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42345E" w:rsidRPr="00B1703F" w:rsidRDefault="0042345E" w:rsidP="00F2201A">
      <w:pPr>
        <w:widowControl w:val="0"/>
        <w:rPr>
          <w:rFonts w:ascii="Arial" w:hAnsi="Arial" w:cs="Arial"/>
          <w:color w:val="FF0000"/>
        </w:rPr>
      </w:pPr>
    </w:p>
    <w:p w14:paraId="0A37501D" w14:textId="77777777" w:rsidR="0042345E" w:rsidRPr="00B1703F" w:rsidRDefault="0042345E" w:rsidP="00F2201A">
      <w:pPr>
        <w:pStyle w:val="Tekstpodstawowy21"/>
        <w:widowControl w:val="0"/>
        <w:ind w:left="709"/>
        <w:rPr>
          <w:rFonts w:ascii="Arial" w:hAnsi="Arial" w:cs="Arial"/>
          <w:color w:val="FF0000"/>
          <w:sz w:val="24"/>
          <w:szCs w:val="24"/>
        </w:rPr>
      </w:pPr>
    </w:p>
    <w:p w14:paraId="5DAB6C7B" w14:textId="77777777" w:rsidR="0042345E" w:rsidRPr="00B1703F" w:rsidRDefault="0042345E" w:rsidP="00F2201A">
      <w:pPr>
        <w:pStyle w:val="Nagwek"/>
        <w:widowControl w:val="0"/>
        <w:rPr>
          <w:rFonts w:ascii="Arial" w:hAnsi="Arial" w:cs="Arial"/>
          <w:color w:val="FF0000"/>
          <w:sz w:val="24"/>
          <w:szCs w:val="24"/>
        </w:rPr>
      </w:pPr>
    </w:p>
    <w:p w14:paraId="34CD0FE2" w14:textId="41753E26" w:rsidR="005C6B3C" w:rsidRDefault="005C6B3C" w:rsidP="00F2201A">
      <w:pPr>
        <w:widowControl w:val="0"/>
        <w:jc w:val="center"/>
        <w:rPr>
          <w:rFonts w:eastAsia="Calibri" w:cs="Times New Roman"/>
          <w:b/>
          <w:sz w:val="24"/>
          <w:szCs w:val="24"/>
          <w:lang w:eastAsia="en-US"/>
        </w:rPr>
      </w:pPr>
    </w:p>
    <w:p w14:paraId="7011A324" w14:textId="77777777" w:rsidR="005C6B3C" w:rsidRDefault="005C6B3C" w:rsidP="00F2201A">
      <w:pPr>
        <w:widowControl w:val="0"/>
        <w:jc w:val="center"/>
        <w:rPr>
          <w:rFonts w:eastAsia="Calibri" w:cs="Times New Roman"/>
          <w:b/>
          <w:sz w:val="24"/>
          <w:szCs w:val="24"/>
          <w:lang w:eastAsia="en-US"/>
        </w:rPr>
      </w:pPr>
    </w:p>
    <w:p w14:paraId="12F400E0" w14:textId="39E70E05" w:rsidR="005C6B3C" w:rsidRPr="00F52CF9" w:rsidRDefault="005C6B3C" w:rsidP="00F2201A">
      <w:pPr>
        <w:widowControl w:val="0"/>
        <w:shd w:val="clear" w:color="auto" w:fill="BFBFBF" w:themeFill="background1" w:themeFillShade="BF"/>
        <w:jc w:val="center"/>
        <w:rPr>
          <w:rFonts w:eastAsia="Calibri" w:cs="Times New Roman"/>
          <w:sz w:val="32"/>
          <w:szCs w:val="32"/>
          <w:lang w:eastAsia="en-US"/>
        </w:rPr>
      </w:pPr>
      <w:r w:rsidRPr="00F52CF9">
        <w:rPr>
          <w:rFonts w:eastAsia="Calibri" w:cs="Times New Roman"/>
          <w:b/>
          <w:sz w:val="32"/>
          <w:szCs w:val="32"/>
          <w:lang w:eastAsia="en-US"/>
        </w:rPr>
        <w:t>SPECYFIKACJA WARUNKÓW ZAMÓWIENIA</w:t>
      </w:r>
    </w:p>
    <w:p w14:paraId="6F1F1122" w14:textId="77777777" w:rsidR="0042345E" w:rsidRDefault="0042345E" w:rsidP="00F2201A">
      <w:pPr>
        <w:widowControl w:val="0"/>
        <w:jc w:val="both"/>
        <w:rPr>
          <w:rFonts w:eastAsia="Calibri" w:cs="Times New Roman"/>
          <w:b/>
          <w:sz w:val="24"/>
          <w:szCs w:val="24"/>
          <w:lang w:eastAsia="en-US"/>
        </w:rPr>
      </w:pPr>
    </w:p>
    <w:p w14:paraId="7B228DC4" w14:textId="77777777" w:rsidR="005C6B3C" w:rsidRPr="005C6B3C" w:rsidRDefault="005C6B3C" w:rsidP="00F2201A">
      <w:pPr>
        <w:widowControl w:val="0"/>
        <w:rPr>
          <w:rFonts w:ascii="Arial" w:hAnsi="Arial" w:cs="Arial"/>
        </w:rPr>
      </w:pPr>
    </w:p>
    <w:p w14:paraId="248D19B5" w14:textId="77777777" w:rsidR="005C6B3C" w:rsidRPr="005C6B3C" w:rsidRDefault="005C6B3C" w:rsidP="00F2201A">
      <w:pPr>
        <w:widowControl w:val="0"/>
        <w:rPr>
          <w:rFonts w:ascii="Arial" w:hAnsi="Arial" w:cs="Arial"/>
        </w:rPr>
      </w:pPr>
    </w:p>
    <w:p w14:paraId="620AC249" w14:textId="4EB31A29" w:rsidR="005C6B3C" w:rsidRPr="005C6B3C" w:rsidRDefault="005C6B3C" w:rsidP="00C667E6">
      <w:pPr>
        <w:widowControl w:val="0"/>
        <w:jc w:val="center"/>
        <w:rPr>
          <w:rFonts w:eastAsia="Arial" w:cs="Times New Roman"/>
          <w:b/>
          <w:sz w:val="24"/>
          <w:szCs w:val="24"/>
          <w:lang w:eastAsia="pl-PL"/>
        </w:rPr>
      </w:pPr>
      <w:r w:rsidRPr="005C6B3C">
        <w:rPr>
          <w:rFonts w:eastAsia="Arial" w:cs="Times New Roman"/>
          <w:b/>
          <w:sz w:val="24"/>
          <w:szCs w:val="24"/>
          <w:lang w:eastAsia="pl-PL"/>
        </w:rPr>
        <w:t>ZAMAWIAJĄCY:</w:t>
      </w:r>
    </w:p>
    <w:p w14:paraId="51CC5358" w14:textId="77777777" w:rsidR="005C6B3C" w:rsidRPr="005C6B3C" w:rsidRDefault="005C6B3C" w:rsidP="00C667E6">
      <w:pPr>
        <w:widowControl w:val="0"/>
        <w:jc w:val="center"/>
        <w:rPr>
          <w:rFonts w:eastAsia="Arial" w:cs="Times New Roman"/>
          <w:b/>
          <w:sz w:val="24"/>
          <w:szCs w:val="24"/>
          <w:lang w:eastAsia="pl-PL"/>
        </w:rPr>
      </w:pPr>
      <w:r w:rsidRPr="005C6B3C">
        <w:rPr>
          <w:rFonts w:eastAsia="Arial" w:cs="Times New Roman"/>
          <w:b/>
          <w:sz w:val="24"/>
          <w:szCs w:val="24"/>
          <w:lang w:eastAsia="pl-PL"/>
        </w:rPr>
        <w:t>Szpital Specjalistyczny im. J. Dietla w Krakowie</w:t>
      </w:r>
      <w:r w:rsidRPr="005C6B3C">
        <w:rPr>
          <w:rFonts w:eastAsia="Arial" w:cs="Times New Roman"/>
          <w:b/>
          <w:sz w:val="24"/>
          <w:szCs w:val="24"/>
          <w:vertAlign w:val="superscript"/>
          <w:lang w:eastAsia="pl-PL"/>
        </w:rPr>
        <w:sym w:font="Certa" w:char="F041"/>
      </w:r>
    </w:p>
    <w:p w14:paraId="26A6353B" w14:textId="77777777" w:rsidR="005C6B3C" w:rsidRPr="005C6B3C" w:rsidRDefault="005C6B3C" w:rsidP="00F2201A">
      <w:pPr>
        <w:widowControl w:val="0"/>
        <w:jc w:val="center"/>
        <w:rPr>
          <w:rFonts w:eastAsia="Arial" w:cs="Times New Roman"/>
          <w:sz w:val="24"/>
          <w:szCs w:val="24"/>
          <w:lang w:eastAsia="pl-PL"/>
        </w:rPr>
      </w:pPr>
    </w:p>
    <w:p w14:paraId="5154DF3D" w14:textId="3B6395B9" w:rsidR="005C6B3C" w:rsidRPr="00227DB0" w:rsidRDefault="005C6B3C" w:rsidP="00F2201A">
      <w:pPr>
        <w:widowControl w:val="0"/>
        <w:jc w:val="both"/>
        <w:rPr>
          <w:rFonts w:eastAsia="Arial" w:cs="Times New Roman"/>
          <w:sz w:val="24"/>
          <w:szCs w:val="24"/>
          <w:lang w:eastAsia="pl-PL"/>
        </w:rPr>
      </w:pPr>
      <w:r w:rsidRPr="00227DB0">
        <w:rPr>
          <w:rFonts w:eastAsia="Arial" w:cs="Times New Roman"/>
          <w:sz w:val="24"/>
          <w:szCs w:val="24"/>
          <w:lang w:eastAsia="pl-PL"/>
        </w:rPr>
        <w:t xml:space="preserve">Zaprasza do złożenia </w:t>
      </w:r>
      <w:r w:rsidRPr="0016455F">
        <w:rPr>
          <w:rFonts w:eastAsia="Arial" w:cs="Times New Roman"/>
          <w:sz w:val="24"/>
          <w:szCs w:val="24"/>
          <w:lang w:eastAsia="pl-PL"/>
        </w:rPr>
        <w:t xml:space="preserve">oferty w trybie art. 132 (trybie przetargu nieograniczonego) o wartości zamówienia przekraczającej progi unijne o jakich stanowi art. 3 ustawy z 11 września 2019 r. - Prawo zamówień publicznych </w:t>
      </w:r>
      <w:r w:rsidR="00EB3DD4" w:rsidRPr="0016455F">
        <w:rPr>
          <w:rFonts w:cs="Times New Roman"/>
          <w:sz w:val="24"/>
          <w:szCs w:val="24"/>
        </w:rPr>
        <w:t>(Dz.</w:t>
      </w:r>
      <w:r w:rsidR="00A2230F">
        <w:rPr>
          <w:rFonts w:cs="Times New Roman"/>
          <w:sz w:val="24"/>
          <w:szCs w:val="24"/>
        </w:rPr>
        <w:t xml:space="preserve"> </w:t>
      </w:r>
      <w:r w:rsidR="00EB3DD4" w:rsidRPr="0016455F">
        <w:rPr>
          <w:rFonts w:cs="Times New Roman"/>
          <w:sz w:val="24"/>
          <w:szCs w:val="24"/>
        </w:rPr>
        <w:t>U. z 202</w:t>
      </w:r>
      <w:r w:rsidR="00CD4937" w:rsidRPr="0016455F">
        <w:rPr>
          <w:rFonts w:cs="Times New Roman"/>
          <w:sz w:val="24"/>
          <w:szCs w:val="24"/>
        </w:rPr>
        <w:t>4</w:t>
      </w:r>
      <w:r w:rsidR="00EB3DD4" w:rsidRPr="0016455F">
        <w:rPr>
          <w:rFonts w:cs="Times New Roman"/>
          <w:sz w:val="24"/>
          <w:szCs w:val="24"/>
        </w:rPr>
        <w:t xml:space="preserve"> r. poz. 1</w:t>
      </w:r>
      <w:r w:rsidR="00662EC5" w:rsidRPr="0016455F">
        <w:rPr>
          <w:rFonts w:cs="Times New Roman"/>
          <w:sz w:val="24"/>
          <w:szCs w:val="24"/>
        </w:rPr>
        <w:t>320</w:t>
      </w:r>
      <w:r w:rsidR="00EB3DD4" w:rsidRPr="0016455F">
        <w:rPr>
          <w:rFonts w:cs="Times New Roman"/>
          <w:sz w:val="24"/>
          <w:szCs w:val="24"/>
        </w:rPr>
        <w:t xml:space="preserve">) </w:t>
      </w:r>
      <w:r w:rsidRPr="0016455F">
        <w:rPr>
          <w:rFonts w:eastAsia="Arial" w:cs="Times New Roman"/>
          <w:sz w:val="24"/>
          <w:szCs w:val="24"/>
          <w:lang w:eastAsia="pl-PL"/>
        </w:rPr>
        <w:t xml:space="preserve">– dalej ustawy pzp na </w:t>
      </w:r>
      <w:r w:rsidRPr="0016455F">
        <w:rPr>
          <w:rFonts w:eastAsia="Arial" w:cs="Times New Roman"/>
          <w:b/>
          <w:sz w:val="24"/>
          <w:szCs w:val="24"/>
          <w:lang w:eastAsia="pl-PL"/>
        </w:rPr>
        <w:t>DOSTAWY</w:t>
      </w:r>
      <w:r w:rsidRPr="0016455F">
        <w:rPr>
          <w:rFonts w:eastAsia="Arial" w:cs="Times New Roman"/>
          <w:sz w:val="24"/>
          <w:szCs w:val="24"/>
          <w:lang w:eastAsia="pl-PL"/>
        </w:rPr>
        <w:t> </w:t>
      </w:r>
      <w:r w:rsidRPr="0016455F">
        <w:rPr>
          <w:rFonts w:eastAsia="Arial" w:cs="Times New Roman"/>
          <w:sz w:val="24"/>
          <w:szCs w:val="24"/>
          <w:lang w:eastAsia="pl-PL"/>
        </w:rPr>
        <w:t>pn:</w:t>
      </w:r>
      <w:r w:rsidRPr="00227DB0">
        <w:rPr>
          <w:rFonts w:eastAsia="Arial" w:cs="Times New Roman"/>
          <w:sz w:val="24"/>
          <w:szCs w:val="24"/>
          <w:lang w:eastAsia="pl-PL"/>
        </w:rPr>
        <w:t xml:space="preserve"> </w:t>
      </w:r>
    </w:p>
    <w:p w14:paraId="400519F3" w14:textId="77777777" w:rsidR="005C6B3C" w:rsidRPr="005C6B3C" w:rsidRDefault="005C6B3C" w:rsidP="00F2201A">
      <w:pPr>
        <w:widowControl w:val="0"/>
        <w:jc w:val="center"/>
        <w:rPr>
          <w:rFonts w:eastAsia="Arial" w:cs="Times New Roman"/>
          <w:sz w:val="24"/>
          <w:szCs w:val="24"/>
          <w:lang w:eastAsia="pl-PL"/>
        </w:rPr>
      </w:pPr>
    </w:p>
    <w:p w14:paraId="1EC1639C" w14:textId="77777777" w:rsidR="005C6B3C" w:rsidRPr="005C6B3C" w:rsidRDefault="005C6B3C" w:rsidP="00F2201A">
      <w:pPr>
        <w:widowControl w:val="0"/>
        <w:jc w:val="center"/>
        <w:rPr>
          <w:rFonts w:eastAsia="Arial" w:cs="Times New Roman"/>
          <w:sz w:val="24"/>
          <w:szCs w:val="24"/>
          <w:lang w:eastAsia="pl-PL"/>
        </w:rPr>
      </w:pPr>
    </w:p>
    <w:p w14:paraId="7C171376" w14:textId="0836E72A" w:rsidR="005C6B3C" w:rsidRPr="005C6B3C" w:rsidRDefault="005C6B3C" w:rsidP="00F2201A">
      <w:pPr>
        <w:widowControl w:val="0"/>
        <w:jc w:val="center"/>
        <w:rPr>
          <w:rFonts w:eastAsia="Arial" w:cs="Times New Roman"/>
          <w:b/>
          <w:sz w:val="24"/>
          <w:szCs w:val="24"/>
          <w:lang w:eastAsia="pl-PL"/>
        </w:rPr>
      </w:pPr>
      <w:r w:rsidRPr="005C6B3C">
        <w:rPr>
          <w:rFonts w:eastAsia="Arial" w:cs="Times New Roman"/>
          <w:b/>
          <w:sz w:val="24"/>
          <w:szCs w:val="24"/>
          <w:lang w:eastAsia="pl-PL"/>
        </w:rPr>
        <w:t>“</w:t>
      </w:r>
      <w:r w:rsidR="0016455F">
        <w:rPr>
          <w:rFonts w:eastAsia="Arial" w:cs="Times New Roman"/>
          <w:b/>
          <w:sz w:val="24"/>
          <w:szCs w:val="24"/>
          <w:lang w:eastAsia="pl-PL"/>
        </w:rPr>
        <w:t xml:space="preserve">Dostawa odczynników wraz z dzierżawą aparatu do oznaczania parametrów </w:t>
      </w:r>
      <w:r w:rsidR="0016455F" w:rsidRPr="0016455F">
        <w:rPr>
          <w:rFonts w:eastAsia="Arial" w:cs="Times New Roman"/>
          <w:b/>
          <w:sz w:val="24"/>
          <w:szCs w:val="24"/>
          <w:lang w:eastAsia="pl-PL"/>
        </w:rPr>
        <w:t>immunochemicznych</w:t>
      </w:r>
      <w:r w:rsidRPr="0016455F">
        <w:rPr>
          <w:rFonts w:eastAsia="Arial" w:cs="Times New Roman"/>
          <w:b/>
          <w:sz w:val="24"/>
          <w:szCs w:val="24"/>
          <w:lang w:eastAsia="pl-PL"/>
        </w:rPr>
        <w:t>”</w:t>
      </w:r>
    </w:p>
    <w:p w14:paraId="1C529420" w14:textId="77777777" w:rsidR="005C6B3C" w:rsidRPr="005C6B3C" w:rsidRDefault="005C6B3C" w:rsidP="00F2201A">
      <w:pPr>
        <w:widowControl w:val="0"/>
        <w:jc w:val="center"/>
        <w:rPr>
          <w:rFonts w:eastAsia="Arial" w:cs="Times New Roman"/>
          <w:sz w:val="24"/>
          <w:szCs w:val="24"/>
          <w:lang w:eastAsia="pl-PL"/>
        </w:rPr>
      </w:pPr>
    </w:p>
    <w:p w14:paraId="270945A6" w14:textId="77B393AD" w:rsidR="005C6B3C" w:rsidRPr="005C6B3C" w:rsidRDefault="005C6B3C" w:rsidP="00F2201A">
      <w:pPr>
        <w:widowControl w:val="0"/>
        <w:jc w:val="center"/>
        <w:rPr>
          <w:rFonts w:eastAsia="Arial" w:cs="Times New Roman"/>
          <w:b/>
          <w:sz w:val="24"/>
          <w:szCs w:val="24"/>
          <w:lang w:eastAsia="pl-PL"/>
        </w:rPr>
      </w:pPr>
      <w:r w:rsidRPr="005C6B3C">
        <w:rPr>
          <w:rFonts w:eastAsia="Arial" w:cs="Times New Roman"/>
          <w:sz w:val="24"/>
          <w:szCs w:val="24"/>
          <w:lang w:eastAsia="pl-PL"/>
        </w:rPr>
        <w:t xml:space="preserve">Nr postępowania: </w:t>
      </w:r>
      <w:r w:rsidR="0016455F">
        <w:rPr>
          <w:rFonts w:eastAsia="Arial" w:cs="Times New Roman"/>
          <w:b/>
          <w:bCs/>
          <w:sz w:val="24"/>
          <w:szCs w:val="24"/>
          <w:lang w:eastAsia="pl-PL"/>
        </w:rPr>
        <w:t>SZP</w:t>
      </w:r>
      <w:r w:rsidR="00E21AF1">
        <w:rPr>
          <w:rFonts w:eastAsia="Arial" w:cs="Times New Roman"/>
          <w:b/>
          <w:bCs/>
          <w:sz w:val="24"/>
          <w:szCs w:val="24"/>
          <w:lang w:eastAsia="pl-PL"/>
        </w:rPr>
        <w:t>/13/</w:t>
      </w:r>
      <w:r w:rsidR="0016455F">
        <w:rPr>
          <w:rFonts w:eastAsia="Arial" w:cs="Times New Roman"/>
          <w:b/>
          <w:bCs/>
          <w:sz w:val="24"/>
          <w:szCs w:val="24"/>
          <w:lang w:eastAsia="pl-PL"/>
        </w:rPr>
        <w:t>2025</w:t>
      </w:r>
    </w:p>
    <w:p w14:paraId="29C1C9B9" w14:textId="77777777" w:rsidR="005C6B3C" w:rsidRPr="005C6B3C" w:rsidRDefault="005C6B3C" w:rsidP="00F2201A">
      <w:pPr>
        <w:widowControl w:val="0"/>
        <w:jc w:val="center"/>
        <w:rPr>
          <w:rFonts w:eastAsia="Calibri" w:cs="Times New Roman"/>
          <w:b/>
          <w:sz w:val="24"/>
          <w:szCs w:val="24"/>
          <w:lang w:eastAsia="en-US"/>
        </w:rPr>
      </w:pPr>
    </w:p>
    <w:p w14:paraId="0A647E93" w14:textId="77777777" w:rsidR="005C6B3C" w:rsidRPr="005C6B3C" w:rsidRDefault="005C6B3C" w:rsidP="00F2201A">
      <w:pPr>
        <w:widowControl w:val="0"/>
        <w:jc w:val="center"/>
        <w:rPr>
          <w:rFonts w:eastAsia="Calibri" w:cs="Times New Roman"/>
          <w:b/>
          <w:sz w:val="24"/>
          <w:szCs w:val="24"/>
          <w:lang w:eastAsia="en-US"/>
        </w:rPr>
      </w:pPr>
    </w:p>
    <w:p w14:paraId="4C588200" w14:textId="77777777" w:rsidR="005C6B3C" w:rsidRPr="005C6B3C" w:rsidRDefault="005C6B3C" w:rsidP="00F2201A">
      <w:pPr>
        <w:widowControl w:val="0"/>
        <w:ind w:left="709"/>
        <w:rPr>
          <w:rFonts w:eastAsia="Times New Roman" w:cs="Times New Roman"/>
          <w:color w:val="FF0000"/>
          <w:sz w:val="24"/>
          <w:szCs w:val="24"/>
        </w:rPr>
      </w:pPr>
    </w:p>
    <w:p w14:paraId="7A802778" w14:textId="77777777" w:rsidR="005C6B3C" w:rsidRPr="005C6B3C" w:rsidRDefault="005C6B3C" w:rsidP="00F2201A">
      <w:pPr>
        <w:widowControl w:val="0"/>
        <w:ind w:left="709"/>
        <w:rPr>
          <w:rFonts w:eastAsia="Times New Roman" w:cs="Times New Roman"/>
          <w:color w:val="FF0000"/>
          <w:sz w:val="24"/>
          <w:szCs w:val="24"/>
        </w:rPr>
      </w:pPr>
    </w:p>
    <w:p w14:paraId="21770EE5" w14:textId="77777777" w:rsidR="005C6B3C" w:rsidRPr="005C6B3C" w:rsidRDefault="005C6B3C" w:rsidP="00F2201A">
      <w:pPr>
        <w:widowControl w:val="0"/>
        <w:ind w:left="709"/>
        <w:rPr>
          <w:rFonts w:eastAsia="Times New Roman" w:cs="Times New Roman"/>
          <w:color w:val="FF0000"/>
          <w:sz w:val="24"/>
          <w:szCs w:val="24"/>
        </w:rPr>
      </w:pPr>
    </w:p>
    <w:p w14:paraId="6F833B09" w14:textId="77777777" w:rsidR="005C6B3C" w:rsidRPr="005C6B3C" w:rsidRDefault="005C6B3C" w:rsidP="00F2201A">
      <w:pPr>
        <w:widowControl w:val="0"/>
        <w:ind w:left="709"/>
        <w:rPr>
          <w:rFonts w:eastAsia="Times New Roman" w:cs="Times New Roman"/>
          <w:color w:val="FF0000"/>
          <w:sz w:val="24"/>
          <w:szCs w:val="24"/>
        </w:rPr>
      </w:pPr>
    </w:p>
    <w:p w14:paraId="187CABED" w14:textId="77777777" w:rsidR="005C6B3C" w:rsidRPr="005C6B3C" w:rsidRDefault="005C6B3C" w:rsidP="00F2201A">
      <w:pPr>
        <w:widowControl w:val="0"/>
        <w:ind w:left="709"/>
        <w:rPr>
          <w:rFonts w:eastAsia="Times New Roman" w:cs="Times New Roman"/>
          <w:color w:val="FF0000"/>
          <w:sz w:val="24"/>
          <w:szCs w:val="24"/>
        </w:rPr>
      </w:pPr>
    </w:p>
    <w:p w14:paraId="01DC6D0E" w14:textId="77777777" w:rsidR="005C6B3C" w:rsidRPr="005C6B3C" w:rsidRDefault="005C6B3C" w:rsidP="00F2201A">
      <w:pPr>
        <w:widowControl w:val="0"/>
        <w:ind w:left="709"/>
        <w:rPr>
          <w:rFonts w:eastAsia="Times New Roman" w:cs="Times New Roman"/>
          <w:color w:val="FF0000"/>
          <w:sz w:val="24"/>
          <w:szCs w:val="24"/>
        </w:rPr>
      </w:pPr>
    </w:p>
    <w:p w14:paraId="00507048" w14:textId="77777777" w:rsidR="005C6B3C" w:rsidRPr="005C6B3C" w:rsidRDefault="005C6B3C" w:rsidP="00F2201A">
      <w:pPr>
        <w:widowControl w:val="0"/>
        <w:ind w:left="709"/>
        <w:rPr>
          <w:rFonts w:eastAsia="Times New Roman" w:cs="Times New Roman"/>
          <w:color w:val="FF0000"/>
          <w:sz w:val="24"/>
          <w:szCs w:val="24"/>
        </w:rPr>
      </w:pPr>
    </w:p>
    <w:p w14:paraId="28F0247F" w14:textId="77777777" w:rsidR="005C6B3C" w:rsidRPr="005C6B3C" w:rsidRDefault="005C6B3C" w:rsidP="00F2201A">
      <w:pPr>
        <w:widowControl w:val="0"/>
        <w:ind w:left="709"/>
        <w:rPr>
          <w:rFonts w:eastAsia="Times New Roman" w:cs="Times New Roman"/>
          <w:color w:val="FF0000"/>
          <w:sz w:val="24"/>
          <w:szCs w:val="24"/>
        </w:rPr>
      </w:pPr>
    </w:p>
    <w:p w14:paraId="1FB4D84D" w14:textId="77777777" w:rsidR="005C6B3C" w:rsidRPr="005C6B3C" w:rsidRDefault="005C6B3C" w:rsidP="00F2201A">
      <w:pPr>
        <w:widowControl w:val="0"/>
        <w:ind w:left="709"/>
        <w:rPr>
          <w:rFonts w:eastAsia="Times New Roman" w:cs="Times New Roman"/>
          <w:color w:val="FF0000"/>
          <w:sz w:val="24"/>
          <w:szCs w:val="24"/>
        </w:rPr>
      </w:pPr>
    </w:p>
    <w:p w14:paraId="77DAC614" w14:textId="531A5B40" w:rsidR="005C6B3C" w:rsidRDefault="005C6B3C" w:rsidP="00F2201A">
      <w:pPr>
        <w:widowControl w:val="0"/>
        <w:ind w:left="709"/>
        <w:rPr>
          <w:rFonts w:eastAsia="Times New Roman" w:cs="Times New Roman"/>
          <w:sz w:val="24"/>
          <w:szCs w:val="24"/>
        </w:rPr>
      </w:pPr>
      <w:r w:rsidRPr="005C6B3C">
        <w:rPr>
          <w:rFonts w:eastAsia="Times New Roman" w:cs="Times New Roman"/>
          <w:sz w:val="24"/>
          <w:szCs w:val="24"/>
        </w:rPr>
        <w:t xml:space="preserve">Kraków, dn. </w:t>
      </w:r>
      <w:r w:rsidR="00764D75">
        <w:rPr>
          <w:rFonts w:eastAsia="Times New Roman" w:cs="Times New Roman"/>
          <w:sz w:val="24"/>
          <w:szCs w:val="24"/>
        </w:rPr>
        <w:t>20.03.2025 r.</w:t>
      </w:r>
    </w:p>
    <w:p w14:paraId="60D5246A" w14:textId="77777777" w:rsidR="00764D75" w:rsidRDefault="00764D75" w:rsidP="00F2201A">
      <w:pPr>
        <w:widowControl w:val="0"/>
        <w:ind w:left="709"/>
        <w:rPr>
          <w:rFonts w:eastAsia="Times New Roman" w:cs="Times New Roman"/>
          <w:sz w:val="24"/>
          <w:szCs w:val="24"/>
        </w:rPr>
      </w:pPr>
    </w:p>
    <w:p w14:paraId="718AFD82" w14:textId="77777777" w:rsidR="00764D75" w:rsidRPr="00E16C24" w:rsidRDefault="00764D75" w:rsidP="00432EAE">
      <w:pPr>
        <w:ind w:left="6372"/>
        <w:jc w:val="center"/>
        <w:rPr>
          <w:sz w:val="24"/>
          <w:szCs w:val="24"/>
        </w:rPr>
      </w:pPr>
      <w:r w:rsidRPr="00E16C24">
        <w:rPr>
          <w:sz w:val="24"/>
          <w:szCs w:val="24"/>
        </w:rPr>
        <w:t>Zastępca Dyrektora</w:t>
      </w:r>
    </w:p>
    <w:p w14:paraId="7C2C4B40" w14:textId="77777777" w:rsidR="00764D75" w:rsidRPr="00E16C24" w:rsidRDefault="00764D75" w:rsidP="00432EAE">
      <w:pPr>
        <w:ind w:left="6372"/>
        <w:jc w:val="center"/>
        <w:rPr>
          <w:sz w:val="24"/>
          <w:szCs w:val="24"/>
        </w:rPr>
      </w:pPr>
      <w:r w:rsidRPr="00E16C24">
        <w:rPr>
          <w:sz w:val="24"/>
          <w:szCs w:val="24"/>
        </w:rPr>
        <w:t>ds. Administracyjnych</w:t>
      </w:r>
    </w:p>
    <w:p w14:paraId="4A4FCD29" w14:textId="77777777" w:rsidR="00764D75" w:rsidRPr="00E16C24" w:rsidRDefault="00764D75" w:rsidP="00432EAE">
      <w:pPr>
        <w:ind w:left="6372"/>
        <w:jc w:val="center"/>
        <w:rPr>
          <w:sz w:val="24"/>
          <w:szCs w:val="24"/>
        </w:rPr>
      </w:pPr>
      <w:r w:rsidRPr="00E16C24">
        <w:rPr>
          <w:sz w:val="24"/>
          <w:szCs w:val="24"/>
        </w:rPr>
        <w:t>dr Marcin Mikos</w:t>
      </w:r>
    </w:p>
    <w:p w14:paraId="7928C370" w14:textId="78550AC4" w:rsidR="00764D75" w:rsidRDefault="00764D75" w:rsidP="00F2201A">
      <w:pPr>
        <w:widowControl w:val="0"/>
        <w:ind w:left="709"/>
        <w:rPr>
          <w:rFonts w:eastAsia="Times New Roman" w:cs="Times New Roman"/>
          <w:sz w:val="24"/>
          <w:szCs w:val="24"/>
        </w:rPr>
      </w:pPr>
    </w:p>
    <w:p w14:paraId="4C4B4268" w14:textId="77777777" w:rsidR="009E5E06" w:rsidRDefault="009E5E06" w:rsidP="00F2201A">
      <w:pPr>
        <w:widowControl w:val="0"/>
        <w:ind w:left="709"/>
        <w:rPr>
          <w:rFonts w:eastAsia="Times New Roman" w:cs="Times New Roman"/>
          <w:sz w:val="24"/>
          <w:szCs w:val="24"/>
        </w:rPr>
      </w:pPr>
    </w:p>
    <w:p w14:paraId="615F2EF5" w14:textId="77777777" w:rsidR="009E5E06" w:rsidRDefault="009E5E06" w:rsidP="00F2201A">
      <w:pPr>
        <w:widowControl w:val="0"/>
        <w:ind w:left="709"/>
        <w:rPr>
          <w:rFonts w:eastAsia="Times New Roman" w:cs="Times New Roman"/>
          <w:sz w:val="24"/>
          <w:szCs w:val="24"/>
        </w:rPr>
      </w:pPr>
    </w:p>
    <w:p w14:paraId="668F6C7A" w14:textId="74B2AEA6" w:rsidR="009E5E06" w:rsidRPr="005C6B3C" w:rsidRDefault="009E5E06" w:rsidP="00F2201A">
      <w:pPr>
        <w:widowControl w:val="0"/>
        <w:ind w:left="709"/>
        <w:rPr>
          <w:rFonts w:eastAsia="Times New Roman" w:cs="Times New Roman"/>
          <w:sz w:val="24"/>
          <w:szCs w:val="24"/>
        </w:rPr>
      </w:pPr>
    </w:p>
    <w:p w14:paraId="62EBF3C5" w14:textId="24F1CCF9" w:rsidR="005C6B3C" w:rsidRPr="00D63876" w:rsidRDefault="005C6B3C" w:rsidP="00F2201A">
      <w:pPr>
        <w:widowControl w:val="0"/>
        <w:rPr>
          <w:rFonts w:cs="Times New Roman"/>
          <w:sz w:val="24"/>
          <w:szCs w:val="24"/>
        </w:rPr>
        <w:sectPr w:rsidR="005C6B3C" w:rsidRPr="00D63876">
          <w:footerReference w:type="default" r:id="rId8"/>
          <w:headerReference w:type="first" r:id="rId9"/>
          <w:pgSz w:w="11906" w:h="16838"/>
          <w:pgMar w:top="1134" w:right="848" w:bottom="567" w:left="1134" w:header="425" w:footer="278" w:gutter="0"/>
          <w:cols w:space="708"/>
          <w:formProt w:val="0"/>
          <w:titlePg/>
        </w:sectPr>
      </w:pPr>
      <w:r w:rsidRPr="005C6B3C">
        <w:rPr>
          <w:rFonts w:cs="Times New Roman"/>
          <w:sz w:val="24"/>
          <w:szCs w:val="24"/>
        </w:rPr>
        <w:br w:type="page"/>
      </w:r>
    </w:p>
    <w:p w14:paraId="310F5061" w14:textId="2B580B78" w:rsidR="005C6B3C" w:rsidRPr="00F52CF9"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0" w:name="_Toc68156075"/>
      <w:r w:rsidRPr="00F52CF9">
        <w:rPr>
          <w:rFonts w:ascii="Times New Roman" w:hAnsi="Times New Roman" w:cs="Times New Roman"/>
          <w:b/>
          <w:bCs/>
          <w:sz w:val="24"/>
          <w:szCs w:val="24"/>
        </w:rPr>
        <w:lastRenderedPageBreak/>
        <w:t>NAZWA ORAZ ADRES ZAMAWIAJĄCEGO</w:t>
      </w:r>
      <w:bookmarkEnd w:id="0"/>
    </w:p>
    <w:p w14:paraId="338B6ECF" w14:textId="77777777" w:rsidR="005C6B3C" w:rsidRPr="00194685" w:rsidRDefault="005C6B3C" w:rsidP="00F2201A">
      <w:pPr>
        <w:widowControl w:val="0"/>
        <w:jc w:val="both"/>
        <w:rPr>
          <w:rFonts w:eastAsia="Times New Roman" w:cs="Times New Roman"/>
          <w:sz w:val="24"/>
          <w:szCs w:val="24"/>
        </w:rPr>
      </w:pPr>
      <w:r w:rsidRPr="00194685">
        <w:rPr>
          <w:rFonts w:eastAsia="Times New Roman" w:cs="Times New Roman"/>
          <w:sz w:val="24"/>
          <w:szCs w:val="24"/>
        </w:rPr>
        <w:t>Szpital Specjalistyczny im. J. Dietla w Krakowie</w:t>
      </w:r>
      <w:r w:rsidRPr="00194685">
        <w:rPr>
          <w:rFonts w:eastAsia="Times New Roman" w:cs="Times New Roman"/>
          <w:sz w:val="24"/>
          <w:szCs w:val="24"/>
          <w:vertAlign w:val="superscript"/>
        </w:rPr>
        <w:sym w:font="Certa" w:char="F041"/>
      </w:r>
      <w:r w:rsidRPr="00194685">
        <w:rPr>
          <w:rFonts w:eastAsia="Times New Roman" w:cs="Times New Roman"/>
          <w:sz w:val="24"/>
          <w:szCs w:val="24"/>
        </w:rPr>
        <w:t xml:space="preserve">, </w:t>
      </w:r>
    </w:p>
    <w:p w14:paraId="0726BF50" w14:textId="77777777" w:rsidR="005C6B3C" w:rsidRPr="00194685" w:rsidRDefault="005C6B3C" w:rsidP="00F2201A">
      <w:pPr>
        <w:widowControl w:val="0"/>
        <w:jc w:val="both"/>
        <w:rPr>
          <w:rFonts w:eastAsia="Times New Roman" w:cs="Times New Roman"/>
          <w:sz w:val="24"/>
          <w:szCs w:val="24"/>
        </w:rPr>
      </w:pPr>
      <w:r w:rsidRPr="00194685">
        <w:rPr>
          <w:rFonts w:eastAsia="Times New Roman" w:cs="Times New Roman"/>
          <w:sz w:val="24"/>
          <w:szCs w:val="24"/>
        </w:rPr>
        <w:t>Adres:</w:t>
      </w:r>
      <w:r w:rsidRPr="00194685">
        <w:rPr>
          <w:rFonts w:eastAsia="Times New Roman" w:cs="Times New Roman"/>
          <w:b/>
          <w:bCs/>
          <w:sz w:val="24"/>
          <w:szCs w:val="24"/>
        </w:rPr>
        <w:t xml:space="preserve"> </w:t>
      </w:r>
      <w:r w:rsidRPr="00194685">
        <w:rPr>
          <w:rFonts w:eastAsia="Times New Roman" w:cs="Times New Roman"/>
          <w:sz w:val="24"/>
          <w:szCs w:val="24"/>
        </w:rPr>
        <w:t>ul. Skarbowa 4, 31-121 Kraków,</w:t>
      </w:r>
    </w:p>
    <w:p w14:paraId="748617CE" w14:textId="2BDFC1A1" w:rsidR="005C6B3C" w:rsidRPr="00764D75" w:rsidRDefault="00C667E6" w:rsidP="00F2201A">
      <w:pPr>
        <w:widowControl w:val="0"/>
        <w:jc w:val="both"/>
        <w:rPr>
          <w:rFonts w:eastAsia="Times New Roman" w:cs="Times New Roman"/>
          <w:sz w:val="24"/>
          <w:szCs w:val="24"/>
          <w:lang w:val="de-AT"/>
        </w:rPr>
      </w:pPr>
      <w:r w:rsidRPr="00764D75">
        <w:rPr>
          <w:rFonts w:eastAsia="Times New Roman" w:cs="Times New Roman"/>
          <w:sz w:val="24"/>
          <w:szCs w:val="24"/>
          <w:lang w:val="de-AT"/>
        </w:rPr>
        <w:t>t</w:t>
      </w:r>
      <w:r w:rsidR="005C6B3C" w:rsidRPr="00764D75">
        <w:rPr>
          <w:rFonts w:eastAsia="Times New Roman" w:cs="Times New Roman"/>
          <w:sz w:val="24"/>
          <w:szCs w:val="24"/>
          <w:lang w:val="de-AT"/>
        </w:rPr>
        <w:t>el.: (12) 68 76 330,</w:t>
      </w:r>
    </w:p>
    <w:p w14:paraId="574C3F6F" w14:textId="77777777" w:rsidR="005C6B3C" w:rsidRPr="00EE6327" w:rsidRDefault="005C6B3C" w:rsidP="00F2201A">
      <w:pPr>
        <w:widowControl w:val="0"/>
        <w:jc w:val="both"/>
        <w:rPr>
          <w:rFonts w:eastAsia="Times New Roman" w:cs="Times New Roman"/>
          <w:sz w:val="24"/>
          <w:szCs w:val="24"/>
          <w:lang w:val="de-AT"/>
        </w:rPr>
      </w:pPr>
      <w:proofErr w:type="spellStart"/>
      <w:r w:rsidRPr="00EE6327">
        <w:rPr>
          <w:rFonts w:eastAsia="Times New Roman" w:cs="Times New Roman"/>
          <w:sz w:val="24"/>
          <w:szCs w:val="24"/>
          <w:lang w:val="de-AT"/>
        </w:rPr>
        <w:t>e-mail</w:t>
      </w:r>
      <w:proofErr w:type="spellEnd"/>
      <w:r w:rsidRPr="00EE6327">
        <w:rPr>
          <w:rFonts w:eastAsia="Times New Roman" w:cs="Times New Roman"/>
          <w:sz w:val="24"/>
          <w:szCs w:val="24"/>
          <w:lang w:val="de-AT"/>
        </w:rPr>
        <w:t>: szpital@dietl.krakow.pl</w:t>
      </w:r>
    </w:p>
    <w:p w14:paraId="232A5A12" w14:textId="77777777" w:rsidR="005C6B3C" w:rsidRPr="00194685" w:rsidRDefault="005C6B3C" w:rsidP="00F2201A">
      <w:pPr>
        <w:widowControl w:val="0"/>
        <w:jc w:val="both"/>
        <w:rPr>
          <w:rFonts w:eastAsia="Times New Roman" w:cs="Times New Roman"/>
          <w:sz w:val="24"/>
          <w:szCs w:val="24"/>
        </w:rPr>
      </w:pPr>
      <w:r w:rsidRPr="00194685">
        <w:rPr>
          <w:rFonts w:eastAsia="Times New Roman" w:cs="Times New Roman"/>
          <w:sz w:val="24"/>
          <w:szCs w:val="24"/>
        </w:rPr>
        <w:t xml:space="preserve">NIP: 676-20-83-306, </w:t>
      </w:r>
    </w:p>
    <w:p w14:paraId="2ACE28BA" w14:textId="77777777" w:rsidR="005C6B3C" w:rsidRPr="00194685" w:rsidRDefault="005C6B3C" w:rsidP="00F2201A">
      <w:pPr>
        <w:widowControl w:val="0"/>
        <w:jc w:val="both"/>
        <w:rPr>
          <w:rFonts w:eastAsia="Times New Roman" w:cs="Times New Roman"/>
          <w:sz w:val="24"/>
          <w:szCs w:val="24"/>
        </w:rPr>
      </w:pPr>
      <w:r w:rsidRPr="00194685">
        <w:rPr>
          <w:rFonts w:eastAsia="Times New Roman" w:cs="Times New Roman"/>
          <w:sz w:val="24"/>
          <w:szCs w:val="24"/>
        </w:rPr>
        <w:t>Regon: 351564179,</w:t>
      </w:r>
    </w:p>
    <w:p w14:paraId="41FD2649" w14:textId="77777777" w:rsidR="005C6B3C" w:rsidRPr="00194685" w:rsidRDefault="005C6B3C" w:rsidP="00F2201A">
      <w:pPr>
        <w:widowControl w:val="0"/>
        <w:jc w:val="both"/>
        <w:rPr>
          <w:rFonts w:eastAsia="Times New Roman" w:cs="Times New Roman"/>
          <w:sz w:val="24"/>
          <w:szCs w:val="24"/>
        </w:rPr>
      </w:pPr>
      <w:r w:rsidRPr="00194685">
        <w:rPr>
          <w:rFonts w:eastAsia="Times New Roman" w:cs="Times New Roman"/>
          <w:sz w:val="24"/>
          <w:szCs w:val="24"/>
        </w:rPr>
        <w:t>Godziny urzędowania: od poniedziałku do piątku od godz. 7:30 do godz. 15:05, z wyłączeniem dni wolnych od pracy.</w:t>
      </w:r>
    </w:p>
    <w:p w14:paraId="26DB2140" w14:textId="77777777" w:rsidR="005C6B3C" w:rsidRPr="00F94F1B" w:rsidRDefault="005C6B3C" w:rsidP="00F2201A">
      <w:pPr>
        <w:widowControl w:val="0"/>
        <w:jc w:val="both"/>
        <w:rPr>
          <w:rFonts w:eastAsia="Times New Roman" w:cs="Times New Roman"/>
          <w:sz w:val="24"/>
          <w:szCs w:val="24"/>
        </w:rPr>
      </w:pPr>
    </w:p>
    <w:p w14:paraId="3F9768D8" w14:textId="77777777" w:rsidR="005C6B3C" w:rsidRPr="00F94F1B" w:rsidRDefault="005C6B3C" w:rsidP="00F2201A">
      <w:pPr>
        <w:widowControl w:val="0"/>
        <w:jc w:val="both"/>
        <w:rPr>
          <w:rFonts w:eastAsia="Times New Roman" w:cs="Times New Roman"/>
          <w:sz w:val="24"/>
          <w:szCs w:val="24"/>
          <w:u w:val="single"/>
        </w:rPr>
      </w:pPr>
      <w:r w:rsidRPr="00F94F1B">
        <w:rPr>
          <w:rFonts w:eastAsia="Times New Roman" w:cs="Times New Roman"/>
          <w:sz w:val="24"/>
          <w:szCs w:val="24"/>
          <w:u w:val="single"/>
        </w:rPr>
        <w:t>Zamówienia Publiczne:</w:t>
      </w:r>
    </w:p>
    <w:p w14:paraId="5DF9540F" w14:textId="46ABFAC6" w:rsidR="00A904DF" w:rsidRPr="00F94F1B" w:rsidRDefault="005C6B3C" w:rsidP="00F2201A">
      <w:pPr>
        <w:widowControl w:val="0"/>
        <w:jc w:val="both"/>
        <w:rPr>
          <w:rFonts w:eastAsia="Times New Roman" w:cs="Times New Roman"/>
          <w:sz w:val="24"/>
          <w:szCs w:val="24"/>
        </w:rPr>
      </w:pPr>
      <w:r w:rsidRPr="00F94F1B">
        <w:rPr>
          <w:rFonts w:eastAsia="Times New Roman" w:cs="Times New Roman"/>
          <w:sz w:val="24"/>
          <w:szCs w:val="24"/>
        </w:rPr>
        <w:t>Adres strony prowadzonego postępowania:</w:t>
      </w:r>
      <w:r w:rsidR="00381D4C" w:rsidRPr="00F94F1B">
        <w:rPr>
          <w:rFonts w:eastAsia="Times New Roman" w:cs="Times New Roman"/>
          <w:sz w:val="24"/>
          <w:szCs w:val="24"/>
        </w:rPr>
        <w:t xml:space="preserve"> </w:t>
      </w:r>
      <w:hyperlink r:id="rId10" w:history="1">
        <w:r w:rsidR="00F94F1B" w:rsidRPr="00F94F1B">
          <w:rPr>
            <w:sz w:val="24"/>
            <w:szCs w:val="24"/>
          </w:rPr>
          <w:t xml:space="preserve"> </w:t>
        </w:r>
        <w:hyperlink r:id="rId11" w:history="1">
          <w:r w:rsidR="00E21AF1" w:rsidRPr="00E21AF1">
            <w:rPr>
              <w:rStyle w:val="Hipercze"/>
              <w:b/>
              <w:bCs/>
              <w:sz w:val="24"/>
              <w:szCs w:val="24"/>
            </w:rPr>
            <w:t>https://platformazakupowa.pl/transakcja/1080341</w:t>
          </w:r>
        </w:hyperlink>
        <w:r w:rsidR="00F94F1B" w:rsidRPr="00F94F1B">
          <w:rPr>
            <w:b/>
            <w:bCs/>
            <w:color w:val="0000FF"/>
            <w:sz w:val="24"/>
            <w:szCs w:val="24"/>
            <w:u w:val="single"/>
          </w:rPr>
          <w:t xml:space="preserve"> </w:t>
        </w:r>
        <w:r w:rsidR="00381D4C" w:rsidRPr="00F94F1B">
          <w:rPr>
            <w:rStyle w:val="Hipercze"/>
            <w:b/>
            <w:bCs/>
            <w:sz w:val="24"/>
            <w:szCs w:val="24"/>
          </w:rPr>
          <w:t xml:space="preserve"> </w:t>
        </w:r>
      </w:hyperlink>
    </w:p>
    <w:p w14:paraId="7EE90395" w14:textId="77777777" w:rsidR="005C6B3C" w:rsidRPr="00F94F1B" w:rsidRDefault="005C6B3C" w:rsidP="00F2201A">
      <w:pPr>
        <w:widowControl w:val="0"/>
        <w:jc w:val="both"/>
        <w:rPr>
          <w:rFonts w:eastAsia="Times New Roman" w:cs="Times New Roman"/>
          <w:b/>
          <w:bCs/>
          <w:sz w:val="24"/>
          <w:szCs w:val="24"/>
          <w:u w:val="single"/>
          <w:lang w:val="de-AT"/>
        </w:rPr>
      </w:pPr>
      <w:proofErr w:type="spellStart"/>
      <w:r w:rsidRPr="00F94F1B">
        <w:rPr>
          <w:rFonts w:eastAsia="Times New Roman" w:cs="Times New Roman"/>
          <w:sz w:val="24"/>
          <w:szCs w:val="24"/>
          <w:lang w:val="de-AT"/>
        </w:rPr>
        <w:t>e-mail</w:t>
      </w:r>
      <w:proofErr w:type="spellEnd"/>
      <w:r w:rsidRPr="00F94F1B">
        <w:rPr>
          <w:rFonts w:eastAsia="Times New Roman" w:cs="Times New Roman"/>
          <w:sz w:val="24"/>
          <w:szCs w:val="24"/>
          <w:lang w:val="de-AT"/>
        </w:rPr>
        <w:t xml:space="preserve">: </w:t>
      </w:r>
      <w:hyperlink r:id="rId12" w:history="1">
        <w:r w:rsidRPr="00F94F1B">
          <w:rPr>
            <w:rFonts w:eastAsia="Times New Roman" w:cs="Times New Roman"/>
            <w:color w:val="0000FF"/>
            <w:sz w:val="24"/>
            <w:szCs w:val="24"/>
            <w:lang w:val="de-AT"/>
          </w:rPr>
          <w:t>zp@dietl.krakow.pl</w:t>
        </w:r>
      </w:hyperlink>
      <w:r w:rsidRPr="00F94F1B">
        <w:rPr>
          <w:rFonts w:eastAsia="Times New Roman" w:cs="Times New Roman"/>
          <w:sz w:val="24"/>
          <w:szCs w:val="24"/>
          <w:lang w:val="de-AT"/>
        </w:rPr>
        <w:t>,</w:t>
      </w:r>
      <w:r w:rsidRPr="00F94F1B">
        <w:rPr>
          <w:rFonts w:eastAsia="Times New Roman" w:cs="Times New Roman"/>
          <w:b/>
          <w:bCs/>
          <w:sz w:val="24"/>
          <w:szCs w:val="24"/>
          <w:lang w:val="de-AT"/>
        </w:rPr>
        <w:t xml:space="preserve"> </w:t>
      </w:r>
    </w:p>
    <w:p w14:paraId="4C3B6BDB" w14:textId="77777777" w:rsidR="005C6B3C" w:rsidRPr="00381D4C" w:rsidRDefault="005C6B3C" w:rsidP="00F2201A">
      <w:pPr>
        <w:widowControl w:val="0"/>
        <w:jc w:val="both"/>
        <w:rPr>
          <w:rFonts w:eastAsia="Times New Roman" w:cs="Times New Roman"/>
          <w:sz w:val="24"/>
          <w:szCs w:val="24"/>
        </w:rPr>
      </w:pPr>
      <w:r w:rsidRPr="00381D4C">
        <w:rPr>
          <w:rFonts w:eastAsia="Times New Roman" w:cs="Times New Roman"/>
          <w:sz w:val="24"/>
          <w:szCs w:val="24"/>
        </w:rPr>
        <w:t xml:space="preserve">tel.: (12) 68 76 371, 372, </w:t>
      </w:r>
    </w:p>
    <w:p w14:paraId="1EA58CCC" w14:textId="77777777" w:rsidR="005C6B3C" w:rsidRPr="00194685" w:rsidRDefault="005C6B3C" w:rsidP="00F2201A">
      <w:pPr>
        <w:widowControl w:val="0"/>
        <w:jc w:val="both"/>
        <w:rPr>
          <w:rFonts w:eastAsia="Arial" w:cs="Times New Roman"/>
          <w:b/>
          <w:sz w:val="24"/>
          <w:szCs w:val="24"/>
          <w:u w:val="single"/>
          <w:lang w:eastAsia="pl-PL"/>
        </w:rPr>
      </w:pPr>
      <w:r w:rsidRPr="00194685">
        <w:rPr>
          <w:rFonts w:eastAsia="Arial" w:cs="Times New Roman"/>
          <w:b/>
          <w:sz w:val="24"/>
          <w:szCs w:val="24"/>
          <w:u w:val="single"/>
          <w:lang w:eastAsia="pl-PL"/>
        </w:rPr>
        <w:t xml:space="preserve">Uwaga! </w:t>
      </w:r>
    </w:p>
    <w:p w14:paraId="50173896" w14:textId="43ED7B71" w:rsidR="005C6B3C" w:rsidRPr="00194685" w:rsidRDefault="005C6B3C" w:rsidP="00F2201A">
      <w:pPr>
        <w:widowControl w:val="0"/>
        <w:jc w:val="both"/>
        <w:rPr>
          <w:rFonts w:eastAsia="Times New Roman" w:cs="Times New Roman"/>
          <w:sz w:val="24"/>
          <w:szCs w:val="24"/>
        </w:rPr>
      </w:pPr>
      <w:r w:rsidRPr="00194685">
        <w:rPr>
          <w:rFonts w:eastAsia="Arial" w:cs="Times New Roman"/>
          <w:sz w:val="24"/>
          <w:szCs w:val="24"/>
          <w:lang w:eastAsia="pl-PL"/>
        </w:rPr>
        <w:t xml:space="preserve">Zamawiający przypomina, że w toku postępowania zgodnie z art. 61 ust. 2 ustawy </w:t>
      </w:r>
      <w:r w:rsidR="00FB0D16" w:rsidRPr="00194685">
        <w:rPr>
          <w:rFonts w:eastAsia="Arial" w:cs="Times New Roman"/>
          <w:sz w:val="24"/>
          <w:szCs w:val="24"/>
          <w:lang w:eastAsia="pl-PL"/>
        </w:rPr>
        <w:t>pzp</w:t>
      </w:r>
      <w:r w:rsidRPr="00194685">
        <w:rPr>
          <w:rFonts w:eastAsia="Arial" w:cs="Times New Roman"/>
          <w:sz w:val="24"/>
          <w:szCs w:val="24"/>
          <w:lang w:eastAsia="pl-PL"/>
        </w:rPr>
        <w:t xml:space="preserve"> komunikacja ustna dopuszczalna jest jedynie w toku negocjacji lub dialogu oraz w odniesieniu do informacji, które nie są istotne. </w:t>
      </w:r>
      <w:r w:rsidRPr="0016455F">
        <w:rPr>
          <w:rFonts w:eastAsia="Arial" w:cs="Times New Roman"/>
          <w:sz w:val="24"/>
          <w:szCs w:val="24"/>
          <w:lang w:eastAsia="pl-PL"/>
        </w:rPr>
        <w:t xml:space="preserve">Zasady dotyczące sposobu komunikowania się zostały przez Zamawiającego umieszczone </w:t>
      </w:r>
      <w:r w:rsidRPr="0016455F">
        <w:rPr>
          <w:rFonts w:eastAsia="Arial" w:cs="Times New Roman"/>
          <w:b/>
          <w:sz w:val="24"/>
          <w:szCs w:val="24"/>
          <w:lang w:eastAsia="pl-PL"/>
        </w:rPr>
        <w:t>w rozdziale X</w:t>
      </w:r>
      <w:r w:rsidR="00DB0EA3" w:rsidRPr="0016455F">
        <w:rPr>
          <w:rFonts w:eastAsia="Arial" w:cs="Times New Roman"/>
          <w:b/>
          <w:sz w:val="24"/>
          <w:szCs w:val="24"/>
          <w:lang w:eastAsia="pl-PL"/>
        </w:rPr>
        <w:t>X</w:t>
      </w:r>
      <w:r w:rsidRPr="0016455F">
        <w:rPr>
          <w:rFonts w:eastAsia="Arial" w:cs="Times New Roman"/>
          <w:b/>
          <w:sz w:val="24"/>
          <w:szCs w:val="24"/>
          <w:lang w:eastAsia="pl-PL"/>
        </w:rPr>
        <w:t>III pkt 3.</w:t>
      </w:r>
    </w:p>
    <w:p w14:paraId="25E2C177" w14:textId="77777777" w:rsidR="005C6B3C" w:rsidRPr="00194685" w:rsidRDefault="005C6B3C" w:rsidP="00F2201A">
      <w:pPr>
        <w:widowControl w:val="0"/>
        <w:jc w:val="both"/>
        <w:rPr>
          <w:rFonts w:eastAsia="Times New Roman" w:cs="Times New Roman"/>
          <w:sz w:val="24"/>
          <w:szCs w:val="24"/>
        </w:rPr>
      </w:pPr>
    </w:p>
    <w:p w14:paraId="0724A616" w14:textId="0E036D54"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 w:name="_Toc68156076"/>
      <w:r w:rsidRPr="00194685">
        <w:rPr>
          <w:rFonts w:ascii="Times New Roman" w:hAnsi="Times New Roman" w:cs="Times New Roman"/>
          <w:b/>
          <w:bCs/>
          <w:sz w:val="24"/>
          <w:szCs w:val="24"/>
        </w:rPr>
        <w:t>TRYB UDZIELENIA ZAMÓWIENIA</w:t>
      </w:r>
      <w:bookmarkEnd w:id="1"/>
    </w:p>
    <w:p w14:paraId="63FF981A" w14:textId="2E631C8A" w:rsidR="005C6B3C" w:rsidRDefault="005C6B3C" w:rsidP="00F2201A">
      <w:pPr>
        <w:widowControl w:val="0"/>
        <w:jc w:val="both"/>
        <w:rPr>
          <w:rFonts w:eastAsia="Calibri" w:cs="Times New Roman"/>
          <w:sz w:val="24"/>
          <w:szCs w:val="24"/>
          <w:lang w:eastAsia="en-US"/>
        </w:rPr>
      </w:pPr>
      <w:r w:rsidRPr="00194685">
        <w:rPr>
          <w:rFonts w:eastAsia="Calibri" w:cs="Times New Roman"/>
          <w:sz w:val="24"/>
          <w:szCs w:val="24"/>
          <w:lang w:eastAsia="en-US"/>
        </w:rPr>
        <w:t xml:space="preserve">Postępowanie prowadzone jest w trybie przetargu nieograniczonego na podstawie art. 132 ustawy </w:t>
      </w:r>
      <w:r w:rsidR="00FB0D16" w:rsidRPr="00194685">
        <w:rPr>
          <w:rFonts w:eastAsia="Calibri" w:cs="Times New Roman"/>
          <w:sz w:val="24"/>
          <w:szCs w:val="24"/>
          <w:lang w:eastAsia="en-US"/>
        </w:rPr>
        <w:t xml:space="preserve">pzp </w:t>
      </w:r>
      <w:r w:rsidRPr="00194685">
        <w:rPr>
          <w:rFonts w:eastAsia="Calibri" w:cs="Times New Roman"/>
          <w:sz w:val="24"/>
          <w:szCs w:val="24"/>
          <w:lang w:eastAsia="en-US"/>
        </w:rPr>
        <w:t xml:space="preserve">oraz aktów wykonawczych do niej, o wartości zamówienia równej progowi unijnemu lub większej. </w:t>
      </w:r>
    </w:p>
    <w:p w14:paraId="67E7D72B" w14:textId="77777777" w:rsidR="0016455F" w:rsidRPr="0016455F" w:rsidRDefault="0016455F" w:rsidP="00F2201A">
      <w:pPr>
        <w:widowControl w:val="0"/>
        <w:ind w:left="360"/>
        <w:jc w:val="both"/>
        <w:rPr>
          <w:rFonts w:eastAsia="Calibri" w:cs="Times New Roman"/>
          <w:sz w:val="24"/>
          <w:szCs w:val="24"/>
          <w:lang w:eastAsia="en-US"/>
        </w:rPr>
      </w:pPr>
    </w:p>
    <w:p w14:paraId="5F7B07B1" w14:textId="2B2E2297"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 w:name="_Toc68156077"/>
      <w:r w:rsidRPr="00194685">
        <w:rPr>
          <w:rFonts w:ascii="Times New Roman" w:hAnsi="Times New Roman" w:cs="Times New Roman"/>
          <w:b/>
          <w:bCs/>
          <w:sz w:val="24"/>
          <w:szCs w:val="24"/>
        </w:rPr>
        <w:t>OPIS PRZEDMIOTU ZAMÓWIENIA</w:t>
      </w:r>
      <w:bookmarkEnd w:id="2"/>
    </w:p>
    <w:p w14:paraId="686D7B8F" w14:textId="752FCD87" w:rsidR="00F80750" w:rsidRPr="00194685" w:rsidRDefault="005C6B3C" w:rsidP="00F2201A">
      <w:pPr>
        <w:widowControl w:val="0"/>
        <w:numPr>
          <w:ilvl w:val="0"/>
          <w:numId w:val="8"/>
        </w:numPr>
        <w:tabs>
          <w:tab w:val="clear" w:pos="720"/>
          <w:tab w:val="left" w:pos="360"/>
        </w:tabs>
        <w:ind w:left="360"/>
        <w:jc w:val="both"/>
        <w:rPr>
          <w:rFonts w:eastAsia="Times New Roman" w:cs="Times New Roman"/>
          <w:sz w:val="24"/>
          <w:szCs w:val="24"/>
          <w:u w:val="single"/>
        </w:rPr>
      </w:pPr>
      <w:r w:rsidRPr="00194685">
        <w:rPr>
          <w:rFonts w:eastAsia="Times New Roman" w:cs="Times New Roman"/>
          <w:sz w:val="24"/>
          <w:szCs w:val="24"/>
        </w:rPr>
        <w:t xml:space="preserve">Przedmiotem zamówienia jest </w:t>
      </w:r>
      <w:r w:rsidR="0016455F">
        <w:rPr>
          <w:rFonts w:eastAsia="Arial" w:cs="Times New Roman"/>
          <w:b/>
          <w:sz w:val="24"/>
          <w:szCs w:val="24"/>
          <w:lang w:eastAsia="pl-PL"/>
        </w:rPr>
        <w:t xml:space="preserve">dostawa odczynników wraz z dzierżawą aparatu do oznaczania parametrów </w:t>
      </w:r>
      <w:r w:rsidR="0016455F" w:rsidRPr="0016455F">
        <w:rPr>
          <w:rFonts w:eastAsia="Arial" w:cs="Times New Roman"/>
          <w:b/>
          <w:sz w:val="24"/>
          <w:szCs w:val="24"/>
          <w:lang w:eastAsia="pl-PL"/>
        </w:rPr>
        <w:t>immunochemicznych</w:t>
      </w:r>
      <w:r w:rsidR="0016455F">
        <w:rPr>
          <w:rFonts w:eastAsia="Arial" w:cs="Times New Roman"/>
          <w:b/>
          <w:sz w:val="24"/>
          <w:szCs w:val="24"/>
          <w:lang w:eastAsia="pl-PL"/>
        </w:rPr>
        <w:t>,</w:t>
      </w:r>
      <w:r w:rsidR="0016455F">
        <w:rPr>
          <w:rFonts w:eastAsia="Times New Roman" w:cs="Times New Roman"/>
          <w:sz w:val="24"/>
          <w:szCs w:val="24"/>
        </w:rPr>
        <w:t xml:space="preserve"> </w:t>
      </w:r>
      <w:r w:rsidR="00AC3CF8" w:rsidRPr="00194685">
        <w:rPr>
          <w:rFonts w:eastAsia="Times New Roman" w:cs="Times New Roman"/>
          <w:sz w:val="24"/>
          <w:szCs w:val="24"/>
          <w:lang w:eastAsia="en-US"/>
        </w:rPr>
        <w:t xml:space="preserve">zgodnie z ZAŁĄCZNIKIEM NR 2 </w:t>
      </w:r>
      <w:r w:rsidR="0016455F" w:rsidRPr="00194685">
        <w:rPr>
          <w:rFonts w:eastAsia="Times New Roman" w:cs="Times New Roman"/>
          <w:sz w:val="24"/>
          <w:szCs w:val="24"/>
          <w:lang w:eastAsia="en-US"/>
        </w:rPr>
        <w:t xml:space="preserve">DO </w:t>
      </w:r>
      <w:r w:rsidR="00AC3CF8" w:rsidRPr="00194685">
        <w:rPr>
          <w:rFonts w:eastAsia="Times New Roman" w:cs="Times New Roman"/>
          <w:sz w:val="24"/>
          <w:szCs w:val="24"/>
          <w:lang w:eastAsia="en-US"/>
        </w:rPr>
        <w:t>SWZ - FORMULARZ CENOWY WRAZ ZE SZCZEGÓŁOWYM OPISEM PRZEDMIOTU ZAMÓWIENIA.</w:t>
      </w:r>
      <w:bookmarkStart w:id="3" w:name="_Hlk108417743"/>
    </w:p>
    <w:bookmarkEnd w:id="3"/>
    <w:p w14:paraId="58A5303F" w14:textId="77777777" w:rsidR="005C6B3C" w:rsidRPr="00194685" w:rsidRDefault="005C6B3C" w:rsidP="00F2201A">
      <w:pPr>
        <w:widowControl w:val="0"/>
        <w:numPr>
          <w:ilvl w:val="0"/>
          <w:numId w:val="8"/>
        </w:numPr>
        <w:tabs>
          <w:tab w:val="clear" w:pos="720"/>
          <w:tab w:val="left" w:pos="360"/>
        </w:tabs>
        <w:ind w:left="360"/>
        <w:jc w:val="both"/>
        <w:rPr>
          <w:rFonts w:eastAsia="Times New Roman" w:cs="Times New Roman"/>
          <w:sz w:val="24"/>
          <w:szCs w:val="24"/>
          <w:u w:val="single"/>
        </w:rPr>
      </w:pPr>
      <w:r w:rsidRPr="00194685">
        <w:rPr>
          <w:rFonts w:eastAsia="Calibri" w:cs="Times New Roman"/>
          <w:sz w:val="24"/>
          <w:szCs w:val="24"/>
          <w:lang w:eastAsia="en-US"/>
        </w:rPr>
        <w:t>Nazwy i kody Wspólnego Słownika Zamówień</w:t>
      </w:r>
    </w:p>
    <w:p w14:paraId="5B9C07DB" w14:textId="77777777" w:rsidR="0016455F" w:rsidRDefault="0016455F" w:rsidP="00F2201A">
      <w:pPr>
        <w:widowControl w:val="0"/>
        <w:numPr>
          <w:ilvl w:val="0"/>
          <w:numId w:val="102"/>
        </w:numPr>
        <w:tabs>
          <w:tab w:val="left" w:pos="360"/>
        </w:tabs>
        <w:jc w:val="both"/>
        <w:rPr>
          <w:rFonts w:eastAsia="Times New Roman" w:cs="Times New Roman"/>
          <w:sz w:val="24"/>
          <w:szCs w:val="24"/>
          <w:lang w:eastAsia="en-US"/>
        </w:rPr>
      </w:pPr>
      <w:r>
        <w:rPr>
          <w:rFonts w:eastAsia="Times New Roman" w:cs="Times New Roman"/>
          <w:sz w:val="24"/>
          <w:szCs w:val="24"/>
          <w:lang w:eastAsia="en-US"/>
        </w:rPr>
        <w:t>33696200-7 – odczynniki do badania krwi,</w:t>
      </w:r>
    </w:p>
    <w:p w14:paraId="0BE63940" w14:textId="77777777" w:rsidR="0016455F" w:rsidRDefault="0016455F" w:rsidP="00F2201A">
      <w:pPr>
        <w:widowControl w:val="0"/>
        <w:numPr>
          <w:ilvl w:val="0"/>
          <w:numId w:val="102"/>
        </w:numPr>
        <w:tabs>
          <w:tab w:val="left" w:pos="360"/>
        </w:tabs>
        <w:jc w:val="both"/>
        <w:rPr>
          <w:rFonts w:eastAsia="Times New Roman" w:cs="Times New Roman"/>
          <w:sz w:val="24"/>
          <w:szCs w:val="24"/>
          <w:lang w:eastAsia="en-US"/>
        </w:rPr>
      </w:pPr>
      <w:r>
        <w:rPr>
          <w:rFonts w:eastAsia="Times New Roman" w:cs="Times New Roman"/>
          <w:sz w:val="24"/>
          <w:szCs w:val="24"/>
          <w:lang w:eastAsia="en-US"/>
        </w:rPr>
        <w:t>38434520-7 – analizatory krwi</w:t>
      </w:r>
    </w:p>
    <w:p w14:paraId="35255D45" w14:textId="762AA8AE" w:rsidR="005C6B3C" w:rsidRPr="00194685" w:rsidRDefault="005C6B3C" w:rsidP="00F2201A">
      <w:pPr>
        <w:widowControl w:val="0"/>
        <w:autoSpaceDE w:val="0"/>
        <w:autoSpaceDN w:val="0"/>
        <w:adjustRightInd w:val="0"/>
        <w:jc w:val="both"/>
        <w:rPr>
          <w:rFonts w:cs="Times New Roman"/>
          <w:color w:val="000000"/>
          <w:sz w:val="24"/>
          <w:szCs w:val="24"/>
          <w:lang w:eastAsia="pl-PL"/>
        </w:rPr>
      </w:pPr>
    </w:p>
    <w:p w14:paraId="7577DD6E" w14:textId="38CB278F"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4" w:name="_Toc68156078"/>
      <w:r w:rsidRPr="00194685">
        <w:rPr>
          <w:rFonts w:ascii="Times New Roman" w:hAnsi="Times New Roman" w:cs="Times New Roman"/>
          <w:b/>
          <w:bCs/>
          <w:sz w:val="24"/>
          <w:szCs w:val="24"/>
          <w:lang w:eastAsia="pl-PL"/>
        </w:rPr>
        <w:t>INFORMACJE O CZĘŚCIACH</w:t>
      </w:r>
      <w:bookmarkEnd w:id="4"/>
    </w:p>
    <w:p w14:paraId="1276BC1A" w14:textId="4D116E4F" w:rsidR="005C6B3C" w:rsidRPr="000E1C6D" w:rsidRDefault="005C6B3C" w:rsidP="00F2201A">
      <w:pPr>
        <w:widowControl w:val="0"/>
        <w:numPr>
          <w:ilvl w:val="0"/>
          <w:numId w:val="11"/>
        </w:numPr>
        <w:autoSpaceDE w:val="0"/>
        <w:autoSpaceDN w:val="0"/>
        <w:adjustRightInd w:val="0"/>
        <w:jc w:val="both"/>
        <w:rPr>
          <w:rFonts w:cs="Times New Roman"/>
          <w:sz w:val="24"/>
          <w:szCs w:val="24"/>
          <w:lang w:eastAsia="pl-PL"/>
        </w:rPr>
      </w:pPr>
      <w:r w:rsidRPr="000E1C6D">
        <w:rPr>
          <w:rFonts w:cs="Times New Roman"/>
          <w:sz w:val="24"/>
          <w:szCs w:val="24"/>
          <w:lang w:eastAsia="pl-PL"/>
        </w:rPr>
        <w:t xml:space="preserve">Liczba części zamówienia/pakietów: </w:t>
      </w:r>
      <w:r w:rsidR="0016455F" w:rsidRPr="000E1C6D">
        <w:rPr>
          <w:rFonts w:cs="Times New Roman"/>
          <w:sz w:val="24"/>
          <w:szCs w:val="24"/>
          <w:lang w:eastAsia="pl-PL"/>
        </w:rPr>
        <w:t>1. Z</w:t>
      </w:r>
      <w:r w:rsidRPr="000E1C6D">
        <w:rPr>
          <w:rFonts w:eastAsia="Times New Roman" w:cs="Times New Roman"/>
          <w:sz w:val="24"/>
          <w:szCs w:val="24"/>
          <w:lang w:eastAsia="en-US"/>
        </w:rPr>
        <w:t xml:space="preserve">amawiający </w:t>
      </w:r>
      <w:r w:rsidRPr="000E1C6D">
        <w:rPr>
          <w:rFonts w:eastAsia="Times New Roman" w:cs="Times New Roman"/>
          <w:sz w:val="24"/>
          <w:szCs w:val="24"/>
          <w:u w:val="single"/>
          <w:lang w:eastAsia="en-US"/>
        </w:rPr>
        <w:t xml:space="preserve">nie dopuszcza </w:t>
      </w:r>
      <w:r w:rsidRPr="000E1C6D">
        <w:rPr>
          <w:rFonts w:eastAsia="Times New Roman" w:cs="Times New Roman"/>
          <w:sz w:val="24"/>
          <w:szCs w:val="24"/>
          <w:lang w:eastAsia="en-US"/>
        </w:rPr>
        <w:t>składania ofert częściowych w ramach pakietu</w:t>
      </w:r>
      <w:r w:rsidR="005B5770" w:rsidRPr="000E1C6D">
        <w:rPr>
          <w:rFonts w:eastAsia="Times New Roman" w:cs="Times New Roman"/>
          <w:sz w:val="24"/>
          <w:szCs w:val="24"/>
          <w:lang w:eastAsia="en-US"/>
        </w:rPr>
        <w:t>.</w:t>
      </w:r>
    </w:p>
    <w:p w14:paraId="656458D4" w14:textId="405C227E" w:rsidR="0016455F" w:rsidRPr="000E1C6D" w:rsidRDefault="0016455F" w:rsidP="00F2201A">
      <w:pPr>
        <w:widowControl w:val="0"/>
        <w:autoSpaceDE w:val="0"/>
        <w:autoSpaceDN w:val="0"/>
        <w:adjustRightInd w:val="0"/>
        <w:ind w:left="360"/>
        <w:jc w:val="both"/>
        <w:rPr>
          <w:rFonts w:eastAsia="Calibri" w:cs="Times New Roman"/>
          <w:b/>
          <w:bCs/>
          <w:sz w:val="24"/>
          <w:szCs w:val="24"/>
          <w:lang w:eastAsia="pl-PL"/>
        </w:rPr>
      </w:pPr>
      <w:r w:rsidRPr="0016455F">
        <w:rPr>
          <w:rFonts w:eastAsia="Times New Roman" w:cs="Times New Roman"/>
          <w:sz w:val="24"/>
          <w:szCs w:val="24"/>
          <w:lang w:eastAsia="en-US"/>
        </w:rPr>
        <w:t xml:space="preserve">Przedmiot zamówienia jest zdaniem zamawiającego niepodzielny z uwagi na fakt, iż odczynniki muszą pasować do oferowanego analizatora – analizator i odczynniki muszą być kompatybilne. </w:t>
      </w:r>
      <w:r w:rsidRPr="0016455F">
        <w:rPr>
          <w:rFonts w:eastAsia="Calibri" w:cs="Calibri"/>
          <w:sz w:val="24"/>
          <w:szCs w:val="24"/>
        </w:rPr>
        <w:t>Podział zamówienia na części w przypadku niniejszego postępowania nie jest możliwy. Brak podziału zamówienia na części nie narusza konkurencji, gdyż o zamówienie może ubiegać się każdy Wykonawca spełniający warunki określone w niniejszej SWZ.</w:t>
      </w:r>
    </w:p>
    <w:p w14:paraId="701ADDBA" w14:textId="16BE5B22" w:rsidR="005C6B3C" w:rsidRPr="000E1C6D" w:rsidRDefault="005C6B3C" w:rsidP="00F2201A">
      <w:pPr>
        <w:widowControl w:val="0"/>
        <w:numPr>
          <w:ilvl w:val="0"/>
          <w:numId w:val="11"/>
        </w:numPr>
        <w:autoSpaceDE w:val="0"/>
        <w:autoSpaceDN w:val="0"/>
        <w:adjustRightInd w:val="0"/>
        <w:jc w:val="both"/>
        <w:rPr>
          <w:rFonts w:cs="Times New Roman"/>
          <w:sz w:val="24"/>
          <w:szCs w:val="24"/>
          <w:lang w:eastAsia="pl-PL"/>
        </w:rPr>
      </w:pPr>
      <w:r w:rsidRPr="000E1C6D">
        <w:rPr>
          <w:rFonts w:eastAsia="Calibri" w:cs="Times New Roman"/>
          <w:sz w:val="24"/>
          <w:szCs w:val="24"/>
          <w:lang w:eastAsia="en-US"/>
        </w:rPr>
        <w:t xml:space="preserve">Liczba części zamówienia, na którą wykonawca może złożyć ofertę: </w:t>
      </w:r>
      <w:r w:rsidR="000E1C6D" w:rsidRPr="000E1C6D">
        <w:rPr>
          <w:rFonts w:eastAsia="Calibri" w:cs="Times New Roman"/>
          <w:sz w:val="24"/>
          <w:szCs w:val="24"/>
          <w:lang w:eastAsia="en-US"/>
        </w:rPr>
        <w:t>1</w:t>
      </w:r>
    </w:p>
    <w:p w14:paraId="43A0D0D1" w14:textId="1FBAE159" w:rsidR="005C6B3C" w:rsidRPr="000E1C6D" w:rsidRDefault="005C6B3C" w:rsidP="00F2201A">
      <w:pPr>
        <w:widowControl w:val="0"/>
        <w:numPr>
          <w:ilvl w:val="0"/>
          <w:numId w:val="11"/>
        </w:numPr>
        <w:autoSpaceDE w:val="0"/>
        <w:autoSpaceDN w:val="0"/>
        <w:adjustRightInd w:val="0"/>
        <w:jc w:val="both"/>
        <w:rPr>
          <w:rFonts w:cs="Times New Roman"/>
          <w:sz w:val="24"/>
          <w:szCs w:val="24"/>
          <w:lang w:eastAsia="pl-PL"/>
        </w:rPr>
      </w:pPr>
      <w:r w:rsidRPr="000E1C6D">
        <w:rPr>
          <w:rFonts w:eastAsia="Times New Roman" w:cs="Times New Roman"/>
          <w:sz w:val="24"/>
          <w:szCs w:val="24"/>
          <w:lang w:eastAsia="en-US"/>
        </w:rPr>
        <w:t>Opis części zamówienia: zgodnie z ZAŁĄCZNIKIEM NR 2 do SWZ - FORMULARZ CENOWY WRAZ ZE SZCZEGÓŁOWYM OPISEM PRZEDMIOTU ZAMÓWIENIA.</w:t>
      </w:r>
    </w:p>
    <w:p w14:paraId="0B77C07D" w14:textId="77777777" w:rsidR="005C6B3C" w:rsidRPr="00194685" w:rsidRDefault="005C6B3C" w:rsidP="00F2201A">
      <w:pPr>
        <w:widowControl w:val="0"/>
        <w:jc w:val="both"/>
        <w:rPr>
          <w:rFonts w:eastAsia="Times New Roman" w:cs="Times New Roman"/>
          <w:b/>
          <w:bCs/>
          <w:color w:val="FF0000"/>
          <w:sz w:val="24"/>
          <w:szCs w:val="24"/>
          <w:u w:val="single"/>
        </w:rPr>
      </w:pPr>
    </w:p>
    <w:p w14:paraId="0C2037BB" w14:textId="509472B0"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 w:name="_Toc68156079"/>
      <w:r w:rsidRPr="00194685">
        <w:rPr>
          <w:rFonts w:ascii="Times New Roman" w:hAnsi="Times New Roman" w:cs="Times New Roman"/>
          <w:b/>
          <w:bCs/>
          <w:sz w:val="24"/>
          <w:szCs w:val="24"/>
        </w:rPr>
        <w:t>PRZEDMIOTOWE ŚRODKI DOWODOWE</w:t>
      </w:r>
      <w:bookmarkEnd w:id="5"/>
    </w:p>
    <w:p w14:paraId="4B06BCE0" w14:textId="77777777" w:rsidR="005C6B3C" w:rsidRPr="000E1C6D" w:rsidRDefault="005C6B3C" w:rsidP="00F2201A">
      <w:pPr>
        <w:widowControl w:val="0"/>
        <w:jc w:val="both"/>
        <w:rPr>
          <w:rFonts w:eastAsia="Calibri" w:cs="Times New Roman"/>
          <w:iCs/>
          <w:sz w:val="24"/>
          <w:szCs w:val="24"/>
          <w:lang w:eastAsia="en-US"/>
        </w:rPr>
      </w:pPr>
      <w:r w:rsidRPr="000E1C6D">
        <w:rPr>
          <w:rFonts w:eastAsia="Calibri" w:cs="Times New Roman"/>
          <w:iCs/>
          <w:sz w:val="24"/>
          <w:szCs w:val="24"/>
          <w:lang w:eastAsia="en-US"/>
        </w:rPr>
        <w:t>Zamawiający nie wymaga złożenia przedmiotowych środków dowodowych.</w:t>
      </w:r>
    </w:p>
    <w:p w14:paraId="3DA3D510" w14:textId="77777777" w:rsidR="005C6B3C" w:rsidRPr="000E1C6D" w:rsidRDefault="005C6B3C" w:rsidP="00F2201A">
      <w:pPr>
        <w:widowControl w:val="0"/>
        <w:jc w:val="both"/>
        <w:rPr>
          <w:rFonts w:eastAsia="Calibri" w:cs="Times New Roman"/>
          <w:sz w:val="24"/>
          <w:szCs w:val="24"/>
          <w:lang w:eastAsia="en-US"/>
        </w:rPr>
      </w:pPr>
    </w:p>
    <w:p w14:paraId="513195A3" w14:textId="04E962A1" w:rsidR="005C6B3C" w:rsidRPr="000E1C6D"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6" w:name="_Toc68156080"/>
      <w:r w:rsidRPr="000E1C6D">
        <w:rPr>
          <w:rFonts w:ascii="Times New Roman" w:hAnsi="Times New Roman" w:cs="Times New Roman"/>
          <w:b/>
          <w:bCs/>
          <w:sz w:val="24"/>
          <w:szCs w:val="24"/>
          <w:lang w:eastAsia="pl-PL"/>
        </w:rPr>
        <w:t>WIZJA LOKALNA</w:t>
      </w:r>
      <w:bookmarkEnd w:id="6"/>
    </w:p>
    <w:p w14:paraId="764676D0" w14:textId="77777777" w:rsidR="005C6B3C" w:rsidRPr="000E1C6D" w:rsidRDefault="005C6B3C" w:rsidP="00F2201A">
      <w:pPr>
        <w:widowControl w:val="0"/>
        <w:jc w:val="both"/>
        <w:rPr>
          <w:rFonts w:eastAsia="Arial" w:cs="Times New Roman"/>
          <w:sz w:val="24"/>
          <w:szCs w:val="24"/>
          <w:lang w:eastAsia="pl-PL"/>
        </w:rPr>
      </w:pPr>
      <w:r w:rsidRPr="005977F0">
        <w:rPr>
          <w:rFonts w:eastAsia="Arial" w:cs="Times New Roman"/>
          <w:sz w:val="24"/>
          <w:szCs w:val="24"/>
          <w:lang w:eastAsia="pl-PL"/>
        </w:rPr>
        <w:t xml:space="preserve">Zamawiający </w:t>
      </w:r>
      <w:r w:rsidRPr="005977F0">
        <w:rPr>
          <w:rFonts w:eastAsia="Arial" w:cs="Times New Roman"/>
          <w:sz w:val="24"/>
          <w:szCs w:val="24"/>
          <w:u w:val="single"/>
          <w:lang w:eastAsia="pl-PL"/>
        </w:rPr>
        <w:t>nie wymaga</w:t>
      </w:r>
      <w:r w:rsidRPr="005977F0">
        <w:rPr>
          <w:rFonts w:eastAsia="Arial" w:cs="Times New Roman"/>
          <w:sz w:val="24"/>
          <w:szCs w:val="24"/>
          <w:lang w:eastAsia="pl-PL"/>
        </w:rPr>
        <w:t xml:space="preserve"> odbycia wizji lokalnej ani sprawdzenia dokumentów dotyczących zamówienia. </w:t>
      </w:r>
    </w:p>
    <w:p w14:paraId="78F2CB7A" w14:textId="77777777" w:rsidR="005C6B3C" w:rsidRPr="00194685" w:rsidRDefault="005C6B3C" w:rsidP="00F2201A">
      <w:pPr>
        <w:widowControl w:val="0"/>
        <w:jc w:val="both"/>
        <w:rPr>
          <w:rFonts w:eastAsia="Times New Roman" w:cs="Times New Roman"/>
          <w:b/>
          <w:bCs/>
          <w:color w:val="FF0000"/>
          <w:sz w:val="24"/>
          <w:szCs w:val="24"/>
          <w:u w:val="single"/>
        </w:rPr>
      </w:pPr>
    </w:p>
    <w:p w14:paraId="22D6FA9A" w14:textId="5A446176" w:rsidR="000E1C6D" w:rsidRPr="000E1C6D"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7" w:name="_Toc68156081"/>
      <w:r w:rsidRPr="00194685">
        <w:rPr>
          <w:rFonts w:ascii="Times New Roman" w:hAnsi="Times New Roman" w:cs="Times New Roman"/>
          <w:b/>
          <w:bCs/>
          <w:sz w:val="24"/>
          <w:szCs w:val="24"/>
        </w:rPr>
        <w:t>TERMIN I MIEJSCE REALIZACJI ZAMÓWIENIA</w:t>
      </w:r>
      <w:bookmarkStart w:id="8" w:name="_Hlk32559095"/>
      <w:bookmarkEnd w:id="7"/>
    </w:p>
    <w:bookmarkEnd w:id="8"/>
    <w:p w14:paraId="515E1CE2" w14:textId="77777777" w:rsidR="000E1C6D" w:rsidRPr="005977F0" w:rsidRDefault="000E1C6D" w:rsidP="00F2201A">
      <w:pPr>
        <w:widowControl w:val="0"/>
        <w:numPr>
          <w:ilvl w:val="0"/>
          <w:numId w:val="2"/>
        </w:numPr>
        <w:tabs>
          <w:tab w:val="num" w:pos="360"/>
        </w:tabs>
        <w:overflowPunct w:val="0"/>
        <w:autoSpaceDE w:val="0"/>
        <w:ind w:left="360" w:hanging="357"/>
        <w:jc w:val="both"/>
        <w:textAlignment w:val="baseline"/>
        <w:rPr>
          <w:rFonts w:eastAsia="Times New Roman" w:cs="Times New Roman"/>
          <w:position w:val="2"/>
          <w:sz w:val="24"/>
          <w:szCs w:val="24"/>
        </w:rPr>
      </w:pPr>
      <w:r w:rsidRPr="005977F0">
        <w:rPr>
          <w:rFonts w:cs="Times New Roman"/>
          <w:position w:val="2"/>
          <w:sz w:val="24"/>
          <w:szCs w:val="24"/>
        </w:rPr>
        <w:t xml:space="preserve">Dostawy będą realizowane sukcesywnie przez okres </w:t>
      </w:r>
      <w:r w:rsidRPr="005977F0">
        <w:rPr>
          <w:rFonts w:cs="Times New Roman"/>
          <w:b/>
          <w:position w:val="2"/>
          <w:sz w:val="24"/>
          <w:szCs w:val="24"/>
        </w:rPr>
        <w:t>36 miesięcy od daty obowiązywania umowy</w:t>
      </w:r>
      <w:r w:rsidRPr="005977F0">
        <w:rPr>
          <w:rFonts w:cs="Times New Roman"/>
          <w:b/>
          <w:bCs/>
          <w:position w:val="2"/>
          <w:sz w:val="24"/>
          <w:szCs w:val="24"/>
        </w:rPr>
        <w:t>.</w:t>
      </w:r>
    </w:p>
    <w:p w14:paraId="3ACE2563" w14:textId="2E7C39A5" w:rsidR="000E1C6D" w:rsidRPr="005977F0" w:rsidRDefault="000E1C6D" w:rsidP="00F2201A">
      <w:pPr>
        <w:widowControl w:val="0"/>
        <w:numPr>
          <w:ilvl w:val="0"/>
          <w:numId w:val="2"/>
        </w:numPr>
        <w:tabs>
          <w:tab w:val="num" w:pos="360"/>
        </w:tabs>
        <w:overflowPunct w:val="0"/>
        <w:autoSpaceDE w:val="0"/>
        <w:ind w:left="360" w:hanging="357"/>
        <w:jc w:val="both"/>
        <w:textAlignment w:val="baseline"/>
        <w:rPr>
          <w:rFonts w:eastAsia="Times New Roman" w:cs="Times New Roman"/>
          <w:bCs/>
          <w:position w:val="2"/>
          <w:sz w:val="24"/>
          <w:szCs w:val="24"/>
        </w:rPr>
      </w:pPr>
      <w:r w:rsidRPr="005977F0">
        <w:rPr>
          <w:rFonts w:cs="Times New Roman"/>
          <w:position w:val="2"/>
          <w:sz w:val="24"/>
          <w:szCs w:val="24"/>
        </w:rPr>
        <w:t>Planowany termin zawarcia umowy:</w:t>
      </w:r>
      <w:r w:rsidRPr="005977F0">
        <w:rPr>
          <w:rFonts w:cs="Times New Roman"/>
          <w:b/>
          <w:position w:val="2"/>
          <w:sz w:val="24"/>
          <w:szCs w:val="24"/>
        </w:rPr>
        <w:t xml:space="preserve"> </w:t>
      </w:r>
      <w:r w:rsidRPr="005977F0">
        <w:rPr>
          <w:rFonts w:cs="Times New Roman"/>
          <w:bCs/>
          <w:position w:val="2"/>
          <w:sz w:val="24"/>
          <w:szCs w:val="24"/>
        </w:rPr>
        <w:t xml:space="preserve">min. 14 dni roboczych przed datą obowiązywania umowy, chyba że strony uzgodnią inaczej. </w:t>
      </w:r>
    </w:p>
    <w:p w14:paraId="3A5513AF" w14:textId="4A4DEA74" w:rsidR="000E1C6D" w:rsidRPr="005977F0" w:rsidRDefault="000E1C6D" w:rsidP="00F2201A">
      <w:pPr>
        <w:widowControl w:val="0"/>
        <w:numPr>
          <w:ilvl w:val="0"/>
          <w:numId w:val="2"/>
        </w:numPr>
        <w:tabs>
          <w:tab w:val="num" w:pos="360"/>
        </w:tabs>
        <w:overflowPunct w:val="0"/>
        <w:autoSpaceDE w:val="0"/>
        <w:ind w:left="360"/>
        <w:jc w:val="both"/>
        <w:textAlignment w:val="baseline"/>
        <w:rPr>
          <w:rFonts w:eastAsia="Times New Roman" w:cs="Times New Roman"/>
          <w:position w:val="2"/>
          <w:sz w:val="24"/>
          <w:szCs w:val="24"/>
        </w:rPr>
      </w:pPr>
      <w:r w:rsidRPr="005977F0">
        <w:rPr>
          <w:rFonts w:cs="Times New Roman"/>
          <w:sz w:val="24"/>
          <w:szCs w:val="24"/>
        </w:rPr>
        <w:t xml:space="preserve">Termin dostawy i </w:t>
      </w:r>
      <w:r w:rsidRPr="00155890">
        <w:rPr>
          <w:rFonts w:cs="Times New Roman"/>
          <w:sz w:val="24"/>
          <w:szCs w:val="24"/>
        </w:rPr>
        <w:t>uruchomienia przedmiotu dzierżawy</w:t>
      </w:r>
      <w:r w:rsidR="005977F0" w:rsidRPr="00155890">
        <w:rPr>
          <w:rFonts w:cs="Times New Roman"/>
          <w:sz w:val="24"/>
          <w:szCs w:val="24"/>
        </w:rPr>
        <w:t>:</w:t>
      </w:r>
      <w:r w:rsidRPr="00155890">
        <w:rPr>
          <w:rFonts w:cs="Times New Roman"/>
          <w:sz w:val="24"/>
          <w:szCs w:val="24"/>
        </w:rPr>
        <w:t xml:space="preserve"> przed datą obowiązywania umowy. </w:t>
      </w:r>
      <w:r w:rsidRPr="00155890">
        <w:rPr>
          <w:rFonts w:cs="Times New Roman"/>
          <w:b/>
          <w:bCs/>
          <w:sz w:val="24"/>
          <w:szCs w:val="24"/>
        </w:rPr>
        <w:t>Planowany bieg terminu</w:t>
      </w:r>
      <w:r w:rsidRPr="00155890">
        <w:rPr>
          <w:rFonts w:cs="Times New Roman"/>
          <w:b/>
          <w:sz w:val="24"/>
          <w:szCs w:val="24"/>
        </w:rPr>
        <w:t xml:space="preserve"> dzierżawy</w:t>
      </w:r>
      <w:r w:rsidR="005977F0" w:rsidRPr="00155890">
        <w:rPr>
          <w:rFonts w:cs="Times New Roman"/>
          <w:b/>
          <w:sz w:val="24"/>
          <w:szCs w:val="24"/>
        </w:rPr>
        <w:t>:</w:t>
      </w:r>
      <w:r w:rsidRPr="00155890">
        <w:rPr>
          <w:rFonts w:cs="Times New Roman"/>
          <w:b/>
          <w:sz w:val="24"/>
          <w:szCs w:val="24"/>
        </w:rPr>
        <w:t xml:space="preserve"> od </w:t>
      </w:r>
      <w:r w:rsidR="00DF7151" w:rsidRPr="00155890">
        <w:rPr>
          <w:rFonts w:cs="Times New Roman"/>
          <w:b/>
          <w:sz w:val="24"/>
          <w:szCs w:val="24"/>
        </w:rPr>
        <w:t>21.05.2025</w:t>
      </w:r>
      <w:r w:rsidRPr="00155890">
        <w:rPr>
          <w:rFonts w:cs="Times New Roman"/>
          <w:b/>
          <w:sz w:val="24"/>
          <w:szCs w:val="24"/>
        </w:rPr>
        <w:t xml:space="preserve"> r.</w:t>
      </w:r>
    </w:p>
    <w:p w14:paraId="79DDF2CA" w14:textId="1035CE85" w:rsidR="000E1C6D" w:rsidRPr="00155890" w:rsidRDefault="000E1C6D" w:rsidP="00F2201A">
      <w:pPr>
        <w:widowControl w:val="0"/>
        <w:numPr>
          <w:ilvl w:val="0"/>
          <w:numId w:val="2"/>
        </w:numPr>
        <w:tabs>
          <w:tab w:val="num" w:pos="360"/>
        </w:tabs>
        <w:overflowPunct w:val="0"/>
        <w:autoSpaceDE w:val="0"/>
        <w:ind w:left="360"/>
        <w:jc w:val="both"/>
        <w:textAlignment w:val="baseline"/>
        <w:rPr>
          <w:rFonts w:eastAsia="Times New Roman" w:cs="Times New Roman"/>
          <w:position w:val="2"/>
          <w:sz w:val="24"/>
          <w:szCs w:val="24"/>
        </w:rPr>
      </w:pPr>
      <w:r w:rsidRPr="005977F0">
        <w:rPr>
          <w:rFonts w:cs="Times New Roman"/>
          <w:position w:val="2"/>
          <w:sz w:val="24"/>
          <w:szCs w:val="24"/>
        </w:rPr>
        <w:lastRenderedPageBreak/>
        <w:t>Termin dostaw wyrobów</w:t>
      </w:r>
      <w:r w:rsidR="005977F0" w:rsidRPr="005977F0">
        <w:rPr>
          <w:rFonts w:cs="Times New Roman"/>
          <w:position w:val="2"/>
          <w:sz w:val="24"/>
          <w:szCs w:val="24"/>
        </w:rPr>
        <w:t>:</w:t>
      </w:r>
      <w:r w:rsidRPr="005977F0">
        <w:rPr>
          <w:rFonts w:cs="Times New Roman"/>
          <w:position w:val="2"/>
          <w:sz w:val="24"/>
          <w:szCs w:val="24"/>
        </w:rPr>
        <w:t xml:space="preserve"> </w:t>
      </w:r>
      <w:r w:rsidRPr="005977F0">
        <w:rPr>
          <w:rFonts w:cs="Times New Roman"/>
          <w:b/>
          <w:position w:val="2"/>
          <w:sz w:val="24"/>
          <w:szCs w:val="24"/>
        </w:rPr>
        <w:t xml:space="preserve">nie </w:t>
      </w:r>
      <w:r w:rsidRPr="00155890">
        <w:rPr>
          <w:rFonts w:cs="Times New Roman"/>
          <w:b/>
          <w:position w:val="2"/>
          <w:sz w:val="24"/>
          <w:szCs w:val="24"/>
        </w:rPr>
        <w:t>dłuż</w:t>
      </w:r>
      <w:r w:rsidR="005977F0" w:rsidRPr="00155890">
        <w:rPr>
          <w:rFonts w:cs="Times New Roman"/>
          <w:b/>
          <w:position w:val="2"/>
          <w:sz w:val="24"/>
          <w:szCs w:val="24"/>
        </w:rPr>
        <w:t>ej</w:t>
      </w:r>
      <w:r w:rsidRPr="00155890">
        <w:rPr>
          <w:rFonts w:cs="Times New Roman"/>
          <w:b/>
          <w:position w:val="2"/>
          <w:sz w:val="24"/>
          <w:szCs w:val="24"/>
        </w:rPr>
        <w:t xml:space="preserve"> niż 168 godzin </w:t>
      </w:r>
      <w:r w:rsidR="006968FF" w:rsidRPr="00155890">
        <w:rPr>
          <w:rFonts w:cs="Times New Roman"/>
          <w:b/>
          <w:position w:val="2"/>
          <w:sz w:val="24"/>
          <w:szCs w:val="24"/>
        </w:rPr>
        <w:t xml:space="preserve">przypadających w dni robocze </w:t>
      </w:r>
      <w:r w:rsidRPr="00155890">
        <w:rPr>
          <w:rFonts w:cs="Times New Roman"/>
          <w:b/>
          <w:position w:val="2"/>
          <w:sz w:val="24"/>
          <w:szCs w:val="24"/>
        </w:rPr>
        <w:t>od złożenia zamówienia</w:t>
      </w:r>
      <w:r w:rsidRPr="00155890">
        <w:rPr>
          <w:rFonts w:cs="Times New Roman"/>
          <w:position w:val="2"/>
          <w:sz w:val="24"/>
          <w:szCs w:val="24"/>
        </w:rPr>
        <w:t>.</w:t>
      </w:r>
    </w:p>
    <w:p w14:paraId="34612EA0" w14:textId="39CC96B7" w:rsidR="000E1C6D" w:rsidRPr="005977F0" w:rsidRDefault="000E1C6D" w:rsidP="00F2201A">
      <w:pPr>
        <w:widowControl w:val="0"/>
        <w:numPr>
          <w:ilvl w:val="0"/>
          <w:numId w:val="2"/>
        </w:numPr>
        <w:tabs>
          <w:tab w:val="num" w:pos="360"/>
        </w:tabs>
        <w:overflowPunct w:val="0"/>
        <w:autoSpaceDE w:val="0"/>
        <w:ind w:left="360" w:hanging="357"/>
        <w:jc w:val="both"/>
        <w:textAlignment w:val="baseline"/>
        <w:rPr>
          <w:rFonts w:eastAsia="Times New Roman" w:cs="Times New Roman"/>
          <w:position w:val="2"/>
          <w:sz w:val="24"/>
          <w:szCs w:val="24"/>
        </w:rPr>
      </w:pPr>
      <w:r w:rsidRPr="00155890">
        <w:rPr>
          <w:rFonts w:cs="Times New Roman"/>
          <w:position w:val="2"/>
          <w:sz w:val="24"/>
          <w:szCs w:val="24"/>
        </w:rPr>
        <w:t xml:space="preserve">Termin realizacji zamówienia w przypadku </w:t>
      </w:r>
      <w:r w:rsidRPr="005977F0">
        <w:rPr>
          <w:rFonts w:cs="Times New Roman"/>
          <w:position w:val="2"/>
          <w:sz w:val="24"/>
          <w:szCs w:val="24"/>
        </w:rPr>
        <w:t>złożenia zamówienia „na cito”</w:t>
      </w:r>
      <w:r w:rsidR="005977F0" w:rsidRPr="005977F0">
        <w:rPr>
          <w:rFonts w:cs="Times New Roman"/>
          <w:position w:val="2"/>
          <w:sz w:val="24"/>
          <w:szCs w:val="24"/>
        </w:rPr>
        <w:t>:</w:t>
      </w:r>
      <w:r w:rsidR="005977F0" w:rsidRPr="005977F0">
        <w:rPr>
          <w:rFonts w:cs="Times New Roman"/>
          <w:b/>
          <w:position w:val="2"/>
          <w:sz w:val="24"/>
          <w:szCs w:val="24"/>
        </w:rPr>
        <w:t xml:space="preserve"> </w:t>
      </w:r>
      <w:r w:rsidRPr="005977F0">
        <w:rPr>
          <w:rFonts w:cs="Times New Roman"/>
          <w:b/>
          <w:position w:val="2"/>
          <w:sz w:val="24"/>
          <w:szCs w:val="24"/>
        </w:rPr>
        <w:t>do 96 godzin od złożenia zamówienia.</w:t>
      </w:r>
    </w:p>
    <w:p w14:paraId="7347946A" w14:textId="77777777" w:rsidR="000E1C6D" w:rsidRPr="005977F0" w:rsidRDefault="000E1C6D" w:rsidP="00F2201A">
      <w:pPr>
        <w:widowControl w:val="0"/>
        <w:numPr>
          <w:ilvl w:val="0"/>
          <w:numId w:val="2"/>
        </w:numPr>
        <w:tabs>
          <w:tab w:val="num" w:pos="360"/>
        </w:tabs>
        <w:overflowPunct w:val="0"/>
        <w:autoSpaceDE w:val="0"/>
        <w:ind w:left="360" w:hanging="357"/>
        <w:jc w:val="both"/>
        <w:textAlignment w:val="baseline"/>
        <w:rPr>
          <w:rFonts w:eastAsia="Times New Roman" w:cs="Times New Roman"/>
          <w:position w:val="2"/>
          <w:sz w:val="24"/>
          <w:szCs w:val="24"/>
        </w:rPr>
      </w:pPr>
      <w:r w:rsidRPr="005977F0">
        <w:rPr>
          <w:rFonts w:cs="Times New Roman"/>
          <w:sz w:val="24"/>
          <w:szCs w:val="24"/>
        </w:rPr>
        <w:t xml:space="preserve">Miejsce realizacji zamówienia: </w:t>
      </w:r>
    </w:p>
    <w:p w14:paraId="1C158EBC" w14:textId="77777777" w:rsidR="000E1C6D" w:rsidRPr="005977F0" w:rsidRDefault="000E1C6D" w:rsidP="00F2201A">
      <w:pPr>
        <w:pStyle w:val="Akapitzlist"/>
        <w:widowControl w:val="0"/>
        <w:numPr>
          <w:ilvl w:val="0"/>
          <w:numId w:val="103"/>
        </w:numPr>
        <w:suppressAutoHyphens/>
        <w:overflowPunct w:val="0"/>
        <w:autoSpaceDE w:val="0"/>
        <w:spacing w:after="0" w:line="240" w:lineRule="auto"/>
        <w:ind w:hanging="357"/>
        <w:jc w:val="both"/>
        <w:textAlignment w:val="baseline"/>
        <w:rPr>
          <w:rFonts w:ascii="Times New Roman" w:hAnsi="Times New Roman" w:cs="Times New Roman"/>
          <w:sz w:val="24"/>
          <w:szCs w:val="24"/>
        </w:rPr>
      </w:pPr>
      <w:r w:rsidRPr="005977F0">
        <w:rPr>
          <w:rFonts w:ascii="Times New Roman" w:hAnsi="Times New Roman" w:cs="Times New Roman"/>
          <w:sz w:val="24"/>
          <w:szCs w:val="24"/>
        </w:rPr>
        <w:t xml:space="preserve">odczynniki: magazyn laboratoryjny (poziom -1) po wcześniejszym zgłoszeniu się do Działu Administracyjno-gospodarczego Szpitala Specjalistycznego im. J. Dietla w Krakowie </w:t>
      </w:r>
      <w:r w:rsidRPr="005977F0">
        <w:rPr>
          <w:rFonts w:ascii="Times New Roman" w:hAnsi="Times New Roman" w:cs="Times New Roman"/>
          <w:sz w:val="24"/>
          <w:szCs w:val="24"/>
        </w:rPr>
        <w:br/>
        <w:t>ul. Skarbowa 1, 31-121 Kraków, pok. nr 3, parter,</w:t>
      </w:r>
    </w:p>
    <w:p w14:paraId="02118F41" w14:textId="77777777" w:rsidR="000E1C6D" w:rsidRPr="005977F0" w:rsidRDefault="000E1C6D" w:rsidP="00F2201A">
      <w:pPr>
        <w:pStyle w:val="Akapitzlist"/>
        <w:widowControl w:val="0"/>
        <w:numPr>
          <w:ilvl w:val="0"/>
          <w:numId w:val="103"/>
        </w:numPr>
        <w:suppressAutoHyphens/>
        <w:overflowPunct w:val="0"/>
        <w:autoSpaceDE w:val="0"/>
        <w:spacing w:after="0" w:line="240" w:lineRule="auto"/>
        <w:ind w:hanging="357"/>
        <w:jc w:val="both"/>
        <w:textAlignment w:val="baseline"/>
        <w:rPr>
          <w:rFonts w:ascii="Times New Roman" w:hAnsi="Times New Roman" w:cs="Times New Roman"/>
          <w:sz w:val="24"/>
          <w:szCs w:val="24"/>
        </w:rPr>
      </w:pPr>
      <w:r w:rsidRPr="005977F0">
        <w:rPr>
          <w:rFonts w:ascii="Times New Roman" w:hAnsi="Times New Roman" w:cs="Times New Roman"/>
          <w:sz w:val="24"/>
          <w:szCs w:val="24"/>
        </w:rPr>
        <w:t>przedmiot dzierżawy: Zakład Diagnostyki Laboratoryjnej Szpitala Specjalistycznego im. J. Dietla w Krakowie ul. Skarbowa 1, 31-121 Kraków.</w:t>
      </w:r>
    </w:p>
    <w:p w14:paraId="2E2251B9" w14:textId="77777777" w:rsidR="005C6B3C" w:rsidRPr="00194685" w:rsidRDefault="005C6B3C" w:rsidP="00F2201A">
      <w:pPr>
        <w:widowControl w:val="0"/>
        <w:jc w:val="both"/>
        <w:rPr>
          <w:rFonts w:eastAsia="Times New Roman" w:cs="Times New Roman"/>
          <w:b/>
          <w:bCs/>
          <w:sz w:val="24"/>
          <w:szCs w:val="24"/>
          <w:u w:val="single"/>
        </w:rPr>
      </w:pPr>
    </w:p>
    <w:p w14:paraId="75A5F361" w14:textId="4BA860E6"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9" w:name="_Toc68156082"/>
      <w:r w:rsidRPr="00194685">
        <w:rPr>
          <w:rFonts w:ascii="Times New Roman" w:hAnsi="Times New Roman" w:cs="Times New Roman"/>
          <w:b/>
          <w:bCs/>
          <w:sz w:val="24"/>
          <w:szCs w:val="24"/>
        </w:rPr>
        <w:t>OFERTY WARIANTOWE</w:t>
      </w:r>
      <w:bookmarkEnd w:id="9"/>
    </w:p>
    <w:p w14:paraId="7A76D3E2" w14:textId="77777777" w:rsidR="005C6B3C" w:rsidRPr="00194685" w:rsidRDefault="005C6B3C" w:rsidP="00F2201A">
      <w:pPr>
        <w:widowControl w:val="0"/>
        <w:jc w:val="both"/>
        <w:rPr>
          <w:rFonts w:eastAsia="Times New Roman" w:cs="Times New Roman"/>
          <w:sz w:val="24"/>
          <w:szCs w:val="24"/>
        </w:rPr>
      </w:pPr>
      <w:r w:rsidRPr="00194685">
        <w:rPr>
          <w:rFonts w:eastAsia="Times New Roman" w:cs="Times New Roman"/>
          <w:sz w:val="24"/>
          <w:szCs w:val="24"/>
        </w:rPr>
        <w:t xml:space="preserve">Zamawiający </w:t>
      </w:r>
      <w:r w:rsidRPr="00194685">
        <w:rPr>
          <w:rFonts w:eastAsia="Times New Roman" w:cs="Times New Roman"/>
          <w:sz w:val="24"/>
          <w:szCs w:val="24"/>
          <w:u w:val="single"/>
        </w:rPr>
        <w:t>nie dopuszcza</w:t>
      </w:r>
      <w:r w:rsidRPr="00194685">
        <w:rPr>
          <w:rFonts w:eastAsia="Times New Roman" w:cs="Times New Roman"/>
          <w:sz w:val="24"/>
          <w:szCs w:val="24"/>
        </w:rPr>
        <w:t xml:space="preserve"> składania ofert wariantowych.</w:t>
      </w:r>
    </w:p>
    <w:p w14:paraId="3BAB8AD9" w14:textId="77777777" w:rsidR="005C6B3C" w:rsidRPr="00194685" w:rsidRDefault="005C6B3C" w:rsidP="00F2201A">
      <w:pPr>
        <w:widowControl w:val="0"/>
        <w:jc w:val="both"/>
        <w:rPr>
          <w:rFonts w:eastAsia="Times New Roman" w:cs="Times New Roman"/>
          <w:b/>
          <w:bCs/>
          <w:sz w:val="24"/>
          <w:szCs w:val="24"/>
          <w:u w:val="single"/>
        </w:rPr>
      </w:pPr>
    </w:p>
    <w:p w14:paraId="3EFA8983" w14:textId="0104EBDA"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0" w:name="_Toc68156083"/>
      <w:r w:rsidRPr="00194685">
        <w:rPr>
          <w:rFonts w:ascii="Times New Roman" w:hAnsi="Times New Roman" w:cs="Times New Roman"/>
          <w:b/>
          <w:bCs/>
          <w:sz w:val="24"/>
          <w:szCs w:val="24"/>
        </w:rPr>
        <w:t>OFERTY RÓWNOWAŻNE</w:t>
      </w:r>
      <w:bookmarkEnd w:id="10"/>
    </w:p>
    <w:p w14:paraId="2C7A48E6" w14:textId="77777777" w:rsidR="005C6B3C" w:rsidRPr="005977F0" w:rsidRDefault="005C6B3C" w:rsidP="00F2201A">
      <w:pPr>
        <w:widowControl w:val="0"/>
        <w:jc w:val="both"/>
        <w:rPr>
          <w:rFonts w:eastAsia="Times New Roman" w:cs="Times New Roman"/>
          <w:sz w:val="24"/>
          <w:szCs w:val="24"/>
        </w:rPr>
      </w:pPr>
      <w:r w:rsidRPr="005977F0">
        <w:rPr>
          <w:rFonts w:eastAsia="Times New Roman" w:cs="Times New Roman"/>
          <w:sz w:val="24"/>
          <w:szCs w:val="24"/>
        </w:rPr>
        <w:t xml:space="preserve">Zamawiający </w:t>
      </w:r>
      <w:r w:rsidRPr="005977F0">
        <w:rPr>
          <w:rFonts w:eastAsia="Times New Roman" w:cs="Times New Roman"/>
          <w:b/>
          <w:bCs/>
          <w:sz w:val="24"/>
          <w:szCs w:val="24"/>
        </w:rPr>
        <w:t>dopuszcza</w:t>
      </w:r>
      <w:r w:rsidRPr="005977F0">
        <w:rPr>
          <w:rFonts w:eastAsia="Times New Roman" w:cs="Times New Roman"/>
          <w:sz w:val="24"/>
          <w:szCs w:val="24"/>
        </w:rPr>
        <w:t xml:space="preserve"> składanie ofert równoważnych. </w:t>
      </w:r>
    </w:p>
    <w:p w14:paraId="6A4B5F04" w14:textId="77777777" w:rsidR="005C6B3C" w:rsidRPr="005977F0" w:rsidRDefault="005C6B3C" w:rsidP="00F2201A">
      <w:pPr>
        <w:widowControl w:val="0"/>
        <w:ind w:left="360" w:firstLine="349"/>
        <w:jc w:val="both"/>
        <w:rPr>
          <w:rFonts w:eastAsia="Times New Roman" w:cs="Times New Roman"/>
          <w:sz w:val="24"/>
          <w:szCs w:val="24"/>
        </w:rPr>
      </w:pPr>
    </w:p>
    <w:p w14:paraId="02D5D1D6" w14:textId="77777777" w:rsidR="00194685" w:rsidRPr="005977F0" w:rsidRDefault="00194685" w:rsidP="00F2201A">
      <w:pPr>
        <w:widowControl w:val="0"/>
        <w:autoSpaceDE w:val="0"/>
        <w:autoSpaceDN w:val="0"/>
        <w:adjustRightInd w:val="0"/>
        <w:jc w:val="both"/>
        <w:rPr>
          <w:rFonts w:eastAsia="Times New Roman" w:cs="Times New Roman"/>
          <w:sz w:val="24"/>
          <w:szCs w:val="24"/>
          <w:lang w:eastAsia="pl-PL"/>
        </w:rPr>
      </w:pPr>
      <w:r w:rsidRPr="005977F0">
        <w:rPr>
          <w:rFonts w:eastAsia="Times New Roman" w:cs="Times New Roman"/>
          <w:sz w:val="24"/>
          <w:szCs w:val="24"/>
          <w:lang w:eastAsia="pl-PL"/>
        </w:rPr>
        <w:t xml:space="preserve">Zamawiający informuje, że ilekroć przedmiot zamówienia opisany jest przez wskazanie znaku towarowego, patentu, pochodzenia, norm technicznych lub jakościowych, dopuszcza się rozwiązania równoważne tzn. posiadające cechy, parametry techniczne, funkcjonalne i jakościowe nie gorsze niż opisane w dokumentach zamówienia. Wskazanie przez zamawiającego marki lub nazwy handlowej określa klasę produktu, będącego przedmiotem zamówienia i służy ustaleniu standardu, a nie wskazuje na konkretny produkt lub konkretnego producenta. Oryginalne nazewnictwo lub symbolika podana została w celu uszczegółowienia przedmiotu zamówienia </w:t>
      </w:r>
      <w:r w:rsidRPr="005977F0">
        <w:rPr>
          <w:rFonts w:eastAsia="Times New Roman" w:cs="Times New Roman"/>
          <w:sz w:val="24"/>
          <w:szCs w:val="24"/>
        </w:rPr>
        <w:t xml:space="preserve">i ma na celu wskazać oczekiwania zamawiającego. </w:t>
      </w:r>
    </w:p>
    <w:p w14:paraId="5FDFA03C" w14:textId="77777777" w:rsidR="00194685" w:rsidRPr="005977F0" w:rsidRDefault="00194685" w:rsidP="00F2201A">
      <w:pPr>
        <w:widowControl w:val="0"/>
        <w:autoSpaceDE w:val="0"/>
        <w:autoSpaceDN w:val="0"/>
        <w:adjustRightInd w:val="0"/>
        <w:ind w:firstLine="360"/>
        <w:jc w:val="both"/>
        <w:rPr>
          <w:rFonts w:eastAsia="Times New Roman" w:cs="Times New Roman"/>
          <w:sz w:val="24"/>
          <w:szCs w:val="24"/>
          <w:lang w:eastAsia="pl-PL"/>
        </w:rPr>
      </w:pPr>
      <w:r w:rsidRPr="005977F0">
        <w:rPr>
          <w:rFonts w:eastAsia="Times New Roman" w:cs="Times New Roman"/>
          <w:sz w:val="24"/>
          <w:szCs w:val="24"/>
          <w:lang w:eastAsia="pl-PL"/>
        </w:rPr>
        <w:t>Zamawiający dopuszcza oferowanie rozwiązań „równoważnych” pod warunkiem, że zagwarantują one realizację przedmiotu zamówienia zgodnie z założeniami określonymi w dokumentach zamówienia.</w:t>
      </w:r>
    </w:p>
    <w:p w14:paraId="4F043DF9" w14:textId="77777777" w:rsidR="005977F0" w:rsidRPr="005977F0" w:rsidRDefault="00194685" w:rsidP="00F2201A">
      <w:pPr>
        <w:widowControl w:val="0"/>
        <w:autoSpaceDE w:val="0"/>
        <w:autoSpaceDN w:val="0"/>
        <w:adjustRightInd w:val="0"/>
        <w:jc w:val="both"/>
        <w:rPr>
          <w:rFonts w:eastAsia="Times New Roman" w:cs="Times New Roman"/>
          <w:sz w:val="24"/>
          <w:szCs w:val="24"/>
        </w:rPr>
      </w:pPr>
      <w:r w:rsidRPr="005977F0">
        <w:rPr>
          <w:rFonts w:eastAsia="Times New Roman" w:cs="Times New Roman"/>
          <w:sz w:val="24"/>
          <w:szCs w:val="24"/>
        </w:rPr>
        <w:t xml:space="preserve">Przez ofertę równoważną należy rozumieć ofertę o parametrach nie gorszych od opisu wskazanego przez zamawiającego w dokumentach zamówienia w szczególności w opisie przedmiotu zamówienia. Parametry wskazane przez zamawiającego są parametrami minimalnymi, granicznymi. Pod pojęciem „parametry” rozumie się funkcjonalność, przeznaczenie, kolorystykę, strukturę, materiały, kształt, wielkość, bezpieczeństwo, wytrzymałość, postać, rozmiar, itp. </w:t>
      </w:r>
    </w:p>
    <w:p w14:paraId="18FF4D44" w14:textId="37288E19" w:rsidR="005977F0" w:rsidRPr="005977F0" w:rsidRDefault="005977F0" w:rsidP="00F2201A">
      <w:pPr>
        <w:widowControl w:val="0"/>
        <w:autoSpaceDE w:val="0"/>
        <w:autoSpaceDN w:val="0"/>
        <w:adjustRightInd w:val="0"/>
        <w:jc w:val="both"/>
        <w:rPr>
          <w:rFonts w:eastAsia="Times New Roman" w:cs="Times New Roman"/>
          <w:sz w:val="24"/>
          <w:szCs w:val="24"/>
          <w:lang w:eastAsia="pl-PL"/>
        </w:rPr>
      </w:pPr>
      <w:r w:rsidRPr="005977F0">
        <w:rPr>
          <w:rFonts w:eastAsia="Times New Roman" w:cs="Times New Roman"/>
          <w:sz w:val="24"/>
          <w:szCs w:val="24"/>
          <w:lang w:eastAsia="pl-PL"/>
        </w:rPr>
        <w:t xml:space="preserve">W związku z powyższym zamawiający dopuszcza możliwość zaoferowania </w:t>
      </w:r>
      <w:r w:rsidRPr="005977F0">
        <w:rPr>
          <w:rFonts w:eastAsia="Calibri" w:cs="Times New Roman"/>
          <w:bCs/>
          <w:position w:val="2"/>
          <w:sz w:val="24"/>
          <w:szCs w:val="24"/>
        </w:rPr>
        <w:t xml:space="preserve">wyrobów/analizatorów pozwalających na wykonywanie badań wymienionych w załączniku nr 2 do SWZ – </w:t>
      </w:r>
      <w:r w:rsidRPr="005977F0">
        <w:rPr>
          <w:rFonts w:eastAsia="Calibri" w:cs="Times New Roman"/>
          <w:bCs/>
          <w:sz w:val="24"/>
          <w:szCs w:val="24"/>
        </w:rPr>
        <w:t>FORMULARZ CENOWY WRAZ ZE SZCZEGÓŁOWYM OPISEM PRZEDMIOTU ZAMÓWIENIA</w:t>
      </w:r>
      <w:r w:rsidRPr="005977F0">
        <w:rPr>
          <w:rFonts w:eastAsia="Times New Roman" w:cs="Times New Roman"/>
          <w:sz w:val="24"/>
          <w:szCs w:val="24"/>
          <w:lang w:eastAsia="pl-PL"/>
        </w:rPr>
        <w:t>.</w:t>
      </w:r>
    </w:p>
    <w:p w14:paraId="70CFA415" w14:textId="6FBCFA89" w:rsidR="00194685" w:rsidRPr="005977F0" w:rsidRDefault="00194685" w:rsidP="00F2201A">
      <w:pPr>
        <w:widowControl w:val="0"/>
        <w:ind w:firstLine="360"/>
        <w:jc w:val="both"/>
        <w:rPr>
          <w:rFonts w:eastAsia="Times New Roman" w:cs="Times New Roman"/>
          <w:sz w:val="24"/>
          <w:szCs w:val="24"/>
          <w:lang w:eastAsia="pl-PL"/>
        </w:rPr>
      </w:pPr>
      <w:r w:rsidRPr="005977F0">
        <w:rPr>
          <w:rFonts w:eastAsia="Times New Roman" w:cs="Times New Roman"/>
          <w:sz w:val="24"/>
          <w:szCs w:val="24"/>
          <w:u w:val="single"/>
          <w:lang w:eastAsia="pl-PL"/>
        </w:rPr>
        <w:t>W przypadku, gdy wykonawca zaproponuje rozwiązania równoważne, zobowiązany jest zaznaczyć/wyróżnić pozycje w których oferuje przedmiot zamówienia równoważny do opisanego przez zamawiającego oraz wykazać ich równoważność w stosunku do opisanego w dokumentacji zamówienia w szczególności w opisie przedmiotu zamówienia</w:t>
      </w:r>
      <w:r w:rsidRPr="005977F0">
        <w:rPr>
          <w:rFonts w:eastAsia="Times New Roman" w:cs="Times New Roman"/>
          <w:sz w:val="24"/>
          <w:szCs w:val="24"/>
          <w:lang w:eastAsia="pl-PL"/>
        </w:rPr>
        <w:t xml:space="preserve">. </w:t>
      </w:r>
      <w:r w:rsidRPr="005977F0">
        <w:rPr>
          <w:rFonts w:eastAsia="Times New Roman" w:cs="Times New Roman"/>
          <w:sz w:val="24"/>
          <w:szCs w:val="24"/>
        </w:rPr>
        <w:t xml:space="preserve">Wykonawca musi wykazać, że oferowane dostawy spełniają warunki określone przez zamawiającego w stopniu nie gorszym. </w:t>
      </w:r>
    </w:p>
    <w:p w14:paraId="68D6BE53" w14:textId="77777777" w:rsidR="00194685" w:rsidRPr="005977F0" w:rsidRDefault="00194685" w:rsidP="00F2201A">
      <w:pPr>
        <w:widowControl w:val="0"/>
        <w:jc w:val="both"/>
        <w:rPr>
          <w:rFonts w:eastAsia="Times New Roman" w:cs="Times New Roman"/>
          <w:sz w:val="24"/>
          <w:szCs w:val="24"/>
        </w:rPr>
      </w:pPr>
      <w:r w:rsidRPr="005977F0">
        <w:rPr>
          <w:rFonts w:eastAsia="Times New Roman" w:cs="Times New Roman"/>
          <w:sz w:val="24"/>
          <w:szCs w:val="24"/>
          <w:lang w:eastAsia="pl-PL"/>
        </w:rPr>
        <w:t xml:space="preserve">Opis zaproponowanych rozwiązań równoważnych musi być na tyle szczegółowy, żeby zamawiający przy ocenie oferty mógł ocenić spełnienie wymagań dotyczących ich parametrów technicznych oraz rozstrzygnąć, czy zaproponowane rozwiązania są równoważne. Oznacza to, że na wykonawcy spoczywa obowiązek wykazania, że zaoferowane przez niego rozwiązanie jest równoważne w stosunku do opisanego przez zamawiającego. </w:t>
      </w:r>
      <w:r w:rsidRPr="005977F0">
        <w:rPr>
          <w:rFonts w:eastAsia="Times New Roman" w:cs="Times New Roman"/>
          <w:sz w:val="24"/>
          <w:szCs w:val="24"/>
        </w:rPr>
        <w:t xml:space="preserve">W przypadku, gdy wykonawca nie </w:t>
      </w:r>
      <w:r w:rsidRPr="005977F0">
        <w:rPr>
          <w:rFonts w:eastAsia="Times New Roman" w:cs="Times New Roman"/>
          <w:sz w:val="24"/>
          <w:szCs w:val="24"/>
          <w:lang w:eastAsia="pl-PL"/>
        </w:rPr>
        <w:t>zaznaczy/wyróżni</w:t>
      </w:r>
      <w:r w:rsidRPr="005977F0">
        <w:rPr>
          <w:rFonts w:eastAsia="Times New Roman" w:cs="Times New Roman"/>
          <w:sz w:val="24"/>
          <w:szCs w:val="24"/>
        </w:rPr>
        <w:t xml:space="preserve"> </w:t>
      </w:r>
      <w:r w:rsidRPr="005977F0">
        <w:rPr>
          <w:rFonts w:eastAsia="Times New Roman" w:cs="Times New Roman"/>
          <w:sz w:val="24"/>
          <w:szCs w:val="24"/>
          <w:lang w:eastAsia="pl-PL"/>
        </w:rPr>
        <w:t>pozycji w których oferuje przedmiot zamówienia równoważny do opisanego przez zamawiającego</w:t>
      </w:r>
      <w:r w:rsidRPr="005977F0">
        <w:rPr>
          <w:rFonts w:eastAsia="Times New Roman" w:cs="Times New Roman"/>
          <w:sz w:val="24"/>
          <w:szCs w:val="24"/>
        </w:rPr>
        <w:t xml:space="preserve"> i/lub nie załączy do oferty dokumentów o zastosowaniu innych materiałów i urządzeń, to rozumie się przez to, że do kalkulacji ceny oferty oraz do wykonania umowy ujęto materiały i urządzenia zaproponowane w opisie przedmiotu zamówienia.</w:t>
      </w:r>
    </w:p>
    <w:p w14:paraId="0B55AD4D" w14:textId="1D817C11" w:rsidR="003B1239" w:rsidRPr="005977F0" w:rsidRDefault="00DB1939" w:rsidP="00F2201A">
      <w:pPr>
        <w:widowControl w:val="0"/>
        <w:autoSpaceDE w:val="0"/>
        <w:autoSpaceDN w:val="0"/>
        <w:adjustRightInd w:val="0"/>
        <w:ind w:firstLine="360"/>
        <w:jc w:val="both"/>
        <w:rPr>
          <w:rFonts w:eastAsia="Times New Roman" w:cs="Times New Roman"/>
          <w:sz w:val="24"/>
          <w:szCs w:val="24"/>
          <w:lang w:eastAsia="pl-PL"/>
        </w:rPr>
      </w:pPr>
      <w:r w:rsidRPr="005977F0">
        <w:rPr>
          <w:rFonts w:eastAsia="Times New Roman" w:cs="Times New Roman"/>
          <w:sz w:val="24"/>
          <w:szCs w:val="24"/>
          <w:lang w:eastAsia="pl-PL"/>
        </w:rPr>
        <w:t xml:space="preserve">W każdym przypadku, gdy Zamawiający odniósł się do norm, ocen technicznych, specyfikacji technicznych i systemów referencji technicznych, o których mowa w art. 101 ust. 1 pkt 2 oraz ust. 3 ustawy </w:t>
      </w:r>
      <w:r w:rsidR="00FB0D16" w:rsidRPr="005977F0">
        <w:rPr>
          <w:rFonts w:eastAsia="Times New Roman" w:cs="Times New Roman"/>
          <w:sz w:val="24"/>
          <w:szCs w:val="24"/>
          <w:lang w:eastAsia="pl-PL"/>
        </w:rPr>
        <w:t>pzp</w:t>
      </w:r>
      <w:r w:rsidRPr="005977F0">
        <w:rPr>
          <w:rFonts w:eastAsia="Times New Roman" w:cs="Times New Roman"/>
          <w:sz w:val="24"/>
          <w:szCs w:val="24"/>
          <w:lang w:eastAsia="pl-PL"/>
        </w:rPr>
        <w:t xml:space="preserve">, dopuszcza, zgodnie z art. 101 ust. 4 </w:t>
      </w:r>
      <w:r w:rsidR="00FB0D16" w:rsidRPr="005977F0">
        <w:rPr>
          <w:rFonts w:eastAsia="Times New Roman" w:cs="Times New Roman"/>
          <w:sz w:val="24"/>
          <w:szCs w:val="24"/>
          <w:lang w:eastAsia="pl-PL"/>
        </w:rPr>
        <w:t>u</w:t>
      </w:r>
      <w:r w:rsidRPr="005977F0">
        <w:rPr>
          <w:rFonts w:eastAsia="Times New Roman" w:cs="Times New Roman"/>
          <w:sz w:val="24"/>
          <w:szCs w:val="24"/>
          <w:lang w:eastAsia="pl-PL"/>
        </w:rPr>
        <w:t xml:space="preserve">stawy </w:t>
      </w:r>
      <w:r w:rsidR="00FB0D16" w:rsidRPr="005977F0">
        <w:rPr>
          <w:rFonts w:eastAsia="Times New Roman" w:cs="Times New Roman"/>
          <w:sz w:val="24"/>
          <w:szCs w:val="24"/>
          <w:lang w:eastAsia="pl-PL"/>
        </w:rPr>
        <w:t>p</w:t>
      </w:r>
      <w:r w:rsidRPr="005977F0">
        <w:rPr>
          <w:rFonts w:eastAsia="Times New Roman" w:cs="Times New Roman"/>
          <w:sz w:val="24"/>
          <w:szCs w:val="24"/>
          <w:lang w:eastAsia="pl-PL"/>
        </w:rPr>
        <w:t xml:space="preserve">zp, zastosowanie rozwiązań równoważnych opisywanych w treści SWZ wraz z załącznikami. Każdorazowo, gdy wskazana jest w niniejszym SWZ wraz z załącznikami norma, ocena techniczna, specyfikacja techniczna lub system referencji, o których mowa w art. 101 ust. 1 pkt 2 oraz ust. 3 ustawy </w:t>
      </w:r>
      <w:r w:rsidR="00FB0D16" w:rsidRPr="005977F0">
        <w:rPr>
          <w:rFonts w:eastAsia="Times New Roman" w:cs="Times New Roman"/>
          <w:sz w:val="24"/>
          <w:szCs w:val="24"/>
          <w:lang w:eastAsia="pl-PL"/>
        </w:rPr>
        <w:t>pzp</w:t>
      </w:r>
      <w:r w:rsidRPr="005977F0">
        <w:rPr>
          <w:rFonts w:eastAsia="Times New Roman" w:cs="Times New Roman"/>
          <w:sz w:val="24"/>
          <w:szCs w:val="24"/>
          <w:lang w:eastAsia="pl-PL"/>
        </w:rPr>
        <w:t>, należy przyjąć, że w odniesieniu do niej użyto sformułowania „lub równoważna”.</w:t>
      </w:r>
    </w:p>
    <w:p w14:paraId="56EC0C0D" w14:textId="77777777" w:rsidR="00FB0D16" w:rsidRPr="00194685" w:rsidRDefault="00FB0D16" w:rsidP="00F2201A">
      <w:pPr>
        <w:widowControl w:val="0"/>
        <w:autoSpaceDE w:val="0"/>
        <w:autoSpaceDN w:val="0"/>
        <w:adjustRightInd w:val="0"/>
        <w:jc w:val="both"/>
        <w:rPr>
          <w:rFonts w:eastAsia="Times New Roman" w:cs="Times New Roman"/>
          <w:color w:val="FF33CC"/>
          <w:sz w:val="24"/>
          <w:szCs w:val="24"/>
          <w:lang w:eastAsia="pl-PL"/>
        </w:rPr>
      </w:pPr>
    </w:p>
    <w:p w14:paraId="5D830C0D" w14:textId="09786495"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1" w:name="_Toc68156084"/>
      <w:r w:rsidRPr="00194685">
        <w:rPr>
          <w:rFonts w:ascii="Times New Roman" w:hAnsi="Times New Roman" w:cs="Times New Roman"/>
          <w:b/>
          <w:bCs/>
          <w:sz w:val="24"/>
          <w:szCs w:val="24"/>
        </w:rPr>
        <w:t>UMOWA RAMOWA</w:t>
      </w:r>
      <w:bookmarkEnd w:id="11"/>
    </w:p>
    <w:p w14:paraId="077240D8" w14:textId="77777777" w:rsidR="005C6B3C" w:rsidRPr="00194685" w:rsidRDefault="005C6B3C" w:rsidP="00F2201A">
      <w:pPr>
        <w:widowControl w:val="0"/>
        <w:jc w:val="both"/>
        <w:rPr>
          <w:rFonts w:eastAsia="Times New Roman" w:cs="Times New Roman"/>
          <w:sz w:val="24"/>
          <w:szCs w:val="24"/>
        </w:rPr>
      </w:pPr>
      <w:r w:rsidRPr="00194685">
        <w:rPr>
          <w:rFonts w:eastAsia="Times New Roman" w:cs="Times New Roman"/>
          <w:sz w:val="24"/>
          <w:szCs w:val="24"/>
        </w:rPr>
        <w:t xml:space="preserve">Zamawiający </w:t>
      </w:r>
      <w:r w:rsidRPr="00194685">
        <w:rPr>
          <w:rFonts w:eastAsia="Times New Roman" w:cs="Times New Roman"/>
          <w:sz w:val="24"/>
          <w:szCs w:val="24"/>
          <w:u w:val="single"/>
        </w:rPr>
        <w:t>nie przewiduje</w:t>
      </w:r>
      <w:r w:rsidRPr="00194685">
        <w:rPr>
          <w:rFonts w:eastAsia="Times New Roman" w:cs="Times New Roman"/>
          <w:sz w:val="24"/>
          <w:szCs w:val="24"/>
        </w:rPr>
        <w:t xml:space="preserve"> zawarcia umowy ramowej.</w:t>
      </w:r>
    </w:p>
    <w:p w14:paraId="452E4415" w14:textId="77777777" w:rsidR="005C6B3C" w:rsidRPr="00194685" w:rsidRDefault="005C6B3C" w:rsidP="00F2201A">
      <w:pPr>
        <w:widowControl w:val="0"/>
        <w:ind w:firstLine="360"/>
        <w:jc w:val="both"/>
        <w:rPr>
          <w:rFonts w:eastAsia="Times New Roman" w:cs="Times New Roman"/>
          <w:sz w:val="24"/>
          <w:szCs w:val="24"/>
        </w:rPr>
      </w:pPr>
    </w:p>
    <w:p w14:paraId="1AF6BA84" w14:textId="4A53AC46"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2" w:name="_Toc68156085"/>
      <w:r w:rsidRPr="00194685">
        <w:rPr>
          <w:rFonts w:ascii="Times New Roman" w:hAnsi="Times New Roman" w:cs="Times New Roman"/>
          <w:b/>
          <w:bCs/>
          <w:sz w:val="24"/>
          <w:szCs w:val="24"/>
        </w:rPr>
        <w:t>AUKCJA ELEKTRONICZNA</w:t>
      </w:r>
      <w:bookmarkEnd w:id="12"/>
    </w:p>
    <w:p w14:paraId="065E081D" w14:textId="77777777" w:rsidR="005C6B3C" w:rsidRPr="00194685" w:rsidRDefault="005C6B3C" w:rsidP="00F2201A">
      <w:pPr>
        <w:widowControl w:val="0"/>
        <w:jc w:val="both"/>
        <w:rPr>
          <w:rFonts w:eastAsia="Times New Roman" w:cs="Times New Roman"/>
          <w:sz w:val="24"/>
          <w:szCs w:val="24"/>
        </w:rPr>
      </w:pPr>
      <w:r w:rsidRPr="00194685">
        <w:rPr>
          <w:rFonts w:eastAsia="Times New Roman" w:cs="Times New Roman"/>
          <w:sz w:val="24"/>
          <w:szCs w:val="24"/>
        </w:rPr>
        <w:t xml:space="preserve">Zamawiający </w:t>
      </w:r>
      <w:r w:rsidRPr="00194685">
        <w:rPr>
          <w:rFonts w:eastAsia="Times New Roman" w:cs="Times New Roman"/>
          <w:sz w:val="24"/>
          <w:szCs w:val="24"/>
          <w:u w:val="single"/>
        </w:rPr>
        <w:t>nie przewiduje</w:t>
      </w:r>
      <w:r w:rsidRPr="00194685">
        <w:rPr>
          <w:rFonts w:eastAsia="Times New Roman" w:cs="Times New Roman"/>
          <w:sz w:val="24"/>
          <w:szCs w:val="24"/>
        </w:rPr>
        <w:t xml:space="preserve"> przeprowadzenia aukcji elektronicznej.</w:t>
      </w:r>
    </w:p>
    <w:p w14:paraId="6069EFD0" w14:textId="77777777" w:rsidR="005C6B3C" w:rsidRPr="005977F0" w:rsidRDefault="005C6B3C" w:rsidP="00F2201A">
      <w:pPr>
        <w:widowControl w:val="0"/>
        <w:ind w:firstLine="360"/>
        <w:jc w:val="both"/>
        <w:rPr>
          <w:rFonts w:eastAsia="Times New Roman" w:cs="Times New Roman"/>
          <w:sz w:val="24"/>
          <w:szCs w:val="24"/>
        </w:rPr>
      </w:pPr>
    </w:p>
    <w:p w14:paraId="5B21F001" w14:textId="7F098AAA" w:rsidR="005C6B3C" w:rsidRPr="005977F0"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3" w:name="_Toc68156086"/>
      <w:r w:rsidRPr="005977F0">
        <w:rPr>
          <w:rFonts w:ascii="Times New Roman" w:hAnsi="Times New Roman" w:cs="Times New Roman"/>
          <w:b/>
          <w:bCs/>
          <w:sz w:val="24"/>
          <w:szCs w:val="24"/>
        </w:rPr>
        <w:t xml:space="preserve">ZAMÓWIENIA O KTÓRYCH MOWA W ART. 214 UST. 1 PKT 7 I 8 </w:t>
      </w:r>
      <w:r w:rsidR="00FB0D16" w:rsidRPr="005977F0">
        <w:rPr>
          <w:rFonts w:ascii="Times New Roman" w:hAnsi="Times New Roman" w:cs="Times New Roman"/>
          <w:b/>
          <w:bCs/>
          <w:sz w:val="24"/>
          <w:szCs w:val="24"/>
        </w:rPr>
        <w:t xml:space="preserve">USTAWY </w:t>
      </w:r>
      <w:r w:rsidRPr="005977F0">
        <w:rPr>
          <w:rFonts w:ascii="Times New Roman" w:hAnsi="Times New Roman" w:cs="Times New Roman"/>
          <w:b/>
          <w:bCs/>
          <w:sz w:val="24"/>
          <w:szCs w:val="24"/>
        </w:rPr>
        <w:t>PZP</w:t>
      </w:r>
      <w:bookmarkEnd w:id="13"/>
    </w:p>
    <w:p w14:paraId="4001305A" w14:textId="00C3752C" w:rsidR="005C6B3C" w:rsidRPr="005977F0" w:rsidRDefault="005C6B3C" w:rsidP="00F2201A">
      <w:pPr>
        <w:widowControl w:val="0"/>
        <w:jc w:val="both"/>
        <w:rPr>
          <w:rFonts w:eastAsia="Calibri" w:cs="Times New Roman"/>
          <w:sz w:val="24"/>
          <w:szCs w:val="24"/>
          <w:lang w:eastAsia="en-US"/>
        </w:rPr>
      </w:pPr>
      <w:r w:rsidRPr="005977F0">
        <w:rPr>
          <w:rFonts w:eastAsia="Times New Roman" w:cs="Times New Roman"/>
          <w:sz w:val="24"/>
          <w:szCs w:val="24"/>
        </w:rPr>
        <w:t xml:space="preserve">Zamawiający </w:t>
      </w:r>
      <w:r w:rsidRPr="005977F0">
        <w:rPr>
          <w:rFonts w:eastAsia="Times New Roman" w:cs="Times New Roman"/>
          <w:sz w:val="24"/>
          <w:szCs w:val="24"/>
          <w:u w:val="single"/>
        </w:rPr>
        <w:t>nie przewiduje</w:t>
      </w:r>
      <w:r w:rsidRPr="005977F0">
        <w:rPr>
          <w:rFonts w:eastAsia="Times New Roman" w:cs="Times New Roman"/>
          <w:sz w:val="24"/>
          <w:szCs w:val="24"/>
        </w:rPr>
        <w:t xml:space="preserve"> udzielania zamówień, o których mowa w art. </w:t>
      </w:r>
      <w:r w:rsidRPr="005977F0">
        <w:rPr>
          <w:rFonts w:eastAsia="Calibri" w:cs="Times New Roman"/>
          <w:sz w:val="24"/>
          <w:szCs w:val="24"/>
          <w:lang w:eastAsia="en-US"/>
        </w:rPr>
        <w:t xml:space="preserve">214 ust. 1 pkt 7 i 8 </w:t>
      </w:r>
      <w:r w:rsidR="00FB0D16" w:rsidRPr="005977F0">
        <w:rPr>
          <w:rFonts w:eastAsia="Calibri" w:cs="Times New Roman"/>
          <w:sz w:val="24"/>
          <w:szCs w:val="24"/>
          <w:lang w:eastAsia="en-US"/>
        </w:rPr>
        <w:t>ustawy pzp</w:t>
      </w:r>
    </w:p>
    <w:p w14:paraId="37B2599F" w14:textId="77777777" w:rsidR="005977F0" w:rsidRPr="005977F0" w:rsidRDefault="005977F0" w:rsidP="00F2201A">
      <w:pPr>
        <w:widowControl w:val="0"/>
        <w:jc w:val="both"/>
        <w:rPr>
          <w:rFonts w:eastAsia="Times New Roman" w:cs="Times New Roman"/>
          <w:sz w:val="24"/>
          <w:szCs w:val="24"/>
        </w:rPr>
      </w:pPr>
    </w:p>
    <w:p w14:paraId="697343E3" w14:textId="6A5EC34E" w:rsidR="005C6B3C" w:rsidRPr="005977F0"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4" w:name="_Toc68156087"/>
      <w:r w:rsidRPr="005977F0">
        <w:rPr>
          <w:rFonts w:ascii="Times New Roman" w:hAnsi="Times New Roman" w:cs="Times New Roman"/>
          <w:b/>
          <w:bCs/>
          <w:sz w:val="24"/>
          <w:szCs w:val="24"/>
        </w:rPr>
        <w:t>KATALOGI ELEKTRONICZNE</w:t>
      </w:r>
      <w:bookmarkEnd w:id="14"/>
    </w:p>
    <w:p w14:paraId="06004AF6" w14:textId="622C9C9B" w:rsidR="005C6B3C" w:rsidRPr="005977F0" w:rsidRDefault="005C6B3C" w:rsidP="00F2201A">
      <w:pPr>
        <w:widowControl w:val="0"/>
        <w:jc w:val="both"/>
        <w:rPr>
          <w:rFonts w:eastAsia="Times New Roman" w:cs="Times New Roman"/>
          <w:sz w:val="24"/>
          <w:szCs w:val="24"/>
        </w:rPr>
      </w:pPr>
      <w:r w:rsidRPr="005977F0">
        <w:rPr>
          <w:rFonts w:eastAsia="Times New Roman" w:cs="Times New Roman"/>
          <w:sz w:val="24"/>
          <w:szCs w:val="24"/>
        </w:rPr>
        <w:t>Zamawiający nie wprowadza wymogu</w:t>
      </w:r>
      <w:r w:rsidR="00C2616D" w:rsidRPr="005977F0">
        <w:rPr>
          <w:rFonts w:eastAsia="Times New Roman" w:cs="Times New Roman"/>
          <w:sz w:val="24"/>
          <w:szCs w:val="24"/>
        </w:rPr>
        <w:t>, ale dopuszcza</w:t>
      </w:r>
      <w:r w:rsidRPr="005977F0">
        <w:rPr>
          <w:rFonts w:eastAsia="Times New Roman" w:cs="Times New Roman"/>
          <w:sz w:val="24"/>
          <w:szCs w:val="24"/>
        </w:rPr>
        <w:t xml:space="preserve"> możliwoś</w:t>
      </w:r>
      <w:r w:rsidR="00C2616D" w:rsidRPr="005977F0">
        <w:rPr>
          <w:rFonts w:eastAsia="Times New Roman" w:cs="Times New Roman"/>
          <w:sz w:val="24"/>
          <w:szCs w:val="24"/>
        </w:rPr>
        <w:t>ć</w:t>
      </w:r>
      <w:r w:rsidRPr="005977F0">
        <w:rPr>
          <w:rFonts w:eastAsia="Times New Roman" w:cs="Times New Roman"/>
          <w:sz w:val="24"/>
          <w:szCs w:val="24"/>
        </w:rPr>
        <w:t xml:space="preserve"> złożenia ofert w postaci katalogów elektronicznych. </w:t>
      </w:r>
    </w:p>
    <w:p w14:paraId="54487DA2" w14:textId="77777777" w:rsidR="005C6B3C" w:rsidRPr="00194685" w:rsidRDefault="005C6B3C" w:rsidP="00F2201A">
      <w:pPr>
        <w:widowControl w:val="0"/>
        <w:rPr>
          <w:rFonts w:cs="Times New Roman"/>
          <w:sz w:val="24"/>
          <w:szCs w:val="24"/>
        </w:rPr>
      </w:pPr>
    </w:p>
    <w:p w14:paraId="7C088784" w14:textId="1129E080"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5" w:name="_Toc68156088"/>
      <w:r w:rsidRPr="00194685">
        <w:rPr>
          <w:rFonts w:ascii="Times New Roman" w:eastAsia="Times New Roman" w:hAnsi="Times New Roman" w:cs="Times New Roman"/>
          <w:b/>
          <w:bCs/>
          <w:sz w:val="24"/>
          <w:szCs w:val="24"/>
          <w:lang w:eastAsia="pl-PL"/>
        </w:rPr>
        <w:t>INFORMACJĘ O ZASTRZEŻENIU UBIEGANIA SIĘ O UDZIELENIE ZAMÓWIENIA</w:t>
      </w:r>
      <w:bookmarkEnd w:id="15"/>
    </w:p>
    <w:p w14:paraId="6E43C0B8" w14:textId="2FE6ED2C" w:rsidR="005C6B3C" w:rsidRPr="00194685" w:rsidRDefault="005C6B3C" w:rsidP="00F2201A">
      <w:pPr>
        <w:widowControl w:val="0"/>
        <w:jc w:val="both"/>
        <w:rPr>
          <w:rFonts w:cs="Times New Roman"/>
          <w:sz w:val="24"/>
          <w:szCs w:val="24"/>
        </w:rPr>
      </w:pPr>
      <w:r w:rsidRPr="00194685">
        <w:rPr>
          <w:rFonts w:cs="Times New Roman"/>
          <w:sz w:val="24"/>
          <w:szCs w:val="24"/>
        </w:rPr>
        <w:t xml:space="preserve">Zamawiający nie zastrzega ubiegania się o udzielenie zamówienia wyłącznie przez wykonawców, o których mowa w </w:t>
      </w:r>
      <w:r w:rsidRPr="00881D88">
        <w:rPr>
          <w:rFonts w:cs="Times New Roman"/>
          <w:sz w:val="24"/>
          <w:szCs w:val="24"/>
        </w:rPr>
        <w:t xml:space="preserve">art. 94, </w:t>
      </w:r>
    </w:p>
    <w:p w14:paraId="38455718" w14:textId="77777777" w:rsidR="005C6B3C" w:rsidRPr="00194685" w:rsidRDefault="005C6B3C" w:rsidP="00F2201A">
      <w:pPr>
        <w:widowControl w:val="0"/>
        <w:rPr>
          <w:rFonts w:cs="Times New Roman"/>
          <w:sz w:val="24"/>
          <w:szCs w:val="24"/>
        </w:rPr>
      </w:pPr>
    </w:p>
    <w:p w14:paraId="572AFE1F" w14:textId="0E79F58B"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6" w:name="_Toc68156089"/>
      <w:r w:rsidRPr="00194685">
        <w:rPr>
          <w:rFonts w:ascii="Times New Roman" w:hAnsi="Times New Roman" w:cs="Times New Roman"/>
          <w:b/>
          <w:bCs/>
          <w:sz w:val="24"/>
          <w:szCs w:val="24"/>
        </w:rPr>
        <w:t>INFORMACJA O KLUCZOWYCH CZĘŚCIACH ZAMÓWIENIA</w:t>
      </w:r>
      <w:bookmarkEnd w:id="16"/>
    </w:p>
    <w:p w14:paraId="2763D344" w14:textId="49C080E8" w:rsidR="005C6B3C" w:rsidRPr="00194685" w:rsidRDefault="005C6B3C" w:rsidP="00F2201A">
      <w:pPr>
        <w:widowControl w:val="0"/>
        <w:rPr>
          <w:rFonts w:eastAsia="Times New Roman" w:cs="Times New Roman"/>
          <w:sz w:val="24"/>
          <w:szCs w:val="24"/>
        </w:rPr>
      </w:pPr>
      <w:r w:rsidRPr="005977F0">
        <w:rPr>
          <w:rFonts w:eastAsia="Times New Roman" w:cs="Times New Roman"/>
          <w:sz w:val="24"/>
          <w:szCs w:val="24"/>
        </w:rPr>
        <w:t xml:space="preserve">Zamawiający </w:t>
      </w:r>
      <w:r w:rsidRPr="005977F0">
        <w:rPr>
          <w:rFonts w:eastAsia="Times New Roman" w:cs="Times New Roman"/>
          <w:sz w:val="24"/>
          <w:szCs w:val="24"/>
          <w:u w:val="single"/>
        </w:rPr>
        <w:t>nie zastrzega</w:t>
      </w:r>
      <w:r w:rsidRPr="005977F0">
        <w:rPr>
          <w:rFonts w:eastAsia="Times New Roman" w:cs="Times New Roman"/>
          <w:sz w:val="24"/>
          <w:szCs w:val="24"/>
        </w:rPr>
        <w:t xml:space="preserve"> wykonania kluczowych części zamówienia </w:t>
      </w:r>
      <w:r w:rsidRPr="00194685">
        <w:rPr>
          <w:rFonts w:eastAsia="Times New Roman" w:cs="Times New Roman"/>
          <w:sz w:val="24"/>
          <w:szCs w:val="24"/>
        </w:rPr>
        <w:t xml:space="preserve">przez </w:t>
      </w:r>
      <w:r w:rsidR="00F028E0" w:rsidRPr="00194685">
        <w:rPr>
          <w:rFonts w:eastAsia="Times New Roman" w:cs="Times New Roman"/>
          <w:sz w:val="24"/>
          <w:szCs w:val="24"/>
        </w:rPr>
        <w:t>w</w:t>
      </w:r>
      <w:r w:rsidRPr="00194685">
        <w:rPr>
          <w:rFonts w:eastAsia="Times New Roman" w:cs="Times New Roman"/>
          <w:sz w:val="24"/>
          <w:szCs w:val="24"/>
        </w:rPr>
        <w:t>ykonawcę.</w:t>
      </w:r>
    </w:p>
    <w:p w14:paraId="1DFED611" w14:textId="77777777" w:rsidR="005C6B3C" w:rsidRPr="00194685" w:rsidRDefault="005C6B3C" w:rsidP="00F2201A">
      <w:pPr>
        <w:widowControl w:val="0"/>
        <w:jc w:val="both"/>
        <w:outlineLvl w:val="0"/>
        <w:rPr>
          <w:rFonts w:cs="Times New Roman"/>
          <w:b/>
          <w:bCs/>
          <w:sz w:val="24"/>
          <w:szCs w:val="24"/>
        </w:rPr>
      </w:pPr>
    </w:p>
    <w:p w14:paraId="0E1241DC" w14:textId="3347FF51" w:rsidR="005C6B3C" w:rsidRPr="0081437D"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7" w:name="_Toc68156090"/>
      <w:r w:rsidRPr="0081437D">
        <w:rPr>
          <w:rFonts w:ascii="Times New Roman" w:hAnsi="Times New Roman" w:cs="Times New Roman"/>
          <w:b/>
          <w:bCs/>
          <w:sz w:val="24"/>
          <w:szCs w:val="24"/>
        </w:rPr>
        <w:t>PODWYKONAWSTWO</w:t>
      </w:r>
      <w:bookmarkEnd w:id="17"/>
    </w:p>
    <w:p w14:paraId="6D75586E" w14:textId="77777777" w:rsidR="005C6B3C" w:rsidRPr="0081437D" w:rsidRDefault="005C6B3C" w:rsidP="00F2201A">
      <w:pPr>
        <w:widowControl w:val="0"/>
        <w:numPr>
          <w:ilvl w:val="0"/>
          <w:numId w:val="9"/>
        </w:numPr>
        <w:tabs>
          <w:tab w:val="clear" w:pos="720"/>
          <w:tab w:val="num" w:pos="-1074"/>
        </w:tabs>
        <w:ind w:left="357"/>
        <w:jc w:val="both"/>
        <w:rPr>
          <w:rFonts w:cs="Times New Roman"/>
          <w:sz w:val="24"/>
          <w:szCs w:val="24"/>
        </w:rPr>
      </w:pPr>
      <w:r w:rsidRPr="0081437D">
        <w:rPr>
          <w:rFonts w:cs="Times New Roman"/>
          <w:sz w:val="24"/>
          <w:szCs w:val="24"/>
        </w:rPr>
        <w:t xml:space="preserve">Zamawiający </w:t>
      </w:r>
      <w:r w:rsidRPr="0081437D">
        <w:rPr>
          <w:rFonts w:cs="Times New Roman"/>
          <w:b/>
          <w:bCs/>
          <w:sz w:val="24"/>
          <w:szCs w:val="24"/>
        </w:rPr>
        <w:t>dopuszcza</w:t>
      </w:r>
      <w:r w:rsidRPr="0081437D">
        <w:rPr>
          <w:rFonts w:cs="Times New Roman"/>
          <w:sz w:val="24"/>
          <w:szCs w:val="24"/>
        </w:rPr>
        <w:t xml:space="preserve"> powierzenie</w:t>
      </w:r>
      <w:r w:rsidRPr="0081437D">
        <w:rPr>
          <w:rFonts w:cs="Times New Roman"/>
          <w:sz w:val="24"/>
          <w:szCs w:val="24"/>
          <w:vertAlign w:val="superscript"/>
        </w:rPr>
        <w:t xml:space="preserve"> </w:t>
      </w:r>
      <w:r w:rsidRPr="0081437D">
        <w:rPr>
          <w:rFonts w:cs="Times New Roman"/>
          <w:sz w:val="24"/>
          <w:szCs w:val="24"/>
        </w:rPr>
        <w:t xml:space="preserve">wykonania części zamówienia podwykonawcy. </w:t>
      </w:r>
    </w:p>
    <w:p w14:paraId="49CE670D" w14:textId="12C424F4" w:rsidR="005C6B3C" w:rsidRPr="00194685" w:rsidRDefault="005C6B3C" w:rsidP="00F2201A">
      <w:pPr>
        <w:widowControl w:val="0"/>
        <w:numPr>
          <w:ilvl w:val="0"/>
          <w:numId w:val="9"/>
        </w:numPr>
        <w:tabs>
          <w:tab w:val="clear" w:pos="720"/>
          <w:tab w:val="num" w:pos="-1074"/>
        </w:tabs>
        <w:ind w:left="357"/>
        <w:jc w:val="both"/>
        <w:rPr>
          <w:rFonts w:eastAsia="Times New Roman" w:cs="Times New Roman"/>
          <w:sz w:val="24"/>
          <w:szCs w:val="24"/>
        </w:rPr>
      </w:pPr>
      <w:r w:rsidRPr="0081437D">
        <w:rPr>
          <w:rFonts w:eastAsia="Times New Roman" w:cs="Times New Roman"/>
          <w:sz w:val="24"/>
          <w:szCs w:val="24"/>
        </w:rPr>
        <w:t xml:space="preserve">W przypadku wykonywania przedmiotu zamówienia z udziałem podwykonawców </w:t>
      </w:r>
      <w:r w:rsidR="00F028E0" w:rsidRPr="0081437D">
        <w:rPr>
          <w:rFonts w:eastAsia="Times New Roman" w:cs="Times New Roman"/>
          <w:sz w:val="24"/>
          <w:szCs w:val="24"/>
        </w:rPr>
        <w:t>w</w:t>
      </w:r>
      <w:r w:rsidRPr="0081437D">
        <w:rPr>
          <w:rFonts w:eastAsia="Times New Roman" w:cs="Times New Roman"/>
          <w:sz w:val="24"/>
          <w:szCs w:val="24"/>
        </w:rPr>
        <w:t xml:space="preserve">ykonawca zobowiązany </w:t>
      </w:r>
      <w:r w:rsidRPr="00194685">
        <w:rPr>
          <w:rFonts w:eastAsia="Times New Roman" w:cs="Times New Roman"/>
          <w:sz w:val="24"/>
          <w:szCs w:val="24"/>
        </w:rPr>
        <w:t xml:space="preserve">jest do wskazania w swojej ofercie, części zamówienia (zakresy), których wykonanie zamierza powierzyć podwykonawcom </w:t>
      </w:r>
      <w:r w:rsidRPr="00194685">
        <w:rPr>
          <w:rFonts w:eastAsia="Cambria" w:cs="Times New Roman"/>
          <w:sz w:val="24"/>
          <w:szCs w:val="24"/>
        </w:rPr>
        <w:t>oraz podał (o ile są mu wiadome na tym etapie) nazwy (firmy) tych podwykonawców</w:t>
      </w:r>
      <w:bookmarkStart w:id="18" w:name="_Hlk25822471"/>
      <w:r w:rsidRPr="00194685">
        <w:rPr>
          <w:rFonts w:eastAsia="Times New Roman" w:cs="Times New Roman"/>
          <w:sz w:val="24"/>
          <w:szCs w:val="24"/>
        </w:rPr>
        <w:t>.</w:t>
      </w:r>
    </w:p>
    <w:bookmarkEnd w:id="18"/>
    <w:p w14:paraId="4E012564" w14:textId="77777777" w:rsidR="005C6B3C" w:rsidRPr="00194685" w:rsidRDefault="005C6B3C" w:rsidP="00F2201A">
      <w:pPr>
        <w:widowControl w:val="0"/>
        <w:ind w:left="709"/>
        <w:jc w:val="both"/>
        <w:rPr>
          <w:rFonts w:eastAsia="Times New Roman" w:cs="Times New Roman"/>
          <w:sz w:val="24"/>
          <w:szCs w:val="24"/>
          <w:highlight w:val="cyan"/>
        </w:rPr>
      </w:pPr>
    </w:p>
    <w:p w14:paraId="1D045542" w14:textId="0E1FF908"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9" w:name="_Toc68156091"/>
      <w:r w:rsidRPr="00194685">
        <w:rPr>
          <w:rFonts w:ascii="Times New Roman" w:hAnsi="Times New Roman" w:cs="Times New Roman"/>
          <w:b/>
          <w:bCs/>
          <w:sz w:val="24"/>
          <w:szCs w:val="24"/>
        </w:rPr>
        <w:t>WYMAGANIA DOTYCZĄCE ZATRUDNIENIA NA PODSTAWIE STOSUNKU PRACY</w:t>
      </w:r>
      <w:bookmarkEnd w:id="19"/>
    </w:p>
    <w:p w14:paraId="4A4775FB" w14:textId="77777777" w:rsidR="005C6B3C" w:rsidRPr="005977F0" w:rsidRDefault="005C6B3C" w:rsidP="00F2201A">
      <w:pPr>
        <w:widowControl w:val="0"/>
        <w:autoSpaceDE w:val="0"/>
        <w:autoSpaceDN w:val="0"/>
        <w:adjustRightInd w:val="0"/>
        <w:jc w:val="both"/>
        <w:rPr>
          <w:rFonts w:eastAsia="Times New Roman" w:cs="Times New Roman"/>
          <w:sz w:val="24"/>
          <w:szCs w:val="24"/>
          <w:lang w:eastAsia="pl-PL"/>
        </w:rPr>
      </w:pPr>
      <w:bookmarkStart w:id="20" w:name="_Hlk66432138"/>
      <w:r w:rsidRPr="005977F0">
        <w:rPr>
          <w:rFonts w:eastAsia="Times New Roman" w:cs="Times New Roman"/>
          <w:sz w:val="24"/>
          <w:szCs w:val="24"/>
          <w:lang w:eastAsia="en-US"/>
        </w:rPr>
        <w:t xml:space="preserve">Zamawiający </w:t>
      </w:r>
      <w:r w:rsidRPr="005977F0">
        <w:rPr>
          <w:rFonts w:eastAsia="Times New Roman" w:cs="Times New Roman"/>
          <w:b/>
          <w:bCs/>
          <w:sz w:val="24"/>
          <w:szCs w:val="24"/>
          <w:u w:val="single"/>
          <w:lang w:eastAsia="en-US"/>
        </w:rPr>
        <w:t>nie stawia</w:t>
      </w:r>
      <w:r w:rsidRPr="005977F0">
        <w:rPr>
          <w:rFonts w:eastAsia="Times New Roman" w:cs="Times New Roman"/>
          <w:b/>
          <w:bCs/>
          <w:sz w:val="24"/>
          <w:szCs w:val="24"/>
          <w:lang w:eastAsia="en-US"/>
        </w:rPr>
        <w:t xml:space="preserve"> </w:t>
      </w:r>
      <w:r w:rsidRPr="005977F0">
        <w:rPr>
          <w:rFonts w:eastAsia="Times New Roman" w:cs="Times New Roman"/>
          <w:sz w:val="24"/>
          <w:szCs w:val="24"/>
          <w:lang w:eastAsia="en-US"/>
        </w:rPr>
        <w:t xml:space="preserve">w tym zakresie żadnych wymagań. </w:t>
      </w:r>
      <w:r w:rsidRPr="005977F0">
        <w:rPr>
          <w:rFonts w:eastAsia="Times New Roman" w:cs="Times New Roman"/>
          <w:sz w:val="24"/>
          <w:szCs w:val="24"/>
          <w:lang w:eastAsia="pl-PL"/>
        </w:rPr>
        <w:t xml:space="preserve"> </w:t>
      </w:r>
    </w:p>
    <w:bookmarkEnd w:id="20"/>
    <w:p w14:paraId="3AF9C60D" w14:textId="77777777" w:rsidR="005C6B3C" w:rsidRPr="005977F0" w:rsidRDefault="005C6B3C" w:rsidP="00F2201A">
      <w:pPr>
        <w:widowControl w:val="0"/>
        <w:ind w:left="709"/>
        <w:jc w:val="both"/>
        <w:outlineLvl w:val="0"/>
        <w:rPr>
          <w:rFonts w:cs="Times New Roman"/>
          <w:b/>
          <w:bCs/>
          <w:sz w:val="24"/>
          <w:szCs w:val="24"/>
          <w:lang w:val="pl" w:eastAsia="pl-PL"/>
        </w:rPr>
      </w:pPr>
    </w:p>
    <w:p w14:paraId="1B2FA9A1" w14:textId="7D589FB9" w:rsidR="005C6B3C" w:rsidRPr="005977F0"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1" w:name="_Toc68156092"/>
      <w:r w:rsidRPr="005977F0">
        <w:rPr>
          <w:rFonts w:ascii="Times New Roman" w:hAnsi="Times New Roman" w:cs="Times New Roman"/>
          <w:b/>
          <w:bCs/>
          <w:sz w:val="24"/>
          <w:szCs w:val="24"/>
        </w:rPr>
        <w:t>WYMAGANIA W ZAKRESIE ZATRUDNIENIA OSÓB, O KTÓRYCH MOWA W ART. 96 UST.2 PKT.2</w:t>
      </w:r>
      <w:bookmarkEnd w:id="21"/>
    </w:p>
    <w:p w14:paraId="0E8B5537" w14:textId="77777777" w:rsidR="005C6B3C" w:rsidRPr="00194685" w:rsidRDefault="005C6B3C" w:rsidP="00F2201A">
      <w:pPr>
        <w:widowControl w:val="0"/>
        <w:autoSpaceDE w:val="0"/>
        <w:autoSpaceDN w:val="0"/>
        <w:adjustRightInd w:val="0"/>
        <w:jc w:val="both"/>
        <w:rPr>
          <w:rFonts w:eastAsia="Times New Roman" w:cs="Times New Roman"/>
          <w:sz w:val="24"/>
          <w:szCs w:val="24"/>
          <w:lang w:eastAsia="pl-PL"/>
        </w:rPr>
      </w:pPr>
      <w:r w:rsidRPr="005977F0">
        <w:rPr>
          <w:rFonts w:eastAsia="Times New Roman" w:cs="Times New Roman"/>
          <w:sz w:val="24"/>
          <w:szCs w:val="24"/>
          <w:lang w:eastAsia="en-US"/>
        </w:rPr>
        <w:t xml:space="preserve">Zamawiający </w:t>
      </w:r>
      <w:r w:rsidRPr="005977F0">
        <w:rPr>
          <w:rFonts w:eastAsia="Times New Roman" w:cs="Times New Roman"/>
          <w:b/>
          <w:bCs/>
          <w:sz w:val="24"/>
          <w:szCs w:val="24"/>
          <w:u w:val="single"/>
          <w:lang w:eastAsia="en-US"/>
        </w:rPr>
        <w:t>nie stawia</w:t>
      </w:r>
      <w:r w:rsidRPr="005977F0">
        <w:rPr>
          <w:rFonts w:eastAsia="Times New Roman" w:cs="Times New Roman"/>
          <w:b/>
          <w:bCs/>
          <w:sz w:val="24"/>
          <w:szCs w:val="24"/>
          <w:lang w:eastAsia="en-US"/>
        </w:rPr>
        <w:t xml:space="preserve"> </w:t>
      </w:r>
      <w:r w:rsidRPr="005977F0">
        <w:rPr>
          <w:rFonts w:eastAsia="Times New Roman" w:cs="Times New Roman"/>
          <w:sz w:val="24"/>
          <w:szCs w:val="24"/>
          <w:lang w:eastAsia="en-US"/>
        </w:rPr>
        <w:t xml:space="preserve">w tym zakresie </w:t>
      </w:r>
      <w:r w:rsidRPr="00194685">
        <w:rPr>
          <w:rFonts w:eastAsia="Times New Roman" w:cs="Times New Roman"/>
          <w:sz w:val="24"/>
          <w:szCs w:val="24"/>
          <w:lang w:eastAsia="en-US"/>
        </w:rPr>
        <w:t xml:space="preserve">żadnych wymagań. </w:t>
      </w:r>
      <w:r w:rsidRPr="00194685">
        <w:rPr>
          <w:rFonts w:eastAsia="Times New Roman" w:cs="Times New Roman"/>
          <w:sz w:val="24"/>
          <w:szCs w:val="24"/>
          <w:lang w:eastAsia="pl-PL"/>
        </w:rPr>
        <w:t xml:space="preserve"> </w:t>
      </w:r>
    </w:p>
    <w:p w14:paraId="1250DCA6" w14:textId="77777777" w:rsidR="005C6B3C" w:rsidRPr="00194685" w:rsidRDefault="005C6B3C" w:rsidP="00F2201A">
      <w:pPr>
        <w:widowControl w:val="0"/>
        <w:rPr>
          <w:rFonts w:cs="Times New Roman"/>
          <w:sz w:val="24"/>
          <w:szCs w:val="24"/>
          <w:lang w:val="pl" w:eastAsia="pl-PL"/>
        </w:rPr>
      </w:pPr>
    </w:p>
    <w:p w14:paraId="432D9296" w14:textId="075A4D94"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22" w:name="_Toc68156093"/>
      <w:r w:rsidRPr="00194685">
        <w:rPr>
          <w:rFonts w:ascii="Times New Roman" w:hAnsi="Times New Roman" w:cs="Times New Roman"/>
          <w:b/>
          <w:bCs/>
          <w:sz w:val="24"/>
          <w:szCs w:val="24"/>
          <w:lang w:eastAsia="pl-PL"/>
        </w:rPr>
        <w:t>PODSTAWY WYKLUCZENIA WYKONAWCY Z POSTĘPOWANIA</w:t>
      </w:r>
      <w:bookmarkEnd w:id="22"/>
    </w:p>
    <w:p w14:paraId="465D6CDE" w14:textId="478C4291" w:rsidR="005C6B3C" w:rsidRPr="00194685" w:rsidRDefault="005C6B3C" w:rsidP="00F2201A">
      <w:pPr>
        <w:widowControl w:val="0"/>
        <w:numPr>
          <w:ilvl w:val="0"/>
          <w:numId w:val="12"/>
        </w:numPr>
        <w:tabs>
          <w:tab w:val="num" w:pos="-360"/>
        </w:tabs>
        <w:autoSpaceDE w:val="0"/>
        <w:ind w:left="360"/>
        <w:jc w:val="both"/>
        <w:rPr>
          <w:rFonts w:eastAsia="Calibri" w:cs="Times New Roman"/>
          <w:color w:val="000000"/>
          <w:sz w:val="24"/>
          <w:szCs w:val="24"/>
          <w:lang w:eastAsia="en-US"/>
        </w:rPr>
      </w:pPr>
      <w:r w:rsidRPr="00194685">
        <w:rPr>
          <w:rFonts w:eastAsia="Calibri" w:cs="Times New Roman"/>
          <w:color w:val="000000"/>
          <w:sz w:val="24"/>
          <w:szCs w:val="24"/>
          <w:lang w:eastAsia="en-US"/>
        </w:rPr>
        <w:t xml:space="preserve">Zamawiający wykluczy z postępowania o udzielenie zamówienia, na podstawie art. 108 ust. 1 </w:t>
      </w:r>
      <w:r w:rsidR="00FB0D16" w:rsidRPr="00194685">
        <w:rPr>
          <w:rFonts w:eastAsia="Calibri" w:cs="Times New Roman"/>
          <w:color w:val="000000"/>
          <w:sz w:val="24"/>
          <w:szCs w:val="24"/>
          <w:lang w:eastAsia="en-US"/>
        </w:rPr>
        <w:t>ustawy pzp</w:t>
      </w:r>
      <w:r w:rsidRPr="00194685">
        <w:rPr>
          <w:rFonts w:eastAsia="Calibri" w:cs="Times New Roman"/>
          <w:color w:val="000000"/>
          <w:sz w:val="24"/>
          <w:szCs w:val="24"/>
          <w:lang w:eastAsia="en-US"/>
        </w:rPr>
        <w:t xml:space="preserve">, wykonawcę: </w:t>
      </w:r>
    </w:p>
    <w:p w14:paraId="09265B77" w14:textId="77777777" w:rsidR="005C6B3C" w:rsidRPr="00194685" w:rsidRDefault="005C6B3C" w:rsidP="00F2201A">
      <w:pPr>
        <w:widowControl w:val="0"/>
        <w:numPr>
          <w:ilvl w:val="0"/>
          <w:numId w:val="14"/>
        </w:numPr>
        <w:autoSpaceDE w:val="0"/>
        <w:jc w:val="both"/>
        <w:rPr>
          <w:rFonts w:eastAsia="Calibri" w:cs="Times New Roman"/>
          <w:color w:val="000000"/>
          <w:sz w:val="24"/>
          <w:szCs w:val="24"/>
          <w:lang w:eastAsia="en-US"/>
        </w:rPr>
      </w:pPr>
      <w:bookmarkStart w:id="23" w:name="mip51080593"/>
      <w:bookmarkEnd w:id="23"/>
      <w:r w:rsidRPr="00194685">
        <w:rPr>
          <w:rFonts w:cs="Times New Roman"/>
          <w:sz w:val="24"/>
          <w:szCs w:val="24"/>
          <w:lang w:eastAsia="en-US"/>
        </w:rPr>
        <w:t xml:space="preserve">będącego osobą fizyczną, którego prawomocnie skazano za przestępstwo: </w:t>
      </w:r>
    </w:p>
    <w:p w14:paraId="1F8F9D67" w14:textId="4F8C9CF4" w:rsidR="005C6B3C" w:rsidRPr="00881D88" w:rsidRDefault="005C6B3C" w:rsidP="00F2201A">
      <w:pPr>
        <w:widowControl w:val="0"/>
        <w:numPr>
          <w:ilvl w:val="0"/>
          <w:numId w:val="13"/>
        </w:numPr>
        <w:jc w:val="both"/>
        <w:rPr>
          <w:rFonts w:cs="Times New Roman"/>
          <w:sz w:val="24"/>
          <w:szCs w:val="24"/>
          <w:lang w:eastAsia="en-US"/>
        </w:rPr>
      </w:pPr>
      <w:r w:rsidRPr="00194685">
        <w:rPr>
          <w:rFonts w:cs="Times New Roman"/>
          <w:sz w:val="24"/>
          <w:szCs w:val="24"/>
          <w:lang w:eastAsia="en-US"/>
        </w:rPr>
        <w:t xml:space="preserve">udziału w zorganizowanej grupie </w:t>
      </w:r>
      <w:r w:rsidRPr="00881D88">
        <w:rPr>
          <w:rFonts w:cs="Times New Roman"/>
          <w:sz w:val="24"/>
          <w:szCs w:val="24"/>
          <w:lang w:eastAsia="en-US"/>
        </w:rPr>
        <w:t xml:space="preserve">przestępczej albo związku mającym na celu popełnienie przestępstwa lub przestępstwa skarbowego, o którym mowa w art. 258 Kodeksu karnego, </w:t>
      </w:r>
    </w:p>
    <w:p w14:paraId="63964298" w14:textId="2B4A8B21" w:rsidR="005C6B3C" w:rsidRPr="00881D88" w:rsidRDefault="005C6B3C" w:rsidP="00F2201A">
      <w:pPr>
        <w:widowControl w:val="0"/>
        <w:numPr>
          <w:ilvl w:val="0"/>
          <w:numId w:val="13"/>
        </w:numPr>
        <w:jc w:val="both"/>
        <w:rPr>
          <w:rFonts w:cs="Times New Roman"/>
          <w:sz w:val="24"/>
          <w:szCs w:val="24"/>
          <w:lang w:eastAsia="en-US"/>
        </w:rPr>
      </w:pPr>
      <w:r w:rsidRPr="00881D88">
        <w:rPr>
          <w:rFonts w:cs="Times New Roman"/>
          <w:sz w:val="24"/>
          <w:szCs w:val="24"/>
          <w:lang w:eastAsia="en-US"/>
        </w:rPr>
        <w:t xml:space="preserve">handlu ludźmi, o którym mowa w art. 189a Kodeksu karnego, </w:t>
      </w:r>
    </w:p>
    <w:p w14:paraId="714FC4A3" w14:textId="0FFD461E" w:rsidR="00AC46DF" w:rsidRPr="00881D88" w:rsidRDefault="00AC46DF" w:rsidP="00F2201A">
      <w:pPr>
        <w:widowControl w:val="0"/>
        <w:numPr>
          <w:ilvl w:val="0"/>
          <w:numId w:val="13"/>
        </w:numPr>
        <w:jc w:val="both"/>
        <w:rPr>
          <w:rFonts w:cs="Times New Roman"/>
          <w:sz w:val="24"/>
          <w:szCs w:val="24"/>
          <w:lang w:eastAsia="en-US"/>
        </w:rPr>
      </w:pPr>
      <w:r w:rsidRPr="00881D88">
        <w:rPr>
          <w:rFonts w:eastAsia="Times New Roman" w:cs="Times New Roman"/>
          <w:sz w:val="24"/>
          <w:szCs w:val="24"/>
          <w:lang w:eastAsia="pl-PL"/>
        </w:rPr>
        <w:t xml:space="preserve">o którym mowa w art. 228-230a, </w:t>
      </w:r>
      <w:hyperlink r:id="rId13" w:history="1">
        <w:r w:rsidRPr="00881D88">
          <w:rPr>
            <w:rFonts w:eastAsia="Times New Roman" w:cs="Times New Roman"/>
            <w:sz w:val="24"/>
            <w:szCs w:val="24"/>
            <w:lang w:eastAsia="pl-PL"/>
          </w:rPr>
          <w:t>art. 250a</w:t>
        </w:r>
      </w:hyperlink>
      <w:r w:rsidRPr="00881D88">
        <w:rPr>
          <w:rFonts w:eastAsia="Times New Roman" w:cs="Times New Roman"/>
          <w:sz w:val="24"/>
          <w:szCs w:val="24"/>
          <w:lang w:eastAsia="pl-PL"/>
        </w:rPr>
        <w:t xml:space="preserve"> Kodeksu karnego, w art. 46-48 ustawy z dnia 25 czerwca 2010 r. o sporcie lub w art. 54 ust. 1-4 ustawy </w:t>
      </w:r>
      <w:r w:rsidRPr="00194685">
        <w:rPr>
          <w:rFonts w:eastAsia="Times New Roman" w:cs="Times New Roman"/>
          <w:sz w:val="24"/>
          <w:szCs w:val="24"/>
          <w:lang w:eastAsia="pl-PL"/>
        </w:rPr>
        <w:t xml:space="preserve">z dnia 12 maja 2011 r. o refundacji leków, środków </w:t>
      </w:r>
      <w:r w:rsidRPr="00881D88">
        <w:rPr>
          <w:rFonts w:eastAsia="Times New Roman" w:cs="Times New Roman"/>
          <w:sz w:val="24"/>
          <w:szCs w:val="24"/>
          <w:lang w:eastAsia="pl-PL"/>
        </w:rPr>
        <w:t>spożywczych specjalnego przeznaczenia żywieniowego oraz wyrobów medycznych,</w:t>
      </w:r>
    </w:p>
    <w:p w14:paraId="2357698C" w14:textId="04BD389F" w:rsidR="005C6B3C" w:rsidRPr="00881D88" w:rsidRDefault="005C6B3C" w:rsidP="00F2201A">
      <w:pPr>
        <w:widowControl w:val="0"/>
        <w:numPr>
          <w:ilvl w:val="0"/>
          <w:numId w:val="13"/>
        </w:numPr>
        <w:jc w:val="both"/>
        <w:rPr>
          <w:rFonts w:cs="Times New Roman"/>
          <w:sz w:val="24"/>
          <w:szCs w:val="24"/>
          <w:lang w:eastAsia="en-US"/>
        </w:rPr>
      </w:pPr>
      <w:r w:rsidRPr="00881D88">
        <w:rPr>
          <w:rFonts w:cs="Times New Roman"/>
          <w:sz w:val="24"/>
          <w:szCs w:val="24"/>
          <w:lang w:eastAsia="en-US"/>
        </w:rPr>
        <w:t xml:space="preserve">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6B78EC82" w14:textId="16CF5304" w:rsidR="005C6B3C" w:rsidRPr="00881D88" w:rsidRDefault="005C6B3C" w:rsidP="00F2201A">
      <w:pPr>
        <w:widowControl w:val="0"/>
        <w:numPr>
          <w:ilvl w:val="0"/>
          <w:numId w:val="13"/>
        </w:numPr>
        <w:jc w:val="both"/>
        <w:rPr>
          <w:rFonts w:cs="Times New Roman"/>
          <w:sz w:val="24"/>
          <w:szCs w:val="24"/>
          <w:lang w:eastAsia="en-US"/>
        </w:rPr>
      </w:pPr>
      <w:r w:rsidRPr="00881D88">
        <w:rPr>
          <w:rFonts w:cs="Times New Roman"/>
          <w:sz w:val="24"/>
          <w:szCs w:val="24"/>
          <w:lang w:eastAsia="en-US"/>
        </w:rPr>
        <w:t xml:space="preserve">o charakterze terrorystycznym, o którym mowa w art. 115 § 20 Kodeksu karnego, lub mające na celu popełnienie tego przestępstwa, </w:t>
      </w:r>
    </w:p>
    <w:p w14:paraId="19163077" w14:textId="3FE82F44" w:rsidR="005C6B3C" w:rsidRPr="00881D88" w:rsidRDefault="005C6B3C" w:rsidP="00F2201A">
      <w:pPr>
        <w:widowControl w:val="0"/>
        <w:numPr>
          <w:ilvl w:val="0"/>
          <w:numId w:val="13"/>
        </w:numPr>
        <w:jc w:val="both"/>
        <w:rPr>
          <w:rFonts w:cs="Times New Roman"/>
          <w:sz w:val="24"/>
          <w:szCs w:val="24"/>
          <w:lang w:eastAsia="en-US"/>
        </w:rPr>
      </w:pPr>
      <w:r w:rsidRPr="00881D88">
        <w:rPr>
          <w:rFonts w:cs="Times New Roman"/>
          <w:sz w:val="24"/>
          <w:szCs w:val="24"/>
          <w:lang w:eastAsia="en-US"/>
        </w:rPr>
        <w:t xml:space="preserve">powierzenia wykonywania pracy małoletniemu cudzoziemcowi, o którym mowa w art. 9 ust. 2 </w:t>
      </w:r>
      <w:r w:rsidRPr="005977F0">
        <w:rPr>
          <w:rFonts w:cs="Times New Roman"/>
          <w:sz w:val="24"/>
          <w:szCs w:val="24"/>
          <w:lang w:eastAsia="en-US"/>
        </w:rPr>
        <w:t xml:space="preserve">ustawy z dnia 15 czerwca 2012 r. o skutkach powierzania wykonywania pracy </w:t>
      </w:r>
      <w:r w:rsidRPr="005977F0">
        <w:rPr>
          <w:rFonts w:cs="Times New Roman"/>
          <w:sz w:val="24"/>
          <w:szCs w:val="24"/>
          <w:lang w:eastAsia="en-US"/>
        </w:rPr>
        <w:lastRenderedPageBreak/>
        <w:t xml:space="preserve">cudzoziemcom przebywającym wbrew przepisom na terytorium Rzeczypospolitej Polskiej </w:t>
      </w:r>
      <w:r w:rsidR="0012051C" w:rsidRPr="005977F0">
        <w:rPr>
          <w:rFonts w:cs="Times New Roman"/>
          <w:sz w:val="24"/>
          <w:szCs w:val="24"/>
        </w:rPr>
        <w:t>(Dz.U. z 20</w:t>
      </w:r>
      <w:r w:rsidR="0082509E" w:rsidRPr="005977F0">
        <w:rPr>
          <w:rFonts w:cs="Times New Roman"/>
          <w:sz w:val="24"/>
          <w:szCs w:val="24"/>
        </w:rPr>
        <w:t>21</w:t>
      </w:r>
      <w:r w:rsidR="0012051C" w:rsidRPr="005977F0">
        <w:rPr>
          <w:rFonts w:cs="Times New Roman"/>
          <w:sz w:val="24"/>
          <w:szCs w:val="24"/>
        </w:rPr>
        <w:t xml:space="preserve"> r. poz. </w:t>
      </w:r>
      <w:r w:rsidR="0082509E" w:rsidRPr="005977F0">
        <w:rPr>
          <w:rFonts w:cs="Times New Roman"/>
          <w:sz w:val="24"/>
          <w:szCs w:val="24"/>
        </w:rPr>
        <w:t>1745</w:t>
      </w:r>
      <w:r w:rsidR="0012051C" w:rsidRPr="005977F0">
        <w:rPr>
          <w:rFonts w:cs="Times New Roman"/>
          <w:sz w:val="24"/>
          <w:szCs w:val="24"/>
        </w:rPr>
        <w:t>)</w:t>
      </w:r>
    </w:p>
    <w:p w14:paraId="034DF4D0" w14:textId="47AA5972" w:rsidR="005C6B3C" w:rsidRPr="00881D88" w:rsidRDefault="005C6B3C" w:rsidP="00F2201A">
      <w:pPr>
        <w:widowControl w:val="0"/>
        <w:numPr>
          <w:ilvl w:val="0"/>
          <w:numId w:val="13"/>
        </w:numPr>
        <w:jc w:val="both"/>
        <w:rPr>
          <w:rFonts w:cs="Times New Roman"/>
          <w:sz w:val="24"/>
          <w:szCs w:val="24"/>
          <w:lang w:eastAsia="en-US"/>
        </w:rPr>
      </w:pPr>
      <w:r w:rsidRPr="00194685">
        <w:rPr>
          <w:rFonts w:cs="Times New Roman"/>
          <w:sz w:val="24"/>
          <w:szCs w:val="24"/>
          <w:lang w:eastAsia="en-US"/>
        </w:rPr>
        <w:t xml:space="preserve">przeciwko obrotowi gospodarczemu, o </w:t>
      </w:r>
      <w:r w:rsidRPr="00881D88">
        <w:rPr>
          <w:rFonts w:cs="Times New Roman"/>
          <w:sz w:val="24"/>
          <w:szCs w:val="24"/>
          <w:lang w:eastAsia="en-US"/>
        </w:rPr>
        <w:t xml:space="preserve">których mowa w art. 296-307 Kodeksu karnego, przestępstwo oszustwa, o którym mowa w art. 286 Kodeksu karnego, przestępstwo przeciwko wiarygodności dokumentów, o których mowa w art. 270-277d Kodeksu karnego, lub przestępstwo skarbowe, </w:t>
      </w:r>
    </w:p>
    <w:p w14:paraId="60B59026" w14:textId="3921EA20" w:rsidR="005C6B3C" w:rsidRPr="00194685" w:rsidRDefault="005C6B3C" w:rsidP="00F2201A">
      <w:pPr>
        <w:widowControl w:val="0"/>
        <w:numPr>
          <w:ilvl w:val="0"/>
          <w:numId w:val="13"/>
        </w:numPr>
        <w:jc w:val="both"/>
        <w:rPr>
          <w:rFonts w:cs="Times New Roman"/>
          <w:sz w:val="24"/>
          <w:szCs w:val="24"/>
          <w:lang w:eastAsia="en-US"/>
        </w:rPr>
      </w:pPr>
      <w:r w:rsidRPr="00881D88">
        <w:rPr>
          <w:rFonts w:cs="Times New Roman"/>
          <w:sz w:val="24"/>
          <w:szCs w:val="24"/>
          <w:lang w:eastAsia="en-US"/>
        </w:rPr>
        <w:t xml:space="preserve">o którym mowa w art. 9 ust. 1 i 3 lub art. 10 ustawy z dnia 15 czerwca 2012 r. o skutkach powierzania wykonywania pracy cudzoziemcom </w:t>
      </w:r>
      <w:r w:rsidRPr="00194685">
        <w:rPr>
          <w:rFonts w:cs="Times New Roman"/>
          <w:sz w:val="24"/>
          <w:szCs w:val="24"/>
          <w:lang w:eastAsia="en-US"/>
        </w:rPr>
        <w:t xml:space="preserve">przebywającym wbrew przepisom na terytorium Rzeczypospolitej Polskiej </w:t>
      </w:r>
    </w:p>
    <w:p w14:paraId="3067F1AD" w14:textId="77777777" w:rsidR="005C6B3C" w:rsidRPr="00194685" w:rsidRDefault="005C6B3C" w:rsidP="00F2201A">
      <w:pPr>
        <w:widowControl w:val="0"/>
        <w:ind w:firstLine="709"/>
        <w:jc w:val="both"/>
        <w:rPr>
          <w:rFonts w:cs="Times New Roman"/>
          <w:sz w:val="24"/>
          <w:szCs w:val="24"/>
        </w:rPr>
      </w:pPr>
      <w:r w:rsidRPr="00194685">
        <w:rPr>
          <w:rFonts w:cs="Times New Roman"/>
          <w:sz w:val="24"/>
          <w:szCs w:val="24"/>
        </w:rPr>
        <w:t xml:space="preserve">- lub za odpowiedni czyn zabroniony określony w przepisach prawa obcego; </w:t>
      </w:r>
    </w:p>
    <w:p w14:paraId="1EAF4B99" w14:textId="77777777" w:rsidR="005C6B3C" w:rsidRPr="00194685" w:rsidRDefault="005C6B3C" w:rsidP="00F2201A">
      <w:pPr>
        <w:widowControl w:val="0"/>
        <w:numPr>
          <w:ilvl w:val="0"/>
          <w:numId w:val="14"/>
        </w:numPr>
        <w:autoSpaceDE w:val="0"/>
        <w:jc w:val="both"/>
        <w:rPr>
          <w:rFonts w:eastAsia="Calibri" w:cs="Times New Roman"/>
          <w:color w:val="000000"/>
          <w:sz w:val="24"/>
          <w:szCs w:val="24"/>
          <w:lang w:eastAsia="en-US"/>
        </w:rPr>
      </w:pPr>
      <w:bookmarkStart w:id="24" w:name="mip51080594"/>
      <w:bookmarkEnd w:id="24"/>
      <w:r w:rsidRPr="00194685">
        <w:rPr>
          <w:rFonts w:cs="Times New Roman"/>
          <w:sz w:val="24"/>
          <w:szCs w:val="24"/>
          <w:lang w:eastAsia="en-US"/>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bookmarkStart w:id="25" w:name="mip51080595"/>
      <w:bookmarkEnd w:id="25"/>
    </w:p>
    <w:p w14:paraId="45F3E694" w14:textId="77777777" w:rsidR="005C6B3C" w:rsidRPr="00194685" w:rsidRDefault="005C6B3C" w:rsidP="00F2201A">
      <w:pPr>
        <w:widowControl w:val="0"/>
        <w:numPr>
          <w:ilvl w:val="0"/>
          <w:numId w:val="14"/>
        </w:numPr>
        <w:autoSpaceDE w:val="0"/>
        <w:jc w:val="both"/>
        <w:rPr>
          <w:rFonts w:eastAsia="Calibri" w:cs="Times New Roman"/>
          <w:color w:val="000000"/>
          <w:sz w:val="24"/>
          <w:szCs w:val="24"/>
          <w:lang w:eastAsia="en-US"/>
        </w:rPr>
      </w:pPr>
      <w:r w:rsidRPr="00194685">
        <w:rPr>
          <w:rFonts w:cs="Times New Roman"/>
          <w:sz w:val="24"/>
          <w:szCs w:val="24"/>
          <w:lang w:eastAsia="en-US"/>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bookmarkStart w:id="26" w:name="mip51080596"/>
      <w:bookmarkEnd w:id="26"/>
    </w:p>
    <w:p w14:paraId="38E185DF" w14:textId="77777777" w:rsidR="005C6B3C" w:rsidRPr="00194685" w:rsidRDefault="005C6B3C" w:rsidP="00F2201A">
      <w:pPr>
        <w:widowControl w:val="0"/>
        <w:numPr>
          <w:ilvl w:val="0"/>
          <w:numId w:val="14"/>
        </w:numPr>
        <w:autoSpaceDE w:val="0"/>
        <w:jc w:val="both"/>
        <w:rPr>
          <w:rFonts w:eastAsia="Calibri" w:cs="Times New Roman"/>
          <w:color w:val="000000"/>
          <w:sz w:val="24"/>
          <w:szCs w:val="24"/>
          <w:lang w:eastAsia="en-US"/>
        </w:rPr>
      </w:pPr>
      <w:r w:rsidRPr="00194685">
        <w:rPr>
          <w:rFonts w:cs="Times New Roman"/>
          <w:sz w:val="24"/>
          <w:szCs w:val="24"/>
          <w:lang w:eastAsia="en-US"/>
        </w:rPr>
        <w:t xml:space="preserve">wobec którego prawomocnie orzeczono zakaz ubiegania się o zamówienia publiczne; </w:t>
      </w:r>
      <w:bookmarkStart w:id="27" w:name="mip51080597"/>
      <w:bookmarkEnd w:id="27"/>
    </w:p>
    <w:p w14:paraId="3ED98824" w14:textId="77777777" w:rsidR="005C6B3C" w:rsidRPr="00881D88" w:rsidRDefault="005C6B3C" w:rsidP="00F2201A">
      <w:pPr>
        <w:widowControl w:val="0"/>
        <w:numPr>
          <w:ilvl w:val="0"/>
          <w:numId w:val="14"/>
        </w:numPr>
        <w:autoSpaceDE w:val="0"/>
        <w:jc w:val="both"/>
        <w:rPr>
          <w:rFonts w:eastAsia="Calibri" w:cs="Times New Roman"/>
          <w:sz w:val="24"/>
          <w:szCs w:val="24"/>
          <w:lang w:eastAsia="en-US"/>
        </w:rPr>
      </w:pPr>
      <w:r w:rsidRPr="00194685">
        <w:rPr>
          <w:rFonts w:cs="Times New Roman"/>
          <w:sz w:val="24"/>
          <w:szCs w:val="24"/>
          <w:lang w:eastAsia="en-US"/>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bookmarkStart w:id="28" w:name="mip51080598"/>
      <w:bookmarkEnd w:id="28"/>
    </w:p>
    <w:p w14:paraId="3A489589" w14:textId="06E1BA84" w:rsidR="005C6B3C" w:rsidRPr="005977F0" w:rsidRDefault="005C6B3C" w:rsidP="00F2201A">
      <w:pPr>
        <w:widowControl w:val="0"/>
        <w:numPr>
          <w:ilvl w:val="0"/>
          <w:numId w:val="14"/>
        </w:numPr>
        <w:autoSpaceDE w:val="0"/>
        <w:jc w:val="both"/>
        <w:rPr>
          <w:rFonts w:eastAsia="Calibri" w:cs="Times New Roman"/>
          <w:sz w:val="24"/>
          <w:szCs w:val="24"/>
          <w:lang w:eastAsia="en-US"/>
        </w:rPr>
      </w:pPr>
      <w:r w:rsidRPr="00881D88">
        <w:rPr>
          <w:rFonts w:cs="Times New Roman"/>
          <w:sz w:val="24"/>
          <w:szCs w:val="24"/>
          <w:lang w:eastAsia="en-US"/>
        </w:rPr>
        <w:t xml:space="preserve">jeżeli, w przypadkach, o których mowa w art. 85 ust. 1 ustawy pzp, doszło do zakłócenia konkurencji wynikającego z wcześniejszego zaangażowania tego wykonawcy lub podmiotu, który należy z wykonawcą do tej samej grupy kapitałowej w rozumieniu ustawy </w:t>
      </w:r>
      <w:r w:rsidRPr="00194685">
        <w:rPr>
          <w:rFonts w:cs="Times New Roman"/>
          <w:sz w:val="24"/>
          <w:szCs w:val="24"/>
          <w:lang w:eastAsia="en-US"/>
        </w:rPr>
        <w:t xml:space="preserve">z dnia 16 lutego 2007 r. o ochronie konkurencji i konsumentów, chyba że spowodowane tym zakłócenie konkurencji może być wyeliminowane w inny sposób niż przez wykluczenie wykonawcy z udziału w </w:t>
      </w:r>
      <w:r w:rsidRPr="005977F0">
        <w:rPr>
          <w:rFonts w:cs="Times New Roman"/>
          <w:sz w:val="24"/>
          <w:szCs w:val="24"/>
          <w:lang w:eastAsia="en-US"/>
        </w:rPr>
        <w:t xml:space="preserve">postępowaniu o udzielenie zamówienia. </w:t>
      </w:r>
    </w:p>
    <w:p w14:paraId="6CA023C0" w14:textId="2E4224D6" w:rsidR="005C6B3C" w:rsidRPr="005977F0" w:rsidRDefault="005C6B3C" w:rsidP="00F2201A">
      <w:pPr>
        <w:widowControl w:val="0"/>
        <w:numPr>
          <w:ilvl w:val="0"/>
          <w:numId w:val="12"/>
        </w:numPr>
        <w:tabs>
          <w:tab w:val="num" w:pos="-360"/>
        </w:tabs>
        <w:autoSpaceDE w:val="0"/>
        <w:ind w:left="360"/>
        <w:jc w:val="both"/>
        <w:rPr>
          <w:rFonts w:eastAsia="Calibri" w:cs="Times New Roman"/>
          <w:sz w:val="24"/>
          <w:szCs w:val="24"/>
          <w:lang w:eastAsia="en-US"/>
        </w:rPr>
      </w:pPr>
      <w:bookmarkStart w:id="29" w:name="mip51080599"/>
      <w:bookmarkEnd w:id="29"/>
      <w:r w:rsidRPr="005977F0">
        <w:rPr>
          <w:rFonts w:eastAsia="Calibri" w:cs="Times New Roman"/>
          <w:sz w:val="24"/>
          <w:szCs w:val="24"/>
          <w:lang w:eastAsia="en-US"/>
        </w:rPr>
        <w:t xml:space="preserve">Zamawiający nie przewiduje wykluczenia wykonawcy z postępowania na podstawie art. 109 ust. 1 </w:t>
      </w:r>
      <w:r w:rsidR="00FB0D16" w:rsidRPr="005977F0">
        <w:rPr>
          <w:rFonts w:eastAsia="Calibri" w:cs="Times New Roman"/>
          <w:sz w:val="24"/>
          <w:szCs w:val="24"/>
          <w:lang w:eastAsia="en-US"/>
        </w:rPr>
        <w:t>ustawy pzp</w:t>
      </w:r>
      <w:r w:rsidR="005977F0" w:rsidRPr="005977F0">
        <w:rPr>
          <w:rFonts w:eastAsia="Calibri" w:cs="Times New Roman"/>
          <w:sz w:val="24"/>
          <w:szCs w:val="24"/>
          <w:lang w:eastAsia="en-US"/>
        </w:rPr>
        <w:t>.</w:t>
      </w:r>
    </w:p>
    <w:p w14:paraId="4CF6F438" w14:textId="77777777" w:rsidR="005C6B3C" w:rsidRPr="005977F0" w:rsidRDefault="005C6B3C" w:rsidP="00F2201A">
      <w:pPr>
        <w:widowControl w:val="0"/>
        <w:numPr>
          <w:ilvl w:val="0"/>
          <w:numId w:val="12"/>
        </w:numPr>
        <w:tabs>
          <w:tab w:val="num" w:pos="-360"/>
        </w:tabs>
        <w:autoSpaceDE w:val="0"/>
        <w:ind w:left="360"/>
        <w:jc w:val="both"/>
        <w:rPr>
          <w:rFonts w:eastAsia="Calibri" w:cs="Times New Roman"/>
          <w:sz w:val="24"/>
          <w:szCs w:val="24"/>
          <w:lang w:eastAsia="en-US"/>
        </w:rPr>
      </w:pPr>
      <w:r w:rsidRPr="005977F0">
        <w:rPr>
          <w:rFonts w:cs="Times New Roman"/>
          <w:sz w:val="24"/>
          <w:szCs w:val="24"/>
        </w:rPr>
        <w:t>W przypadku wspólnego ubiegania się wykonawców o udzielenie zamówienia zamawiający bada, czy nie zachodzą podstawy wykluczenia wobec każdego z tych wykonawców.</w:t>
      </w:r>
    </w:p>
    <w:p w14:paraId="667EA5EF" w14:textId="52DA9539" w:rsidR="005C6B3C" w:rsidRPr="005977F0" w:rsidRDefault="005C6B3C" w:rsidP="00F2201A">
      <w:pPr>
        <w:widowControl w:val="0"/>
        <w:numPr>
          <w:ilvl w:val="0"/>
          <w:numId w:val="12"/>
        </w:numPr>
        <w:tabs>
          <w:tab w:val="num" w:pos="-360"/>
        </w:tabs>
        <w:autoSpaceDE w:val="0"/>
        <w:ind w:left="360"/>
        <w:jc w:val="both"/>
        <w:rPr>
          <w:rFonts w:eastAsia="Calibri" w:cs="Times New Roman"/>
          <w:sz w:val="24"/>
          <w:szCs w:val="24"/>
          <w:lang w:eastAsia="en-US"/>
        </w:rPr>
      </w:pPr>
      <w:r w:rsidRPr="005977F0">
        <w:rPr>
          <w:rFonts w:cs="Times New Roman"/>
          <w:sz w:val="24"/>
          <w:szCs w:val="24"/>
        </w:rPr>
        <w:t xml:space="preserve">Wykonawca nie podlega wykluczeniu w okolicznościach określonych w art. 108 ust. 1 pkt 1, 2 i 5 ustawy pzp, jeżeli udowodni zamawiającemu, że spełnił łącznie przesłanki określone w art. 110 ust. 2 pkt </w:t>
      </w:r>
      <w:proofErr w:type="gramStart"/>
      <w:r w:rsidRPr="005977F0">
        <w:rPr>
          <w:rFonts w:cs="Times New Roman"/>
          <w:sz w:val="24"/>
          <w:szCs w:val="24"/>
        </w:rPr>
        <w:t>1)-</w:t>
      </w:r>
      <w:proofErr w:type="gramEnd"/>
      <w:r w:rsidRPr="005977F0">
        <w:rPr>
          <w:rFonts w:cs="Times New Roman"/>
          <w:sz w:val="24"/>
          <w:szCs w:val="24"/>
        </w:rPr>
        <w:t>3) ustawy pzp</w:t>
      </w:r>
      <w:r w:rsidRPr="005977F0">
        <w:rPr>
          <w:rFonts w:eastAsia="Calibri" w:cs="Times New Roman"/>
          <w:sz w:val="24"/>
          <w:szCs w:val="24"/>
          <w:lang w:eastAsia="en-US"/>
        </w:rPr>
        <w:t>.</w:t>
      </w:r>
    </w:p>
    <w:p w14:paraId="6555E249" w14:textId="636A00DC" w:rsidR="007A5F58" w:rsidRPr="005977F0" w:rsidRDefault="005C6B3C" w:rsidP="00F2201A">
      <w:pPr>
        <w:widowControl w:val="0"/>
        <w:numPr>
          <w:ilvl w:val="0"/>
          <w:numId w:val="12"/>
        </w:numPr>
        <w:tabs>
          <w:tab w:val="num" w:pos="-360"/>
        </w:tabs>
        <w:autoSpaceDE w:val="0"/>
        <w:ind w:left="360"/>
        <w:jc w:val="both"/>
        <w:rPr>
          <w:rFonts w:eastAsia="Calibri" w:cs="Times New Roman"/>
          <w:sz w:val="24"/>
          <w:szCs w:val="24"/>
          <w:lang w:eastAsia="en-US"/>
        </w:rPr>
      </w:pPr>
      <w:r w:rsidRPr="005977F0">
        <w:rPr>
          <w:rFonts w:eastAsia="Arial" w:cs="Times New Roman"/>
          <w:sz w:val="24"/>
          <w:szCs w:val="24"/>
          <w:lang w:eastAsia="pl-PL"/>
        </w:rPr>
        <w:t xml:space="preserve">Wykluczenie </w:t>
      </w:r>
      <w:r w:rsidR="00F028E0" w:rsidRPr="005977F0">
        <w:rPr>
          <w:rFonts w:eastAsia="Arial" w:cs="Times New Roman"/>
          <w:sz w:val="24"/>
          <w:szCs w:val="24"/>
          <w:lang w:eastAsia="pl-PL"/>
        </w:rPr>
        <w:t>w</w:t>
      </w:r>
      <w:r w:rsidRPr="005977F0">
        <w:rPr>
          <w:rFonts w:eastAsia="Arial" w:cs="Times New Roman"/>
          <w:sz w:val="24"/>
          <w:szCs w:val="24"/>
          <w:lang w:eastAsia="pl-PL"/>
        </w:rPr>
        <w:t xml:space="preserve">ykonawcy następuje zgodnie z art. 111 </w:t>
      </w:r>
      <w:r w:rsidR="00C855F7" w:rsidRPr="005977F0">
        <w:rPr>
          <w:rFonts w:eastAsia="Arial" w:cs="Times New Roman"/>
          <w:sz w:val="24"/>
          <w:szCs w:val="24"/>
          <w:lang w:eastAsia="pl-PL"/>
        </w:rPr>
        <w:t>ustawy pzp</w:t>
      </w:r>
      <w:r w:rsidR="006E5B03" w:rsidRPr="005977F0">
        <w:rPr>
          <w:rFonts w:eastAsia="Arial" w:cs="Times New Roman"/>
          <w:sz w:val="24"/>
          <w:szCs w:val="24"/>
          <w:lang w:eastAsia="pl-PL"/>
        </w:rPr>
        <w:t>.</w:t>
      </w:r>
      <w:bookmarkStart w:id="30" w:name="_Hlk102739847"/>
    </w:p>
    <w:p w14:paraId="2AD705DA" w14:textId="75E16DC9" w:rsidR="007A5F58" w:rsidRPr="005977F0" w:rsidRDefault="007A5F58" w:rsidP="00F2201A">
      <w:pPr>
        <w:widowControl w:val="0"/>
        <w:numPr>
          <w:ilvl w:val="0"/>
          <w:numId w:val="12"/>
        </w:numPr>
        <w:tabs>
          <w:tab w:val="num" w:pos="-360"/>
        </w:tabs>
        <w:autoSpaceDE w:val="0"/>
        <w:ind w:left="360"/>
        <w:jc w:val="both"/>
        <w:rPr>
          <w:rFonts w:eastAsia="Calibri" w:cs="Times New Roman"/>
          <w:sz w:val="24"/>
          <w:szCs w:val="24"/>
          <w:lang w:eastAsia="en-US"/>
        </w:rPr>
      </w:pPr>
      <w:r w:rsidRPr="005977F0">
        <w:rPr>
          <w:rFonts w:eastAsia="Calibri" w:cs="Times New Roman"/>
          <w:noProof/>
          <w:sz w:val="24"/>
          <w:szCs w:val="24"/>
          <w:lang w:eastAsia="en-US"/>
        </w:rPr>
        <w:t xml:space="preserve">Zamawiający wykluczy z postępowania o udzielenie zamówienia, na podstawie art. 7 ust. 1 ustawy z dnia 13 kwietnia 2022 r. </w:t>
      </w:r>
      <w:r w:rsidRPr="005977F0">
        <w:rPr>
          <w:rFonts w:eastAsia="Calibri" w:cs="Times New Roman"/>
          <w:bCs/>
          <w:noProof/>
          <w:sz w:val="24"/>
          <w:szCs w:val="24"/>
        </w:rPr>
        <w:t>o szczególnych rozwiązaniach w zakresie przeciwdziałania wspieraniu agresji na Ukrainę</w:t>
      </w:r>
      <w:r w:rsidR="00070B50" w:rsidRPr="005977F0">
        <w:rPr>
          <w:sz w:val="24"/>
          <w:szCs w:val="24"/>
        </w:rPr>
        <w:t xml:space="preserve"> </w:t>
      </w:r>
      <w:r w:rsidR="00070B50" w:rsidRPr="005977F0">
        <w:rPr>
          <w:rFonts w:eastAsia="Calibri" w:cs="Times New Roman"/>
          <w:bCs/>
          <w:noProof/>
          <w:sz w:val="24"/>
          <w:szCs w:val="24"/>
        </w:rPr>
        <w:t>oraz służących ochronie bezpieczeństwa narodowego</w:t>
      </w:r>
      <w:r w:rsidR="009F62D3" w:rsidRPr="005977F0">
        <w:rPr>
          <w:sz w:val="24"/>
          <w:szCs w:val="24"/>
        </w:rPr>
        <w:t xml:space="preserve"> </w:t>
      </w:r>
      <w:r w:rsidR="009F62D3" w:rsidRPr="005977F0">
        <w:rPr>
          <w:rFonts w:cs="Times New Roman"/>
          <w:sz w:val="24"/>
          <w:szCs w:val="24"/>
        </w:rPr>
        <w:t>(Dz.U. z 202</w:t>
      </w:r>
      <w:r w:rsidR="007070FB" w:rsidRPr="005977F0">
        <w:rPr>
          <w:rFonts w:cs="Times New Roman"/>
          <w:sz w:val="24"/>
          <w:szCs w:val="24"/>
        </w:rPr>
        <w:t>4</w:t>
      </w:r>
      <w:r w:rsidR="009F62D3" w:rsidRPr="005977F0">
        <w:rPr>
          <w:rFonts w:cs="Times New Roman"/>
          <w:sz w:val="24"/>
          <w:szCs w:val="24"/>
        </w:rPr>
        <w:t xml:space="preserve"> r. poz. </w:t>
      </w:r>
      <w:r w:rsidR="007070FB" w:rsidRPr="005977F0">
        <w:rPr>
          <w:rFonts w:cs="Times New Roman"/>
          <w:sz w:val="24"/>
          <w:szCs w:val="24"/>
        </w:rPr>
        <w:t>507</w:t>
      </w:r>
      <w:r w:rsidR="009F62D3" w:rsidRPr="005977F0">
        <w:rPr>
          <w:rFonts w:cs="Times New Roman"/>
          <w:sz w:val="24"/>
          <w:szCs w:val="24"/>
        </w:rPr>
        <w:t>)</w:t>
      </w:r>
      <w:r w:rsidR="009F62D3" w:rsidRPr="005977F0">
        <w:rPr>
          <w:rFonts w:eastAsia="Times New Roman" w:cs="Times New Roman"/>
          <w:noProof/>
          <w:sz w:val="24"/>
          <w:szCs w:val="24"/>
        </w:rPr>
        <w:t>,</w:t>
      </w:r>
      <w:r w:rsidRPr="005977F0">
        <w:rPr>
          <w:rFonts w:eastAsia="Times New Roman" w:cs="Times New Roman"/>
          <w:noProof/>
          <w:sz w:val="24"/>
          <w:szCs w:val="24"/>
        </w:rPr>
        <w:t xml:space="preserve"> zwaną „ustawą sankcyjną”</w:t>
      </w:r>
      <w:r w:rsidRPr="005977F0">
        <w:rPr>
          <w:rFonts w:eastAsia="Calibri" w:cs="Times New Roman"/>
          <w:noProof/>
          <w:sz w:val="24"/>
          <w:szCs w:val="24"/>
          <w:lang w:eastAsia="en-US"/>
        </w:rPr>
        <w:t xml:space="preserve">, wykonawcę, jeżeli: </w:t>
      </w:r>
    </w:p>
    <w:p w14:paraId="1608554A" w14:textId="5DB9412A" w:rsidR="007A5F58" w:rsidRPr="005977F0" w:rsidRDefault="007A5F58" w:rsidP="00F2201A">
      <w:pPr>
        <w:widowControl w:val="0"/>
        <w:numPr>
          <w:ilvl w:val="0"/>
          <w:numId w:val="50"/>
        </w:numPr>
        <w:autoSpaceDE w:val="0"/>
        <w:jc w:val="both"/>
        <w:rPr>
          <w:rFonts w:eastAsia="Calibri" w:cs="Times New Roman"/>
          <w:noProof/>
          <w:sz w:val="24"/>
          <w:szCs w:val="24"/>
          <w:lang w:eastAsia="en-US"/>
        </w:rPr>
      </w:pPr>
      <w:r w:rsidRPr="005977F0">
        <w:rPr>
          <w:rFonts w:eastAsia="Calibri" w:cs="Times New Roman"/>
          <w:noProof/>
          <w:sz w:val="24"/>
          <w:szCs w:val="24"/>
        </w:rPr>
        <w:t xml:space="preserve">wykonawca wymieniony jest w </w:t>
      </w:r>
      <w:r w:rsidRPr="005977F0">
        <w:rPr>
          <w:rFonts w:eastAsia="Calibri" w:cs="Times New Roman"/>
          <w:b/>
          <w:bCs/>
          <w:noProof/>
          <w:sz w:val="24"/>
          <w:szCs w:val="24"/>
        </w:rPr>
        <w:t>wykazach</w:t>
      </w:r>
      <w:r w:rsidRPr="005977F0">
        <w:rPr>
          <w:rFonts w:eastAsia="Calibri" w:cs="Times New Roman"/>
          <w:noProof/>
          <w:sz w:val="24"/>
          <w:szCs w:val="24"/>
        </w:rPr>
        <w:t xml:space="preserve"> określonych w rozporządzeniu </w:t>
      </w:r>
      <w:hyperlink r:id="rId14" w:history="1">
        <w:r w:rsidRPr="005977F0">
          <w:rPr>
            <w:rFonts w:eastAsia="Times New Roman" w:cs="Times New Roman"/>
            <w:noProof/>
            <w:sz w:val="24"/>
            <w:szCs w:val="24"/>
            <w:lang w:eastAsia="pl-PL"/>
          </w:rPr>
          <w:t>765/2006</w:t>
        </w:r>
      </w:hyperlink>
      <w:r w:rsidRPr="005977F0">
        <w:rPr>
          <w:rFonts w:eastAsia="Times New Roman" w:cs="Times New Roman"/>
          <w:noProof/>
          <w:sz w:val="24"/>
          <w:szCs w:val="24"/>
          <w:lang w:eastAsia="pl-PL"/>
        </w:rPr>
        <w:t xml:space="preserve"> </w:t>
      </w:r>
      <w:r w:rsidRPr="005977F0">
        <w:rPr>
          <w:rFonts w:eastAsia="Calibri" w:cs="Times New Roman"/>
          <w:noProof/>
          <w:sz w:val="24"/>
          <w:szCs w:val="24"/>
          <w:lang w:eastAsia="pl-PL"/>
        </w:rPr>
        <w:t xml:space="preserve">i rozporządzeniu </w:t>
      </w:r>
      <w:r w:rsidRPr="005977F0">
        <w:rPr>
          <w:rFonts w:eastAsia="Times New Roman" w:cs="Times New Roman"/>
          <w:noProof/>
          <w:sz w:val="24"/>
          <w:szCs w:val="24"/>
          <w:lang w:eastAsia="pl-PL"/>
        </w:rPr>
        <w:t xml:space="preserve">269/2014 </w:t>
      </w:r>
      <w:r w:rsidRPr="005977F0">
        <w:rPr>
          <w:rFonts w:eastAsia="Calibri" w:cs="Times New Roman"/>
          <w:noProof/>
          <w:sz w:val="24"/>
          <w:szCs w:val="24"/>
        </w:rPr>
        <w:t xml:space="preserve">albo wpisany jest na listę na podstawie decyzji w sprawie wpisu na listę rozstrzygającej o zastosowaniu środka, o którym mowa w </w:t>
      </w:r>
      <w:hyperlink r:id="rId15" w:history="1">
        <w:r w:rsidRPr="005977F0">
          <w:rPr>
            <w:rFonts w:eastAsia="Times New Roman" w:cs="Times New Roman"/>
            <w:noProof/>
            <w:sz w:val="24"/>
            <w:szCs w:val="24"/>
            <w:lang w:eastAsia="pl-PL"/>
          </w:rPr>
          <w:t>art. 1 pkt 3</w:t>
        </w:r>
      </w:hyperlink>
      <w:r w:rsidRPr="005977F0">
        <w:rPr>
          <w:rFonts w:eastAsia="Times New Roman" w:cs="Times New Roman"/>
          <w:noProof/>
          <w:sz w:val="24"/>
          <w:szCs w:val="24"/>
          <w:lang w:eastAsia="pl-PL"/>
        </w:rPr>
        <w:t xml:space="preserve"> </w:t>
      </w:r>
      <w:r w:rsidRPr="005977F0">
        <w:rPr>
          <w:rFonts w:eastAsia="Calibri" w:cs="Times New Roman"/>
          <w:noProof/>
          <w:sz w:val="24"/>
          <w:szCs w:val="24"/>
        </w:rPr>
        <w:t>ustawy sankcyjnej;</w:t>
      </w:r>
    </w:p>
    <w:p w14:paraId="58BCAA3C" w14:textId="0759B9C9" w:rsidR="007A5F58" w:rsidRPr="005977F0" w:rsidRDefault="007A5F58" w:rsidP="00F2201A">
      <w:pPr>
        <w:widowControl w:val="0"/>
        <w:numPr>
          <w:ilvl w:val="0"/>
          <w:numId w:val="50"/>
        </w:numPr>
        <w:autoSpaceDE w:val="0"/>
        <w:jc w:val="both"/>
        <w:rPr>
          <w:rFonts w:eastAsia="Calibri" w:cs="Times New Roman"/>
          <w:noProof/>
          <w:sz w:val="24"/>
          <w:szCs w:val="24"/>
          <w:lang w:eastAsia="en-US"/>
        </w:rPr>
      </w:pPr>
      <w:r w:rsidRPr="005977F0">
        <w:rPr>
          <w:rFonts w:eastAsia="Calibri" w:cs="Times New Roman"/>
          <w:noProof/>
          <w:sz w:val="24"/>
          <w:szCs w:val="24"/>
        </w:rPr>
        <w:t xml:space="preserve">wykonawcą, którego </w:t>
      </w:r>
      <w:r w:rsidRPr="005977F0">
        <w:rPr>
          <w:rFonts w:eastAsia="Calibri" w:cs="Times New Roman"/>
          <w:b/>
          <w:bCs/>
          <w:noProof/>
          <w:sz w:val="24"/>
          <w:szCs w:val="24"/>
        </w:rPr>
        <w:t>beneficjentem rzeczywistym</w:t>
      </w:r>
      <w:r w:rsidRPr="005977F0">
        <w:rPr>
          <w:rFonts w:eastAsia="Calibri" w:cs="Times New Roman"/>
          <w:noProof/>
          <w:sz w:val="24"/>
          <w:szCs w:val="24"/>
        </w:rPr>
        <w:t xml:space="preserve"> w rozumieniu ustawy z dnia 1 marca 2018 r. o przeciwdziałaniu praniu pieniędzy oraz finansowaniu terroryzmu</w:t>
      </w:r>
      <w:r w:rsidR="00070B50" w:rsidRPr="005977F0">
        <w:rPr>
          <w:rFonts w:eastAsia="Calibri" w:cs="Times New Roman"/>
          <w:noProof/>
          <w:sz w:val="24"/>
          <w:szCs w:val="24"/>
        </w:rPr>
        <w:t xml:space="preserve">  </w:t>
      </w:r>
      <w:r w:rsidR="00070B50" w:rsidRPr="005977F0">
        <w:rPr>
          <w:rFonts w:cs="Times New Roman"/>
          <w:sz w:val="24"/>
          <w:szCs w:val="24"/>
        </w:rPr>
        <w:t>(Dz.U. z 2023 r. poz. 1124</w:t>
      </w:r>
      <w:r w:rsidR="00A2230F">
        <w:rPr>
          <w:rFonts w:cs="Times New Roman"/>
          <w:sz w:val="24"/>
          <w:szCs w:val="24"/>
        </w:rPr>
        <w:t xml:space="preserve"> ze zm.</w:t>
      </w:r>
      <w:r w:rsidR="00070B50" w:rsidRPr="005977F0">
        <w:rPr>
          <w:rFonts w:cs="Times New Roman"/>
          <w:sz w:val="24"/>
          <w:szCs w:val="24"/>
        </w:rPr>
        <w:t>)</w:t>
      </w:r>
      <w:r w:rsidR="00761723" w:rsidRPr="005977F0">
        <w:rPr>
          <w:rFonts w:eastAsia="Calibri" w:cs="Times New Roman"/>
          <w:noProof/>
          <w:sz w:val="24"/>
          <w:szCs w:val="24"/>
        </w:rPr>
        <w:t xml:space="preserve"> </w:t>
      </w:r>
      <w:r w:rsidRPr="005977F0">
        <w:rPr>
          <w:rFonts w:eastAsia="Calibri" w:cs="Times New Roman"/>
          <w:noProof/>
          <w:sz w:val="24"/>
          <w:szCs w:val="24"/>
        </w:rPr>
        <w:t xml:space="preserve">jest osoba wymieniona w wykazach określonych w rozporządzeniu </w:t>
      </w:r>
      <w:hyperlink r:id="rId16" w:history="1">
        <w:r w:rsidRPr="005977F0">
          <w:rPr>
            <w:rFonts w:eastAsia="Times New Roman" w:cs="Times New Roman"/>
            <w:noProof/>
            <w:sz w:val="24"/>
            <w:szCs w:val="24"/>
            <w:lang w:eastAsia="pl-PL"/>
          </w:rPr>
          <w:t>765/2006</w:t>
        </w:r>
      </w:hyperlink>
      <w:r w:rsidRPr="005977F0">
        <w:rPr>
          <w:rFonts w:eastAsia="Times New Roman" w:cs="Times New Roman"/>
          <w:noProof/>
          <w:sz w:val="24"/>
          <w:szCs w:val="24"/>
          <w:lang w:eastAsia="pl-PL"/>
        </w:rPr>
        <w:t xml:space="preserve"> </w:t>
      </w:r>
      <w:r w:rsidRPr="005977F0">
        <w:rPr>
          <w:rFonts w:eastAsia="Calibri" w:cs="Times New Roman"/>
          <w:noProof/>
          <w:sz w:val="24"/>
          <w:szCs w:val="24"/>
          <w:lang w:eastAsia="pl-PL"/>
        </w:rPr>
        <w:t xml:space="preserve">i rozporządzeniu </w:t>
      </w:r>
      <w:hyperlink r:id="rId17" w:history="1">
        <w:r w:rsidRPr="005977F0">
          <w:rPr>
            <w:rFonts w:eastAsia="Times New Roman" w:cs="Times New Roman"/>
            <w:noProof/>
            <w:sz w:val="24"/>
            <w:szCs w:val="24"/>
            <w:lang w:eastAsia="pl-PL"/>
          </w:rPr>
          <w:t>269/2014</w:t>
        </w:r>
      </w:hyperlink>
      <w:r w:rsidRPr="005977F0">
        <w:rPr>
          <w:rFonts w:eastAsia="Times New Roman" w:cs="Times New Roman"/>
          <w:noProof/>
          <w:sz w:val="24"/>
          <w:szCs w:val="24"/>
          <w:lang w:eastAsia="pl-PL"/>
        </w:rPr>
        <w:t xml:space="preserve"> </w:t>
      </w:r>
      <w:r w:rsidRPr="005977F0">
        <w:rPr>
          <w:rFonts w:eastAsia="Calibri" w:cs="Times New Roman"/>
          <w:noProof/>
          <w:sz w:val="24"/>
          <w:szCs w:val="24"/>
        </w:rPr>
        <w:t xml:space="preserve">albo wpisana na listę lub będąca takim beneficjentem rzeczywistym od dnia 24 lutego 2022 r., o ile została wpisana na listę na podstawie decyzji w sprawie wpisu na listę rozstrzygającej o zastosowaniu środka, o którym mowa w </w:t>
      </w:r>
      <w:hyperlink r:id="rId18" w:history="1">
        <w:r w:rsidRPr="005977F0">
          <w:rPr>
            <w:rFonts w:eastAsia="Times New Roman" w:cs="Times New Roman"/>
            <w:noProof/>
            <w:sz w:val="24"/>
            <w:szCs w:val="24"/>
            <w:lang w:eastAsia="pl-PL"/>
          </w:rPr>
          <w:t>art. 1 pkt 3</w:t>
        </w:r>
      </w:hyperlink>
      <w:r w:rsidRPr="005977F0">
        <w:rPr>
          <w:rFonts w:eastAsia="Times New Roman" w:cs="Times New Roman"/>
          <w:noProof/>
          <w:sz w:val="24"/>
          <w:szCs w:val="24"/>
          <w:lang w:eastAsia="pl-PL"/>
        </w:rPr>
        <w:t xml:space="preserve"> </w:t>
      </w:r>
      <w:r w:rsidRPr="005977F0">
        <w:rPr>
          <w:rFonts w:eastAsia="Calibri" w:cs="Times New Roman"/>
          <w:bCs/>
          <w:noProof/>
          <w:sz w:val="24"/>
          <w:szCs w:val="24"/>
        </w:rPr>
        <w:t>ustawy sankcyjnej;</w:t>
      </w:r>
    </w:p>
    <w:p w14:paraId="14E94048" w14:textId="26EF9D34" w:rsidR="007A5F58" w:rsidRPr="005977F0" w:rsidRDefault="007A5F58" w:rsidP="00F2201A">
      <w:pPr>
        <w:widowControl w:val="0"/>
        <w:numPr>
          <w:ilvl w:val="0"/>
          <w:numId w:val="50"/>
        </w:numPr>
        <w:autoSpaceDE w:val="0"/>
        <w:jc w:val="both"/>
        <w:rPr>
          <w:rFonts w:eastAsia="Calibri" w:cs="Times New Roman"/>
          <w:noProof/>
          <w:sz w:val="24"/>
          <w:szCs w:val="24"/>
          <w:lang w:eastAsia="en-US"/>
        </w:rPr>
      </w:pPr>
      <w:r w:rsidRPr="005977F0">
        <w:rPr>
          <w:rFonts w:eastAsia="Calibri" w:cs="Times New Roman"/>
          <w:noProof/>
          <w:sz w:val="24"/>
          <w:szCs w:val="24"/>
        </w:rPr>
        <w:t xml:space="preserve">wykonawcą, którego </w:t>
      </w:r>
      <w:r w:rsidRPr="005977F0">
        <w:rPr>
          <w:rFonts w:eastAsia="Calibri" w:cs="Times New Roman"/>
          <w:b/>
          <w:bCs/>
          <w:noProof/>
          <w:sz w:val="24"/>
          <w:szCs w:val="24"/>
        </w:rPr>
        <w:t>jednostką dominującą</w:t>
      </w:r>
      <w:r w:rsidRPr="005977F0">
        <w:rPr>
          <w:rFonts w:eastAsia="Calibri" w:cs="Times New Roman"/>
          <w:noProof/>
          <w:sz w:val="24"/>
          <w:szCs w:val="24"/>
        </w:rPr>
        <w:t xml:space="preserve"> w rozumieniu </w:t>
      </w:r>
      <w:hyperlink r:id="rId19" w:history="1">
        <w:r w:rsidRPr="005977F0">
          <w:rPr>
            <w:rFonts w:eastAsia="Times New Roman" w:cs="Times New Roman"/>
            <w:noProof/>
            <w:sz w:val="24"/>
            <w:szCs w:val="24"/>
            <w:lang w:eastAsia="pl-PL"/>
          </w:rPr>
          <w:t>art. 3 ust. 1 pkt 37</w:t>
        </w:r>
      </w:hyperlink>
      <w:r w:rsidRPr="005977F0">
        <w:rPr>
          <w:rFonts w:eastAsia="Times New Roman" w:cs="Times New Roman"/>
          <w:noProof/>
          <w:sz w:val="24"/>
          <w:szCs w:val="24"/>
          <w:lang w:eastAsia="pl-PL"/>
        </w:rPr>
        <w:t xml:space="preserve"> </w:t>
      </w:r>
      <w:r w:rsidRPr="005977F0">
        <w:rPr>
          <w:rFonts w:eastAsia="Calibri" w:cs="Times New Roman"/>
          <w:noProof/>
          <w:sz w:val="24"/>
          <w:szCs w:val="24"/>
        </w:rPr>
        <w:t xml:space="preserve">ustawy z dnia 29 września 1994 r. o rachunkowości </w:t>
      </w:r>
      <w:r w:rsidR="00070B50" w:rsidRPr="005977F0">
        <w:rPr>
          <w:rFonts w:cs="Times New Roman"/>
          <w:sz w:val="24"/>
          <w:szCs w:val="24"/>
        </w:rPr>
        <w:t>(Dz.U. z 2023 r. poz. 120 ze zm.)</w:t>
      </w:r>
      <w:r w:rsidR="00070B50" w:rsidRPr="005977F0">
        <w:rPr>
          <w:rFonts w:eastAsia="Calibri" w:cs="Times New Roman"/>
          <w:noProof/>
          <w:sz w:val="24"/>
          <w:szCs w:val="24"/>
        </w:rPr>
        <w:t xml:space="preserve">  </w:t>
      </w:r>
      <w:r w:rsidRPr="005977F0">
        <w:rPr>
          <w:rFonts w:eastAsia="Calibri" w:cs="Times New Roman"/>
          <w:noProof/>
          <w:sz w:val="24"/>
          <w:szCs w:val="24"/>
        </w:rPr>
        <w:t xml:space="preserve">jest podmiot wymieniony w </w:t>
      </w:r>
      <w:r w:rsidRPr="005977F0">
        <w:rPr>
          <w:rFonts w:eastAsia="Calibri" w:cs="Times New Roman"/>
          <w:noProof/>
          <w:sz w:val="24"/>
          <w:szCs w:val="24"/>
        </w:rPr>
        <w:lastRenderedPageBreak/>
        <w:t xml:space="preserve">wykazach określonych w rozporządzeniu </w:t>
      </w:r>
      <w:r w:rsidRPr="005977F0">
        <w:rPr>
          <w:rFonts w:eastAsia="Times New Roman" w:cs="Times New Roman"/>
          <w:noProof/>
          <w:sz w:val="24"/>
          <w:szCs w:val="24"/>
          <w:lang w:eastAsia="pl-PL"/>
        </w:rPr>
        <w:t xml:space="preserve">765/2006 </w:t>
      </w:r>
      <w:r w:rsidRPr="005977F0">
        <w:rPr>
          <w:rFonts w:eastAsia="Calibri" w:cs="Times New Roman"/>
          <w:noProof/>
          <w:sz w:val="24"/>
          <w:szCs w:val="24"/>
          <w:lang w:eastAsia="pl-PL"/>
        </w:rPr>
        <w:t xml:space="preserve">i rozporządzeniu </w:t>
      </w:r>
      <w:r w:rsidRPr="005977F0">
        <w:rPr>
          <w:rFonts w:eastAsia="Times New Roman" w:cs="Times New Roman"/>
          <w:noProof/>
          <w:sz w:val="24"/>
          <w:szCs w:val="24"/>
          <w:lang w:eastAsia="pl-PL"/>
        </w:rPr>
        <w:t xml:space="preserve">269/2014 </w:t>
      </w:r>
      <w:r w:rsidRPr="005977F0">
        <w:rPr>
          <w:rFonts w:eastAsia="Calibri" w:cs="Times New Roman"/>
          <w:noProof/>
          <w:sz w:val="24"/>
          <w:szCs w:val="24"/>
        </w:rPr>
        <w:t xml:space="preserve">albo wpisany na listę lub będący taką jednostką dominującą od dnia 24 lutego 2022 r., o ile został wpisany na listę na podstawie decyzji w sprawie wpisu na listę rozstrzygającej o zastosowaniu środka, o którym mowa w </w:t>
      </w:r>
      <w:hyperlink r:id="rId20" w:history="1">
        <w:r w:rsidRPr="005977F0">
          <w:rPr>
            <w:rFonts w:eastAsia="Times New Roman" w:cs="Times New Roman"/>
            <w:noProof/>
            <w:sz w:val="24"/>
            <w:szCs w:val="24"/>
            <w:u w:val="single"/>
            <w:lang w:eastAsia="pl-PL"/>
          </w:rPr>
          <w:t>art. 1 pkt 3</w:t>
        </w:r>
      </w:hyperlink>
      <w:r w:rsidRPr="005977F0">
        <w:rPr>
          <w:rFonts w:eastAsia="Times New Roman" w:cs="Times New Roman"/>
          <w:noProof/>
          <w:sz w:val="24"/>
          <w:szCs w:val="24"/>
          <w:lang w:eastAsia="pl-PL"/>
        </w:rPr>
        <w:t xml:space="preserve"> </w:t>
      </w:r>
      <w:r w:rsidRPr="005977F0">
        <w:rPr>
          <w:rFonts w:eastAsia="Calibri" w:cs="Times New Roman"/>
          <w:noProof/>
          <w:sz w:val="24"/>
          <w:szCs w:val="24"/>
        </w:rPr>
        <w:t>ustawy sankcyjnej.”</w:t>
      </w:r>
    </w:p>
    <w:bookmarkEnd w:id="30"/>
    <w:p w14:paraId="16FBB285" w14:textId="302A7354" w:rsidR="00F0319B" w:rsidRPr="005977F0" w:rsidRDefault="00F0319B" w:rsidP="00F2201A">
      <w:pPr>
        <w:widowControl w:val="0"/>
        <w:numPr>
          <w:ilvl w:val="0"/>
          <w:numId w:val="12"/>
        </w:numPr>
        <w:tabs>
          <w:tab w:val="num" w:pos="-360"/>
        </w:tabs>
        <w:autoSpaceDE w:val="0"/>
        <w:ind w:left="360"/>
        <w:jc w:val="both"/>
        <w:rPr>
          <w:rFonts w:eastAsia="Calibri" w:cs="Times New Roman"/>
          <w:sz w:val="24"/>
          <w:szCs w:val="24"/>
          <w:lang w:eastAsia="en-US"/>
        </w:rPr>
      </w:pPr>
      <w:r w:rsidRPr="005977F0">
        <w:rPr>
          <w:rFonts w:eastAsia="Times New Roman" w:cs="Times New Roman"/>
          <w:noProof/>
          <w:sz w:val="24"/>
          <w:szCs w:val="24"/>
        </w:rPr>
        <w:t>Działając na podstawie art. 5k Rozporządzenia Rady UE nr 833/2014 z dnia 31 lipca 2014 r. dotyczącego środków ograniczających w związku z działaniami Rosji destabilizującymi sytuację na Ukrainie (Dz.Urz.UE.L Nr 229, str. 1), zmienionego</w:t>
      </w:r>
      <w:r w:rsidRPr="005977F0">
        <w:rPr>
          <w:rFonts w:eastAsia="Calibri" w:cs="Times New Roman"/>
          <w:noProof/>
          <w:sz w:val="24"/>
          <w:szCs w:val="24"/>
        </w:rPr>
        <w:t xml:space="preserve"> </w:t>
      </w:r>
      <w:r w:rsidRPr="005977F0">
        <w:rPr>
          <w:rFonts w:eastAsia="Calibri" w:cs="Times New Roman"/>
          <w:noProof/>
          <w:sz w:val="24"/>
          <w:szCs w:val="24"/>
          <w:lang w:eastAsia="en-US"/>
        </w:rPr>
        <w:t>Rozporządzeniem Rady UE nr 2022/576 z dnia 8 kwietnia 2022 r. w sprawie zmiany rozporządzenia UE nr 833/2014 dotyczącego środków ograniczających w związku z działaniami Rosji destabilizującymi sytuację na Ukrainie (</w:t>
      </w:r>
      <w:r w:rsidRPr="005977F0">
        <w:rPr>
          <w:rFonts w:eastAsia="Calibri" w:cs="Times New Roman"/>
          <w:noProof/>
          <w:sz w:val="24"/>
          <w:szCs w:val="24"/>
        </w:rPr>
        <w:t xml:space="preserve">Dz. Urz. UE nr L 111 z 8.4.2022, str. 1), zwanego dalej „Rozporządzeniem sankcyjnym”, </w:t>
      </w:r>
      <w:r w:rsidRPr="005977F0">
        <w:rPr>
          <w:rFonts w:eastAsia="Times New Roman" w:cs="Times New Roman"/>
          <w:bCs/>
          <w:noProof/>
          <w:sz w:val="24"/>
          <w:szCs w:val="24"/>
          <w:u w:val="single"/>
        </w:rPr>
        <w:t>zakazuje się</w:t>
      </w:r>
      <w:r w:rsidRPr="005977F0">
        <w:rPr>
          <w:rFonts w:eastAsia="Times New Roman" w:cs="Times New Roman"/>
          <w:noProof/>
          <w:sz w:val="24"/>
          <w:szCs w:val="24"/>
        </w:rPr>
        <w:t xml:space="preserve">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 </w:t>
      </w:r>
    </w:p>
    <w:p w14:paraId="50FC66C4" w14:textId="77777777" w:rsidR="00F0319B" w:rsidRPr="005977F0" w:rsidRDefault="00F0319B" w:rsidP="00F2201A">
      <w:pPr>
        <w:widowControl w:val="0"/>
        <w:numPr>
          <w:ilvl w:val="0"/>
          <w:numId w:val="51"/>
        </w:numPr>
        <w:jc w:val="both"/>
        <w:rPr>
          <w:rFonts w:eastAsia="Times New Roman" w:cs="Times New Roman"/>
          <w:noProof/>
          <w:sz w:val="24"/>
          <w:szCs w:val="24"/>
        </w:rPr>
      </w:pPr>
      <w:r w:rsidRPr="005977F0">
        <w:rPr>
          <w:rFonts w:eastAsia="Times New Roman" w:cs="Times New Roman"/>
          <w:b/>
          <w:bCs/>
          <w:noProof/>
          <w:sz w:val="24"/>
          <w:szCs w:val="24"/>
        </w:rPr>
        <w:t>obywateli</w:t>
      </w:r>
      <w:r w:rsidRPr="005977F0">
        <w:rPr>
          <w:rFonts w:eastAsia="Times New Roman" w:cs="Times New Roman"/>
          <w:noProof/>
          <w:sz w:val="24"/>
          <w:szCs w:val="24"/>
        </w:rPr>
        <w:t xml:space="preserve"> rosyjskich lub osób fizycznych lub prawnych, podmiotów lub organów </w:t>
      </w:r>
      <w:r w:rsidRPr="005977F0">
        <w:rPr>
          <w:rFonts w:eastAsia="Times New Roman" w:cs="Times New Roman"/>
          <w:b/>
          <w:bCs/>
          <w:noProof/>
          <w:sz w:val="24"/>
          <w:szCs w:val="24"/>
        </w:rPr>
        <w:t>z siedzibą</w:t>
      </w:r>
      <w:r w:rsidRPr="005977F0">
        <w:rPr>
          <w:rFonts w:eastAsia="Times New Roman" w:cs="Times New Roman"/>
          <w:noProof/>
          <w:sz w:val="24"/>
          <w:szCs w:val="24"/>
        </w:rPr>
        <w:t xml:space="preserve"> w Rosji; </w:t>
      </w:r>
    </w:p>
    <w:p w14:paraId="7DFF4DDB" w14:textId="77777777" w:rsidR="00F0319B" w:rsidRPr="005977F0" w:rsidRDefault="00F0319B" w:rsidP="00F2201A">
      <w:pPr>
        <w:widowControl w:val="0"/>
        <w:numPr>
          <w:ilvl w:val="0"/>
          <w:numId w:val="51"/>
        </w:numPr>
        <w:jc w:val="both"/>
        <w:rPr>
          <w:rFonts w:eastAsia="Times New Roman" w:cs="Times New Roman"/>
          <w:noProof/>
          <w:sz w:val="24"/>
          <w:szCs w:val="24"/>
        </w:rPr>
      </w:pPr>
      <w:r w:rsidRPr="005977F0">
        <w:rPr>
          <w:rFonts w:eastAsia="Times New Roman" w:cs="Times New Roman"/>
          <w:noProof/>
          <w:sz w:val="24"/>
          <w:szCs w:val="24"/>
        </w:rPr>
        <w:t xml:space="preserve">osób prawnych, podmiotów lub organów, do których </w:t>
      </w:r>
      <w:r w:rsidRPr="005977F0">
        <w:rPr>
          <w:rFonts w:eastAsia="Times New Roman" w:cs="Times New Roman"/>
          <w:b/>
          <w:bCs/>
          <w:noProof/>
          <w:sz w:val="24"/>
          <w:szCs w:val="24"/>
        </w:rPr>
        <w:t>prawa własności bezpośrednio lub pośrednio w ponad 50 %</w:t>
      </w:r>
      <w:r w:rsidRPr="005977F0">
        <w:rPr>
          <w:rFonts w:eastAsia="Times New Roman" w:cs="Times New Roman"/>
          <w:noProof/>
          <w:sz w:val="24"/>
          <w:szCs w:val="24"/>
        </w:rPr>
        <w:t xml:space="preserve"> należą do podmiotu, o którym mowa w lit. a) niniejszego ustępu; lub </w:t>
      </w:r>
    </w:p>
    <w:p w14:paraId="465AD6E6" w14:textId="77777777" w:rsidR="00F0319B" w:rsidRPr="005977F0" w:rsidRDefault="00F0319B" w:rsidP="00F2201A">
      <w:pPr>
        <w:widowControl w:val="0"/>
        <w:numPr>
          <w:ilvl w:val="0"/>
          <w:numId w:val="51"/>
        </w:numPr>
        <w:jc w:val="both"/>
        <w:rPr>
          <w:rFonts w:eastAsia="Times New Roman" w:cs="Times New Roman"/>
          <w:noProof/>
          <w:sz w:val="24"/>
          <w:szCs w:val="24"/>
        </w:rPr>
      </w:pPr>
      <w:r w:rsidRPr="005977F0">
        <w:rPr>
          <w:rFonts w:eastAsia="Times New Roman" w:cs="Times New Roman"/>
          <w:noProof/>
          <w:sz w:val="24"/>
          <w:szCs w:val="24"/>
        </w:rPr>
        <w:t xml:space="preserve">osób fizycznych lub prawnych, podmiotów lub organów działających </w:t>
      </w:r>
      <w:r w:rsidRPr="005977F0">
        <w:rPr>
          <w:rFonts w:eastAsia="Times New Roman" w:cs="Times New Roman"/>
          <w:b/>
          <w:bCs/>
          <w:noProof/>
          <w:sz w:val="24"/>
          <w:szCs w:val="24"/>
        </w:rPr>
        <w:t xml:space="preserve">w imieniu lub pod kierunkiem podmiotu, </w:t>
      </w:r>
      <w:r w:rsidRPr="005977F0">
        <w:rPr>
          <w:rFonts w:eastAsia="Times New Roman" w:cs="Times New Roman"/>
          <w:noProof/>
          <w:sz w:val="24"/>
          <w:szCs w:val="24"/>
        </w:rPr>
        <w:t xml:space="preserve">o którym mowa w lit. a) lub b) niniejszego ustępu, </w:t>
      </w:r>
    </w:p>
    <w:p w14:paraId="25F317A3" w14:textId="79A913E4" w:rsidR="00F0319B" w:rsidRPr="005977F0" w:rsidRDefault="00F0319B" w:rsidP="00F2201A">
      <w:pPr>
        <w:widowControl w:val="0"/>
        <w:ind w:left="360"/>
        <w:jc w:val="both"/>
        <w:rPr>
          <w:rFonts w:eastAsia="Times New Roman" w:cs="Times New Roman"/>
          <w:noProof/>
          <w:sz w:val="24"/>
          <w:szCs w:val="24"/>
          <w:lang w:eastAsia="pl-PL"/>
        </w:rPr>
      </w:pPr>
      <w:r w:rsidRPr="005977F0">
        <w:rPr>
          <w:rFonts w:eastAsia="Times New Roman" w:cs="Times New Roman"/>
          <w:b/>
          <w:bCs/>
          <w:noProof/>
          <w:sz w:val="24"/>
          <w:szCs w:val="24"/>
          <w:lang w:eastAsia="pl-PL"/>
        </w:rPr>
        <w:t>w tym podwykonawców, dostawców lub podmiotów, na których zdolności polega</w:t>
      </w:r>
      <w:r w:rsidRPr="005977F0">
        <w:rPr>
          <w:rFonts w:eastAsia="Times New Roman" w:cs="Times New Roman"/>
          <w:noProof/>
          <w:sz w:val="24"/>
          <w:szCs w:val="24"/>
          <w:lang w:eastAsia="pl-PL"/>
        </w:rPr>
        <w:t xml:space="preserve"> się w rozumieniu dyrektyw w sprawie zamówień publicznych, w przypadku gdy przypada na nich ponad </w:t>
      </w:r>
      <w:r w:rsidRPr="005977F0">
        <w:rPr>
          <w:rFonts w:eastAsia="Times New Roman" w:cs="Times New Roman"/>
          <w:b/>
          <w:bCs/>
          <w:noProof/>
          <w:sz w:val="24"/>
          <w:szCs w:val="24"/>
          <w:lang w:eastAsia="pl-PL"/>
        </w:rPr>
        <w:t>10 %</w:t>
      </w:r>
      <w:r w:rsidRPr="005977F0">
        <w:rPr>
          <w:rFonts w:eastAsia="Times New Roman" w:cs="Times New Roman"/>
          <w:noProof/>
          <w:sz w:val="24"/>
          <w:szCs w:val="24"/>
          <w:lang w:eastAsia="pl-PL"/>
        </w:rPr>
        <w:t xml:space="preserve"> wartości zamówienia. </w:t>
      </w:r>
    </w:p>
    <w:p w14:paraId="7794C6F5" w14:textId="77777777" w:rsidR="006E5B03" w:rsidRPr="00194685" w:rsidRDefault="006E5B03" w:rsidP="00F2201A">
      <w:pPr>
        <w:widowControl w:val="0"/>
        <w:rPr>
          <w:rFonts w:cs="Times New Roman"/>
          <w:sz w:val="24"/>
          <w:szCs w:val="24"/>
          <w:lang w:val="pl" w:eastAsia="pl-PL"/>
        </w:rPr>
      </w:pPr>
    </w:p>
    <w:p w14:paraId="6EEED85A" w14:textId="48A3385C"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val="pl" w:eastAsia="pl-PL"/>
        </w:rPr>
      </w:pPr>
      <w:bookmarkStart w:id="31" w:name="_Toc68156094"/>
      <w:r w:rsidRPr="00194685">
        <w:rPr>
          <w:rFonts w:ascii="Times New Roman" w:hAnsi="Times New Roman" w:cs="Times New Roman"/>
          <w:b/>
          <w:bCs/>
          <w:sz w:val="24"/>
          <w:szCs w:val="24"/>
          <w:lang w:val="pl" w:eastAsia="pl-PL"/>
        </w:rPr>
        <w:t>WARUNKI UDZIAŁU W POSTĘPOWANIU</w:t>
      </w:r>
      <w:bookmarkEnd w:id="31"/>
    </w:p>
    <w:p w14:paraId="7CB343E3" w14:textId="77777777" w:rsidR="00410513" w:rsidRPr="0081437D" w:rsidRDefault="00410513" w:rsidP="00F2201A">
      <w:pPr>
        <w:widowControl w:val="0"/>
        <w:ind w:right="23"/>
        <w:jc w:val="both"/>
        <w:rPr>
          <w:rFonts w:eastAsia="Arial" w:cs="Times New Roman"/>
          <w:sz w:val="24"/>
          <w:szCs w:val="24"/>
          <w:lang w:val="pl" w:eastAsia="pl-PL"/>
        </w:rPr>
      </w:pPr>
      <w:r w:rsidRPr="0081437D">
        <w:rPr>
          <w:rFonts w:eastAsia="Arial" w:cs="Times New Roman"/>
          <w:sz w:val="24"/>
          <w:szCs w:val="24"/>
          <w:lang w:val="pl" w:eastAsia="pl-PL"/>
        </w:rPr>
        <w:t xml:space="preserve">Zamawiający </w:t>
      </w:r>
      <w:r w:rsidRPr="0081437D">
        <w:rPr>
          <w:rFonts w:eastAsia="Arial" w:cs="Times New Roman"/>
          <w:b/>
          <w:bCs/>
          <w:sz w:val="24"/>
          <w:szCs w:val="24"/>
          <w:lang w:val="pl" w:eastAsia="pl-PL"/>
        </w:rPr>
        <w:t>nie stawia</w:t>
      </w:r>
      <w:r w:rsidRPr="0081437D">
        <w:rPr>
          <w:rFonts w:eastAsia="Arial" w:cs="Times New Roman"/>
          <w:sz w:val="24"/>
          <w:szCs w:val="24"/>
          <w:lang w:val="pl" w:eastAsia="pl-PL"/>
        </w:rPr>
        <w:t xml:space="preserve"> warunków udziału w postępowaniu.</w:t>
      </w:r>
    </w:p>
    <w:p w14:paraId="4627FD62" w14:textId="77777777" w:rsidR="005C6B3C" w:rsidRPr="00194685" w:rsidRDefault="005C6B3C" w:rsidP="00F2201A">
      <w:pPr>
        <w:widowControl w:val="0"/>
        <w:autoSpaceDE w:val="0"/>
        <w:autoSpaceDN w:val="0"/>
        <w:adjustRightInd w:val="0"/>
        <w:ind w:left="360"/>
        <w:jc w:val="both"/>
        <w:rPr>
          <w:rFonts w:eastAsia="Calibri" w:cs="Times New Roman"/>
          <w:color w:val="00B050"/>
          <w:sz w:val="24"/>
          <w:szCs w:val="24"/>
          <w:lang w:eastAsia="en-US"/>
        </w:rPr>
      </w:pPr>
    </w:p>
    <w:p w14:paraId="073061E3" w14:textId="14A2554A"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32" w:name="_Toc68156095"/>
      <w:r w:rsidRPr="00194685">
        <w:rPr>
          <w:rFonts w:ascii="Times New Roman" w:eastAsia="Cambria" w:hAnsi="Times New Roman" w:cs="Times New Roman"/>
          <w:b/>
          <w:bCs/>
          <w:sz w:val="24"/>
          <w:szCs w:val="24"/>
        </w:rPr>
        <w:t>OŚWIADCZENIA I DOKUMENTY, JAKIE ZOBOWIĄZANI SĄ DOSTARCZYĆ WYKONAWCY</w:t>
      </w:r>
      <w:bookmarkEnd w:id="32"/>
    </w:p>
    <w:p w14:paraId="6627E74D" w14:textId="77777777" w:rsidR="005C6B3C" w:rsidRPr="00194685" w:rsidRDefault="005C6B3C" w:rsidP="00F2201A">
      <w:pPr>
        <w:widowControl w:val="0"/>
        <w:numPr>
          <w:ilvl w:val="0"/>
          <w:numId w:val="3"/>
        </w:numPr>
        <w:tabs>
          <w:tab w:val="clear" w:pos="720"/>
          <w:tab w:val="num" w:pos="360"/>
        </w:tabs>
        <w:ind w:left="360"/>
        <w:jc w:val="both"/>
        <w:rPr>
          <w:rFonts w:eastAsia="Times New Roman" w:cs="Times New Roman"/>
          <w:sz w:val="24"/>
          <w:szCs w:val="24"/>
          <w:u w:val="single"/>
        </w:rPr>
      </w:pPr>
      <w:r w:rsidRPr="00194685">
        <w:rPr>
          <w:rFonts w:eastAsia="Times New Roman" w:cs="Times New Roman"/>
          <w:sz w:val="24"/>
          <w:szCs w:val="24"/>
          <w:u w:val="single"/>
          <w:lang w:eastAsia="pl-PL"/>
        </w:rPr>
        <w:t xml:space="preserve">Do oferty każdy wykonawca </w:t>
      </w:r>
      <w:r w:rsidRPr="00194685">
        <w:rPr>
          <w:rFonts w:eastAsia="Times New Roman" w:cs="Times New Roman"/>
          <w:sz w:val="24"/>
          <w:szCs w:val="24"/>
          <w:u w:val="single"/>
        </w:rPr>
        <w:t xml:space="preserve">dołącza: </w:t>
      </w:r>
    </w:p>
    <w:p w14:paraId="23E16AC3" w14:textId="17736A9A" w:rsidR="005C6B3C" w:rsidRPr="0081437D" w:rsidRDefault="005C6B3C" w:rsidP="00F2201A">
      <w:pPr>
        <w:widowControl w:val="0"/>
        <w:numPr>
          <w:ilvl w:val="0"/>
          <w:numId w:val="10"/>
        </w:numPr>
        <w:ind w:left="720"/>
        <w:jc w:val="both"/>
        <w:rPr>
          <w:rFonts w:eastAsia="Times New Roman" w:cs="Times New Roman"/>
          <w:sz w:val="24"/>
          <w:szCs w:val="24"/>
          <w:lang w:eastAsia="en-US"/>
        </w:rPr>
      </w:pPr>
      <w:r w:rsidRPr="00194685">
        <w:rPr>
          <w:rFonts w:cs="Times New Roman"/>
          <w:sz w:val="24"/>
          <w:szCs w:val="24"/>
        </w:rPr>
        <w:t xml:space="preserve">oświadczenie, o którym mowa w art. 125 ust. 1 </w:t>
      </w:r>
      <w:r w:rsidR="00FB0D16" w:rsidRPr="00194685">
        <w:rPr>
          <w:rFonts w:cs="Times New Roman"/>
          <w:sz w:val="24"/>
          <w:szCs w:val="24"/>
        </w:rPr>
        <w:t>ustawy pzp</w:t>
      </w:r>
      <w:r w:rsidRPr="00194685">
        <w:rPr>
          <w:rFonts w:cs="Times New Roman"/>
          <w:sz w:val="24"/>
          <w:szCs w:val="24"/>
        </w:rPr>
        <w:t xml:space="preserve">, na formularzu </w:t>
      </w:r>
      <w:r w:rsidRPr="00194685">
        <w:rPr>
          <w:rFonts w:eastAsia="Times New Roman" w:cs="Times New Roman"/>
          <w:sz w:val="24"/>
          <w:szCs w:val="24"/>
          <w:lang w:eastAsia="pl-PL"/>
        </w:rPr>
        <w:t xml:space="preserve">jednolitego </w:t>
      </w:r>
      <w:r w:rsidRPr="0081437D">
        <w:rPr>
          <w:rFonts w:eastAsia="Times New Roman" w:cs="Times New Roman"/>
          <w:sz w:val="24"/>
          <w:szCs w:val="24"/>
          <w:lang w:eastAsia="pl-PL"/>
        </w:rPr>
        <w:t>europejskiego dokumentu zamówienia, zwanego dalej „</w:t>
      </w:r>
      <w:r w:rsidRPr="0081437D">
        <w:rPr>
          <w:rFonts w:cs="Times New Roman"/>
          <w:sz w:val="24"/>
          <w:szCs w:val="24"/>
        </w:rPr>
        <w:t xml:space="preserve">JEDZ” w zakresie wskazanym przez zamawiającego. </w:t>
      </w:r>
    </w:p>
    <w:p w14:paraId="19C98300" w14:textId="25F18A9B" w:rsidR="005C6B3C" w:rsidRPr="0081437D" w:rsidRDefault="005C6B3C" w:rsidP="00F2201A">
      <w:pPr>
        <w:widowControl w:val="0"/>
        <w:ind w:left="720"/>
        <w:jc w:val="both"/>
        <w:rPr>
          <w:rFonts w:cs="Times New Roman"/>
          <w:sz w:val="24"/>
          <w:szCs w:val="24"/>
        </w:rPr>
      </w:pPr>
      <w:r w:rsidRPr="0081437D">
        <w:rPr>
          <w:rFonts w:cs="Times New Roman"/>
          <w:sz w:val="24"/>
          <w:szCs w:val="24"/>
        </w:rPr>
        <w:t xml:space="preserve">Oświadczenie stanowi dowód potwierdzający brak podstaw wykluczenia, na dzień składania ofert, tymczasowo zastępujący wymagane przez zamawiającego podmiotowe środki dowodowe. </w:t>
      </w:r>
    </w:p>
    <w:p w14:paraId="7DC141D6" w14:textId="77777777" w:rsidR="00EB16BC" w:rsidRPr="0081437D" w:rsidRDefault="00EB16BC" w:rsidP="00F2201A">
      <w:pPr>
        <w:widowControl w:val="0"/>
        <w:ind w:left="720"/>
        <w:jc w:val="both"/>
        <w:rPr>
          <w:rFonts w:cs="Times New Roman"/>
          <w:sz w:val="24"/>
          <w:szCs w:val="24"/>
        </w:rPr>
      </w:pPr>
      <w:r w:rsidRPr="0081437D">
        <w:rPr>
          <w:rFonts w:cs="Times New Roman"/>
          <w:sz w:val="24"/>
          <w:szCs w:val="24"/>
        </w:rPr>
        <w:t xml:space="preserve">Zamawiający informuje, że w części IV formularza JEDZ dopuszcza możliwość wypełnienia jedynie sekcji α – „Ogólne oświadczenie dotyczące wszystkich kryteriów kwalifikacji” i w związku z tym Wykonawca nie musi wypełniać żadnej z pozostałych sekcji w części IV. </w:t>
      </w:r>
    </w:p>
    <w:p w14:paraId="62B34767" w14:textId="77777777" w:rsidR="005C6B3C" w:rsidRPr="0081437D" w:rsidRDefault="005C6B3C" w:rsidP="00F2201A">
      <w:pPr>
        <w:widowControl w:val="0"/>
        <w:numPr>
          <w:ilvl w:val="0"/>
          <w:numId w:val="15"/>
        </w:numPr>
        <w:jc w:val="both"/>
        <w:rPr>
          <w:rFonts w:eastAsia="Times New Roman" w:cs="Times New Roman"/>
          <w:sz w:val="24"/>
          <w:szCs w:val="24"/>
          <w:u w:val="single"/>
          <w:lang w:eastAsia="en-US"/>
        </w:rPr>
      </w:pPr>
      <w:r w:rsidRPr="0081437D">
        <w:rPr>
          <w:rFonts w:eastAsia="Times New Roman" w:cs="Times New Roman"/>
          <w:sz w:val="24"/>
          <w:szCs w:val="24"/>
          <w:lang w:eastAsia="en-US"/>
        </w:rPr>
        <w:t xml:space="preserve">Instrukcja wypełnienia Formularza JEDZ dostępna jest na </w:t>
      </w:r>
      <w:hyperlink r:id="rId21" w:history="1">
        <w:r w:rsidRPr="0081437D">
          <w:rPr>
            <w:rFonts w:eastAsia="Times New Roman" w:cs="Times New Roman"/>
            <w:sz w:val="24"/>
            <w:szCs w:val="24"/>
            <w:u w:val="single"/>
            <w:lang w:eastAsia="en-US"/>
          </w:rPr>
          <w:t>https://www.uzp.gov.pl/__data/assets/pdf_file/0015/32415/Instrukcja-wypelniania-JEDZ-ESPD.pdf</w:t>
        </w:r>
      </w:hyperlink>
    </w:p>
    <w:p w14:paraId="12C7214C" w14:textId="77777777" w:rsidR="005C6B3C" w:rsidRPr="0081437D" w:rsidRDefault="005C6B3C" w:rsidP="00F2201A">
      <w:pPr>
        <w:widowControl w:val="0"/>
        <w:numPr>
          <w:ilvl w:val="0"/>
          <w:numId w:val="15"/>
        </w:numPr>
        <w:jc w:val="both"/>
        <w:rPr>
          <w:rFonts w:eastAsia="Times New Roman" w:cs="Times New Roman"/>
          <w:sz w:val="24"/>
          <w:szCs w:val="24"/>
          <w:u w:val="single"/>
          <w:lang w:eastAsia="en-US"/>
        </w:rPr>
      </w:pPr>
      <w:r w:rsidRPr="0081437D">
        <w:rPr>
          <w:rFonts w:eastAsia="Times New Roman" w:cs="Times New Roman"/>
          <w:sz w:val="24"/>
          <w:szCs w:val="24"/>
          <w:lang w:eastAsia="en-US"/>
        </w:rPr>
        <w:t xml:space="preserve">formularz JEDZ w wersji elektronicznej dostępny jest na stronie </w:t>
      </w:r>
      <w:hyperlink r:id="rId22" w:history="1">
        <w:r w:rsidRPr="0081437D">
          <w:rPr>
            <w:rFonts w:eastAsia="Times New Roman" w:cs="Times New Roman"/>
            <w:sz w:val="24"/>
            <w:szCs w:val="24"/>
            <w:u w:val="single"/>
            <w:lang w:eastAsia="en-US"/>
          </w:rPr>
          <w:t>https://espd.uzp.gov.pl/filter?lang=pl</w:t>
        </w:r>
      </w:hyperlink>
    </w:p>
    <w:p w14:paraId="693227AB" w14:textId="6095364E" w:rsidR="005C6B3C" w:rsidRPr="0081437D" w:rsidRDefault="005C6B3C" w:rsidP="00F2201A">
      <w:pPr>
        <w:widowControl w:val="0"/>
        <w:numPr>
          <w:ilvl w:val="0"/>
          <w:numId w:val="15"/>
        </w:numPr>
        <w:jc w:val="both"/>
        <w:rPr>
          <w:rFonts w:eastAsia="Times New Roman" w:cs="Times New Roman"/>
          <w:sz w:val="24"/>
          <w:szCs w:val="24"/>
          <w:u w:val="single"/>
          <w:lang w:eastAsia="en-US"/>
        </w:rPr>
      </w:pPr>
      <w:r w:rsidRPr="0081437D">
        <w:rPr>
          <w:rFonts w:eastAsia="Times New Roman" w:cs="Times New Roman"/>
          <w:sz w:val="24"/>
          <w:szCs w:val="24"/>
          <w:lang w:eastAsia="en-US"/>
        </w:rPr>
        <w:t>Zamawiający dokona weryfikacji JEDZ-a w odniesieniu do</w:t>
      </w:r>
      <w:r w:rsidR="0081437D" w:rsidRPr="0081437D">
        <w:rPr>
          <w:rFonts w:eastAsia="Times New Roman" w:cs="Times New Roman"/>
          <w:sz w:val="24"/>
          <w:szCs w:val="24"/>
          <w:lang w:eastAsia="en-US"/>
        </w:rPr>
        <w:t xml:space="preserve"> </w:t>
      </w:r>
      <w:r w:rsidRPr="0081437D">
        <w:rPr>
          <w:rFonts w:cs="Times New Roman"/>
          <w:sz w:val="24"/>
          <w:szCs w:val="24"/>
          <w:u w:val="single"/>
          <w:lang w:eastAsia="en-US"/>
        </w:rPr>
        <w:t xml:space="preserve">Wykonawców </w:t>
      </w:r>
      <w:r w:rsidRPr="0081437D">
        <w:rPr>
          <w:rFonts w:cs="Times New Roman"/>
          <w:sz w:val="24"/>
          <w:szCs w:val="24"/>
          <w:lang w:eastAsia="en-US"/>
        </w:rPr>
        <w:t>– w przypadku wykonawców wspólnie ubiegających się o udzielenie zamówienia formularz JEDZ składa każdy z wykonawców (w odniesieniu do warunków udziału w postępowaniu wypełniony w zakresie, w jakim wykonawca wykazuje ich spełnianie);</w:t>
      </w:r>
    </w:p>
    <w:p w14:paraId="0A028015" w14:textId="77777777" w:rsidR="00D63876" w:rsidRPr="00194685" w:rsidRDefault="005C6B3C" w:rsidP="00F2201A">
      <w:pPr>
        <w:widowControl w:val="0"/>
        <w:numPr>
          <w:ilvl w:val="0"/>
          <w:numId w:val="10"/>
        </w:numPr>
        <w:ind w:left="720" w:hanging="357"/>
        <w:jc w:val="both"/>
        <w:rPr>
          <w:rFonts w:eastAsia="Times New Roman" w:cs="Times New Roman"/>
          <w:color w:val="00B050"/>
          <w:sz w:val="24"/>
          <w:szCs w:val="24"/>
          <w:u w:val="single"/>
          <w:lang w:eastAsia="en-US"/>
        </w:rPr>
      </w:pPr>
      <w:r w:rsidRPr="00194685">
        <w:rPr>
          <w:rFonts w:eastAsia="Times New Roman" w:cs="Times New Roman"/>
          <w:sz w:val="24"/>
          <w:szCs w:val="24"/>
          <w:lang w:eastAsia="pl-PL"/>
        </w:rPr>
        <w:t xml:space="preserve">pełnomocnictwo </w:t>
      </w:r>
    </w:p>
    <w:p w14:paraId="0D7C62EB" w14:textId="1026F0F1" w:rsidR="00D63876" w:rsidRPr="00194685" w:rsidRDefault="005C6B3C" w:rsidP="00F2201A">
      <w:pPr>
        <w:pStyle w:val="Akapitzlist"/>
        <w:widowControl w:val="0"/>
        <w:numPr>
          <w:ilvl w:val="0"/>
          <w:numId w:val="43"/>
        </w:numPr>
        <w:suppressAutoHyphens/>
        <w:spacing w:after="0" w:line="240" w:lineRule="auto"/>
        <w:jc w:val="both"/>
        <w:rPr>
          <w:rFonts w:ascii="Times New Roman" w:eastAsia="Times New Roman" w:hAnsi="Times New Roman" w:cs="Times New Roman"/>
          <w:color w:val="00B050"/>
          <w:sz w:val="24"/>
          <w:szCs w:val="24"/>
          <w:u w:val="single"/>
        </w:rPr>
      </w:pPr>
      <w:r w:rsidRPr="00194685">
        <w:rPr>
          <w:rFonts w:ascii="Times New Roman" w:eastAsia="Times New Roman" w:hAnsi="Times New Roman" w:cs="Times New Roman"/>
          <w:sz w:val="24"/>
          <w:szCs w:val="24"/>
          <w:lang w:eastAsia="pl-PL"/>
        </w:rPr>
        <w:t xml:space="preserve">do podpisania oferty, jeżeli upoważnienie do jej podpisania nie wynika z dokumentów rejestrowych </w:t>
      </w:r>
      <w:r w:rsidRPr="00194685">
        <w:rPr>
          <w:rFonts w:ascii="Times New Roman" w:eastAsia="Calibri" w:hAnsi="Times New Roman" w:cs="Times New Roman"/>
          <w:sz w:val="24"/>
          <w:szCs w:val="24"/>
        </w:rPr>
        <w:t xml:space="preserve">(KRS, </w:t>
      </w:r>
      <w:proofErr w:type="spellStart"/>
      <w:r w:rsidRPr="00194685">
        <w:rPr>
          <w:rFonts w:ascii="Times New Roman" w:eastAsia="Calibri" w:hAnsi="Times New Roman" w:cs="Times New Roman"/>
          <w:sz w:val="24"/>
          <w:szCs w:val="24"/>
        </w:rPr>
        <w:t>CEiDG</w:t>
      </w:r>
      <w:proofErr w:type="spellEnd"/>
      <w:r w:rsidRPr="00194685">
        <w:rPr>
          <w:rFonts w:ascii="Times New Roman" w:eastAsia="Calibri" w:hAnsi="Times New Roman" w:cs="Times New Roman"/>
          <w:sz w:val="24"/>
          <w:szCs w:val="24"/>
        </w:rPr>
        <w:t xml:space="preserve"> lub innego właściwego rejestru). </w:t>
      </w:r>
    </w:p>
    <w:p w14:paraId="1D85B3F9" w14:textId="48C6CAAA" w:rsidR="008B5466" w:rsidRPr="00194685" w:rsidRDefault="00502F3C" w:rsidP="00F2201A">
      <w:pPr>
        <w:pStyle w:val="Akapitzlist"/>
        <w:widowControl w:val="0"/>
        <w:numPr>
          <w:ilvl w:val="0"/>
          <w:numId w:val="43"/>
        </w:numPr>
        <w:suppressAutoHyphens/>
        <w:spacing w:after="0" w:line="240" w:lineRule="auto"/>
        <w:jc w:val="both"/>
        <w:rPr>
          <w:rFonts w:ascii="Times New Roman" w:eastAsia="Times New Roman" w:hAnsi="Times New Roman" w:cs="Times New Roman"/>
          <w:color w:val="00B050"/>
          <w:sz w:val="24"/>
          <w:szCs w:val="24"/>
          <w:u w:val="single"/>
        </w:rPr>
      </w:pPr>
      <w:r w:rsidRPr="00194685">
        <w:rPr>
          <w:rFonts w:ascii="Times New Roman" w:hAnsi="Times New Roman" w:cs="Times New Roman"/>
          <w:color w:val="000000"/>
          <w:sz w:val="24"/>
          <w:szCs w:val="24"/>
          <w:lang w:eastAsia="pl-PL"/>
        </w:rPr>
        <w:t xml:space="preserve">dla pełnomocnika do reprezentowania w postępowaniu </w:t>
      </w:r>
      <w:r w:rsidR="00F028E0" w:rsidRPr="00194685">
        <w:rPr>
          <w:rFonts w:ascii="Times New Roman" w:hAnsi="Times New Roman" w:cs="Times New Roman"/>
          <w:color w:val="000000"/>
          <w:sz w:val="24"/>
          <w:szCs w:val="24"/>
          <w:lang w:eastAsia="pl-PL"/>
        </w:rPr>
        <w:t>w</w:t>
      </w:r>
      <w:r w:rsidRPr="00194685">
        <w:rPr>
          <w:rFonts w:ascii="Times New Roman" w:hAnsi="Times New Roman" w:cs="Times New Roman"/>
          <w:color w:val="000000"/>
          <w:sz w:val="24"/>
          <w:szCs w:val="24"/>
          <w:lang w:eastAsia="pl-PL"/>
        </w:rPr>
        <w:t xml:space="preserve">ykonawców wspólnie ubiegających się o udzielenie zamówienia - dotyczy ofert składanych przez </w:t>
      </w:r>
      <w:r w:rsidR="00F028E0" w:rsidRPr="00194685">
        <w:rPr>
          <w:rFonts w:ascii="Times New Roman" w:hAnsi="Times New Roman" w:cs="Times New Roman"/>
          <w:color w:val="000000"/>
          <w:sz w:val="24"/>
          <w:szCs w:val="24"/>
          <w:lang w:eastAsia="pl-PL"/>
        </w:rPr>
        <w:t>w</w:t>
      </w:r>
      <w:r w:rsidRPr="00194685">
        <w:rPr>
          <w:rFonts w:ascii="Times New Roman" w:hAnsi="Times New Roman" w:cs="Times New Roman"/>
          <w:color w:val="000000"/>
          <w:sz w:val="24"/>
          <w:szCs w:val="24"/>
          <w:lang w:eastAsia="pl-PL"/>
        </w:rPr>
        <w:t xml:space="preserve">ykonawców wspólnie ubiegających się o udzielenie zamówienia; </w:t>
      </w:r>
    </w:p>
    <w:p w14:paraId="590D5F35" w14:textId="77777777" w:rsidR="008B5466" w:rsidRPr="00194685" w:rsidRDefault="008B5466" w:rsidP="00F2201A">
      <w:pPr>
        <w:pStyle w:val="Akapitzlist"/>
        <w:widowControl w:val="0"/>
        <w:numPr>
          <w:ilvl w:val="0"/>
          <w:numId w:val="44"/>
        </w:numPr>
        <w:suppressAutoHyphens/>
        <w:spacing w:after="0" w:line="240" w:lineRule="auto"/>
        <w:ind w:left="1069"/>
        <w:jc w:val="both"/>
        <w:rPr>
          <w:rFonts w:ascii="Times New Roman" w:eastAsia="Times New Roman" w:hAnsi="Times New Roman" w:cs="Times New Roman"/>
          <w:i/>
          <w:iCs/>
          <w:color w:val="FF0000"/>
          <w:sz w:val="24"/>
          <w:szCs w:val="24"/>
          <w:u w:val="single"/>
        </w:rPr>
      </w:pPr>
      <w:bookmarkStart w:id="33" w:name="_Hlk105058611"/>
      <w:r w:rsidRPr="00194685">
        <w:rPr>
          <w:rFonts w:ascii="Times New Roman" w:hAnsi="Times New Roman" w:cs="Times New Roman"/>
          <w:i/>
          <w:iCs/>
          <w:color w:val="FF0000"/>
          <w:sz w:val="24"/>
          <w:szCs w:val="24"/>
          <w:lang w:eastAsia="pl-PL"/>
        </w:rPr>
        <w:t xml:space="preserve">Zamawiający informuje, iż zgodnie z art. 18 ustawy pzp zobowiązany jest do udostępniania pełnomocnictw. W związku z powyższym Zamawiający zwraca uwagę, iż </w:t>
      </w:r>
      <w:r w:rsidRPr="00194685">
        <w:rPr>
          <w:rFonts w:ascii="Times New Roman" w:hAnsi="Times New Roman" w:cs="Times New Roman"/>
          <w:i/>
          <w:iCs/>
          <w:color w:val="FF0000"/>
          <w:sz w:val="24"/>
          <w:szCs w:val="24"/>
          <w:u w:val="single"/>
          <w:lang w:eastAsia="pl-PL"/>
        </w:rPr>
        <w:t xml:space="preserve">nie ma obowiązku </w:t>
      </w:r>
      <w:r w:rsidRPr="00194685">
        <w:rPr>
          <w:rFonts w:ascii="Times New Roman" w:hAnsi="Times New Roman" w:cs="Times New Roman"/>
          <w:i/>
          <w:iCs/>
          <w:color w:val="FF0000"/>
          <w:sz w:val="24"/>
          <w:szCs w:val="24"/>
          <w:u w:val="single"/>
          <w:lang w:eastAsia="pl-PL"/>
        </w:rPr>
        <w:lastRenderedPageBreak/>
        <w:t>podawania w pełnomocnictwach nr PESEL oraz numerów dowodów osobistych.</w:t>
      </w:r>
      <w:r w:rsidRPr="00194685">
        <w:rPr>
          <w:rFonts w:ascii="Times New Roman" w:hAnsi="Times New Roman" w:cs="Times New Roman"/>
          <w:i/>
          <w:iCs/>
          <w:color w:val="FF0000"/>
          <w:sz w:val="24"/>
          <w:szCs w:val="24"/>
          <w:lang w:eastAsia="pl-PL"/>
        </w:rPr>
        <w:t xml:space="preserve"> </w:t>
      </w:r>
    </w:p>
    <w:p w14:paraId="710A6C70" w14:textId="77777777" w:rsidR="008B5466" w:rsidRPr="00194685" w:rsidRDefault="008B5466" w:rsidP="00F2201A">
      <w:pPr>
        <w:pStyle w:val="Akapitzlist"/>
        <w:widowControl w:val="0"/>
        <w:numPr>
          <w:ilvl w:val="0"/>
          <w:numId w:val="44"/>
        </w:numPr>
        <w:suppressAutoHyphens/>
        <w:spacing w:after="0" w:line="240" w:lineRule="auto"/>
        <w:ind w:left="1069"/>
        <w:jc w:val="both"/>
        <w:rPr>
          <w:rFonts w:ascii="Times New Roman" w:eastAsia="Times New Roman" w:hAnsi="Times New Roman" w:cs="Times New Roman"/>
          <w:color w:val="00B050"/>
          <w:sz w:val="24"/>
          <w:szCs w:val="24"/>
          <w:u w:val="single"/>
        </w:rPr>
      </w:pPr>
      <w:r w:rsidRPr="00194685">
        <w:rPr>
          <w:rFonts w:ascii="Times New Roman" w:eastAsia="Times New Roman" w:hAnsi="Times New Roman" w:cs="Times New Roman"/>
          <w:sz w:val="24"/>
          <w:szCs w:val="24"/>
          <w:lang w:eastAsia="pl-PL"/>
        </w:rPr>
        <w:t xml:space="preserve">W celu potwierdzenia, że osoba działająca w imieniu wykonawcy jest umocowana do jego reprezentowania, zamawiający może żądać od wykonawcy odpisu lub informacji z Krajowego Rejestru Sądowego, Centralnej Ewidencji i Informacji o Działalności Gospodarczej lub innego właściwego rejestru, chyba że </w:t>
      </w:r>
      <w:r w:rsidRPr="00194685">
        <w:rPr>
          <w:rFonts w:ascii="Times New Roman" w:eastAsia="Times New Roman" w:hAnsi="Times New Roman" w:cs="Times New Roman"/>
          <w:sz w:val="24"/>
          <w:szCs w:val="24"/>
          <w:u w:val="single"/>
          <w:lang w:eastAsia="pl-PL"/>
        </w:rPr>
        <w:t xml:space="preserve">wykonawca np. w formularzu ofertowym wskaże dane (np. REGON) umożliwiające dostęp do dokumentów które zamawiający może uzyskać za pomocą bezpłatnych i ogólnodostępnych baz danych. </w:t>
      </w:r>
    </w:p>
    <w:bookmarkEnd w:id="33"/>
    <w:p w14:paraId="245731E5" w14:textId="77777777" w:rsidR="005C6B3C" w:rsidRPr="00194685" w:rsidRDefault="005C6B3C" w:rsidP="00F2201A">
      <w:pPr>
        <w:widowControl w:val="0"/>
        <w:numPr>
          <w:ilvl w:val="0"/>
          <w:numId w:val="10"/>
        </w:numPr>
        <w:ind w:left="720" w:hanging="357"/>
        <w:jc w:val="both"/>
        <w:rPr>
          <w:rFonts w:eastAsia="Times New Roman" w:cs="Times New Roman"/>
          <w:color w:val="00B050"/>
          <w:sz w:val="24"/>
          <w:szCs w:val="24"/>
          <w:lang w:eastAsia="en-US"/>
        </w:rPr>
      </w:pPr>
      <w:r w:rsidRPr="00194685">
        <w:rPr>
          <w:rFonts w:eastAsia="Times New Roman" w:cs="Times New Roman"/>
          <w:sz w:val="24"/>
          <w:szCs w:val="24"/>
        </w:rPr>
        <w:t>wypełniony formularz ofertowy, zgodnie z ZAŁĄCZNIKIEM NR 1 do SWZ,</w:t>
      </w:r>
    </w:p>
    <w:p w14:paraId="4021E1C7" w14:textId="2F6FA88C" w:rsidR="005C6B3C" w:rsidRPr="00194685" w:rsidRDefault="005C6B3C" w:rsidP="00F2201A">
      <w:pPr>
        <w:widowControl w:val="0"/>
        <w:numPr>
          <w:ilvl w:val="0"/>
          <w:numId w:val="10"/>
        </w:numPr>
        <w:ind w:left="720" w:hanging="357"/>
        <w:jc w:val="both"/>
        <w:rPr>
          <w:rFonts w:eastAsia="Times New Roman" w:cs="Times New Roman"/>
          <w:sz w:val="24"/>
          <w:szCs w:val="24"/>
          <w:lang w:eastAsia="en-US"/>
        </w:rPr>
      </w:pPr>
      <w:r w:rsidRPr="00194685">
        <w:rPr>
          <w:rFonts w:eastAsia="Times New Roman" w:cs="Times New Roman"/>
          <w:sz w:val="24"/>
          <w:szCs w:val="24"/>
        </w:rPr>
        <w:t>wypełniony formularz cenowy wraz ze szczegółowym opisem przedmiotu zamówienia, zgodnie z ZAŁĄCZNIKIEM NR 2 do SWZ</w:t>
      </w:r>
      <w:bookmarkStart w:id="34" w:name="_Hlk529867852"/>
      <w:r w:rsidRPr="00194685">
        <w:rPr>
          <w:rFonts w:eastAsia="Times New Roman" w:cs="Times New Roman"/>
          <w:sz w:val="24"/>
          <w:szCs w:val="24"/>
        </w:rPr>
        <w:t xml:space="preserve"> - </w:t>
      </w:r>
      <w:r w:rsidR="000C7659" w:rsidRPr="00194685">
        <w:rPr>
          <w:rFonts w:eastAsia="Times New Roman" w:cs="Times New Roman"/>
          <w:sz w:val="24"/>
          <w:szCs w:val="24"/>
        </w:rPr>
        <w:t>z</w:t>
      </w:r>
      <w:r w:rsidRPr="00194685">
        <w:rPr>
          <w:rFonts w:eastAsia="Times New Roman" w:cs="Times New Roman"/>
          <w:i/>
          <w:iCs/>
          <w:sz w:val="24"/>
          <w:szCs w:val="24"/>
          <w:lang w:eastAsia="en-US"/>
        </w:rPr>
        <w:t xml:space="preserve">amawiający prosi </w:t>
      </w:r>
      <w:r w:rsidR="00F028E0" w:rsidRPr="00194685">
        <w:rPr>
          <w:rFonts w:eastAsia="Times New Roman" w:cs="Times New Roman"/>
          <w:i/>
          <w:iCs/>
          <w:sz w:val="24"/>
          <w:szCs w:val="24"/>
          <w:lang w:eastAsia="en-US"/>
        </w:rPr>
        <w:t>w</w:t>
      </w:r>
      <w:r w:rsidRPr="00194685">
        <w:rPr>
          <w:rFonts w:eastAsia="Times New Roman" w:cs="Times New Roman"/>
          <w:i/>
          <w:iCs/>
          <w:sz w:val="24"/>
          <w:szCs w:val="24"/>
          <w:lang w:eastAsia="en-US"/>
        </w:rPr>
        <w:t xml:space="preserve">ykonawców ubiegających się o realizację zamówienia o załączenie dodatkowo do oferty formularza cenowego wraz ze szczegółowym opisem przedmiotu zamówienia w formacie </w:t>
      </w:r>
      <w:r w:rsidR="00F539C3" w:rsidRPr="00194685">
        <w:rPr>
          <w:rFonts w:eastAsia="Times New Roman" w:cs="Times New Roman"/>
          <w:i/>
          <w:iCs/>
          <w:sz w:val="24"/>
          <w:szCs w:val="24"/>
          <w:lang w:eastAsia="en-US"/>
        </w:rPr>
        <w:t>.</w:t>
      </w:r>
      <w:proofErr w:type="spellStart"/>
      <w:r w:rsidR="00F539C3" w:rsidRPr="00194685">
        <w:rPr>
          <w:rFonts w:eastAsia="Times New Roman" w:cs="Times New Roman"/>
          <w:i/>
          <w:iCs/>
          <w:sz w:val="24"/>
          <w:szCs w:val="24"/>
          <w:lang w:eastAsia="en-US"/>
        </w:rPr>
        <w:t>doc</w:t>
      </w:r>
      <w:proofErr w:type="spellEnd"/>
      <w:r w:rsidR="00F539C3" w:rsidRPr="00194685">
        <w:rPr>
          <w:rFonts w:eastAsia="Times New Roman" w:cs="Times New Roman"/>
          <w:i/>
          <w:iCs/>
          <w:sz w:val="24"/>
          <w:szCs w:val="24"/>
          <w:lang w:eastAsia="en-US"/>
        </w:rPr>
        <w:t>, .</w:t>
      </w:r>
      <w:proofErr w:type="spellStart"/>
      <w:r w:rsidR="00F539C3" w:rsidRPr="00194685">
        <w:rPr>
          <w:rFonts w:eastAsia="Times New Roman" w:cs="Times New Roman"/>
          <w:i/>
          <w:iCs/>
          <w:sz w:val="24"/>
          <w:szCs w:val="24"/>
          <w:lang w:eastAsia="en-US"/>
        </w:rPr>
        <w:t>docx</w:t>
      </w:r>
      <w:proofErr w:type="spellEnd"/>
      <w:r w:rsidR="00F539C3" w:rsidRPr="00194685">
        <w:rPr>
          <w:rFonts w:eastAsia="Times New Roman" w:cs="Times New Roman"/>
          <w:i/>
          <w:iCs/>
          <w:sz w:val="24"/>
          <w:szCs w:val="24"/>
          <w:lang w:eastAsia="en-US"/>
        </w:rPr>
        <w:t xml:space="preserve">, </w:t>
      </w:r>
      <w:r w:rsidRPr="00194685">
        <w:rPr>
          <w:rFonts w:eastAsia="Times New Roman" w:cs="Times New Roman"/>
          <w:i/>
          <w:iCs/>
          <w:sz w:val="24"/>
          <w:szCs w:val="24"/>
          <w:lang w:eastAsia="en-US"/>
        </w:rPr>
        <w:t>.xls lub .</w:t>
      </w:r>
      <w:proofErr w:type="spellStart"/>
      <w:r w:rsidRPr="00194685">
        <w:rPr>
          <w:rFonts w:eastAsia="Times New Roman" w:cs="Times New Roman"/>
          <w:i/>
          <w:iCs/>
          <w:sz w:val="24"/>
          <w:szCs w:val="24"/>
          <w:lang w:eastAsia="en-US"/>
        </w:rPr>
        <w:t>xlsx</w:t>
      </w:r>
      <w:proofErr w:type="spellEnd"/>
      <w:r w:rsidRPr="00194685">
        <w:rPr>
          <w:rFonts w:eastAsia="Times New Roman" w:cs="Times New Roman"/>
          <w:i/>
          <w:iCs/>
          <w:sz w:val="24"/>
          <w:szCs w:val="24"/>
          <w:lang w:eastAsia="en-US"/>
        </w:rPr>
        <w:t xml:space="preserve"> (dokument ten nie musi być podpisany elektronicznie). Przedłożony w ten sposób formularz nie stanowi części oferty. Załączony w wyżej wymienionym formacie formularz służyć będzie jedynie do usprawnienia procesu sprawdzania poprawności oferty.</w:t>
      </w:r>
      <w:r w:rsidRPr="00194685">
        <w:rPr>
          <w:rFonts w:eastAsia="Times New Roman" w:cs="Times New Roman"/>
          <w:sz w:val="24"/>
          <w:szCs w:val="24"/>
          <w:lang w:eastAsia="en-US"/>
        </w:rPr>
        <w:t xml:space="preserve"> </w:t>
      </w:r>
      <w:bookmarkEnd w:id="34"/>
    </w:p>
    <w:p w14:paraId="304775A3" w14:textId="772383F4" w:rsidR="00F0319B" w:rsidRPr="0081437D" w:rsidRDefault="00F0319B" w:rsidP="00F2201A">
      <w:pPr>
        <w:widowControl w:val="0"/>
        <w:numPr>
          <w:ilvl w:val="0"/>
          <w:numId w:val="10"/>
        </w:numPr>
        <w:ind w:left="720" w:hanging="357"/>
        <w:jc w:val="both"/>
        <w:rPr>
          <w:rFonts w:eastAsia="Times New Roman" w:cs="Times New Roman"/>
          <w:sz w:val="24"/>
          <w:szCs w:val="24"/>
          <w:lang w:eastAsia="en-US"/>
        </w:rPr>
      </w:pPr>
      <w:r w:rsidRPr="0081437D">
        <w:rPr>
          <w:rFonts w:eastAsia="Times New Roman" w:cs="Times New Roman"/>
          <w:bCs/>
          <w:iCs/>
          <w:noProof/>
          <w:sz w:val="24"/>
          <w:szCs w:val="24"/>
          <w:lang w:eastAsia="pl-PL"/>
        </w:rPr>
        <w:t xml:space="preserve">oświadczenie o niepozostawaniu objętym zakazem, o którym mowa w </w:t>
      </w:r>
      <w:r w:rsidRPr="0081437D">
        <w:rPr>
          <w:rFonts w:eastAsia="Calibri" w:cs="Times New Roman"/>
          <w:iCs/>
          <w:noProof/>
          <w:sz w:val="24"/>
          <w:szCs w:val="24"/>
        </w:rPr>
        <w:t>art. 7 ust. 1 ustawy sankcyjnej</w:t>
      </w:r>
      <w:r w:rsidRPr="0081437D">
        <w:rPr>
          <w:rFonts w:eastAsia="Times New Roman" w:cs="Times New Roman"/>
          <w:bCs/>
          <w:iCs/>
          <w:noProof/>
          <w:sz w:val="24"/>
          <w:szCs w:val="24"/>
          <w:lang w:eastAsia="en-US"/>
        </w:rPr>
        <w:t xml:space="preserve"> oraz </w:t>
      </w:r>
      <w:r w:rsidRPr="0081437D">
        <w:rPr>
          <w:rFonts w:eastAsia="Times New Roman" w:cs="Times New Roman"/>
          <w:bCs/>
          <w:iCs/>
          <w:noProof/>
          <w:sz w:val="24"/>
          <w:szCs w:val="24"/>
          <w:lang w:eastAsia="pl-PL"/>
        </w:rPr>
        <w:t>art. 5k Rozporządzenia sankcyjnego</w:t>
      </w:r>
      <w:r w:rsidR="00BB0C7B" w:rsidRPr="0081437D">
        <w:rPr>
          <w:rFonts w:eastAsia="Times New Roman" w:cs="Times New Roman"/>
          <w:bCs/>
          <w:iCs/>
          <w:noProof/>
          <w:sz w:val="24"/>
          <w:szCs w:val="24"/>
          <w:lang w:eastAsia="pl-PL"/>
        </w:rPr>
        <w:t>, zwane oświadczeniem „sankcyjnym”</w:t>
      </w:r>
      <w:r w:rsidRPr="0081437D">
        <w:rPr>
          <w:rFonts w:eastAsia="Times New Roman" w:cs="Times New Roman"/>
          <w:bCs/>
          <w:iCs/>
          <w:noProof/>
          <w:sz w:val="24"/>
          <w:szCs w:val="24"/>
          <w:lang w:eastAsia="pl-PL"/>
        </w:rPr>
        <w:t xml:space="preserve"> - </w:t>
      </w:r>
      <w:r w:rsidRPr="0081437D">
        <w:rPr>
          <w:rFonts w:eastAsia="Times New Roman" w:cs="Times New Roman"/>
          <w:bCs/>
          <w:i/>
          <w:noProof/>
          <w:sz w:val="24"/>
          <w:szCs w:val="24"/>
          <w:lang w:eastAsia="pl-PL"/>
        </w:rPr>
        <w:t>aktualnego na dzień jego złożenia</w:t>
      </w:r>
      <w:r w:rsidRPr="0081437D">
        <w:rPr>
          <w:rFonts w:eastAsia="Times New Roman" w:cs="Times New Roman"/>
          <w:bCs/>
          <w:iCs/>
          <w:noProof/>
          <w:sz w:val="24"/>
          <w:szCs w:val="24"/>
          <w:lang w:eastAsia="pl-PL"/>
        </w:rPr>
        <w:t xml:space="preserve"> - </w:t>
      </w:r>
      <w:r w:rsidRPr="0081437D">
        <w:rPr>
          <w:rFonts w:eastAsia="Times New Roman" w:cs="Times New Roman"/>
          <w:noProof/>
          <w:sz w:val="24"/>
          <w:szCs w:val="24"/>
        </w:rPr>
        <w:t xml:space="preserve">zgodnie z </w:t>
      </w:r>
      <w:r w:rsidRPr="0081437D">
        <w:rPr>
          <w:rFonts w:eastAsia="Times New Roman" w:cs="Times New Roman"/>
          <w:b/>
          <w:bCs/>
          <w:noProof/>
          <w:sz w:val="24"/>
          <w:szCs w:val="24"/>
        </w:rPr>
        <w:t xml:space="preserve">ZAŁĄCZNIKIEM NR </w:t>
      </w:r>
      <w:r w:rsidR="0081437D" w:rsidRPr="0081437D">
        <w:rPr>
          <w:rFonts w:eastAsia="Times New Roman" w:cs="Times New Roman"/>
          <w:b/>
          <w:bCs/>
          <w:noProof/>
          <w:sz w:val="24"/>
          <w:szCs w:val="24"/>
        </w:rPr>
        <w:t>4</w:t>
      </w:r>
      <w:r w:rsidRPr="0081437D">
        <w:rPr>
          <w:rFonts w:eastAsia="Times New Roman" w:cs="Times New Roman"/>
          <w:b/>
          <w:bCs/>
          <w:noProof/>
          <w:sz w:val="24"/>
          <w:szCs w:val="24"/>
        </w:rPr>
        <w:t xml:space="preserve"> </w:t>
      </w:r>
      <w:r w:rsidR="0081437D" w:rsidRPr="0081437D">
        <w:rPr>
          <w:rFonts w:eastAsia="Times New Roman" w:cs="Times New Roman"/>
          <w:b/>
          <w:bCs/>
          <w:noProof/>
          <w:sz w:val="24"/>
          <w:szCs w:val="24"/>
        </w:rPr>
        <w:t>DO</w:t>
      </w:r>
      <w:r w:rsidRPr="0081437D">
        <w:rPr>
          <w:rFonts w:eastAsia="Times New Roman" w:cs="Times New Roman"/>
          <w:b/>
          <w:bCs/>
          <w:noProof/>
          <w:sz w:val="24"/>
          <w:szCs w:val="24"/>
        </w:rPr>
        <w:t xml:space="preserve"> SWZ</w:t>
      </w:r>
    </w:p>
    <w:p w14:paraId="6EDF62FC" w14:textId="77777777" w:rsidR="005C6B3C" w:rsidRPr="00FC043D" w:rsidRDefault="005C6B3C" w:rsidP="00F2201A">
      <w:pPr>
        <w:widowControl w:val="0"/>
        <w:numPr>
          <w:ilvl w:val="0"/>
          <w:numId w:val="3"/>
        </w:numPr>
        <w:tabs>
          <w:tab w:val="clear" w:pos="720"/>
          <w:tab w:val="num" w:pos="360"/>
        </w:tabs>
        <w:ind w:left="360"/>
        <w:jc w:val="both"/>
        <w:rPr>
          <w:rFonts w:eastAsia="Times New Roman" w:cs="Times New Roman"/>
          <w:color w:val="00B050"/>
          <w:sz w:val="24"/>
          <w:szCs w:val="24"/>
          <w:lang w:eastAsia="pl-PL"/>
        </w:rPr>
      </w:pPr>
      <w:r w:rsidRPr="00FC043D">
        <w:rPr>
          <w:rFonts w:cs="Times New Roman"/>
          <w:sz w:val="24"/>
          <w:szCs w:val="24"/>
        </w:rPr>
        <w:t>Zamawiający przed wyborem najkorzystniejszej oferty wzywa wykonawcę, którego oferta została najwyżej oceniona, do złożenia w wyznaczonym terminie, nie krótszym niż 10 dni, aktualnych na dzień złożenia podmiotowych środków dowodowych.</w:t>
      </w:r>
    </w:p>
    <w:p w14:paraId="0AE559A2" w14:textId="77777777" w:rsidR="005C6B3C" w:rsidRPr="0081437D" w:rsidRDefault="005C6B3C" w:rsidP="00F2201A">
      <w:pPr>
        <w:widowControl w:val="0"/>
        <w:numPr>
          <w:ilvl w:val="0"/>
          <w:numId w:val="16"/>
        </w:numPr>
        <w:autoSpaceDE w:val="0"/>
        <w:autoSpaceDN w:val="0"/>
        <w:adjustRightInd w:val="0"/>
        <w:jc w:val="both"/>
        <w:rPr>
          <w:rFonts w:eastAsia="TimesNewRoman" w:cs="Times New Roman"/>
          <w:b/>
          <w:sz w:val="24"/>
          <w:szCs w:val="24"/>
          <w:lang w:eastAsia="pl-PL"/>
        </w:rPr>
      </w:pPr>
      <w:r w:rsidRPr="0081437D">
        <w:rPr>
          <w:rFonts w:eastAsia="TimesNewRoman" w:cs="Times New Roman"/>
          <w:b/>
          <w:sz w:val="24"/>
          <w:szCs w:val="24"/>
          <w:lang w:eastAsia="pl-PL"/>
        </w:rPr>
        <w:t>Potwierdzenie spełniania przez wykonawcę warunków udziału w postępowaniu:</w:t>
      </w:r>
    </w:p>
    <w:p w14:paraId="1BAC478A" w14:textId="77777777" w:rsidR="005C6B3C" w:rsidRPr="0081437D" w:rsidRDefault="005C6B3C" w:rsidP="00F2201A">
      <w:pPr>
        <w:widowControl w:val="0"/>
        <w:autoSpaceDE w:val="0"/>
        <w:autoSpaceDN w:val="0"/>
        <w:adjustRightInd w:val="0"/>
        <w:ind w:left="720"/>
        <w:jc w:val="both"/>
        <w:rPr>
          <w:rFonts w:eastAsia="TimesNewRoman" w:cs="Times New Roman"/>
          <w:bCs/>
          <w:sz w:val="24"/>
          <w:szCs w:val="24"/>
          <w:lang w:eastAsia="pl-PL"/>
        </w:rPr>
      </w:pPr>
      <w:r w:rsidRPr="0081437D">
        <w:rPr>
          <w:rFonts w:eastAsia="TimesNewRoman" w:cs="Times New Roman"/>
          <w:bCs/>
          <w:sz w:val="24"/>
          <w:szCs w:val="24"/>
          <w:lang w:eastAsia="pl-PL"/>
        </w:rPr>
        <w:t>Zamawiający nie stawia w tym zakresie żadnych wymagań</w:t>
      </w:r>
    </w:p>
    <w:p w14:paraId="5E7051B9" w14:textId="77777777" w:rsidR="005C6B3C" w:rsidRPr="0081437D" w:rsidRDefault="005C6B3C" w:rsidP="00F2201A">
      <w:pPr>
        <w:widowControl w:val="0"/>
        <w:numPr>
          <w:ilvl w:val="0"/>
          <w:numId w:val="16"/>
        </w:numPr>
        <w:autoSpaceDE w:val="0"/>
        <w:autoSpaceDN w:val="0"/>
        <w:adjustRightInd w:val="0"/>
        <w:jc w:val="both"/>
        <w:rPr>
          <w:rFonts w:eastAsia="Times New Roman" w:cs="Times New Roman"/>
          <w:b/>
          <w:bCs/>
          <w:sz w:val="24"/>
          <w:szCs w:val="24"/>
          <w:lang w:eastAsia="pl-PL"/>
        </w:rPr>
      </w:pPr>
      <w:r w:rsidRPr="0081437D">
        <w:rPr>
          <w:rFonts w:eastAsia="Times New Roman" w:cs="Times New Roman"/>
          <w:b/>
          <w:bCs/>
          <w:sz w:val="24"/>
          <w:szCs w:val="24"/>
          <w:lang w:eastAsia="pl-PL"/>
        </w:rPr>
        <w:t>Potwierdzenie braku podstaw wykluczenia wykonawcy z udziału w postępowaniu</w:t>
      </w:r>
    </w:p>
    <w:p w14:paraId="15FC061E" w14:textId="77777777" w:rsidR="005C6B3C" w:rsidRPr="0081437D" w:rsidRDefault="005C6B3C" w:rsidP="00F2201A">
      <w:pPr>
        <w:widowControl w:val="0"/>
        <w:autoSpaceDE w:val="0"/>
        <w:autoSpaceDN w:val="0"/>
        <w:adjustRightInd w:val="0"/>
        <w:ind w:left="720"/>
        <w:jc w:val="both"/>
        <w:rPr>
          <w:rFonts w:eastAsia="Times New Roman" w:cs="Times New Roman"/>
          <w:b/>
          <w:bCs/>
          <w:sz w:val="24"/>
          <w:szCs w:val="24"/>
          <w:lang w:eastAsia="pl-PL"/>
        </w:rPr>
      </w:pPr>
      <w:r w:rsidRPr="0081437D">
        <w:rPr>
          <w:rFonts w:eastAsia="Times New Roman" w:cs="Times New Roman"/>
          <w:b/>
          <w:bCs/>
          <w:sz w:val="24"/>
          <w:szCs w:val="24"/>
          <w:lang w:eastAsia="pl-PL"/>
        </w:rPr>
        <w:t>W celu potwierdzenia braku podstaw wykluczenia wykonawcy z udziału w postępowaniu zamawiający żąda:</w:t>
      </w:r>
      <w:bookmarkStart w:id="35" w:name="mip57154166"/>
      <w:bookmarkEnd w:id="35"/>
    </w:p>
    <w:p w14:paraId="0083738F" w14:textId="77777777" w:rsidR="005C6B3C" w:rsidRPr="0081437D" w:rsidRDefault="005C6B3C" w:rsidP="00F2201A">
      <w:pPr>
        <w:widowControl w:val="0"/>
        <w:numPr>
          <w:ilvl w:val="0"/>
          <w:numId w:val="17"/>
        </w:numPr>
        <w:autoSpaceDE w:val="0"/>
        <w:autoSpaceDN w:val="0"/>
        <w:adjustRightInd w:val="0"/>
        <w:jc w:val="both"/>
        <w:rPr>
          <w:rFonts w:eastAsia="Times New Roman" w:cs="Times New Roman"/>
          <w:b/>
          <w:bCs/>
          <w:sz w:val="24"/>
          <w:szCs w:val="24"/>
          <w:lang w:eastAsia="pl-PL"/>
        </w:rPr>
      </w:pPr>
      <w:r w:rsidRPr="0081437D">
        <w:rPr>
          <w:rFonts w:eastAsia="Times New Roman" w:cs="Times New Roman"/>
          <w:sz w:val="24"/>
          <w:szCs w:val="24"/>
          <w:lang w:eastAsia="pl-PL"/>
        </w:rPr>
        <w:t xml:space="preserve">informacji z Krajowego Rejestru Karnego w zakresie: </w:t>
      </w:r>
    </w:p>
    <w:p w14:paraId="4DF4F370" w14:textId="1E92A850" w:rsidR="005C6B3C" w:rsidRPr="0081437D" w:rsidRDefault="005C6B3C" w:rsidP="00F2201A">
      <w:pPr>
        <w:widowControl w:val="0"/>
        <w:numPr>
          <w:ilvl w:val="0"/>
          <w:numId w:val="18"/>
        </w:numPr>
        <w:autoSpaceDE w:val="0"/>
        <w:autoSpaceDN w:val="0"/>
        <w:adjustRightInd w:val="0"/>
        <w:jc w:val="both"/>
        <w:rPr>
          <w:rFonts w:eastAsia="Times New Roman" w:cs="Times New Roman"/>
          <w:b/>
          <w:bCs/>
          <w:sz w:val="24"/>
          <w:szCs w:val="24"/>
          <w:lang w:eastAsia="pl-PL"/>
        </w:rPr>
      </w:pPr>
      <w:r w:rsidRPr="0081437D">
        <w:rPr>
          <w:rFonts w:eastAsia="Times New Roman" w:cs="Times New Roman"/>
          <w:sz w:val="24"/>
          <w:szCs w:val="24"/>
          <w:lang w:eastAsia="pl-PL"/>
        </w:rPr>
        <w:t xml:space="preserve">art. 108 ust. 1 pkt 1 i 2 ustawy pzp, </w:t>
      </w:r>
    </w:p>
    <w:p w14:paraId="492BFC42" w14:textId="3DAF0910" w:rsidR="005C6B3C" w:rsidRPr="0081437D" w:rsidRDefault="005C6B3C" w:rsidP="00F2201A">
      <w:pPr>
        <w:widowControl w:val="0"/>
        <w:numPr>
          <w:ilvl w:val="0"/>
          <w:numId w:val="18"/>
        </w:numPr>
        <w:autoSpaceDE w:val="0"/>
        <w:autoSpaceDN w:val="0"/>
        <w:adjustRightInd w:val="0"/>
        <w:jc w:val="both"/>
        <w:rPr>
          <w:rFonts w:eastAsia="Times New Roman" w:cs="Times New Roman"/>
          <w:b/>
          <w:bCs/>
          <w:sz w:val="24"/>
          <w:szCs w:val="24"/>
          <w:lang w:eastAsia="pl-PL"/>
        </w:rPr>
      </w:pPr>
      <w:r w:rsidRPr="0081437D">
        <w:rPr>
          <w:rFonts w:eastAsia="Times New Roman" w:cs="Times New Roman"/>
          <w:sz w:val="24"/>
          <w:szCs w:val="24"/>
          <w:lang w:eastAsia="pl-PL"/>
        </w:rPr>
        <w:t>art. 108 ust. 1 pkt 4 ustawy</w:t>
      </w:r>
      <w:r w:rsidR="00FB0D16" w:rsidRPr="0081437D">
        <w:rPr>
          <w:rFonts w:eastAsia="Times New Roman" w:cs="Times New Roman"/>
          <w:sz w:val="24"/>
          <w:szCs w:val="24"/>
          <w:lang w:eastAsia="pl-PL"/>
        </w:rPr>
        <w:t xml:space="preserve"> pzp</w:t>
      </w:r>
      <w:r w:rsidRPr="0081437D">
        <w:rPr>
          <w:rFonts w:eastAsia="Times New Roman" w:cs="Times New Roman"/>
          <w:sz w:val="24"/>
          <w:szCs w:val="24"/>
          <w:lang w:eastAsia="pl-PL"/>
        </w:rPr>
        <w:t xml:space="preserve">, dotyczącej orzeczenia zakazu ubiegania się o zamówienie publiczne tytułem środka karnego, </w:t>
      </w:r>
    </w:p>
    <w:p w14:paraId="16318830" w14:textId="77777777" w:rsidR="005C6B3C" w:rsidRPr="0081437D" w:rsidRDefault="005C6B3C" w:rsidP="00F2201A">
      <w:pPr>
        <w:widowControl w:val="0"/>
        <w:autoSpaceDE w:val="0"/>
        <w:autoSpaceDN w:val="0"/>
        <w:adjustRightInd w:val="0"/>
        <w:ind w:left="1080"/>
        <w:jc w:val="both"/>
        <w:rPr>
          <w:rFonts w:eastAsia="Times New Roman" w:cs="Times New Roman"/>
          <w:b/>
          <w:bCs/>
          <w:sz w:val="24"/>
          <w:szCs w:val="24"/>
          <w:lang w:eastAsia="pl-PL"/>
        </w:rPr>
      </w:pPr>
      <w:r w:rsidRPr="0081437D">
        <w:rPr>
          <w:rFonts w:eastAsia="Times New Roman" w:cs="Times New Roman"/>
          <w:sz w:val="24"/>
          <w:szCs w:val="24"/>
          <w:lang w:eastAsia="pl-PL"/>
        </w:rPr>
        <w:t xml:space="preserve">- sporządzonej nie wcześniej niż 6 miesięcy przed jej złożeniem; </w:t>
      </w:r>
    </w:p>
    <w:p w14:paraId="0542590F" w14:textId="5AF9D9FE" w:rsidR="005C6B3C" w:rsidRPr="0081437D" w:rsidRDefault="005C6B3C" w:rsidP="00F2201A">
      <w:pPr>
        <w:widowControl w:val="0"/>
        <w:numPr>
          <w:ilvl w:val="0"/>
          <w:numId w:val="17"/>
        </w:numPr>
        <w:jc w:val="both"/>
        <w:rPr>
          <w:rFonts w:eastAsia="Times New Roman" w:cs="Times New Roman"/>
          <w:sz w:val="24"/>
          <w:szCs w:val="24"/>
          <w:lang w:eastAsia="pl-PL"/>
        </w:rPr>
      </w:pPr>
      <w:bookmarkStart w:id="36" w:name="mip57154167"/>
      <w:bookmarkEnd w:id="36"/>
      <w:r w:rsidRPr="0081437D">
        <w:rPr>
          <w:rFonts w:eastAsia="Times New Roman" w:cs="Times New Roman"/>
          <w:sz w:val="24"/>
          <w:szCs w:val="24"/>
          <w:lang w:eastAsia="pl-PL"/>
        </w:rPr>
        <w:t>oświadczenia wykonawcy, w zakresie art. 108 ust. 1 pkt 5 ustawy</w:t>
      </w:r>
      <w:r w:rsidR="00FB0D16" w:rsidRPr="0081437D">
        <w:rPr>
          <w:rFonts w:eastAsia="Times New Roman" w:cs="Times New Roman"/>
          <w:sz w:val="24"/>
          <w:szCs w:val="24"/>
          <w:lang w:eastAsia="pl-PL"/>
        </w:rPr>
        <w:t xml:space="preserve"> pzp</w:t>
      </w:r>
      <w:r w:rsidRPr="0081437D">
        <w:rPr>
          <w:rFonts w:eastAsia="Times New Roman" w:cs="Times New Roman"/>
          <w:sz w:val="24"/>
          <w:szCs w:val="24"/>
          <w:lang w:eastAsia="pl-PL"/>
        </w:rPr>
        <w:t xml:space="preserve">, o braku przynależności do tej samej grupy kapitałowej w rozumieniu ustawy z dnia 16 lutego 2007 r. o ochronie konkurencji i konsumentów </w:t>
      </w:r>
      <w:r w:rsidR="000469BA" w:rsidRPr="0081437D">
        <w:rPr>
          <w:sz w:val="24"/>
          <w:szCs w:val="24"/>
        </w:rPr>
        <w:t>(Dz.</w:t>
      </w:r>
      <w:r w:rsidR="00FC6C7C">
        <w:rPr>
          <w:sz w:val="24"/>
          <w:szCs w:val="24"/>
        </w:rPr>
        <w:t xml:space="preserve"> </w:t>
      </w:r>
      <w:r w:rsidR="000469BA" w:rsidRPr="0081437D">
        <w:rPr>
          <w:sz w:val="24"/>
          <w:szCs w:val="24"/>
        </w:rPr>
        <w:t>U. z 202</w:t>
      </w:r>
      <w:r w:rsidR="00FC6C7C">
        <w:rPr>
          <w:sz w:val="24"/>
          <w:szCs w:val="24"/>
        </w:rPr>
        <w:t>4</w:t>
      </w:r>
      <w:r w:rsidR="000469BA" w:rsidRPr="0081437D">
        <w:rPr>
          <w:sz w:val="24"/>
          <w:szCs w:val="24"/>
        </w:rPr>
        <w:t xml:space="preserve"> r. poz. 16</w:t>
      </w:r>
      <w:r w:rsidR="00FC6C7C">
        <w:rPr>
          <w:sz w:val="24"/>
          <w:szCs w:val="24"/>
        </w:rPr>
        <w:t>16</w:t>
      </w:r>
      <w:r w:rsidR="000469BA" w:rsidRPr="0081437D">
        <w:rPr>
          <w:sz w:val="24"/>
          <w:szCs w:val="24"/>
        </w:rPr>
        <w:t xml:space="preserve">) </w:t>
      </w:r>
      <w:r w:rsidRPr="0081437D">
        <w:rPr>
          <w:rFonts w:eastAsia="Times New Roman" w:cs="Times New Roman"/>
          <w:sz w:val="24"/>
          <w:szCs w:val="24"/>
          <w:lang w:eastAsia="pl-PL"/>
        </w:rPr>
        <w:t>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w:t>
      </w:r>
      <w:r w:rsidR="0016350B" w:rsidRPr="0081437D">
        <w:rPr>
          <w:rFonts w:eastAsia="Times New Roman" w:cs="Times New Roman"/>
          <w:sz w:val="24"/>
          <w:szCs w:val="24"/>
          <w:lang w:eastAsia="pl-PL"/>
        </w:rPr>
        <w:t xml:space="preserve"> – wzór oświadczenia zawarty w </w:t>
      </w:r>
      <w:r w:rsidR="0081437D" w:rsidRPr="0081437D">
        <w:rPr>
          <w:rFonts w:eastAsia="Times New Roman" w:cs="Times New Roman"/>
          <w:sz w:val="24"/>
          <w:szCs w:val="24"/>
          <w:lang w:eastAsia="pl-PL"/>
        </w:rPr>
        <w:t>ZAŁĄCZNIKU NR 5 DO SWZ;</w:t>
      </w:r>
      <w:bookmarkStart w:id="37" w:name="mip57154168"/>
      <w:bookmarkEnd w:id="37"/>
    </w:p>
    <w:p w14:paraId="1E8FB092" w14:textId="7E584467" w:rsidR="005C6B3C" w:rsidRPr="0081437D" w:rsidRDefault="005C6B3C" w:rsidP="00F2201A">
      <w:pPr>
        <w:widowControl w:val="0"/>
        <w:numPr>
          <w:ilvl w:val="0"/>
          <w:numId w:val="17"/>
        </w:numPr>
        <w:jc w:val="both"/>
        <w:rPr>
          <w:rFonts w:eastAsia="Times New Roman" w:cs="Times New Roman"/>
          <w:sz w:val="24"/>
          <w:szCs w:val="24"/>
          <w:lang w:eastAsia="pl-PL"/>
        </w:rPr>
      </w:pPr>
      <w:bookmarkStart w:id="38" w:name="_Hlk66699750"/>
      <w:r w:rsidRPr="0081437D">
        <w:rPr>
          <w:rFonts w:eastAsia="Times New Roman" w:cs="Times New Roman"/>
          <w:sz w:val="24"/>
          <w:szCs w:val="24"/>
          <w:lang w:eastAsia="pl-PL"/>
        </w:rPr>
        <w:t>oświadczenia wykonawcy o aktualności informacji zawartych w oświadczeniu, o którym mowa w art. 125 ust. 1 ustawy</w:t>
      </w:r>
      <w:r w:rsidR="00FB0D16" w:rsidRPr="0081437D">
        <w:rPr>
          <w:rFonts w:eastAsia="Times New Roman" w:cs="Times New Roman"/>
          <w:sz w:val="24"/>
          <w:szCs w:val="24"/>
          <w:lang w:eastAsia="pl-PL"/>
        </w:rPr>
        <w:t xml:space="preserve"> pzp</w:t>
      </w:r>
      <w:r w:rsidRPr="0081437D">
        <w:rPr>
          <w:rFonts w:eastAsia="Times New Roman" w:cs="Times New Roman"/>
          <w:sz w:val="24"/>
          <w:szCs w:val="24"/>
          <w:lang w:eastAsia="pl-PL"/>
        </w:rPr>
        <w:t xml:space="preserve">, w zakresie podstaw wykluczenia z postępowania wskazanych przez zamawiającego, o których mowa w: </w:t>
      </w:r>
    </w:p>
    <w:p w14:paraId="09758A5D" w14:textId="0255A113" w:rsidR="005C6B3C" w:rsidRPr="0081437D" w:rsidRDefault="005C6B3C" w:rsidP="00F2201A">
      <w:pPr>
        <w:widowControl w:val="0"/>
        <w:numPr>
          <w:ilvl w:val="0"/>
          <w:numId w:val="19"/>
        </w:numPr>
        <w:rPr>
          <w:rFonts w:eastAsia="Times New Roman" w:cs="Times New Roman"/>
          <w:sz w:val="24"/>
          <w:szCs w:val="24"/>
          <w:lang w:eastAsia="pl-PL"/>
        </w:rPr>
      </w:pPr>
      <w:r w:rsidRPr="0081437D">
        <w:rPr>
          <w:rFonts w:eastAsia="Times New Roman" w:cs="Times New Roman"/>
          <w:sz w:val="24"/>
          <w:szCs w:val="24"/>
          <w:lang w:eastAsia="pl-PL"/>
        </w:rPr>
        <w:t xml:space="preserve">art. 108 ust. 1 pkt 3 ustawy pzp, </w:t>
      </w:r>
    </w:p>
    <w:p w14:paraId="7D49C389" w14:textId="6FFBBD3D" w:rsidR="005C6B3C" w:rsidRPr="0081437D" w:rsidRDefault="005C6B3C" w:rsidP="00F2201A">
      <w:pPr>
        <w:widowControl w:val="0"/>
        <w:numPr>
          <w:ilvl w:val="0"/>
          <w:numId w:val="19"/>
        </w:numPr>
        <w:rPr>
          <w:rFonts w:eastAsia="Times New Roman" w:cs="Times New Roman"/>
          <w:sz w:val="24"/>
          <w:szCs w:val="24"/>
          <w:lang w:eastAsia="pl-PL"/>
        </w:rPr>
      </w:pPr>
      <w:r w:rsidRPr="0081437D">
        <w:rPr>
          <w:rFonts w:eastAsia="Times New Roman" w:cs="Times New Roman"/>
          <w:sz w:val="24"/>
          <w:szCs w:val="24"/>
          <w:lang w:eastAsia="pl-PL"/>
        </w:rPr>
        <w:t>art. 108 ust. 1 pkt 4 ustawy</w:t>
      </w:r>
      <w:r w:rsidR="00FB0D16" w:rsidRPr="0081437D">
        <w:rPr>
          <w:rFonts w:eastAsia="Times New Roman" w:cs="Times New Roman"/>
          <w:sz w:val="24"/>
          <w:szCs w:val="24"/>
          <w:lang w:eastAsia="pl-PL"/>
        </w:rPr>
        <w:t xml:space="preserve"> pzp</w:t>
      </w:r>
      <w:r w:rsidRPr="0081437D">
        <w:rPr>
          <w:rFonts w:eastAsia="Times New Roman" w:cs="Times New Roman"/>
          <w:sz w:val="24"/>
          <w:szCs w:val="24"/>
          <w:lang w:eastAsia="pl-PL"/>
        </w:rPr>
        <w:t xml:space="preserve">, dotyczących orzeczenia zakazu ubiegania się o zamówienie publiczne tytułem środka zapobiegawczego, </w:t>
      </w:r>
    </w:p>
    <w:p w14:paraId="11DF4FFD" w14:textId="590C7F62" w:rsidR="005C6B3C" w:rsidRPr="0081437D" w:rsidRDefault="005C6B3C" w:rsidP="00F2201A">
      <w:pPr>
        <w:widowControl w:val="0"/>
        <w:numPr>
          <w:ilvl w:val="0"/>
          <w:numId w:val="19"/>
        </w:numPr>
        <w:rPr>
          <w:rFonts w:eastAsia="Times New Roman" w:cs="Times New Roman"/>
          <w:sz w:val="24"/>
          <w:szCs w:val="24"/>
          <w:lang w:eastAsia="pl-PL"/>
        </w:rPr>
      </w:pPr>
      <w:r w:rsidRPr="0081437D">
        <w:rPr>
          <w:rFonts w:eastAsia="Times New Roman" w:cs="Times New Roman"/>
          <w:sz w:val="24"/>
          <w:szCs w:val="24"/>
          <w:lang w:eastAsia="pl-PL"/>
        </w:rPr>
        <w:t xml:space="preserve">art. 108 ust. 1 pkt 5 ustawy pzp, dotyczących zawarcia z innymi wykonawcami porozumienia mającego na celu zakłócenie konkurencji, </w:t>
      </w:r>
    </w:p>
    <w:p w14:paraId="3F0C6212" w14:textId="2AEDE830" w:rsidR="005C6B3C" w:rsidRPr="0081437D" w:rsidRDefault="005C6B3C" w:rsidP="00F2201A">
      <w:pPr>
        <w:widowControl w:val="0"/>
        <w:numPr>
          <w:ilvl w:val="0"/>
          <w:numId w:val="19"/>
        </w:numPr>
        <w:rPr>
          <w:rFonts w:eastAsia="Times New Roman" w:cs="Times New Roman"/>
          <w:sz w:val="24"/>
          <w:szCs w:val="24"/>
          <w:lang w:eastAsia="pl-PL"/>
        </w:rPr>
      </w:pPr>
      <w:r w:rsidRPr="0081437D">
        <w:rPr>
          <w:rFonts w:eastAsia="Times New Roman" w:cs="Times New Roman"/>
          <w:sz w:val="24"/>
          <w:szCs w:val="24"/>
          <w:lang w:eastAsia="pl-PL"/>
        </w:rPr>
        <w:t xml:space="preserve">art. 108 ust. 1 pkt 6 ustawy pzp, </w:t>
      </w:r>
    </w:p>
    <w:p w14:paraId="33CFCA4A" w14:textId="14AE8061" w:rsidR="00BB0C7B" w:rsidRPr="0081437D" w:rsidRDefault="00BB0C7B" w:rsidP="00F2201A">
      <w:pPr>
        <w:pStyle w:val="Akapitzlist"/>
        <w:widowControl w:val="0"/>
        <w:numPr>
          <w:ilvl w:val="0"/>
          <w:numId w:val="17"/>
        </w:numPr>
        <w:suppressAutoHyphens/>
        <w:spacing w:after="0" w:line="240" w:lineRule="auto"/>
        <w:jc w:val="both"/>
        <w:rPr>
          <w:rFonts w:ascii="Times New Roman" w:eastAsia="Calibri" w:hAnsi="Times New Roman" w:cs="Times New Roman"/>
          <w:sz w:val="24"/>
          <w:szCs w:val="24"/>
        </w:rPr>
      </w:pPr>
      <w:bookmarkStart w:id="39" w:name="_Hlk102975478"/>
      <w:bookmarkEnd w:id="38"/>
      <w:r w:rsidRPr="0081437D">
        <w:rPr>
          <w:rFonts w:ascii="Times New Roman" w:eastAsia="Calibri" w:hAnsi="Times New Roman" w:cs="Times New Roman"/>
          <w:bCs/>
          <w:iCs/>
          <w:sz w:val="24"/>
          <w:szCs w:val="24"/>
        </w:rPr>
        <w:t xml:space="preserve">oświadczenie wykonawcy o aktualności informacji zawartych w oświadczeniu „sankcyjnym”, w </w:t>
      </w:r>
      <w:r w:rsidR="00E276EC" w:rsidRPr="0081437D">
        <w:rPr>
          <w:rFonts w:ascii="Times New Roman" w:eastAsia="Calibri" w:hAnsi="Times New Roman" w:cs="Times New Roman"/>
          <w:bCs/>
          <w:iCs/>
          <w:sz w:val="24"/>
          <w:szCs w:val="24"/>
        </w:rPr>
        <w:t>zakresie,</w:t>
      </w:r>
      <w:r w:rsidRPr="0081437D">
        <w:rPr>
          <w:rFonts w:ascii="Times New Roman" w:eastAsia="Calibri" w:hAnsi="Times New Roman" w:cs="Times New Roman"/>
          <w:bCs/>
          <w:iCs/>
          <w:sz w:val="24"/>
          <w:szCs w:val="24"/>
        </w:rPr>
        <w:t xml:space="preserve"> o którym mowa w </w:t>
      </w:r>
      <w:r w:rsidRPr="0081437D">
        <w:rPr>
          <w:rFonts w:ascii="Times New Roman" w:eastAsia="Calibri" w:hAnsi="Times New Roman" w:cs="Times New Roman"/>
          <w:iCs/>
          <w:sz w:val="24"/>
          <w:szCs w:val="24"/>
        </w:rPr>
        <w:t>art. 7 ust. 1 ustawy sankcyjnej</w:t>
      </w:r>
      <w:r w:rsidRPr="0081437D">
        <w:rPr>
          <w:rFonts w:ascii="Times New Roman" w:eastAsia="Times New Roman" w:hAnsi="Times New Roman" w:cs="Times New Roman"/>
          <w:iCs/>
          <w:sz w:val="24"/>
          <w:szCs w:val="24"/>
        </w:rPr>
        <w:t xml:space="preserve"> oraz art. 5k Rozporządzenia sankcyjnego</w:t>
      </w:r>
      <w:bookmarkEnd w:id="39"/>
    </w:p>
    <w:p w14:paraId="1EFDDD37" w14:textId="77777777" w:rsidR="005C6B3C" w:rsidRPr="00194685" w:rsidRDefault="005C6B3C" w:rsidP="00F2201A">
      <w:pPr>
        <w:widowControl w:val="0"/>
        <w:numPr>
          <w:ilvl w:val="0"/>
          <w:numId w:val="3"/>
        </w:numPr>
        <w:tabs>
          <w:tab w:val="clear" w:pos="720"/>
          <w:tab w:val="num" w:pos="360"/>
        </w:tabs>
        <w:ind w:left="360"/>
        <w:jc w:val="both"/>
        <w:rPr>
          <w:rFonts w:eastAsia="Times New Roman" w:cs="Times New Roman"/>
          <w:sz w:val="24"/>
          <w:szCs w:val="24"/>
          <w:lang w:eastAsia="pl-PL"/>
        </w:rPr>
      </w:pPr>
      <w:r w:rsidRPr="00194685">
        <w:rPr>
          <w:rFonts w:eastAsia="Times New Roman" w:cs="Times New Roman"/>
          <w:sz w:val="24"/>
          <w:szCs w:val="24"/>
          <w:lang w:eastAsia="pl-PL"/>
        </w:rPr>
        <w:t xml:space="preserve">Dokumenty podmiotów zagranicznych: </w:t>
      </w:r>
      <w:bookmarkStart w:id="40" w:name="mip57154176"/>
      <w:bookmarkEnd w:id="40"/>
    </w:p>
    <w:p w14:paraId="0C1C49E5" w14:textId="77777777" w:rsidR="005C6B3C" w:rsidRPr="00194685" w:rsidRDefault="005C6B3C" w:rsidP="00F2201A">
      <w:pPr>
        <w:widowControl w:val="0"/>
        <w:numPr>
          <w:ilvl w:val="0"/>
          <w:numId w:val="21"/>
        </w:numPr>
        <w:jc w:val="both"/>
        <w:rPr>
          <w:rFonts w:eastAsia="Times New Roman" w:cs="Times New Roman"/>
          <w:sz w:val="24"/>
          <w:szCs w:val="24"/>
          <w:lang w:eastAsia="pl-PL"/>
        </w:rPr>
      </w:pPr>
      <w:r w:rsidRPr="00194685">
        <w:rPr>
          <w:rFonts w:eastAsia="Times New Roman" w:cs="Times New Roman"/>
          <w:sz w:val="24"/>
          <w:szCs w:val="24"/>
          <w:lang w:eastAsia="pl-PL"/>
        </w:rPr>
        <w:t>Jeżeli wykonawca ma siedzibę lub miejsce zamieszkania poza granicami Rzeczypospolitej Polskiej, zamiast:</w:t>
      </w:r>
      <w:bookmarkStart w:id="41" w:name="mip57154178"/>
      <w:bookmarkEnd w:id="41"/>
    </w:p>
    <w:p w14:paraId="58999F12" w14:textId="7245E00D" w:rsidR="00492BAF" w:rsidRPr="008A0BCC" w:rsidRDefault="005C6B3C" w:rsidP="00F2201A">
      <w:pPr>
        <w:widowControl w:val="0"/>
        <w:numPr>
          <w:ilvl w:val="0"/>
          <w:numId w:val="22"/>
        </w:numPr>
        <w:jc w:val="both"/>
        <w:rPr>
          <w:rFonts w:eastAsia="Times New Roman" w:cs="Times New Roman"/>
          <w:sz w:val="24"/>
          <w:szCs w:val="24"/>
          <w:lang w:eastAsia="pl-PL"/>
        </w:rPr>
      </w:pPr>
      <w:r w:rsidRPr="00194685">
        <w:rPr>
          <w:rFonts w:eastAsia="Times New Roman" w:cs="Times New Roman"/>
          <w:sz w:val="24"/>
          <w:szCs w:val="24"/>
          <w:lang w:eastAsia="pl-PL"/>
        </w:rPr>
        <w:t>informacji z Krajowego Rejestru Karnego, o której mowa w</w:t>
      </w:r>
      <w:r w:rsidR="0081437D">
        <w:rPr>
          <w:rFonts w:eastAsia="Times New Roman" w:cs="Times New Roman"/>
          <w:sz w:val="24"/>
          <w:szCs w:val="24"/>
          <w:lang w:eastAsia="pl-PL"/>
        </w:rPr>
        <w:t xml:space="preserve"> ust. 2 </w:t>
      </w:r>
      <w:r w:rsidR="00492BAF">
        <w:rPr>
          <w:rFonts w:eastAsia="Times New Roman" w:cs="Times New Roman"/>
          <w:sz w:val="24"/>
          <w:szCs w:val="24"/>
          <w:lang w:eastAsia="pl-PL"/>
        </w:rPr>
        <w:t xml:space="preserve">pkt 2) ppkt a) - </w:t>
      </w:r>
      <w:r w:rsidRPr="00194685">
        <w:rPr>
          <w:rFonts w:eastAsia="Times New Roman" w:cs="Times New Roman"/>
          <w:sz w:val="24"/>
          <w:szCs w:val="24"/>
          <w:lang w:eastAsia="pl-PL"/>
        </w:rPr>
        <w:t xml:space="preserve">składa informację z odpowiedniego rejestru, takiego jak rejestr sądowy, albo, w przypadku braku takiego rejestru, inny równoważny dokument wydany przez właściwy organ sądowy lub </w:t>
      </w:r>
      <w:r w:rsidRPr="00194685">
        <w:rPr>
          <w:rFonts w:eastAsia="Times New Roman" w:cs="Times New Roman"/>
          <w:sz w:val="24"/>
          <w:szCs w:val="24"/>
          <w:lang w:eastAsia="pl-PL"/>
        </w:rPr>
        <w:lastRenderedPageBreak/>
        <w:t xml:space="preserve">administracyjny kraju, w którym </w:t>
      </w:r>
      <w:r w:rsidRPr="008A0BCC">
        <w:rPr>
          <w:rFonts w:eastAsia="Times New Roman" w:cs="Times New Roman"/>
          <w:sz w:val="24"/>
          <w:szCs w:val="24"/>
          <w:lang w:eastAsia="pl-PL"/>
        </w:rPr>
        <w:t>wykonawca ma siedzibę lub miejsce zamieszkania</w:t>
      </w:r>
      <w:r w:rsidR="00C145FF" w:rsidRPr="008A0BCC">
        <w:rPr>
          <w:rFonts w:eastAsia="Times New Roman" w:cs="Times New Roman"/>
          <w:sz w:val="24"/>
          <w:szCs w:val="24"/>
          <w:lang w:eastAsia="pl-PL"/>
        </w:rPr>
        <w:t xml:space="preserve"> lub miejsce zamieszkania ma osoba, której dotyczy informacja albo dokument</w:t>
      </w:r>
      <w:r w:rsidRPr="008A0BCC">
        <w:rPr>
          <w:rFonts w:eastAsia="Times New Roman" w:cs="Times New Roman"/>
          <w:sz w:val="24"/>
          <w:szCs w:val="24"/>
          <w:lang w:eastAsia="pl-PL"/>
        </w:rPr>
        <w:t>, w zakresie, o którym mowa w</w:t>
      </w:r>
      <w:r w:rsidR="00492BAF" w:rsidRPr="008A0BCC">
        <w:rPr>
          <w:rFonts w:eastAsia="Times New Roman" w:cs="Times New Roman"/>
          <w:sz w:val="24"/>
          <w:szCs w:val="24"/>
          <w:lang w:eastAsia="pl-PL"/>
        </w:rPr>
        <w:t xml:space="preserve"> ust. 2 pkt 2) ppkt a)</w:t>
      </w:r>
      <w:bookmarkStart w:id="42" w:name="mip57154179"/>
      <w:bookmarkEnd w:id="42"/>
      <w:r w:rsidRPr="008A0BCC">
        <w:rPr>
          <w:rFonts w:eastAsia="Times New Roman" w:cs="Times New Roman"/>
          <w:sz w:val="24"/>
          <w:szCs w:val="24"/>
          <w:lang w:eastAsia="pl-PL"/>
        </w:rPr>
        <w:t xml:space="preserve"> - wystawionej nie wcześniej niż 6 miesięcy przed jej złożeniem;</w:t>
      </w:r>
    </w:p>
    <w:p w14:paraId="7E4FC1A6" w14:textId="7DB13E9E" w:rsidR="00C145FF" w:rsidRPr="00C145FF" w:rsidRDefault="00C145FF" w:rsidP="00F2201A">
      <w:pPr>
        <w:widowControl w:val="0"/>
        <w:numPr>
          <w:ilvl w:val="0"/>
          <w:numId w:val="21"/>
        </w:numPr>
        <w:jc w:val="both"/>
        <w:rPr>
          <w:rFonts w:eastAsia="Times New Roman" w:cs="Times New Roman"/>
          <w:sz w:val="24"/>
          <w:szCs w:val="24"/>
          <w:lang w:eastAsia="pl-PL"/>
        </w:rPr>
      </w:pPr>
      <w:r w:rsidRPr="008A0BCC">
        <w:rPr>
          <w:rFonts w:eastAsia="Times New Roman" w:cs="Times New Roman"/>
          <w:sz w:val="24"/>
          <w:szCs w:val="24"/>
          <w:lang w:eastAsia="pl-PL"/>
        </w:rPr>
        <w:t>Jeżeli w kraju, w którym wykonawca ma siedzibę lub miejsce zamieszkania lub miejsce zamieszkania ma osoba, której dokument dotyczy</w:t>
      </w:r>
      <w:r w:rsidRPr="00C145FF">
        <w:rPr>
          <w:rFonts w:eastAsia="Times New Roman" w:cs="Times New Roman"/>
          <w:sz w:val="24"/>
          <w:szCs w:val="24"/>
          <w:lang w:eastAsia="pl-PL"/>
        </w:rPr>
        <w:t xml:space="preserve">, nie wydaje się dokumentów, o których mowa w pkt 1), lub gdy dokumenty te nie odnoszą się do wszystkich przypadków, o których mowa w art. 108 ust. 1 pkt 1, 2 i 4, ustawy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 </w:t>
      </w:r>
    </w:p>
    <w:p w14:paraId="03EC5641" w14:textId="77777777" w:rsidR="0064600C" w:rsidRPr="00194685" w:rsidRDefault="0064600C" w:rsidP="00F2201A">
      <w:pPr>
        <w:widowControl w:val="0"/>
        <w:jc w:val="both"/>
        <w:rPr>
          <w:rFonts w:eastAsia="Times New Roman" w:cs="Times New Roman"/>
          <w:sz w:val="24"/>
          <w:szCs w:val="24"/>
          <w:lang w:eastAsia="pl-PL"/>
        </w:rPr>
      </w:pPr>
    </w:p>
    <w:p w14:paraId="25A04511" w14:textId="0A0DC335" w:rsidR="005C6B3C" w:rsidRPr="00194685" w:rsidRDefault="005C6B3C" w:rsidP="00F2201A">
      <w:pPr>
        <w:pStyle w:val="Akapitzlist"/>
        <w:widowControl w:val="0"/>
        <w:numPr>
          <w:ilvl w:val="0"/>
          <w:numId w:val="20"/>
        </w:numPr>
        <w:suppressAutoHyphens/>
        <w:spacing w:after="0" w:line="240" w:lineRule="auto"/>
        <w:jc w:val="both"/>
        <w:rPr>
          <w:rFonts w:ascii="Times New Roman" w:eastAsia="Times New Roman" w:hAnsi="Times New Roman" w:cs="Times New Roman"/>
          <w:sz w:val="24"/>
          <w:szCs w:val="24"/>
          <w:lang w:eastAsia="pl-PL"/>
        </w:rPr>
      </w:pPr>
      <w:r w:rsidRPr="00194685">
        <w:rPr>
          <w:rFonts w:ascii="Times New Roman" w:eastAsia="TimesNewRoman" w:hAnsi="Times New Roman" w:cs="Times New Roman"/>
          <w:sz w:val="24"/>
          <w:szCs w:val="24"/>
          <w:lang w:eastAsia="pl-PL"/>
        </w:rPr>
        <w:t>Wykonawca nie jest obowiązany do złożenia podmiotowych środków dowodowych w przypadku wskazania zamawiającemu w ofercie:</w:t>
      </w:r>
    </w:p>
    <w:p w14:paraId="4DF87546" w14:textId="77777777" w:rsidR="0064600C" w:rsidRPr="00194685" w:rsidRDefault="0064600C" w:rsidP="00F2201A">
      <w:pPr>
        <w:widowControl w:val="0"/>
        <w:numPr>
          <w:ilvl w:val="0"/>
          <w:numId w:val="4"/>
        </w:numPr>
        <w:autoSpaceDE w:val="0"/>
        <w:autoSpaceDN w:val="0"/>
        <w:adjustRightInd w:val="0"/>
        <w:jc w:val="both"/>
        <w:rPr>
          <w:rFonts w:eastAsia="TimesNewRoman" w:cs="Times New Roman"/>
          <w:sz w:val="24"/>
          <w:szCs w:val="24"/>
          <w:lang w:eastAsia="pl-PL"/>
        </w:rPr>
      </w:pPr>
      <w:r w:rsidRPr="00194685">
        <w:rPr>
          <w:rFonts w:cs="Times New Roman"/>
          <w:sz w:val="24"/>
          <w:szCs w:val="24"/>
        </w:rPr>
        <w:t>danych umożliwiających dostęp</w:t>
      </w:r>
      <w:r w:rsidRPr="00194685">
        <w:rPr>
          <w:rFonts w:eastAsia="TimesNewRoman" w:cs="Times New Roman"/>
          <w:sz w:val="24"/>
          <w:szCs w:val="24"/>
          <w:lang w:eastAsia="pl-PL"/>
        </w:rPr>
        <w:t xml:space="preserve"> do </w:t>
      </w:r>
      <w:r w:rsidRPr="00194685">
        <w:rPr>
          <w:rFonts w:cs="Times New Roman"/>
          <w:sz w:val="24"/>
          <w:szCs w:val="24"/>
        </w:rPr>
        <w:t xml:space="preserve">bezpłatnych i ogólnodostępnych baz danych, w szczególności rejestrów publicznych w rozumieniu ustawy z dnia 17 lutego 2005 r. o informatyzacji działalności podmiotów realizujących zadania publiczne, </w:t>
      </w:r>
    </w:p>
    <w:p w14:paraId="12CFC2DF" w14:textId="0FE6D786" w:rsidR="0064600C" w:rsidRPr="00194685" w:rsidRDefault="0064600C" w:rsidP="00F2201A">
      <w:pPr>
        <w:widowControl w:val="0"/>
        <w:numPr>
          <w:ilvl w:val="0"/>
          <w:numId w:val="4"/>
        </w:numPr>
        <w:tabs>
          <w:tab w:val="num" w:pos="720"/>
        </w:tabs>
        <w:autoSpaceDE w:val="0"/>
        <w:autoSpaceDN w:val="0"/>
        <w:adjustRightInd w:val="0"/>
        <w:jc w:val="both"/>
        <w:rPr>
          <w:rFonts w:eastAsia="TimesNewRoman" w:cs="Times New Roman"/>
          <w:sz w:val="24"/>
          <w:szCs w:val="24"/>
          <w:lang w:eastAsia="pl-PL"/>
        </w:rPr>
      </w:pPr>
      <w:r w:rsidRPr="00194685">
        <w:rPr>
          <w:rFonts w:eastAsia="TimesNewRoman" w:cs="Times New Roman"/>
          <w:sz w:val="24"/>
          <w:szCs w:val="24"/>
          <w:lang w:eastAsia="pl-PL"/>
        </w:rPr>
        <w:t xml:space="preserve">wcześniejszego postępowania prowadzonego przez zamawiającego, gdzie są podmiotowe środki dowodowe </w:t>
      </w:r>
      <w:r w:rsidRPr="00194685">
        <w:rPr>
          <w:rFonts w:eastAsia="Arial" w:cs="Times New Roman"/>
          <w:sz w:val="24"/>
          <w:szCs w:val="24"/>
          <w:lang w:eastAsia="pl-PL"/>
        </w:rPr>
        <w:t>oraz potwierdzi ich prawidłowość i aktualność.</w:t>
      </w:r>
    </w:p>
    <w:p w14:paraId="4348D400" w14:textId="77777777" w:rsidR="0064600C" w:rsidRPr="00194685" w:rsidRDefault="005C6B3C" w:rsidP="00F2201A">
      <w:pPr>
        <w:pStyle w:val="Akapitzlist"/>
        <w:widowControl w:val="0"/>
        <w:numPr>
          <w:ilvl w:val="0"/>
          <w:numId w:val="20"/>
        </w:numPr>
        <w:suppressAutoHyphens/>
        <w:spacing w:after="0" w:line="240" w:lineRule="auto"/>
        <w:jc w:val="both"/>
        <w:rPr>
          <w:rFonts w:ascii="Times New Roman" w:eastAsia="Times New Roman" w:hAnsi="Times New Roman" w:cs="Times New Roman"/>
          <w:sz w:val="24"/>
          <w:szCs w:val="24"/>
          <w:lang w:eastAsia="pl-PL"/>
        </w:rPr>
      </w:pPr>
      <w:r w:rsidRPr="00194685">
        <w:rPr>
          <w:rFonts w:ascii="Times New Roman" w:hAnsi="Times New Roman" w:cs="Times New Roman"/>
          <w:sz w:val="24"/>
          <w:szCs w:val="24"/>
        </w:rPr>
        <w:t xml:space="preserve">W przypadku wskazania przez wykonawcę dostępności podmiotowych środków dowodowych lub dokumentów, pod określonymi adresami internetowymi ogólnodostępnych i bezpłatnych baz danych, zamawiający </w:t>
      </w:r>
      <w:r w:rsidRPr="00194685">
        <w:rPr>
          <w:rFonts w:ascii="Times New Roman" w:hAnsi="Times New Roman" w:cs="Times New Roman"/>
          <w:b/>
          <w:bCs/>
          <w:sz w:val="24"/>
          <w:szCs w:val="24"/>
        </w:rPr>
        <w:t>może żądać</w:t>
      </w:r>
      <w:r w:rsidRPr="00194685">
        <w:rPr>
          <w:rFonts w:ascii="Times New Roman" w:hAnsi="Times New Roman" w:cs="Times New Roman"/>
          <w:sz w:val="24"/>
          <w:szCs w:val="24"/>
        </w:rPr>
        <w:t xml:space="preserve"> od wykonawcy przedstawienia tłumaczenia na język polski pobranych samodzielnie przez zamawiającego podmiotowych środków dowodowych lub dokumentów.</w:t>
      </w:r>
      <w:bookmarkStart w:id="43" w:name="mip57154259"/>
      <w:bookmarkEnd w:id="43"/>
    </w:p>
    <w:p w14:paraId="7198A558" w14:textId="74F4CDB9" w:rsidR="0064600C" w:rsidRPr="00194685" w:rsidRDefault="005C6B3C" w:rsidP="00F2201A">
      <w:pPr>
        <w:pStyle w:val="Akapitzlist"/>
        <w:widowControl w:val="0"/>
        <w:numPr>
          <w:ilvl w:val="0"/>
          <w:numId w:val="20"/>
        </w:numPr>
        <w:suppressAutoHyphens/>
        <w:spacing w:after="0" w:line="240" w:lineRule="auto"/>
        <w:jc w:val="both"/>
        <w:rPr>
          <w:rFonts w:ascii="Times New Roman" w:eastAsia="Times New Roman" w:hAnsi="Times New Roman" w:cs="Times New Roman"/>
          <w:sz w:val="24"/>
          <w:szCs w:val="24"/>
          <w:lang w:eastAsia="pl-PL"/>
        </w:rPr>
      </w:pPr>
      <w:r w:rsidRPr="00194685">
        <w:rPr>
          <w:rFonts w:ascii="Times New Roman" w:hAnsi="Times New Roman" w:cs="Times New Roman"/>
          <w:sz w:val="24"/>
          <w:szCs w:val="24"/>
        </w:rPr>
        <w:t xml:space="preserve">Podmiotowe środki dowodowe oraz inne dokumenty lub oświadczenia, o których mowa w rozdziale XXI SWZ, składa się w formie elektronicznej lub w formie dokumentowej, w zakresie i w sposób określony w przepisach wydanych na </w:t>
      </w:r>
      <w:r w:rsidRPr="00881D88">
        <w:rPr>
          <w:rFonts w:ascii="Times New Roman" w:hAnsi="Times New Roman" w:cs="Times New Roman"/>
          <w:sz w:val="24"/>
          <w:szCs w:val="24"/>
        </w:rPr>
        <w:t xml:space="preserve">podstawie art. 70 ustawy </w:t>
      </w:r>
      <w:r w:rsidRPr="00194685">
        <w:rPr>
          <w:rFonts w:ascii="Times New Roman" w:hAnsi="Times New Roman" w:cs="Times New Roman"/>
          <w:sz w:val="24"/>
          <w:szCs w:val="24"/>
        </w:rPr>
        <w:t>pzp.</w:t>
      </w:r>
    </w:p>
    <w:p w14:paraId="0CEA43D9" w14:textId="25106797" w:rsidR="005C6B3C" w:rsidRPr="00194685" w:rsidRDefault="005C6B3C" w:rsidP="00F2201A">
      <w:pPr>
        <w:pStyle w:val="Akapitzlist"/>
        <w:widowControl w:val="0"/>
        <w:numPr>
          <w:ilvl w:val="0"/>
          <w:numId w:val="20"/>
        </w:numPr>
        <w:suppressAutoHyphens/>
        <w:spacing w:after="0" w:line="240" w:lineRule="auto"/>
        <w:jc w:val="both"/>
        <w:rPr>
          <w:rFonts w:ascii="Times New Roman" w:eastAsia="Times New Roman" w:hAnsi="Times New Roman" w:cs="Times New Roman"/>
          <w:sz w:val="24"/>
          <w:szCs w:val="24"/>
          <w:lang w:eastAsia="pl-PL"/>
        </w:rPr>
      </w:pPr>
      <w:r w:rsidRPr="00194685">
        <w:rPr>
          <w:rFonts w:ascii="Times New Roman" w:hAnsi="Times New Roman" w:cs="Times New Roman"/>
          <w:sz w:val="24"/>
          <w:szCs w:val="24"/>
        </w:rPr>
        <w:t xml:space="preserve">W zakresie nieuregulowanym ustawą pzp i niniejszą SWZ do oświadczeń i dokumentów składanych przez </w:t>
      </w:r>
      <w:r w:rsidR="00F028E0" w:rsidRPr="00194685">
        <w:rPr>
          <w:rFonts w:ascii="Times New Roman" w:hAnsi="Times New Roman" w:cs="Times New Roman"/>
          <w:sz w:val="24"/>
          <w:szCs w:val="24"/>
        </w:rPr>
        <w:t>w</w:t>
      </w:r>
      <w:r w:rsidRPr="00194685">
        <w:rPr>
          <w:rFonts w:ascii="Times New Roman" w:hAnsi="Times New Roman" w:cs="Times New Roman"/>
          <w:sz w:val="24"/>
          <w:szCs w:val="24"/>
        </w:rPr>
        <w:t>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w sprawie sposobu sporządzania i przekazywania informacji oraz wymagań technicznych dla dokumentów elektronicznych oraz środków komunikacji elektronicznej w postępowaniu o udzielenie zamówienia publicznego lub konkursie.</w:t>
      </w:r>
    </w:p>
    <w:p w14:paraId="1239A09F" w14:textId="77777777" w:rsidR="005C6B3C" w:rsidRPr="00194685" w:rsidRDefault="005C6B3C" w:rsidP="00F2201A">
      <w:pPr>
        <w:widowControl w:val="0"/>
        <w:autoSpaceDE w:val="0"/>
        <w:autoSpaceDN w:val="0"/>
        <w:adjustRightInd w:val="0"/>
        <w:jc w:val="both"/>
        <w:rPr>
          <w:rFonts w:eastAsia="Times New Roman" w:cs="Times New Roman"/>
          <w:b/>
          <w:bCs/>
          <w:sz w:val="24"/>
          <w:szCs w:val="24"/>
          <w:lang w:eastAsia="pl-PL"/>
        </w:rPr>
      </w:pPr>
    </w:p>
    <w:p w14:paraId="47D39D7F" w14:textId="6E52A986" w:rsidR="005C6B3C" w:rsidRPr="00492BAF"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44" w:name="_Toc68156096"/>
      <w:r w:rsidRPr="00492BAF">
        <w:rPr>
          <w:rFonts w:ascii="Times New Roman" w:eastAsia="Times New Roman" w:hAnsi="Times New Roman" w:cs="Times New Roman"/>
          <w:b/>
          <w:bCs/>
          <w:sz w:val="24"/>
          <w:szCs w:val="24"/>
        </w:rPr>
        <w:t>WYMAGANIA DOTYCZĄCE WADIUM</w:t>
      </w:r>
      <w:bookmarkEnd w:id="44"/>
    </w:p>
    <w:p w14:paraId="1C4DF1A6" w14:textId="77777777" w:rsidR="005C6B3C" w:rsidRPr="00492BAF" w:rsidRDefault="005C6B3C" w:rsidP="00F2201A">
      <w:pPr>
        <w:widowControl w:val="0"/>
        <w:tabs>
          <w:tab w:val="left" w:pos="502"/>
          <w:tab w:val="left" w:pos="644"/>
          <w:tab w:val="left" w:pos="6237"/>
        </w:tabs>
        <w:jc w:val="both"/>
        <w:rPr>
          <w:rFonts w:eastAsia="Times New Roman" w:cs="Times New Roman"/>
          <w:sz w:val="24"/>
          <w:szCs w:val="24"/>
        </w:rPr>
      </w:pPr>
      <w:r w:rsidRPr="00492BAF">
        <w:rPr>
          <w:rFonts w:eastAsia="Times New Roman" w:cs="Times New Roman"/>
          <w:sz w:val="24"/>
          <w:szCs w:val="24"/>
        </w:rPr>
        <w:t>Zamawiający nie wymaga wniesienia wadium.</w:t>
      </w:r>
    </w:p>
    <w:p w14:paraId="4FC6F45B" w14:textId="77777777" w:rsidR="00492BAF" w:rsidRPr="00194685" w:rsidRDefault="00492BAF" w:rsidP="00F2201A">
      <w:pPr>
        <w:widowControl w:val="0"/>
        <w:autoSpaceDE w:val="0"/>
        <w:ind w:left="720"/>
        <w:jc w:val="both"/>
        <w:rPr>
          <w:rFonts w:eastAsia="Arial" w:cs="Times New Roman"/>
          <w:sz w:val="24"/>
          <w:szCs w:val="24"/>
          <w:lang w:val="pl" w:eastAsia="pl-PL"/>
        </w:rPr>
      </w:pPr>
    </w:p>
    <w:p w14:paraId="01EEDACE" w14:textId="11B5AF67"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45" w:name="_Toc68156097"/>
      <w:r w:rsidRPr="00194685">
        <w:rPr>
          <w:rFonts w:ascii="Times New Roman" w:eastAsia="Times New Roman" w:hAnsi="Times New Roman" w:cs="Times New Roman"/>
          <w:b/>
          <w:bCs/>
          <w:sz w:val="24"/>
          <w:szCs w:val="24"/>
        </w:rPr>
        <w:t>INFORMACJE O SPOSOBIE POROZUMIEWANIA SIĘ ZAMAWIAJĄCEGO Z WYKONAWCAMI ORAZ PRZEKAZYWANIA OŚWIADCZEŃ LUB DOKUMENTÓW ORAZ WSKAZANIE OSÓB UPRAWNIONYCH DO POROZUMIEWANIA SIĘ Z WYKONAWCAMI</w:t>
      </w:r>
      <w:bookmarkStart w:id="46" w:name="_Hlk529868063"/>
      <w:bookmarkEnd w:id="45"/>
    </w:p>
    <w:p w14:paraId="6EF124F9" w14:textId="6BBB6ED5" w:rsidR="00B24D80" w:rsidRPr="00B24D80" w:rsidRDefault="005C6B3C" w:rsidP="00824D57">
      <w:pPr>
        <w:widowControl w:val="0"/>
        <w:numPr>
          <w:ilvl w:val="0"/>
          <w:numId w:val="5"/>
        </w:numPr>
        <w:ind w:left="360"/>
        <w:jc w:val="both"/>
        <w:rPr>
          <w:rFonts w:eastAsia="Times New Roman" w:cs="Times New Roman"/>
          <w:sz w:val="24"/>
          <w:szCs w:val="24"/>
          <w:lang w:eastAsia="en-US"/>
        </w:rPr>
      </w:pPr>
      <w:r w:rsidRPr="00F94F1B">
        <w:rPr>
          <w:rFonts w:cs="Times New Roman"/>
          <w:sz w:val="24"/>
          <w:szCs w:val="24"/>
        </w:rPr>
        <w:t xml:space="preserve">Postępowanie prowadzone jest w języku polskim w formie elektronicznej za pośrednictwem </w:t>
      </w:r>
      <w:hyperlink r:id="rId23" w:history="1">
        <w:r w:rsidRPr="00F94F1B">
          <w:rPr>
            <w:rFonts w:cs="Times New Roman"/>
            <w:color w:val="1155CC"/>
            <w:sz w:val="24"/>
            <w:szCs w:val="24"/>
            <w:u w:val="single"/>
          </w:rPr>
          <w:t>platformazakupowa.pl</w:t>
        </w:r>
      </w:hyperlink>
      <w:r w:rsidRPr="00F94F1B">
        <w:rPr>
          <w:rFonts w:cs="Times New Roman"/>
          <w:sz w:val="24"/>
          <w:szCs w:val="24"/>
        </w:rPr>
        <w:t xml:space="preserve"> pod adresem: </w:t>
      </w:r>
      <w:hyperlink r:id="rId24" w:history="1">
        <w:r w:rsidR="00E21AF1" w:rsidRPr="00E21AF1">
          <w:rPr>
            <w:rStyle w:val="Hipercze"/>
            <w:b/>
            <w:bCs/>
            <w:sz w:val="24"/>
            <w:szCs w:val="24"/>
          </w:rPr>
          <w:t>https://platformazakupowa.pl/transakcja/1080341</w:t>
        </w:r>
      </w:hyperlink>
    </w:p>
    <w:p w14:paraId="1E787103" w14:textId="50913D80" w:rsidR="00492BAF" w:rsidRPr="00F94F1B" w:rsidRDefault="005C6B3C" w:rsidP="00824D57">
      <w:pPr>
        <w:widowControl w:val="0"/>
        <w:numPr>
          <w:ilvl w:val="0"/>
          <w:numId w:val="5"/>
        </w:numPr>
        <w:ind w:left="360"/>
        <w:jc w:val="both"/>
        <w:rPr>
          <w:rFonts w:eastAsia="Times New Roman" w:cs="Times New Roman"/>
          <w:sz w:val="24"/>
          <w:szCs w:val="24"/>
          <w:lang w:eastAsia="en-US"/>
        </w:rPr>
      </w:pPr>
      <w:r w:rsidRPr="00F94F1B">
        <w:rPr>
          <w:rFonts w:eastAsia="Times New Roman" w:cs="Times New Roman"/>
          <w:bCs/>
          <w:sz w:val="24"/>
          <w:szCs w:val="24"/>
        </w:rPr>
        <w:t>Osoby uprawnione do porozumiewania się z Wykonawcami</w:t>
      </w:r>
      <w:r w:rsidR="00492BAF" w:rsidRPr="00F94F1B">
        <w:rPr>
          <w:rFonts w:eastAsia="Times New Roman" w:cs="Times New Roman"/>
          <w:sz w:val="24"/>
          <w:szCs w:val="24"/>
          <w:lang w:eastAsia="en-US"/>
        </w:rPr>
        <w:t xml:space="preserve">: Marlena Czyżycka-Poździoch, tel. (12) 68 76 371 (372), e-mail: </w:t>
      </w:r>
      <w:hyperlink r:id="rId25" w:history="1">
        <w:r w:rsidR="00492BAF" w:rsidRPr="00F94F1B">
          <w:rPr>
            <w:rFonts w:eastAsia="Times New Roman" w:cs="Times New Roman"/>
            <w:color w:val="0000FF" w:themeColor="hyperlink"/>
            <w:sz w:val="24"/>
            <w:szCs w:val="24"/>
            <w:u w:val="single"/>
            <w:lang w:eastAsia="en-US"/>
          </w:rPr>
          <w:t>zp@dietl.krakow.pl</w:t>
        </w:r>
      </w:hyperlink>
    </w:p>
    <w:p w14:paraId="67D05A8E" w14:textId="084583B1" w:rsidR="005C6B3C" w:rsidRPr="00194685" w:rsidRDefault="005C6B3C" w:rsidP="00F2201A">
      <w:pPr>
        <w:widowControl w:val="0"/>
        <w:numPr>
          <w:ilvl w:val="0"/>
          <w:numId w:val="5"/>
        </w:numPr>
        <w:ind w:left="360"/>
        <w:jc w:val="both"/>
        <w:rPr>
          <w:rFonts w:eastAsia="Times New Roman" w:cs="Times New Roman"/>
          <w:sz w:val="24"/>
          <w:szCs w:val="24"/>
          <w:lang w:eastAsia="en-US"/>
        </w:rPr>
      </w:pPr>
      <w:r w:rsidRPr="00194685">
        <w:rPr>
          <w:rFonts w:cs="Times New Roman"/>
          <w:sz w:val="24"/>
          <w:szCs w:val="24"/>
          <w:lang w:eastAsia="en-US"/>
        </w:rPr>
        <w:t xml:space="preserve">Komunikacja pomiędzy </w:t>
      </w:r>
      <w:r w:rsidR="000C7659" w:rsidRPr="00194685">
        <w:rPr>
          <w:rFonts w:cs="Times New Roman"/>
          <w:sz w:val="24"/>
          <w:szCs w:val="24"/>
          <w:lang w:eastAsia="en-US"/>
        </w:rPr>
        <w:t>z</w:t>
      </w:r>
      <w:r w:rsidRPr="00194685">
        <w:rPr>
          <w:rFonts w:cs="Times New Roman"/>
          <w:sz w:val="24"/>
          <w:szCs w:val="24"/>
          <w:lang w:eastAsia="en-US"/>
        </w:rPr>
        <w:t xml:space="preserve">amawiającym a </w:t>
      </w:r>
      <w:r w:rsidR="00F028E0" w:rsidRPr="00194685">
        <w:rPr>
          <w:rFonts w:cs="Times New Roman"/>
          <w:sz w:val="24"/>
          <w:szCs w:val="24"/>
          <w:lang w:eastAsia="en-US"/>
        </w:rPr>
        <w:t>w</w:t>
      </w:r>
      <w:r w:rsidRPr="00194685">
        <w:rPr>
          <w:rFonts w:cs="Times New Roman"/>
          <w:sz w:val="24"/>
          <w:szCs w:val="24"/>
          <w:lang w:eastAsia="en-US"/>
        </w:rPr>
        <w:t xml:space="preserve">ykonawcami, w szczególności składanie oświadczeń, wniosków, </w:t>
      </w:r>
      <w:r w:rsidRPr="007B0544">
        <w:rPr>
          <w:rFonts w:cs="Times New Roman"/>
          <w:sz w:val="24"/>
          <w:szCs w:val="24"/>
          <w:lang w:eastAsia="en-US"/>
        </w:rPr>
        <w:t xml:space="preserve">zawiadomień oraz przekazywanie informacji (innych niż oferta </w:t>
      </w:r>
      <w:r w:rsidR="00F028E0" w:rsidRPr="007B0544">
        <w:rPr>
          <w:rFonts w:cs="Times New Roman"/>
          <w:sz w:val="24"/>
          <w:szCs w:val="24"/>
          <w:lang w:eastAsia="en-US"/>
        </w:rPr>
        <w:t>w</w:t>
      </w:r>
      <w:r w:rsidRPr="007B0544">
        <w:rPr>
          <w:rFonts w:cs="Times New Roman"/>
          <w:sz w:val="24"/>
          <w:szCs w:val="24"/>
          <w:lang w:eastAsia="en-US"/>
        </w:rPr>
        <w:t xml:space="preserve">ykonawcy), odbywa się </w:t>
      </w:r>
      <w:r w:rsidRPr="007B0544">
        <w:rPr>
          <w:rFonts w:cs="Times New Roman"/>
          <w:sz w:val="24"/>
          <w:szCs w:val="24"/>
          <w:lang w:eastAsia="pl-PL"/>
        </w:rPr>
        <w:t xml:space="preserve">za pośrednictwem </w:t>
      </w:r>
      <w:r w:rsidRPr="007B0544">
        <w:rPr>
          <w:rFonts w:cs="Times New Roman"/>
          <w:iCs/>
          <w:sz w:val="24"/>
          <w:szCs w:val="24"/>
          <w:lang w:eastAsia="pl-PL"/>
        </w:rPr>
        <w:t xml:space="preserve">platformy zakupowej </w:t>
      </w:r>
      <w:r w:rsidRPr="007B0544">
        <w:rPr>
          <w:rFonts w:eastAsia="Arial" w:cs="Times New Roman"/>
          <w:sz w:val="24"/>
          <w:szCs w:val="24"/>
          <w:lang w:eastAsia="pl-PL"/>
        </w:rPr>
        <w:t>formularz „Wyślij wiadomość do zamawiającego”. Za datę przekazania (wpływu) oświadczeń, wniosków</w:t>
      </w:r>
      <w:r w:rsidRPr="00194685">
        <w:rPr>
          <w:rFonts w:eastAsia="Arial" w:cs="Times New Roman"/>
          <w:sz w:val="24"/>
          <w:szCs w:val="24"/>
          <w:lang w:eastAsia="pl-PL"/>
        </w:rPr>
        <w:t xml:space="preserve">, zawiadomień oraz informacji przyjmuje się datę ich </w:t>
      </w:r>
      <w:r w:rsidRPr="00194685">
        <w:rPr>
          <w:rFonts w:eastAsia="Arial" w:cs="Times New Roman"/>
          <w:sz w:val="24"/>
          <w:szCs w:val="24"/>
          <w:lang w:eastAsia="pl-PL"/>
        </w:rPr>
        <w:lastRenderedPageBreak/>
        <w:t xml:space="preserve">przesłania za pośrednictwem platformy zakupowej poprzez kliknięcie przycisku „Wyślij wiadomość do zamawiającego” po których pojawi się komunikat, że wiadomość została wysłana do zamawiającego. </w:t>
      </w:r>
      <w:r w:rsidRPr="00194685">
        <w:rPr>
          <w:rFonts w:eastAsia="Cambria" w:cs="Times New Roman"/>
          <w:sz w:val="24"/>
          <w:szCs w:val="24"/>
          <w:lang w:eastAsia="en-US"/>
        </w:rPr>
        <w:t xml:space="preserve">Zamawiający dopuszcza, awaryjnie, komunikację za pośrednictwem poczty elektronicznej na adres: </w:t>
      </w:r>
      <w:hyperlink r:id="rId26" w:history="1">
        <w:r w:rsidRPr="00194685">
          <w:rPr>
            <w:rFonts w:eastAsia="Cambria" w:cs="Times New Roman"/>
            <w:color w:val="0000FF" w:themeColor="hyperlink"/>
            <w:sz w:val="24"/>
            <w:szCs w:val="24"/>
            <w:u w:val="single"/>
            <w:lang w:eastAsia="en-US"/>
          </w:rPr>
          <w:t>zp@dietl.krakow.pl</w:t>
        </w:r>
      </w:hyperlink>
      <w:r w:rsidRPr="00194685">
        <w:rPr>
          <w:rFonts w:eastAsia="Cambria" w:cs="Times New Roman"/>
          <w:sz w:val="24"/>
          <w:szCs w:val="24"/>
          <w:lang w:eastAsia="en-US"/>
        </w:rPr>
        <w:t xml:space="preserve"> </w:t>
      </w:r>
    </w:p>
    <w:p w14:paraId="3F2EE45C" w14:textId="36213C7D" w:rsidR="005C6B3C" w:rsidRPr="00194685" w:rsidRDefault="005C6B3C" w:rsidP="00F2201A">
      <w:pPr>
        <w:widowControl w:val="0"/>
        <w:numPr>
          <w:ilvl w:val="0"/>
          <w:numId w:val="5"/>
        </w:numPr>
        <w:ind w:left="360"/>
        <w:jc w:val="both"/>
        <w:rPr>
          <w:rFonts w:eastAsia="Times New Roman" w:cs="Times New Roman"/>
          <w:sz w:val="24"/>
          <w:szCs w:val="24"/>
          <w:lang w:eastAsia="en-US"/>
        </w:rPr>
      </w:pPr>
      <w:r w:rsidRPr="00194685">
        <w:rPr>
          <w:rFonts w:eastAsia="Arial" w:cs="Times New Roman"/>
          <w:sz w:val="24"/>
          <w:szCs w:val="24"/>
          <w:lang w:eastAsia="pl-PL"/>
        </w:rPr>
        <w:t xml:space="preserve">Zamawiający będzie przekazywał wykonawcom informacje w formie elektronicznej za pośrednictwem platformy zakupowej sekcja “Komunikaty”. Korespondencja, której zgodnie z obowiązującymi przepisami adresatem jest konkretny </w:t>
      </w:r>
      <w:r w:rsidR="00F028E0" w:rsidRPr="00194685">
        <w:rPr>
          <w:rFonts w:eastAsia="Arial" w:cs="Times New Roman"/>
          <w:sz w:val="24"/>
          <w:szCs w:val="24"/>
          <w:lang w:eastAsia="pl-PL"/>
        </w:rPr>
        <w:t>w</w:t>
      </w:r>
      <w:r w:rsidRPr="00194685">
        <w:rPr>
          <w:rFonts w:eastAsia="Arial" w:cs="Times New Roman"/>
          <w:sz w:val="24"/>
          <w:szCs w:val="24"/>
          <w:lang w:eastAsia="pl-PL"/>
        </w:rPr>
        <w:t>ykonawca, będzie przekazywana w formie elektronicznej za pośrednictwem platformy zakupowej do konkretnego wykonawcy.</w:t>
      </w:r>
    </w:p>
    <w:p w14:paraId="04FB710C" w14:textId="77777777" w:rsidR="005C6B3C" w:rsidRPr="00194685" w:rsidRDefault="005C6B3C" w:rsidP="00F2201A">
      <w:pPr>
        <w:widowControl w:val="0"/>
        <w:ind w:left="360"/>
        <w:jc w:val="both"/>
        <w:rPr>
          <w:rFonts w:eastAsia="Times New Roman" w:cs="Times New Roman"/>
          <w:sz w:val="24"/>
          <w:szCs w:val="24"/>
          <w:lang w:eastAsia="en-US"/>
        </w:rPr>
      </w:pPr>
      <w:r w:rsidRPr="00194685">
        <w:rPr>
          <w:rFonts w:cs="Times New Roman"/>
          <w:sz w:val="24"/>
          <w:szCs w:val="24"/>
          <w:lang w:eastAsia="en-US"/>
        </w:rPr>
        <w:t xml:space="preserve">Wykonawca jako podmiot profesjonalny ma obowiązek sprawdzania komunikatów i wiadomości bezpośrednio na </w:t>
      </w:r>
      <w:r w:rsidRPr="00194685">
        <w:rPr>
          <w:rFonts w:eastAsia="Arial" w:cs="Times New Roman"/>
          <w:sz w:val="24"/>
          <w:szCs w:val="24"/>
          <w:lang w:eastAsia="pl-PL"/>
        </w:rPr>
        <w:t xml:space="preserve">platformie zakupowej </w:t>
      </w:r>
      <w:r w:rsidRPr="00194685">
        <w:rPr>
          <w:rFonts w:cs="Times New Roman"/>
          <w:sz w:val="24"/>
          <w:szCs w:val="24"/>
          <w:lang w:eastAsia="en-US"/>
        </w:rPr>
        <w:t>przesłanych przez zamawiającego, gdyż system powiadomień może ulec awarii lub powiadomienie może trafić do folderu SPAM.</w:t>
      </w:r>
    </w:p>
    <w:p w14:paraId="3D2C81BF" w14:textId="66B2A6BB" w:rsidR="005C6B3C" w:rsidRPr="00194685" w:rsidRDefault="005C6B3C" w:rsidP="00F2201A">
      <w:pPr>
        <w:widowControl w:val="0"/>
        <w:numPr>
          <w:ilvl w:val="0"/>
          <w:numId w:val="5"/>
        </w:numPr>
        <w:ind w:left="360"/>
        <w:jc w:val="both"/>
        <w:rPr>
          <w:rFonts w:eastAsia="Times New Roman" w:cs="Times New Roman"/>
          <w:sz w:val="24"/>
          <w:szCs w:val="24"/>
          <w:lang w:eastAsia="en-US"/>
        </w:rPr>
      </w:pPr>
      <w:r w:rsidRPr="00194685">
        <w:rPr>
          <w:rFonts w:eastAsia="Arial" w:cs="Times New Roman"/>
          <w:sz w:val="24"/>
          <w:szCs w:val="24"/>
          <w:lang w:eastAsia="pl-PL"/>
        </w:rPr>
        <w:t xml:space="preserve">Zamawiający, zgodnie z </w:t>
      </w:r>
      <w:r w:rsidRPr="00761723">
        <w:rPr>
          <w:rFonts w:eastAsia="Arial" w:cs="Times New Roman"/>
          <w:sz w:val="24"/>
          <w:szCs w:val="24"/>
          <w:lang w:eastAsia="pl-PL"/>
        </w:rPr>
        <w:t xml:space="preserve">§ </w:t>
      </w:r>
      <w:r w:rsidR="00030521" w:rsidRPr="00761723">
        <w:rPr>
          <w:rFonts w:eastAsia="Arial" w:cs="Times New Roman"/>
          <w:sz w:val="24"/>
          <w:szCs w:val="24"/>
          <w:lang w:eastAsia="pl-PL"/>
        </w:rPr>
        <w:t>11</w:t>
      </w:r>
      <w:r w:rsidRPr="00761723">
        <w:rPr>
          <w:rFonts w:eastAsia="Arial" w:cs="Times New Roman"/>
          <w:sz w:val="24"/>
          <w:szCs w:val="24"/>
          <w:lang w:eastAsia="pl-PL"/>
        </w:rPr>
        <w:t xml:space="preserve"> </w:t>
      </w:r>
      <w:r w:rsidR="00030521" w:rsidRPr="00761723">
        <w:rPr>
          <w:rFonts w:eastAsia="Arial" w:cs="Times New Roman"/>
          <w:sz w:val="24"/>
          <w:szCs w:val="24"/>
          <w:lang w:eastAsia="pl-PL"/>
        </w:rPr>
        <w:t>ust. 2</w:t>
      </w:r>
      <w:r w:rsidRPr="00194685">
        <w:rPr>
          <w:rFonts w:eastAsia="Arial" w:cs="Times New Roman"/>
          <w:sz w:val="24"/>
          <w:szCs w:val="24"/>
          <w:lang w:eastAsia="pl-PL"/>
        </w:rPr>
        <w:t xml:space="preserve"> </w:t>
      </w:r>
      <w:r w:rsidR="00030521" w:rsidRPr="00194685">
        <w:rPr>
          <w:rFonts w:eastAsia="Arial" w:cs="Times New Roman"/>
          <w:sz w:val="24"/>
          <w:szCs w:val="24"/>
          <w:lang w:eastAsia="pl-PL"/>
        </w:rPr>
        <w:t>Rozporządzeni</w:t>
      </w:r>
      <w:r w:rsidR="00490E29" w:rsidRPr="00194685">
        <w:rPr>
          <w:rFonts w:eastAsia="Arial" w:cs="Times New Roman"/>
          <w:sz w:val="24"/>
          <w:szCs w:val="24"/>
          <w:lang w:eastAsia="pl-PL"/>
        </w:rPr>
        <w:t>a</w:t>
      </w:r>
      <w:r w:rsidR="00030521" w:rsidRPr="00194685">
        <w:rPr>
          <w:rFonts w:eastAsia="Arial" w:cs="Times New Roman"/>
          <w:sz w:val="24"/>
          <w:szCs w:val="24"/>
          <w:lang w:eastAsia="pl-PL"/>
        </w:rPr>
        <w:t xml:space="preserve"> Prezesa Rady Ministrów w sprawie sposobu sporządzania i </w:t>
      </w:r>
      <w:r w:rsidR="00030521" w:rsidRPr="007B0544">
        <w:rPr>
          <w:rFonts w:eastAsia="Arial" w:cs="Times New Roman"/>
          <w:sz w:val="24"/>
          <w:szCs w:val="24"/>
          <w:lang w:eastAsia="pl-PL"/>
        </w:rPr>
        <w:t>przekazywania informacji oraz wymagań technicznych dla dokumentów elektronicznych oraz środków komunikacji elektronicznej w postępowaniu o udzielenie zamówienia publicznego lub konkursie</w:t>
      </w:r>
      <w:r w:rsidR="00334502" w:rsidRPr="007B0544">
        <w:rPr>
          <w:rFonts w:cs="Times New Roman"/>
          <w:sz w:val="24"/>
          <w:szCs w:val="24"/>
        </w:rPr>
        <w:t xml:space="preserve"> (Dz.U. z 2020 r. poz. 2452)</w:t>
      </w:r>
      <w:r w:rsidRPr="007B0544">
        <w:rPr>
          <w:rFonts w:eastAsia="Arial" w:cs="Times New Roman"/>
          <w:sz w:val="24"/>
          <w:szCs w:val="24"/>
          <w:lang w:eastAsia="pl-PL"/>
        </w:rPr>
        <w:t>; dalej: “Rozporządzenie w sprawie środków komunikacji”), określa niezbędne wymagania sprzętowo - aplikacyjne umożliwiające pracę na platformie zakupowej, tj.:</w:t>
      </w:r>
    </w:p>
    <w:p w14:paraId="6F7A528D" w14:textId="77777777" w:rsidR="005C6B3C" w:rsidRPr="00194685" w:rsidRDefault="005C6B3C" w:rsidP="00F2201A">
      <w:pPr>
        <w:widowControl w:val="0"/>
        <w:numPr>
          <w:ilvl w:val="0"/>
          <w:numId w:val="23"/>
        </w:numPr>
        <w:ind w:hanging="357"/>
        <w:jc w:val="both"/>
        <w:rPr>
          <w:rFonts w:eastAsia="Arial" w:cs="Times New Roman"/>
          <w:sz w:val="24"/>
          <w:szCs w:val="24"/>
          <w:lang w:eastAsia="pl-PL"/>
        </w:rPr>
      </w:pPr>
      <w:r w:rsidRPr="00194685">
        <w:rPr>
          <w:rFonts w:eastAsia="Arial" w:cs="Times New Roman"/>
          <w:sz w:val="24"/>
          <w:szCs w:val="24"/>
          <w:lang w:eastAsia="pl-PL"/>
        </w:rPr>
        <w:t xml:space="preserve">stały dostęp do sieci Internet o gwarantowanej przepustowości nie mniejszej niż 512 </w:t>
      </w:r>
      <w:proofErr w:type="spellStart"/>
      <w:r w:rsidRPr="00194685">
        <w:rPr>
          <w:rFonts w:eastAsia="Arial" w:cs="Times New Roman"/>
          <w:sz w:val="24"/>
          <w:szCs w:val="24"/>
          <w:lang w:eastAsia="pl-PL"/>
        </w:rPr>
        <w:t>kb</w:t>
      </w:r>
      <w:proofErr w:type="spellEnd"/>
      <w:r w:rsidRPr="00194685">
        <w:rPr>
          <w:rFonts w:eastAsia="Arial" w:cs="Times New Roman"/>
          <w:sz w:val="24"/>
          <w:szCs w:val="24"/>
          <w:lang w:eastAsia="pl-PL"/>
        </w:rPr>
        <w:t>/s,</w:t>
      </w:r>
    </w:p>
    <w:p w14:paraId="42BDE714" w14:textId="77777777" w:rsidR="005C6B3C" w:rsidRPr="00194685" w:rsidRDefault="005C6B3C" w:rsidP="00F2201A">
      <w:pPr>
        <w:widowControl w:val="0"/>
        <w:numPr>
          <w:ilvl w:val="0"/>
          <w:numId w:val="23"/>
        </w:numPr>
        <w:ind w:hanging="357"/>
        <w:jc w:val="both"/>
        <w:rPr>
          <w:rFonts w:eastAsia="Arial" w:cs="Times New Roman"/>
          <w:sz w:val="24"/>
          <w:szCs w:val="24"/>
          <w:lang w:eastAsia="pl-PL"/>
        </w:rPr>
      </w:pPr>
      <w:r w:rsidRPr="00194685">
        <w:rPr>
          <w:rFonts w:eastAsia="Arial" w:cs="Times New Roman"/>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0A56CDD9" w14:textId="77777777" w:rsidR="005C6B3C" w:rsidRPr="00194685" w:rsidRDefault="005C6B3C" w:rsidP="00F2201A">
      <w:pPr>
        <w:widowControl w:val="0"/>
        <w:numPr>
          <w:ilvl w:val="0"/>
          <w:numId w:val="23"/>
        </w:numPr>
        <w:ind w:hanging="357"/>
        <w:jc w:val="both"/>
        <w:rPr>
          <w:rFonts w:eastAsia="Arial" w:cs="Times New Roman"/>
          <w:sz w:val="24"/>
          <w:szCs w:val="24"/>
          <w:lang w:eastAsia="pl-PL"/>
        </w:rPr>
      </w:pPr>
      <w:r w:rsidRPr="00194685">
        <w:rPr>
          <w:rFonts w:eastAsia="Arial" w:cs="Times New Roman"/>
          <w:sz w:val="24"/>
          <w:szCs w:val="24"/>
          <w:lang w:eastAsia="pl-PL"/>
        </w:rPr>
        <w:t>zainstalowana dowolna przeglądarka internetowa, w przypadku Internet Explorer minimalnie wersja 10 0.,</w:t>
      </w:r>
    </w:p>
    <w:p w14:paraId="3F23C0AB" w14:textId="77777777" w:rsidR="005C6B3C" w:rsidRPr="00194685" w:rsidRDefault="005C6B3C" w:rsidP="00F2201A">
      <w:pPr>
        <w:widowControl w:val="0"/>
        <w:numPr>
          <w:ilvl w:val="0"/>
          <w:numId w:val="23"/>
        </w:numPr>
        <w:ind w:hanging="357"/>
        <w:jc w:val="both"/>
        <w:rPr>
          <w:rFonts w:eastAsia="Arial" w:cs="Times New Roman"/>
          <w:sz w:val="24"/>
          <w:szCs w:val="24"/>
          <w:lang w:eastAsia="pl-PL"/>
        </w:rPr>
      </w:pPr>
      <w:r w:rsidRPr="00194685">
        <w:rPr>
          <w:rFonts w:eastAsia="Arial" w:cs="Times New Roman"/>
          <w:sz w:val="24"/>
          <w:szCs w:val="24"/>
          <w:lang w:eastAsia="pl-PL"/>
        </w:rPr>
        <w:t>włączona obsługa JavaScript,</w:t>
      </w:r>
    </w:p>
    <w:p w14:paraId="59A33ADC" w14:textId="77777777" w:rsidR="005C6B3C" w:rsidRPr="00194685" w:rsidRDefault="005C6B3C" w:rsidP="00F2201A">
      <w:pPr>
        <w:widowControl w:val="0"/>
        <w:numPr>
          <w:ilvl w:val="0"/>
          <w:numId w:val="23"/>
        </w:numPr>
        <w:ind w:hanging="357"/>
        <w:jc w:val="both"/>
        <w:rPr>
          <w:rFonts w:eastAsia="Arial" w:cs="Times New Roman"/>
          <w:sz w:val="24"/>
          <w:szCs w:val="24"/>
          <w:lang w:eastAsia="pl-PL"/>
        </w:rPr>
      </w:pPr>
      <w:r w:rsidRPr="00194685">
        <w:rPr>
          <w:rFonts w:eastAsia="Arial" w:cs="Times New Roman"/>
          <w:sz w:val="24"/>
          <w:szCs w:val="24"/>
          <w:lang w:eastAsia="pl-PL"/>
        </w:rPr>
        <w:t xml:space="preserve">zainstalowany program Adobe </w:t>
      </w:r>
      <w:proofErr w:type="spellStart"/>
      <w:r w:rsidRPr="00194685">
        <w:rPr>
          <w:rFonts w:eastAsia="Arial" w:cs="Times New Roman"/>
          <w:sz w:val="24"/>
          <w:szCs w:val="24"/>
          <w:lang w:eastAsia="pl-PL"/>
        </w:rPr>
        <w:t>Acrobat</w:t>
      </w:r>
      <w:proofErr w:type="spellEnd"/>
      <w:r w:rsidRPr="00194685">
        <w:rPr>
          <w:rFonts w:eastAsia="Arial" w:cs="Times New Roman"/>
          <w:sz w:val="24"/>
          <w:szCs w:val="24"/>
          <w:lang w:eastAsia="pl-PL"/>
        </w:rPr>
        <w:t xml:space="preserve"> Reader lub inny obsługujący format plików .pdf,</w:t>
      </w:r>
    </w:p>
    <w:p w14:paraId="6615E27C" w14:textId="77777777" w:rsidR="005C6B3C" w:rsidRPr="00194685" w:rsidRDefault="005C6B3C" w:rsidP="00F2201A">
      <w:pPr>
        <w:widowControl w:val="0"/>
        <w:numPr>
          <w:ilvl w:val="0"/>
          <w:numId w:val="23"/>
        </w:numPr>
        <w:ind w:hanging="357"/>
        <w:jc w:val="both"/>
        <w:rPr>
          <w:rFonts w:eastAsia="Arial" w:cs="Times New Roman"/>
          <w:sz w:val="24"/>
          <w:szCs w:val="24"/>
          <w:lang w:eastAsia="pl-PL"/>
        </w:rPr>
      </w:pPr>
      <w:r w:rsidRPr="00194685">
        <w:rPr>
          <w:rFonts w:eastAsia="Arial" w:cs="Times New Roman"/>
          <w:sz w:val="24"/>
          <w:szCs w:val="24"/>
          <w:lang w:eastAsia="pl-PL"/>
        </w:rPr>
        <w:t>Platformazakupowa.pl działa według standardu przyjętego w komunikacji sieciowej - kodowanie UTF8,</w:t>
      </w:r>
    </w:p>
    <w:p w14:paraId="709EA3B5" w14:textId="77777777" w:rsidR="005C6B3C" w:rsidRPr="00194685" w:rsidRDefault="005C6B3C" w:rsidP="00F2201A">
      <w:pPr>
        <w:widowControl w:val="0"/>
        <w:numPr>
          <w:ilvl w:val="0"/>
          <w:numId w:val="23"/>
        </w:numPr>
        <w:ind w:hanging="357"/>
        <w:jc w:val="both"/>
        <w:rPr>
          <w:rFonts w:eastAsia="Arial" w:cs="Times New Roman"/>
          <w:sz w:val="24"/>
          <w:szCs w:val="24"/>
          <w:lang w:eastAsia="pl-PL"/>
        </w:rPr>
      </w:pPr>
      <w:r w:rsidRPr="00194685">
        <w:rPr>
          <w:rFonts w:eastAsia="Arial" w:cs="Times New Roman"/>
          <w:sz w:val="24"/>
          <w:szCs w:val="24"/>
          <w:lang w:eastAsia="pl-PL"/>
        </w:rPr>
        <w:t>Oznaczenie czasu odbioru danych przez platformę zakupową stanowi datę oraz dokładny czas (</w:t>
      </w:r>
      <w:proofErr w:type="spellStart"/>
      <w:r w:rsidRPr="00194685">
        <w:rPr>
          <w:rFonts w:eastAsia="Arial" w:cs="Times New Roman"/>
          <w:sz w:val="24"/>
          <w:szCs w:val="24"/>
          <w:lang w:eastAsia="pl-PL"/>
        </w:rPr>
        <w:t>hh:</w:t>
      </w:r>
      <w:proofErr w:type="gramStart"/>
      <w:r w:rsidRPr="00194685">
        <w:rPr>
          <w:rFonts w:eastAsia="Arial" w:cs="Times New Roman"/>
          <w:sz w:val="24"/>
          <w:szCs w:val="24"/>
          <w:lang w:eastAsia="pl-PL"/>
        </w:rPr>
        <w:t>mm:ss</w:t>
      </w:r>
      <w:proofErr w:type="spellEnd"/>
      <w:proofErr w:type="gramEnd"/>
      <w:r w:rsidRPr="00194685">
        <w:rPr>
          <w:rFonts w:eastAsia="Arial" w:cs="Times New Roman"/>
          <w:sz w:val="24"/>
          <w:szCs w:val="24"/>
          <w:lang w:eastAsia="pl-PL"/>
        </w:rPr>
        <w:t>) generowany wg. czasu lokalnego serwera synchronizowanego z zegarem Głównego Urzędu Miar.</w:t>
      </w:r>
    </w:p>
    <w:p w14:paraId="10FB4FD7" w14:textId="77777777" w:rsidR="005C6B3C" w:rsidRPr="00194685" w:rsidRDefault="005C6B3C" w:rsidP="00F2201A">
      <w:pPr>
        <w:widowControl w:val="0"/>
        <w:numPr>
          <w:ilvl w:val="0"/>
          <w:numId w:val="5"/>
        </w:numPr>
        <w:ind w:left="360"/>
        <w:jc w:val="both"/>
        <w:rPr>
          <w:rFonts w:eastAsia="Arial" w:cs="Times New Roman"/>
          <w:sz w:val="24"/>
          <w:szCs w:val="24"/>
          <w:lang w:eastAsia="pl-PL"/>
        </w:rPr>
      </w:pPr>
      <w:r w:rsidRPr="00194685">
        <w:rPr>
          <w:rFonts w:eastAsia="Arial" w:cs="Times New Roman"/>
          <w:sz w:val="24"/>
          <w:szCs w:val="24"/>
          <w:lang w:eastAsia="pl-PL"/>
        </w:rPr>
        <w:t>Wykonawca, przystępując do niniejszego postępowania o udzielenie zamówienia publicznego:</w:t>
      </w:r>
    </w:p>
    <w:p w14:paraId="1432B2F7" w14:textId="77777777" w:rsidR="005C6B3C" w:rsidRPr="00194685" w:rsidRDefault="005C6B3C" w:rsidP="00F2201A">
      <w:pPr>
        <w:widowControl w:val="0"/>
        <w:numPr>
          <w:ilvl w:val="0"/>
          <w:numId w:val="24"/>
        </w:numPr>
        <w:jc w:val="both"/>
        <w:rPr>
          <w:rFonts w:eastAsia="Arial" w:cs="Times New Roman"/>
          <w:sz w:val="24"/>
          <w:szCs w:val="24"/>
          <w:lang w:eastAsia="pl-PL"/>
        </w:rPr>
      </w:pPr>
      <w:r w:rsidRPr="00194685">
        <w:rPr>
          <w:rFonts w:eastAsia="Arial" w:cs="Times New Roman"/>
          <w:sz w:val="24"/>
          <w:szCs w:val="24"/>
          <w:lang w:eastAsia="pl-PL"/>
        </w:rPr>
        <w:t xml:space="preserve">akceptuje warunki korzystania z platformazakupowa.pl określone w Regulaminie zamieszczonym na stronie internetowej w zakładce „Regulamin” </w:t>
      </w:r>
      <w:hyperlink r:id="rId27" w:history="1">
        <w:r w:rsidRPr="00194685">
          <w:rPr>
            <w:rFonts w:eastAsia="Arial" w:cs="Times New Roman"/>
            <w:sz w:val="24"/>
            <w:szCs w:val="24"/>
            <w:lang w:eastAsia="pl-PL"/>
          </w:rPr>
          <w:t>pod linkiem</w:t>
        </w:r>
      </w:hyperlink>
      <w:r w:rsidRPr="00194685">
        <w:rPr>
          <w:rFonts w:eastAsia="Arial" w:cs="Times New Roman"/>
          <w:sz w:val="24"/>
          <w:szCs w:val="24"/>
          <w:lang w:eastAsia="pl-PL"/>
        </w:rPr>
        <w:t xml:space="preserve">: </w:t>
      </w:r>
      <w:hyperlink r:id="rId28" w:history="1">
        <w:r w:rsidRPr="00194685">
          <w:rPr>
            <w:rFonts w:eastAsia="Arial" w:cs="Times New Roman"/>
            <w:color w:val="0000FF" w:themeColor="hyperlink"/>
            <w:sz w:val="24"/>
            <w:szCs w:val="24"/>
            <w:u w:val="single"/>
            <w:lang w:eastAsia="pl-PL"/>
          </w:rPr>
          <w:t>https://platformazakupowa.pl/strona/1-regulamin</w:t>
        </w:r>
      </w:hyperlink>
      <w:r w:rsidRPr="00194685">
        <w:rPr>
          <w:rFonts w:eastAsia="Arial" w:cs="Times New Roman"/>
          <w:sz w:val="24"/>
          <w:szCs w:val="24"/>
          <w:lang w:eastAsia="pl-PL"/>
        </w:rPr>
        <w:t xml:space="preserve"> oraz uznaje go za wiążący,</w:t>
      </w:r>
    </w:p>
    <w:p w14:paraId="7808689F" w14:textId="77777777" w:rsidR="005C6B3C" w:rsidRPr="00194685" w:rsidRDefault="005C6B3C" w:rsidP="00F2201A">
      <w:pPr>
        <w:widowControl w:val="0"/>
        <w:numPr>
          <w:ilvl w:val="0"/>
          <w:numId w:val="24"/>
        </w:numPr>
        <w:jc w:val="both"/>
        <w:rPr>
          <w:rFonts w:eastAsia="Arial" w:cs="Times New Roman"/>
          <w:sz w:val="24"/>
          <w:szCs w:val="24"/>
          <w:lang w:eastAsia="pl-PL"/>
        </w:rPr>
      </w:pPr>
      <w:r w:rsidRPr="00194685">
        <w:rPr>
          <w:rFonts w:eastAsia="Arial" w:cs="Times New Roman"/>
          <w:sz w:val="24"/>
          <w:szCs w:val="24"/>
          <w:lang w:eastAsia="pl-PL"/>
        </w:rPr>
        <w:t xml:space="preserve">zapoznał i stosuje się do Instrukcji składania ofert/wniosków dostępnej pod linkiem: </w:t>
      </w:r>
      <w:hyperlink r:id="rId29" w:history="1">
        <w:r w:rsidRPr="00194685">
          <w:rPr>
            <w:rFonts w:eastAsia="Arial" w:cs="Times New Roman"/>
            <w:color w:val="0000FF" w:themeColor="hyperlink"/>
            <w:sz w:val="24"/>
            <w:szCs w:val="24"/>
            <w:u w:val="single"/>
            <w:lang w:eastAsia="pl-PL"/>
          </w:rPr>
          <w:t>https://drive.google.com/file/d/1Kd1DttbBeiNWt4q4slS4t76lZVKPbkyD/view</w:t>
        </w:r>
      </w:hyperlink>
      <w:r w:rsidRPr="00194685">
        <w:rPr>
          <w:rFonts w:eastAsia="Arial" w:cs="Times New Roman"/>
          <w:sz w:val="24"/>
          <w:szCs w:val="24"/>
          <w:lang w:eastAsia="pl-PL"/>
        </w:rPr>
        <w:t xml:space="preserve"> </w:t>
      </w:r>
    </w:p>
    <w:p w14:paraId="75A2931F" w14:textId="58EBCB4C" w:rsidR="005C6B3C" w:rsidRPr="00194685" w:rsidRDefault="005C6B3C" w:rsidP="00F2201A">
      <w:pPr>
        <w:widowControl w:val="0"/>
        <w:numPr>
          <w:ilvl w:val="0"/>
          <w:numId w:val="5"/>
        </w:numPr>
        <w:ind w:left="360"/>
        <w:jc w:val="both"/>
        <w:rPr>
          <w:rFonts w:eastAsia="Arial" w:cs="Times New Roman"/>
          <w:sz w:val="24"/>
          <w:szCs w:val="24"/>
          <w:lang w:eastAsia="pl-PL"/>
        </w:rPr>
      </w:pPr>
      <w:r w:rsidRPr="00194685">
        <w:rPr>
          <w:rFonts w:eastAsia="Arial" w:cs="Times New Roman"/>
          <w:sz w:val="24"/>
          <w:szCs w:val="24"/>
          <w:lang w:val="pl" w:eastAsia="pl-PL"/>
        </w:rPr>
        <w:t xml:space="preserve">Zamawiający nie ponosi odpowiedzialności za złożenie oferty w sposób niezgodny z Instrukcją korzystania z </w:t>
      </w:r>
      <w:r w:rsidRPr="00194685">
        <w:rPr>
          <w:rFonts w:eastAsia="Arial" w:cs="Times New Roman"/>
          <w:sz w:val="24"/>
          <w:szCs w:val="24"/>
          <w:lang w:eastAsia="pl-PL"/>
        </w:rPr>
        <w:t>platformy zakupowej</w:t>
      </w:r>
      <w:r w:rsidRPr="00194685">
        <w:rPr>
          <w:rFonts w:eastAsia="Arial" w:cs="Times New Roman"/>
          <w:sz w:val="24"/>
          <w:szCs w:val="24"/>
          <w:lang w:val="pl" w:eastAsia="pl-PL"/>
        </w:rPr>
        <w:t xml:space="preserve">, w szczególności za sytuację, gdy zamawiający zapozna się z treścią oferty przed upływem terminu składania ofert (np. złożenie oferty w zakładce „Wyślij wiadomość do zamawiającego”). Taka oferta zostanie uznana przez </w:t>
      </w:r>
      <w:r w:rsidR="000C7659" w:rsidRPr="00194685">
        <w:rPr>
          <w:rFonts w:eastAsia="Arial" w:cs="Times New Roman"/>
          <w:sz w:val="24"/>
          <w:szCs w:val="24"/>
          <w:lang w:val="pl" w:eastAsia="pl-PL"/>
        </w:rPr>
        <w:t>z</w:t>
      </w:r>
      <w:r w:rsidRPr="00194685">
        <w:rPr>
          <w:rFonts w:eastAsia="Arial" w:cs="Times New Roman"/>
          <w:sz w:val="24"/>
          <w:szCs w:val="24"/>
          <w:lang w:val="pl" w:eastAsia="pl-PL"/>
        </w:rPr>
        <w:t>amawiającego za ofertę handlową i nie będzie brana pod uwagę w przedmiotowym postępowaniu, ponieważ nie został spełniony obowiązek narzucony w art. 221 ustawy pzp.</w:t>
      </w:r>
    </w:p>
    <w:p w14:paraId="78F2F3BC" w14:textId="77777777" w:rsidR="005C6B3C" w:rsidRPr="00194685" w:rsidRDefault="005C6B3C" w:rsidP="00F2201A">
      <w:pPr>
        <w:widowControl w:val="0"/>
        <w:numPr>
          <w:ilvl w:val="0"/>
          <w:numId w:val="5"/>
        </w:numPr>
        <w:ind w:left="360"/>
        <w:jc w:val="both"/>
        <w:rPr>
          <w:rFonts w:eastAsia="Arial" w:cs="Times New Roman"/>
          <w:sz w:val="24"/>
          <w:szCs w:val="24"/>
          <w:lang w:eastAsia="pl-PL"/>
        </w:rPr>
      </w:pPr>
      <w:r w:rsidRPr="00194685">
        <w:rPr>
          <w:rFonts w:eastAsia="Arial" w:cs="Times New Roman"/>
          <w:sz w:val="24"/>
          <w:szCs w:val="24"/>
          <w:lang w:val="pl" w:eastAsia="pl-PL"/>
        </w:rPr>
        <w:t xml:space="preserve">Zamawiający informuje, że instrukcje korzystania z </w:t>
      </w:r>
      <w:r w:rsidRPr="00194685">
        <w:rPr>
          <w:rFonts w:eastAsia="Arial" w:cs="Times New Roman"/>
          <w:sz w:val="24"/>
          <w:szCs w:val="24"/>
          <w:lang w:eastAsia="pl-PL"/>
        </w:rPr>
        <w:t xml:space="preserve">platformy zakupowej </w:t>
      </w:r>
      <w:r w:rsidRPr="00194685">
        <w:rPr>
          <w:rFonts w:eastAsia="Arial" w:cs="Times New Roman"/>
          <w:sz w:val="24"/>
          <w:szCs w:val="24"/>
          <w:lang w:val="pl" w:eastAsia="pl-PL"/>
        </w:rPr>
        <w:t xml:space="preserve">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30">
        <w:r w:rsidRPr="00194685">
          <w:rPr>
            <w:rFonts w:eastAsia="Arial" w:cs="Times New Roman"/>
            <w:color w:val="1155CC"/>
            <w:sz w:val="24"/>
            <w:szCs w:val="24"/>
            <w:u w:val="single"/>
            <w:lang w:val="pl" w:eastAsia="pl-PL"/>
          </w:rPr>
          <w:t>https://platformazakupowa.pl/strona/45-instrukcje</w:t>
        </w:r>
      </w:hyperlink>
    </w:p>
    <w:p w14:paraId="1B7D6DA8" w14:textId="77777777" w:rsidR="005C6B3C" w:rsidRPr="00194685" w:rsidRDefault="005C6B3C" w:rsidP="00F2201A">
      <w:pPr>
        <w:widowControl w:val="0"/>
        <w:jc w:val="both"/>
        <w:rPr>
          <w:rFonts w:eastAsia="Times New Roman" w:cs="Times New Roman"/>
          <w:b/>
          <w:bCs/>
          <w:sz w:val="24"/>
          <w:szCs w:val="24"/>
          <w:u w:val="single"/>
        </w:rPr>
      </w:pPr>
      <w:bookmarkStart w:id="47" w:name="_Hlk530054655"/>
      <w:bookmarkEnd w:id="46"/>
    </w:p>
    <w:p w14:paraId="35E49156" w14:textId="77777777"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48" w:name="_Toc68156098"/>
      <w:r w:rsidRPr="00194685">
        <w:rPr>
          <w:rFonts w:ascii="Times New Roman" w:eastAsia="Times New Roman" w:hAnsi="Times New Roman" w:cs="Times New Roman"/>
          <w:b/>
          <w:bCs/>
          <w:sz w:val="24"/>
          <w:szCs w:val="24"/>
        </w:rPr>
        <w:t>TERMIN ZWIĄZANIA OFERTĄ</w:t>
      </w:r>
      <w:bookmarkEnd w:id="48"/>
    </w:p>
    <w:p w14:paraId="1CA858C6" w14:textId="28DA9C4D" w:rsidR="005C6B3C" w:rsidRPr="00194685" w:rsidRDefault="005C6B3C" w:rsidP="00F2201A">
      <w:pPr>
        <w:widowControl w:val="0"/>
        <w:numPr>
          <w:ilvl w:val="0"/>
          <w:numId w:val="25"/>
        </w:numPr>
        <w:jc w:val="both"/>
        <w:rPr>
          <w:rFonts w:eastAsia="Calibri" w:cs="Times New Roman"/>
          <w:sz w:val="24"/>
          <w:szCs w:val="24"/>
          <w:lang w:eastAsia="en-US"/>
        </w:rPr>
      </w:pPr>
      <w:r w:rsidRPr="00194685">
        <w:rPr>
          <w:rFonts w:eastAsia="Calibri" w:cs="Times New Roman"/>
          <w:sz w:val="24"/>
          <w:szCs w:val="24"/>
          <w:lang w:eastAsia="en-US"/>
        </w:rPr>
        <w:t>Wykonawca jest związany ofertą</w:t>
      </w:r>
      <w:bookmarkStart w:id="49" w:name="_Hlk75762516"/>
      <w:r w:rsidR="00E84A2E" w:rsidRPr="00194685">
        <w:rPr>
          <w:rFonts w:eastAsia="Calibri" w:cs="Times New Roman"/>
          <w:sz w:val="24"/>
          <w:szCs w:val="24"/>
          <w:lang w:eastAsia="en-US"/>
        </w:rPr>
        <w:t xml:space="preserve"> o</w:t>
      </w:r>
      <w:r w:rsidRPr="00194685">
        <w:rPr>
          <w:rFonts w:eastAsia="Calibri" w:cs="Times New Roman"/>
          <w:sz w:val="24"/>
          <w:szCs w:val="24"/>
          <w:lang w:eastAsia="en-US"/>
        </w:rPr>
        <w:t>d upływu terminu składania ofert,</w:t>
      </w:r>
      <w:r w:rsidR="00C86FA0" w:rsidRPr="00194685">
        <w:rPr>
          <w:rFonts w:eastAsia="Calibri" w:cs="Times New Roman"/>
          <w:sz w:val="24"/>
          <w:szCs w:val="24"/>
          <w:lang w:eastAsia="en-US"/>
        </w:rPr>
        <w:t xml:space="preserve"> do dnia </w:t>
      </w:r>
      <w:r w:rsidR="00764D75">
        <w:rPr>
          <w:rFonts w:eastAsia="Calibri" w:cs="Times New Roman"/>
          <w:b/>
          <w:bCs/>
          <w:sz w:val="24"/>
          <w:szCs w:val="24"/>
          <w:lang w:eastAsia="en-US"/>
        </w:rPr>
        <w:t>05.07.2025</w:t>
      </w:r>
      <w:r w:rsidR="0029345A">
        <w:rPr>
          <w:rFonts w:eastAsia="Calibri" w:cs="Times New Roman"/>
          <w:b/>
          <w:bCs/>
          <w:sz w:val="24"/>
          <w:szCs w:val="24"/>
          <w:lang w:eastAsia="en-US"/>
        </w:rPr>
        <w:t xml:space="preserve"> r.,</w:t>
      </w:r>
      <w:r w:rsidRPr="00194685">
        <w:rPr>
          <w:rFonts w:eastAsia="Calibri" w:cs="Times New Roman"/>
          <w:sz w:val="24"/>
          <w:szCs w:val="24"/>
          <w:lang w:eastAsia="en-US"/>
        </w:rPr>
        <w:t xml:space="preserve"> przy czym pierwszym dniem związania ofertą jest dzień, w którym upływa termin składania ofert</w:t>
      </w:r>
      <w:bookmarkEnd w:id="49"/>
      <w:r w:rsidR="00C86FA0" w:rsidRPr="00194685">
        <w:rPr>
          <w:rFonts w:eastAsia="Calibri" w:cs="Times New Roman"/>
          <w:sz w:val="24"/>
          <w:szCs w:val="24"/>
          <w:lang w:eastAsia="en-US"/>
        </w:rPr>
        <w:t>.</w:t>
      </w:r>
    </w:p>
    <w:p w14:paraId="0162772E" w14:textId="77777777" w:rsidR="005C6B3C" w:rsidRPr="00194685" w:rsidRDefault="005C6B3C" w:rsidP="00F2201A">
      <w:pPr>
        <w:widowControl w:val="0"/>
        <w:numPr>
          <w:ilvl w:val="0"/>
          <w:numId w:val="25"/>
        </w:numPr>
        <w:jc w:val="both"/>
        <w:rPr>
          <w:rFonts w:eastAsia="Calibri" w:cs="Times New Roman"/>
          <w:sz w:val="24"/>
          <w:szCs w:val="24"/>
          <w:lang w:eastAsia="en-US"/>
        </w:rPr>
      </w:pPr>
      <w:r w:rsidRPr="00194685">
        <w:rPr>
          <w:rFonts w:eastAsia="Calibri" w:cs="Times New Roman"/>
          <w:sz w:val="24"/>
          <w:szCs w:val="24"/>
          <w:lang w:eastAsia="en-US"/>
        </w:rPr>
        <w:t>W</w:t>
      </w:r>
      <w:r w:rsidRPr="00194685">
        <w:rPr>
          <w:rFonts w:eastAsia="Calibri" w:cs="Times New Roman"/>
          <w:b/>
          <w:sz w:val="24"/>
          <w:szCs w:val="24"/>
          <w:lang w:eastAsia="en-US"/>
        </w:rPr>
        <w:t xml:space="preserve"> </w:t>
      </w:r>
      <w:r w:rsidRPr="00194685">
        <w:rPr>
          <w:rFonts w:eastAsia="Calibri" w:cs="Times New Roman"/>
          <w:sz w:val="24"/>
          <w:szCs w:val="24"/>
          <w:lang w:eastAsia="en-US"/>
        </w:rPr>
        <w:t xml:space="preserve">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60 dni. </w:t>
      </w:r>
    </w:p>
    <w:p w14:paraId="3982CB9F" w14:textId="77777777" w:rsidR="005C6B3C" w:rsidRPr="00194685" w:rsidRDefault="005C6B3C" w:rsidP="00F2201A">
      <w:pPr>
        <w:widowControl w:val="0"/>
        <w:numPr>
          <w:ilvl w:val="0"/>
          <w:numId w:val="25"/>
        </w:numPr>
        <w:jc w:val="both"/>
        <w:rPr>
          <w:rFonts w:eastAsia="Calibri" w:cs="Times New Roman"/>
          <w:sz w:val="24"/>
          <w:szCs w:val="24"/>
          <w:lang w:eastAsia="en-US"/>
        </w:rPr>
      </w:pPr>
      <w:r w:rsidRPr="00194685">
        <w:rPr>
          <w:rFonts w:eastAsia="Calibri" w:cs="Times New Roman"/>
          <w:sz w:val="24"/>
          <w:szCs w:val="24"/>
          <w:lang w:eastAsia="en-US"/>
        </w:rPr>
        <w:t xml:space="preserve">Przedłużenie terminu związania ofertą, o którym mowa w ust. 2, wymaga złożenia przez wykonawcę </w:t>
      </w:r>
      <w:r w:rsidRPr="00194685">
        <w:rPr>
          <w:rFonts w:eastAsia="Calibri" w:cs="Times New Roman"/>
          <w:sz w:val="24"/>
          <w:szCs w:val="24"/>
          <w:lang w:eastAsia="en-US"/>
        </w:rPr>
        <w:lastRenderedPageBreak/>
        <w:t>pisemnego oświadczenia o wyrażeniu zgody na przedłużenie terminu związania ofertą.</w:t>
      </w:r>
    </w:p>
    <w:p w14:paraId="69CA572C" w14:textId="6B8AA4F1" w:rsidR="005C6B3C" w:rsidRPr="00194685" w:rsidRDefault="005C6B3C" w:rsidP="00F2201A">
      <w:pPr>
        <w:widowControl w:val="0"/>
        <w:numPr>
          <w:ilvl w:val="0"/>
          <w:numId w:val="25"/>
        </w:numPr>
        <w:jc w:val="both"/>
        <w:rPr>
          <w:rFonts w:eastAsia="Calibri" w:cs="Times New Roman"/>
          <w:sz w:val="24"/>
          <w:szCs w:val="24"/>
          <w:lang w:eastAsia="en-US"/>
        </w:rPr>
      </w:pPr>
      <w:r w:rsidRPr="00194685">
        <w:rPr>
          <w:rFonts w:eastAsia="Calibri" w:cs="Times New Roman"/>
          <w:sz w:val="24"/>
          <w:szCs w:val="24"/>
          <w:lang w:eastAsia="en-US"/>
        </w:rPr>
        <w:t xml:space="preserve">W przypadku gdy </w:t>
      </w:r>
      <w:r w:rsidR="000C7659" w:rsidRPr="00194685">
        <w:rPr>
          <w:rFonts w:eastAsia="Calibri" w:cs="Times New Roman"/>
          <w:sz w:val="24"/>
          <w:szCs w:val="24"/>
          <w:lang w:eastAsia="en-US"/>
        </w:rPr>
        <w:t>z</w:t>
      </w:r>
      <w:r w:rsidRPr="00194685">
        <w:rPr>
          <w:rFonts w:eastAsia="Calibri" w:cs="Times New Roman"/>
          <w:sz w:val="24"/>
          <w:szCs w:val="24"/>
          <w:lang w:eastAsia="en-US"/>
        </w:rPr>
        <w:t>amawiający żąda wniesienia wadium, przedłużenie terminu związania ofertą, o którym mowa w ust. 2, następuje wraz z przedłużeniem okresu ważności wadium albo jeżeli nie jest to możliwe, z wniesieniem nowego wadium na przedłużony okres związania ofertą.</w:t>
      </w:r>
    </w:p>
    <w:p w14:paraId="127F1212" w14:textId="77777777" w:rsidR="005C6B3C" w:rsidRPr="00194685" w:rsidRDefault="005C6B3C" w:rsidP="00F2201A">
      <w:pPr>
        <w:widowControl w:val="0"/>
        <w:numPr>
          <w:ilvl w:val="0"/>
          <w:numId w:val="25"/>
        </w:numPr>
        <w:jc w:val="both"/>
        <w:rPr>
          <w:rFonts w:eastAsia="Calibri" w:cs="Times New Roman"/>
          <w:sz w:val="24"/>
          <w:szCs w:val="24"/>
          <w:lang w:eastAsia="en-US"/>
        </w:rPr>
      </w:pPr>
      <w:r w:rsidRPr="00194685">
        <w:rPr>
          <w:rFonts w:eastAsia="Calibri" w:cs="Times New Roman"/>
          <w:sz w:val="24"/>
          <w:szCs w:val="24"/>
          <w:lang w:eastAsia="en-US"/>
        </w:rPr>
        <w:t xml:space="preserve">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 </w:t>
      </w:r>
    </w:p>
    <w:p w14:paraId="2FE50346" w14:textId="77777777" w:rsidR="005C6B3C" w:rsidRPr="00194685" w:rsidRDefault="005C6B3C" w:rsidP="00F2201A">
      <w:pPr>
        <w:widowControl w:val="0"/>
        <w:ind w:left="360"/>
        <w:jc w:val="both"/>
        <w:rPr>
          <w:rFonts w:eastAsia="Calibri" w:cs="Times New Roman"/>
          <w:sz w:val="24"/>
          <w:szCs w:val="24"/>
          <w:lang w:eastAsia="en-US"/>
        </w:rPr>
      </w:pPr>
    </w:p>
    <w:p w14:paraId="7FBB59E2" w14:textId="77777777"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0" w:name="_Toc68156099"/>
      <w:r w:rsidRPr="00194685">
        <w:rPr>
          <w:rFonts w:ascii="Times New Roman" w:hAnsi="Times New Roman" w:cs="Times New Roman"/>
          <w:b/>
          <w:bCs/>
          <w:sz w:val="24"/>
          <w:szCs w:val="24"/>
        </w:rPr>
        <w:t>OPIS SPOSOBU PRZYGOTOWANIA OFERT ORAZ DOKUMENTÓW WYMAGANYCH PRZEZ ZAMAWIAJĄCEGO</w:t>
      </w:r>
      <w:bookmarkEnd w:id="50"/>
    </w:p>
    <w:p w14:paraId="517441EA" w14:textId="77777777" w:rsidR="005C6B3C" w:rsidRPr="00194685" w:rsidRDefault="005C6B3C" w:rsidP="00F2201A">
      <w:pPr>
        <w:widowControl w:val="0"/>
        <w:numPr>
          <w:ilvl w:val="0"/>
          <w:numId w:val="26"/>
        </w:numPr>
        <w:tabs>
          <w:tab w:val="num" w:pos="-360"/>
        </w:tabs>
        <w:autoSpaceDE w:val="0"/>
        <w:ind w:left="357" w:hanging="357"/>
        <w:jc w:val="both"/>
        <w:rPr>
          <w:rFonts w:eastAsia="Calibri" w:cs="Times New Roman"/>
          <w:sz w:val="24"/>
          <w:szCs w:val="24"/>
          <w:lang w:eastAsia="en-US"/>
        </w:rPr>
      </w:pPr>
      <w:r w:rsidRPr="00194685">
        <w:rPr>
          <w:rFonts w:eastAsia="Calibri" w:cs="Times New Roman"/>
          <w:sz w:val="24"/>
          <w:szCs w:val="24"/>
          <w:lang w:eastAsia="pl-PL"/>
        </w:rPr>
        <w:t>Oferta musi być sporządzona w języku polskim, w formie elektronicznej tj. w postaci elektronicznej opatrzonej kwalifikowanym podpisem elektronicznym, w ogólnie dostępnych formatach danych i złożona za</w:t>
      </w:r>
      <w:r w:rsidRPr="00194685">
        <w:rPr>
          <w:rFonts w:eastAsia="Calibri" w:cs="Times New Roman"/>
          <w:sz w:val="24"/>
          <w:szCs w:val="24"/>
        </w:rPr>
        <w:t xml:space="preserve"> pośrednictwem </w:t>
      </w:r>
      <w:r w:rsidRPr="00194685">
        <w:rPr>
          <w:rFonts w:eastAsia="Arial" w:cs="Times New Roman"/>
          <w:sz w:val="24"/>
          <w:szCs w:val="24"/>
          <w:lang w:val="pl" w:eastAsia="pl-PL"/>
        </w:rPr>
        <w:t>platformazakupowa.pl</w:t>
      </w:r>
      <w:r w:rsidRPr="00194685">
        <w:rPr>
          <w:rFonts w:eastAsia="Calibri" w:cs="Times New Roman"/>
          <w:sz w:val="24"/>
          <w:szCs w:val="24"/>
          <w:lang w:eastAsia="en-US"/>
        </w:rPr>
        <w:t xml:space="preserve"> </w:t>
      </w:r>
      <w:r w:rsidRPr="00194685">
        <w:rPr>
          <w:rFonts w:eastAsia="Arial" w:cs="Times New Roman"/>
          <w:sz w:val="24"/>
          <w:szCs w:val="24"/>
          <w:lang w:eastAsia="pl-PL"/>
        </w:rPr>
        <w:t xml:space="preserve">Instrukcja składania ofert dostępna jest pod linkiem: </w:t>
      </w:r>
      <w:hyperlink r:id="rId31" w:history="1">
        <w:r w:rsidRPr="00194685">
          <w:rPr>
            <w:rFonts w:eastAsia="Calibri" w:cs="Times New Roman"/>
            <w:color w:val="0000FF" w:themeColor="hyperlink"/>
            <w:sz w:val="24"/>
            <w:szCs w:val="24"/>
            <w:u w:val="single"/>
            <w:lang w:eastAsia="en-US"/>
          </w:rPr>
          <w:t>https://platformazakupowa.pl/strona/45-instrukcje</w:t>
        </w:r>
      </w:hyperlink>
      <w:r w:rsidRPr="00194685">
        <w:rPr>
          <w:rFonts w:eastAsia="Calibri" w:cs="Times New Roman"/>
          <w:sz w:val="24"/>
          <w:szCs w:val="24"/>
        </w:rPr>
        <w:t xml:space="preserve"> </w:t>
      </w:r>
    </w:p>
    <w:p w14:paraId="74118FF0" w14:textId="69A6343E" w:rsidR="005C6B3C" w:rsidRPr="00194685" w:rsidRDefault="005C6B3C" w:rsidP="00F2201A">
      <w:pPr>
        <w:widowControl w:val="0"/>
        <w:autoSpaceDE w:val="0"/>
        <w:ind w:left="360"/>
        <w:jc w:val="both"/>
        <w:rPr>
          <w:rFonts w:eastAsia="Calibri" w:cs="Times New Roman"/>
          <w:sz w:val="24"/>
          <w:szCs w:val="24"/>
          <w:lang w:eastAsia="en-US"/>
        </w:rPr>
      </w:pPr>
      <w:r w:rsidRPr="00194685">
        <w:rPr>
          <w:rFonts w:eastAsia="Calibri" w:cs="Times New Roman"/>
          <w:sz w:val="24"/>
          <w:szCs w:val="24"/>
          <w:lang w:eastAsia="pl-PL"/>
        </w:rPr>
        <w:t xml:space="preserve">Zalecane przez </w:t>
      </w:r>
      <w:r w:rsidR="000C7659" w:rsidRPr="00194685">
        <w:rPr>
          <w:rFonts w:eastAsia="Calibri" w:cs="Times New Roman"/>
          <w:sz w:val="24"/>
          <w:szCs w:val="24"/>
          <w:lang w:eastAsia="pl-PL"/>
        </w:rPr>
        <w:t>z</w:t>
      </w:r>
      <w:r w:rsidRPr="00194685">
        <w:rPr>
          <w:rFonts w:eastAsia="Calibri" w:cs="Times New Roman"/>
          <w:sz w:val="24"/>
          <w:szCs w:val="24"/>
          <w:lang w:eastAsia="pl-PL"/>
        </w:rPr>
        <w:t>amawiającego formaty to: .pdf, .</w:t>
      </w:r>
      <w:proofErr w:type="spellStart"/>
      <w:r w:rsidRPr="00194685">
        <w:rPr>
          <w:rFonts w:eastAsia="Calibri" w:cs="Times New Roman"/>
          <w:sz w:val="24"/>
          <w:szCs w:val="24"/>
          <w:lang w:eastAsia="pl-PL"/>
        </w:rPr>
        <w:t>doc</w:t>
      </w:r>
      <w:proofErr w:type="spellEnd"/>
      <w:r w:rsidRPr="00194685">
        <w:rPr>
          <w:rFonts w:eastAsia="Calibri" w:cs="Times New Roman"/>
          <w:sz w:val="24"/>
          <w:szCs w:val="24"/>
          <w:lang w:eastAsia="pl-PL"/>
        </w:rPr>
        <w:t>, .</w:t>
      </w:r>
      <w:proofErr w:type="spellStart"/>
      <w:r w:rsidRPr="00194685">
        <w:rPr>
          <w:rFonts w:eastAsia="Calibri" w:cs="Times New Roman"/>
          <w:sz w:val="24"/>
          <w:szCs w:val="24"/>
          <w:lang w:eastAsia="pl-PL"/>
        </w:rPr>
        <w:t>docx</w:t>
      </w:r>
      <w:proofErr w:type="spellEnd"/>
      <w:r w:rsidRPr="00194685">
        <w:rPr>
          <w:rFonts w:eastAsia="Calibri" w:cs="Times New Roman"/>
          <w:sz w:val="24"/>
          <w:szCs w:val="24"/>
          <w:lang w:eastAsia="pl-PL"/>
        </w:rPr>
        <w:t>, .</w:t>
      </w:r>
      <w:proofErr w:type="spellStart"/>
      <w:r w:rsidRPr="00194685">
        <w:rPr>
          <w:rFonts w:eastAsia="Calibri" w:cs="Times New Roman"/>
          <w:sz w:val="24"/>
          <w:szCs w:val="24"/>
          <w:lang w:eastAsia="pl-PL"/>
        </w:rPr>
        <w:t>odt</w:t>
      </w:r>
      <w:proofErr w:type="spellEnd"/>
      <w:r w:rsidRPr="00194685">
        <w:rPr>
          <w:rFonts w:eastAsia="Calibri" w:cs="Times New Roman"/>
          <w:sz w:val="24"/>
          <w:szCs w:val="24"/>
          <w:lang w:eastAsia="pl-PL"/>
        </w:rPr>
        <w:t>., .xls, .</w:t>
      </w:r>
      <w:proofErr w:type="spellStart"/>
      <w:r w:rsidRPr="00194685">
        <w:rPr>
          <w:rFonts w:eastAsia="Calibri" w:cs="Times New Roman"/>
          <w:sz w:val="24"/>
          <w:szCs w:val="24"/>
          <w:lang w:eastAsia="pl-PL"/>
        </w:rPr>
        <w:t>xlsx</w:t>
      </w:r>
      <w:proofErr w:type="spellEnd"/>
      <w:r w:rsidRPr="00194685">
        <w:rPr>
          <w:rFonts w:eastAsia="Calibri" w:cs="Times New Roman"/>
          <w:sz w:val="24"/>
          <w:szCs w:val="24"/>
          <w:lang w:eastAsia="pl-PL"/>
        </w:rPr>
        <w:t xml:space="preserve">.  </w:t>
      </w:r>
    </w:p>
    <w:p w14:paraId="60CBD389" w14:textId="3BA4F482" w:rsidR="005C6B3C" w:rsidRPr="00194685" w:rsidRDefault="005C6B3C" w:rsidP="00F2201A">
      <w:pPr>
        <w:widowControl w:val="0"/>
        <w:numPr>
          <w:ilvl w:val="0"/>
          <w:numId w:val="26"/>
        </w:numPr>
        <w:tabs>
          <w:tab w:val="num" w:pos="-360"/>
        </w:tabs>
        <w:autoSpaceDE w:val="0"/>
        <w:ind w:left="360"/>
        <w:jc w:val="both"/>
        <w:rPr>
          <w:rFonts w:eastAsia="Calibri" w:cs="Times New Roman"/>
          <w:sz w:val="24"/>
          <w:szCs w:val="24"/>
          <w:lang w:eastAsia="en-US"/>
        </w:rPr>
      </w:pPr>
      <w:r w:rsidRPr="00194685">
        <w:rPr>
          <w:rFonts w:eastAsia="Arial" w:cs="Times New Roman"/>
          <w:sz w:val="24"/>
          <w:szCs w:val="24"/>
          <w:lang w:val="pl" w:eastAsia="pl-PL"/>
        </w:rPr>
        <w:t xml:space="preserve">Poświadczenia za zgodność z oryginałem dokonuje odpowiednio </w:t>
      </w:r>
      <w:r w:rsidR="00F028E0" w:rsidRPr="00194685">
        <w:rPr>
          <w:rFonts w:eastAsia="Arial" w:cs="Times New Roman"/>
          <w:sz w:val="24"/>
          <w:szCs w:val="24"/>
          <w:lang w:val="pl" w:eastAsia="pl-PL"/>
        </w:rPr>
        <w:t>w</w:t>
      </w:r>
      <w:r w:rsidRPr="00194685">
        <w:rPr>
          <w:rFonts w:eastAsia="Arial" w:cs="Times New Roman"/>
          <w:sz w:val="24"/>
          <w:szCs w:val="24"/>
          <w:lang w:val="pl" w:eastAsia="pl-PL"/>
        </w:rPr>
        <w:t xml:space="preserve">ykonawca, podmiot, na którego zdolnościach lub sytuacji polega </w:t>
      </w:r>
      <w:r w:rsidR="00F028E0" w:rsidRPr="00194685">
        <w:rPr>
          <w:rFonts w:eastAsia="Arial" w:cs="Times New Roman"/>
          <w:sz w:val="24"/>
          <w:szCs w:val="24"/>
          <w:lang w:val="pl" w:eastAsia="pl-PL"/>
        </w:rPr>
        <w:t>w</w:t>
      </w:r>
      <w:r w:rsidRPr="00194685">
        <w:rPr>
          <w:rFonts w:eastAsia="Arial" w:cs="Times New Roman"/>
          <w:sz w:val="24"/>
          <w:szCs w:val="24"/>
          <w:lang w:val="pl" w:eastAsia="pl-PL"/>
        </w:rPr>
        <w:t xml:space="preserve">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upoważnioną/upoważnione. </w:t>
      </w:r>
    </w:p>
    <w:p w14:paraId="5C1D1C50" w14:textId="381CFA34" w:rsidR="00CF5E30" w:rsidRPr="00194685" w:rsidRDefault="00CF5E30" w:rsidP="00F2201A">
      <w:pPr>
        <w:widowControl w:val="0"/>
        <w:numPr>
          <w:ilvl w:val="0"/>
          <w:numId w:val="26"/>
        </w:numPr>
        <w:tabs>
          <w:tab w:val="num" w:pos="-360"/>
        </w:tabs>
        <w:autoSpaceDE w:val="0"/>
        <w:ind w:left="360" w:hanging="357"/>
        <w:jc w:val="both"/>
        <w:rPr>
          <w:rFonts w:eastAsia="Calibri" w:cs="Times New Roman"/>
          <w:color w:val="FF0000"/>
          <w:sz w:val="24"/>
          <w:szCs w:val="24"/>
          <w:lang w:eastAsia="en-US"/>
        </w:rPr>
      </w:pPr>
      <w:r w:rsidRPr="00194685">
        <w:rPr>
          <w:rFonts w:cs="Times New Roman"/>
          <w:sz w:val="24"/>
          <w:szCs w:val="24"/>
          <w:lang w:eastAsia="pl-PL"/>
        </w:rPr>
        <w:t xml:space="preserve">Pełnomocnictwo do złożenia oferty musi być złożone w oryginale w takiej samej formie, jak składana oferta tj. w formie elektronicznej (postać elektroniczna opatrzona kwalifikowanym podpisem). </w:t>
      </w:r>
    </w:p>
    <w:p w14:paraId="63D422BF" w14:textId="21223376" w:rsidR="00CF5E30" w:rsidRPr="00194685" w:rsidRDefault="00CF5E30" w:rsidP="00F2201A">
      <w:pPr>
        <w:widowControl w:val="0"/>
        <w:autoSpaceDE w:val="0"/>
        <w:ind w:left="360" w:firstLine="349"/>
        <w:jc w:val="both"/>
        <w:rPr>
          <w:rFonts w:eastAsia="Calibri" w:cs="Times New Roman"/>
          <w:color w:val="FF0000"/>
          <w:sz w:val="24"/>
          <w:szCs w:val="24"/>
          <w:lang w:eastAsia="en-US"/>
        </w:rPr>
      </w:pPr>
      <w:r w:rsidRPr="00194685">
        <w:rPr>
          <w:rFonts w:eastAsia="Times New Roman" w:cs="Times New Roman"/>
          <w:sz w:val="24"/>
          <w:szCs w:val="24"/>
        </w:rPr>
        <w:t xml:space="preserve">W przypadku gdy pełnomocnictwo zostało sporządzone jako dokument w postaci papierowej i opatrzone własnoręcznym podpisem, przekazuje się cyfrowe odwzorowanie tego dokumentu opatrzone przez mocodawcę </w:t>
      </w:r>
      <w:r w:rsidRPr="00194685">
        <w:rPr>
          <w:rFonts w:eastAsia="Times New Roman" w:cs="Times New Roman"/>
          <w:sz w:val="24"/>
          <w:szCs w:val="24"/>
          <w:lang w:val="pl"/>
        </w:rPr>
        <w:t>kwalifikowanym podpisem elektronicznym</w:t>
      </w:r>
      <w:r w:rsidRPr="00194685">
        <w:rPr>
          <w:rFonts w:eastAsia="Times New Roman" w:cs="Times New Roman"/>
          <w:sz w:val="24"/>
          <w:szCs w:val="24"/>
        </w:rPr>
        <w:t xml:space="preserve">, potwierdzającym zgodność odwzorowania cyfrowego z dokumentem w postaci papierowej. </w:t>
      </w:r>
    </w:p>
    <w:p w14:paraId="5BCA9E71" w14:textId="472406DF" w:rsidR="00CF5E30" w:rsidRPr="00194685" w:rsidRDefault="00CF5E30" w:rsidP="00F2201A">
      <w:pPr>
        <w:widowControl w:val="0"/>
        <w:autoSpaceDE w:val="0"/>
        <w:ind w:left="360" w:firstLine="349"/>
        <w:jc w:val="both"/>
        <w:rPr>
          <w:rFonts w:eastAsia="Calibri" w:cs="Times New Roman"/>
          <w:color w:val="FF0000"/>
          <w:sz w:val="24"/>
          <w:szCs w:val="24"/>
          <w:lang w:eastAsia="en-US"/>
        </w:rPr>
      </w:pPr>
      <w:r w:rsidRPr="00194685">
        <w:rPr>
          <w:rFonts w:cs="Times New Roman"/>
          <w:sz w:val="24"/>
          <w:szCs w:val="24"/>
          <w:lang w:eastAsia="pl-PL"/>
        </w:rPr>
        <w:t xml:space="preserve">Dopuszcza się także złożenie elektronicznej kopii (skanu) pełnomocnictwa sporządzonego uprzednio w formie pisemnej, w formie elektronicznego poświadczenia sporządzonego stosownie do art. 97 §2 ustawy z dnia 14 lutego 1991r. Prawo o notariacie, które to poświadczenie notariusz opatruje kwalifikowanym podpisem elektronicznym, bądź też poprzez opatrzenie skanu pełnomocnictwa sporządzonego uprzednio w formie pisemnej, kwalifikowanym podpisem. </w:t>
      </w:r>
      <w:r w:rsidRPr="00194685">
        <w:rPr>
          <w:rFonts w:cs="Times New Roman"/>
          <w:b/>
          <w:bCs/>
          <w:sz w:val="24"/>
          <w:szCs w:val="24"/>
          <w:lang w:eastAsia="pl-PL"/>
        </w:rPr>
        <w:t>Elektroniczna kopia pełnomocnictwa nie może być uwierzytelniona przez u</w:t>
      </w:r>
      <w:r w:rsidR="00A55802" w:rsidRPr="00194685">
        <w:rPr>
          <w:rFonts w:cs="Times New Roman"/>
          <w:b/>
          <w:bCs/>
          <w:sz w:val="24"/>
          <w:szCs w:val="24"/>
          <w:lang w:eastAsia="pl-PL"/>
        </w:rPr>
        <w:t>mocowanego</w:t>
      </w:r>
      <w:r w:rsidRPr="00194685">
        <w:rPr>
          <w:rFonts w:cs="Times New Roman"/>
          <w:b/>
          <w:bCs/>
          <w:sz w:val="24"/>
          <w:szCs w:val="24"/>
          <w:lang w:eastAsia="pl-PL"/>
        </w:rPr>
        <w:t xml:space="preserve">. </w:t>
      </w:r>
    </w:p>
    <w:p w14:paraId="54B9007A" w14:textId="3282A560"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Calibri" w:cs="Times New Roman"/>
          <w:sz w:val="24"/>
          <w:szCs w:val="24"/>
          <w:lang w:eastAsia="pl-PL"/>
        </w:rPr>
        <w:t>Do</w:t>
      </w:r>
      <w:r w:rsidRPr="00194685">
        <w:rPr>
          <w:rFonts w:eastAsia="Calibri" w:cs="Times New Roman"/>
          <w:color w:val="000000"/>
          <w:sz w:val="24"/>
          <w:szCs w:val="24"/>
          <w:lang w:eastAsia="pl-PL"/>
        </w:rPr>
        <w:t xml:space="preserve"> przygotowania oferty zaleca się skorzystanie z Formularzy stanowiących załączniki do SWZ. W przypadku gdy </w:t>
      </w:r>
      <w:r w:rsidR="00F028E0" w:rsidRPr="00194685">
        <w:rPr>
          <w:rFonts w:eastAsia="Calibri" w:cs="Times New Roman"/>
          <w:color w:val="000000"/>
          <w:sz w:val="24"/>
          <w:szCs w:val="24"/>
          <w:lang w:eastAsia="pl-PL"/>
        </w:rPr>
        <w:t>w</w:t>
      </w:r>
      <w:r w:rsidRPr="00194685">
        <w:rPr>
          <w:rFonts w:eastAsia="Calibri" w:cs="Times New Roman"/>
          <w:color w:val="000000"/>
          <w:sz w:val="24"/>
          <w:szCs w:val="24"/>
          <w:lang w:eastAsia="pl-PL"/>
        </w:rPr>
        <w:t xml:space="preserve">ykonawca nie korzysta z przygotowanych przez </w:t>
      </w:r>
      <w:r w:rsidR="000C7659" w:rsidRPr="00194685">
        <w:rPr>
          <w:rFonts w:eastAsia="Calibri" w:cs="Times New Roman"/>
          <w:color w:val="000000"/>
          <w:sz w:val="24"/>
          <w:szCs w:val="24"/>
          <w:lang w:eastAsia="pl-PL"/>
        </w:rPr>
        <w:t>z</w:t>
      </w:r>
      <w:r w:rsidRPr="00194685">
        <w:rPr>
          <w:rFonts w:eastAsia="Calibri" w:cs="Times New Roman"/>
          <w:color w:val="000000"/>
          <w:sz w:val="24"/>
          <w:szCs w:val="24"/>
          <w:lang w:eastAsia="pl-PL"/>
        </w:rPr>
        <w:t xml:space="preserve">amawiającego wzorów, oferta powinna zawierać wszystkie informacje wymagane we wzorach załączników. </w:t>
      </w:r>
    </w:p>
    <w:p w14:paraId="5854357D" w14:textId="77777777"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Oferta powinna być:</w:t>
      </w:r>
    </w:p>
    <w:p w14:paraId="3194EF34" w14:textId="77777777" w:rsidR="005C6B3C" w:rsidRPr="00194685" w:rsidRDefault="005C6B3C" w:rsidP="00F2201A">
      <w:pPr>
        <w:widowControl w:val="0"/>
        <w:numPr>
          <w:ilvl w:val="0"/>
          <w:numId w:val="27"/>
        </w:numPr>
        <w:ind w:hanging="357"/>
        <w:jc w:val="both"/>
        <w:rPr>
          <w:rFonts w:eastAsia="Arial" w:cs="Times New Roman"/>
          <w:sz w:val="24"/>
          <w:szCs w:val="24"/>
          <w:lang w:val="pl" w:eastAsia="pl-PL"/>
        </w:rPr>
      </w:pPr>
      <w:r w:rsidRPr="00194685">
        <w:rPr>
          <w:rFonts w:eastAsia="Arial" w:cs="Times New Roman"/>
          <w:sz w:val="24"/>
          <w:szCs w:val="24"/>
          <w:lang w:val="pl" w:eastAsia="pl-PL"/>
        </w:rPr>
        <w:t>sporządzona w języku polskim,</w:t>
      </w:r>
    </w:p>
    <w:p w14:paraId="39A95BDB" w14:textId="77777777" w:rsidR="005C6B3C" w:rsidRPr="00194685" w:rsidRDefault="005C6B3C" w:rsidP="00F2201A">
      <w:pPr>
        <w:widowControl w:val="0"/>
        <w:numPr>
          <w:ilvl w:val="0"/>
          <w:numId w:val="27"/>
        </w:numPr>
        <w:ind w:hanging="357"/>
        <w:jc w:val="both"/>
        <w:rPr>
          <w:rFonts w:eastAsia="Arial" w:cs="Times New Roman"/>
          <w:sz w:val="24"/>
          <w:szCs w:val="24"/>
          <w:lang w:val="pl" w:eastAsia="pl-PL"/>
        </w:rPr>
      </w:pPr>
      <w:r w:rsidRPr="00194685">
        <w:rPr>
          <w:rFonts w:eastAsia="Arial" w:cs="Times New Roman"/>
          <w:sz w:val="24"/>
          <w:szCs w:val="24"/>
          <w:lang w:val="pl" w:eastAsia="pl-PL"/>
        </w:rPr>
        <w:t xml:space="preserve">złożona przy użyciu środków komunikacji elektronicznej tzn. za pośrednictwem </w:t>
      </w:r>
      <w:hyperlink r:id="rId32">
        <w:r w:rsidRPr="00194685">
          <w:rPr>
            <w:rFonts w:eastAsia="Arial" w:cs="Times New Roman"/>
            <w:color w:val="1155CC"/>
            <w:sz w:val="24"/>
            <w:szCs w:val="24"/>
            <w:u w:val="single"/>
            <w:lang w:val="pl" w:eastAsia="pl-PL"/>
          </w:rPr>
          <w:t>platformazakupowa.pl</w:t>
        </w:r>
      </w:hyperlink>
      <w:r w:rsidRPr="00194685">
        <w:rPr>
          <w:rFonts w:eastAsia="Arial" w:cs="Times New Roman"/>
          <w:sz w:val="24"/>
          <w:szCs w:val="24"/>
          <w:lang w:val="pl" w:eastAsia="pl-PL"/>
        </w:rPr>
        <w:t>,</w:t>
      </w:r>
    </w:p>
    <w:p w14:paraId="3135C2B7" w14:textId="77777777" w:rsidR="005C6B3C" w:rsidRPr="00194685" w:rsidRDefault="005C6B3C" w:rsidP="00F2201A">
      <w:pPr>
        <w:widowControl w:val="0"/>
        <w:numPr>
          <w:ilvl w:val="0"/>
          <w:numId w:val="27"/>
        </w:numPr>
        <w:ind w:hanging="357"/>
        <w:jc w:val="both"/>
        <w:rPr>
          <w:rFonts w:eastAsia="Arial" w:cs="Times New Roman"/>
          <w:sz w:val="24"/>
          <w:szCs w:val="24"/>
          <w:lang w:val="pl" w:eastAsia="pl-PL"/>
        </w:rPr>
      </w:pPr>
      <w:r w:rsidRPr="00194685">
        <w:rPr>
          <w:rFonts w:eastAsia="Arial" w:cs="Times New Roman"/>
          <w:sz w:val="24"/>
          <w:szCs w:val="24"/>
          <w:lang w:val="pl" w:eastAsia="pl-PL"/>
        </w:rPr>
        <w:t xml:space="preserve">podpisana </w:t>
      </w:r>
      <w:hyperlink r:id="rId33">
        <w:r w:rsidRPr="00194685">
          <w:rPr>
            <w:rFonts w:eastAsia="Arial" w:cs="Times New Roman"/>
            <w:b/>
            <w:color w:val="1155CC"/>
            <w:sz w:val="24"/>
            <w:szCs w:val="24"/>
            <w:u w:val="single"/>
            <w:lang w:val="pl" w:eastAsia="pl-PL"/>
          </w:rPr>
          <w:t>kwalifikowanym podpisem elektronicznym</w:t>
        </w:r>
      </w:hyperlink>
      <w:r w:rsidRPr="00194685">
        <w:rPr>
          <w:rFonts w:eastAsia="Arial" w:cs="Times New Roman"/>
          <w:sz w:val="24"/>
          <w:szCs w:val="24"/>
          <w:lang w:val="pl" w:eastAsia="pl-PL"/>
        </w:rPr>
        <w:t xml:space="preserve"> przez osobę/osoby upoważnioną/upoważnione.</w:t>
      </w:r>
    </w:p>
    <w:p w14:paraId="767BBE5E" w14:textId="7D06703F"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Podpisy kwalifikowane wykorzystywane przez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ykonawców do podpisywania wszelkich plików muszą spełniać “Rozporządzenie Parlamentu Europejskiego i Rady w sprawie identyfikacji elektronicznej i usług zaufania w odniesieniu do transakcji elektronicznych na rynku wewnętrznym (</w:t>
      </w:r>
      <w:proofErr w:type="spellStart"/>
      <w:r w:rsidRPr="00194685">
        <w:rPr>
          <w:rFonts w:eastAsia="Arial" w:cs="Times New Roman"/>
          <w:sz w:val="24"/>
          <w:szCs w:val="24"/>
          <w:lang w:val="pl" w:eastAsia="pl-PL"/>
        </w:rPr>
        <w:t>eIDAS</w:t>
      </w:r>
      <w:proofErr w:type="spellEnd"/>
      <w:r w:rsidRPr="00194685">
        <w:rPr>
          <w:rFonts w:eastAsia="Arial" w:cs="Times New Roman"/>
          <w:sz w:val="24"/>
          <w:szCs w:val="24"/>
          <w:lang w:val="pl" w:eastAsia="pl-PL"/>
        </w:rPr>
        <w:t>) (UE) nr 910/2014 - od 1 lipca 2016 roku”.</w:t>
      </w:r>
    </w:p>
    <w:p w14:paraId="04431ED4" w14:textId="77777777"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W przypadku wykorzystania formatu podpisu </w:t>
      </w:r>
      <w:proofErr w:type="spellStart"/>
      <w:r w:rsidRPr="00194685">
        <w:rPr>
          <w:rFonts w:eastAsia="Arial" w:cs="Times New Roman"/>
          <w:sz w:val="24"/>
          <w:szCs w:val="24"/>
          <w:lang w:val="pl" w:eastAsia="pl-PL"/>
        </w:rPr>
        <w:t>XAdES</w:t>
      </w:r>
      <w:proofErr w:type="spellEnd"/>
      <w:r w:rsidRPr="00194685">
        <w:rPr>
          <w:rFonts w:eastAsia="Arial" w:cs="Times New Roman"/>
          <w:sz w:val="24"/>
          <w:szCs w:val="24"/>
          <w:lang w:val="pl" w:eastAsia="pl-PL"/>
        </w:rPr>
        <w:t xml:space="preserve"> zewnętrzny. Zamawiający wymaga dołączenia odpowiedniej ilości plików tj. podpisywanych plików z danymi oraz plików </w:t>
      </w:r>
      <w:proofErr w:type="spellStart"/>
      <w:r w:rsidRPr="00194685">
        <w:rPr>
          <w:rFonts w:eastAsia="Arial" w:cs="Times New Roman"/>
          <w:sz w:val="24"/>
          <w:szCs w:val="24"/>
          <w:lang w:val="pl" w:eastAsia="pl-PL"/>
        </w:rPr>
        <w:t>XAdES</w:t>
      </w:r>
      <w:proofErr w:type="spellEnd"/>
      <w:r w:rsidRPr="00194685">
        <w:rPr>
          <w:rFonts w:eastAsia="Arial" w:cs="Times New Roman"/>
          <w:sz w:val="24"/>
          <w:szCs w:val="24"/>
          <w:lang w:val="pl" w:eastAsia="pl-PL"/>
        </w:rPr>
        <w:t>.</w:t>
      </w:r>
    </w:p>
    <w:p w14:paraId="1E02561A" w14:textId="55DCA746"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Zgodnie z art. 18 ust. 3 ustawy pzp, nie ujawnia się informacji stanowiących tajemnicę przedsiębiorstwa, w rozumieniu przepisów o zwalczaniu nieuczciwej konkurencji. Jeżeli </w:t>
      </w:r>
      <w:r w:rsidR="00F028E0" w:rsidRPr="00194685">
        <w:rPr>
          <w:rFonts w:eastAsia="Arial" w:cs="Times New Roman"/>
          <w:sz w:val="24"/>
          <w:szCs w:val="24"/>
          <w:lang w:val="pl" w:eastAsia="pl-PL"/>
        </w:rPr>
        <w:t>w</w:t>
      </w:r>
      <w:r w:rsidRPr="00194685">
        <w:rPr>
          <w:rFonts w:eastAsia="Arial" w:cs="Times New Roman"/>
          <w:sz w:val="24"/>
          <w:szCs w:val="24"/>
          <w:lang w:val="pl" w:eastAsia="pl-PL"/>
        </w:rPr>
        <w:t xml:space="preserve">ykonawca, nie później niż w terminie składania ofert, w sposób niebudzący wątpliwości zastrzegł, że nie mogą być one udostępniane oraz wykazał, załączając stosowne wyjaśnienia, iż zastrzeżone informacje stanowią tajemnicę przedsiębiorstwa. </w:t>
      </w:r>
      <w:r w:rsidRPr="00194685">
        <w:rPr>
          <w:rFonts w:eastAsia="Calibri" w:cs="Times New Roman"/>
          <w:color w:val="000000"/>
          <w:sz w:val="24"/>
          <w:szCs w:val="24"/>
          <w:lang w:eastAsia="en-US"/>
        </w:rPr>
        <w:t xml:space="preserve">Zastrzeżenie przez </w:t>
      </w:r>
      <w:r w:rsidR="00F028E0" w:rsidRPr="00194685">
        <w:rPr>
          <w:rFonts w:eastAsia="Calibri" w:cs="Times New Roman"/>
          <w:color w:val="000000"/>
          <w:sz w:val="24"/>
          <w:szCs w:val="24"/>
          <w:lang w:eastAsia="en-US"/>
        </w:rPr>
        <w:t>w</w:t>
      </w:r>
      <w:r w:rsidRPr="00194685">
        <w:rPr>
          <w:rFonts w:eastAsia="Calibri" w:cs="Times New Roman"/>
          <w:color w:val="000000"/>
          <w:sz w:val="24"/>
          <w:szCs w:val="24"/>
          <w:lang w:eastAsia="en-US"/>
        </w:rPr>
        <w:t xml:space="preserve">ykonawcę tajemnicy przedsiębiorstwa bez </w:t>
      </w:r>
      <w:r w:rsidRPr="00194685">
        <w:rPr>
          <w:rFonts w:eastAsia="Calibri" w:cs="Times New Roman"/>
          <w:color w:val="000000"/>
          <w:sz w:val="24"/>
          <w:szCs w:val="24"/>
          <w:lang w:eastAsia="en-US"/>
        </w:rPr>
        <w:lastRenderedPageBreak/>
        <w:t xml:space="preserve">uzasadnienia będzie traktowane przez </w:t>
      </w:r>
      <w:r w:rsidR="000C7659" w:rsidRPr="00194685">
        <w:rPr>
          <w:rFonts w:eastAsia="Calibri" w:cs="Times New Roman"/>
          <w:color w:val="000000"/>
          <w:sz w:val="24"/>
          <w:szCs w:val="24"/>
          <w:lang w:eastAsia="en-US"/>
        </w:rPr>
        <w:t>z</w:t>
      </w:r>
      <w:r w:rsidRPr="00194685">
        <w:rPr>
          <w:rFonts w:eastAsia="Calibri" w:cs="Times New Roman"/>
          <w:color w:val="000000"/>
          <w:sz w:val="24"/>
          <w:szCs w:val="24"/>
          <w:lang w:eastAsia="en-US"/>
        </w:rPr>
        <w:t xml:space="preserve">amawiającego jako bezskuteczne, ze względu na zaniechanie przez wykonawcę podjęcia, przy dołożeniu należytej staranności, działań w celu utrzymania poufności objętych klauzulą informacji zgodnie z art. 18 ust. 3 </w:t>
      </w:r>
      <w:r w:rsidR="00FB0D16" w:rsidRPr="00194685">
        <w:rPr>
          <w:rFonts w:eastAsia="Calibri" w:cs="Times New Roman"/>
          <w:color w:val="000000"/>
          <w:sz w:val="24"/>
          <w:szCs w:val="24"/>
          <w:lang w:eastAsia="en-US"/>
        </w:rPr>
        <w:t>ustawy pzp</w:t>
      </w:r>
      <w:r w:rsidRPr="00194685">
        <w:rPr>
          <w:rFonts w:eastAsia="Calibri" w:cs="Times New Roman"/>
          <w:color w:val="000000"/>
          <w:sz w:val="24"/>
          <w:szCs w:val="24"/>
          <w:lang w:eastAsia="en-US"/>
        </w:rPr>
        <w:t>.</w:t>
      </w:r>
    </w:p>
    <w:p w14:paraId="5AADE7EE" w14:textId="77777777" w:rsidR="005C6B3C" w:rsidRPr="00194685" w:rsidRDefault="005C6B3C" w:rsidP="00F2201A">
      <w:pPr>
        <w:widowControl w:val="0"/>
        <w:autoSpaceDE w:val="0"/>
        <w:ind w:left="360"/>
        <w:jc w:val="both"/>
        <w:rPr>
          <w:rFonts w:eastAsia="Calibri" w:cs="Times New Roman"/>
          <w:sz w:val="24"/>
          <w:szCs w:val="24"/>
          <w:lang w:eastAsia="en-US"/>
        </w:rPr>
      </w:pPr>
      <w:r w:rsidRPr="00194685">
        <w:rPr>
          <w:rFonts w:eastAsia="Arial" w:cs="Times New Roman"/>
          <w:sz w:val="24"/>
          <w:szCs w:val="24"/>
          <w:lang w:val="pl" w:eastAsia="pl-PL"/>
        </w:rPr>
        <w:t>Na platformie w formularzu składania oferty znajduje się miejsce wyznaczone do dołączenia części oferty stanowiącej tajemnicę przedsiębiorstwa.</w:t>
      </w:r>
    </w:p>
    <w:p w14:paraId="5CA7700C" w14:textId="77777777"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Wykonawca, za pośrednictwem platformy zakupowej może przed upływem terminu do składania ofert zmienić lub wycofać ofertę. Sposób dokonywania zmiany lub wycofania oferty zamieszczono w instrukcji zamieszczonej na stronie internetowej pod adresem:</w:t>
      </w:r>
      <w:r w:rsidRPr="00194685">
        <w:rPr>
          <w:rFonts w:eastAsia="Calibri" w:cs="Times New Roman"/>
          <w:sz w:val="24"/>
          <w:szCs w:val="24"/>
          <w:lang w:eastAsia="en-US"/>
        </w:rPr>
        <w:t xml:space="preserve"> </w:t>
      </w:r>
      <w:hyperlink r:id="rId34" w:history="1">
        <w:r w:rsidRPr="00194685">
          <w:rPr>
            <w:rFonts w:eastAsia="Arial" w:cs="Times New Roman"/>
            <w:color w:val="0000FF" w:themeColor="hyperlink"/>
            <w:sz w:val="24"/>
            <w:szCs w:val="24"/>
            <w:u w:val="single"/>
            <w:lang w:val="pl" w:eastAsia="pl-PL"/>
          </w:rPr>
          <w:t>https://platformazakupowa.pl/strona/45-instrukcje</w:t>
        </w:r>
      </w:hyperlink>
    </w:p>
    <w:p w14:paraId="1E826D5B" w14:textId="1B918E87"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Każdy z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ykonawców może złożyć tylko jedną ofertę. Złożenie większej liczby ofert lub oferty zawierającej propozycje wariantowe spowoduje podlegać będzie odrzuceniu.</w:t>
      </w:r>
    </w:p>
    <w:p w14:paraId="0CA9EC3E" w14:textId="667E3481"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Ceny oferty muszą zawierać wszystkie koszty, jakie musi ponieść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ykonawca, aby zrealizować zamówienie z najwyższą starannością oraz ewentualne rabaty.</w:t>
      </w:r>
    </w:p>
    <w:p w14:paraId="6DD8B221" w14:textId="308E7963"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Dokumenty i oświadczenia składane przez wykonawcę powinny być w języku polskim, chyba że w SWZ dopuszczono inaczej. W przypadku załączenia dokumentów sporządzonych w innym języku niż dopuszczony,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ykonawca zobowiązany jest załączyć tłumaczenie na język polski.</w:t>
      </w:r>
    </w:p>
    <w:p w14:paraId="216F286E" w14:textId="77777777" w:rsidR="005C6B3C" w:rsidRPr="00194685" w:rsidRDefault="005C6B3C" w:rsidP="00F2201A">
      <w:pPr>
        <w:widowControl w:val="0"/>
        <w:numPr>
          <w:ilvl w:val="0"/>
          <w:numId w:val="26"/>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Maksymalny rozmiar jednego pliku przesyłanego za pośrednictwem dedykowanych formularzy do: złożenia, zmiany, wycofania oferty wynosi 150 MB natomiast przy komunikacji wielkość pliku to maksymalnie 500 MB.</w:t>
      </w:r>
    </w:p>
    <w:bookmarkEnd w:id="47"/>
    <w:p w14:paraId="406ED82E" w14:textId="77777777" w:rsidR="005C6B3C" w:rsidRPr="00194685" w:rsidRDefault="005C6B3C" w:rsidP="00F2201A">
      <w:pPr>
        <w:widowControl w:val="0"/>
        <w:jc w:val="both"/>
        <w:outlineLvl w:val="0"/>
        <w:rPr>
          <w:rFonts w:eastAsia="Times New Roman" w:cs="Times New Roman"/>
          <w:b/>
          <w:bCs/>
          <w:sz w:val="24"/>
          <w:szCs w:val="24"/>
        </w:rPr>
      </w:pPr>
      <w:r w:rsidRPr="00194685">
        <w:rPr>
          <w:rFonts w:eastAsia="Times New Roman" w:cs="Times New Roman"/>
          <w:b/>
          <w:bCs/>
          <w:sz w:val="24"/>
          <w:szCs w:val="24"/>
        </w:rPr>
        <w:t xml:space="preserve"> </w:t>
      </w:r>
    </w:p>
    <w:p w14:paraId="77683CD7" w14:textId="486AEFE1"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51" w:name="_Toc68156100"/>
      <w:r w:rsidRPr="00194685">
        <w:rPr>
          <w:rFonts w:ascii="Times New Roman" w:eastAsia="Times New Roman" w:hAnsi="Times New Roman" w:cs="Times New Roman"/>
          <w:b/>
          <w:bCs/>
          <w:sz w:val="24"/>
          <w:szCs w:val="24"/>
        </w:rPr>
        <w:t>SPOSÓB ORAZ TERMIN SKŁADANIA OFERT</w:t>
      </w:r>
      <w:bookmarkEnd w:id="51"/>
    </w:p>
    <w:p w14:paraId="74F30607" w14:textId="31D51B08" w:rsidR="005C6B3C" w:rsidRPr="00194685" w:rsidRDefault="005C6B3C" w:rsidP="00F2201A">
      <w:pPr>
        <w:widowControl w:val="0"/>
        <w:numPr>
          <w:ilvl w:val="0"/>
          <w:numId w:val="30"/>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 xml:space="preserve">Ofertę wraz z wymaganymi dokumentami należy umieścić na </w:t>
      </w:r>
      <w:hyperlink r:id="rId35">
        <w:r w:rsidRPr="00194685">
          <w:rPr>
            <w:rFonts w:cs="Times New Roman"/>
            <w:color w:val="1155CC"/>
            <w:sz w:val="24"/>
            <w:szCs w:val="24"/>
            <w:u w:val="single"/>
            <w:lang w:eastAsia="en-US"/>
          </w:rPr>
          <w:t>platformazakupowa.pl</w:t>
        </w:r>
      </w:hyperlink>
      <w:r w:rsidRPr="00194685">
        <w:rPr>
          <w:rFonts w:cs="Times New Roman"/>
          <w:sz w:val="24"/>
          <w:szCs w:val="24"/>
          <w:lang w:eastAsia="en-US"/>
        </w:rPr>
        <w:t xml:space="preserve"> pod adresem: </w:t>
      </w:r>
      <w:hyperlink r:id="rId36" w:history="1">
        <w:r w:rsidR="00E21AF1" w:rsidRPr="00E21AF1">
          <w:rPr>
            <w:rStyle w:val="Hipercze"/>
            <w:b/>
            <w:bCs/>
            <w:sz w:val="24"/>
            <w:szCs w:val="24"/>
          </w:rPr>
          <w:t>https://platformazakupowa.pl/transakcja/1080341</w:t>
        </w:r>
      </w:hyperlink>
      <w:r w:rsidR="00A904DF" w:rsidRPr="00194685">
        <w:rPr>
          <w:rFonts w:eastAsia="Times New Roman" w:cs="Times New Roman"/>
          <w:b/>
          <w:bCs/>
          <w:sz w:val="24"/>
          <w:szCs w:val="24"/>
          <w:lang w:eastAsia="pl-PL"/>
        </w:rPr>
        <w:t xml:space="preserve"> </w:t>
      </w:r>
      <w:r w:rsidRPr="00194685">
        <w:rPr>
          <w:rFonts w:cs="Times New Roman"/>
          <w:sz w:val="24"/>
          <w:szCs w:val="24"/>
          <w:lang w:eastAsia="en-US"/>
        </w:rPr>
        <w:t xml:space="preserve">w myśl ustawy pzp na stronie internetowej prowadzonego postępowania do dnia </w:t>
      </w:r>
      <w:r w:rsidR="00764D75">
        <w:rPr>
          <w:rFonts w:cs="Times New Roman"/>
          <w:b/>
          <w:bCs/>
          <w:sz w:val="24"/>
          <w:szCs w:val="24"/>
          <w:lang w:eastAsia="en-US"/>
        </w:rPr>
        <w:t>07.04.2025</w:t>
      </w:r>
      <w:r w:rsidR="0029345A">
        <w:rPr>
          <w:rFonts w:cs="Times New Roman"/>
          <w:b/>
          <w:bCs/>
          <w:sz w:val="24"/>
          <w:szCs w:val="24"/>
          <w:lang w:eastAsia="en-US"/>
        </w:rPr>
        <w:t xml:space="preserve"> r.,</w:t>
      </w:r>
      <w:r w:rsidRPr="00194685">
        <w:rPr>
          <w:rFonts w:cs="Times New Roman"/>
          <w:sz w:val="24"/>
          <w:szCs w:val="24"/>
          <w:lang w:eastAsia="en-US"/>
        </w:rPr>
        <w:t xml:space="preserve"> do godziny </w:t>
      </w:r>
      <w:r w:rsidR="007B0544">
        <w:rPr>
          <w:rFonts w:cs="Times New Roman"/>
          <w:b/>
          <w:bCs/>
          <w:sz w:val="24"/>
          <w:szCs w:val="24"/>
          <w:lang w:eastAsia="en-US"/>
        </w:rPr>
        <w:t>10:00.</w:t>
      </w:r>
    </w:p>
    <w:p w14:paraId="2A3B398C" w14:textId="77777777" w:rsidR="005C6B3C" w:rsidRPr="00194685" w:rsidRDefault="005C6B3C" w:rsidP="00F2201A">
      <w:pPr>
        <w:widowControl w:val="0"/>
        <w:numPr>
          <w:ilvl w:val="0"/>
          <w:numId w:val="30"/>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Do oferty należy dołączyć wszystkie wymagane w SWZ dokumenty.</w:t>
      </w:r>
    </w:p>
    <w:p w14:paraId="3D1B8534" w14:textId="77777777" w:rsidR="005C6B3C" w:rsidRPr="00194685" w:rsidRDefault="005C6B3C" w:rsidP="00F2201A">
      <w:pPr>
        <w:widowControl w:val="0"/>
        <w:numPr>
          <w:ilvl w:val="0"/>
          <w:numId w:val="30"/>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Po wypełnieniu Formularza składania oferty lub wniosku i dołączenia wszystkich wymaganych załączników należy kliknąć przycisk „Przejdź do podsumowania”.</w:t>
      </w:r>
    </w:p>
    <w:p w14:paraId="63D1F175" w14:textId="4EB3EA00" w:rsidR="005C6B3C" w:rsidRPr="00194685" w:rsidRDefault="005C6B3C" w:rsidP="00F2201A">
      <w:pPr>
        <w:widowControl w:val="0"/>
        <w:numPr>
          <w:ilvl w:val="0"/>
          <w:numId w:val="30"/>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 xml:space="preserve">Oferta składana elektronicznie musi zostać podpisana elektronicznym podpisem kwalifikowanym. W procesie składania oferty za pośrednictwem </w:t>
      </w:r>
      <w:hyperlink r:id="rId37">
        <w:r w:rsidRPr="00194685">
          <w:rPr>
            <w:rFonts w:cs="Times New Roman"/>
            <w:color w:val="1155CC"/>
            <w:sz w:val="24"/>
            <w:szCs w:val="24"/>
            <w:u w:val="single"/>
            <w:lang w:eastAsia="en-US"/>
          </w:rPr>
          <w:t>platformazakupowa.pl</w:t>
        </w:r>
      </w:hyperlink>
      <w:r w:rsidRPr="00194685">
        <w:rPr>
          <w:rFonts w:cs="Times New Roman"/>
          <w:sz w:val="24"/>
          <w:szCs w:val="24"/>
          <w:lang w:eastAsia="en-US"/>
        </w:rPr>
        <w:t xml:space="preserve">, </w:t>
      </w:r>
      <w:r w:rsidR="00F028E0" w:rsidRPr="00194685">
        <w:rPr>
          <w:rFonts w:cs="Times New Roman"/>
          <w:sz w:val="24"/>
          <w:szCs w:val="24"/>
          <w:lang w:eastAsia="en-US"/>
        </w:rPr>
        <w:t>w</w:t>
      </w:r>
      <w:r w:rsidRPr="00194685">
        <w:rPr>
          <w:rFonts w:cs="Times New Roman"/>
          <w:sz w:val="24"/>
          <w:szCs w:val="24"/>
          <w:lang w:eastAsia="en-US"/>
        </w:rPr>
        <w:t xml:space="preserve">ykonawca powinien złożyć podpis bezpośrednio na dokumentach przesłanych za pośrednictwem </w:t>
      </w:r>
      <w:r w:rsidRPr="00194685">
        <w:rPr>
          <w:rFonts w:eastAsia="Arial" w:cs="Times New Roman"/>
          <w:sz w:val="24"/>
          <w:szCs w:val="24"/>
          <w:lang w:eastAsia="pl-PL"/>
        </w:rPr>
        <w:t xml:space="preserve">platformy zakupowej, </w:t>
      </w:r>
      <w:r w:rsidR="000C7659" w:rsidRPr="00194685">
        <w:rPr>
          <w:rFonts w:cs="Times New Roman"/>
          <w:sz w:val="24"/>
          <w:szCs w:val="24"/>
          <w:lang w:eastAsia="en-US"/>
        </w:rPr>
        <w:t>z</w:t>
      </w:r>
      <w:r w:rsidRPr="00194685">
        <w:rPr>
          <w:rFonts w:cs="Times New Roman"/>
          <w:sz w:val="24"/>
          <w:szCs w:val="24"/>
          <w:lang w:eastAsia="en-US"/>
        </w:rPr>
        <w:t>amawiający zaleca stosowanie podpisu na każdym załączonym pliku osobno.</w:t>
      </w:r>
    </w:p>
    <w:p w14:paraId="0828FFFB" w14:textId="77777777" w:rsidR="005C6B3C" w:rsidRPr="00194685" w:rsidRDefault="005C6B3C" w:rsidP="00F2201A">
      <w:pPr>
        <w:widowControl w:val="0"/>
        <w:numPr>
          <w:ilvl w:val="0"/>
          <w:numId w:val="30"/>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Za datę złożenia oferty przyjmuje się datę jej przekazania w systemie (platformie) w drugim kroku składania oferty poprzez kliknięcie przycisku “Złóż ofertę” i wyświetlenie się komunikatu, że oferta została zaszyfrowana i złożona.</w:t>
      </w:r>
    </w:p>
    <w:p w14:paraId="27F0F7EF" w14:textId="24DA63A0" w:rsidR="005C6B3C" w:rsidRPr="00194685" w:rsidRDefault="005C6B3C" w:rsidP="00F2201A">
      <w:pPr>
        <w:widowControl w:val="0"/>
        <w:numPr>
          <w:ilvl w:val="0"/>
          <w:numId w:val="30"/>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 xml:space="preserve">Szczegółowa instrukcja dla </w:t>
      </w:r>
      <w:r w:rsidR="00F028E0" w:rsidRPr="00194685">
        <w:rPr>
          <w:rFonts w:cs="Times New Roman"/>
          <w:sz w:val="24"/>
          <w:szCs w:val="24"/>
          <w:lang w:eastAsia="en-US"/>
        </w:rPr>
        <w:t>w</w:t>
      </w:r>
      <w:r w:rsidRPr="00194685">
        <w:rPr>
          <w:rFonts w:cs="Times New Roman"/>
          <w:sz w:val="24"/>
          <w:szCs w:val="24"/>
          <w:lang w:eastAsia="en-US"/>
        </w:rPr>
        <w:t xml:space="preserve">ykonawców dotycząca złożenia, zmiany i wycofania oferty znajduje się na stronie internetowej pod adresem: </w:t>
      </w:r>
      <w:hyperlink r:id="rId38" w:history="1">
        <w:r w:rsidRPr="00194685">
          <w:rPr>
            <w:rFonts w:eastAsia="Arial" w:cs="Times New Roman"/>
            <w:color w:val="0000FF" w:themeColor="hyperlink"/>
            <w:sz w:val="24"/>
            <w:szCs w:val="24"/>
            <w:u w:val="single"/>
            <w:lang w:val="pl" w:eastAsia="pl-PL"/>
          </w:rPr>
          <w:t>https://platformazakupowa.pl/strona/45-instrukcje</w:t>
        </w:r>
      </w:hyperlink>
    </w:p>
    <w:p w14:paraId="626444B1" w14:textId="77777777" w:rsidR="005C6B3C" w:rsidRPr="00194685" w:rsidRDefault="005C6B3C" w:rsidP="00F2201A">
      <w:pPr>
        <w:widowControl w:val="0"/>
        <w:jc w:val="both"/>
        <w:rPr>
          <w:rFonts w:cs="Times New Roman"/>
          <w:sz w:val="24"/>
          <w:szCs w:val="24"/>
        </w:rPr>
      </w:pPr>
    </w:p>
    <w:p w14:paraId="3BAC3555" w14:textId="51E89DC0"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52" w:name="_Toc68156101"/>
      <w:r w:rsidRPr="00194685">
        <w:rPr>
          <w:rFonts w:ascii="Times New Roman" w:eastAsia="Arial" w:hAnsi="Times New Roman" w:cs="Times New Roman"/>
          <w:b/>
          <w:bCs/>
          <w:sz w:val="24"/>
          <w:szCs w:val="24"/>
          <w:lang w:val="pl" w:eastAsia="pl-PL"/>
        </w:rPr>
        <w:t>OTWARCIE OFERT</w:t>
      </w:r>
      <w:bookmarkEnd w:id="52"/>
    </w:p>
    <w:p w14:paraId="2E8DCCCF" w14:textId="0D6682F2" w:rsidR="007B497D" w:rsidRPr="00194685" w:rsidRDefault="007B497D" w:rsidP="00F2201A">
      <w:pPr>
        <w:widowControl w:val="0"/>
        <w:numPr>
          <w:ilvl w:val="0"/>
          <w:numId w:val="31"/>
        </w:numPr>
        <w:jc w:val="both"/>
        <w:rPr>
          <w:rFonts w:eastAsia="Arial" w:cs="Times New Roman"/>
          <w:sz w:val="24"/>
          <w:szCs w:val="24"/>
          <w:lang w:eastAsia="pl-PL"/>
        </w:rPr>
      </w:pPr>
      <w:r w:rsidRPr="00194685">
        <w:rPr>
          <w:rFonts w:eastAsia="Arial" w:cs="Times New Roman"/>
          <w:sz w:val="24"/>
          <w:szCs w:val="24"/>
          <w:lang w:eastAsia="pl-PL"/>
        </w:rPr>
        <w:t xml:space="preserve">Otwarcie ofert nastąpi w dniu </w:t>
      </w:r>
      <w:r w:rsidR="00764D75">
        <w:rPr>
          <w:rFonts w:eastAsia="Arial" w:cs="Times New Roman"/>
          <w:b/>
          <w:bCs/>
          <w:sz w:val="24"/>
          <w:szCs w:val="24"/>
          <w:lang w:eastAsia="pl-PL"/>
        </w:rPr>
        <w:t>07.04.2025</w:t>
      </w:r>
      <w:r w:rsidRPr="00194685">
        <w:rPr>
          <w:rFonts w:eastAsia="Arial" w:cs="Times New Roman"/>
          <w:b/>
          <w:bCs/>
          <w:sz w:val="24"/>
          <w:szCs w:val="24"/>
          <w:lang w:eastAsia="pl-PL"/>
        </w:rPr>
        <w:t xml:space="preserve"> r.</w:t>
      </w:r>
      <w:r w:rsidRPr="00194685">
        <w:rPr>
          <w:rFonts w:eastAsia="Arial" w:cs="Times New Roman"/>
          <w:sz w:val="24"/>
          <w:szCs w:val="24"/>
          <w:lang w:eastAsia="pl-PL"/>
        </w:rPr>
        <w:t xml:space="preserve"> o godzinie </w:t>
      </w:r>
      <w:r w:rsidR="007B0544">
        <w:rPr>
          <w:rFonts w:eastAsia="Arial" w:cs="Times New Roman"/>
          <w:b/>
          <w:bCs/>
          <w:sz w:val="24"/>
          <w:szCs w:val="24"/>
          <w:lang w:eastAsia="pl-PL"/>
        </w:rPr>
        <w:t>10:05.</w:t>
      </w:r>
    </w:p>
    <w:p w14:paraId="0E12D95A" w14:textId="0BD3FCFD" w:rsidR="007B497D" w:rsidRPr="00194685" w:rsidRDefault="007B497D" w:rsidP="00F2201A">
      <w:pPr>
        <w:widowControl w:val="0"/>
        <w:numPr>
          <w:ilvl w:val="0"/>
          <w:numId w:val="31"/>
        </w:numPr>
        <w:jc w:val="both"/>
        <w:rPr>
          <w:rFonts w:eastAsia="Arial" w:cs="Times New Roman"/>
          <w:sz w:val="24"/>
          <w:szCs w:val="24"/>
          <w:lang w:eastAsia="pl-PL"/>
        </w:rPr>
      </w:pPr>
      <w:r w:rsidRPr="00194685">
        <w:rPr>
          <w:rFonts w:eastAsia="Arial" w:cs="Times New Roman"/>
          <w:sz w:val="24"/>
          <w:szCs w:val="24"/>
          <w:lang w:eastAsia="pl-PL"/>
        </w:rPr>
        <w:t>W przypadku awarii systemu teleinformatycznego, która spowoduje brak możliwości otwarcia ofert w wyznaczonym terminie, otwarcie ofert nastąpi niezwłocznie po usunięciu awarii.</w:t>
      </w:r>
    </w:p>
    <w:p w14:paraId="6F008A20" w14:textId="65DDEE7B" w:rsidR="005C6B3C" w:rsidRPr="00194685" w:rsidRDefault="005C6B3C" w:rsidP="00F2201A">
      <w:pPr>
        <w:widowControl w:val="0"/>
        <w:numPr>
          <w:ilvl w:val="0"/>
          <w:numId w:val="31"/>
        </w:numPr>
        <w:jc w:val="both"/>
        <w:rPr>
          <w:rFonts w:eastAsia="Arial" w:cs="Times New Roman"/>
          <w:sz w:val="24"/>
          <w:szCs w:val="24"/>
          <w:lang w:val="pl" w:eastAsia="pl-PL"/>
        </w:rPr>
      </w:pPr>
      <w:r w:rsidRPr="00194685">
        <w:rPr>
          <w:rFonts w:eastAsia="Arial" w:cs="Times New Roman"/>
          <w:sz w:val="24"/>
          <w:szCs w:val="24"/>
          <w:lang w:val="pl" w:eastAsia="pl-PL"/>
        </w:rPr>
        <w:t>Zamawiający poinformuje o zmianie terminu otwarcia ofert na stronie internetowej prowadzonego postępowania.</w:t>
      </w:r>
    </w:p>
    <w:p w14:paraId="02BFEC8F" w14:textId="77777777" w:rsidR="005C6B3C" w:rsidRPr="00194685" w:rsidRDefault="005C6B3C" w:rsidP="00F2201A">
      <w:pPr>
        <w:widowControl w:val="0"/>
        <w:numPr>
          <w:ilvl w:val="0"/>
          <w:numId w:val="31"/>
        </w:numPr>
        <w:jc w:val="both"/>
        <w:rPr>
          <w:rFonts w:eastAsia="Arial" w:cs="Times New Roman"/>
          <w:sz w:val="24"/>
          <w:szCs w:val="24"/>
          <w:lang w:val="pl" w:eastAsia="pl-PL"/>
        </w:rPr>
      </w:pPr>
      <w:r w:rsidRPr="00194685">
        <w:rPr>
          <w:rFonts w:eastAsia="Arial" w:cs="Times New Roman"/>
          <w:sz w:val="24"/>
          <w:szCs w:val="24"/>
          <w:lang w:val="pl" w:eastAsia="pl-PL"/>
        </w:rPr>
        <w:t>Zamawiający, najpóźniej przed otwarciem ofert, udostępnia na stronie internetowej prowadzonego postępowania informację o kwocie, jaką zamierza przeznaczyć na sfinansowanie zamówienia.</w:t>
      </w:r>
    </w:p>
    <w:p w14:paraId="17E2D20A" w14:textId="77777777" w:rsidR="005C6B3C" w:rsidRPr="00194685" w:rsidRDefault="005C6B3C" w:rsidP="00F2201A">
      <w:pPr>
        <w:widowControl w:val="0"/>
        <w:numPr>
          <w:ilvl w:val="0"/>
          <w:numId w:val="31"/>
        </w:numPr>
        <w:ind w:left="357" w:hanging="357"/>
        <w:jc w:val="both"/>
        <w:rPr>
          <w:rFonts w:eastAsia="Arial" w:cs="Times New Roman"/>
          <w:sz w:val="24"/>
          <w:szCs w:val="24"/>
          <w:lang w:val="pl" w:eastAsia="pl-PL"/>
        </w:rPr>
      </w:pPr>
      <w:r w:rsidRPr="00194685">
        <w:rPr>
          <w:rFonts w:eastAsia="Arial" w:cs="Times New Roman"/>
          <w:sz w:val="24"/>
          <w:szCs w:val="24"/>
          <w:lang w:val="pl" w:eastAsia="pl-PL"/>
        </w:rPr>
        <w:t>Zamawiający, niezwłocznie po otwarciu ofert, udostępnia na stronie internetowej prowadzonego postępowania informacje o:</w:t>
      </w:r>
    </w:p>
    <w:p w14:paraId="73A083ED" w14:textId="7456CFB6" w:rsidR="005C6B3C" w:rsidRPr="00194685" w:rsidRDefault="005C6B3C" w:rsidP="00F2201A">
      <w:pPr>
        <w:widowControl w:val="0"/>
        <w:numPr>
          <w:ilvl w:val="0"/>
          <w:numId w:val="32"/>
        </w:numPr>
        <w:jc w:val="both"/>
        <w:rPr>
          <w:rFonts w:eastAsia="Arial" w:cs="Times New Roman"/>
          <w:sz w:val="24"/>
          <w:szCs w:val="24"/>
          <w:lang w:val="pl" w:eastAsia="pl-PL"/>
        </w:rPr>
      </w:pPr>
      <w:r w:rsidRPr="00194685">
        <w:rPr>
          <w:rFonts w:eastAsia="Arial" w:cs="Times New Roman"/>
          <w:sz w:val="24"/>
          <w:szCs w:val="24"/>
          <w:lang w:val="pl" w:eastAsia="pl-PL"/>
        </w:rPr>
        <w:t xml:space="preserve">nazwach albo imionach i nazwiskach oraz siedzibach lub miejscach prowadzonej działalności gospodarczej albo miejscach zamieszkania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ykonawców, których oferty zostały otwarte;</w:t>
      </w:r>
    </w:p>
    <w:p w14:paraId="6FF21813" w14:textId="77777777" w:rsidR="005C6B3C" w:rsidRPr="00194685" w:rsidRDefault="005C6B3C" w:rsidP="00F2201A">
      <w:pPr>
        <w:widowControl w:val="0"/>
        <w:numPr>
          <w:ilvl w:val="0"/>
          <w:numId w:val="32"/>
        </w:numPr>
        <w:jc w:val="both"/>
        <w:rPr>
          <w:rFonts w:eastAsia="Arial" w:cs="Times New Roman"/>
          <w:sz w:val="24"/>
          <w:szCs w:val="24"/>
          <w:lang w:val="pl" w:eastAsia="pl-PL"/>
        </w:rPr>
      </w:pPr>
      <w:r w:rsidRPr="00194685">
        <w:rPr>
          <w:rFonts w:eastAsia="Arial" w:cs="Times New Roman"/>
          <w:sz w:val="24"/>
          <w:szCs w:val="24"/>
          <w:lang w:val="pl" w:eastAsia="pl-PL"/>
        </w:rPr>
        <w:t>cenach lub kosztach zawartych w ofertach.</w:t>
      </w:r>
    </w:p>
    <w:p w14:paraId="23FAA785" w14:textId="77777777" w:rsidR="00C61E0C" w:rsidRPr="00194685" w:rsidRDefault="005C6B3C" w:rsidP="00F2201A">
      <w:pPr>
        <w:widowControl w:val="0"/>
        <w:shd w:val="clear" w:color="auto" w:fill="FFFFFF"/>
        <w:ind w:left="360"/>
        <w:jc w:val="both"/>
        <w:rPr>
          <w:rFonts w:eastAsia="Arial" w:cs="Times New Roman"/>
          <w:sz w:val="24"/>
          <w:szCs w:val="24"/>
          <w:lang w:val="pl" w:eastAsia="pl-PL"/>
        </w:rPr>
      </w:pPr>
      <w:r w:rsidRPr="00194685">
        <w:rPr>
          <w:rFonts w:eastAsia="Arial" w:cs="Times New Roman"/>
          <w:sz w:val="24"/>
          <w:szCs w:val="24"/>
          <w:lang w:val="pl" w:eastAsia="pl-PL"/>
        </w:rPr>
        <w:t xml:space="preserve">Informacja zostanie opublikowana na stronie postępowania na </w:t>
      </w:r>
      <w:r w:rsidRPr="00194685">
        <w:rPr>
          <w:rFonts w:eastAsia="Arial" w:cs="Times New Roman"/>
          <w:sz w:val="24"/>
          <w:szCs w:val="24"/>
          <w:lang w:eastAsia="pl-PL"/>
        </w:rPr>
        <w:t xml:space="preserve">platformy zakupowej </w:t>
      </w:r>
      <w:r w:rsidRPr="00194685">
        <w:rPr>
          <w:rFonts w:eastAsia="Arial" w:cs="Times New Roman"/>
          <w:sz w:val="24"/>
          <w:szCs w:val="24"/>
          <w:lang w:val="pl" w:eastAsia="pl-PL"/>
        </w:rPr>
        <w:t>w sekcji ,,Komunikaty”.</w:t>
      </w:r>
      <w:r w:rsidR="00C61E0C" w:rsidRPr="00194685">
        <w:rPr>
          <w:rFonts w:eastAsia="Arial" w:cs="Times New Roman"/>
          <w:sz w:val="24"/>
          <w:szCs w:val="24"/>
          <w:lang w:val="pl" w:eastAsia="pl-PL"/>
        </w:rPr>
        <w:t>\</w:t>
      </w:r>
    </w:p>
    <w:p w14:paraId="52B30C1B" w14:textId="54284461" w:rsidR="005C6B3C" w:rsidRPr="00194685" w:rsidRDefault="005C6B3C" w:rsidP="00F2201A">
      <w:pPr>
        <w:pStyle w:val="Akapitzlist"/>
        <w:widowControl w:val="0"/>
        <w:numPr>
          <w:ilvl w:val="0"/>
          <w:numId w:val="31"/>
        </w:numPr>
        <w:shd w:val="clear" w:color="auto" w:fill="FFFFFF"/>
        <w:suppressAutoHyphens/>
        <w:spacing w:after="0" w:line="240" w:lineRule="auto"/>
        <w:jc w:val="both"/>
        <w:rPr>
          <w:rFonts w:ascii="Times New Roman" w:eastAsia="Arial" w:hAnsi="Times New Roman" w:cs="Times New Roman"/>
          <w:sz w:val="24"/>
          <w:szCs w:val="24"/>
          <w:lang w:val="pl" w:eastAsia="pl-PL"/>
        </w:rPr>
      </w:pPr>
      <w:r w:rsidRPr="00194685">
        <w:rPr>
          <w:rFonts w:ascii="Times New Roman" w:eastAsia="Arial" w:hAnsi="Times New Roman" w:cs="Times New Roman"/>
          <w:sz w:val="24"/>
          <w:szCs w:val="24"/>
          <w:lang w:val="pl" w:eastAsia="pl-PL"/>
        </w:rPr>
        <w:t xml:space="preserve">Zamawiający nie ma obowiązku przeprowadzania jawnej sesji otwarcia ofert w sposób jawny z udziałem </w:t>
      </w:r>
      <w:r w:rsidR="00F028E0" w:rsidRPr="00194685">
        <w:rPr>
          <w:rFonts w:ascii="Times New Roman" w:eastAsia="Arial" w:hAnsi="Times New Roman" w:cs="Times New Roman"/>
          <w:sz w:val="24"/>
          <w:szCs w:val="24"/>
          <w:lang w:val="pl" w:eastAsia="pl-PL"/>
        </w:rPr>
        <w:t>w</w:t>
      </w:r>
      <w:r w:rsidRPr="00194685">
        <w:rPr>
          <w:rFonts w:ascii="Times New Roman" w:eastAsia="Arial" w:hAnsi="Times New Roman" w:cs="Times New Roman"/>
          <w:sz w:val="24"/>
          <w:szCs w:val="24"/>
          <w:lang w:val="pl" w:eastAsia="pl-PL"/>
        </w:rPr>
        <w:t>ykonawców lub transmitowania sesji otwarcia za pośrednictwem elektronicznych narzędzi do przekazu wideo on-line.</w:t>
      </w:r>
    </w:p>
    <w:p w14:paraId="39E45342" w14:textId="77777777" w:rsidR="005C6B3C" w:rsidRPr="00194685" w:rsidRDefault="005C6B3C" w:rsidP="00F2201A">
      <w:pPr>
        <w:widowControl w:val="0"/>
        <w:rPr>
          <w:rFonts w:cs="Times New Roman"/>
          <w:sz w:val="24"/>
          <w:szCs w:val="24"/>
        </w:rPr>
      </w:pPr>
    </w:p>
    <w:p w14:paraId="4200DA84" w14:textId="43400A29"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53" w:name="_Toc68156102"/>
      <w:r w:rsidRPr="00194685">
        <w:rPr>
          <w:rFonts w:ascii="Times New Roman" w:hAnsi="Times New Roman" w:cs="Times New Roman"/>
          <w:b/>
          <w:bCs/>
          <w:sz w:val="24"/>
          <w:szCs w:val="24"/>
        </w:rPr>
        <w:lastRenderedPageBreak/>
        <w:t>SPOSÓB OBLICZANIA CENY OFERTY</w:t>
      </w:r>
      <w:bookmarkEnd w:id="53"/>
    </w:p>
    <w:p w14:paraId="35CBD37E" w14:textId="3CE61CE0" w:rsidR="005C6B3C" w:rsidRPr="007B0544" w:rsidRDefault="005C6B3C" w:rsidP="00F2201A">
      <w:pPr>
        <w:widowControl w:val="0"/>
        <w:numPr>
          <w:ilvl w:val="0"/>
          <w:numId w:val="28"/>
        </w:numPr>
        <w:ind w:left="357" w:hanging="357"/>
        <w:jc w:val="both"/>
        <w:rPr>
          <w:rFonts w:cs="Times New Roman"/>
          <w:sz w:val="24"/>
          <w:szCs w:val="24"/>
          <w:lang w:eastAsia="en-US"/>
        </w:rPr>
      </w:pPr>
      <w:r w:rsidRPr="007B0544">
        <w:rPr>
          <w:rFonts w:cs="Times New Roman"/>
          <w:sz w:val="24"/>
          <w:szCs w:val="24"/>
          <w:lang w:eastAsia="en-US"/>
        </w:rPr>
        <w:t xml:space="preserve">Wykonawca podaje cenę za realizację przedmiotu zamówienia zgodnie ze wzorem Formularza Ofertowego, stanowiącego </w:t>
      </w:r>
      <w:r w:rsidR="00FA5480" w:rsidRPr="007B0544">
        <w:rPr>
          <w:rFonts w:cs="Times New Roman"/>
          <w:b/>
          <w:sz w:val="24"/>
          <w:szCs w:val="24"/>
          <w:lang w:eastAsia="en-US"/>
        </w:rPr>
        <w:t xml:space="preserve">ZAŁĄCZNIK NR 1 </w:t>
      </w:r>
      <w:r w:rsidRPr="007B0544">
        <w:rPr>
          <w:rFonts w:cs="Times New Roman"/>
          <w:b/>
          <w:sz w:val="24"/>
          <w:szCs w:val="24"/>
          <w:lang w:eastAsia="en-US"/>
        </w:rPr>
        <w:t xml:space="preserve">do SWZ. </w:t>
      </w:r>
    </w:p>
    <w:p w14:paraId="677D64EF" w14:textId="77777777" w:rsidR="005C6B3C" w:rsidRPr="007B0544" w:rsidRDefault="005C6B3C" w:rsidP="00F2201A">
      <w:pPr>
        <w:widowControl w:val="0"/>
        <w:numPr>
          <w:ilvl w:val="0"/>
          <w:numId w:val="28"/>
        </w:numPr>
        <w:tabs>
          <w:tab w:val="left" w:pos="426"/>
        </w:tabs>
        <w:jc w:val="both"/>
        <w:rPr>
          <w:rFonts w:eastAsia="Times New Roman" w:cs="Times New Roman"/>
          <w:sz w:val="24"/>
          <w:szCs w:val="24"/>
        </w:rPr>
      </w:pPr>
      <w:r w:rsidRPr="007B0544">
        <w:rPr>
          <w:rFonts w:eastAsia="Times New Roman" w:cs="Times New Roman"/>
          <w:sz w:val="24"/>
          <w:szCs w:val="24"/>
        </w:rPr>
        <w:t xml:space="preserve">Ofertę należy sporządzić w oparciu o formularz cenowy wraz ze szczegółowym opisem przedmiotu zamówienia - </w:t>
      </w:r>
      <w:r w:rsidRPr="007B0544">
        <w:rPr>
          <w:rFonts w:eastAsia="Times New Roman" w:cs="Times New Roman"/>
          <w:b/>
          <w:bCs/>
          <w:sz w:val="24"/>
          <w:szCs w:val="24"/>
        </w:rPr>
        <w:t>ZAŁĄCZNIK NR 2 do SWZ.</w:t>
      </w:r>
      <w:r w:rsidRPr="007B0544">
        <w:rPr>
          <w:rFonts w:eastAsia="Times New Roman" w:cs="Times New Roman"/>
          <w:sz w:val="24"/>
          <w:szCs w:val="24"/>
        </w:rPr>
        <w:t xml:space="preserve"> </w:t>
      </w:r>
    </w:p>
    <w:p w14:paraId="50960EB2" w14:textId="77777777" w:rsidR="005C6B3C" w:rsidRPr="00194685" w:rsidRDefault="005C6B3C" w:rsidP="00F2201A">
      <w:pPr>
        <w:widowControl w:val="0"/>
        <w:numPr>
          <w:ilvl w:val="0"/>
          <w:numId w:val="28"/>
        </w:numPr>
        <w:jc w:val="both"/>
        <w:rPr>
          <w:rFonts w:cs="Times New Roman"/>
          <w:sz w:val="24"/>
          <w:szCs w:val="24"/>
          <w:lang w:eastAsia="en-US"/>
        </w:rPr>
      </w:pPr>
      <w:r w:rsidRPr="007B0544">
        <w:rPr>
          <w:rFonts w:cs="Times New Roman"/>
          <w:sz w:val="24"/>
          <w:szCs w:val="24"/>
          <w:lang w:eastAsia="en-US"/>
        </w:rPr>
        <w:t>Cena ofertowa brutto musi uwzględniać wszystkie</w:t>
      </w:r>
      <w:r w:rsidRPr="00194685">
        <w:rPr>
          <w:rFonts w:cs="Times New Roman"/>
          <w:sz w:val="24"/>
          <w:szCs w:val="24"/>
          <w:lang w:eastAsia="en-US"/>
        </w:rPr>
        <w:t xml:space="preserve"> niezbędne koszty związane z prawidłową realizacją przedmiotu zamówienia zgodnie z warunkami wynikającymi z dokumentów zamówienia. </w:t>
      </w:r>
    </w:p>
    <w:p w14:paraId="27BEB5C1" w14:textId="0AF60596" w:rsidR="005C6B3C" w:rsidRPr="007B0544" w:rsidRDefault="005C6B3C" w:rsidP="00F2201A">
      <w:pPr>
        <w:widowControl w:val="0"/>
        <w:numPr>
          <w:ilvl w:val="0"/>
          <w:numId w:val="28"/>
        </w:numPr>
        <w:jc w:val="both"/>
        <w:rPr>
          <w:rFonts w:cs="Times New Roman"/>
          <w:sz w:val="24"/>
          <w:szCs w:val="24"/>
          <w:lang w:eastAsia="en-US"/>
        </w:rPr>
      </w:pPr>
      <w:r w:rsidRPr="00194685">
        <w:rPr>
          <w:rFonts w:cs="Times New Roman"/>
          <w:sz w:val="24"/>
          <w:szCs w:val="24"/>
          <w:lang w:eastAsia="en-US"/>
        </w:rPr>
        <w:t xml:space="preserve">Cena podana na Formularzu Ofertowym jest ceną wyczerpującą wszelkie należności </w:t>
      </w:r>
      <w:r w:rsidR="00F028E0" w:rsidRPr="00194685">
        <w:rPr>
          <w:rFonts w:cs="Times New Roman"/>
          <w:sz w:val="24"/>
          <w:szCs w:val="24"/>
          <w:lang w:eastAsia="en-US"/>
        </w:rPr>
        <w:t>w</w:t>
      </w:r>
      <w:r w:rsidRPr="00194685">
        <w:rPr>
          <w:rFonts w:cs="Times New Roman"/>
          <w:sz w:val="24"/>
          <w:szCs w:val="24"/>
          <w:lang w:eastAsia="en-US"/>
        </w:rPr>
        <w:t xml:space="preserve">ykonawcy wobec </w:t>
      </w:r>
      <w:r w:rsidR="000C7659" w:rsidRPr="007B0544">
        <w:rPr>
          <w:rFonts w:cs="Times New Roman"/>
          <w:sz w:val="24"/>
          <w:szCs w:val="24"/>
          <w:lang w:eastAsia="en-US"/>
        </w:rPr>
        <w:t>z</w:t>
      </w:r>
      <w:r w:rsidRPr="007B0544">
        <w:rPr>
          <w:rFonts w:cs="Times New Roman"/>
          <w:sz w:val="24"/>
          <w:szCs w:val="24"/>
          <w:lang w:eastAsia="en-US"/>
        </w:rPr>
        <w:t>amawiającego związane z realizacją przedmiotu zamówienia.</w:t>
      </w:r>
    </w:p>
    <w:p w14:paraId="5A4F86F3" w14:textId="77777777" w:rsidR="005C6B3C" w:rsidRPr="007B0544" w:rsidRDefault="005C6B3C" w:rsidP="00F2201A">
      <w:pPr>
        <w:widowControl w:val="0"/>
        <w:numPr>
          <w:ilvl w:val="0"/>
          <w:numId w:val="28"/>
        </w:numPr>
        <w:ind w:hanging="357"/>
        <w:jc w:val="both"/>
        <w:rPr>
          <w:rFonts w:cs="Times New Roman"/>
          <w:sz w:val="24"/>
          <w:szCs w:val="24"/>
          <w:lang w:eastAsia="en-US"/>
        </w:rPr>
      </w:pPr>
      <w:r w:rsidRPr="007B0544">
        <w:rPr>
          <w:rFonts w:cs="Times New Roman"/>
          <w:sz w:val="24"/>
          <w:szCs w:val="24"/>
          <w:lang w:eastAsia="en-US"/>
        </w:rPr>
        <w:t xml:space="preserve">Cena oferty powinna być wyrażona w złotych polskich (PLN) z dokładnością do dwóch miejsc po przecinku </w:t>
      </w:r>
      <w:r w:rsidRPr="007B0544">
        <w:rPr>
          <w:rFonts w:eastAsia="Times New Roman" w:cs="Times New Roman"/>
          <w:sz w:val="24"/>
          <w:szCs w:val="24"/>
          <w:lang w:eastAsia="en-US"/>
        </w:rPr>
        <w:t>przy zachowaniu matematycznej zasady zaokrąglania liczb (zgodnie z art. 106e ust. 11 ustawy o podatku od towarów i usług).</w:t>
      </w:r>
    </w:p>
    <w:p w14:paraId="060D6B69" w14:textId="77777777" w:rsidR="00932284" w:rsidRPr="007B0544" w:rsidRDefault="00932284" w:rsidP="00F2201A">
      <w:pPr>
        <w:widowControl w:val="0"/>
        <w:numPr>
          <w:ilvl w:val="0"/>
          <w:numId w:val="28"/>
        </w:numPr>
        <w:ind w:hanging="357"/>
        <w:jc w:val="both"/>
        <w:rPr>
          <w:rFonts w:cs="Times New Roman"/>
          <w:sz w:val="24"/>
          <w:szCs w:val="24"/>
          <w:lang w:eastAsia="en-US"/>
        </w:rPr>
      </w:pPr>
      <w:r w:rsidRPr="007B0544">
        <w:rPr>
          <w:rFonts w:cs="Times New Roman"/>
          <w:sz w:val="24"/>
          <w:szCs w:val="24"/>
          <w:lang w:eastAsia="en-US"/>
        </w:rPr>
        <w:t>Cena powinna być podana z wyszczególnieniem:</w:t>
      </w:r>
    </w:p>
    <w:p w14:paraId="4F72027C" w14:textId="77777777" w:rsidR="00932284" w:rsidRPr="007B0544" w:rsidRDefault="00932284" w:rsidP="00F2201A">
      <w:pPr>
        <w:pStyle w:val="Akapitzlist"/>
        <w:widowControl w:val="0"/>
        <w:numPr>
          <w:ilvl w:val="0"/>
          <w:numId w:val="49"/>
        </w:numPr>
        <w:suppressAutoHyphens/>
        <w:spacing w:after="0" w:line="240" w:lineRule="auto"/>
        <w:ind w:hanging="357"/>
        <w:jc w:val="both"/>
        <w:rPr>
          <w:rFonts w:ascii="Times New Roman" w:hAnsi="Times New Roman" w:cs="Times New Roman"/>
          <w:sz w:val="24"/>
          <w:szCs w:val="24"/>
        </w:rPr>
      </w:pPr>
      <w:r w:rsidRPr="007B0544">
        <w:rPr>
          <w:rFonts w:ascii="Times New Roman" w:hAnsi="Times New Roman" w:cs="Times New Roman"/>
          <w:sz w:val="24"/>
          <w:szCs w:val="24"/>
        </w:rPr>
        <w:t>ceny jednostkowej netto,</w:t>
      </w:r>
    </w:p>
    <w:p w14:paraId="67F69E22" w14:textId="77777777" w:rsidR="00932284" w:rsidRPr="007B0544" w:rsidRDefault="00932284" w:rsidP="00F2201A">
      <w:pPr>
        <w:pStyle w:val="Akapitzlist"/>
        <w:widowControl w:val="0"/>
        <w:numPr>
          <w:ilvl w:val="0"/>
          <w:numId w:val="49"/>
        </w:numPr>
        <w:suppressAutoHyphens/>
        <w:spacing w:after="0" w:line="240" w:lineRule="auto"/>
        <w:ind w:hanging="357"/>
        <w:jc w:val="both"/>
        <w:rPr>
          <w:rFonts w:ascii="Times New Roman" w:hAnsi="Times New Roman" w:cs="Times New Roman"/>
          <w:sz w:val="24"/>
          <w:szCs w:val="24"/>
        </w:rPr>
      </w:pPr>
      <w:r w:rsidRPr="007B0544">
        <w:rPr>
          <w:rFonts w:ascii="Times New Roman" w:hAnsi="Times New Roman" w:cs="Times New Roman"/>
          <w:sz w:val="24"/>
          <w:szCs w:val="24"/>
        </w:rPr>
        <w:t>stawki podatku VAT,</w:t>
      </w:r>
    </w:p>
    <w:p w14:paraId="13EADA2B" w14:textId="77777777" w:rsidR="00932284" w:rsidRPr="007B0544" w:rsidRDefault="00932284" w:rsidP="00F2201A">
      <w:pPr>
        <w:pStyle w:val="Akapitzlist"/>
        <w:widowControl w:val="0"/>
        <w:numPr>
          <w:ilvl w:val="0"/>
          <w:numId w:val="49"/>
        </w:numPr>
        <w:suppressAutoHyphens/>
        <w:spacing w:after="0" w:line="240" w:lineRule="auto"/>
        <w:ind w:hanging="357"/>
        <w:jc w:val="both"/>
        <w:rPr>
          <w:rFonts w:ascii="Times New Roman" w:hAnsi="Times New Roman" w:cs="Times New Roman"/>
          <w:sz w:val="24"/>
          <w:szCs w:val="24"/>
        </w:rPr>
      </w:pPr>
      <w:r w:rsidRPr="007B0544">
        <w:rPr>
          <w:rFonts w:ascii="Times New Roman" w:hAnsi="Times New Roman" w:cs="Times New Roman"/>
          <w:sz w:val="24"/>
          <w:szCs w:val="24"/>
        </w:rPr>
        <w:t>ceny jednostkowej brutto,</w:t>
      </w:r>
    </w:p>
    <w:p w14:paraId="66C7E2C1" w14:textId="77777777" w:rsidR="00932284" w:rsidRPr="007B0544" w:rsidRDefault="00932284" w:rsidP="00F2201A">
      <w:pPr>
        <w:pStyle w:val="Akapitzlist"/>
        <w:widowControl w:val="0"/>
        <w:numPr>
          <w:ilvl w:val="0"/>
          <w:numId w:val="49"/>
        </w:numPr>
        <w:suppressAutoHyphens/>
        <w:spacing w:after="0" w:line="240" w:lineRule="auto"/>
        <w:ind w:hanging="357"/>
        <w:jc w:val="both"/>
        <w:rPr>
          <w:rFonts w:ascii="Times New Roman" w:hAnsi="Times New Roman" w:cs="Times New Roman"/>
          <w:sz w:val="24"/>
          <w:szCs w:val="24"/>
        </w:rPr>
      </w:pPr>
      <w:r w:rsidRPr="007B0544">
        <w:rPr>
          <w:rFonts w:ascii="Times New Roman" w:hAnsi="Times New Roman" w:cs="Times New Roman"/>
          <w:sz w:val="24"/>
          <w:szCs w:val="24"/>
        </w:rPr>
        <w:t>wartości netto (iloczyn ilości i ceny jednostkowej netto),</w:t>
      </w:r>
    </w:p>
    <w:p w14:paraId="39EA95A5" w14:textId="1D4CC917" w:rsidR="00932284" w:rsidRPr="007B0544" w:rsidRDefault="00932284" w:rsidP="00F2201A">
      <w:pPr>
        <w:pStyle w:val="Akapitzlist"/>
        <w:widowControl w:val="0"/>
        <w:numPr>
          <w:ilvl w:val="0"/>
          <w:numId w:val="49"/>
        </w:numPr>
        <w:suppressAutoHyphens/>
        <w:spacing w:after="0" w:line="240" w:lineRule="auto"/>
        <w:ind w:hanging="357"/>
        <w:jc w:val="both"/>
        <w:rPr>
          <w:rFonts w:ascii="Times New Roman" w:hAnsi="Times New Roman" w:cs="Times New Roman"/>
          <w:sz w:val="24"/>
          <w:szCs w:val="24"/>
        </w:rPr>
      </w:pPr>
      <w:r w:rsidRPr="007B0544">
        <w:rPr>
          <w:rFonts w:ascii="Times New Roman" w:hAnsi="Times New Roman" w:cs="Times New Roman"/>
          <w:sz w:val="24"/>
          <w:szCs w:val="24"/>
        </w:rPr>
        <w:t>wartości brutto (suma wartości netto i iloczynu stawki podatku VAT i wartości netto)</w:t>
      </w:r>
    </w:p>
    <w:p w14:paraId="37F91050" w14:textId="034645A6" w:rsidR="005C6B3C" w:rsidRPr="00194685" w:rsidRDefault="005C6B3C" w:rsidP="00F2201A">
      <w:pPr>
        <w:widowControl w:val="0"/>
        <w:numPr>
          <w:ilvl w:val="0"/>
          <w:numId w:val="28"/>
        </w:numPr>
        <w:ind w:hanging="357"/>
        <w:jc w:val="both"/>
        <w:rPr>
          <w:rFonts w:cs="Times New Roman"/>
          <w:sz w:val="24"/>
          <w:szCs w:val="24"/>
          <w:lang w:eastAsia="en-US"/>
        </w:rPr>
      </w:pPr>
      <w:r w:rsidRPr="00194685">
        <w:rPr>
          <w:rFonts w:cs="Times New Roman"/>
          <w:sz w:val="24"/>
          <w:szCs w:val="24"/>
          <w:lang w:eastAsia="en-US"/>
        </w:rPr>
        <w:t>Zamawiający nie przewiduje rozliczeń w walucie obcej.</w:t>
      </w:r>
    </w:p>
    <w:p w14:paraId="66457E5D" w14:textId="77777777" w:rsidR="005C6B3C" w:rsidRPr="007B0544" w:rsidRDefault="005C6B3C" w:rsidP="00F2201A">
      <w:pPr>
        <w:widowControl w:val="0"/>
        <w:numPr>
          <w:ilvl w:val="0"/>
          <w:numId w:val="28"/>
        </w:numPr>
        <w:ind w:hanging="357"/>
        <w:jc w:val="both"/>
        <w:rPr>
          <w:rFonts w:cs="Times New Roman"/>
          <w:sz w:val="24"/>
          <w:szCs w:val="24"/>
          <w:lang w:eastAsia="en-US"/>
        </w:rPr>
      </w:pPr>
      <w:r w:rsidRPr="00194685">
        <w:rPr>
          <w:rFonts w:cs="Times New Roman"/>
          <w:sz w:val="24"/>
          <w:szCs w:val="24"/>
          <w:lang w:eastAsia="en-US"/>
        </w:rPr>
        <w:t xml:space="preserve">Wyliczona cena oferty brutto będzie służyć do porównania złożonych ofert i do rozliczenia w trakcie </w:t>
      </w:r>
      <w:r w:rsidRPr="007B0544">
        <w:rPr>
          <w:rFonts w:cs="Times New Roman"/>
          <w:sz w:val="24"/>
          <w:szCs w:val="24"/>
          <w:lang w:eastAsia="en-US"/>
        </w:rPr>
        <w:t>realizacji zamówienia.</w:t>
      </w:r>
    </w:p>
    <w:p w14:paraId="130DA7E7" w14:textId="329E5DFB" w:rsidR="005C6B3C" w:rsidRPr="00194685" w:rsidRDefault="005C6B3C" w:rsidP="00F2201A">
      <w:pPr>
        <w:widowControl w:val="0"/>
        <w:numPr>
          <w:ilvl w:val="0"/>
          <w:numId w:val="28"/>
        </w:numPr>
        <w:jc w:val="both"/>
        <w:rPr>
          <w:rFonts w:cs="Times New Roman"/>
          <w:sz w:val="24"/>
          <w:szCs w:val="24"/>
          <w:lang w:eastAsia="en-US"/>
        </w:rPr>
      </w:pPr>
      <w:r w:rsidRPr="007B0544">
        <w:rPr>
          <w:rFonts w:cs="Times New Roman"/>
          <w:sz w:val="24"/>
          <w:szCs w:val="24"/>
          <w:lang w:eastAsia="en-US"/>
        </w:rPr>
        <w:t>Jeżeli została złożona oferta, której wybór prowadziłby do powstania u zamawiającego obowiązku podatkowego zgodnie z ustawą z dnia 11 marca 2004 r. o podatku od towarów i usług</w:t>
      </w:r>
      <w:r w:rsidR="00071899" w:rsidRPr="007B0544">
        <w:rPr>
          <w:rFonts w:cs="Times New Roman"/>
          <w:sz w:val="24"/>
          <w:szCs w:val="24"/>
          <w:lang w:eastAsia="en-US"/>
        </w:rPr>
        <w:t xml:space="preserve"> </w:t>
      </w:r>
      <w:r w:rsidR="00C145FF" w:rsidRPr="007B0544">
        <w:rPr>
          <w:rFonts w:cs="Times New Roman"/>
          <w:sz w:val="24"/>
          <w:szCs w:val="24"/>
          <w:lang w:eastAsia="en-US"/>
        </w:rPr>
        <w:t>(Dz.</w:t>
      </w:r>
      <w:r w:rsidR="00881D88" w:rsidRPr="007B0544">
        <w:rPr>
          <w:rFonts w:cs="Times New Roman"/>
          <w:sz w:val="24"/>
          <w:szCs w:val="24"/>
          <w:lang w:eastAsia="en-US"/>
        </w:rPr>
        <w:t xml:space="preserve"> </w:t>
      </w:r>
      <w:r w:rsidR="00C145FF" w:rsidRPr="007B0544">
        <w:rPr>
          <w:rFonts w:cs="Times New Roman"/>
          <w:sz w:val="24"/>
          <w:szCs w:val="24"/>
          <w:lang w:eastAsia="en-US"/>
        </w:rPr>
        <w:t>U z 2024 r poz. 361</w:t>
      </w:r>
      <w:r w:rsidR="00A2230F">
        <w:rPr>
          <w:rFonts w:cs="Times New Roman"/>
          <w:sz w:val="24"/>
          <w:szCs w:val="24"/>
          <w:lang w:eastAsia="en-US"/>
        </w:rPr>
        <w:t xml:space="preserve"> ze zm.</w:t>
      </w:r>
      <w:r w:rsidR="00C145FF" w:rsidRPr="007B0544">
        <w:rPr>
          <w:rFonts w:cs="Times New Roman"/>
          <w:sz w:val="24"/>
          <w:szCs w:val="24"/>
          <w:lang w:eastAsia="en-US"/>
        </w:rPr>
        <w:t>)</w:t>
      </w:r>
      <w:r w:rsidR="00071899" w:rsidRPr="007B0544">
        <w:t>,</w:t>
      </w:r>
      <w:r w:rsidR="00071899" w:rsidRPr="007B0544">
        <w:rPr>
          <w:rFonts w:cs="Times New Roman"/>
          <w:sz w:val="24"/>
          <w:szCs w:val="24"/>
          <w:lang w:eastAsia="en-US"/>
        </w:rPr>
        <w:t xml:space="preserve"> </w:t>
      </w:r>
      <w:r w:rsidRPr="007B0544">
        <w:rPr>
          <w:rFonts w:cs="Times New Roman"/>
          <w:sz w:val="24"/>
          <w:szCs w:val="24"/>
          <w:lang w:eastAsia="en-US"/>
        </w:rPr>
        <w:t>dla celów zastosowania kryterium ceny lub kosztu zamawiający dolicza do przedstawionej w tej ofercie ceny kwotę podatku od towarów i usług, którą miałby obowiązek rozliczyć.</w:t>
      </w:r>
      <w:r w:rsidRPr="007B0544">
        <w:rPr>
          <w:rFonts w:cs="Times New Roman"/>
          <w:b/>
          <w:sz w:val="24"/>
          <w:szCs w:val="24"/>
          <w:lang w:eastAsia="en-US"/>
        </w:rPr>
        <w:t xml:space="preserve"> </w:t>
      </w:r>
      <w:r w:rsidRPr="007B0544">
        <w:rPr>
          <w:rFonts w:cs="Times New Roman"/>
          <w:sz w:val="24"/>
          <w:szCs w:val="24"/>
          <w:lang w:eastAsia="en-US"/>
        </w:rPr>
        <w:t>W ofercie, o której mowa w ust</w:t>
      </w:r>
      <w:r w:rsidRPr="00194685">
        <w:rPr>
          <w:rFonts w:cs="Times New Roman"/>
          <w:sz w:val="24"/>
          <w:szCs w:val="24"/>
          <w:lang w:eastAsia="en-US"/>
        </w:rPr>
        <w:t xml:space="preserve">. 1, </w:t>
      </w:r>
      <w:r w:rsidR="00F028E0" w:rsidRPr="00194685">
        <w:rPr>
          <w:rFonts w:cs="Times New Roman"/>
          <w:sz w:val="24"/>
          <w:szCs w:val="24"/>
          <w:lang w:eastAsia="en-US"/>
        </w:rPr>
        <w:t>w</w:t>
      </w:r>
      <w:r w:rsidRPr="00194685">
        <w:rPr>
          <w:rFonts w:cs="Times New Roman"/>
          <w:sz w:val="24"/>
          <w:szCs w:val="24"/>
          <w:lang w:eastAsia="en-US"/>
        </w:rPr>
        <w:t>ykonawca ma obowiązek:</w:t>
      </w:r>
    </w:p>
    <w:p w14:paraId="0DEF14E6" w14:textId="77777777" w:rsidR="005C6B3C" w:rsidRPr="00194685" w:rsidRDefault="005C6B3C" w:rsidP="00F2201A">
      <w:pPr>
        <w:widowControl w:val="0"/>
        <w:numPr>
          <w:ilvl w:val="0"/>
          <w:numId w:val="29"/>
        </w:numPr>
        <w:jc w:val="both"/>
        <w:rPr>
          <w:rFonts w:cs="Times New Roman"/>
          <w:sz w:val="24"/>
          <w:szCs w:val="24"/>
          <w:lang w:eastAsia="en-US"/>
        </w:rPr>
      </w:pPr>
      <w:r w:rsidRPr="00194685">
        <w:rPr>
          <w:rFonts w:cs="Times New Roman"/>
          <w:sz w:val="24"/>
          <w:szCs w:val="24"/>
          <w:lang w:eastAsia="en-US"/>
        </w:rPr>
        <w:t>poinformowania zamawiającego, że wybór jego oferty będzie prowadził do powstania u zamawiającego obowiązku podatkowego;</w:t>
      </w:r>
    </w:p>
    <w:p w14:paraId="28017613" w14:textId="77777777" w:rsidR="005C6B3C" w:rsidRPr="00194685" w:rsidRDefault="005C6B3C" w:rsidP="00F2201A">
      <w:pPr>
        <w:widowControl w:val="0"/>
        <w:numPr>
          <w:ilvl w:val="0"/>
          <w:numId w:val="29"/>
        </w:numPr>
        <w:jc w:val="both"/>
        <w:rPr>
          <w:rFonts w:cs="Times New Roman"/>
          <w:sz w:val="24"/>
          <w:szCs w:val="24"/>
          <w:lang w:eastAsia="en-US"/>
        </w:rPr>
      </w:pPr>
      <w:r w:rsidRPr="00194685">
        <w:rPr>
          <w:rFonts w:cs="Times New Roman"/>
          <w:sz w:val="24"/>
          <w:szCs w:val="24"/>
          <w:lang w:eastAsia="en-US"/>
        </w:rPr>
        <w:t>wskazania nazwy (rodzaju) towaru lub usługi, których dostawa lub świadczenie będą prowadziły do powstania obowiązku podatkowego;</w:t>
      </w:r>
    </w:p>
    <w:p w14:paraId="5B1B8B6C" w14:textId="77777777" w:rsidR="005C6B3C" w:rsidRPr="00194685" w:rsidRDefault="005C6B3C" w:rsidP="00F2201A">
      <w:pPr>
        <w:widowControl w:val="0"/>
        <w:numPr>
          <w:ilvl w:val="0"/>
          <w:numId w:val="29"/>
        </w:numPr>
        <w:jc w:val="both"/>
        <w:rPr>
          <w:rFonts w:cs="Times New Roman"/>
          <w:sz w:val="24"/>
          <w:szCs w:val="24"/>
          <w:lang w:eastAsia="en-US"/>
        </w:rPr>
      </w:pPr>
      <w:r w:rsidRPr="00194685">
        <w:rPr>
          <w:rFonts w:cs="Times New Roman"/>
          <w:sz w:val="24"/>
          <w:szCs w:val="24"/>
          <w:lang w:eastAsia="en-US"/>
        </w:rPr>
        <w:t>wskazania wartości towaru lub usługi objętego obowiązkiem podatkowym zamawiającego, bez kwoty podatku;</w:t>
      </w:r>
    </w:p>
    <w:p w14:paraId="4AC083E1" w14:textId="77777777" w:rsidR="005C6B3C" w:rsidRPr="00194685" w:rsidRDefault="005C6B3C" w:rsidP="00F2201A">
      <w:pPr>
        <w:widowControl w:val="0"/>
        <w:numPr>
          <w:ilvl w:val="0"/>
          <w:numId w:val="29"/>
        </w:numPr>
        <w:jc w:val="both"/>
        <w:rPr>
          <w:rFonts w:cs="Times New Roman"/>
          <w:sz w:val="24"/>
          <w:szCs w:val="24"/>
          <w:lang w:eastAsia="en-US"/>
        </w:rPr>
      </w:pPr>
      <w:r w:rsidRPr="00194685">
        <w:rPr>
          <w:rFonts w:cs="Times New Roman"/>
          <w:sz w:val="24"/>
          <w:szCs w:val="24"/>
          <w:lang w:eastAsia="en-US"/>
        </w:rPr>
        <w:t>wskazania stawki podatku od towarów i usług, która zgodnie z wiedzą wykonawcy, będzie miała zastosowanie.</w:t>
      </w:r>
    </w:p>
    <w:p w14:paraId="569019D1" w14:textId="6F837F4F" w:rsidR="005C6B3C" w:rsidRPr="00194685" w:rsidRDefault="005C6B3C" w:rsidP="00F2201A">
      <w:pPr>
        <w:widowControl w:val="0"/>
        <w:numPr>
          <w:ilvl w:val="0"/>
          <w:numId w:val="28"/>
        </w:numPr>
        <w:jc w:val="both"/>
        <w:rPr>
          <w:rFonts w:cs="Times New Roman"/>
          <w:sz w:val="24"/>
          <w:szCs w:val="24"/>
          <w:lang w:eastAsia="en-US"/>
        </w:rPr>
      </w:pPr>
      <w:r w:rsidRPr="00194685">
        <w:rPr>
          <w:rFonts w:cs="Times New Roman"/>
          <w:sz w:val="24"/>
          <w:szCs w:val="24"/>
          <w:lang w:eastAsia="en-US"/>
        </w:rPr>
        <w:t xml:space="preserve">Wzór Formularza Ofertowego został opracowany przy założeniu, iż wybór oferty nie będzie prowadzić do powstania u </w:t>
      </w:r>
      <w:r w:rsidR="000C7659" w:rsidRPr="00194685">
        <w:rPr>
          <w:rFonts w:cs="Times New Roman"/>
          <w:sz w:val="24"/>
          <w:szCs w:val="24"/>
          <w:lang w:eastAsia="en-US"/>
        </w:rPr>
        <w:t>z</w:t>
      </w:r>
      <w:r w:rsidRPr="00194685">
        <w:rPr>
          <w:rFonts w:cs="Times New Roman"/>
          <w:sz w:val="24"/>
          <w:szCs w:val="24"/>
          <w:lang w:eastAsia="en-US"/>
        </w:rPr>
        <w:t xml:space="preserve">amawiającego obowiązku podatkowego w zakresie podatku VAT. W przypadku, gdy </w:t>
      </w:r>
      <w:r w:rsidR="00F028E0" w:rsidRPr="00194685">
        <w:rPr>
          <w:rFonts w:cs="Times New Roman"/>
          <w:sz w:val="24"/>
          <w:szCs w:val="24"/>
          <w:lang w:eastAsia="en-US"/>
        </w:rPr>
        <w:t>w</w:t>
      </w:r>
      <w:r w:rsidRPr="00194685">
        <w:rPr>
          <w:rFonts w:cs="Times New Roman"/>
          <w:sz w:val="24"/>
          <w:szCs w:val="24"/>
          <w:lang w:eastAsia="en-US"/>
        </w:rPr>
        <w:t xml:space="preserve">ykonawca zobowiązany jest złożyć oświadczenie o powstaniu u </w:t>
      </w:r>
      <w:r w:rsidR="000C7659" w:rsidRPr="00194685">
        <w:rPr>
          <w:rFonts w:cs="Times New Roman"/>
          <w:sz w:val="24"/>
          <w:szCs w:val="24"/>
          <w:lang w:eastAsia="en-US"/>
        </w:rPr>
        <w:t>z</w:t>
      </w:r>
      <w:r w:rsidRPr="00194685">
        <w:rPr>
          <w:rFonts w:cs="Times New Roman"/>
          <w:sz w:val="24"/>
          <w:szCs w:val="24"/>
          <w:lang w:eastAsia="en-US"/>
        </w:rPr>
        <w:t xml:space="preserve">amawiającego obowiązku podatkowego, to winien odpowiednio zmodyfikować treść formularza.  </w:t>
      </w:r>
    </w:p>
    <w:p w14:paraId="713B40E9" w14:textId="77777777" w:rsidR="005C6B3C" w:rsidRPr="00194685" w:rsidRDefault="005C6B3C" w:rsidP="00F2201A">
      <w:pPr>
        <w:widowControl w:val="0"/>
        <w:jc w:val="both"/>
        <w:outlineLvl w:val="0"/>
        <w:rPr>
          <w:rFonts w:eastAsia="Arial" w:cs="Times New Roman"/>
          <w:b/>
          <w:bCs/>
          <w:sz w:val="24"/>
          <w:szCs w:val="24"/>
          <w:lang w:val="pl" w:eastAsia="pl-PL"/>
        </w:rPr>
      </w:pPr>
    </w:p>
    <w:p w14:paraId="0936309F" w14:textId="2D64D1FB"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54" w:name="_Toc68156103"/>
      <w:r w:rsidRPr="00194685">
        <w:rPr>
          <w:rFonts w:ascii="Times New Roman" w:eastAsia="Times New Roman" w:hAnsi="Times New Roman" w:cs="Times New Roman"/>
          <w:b/>
          <w:bCs/>
          <w:sz w:val="24"/>
          <w:szCs w:val="24"/>
        </w:rPr>
        <w:t>OPIS KRYTERIÓW OCENY OFERT</w:t>
      </w:r>
      <w:bookmarkEnd w:id="54"/>
    </w:p>
    <w:p w14:paraId="6CA1DC44" w14:textId="4A8DBA2F" w:rsidR="007B0544" w:rsidRPr="008A0BCC" w:rsidRDefault="005C6B3C" w:rsidP="00F2201A">
      <w:pPr>
        <w:widowControl w:val="0"/>
        <w:numPr>
          <w:ilvl w:val="0"/>
          <w:numId w:val="33"/>
        </w:numPr>
        <w:tabs>
          <w:tab w:val="left" w:pos="720"/>
        </w:tabs>
        <w:jc w:val="both"/>
        <w:rPr>
          <w:rFonts w:eastAsia="Times New Roman" w:cs="Times New Roman"/>
          <w:sz w:val="24"/>
          <w:szCs w:val="24"/>
          <w:lang w:eastAsia="en-US"/>
        </w:rPr>
      </w:pPr>
      <w:r w:rsidRPr="008A0BCC">
        <w:rPr>
          <w:rFonts w:eastAsia="Times New Roman" w:cs="Times New Roman"/>
          <w:sz w:val="24"/>
          <w:szCs w:val="24"/>
          <w:lang w:eastAsia="en-US"/>
        </w:rPr>
        <w:t xml:space="preserve">Przy wyborze oferty najkorzystniejszej </w:t>
      </w:r>
      <w:r w:rsidR="000C7659" w:rsidRPr="008A0BCC">
        <w:rPr>
          <w:rFonts w:eastAsia="Times New Roman" w:cs="Times New Roman"/>
          <w:sz w:val="24"/>
          <w:szCs w:val="24"/>
          <w:lang w:eastAsia="en-US"/>
        </w:rPr>
        <w:t>z</w:t>
      </w:r>
      <w:r w:rsidRPr="008A0BCC">
        <w:rPr>
          <w:rFonts w:eastAsia="Times New Roman" w:cs="Times New Roman"/>
          <w:sz w:val="24"/>
          <w:szCs w:val="24"/>
          <w:lang w:eastAsia="en-US"/>
        </w:rPr>
        <w:t xml:space="preserve">amawiający kierować się będzie następującym kryterium </w:t>
      </w:r>
      <w:r w:rsidRPr="008A0BCC">
        <w:rPr>
          <w:rFonts w:eastAsia="Calibri" w:cs="Times New Roman"/>
          <w:sz w:val="24"/>
          <w:szCs w:val="24"/>
          <w:lang w:eastAsia="en-US"/>
        </w:rPr>
        <w:t>z przypisaniem im odpowiednio wag:</w:t>
      </w:r>
    </w:p>
    <w:p w14:paraId="0E312C74" w14:textId="77777777" w:rsidR="007B0544" w:rsidRPr="007B0544" w:rsidRDefault="007B0544" w:rsidP="00F2201A">
      <w:pPr>
        <w:widowControl w:val="0"/>
        <w:numPr>
          <w:ilvl w:val="0"/>
          <w:numId w:val="104"/>
        </w:numPr>
        <w:tabs>
          <w:tab w:val="left" w:pos="1070"/>
        </w:tabs>
        <w:jc w:val="both"/>
        <w:rPr>
          <w:rFonts w:eastAsia="Times New Roman" w:cs="Times New Roman"/>
          <w:sz w:val="24"/>
          <w:szCs w:val="24"/>
        </w:rPr>
      </w:pPr>
      <w:r w:rsidRPr="007B0544">
        <w:rPr>
          <w:rFonts w:eastAsia="Times New Roman" w:cs="Times New Roman"/>
          <w:sz w:val="24"/>
          <w:szCs w:val="24"/>
        </w:rPr>
        <w:t>cena - 60 %</w:t>
      </w:r>
    </w:p>
    <w:p w14:paraId="0F832301" w14:textId="77777777" w:rsidR="007B0544" w:rsidRPr="007B0544" w:rsidRDefault="007B0544" w:rsidP="00F2201A">
      <w:pPr>
        <w:widowControl w:val="0"/>
        <w:numPr>
          <w:ilvl w:val="0"/>
          <w:numId w:val="104"/>
        </w:numPr>
        <w:tabs>
          <w:tab w:val="left" w:pos="1070"/>
        </w:tabs>
        <w:jc w:val="both"/>
        <w:rPr>
          <w:rFonts w:eastAsia="Times New Roman" w:cs="Times New Roman"/>
          <w:sz w:val="24"/>
          <w:szCs w:val="24"/>
        </w:rPr>
      </w:pPr>
      <w:r w:rsidRPr="007B0544">
        <w:rPr>
          <w:rFonts w:eastAsia="Times New Roman" w:cs="Times New Roman"/>
          <w:sz w:val="24"/>
          <w:szCs w:val="24"/>
        </w:rPr>
        <w:t>jakość- parametry techniczne – 40%</w:t>
      </w:r>
    </w:p>
    <w:p w14:paraId="34E28E11" w14:textId="77777777" w:rsidR="007B0544" w:rsidRPr="007B0544" w:rsidRDefault="007B0544" w:rsidP="00F2201A">
      <w:pPr>
        <w:widowControl w:val="0"/>
        <w:ind w:left="1070"/>
        <w:jc w:val="both"/>
        <w:rPr>
          <w:rFonts w:eastAsia="Times New Roman" w:cs="Times New Roman"/>
          <w:sz w:val="24"/>
          <w:szCs w:val="24"/>
        </w:rPr>
      </w:pPr>
    </w:p>
    <w:p w14:paraId="7270FE8F" w14:textId="77777777" w:rsidR="007B0544" w:rsidRPr="007B0544" w:rsidRDefault="007B0544" w:rsidP="00F2201A">
      <w:pPr>
        <w:widowControl w:val="0"/>
        <w:ind w:left="426"/>
        <w:rPr>
          <w:rFonts w:eastAsia="Times New Roman" w:cs="Times New Roman"/>
          <w:sz w:val="24"/>
          <w:szCs w:val="24"/>
        </w:rPr>
      </w:pPr>
      <w:r w:rsidRPr="007B0544">
        <w:rPr>
          <w:rFonts w:eastAsia="Times New Roman" w:cs="Times New Roman"/>
          <w:sz w:val="24"/>
          <w:szCs w:val="24"/>
        </w:rPr>
        <w:t xml:space="preserve">Punkty oferty zsumowane wg wzoru: </w:t>
      </w:r>
    </w:p>
    <w:p w14:paraId="73E2B2BA" w14:textId="77777777" w:rsidR="007B0544" w:rsidRPr="007B0544" w:rsidRDefault="007B0544" w:rsidP="00F2201A">
      <w:pPr>
        <w:widowControl w:val="0"/>
        <w:ind w:left="426"/>
        <w:rPr>
          <w:rFonts w:eastAsia="Times New Roman" w:cs="Times New Roman"/>
          <w:sz w:val="24"/>
          <w:szCs w:val="24"/>
        </w:rPr>
      </w:pPr>
      <w:r w:rsidRPr="007B0544">
        <w:rPr>
          <w:rFonts w:eastAsia="Times New Roman" w:cs="Times New Roman"/>
          <w:sz w:val="24"/>
          <w:szCs w:val="24"/>
        </w:rPr>
        <w:tab/>
      </w:r>
      <w:r w:rsidRPr="007B0544">
        <w:rPr>
          <w:rFonts w:eastAsia="Times New Roman" w:cs="Times New Roman"/>
          <w:sz w:val="24"/>
          <w:szCs w:val="24"/>
        </w:rPr>
        <w:tab/>
        <w:t xml:space="preserve">Sof = </w:t>
      </w:r>
      <w:proofErr w:type="spellStart"/>
      <w:r w:rsidRPr="007B0544">
        <w:rPr>
          <w:rFonts w:eastAsia="Times New Roman" w:cs="Times New Roman"/>
          <w:sz w:val="24"/>
          <w:szCs w:val="24"/>
        </w:rPr>
        <w:t>Cof</w:t>
      </w:r>
      <w:proofErr w:type="spellEnd"/>
      <w:r w:rsidRPr="007B0544">
        <w:rPr>
          <w:rFonts w:eastAsia="Times New Roman" w:cs="Times New Roman"/>
          <w:sz w:val="24"/>
          <w:szCs w:val="24"/>
        </w:rPr>
        <w:t xml:space="preserve"> + </w:t>
      </w:r>
      <w:proofErr w:type="spellStart"/>
      <w:r w:rsidRPr="007B0544">
        <w:rPr>
          <w:rFonts w:eastAsia="Times New Roman" w:cs="Times New Roman"/>
          <w:sz w:val="24"/>
          <w:szCs w:val="24"/>
        </w:rPr>
        <w:t>Jof</w:t>
      </w:r>
      <w:proofErr w:type="spellEnd"/>
    </w:p>
    <w:p w14:paraId="5AEF704C" w14:textId="77777777" w:rsidR="007B0544" w:rsidRPr="007B0544" w:rsidRDefault="007B0544" w:rsidP="00F2201A">
      <w:pPr>
        <w:widowControl w:val="0"/>
        <w:ind w:left="426"/>
        <w:rPr>
          <w:rFonts w:eastAsia="Times New Roman" w:cs="Times New Roman"/>
          <w:sz w:val="24"/>
          <w:szCs w:val="24"/>
        </w:rPr>
      </w:pPr>
      <w:r w:rsidRPr="007B0544">
        <w:rPr>
          <w:rFonts w:eastAsia="Times New Roman" w:cs="Times New Roman"/>
          <w:sz w:val="24"/>
          <w:szCs w:val="24"/>
        </w:rPr>
        <w:t>gdzie:</w:t>
      </w:r>
    </w:p>
    <w:p w14:paraId="2EB3EEA6" w14:textId="77777777" w:rsidR="007B0544" w:rsidRPr="007B0544" w:rsidRDefault="007B0544" w:rsidP="00F2201A">
      <w:pPr>
        <w:widowControl w:val="0"/>
        <w:ind w:left="426"/>
        <w:rPr>
          <w:rFonts w:eastAsia="Times New Roman" w:cs="Times New Roman"/>
          <w:sz w:val="24"/>
          <w:szCs w:val="24"/>
        </w:rPr>
      </w:pPr>
      <w:r w:rsidRPr="007B0544">
        <w:rPr>
          <w:rFonts w:eastAsia="Times New Roman" w:cs="Times New Roman"/>
          <w:sz w:val="24"/>
          <w:szCs w:val="24"/>
        </w:rPr>
        <w:t xml:space="preserve">Sof </w:t>
      </w:r>
      <w:r w:rsidRPr="007B0544">
        <w:rPr>
          <w:rFonts w:eastAsia="Times New Roman" w:cs="Times New Roman"/>
          <w:sz w:val="24"/>
          <w:szCs w:val="24"/>
        </w:rPr>
        <w:tab/>
        <w:t>- suma punktów badanej oferty</w:t>
      </w:r>
    </w:p>
    <w:p w14:paraId="47D72461" w14:textId="77777777" w:rsidR="007B0544" w:rsidRPr="007B0544" w:rsidRDefault="007B0544" w:rsidP="00F2201A">
      <w:pPr>
        <w:widowControl w:val="0"/>
        <w:ind w:left="426"/>
        <w:rPr>
          <w:rFonts w:eastAsia="Times New Roman" w:cs="Times New Roman"/>
          <w:sz w:val="24"/>
          <w:szCs w:val="24"/>
        </w:rPr>
      </w:pPr>
      <w:proofErr w:type="spellStart"/>
      <w:r w:rsidRPr="007B0544">
        <w:rPr>
          <w:rFonts w:eastAsia="Times New Roman" w:cs="Times New Roman"/>
          <w:sz w:val="24"/>
          <w:szCs w:val="24"/>
        </w:rPr>
        <w:t>Cof</w:t>
      </w:r>
      <w:proofErr w:type="spellEnd"/>
      <w:r w:rsidRPr="007B0544">
        <w:rPr>
          <w:rFonts w:eastAsia="Times New Roman" w:cs="Times New Roman"/>
          <w:sz w:val="24"/>
          <w:szCs w:val="24"/>
        </w:rPr>
        <w:t xml:space="preserve"> </w:t>
      </w:r>
      <w:r w:rsidRPr="007B0544">
        <w:rPr>
          <w:rFonts w:eastAsia="Times New Roman" w:cs="Times New Roman"/>
          <w:sz w:val="24"/>
          <w:szCs w:val="24"/>
        </w:rPr>
        <w:tab/>
        <w:t>- ilość punktów uzyskanych za kryterium „cena”,</w:t>
      </w:r>
    </w:p>
    <w:p w14:paraId="239B816B" w14:textId="77777777" w:rsidR="007B0544" w:rsidRPr="007B0544" w:rsidRDefault="007B0544" w:rsidP="00F2201A">
      <w:pPr>
        <w:widowControl w:val="0"/>
        <w:ind w:left="426"/>
        <w:rPr>
          <w:rFonts w:eastAsia="Times New Roman" w:cs="Times New Roman"/>
          <w:noProof/>
          <w:sz w:val="24"/>
          <w:szCs w:val="24"/>
        </w:rPr>
      </w:pPr>
      <w:proofErr w:type="spellStart"/>
      <w:r w:rsidRPr="007B0544">
        <w:rPr>
          <w:rFonts w:eastAsia="Times New Roman" w:cs="Times New Roman"/>
          <w:sz w:val="24"/>
          <w:szCs w:val="24"/>
        </w:rPr>
        <w:t>Jof</w:t>
      </w:r>
      <w:proofErr w:type="spellEnd"/>
      <w:r w:rsidRPr="007B0544">
        <w:rPr>
          <w:rFonts w:eastAsia="Times New Roman" w:cs="Times New Roman"/>
          <w:sz w:val="24"/>
          <w:szCs w:val="24"/>
        </w:rPr>
        <w:t xml:space="preserve"> </w:t>
      </w:r>
      <w:r w:rsidRPr="007B0544">
        <w:rPr>
          <w:rFonts w:eastAsia="Times New Roman" w:cs="Times New Roman"/>
          <w:sz w:val="24"/>
          <w:szCs w:val="24"/>
        </w:rPr>
        <w:tab/>
        <w:t>- ilość punktów uzyskanych za kryterium „jakość - parametry techniczne”</w:t>
      </w:r>
    </w:p>
    <w:p w14:paraId="1FC0BA18" w14:textId="77777777" w:rsidR="007B0544" w:rsidRPr="007B0544" w:rsidRDefault="007B0544" w:rsidP="00F2201A">
      <w:pPr>
        <w:widowControl w:val="0"/>
        <w:spacing w:line="360" w:lineRule="auto"/>
        <w:ind w:firstLine="709"/>
        <w:jc w:val="both"/>
        <w:rPr>
          <w:rFonts w:eastAsia="Calibri" w:cs="Times New Roman"/>
          <w:sz w:val="24"/>
          <w:szCs w:val="24"/>
        </w:rPr>
      </w:pPr>
    </w:p>
    <w:p w14:paraId="3FAFE47D" w14:textId="77777777" w:rsidR="007B0544" w:rsidRPr="007B0544" w:rsidRDefault="007B0544" w:rsidP="00F2201A">
      <w:pPr>
        <w:widowControl w:val="0"/>
        <w:spacing w:line="360" w:lineRule="auto"/>
        <w:ind w:firstLine="709"/>
        <w:jc w:val="both"/>
        <w:rPr>
          <w:rFonts w:eastAsia="Calibri" w:cs="Times New Roman"/>
          <w:sz w:val="24"/>
          <w:szCs w:val="24"/>
        </w:rPr>
      </w:pPr>
      <w:r w:rsidRPr="007B0544">
        <w:rPr>
          <w:rFonts w:eastAsia="Calibri" w:cs="Times New Roman"/>
          <w:sz w:val="24"/>
          <w:szCs w:val="24"/>
        </w:rPr>
        <w:t xml:space="preserve">Oferta z najwyższą ilością punktów zostanie uznana za najkorzystniejszą. </w:t>
      </w:r>
    </w:p>
    <w:p w14:paraId="59DD6AF9" w14:textId="77777777" w:rsidR="007B0544" w:rsidRPr="007B0544" w:rsidRDefault="007B0544" w:rsidP="00F2201A">
      <w:pPr>
        <w:widowControl w:val="0"/>
        <w:ind w:left="709"/>
        <w:jc w:val="both"/>
        <w:rPr>
          <w:rFonts w:eastAsia="Calibri" w:cs="Times New Roman"/>
          <w:sz w:val="24"/>
          <w:szCs w:val="24"/>
        </w:rPr>
      </w:pPr>
    </w:p>
    <w:p w14:paraId="1E5DAAF3" w14:textId="77777777" w:rsidR="007B0544" w:rsidRPr="007B0544" w:rsidRDefault="007B0544" w:rsidP="00F2201A">
      <w:pPr>
        <w:widowControl w:val="0"/>
        <w:numPr>
          <w:ilvl w:val="0"/>
          <w:numId w:val="105"/>
        </w:numPr>
        <w:overflowPunct w:val="0"/>
        <w:autoSpaceDE w:val="0"/>
        <w:autoSpaceDN w:val="0"/>
        <w:adjustRightInd w:val="0"/>
        <w:jc w:val="both"/>
        <w:textAlignment w:val="baseline"/>
        <w:rPr>
          <w:rFonts w:eastAsia="Calibri" w:cs="Times New Roman"/>
          <w:sz w:val="24"/>
          <w:szCs w:val="24"/>
          <w:u w:val="single"/>
        </w:rPr>
      </w:pPr>
      <w:r w:rsidRPr="007B0544">
        <w:rPr>
          <w:rFonts w:eastAsia="Calibri" w:cs="Times New Roman"/>
          <w:sz w:val="24"/>
          <w:szCs w:val="24"/>
          <w:u w:val="single"/>
        </w:rPr>
        <w:t xml:space="preserve">W kryterium „cena” zostanie zastosowany następujący wzór: </w:t>
      </w:r>
    </w:p>
    <w:p w14:paraId="0A73F39D" w14:textId="77777777" w:rsidR="007B0544" w:rsidRPr="007B0544" w:rsidRDefault="007B0544" w:rsidP="00F2201A">
      <w:pPr>
        <w:widowControl w:val="0"/>
        <w:overflowPunct w:val="0"/>
        <w:autoSpaceDE w:val="0"/>
        <w:autoSpaceDN w:val="0"/>
        <w:adjustRightInd w:val="0"/>
        <w:ind w:left="1416"/>
        <w:jc w:val="center"/>
        <w:textAlignment w:val="baseline"/>
        <w:rPr>
          <w:rFonts w:eastAsia="Calibri" w:cs="Times New Roman"/>
          <w:sz w:val="24"/>
          <w:szCs w:val="24"/>
        </w:rPr>
      </w:pPr>
      <w:proofErr w:type="spellStart"/>
      <w:r w:rsidRPr="007B0544">
        <w:rPr>
          <w:rFonts w:eastAsia="Calibri" w:cs="Times New Roman"/>
          <w:b/>
          <w:snapToGrid w:val="0"/>
          <w:sz w:val="24"/>
          <w:szCs w:val="24"/>
        </w:rPr>
        <w:lastRenderedPageBreak/>
        <w:t>C</w:t>
      </w:r>
      <w:r w:rsidRPr="007B0544">
        <w:rPr>
          <w:rFonts w:eastAsia="Calibri" w:cs="Times New Roman"/>
          <w:b/>
          <w:snapToGrid w:val="0"/>
          <w:sz w:val="24"/>
          <w:szCs w:val="24"/>
          <w:vertAlign w:val="subscript"/>
        </w:rPr>
        <w:t>of</w:t>
      </w:r>
      <w:proofErr w:type="spellEnd"/>
      <w:r w:rsidRPr="007B0544">
        <w:rPr>
          <w:rFonts w:eastAsia="Calibri" w:cs="Times New Roman"/>
          <w:b/>
          <w:snapToGrid w:val="0"/>
          <w:sz w:val="24"/>
          <w:szCs w:val="24"/>
          <w:vertAlign w:val="subscript"/>
        </w:rPr>
        <w:t xml:space="preserve"> </w:t>
      </w:r>
      <w:r w:rsidRPr="007B0544">
        <w:rPr>
          <w:rFonts w:eastAsia="Calibri" w:cs="Times New Roman"/>
          <w:b/>
          <w:snapToGrid w:val="0"/>
          <w:sz w:val="24"/>
          <w:szCs w:val="24"/>
        </w:rPr>
        <w:t>= (</w:t>
      </w:r>
      <w:proofErr w:type="spellStart"/>
      <w:proofErr w:type="gramStart"/>
      <w:r w:rsidRPr="007B0544">
        <w:rPr>
          <w:rFonts w:eastAsia="Calibri" w:cs="Times New Roman"/>
          <w:b/>
          <w:snapToGrid w:val="0"/>
          <w:sz w:val="24"/>
          <w:szCs w:val="24"/>
        </w:rPr>
        <w:t>C</w:t>
      </w:r>
      <w:r w:rsidRPr="007B0544">
        <w:rPr>
          <w:rFonts w:eastAsia="Calibri" w:cs="Times New Roman"/>
          <w:b/>
          <w:snapToGrid w:val="0"/>
          <w:sz w:val="24"/>
          <w:szCs w:val="24"/>
          <w:vertAlign w:val="subscript"/>
        </w:rPr>
        <w:t>min</w:t>
      </w:r>
      <w:proofErr w:type="spellEnd"/>
      <w:r w:rsidRPr="007B0544">
        <w:rPr>
          <w:rFonts w:eastAsia="Calibri" w:cs="Times New Roman"/>
          <w:b/>
          <w:snapToGrid w:val="0"/>
          <w:sz w:val="24"/>
          <w:szCs w:val="24"/>
          <w:vertAlign w:val="subscript"/>
        </w:rPr>
        <w:t xml:space="preserve"> </w:t>
      </w:r>
      <w:r w:rsidRPr="007B0544">
        <w:rPr>
          <w:rFonts w:eastAsia="Calibri" w:cs="Times New Roman"/>
          <w:b/>
          <w:snapToGrid w:val="0"/>
          <w:sz w:val="24"/>
          <w:szCs w:val="24"/>
        </w:rPr>
        <w:t>:</w:t>
      </w:r>
      <w:proofErr w:type="gramEnd"/>
      <w:r w:rsidRPr="007B0544">
        <w:rPr>
          <w:rFonts w:eastAsia="Calibri" w:cs="Times New Roman"/>
          <w:b/>
          <w:snapToGrid w:val="0"/>
          <w:sz w:val="24"/>
          <w:szCs w:val="24"/>
        </w:rPr>
        <w:t xml:space="preserve"> C) x 60 pkt</w:t>
      </w:r>
    </w:p>
    <w:p w14:paraId="1D557E84" w14:textId="77777777" w:rsidR="007B0544" w:rsidRPr="007B0544" w:rsidRDefault="007B0544" w:rsidP="00F2201A">
      <w:pPr>
        <w:widowControl w:val="0"/>
        <w:spacing w:line="360" w:lineRule="auto"/>
        <w:ind w:firstLine="707"/>
        <w:jc w:val="both"/>
        <w:rPr>
          <w:rFonts w:eastAsia="Calibri" w:cs="Times New Roman"/>
          <w:snapToGrid w:val="0"/>
          <w:sz w:val="24"/>
          <w:szCs w:val="24"/>
          <w:u w:val="single"/>
        </w:rPr>
      </w:pPr>
      <w:r w:rsidRPr="007B0544">
        <w:rPr>
          <w:rFonts w:eastAsia="Calibri" w:cs="Times New Roman"/>
          <w:snapToGrid w:val="0"/>
          <w:sz w:val="24"/>
          <w:szCs w:val="24"/>
          <w:u w:val="single"/>
        </w:rPr>
        <w:t>gdzie:</w:t>
      </w:r>
    </w:p>
    <w:p w14:paraId="73E3556F" w14:textId="77777777" w:rsidR="007B0544" w:rsidRPr="007B0544" w:rsidRDefault="007B0544" w:rsidP="00F2201A">
      <w:pPr>
        <w:widowControl w:val="0"/>
        <w:ind w:firstLine="707"/>
        <w:jc w:val="both"/>
        <w:rPr>
          <w:rFonts w:eastAsia="Calibri" w:cs="Times New Roman"/>
          <w:snapToGrid w:val="0"/>
          <w:sz w:val="24"/>
          <w:szCs w:val="24"/>
        </w:rPr>
      </w:pPr>
      <w:proofErr w:type="spellStart"/>
      <w:r w:rsidRPr="007B0544">
        <w:rPr>
          <w:rFonts w:eastAsia="Calibri" w:cs="Times New Roman"/>
          <w:b/>
          <w:snapToGrid w:val="0"/>
          <w:sz w:val="24"/>
          <w:szCs w:val="24"/>
        </w:rPr>
        <w:t>C</w:t>
      </w:r>
      <w:r w:rsidRPr="007B0544">
        <w:rPr>
          <w:rFonts w:eastAsia="Calibri" w:cs="Times New Roman"/>
          <w:b/>
          <w:snapToGrid w:val="0"/>
          <w:sz w:val="24"/>
          <w:szCs w:val="24"/>
          <w:vertAlign w:val="subscript"/>
        </w:rPr>
        <w:t>of</w:t>
      </w:r>
      <w:proofErr w:type="spellEnd"/>
      <w:r w:rsidRPr="007B0544">
        <w:rPr>
          <w:rFonts w:eastAsia="Calibri" w:cs="Times New Roman"/>
          <w:snapToGrid w:val="0"/>
          <w:sz w:val="24"/>
          <w:szCs w:val="24"/>
          <w:vertAlign w:val="subscript"/>
        </w:rPr>
        <w:tab/>
      </w:r>
      <w:r w:rsidRPr="007B0544">
        <w:rPr>
          <w:rFonts w:eastAsia="Calibri" w:cs="Times New Roman"/>
          <w:snapToGrid w:val="0"/>
          <w:sz w:val="24"/>
          <w:szCs w:val="24"/>
        </w:rPr>
        <w:t xml:space="preserve">- ilość punktów uzyskanych za kryterium „cena”, </w:t>
      </w:r>
    </w:p>
    <w:p w14:paraId="7351681A" w14:textId="77777777" w:rsidR="007B0544" w:rsidRPr="007B0544" w:rsidRDefault="007B0544" w:rsidP="00F2201A">
      <w:pPr>
        <w:widowControl w:val="0"/>
        <w:ind w:firstLine="707"/>
        <w:jc w:val="both"/>
        <w:rPr>
          <w:rFonts w:eastAsia="Calibri" w:cs="Times New Roman"/>
          <w:snapToGrid w:val="0"/>
          <w:sz w:val="24"/>
          <w:szCs w:val="24"/>
        </w:rPr>
      </w:pPr>
      <w:proofErr w:type="spellStart"/>
      <w:r w:rsidRPr="007B0544">
        <w:rPr>
          <w:rFonts w:eastAsia="Calibri" w:cs="Times New Roman"/>
          <w:b/>
          <w:snapToGrid w:val="0"/>
          <w:sz w:val="24"/>
          <w:szCs w:val="24"/>
        </w:rPr>
        <w:t>C</w:t>
      </w:r>
      <w:r w:rsidRPr="007B0544">
        <w:rPr>
          <w:rFonts w:eastAsia="Calibri" w:cs="Times New Roman"/>
          <w:b/>
          <w:snapToGrid w:val="0"/>
          <w:sz w:val="24"/>
          <w:szCs w:val="24"/>
          <w:vertAlign w:val="subscript"/>
        </w:rPr>
        <w:t>min</w:t>
      </w:r>
      <w:proofErr w:type="spellEnd"/>
      <w:r w:rsidRPr="007B0544">
        <w:rPr>
          <w:rFonts w:eastAsia="Calibri" w:cs="Times New Roman"/>
          <w:b/>
          <w:snapToGrid w:val="0"/>
          <w:sz w:val="24"/>
          <w:szCs w:val="24"/>
          <w:vertAlign w:val="subscript"/>
        </w:rPr>
        <w:tab/>
      </w:r>
      <w:r w:rsidRPr="007B0544">
        <w:rPr>
          <w:rFonts w:eastAsia="Calibri" w:cs="Times New Roman"/>
          <w:snapToGrid w:val="0"/>
          <w:sz w:val="24"/>
          <w:szCs w:val="24"/>
        </w:rPr>
        <w:t>- najniższa cena spośród nieodrzuconych ofert,</w:t>
      </w:r>
    </w:p>
    <w:p w14:paraId="15139320" w14:textId="77777777" w:rsidR="007B0544" w:rsidRPr="007B0544" w:rsidRDefault="007B0544" w:rsidP="00F2201A">
      <w:pPr>
        <w:widowControl w:val="0"/>
        <w:ind w:firstLine="707"/>
        <w:jc w:val="both"/>
        <w:rPr>
          <w:rFonts w:eastAsia="Calibri" w:cs="Times New Roman"/>
          <w:snapToGrid w:val="0"/>
          <w:sz w:val="24"/>
          <w:szCs w:val="24"/>
        </w:rPr>
      </w:pPr>
      <w:r w:rsidRPr="007B0544">
        <w:rPr>
          <w:rFonts w:eastAsia="Calibri" w:cs="Times New Roman"/>
          <w:b/>
          <w:snapToGrid w:val="0"/>
          <w:sz w:val="24"/>
          <w:szCs w:val="24"/>
        </w:rPr>
        <w:t>C</w:t>
      </w:r>
      <w:r w:rsidRPr="007B0544">
        <w:rPr>
          <w:rFonts w:eastAsia="Calibri" w:cs="Times New Roman"/>
          <w:b/>
          <w:snapToGrid w:val="0"/>
          <w:sz w:val="24"/>
          <w:szCs w:val="24"/>
          <w:vertAlign w:val="subscript"/>
        </w:rPr>
        <w:tab/>
      </w:r>
      <w:r w:rsidRPr="007B0544">
        <w:rPr>
          <w:rFonts w:eastAsia="Calibri" w:cs="Times New Roman"/>
          <w:snapToGrid w:val="0"/>
          <w:sz w:val="24"/>
          <w:szCs w:val="24"/>
        </w:rPr>
        <w:t>- cena badanej oferty,</w:t>
      </w:r>
    </w:p>
    <w:p w14:paraId="2AFFF8D6" w14:textId="77777777" w:rsidR="007B0544" w:rsidRPr="007B0544" w:rsidRDefault="007B0544" w:rsidP="00F2201A">
      <w:pPr>
        <w:widowControl w:val="0"/>
        <w:ind w:left="707"/>
        <w:jc w:val="both"/>
        <w:rPr>
          <w:rFonts w:eastAsia="Calibri" w:cs="Times New Roman"/>
          <w:sz w:val="24"/>
          <w:szCs w:val="24"/>
        </w:rPr>
      </w:pPr>
    </w:p>
    <w:p w14:paraId="38F9E4C9" w14:textId="77777777" w:rsidR="007B0544" w:rsidRPr="007B0544" w:rsidRDefault="007B0544" w:rsidP="00F2201A">
      <w:pPr>
        <w:widowControl w:val="0"/>
        <w:numPr>
          <w:ilvl w:val="0"/>
          <w:numId w:val="106"/>
        </w:numPr>
        <w:ind w:left="1069"/>
        <w:jc w:val="both"/>
        <w:rPr>
          <w:rFonts w:eastAsia="Calibri" w:cs="Times New Roman"/>
          <w:sz w:val="24"/>
          <w:szCs w:val="24"/>
        </w:rPr>
      </w:pPr>
      <w:r w:rsidRPr="007B0544">
        <w:rPr>
          <w:rFonts w:eastAsia="Calibri" w:cs="Times New Roman"/>
          <w:sz w:val="24"/>
          <w:szCs w:val="24"/>
        </w:rPr>
        <w:t>Ceny w powyższym wzorze rozumiane są jako ceny brutto za realizację całości przedmiotu zamówienia.</w:t>
      </w:r>
    </w:p>
    <w:p w14:paraId="65CAD1F4" w14:textId="77777777" w:rsidR="007B0544" w:rsidRPr="007B0544" w:rsidRDefault="007B0544" w:rsidP="00F2201A">
      <w:pPr>
        <w:widowControl w:val="0"/>
        <w:numPr>
          <w:ilvl w:val="0"/>
          <w:numId w:val="106"/>
        </w:numPr>
        <w:ind w:left="1069"/>
        <w:jc w:val="both"/>
        <w:rPr>
          <w:rFonts w:eastAsia="Calibri" w:cs="Times New Roman"/>
          <w:sz w:val="24"/>
          <w:szCs w:val="24"/>
        </w:rPr>
      </w:pPr>
      <w:r w:rsidRPr="007B0544">
        <w:rPr>
          <w:rFonts w:eastAsia="Calibri" w:cs="Times New Roman"/>
          <w:snapToGrid w:val="0"/>
          <w:sz w:val="24"/>
          <w:szCs w:val="24"/>
        </w:rPr>
        <w:t>Maksymalna liczba punktów do uzyskania w kryterium „cena” – 60 pkt</w:t>
      </w:r>
    </w:p>
    <w:p w14:paraId="30E55CCD" w14:textId="77777777" w:rsidR="007B0544" w:rsidRPr="007B0544" w:rsidRDefault="007B0544" w:rsidP="00F2201A">
      <w:pPr>
        <w:widowControl w:val="0"/>
        <w:numPr>
          <w:ilvl w:val="0"/>
          <w:numId w:val="106"/>
        </w:numPr>
        <w:ind w:left="1069"/>
        <w:jc w:val="both"/>
        <w:rPr>
          <w:rFonts w:eastAsia="Calibri" w:cs="Times New Roman"/>
          <w:sz w:val="24"/>
          <w:szCs w:val="24"/>
        </w:rPr>
      </w:pPr>
      <w:r w:rsidRPr="007B0544">
        <w:rPr>
          <w:rFonts w:eastAsia="Calibri" w:cs="Times New Roman"/>
          <w:sz w:val="24"/>
          <w:szCs w:val="24"/>
        </w:rPr>
        <w:t xml:space="preserve">Ocena zostanie dokonana w oparciu o informacje podane w złożonym formularzu ofertowym - </w:t>
      </w:r>
      <w:r w:rsidRPr="007B0544">
        <w:rPr>
          <w:rFonts w:eastAsia="Calibri" w:cs="Times New Roman"/>
          <w:b/>
          <w:bCs/>
          <w:sz w:val="24"/>
          <w:szCs w:val="24"/>
        </w:rPr>
        <w:t>ZAŁĄCZNIK NR 1 do SWZ.</w:t>
      </w:r>
      <w:r w:rsidRPr="007B0544">
        <w:rPr>
          <w:rFonts w:eastAsia="Calibri" w:cs="Times New Roman"/>
          <w:sz w:val="24"/>
          <w:szCs w:val="24"/>
        </w:rPr>
        <w:t xml:space="preserve"> </w:t>
      </w:r>
    </w:p>
    <w:p w14:paraId="6A25F22C" w14:textId="77777777" w:rsidR="007B0544" w:rsidRPr="007B0544" w:rsidRDefault="007B0544" w:rsidP="00F2201A">
      <w:pPr>
        <w:widowControl w:val="0"/>
        <w:ind w:left="709"/>
        <w:jc w:val="both"/>
        <w:rPr>
          <w:rFonts w:eastAsia="Calibri" w:cs="Times New Roman"/>
          <w:snapToGrid w:val="0"/>
          <w:sz w:val="24"/>
          <w:szCs w:val="24"/>
        </w:rPr>
      </w:pPr>
    </w:p>
    <w:p w14:paraId="4CC869AF" w14:textId="77777777" w:rsidR="007B0544" w:rsidRPr="007B0544" w:rsidRDefault="007B0544" w:rsidP="00F2201A">
      <w:pPr>
        <w:widowControl w:val="0"/>
        <w:numPr>
          <w:ilvl w:val="0"/>
          <w:numId w:val="105"/>
        </w:numPr>
        <w:overflowPunct w:val="0"/>
        <w:autoSpaceDE w:val="0"/>
        <w:autoSpaceDN w:val="0"/>
        <w:adjustRightInd w:val="0"/>
        <w:jc w:val="both"/>
        <w:textAlignment w:val="baseline"/>
        <w:rPr>
          <w:rFonts w:eastAsia="Calibri" w:cs="Times New Roman"/>
          <w:sz w:val="24"/>
          <w:szCs w:val="24"/>
          <w:u w:val="single"/>
        </w:rPr>
      </w:pPr>
      <w:r w:rsidRPr="007B0544">
        <w:rPr>
          <w:rFonts w:eastAsia="Calibri" w:cs="Times New Roman"/>
          <w:sz w:val="24"/>
          <w:szCs w:val="24"/>
          <w:u w:val="single"/>
        </w:rPr>
        <w:t xml:space="preserve">W kryterium „jakość - parametry techniczne” zostanie zastosowany wzór: </w:t>
      </w:r>
    </w:p>
    <w:p w14:paraId="3F8B4766" w14:textId="77777777" w:rsidR="007B0544" w:rsidRPr="007B0544" w:rsidRDefault="007B0544" w:rsidP="00F2201A">
      <w:pPr>
        <w:widowControl w:val="0"/>
        <w:overflowPunct w:val="0"/>
        <w:autoSpaceDE w:val="0"/>
        <w:autoSpaceDN w:val="0"/>
        <w:adjustRightInd w:val="0"/>
        <w:ind w:left="1416"/>
        <w:jc w:val="center"/>
        <w:textAlignment w:val="baseline"/>
        <w:rPr>
          <w:rFonts w:eastAsia="Calibri" w:cs="Times New Roman"/>
          <w:sz w:val="24"/>
          <w:szCs w:val="24"/>
        </w:rPr>
      </w:pPr>
      <w:proofErr w:type="spellStart"/>
      <w:r w:rsidRPr="007B0544">
        <w:rPr>
          <w:rFonts w:eastAsia="Calibri" w:cs="Times New Roman"/>
          <w:b/>
          <w:sz w:val="24"/>
          <w:szCs w:val="24"/>
        </w:rPr>
        <w:t>J</w:t>
      </w:r>
      <w:r w:rsidRPr="007B0544">
        <w:rPr>
          <w:rFonts w:eastAsia="Calibri" w:cs="Times New Roman"/>
          <w:b/>
          <w:snapToGrid w:val="0"/>
          <w:sz w:val="24"/>
          <w:szCs w:val="24"/>
          <w:vertAlign w:val="subscript"/>
        </w:rPr>
        <w:t>of</w:t>
      </w:r>
      <w:proofErr w:type="spellEnd"/>
      <w:r w:rsidRPr="007B0544">
        <w:rPr>
          <w:rFonts w:eastAsia="Calibri" w:cs="Times New Roman"/>
          <w:b/>
          <w:snapToGrid w:val="0"/>
          <w:sz w:val="24"/>
          <w:szCs w:val="24"/>
          <w:vertAlign w:val="subscript"/>
        </w:rPr>
        <w:t xml:space="preserve"> </w:t>
      </w:r>
      <w:r w:rsidRPr="007B0544">
        <w:rPr>
          <w:rFonts w:eastAsia="Calibri" w:cs="Times New Roman"/>
          <w:b/>
          <w:snapToGrid w:val="0"/>
          <w:sz w:val="24"/>
          <w:szCs w:val="24"/>
        </w:rPr>
        <w:t>= (</w:t>
      </w:r>
      <w:proofErr w:type="gramStart"/>
      <w:r w:rsidRPr="007B0544">
        <w:rPr>
          <w:rFonts w:eastAsia="Calibri" w:cs="Times New Roman"/>
          <w:b/>
          <w:snapToGrid w:val="0"/>
          <w:sz w:val="24"/>
          <w:szCs w:val="24"/>
        </w:rPr>
        <w:t>J :</w:t>
      </w:r>
      <w:proofErr w:type="gramEnd"/>
      <w:r w:rsidRPr="007B0544">
        <w:rPr>
          <w:rFonts w:eastAsia="Calibri" w:cs="Times New Roman"/>
          <w:b/>
          <w:snapToGrid w:val="0"/>
          <w:sz w:val="24"/>
          <w:szCs w:val="24"/>
        </w:rPr>
        <w:t xml:space="preserve"> </w:t>
      </w:r>
      <w:proofErr w:type="spellStart"/>
      <w:r w:rsidRPr="007B0544">
        <w:rPr>
          <w:rFonts w:eastAsia="Calibri" w:cs="Times New Roman"/>
          <w:b/>
          <w:snapToGrid w:val="0"/>
          <w:sz w:val="24"/>
          <w:szCs w:val="24"/>
        </w:rPr>
        <w:t>J</w:t>
      </w:r>
      <w:r w:rsidRPr="007B0544">
        <w:rPr>
          <w:rFonts w:eastAsia="Calibri" w:cs="Times New Roman"/>
          <w:b/>
          <w:snapToGrid w:val="0"/>
          <w:sz w:val="24"/>
          <w:szCs w:val="24"/>
          <w:vertAlign w:val="subscript"/>
        </w:rPr>
        <w:t>max</w:t>
      </w:r>
      <w:proofErr w:type="spellEnd"/>
      <w:r w:rsidRPr="007B0544">
        <w:rPr>
          <w:rFonts w:eastAsia="Calibri" w:cs="Times New Roman"/>
          <w:b/>
          <w:snapToGrid w:val="0"/>
          <w:sz w:val="24"/>
          <w:szCs w:val="24"/>
        </w:rPr>
        <w:t>) x 40 pkt</w:t>
      </w:r>
    </w:p>
    <w:p w14:paraId="5D3EF250" w14:textId="77777777" w:rsidR="007B0544" w:rsidRPr="007B0544" w:rsidRDefault="007B0544" w:rsidP="00F2201A">
      <w:pPr>
        <w:widowControl w:val="0"/>
        <w:ind w:firstLine="707"/>
        <w:rPr>
          <w:rFonts w:eastAsia="Calibri" w:cs="Times New Roman"/>
          <w:snapToGrid w:val="0"/>
          <w:sz w:val="24"/>
          <w:szCs w:val="24"/>
        </w:rPr>
      </w:pPr>
      <w:r w:rsidRPr="007B0544">
        <w:rPr>
          <w:rFonts w:eastAsia="Calibri" w:cs="Times New Roman"/>
          <w:snapToGrid w:val="0"/>
          <w:sz w:val="24"/>
          <w:szCs w:val="24"/>
        </w:rPr>
        <w:t>gdzie:</w:t>
      </w:r>
    </w:p>
    <w:p w14:paraId="52E2D43B" w14:textId="77777777" w:rsidR="007B0544" w:rsidRPr="007B0544" w:rsidRDefault="007B0544" w:rsidP="00F2201A">
      <w:pPr>
        <w:widowControl w:val="0"/>
        <w:ind w:firstLine="707"/>
        <w:jc w:val="both"/>
        <w:rPr>
          <w:rFonts w:eastAsia="Calibri" w:cs="Times New Roman"/>
          <w:snapToGrid w:val="0"/>
          <w:sz w:val="24"/>
          <w:szCs w:val="24"/>
        </w:rPr>
      </w:pPr>
      <w:proofErr w:type="spellStart"/>
      <w:r w:rsidRPr="007B0544">
        <w:rPr>
          <w:rFonts w:eastAsia="Calibri" w:cs="Times New Roman"/>
          <w:b/>
          <w:snapToGrid w:val="0"/>
          <w:sz w:val="24"/>
          <w:szCs w:val="24"/>
        </w:rPr>
        <w:t>J</w:t>
      </w:r>
      <w:r w:rsidRPr="007B0544">
        <w:rPr>
          <w:rFonts w:eastAsia="Calibri" w:cs="Times New Roman"/>
          <w:b/>
          <w:snapToGrid w:val="0"/>
          <w:sz w:val="24"/>
          <w:szCs w:val="24"/>
          <w:vertAlign w:val="subscript"/>
        </w:rPr>
        <w:t>of</w:t>
      </w:r>
      <w:proofErr w:type="spellEnd"/>
      <w:r w:rsidRPr="007B0544">
        <w:rPr>
          <w:rFonts w:eastAsia="Calibri" w:cs="Times New Roman"/>
          <w:b/>
          <w:snapToGrid w:val="0"/>
          <w:sz w:val="24"/>
          <w:szCs w:val="24"/>
        </w:rPr>
        <w:t xml:space="preserve"> </w:t>
      </w:r>
      <w:r w:rsidRPr="007B0544">
        <w:rPr>
          <w:rFonts w:eastAsia="Calibri" w:cs="Times New Roman"/>
          <w:snapToGrid w:val="0"/>
          <w:sz w:val="24"/>
          <w:szCs w:val="24"/>
        </w:rPr>
        <w:tab/>
        <w:t>- ilość punktów uzyskanych za kryterium „jakość – parametry techniczne”,</w:t>
      </w:r>
    </w:p>
    <w:p w14:paraId="62F4CE39" w14:textId="77777777" w:rsidR="007B0544" w:rsidRPr="007B0544" w:rsidRDefault="007B0544" w:rsidP="00F2201A">
      <w:pPr>
        <w:widowControl w:val="0"/>
        <w:ind w:firstLine="707"/>
        <w:rPr>
          <w:rFonts w:eastAsia="Calibri" w:cs="Times New Roman"/>
          <w:snapToGrid w:val="0"/>
          <w:sz w:val="24"/>
          <w:szCs w:val="24"/>
        </w:rPr>
      </w:pPr>
      <w:r w:rsidRPr="007B0544">
        <w:rPr>
          <w:rFonts w:eastAsia="Calibri" w:cs="Times New Roman"/>
          <w:b/>
          <w:snapToGrid w:val="0"/>
          <w:sz w:val="24"/>
          <w:szCs w:val="24"/>
        </w:rPr>
        <w:t xml:space="preserve">J </w:t>
      </w:r>
      <w:r w:rsidRPr="007B0544">
        <w:rPr>
          <w:rFonts w:eastAsia="Calibri" w:cs="Times New Roman"/>
          <w:snapToGrid w:val="0"/>
          <w:sz w:val="24"/>
          <w:szCs w:val="24"/>
        </w:rPr>
        <w:tab/>
        <w:t>- suma punktów badanej oferty,</w:t>
      </w:r>
    </w:p>
    <w:p w14:paraId="64984509" w14:textId="77777777" w:rsidR="007B0544" w:rsidRPr="007B0544" w:rsidRDefault="007B0544" w:rsidP="00F2201A">
      <w:pPr>
        <w:widowControl w:val="0"/>
        <w:ind w:firstLine="707"/>
        <w:rPr>
          <w:rFonts w:eastAsia="Calibri" w:cs="Times New Roman"/>
          <w:snapToGrid w:val="0"/>
          <w:sz w:val="24"/>
          <w:szCs w:val="24"/>
        </w:rPr>
      </w:pPr>
      <w:proofErr w:type="spellStart"/>
      <w:r w:rsidRPr="007B0544">
        <w:rPr>
          <w:rFonts w:eastAsia="Calibri" w:cs="Times New Roman"/>
          <w:b/>
          <w:snapToGrid w:val="0"/>
          <w:sz w:val="24"/>
          <w:szCs w:val="24"/>
        </w:rPr>
        <w:t>J</w:t>
      </w:r>
      <w:r w:rsidRPr="007B0544">
        <w:rPr>
          <w:rFonts w:eastAsia="Calibri" w:cs="Times New Roman"/>
          <w:b/>
          <w:snapToGrid w:val="0"/>
          <w:sz w:val="24"/>
          <w:szCs w:val="24"/>
          <w:vertAlign w:val="subscript"/>
        </w:rPr>
        <w:t>max</w:t>
      </w:r>
      <w:proofErr w:type="spellEnd"/>
      <w:r w:rsidRPr="007B0544">
        <w:rPr>
          <w:rFonts w:eastAsia="Calibri" w:cs="Times New Roman"/>
          <w:b/>
          <w:snapToGrid w:val="0"/>
          <w:sz w:val="24"/>
          <w:szCs w:val="24"/>
          <w:vertAlign w:val="subscript"/>
        </w:rPr>
        <w:t xml:space="preserve"> </w:t>
      </w:r>
      <w:r w:rsidRPr="007B0544">
        <w:rPr>
          <w:rFonts w:eastAsia="Calibri" w:cs="Times New Roman"/>
          <w:snapToGrid w:val="0"/>
          <w:sz w:val="24"/>
          <w:szCs w:val="24"/>
        </w:rPr>
        <w:tab/>
        <w:t>- maksymalna ilość punktów,</w:t>
      </w:r>
    </w:p>
    <w:p w14:paraId="409D4C6D" w14:textId="77777777" w:rsidR="007B0544" w:rsidRPr="007B0544" w:rsidRDefault="007B0544" w:rsidP="00F2201A">
      <w:pPr>
        <w:widowControl w:val="0"/>
        <w:tabs>
          <w:tab w:val="left" w:pos="720"/>
        </w:tabs>
        <w:ind w:left="360"/>
        <w:jc w:val="both"/>
        <w:rPr>
          <w:rFonts w:eastAsia="Times New Roman" w:cs="Times New Roman"/>
          <w:color w:val="FF0000"/>
          <w:sz w:val="24"/>
          <w:szCs w:val="24"/>
          <w:lang w:eastAsia="en-US"/>
        </w:rPr>
      </w:pPr>
    </w:p>
    <w:p w14:paraId="6D89C97C" w14:textId="77777777" w:rsidR="007B0544" w:rsidRPr="007B0544" w:rsidRDefault="007B0544" w:rsidP="00F2201A">
      <w:pPr>
        <w:widowControl w:val="0"/>
        <w:numPr>
          <w:ilvl w:val="0"/>
          <w:numId w:val="107"/>
        </w:numPr>
        <w:ind w:left="1069"/>
        <w:jc w:val="both"/>
        <w:rPr>
          <w:rFonts w:eastAsia="Calibri" w:cs="Times New Roman"/>
          <w:snapToGrid w:val="0"/>
          <w:sz w:val="24"/>
          <w:szCs w:val="24"/>
        </w:rPr>
      </w:pPr>
      <w:r w:rsidRPr="007B0544">
        <w:rPr>
          <w:rFonts w:eastAsia="Calibri" w:cs="Times New Roman"/>
          <w:snapToGrid w:val="0"/>
          <w:sz w:val="24"/>
          <w:szCs w:val="24"/>
        </w:rPr>
        <w:t>Maksymalna liczba punktów do uzyskania w kryterium „jakość – parametry techniczne” – 40 pkt</w:t>
      </w:r>
    </w:p>
    <w:p w14:paraId="5A039CB8" w14:textId="77777777" w:rsidR="007B0544" w:rsidRPr="007B0544" w:rsidRDefault="007B0544" w:rsidP="00F2201A">
      <w:pPr>
        <w:widowControl w:val="0"/>
        <w:numPr>
          <w:ilvl w:val="0"/>
          <w:numId w:val="107"/>
        </w:numPr>
        <w:ind w:left="1069"/>
        <w:jc w:val="both"/>
        <w:rPr>
          <w:rFonts w:eastAsia="Calibri" w:cs="Times New Roman"/>
          <w:snapToGrid w:val="0"/>
          <w:sz w:val="24"/>
          <w:szCs w:val="24"/>
        </w:rPr>
      </w:pPr>
      <w:r w:rsidRPr="007B0544">
        <w:rPr>
          <w:rFonts w:eastAsia="Calibri" w:cs="Times New Roman"/>
          <w:sz w:val="24"/>
          <w:szCs w:val="24"/>
        </w:rPr>
        <w:t xml:space="preserve">Punkty w zakresie oceny jakości – parametrów technicznych będą przyznawane zgodnie </w:t>
      </w:r>
      <w:r w:rsidRPr="007B0544">
        <w:rPr>
          <w:rFonts w:eastAsia="Calibri" w:cs="Times New Roman"/>
          <w:sz w:val="24"/>
          <w:szCs w:val="24"/>
        </w:rPr>
        <w:br/>
        <w:t>z poniższą tabelą</w:t>
      </w:r>
      <w:r w:rsidRPr="007B0544">
        <w:rPr>
          <w:rFonts w:eastAsia="Calibri" w:cs="Times New Roman"/>
          <w:snapToGrid w:val="0"/>
          <w:sz w:val="24"/>
          <w:szCs w:val="24"/>
        </w:rPr>
        <w:t xml:space="preserve"> </w:t>
      </w:r>
      <w:r w:rsidRPr="007B0544">
        <w:rPr>
          <w:rFonts w:eastAsia="Times New Roman" w:cs="Times New Roman"/>
          <w:sz w:val="24"/>
          <w:szCs w:val="24"/>
        </w:rPr>
        <w:t>i podane przez Wykonawcę w formularzu cenowym ze szczegółowym opisem przedmiotu zamówienia - ZAŁĄCZNIKU NR 2 DO SWZ</w:t>
      </w:r>
    </w:p>
    <w:p w14:paraId="57A036A7" w14:textId="77777777" w:rsidR="007B0544" w:rsidRPr="007B0544" w:rsidRDefault="007B0544" w:rsidP="00F2201A">
      <w:pPr>
        <w:widowControl w:val="0"/>
        <w:tabs>
          <w:tab w:val="left" w:pos="720"/>
        </w:tabs>
        <w:ind w:left="360"/>
        <w:jc w:val="both"/>
        <w:rPr>
          <w:rFonts w:eastAsia="Times New Roman" w:cs="Times New Roman"/>
          <w:color w:val="FF0000"/>
          <w:sz w:val="24"/>
          <w:szCs w:val="24"/>
          <w:lang w:eastAsia="en-US"/>
        </w:rPr>
      </w:pPr>
    </w:p>
    <w:p w14:paraId="385D8F84" w14:textId="77777777" w:rsidR="007B0544" w:rsidRPr="007B0544" w:rsidRDefault="007B0544" w:rsidP="00F2201A">
      <w:pPr>
        <w:widowControl w:val="0"/>
        <w:jc w:val="both"/>
        <w:rPr>
          <w:rFonts w:eastAsia="Times New Roman" w:cs="Times New Roman"/>
          <w:color w:val="FF0000"/>
          <w:sz w:val="24"/>
          <w:szCs w:val="24"/>
        </w:rPr>
      </w:pPr>
    </w:p>
    <w:tbl>
      <w:tblPr>
        <w:tblW w:w="4618" w:type="pct"/>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579"/>
        <w:gridCol w:w="1705"/>
      </w:tblGrid>
      <w:tr w:rsidR="007B0544" w:rsidRPr="007B0544" w14:paraId="646DDD97" w14:textId="77777777" w:rsidTr="007B0544">
        <w:trPr>
          <w:trHeight w:val="20"/>
        </w:trPr>
        <w:tc>
          <w:tcPr>
            <w:tcW w:w="4082"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7857958A" w14:textId="77777777" w:rsidR="007B0544" w:rsidRPr="007B0544" w:rsidRDefault="007B0544" w:rsidP="00F2201A">
            <w:pPr>
              <w:widowControl w:val="0"/>
              <w:jc w:val="center"/>
              <w:rPr>
                <w:rFonts w:eastAsia="Times New Roman" w:cs="Times New Roman"/>
                <w:b/>
                <w:sz w:val="24"/>
                <w:szCs w:val="24"/>
              </w:rPr>
            </w:pPr>
            <w:r w:rsidRPr="007B0544">
              <w:rPr>
                <w:rFonts w:eastAsia="Times New Roman" w:cs="Times New Roman"/>
                <w:b/>
                <w:bCs/>
                <w:sz w:val="24"/>
                <w:szCs w:val="24"/>
              </w:rPr>
              <w:t>WYSZCZEGÓLNIENIE PARAMETRÓW / WARUNKÓW OCENIANYCH</w:t>
            </w:r>
          </w:p>
        </w:tc>
        <w:tc>
          <w:tcPr>
            <w:tcW w:w="918"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5310C020" w14:textId="77777777" w:rsidR="007B0544" w:rsidRPr="007B0544" w:rsidRDefault="007B0544" w:rsidP="00F2201A">
            <w:pPr>
              <w:widowControl w:val="0"/>
              <w:jc w:val="center"/>
              <w:rPr>
                <w:rFonts w:eastAsia="Times New Roman" w:cs="Times New Roman"/>
                <w:b/>
                <w:sz w:val="24"/>
                <w:szCs w:val="24"/>
              </w:rPr>
            </w:pPr>
            <w:r w:rsidRPr="007B0544">
              <w:rPr>
                <w:rFonts w:eastAsia="Times New Roman" w:cs="Times New Roman"/>
                <w:b/>
                <w:sz w:val="24"/>
                <w:szCs w:val="24"/>
              </w:rPr>
              <w:t xml:space="preserve">SPOSÓB OCENY </w:t>
            </w:r>
          </w:p>
          <w:p w14:paraId="44A7622B" w14:textId="77777777" w:rsidR="007B0544" w:rsidRPr="007B0544" w:rsidRDefault="007B0544" w:rsidP="00F2201A">
            <w:pPr>
              <w:widowControl w:val="0"/>
              <w:jc w:val="center"/>
              <w:rPr>
                <w:rFonts w:eastAsia="Times New Roman" w:cs="Times New Roman"/>
                <w:b/>
                <w:sz w:val="24"/>
                <w:szCs w:val="24"/>
              </w:rPr>
            </w:pPr>
            <w:r w:rsidRPr="007B0544">
              <w:rPr>
                <w:rFonts w:eastAsia="Times New Roman" w:cs="Times New Roman"/>
                <w:b/>
                <w:sz w:val="24"/>
                <w:szCs w:val="24"/>
              </w:rPr>
              <w:t>OCENA PUNKTOWA</w:t>
            </w:r>
          </w:p>
        </w:tc>
      </w:tr>
      <w:tr w:rsidR="007B0544" w:rsidRPr="007B0544" w14:paraId="1726C84B" w14:textId="77777777" w:rsidTr="007B0544">
        <w:trPr>
          <w:trHeight w:val="20"/>
        </w:trPr>
        <w:tc>
          <w:tcPr>
            <w:tcW w:w="4082" w:type="pct"/>
            <w:tcBorders>
              <w:top w:val="single" w:sz="4" w:space="0" w:color="auto"/>
              <w:left w:val="single" w:sz="4" w:space="0" w:color="auto"/>
              <w:bottom w:val="single" w:sz="4" w:space="0" w:color="auto"/>
              <w:right w:val="single" w:sz="4" w:space="0" w:color="auto"/>
            </w:tcBorders>
            <w:vAlign w:val="center"/>
          </w:tcPr>
          <w:p w14:paraId="65DADF1E" w14:textId="145BAD18" w:rsidR="007B0544" w:rsidRPr="007B0544" w:rsidRDefault="007B0544" w:rsidP="00F2201A">
            <w:pPr>
              <w:widowControl w:val="0"/>
              <w:tabs>
                <w:tab w:val="left" w:pos="708"/>
                <w:tab w:val="center" w:pos="4536"/>
                <w:tab w:val="right" w:pos="9072"/>
              </w:tabs>
              <w:rPr>
                <w:rFonts w:eastAsia="Times New Roman" w:cs="Times New Roman"/>
                <w:sz w:val="24"/>
                <w:szCs w:val="24"/>
                <w:highlight w:val="cyan"/>
              </w:rPr>
            </w:pPr>
            <w:r w:rsidRPr="007B0544">
              <w:rPr>
                <w:rFonts w:eastAsia="MS Mincho" w:cs="Times New Roman"/>
                <w:color w:val="000000"/>
                <w:sz w:val="24"/>
                <w:szCs w:val="24"/>
                <w:lang w:eastAsia="ja-JP"/>
              </w:rPr>
              <w:t xml:space="preserve">Wszystkie zaoferowane kalibratory oraz kontrole immunochemiczne niewymagające </w:t>
            </w:r>
            <w:proofErr w:type="spellStart"/>
            <w:r w:rsidRPr="007B0544">
              <w:rPr>
                <w:rFonts w:eastAsia="MS Mincho" w:cs="Times New Roman"/>
                <w:color w:val="000000"/>
                <w:sz w:val="24"/>
                <w:szCs w:val="24"/>
                <w:lang w:eastAsia="ja-JP"/>
              </w:rPr>
              <w:t>rekonstytucji</w:t>
            </w:r>
            <w:proofErr w:type="spellEnd"/>
          </w:p>
        </w:tc>
        <w:tc>
          <w:tcPr>
            <w:tcW w:w="918" w:type="pct"/>
            <w:tcBorders>
              <w:top w:val="single" w:sz="4" w:space="0" w:color="auto"/>
              <w:left w:val="single" w:sz="4" w:space="0" w:color="auto"/>
              <w:bottom w:val="single" w:sz="4" w:space="0" w:color="auto"/>
              <w:right w:val="single" w:sz="4" w:space="0" w:color="auto"/>
            </w:tcBorders>
            <w:vAlign w:val="center"/>
          </w:tcPr>
          <w:p w14:paraId="1C0C354E" w14:textId="77777777" w:rsidR="007B0544" w:rsidRPr="007B0544" w:rsidRDefault="007B0544" w:rsidP="00F2201A">
            <w:pPr>
              <w:widowControl w:val="0"/>
              <w:outlineLvl w:val="0"/>
              <w:rPr>
                <w:rFonts w:eastAsia="Calibri" w:cs="Times New Roman"/>
                <w:color w:val="000000"/>
                <w:sz w:val="24"/>
                <w:szCs w:val="24"/>
              </w:rPr>
            </w:pPr>
            <w:r w:rsidRPr="007B0544">
              <w:rPr>
                <w:rFonts w:eastAsia="Calibri" w:cs="Times New Roman"/>
                <w:color w:val="000000"/>
                <w:sz w:val="24"/>
                <w:szCs w:val="24"/>
              </w:rPr>
              <w:t xml:space="preserve">TAK – 10 pkt </w:t>
            </w:r>
          </w:p>
          <w:p w14:paraId="758C019D" w14:textId="1B65C509" w:rsidR="007B0544" w:rsidRPr="007B0544" w:rsidRDefault="007B0544" w:rsidP="00F2201A">
            <w:pPr>
              <w:widowControl w:val="0"/>
              <w:rPr>
                <w:rFonts w:eastAsia="Times New Roman" w:cs="Times New Roman"/>
                <w:sz w:val="24"/>
                <w:szCs w:val="24"/>
              </w:rPr>
            </w:pPr>
            <w:r w:rsidRPr="007B0544">
              <w:rPr>
                <w:rFonts w:eastAsia="Calibri" w:cs="Times New Roman"/>
                <w:color w:val="000000"/>
                <w:sz w:val="24"/>
                <w:szCs w:val="24"/>
              </w:rPr>
              <w:t xml:space="preserve">NIE – 0 pkt </w:t>
            </w:r>
          </w:p>
        </w:tc>
      </w:tr>
      <w:tr w:rsidR="007B0544" w:rsidRPr="007B0544" w14:paraId="69480344" w14:textId="77777777" w:rsidTr="007B0544">
        <w:trPr>
          <w:trHeight w:val="20"/>
        </w:trPr>
        <w:tc>
          <w:tcPr>
            <w:tcW w:w="4082" w:type="pct"/>
            <w:tcBorders>
              <w:top w:val="single" w:sz="4" w:space="0" w:color="auto"/>
              <w:left w:val="single" w:sz="4" w:space="0" w:color="auto"/>
              <w:bottom w:val="single" w:sz="4" w:space="0" w:color="auto"/>
              <w:right w:val="single" w:sz="4" w:space="0" w:color="auto"/>
            </w:tcBorders>
            <w:vAlign w:val="center"/>
          </w:tcPr>
          <w:p w14:paraId="45DE9A38" w14:textId="4F239ACB" w:rsidR="007B0544" w:rsidRPr="007B0544" w:rsidRDefault="007B0544" w:rsidP="00F2201A">
            <w:pPr>
              <w:widowControl w:val="0"/>
              <w:tabs>
                <w:tab w:val="left" w:pos="708"/>
                <w:tab w:val="center" w:pos="4536"/>
                <w:tab w:val="right" w:pos="9072"/>
              </w:tabs>
              <w:rPr>
                <w:rFonts w:eastAsia="Times New Roman" w:cs="Times New Roman"/>
                <w:sz w:val="24"/>
                <w:szCs w:val="24"/>
                <w:highlight w:val="cyan"/>
              </w:rPr>
            </w:pPr>
            <w:r w:rsidRPr="007B0544">
              <w:rPr>
                <w:rFonts w:eastAsia="Calibri" w:cs="Times New Roman"/>
                <w:color w:val="000000"/>
                <w:sz w:val="24"/>
                <w:szCs w:val="24"/>
              </w:rPr>
              <w:t>Oznaczenia Anty-</w:t>
            </w:r>
            <w:proofErr w:type="spellStart"/>
            <w:r w:rsidRPr="007B0544">
              <w:rPr>
                <w:rFonts w:eastAsia="Calibri" w:cs="Times New Roman"/>
                <w:color w:val="000000"/>
                <w:sz w:val="24"/>
                <w:szCs w:val="24"/>
              </w:rPr>
              <w:t>HCV</w:t>
            </w:r>
            <w:proofErr w:type="spellEnd"/>
            <w:r w:rsidRPr="007B0544">
              <w:rPr>
                <w:rFonts w:eastAsia="Calibri" w:cs="Times New Roman"/>
                <w:color w:val="000000"/>
                <w:sz w:val="24"/>
                <w:szCs w:val="24"/>
              </w:rPr>
              <w:t xml:space="preserve">, </w:t>
            </w:r>
            <w:proofErr w:type="spellStart"/>
            <w:r w:rsidRPr="007B0544">
              <w:rPr>
                <w:rFonts w:eastAsia="Calibri" w:cs="Times New Roman"/>
                <w:color w:val="000000"/>
                <w:sz w:val="24"/>
                <w:szCs w:val="24"/>
              </w:rPr>
              <w:t>HBsAg</w:t>
            </w:r>
            <w:proofErr w:type="spellEnd"/>
            <w:r w:rsidRPr="007B0544">
              <w:rPr>
                <w:rFonts w:eastAsia="Calibri" w:cs="Times New Roman"/>
                <w:color w:val="000000"/>
                <w:sz w:val="24"/>
                <w:szCs w:val="24"/>
              </w:rPr>
              <w:t xml:space="preserve">, HIV, </w:t>
            </w:r>
            <w:proofErr w:type="spellStart"/>
            <w:r w:rsidRPr="007B0544">
              <w:rPr>
                <w:rFonts w:eastAsia="Calibri" w:cs="Times New Roman"/>
                <w:color w:val="000000"/>
                <w:sz w:val="24"/>
                <w:szCs w:val="24"/>
              </w:rPr>
              <w:t>Syphilis</w:t>
            </w:r>
            <w:proofErr w:type="spellEnd"/>
            <w:r w:rsidRPr="007B0544">
              <w:rPr>
                <w:rFonts w:eastAsia="Calibri" w:cs="Times New Roman"/>
                <w:color w:val="000000"/>
                <w:sz w:val="24"/>
                <w:szCs w:val="24"/>
              </w:rPr>
              <w:t xml:space="preserve"> bez wyników granicznych w pierwszym oznaczeniu, posiadające jednoznaczną interpretacje wyniku: reaktywny/niereaktywny</w:t>
            </w:r>
          </w:p>
        </w:tc>
        <w:tc>
          <w:tcPr>
            <w:tcW w:w="918" w:type="pct"/>
            <w:tcBorders>
              <w:top w:val="single" w:sz="4" w:space="0" w:color="auto"/>
              <w:left w:val="single" w:sz="4" w:space="0" w:color="auto"/>
              <w:bottom w:val="single" w:sz="4" w:space="0" w:color="auto"/>
              <w:right w:val="single" w:sz="4" w:space="0" w:color="auto"/>
            </w:tcBorders>
            <w:vAlign w:val="center"/>
          </w:tcPr>
          <w:p w14:paraId="24C6612C" w14:textId="77777777" w:rsidR="007B0544" w:rsidRPr="007B0544" w:rsidRDefault="007B0544" w:rsidP="00F2201A">
            <w:pPr>
              <w:widowControl w:val="0"/>
              <w:outlineLvl w:val="0"/>
              <w:rPr>
                <w:rFonts w:eastAsia="Calibri" w:cs="Times New Roman"/>
                <w:color w:val="000000"/>
                <w:sz w:val="24"/>
                <w:szCs w:val="24"/>
              </w:rPr>
            </w:pPr>
            <w:r w:rsidRPr="007B0544">
              <w:rPr>
                <w:rFonts w:eastAsia="Calibri" w:cs="Times New Roman"/>
                <w:color w:val="000000"/>
                <w:sz w:val="24"/>
                <w:szCs w:val="24"/>
              </w:rPr>
              <w:t xml:space="preserve">TAK – 10 pkt </w:t>
            </w:r>
          </w:p>
          <w:p w14:paraId="34E250F1" w14:textId="698AAADA" w:rsidR="007B0544" w:rsidRPr="007B0544" w:rsidRDefault="007B0544" w:rsidP="00F2201A">
            <w:pPr>
              <w:widowControl w:val="0"/>
              <w:rPr>
                <w:rFonts w:eastAsia="Times New Roman" w:cs="Times New Roman"/>
                <w:sz w:val="24"/>
                <w:szCs w:val="24"/>
              </w:rPr>
            </w:pPr>
            <w:r w:rsidRPr="007B0544">
              <w:rPr>
                <w:rFonts w:eastAsia="Calibri" w:cs="Times New Roman"/>
                <w:color w:val="000000"/>
                <w:sz w:val="24"/>
                <w:szCs w:val="24"/>
              </w:rPr>
              <w:t>NIE – 0 pkt</w:t>
            </w:r>
          </w:p>
        </w:tc>
      </w:tr>
      <w:tr w:rsidR="007B0544" w:rsidRPr="007B0544" w14:paraId="210D4E1F" w14:textId="77777777" w:rsidTr="007B0544">
        <w:trPr>
          <w:trHeight w:val="20"/>
        </w:trPr>
        <w:tc>
          <w:tcPr>
            <w:tcW w:w="4082" w:type="pct"/>
            <w:tcBorders>
              <w:top w:val="single" w:sz="4" w:space="0" w:color="auto"/>
              <w:left w:val="single" w:sz="4" w:space="0" w:color="auto"/>
              <w:bottom w:val="single" w:sz="4" w:space="0" w:color="auto"/>
              <w:right w:val="single" w:sz="4" w:space="0" w:color="auto"/>
            </w:tcBorders>
            <w:vAlign w:val="center"/>
          </w:tcPr>
          <w:p w14:paraId="0AB2401E" w14:textId="07C94D2F" w:rsidR="007B0544" w:rsidRPr="007B0544" w:rsidRDefault="007B0544" w:rsidP="00F2201A">
            <w:pPr>
              <w:widowControl w:val="0"/>
              <w:tabs>
                <w:tab w:val="left" w:pos="708"/>
                <w:tab w:val="center" w:pos="4536"/>
                <w:tab w:val="right" w:pos="9072"/>
              </w:tabs>
              <w:rPr>
                <w:rFonts w:eastAsia="Times New Roman" w:cs="Times New Roman"/>
                <w:sz w:val="24"/>
                <w:szCs w:val="24"/>
                <w:highlight w:val="cyan"/>
              </w:rPr>
            </w:pPr>
            <w:r w:rsidRPr="007B0544">
              <w:rPr>
                <w:rFonts w:eastAsia="MS Mincho" w:cs="Times New Roman"/>
                <w:color w:val="000000"/>
                <w:sz w:val="24"/>
                <w:szCs w:val="24"/>
                <w:lang w:eastAsia="ja-JP"/>
              </w:rPr>
              <w:t>Możliwość wstawiania do analizatora odczynników bezpośrednio po ich wyjęciu z lodówki zewnętrznej, bez konieczności wstępnego ogrzewania ich lub doprowadzania do temp. pokojowej przed wstawieniem do analizatora</w:t>
            </w:r>
          </w:p>
        </w:tc>
        <w:tc>
          <w:tcPr>
            <w:tcW w:w="918" w:type="pct"/>
            <w:tcBorders>
              <w:top w:val="single" w:sz="4" w:space="0" w:color="auto"/>
              <w:left w:val="single" w:sz="4" w:space="0" w:color="auto"/>
              <w:bottom w:val="single" w:sz="4" w:space="0" w:color="auto"/>
              <w:right w:val="single" w:sz="4" w:space="0" w:color="auto"/>
            </w:tcBorders>
            <w:vAlign w:val="center"/>
          </w:tcPr>
          <w:p w14:paraId="50A2AB56" w14:textId="77777777" w:rsidR="007B0544" w:rsidRPr="007B0544" w:rsidRDefault="007B0544" w:rsidP="00F2201A">
            <w:pPr>
              <w:widowControl w:val="0"/>
              <w:outlineLvl w:val="0"/>
              <w:rPr>
                <w:rFonts w:eastAsia="Calibri" w:cs="Times New Roman"/>
                <w:color w:val="000000"/>
                <w:sz w:val="24"/>
                <w:szCs w:val="24"/>
              </w:rPr>
            </w:pPr>
            <w:r w:rsidRPr="007B0544">
              <w:rPr>
                <w:rFonts w:eastAsia="Calibri" w:cs="Times New Roman"/>
                <w:color w:val="000000"/>
                <w:sz w:val="24"/>
                <w:szCs w:val="24"/>
              </w:rPr>
              <w:t xml:space="preserve">TAK – 10 pkt </w:t>
            </w:r>
          </w:p>
          <w:p w14:paraId="3C624567" w14:textId="0B93E2FA" w:rsidR="007B0544" w:rsidRPr="007B0544" w:rsidRDefault="007B0544" w:rsidP="00F2201A">
            <w:pPr>
              <w:widowControl w:val="0"/>
              <w:rPr>
                <w:rFonts w:eastAsia="Times New Roman" w:cs="Times New Roman"/>
                <w:sz w:val="24"/>
                <w:szCs w:val="24"/>
              </w:rPr>
            </w:pPr>
            <w:r w:rsidRPr="007B0544">
              <w:rPr>
                <w:rFonts w:eastAsia="Calibri" w:cs="Times New Roman"/>
                <w:color w:val="000000"/>
                <w:sz w:val="24"/>
                <w:szCs w:val="24"/>
              </w:rPr>
              <w:t>NIE – 0 pkt</w:t>
            </w:r>
          </w:p>
        </w:tc>
      </w:tr>
      <w:tr w:rsidR="007B0544" w:rsidRPr="007B0544" w14:paraId="630342F4" w14:textId="77777777" w:rsidTr="007B0544">
        <w:trPr>
          <w:trHeight w:val="20"/>
        </w:trPr>
        <w:tc>
          <w:tcPr>
            <w:tcW w:w="4082" w:type="pct"/>
            <w:tcBorders>
              <w:top w:val="single" w:sz="4" w:space="0" w:color="auto"/>
              <w:left w:val="single" w:sz="4" w:space="0" w:color="auto"/>
              <w:bottom w:val="single" w:sz="4" w:space="0" w:color="auto"/>
              <w:right w:val="single" w:sz="4" w:space="0" w:color="auto"/>
            </w:tcBorders>
            <w:vAlign w:val="center"/>
          </w:tcPr>
          <w:p w14:paraId="167ABC9A" w14:textId="43775767" w:rsidR="007B0544" w:rsidRPr="007B0544" w:rsidRDefault="007B0544" w:rsidP="00F2201A">
            <w:pPr>
              <w:widowControl w:val="0"/>
              <w:tabs>
                <w:tab w:val="left" w:pos="708"/>
                <w:tab w:val="center" w:pos="4536"/>
                <w:tab w:val="right" w:pos="9072"/>
              </w:tabs>
              <w:rPr>
                <w:rFonts w:eastAsia="Times New Roman" w:cs="Times New Roman"/>
                <w:sz w:val="24"/>
                <w:szCs w:val="24"/>
                <w:highlight w:val="cyan"/>
              </w:rPr>
            </w:pPr>
            <w:r w:rsidRPr="007B0544">
              <w:rPr>
                <w:rFonts w:eastAsia="Calibri" w:cs="Times New Roman"/>
                <w:sz w:val="24"/>
                <w:szCs w:val="24"/>
              </w:rPr>
              <w:t>Stabilność kalibracji oznaczeń min. 30 dni lub dłużej</w:t>
            </w:r>
          </w:p>
        </w:tc>
        <w:tc>
          <w:tcPr>
            <w:tcW w:w="918" w:type="pct"/>
            <w:tcBorders>
              <w:top w:val="single" w:sz="4" w:space="0" w:color="auto"/>
              <w:left w:val="single" w:sz="4" w:space="0" w:color="auto"/>
              <w:bottom w:val="single" w:sz="4" w:space="0" w:color="auto"/>
              <w:right w:val="single" w:sz="4" w:space="0" w:color="auto"/>
            </w:tcBorders>
            <w:vAlign w:val="center"/>
          </w:tcPr>
          <w:p w14:paraId="5460E84D" w14:textId="77777777" w:rsidR="007B0544" w:rsidRPr="007B0544" w:rsidRDefault="007B0544" w:rsidP="00F2201A">
            <w:pPr>
              <w:widowControl w:val="0"/>
              <w:outlineLvl w:val="0"/>
              <w:rPr>
                <w:rFonts w:eastAsia="Calibri" w:cs="Times New Roman"/>
                <w:color w:val="000000"/>
                <w:sz w:val="24"/>
                <w:szCs w:val="24"/>
              </w:rPr>
            </w:pPr>
            <w:r w:rsidRPr="007B0544">
              <w:rPr>
                <w:rFonts w:eastAsia="Calibri" w:cs="Times New Roman"/>
                <w:color w:val="000000"/>
                <w:sz w:val="24"/>
                <w:szCs w:val="24"/>
              </w:rPr>
              <w:t xml:space="preserve">TAK – 10 pkt </w:t>
            </w:r>
          </w:p>
          <w:p w14:paraId="500ECE0A" w14:textId="24BCC2AB" w:rsidR="007B0544" w:rsidRPr="007B0544" w:rsidRDefault="007B0544" w:rsidP="00F2201A">
            <w:pPr>
              <w:widowControl w:val="0"/>
              <w:rPr>
                <w:rFonts w:eastAsia="Times New Roman" w:cs="Times New Roman"/>
                <w:sz w:val="24"/>
                <w:szCs w:val="24"/>
              </w:rPr>
            </w:pPr>
            <w:r w:rsidRPr="007B0544">
              <w:rPr>
                <w:rFonts w:eastAsia="Calibri" w:cs="Times New Roman"/>
                <w:color w:val="000000"/>
                <w:sz w:val="24"/>
                <w:szCs w:val="24"/>
              </w:rPr>
              <w:t xml:space="preserve">NIE – 0 pkt </w:t>
            </w:r>
          </w:p>
        </w:tc>
      </w:tr>
      <w:tr w:rsidR="007B0544" w:rsidRPr="007B0544" w14:paraId="0A1669E9" w14:textId="77777777" w:rsidTr="007B0544">
        <w:trPr>
          <w:trHeight w:val="20"/>
        </w:trPr>
        <w:tc>
          <w:tcPr>
            <w:tcW w:w="4082" w:type="pct"/>
            <w:tcBorders>
              <w:top w:val="single" w:sz="4" w:space="0" w:color="auto"/>
              <w:left w:val="single" w:sz="4" w:space="0" w:color="auto"/>
              <w:bottom w:val="single" w:sz="4" w:space="0" w:color="auto"/>
              <w:right w:val="single" w:sz="4" w:space="0" w:color="auto"/>
            </w:tcBorders>
            <w:vAlign w:val="center"/>
          </w:tcPr>
          <w:p w14:paraId="2425C7F3" w14:textId="7884D4C9" w:rsidR="007B0544" w:rsidRPr="007B0544" w:rsidRDefault="007B0544" w:rsidP="00F2201A">
            <w:pPr>
              <w:widowControl w:val="0"/>
              <w:tabs>
                <w:tab w:val="left" w:pos="708"/>
                <w:tab w:val="center" w:pos="4536"/>
                <w:tab w:val="right" w:pos="9072"/>
              </w:tabs>
              <w:rPr>
                <w:rFonts w:eastAsia="Times New Roman" w:cs="Times New Roman"/>
                <w:sz w:val="24"/>
                <w:szCs w:val="24"/>
                <w:highlight w:val="cyan"/>
              </w:rPr>
            </w:pPr>
            <w:r w:rsidRPr="007B0544">
              <w:rPr>
                <w:rFonts w:eastAsia="Calibri" w:cs="Times New Roman"/>
                <w:color w:val="000000"/>
                <w:sz w:val="24"/>
                <w:szCs w:val="24"/>
              </w:rPr>
              <w:t xml:space="preserve">Dostępność jednostkowych opakowań do badań immunochemicznych dla </w:t>
            </w:r>
            <w:proofErr w:type="spellStart"/>
            <w:r w:rsidRPr="007B0544">
              <w:rPr>
                <w:rFonts w:eastAsia="Calibri" w:cs="Times New Roman"/>
                <w:color w:val="000000"/>
                <w:sz w:val="24"/>
                <w:szCs w:val="24"/>
              </w:rPr>
              <w:t>Troponiny</w:t>
            </w:r>
            <w:proofErr w:type="spellEnd"/>
            <w:r w:rsidRPr="007B0544">
              <w:rPr>
                <w:rFonts w:eastAsia="Calibri" w:cs="Times New Roman"/>
                <w:color w:val="000000"/>
                <w:sz w:val="24"/>
                <w:szCs w:val="24"/>
              </w:rPr>
              <w:t xml:space="preserve"> I </w:t>
            </w:r>
            <w:proofErr w:type="spellStart"/>
            <w:r w:rsidRPr="007B0544">
              <w:rPr>
                <w:rFonts w:eastAsia="Calibri" w:cs="Times New Roman"/>
                <w:color w:val="000000"/>
                <w:sz w:val="24"/>
                <w:szCs w:val="24"/>
              </w:rPr>
              <w:t>hs</w:t>
            </w:r>
            <w:proofErr w:type="spellEnd"/>
            <w:r w:rsidRPr="007B0544">
              <w:rPr>
                <w:rFonts w:eastAsia="Calibri" w:cs="Times New Roman"/>
                <w:color w:val="000000"/>
                <w:sz w:val="24"/>
                <w:szCs w:val="24"/>
              </w:rPr>
              <w:t xml:space="preserve">, </w:t>
            </w:r>
            <w:proofErr w:type="spellStart"/>
            <w:r w:rsidRPr="007B0544">
              <w:rPr>
                <w:rFonts w:eastAsia="Calibri" w:cs="Times New Roman"/>
                <w:color w:val="000000"/>
                <w:sz w:val="24"/>
                <w:szCs w:val="24"/>
              </w:rPr>
              <w:t>TSH</w:t>
            </w:r>
            <w:proofErr w:type="spellEnd"/>
            <w:r w:rsidRPr="007B0544">
              <w:rPr>
                <w:rFonts w:eastAsia="Calibri" w:cs="Times New Roman"/>
                <w:color w:val="000000"/>
                <w:sz w:val="24"/>
                <w:szCs w:val="24"/>
              </w:rPr>
              <w:t xml:space="preserve">, </w:t>
            </w:r>
            <w:proofErr w:type="spellStart"/>
            <w:r w:rsidRPr="007B0544">
              <w:rPr>
                <w:rFonts w:eastAsia="Calibri" w:cs="Times New Roman"/>
                <w:color w:val="000000"/>
                <w:sz w:val="24"/>
                <w:szCs w:val="24"/>
              </w:rPr>
              <w:t>HbsAg</w:t>
            </w:r>
            <w:proofErr w:type="spellEnd"/>
            <w:r w:rsidRPr="007B0544">
              <w:rPr>
                <w:rFonts w:eastAsia="Calibri" w:cs="Times New Roman"/>
                <w:color w:val="000000"/>
                <w:sz w:val="24"/>
                <w:szCs w:val="24"/>
              </w:rPr>
              <w:t xml:space="preserve">, anty </w:t>
            </w:r>
            <w:proofErr w:type="spellStart"/>
            <w:r w:rsidRPr="007B0544">
              <w:rPr>
                <w:rFonts w:eastAsia="Calibri" w:cs="Times New Roman"/>
                <w:color w:val="000000"/>
                <w:sz w:val="24"/>
                <w:szCs w:val="24"/>
              </w:rPr>
              <w:t>HCV</w:t>
            </w:r>
            <w:proofErr w:type="spellEnd"/>
            <w:r w:rsidRPr="007B0544">
              <w:rPr>
                <w:rFonts w:eastAsia="Calibri" w:cs="Times New Roman"/>
                <w:color w:val="000000"/>
                <w:sz w:val="24"/>
                <w:szCs w:val="24"/>
              </w:rPr>
              <w:t xml:space="preserve">, 25-OH </w:t>
            </w:r>
            <w:proofErr w:type="spellStart"/>
            <w:r w:rsidRPr="007B0544">
              <w:rPr>
                <w:rFonts w:eastAsia="Calibri" w:cs="Times New Roman"/>
                <w:color w:val="000000"/>
                <w:sz w:val="24"/>
                <w:szCs w:val="24"/>
              </w:rPr>
              <w:t>Vitamin</w:t>
            </w:r>
            <w:proofErr w:type="spellEnd"/>
            <w:r w:rsidRPr="007B0544">
              <w:rPr>
                <w:rFonts w:eastAsia="Calibri" w:cs="Times New Roman"/>
                <w:color w:val="000000"/>
                <w:sz w:val="24"/>
                <w:szCs w:val="24"/>
              </w:rPr>
              <w:t xml:space="preserve"> D (rozumiana jako pojedynczy zestaw załadowany do karuzeli odczynnikowej): powyżej lub równej 500 testów</w:t>
            </w:r>
          </w:p>
        </w:tc>
        <w:tc>
          <w:tcPr>
            <w:tcW w:w="918" w:type="pct"/>
            <w:tcBorders>
              <w:top w:val="single" w:sz="4" w:space="0" w:color="auto"/>
              <w:left w:val="single" w:sz="4" w:space="0" w:color="auto"/>
              <w:bottom w:val="single" w:sz="4" w:space="0" w:color="auto"/>
              <w:right w:val="single" w:sz="4" w:space="0" w:color="auto"/>
            </w:tcBorders>
            <w:vAlign w:val="center"/>
          </w:tcPr>
          <w:p w14:paraId="1AE42BD7" w14:textId="77777777" w:rsidR="007B0544" w:rsidRPr="007B0544" w:rsidRDefault="007B0544" w:rsidP="00F2201A">
            <w:pPr>
              <w:widowControl w:val="0"/>
              <w:outlineLvl w:val="0"/>
              <w:rPr>
                <w:rFonts w:eastAsia="Calibri" w:cs="Times New Roman"/>
                <w:color w:val="000000"/>
                <w:sz w:val="24"/>
                <w:szCs w:val="24"/>
              </w:rPr>
            </w:pPr>
            <w:r w:rsidRPr="007B0544">
              <w:rPr>
                <w:rFonts w:eastAsia="Calibri" w:cs="Times New Roman"/>
                <w:color w:val="000000"/>
                <w:sz w:val="24"/>
                <w:szCs w:val="24"/>
              </w:rPr>
              <w:t xml:space="preserve">TAK – 10 pkt </w:t>
            </w:r>
          </w:p>
          <w:p w14:paraId="58748B72" w14:textId="3E72A4A8" w:rsidR="007B0544" w:rsidRPr="007B0544" w:rsidRDefault="007B0544" w:rsidP="00F2201A">
            <w:pPr>
              <w:widowControl w:val="0"/>
              <w:rPr>
                <w:rFonts w:eastAsia="Times New Roman" w:cs="Times New Roman"/>
                <w:sz w:val="24"/>
                <w:szCs w:val="24"/>
              </w:rPr>
            </w:pPr>
            <w:r w:rsidRPr="007B0544">
              <w:rPr>
                <w:rFonts w:eastAsia="Calibri" w:cs="Times New Roman"/>
                <w:color w:val="000000"/>
                <w:sz w:val="24"/>
                <w:szCs w:val="24"/>
              </w:rPr>
              <w:t>NIE – 0 pkt</w:t>
            </w:r>
          </w:p>
        </w:tc>
      </w:tr>
    </w:tbl>
    <w:p w14:paraId="3BA09171" w14:textId="77777777" w:rsidR="00C35734" w:rsidRPr="002B641F" w:rsidRDefault="00C35734" w:rsidP="00F2201A">
      <w:pPr>
        <w:widowControl w:val="0"/>
        <w:jc w:val="both"/>
        <w:rPr>
          <w:rFonts w:eastAsia="Calibri" w:cs="Times New Roman"/>
          <w:sz w:val="24"/>
          <w:szCs w:val="24"/>
          <w:highlight w:val="cyan"/>
          <w:lang w:eastAsia="en-US"/>
        </w:rPr>
      </w:pPr>
    </w:p>
    <w:p w14:paraId="19F8767E" w14:textId="77777777" w:rsidR="00C35734" w:rsidRPr="002B641F" w:rsidRDefault="00C35734" w:rsidP="00F2201A">
      <w:pPr>
        <w:pStyle w:val="Akapitzlist"/>
        <w:widowControl w:val="0"/>
        <w:numPr>
          <w:ilvl w:val="0"/>
          <w:numId w:val="59"/>
        </w:numPr>
        <w:suppressAutoHyphens/>
        <w:spacing w:after="0" w:line="240" w:lineRule="auto"/>
        <w:jc w:val="both"/>
        <w:rPr>
          <w:rFonts w:ascii="Times New Roman" w:eastAsia="Times New Roman" w:hAnsi="Times New Roman" w:cs="Times New Roman"/>
          <w:bCs/>
          <w:sz w:val="24"/>
          <w:szCs w:val="24"/>
        </w:rPr>
      </w:pPr>
      <w:r w:rsidRPr="002B641F">
        <w:rPr>
          <w:rFonts w:ascii="Times New Roman" w:eastAsia="Times New Roman" w:hAnsi="Times New Roman" w:cs="Times New Roman"/>
          <w:bCs/>
          <w:sz w:val="24"/>
          <w:szCs w:val="24"/>
        </w:rPr>
        <w:t>Parametry oferowane należy podać w jednostce wskazanej w opisie przedmiotu zamówienia.</w:t>
      </w:r>
    </w:p>
    <w:p w14:paraId="2B7BF7EF" w14:textId="61F3DACD" w:rsidR="00C35734" w:rsidRPr="002B641F" w:rsidRDefault="00C35734" w:rsidP="00F2201A">
      <w:pPr>
        <w:pStyle w:val="Akapitzlist"/>
        <w:widowControl w:val="0"/>
        <w:numPr>
          <w:ilvl w:val="0"/>
          <w:numId w:val="59"/>
        </w:numPr>
        <w:tabs>
          <w:tab w:val="left" w:pos="720"/>
        </w:tabs>
        <w:suppressAutoHyphens/>
        <w:spacing w:after="0" w:line="240" w:lineRule="auto"/>
        <w:ind w:left="1066" w:hanging="357"/>
        <w:jc w:val="both"/>
        <w:rPr>
          <w:rFonts w:eastAsia="Times New Roman" w:cs="Times New Roman"/>
          <w:sz w:val="24"/>
          <w:szCs w:val="24"/>
        </w:rPr>
      </w:pPr>
      <w:r w:rsidRPr="002B641F">
        <w:rPr>
          <w:rFonts w:ascii="Times New Roman" w:eastAsia="Times New Roman" w:hAnsi="Times New Roman" w:cs="Times New Roman"/>
          <w:sz w:val="24"/>
          <w:szCs w:val="24"/>
        </w:rPr>
        <w:t>Jeżeli Wykonawca w ofercie, w formularzu opis przedmiotu zamówienia, we wskazanych powyżej wierszach nie poda odpowiedzi, to Zamawiający przyjmie, że składając ofertę Wykonawca nie oferuje rozwiązania opisanego w wierszu</w:t>
      </w:r>
      <w:r w:rsidR="002B641F" w:rsidRPr="002B641F">
        <w:rPr>
          <w:rFonts w:ascii="Times New Roman" w:eastAsia="Times New Roman" w:hAnsi="Times New Roman" w:cs="Times New Roman"/>
          <w:sz w:val="24"/>
          <w:szCs w:val="24"/>
        </w:rPr>
        <w:t>.</w:t>
      </w:r>
    </w:p>
    <w:p w14:paraId="352BB373" w14:textId="3A8925FC" w:rsidR="007B0544" w:rsidRPr="007B0544" w:rsidRDefault="007B0544" w:rsidP="00F2201A">
      <w:pPr>
        <w:pStyle w:val="Akapitzlist"/>
        <w:widowControl w:val="0"/>
        <w:numPr>
          <w:ilvl w:val="0"/>
          <w:numId w:val="33"/>
        </w:numPr>
        <w:tabs>
          <w:tab w:val="left" w:pos="720"/>
        </w:tabs>
        <w:suppressAutoHyphens/>
        <w:spacing w:after="0" w:line="240" w:lineRule="auto"/>
        <w:jc w:val="both"/>
        <w:rPr>
          <w:rFonts w:ascii="Times New Roman" w:eastAsia="Times New Roman" w:hAnsi="Times New Roman" w:cs="Times New Roman"/>
          <w:color w:val="FF0000"/>
          <w:sz w:val="24"/>
          <w:szCs w:val="24"/>
        </w:rPr>
      </w:pPr>
      <w:r w:rsidRPr="007B0544">
        <w:rPr>
          <w:rFonts w:ascii="Times New Roman" w:eastAsia="Calibri" w:hAnsi="Times New Roman" w:cs="Times New Roman"/>
          <w:sz w:val="24"/>
          <w:szCs w:val="24"/>
        </w:rPr>
        <w:t xml:space="preserve">Zamawiający za najkorzystniejszą uzna ofertę, która uzyska największą liczbę punktów łącznie ze wszystkich kryteriów i </w:t>
      </w:r>
      <w:r w:rsidRPr="007B0544">
        <w:rPr>
          <w:rFonts w:ascii="Times New Roman" w:eastAsia="Times New Roman" w:hAnsi="Times New Roman" w:cs="Times New Roman"/>
          <w:sz w:val="24"/>
          <w:szCs w:val="24"/>
        </w:rPr>
        <w:t>spełniająca pozostałe wymagania zamawiającego</w:t>
      </w:r>
      <w:r w:rsidRPr="007B0544">
        <w:rPr>
          <w:rFonts w:ascii="Times New Roman" w:eastAsia="Calibri" w:hAnsi="Times New Roman" w:cs="Times New Roman"/>
          <w:sz w:val="24"/>
          <w:szCs w:val="24"/>
        </w:rPr>
        <w:t xml:space="preserve">. Ocenę łączną oferty stanowi suma punktów uzyskanych w ramach poszczególnych kryteriów. </w:t>
      </w:r>
    </w:p>
    <w:p w14:paraId="689025AE" w14:textId="77777777" w:rsidR="007B0544" w:rsidRPr="007B0544" w:rsidRDefault="007B0544" w:rsidP="00F2201A">
      <w:pPr>
        <w:widowControl w:val="0"/>
        <w:numPr>
          <w:ilvl w:val="0"/>
          <w:numId w:val="108"/>
        </w:numPr>
        <w:tabs>
          <w:tab w:val="left" w:pos="720"/>
        </w:tabs>
        <w:jc w:val="both"/>
        <w:rPr>
          <w:rFonts w:eastAsia="Times New Roman" w:cs="Times New Roman"/>
          <w:color w:val="FF0000"/>
          <w:sz w:val="24"/>
          <w:szCs w:val="24"/>
          <w:lang w:eastAsia="en-US"/>
        </w:rPr>
      </w:pPr>
      <w:r w:rsidRPr="007B0544">
        <w:rPr>
          <w:rFonts w:eastAsia="Calibri" w:cs="Times New Roman"/>
          <w:sz w:val="24"/>
          <w:szCs w:val="24"/>
          <w:lang w:eastAsia="en-US"/>
        </w:rPr>
        <w:t>Oferta</w:t>
      </w:r>
      <w:r w:rsidRPr="007B0544">
        <w:rPr>
          <w:rFonts w:eastAsia="Calibri" w:cs="Times New Roman"/>
          <w:bCs/>
          <w:sz w:val="24"/>
          <w:szCs w:val="24"/>
          <w:lang w:eastAsia="en-US"/>
        </w:rPr>
        <w:t xml:space="preserve"> może uzyskać w kryteriach oceny ofert maksymalnie 100 punktów (100%), przy czym 1 pkt = 1%.</w:t>
      </w:r>
      <w:r w:rsidRPr="007B0544">
        <w:rPr>
          <w:rFonts w:eastAsia="Calibri" w:cs="Times New Roman"/>
          <w:sz w:val="24"/>
          <w:szCs w:val="24"/>
          <w:lang w:eastAsia="en-US"/>
        </w:rPr>
        <w:t xml:space="preserve"> </w:t>
      </w:r>
      <w:r w:rsidRPr="007B0544">
        <w:rPr>
          <w:rFonts w:eastAsia="Calibri" w:cs="Times New Roman"/>
          <w:color w:val="000000"/>
          <w:sz w:val="24"/>
          <w:szCs w:val="24"/>
          <w:lang w:eastAsia="pl-PL"/>
        </w:rPr>
        <w:t xml:space="preserve">Maksymalna liczba punktów w kryterium równa jest określonej wadze kryterium w %. </w:t>
      </w:r>
      <w:r w:rsidRPr="007B0544">
        <w:rPr>
          <w:rFonts w:eastAsia="Times New Roman" w:cs="Times New Roman"/>
          <w:sz w:val="24"/>
          <w:szCs w:val="24"/>
          <w:lang w:eastAsia="en-US"/>
        </w:rPr>
        <w:t xml:space="preserve">Zamawiający obliczy punkty liczbowo z dokładnością do dwóch miejsc po przecinku, zaokrąglając </w:t>
      </w:r>
      <w:r w:rsidRPr="007B0544">
        <w:rPr>
          <w:rFonts w:eastAsia="Times New Roman" w:cs="Times New Roman"/>
          <w:sz w:val="24"/>
          <w:szCs w:val="24"/>
          <w:lang w:eastAsia="en-US"/>
        </w:rPr>
        <w:lastRenderedPageBreak/>
        <w:t>zgodnie z zasadami matematycznymi.</w:t>
      </w:r>
    </w:p>
    <w:p w14:paraId="207E4F63" w14:textId="77777777" w:rsidR="005C6B3C" w:rsidRPr="00194685" w:rsidRDefault="005C6B3C" w:rsidP="00F2201A">
      <w:pPr>
        <w:widowControl w:val="0"/>
        <w:jc w:val="both"/>
        <w:rPr>
          <w:rFonts w:eastAsia="Times New Roman" w:cs="Times New Roman"/>
          <w:b/>
          <w:bCs/>
          <w:sz w:val="24"/>
          <w:szCs w:val="24"/>
          <w:u w:val="single"/>
        </w:rPr>
      </w:pPr>
    </w:p>
    <w:p w14:paraId="28B843EF" w14:textId="2D80606A"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5" w:name="_Toc68156104"/>
      <w:r w:rsidRPr="00194685">
        <w:rPr>
          <w:rFonts w:ascii="Times New Roman" w:hAnsi="Times New Roman" w:cs="Times New Roman"/>
          <w:b/>
          <w:bCs/>
          <w:sz w:val="24"/>
          <w:szCs w:val="24"/>
        </w:rPr>
        <w:t>ZWROT KOSZTÓW UDZIAŁU W POSTĘPOWANIU</w:t>
      </w:r>
      <w:bookmarkEnd w:id="55"/>
    </w:p>
    <w:p w14:paraId="1E7879A8" w14:textId="77777777" w:rsidR="00FC043D" w:rsidRPr="00194685" w:rsidRDefault="00FC043D" w:rsidP="00F2201A">
      <w:pPr>
        <w:widowControl w:val="0"/>
        <w:jc w:val="both"/>
        <w:rPr>
          <w:rFonts w:eastAsia="Times New Roman" w:cs="Times New Roman"/>
          <w:b/>
          <w:bCs/>
          <w:sz w:val="24"/>
          <w:szCs w:val="24"/>
          <w:u w:val="single"/>
        </w:rPr>
      </w:pPr>
      <w:r w:rsidRPr="00194685">
        <w:rPr>
          <w:rFonts w:eastAsia="Times New Roman" w:cs="Times New Roman"/>
          <w:sz w:val="24"/>
          <w:szCs w:val="24"/>
        </w:rPr>
        <w:t xml:space="preserve">Zamawiający nie przewiduje zwrotu kosztów udziału w postępowaniu. </w:t>
      </w:r>
    </w:p>
    <w:p w14:paraId="09E74BE9" w14:textId="77777777" w:rsidR="00FC043D" w:rsidRPr="00194685" w:rsidRDefault="00FC043D" w:rsidP="00F2201A">
      <w:pPr>
        <w:widowControl w:val="0"/>
        <w:outlineLvl w:val="0"/>
        <w:rPr>
          <w:rFonts w:cs="Times New Roman"/>
          <w:b/>
          <w:bCs/>
          <w:sz w:val="24"/>
          <w:szCs w:val="24"/>
          <w:highlight w:val="lightGray"/>
        </w:rPr>
      </w:pPr>
    </w:p>
    <w:p w14:paraId="77F10615" w14:textId="037074E2"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6" w:name="_Toc68156105"/>
      <w:r w:rsidRPr="00194685">
        <w:rPr>
          <w:rFonts w:ascii="Times New Roman" w:eastAsia="Arial" w:hAnsi="Times New Roman" w:cs="Times New Roman"/>
          <w:b/>
          <w:bCs/>
          <w:sz w:val="24"/>
          <w:szCs w:val="24"/>
          <w:lang w:val="pl" w:eastAsia="pl-PL"/>
        </w:rPr>
        <w:t>INFORMACJE O FORMALNOŚCIACH, JAKIE POWINNY BYĆ DOPEŁNIONE PO WYBORZE OFERTY W CELU ZAWARCIA UMOWY</w:t>
      </w:r>
      <w:bookmarkEnd w:id="56"/>
    </w:p>
    <w:p w14:paraId="75A1987A" w14:textId="4ED31227" w:rsidR="00C36F3B" w:rsidRPr="002B641F" w:rsidRDefault="00C36F3B" w:rsidP="00F2201A">
      <w:pPr>
        <w:widowControl w:val="0"/>
        <w:numPr>
          <w:ilvl w:val="0"/>
          <w:numId w:val="58"/>
        </w:numPr>
        <w:jc w:val="both"/>
        <w:rPr>
          <w:rFonts w:eastAsia="Calibri" w:cs="Times New Roman"/>
          <w:sz w:val="24"/>
          <w:szCs w:val="24"/>
        </w:rPr>
      </w:pPr>
      <w:r w:rsidRPr="002B641F">
        <w:rPr>
          <w:rFonts w:eastAsia="Calibri" w:cs="Times New Roman"/>
          <w:sz w:val="24"/>
          <w:szCs w:val="24"/>
        </w:rPr>
        <w:t xml:space="preserve">Zamawiający powiadomi wybranego wykonawcę o dacie podpisania umowy przez Zamawiającego i dacie jej przesłania Wykonawcy. </w:t>
      </w:r>
    </w:p>
    <w:p w14:paraId="001F19E6" w14:textId="5FA26FA3" w:rsidR="004A77F0" w:rsidRPr="00194685" w:rsidRDefault="004A77F0" w:rsidP="00F2201A">
      <w:pPr>
        <w:widowControl w:val="0"/>
        <w:numPr>
          <w:ilvl w:val="0"/>
          <w:numId w:val="34"/>
        </w:numPr>
        <w:jc w:val="both"/>
        <w:rPr>
          <w:rFonts w:cs="Times New Roman"/>
          <w:sz w:val="24"/>
          <w:szCs w:val="24"/>
        </w:rPr>
      </w:pPr>
      <w:r w:rsidRPr="00194685">
        <w:rPr>
          <w:rFonts w:cs="Times New Roman"/>
          <w:sz w:val="24"/>
          <w:szCs w:val="24"/>
        </w:rPr>
        <w:t>Wykonawca, którego oferta zostanie uznana za najkorzystniejszą, będzie zobowiązany przed podpisaniem umowy do:</w:t>
      </w:r>
    </w:p>
    <w:p w14:paraId="44312FFF" w14:textId="77777777" w:rsidR="004A77F0" w:rsidRPr="002B641F" w:rsidRDefault="004A77F0" w:rsidP="00F2201A">
      <w:pPr>
        <w:pStyle w:val="Akapitzlist"/>
        <w:widowControl w:val="0"/>
        <w:numPr>
          <w:ilvl w:val="0"/>
          <w:numId w:val="48"/>
        </w:numPr>
        <w:suppressAutoHyphens/>
        <w:spacing w:after="0" w:line="240" w:lineRule="auto"/>
        <w:ind w:left="714" w:hanging="357"/>
        <w:jc w:val="both"/>
        <w:rPr>
          <w:rFonts w:ascii="Times New Roman" w:hAnsi="Times New Roman" w:cs="Times New Roman"/>
          <w:sz w:val="24"/>
          <w:szCs w:val="24"/>
        </w:rPr>
      </w:pPr>
      <w:r w:rsidRPr="00194685">
        <w:rPr>
          <w:rFonts w:ascii="Times New Roman" w:hAnsi="Times New Roman" w:cs="Times New Roman"/>
          <w:sz w:val="24"/>
          <w:szCs w:val="24"/>
        </w:rPr>
        <w:t xml:space="preserve">dostarczenia zamawiającemu umowy regulującej współpracę wykonawców, </w:t>
      </w:r>
      <w:r w:rsidRPr="00194685">
        <w:rPr>
          <w:rFonts w:ascii="Times New Roman" w:eastAsia="Times New Roman" w:hAnsi="Times New Roman" w:cs="Times New Roman"/>
          <w:sz w:val="24"/>
          <w:szCs w:val="24"/>
        </w:rPr>
        <w:t xml:space="preserve">w przypadku, gdy do realizacji </w:t>
      </w:r>
      <w:r w:rsidRPr="002B641F">
        <w:rPr>
          <w:rFonts w:ascii="Times New Roman" w:eastAsia="Times New Roman" w:hAnsi="Times New Roman" w:cs="Times New Roman"/>
          <w:sz w:val="24"/>
          <w:szCs w:val="24"/>
        </w:rPr>
        <w:t xml:space="preserve">zamówienia zostanie wybrana oferta złożona przez wykonawców </w:t>
      </w:r>
      <w:r w:rsidRPr="002B641F">
        <w:rPr>
          <w:rFonts w:ascii="Times New Roman" w:hAnsi="Times New Roman" w:cs="Times New Roman"/>
          <w:sz w:val="24"/>
          <w:szCs w:val="24"/>
        </w:rPr>
        <w:t>wspólnie ubiegających się o udzielenie zamówienia,</w:t>
      </w:r>
    </w:p>
    <w:p w14:paraId="60F5BFFA" w14:textId="59857525" w:rsidR="00C36F3B" w:rsidRPr="002B641F" w:rsidRDefault="00C36F3B" w:rsidP="00F2201A">
      <w:pPr>
        <w:pStyle w:val="Akapitzlist"/>
        <w:widowControl w:val="0"/>
        <w:numPr>
          <w:ilvl w:val="0"/>
          <w:numId w:val="48"/>
        </w:numPr>
        <w:suppressAutoHyphens/>
        <w:spacing w:after="0" w:line="240" w:lineRule="auto"/>
        <w:ind w:left="714" w:hanging="357"/>
        <w:jc w:val="both"/>
        <w:rPr>
          <w:rFonts w:ascii="Times New Roman" w:hAnsi="Times New Roman" w:cs="Times New Roman"/>
          <w:sz w:val="24"/>
          <w:szCs w:val="24"/>
        </w:rPr>
      </w:pPr>
      <w:bookmarkStart w:id="57" w:name="_Hlk76626664"/>
      <w:r w:rsidRPr="002B641F">
        <w:rPr>
          <w:rFonts w:ascii="Times New Roman" w:hAnsi="Times New Roman" w:cs="Times New Roman"/>
          <w:sz w:val="24"/>
          <w:szCs w:val="24"/>
        </w:rPr>
        <w:t>przekazania Zamawiającemu informacji niezbędnych do wpisania do treści umowy (np. nr rachunku bankowego).</w:t>
      </w:r>
    </w:p>
    <w:bookmarkEnd w:id="57"/>
    <w:p w14:paraId="0CA82F6D" w14:textId="77777777" w:rsidR="004A77F0" w:rsidRPr="002B641F" w:rsidRDefault="004A77F0" w:rsidP="00F2201A">
      <w:pPr>
        <w:widowControl w:val="0"/>
        <w:ind w:left="360"/>
        <w:jc w:val="both"/>
        <w:textAlignment w:val="baseline"/>
        <w:rPr>
          <w:rFonts w:eastAsia="Times New Roman" w:cs="Times New Roman"/>
          <w:sz w:val="24"/>
          <w:szCs w:val="24"/>
          <w:u w:val="single"/>
        </w:rPr>
      </w:pPr>
      <w:r w:rsidRPr="002B641F">
        <w:rPr>
          <w:rFonts w:eastAsia="Times New Roman" w:cs="Times New Roman"/>
          <w:sz w:val="24"/>
          <w:szCs w:val="24"/>
          <w:u w:val="single"/>
        </w:rPr>
        <w:t>UWAGA:</w:t>
      </w:r>
    </w:p>
    <w:p w14:paraId="2B30151B" w14:textId="77777777" w:rsidR="004A77F0" w:rsidRPr="002B641F" w:rsidRDefault="004A77F0" w:rsidP="00F2201A">
      <w:pPr>
        <w:widowControl w:val="0"/>
        <w:ind w:left="360"/>
        <w:jc w:val="both"/>
        <w:textAlignment w:val="baseline"/>
        <w:rPr>
          <w:rFonts w:eastAsia="Times New Roman" w:cs="Times New Roman"/>
          <w:sz w:val="24"/>
          <w:szCs w:val="24"/>
          <w:u w:val="single"/>
        </w:rPr>
      </w:pPr>
      <w:r w:rsidRPr="002B641F">
        <w:rPr>
          <w:rFonts w:eastAsia="Times New Roman" w:cs="Times New Roman"/>
          <w:sz w:val="24"/>
          <w:szCs w:val="24"/>
          <w:u w:val="single"/>
        </w:rPr>
        <w:t xml:space="preserve">Zamawiający wymaga przedstawienia powyższych dokumentów przynajmniej 3 dni robocze przed planowanym podpisaniem umowy celem ich weryfikacji, chyba że strony uzgodnią inaczej.  </w:t>
      </w:r>
    </w:p>
    <w:p w14:paraId="791792CE" w14:textId="68A7243D" w:rsidR="004A77F0" w:rsidRPr="002B641F" w:rsidRDefault="004A77F0" w:rsidP="00F2201A">
      <w:pPr>
        <w:widowControl w:val="0"/>
        <w:ind w:left="360"/>
        <w:jc w:val="both"/>
        <w:textAlignment w:val="baseline"/>
        <w:rPr>
          <w:rFonts w:eastAsia="Times New Roman" w:cs="Times New Roman"/>
          <w:sz w:val="24"/>
          <w:szCs w:val="24"/>
          <w:u w:val="single"/>
        </w:rPr>
      </w:pPr>
      <w:r w:rsidRPr="002B641F">
        <w:rPr>
          <w:rFonts w:eastAsia="Times New Roman" w:cs="Times New Roman"/>
          <w:sz w:val="24"/>
          <w:szCs w:val="24"/>
          <w:u w:val="single"/>
        </w:rPr>
        <w:t>W przypadku niedotrzymania choćby jednego z powyższych warunków zamawiający może potraktować to jako uchylanie się od zawarcia umowy.</w:t>
      </w:r>
    </w:p>
    <w:p w14:paraId="16041277" w14:textId="77777777" w:rsidR="00C36F3B" w:rsidRPr="002B641F" w:rsidRDefault="005C6B3C" w:rsidP="00F2201A">
      <w:pPr>
        <w:widowControl w:val="0"/>
        <w:numPr>
          <w:ilvl w:val="0"/>
          <w:numId w:val="34"/>
        </w:numPr>
        <w:jc w:val="both"/>
        <w:rPr>
          <w:rFonts w:cs="Times New Roman"/>
          <w:sz w:val="24"/>
          <w:szCs w:val="24"/>
        </w:rPr>
      </w:pPr>
      <w:r w:rsidRPr="002B641F">
        <w:rPr>
          <w:rFonts w:cs="Times New Roman"/>
          <w:sz w:val="24"/>
          <w:szCs w:val="24"/>
        </w:rPr>
        <w:t xml:space="preserve">W przypadku gdy </w:t>
      </w:r>
      <w:r w:rsidR="00F028E0" w:rsidRPr="002B641F">
        <w:rPr>
          <w:rFonts w:cs="Times New Roman"/>
          <w:sz w:val="24"/>
          <w:szCs w:val="24"/>
        </w:rPr>
        <w:t>w</w:t>
      </w:r>
      <w:r w:rsidRPr="002B641F">
        <w:rPr>
          <w:rFonts w:cs="Times New Roman"/>
          <w:sz w:val="24"/>
          <w:szCs w:val="24"/>
        </w:rPr>
        <w:t>ykonawca, którego oferta została wybrana jako najkorzystniejsza, uchyla się od zawarcia umowy w sprawie zamówienia publicznego lub nie wnosi wymaganego zabezpieczenia należytego wykonania umowy (jeżeli jego wniesienie było wymagane), zamawiający może dokonać ponownego badania i oceny ofert spośród ofert pozostałych w postępowaniu wykonawców oraz wybrać najkorzystniejszą ofertę albo unieważnić postępowanie.</w:t>
      </w:r>
      <w:bookmarkStart w:id="58" w:name="_Hlk163128002"/>
    </w:p>
    <w:p w14:paraId="022B675F" w14:textId="6E35381F" w:rsidR="00C36F3B" w:rsidRPr="002B641F" w:rsidRDefault="00C36F3B" w:rsidP="00F2201A">
      <w:pPr>
        <w:widowControl w:val="0"/>
        <w:numPr>
          <w:ilvl w:val="0"/>
          <w:numId w:val="34"/>
        </w:numPr>
        <w:jc w:val="both"/>
        <w:rPr>
          <w:rFonts w:cs="Times New Roman"/>
          <w:sz w:val="24"/>
          <w:szCs w:val="24"/>
        </w:rPr>
      </w:pPr>
      <w:r w:rsidRPr="002B641F">
        <w:rPr>
          <w:rFonts w:cs="Times New Roman"/>
          <w:sz w:val="24"/>
          <w:szCs w:val="24"/>
        </w:rPr>
        <w:t>W przypadku gdy w</w:t>
      </w:r>
      <w:r w:rsidRPr="002B641F">
        <w:rPr>
          <w:rFonts w:eastAsia="Times New Roman" w:cs="Times New Roman"/>
          <w:sz w:val="24"/>
          <w:szCs w:val="24"/>
        </w:rPr>
        <w:t xml:space="preserve">ykonawca do 3 dni roboczych od daty doręczenia umowy do podpisania nie przekaże Zamawiającemu podpisanego przez siebie pliku z umową/egzemplarza w wersji papierowej </w:t>
      </w:r>
      <w:bookmarkEnd w:id="58"/>
      <w:r w:rsidRPr="002B641F">
        <w:rPr>
          <w:rFonts w:eastAsia="Times New Roman" w:cs="Times New Roman"/>
          <w:sz w:val="24"/>
          <w:szCs w:val="24"/>
        </w:rPr>
        <w:t xml:space="preserve">Zamawiający uprawniony jest do potraktowania tego jako uchylania się od zawarcia umowy. </w:t>
      </w:r>
    </w:p>
    <w:p w14:paraId="216AA979" w14:textId="77777777" w:rsidR="005C6B3C" w:rsidRPr="002B641F" w:rsidRDefault="005C6B3C" w:rsidP="00F2201A">
      <w:pPr>
        <w:widowControl w:val="0"/>
        <w:ind w:left="360"/>
        <w:jc w:val="both"/>
        <w:rPr>
          <w:rFonts w:cs="Times New Roman"/>
          <w:sz w:val="24"/>
          <w:szCs w:val="24"/>
        </w:rPr>
      </w:pPr>
    </w:p>
    <w:p w14:paraId="13F44B12" w14:textId="4D4A3A07" w:rsidR="005C6B3C" w:rsidRPr="002B641F"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9" w:name="_Toc68156106"/>
      <w:r w:rsidRPr="002B641F">
        <w:rPr>
          <w:rFonts w:ascii="Times New Roman" w:hAnsi="Times New Roman" w:cs="Times New Roman"/>
          <w:b/>
          <w:bCs/>
          <w:sz w:val="24"/>
          <w:szCs w:val="24"/>
        </w:rPr>
        <w:t>ZABEZPIECZENIE NALEŻYTEGO WYKONANIA UMOWY</w:t>
      </w:r>
      <w:bookmarkEnd w:id="59"/>
    </w:p>
    <w:p w14:paraId="1DF0A94A" w14:textId="5011466D" w:rsidR="005C6B3C" w:rsidRPr="002B641F" w:rsidRDefault="005C6B3C" w:rsidP="00F2201A">
      <w:pPr>
        <w:widowControl w:val="0"/>
        <w:jc w:val="both"/>
        <w:rPr>
          <w:rFonts w:cs="Times New Roman"/>
          <w:sz w:val="24"/>
          <w:szCs w:val="24"/>
        </w:rPr>
      </w:pPr>
      <w:r w:rsidRPr="002B641F">
        <w:rPr>
          <w:rFonts w:cs="Times New Roman"/>
          <w:sz w:val="24"/>
          <w:szCs w:val="24"/>
        </w:rPr>
        <w:t xml:space="preserve">Zamawiający </w:t>
      </w:r>
      <w:r w:rsidRPr="002B641F">
        <w:rPr>
          <w:rFonts w:cs="Times New Roman"/>
          <w:b/>
          <w:sz w:val="24"/>
          <w:szCs w:val="24"/>
        </w:rPr>
        <w:t>nie wymaga</w:t>
      </w:r>
      <w:r w:rsidRPr="002B641F">
        <w:rPr>
          <w:rFonts w:cs="Times New Roman"/>
          <w:sz w:val="24"/>
          <w:szCs w:val="24"/>
        </w:rPr>
        <w:t xml:space="preserve"> wniesienia zabezpieczenia należytego wykonania umowy</w:t>
      </w:r>
      <w:r w:rsidR="002B641F">
        <w:rPr>
          <w:rFonts w:cs="Times New Roman"/>
          <w:sz w:val="24"/>
          <w:szCs w:val="24"/>
        </w:rPr>
        <w:t>.</w:t>
      </w:r>
    </w:p>
    <w:p w14:paraId="3412EF03" w14:textId="77777777" w:rsidR="005C6B3C" w:rsidRPr="002B641F" w:rsidRDefault="005C6B3C" w:rsidP="00F2201A">
      <w:pPr>
        <w:widowControl w:val="0"/>
        <w:jc w:val="both"/>
        <w:rPr>
          <w:rFonts w:eastAsia="Times New Roman" w:cs="Times New Roman"/>
          <w:b/>
          <w:bCs/>
          <w:sz w:val="24"/>
          <w:szCs w:val="24"/>
          <w:u w:val="single"/>
        </w:rPr>
      </w:pPr>
    </w:p>
    <w:p w14:paraId="72379A72" w14:textId="7A95FB7D" w:rsidR="00FC043D" w:rsidRPr="002B641F"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eastAsia="Calibri" w:hAnsi="Times New Roman" w:cs="Times New Roman"/>
          <w:b/>
          <w:bCs/>
          <w:sz w:val="24"/>
          <w:szCs w:val="24"/>
        </w:rPr>
      </w:pPr>
      <w:bookmarkStart w:id="60" w:name="_Toc68156107"/>
      <w:r w:rsidRPr="002B641F">
        <w:rPr>
          <w:rFonts w:ascii="Times New Roman" w:eastAsia="Calibri" w:hAnsi="Times New Roman" w:cs="Times New Roman"/>
          <w:b/>
          <w:bCs/>
          <w:sz w:val="24"/>
          <w:szCs w:val="24"/>
        </w:rPr>
        <w:t>PROJEKTOWANE POSTANOWIENIA UMOWY W SPRAWIE ZAMÓWIENIA PUBLICZNEGO, KTÓRE ZOSTANĄ WPROWADZONE DO TREŚCI UMOWY</w:t>
      </w:r>
      <w:bookmarkEnd w:id="60"/>
    </w:p>
    <w:p w14:paraId="5A2D0165" w14:textId="6C199EC3" w:rsidR="00FC043D" w:rsidRPr="002B641F" w:rsidRDefault="00FC043D" w:rsidP="00F2201A">
      <w:pPr>
        <w:widowControl w:val="0"/>
        <w:numPr>
          <w:ilvl w:val="0"/>
          <w:numId w:val="35"/>
        </w:numPr>
        <w:jc w:val="both"/>
        <w:rPr>
          <w:rFonts w:eastAsia="Calibri" w:cs="Times New Roman"/>
          <w:sz w:val="24"/>
          <w:szCs w:val="24"/>
          <w:lang w:eastAsia="en-US"/>
        </w:rPr>
      </w:pPr>
      <w:r w:rsidRPr="002B641F">
        <w:rPr>
          <w:rFonts w:eastAsia="Calibri" w:cs="Times New Roman"/>
          <w:sz w:val="24"/>
          <w:szCs w:val="24"/>
          <w:lang w:eastAsia="en-US"/>
        </w:rPr>
        <w:t xml:space="preserve">Projektowane postanowienia umowy w sprawie zamówienia publicznego, które zostaną wprowadzone do treści umowy, zostały określone w </w:t>
      </w:r>
      <w:r w:rsidR="002B641F" w:rsidRPr="002B641F">
        <w:rPr>
          <w:rFonts w:eastAsia="Calibri" w:cs="Times New Roman"/>
          <w:sz w:val="24"/>
          <w:szCs w:val="24"/>
          <w:lang w:eastAsia="en-US"/>
        </w:rPr>
        <w:t>ZAŁĄCZNIKU NR 6 DO SWZ.</w:t>
      </w:r>
    </w:p>
    <w:p w14:paraId="0B9B74CF" w14:textId="31A28394" w:rsidR="00FC043D" w:rsidRPr="00194685" w:rsidRDefault="00FC043D" w:rsidP="00F2201A">
      <w:pPr>
        <w:widowControl w:val="0"/>
        <w:numPr>
          <w:ilvl w:val="0"/>
          <w:numId w:val="35"/>
        </w:numPr>
        <w:jc w:val="both"/>
        <w:rPr>
          <w:rFonts w:eastAsia="Calibri" w:cs="Times New Roman"/>
          <w:sz w:val="24"/>
          <w:szCs w:val="24"/>
          <w:lang w:eastAsia="en-US"/>
        </w:rPr>
      </w:pPr>
      <w:r w:rsidRPr="002B641F">
        <w:rPr>
          <w:rFonts w:cs="Times New Roman"/>
          <w:sz w:val="24"/>
          <w:szCs w:val="24"/>
          <w:lang w:eastAsia="en-US"/>
        </w:rPr>
        <w:t xml:space="preserve">Zamawiający przewiduje możliwość </w:t>
      </w:r>
      <w:r w:rsidRPr="00194685">
        <w:rPr>
          <w:rFonts w:cs="Times New Roman"/>
          <w:sz w:val="24"/>
          <w:szCs w:val="24"/>
          <w:lang w:eastAsia="en-US"/>
        </w:rPr>
        <w:t xml:space="preserve">zmiany zawartej umowy w stosunku do treści wybranej oferty w zakresie uregulowanym w art. 454-455 ustawy pzp oraz wskazanym we Wzorze Umowy, stanowiącym </w:t>
      </w:r>
      <w:r w:rsidR="002B641F" w:rsidRPr="00194685">
        <w:rPr>
          <w:rFonts w:cs="Times New Roman"/>
          <w:b/>
          <w:sz w:val="24"/>
          <w:szCs w:val="24"/>
          <w:lang w:eastAsia="en-US"/>
        </w:rPr>
        <w:t xml:space="preserve">ZAŁĄCZNIK NR </w:t>
      </w:r>
      <w:r w:rsidR="002B641F">
        <w:rPr>
          <w:rFonts w:cs="Times New Roman"/>
          <w:b/>
          <w:sz w:val="24"/>
          <w:szCs w:val="24"/>
          <w:lang w:eastAsia="en-US"/>
        </w:rPr>
        <w:t xml:space="preserve">6 </w:t>
      </w:r>
      <w:r w:rsidR="002B641F" w:rsidRPr="00194685">
        <w:rPr>
          <w:rFonts w:cs="Times New Roman"/>
          <w:b/>
          <w:sz w:val="24"/>
          <w:szCs w:val="24"/>
          <w:lang w:eastAsia="en-US"/>
        </w:rPr>
        <w:t>DO SWZ</w:t>
      </w:r>
      <w:r w:rsidR="002B641F" w:rsidRPr="00194685">
        <w:rPr>
          <w:rFonts w:cs="Times New Roman"/>
          <w:sz w:val="24"/>
          <w:szCs w:val="24"/>
          <w:lang w:eastAsia="en-US"/>
        </w:rPr>
        <w:t>.</w:t>
      </w:r>
    </w:p>
    <w:p w14:paraId="567D3109" w14:textId="77777777" w:rsidR="00FC043D" w:rsidRPr="00194685" w:rsidRDefault="00FC043D" w:rsidP="00F2201A">
      <w:pPr>
        <w:widowControl w:val="0"/>
        <w:outlineLvl w:val="0"/>
        <w:rPr>
          <w:rFonts w:eastAsia="Calibri" w:cs="Times New Roman"/>
          <w:b/>
          <w:bCs/>
          <w:sz w:val="24"/>
          <w:szCs w:val="24"/>
          <w:highlight w:val="lightGray"/>
        </w:rPr>
      </w:pPr>
    </w:p>
    <w:p w14:paraId="3D86B056" w14:textId="7C9370DE"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eastAsia="Calibri" w:hAnsi="Times New Roman" w:cs="Times New Roman"/>
          <w:b/>
          <w:bCs/>
          <w:sz w:val="24"/>
          <w:szCs w:val="24"/>
        </w:rPr>
      </w:pPr>
      <w:bookmarkStart w:id="61" w:name="_Toc68156108"/>
      <w:r w:rsidRPr="00194685">
        <w:rPr>
          <w:rFonts w:ascii="Times New Roman" w:eastAsia="Calibri" w:hAnsi="Times New Roman" w:cs="Times New Roman"/>
          <w:b/>
          <w:bCs/>
          <w:sz w:val="24"/>
          <w:szCs w:val="24"/>
        </w:rPr>
        <w:t>POUCZENIE O ŚRODKACH OCHRONY PRAWNEJ PRZYSŁUGUJĄCYCH WYKONAWCY</w:t>
      </w:r>
      <w:bookmarkEnd w:id="61"/>
    </w:p>
    <w:p w14:paraId="73279DB8" w14:textId="77777777" w:rsidR="005C6B3C" w:rsidRPr="00194685" w:rsidRDefault="005C6B3C" w:rsidP="00F2201A">
      <w:pPr>
        <w:widowControl w:val="0"/>
        <w:numPr>
          <w:ilvl w:val="0"/>
          <w:numId w:val="36"/>
        </w:numPr>
        <w:jc w:val="both"/>
        <w:rPr>
          <w:rFonts w:eastAsia="Calibri" w:cs="Times New Roman"/>
          <w:sz w:val="24"/>
          <w:szCs w:val="24"/>
          <w:lang w:eastAsia="en-US"/>
        </w:rPr>
      </w:pPr>
      <w:r w:rsidRPr="00194685">
        <w:rPr>
          <w:rFonts w:eastAsia="Calibri" w:cs="Times New Roman"/>
          <w:sz w:val="24"/>
          <w:szCs w:val="24"/>
          <w:lang w:eastAsia="en-US"/>
        </w:rPr>
        <w:t>Wykonawcy oraz innemu podmiotowi, jeżeli ma lub miał interes w uzyskaniu zamówienia oraz poniósł lub może ponieść szkodę w wyniku naruszenia przez zamawiającego przepisów ustawy, przysługują środki ochrony prawnej określone w dziale IX ustawy pzp.</w:t>
      </w:r>
    </w:p>
    <w:p w14:paraId="51DA8AD0" w14:textId="77777777" w:rsidR="005C6B3C" w:rsidRPr="00194685" w:rsidRDefault="005C6B3C" w:rsidP="00F2201A">
      <w:pPr>
        <w:widowControl w:val="0"/>
        <w:numPr>
          <w:ilvl w:val="0"/>
          <w:numId w:val="36"/>
        </w:numPr>
        <w:jc w:val="both"/>
        <w:rPr>
          <w:rFonts w:eastAsia="Calibri" w:cs="Times New Roman"/>
          <w:sz w:val="24"/>
          <w:szCs w:val="24"/>
          <w:lang w:eastAsia="en-US"/>
        </w:rPr>
      </w:pPr>
      <w:r w:rsidRPr="00194685">
        <w:rPr>
          <w:rFonts w:eastAsia="Calibri" w:cs="Times New Roman"/>
          <w:sz w:val="24"/>
          <w:szCs w:val="24"/>
          <w:lang w:eastAsia="en-US"/>
        </w:rPr>
        <w:t xml:space="preserve">Odwołanie przysługuje na: </w:t>
      </w:r>
    </w:p>
    <w:p w14:paraId="480C27DA" w14:textId="77777777" w:rsidR="005C6B3C" w:rsidRPr="00194685" w:rsidRDefault="005C6B3C" w:rsidP="00F2201A">
      <w:pPr>
        <w:widowControl w:val="0"/>
        <w:numPr>
          <w:ilvl w:val="0"/>
          <w:numId w:val="37"/>
        </w:numPr>
        <w:jc w:val="both"/>
        <w:rPr>
          <w:rFonts w:eastAsia="Calibri" w:cs="Times New Roman"/>
          <w:sz w:val="24"/>
          <w:szCs w:val="24"/>
          <w:lang w:eastAsia="en-US"/>
        </w:rPr>
      </w:pPr>
      <w:r w:rsidRPr="00194685">
        <w:rPr>
          <w:rFonts w:eastAsia="Calibri" w:cs="Times New Roman"/>
          <w:color w:val="000000"/>
          <w:sz w:val="24"/>
          <w:szCs w:val="24"/>
          <w:lang w:eastAsia="en-US"/>
        </w:rPr>
        <w:t xml:space="preserve">niezgodną z przepisami ustawy czynność zamawiającego, podjętą w postępowaniu o udzielenie zamówienia, w tym na projektowane postanowienie umowy; </w:t>
      </w:r>
    </w:p>
    <w:p w14:paraId="1561AB51" w14:textId="77777777" w:rsidR="005C6B3C" w:rsidRPr="00194685" w:rsidRDefault="005C6B3C" w:rsidP="00F2201A">
      <w:pPr>
        <w:widowControl w:val="0"/>
        <w:numPr>
          <w:ilvl w:val="0"/>
          <w:numId w:val="37"/>
        </w:numPr>
        <w:jc w:val="both"/>
        <w:rPr>
          <w:rFonts w:eastAsia="Calibri" w:cs="Times New Roman"/>
          <w:sz w:val="24"/>
          <w:szCs w:val="24"/>
          <w:lang w:eastAsia="en-US"/>
        </w:rPr>
      </w:pPr>
      <w:r w:rsidRPr="00194685">
        <w:rPr>
          <w:rFonts w:eastAsia="Calibri" w:cs="Times New Roman"/>
          <w:color w:val="000000"/>
          <w:sz w:val="24"/>
          <w:szCs w:val="24"/>
          <w:lang w:eastAsia="en-US"/>
        </w:rPr>
        <w:t xml:space="preserve">zaniechanie czynności w postępowaniu o udzielenie zamówienia, do której zamawiający był obowiązany na podstawie ustawy; </w:t>
      </w:r>
    </w:p>
    <w:p w14:paraId="5EF60316" w14:textId="77777777" w:rsidR="005C6B3C" w:rsidRPr="00194685" w:rsidRDefault="005C6B3C" w:rsidP="00F2201A">
      <w:pPr>
        <w:widowControl w:val="0"/>
        <w:numPr>
          <w:ilvl w:val="0"/>
          <w:numId w:val="37"/>
        </w:numPr>
        <w:jc w:val="both"/>
        <w:rPr>
          <w:rFonts w:eastAsia="Calibri" w:cs="Times New Roman"/>
          <w:sz w:val="24"/>
          <w:szCs w:val="24"/>
          <w:lang w:eastAsia="en-US"/>
        </w:rPr>
      </w:pPr>
      <w:r w:rsidRPr="00194685">
        <w:rPr>
          <w:rFonts w:eastAsia="Calibri" w:cs="Times New Roman"/>
          <w:sz w:val="24"/>
          <w:szCs w:val="24"/>
          <w:lang w:eastAsia="en-US"/>
        </w:rPr>
        <w:t>zaniechanie przeprowadzenia postępowania o udzielenie zamówienia na podstawie ustawy, mimo że zamawiający był do tego obowiązany.</w:t>
      </w:r>
    </w:p>
    <w:p w14:paraId="1EE159D5" w14:textId="77777777" w:rsidR="005C6B3C" w:rsidRPr="00194685" w:rsidRDefault="005C6B3C" w:rsidP="00F2201A">
      <w:pPr>
        <w:widowControl w:val="0"/>
        <w:numPr>
          <w:ilvl w:val="0"/>
          <w:numId w:val="36"/>
        </w:numPr>
        <w:jc w:val="both"/>
        <w:rPr>
          <w:rFonts w:eastAsia="Calibri" w:cs="Times New Roman"/>
          <w:sz w:val="24"/>
          <w:szCs w:val="24"/>
          <w:lang w:eastAsia="en-US"/>
        </w:rPr>
      </w:pPr>
      <w:r w:rsidRPr="00194685">
        <w:rPr>
          <w:rFonts w:eastAsia="Calibri" w:cs="Times New Roman"/>
          <w:sz w:val="24"/>
          <w:szCs w:val="24"/>
          <w:lang w:eastAsia="en-US"/>
        </w:rPr>
        <w:t xml:space="preserve">Odwołanie wnosi się do Prezesa KIO. Odwołujący przekazuje zamawiającemu odwołanie wniesione w formie elektronicznej lub w postaci elektronicznej, albo kopię tego odwołania, jeżeli zostało ono wniesione w formie pisemnej, przed upływem terminu do wniesienia odwołania w taki sposób, aby </w:t>
      </w:r>
      <w:r w:rsidRPr="00194685">
        <w:rPr>
          <w:rFonts w:eastAsia="Calibri" w:cs="Times New Roman"/>
          <w:sz w:val="24"/>
          <w:szCs w:val="24"/>
          <w:lang w:eastAsia="en-US"/>
        </w:rPr>
        <w:lastRenderedPageBreak/>
        <w:t>mógł on zapoznać się z jego treścią przed upływem tego terminu.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463FF700" w14:textId="77777777" w:rsidR="005C6B3C" w:rsidRPr="00194685" w:rsidRDefault="005C6B3C" w:rsidP="00F2201A">
      <w:pPr>
        <w:widowControl w:val="0"/>
        <w:numPr>
          <w:ilvl w:val="0"/>
          <w:numId w:val="36"/>
        </w:numPr>
        <w:jc w:val="both"/>
        <w:rPr>
          <w:rFonts w:eastAsia="Calibri" w:cs="Times New Roman"/>
          <w:sz w:val="24"/>
          <w:szCs w:val="24"/>
          <w:lang w:eastAsia="en-US"/>
        </w:rPr>
      </w:pPr>
      <w:r w:rsidRPr="00194685">
        <w:rPr>
          <w:rFonts w:eastAsia="Calibri" w:cs="Times New Roman"/>
          <w:sz w:val="24"/>
          <w:szCs w:val="24"/>
          <w:lang w:eastAsia="en-US"/>
        </w:rPr>
        <w:t xml:space="preserve">Odwołanie wnosi się w terminie: </w:t>
      </w:r>
    </w:p>
    <w:p w14:paraId="1EF3A4CD" w14:textId="77777777" w:rsidR="005C6B3C" w:rsidRPr="00194685" w:rsidRDefault="005C6B3C" w:rsidP="00F2201A">
      <w:pPr>
        <w:widowControl w:val="0"/>
        <w:numPr>
          <w:ilvl w:val="0"/>
          <w:numId w:val="38"/>
        </w:numPr>
        <w:jc w:val="both"/>
        <w:rPr>
          <w:rFonts w:eastAsia="Calibri" w:cs="Times New Roman"/>
          <w:sz w:val="24"/>
          <w:szCs w:val="24"/>
          <w:lang w:eastAsia="en-US"/>
        </w:rPr>
      </w:pPr>
      <w:r w:rsidRPr="00194685">
        <w:rPr>
          <w:rFonts w:eastAsia="Calibri" w:cs="Times New Roman"/>
          <w:color w:val="000000"/>
          <w:sz w:val="24"/>
          <w:szCs w:val="24"/>
          <w:lang w:eastAsia="en-US"/>
        </w:rPr>
        <w:t xml:space="preserve">10 dni od dnia przekazania informacji o czynności zamawiającego stanowiącej podstawę jego wniesienia, jeżeli informacja została przekazana przy użyciu środków komunikacji elektronicznej; </w:t>
      </w:r>
    </w:p>
    <w:p w14:paraId="0406123C" w14:textId="77777777" w:rsidR="005C6B3C" w:rsidRPr="00194685" w:rsidRDefault="005C6B3C" w:rsidP="00F2201A">
      <w:pPr>
        <w:widowControl w:val="0"/>
        <w:numPr>
          <w:ilvl w:val="0"/>
          <w:numId w:val="38"/>
        </w:numPr>
        <w:jc w:val="both"/>
        <w:rPr>
          <w:rFonts w:eastAsia="Calibri" w:cs="Times New Roman"/>
          <w:sz w:val="24"/>
          <w:szCs w:val="24"/>
          <w:lang w:eastAsia="en-US"/>
        </w:rPr>
      </w:pPr>
      <w:r w:rsidRPr="00194685">
        <w:rPr>
          <w:rFonts w:eastAsia="Calibri" w:cs="Times New Roman"/>
          <w:sz w:val="24"/>
          <w:szCs w:val="24"/>
          <w:lang w:eastAsia="en-US"/>
        </w:rPr>
        <w:t>15 dni od dnia przekazania informacji o czynności zamawiającego stanowiącej podstawę jego wniesienia, jeżeli informacja została przekazana w sposób inny niż określony w pkt 1.</w:t>
      </w:r>
    </w:p>
    <w:p w14:paraId="77F63F64" w14:textId="77777777" w:rsidR="005C6B3C" w:rsidRPr="00194685" w:rsidRDefault="005C6B3C" w:rsidP="00F2201A">
      <w:pPr>
        <w:widowControl w:val="0"/>
        <w:numPr>
          <w:ilvl w:val="0"/>
          <w:numId w:val="36"/>
        </w:numPr>
        <w:jc w:val="both"/>
        <w:rPr>
          <w:rFonts w:eastAsia="Calibri" w:cs="Times New Roman"/>
          <w:sz w:val="24"/>
          <w:szCs w:val="24"/>
          <w:lang w:eastAsia="en-US"/>
        </w:rPr>
      </w:pPr>
      <w:r w:rsidRPr="00194685">
        <w:rPr>
          <w:rFonts w:eastAsia="Calibri" w:cs="Times New Roman"/>
          <w:sz w:val="24"/>
          <w:szCs w:val="24"/>
          <w:lang w:eastAsia="en-US"/>
        </w:rPr>
        <w:t>Odwołanie wobec treści ogłoszenia wszczynającego postępowanie o udzielenie zamówienia lub wobec treści dokumentów zamówienia wnosi się w terminie 10 dni od dnia publikacji ogłoszenia w Dzienniku Urzędowym UE lub zamieszczenia dokumentów zamówienia na stronie internetowej.</w:t>
      </w:r>
    </w:p>
    <w:p w14:paraId="3CEAD6FD" w14:textId="77777777" w:rsidR="005C6B3C" w:rsidRPr="00194685" w:rsidRDefault="005C6B3C" w:rsidP="00F2201A">
      <w:pPr>
        <w:widowControl w:val="0"/>
        <w:numPr>
          <w:ilvl w:val="0"/>
          <w:numId w:val="36"/>
        </w:numPr>
        <w:jc w:val="both"/>
        <w:rPr>
          <w:rFonts w:eastAsia="Calibri" w:cs="Times New Roman"/>
          <w:sz w:val="24"/>
          <w:szCs w:val="24"/>
          <w:lang w:eastAsia="en-US"/>
        </w:rPr>
      </w:pPr>
      <w:r w:rsidRPr="00194685">
        <w:rPr>
          <w:rFonts w:eastAsia="Calibri" w:cs="Times New Roman"/>
          <w:sz w:val="24"/>
          <w:szCs w:val="24"/>
          <w:lang w:eastAsia="en-US"/>
        </w:rPr>
        <w:t>Odwołanie w przypadkach innych niż określone w ust. 4 i 5 wnosi się w terminie 10 dni od dnia, w którym powzięto lub przy zachowaniu należytej staranności można było powziąć wiadomość o okolicznościach stanowiących podstawę jego wniesienia.</w:t>
      </w:r>
    </w:p>
    <w:p w14:paraId="184684E6" w14:textId="77777777" w:rsidR="005C6B3C" w:rsidRPr="00194685" w:rsidRDefault="005C6B3C" w:rsidP="00F2201A">
      <w:pPr>
        <w:widowControl w:val="0"/>
        <w:numPr>
          <w:ilvl w:val="0"/>
          <w:numId w:val="36"/>
        </w:numPr>
        <w:jc w:val="both"/>
        <w:rPr>
          <w:rFonts w:eastAsia="Calibri" w:cs="Times New Roman"/>
          <w:sz w:val="24"/>
          <w:szCs w:val="24"/>
          <w:lang w:eastAsia="en-US"/>
        </w:rPr>
      </w:pPr>
      <w:r w:rsidRPr="00194685">
        <w:rPr>
          <w:rFonts w:eastAsia="Calibri" w:cs="Times New Roman"/>
          <w:sz w:val="24"/>
          <w:szCs w:val="24"/>
          <w:lang w:eastAsia="en-US"/>
        </w:rPr>
        <w:t>Na orzeczenie KIO oraz postanowienie Prezesa KIO stronom oraz uczestnikom postępowania odwoławczego przysługuje skarga do Sądu Okręgowego w Warszawie – sądu zamówień publicznych.</w:t>
      </w:r>
    </w:p>
    <w:p w14:paraId="64652EFD" w14:textId="77777777" w:rsidR="005C6B3C" w:rsidRPr="00194685" w:rsidRDefault="005C6B3C" w:rsidP="00F2201A">
      <w:pPr>
        <w:widowControl w:val="0"/>
        <w:ind w:left="360"/>
        <w:jc w:val="both"/>
        <w:rPr>
          <w:rFonts w:eastAsia="Calibri" w:cs="Times New Roman"/>
          <w:sz w:val="24"/>
          <w:szCs w:val="24"/>
          <w:lang w:eastAsia="en-US"/>
        </w:rPr>
      </w:pPr>
    </w:p>
    <w:p w14:paraId="18C88C09" w14:textId="65947E3E"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sz w:val="24"/>
          <w:szCs w:val="24"/>
          <w:u w:val="single"/>
        </w:rPr>
      </w:pPr>
      <w:bookmarkStart w:id="62" w:name="_Toc68156109"/>
      <w:r w:rsidRPr="00194685">
        <w:rPr>
          <w:rFonts w:ascii="Times New Roman" w:eastAsia="Calibri" w:hAnsi="Times New Roman" w:cs="Times New Roman"/>
          <w:b/>
          <w:bCs/>
          <w:sz w:val="24"/>
          <w:szCs w:val="24"/>
        </w:rPr>
        <w:t>KLAUZULA INFORMACYJNA DOTYCZĄCA PRZETWARZANIA DANYCH OSOBOWYCH</w:t>
      </w:r>
      <w:bookmarkEnd w:id="62"/>
    </w:p>
    <w:p w14:paraId="664F854B" w14:textId="77777777" w:rsidR="00A05BCC" w:rsidRPr="00194685" w:rsidRDefault="00A05BCC" w:rsidP="00F2201A">
      <w:pPr>
        <w:widowControl w:val="0"/>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ze zm.), dalej „RODO”, informuję, że:</w:t>
      </w:r>
    </w:p>
    <w:p w14:paraId="13B96A43" w14:textId="77777777" w:rsidR="00A05BCC" w:rsidRPr="00194685" w:rsidRDefault="00A05BCC" w:rsidP="00F2201A">
      <w:pPr>
        <w:widowControl w:val="0"/>
        <w:numPr>
          <w:ilvl w:val="0"/>
          <w:numId w:val="55"/>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administratorem Pani/Pana danych osobowych jest </w:t>
      </w:r>
      <w:r w:rsidRPr="00194685">
        <w:rPr>
          <w:rFonts w:eastAsia="Calibri" w:cs="Times New Roman"/>
          <w:b/>
          <w:bCs/>
          <w:iCs/>
          <w:color w:val="000000"/>
          <w:sz w:val="24"/>
          <w:szCs w:val="24"/>
          <w:lang w:eastAsia="en-US"/>
        </w:rPr>
        <w:t>Szpital Specjalistyczny im. J. Dietla w Krakowie</w:t>
      </w:r>
      <w:r w:rsidRPr="00194685">
        <w:rPr>
          <w:rFonts w:eastAsia="Calibri" w:cs="Times New Roman"/>
          <w:iCs/>
          <w:color w:val="000000"/>
          <w:sz w:val="24"/>
          <w:szCs w:val="24"/>
          <w:lang w:eastAsia="en-US"/>
        </w:rPr>
        <w:t xml:space="preserve">, ul. Skarbowa 4, 31-121 Kraków, tel. 12 68 76 330, e-mail: </w:t>
      </w:r>
      <w:hyperlink r:id="rId39" w:history="1">
        <w:r w:rsidRPr="00194685">
          <w:rPr>
            <w:rStyle w:val="Hipercze"/>
            <w:rFonts w:eastAsia="Calibri" w:cs="Times New Roman"/>
            <w:iCs/>
            <w:sz w:val="24"/>
            <w:szCs w:val="24"/>
            <w:lang w:eastAsia="en-US"/>
          </w:rPr>
          <w:t>sekretariat@dietl.krakow.pl</w:t>
        </w:r>
      </w:hyperlink>
      <w:r w:rsidRPr="00194685">
        <w:rPr>
          <w:rFonts w:eastAsia="Calibri" w:cs="Times New Roman"/>
          <w:iCs/>
          <w:color w:val="000000"/>
          <w:sz w:val="24"/>
          <w:szCs w:val="24"/>
          <w:lang w:eastAsia="en-US"/>
        </w:rPr>
        <w:t>;</w:t>
      </w:r>
    </w:p>
    <w:p w14:paraId="4B2E41EA" w14:textId="77777777" w:rsidR="00A05BCC" w:rsidRPr="00194685" w:rsidRDefault="00A05BCC" w:rsidP="00F2201A">
      <w:pPr>
        <w:widowControl w:val="0"/>
        <w:numPr>
          <w:ilvl w:val="0"/>
          <w:numId w:val="55"/>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w sprawach związanych z Pani/Pana danymi osobowymi proszę kontaktować się z Inspektorem Ochrony Danych (IODO), Szpital Specjalistyczny im. J. Dietla w Krakowie, ul. Skarbowa 4, 31-121 Kraków, e-mail: </w:t>
      </w:r>
      <w:hyperlink r:id="rId40" w:history="1">
        <w:r w:rsidRPr="00194685">
          <w:rPr>
            <w:rStyle w:val="Hipercze"/>
            <w:rFonts w:eastAsia="Calibri" w:cs="Times New Roman"/>
            <w:iCs/>
            <w:sz w:val="24"/>
            <w:szCs w:val="24"/>
            <w:lang w:eastAsia="en-US"/>
          </w:rPr>
          <w:t>iodo@dietl.krakow.pl</w:t>
        </w:r>
      </w:hyperlink>
      <w:r w:rsidRPr="00194685">
        <w:rPr>
          <w:rFonts w:eastAsia="Calibri" w:cs="Times New Roman"/>
          <w:iCs/>
          <w:color w:val="000000"/>
          <w:sz w:val="24"/>
          <w:szCs w:val="24"/>
          <w:lang w:eastAsia="en-US"/>
        </w:rPr>
        <w:t xml:space="preserve">  tel. 12 687 63 77.</w:t>
      </w:r>
    </w:p>
    <w:p w14:paraId="48A382FA" w14:textId="77777777" w:rsidR="00A05BCC" w:rsidRPr="00194685" w:rsidRDefault="00A05BCC" w:rsidP="00F2201A">
      <w:pPr>
        <w:widowControl w:val="0"/>
        <w:numPr>
          <w:ilvl w:val="0"/>
          <w:numId w:val="55"/>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Pani/Pana dane osobowe przetwarzane będą na podstawie art. 6 ust. 1 lit. c RODO w celu prowadzenia przedmiotowego postępowania o udzielenie zamówienia publicznego oraz jego rozstrzygnięcia, jak również zawarcia umowy w sprawie zamówienia publicznego oraz jej realizacji, a także udokumentowania postępowania o udzielenie zamówienia publicznego i jego archiwizacji;</w:t>
      </w:r>
    </w:p>
    <w:p w14:paraId="43E489E9" w14:textId="3AD51294" w:rsidR="00A05BCC" w:rsidRPr="00194685" w:rsidRDefault="00A05BCC" w:rsidP="00F2201A">
      <w:pPr>
        <w:widowControl w:val="0"/>
        <w:numPr>
          <w:ilvl w:val="0"/>
          <w:numId w:val="55"/>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odbiorcami Pani/Pana danych osobowych będą osoby lub podmioty, którym udostępniona zostanie dokumentacja postępowania w oparciu o art. 18 oraz art. 74 ustawy </w:t>
      </w:r>
      <w:r w:rsidR="00FB0D16" w:rsidRPr="00194685">
        <w:rPr>
          <w:rFonts w:eastAsia="Calibri" w:cs="Times New Roman"/>
          <w:iCs/>
          <w:color w:val="000000"/>
          <w:sz w:val="24"/>
          <w:szCs w:val="24"/>
          <w:lang w:eastAsia="en-US"/>
        </w:rPr>
        <w:t>pzp</w:t>
      </w:r>
      <w:r w:rsidRPr="00194685">
        <w:rPr>
          <w:rFonts w:eastAsia="Calibri" w:cs="Times New Roman"/>
          <w:iCs/>
          <w:color w:val="000000"/>
          <w:sz w:val="24"/>
          <w:szCs w:val="24"/>
          <w:lang w:eastAsia="en-US"/>
        </w:rPr>
        <w:t xml:space="preserve"> oraz Prezes Urzędu Zamówień Publicznych z siedzibą w Warszawie (02-676) przy ul. Postępu 17A jako Administrator Danych Osobowych Użytkowników Platformy e-Zamówienia, na której Urząd Ochrony Danych Osobowych prowadzi postępowania o udzielenie zamówienia publicznego, działając pod adresem </w:t>
      </w:r>
      <w:hyperlink r:id="rId41" w:history="1">
        <w:r w:rsidRPr="00194685">
          <w:rPr>
            <w:rStyle w:val="Hipercze"/>
            <w:rFonts w:eastAsia="Calibri" w:cs="Times New Roman"/>
            <w:iCs/>
            <w:sz w:val="24"/>
            <w:szCs w:val="24"/>
            <w:lang w:eastAsia="en-US"/>
          </w:rPr>
          <w:t>https://ezamowienia.gov.pl/pl/</w:t>
        </w:r>
      </w:hyperlink>
    </w:p>
    <w:p w14:paraId="318B885C" w14:textId="77777777" w:rsidR="00A05BCC" w:rsidRPr="00194685" w:rsidRDefault="00A05BCC" w:rsidP="00F2201A">
      <w:pPr>
        <w:widowControl w:val="0"/>
        <w:numPr>
          <w:ilvl w:val="0"/>
          <w:numId w:val="55"/>
        </w:numPr>
        <w:autoSpaceDE w:val="0"/>
        <w:autoSpaceDN w:val="0"/>
        <w:adjustRightInd w:val="0"/>
        <w:ind w:left="357" w:hanging="357"/>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Pani/Pana dane osobowe w przypadku postępowań o udzielenie zamówienia publicznego będą przechowywane przez okres oznaczony kategorią archiwalną wskazaną w Jednolitym Rzeczowym Wykazie Akt Urzędu Ochrony Danych Osobowych, który zgodnie z art. 6 ust. 2 ustawy z dnia 14 lipca 1983 r. o narodowym zasobie archiwalnym i archiwach został przygotowany w porozumieniu z Naczelnym Dyrektorem Archiwów Państwowych. </w:t>
      </w:r>
    </w:p>
    <w:p w14:paraId="50FB0DA8" w14:textId="712255F8" w:rsidR="00A05BCC" w:rsidRPr="00194685" w:rsidRDefault="00A05BCC" w:rsidP="00F2201A">
      <w:pPr>
        <w:widowControl w:val="0"/>
        <w:numPr>
          <w:ilvl w:val="0"/>
          <w:numId w:val="55"/>
        </w:numPr>
        <w:autoSpaceDE w:val="0"/>
        <w:autoSpaceDN w:val="0"/>
        <w:adjustRightInd w:val="0"/>
        <w:ind w:left="357" w:hanging="357"/>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obowiązek podania przez Panią/Pana danych osobowych bezpośrednio Pani/Pana dotyczących jest wymogiem ustawowym określonym w przepisach ustawy </w:t>
      </w:r>
      <w:r w:rsidR="00FB0D16" w:rsidRPr="00194685">
        <w:rPr>
          <w:rFonts w:eastAsia="Calibri" w:cs="Times New Roman"/>
          <w:iCs/>
          <w:color w:val="000000"/>
          <w:sz w:val="24"/>
          <w:szCs w:val="24"/>
          <w:lang w:eastAsia="en-US"/>
        </w:rPr>
        <w:t>pzp</w:t>
      </w:r>
      <w:r w:rsidRPr="00194685">
        <w:rPr>
          <w:rFonts w:eastAsia="Calibri" w:cs="Times New Roman"/>
          <w:iCs/>
          <w:color w:val="000000"/>
          <w:sz w:val="24"/>
          <w:szCs w:val="24"/>
          <w:lang w:eastAsia="en-US"/>
        </w:rPr>
        <w:t xml:space="preserve">, związanym z udziałem w postępowaniu o udzielenie zamówienia publicznego; konsekwencje niepodania określonych danych wynikają z ustawy </w:t>
      </w:r>
      <w:r w:rsidR="00FB0D16" w:rsidRPr="00194685">
        <w:rPr>
          <w:rFonts w:eastAsia="Calibri" w:cs="Times New Roman"/>
          <w:iCs/>
          <w:color w:val="000000"/>
          <w:sz w:val="24"/>
          <w:szCs w:val="24"/>
          <w:lang w:eastAsia="en-US"/>
        </w:rPr>
        <w:t>pzp</w:t>
      </w:r>
      <w:r w:rsidRPr="00194685">
        <w:rPr>
          <w:rFonts w:eastAsia="Calibri" w:cs="Times New Roman"/>
          <w:iCs/>
          <w:color w:val="000000"/>
          <w:sz w:val="24"/>
          <w:szCs w:val="24"/>
          <w:lang w:eastAsia="en-US"/>
        </w:rPr>
        <w:t>;</w:t>
      </w:r>
    </w:p>
    <w:p w14:paraId="4A47D6DF" w14:textId="77777777" w:rsidR="00A05BCC" w:rsidRPr="00194685" w:rsidRDefault="00A05BCC" w:rsidP="00F2201A">
      <w:pPr>
        <w:widowControl w:val="0"/>
        <w:numPr>
          <w:ilvl w:val="0"/>
          <w:numId w:val="55"/>
        </w:numPr>
        <w:autoSpaceDE w:val="0"/>
        <w:autoSpaceDN w:val="0"/>
        <w:adjustRightInd w:val="0"/>
        <w:ind w:left="357" w:hanging="357"/>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w odniesieniu do Pani/Pana danych osobowych decyzje nie będą podejmowane w sposób zautomatyzowany, stosowanie do art. 22 RODO;</w:t>
      </w:r>
    </w:p>
    <w:p w14:paraId="410B17FB" w14:textId="77777777" w:rsidR="00A05BCC" w:rsidRPr="00194685" w:rsidRDefault="00A05BCC" w:rsidP="00F2201A">
      <w:pPr>
        <w:widowControl w:val="0"/>
        <w:numPr>
          <w:ilvl w:val="0"/>
          <w:numId w:val="55"/>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Posiada Pan/Pani:</w:t>
      </w:r>
    </w:p>
    <w:p w14:paraId="61A3D265" w14:textId="77777777" w:rsidR="00A05BCC" w:rsidRPr="00194685" w:rsidRDefault="00A05BCC" w:rsidP="00F2201A">
      <w:pPr>
        <w:widowControl w:val="0"/>
        <w:numPr>
          <w:ilvl w:val="0"/>
          <w:numId w:val="56"/>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na podstawie art. 15 RODO prawo dostępu do danych osobowych Pani/Pana dotyczących;</w:t>
      </w:r>
    </w:p>
    <w:p w14:paraId="64CB6134" w14:textId="1964104B" w:rsidR="00A05BCC" w:rsidRPr="00194685" w:rsidRDefault="00A05BCC" w:rsidP="00F2201A">
      <w:pPr>
        <w:widowControl w:val="0"/>
        <w:numPr>
          <w:ilvl w:val="0"/>
          <w:numId w:val="56"/>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w:t>
      </w:r>
      <w:r w:rsidRPr="00194685">
        <w:rPr>
          <w:rFonts w:eastAsia="Calibri" w:cs="Times New Roman"/>
          <w:iCs/>
          <w:color w:val="000000"/>
          <w:sz w:val="24"/>
          <w:szCs w:val="24"/>
          <w:lang w:eastAsia="en-US"/>
        </w:rPr>
        <w:lastRenderedPageBreak/>
        <w:t xml:space="preserve">postanowień umowy w sprawie zamówienia publicznego w zakresie niezgodnym z ustawą </w:t>
      </w:r>
      <w:r w:rsidR="00FB0D16" w:rsidRPr="00194685">
        <w:rPr>
          <w:rFonts w:eastAsia="Calibri" w:cs="Times New Roman"/>
          <w:iCs/>
          <w:color w:val="000000"/>
          <w:sz w:val="24"/>
          <w:szCs w:val="24"/>
          <w:lang w:eastAsia="en-US"/>
        </w:rPr>
        <w:t>pzp</w:t>
      </w:r>
      <w:r w:rsidRPr="00194685">
        <w:rPr>
          <w:rFonts w:eastAsia="Calibri" w:cs="Times New Roman"/>
          <w:iCs/>
          <w:color w:val="000000"/>
          <w:sz w:val="24"/>
          <w:szCs w:val="24"/>
          <w:lang w:eastAsia="en-US"/>
        </w:rPr>
        <w:t xml:space="preserve"> oraz nie może naruszać integralności protokołu postępowania oraz jego załączników;</w:t>
      </w:r>
    </w:p>
    <w:p w14:paraId="695CF309" w14:textId="77777777" w:rsidR="00A05BCC" w:rsidRPr="00194685" w:rsidRDefault="00A05BCC" w:rsidP="00F2201A">
      <w:pPr>
        <w:widowControl w:val="0"/>
        <w:numPr>
          <w:ilvl w:val="0"/>
          <w:numId w:val="56"/>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na podstawie art. 18 RODO prawo żądania od administratora ograniczenia przetwarzania danych osobowych z 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2DE496BC" w14:textId="77777777" w:rsidR="00A05BCC" w:rsidRPr="00194685" w:rsidRDefault="00A05BCC" w:rsidP="00F2201A">
      <w:pPr>
        <w:widowControl w:val="0"/>
        <w:numPr>
          <w:ilvl w:val="0"/>
          <w:numId w:val="56"/>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prawo do wniesienia skargi do Prezesa Urzędu Ochrony Danych Osobowych, gdy uzna Pani/Pan, że przetwarzanie danych osobowych Pani/Pana dotyczących narusza przepisy RODO;</w:t>
      </w:r>
    </w:p>
    <w:p w14:paraId="35776471" w14:textId="77777777" w:rsidR="00A05BCC" w:rsidRPr="00194685" w:rsidRDefault="00A05BCC" w:rsidP="00F2201A">
      <w:pPr>
        <w:widowControl w:val="0"/>
        <w:numPr>
          <w:ilvl w:val="0"/>
          <w:numId w:val="55"/>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nie przysługuje Pani/Panu:</w:t>
      </w:r>
    </w:p>
    <w:p w14:paraId="40551B18" w14:textId="77777777" w:rsidR="00A05BCC" w:rsidRPr="00194685" w:rsidRDefault="00A05BCC" w:rsidP="00F2201A">
      <w:pPr>
        <w:widowControl w:val="0"/>
        <w:numPr>
          <w:ilvl w:val="0"/>
          <w:numId w:val="57"/>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w związku z art. 17 ust. 3 lit. b, d lub e RODO prawo do usunięcia danych osobowych;</w:t>
      </w:r>
    </w:p>
    <w:p w14:paraId="1BFD2B9B" w14:textId="77777777" w:rsidR="00A05BCC" w:rsidRPr="00194685" w:rsidRDefault="00A05BCC" w:rsidP="00F2201A">
      <w:pPr>
        <w:widowControl w:val="0"/>
        <w:numPr>
          <w:ilvl w:val="0"/>
          <w:numId w:val="57"/>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prawo do przenoszenia danych osobowych, o którym mowa w art. 20 RODO; </w:t>
      </w:r>
    </w:p>
    <w:p w14:paraId="5A7EA283" w14:textId="77777777" w:rsidR="00A05BCC" w:rsidRPr="00194685" w:rsidRDefault="00A05BCC" w:rsidP="00F2201A">
      <w:pPr>
        <w:widowControl w:val="0"/>
        <w:numPr>
          <w:ilvl w:val="0"/>
          <w:numId w:val="57"/>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na podstawie art. 21 RODO prawo sprzeciwu, wobec przetwarzania danych osobowych, gdyż podstawą prawną przetwarzania Pani/Pana danych osobowych jest art. 6 ust. 1 lit. c RODO.</w:t>
      </w:r>
    </w:p>
    <w:p w14:paraId="472D6730" w14:textId="77777777" w:rsidR="00A05BCC" w:rsidRPr="00194685" w:rsidRDefault="00A05BCC" w:rsidP="00F2201A">
      <w:pPr>
        <w:widowControl w:val="0"/>
        <w:numPr>
          <w:ilvl w:val="0"/>
          <w:numId w:val="55"/>
        </w:numPr>
        <w:tabs>
          <w:tab w:val="num" w:pos="720"/>
        </w:tabs>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Jednocześnie zamawiający przypomina o ciążącym na Pani/Panu obowiązku informacyjnym wynikającym z art. 14 RODO względem osób fizycznych, których dane przekazane zostaną zamawiającemu w związku z prowadzonym postępowaniem, które zamawiający pośrednio pozyska od wykonawcy biorącego udział w postępowaniu, chyba że ma zastosowanie co najmniej jedno z wyłączeń, o których mowa w art. 14 ust. 5 RODO. </w:t>
      </w:r>
    </w:p>
    <w:p w14:paraId="65A33AA5" w14:textId="77777777" w:rsidR="00DA362A" w:rsidRPr="00194685" w:rsidRDefault="00DA362A" w:rsidP="00F2201A">
      <w:pPr>
        <w:widowControl w:val="0"/>
        <w:autoSpaceDE w:val="0"/>
        <w:autoSpaceDN w:val="0"/>
        <w:adjustRightInd w:val="0"/>
        <w:jc w:val="both"/>
        <w:rPr>
          <w:rFonts w:eastAsia="Calibri" w:cs="Times New Roman"/>
          <w:iCs/>
          <w:color w:val="000000"/>
          <w:sz w:val="24"/>
          <w:szCs w:val="24"/>
          <w:lang w:eastAsia="en-US"/>
        </w:rPr>
      </w:pPr>
    </w:p>
    <w:p w14:paraId="3294DAFF" w14:textId="3D6F3FD0" w:rsidR="005C6B3C" w:rsidRPr="00194685" w:rsidRDefault="005C6B3C"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63" w:name="_Toc68156110"/>
      <w:r w:rsidRPr="00194685">
        <w:rPr>
          <w:rFonts w:ascii="Times New Roman" w:eastAsia="Times New Roman" w:hAnsi="Times New Roman" w:cs="Times New Roman"/>
          <w:b/>
          <w:bCs/>
          <w:sz w:val="24"/>
          <w:szCs w:val="24"/>
        </w:rPr>
        <w:t>POSTANOWIENIA KOŃCOWE I ZALECENIA ZAMAWIAJĄCEGO</w:t>
      </w:r>
      <w:bookmarkEnd w:id="63"/>
    </w:p>
    <w:p w14:paraId="13A2457A" w14:textId="77777777" w:rsidR="005C6B3C" w:rsidRPr="00194685" w:rsidRDefault="005C6B3C" w:rsidP="00F2201A">
      <w:pPr>
        <w:widowControl w:val="0"/>
        <w:numPr>
          <w:ilvl w:val="0"/>
          <w:numId w:val="39"/>
        </w:numPr>
        <w:tabs>
          <w:tab w:val="left" w:pos="900"/>
        </w:tabs>
        <w:jc w:val="both"/>
        <w:rPr>
          <w:rFonts w:eastAsia="Times New Roman" w:cs="Times New Roman"/>
          <w:b/>
          <w:bCs/>
          <w:sz w:val="24"/>
          <w:szCs w:val="24"/>
          <w:u w:val="single"/>
          <w:lang w:eastAsia="en-US"/>
        </w:rPr>
      </w:pPr>
      <w:r w:rsidRPr="00194685">
        <w:rPr>
          <w:rFonts w:eastAsia="Times New Roman" w:cs="Times New Roman"/>
          <w:sz w:val="24"/>
          <w:szCs w:val="24"/>
          <w:lang w:eastAsia="en-US"/>
        </w:rPr>
        <w:t>Do spraw nieuregulowanych w niniejszej SWZ mają zastosowanie przepisy ustawy pzp oraz przepisy wykonawcze do niej.</w:t>
      </w:r>
    </w:p>
    <w:p w14:paraId="53500ED1" w14:textId="77777777" w:rsidR="005C6B3C" w:rsidRPr="00194685" w:rsidRDefault="005C6B3C" w:rsidP="00F2201A">
      <w:pPr>
        <w:widowControl w:val="0"/>
        <w:numPr>
          <w:ilvl w:val="0"/>
          <w:numId w:val="39"/>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Zamawiający rekomenduje wykorzystanie formatów: .</w:t>
      </w:r>
      <w:r w:rsidRPr="00194685">
        <w:rPr>
          <w:rFonts w:eastAsia="Arial" w:cs="Times New Roman"/>
          <w:b/>
          <w:bCs/>
          <w:sz w:val="24"/>
          <w:szCs w:val="24"/>
          <w:lang w:val="pl" w:eastAsia="pl-PL"/>
        </w:rPr>
        <w:t>pdf .</w:t>
      </w:r>
      <w:proofErr w:type="spellStart"/>
      <w:r w:rsidRPr="00194685">
        <w:rPr>
          <w:rFonts w:eastAsia="Arial" w:cs="Times New Roman"/>
          <w:b/>
          <w:bCs/>
          <w:sz w:val="24"/>
          <w:szCs w:val="24"/>
          <w:lang w:val="pl" w:eastAsia="pl-PL"/>
        </w:rPr>
        <w:t>doc</w:t>
      </w:r>
      <w:proofErr w:type="spellEnd"/>
      <w:r w:rsidRPr="00194685">
        <w:rPr>
          <w:rFonts w:eastAsia="Arial" w:cs="Times New Roman"/>
          <w:b/>
          <w:bCs/>
          <w:sz w:val="24"/>
          <w:szCs w:val="24"/>
          <w:lang w:val="pl" w:eastAsia="pl-PL"/>
        </w:rPr>
        <w:t xml:space="preserve"> .</w:t>
      </w:r>
      <w:proofErr w:type="spellStart"/>
      <w:r w:rsidRPr="00194685">
        <w:rPr>
          <w:rFonts w:eastAsia="Arial" w:cs="Times New Roman"/>
          <w:b/>
          <w:bCs/>
          <w:sz w:val="24"/>
          <w:szCs w:val="24"/>
          <w:lang w:val="pl" w:eastAsia="pl-PL"/>
        </w:rPr>
        <w:t>docx</w:t>
      </w:r>
      <w:proofErr w:type="spellEnd"/>
      <w:r w:rsidRPr="00194685">
        <w:rPr>
          <w:rFonts w:eastAsia="Arial" w:cs="Times New Roman"/>
          <w:b/>
          <w:bCs/>
          <w:sz w:val="24"/>
          <w:szCs w:val="24"/>
          <w:lang w:val="pl" w:eastAsia="pl-PL"/>
        </w:rPr>
        <w:t xml:space="preserve"> .xls .</w:t>
      </w:r>
      <w:proofErr w:type="spellStart"/>
      <w:r w:rsidRPr="00194685">
        <w:rPr>
          <w:rFonts w:eastAsia="Arial" w:cs="Times New Roman"/>
          <w:b/>
          <w:bCs/>
          <w:sz w:val="24"/>
          <w:szCs w:val="24"/>
          <w:lang w:val="pl" w:eastAsia="pl-PL"/>
        </w:rPr>
        <w:t>xlsx</w:t>
      </w:r>
      <w:proofErr w:type="spellEnd"/>
      <w:r w:rsidRPr="00194685">
        <w:rPr>
          <w:rFonts w:eastAsia="Arial" w:cs="Times New Roman"/>
          <w:b/>
          <w:bCs/>
          <w:sz w:val="24"/>
          <w:szCs w:val="24"/>
          <w:lang w:val="pl" w:eastAsia="pl-PL"/>
        </w:rPr>
        <w:t>.</w:t>
      </w:r>
    </w:p>
    <w:p w14:paraId="41555C4A" w14:textId="4F70E16C" w:rsidR="005C6B3C" w:rsidRPr="00194685" w:rsidRDefault="005C6B3C" w:rsidP="00F2201A">
      <w:pPr>
        <w:widowControl w:val="0"/>
        <w:numPr>
          <w:ilvl w:val="0"/>
          <w:numId w:val="39"/>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 xml:space="preserve">W celu ewentualnej kompresji danych </w:t>
      </w:r>
      <w:r w:rsidR="000C7659" w:rsidRPr="00194685">
        <w:rPr>
          <w:rFonts w:eastAsia="Arial" w:cs="Times New Roman"/>
          <w:sz w:val="24"/>
          <w:szCs w:val="24"/>
          <w:lang w:val="pl" w:eastAsia="pl-PL"/>
        </w:rPr>
        <w:t>z</w:t>
      </w:r>
      <w:r w:rsidRPr="00194685">
        <w:rPr>
          <w:rFonts w:eastAsia="Arial" w:cs="Times New Roman"/>
          <w:sz w:val="24"/>
          <w:szCs w:val="24"/>
          <w:lang w:val="pl" w:eastAsia="pl-PL"/>
        </w:rPr>
        <w:t>amawiający rekomenduje wykorzystanie jednego z rozszerzeń: .</w:t>
      </w:r>
      <w:r w:rsidRPr="00194685">
        <w:rPr>
          <w:rFonts w:eastAsia="Arial" w:cs="Times New Roman"/>
          <w:b/>
          <w:bCs/>
          <w:sz w:val="24"/>
          <w:szCs w:val="24"/>
          <w:lang w:val="pl" w:eastAsia="pl-PL"/>
        </w:rPr>
        <w:t>zip, .7Z</w:t>
      </w:r>
    </w:p>
    <w:p w14:paraId="02C26019" w14:textId="77777777" w:rsidR="005C6B3C" w:rsidRPr="00194685" w:rsidRDefault="005C6B3C" w:rsidP="00F2201A">
      <w:pPr>
        <w:widowControl w:val="0"/>
        <w:numPr>
          <w:ilvl w:val="0"/>
          <w:numId w:val="39"/>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Wykonawca powinien pamiętać, aby plik z podpisem przekazywać łącznie z dokumentem podpisywanym.</w:t>
      </w:r>
    </w:p>
    <w:p w14:paraId="75ED510E" w14:textId="77777777" w:rsidR="005C6B3C" w:rsidRPr="00194685" w:rsidRDefault="005C6B3C" w:rsidP="00F2201A">
      <w:pPr>
        <w:widowControl w:val="0"/>
        <w:numPr>
          <w:ilvl w:val="0"/>
          <w:numId w:val="39"/>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Zamawiający rekomenduje wykorzystanie podpisu z kwalifikowanym znacznikiem czasu.</w:t>
      </w:r>
    </w:p>
    <w:p w14:paraId="2C4B8C36" w14:textId="77777777" w:rsidR="005C6B3C" w:rsidRPr="00194685" w:rsidRDefault="005C6B3C" w:rsidP="00F2201A">
      <w:pPr>
        <w:widowControl w:val="0"/>
        <w:numPr>
          <w:ilvl w:val="0"/>
          <w:numId w:val="39"/>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Osobą składającą ofertę powinna być osoba kontaktowa podawana w dokumentacji.</w:t>
      </w:r>
    </w:p>
    <w:p w14:paraId="694EC36A" w14:textId="5EE887CA" w:rsidR="005C6B3C" w:rsidRPr="00194685" w:rsidRDefault="005C6B3C" w:rsidP="00F2201A">
      <w:pPr>
        <w:widowControl w:val="0"/>
        <w:numPr>
          <w:ilvl w:val="0"/>
          <w:numId w:val="39"/>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 xml:space="preserve">Jeśli </w:t>
      </w:r>
      <w:r w:rsidR="000C7659" w:rsidRPr="00194685">
        <w:rPr>
          <w:rFonts w:eastAsia="Arial" w:cs="Times New Roman"/>
          <w:sz w:val="24"/>
          <w:szCs w:val="24"/>
          <w:lang w:val="pl" w:eastAsia="pl-PL"/>
        </w:rPr>
        <w:t>w</w:t>
      </w:r>
      <w:r w:rsidRPr="00194685">
        <w:rPr>
          <w:rFonts w:eastAsia="Arial" w:cs="Times New Roman"/>
          <w:sz w:val="24"/>
          <w:szCs w:val="24"/>
          <w:lang w:val="pl" w:eastAsia="pl-PL"/>
        </w:rPr>
        <w:t xml:space="preserve">ykonawca pakuje dokumenty np. w plik o rozszerzeniu .zip, zaleca się wcześniejsze podpisanie każdego ze skompresowanych plików. </w:t>
      </w:r>
    </w:p>
    <w:p w14:paraId="7DBA58F0" w14:textId="77777777" w:rsidR="002C1828" w:rsidRPr="00194685" w:rsidRDefault="002C1828" w:rsidP="00F2201A">
      <w:pPr>
        <w:widowControl w:val="0"/>
        <w:shd w:val="clear" w:color="auto" w:fill="FFFFFF" w:themeFill="background1"/>
        <w:jc w:val="both"/>
        <w:outlineLvl w:val="0"/>
        <w:rPr>
          <w:rFonts w:eastAsia="Times New Roman" w:cs="Times New Roman"/>
          <w:b/>
          <w:bCs/>
          <w:sz w:val="24"/>
          <w:szCs w:val="24"/>
        </w:rPr>
      </w:pPr>
    </w:p>
    <w:p w14:paraId="27E0B0A8" w14:textId="75298B84" w:rsidR="00864CFA" w:rsidRPr="00194685" w:rsidRDefault="002C1828" w:rsidP="00F2201A">
      <w:pPr>
        <w:pStyle w:val="Akapitzlist"/>
        <w:widowControl w:val="0"/>
        <w:numPr>
          <w:ilvl w:val="0"/>
          <w:numId w:val="42"/>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64" w:name="_Toc68156111"/>
      <w:r w:rsidRPr="00194685">
        <w:rPr>
          <w:rFonts w:ascii="Times New Roman" w:eastAsia="Times New Roman" w:hAnsi="Times New Roman" w:cs="Times New Roman"/>
          <w:b/>
          <w:bCs/>
          <w:sz w:val="24"/>
          <w:szCs w:val="24"/>
        </w:rPr>
        <w:t>ZAŁĄCZNIKI</w:t>
      </w:r>
      <w:bookmarkEnd w:id="64"/>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8"/>
        <w:gridCol w:w="8144"/>
      </w:tblGrid>
      <w:tr w:rsidR="005C6B3C" w:rsidRPr="00194685" w14:paraId="2F3110DC" w14:textId="77777777" w:rsidTr="003212CA">
        <w:tc>
          <w:tcPr>
            <w:tcW w:w="949" w:type="pct"/>
            <w:vAlign w:val="center"/>
            <w:hideMark/>
          </w:tcPr>
          <w:p w14:paraId="0EB7ABB8" w14:textId="77777777" w:rsidR="005C6B3C" w:rsidRPr="00194685" w:rsidRDefault="005C6B3C" w:rsidP="00F2201A">
            <w:pPr>
              <w:widowControl w:val="0"/>
              <w:snapToGrid w:val="0"/>
              <w:ind w:right="-634"/>
              <w:rPr>
                <w:rFonts w:eastAsia="Times New Roman" w:cs="Times New Roman"/>
                <w:sz w:val="24"/>
                <w:szCs w:val="24"/>
              </w:rPr>
            </w:pPr>
            <w:r w:rsidRPr="00194685">
              <w:rPr>
                <w:rFonts w:eastAsia="Times New Roman" w:cs="Times New Roman"/>
                <w:sz w:val="24"/>
                <w:szCs w:val="24"/>
              </w:rPr>
              <w:t>Załącznik Nr 1 -</w:t>
            </w:r>
          </w:p>
        </w:tc>
        <w:tc>
          <w:tcPr>
            <w:tcW w:w="4051" w:type="pct"/>
            <w:hideMark/>
          </w:tcPr>
          <w:p w14:paraId="374362C6" w14:textId="77777777" w:rsidR="005C6B3C" w:rsidRPr="00194685" w:rsidRDefault="005C6B3C" w:rsidP="00F2201A">
            <w:pPr>
              <w:widowControl w:val="0"/>
              <w:numPr>
                <w:ilvl w:val="0"/>
                <w:numId w:val="7"/>
              </w:numPr>
              <w:tabs>
                <w:tab w:val="left" w:pos="360"/>
              </w:tabs>
              <w:snapToGrid w:val="0"/>
              <w:ind w:left="318" w:right="-634" w:hanging="858"/>
              <w:jc w:val="both"/>
              <w:rPr>
                <w:rFonts w:eastAsia="Times New Roman" w:cs="Times New Roman"/>
                <w:sz w:val="24"/>
                <w:szCs w:val="24"/>
              </w:rPr>
            </w:pPr>
            <w:r w:rsidRPr="00194685">
              <w:rPr>
                <w:rFonts w:eastAsia="Times New Roman" w:cs="Times New Roman"/>
                <w:sz w:val="24"/>
                <w:szCs w:val="24"/>
              </w:rPr>
              <w:t>Formularz oferty</w:t>
            </w:r>
          </w:p>
        </w:tc>
      </w:tr>
      <w:tr w:rsidR="005C6B3C" w:rsidRPr="00194685" w14:paraId="7E016A18" w14:textId="77777777" w:rsidTr="003212CA">
        <w:tc>
          <w:tcPr>
            <w:tcW w:w="949" w:type="pct"/>
            <w:vAlign w:val="center"/>
            <w:hideMark/>
          </w:tcPr>
          <w:p w14:paraId="086093FA" w14:textId="77777777" w:rsidR="005C6B3C" w:rsidRPr="00194685" w:rsidRDefault="005C6B3C" w:rsidP="00F2201A">
            <w:pPr>
              <w:widowControl w:val="0"/>
              <w:tabs>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2 - </w:t>
            </w:r>
          </w:p>
        </w:tc>
        <w:tc>
          <w:tcPr>
            <w:tcW w:w="4051" w:type="pct"/>
            <w:hideMark/>
          </w:tcPr>
          <w:p w14:paraId="7C199F4E" w14:textId="77777777" w:rsidR="005C6B3C" w:rsidRPr="00194685" w:rsidRDefault="005C6B3C" w:rsidP="00F2201A">
            <w:pPr>
              <w:widowControl w:val="0"/>
              <w:numPr>
                <w:ilvl w:val="0"/>
                <w:numId w:val="7"/>
              </w:numPr>
              <w:tabs>
                <w:tab w:val="left" w:pos="360"/>
              </w:tabs>
              <w:snapToGrid w:val="0"/>
              <w:ind w:left="318" w:right="-634" w:hanging="858"/>
              <w:jc w:val="both"/>
              <w:rPr>
                <w:rFonts w:eastAsia="Times New Roman" w:cs="Times New Roman"/>
                <w:sz w:val="24"/>
                <w:szCs w:val="24"/>
              </w:rPr>
            </w:pPr>
            <w:r w:rsidRPr="00194685">
              <w:rPr>
                <w:rFonts w:eastAsia="Times New Roman" w:cs="Times New Roman"/>
                <w:sz w:val="24"/>
                <w:szCs w:val="24"/>
              </w:rPr>
              <w:t>Formularz cenowy wraz ze szczegółowym opisem przedmiotu zamówienia</w:t>
            </w:r>
          </w:p>
        </w:tc>
      </w:tr>
      <w:tr w:rsidR="005C6B3C" w:rsidRPr="00194685" w14:paraId="6FF01D81" w14:textId="77777777" w:rsidTr="003212CA">
        <w:tc>
          <w:tcPr>
            <w:tcW w:w="949" w:type="pct"/>
            <w:vAlign w:val="center"/>
            <w:hideMark/>
          </w:tcPr>
          <w:p w14:paraId="1750172D" w14:textId="77777777" w:rsidR="005C6B3C" w:rsidRPr="00194685" w:rsidRDefault="005C6B3C" w:rsidP="00F2201A">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3 - </w:t>
            </w:r>
          </w:p>
        </w:tc>
        <w:tc>
          <w:tcPr>
            <w:tcW w:w="4051" w:type="pct"/>
            <w:hideMark/>
          </w:tcPr>
          <w:p w14:paraId="7695E7F2" w14:textId="77777777" w:rsidR="005C6B3C" w:rsidRPr="00194685" w:rsidRDefault="005C6B3C" w:rsidP="00F2201A">
            <w:pPr>
              <w:widowControl w:val="0"/>
              <w:numPr>
                <w:ilvl w:val="0"/>
                <w:numId w:val="7"/>
              </w:numPr>
              <w:tabs>
                <w:tab w:val="left" w:pos="360"/>
              </w:tabs>
              <w:snapToGrid w:val="0"/>
              <w:ind w:left="318" w:right="-634" w:hanging="858"/>
              <w:jc w:val="both"/>
              <w:rPr>
                <w:rFonts w:eastAsia="Times New Roman" w:cs="Times New Roman"/>
                <w:sz w:val="24"/>
                <w:szCs w:val="24"/>
              </w:rPr>
            </w:pPr>
            <w:r w:rsidRPr="00194685">
              <w:rPr>
                <w:rFonts w:eastAsia="Times New Roman" w:cs="Times New Roman"/>
                <w:sz w:val="24"/>
                <w:szCs w:val="24"/>
              </w:rPr>
              <w:t>Jednolity Europejski Dokument Zamówienia (JEDZ)</w:t>
            </w:r>
          </w:p>
        </w:tc>
      </w:tr>
      <w:tr w:rsidR="005C6B3C" w:rsidRPr="00194685" w14:paraId="2DBA7540" w14:textId="77777777" w:rsidTr="003212CA">
        <w:tc>
          <w:tcPr>
            <w:tcW w:w="949" w:type="pct"/>
            <w:vAlign w:val="center"/>
            <w:hideMark/>
          </w:tcPr>
          <w:p w14:paraId="41C08E5E" w14:textId="4F6A25B0" w:rsidR="005C6B3C" w:rsidRPr="00194685" w:rsidRDefault="005C6B3C" w:rsidP="00F2201A">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Załącznik Nr</w:t>
            </w:r>
            <w:r w:rsidR="0081437D">
              <w:rPr>
                <w:rFonts w:eastAsia="Times New Roman" w:cs="Times New Roman"/>
                <w:sz w:val="24"/>
                <w:szCs w:val="24"/>
              </w:rPr>
              <w:t xml:space="preserve"> 4</w:t>
            </w:r>
            <w:r w:rsidRPr="00194685">
              <w:rPr>
                <w:rFonts w:eastAsia="Times New Roman" w:cs="Times New Roman"/>
                <w:sz w:val="24"/>
                <w:szCs w:val="24"/>
              </w:rPr>
              <w:t xml:space="preserve"> - </w:t>
            </w:r>
          </w:p>
        </w:tc>
        <w:tc>
          <w:tcPr>
            <w:tcW w:w="4051" w:type="pct"/>
            <w:hideMark/>
          </w:tcPr>
          <w:p w14:paraId="132280F8" w14:textId="6D529FD9" w:rsidR="005C6B3C" w:rsidRPr="00194685" w:rsidRDefault="001F6276" w:rsidP="00F2201A">
            <w:pPr>
              <w:widowControl w:val="0"/>
              <w:numPr>
                <w:ilvl w:val="0"/>
                <w:numId w:val="7"/>
              </w:numPr>
              <w:tabs>
                <w:tab w:val="left" w:pos="360"/>
              </w:tabs>
              <w:snapToGrid w:val="0"/>
              <w:ind w:left="318" w:right="-634" w:hanging="858"/>
              <w:jc w:val="both"/>
              <w:rPr>
                <w:rFonts w:eastAsia="Times New Roman" w:cs="Times New Roman"/>
                <w:sz w:val="24"/>
                <w:szCs w:val="24"/>
              </w:rPr>
            </w:pPr>
            <w:r w:rsidRPr="00194685">
              <w:rPr>
                <w:rFonts w:eastAsia="Times New Roman" w:cs="Times New Roman"/>
                <w:sz w:val="24"/>
                <w:szCs w:val="24"/>
              </w:rPr>
              <w:t>Oświadczenie „sankcyjne”</w:t>
            </w:r>
          </w:p>
        </w:tc>
      </w:tr>
      <w:tr w:rsidR="001F6276" w:rsidRPr="00194685" w14:paraId="40EFBB1C" w14:textId="77777777" w:rsidTr="007E7A2B">
        <w:tc>
          <w:tcPr>
            <w:tcW w:w="949" w:type="pct"/>
          </w:tcPr>
          <w:p w14:paraId="5CAB9202" w14:textId="0C102E67" w:rsidR="001F6276" w:rsidRPr="00194685" w:rsidRDefault="001F6276" w:rsidP="00F2201A">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w:t>
            </w:r>
            <w:r w:rsidR="0081437D">
              <w:rPr>
                <w:rFonts w:eastAsia="Times New Roman" w:cs="Times New Roman"/>
                <w:sz w:val="24"/>
                <w:szCs w:val="24"/>
              </w:rPr>
              <w:t>5</w:t>
            </w:r>
            <w:r w:rsidRPr="00194685">
              <w:rPr>
                <w:rFonts w:eastAsia="Times New Roman" w:cs="Times New Roman"/>
                <w:sz w:val="24"/>
                <w:szCs w:val="24"/>
              </w:rPr>
              <w:t xml:space="preserve"> - </w:t>
            </w:r>
          </w:p>
        </w:tc>
        <w:tc>
          <w:tcPr>
            <w:tcW w:w="4051" w:type="pct"/>
          </w:tcPr>
          <w:p w14:paraId="3D0D43D3" w14:textId="5424C102" w:rsidR="001F6276" w:rsidRPr="00194685" w:rsidRDefault="001F6276" w:rsidP="00F2201A">
            <w:pPr>
              <w:widowControl w:val="0"/>
              <w:numPr>
                <w:ilvl w:val="0"/>
                <w:numId w:val="7"/>
              </w:numPr>
              <w:tabs>
                <w:tab w:val="left" w:pos="360"/>
                <w:tab w:val="num" w:pos="418"/>
              </w:tabs>
              <w:snapToGrid w:val="0"/>
              <w:ind w:left="318" w:right="-634" w:hanging="858"/>
              <w:jc w:val="both"/>
              <w:rPr>
                <w:rFonts w:eastAsia="Times New Roman" w:cs="Times New Roman"/>
                <w:color w:val="000000"/>
                <w:sz w:val="24"/>
                <w:szCs w:val="24"/>
                <w:lang w:eastAsia="pl-PL"/>
              </w:rPr>
            </w:pPr>
            <w:r w:rsidRPr="00194685">
              <w:rPr>
                <w:rFonts w:eastAsia="Times New Roman" w:cs="Times New Roman"/>
                <w:sz w:val="24"/>
                <w:szCs w:val="24"/>
              </w:rPr>
              <w:t>Oświadczenie wykonawcy przynależności do grupy kapitałowej</w:t>
            </w:r>
          </w:p>
        </w:tc>
      </w:tr>
      <w:tr w:rsidR="001F6276" w:rsidRPr="00194685" w14:paraId="01C8F5F1" w14:textId="77777777" w:rsidTr="007E7A2B">
        <w:tc>
          <w:tcPr>
            <w:tcW w:w="949" w:type="pct"/>
          </w:tcPr>
          <w:p w14:paraId="729028AF" w14:textId="5C6E6E43" w:rsidR="001F6276" w:rsidRPr="00194685" w:rsidRDefault="001F6276" w:rsidP="00F2201A">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w:t>
            </w:r>
            <w:r w:rsidR="0081437D">
              <w:rPr>
                <w:rFonts w:eastAsia="Times New Roman" w:cs="Times New Roman"/>
                <w:sz w:val="24"/>
                <w:szCs w:val="24"/>
              </w:rPr>
              <w:t>6</w:t>
            </w:r>
            <w:r w:rsidRPr="00194685">
              <w:rPr>
                <w:rFonts w:eastAsia="Times New Roman" w:cs="Times New Roman"/>
                <w:sz w:val="24"/>
                <w:szCs w:val="24"/>
              </w:rPr>
              <w:t xml:space="preserve"> - </w:t>
            </w:r>
          </w:p>
        </w:tc>
        <w:tc>
          <w:tcPr>
            <w:tcW w:w="4051" w:type="pct"/>
          </w:tcPr>
          <w:p w14:paraId="1F75B5B7" w14:textId="7F4C3F03" w:rsidR="001F6276" w:rsidRPr="00194685" w:rsidRDefault="001F6276" w:rsidP="00F2201A">
            <w:pPr>
              <w:widowControl w:val="0"/>
              <w:numPr>
                <w:ilvl w:val="0"/>
                <w:numId w:val="7"/>
              </w:numPr>
              <w:tabs>
                <w:tab w:val="left" w:pos="360"/>
                <w:tab w:val="num" w:pos="418"/>
              </w:tabs>
              <w:snapToGrid w:val="0"/>
              <w:ind w:left="318" w:right="-634" w:hanging="858"/>
              <w:jc w:val="both"/>
              <w:rPr>
                <w:rFonts w:eastAsia="Times New Roman" w:cs="Times New Roman"/>
                <w:color w:val="000000"/>
                <w:sz w:val="24"/>
                <w:szCs w:val="24"/>
                <w:lang w:eastAsia="pl-PL"/>
              </w:rPr>
            </w:pPr>
            <w:r w:rsidRPr="00194685">
              <w:rPr>
                <w:rFonts w:eastAsia="Times New Roman" w:cs="Times New Roman"/>
                <w:sz w:val="24"/>
                <w:szCs w:val="24"/>
              </w:rPr>
              <w:t>Projekt umowy</w:t>
            </w:r>
          </w:p>
        </w:tc>
      </w:tr>
    </w:tbl>
    <w:p w14:paraId="49FB534E" w14:textId="77777777" w:rsidR="0081437D" w:rsidRDefault="0081437D" w:rsidP="00F2201A">
      <w:pPr>
        <w:widowControl w:val="0"/>
        <w:autoSpaceDE w:val="0"/>
        <w:jc w:val="right"/>
        <w:rPr>
          <w:rFonts w:eastAsia="Times New Roman" w:cs="Times New Roman"/>
          <w:b/>
          <w:bCs/>
        </w:rPr>
      </w:pPr>
    </w:p>
    <w:p w14:paraId="2842AF71" w14:textId="77777777" w:rsidR="0081437D" w:rsidRDefault="0081437D" w:rsidP="00F2201A">
      <w:pPr>
        <w:widowControl w:val="0"/>
        <w:rPr>
          <w:rFonts w:eastAsia="Times New Roman" w:cs="Times New Roman"/>
          <w:b/>
          <w:bCs/>
        </w:rPr>
      </w:pPr>
      <w:r>
        <w:rPr>
          <w:rFonts w:eastAsia="Times New Roman" w:cs="Times New Roman"/>
          <w:b/>
          <w:bCs/>
        </w:rPr>
        <w:br w:type="page"/>
      </w:r>
    </w:p>
    <w:p w14:paraId="6BBCCB31" w14:textId="49B7B90B" w:rsidR="005C6B3C" w:rsidRPr="002B641F" w:rsidRDefault="005C6B3C" w:rsidP="00F2201A">
      <w:pPr>
        <w:widowControl w:val="0"/>
        <w:autoSpaceDE w:val="0"/>
        <w:jc w:val="right"/>
        <w:rPr>
          <w:rFonts w:eastAsia="Times New Roman" w:cs="Times New Roman"/>
          <w:b/>
          <w:bCs/>
          <w:sz w:val="24"/>
          <w:szCs w:val="24"/>
        </w:rPr>
      </w:pPr>
      <w:r w:rsidRPr="002B641F">
        <w:rPr>
          <w:rFonts w:eastAsia="Times New Roman" w:cs="Times New Roman"/>
          <w:b/>
          <w:bCs/>
          <w:sz w:val="24"/>
          <w:szCs w:val="24"/>
        </w:rPr>
        <w:lastRenderedPageBreak/>
        <w:t>ZAŁĄCZNIK NR 1</w:t>
      </w:r>
    </w:p>
    <w:p w14:paraId="44CC17D4" w14:textId="77777777" w:rsidR="005C6B3C" w:rsidRPr="005C6B3C" w:rsidRDefault="005C6B3C" w:rsidP="00F2201A">
      <w:pPr>
        <w:widowControl w:val="0"/>
        <w:ind w:left="708"/>
        <w:outlineLvl w:val="3"/>
        <w:rPr>
          <w:rFonts w:eastAsia="Times New Roman" w:cs="Times New Roman"/>
          <w:b/>
          <w:bCs/>
          <w:sz w:val="28"/>
          <w:szCs w:val="28"/>
        </w:rPr>
      </w:pPr>
    </w:p>
    <w:p w14:paraId="64BAF1C3" w14:textId="77777777" w:rsidR="005C6B3C" w:rsidRPr="005C6B3C" w:rsidRDefault="005C6B3C" w:rsidP="00F2201A">
      <w:pPr>
        <w:widowControl w:val="0"/>
        <w:ind w:left="708"/>
        <w:jc w:val="center"/>
        <w:outlineLvl w:val="3"/>
        <w:rPr>
          <w:rFonts w:eastAsia="Times New Roman" w:cs="Times New Roman"/>
          <w:b/>
          <w:bCs/>
          <w:sz w:val="24"/>
          <w:szCs w:val="24"/>
          <w:u w:val="single"/>
        </w:rPr>
      </w:pPr>
      <w:r w:rsidRPr="005C6B3C">
        <w:rPr>
          <w:rFonts w:eastAsia="Times New Roman" w:cs="Times New Roman"/>
          <w:b/>
          <w:bCs/>
          <w:sz w:val="24"/>
          <w:szCs w:val="24"/>
          <w:u w:val="single"/>
        </w:rPr>
        <w:t>FORMULARZ OFERTOWY</w:t>
      </w:r>
    </w:p>
    <w:p w14:paraId="72D9A632" w14:textId="77777777" w:rsidR="005C6B3C" w:rsidRPr="005C6B3C" w:rsidRDefault="005C6B3C" w:rsidP="00F2201A">
      <w:pPr>
        <w:widowControl w:val="0"/>
        <w:ind w:left="709"/>
        <w:rPr>
          <w:rFonts w:eastAsia="Times New Roman" w:cs="Times New Roman"/>
        </w:rPr>
      </w:pPr>
    </w:p>
    <w:tbl>
      <w:tblPr>
        <w:tblW w:w="5000"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2"/>
        <w:gridCol w:w="3550"/>
        <w:gridCol w:w="1773"/>
        <w:gridCol w:w="3757"/>
      </w:tblGrid>
      <w:tr w:rsidR="005C6B3C" w:rsidRPr="005C6B3C" w14:paraId="7C896B82"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22C9BCA2" w14:textId="77777777" w:rsidR="005C6B3C" w:rsidRPr="005C6B3C" w:rsidRDefault="005C6B3C" w:rsidP="00F2201A">
            <w:pPr>
              <w:widowControl w:val="0"/>
              <w:snapToGrid w:val="0"/>
              <w:rPr>
                <w:rFonts w:eastAsia="Times New Roman" w:cs="Times New Roman"/>
                <w:b/>
                <w:bCs/>
                <w:sz w:val="24"/>
                <w:szCs w:val="24"/>
              </w:rPr>
            </w:pPr>
            <w:r w:rsidRPr="005C6B3C">
              <w:rPr>
                <w:rFonts w:eastAsia="Times New Roman" w:cs="Times New Roman"/>
                <w:b/>
                <w:bCs/>
                <w:sz w:val="24"/>
                <w:szCs w:val="24"/>
              </w:rPr>
              <w:t>Wykonawca</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30565F0E" w14:textId="77777777" w:rsidR="005C6B3C" w:rsidRPr="005C6B3C" w:rsidRDefault="005C6B3C" w:rsidP="00F2201A">
            <w:pPr>
              <w:widowControl w:val="0"/>
              <w:snapToGrid w:val="0"/>
              <w:rPr>
                <w:rFonts w:eastAsia="Times New Roman" w:cs="Times New Roman"/>
                <w:sz w:val="24"/>
                <w:szCs w:val="24"/>
              </w:rPr>
            </w:pPr>
          </w:p>
        </w:tc>
      </w:tr>
      <w:tr w:rsidR="005C6B3C" w:rsidRPr="005C6B3C" w14:paraId="2CE804EB" w14:textId="77777777" w:rsidTr="003212CA">
        <w:trPr>
          <w:trHeight w:val="473"/>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3EEE48BF" w14:textId="77777777" w:rsidR="005C6B3C" w:rsidRPr="005C6B3C" w:rsidRDefault="005C6B3C" w:rsidP="00F2201A">
            <w:pPr>
              <w:widowControl w:val="0"/>
              <w:snapToGrid w:val="0"/>
              <w:rPr>
                <w:rFonts w:eastAsia="Times New Roman" w:cs="Times New Roman"/>
                <w:b/>
                <w:bCs/>
                <w:sz w:val="24"/>
                <w:szCs w:val="24"/>
              </w:rPr>
            </w:pPr>
            <w:r w:rsidRPr="005C6B3C">
              <w:rPr>
                <w:rFonts w:eastAsia="Times New Roman" w:cs="Times New Roman"/>
                <w:b/>
                <w:bCs/>
                <w:sz w:val="24"/>
                <w:szCs w:val="24"/>
              </w:rPr>
              <w:t>Forma prowadzonej działalności</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56699E3A" w14:textId="77777777" w:rsidR="005C6B3C" w:rsidRPr="005C6B3C" w:rsidRDefault="005C6B3C" w:rsidP="00F2201A">
            <w:pPr>
              <w:widowControl w:val="0"/>
              <w:snapToGrid w:val="0"/>
              <w:rPr>
                <w:rFonts w:eastAsia="Times New Roman" w:cs="Times New Roman"/>
                <w:sz w:val="24"/>
                <w:szCs w:val="24"/>
              </w:rPr>
            </w:pPr>
          </w:p>
        </w:tc>
      </w:tr>
      <w:tr w:rsidR="005C6B3C" w:rsidRPr="005C6B3C" w14:paraId="578D9E4A"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C1169C9" w14:textId="77777777" w:rsidR="005C6B3C" w:rsidRPr="005C6B3C" w:rsidRDefault="005C6B3C" w:rsidP="00F2201A">
            <w:pPr>
              <w:widowControl w:val="0"/>
              <w:snapToGrid w:val="0"/>
              <w:rPr>
                <w:rFonts w:eastAsia="Times New Roman" w:cs="Times New Roman"/>
                <w:b/>
                <w:bCs/>
                <w:sz w:val="24"/>
                <w:szCs w:val="24"/>
              </w:rPr>
            </w:pPr>
            <w:r w:rsidRPr="005C6B3C">
              <w:rPr>
                <w:rFonts w:eastAsia="Times New Roman" w:cs="Times New Roman"/>
                <w:b/>
                <w:bCs/>
                <w:sz w:val="24"/>
                <w:szCs w:val="24"/>
              </w:rPr>
              <w:t>Adres</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31429A0" w14:textId="77777777" w:rsidR="005C6B3C" w:rsidRPr="005C6B3C" w:rsidRDefault="005C6B3C" w:rsidP="00F2201A">
            <w:pPr>
              <w:widowControl w:val="0"/>
              <w:snapToGrid w:val="0"/>
              <w:rPr>
                <w:rFonts w:eastAsia="Times New Roman" w:cs="Times New Roman"/>
                <w:sz w:val="24"/>
                <w:szCs w:val="24"/>
              </w:rPr>
            </w:pPr>
          </w:p>
        </w:tc>
      </w:tr>
      <w:tr w:rsidR="005C6B3C" w:rsidRPr="005C6B3C" w14:paraId="25B6E196"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B2B11DC" w14:textId="77777777" w:rsidR="005C6B3C" w:rsidRPr="002B641F" w:rsidRDefault="005C6B3C" w:rsidP="00F2201A">
            <w:pPr>
              <w:widowControl w:val="0"/>
              <w:snapToGrid w:val="0"/>
              <w:rPr>
                <w:rFonts w:eastAsia="Times New Roman" w:cs="Times New Roman"/>
                <w:b/>
                <w:bCs/>
                <w:sz w:val="24"/>
                <w:szCs w:val="24"/>
              </w:rPr>
            </w:pPr>
            <w:r w:rsidRPr="002B641F">
              <w:rPr>
                <w:rFonts w:eastAsia="Times New Roman" w:cs="Times New Roman"/>
                <w:b/>
                <w:bCs/>
                <w:sz w:val="24"/>
                <w:szCs w:val="24"/>
              </w:rPr>
              <w:t>Województwo</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E58F4DF" w14:textId="77777777" w:rsidR="005C6B3C" w:rsidRPr="005C6B3C" w:rsidRDefault="005C6B3C" w:rsidP="00F2201A">
            <w:pPr>
              <w:widowControl w:val="0"/>
              <w:snapToGrid w:val="0"/>
              <w:rPr>
                <w:rFonts w:eastAsia="Times New Roman" w:cs="Times New Roman"/>
                <w:sz w:val="24"/>
                <w:szCs w:val="24"/>
              </w:rPr>
            </w:pPr>
          </w:p>
        </w:tc>
      </w:tr>
      <w:tr w:rsidR="005C6B3C" w:rsidRPr="005C6B3C" w14:paraId="4A1E44E6" w14:textId="77777777" w:rsidTr="003212CA">
        <w:trPr>
          <w:trHeight w:val="473"/>
        </w:trPr>
        <w:tc>
          <w:tcPr>
            <w:tcW w:w="48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73F8F169" w14:textId="77777777" w:rsidR="005C6B3C" w:rsidRPr="005C6B3C" w:rsidRDefault="005C6B3C" w:rsidP="00F2201A">
            <w:pPr>
              <w:widowControl w:val="0"/>
              <w:snapToGrid w:val="0"/>
              <w:rPr>
                <w:rFonts w:eastAsia="Times New Roman" w:cs="Times New Roman"/>
                <w:b/>
                <w:bCs/>
                <w:sz w:val="24"/>
                <w:szCs w:val="24"/>
              </w:rPr>
            </w:pPr>
            <w:r w:rsidRPr="005C6B3C">
              <w:rPr>
                <w:rFonts w:eastAsia="Times New Roman" w:cs="Times New Roman"/>
                <w:b/>
                <w:bCs/>
                <w:sz w:val="24"/>
                <w:szCs w:val="24"/>
              </w:rPr>
              <w:t>NIP</w:t>
            </w:r>
          </w:p>
        </w:tc>
        <w:tc>
          <w:tcPr>
            <w:tcW w:w="1766" w:type="pct"/>
            <w:tcBorders>
              <w:top w:val="single" w:sz="4" w:space="0" w:color="000000"/>
              <w:left w:val="single" w:sz="4" w:space="0" w:color="000000"/>
              <w:bottom w:val="single" w:sz="4" w:space="0" w:color="000000"/>
              <w:right w:val="single" w:sz="4" w:space="0" w:color="000000"/>
            </w:tcBorders>
            <w:vAlign w:val="center"/>
          </w:tcPr>
          <w:p w14:paraId="305232A5" w14:textId="77777777" w:rsidR="005C6B3C" w:rsidRPr="002B641F" w:rsidRDefault="005C6B3C" w:rsidP="00F2201A">
            <w:pPr>
              <w:widowControl w:val="0"/>
              <w:snapToGrid w:val="0"/>
              <w:rPr>
                <w:rFonts w:eastAsia="Times New Roman" w:cs="Times New Roman"/>
                <w:sz w:val="24"/>
                <w:szCs w:val="24"/>
              </w:rPr>
            </w:pPr>
          </w:p>
        </w:tc>
        <w:tc>
          <w:tcPr>
            <w:tcW w:w="88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C6DB430" w14:textId="77777777" w:rsidR="005C6B3C" w:rsidRPr="005C6B3C" w:rsidRDefault="005C6B3C" w:rsidP="00F2201A">
            <w:pPr>
              <w:widowControl w:val="0"/>
              <w:snapToGrid w:val="0"/>
              <w:rPr>
                <w:rFonts w:eastAsia="Times New Roman" w:cs="Times New Roman"/>
                <w:b/>
                <w:bCs/>
                <w:sz w:val="24"/>
                <w:szCs w:val="24"/>
              </w:rPr>
            </w:pPr>
            <w:r w:rsidRPr="005C6B3C">
              <w:rPr>
                <w:rFonts w:eastAsia="Times New Roman" w:cs="Times New Roman"/>
                <w:b/>
                <w:bCs/>
                <w:sz w:val="24"/>
                <w:szCs w:val="24"/>
              </w:rPr>
              <w:t>Regon</w:t>
            </w:r>
          </w:p>
        </w:tc>
        <w:tc>
          <w:tcPr>
            <w:tcW w:w="1869" w:type="pct"/>
            <w:tcBorders>
              <w:top w:val="single" w:sz="4" w:space="0" w:color="000000"/>
              <w:left w:val="single" w:sz="4" w:space="0" w:color="000000"/>
              <w:bottom w:val="single" w:sz="4" w:space="0" w:color="000000"/>
              <w:right w:val="single" w:sz="4" w:space="0" w:color="000000"/>
            </w:tcBorders>
            <w:vAlign w:val="center"/>
          </w:tcPr>
          <w:p w14:paraId="77A683E1" w14:textId="77777777" w:rsidR="005C6B3C" w:rsidRPr="005C6B3C" w:rsidRDefault="005C6B3C" w:rsidP="00F2201A">
            <w:pPr>
              <w:widowControl w:val="0"/>
              <w:snapToGrid w:val="0"/>
              <w:rPr>
                <w:rFonts w:eastAsia="Times New Roman" w:cs="Times New Roman"/>
                <w:sz w:val="24"/>
                <w:szCs w:val="24"/>
              </w:rPr>
            </w:pPr>
          </w:p>
        </w:tc>
      </w:tr>
      <w:tr w:rsidR="00C36F3B" w:rsidRPr="005C6B3C" w14:paraId="37B53C3E" w14:textId="77777777" w:rsidTr="00C36F3B">
        <w:trPr>
          <w:trHeight w:val="473"/>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5FCE9DC" w14:textId="775104A0" w:rsidR="00C36F3B" w:rsidRPr="002B641F" w:rsidRDefault="00C36F3B" w:rsidP="00F2201A">
            <w:pPr>
              <w:widowControl w:val="0"/>
              <w:snapToGrid w:val="0"/>
              <w:rPr>
                <w:rFonts w:eastAsia="Times New Roman" w:cs="Times New Roman"/>
                <w:b/>
                <w:bCs/>
                <w:sz w:val="24"/>
                <w:szCs w:val="24"/>
              </w:rPr>
            </w:pPr>
            <w:bookmarkStart w:id="65" w:name="_Hlk175131813"/>
            <w:r w:rsidRPr="002B641F">
              <w:rPr>
                <w:rFonts w:eastAsia="Times New Roman" w:cs="Times New Roman"/>
                <w:b/>
                <w:bCs/>
                <w:sz w:val="24"/>
                <w:szCs w:val="24"/>
              </w:rPr>
              <w:t>Kod NUTS</w:t>
            </w:r>
            <w:bookmarkEnd w:id="65"/>
          </w:p>
        </w:tc>
        <w:tc>
          <w:tcPr>
            <w:tcW w:w="2751"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6341924" w14:textId="77777777" w:rsidR="00C36F3B" w:rsidRPr="005C6B3C" w:rsidRDefault="00C36F3B" w:rsidP="00F2201A">
            <w:pPr>
              <w:widowControl w:val="0"/>
              <w:snapToGrid w:val="0"/>
              <w:rPr>
                <w:rFonts w:eastAsia="Times New Roman" w:cs="Times New Roman"/>
                <w:sz w:val="24"/>
                <w:szCs w:val="24"/>
              </w:rPr>
            </w:pPr>
          </w:p>
        </w:tc>
      </w:tr>
      <w:tr w:rsidR="005C6B3C" w:rsidRPr="005C6B3C" w14:paraId="374BD806" w14:textId="77777777" w:rsidTr="003212CA">
        <w:trPr>
          <w:trHeight w:val="473"/>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64616A2" w14:textId="77777777" w:rsidR="005C6B3C" w:rsidRPr="005C6B3C" w:rsidRDefault="005C6B3C" w:rsidP="00F2201A">
            <w:pPr>
              <w:widowControl w:val="0"/>
              <w:tabs>
                <w:tab w:val="left" w:pos="284"/>
              </w:tabs>
              <w:autoSpaceDE w:val="0"/>
              <w:autoSpaceDN w:val="0"/>
              <w:adjustRightInd w:val="0"/>
              <w:jc w:val="both"/>
              <w:rPr>
                <w:rFonts w:eastAsia="Times New Roman" w:cs="Times New Roman"/>
                <w:b/>
                <w:bCs/>
                <w:sz w:val="24"/>
                <w:szCs w:val="24"/>
              </w:rPr>
            </w:pPr>
            <w:r w:rsidRPr="005C6B3C">
              <w:rPr>
                <w:rFonts w:eastAsia="Times New Roman" w:cs="Times New Roman"/>
                <w:b/>
                <w:bCs/>
                <w:sz w:val="24"/>
                <w:szCs w:val="24"/>
              </w:rPr>
              <w:t>Osoba upoważniona do kontaktów w sprawie oferty, telefon, e-mail</w:t>
            </w:r>
          </w:p>
        </w:tc>
        <w:tc>
          <w:tcPr>
            <w:tcW w:w="2751" w:type="pct"/>
            <w:gridSpan w:val="2"/>
            <w:tcBorders>
              <w:top w:val="single" w:sz="4" w:space="0" w:color="000000"/>
              <w:left w:val="single" w:sz="4" w:space="0" w:color="000000"/>
              <w:bottom w:val="single" w:sz="4" w:space="0" w:color="000000"/>
              <w:right w:val="single" w:sz="4" w:space="0" w:color="000000"/>
            </w:tcBorders>
            <w:vAlign w:val="center"/>
            <w:hideMark/>
          </w:tcPr>
          <w:p w14:paraId="49DEE79E" w14:textId="77777777" w:rsidR="005C6B3C" w:rsidRPr="005C6B3C" w:rsidRDefault="005C6B3C" w:rsidP="00F2201A">
            <w:pPr>
              <w:widowControl w:val="0"/>
              <w:snapToGrid w:val="0"/>
              <w:rPr>
                <w:rFonts w:eastAsia="Times New Roman" w:cs="Times New Roman"/>
                <w:i/>
                <w:iCs/>
                <w:sz w:val="20"/>
                <w:szCs w:val="20"/>
              </w:rPr>
            </w:pPr>
            <w:r w:rsidRPr="005C6B3C">
              <w:rPr>
                <w:rFonts w:eastAsia="Times New Roman" w:cs="Times New Roman"/>
                <w:sz w:val="24"/>
                <w:szCs w:val="24"/>
              </w:rPr>
              <w:t xml:space="preserve">……………………………….…….  </w:t>
            </w:r>
            <w:r w:rsidRPr="005C6B3C">
              <w:rPr>
                <w:rFonts w:eastAsia="Times New Roman" w:cs="Times New Roman"/>
                <w:i/>
                <w:iCs/>
                <w:sz w:val="20"/>
                <w:szCs w:val="20"/>
              </w:rPr>
              <w:t>(imię i nazwisko)</w:t>
            </w:r>
          </w:p>
          <w:p w14:paraId="07687D08" w14:textId="77777777" w:rsidR="005C6B3C" w:rsidRPr="005C6B3C" w:rsidRDefault="005C6B3C" w:rsidP="00F2201A">
            <w:pPr>
              <w:widowControl w:val="0"/>
              <w:snapToGrid w:val="0"/>
              <w:rPr>
                <w:rFonts w:eastAsia="Times New Roman" w:cs="Times New Roman"/>
                <w:i/>
                <w:iCs/>
                <w:sz w:val="24"/>
                <w:szCs w:val="24"/>
              </w:rPr>
            </w:pPr>
            <w:r w:rsidRPr="005C6B3C">
              <w:rPr>
                <w:rFonts w:eastAsia="Times New Roman" w:cs="Times New Roman"/>
                <w:sz w:val="24"/>
                <w:szCs w:val="24"/>
              </w:rPr>
              <w:t xml:space="preserve">……………………………..………. </w:t>
            </w:r>
            <w:r w:rsidRPr="005C6B3C">
              <w:rPr>
                <w:rFonts w:eastAsia="Times New Roman" w:cs="Times New Roman"/>
                <w:i/>
                <w:iCs/>
                <w:sz w:val="20"/>
                <w:szCs w:val="20"/>
              </w:rPr>
              <w:t>(nr telefonu)</w:t>
            </w:r>
          </w:p>
          <w:p w14:paraId="4E914D35" w14:textId="77777777" w:rsidR="005C6B3C" w:rsidRPr="005C6B3C" w:rsidRDefault="005C6B3C" w:rsidP="00F2201A">
            <w:pPr>
              <w:widowControl w:val="0"/>
              <w:snapToGrid w:val="0"/>
              <w:rPr>
                <w:rFonts w:eastAsia="Times New Roman" w:cs="Times New Roman"/>
                <w:sz w:val="24"/>
                <w:szCs w:val="24"/>
              </w:rPr>
            </w:pPr>
            <w:r w:rsidRPr="005C6B3C">
              <w:rPr>
                <w:rFonts w:eastAsia="Times New Roman" w:cs="Times New Roman"/>
                <w:sz w:val="24"/>
                <w:szCs w:val="24"/>
              </w:rPr>
              <w:t xml:space="preserve">…………………………………………  </w:t>
            </w:r>
            <w:r w:rsidRPr="005C6B3C">
              <w:rPr>
                <w:rFonts w:eastAsia="Times New Roman" w:cs="Times New Roman"/>
                <w:sz w:val="20"/>
                <w:szCs w:val="20"/>
              </w:rPr>
              <w:t>(e-mail)</w:t>
            </w:r>
          </w:p>
        </w:tc>
      </w:tr>
    </w:tbl>
    <w:p w14:paraId="73AB3BFD" w14:textId="77777777" w:rsidR="005C6B3C" w:rsidRPr="005C6B3C" w:rsidRDefault="005C6B3C" w:rsidP="00F2201A">
      <w:pPr>
        <w:widowControl w:val="0"/>
        <w:ind w:left="709"/>
        <w:rPr>
          <w:rFonts w:eastAsia="Times New Roman" w:cs="Times New Roman"/>
        </w:rPr>
      </w:pPr>
    </w:p>
    <w:p w14:paraId="0B2942A3" w14:textId="77777777" w:rsidR="005C6B3C" w:rsidRPr="00031AD9" w:rsidRDefault="005C6B3C" w:rsidP="00F2201A">
      <w:pPr>
        <w:widowControl w:val="0"/>
        <w:ind w:left="4678" w:firstLine="4"/>
        <w:rPr>
          <w:rFonts w:eastAsia="Times New Roman" w:cs="Times New Roman"/>
          <w:b/>
          <w:bCs/>
          <w:sz w:val="24"/>
          <w:szCs w:val="24"/>
        </w:rPr>
      </w:pPr>
      <w:r w:rsidRPr="00031AD9">
        <w:rPr>
          <w:rFonts w:eastAsia="Times New Roman" w:cs="Times New Roman"/>
          <w:b/>
          <w:bCs/>
          <w:sz w:val="24"/>
          <w:szCs w:val="24"/>
        </w:rPr>
        <w:t>Do:</w:t>
      </w:r>
    </w:p>
    <w:p w14:paraId="48EE2614" w14:textId="77777777" w:rsidR="005C6B3C" w:rsidRPr="00031AD9" w:rsidRDefault="005C6B3C" w:rsidP="00F2201A">
      <w:pPr>
        <w:widowControl w:val="0"/>
        <w:ind w:left="4678" w:firstLine="4"/>
        <w:rPr>
          <w:rFonts w:eastAsia="Times New Roman" w:cs="Times New Roman"/>
          <w:b/>
          <w:bCs/>
          <w:sz w:val="24"/>
          <w:szCs w:val="24"/>
          <w:vertAlign w:val="superscript"/>
        </w:rPr>
      </w:pPr>
      <w:r w:rsidRPr="00031AD9">
        <w:rPr>
          <w:rFonts w:eastAsia="Times New Roman" w:cs="Times New Roman"/>
          <w:b/>
          <w:bCs/>
          <w:sz w:val="24"/>
          <w:szCs w:val="24"/>
        </w:rPr>
        <w:t>Szpital Specjalistyczny im. J. Dietla w Krakowie</w:t>
      </w:r>
      <w:r w:rsidRPr="00031AD9">
        <w:rPr>
          <w:rFonts w:eastAsia="Times New Roman" w:cs="Times New Roman"/>
          <w:b/>
          <w:bCs/>
          <w:sz w:val="24"/>
          <w:szCs w:val="24"/>
          <w:vertAlign w:val="superscript"/>
        </w:rPr>
        <w:sym w:font="Certa" w:char="F041"/>
      </w:r>
    </w:p>
    <w:p w14:paraId="7337B650" w14:textId="77777777" w:rsidR="005C6B3C" w:rsidRPr="00031AD9" w:rsidRDefault="005C6B3C" w:rsidP="00F2201A">
      <w:pPr>
        <w:widowControl w:val="0"/>
        <w:ind w:left="4678" w:firstLine="4"/>
        <w:rPr>
          <w:rFonts w:eastAsia="Times New Roman" w:cs="Times New Roman"/>
          <w:b/>
          <w:bCs/>
          <w:sz w:val="24"/>
          <w:szCs w:val="24"/>
        </w:rPr>
      </w:pPr>
      <w:r w:rsidRPr="00031AD9">
        <w:rPr>
          <w:rFonts w:eastAsia="Times New Roman" w:cs="Times New Roman"/>
          <w:b/>
          <w:bCs/>
          <w:sz w:val="24"/>
          <w:szCs w:val="24"/>
        </w:rPr>
        <w:t>ul. Skarbowa 4</w:t>
      </w:r>
    </w:p>
    <w:p w14:paraId="3B5A0E3A" w14:textId="77777777" w:rsidR="005C6B3C" w:rsidRPr="00031AD9" w:rsidRDefault="005C6B3C" w:rsidP="00F2201A">
      <w:pPr>
        <w:widowControl w:val="0"/>
        <w:ind w:left="4678" w:firstLine="4"/>
        <w:rPr>
          <w:rFonts w:eastAsia="Times New Roman" w:cs="Times New Roman"/>
          <w:b/>
          <w:bCs/>
          <w:sz w:val="24"/>
          <w:szCs w:val="24"/>
        </w:rPr>
      </w:pPr>
      <w:r w:rsidRPr="00031AD9">
        <w:rPr>
          <w:rFonts w:eastAsia="Times New Roman" w:cs="Times New Roman"/>
          <w:b/>
          <w:bCs/>
          <w:sz w:val="24"/>
          <w:szCs w:val="24"/>
        </w:rPr>
        <w:t>31-121 Kraków</w:t>
      </w:r>
    </w:p>
    <w:p w14:paraId="08E0A7F5" w14:textId="3AA42AC2" w:rsidR="005C6B3C" w:rsidRPr="00031AD9" w:rsidRDefault="005C6B3C" w:rsidP="00F2201A">
      <w:pPr>
        <w:widowControl w:val="0"/>
        <w:tabs>
          <w:tab w:val="left" w:pos="851"/>
          <w:tab w:val="left" w:pos="1276"/>
        </w:tabs>
        <w:jc w:val="both"/>
        <w:rPr>
          <w:rFonts w:eastAsia="Times New Roman" w:cs="Times New Roman"/>
          <w:b/>
          <w:bCs/>
          <w:sz w:val="24"/>
          <w:szCs w:val="24"/>
        </w:rPr>
      </w:pPr>
      <w:r w:rsidRPr="00031AD9">
        <w:rPr>
          <w:rFonts w:eastAsia="Times New Roman" w:cs="Times New Roman"/>
          <w:sz w:val="24"/>
          <w:szCs w:val="24"/>
        </w:rPr>
        <w:t xml:space="preserve">                                                                                                                                                                                                                                                                                                                                                                                                   Wykonawca składając ofertę w postępowaniu o udzielenie zamówienia publicznego, prowadzonym </w:t>
      </w:r>
      <w:r w:rsidRPr="00031AD9">
        <w:rPr>
          <w:rFonts w:eastAsia="Times New Roman" w:cs="Times New Roman"/>
          <w:sz w:val="24"/>
          <w:szCs w:val="24"/>
        </w:rPr>
        <w:br/>
        <w:t xml:space="preserve">w trybie przetargu nieograniczonego na: </w:t>
      </w:r>
      <w:r w:rsidR="0016455F" w:rsidRPr="0016455F">
        <w:rPr>
          <w:rFonts w:eastAsia="Times New Roman" w:cs="Times New Roman"/>
          <w:b/>
          <w:bCs/>
          <w:sz w:val="24"/>
          <w:szCs w:val="24"/>
        </w:rPr>
        <w:t>„</w:t>
      </w:r>
      <w:r w:rsidR="0016455F" w:rsidRPr="0016455F">
        <w:rPr>
          <w:rFonts w:eastAsia="Arial" w:cs="Times New Roman"/>
          <w:b/>
          <w:bCs/>
          <w:sz w:val="24"/>
          <w:szCs w:val="24"/>
          <w:lang w:eastAsia="pl-PL"/>
        </w:rPr>
        <w:t>Dostawę</w:t>
      </w:r>
      <w:r w:rsidR="0016455F">
        <w:rPr>
          <w:rFonts w:eastAsia="Arial" w:cs="Times New Roman"/>
          <w:b/>
          <w:sz w:val="24"/>
          <w:szCs w:val="24"/>
          <w:lang w:eastAsia="pl-PL"/>
        </w:rPr>
        <w:t xml:space="preserve"> odczynników wraz z dzierżawą aparatu do oznaczania parametrów </w:t>
      </w:r>
      <w:r w:rsidR="0016455F" w:rsidRPr="0016455F">
        <w:rPr>
          <w:rFonts w:eastAsia="Arial" w:cs="Times New Roman"/>
          <w:b/>
          <w:sz w:val="24"/>
          <w:szCs w:val="24"/>
          <w:lang w:eastAsia="pl-PL"/>
        </w:rPr>
        <w:t>immunochemicznych</w:t>
      </w:r>
      <w:r w:rsidR="0016455F">
        <w:rPr>
          <w:rFonts w:eastAsia="Arial" w:cs="Times New Roman"/>
          <w:b/>
          <w:sz w:val="24"/>
          <w:szCs w:val="24"/>
          <w:lang w:eastAsia="pl-PL"/>
        </w:rPr>
        <w:t>”,</w:t>
      </w:r>
      <w:r w:rsidR="0016455F" w:rsidRPr="00031AD9">
        <w:rPr>
          <w:rFonts w:eastAsia="Times New Roman" w:cs="Times New Roman"/>
          <w:b/>
          <w:bCs/>
          <w:sz w:val="24"/>
          <w:szCs w:val="24"/>
        </w:rPr>
        <w:t xml:space="preserve"> </w:t>
      </w:r>
      <w:r w:rsidRPr="00031AD9">
        <w:rPr>
          <w:rFonts w:eastAsia="Times New Roman" w:cs="Times New Roman"/>
          <w:b/>
          <w:bCs/>
          <w:sz w:val="24"/>
          <w:szCs w:val="24"/>
        </w:rPr>
        <w:t>nr sprawy: SZP</w:t>
      </w:r>
      <w:r w:rsidR="004D010F">
        <w:rPr>
          <w:rFonts w:eastAsia="Times New Roman" w:cs="Times New Roman"/>
          <w:b/>
          <w:bCs/>
          <w:sz w:val="24"/>
          <w:szCs w:val="24"/>
        </w:rPr>
        <w:t>/13/</w:t>
      </w:r>
      <w:r w:rsidR="0016455F">
        <w:rPr>
          <w:rFonts w:eastAsia="Times New Roman" w:cs="Times New Roman"/>
          <w:b/>
          <w:bCs/>
          <w:sz w:val="24"/>
          <w:szCs w:val="24"/>
        </w:rPr>
        <w:t>2025,</w:t>
      </w:r>
      <w:r w:rsidRPr="00031AD9">
        <w:rPr>
          <w:rFonts w:eastAsia="Times New Roman" w:cs="Times New Roman"/>
          <w:sz w:val="24"/>
          <w:szCs w:val="24"/>
        </w:rPr>
        <w:t xml:space="preserve"> oferuje realizację zamówienia zgodnie z wymogami, warunkami i terminami określonymi w SWZ.</w:t>
      </w:r>
    </w:p>
    <w:p w14:paraId="2D981029" w14:textId="77777777" w:rsidR="005C6B3C" w:rsidRPr="00031AD9" w:rsidRDefault="005C6B3C" w:rsidP="00F2201A">
      <w:pPr>
        <w:widowControl w:val="0"/>
        <w:tabs>
          <w:tab w:val="left" w:pos="851"/>
        </w:tabs>
        <w:ind w:left="709"/>
        <w:jc w:val="center"/>
        <w:rPr>
          <w:rFonts w:eastAsia="Times New Roman" w:cs="Times New Roman"/>
          <w:b/>
          <w:bCs/>
          <w:sz w:val="24"/>
          <w:szCs w:val="24"/>
        </w:rPr>
      </w:pPr>
    </w:p>
    <w:p w14:paraId="25317DE4" w14:textId="77777777" w:rsidR="002B641F" w:rsidRPr="002B641F" w:rsidRDefault="005C6B3C" w:rsidP="00F2201A">
      <w:pPr>
        <w:widowControl w:val="0"/>
        <w:numPr>
          <w:ilvl w:val="0"/>
          <w:numId w:val="40"/>
        </w:numPr>
        <w:tabs>
          <w:tab w:val="left" w:pos="851"/>
        </w:tabs>
        <w:jc w:val="both"/>
        <w:rPr>
          <w:rFonts w:eastAsia="Times New Roman" w:cs="Times New Roman"/>
          <w:b/>
          <w:bCs/>
          <w:sz w:val="24"/>
          <w:szCs w:val="24"/>
          <w:lang w:eastAsia="en-US"/>
        </w:rPr>
      </w:pPr>
      <w:r w:rsidRPr="00031AD9">
        <w:rPr>
          <w:rFonts w:eastAsia="Times New Roman" w:cs="Times New Roman"/>
          <w:sz w:val="24"/>
          <w:szCs w:val="24"/>
          <w:lang w:eastAsia="en-US"/>
        </w:rPr>
        <w:t>Wykonawca oferuje wykonanie zamówienia publicznego zgodnie z FORMULARZEM CENOWYM WRAZ ZE SZCZEGÓŁOWYM OPISEM PRZEDMIOTU ZAMÓWIENIA, stanowiącym ZAŁĄCZNIK do oferty, za cenę</w:t>
      </w:r>
      <w:r w:rsidR="002B641F">
        <w:rPr>
          <w:rFonts w:eastAsia="Times New Roman" w:cs="Times New Roman"/>
          <w:sz w:val="24"/>
          <w:szCs w:val="24"/>
          <w:lang w:eastAsia="en-US"/>
        </w:rPr>
        <w:t>:</w:t>
      </w:r>
    </w:p>
    <w:p w14:paraId="41771FDE" w14:textId="77777777" w:rsidR="002B641F" w:rsidRDefault="002B641F" w:rsidP="00F2201A">
      <w:pPr>
        <w:widowControl w:val="0"/>
        <w:rPr>
          <w:rFonts w:eastAsia="Times New Roman" w:cs="Times New Roman"/>
          <w:b/>
          <w:bCs/>
          <w:sz w:val="24"/>
          <w:szCs w:val="24"/>
        </w:rPr>
      </w:pPr>
    </w:p>
    <w:p w14:paraId="0448CCE5" w14:textId="1E134AC5" w:rsidR="002B641F" w:rsidRPr="00A411C3" w:rsidRDefault="002B641F" w:rsidP="00F2201A">
      <w:pPr>
        <w:widowControl w:val="0"/>
        <w:tabs>
          <w:tab w:val="left" w:pos="851"/>
        </w:tabs>
        <w:ind w:left="360"/>
        <w:jc w:val="both"/>
        <w:rPr>
          <w:rFonts w:eastAsia="Times New Roman" w:cs="Times New Roman"/>
          <w:sz w:val="24"/>
          <w:szCs w:val="24"/>
        </w:rPr>
      </w:pPr>
      <w:r w:rsidRPr="00A411C3">
        <w:rPr>
          <w:rFonts w:eastAsia="Times New Roman" w:cs="Times New Roman"/>
          <w:b/>
          <w:bCs/>
          <w:sz w:val="24"/>
          <w:szCs w:val="24"/>
        </w:rPr>
        <w:t>RAZEM: WYROBY</w:t>
      </w:r>
      <w:r w:rsidRPr="00A411C3">
        <w:rPr>
          <w:rFonts w:eastAsia="Times New Roman" w:cs="Times New Roman"/>
          <w:sz w:val="24"/>
          <w:szCs w:val="24"/>
        </w:rPr>
        <w:t xml:space="preserve"> (wszystkie odczynniki, kontrole, kalibratory, materiały zużywalne) + DZIERŻAWA PRZEZ OKRES 36 M-CY)</w:t>
      </w:r>
    </w:p>
    <w:p w14:paraId="77E929BB" w14:textId="77777777" w:rsidR="002B641F" w:rsidRPr="00A411C3" w:rsidRDefault="002B641F" w:rsidP="00F2201A">
      <w:pPr>
        <w:widowControl w:val="0"/>
        <w:tabs>
          <w:tab w:val="left" w:pos="851"/>
        </w:tabs>
        <w:ind w:left="360"/>
        <w:jc w:val="both"/>
        <w:rPr>
          <w:rFonts w:eastAsia="Times New Roman" w:cs="Times New Roman"/>
          <w:b/>
          <w:bCs/>
          <w:sz w:val="24"/>
          <w:szCs w:val="24"/>
          <w:lang w:eastAsia="en-US"/>
        </w:rPr>
      </w:pPr>
      <w:r w:rsidRPr="00A411C3">
        <w:rPr>
          <w:rFonts w:eastAsia="Times New Roman" w:cs="Times New Roman"/>
          <w:b/>
          <w:bCs/>
          <w:sz w:val="24"/>
          <w:szCs w:val="24"/>
        </w:rPr>
        <w:t xml:space="preserve">brutto: ............................ zł </w:t>
      </w:r>
    </w:p>
    <w:p w14:paraId="46F2E225" w14:textId="77777777" w:rsidR="002B641F" w:rsidRPr="00A411C3" w:rsidRDefault="002B641F" w:rsidP="00F2201A">
      <w:pPr>
        <w:widowControl w:val="0"/>
        <w:tabs>
          <w:tab w:val="left" w:pos="851"/>
        </w:tabs>
        <w:ind w:left="360"/>
        <w:jc w:val="both"/>
        <w:rPr>
          <w:rFonts w:eastAsia="Times New Roman" w:cs="Times New Roman"/>
          <w:sz w:val="24"/>
          <w:szCs w:val="24"/>
          <w:lang w:eastAsia="en-US"/>
        </w:rPr>
      </w:pPr>
      <w:r w:rsidRPr="00A411C3">
        <w:rPr>
          <w:rFonts w:eastAsia="Times New Roman" w:cs="Times New Roman"/>
          <w:sz w:val="24"/>
          <w:szCs w:val="24"/>
        </w:rPr>
        <w:t xml:space="preserve">netto: ............................... zł </w:t>
      </w:r>
    </w:p>
    <w:p w14:paraId="6EDA7EFA" w14:textId="77777777" w:rsidR="002B641F" w:rsidRPr="00A411C3" w:rsidRDefault="002B641F" w:rsidP="00F2201A">
      <w:pPr>
        <w:widowControl w:val="0"/>
        <w:tabs>
          <w:tab w:val="left" w:pos="851"/>
        </w:tabs>
        <w:ind w:left="360"/>
        <w:jc w:val="both"/>
        <w:rPr>
          <w:rFonts w:eastAsia="Times New Roman" w:cs="Times New Roman"/>
          <w:sz w:val="24"/>
          <w:szCs w:val="24"/>
          <w:lang w:eastAsia="en-US"/>
        </w:rPr>
      </w:pPr>
      <w:r w:rsidRPr="00A411C3">
        <w:rPr>
          <w:rFonts w:eastAsia="Times New Roman" w:cs="Times New Roman"/>
          <w:sz w:val="24"/>
          <w:szCs w:val="24"/>
        </w:rPr>
        <w:t>stawka/i podatku VAT: ................................</w:t>
      </w:r>
    </w:p>
    <w:p w14:paraId="4F463F58" w14:textId="77777777" w:rsidR="002B641F" w:rsidRPr="002B641F" w:rsidRDefault="002B641F" w:rsidP="00F2201A">
      <w:pPr>
        <w:widowControl w:val="0"/>
        <w:jc w:val="both"/>
        <w:rPr>
          <w:rFonts w:eastAsia="Times New Roman" w:cs="Times New Roman"/>
          <w:b/>
          <w:bCs/>
          <w:sz w:val="24"/>
          <w:szCs w:val="24"/>
          <w:highlight w:val="yellow"/>
        </w:rPr>
      </w:pPr>
    </w:p>
    <w:p w14:paraId="1A88C35E" w14:textId="13194088" w:rsidR="002B641F" w:rsidRPr="00B24D80" w:rsidRDefault="002B641F" w:rsidP="00F2201A">
      <w:pPr>
        <w:widowControl w:val="0"/>
        <w:ind w:left="360"/>
        <w:jc w:val="both"/>
        <w:rPr>
          <w:rFonts w:eastAsia="Times New Roman" w:cs="Times New Roman"/>
          <w:sz w:val="24"/>
          <w:szCs w:val="24"/>
        </w:rPr>
      </w:pPr>
      <w:r w:rsidRPr="00B24D80">
        <w:rPr>
          <w:rFonts w:eastAsia="Times New Roman" w:cs="Times New Roman"/>
          <w:b/>
          <w:sz w:val="24"/>
          <w:szCs w:val="24"/>
        </w:rPr>
        <w:t xml:space="preserve">Wartość handlowa </w:t>
      </w:r>
      <w:r w:rsidRPr="00B24D80">
        <w:rPr>
          <w:rFonts w:eastAsia="Times New Roman" w:cs="Times New Roman"/>
          <w:bCs/>
          <w:sz w:val="24"/>
          <w:szCs w:val="24"/>
        </w:rPr>
        <w:t xml:space="preserve">przedmiotu dzierżawy, który będzie </w:t>
      </w:r>
      <w:r w:rsidRPr="00B24D80">
        <w:rPr>
          <w:rFonts w:eastAsia="Times New Roman" w:cs="Times New Roman"/>
          <w:sz w:val="24"/>
          <w:szCs w:val="24"/>
        </w:rPr>
        <w:t>dostarczony do zamawiającego (na dzień przekazania do zamawiającego) wynosi:</w:t>
      </w:r>
    </w:p>
    <w:p w14:paraId="13691ABB" w14:textId="77777777" w:rsidR="00B24D80" w:rsidRPr="00B24D80" w:rsidRDefault="00B24D80" w:rsidP="00B24D80">
      <w:pPr>
        <w:widowControl w:val="0"/>
        <w:numPr>
          <w:ilvl w:val="0"/>
          <w:numId w:val="109"/>
        </w:numPr>
        <w:jc w:val="both"/>
        <w:rPr>
          <w:rFonts w:eastAsia="Times New Roman" w:cs="Times New Roman"/>
          <w:bCs/>
          <w:sz w:val="24"/>
          <w:szCs w:val="24"/>
          <w:lang w:eastAsia="en-US"/>
        </w:rPr>
      </w:pPr>
      <w:bookmarkStart w:id="66" w:name="_Hlk99692350"/>
      <w:r w:rsidRPr="00B24D80">
        <w:rPr>
          <w:rFonts w:eastAsia="Times New Roman" w:cs="Times New Roman"/>
          <w:bCs/>
          <w:sz w:val="24"/>
          <w:szCs w:val="24"/>
          <w:lang w:eastAsia="en-US"/>
        </w:rPr>
        <w:t xml:space="preserve">analizator do oznaczania parametrów immunochemicznych (główny), .................................. zł brutto, </w:t>
      </w:r>
    </w:p>
    <w:p w14:paraId="20D3EB1D" w14:textId="77777777" w:rsidR="00B24D80" w:rsidRPr="00B24D80" w:rsidRDefault="00B24D80" w:rsidP="00B24D80">
      <w:pPr>
        <w:widowControl w:val="0"/>
        <w:numPr>
          <w:ilvl w:val="0"/>
          <w:numId w:val="109"/>
        </w:numPr>
        <w:jc w:val="both"/>
        <w:rPr>
          <w:rFonts w:eastAsia="Times New Roman" w:cs="Times New Roman"/>
          <w:bCs/>
          <w:sz w:val="24"/>
          <w:szCs w:val="24"/>
          <w:lang w:eastAsia="en-US"/>
        </w:rPr>
      </w:pPr>
      <w:r w:rsidRPr="00B24D80">
        <w:rPr>
          <w:rFonts w:eastAsia="Times New Roman" w:cs="Times New Roman"/>
          <w:bCs/>
          <w:sz w:val="24"/>
          <w:szCs w:val="24"/>
          <w:lang w:eastAsia="en-US"/>
        </w:rPr>
        <w:t xml:space="preserve">analizator do oznaczania parametrów immunochemicznych (backup), .................................. zł brutto, </w:t>
      </w:r>
    </w:p>
    <w:p w14:paraId="5E3B4B57" w14:textId="3A20177F" w:rsidR="00B24D80" w:rsidRPr="00B24D80" w:rsidRDefault="00B24D80" w:rsidP="00B24D80">
      <w:pPr>
        <w:widowControl w:val="0"/>
        <w:numPr>
          <w:ilvl w:val="0"/>
          <w:numId w:val="109"/>
        </w:numPr>
        <w:jc w:val="both"/>
        <w:rPr>
          <w:rFonts w:eastAsia="Times New Roman" w:cs="Times New Roman"/>
          <w:bCs/>
          <w:sz w:val="24"/>
          <w:szCs w:val="24"/>
          <w:lang w:eastAsia="en-US"/>
        </w:rPr>
      </w:pPr>
      <w:r w:rsidRPr="00B24D80">
        <w:rPr>
          <w:rFonts w:eastAsia="MS Mincho" w:cs="Times New Roman"/>
          <w:bCs/>
          <w:sz w:val="24"/>
          <w:szCs w:val="24"/>
          <w:lang w:eastAsia="ja-JP"/>
        </w:rPr>
        <w:t xml:space="preserve">zestaw komputerowy z dotykowym ekranem, z koniecznymi akcesoriami, obsługujący analizator główny wraz z czytnikiem kodów zintegrowanym z analizatorem </w:t>
      </w:r>
      <w:r w:rsidRPr="00B24D80">
        <w:rPr>
          <w:rFonts w:eastAsia="Times New Roman" w:cs="Times New Roman"/>
          <w:bCs/>
          <w:sz w:val="24"/>
          <w:szCs w:val="24"/>
          <w:lang w:eastAsia="en-US"/>
        </w:rPr>
        <w:t xml:space="preserve">................................. zł brutto, </w:t>
      </w:r>
    </w:p>
    <w:p w14:paraId="1CDA1A0D" w14:textId="77777777" w:rsidR="00B24D80" w:rsidRPr="00B24D80" w:rsidRDefault="00B24D80" w:rsidP="00B24D80">
      <w:pPr>
        <w:widowControl w:val="0"/>
        <w:numPr>
          <w:ilvl w:val="0"/>
          <w:numId w:val="109"/>
        </w:numPr>
        <w:jc w:val="both"/>
        <w:rPr>
          <w:rFonts w:eastAsia="Times New Roman" w:cs="Times New Roman"/>
          <w:bCs/>
          <w:sz w:val="24"/>
          <w:szCs w:val="24"/>
          <w:lang w:eastAsia="en-US"/>
        </w:rPr>
      </w:pPr>
      <w:r w:rsidRPr="00B24D80">
        <w:rPr>
          <w:rFonts w:eastAsia="MS Mincho" w:cs="Times New Roman"/>
          <w:bCs/>
          <w:sz w:val="24"/>
          <w:szCs w:val="24"/>
          <w:lang w:eastAsia="ja-JP"/>
        </w:rPr>
        <w:t>zestaw komputerowy z dotykowym ekranem, z koniecznymi akcesoriami, obsługujący analizator backup</w:t>
      </w:r>
      <w:r w:rsidRPr="00B24D80">
        <w:rPr>
          <w:rFonts w:eastAsia="Times New Roman" w:cs="Times New Roman"/>
          <w:bCs/>
          <w:sz w:val="24"/>
          <w:szCs w:val="24"/>
          <w:lang w:eastAsia="en-US"/>
        </w:rPr>
        <w:t xml:space="preserve"> </w:t>
      </w:r>
      <w:r w:rsidRPr="00B24D80">
        <w:rPr>
          <w:rFonts w:eastAsia="MS Mincho" w:cs="Times New Roman"/>
          <w:bCs/>
          <w:sz w:val="24"/>
          <w:szCs w:val="24"/>
          <w:lang w:eastAsia="ja-JP"/>
        </w:rPr>
        <w:t>wraz z czytnikiem kodów zintegrowanym z analizatorem</w:t>
      </w:r>
      <w:r w:rsidRPr="00B24D80">
        <w:rPr>
          <w:rFonts w:eastAsia="Times New Roman" w:cs="Times New Roman"/>
          <w:bCs/>
          <w:sz w:val="24"/>
          <w:szCs w:val="24"/>
          <w:lang w:eastAsia="en-US"/>
        </w:rPr>
        <w:t xml:space="preserve"> .................................. zł brutto, </w:t>
      </w:r>
    </w:p>
    <w:p w14:paraId="7595BB18" w14:textId="77777777" w:rsidR="00B24D80" w:rsidRPr="00B24D80" w:rsidRDefault="00B24D80" w:rsidP="00B24D80">
      <w:pPr>
        <w:widowControl w:val="0"/>
        <w:numPr>
          <w:ilvl w:val="0"/>
          <w:numId w:val="109"/>
        </w:numPr>
        <w:jc w:val="both"/>
        <w:rPr>
          <w:rFonts w:eastAsia="Times New Roman" w:cs="Times New Roman"/>
          <w:bCs/>
          <w:sz w:val="24"/>
          <w:szCs w:val="24"/>
          <w:lang w:eastAsia="en-US"/>
        </w:rPr>
      </w:pPr>
      <w:r w:rsidRPr="00B24D80">
        <w:rPr>
          <w:rFonts w:eastAsia="Times New Roman" w:cs="Times New Roman"/>
          <w:bCs/>
          <w:sz w:val="24"/>
          <w:szCs w:val="24"/>
          <w:lang w:eastAsia="en-US"/>
        </w:rPr>
        <w:t xml:space="preserve">zestaw komputerowy do stanowiska sieciowego z koniecznymi akcesoriami, drukarką sieciową i zewnętrznym czytnikiem kodów kreskowych .................................. zł brutto, </w:t>
      </w:r>
    </w:p>
    <w:p w14:paraId="559BB3D7" w14:textId="77777777" w:rsidR="00B24D80" w:rsidRPr="00B24D80" w:rsidRDefault="00B24D80" w:rsidP="00B24D80">
      <w:pPr>
        <w:widowControl w:val="0"/>
        <w:numPr>
          <w:ilvl w:val="0"/>
          <w:numId w:val="109"/>
        </w:numPr>
        <w:jc w:val="both"/>
        <w:rPr>
          <w:rFonts w:eastAsia="Times New Roman" w:cs="Times New Roman"/>
          <w:bCs/>
          <w:sz w:val="24"/>
          <w:szCs w:val="24"/>
          <w:lang w:eastAsia="en-US"/>
        </w:rPr>
      </w:pPr>
      <w:r w:rsidRPr="00B24D80">
        <w:rPr>
          <w:rFonts w:eastAsia="Times New Roman" w:cs="Times New Roman"/>
          <w:bCs/>
          <w:sz w:val="24"/>
          <w:szCs w:val="24"/>
          <w:u w:val="single"/>
        </w:rPr>
        <w:t>1 sztuka</w:t>
      </w:r>
      <w:r w:rsidRPr="00B24D80">
        <w:rPr>
          <w:rFonts w:eastAsia="Times New Roman" w:cs="Times New Roman"/>
          <w:bCs/>
          <w:sz w:val="24"/>
          <w:szCs w:val="24"/>
        </w:rPr>
        <w:t xml:space="preserve"> UPS</w:t>
      </w:r>
      <w:r w:rsidRPr="00B24D80">
        <w:rPr>
          <w:rFonts w:eastAsia="Times New Roman" w:cs="Times New Roman"/>
          <w:bCs/>
          <w:sz w:val="24"/>
          <w:szCs w:val="24"/>
          <w:lang w:eastAsia="en-US"/>
        </w:rPr>
        <w:t xml:space="preserve"> </w:t>
      </w:r>
      <w:r w:rsidRPr="00B24D80">
        <w:rPr>
          <w:rFonts w:eastAsia="Times New Roman" w:cs="Times New Roman"/>
          <w:bCs/>
          <w:sz w:val="24"/>
          <w:szCs w:val="24"/>
        </w:rPr>
        <w:t>....................... zł brutto,</w:t>
      </w:r>
    </w:p>
    <w:p w14:paraId="2A98DE95" w14:textId="77777777" w:rsidR="00B24D80" w:rsidRPr="00B24D80" w:rsidRDefault="00B24D80" w:rsidP="00B24D80">
      <w:pPr>
        <w:widowControl w:val="0"/>
        <w:numPr>
          <w:ilvl w:val="0"/>
          <w:numId w:val="109"/>
        </w:numPr>
        <w:jc w:val="both"/>
        <w:rPr>
          <w:rFonts w:eastAsia="Times New Roman" w:cs="Times New Roman"/>
          <w:bCs/>
          <w:sz w:val="24"/>
          <w:szCs w:val="24"/>
          <w:lang w:eastAsia="en-US"/>
        </w:rPr>
      </w:pPr>
      <w:r w:rsidRPr="00B24D80">
        <w:rPr>
          <w:rFonts w:eastAsia="Times New Roman" w:cs="Times New Roman"/>
          <w:bCs/>
          <w:sz w:val="24"/>
          <w:szCs w:val="24"/>
          <w:u w:val="single"/>
          <w:lang w:eastAsia="en-US"/>
        </w:rPr>
        <w:t xml:space="preserve">1 sztuka </w:t>
      </w:r>
      <w:r w:rsidRPr="00B24D80">
        <w:rPr>
          <w:rFonts w:eastAsia="Times New Roman" w:cs="Times New Roman"/>
          <w:bCs/>
          <w:sz w:val="24"/>
          <w:szCs w:val="24"/>
          <w:lang w:eastAsia="en-US"/>
        </w:rPr>
        <w:t xml:space="preserve">urządzenia technicznego (klimatyzator naścienny), .................................. zł brutto, </w:t>
      </w:r>
    </w:p>
    <w:p w14:paraId="67769F5C" w14:textId="5458FB2D" w:rsidR="00AB7C46" w:rsidRPr="00B24D80" w:rsidRDefault="00B24D80" w:rsidP="00F2201A">
      <w:pPr>
        <w:widowControl w:val="0"/>
        <w:numPr>
          <w:ilvl w:val="0"/>
          <w:numId w:val="109"/>
        </w:numPr>
        <w:jc w:val="both"/>
        <w:rPr>
          <w:rFonts w:eastAsia="Times New Roman" w:cs="Times New Roman"/>
          <w:bCs/>
          <w:sz w:val="24"/>
          <w:szCs w:val="24"/>
          <w:lang w:eastAsia="en-US"/>
        </w:rPr>
      </w:pPr>
      <w:r w:rsidRPr="00B24D80">
        <w:rPr>
          <w:rFonts w:eastAsia="Times New Roman" w:cs="Times New Roman"/>
          <w:bCs/>
          <w:sz w:val="24"/>
          <w:szCs w:val="24"/>
          <w:lang w:eastAsia="en-US"/>
        </w:rPr>
        <w:t>szafa chłodnicza</w:t>
      </w:r>
      <w:r w:rsidRPr="00B24D80">
        <w:rPr>
          <w:rFonts w:eastAsia="Times New Roman" w:cs="Times New Roman"/>
          <w:bCs/>
          <w:sz w:val="24"/>
          <w:szCs w:val="24"/>
          <w:u w:val="single"/>
          <w:lang w:eastAsia="en-US"/>
        </w:rPr>
        <w:t xml:space="preserve"> </w:t>
      </w:r>
      <w:r w:rsidRPr="00B24D80">
        <w:rPr>
          <w:rFonts w:eastAsia="Times New Roman" w:cs="Times New Roman"/>
          <w:bCs/>
          <w:sz w:val="24"/>
          <w:szCs w:val="24"/>
          <w:lang w:eastAsia="en-US"/>
        </w:rPr>
        <w:t>.................................. zł brutto,</w:t>
      </w:r>
      <w:bookmarkEnd w:id="66"/>
    </w:p>
    <w:p w14:paraId="7ED533D1" w14:textId="77777777" w:rsidR="00AB7C46" w:rsidRPr="005C6B3C" w:rsidRDefault="00AB7C46" w:rsidP="00F2201A">
      <w:pPr>
        <w:widowControl w:val="0"/>
        <w:rPr>
          <w:rFonts w:eastAsia="Times New Roman" w:cs="Times New Roman"/>
          <w:b/>
          <w:bCs/>
          <w:sz w:val="24"/>
          <w:szCs w:val="24"/>
        </w:rPr>
      </w:pPr>
    </w:p>
    <w:p w14:paraId="4F547EA6" w14:textId="77777777" w:rsidR="002B641F" w:rsidRPr="002B641F" w:rsidRDefault="005C6B3C" w:rsidP="00F2201A">
      <w:pPr>
        <w:widowControl w:val="0"/>
        <w:numPr>
          <w:ilvl w:val="0"/>
          <w:numId w:val="40"/>
        </w:numPr>
        <w:jc w:val="both"/>
        <w:rPr>
          <w:rFonts w:eastAsia="Times New Roman" w:cs="Times New Roman"/>
          <w:b/>
          <w:bCs/>
          <w:strike/>
          <w:color w:val="FF0000"/>
          <w:sz w:val="24"/>
          <w:szCs w:val="24"/>
          <w:lang w:eastAsia="en-US"/>
        </w:rPr>
      </w:pPr>
      <w:r w:rsidRPr="005C6B3C">
        <w:rPr>
          <w:rFonts w:eastAsia="Times New Roman" w:cs="Times New Roman"/>
          <w:sz w:val="24"/>
          <w:szCs w:val="24"/>
          <w:lang w:eastAsia="en-US"/>
        </w:rPr>
        <w:t xml:space="preserve">Wykonawca oświadcza, że zapoznał się ze szczegółowymi warunkami określonymi w SWZ (wraz ze </w:t>
      </w:r>
      <w:r w:rsidRPr="005C6B3C">
        <w:rPr>
          <w:rFonts w:eastAsia="Times New Roman" w:cs="Times New Roman"/>
          <w:sz w:val="24"/>
          <w:szCs w:val="24"/>
          <w:lang w:eastAsia="en-US"/>
        </w:rPr>
        <w:lastRenderedPageBreak/>
        <w:t>wszelkimi ewentualnymi zmianami, wprowadzonymi w toku postępowania) i zobowiązuje się do ich stosowania i ścisłego przestrzegania oraz akceptuje je bez zastrzeżeń.</w:t>
      </w:r>
      <w:r w:rsidR="0084132D" w:rsidRPr="0084132D">
        <w:rPr>
          <w:rFonts w:eastAsia="Times New Roman" w:cs="Times New Roman"/>
          <w:sz w:val="24"/>
          <w:szCs w:val="24"/>
        </w:rPr>
        <w:t xml:space="preserve"> </w:t>
      </w:r>
      <w:bookmarkStart w:id="67" w:name="_Hlk74725156"/>
    </w:p>
    <w:p w14:paraId="6EBB32B7" w14:textId="77777777" w:rsidR="005C6B3C" w:rsidRPr="005C6B3C" w:rsidRDefault="005C6B3C" w:rsidP="00F2201A">
      <w:pPr>
        <w:widowControl w:val="0"/>
        <w:ind w:left="709"/>
        <w:jc w:val="both"/>
        <w:rPr>
          <w:rFonts w:eastAsia="Times New Roman" w:cs="Times New Roman"/>
          <w:b/>
          <w:bCs/>
          <w:sz w:val="24"/>
          <w:szCs w:val="24"/>
        </w:rPr>
      </w:pPr>
    </w:p>
    <w:bookmarkEnd w:id="67"/>
    <w:p w14:paraId="6C74C14D" w14:textId="5A066875" w:rsidR="005C6B3C" w:rsidRPr="002B641F" w:rsidRDefault="005C6B3C" w:rsidP="00F2201A">
      <w:pPr>
        <w:widowControl w:val="0"/>
        <w:numPr>
          <w:ilvl w:val="0"/>
          <w:numId w:val="40"/>
        </w:numPr>
        <w:jc w:val="both"/>
        <w:rPr>
          <w:rFonts w:eastAsia="Times New Roman" w:cs="Times New Roman"/>
          <w:sz w:val="24"/>
          <w:szCs w:val="24"/>
        </w:rPr>
      </w:pPr>
      <w:r w:rsidRPr="002B641F">
        <w:rPr>
          <w:rFonts w:eastAsia="Times New Roman" w:cs="Times New Roman"/>
          <w:sz w:val="24"/>
          <w:szCs w:val="24"/>
        </w:rPr>
        <w:t>Wykonawca oświadcza, że zawarty w SWZ wzór umowy (wraz ze wszelkimi ewentualnymi zmianami, wprowadzonymi w toku postępowania) został zaakceptowany i zobowiązuje się, w przypadku wyboru niniejszej oferty, do zawarcia umowy</w:t>
      </w:r>
      <w:r w:rsidR="00C36F3B" w:rsidRPr="002B641F">
        <w:rPr>
          <w:rFonts w:eastAsia="Times New Roman" w:cs="Times New Roman"/>
          <w:sz w:val="24"/>
          <w:szCs w:val="24"/>
        </w:rPr>
        <w:t>.</w:t>
      </w:r>
      <w:r w:rsidRPr="002B641F">
        <w:rPr>
          <w:rFonts w:eastAsia="Times New Roman" w:cs="Times New Roman"/>
          <w:sz w:val="24"/>
          <w:szCs w:val="24"/>
        </w:rPr>
        <w:t xml:space="preserve"> </w:t>
      </w:r>
    </w:p>
    <w:p w14:paraId="79FDBDF2" w14:textId="77777777" w:rsidR="002B641F" w:rsidRPr="002B641F" w:rsidRDefault="002B641F" w:rsidP="00F2201A">
      <w:pPr>
        <w:widowControl w:val="0"/>
        <w:jc w:val="both"/>
        <w:rPr>
          <w:rFonts w:eastAsia="Times New Roman" w:cs="Times New Roman"/>
          <w:sz w:val="24"/>
          <w:szCs w:val="24"/>
        </w:rPr>
      </w:pPr>
    </w:p>
    <w:p w14:paraId="2E635E26" w14:textId="77777777" w:rsidR="002B641F" w:rsidRPr="00716524" w:rsidRDefault="001C556F" w:rsidP="00F2201A">
      <w:pPr>
        <w:widowControl w:val="0"/>
        <w:numPr>
          <w:ilvl w:val="0"/>
          <w:numId w:val="40"/>
        </w:numPr>
        <w:jc w:val="both"/>
        <w:rPr>
          <w:rFonts w:eastAsia="Times New Roman" w:cs="Times New Roman"/>
          <w:b/>
          <w:bCs/>
          <w:sz w:val="24"/>
          <w:szCs w:val="24"/>
        </w:rPr>
      </w:pPr>
      <w:r w:rsidRPr="002B641F">
        <w:rPr>
          <w:rFonts w:eastAsia="Times New Roman" w:cs="Times New Roman"/>
          <w:sz w:val="24"/>
          <w:szCs w:val="24"/>
        </w:rPr>
        <w:t>Wykonawca oświadcza, iż w przypadku wyboru jego oferty, zobowiązuje się do terminowej realizacji</w:t>
      </w:r>
      <w:r w:rsidR="002B641F" w:rsidRPr="002B641F">
        <w:rPr>
          <w:rFonts w:eastAsia="Times New Roman" w:cs="Times New Roman"/>
          <w:sz w:val="24"/>
          <w:szCs w:val="24"/>
        </w:rPr>
        <w:t xml:space="preserve"> </w:t>
      </w:r>
      <w:r w:rsidRPr="00716524">
        <w:rPr>
          <w:rFonts w:eastAsia="Times New Roman" w:cs="Times New Roman"/>
          <w:sz w:val="24"/>
          <w:szCs w:val="24"/>
        </w:rPr>
        <w:t>zamówień.</w:t>
      </w:r>
    </w:p>
    <w:p w14:paraId="56917EEA" w14:textId="77777777" w:rsidR="00716524" w:rsidRPr="00716524" w:rsidRDefault="00716524" w:rsidP="00F2201A">
      <w:pPr>
        <w:widowControl w:val="0"/>
        <w:ind w:left="360"/>
        <w:jc w:val="both"/>
        <w:rPr>
          <w:rFonts w:eastAsia="Times New Roman" w:cs="Times New Roman"/>
          <w:b/>
          <w:bCs/>
          <w:sz w:val="24"/>
          <w:szCs w:val="24"/>
        </w:rPr>
      </w:pPr>
    </w:p>
    <w:p w14:paraId="08E4BB52" w14:textId="4BC16D78" w:rsidR="00AD4AC9" w:rsidRPr="00716524" w:rsidRDefault="00AD4AC9" w:rsidP="00F2201A">
      <w:pPr>
        <w:widowControl w:val="0"/>
        <w:numPr>
          <w:ilvl w:val="0"/>
          <w:numId w:val="40"/>
        </w:numPr>
        <w:jc w:val="both"/>
        <w:rPr>
          <w:rFonts w:eastAsia="Times New Roman" w:cs="Times New Roman"/>
          <w:b/>
          <w:bCs/>
          <w:sz w:val="24"/>
          <w:szCs w:val="24"/>
        </w:rPr>
      </w:pPr>
      <w:r w:rsidRPr="00716524">
        <w:rPr>
          <w:rFonts w:eastAsia="Times New Roman" w:cs="Times New Roman"/>
          <w:sz w:val="24"/>
          <w:szCs w:val="24"/>
        </w:rPr>
        <w:t xml:space="preserve">Wykonawca oświadcza, iż zobowiązuje się w przypadku przesłania umowy / pliku z umową do podpisu, do odesłania jednego podpisanego egzemplarza umowy / podpisanego pliku z umową do Zamawiającego najpóźniej do 3 dni </w:t>
      </w:r>
      <w:r w:rsidR="002B641F" w:rsidRPr="00716524">
        <w:rPr>
          <w:rFonts w:eastAsia="Times New Roman" w:cs="Times New Roman"/>
          <w:sz w:val="24"/>
          <w:szCs w:val="24"/>
        </w:rPr>
        <w:t xml:space="preserve">roboczych </w:t>
      </w:r>
      <w:r w:rsidRPr="00716524">
        <w:rPr>
          <w:rFonts w:eastAsia="Times New Roman" w:cs="Times New Roman"/>
          <w:sz w:val="24"/>
          <w:szCs w:val="24"/>
        </w:rPr>
        <w:t xml:space="preserve">od dnia doręczenia umowy / pliku z umową do podpisania. Niedochowanie tego terminu może zostać potraktowane to jako uchylanie się od zawarcia umowy. </w:t>
      </w:r>
    </w:p>
    <w:p w14:paraId="7BE95977" w14:textId="77777777" w:rsidR="00AD4AC9" w:rsidRPr="005C6B3C" w:rsidRDefault="00AD4AC9" w:rsidP="00F2201A">
      <w:pPr>
        <w:widowControl w:val="0"/>
        <w:rPr>
          <w:rFonts w:eastAsia="Times New Roman" w:cs="Times New Roman"/>
          <w:sz w:val="24"/>
          <w:szCs w:val="24"/>
          <w:lang w:eastAsia="en-US"/>
        </w:rPr>
      </w:pPr>
    </w:p>
    <w:p w14:paraId="073A7BA3" w14:textId="77777777" w:rsidR="005C6B3C" w:rsidRPr="005C6B3C" w:rsidRDefault="005C6B3C" w:rsidP="00F2201A">
      <w:pPr>
        <w:widowControl w:val="0"/>
        <w:numPr>
          <w:ilvl w:val="0"/>
          <w:numId w:val="40"/>
        </w:numPr>
        <w:jc w:val="both"/>
        <w:rPr>
          <w:rFonts w:eastAsia="Times New Roman" w:cs="Times New Roman"/>
          <w:b/>
          <w:bCs/>
          <w:sz w:val="24"/>
          <w:szCs w:val="24"/>
        </w:rPr>
      </w:pPr>
      <w:r w:rsidRPr="005C6B3C">
        <w:rPr>
          <w:rFonts w:eastAsia="Times New Roman" w:cs="Times New Roman"/>
          <w:sz w:val="24"/>
          <w:szCs w:val="24"/>
        </w:rPr>
        <w:t xml:space="preserve">Wykonawca oświadcza, że uzyskał wszystkie informacje niezbędne do przygotowania oferty. </w:t>
      </w:r>
    </w:p>
    <w:p w14:paraId="69A5DFDF" w14:textId="77777777" w:rsidR="005C6B3C" w:rsidRPr="005C6B3C" w:rsidRDefault="005C6B3C" w:rsidP="00F2201A">
      <w:pPr>
        <w:widowControl w:val="0"/>
        <w:ind w:left="720"/>
        <w:rPr>
          <w:rFonts w:eastAsia="Times New Roman" w:cs="Times New Roman"/>
          <w:b/>
          <w:bCs/>
          <w:sz w:val="24"/>
          <w:szCs w:val="24"/>
          <w:lang w:eastAsia="en-US"/>
        </w:rPr>
      </w:pPr>
    </w:p>
    <w:p w14:paraId="74542F4F" w14:textId="26BECD8C" w:rsidR="00BA678B" w:rsidRPr="00BA678B" w:rsidRDefault="00BA678B" w:rsidP="00F2201A">
      <w:pPr>
        <w:widowControl w:val="0"/>
        <w:numPr>
          <w:ilvl w:val="0"/>
          <w:numId w:val="40"/>
        </w:numPr>
        <w:jc w:val="both"/>
        <w:rPr>
          <w:rFonts w:eastAsia="Times New Roman" w:cs="Times New Roman"/>
          <w:b/>
          <w:bCs/>
          <w:sz w:val="24"/>
          <w:szCs w:val="24"/>
        </w:rPr>
      </w:pPr>
      <w:r w:rsidRPr="005C6B3C">
        <w:rPr>
          <w:rFonts w:eastAsia="Times New Roman" w:cs="Times New Roman"/>
          <w:sz w:val="24"/>
          <w:szCs w:val="24"/>
        </w:rPr>
        <w:t xml:space="preserve">Wykonawca oświadcza, że uważa się za związanego niniejszą ofertą przez okres </w:t>
      </w:r>
      <w:r>
        <w:rPr>
          <w:rFonts w:eastAsia="Times New Roman" w:cs="Times New Roman"/>
          <w:sz w:val="24"/>
          <w:szCs w:val="24"/>
        </w:rPr>
        <w:t xml:space="preserve">wskazany w SWZ. </w:t>
      </w:r>
      <w:r>
        <w:rPr>
          <w:rFonts w:eastAsia="Times New Roman" w:cs="Times New Roman"/>
          <w:b/>
          <w:bCs/>
          <w:sz w:val="24"/>
          <w:szCs w:val="24"/>
        </w:rPr>
        <w:t xml:space="preserve"> </w:t>
      </w:r>
    </w:p>
    <w:p w14:paraId="28D2A43B" w14:textId="77777777" w:rsidR="005C6B3C" w:rsidRPr="005C6B3C" w:rsidRDefault="005C6B3C" w:rsidP="00F2201A">
      <w:pPr>
        <w:widowControl w:val="0"/>
        <w:jc w:val="both"/>
        <w:rPr>
          <w:rFonts w:eastAsia="Times New Roman" w:cs="Times New Roman"/>
          <w:sz w:val="24"/>
          <w:szCs w:val="24"/>
        </w:rPr>
      </w:pPr>
    </w:p>
    <w:p w14:paraId="33F33DDB" w14:textId="77777777" w:rsidR="005C6B3C" w:rsidRPr="005C6B3C" w:rsidRDefault="005C6B3C" w:rsidP="00F2201A">
      <w:pPr>
        <w:widowControl w:val="0"/>
        <w:numPr>
          <w:ilvl w:val="0"/>
          <w:numId w:val="40"/>
        </w:numPr>
        <w:jc w:val="both"/>
        <w:rPr>
          <w:rFonts w:eastAsia="Times New Roman" w:cs="Times New Roman"/>
          <w:b/>
          <w:bCs/>
          <w:sz w:val="24"/>
          <w:szCs w:val="24"/>
        </w:rPr>
      </w:pPr>
      <w:r w:rsidRPr="005C6B3C">
        <w:rPr>
          <w:rFonts w:eastAsia="Times New Roman" w:cs="Times New Roman"/>
          <w:sz w:val="24"/>
          <w:szCs w:val="24"/>
        </w:rPr>
        <w:t>Wykonawca oświadcza, że niniejsze zamówienie zamierza wykonać:</w:t>
      </w:r>
      <w:r w:rsidRPr="005C6B3C">
        <w:rPr>
          <w:rFonts w:eastAsia="Times New Roman" w:cs="Times New Roman"/>
          <w:b/>
          <w:bCs/>
          <w:sz w:val="24"/>
          <w:szCs w:val="24"/>
        </w:rPr>
        <w:t xml:space="preserve"> </w:t>
      </w:r>
      <w:bookmarkStart w:id="68" w:name="_Hlk68088356"/>
    </w:p>
    <w:p w14:paraId="1598CCE8" w14:textId="77777777" w:rsidR="005C6B3C" w:rsidRPr="005C6B3C" w:rsidRDefault="005C6B3C" w:rsidP="00F2201A">
      <w:pPr>
        <w:widowControl w:val="0"/>
        <w:ind w:left="360"/>
        <w:jc w:val="both"/>
        <w:rPr>
          <w:rFonts w:eastAsia="Times New Roman" w:cs="Times New Roman"/>
          <w:b/>
          <w:bCs/>
          <w:i/>
          <w:iCs/>
          <w:sz w:val="24"/>
          <w:szCs w:val="24"/>
        </w:rPr>
      </w:pPr>
      <w:r w:rsidRPr="005C6B3C">
        <w:rPr>
          <w:rFonts w:eastAsia="Times New Roman" w:cs="Times New Roman"/>
          <w:i/>
          <w:iCs/>
          <w:sz w:val="24"/>
          <w:szCs w:val="24"/>
        </w:rPr>
        <w:t>(</w:t>
      </w:r>
      <w:r w:rsidRPr="005C6B3C">
        <w:rPr>
          <w:rFonts w:eastAsia="Times New Roman" w:cs="Times New Roman"/>
          <w:b/>
          <w:bCs/>
          <w:i/>
          <w:iCs/>
          <w:sz w:val="24"/>
          <w:szCs w:val="24"/>
        </w:rPr>
        <w:t>Uwaga:</w:t>
      </w:r>
      <w:r w:rsidRPr="005C6B3C">
        <w:rPr>
          <w:rFonts w:eastAsia="Times New Roman" w:cs="Times New Roman"/>
          <w:i/>
          <w:iCs/>
          <w:sz w:val="24"/>
          <w:szCs w:val="24"/>
        </w:rPr>
        <w:t xml:space="preserve"> Niewłaściwe skreślić)</w:t>
      </w:r>
      <w:bookmarkEnd w:id="68"/>
    </w:p>
    <w:p w14:paraId="21F9ABA9" w14:textId="77777777" w:rsidR="005C6B3C" w:rsidRPr="005C6B3C" w:rsidRDefault="005C6B3C" w:rsidP="00F2201A">
      <w:pPr>
        <w:widowControl w:val="0"/>
        <w:numPr>
          <w:ilvl w:val="0"/>
          <w:numId w:val="7"/>
        </w:numPr>
        <w:jc w:val="both"/>
        <w:rPr>
          <w:rFonts w:eastAsia="Times New Roman" w:cs="Times New Roman"/>
          <w:b/>
          <w:bCs/>
          <w:sz w:val="24"/>
          <w:szCs w:val="24"/>
          <w:lang w:eastAsia="en-US"/>
        </w:rPr>
      </w:pPr>
      <w:r w:rsidRPr="005C6B3C">
        <w:rPr>
          <w:rFonts w:eastAsia="Times New Roman" w:cs="Times New Roman"/>
          <w:b/>
          <w:bCs/>
          <w:sz w:val="24"/>
          <w:szCs w:val="24"/>
          <w:lang w:eastAsia="en-US"/>
        </w:rPr>
        <w:t xml:space="preserve">*) </w:t>
      </w:r>
      <w:r w:rsidRPr="005C6B3C">
        <w:rPr>
          <w:rFonts w:eastAsia="Times New Roman" w:cs="Times New Roman"/>
          <w:sz w:val="24"/>
          <w:szCs w:val="24"/>
          <w:lang w:eastAsia="en-US"/>
        </w:rPr>
        <w:t xml:space="preserve">BEZ UDZIAŁU podwykonawców </w:t>
      </w:r>
    </w:p>
    <w:p w14:paraId="099FAD4D" w14:textId="77777777" w:rsidR="00960E62" w:rsidRPr="00716524" w:rsidRDefault="005C6B3C" w:rsidP="00F2201A">
      <w:pPr>
        <w:widowControl w:val="0"/>
        <w:numPr>
          <w:ilvl w:val="0"/>
          <w:numId w:val="7"/>
        </w:numPr>
        <w:jc w:val="both"/>
        <w:rPr>
          <w:rFonts w:eastAsia="Times New Roman" w:cs="Times New Roman"/>
          <w:b/>
          <w:bCs/>
          <w:sz w:val="24"/>
          <w:szCs w:val="24"/>
          <w:lang w:eastAsia="en-US"/>
        </w:rPr>
      </w:pPr>
      <w:r w:rsidRPr="00716524">
        <w:rPr>
          <w:rFonts w:eastAsia="Times New Roman" w:cs="Times New Roman"/>
          <w:b/>
          <w:bCs/>
          <w:sz w:val="24"/>
          <w:szCs w:val="24"/>
          <w:lang w:eastAsia="en-US"/>
        </w:rPr>
        <w:t xml:space="preserve">*) </w:t>
      </w:r>
      <w:r w:rsidRPr="00716524">
        <w:rPr>
          <w:rFonts w:eastAsia="Times New Roman" w:cs="Times New Roman"/>
          <w:sz w:val="24"/>
          <w:szCs w:val="24"/>
          <w:lang w:eastAsia="en-US"/>
        </w:rPr>
        <w:t>Z UDZIAŁEM podwykonawców w zakresie</w:t>
      </w:r>
      <w:r w:rsidR="00960E62" w:rsidRPr="00716524">
        <w:rPr>
          <w:rFonts w:eastAsia="Times New Roman" w:cs="Times New Roman"/>
          <w:sz w:val="24"/>
          <w:szCs w:val="24"/>
          <w:lang w:eastAsia="en-US"/>
        </w:rPr>
        <w:t>:</w:t>
      </w:r>
    </w:p>
    <w:p w14:paraId="6657DD49" w14:textId="77777777" w:rsidR="007116A5" w:rsidRPr="00716524" w:rsidRDefault="007116A5" w:rsidP="00F2201A">
      <w:pPr>
        <w:widowControl w:val="0"/>
        <w:jc w:val="both"/>
        <w:rPr>
          <w:rFonts w:eastAsia="Times New Roman" w:cs="Times New Roman"/>
          <w:b/>
          <w:bCs/>
          <w:sz w:val="24"/>
          <w:szCs w:val="24"/>
          <w:lang w:eastAsia="en-US"/>
        </w:rPr>
      </w:pPr>
    </w:p>
    <w:tbl>
      <w:tblPr>
        <w:tblStyle w:val="Tabela-Siatka"/>
        <w:tblW w:w="0" w:type="auto"/>
        <w:tblInd w:w="421" w:type="dxa"/>
        <w:tblLook w:val="04A0" w:firstRow="1" w:lastRow="0" w:firstColumn="1" w:lastColumn="0" w:noHBand="0" w:noVBand="1"/>
      </w:tblPr>
      <w:tblGrid>
        <w:gridCol w:w="3969"/>
        <w:gridCol w:w="5662"/>
      </w:tblGrid>
      <w:tr w:rsidR="00716524" w:rsidRPr="00716524" w14:paraId="056661F0" w14:textId="77777777" w:rsidTr="009630D0">
        <w:tc>
          <w:tcPr>
            <w:tcW w:w="3969" w:type="dxa"/>
            <w:shd w:val="clear" w:color="auto" w:fill="D9D9D9" w:themeFill="background1" w:themeFillShade="D9"/>
          </w:tcPr>
          <w:p w14:paraId="1A6BBDF0" w14:textId="220CCA69" w:rsidR="007116A5" w:rsidRPr="00716524" w:rsidRDefault="007116A5" w:rsidP="00F2201A">
            <w:pPr>
              <w:widowControl w:val="0"/>
              <w:jc w:val="both"/>
              <w:rPr>
                <w:rFonts w:eastAsia="Times New Roman" w:cs="Times New Roman"/>
                <w:b/>
                <w:bCs/>
                <w:sz w:val="24"/>
                <w:szCs w:val="24"/>
                <w:lang w:eastAsia="en-US"/>
              </w:rPr>
            </w:pPr>
            <w:r w:rsidRPr="00716524">
              <w:rPr>
                <w:rFonts w:eastAsia="Times New Roman" w:cs="Times New Roman"/>
                <w:sz w:val="24"/>
                <w:szCs w:val="24"/>
              </w:rPr>
              <w:t>Nazwa Podwykonawcy:</w:t>
            </w:r>
          </w:p>
        </w:tc>
        <w:tc>
          <w:tcPr>
            <w:tcW w:w="5662" w:type="dxa"/>
          </w:tcPr>
          <w:p w14:paraId="32626FC3" w14:textId="77777777" w:rsidR="007116A5" w:rsidRPr="00716524" w:rsidRDefault="007116A5" w:rsidP="00F2201A">
            <w:pPr>
              <w:widowControl w:val="0"/>
              <w:jc w:val="both"/>
              <w:rPr>
                <w:rFonts w:eastAsia="Times New Roman" w:cs="Times New Roman"/>
                <w:b/>
                <w:bCs/>
                <w:sz w:val="24"/>
                <w:szCs w:val="24"/>
                <w:lang w:eastAsia="en-US"/>
              </w:rPr>
            </w:pPr>
          </w:p>
        </w:tc>
      </w:tr>
      <w:tr w:rsidR="00716524" w:rsidRPr="00716524" w14:paraId="421F7DDC" w14:textId="77777777" w:rsidTr="009630D0">
        <w:tc>
          <w:tcPr>
            <w:tcW w:w="3969" w:type="dxa"/>
            <w:shd w:val="clear" w:color="auto" w:fill="D9D9D9" w:themeFill="background1" w:themeFillShade="D9"/>
          </w:tcPr>
          <w:p w14:paraId="43C7DC59" w14:textId="245C1D12" w:rsidR="007116A5" w:rsidRPr="00716524" w:rsidRDefault="007116A5" w:rsidP="00F2201A">
            <w:pPr>
              <w:widowControl w:val="0"/>
              <w:jc w:val="both"/>
              <w:rPr>
                <w:rFonts w:eastAsia="Times New Roman" w:cs="Times New Roman"/>
                <w:b/>
                <w:bCs/>
                <w:sz w:val="24"/>
                <w:szCs w:val="24"/>
                <w:lang w:eastAsia="en-US"/>
              </w:rPr>
            </w:pPr>
            <w:r w:rsidRPr="00716524">
              <w:rPr>
                <w:rFonts w:eastAsia="Times New Roman" w:cs="Times New Roman"/>
                <w:sz w:val="24"/>
                <w:szCs w:val="24"/>
              </w:rPr>
              <w:t>Zakres prac z użyciem podwykonawcy:</w:t>
            </w:r>
          </w:p>
        </w:tc>
        <w:tc>
          <w:tcPr>
            <w:tcW w:w="5662" w:type="dxa"/>
          </w:tcPr>
          <w:p w14:paraId="655D29F5" w14:textId="77777777" w:rsidR="007116A5" w:rsidRPr="00716524" w:rsidRDefault="007116A5" w:rsidP="00F2201A">
            <w:pPr>
              <w:widowControl w:val="0"/>
              <w:jc w:val="both"/>
              <w:rPr>
                <w:rFonts w:eastAsia="Times New Roman" w:cs="Times New Roman"/>
                <w:b/>
                <w:bCs/>
                <w:sz w:val="24"/>
                <w:szCs w:val="24"/>
                <w:lang w:eastAsia="en-US"/>
              </w:rPr>
            </w:pPr>
          </w:p>
        </w:tc>
      </w:tr>
      <w:tr w:rsidR="00716524" w:rsidRPr="00716524" w14:paraId="56C8CE84" w14:textId="77777777" w:rsidTr="009630D0">
        <w:tc>
          <w:tcPr>
            <w:tcW w:w="3969" w:type="dxa"/>
            <w:shd w:val="clear" w:color="auto" w:fill="D9D9D9" w:themeFill="background1" w:themeFillShade="D9"/>
          </w:tcPr>
          <w:p w14:paraId="4D2C434D" w14:textId="2D335EC0" w:rsidR="007116A5" w:rsidRPr="00716524" w:rsidRDefault="007116A5" w:rsidP="00F2201A">
            <w:pPr>
              <w:widowControl w:val="0"/>
              <w:jc w:val="both"/>
              <w:rPr>
                <w:rFonts w:eastAsia="Times New Roman" w:cs="Times New Roman"/>
                <w:b/>
                <w:bCs/>
                <w:sz w:val="24"/>
                <w:szCs w:val="24"/>
                <w:lang w:eastAsia="en-US"/>
              </w:rPr>
            </w:pPr>
            <w:r w:rsidRPr="00716524">
              <w:rPr>
                <w:rFonts w:eastAsia="Times New Roman" w:cs="Times New Roman"/>
                <w:sz w:val="24"/>
                <w:szCs w:val="24"/>
              </w:rPr>
              <w:t>% udział podwykonawcy:</w:t>
            </w:r>
          </w:p>
        </w:tc>
        <w:tc>
          <w:tcPr>
            <w:tcW w:w="5662" w:type="dxa"/>
          </w:tcPr>
          <w:p w14:paraId="361ECDC5" w14:textId="77777777" w:rsidR="007116A5" w:rsidRPr="00716524" w:rsidRDefault="007116A5" w:rsidP="00F2201A">
            <w:pPr>
              <w:widowControl w:val="0"/>
              <w:jc w:val="both"/>
              <w:rPr>
                <w:rFonts w:eastAsia="Times New Roman" w:cs="Times New Roman"/>
                <w:b/>
                <w:bCs/>
                <w:sz w:val="24"/>
                <w:szCs w:val="24"/>
                <w:lang w:eastAsia="en-US"/>
              </w:rPr>
            </w:pPr>
          </w:p>
        </w:tc>
      </w:tr>
      <w:tr w:rsidR="00716524" w:rsidRPr="00716524" w14:paraId="7B895AF0" w14:textId="77777777" w:rsidTr="009630D0">
        <w:tc>
          <w:tcPr>
            <w:tcW w:w="3969" w:type="dxa"/>
            <w:shd w:val="clear" w:color="auto" w:fill="D9D9D9" w:themeFill="background1" w:themeFillShade="D9"/>
          </w:tcPr>
          <w:p w14:paraId="70A77085" w14:textId="322D7932" w:rsidR="007116A5" w:rsidRPr="00716524" w:rsidRDefault="007116A5" w:rsidP="00F2201A">
            <w:pPr>
              <w:widowControl w:val="0"/>
              <w:jc w:val="both"/>
              <w:rPr>
                <w:rFonts w:eastAsia="Times New Roman" w:cs="Times New Roman"/>
                <w:b/>
                <w:bCs/>
                <w:sz w:val="24"/>
                <w:szCs w:val="24"/>
                <w:lang w:eastAsia="en-US"/>
              </w:rPr>
            </w:pPr>
            <w:r w:rsidRPr="00716524">
              <w:rPr>
                <w:rFonts w:eastAsia="Times New Roman" w:cs="Times New Roman"/>
                <w:sz w:val="24"/>
                <w:szCs w:val="24"/>
              </w:rPr>
              <w:t>Adres podwykonawcy:</w:t>
            </w:r>
          </w:p>
        </w:tc>
        <w:tc>
          <w:tcPr>
            <w:tcW w:w="5662" w:type="dxa"/>
          </w:tcPr>
          <w:p w14:paraId="6294A4F6" w14:textId="77777777" w:rsidR="007116A5" w:rsidRPr="00716524" w:rsidRDefault="007116A5" w:rsidP="00F2201A">
            <w:pPr>
              <w:widowControl w:val="0"/>
              <w:jc w:val="both"/>
              <w:rPr>
                <w:rFonts w:eastAsia="Times New Roman" w:cs="Times New Roman"/>
                <w:b/>
                <w:bCs/>
                <w:sz w:val="24"/>
                <w:szCs w:val="24"/>
                <w:lang w:eastAsia="en-US"/>
              </w:rPr>
            </w:pPr>
          </w:p>
        </w:tc>
      </w:tr>
      <w:tr w:rsidR="00716524" w:rsidRPr="00716524" w14:paraId="2FE5E638" w14:textId="77777777" w:rsidTr="009630D0">
        <w:tc>
          <w:tcPr>
            <w:tcW w:w="3969" w:type="dxa"/>
            <w:shd w:val="clear" w:color="auto" w:fill="D9D9D9" w:themeFill="background1" w:themeFillShade="D9"/>
          </w:tcPr>
          <w:p w14:paraId="5F72A6C4" w14:textId="696844A6" w:rsidR="007116A5" w:rsidRPr="00716524" w:rsidRDefault="007116A5" w:rsidP="00F2201A">
            <w:pPr>
              <w:widowControl w:val="0"/>
              <w:jc w:val="both"/>
              <w:rPr>
                <w:rFonts w:eastAsia="Times New Roman" w:cs="Times New Roman"/>
                <w:b/>
                <w:bCs/>
                <w:sz w:val="24"/>
                <w:szCs w:val="24"/>
                <w:lang w:eastAsia="en-US"/>
              </w:rPr>
            </w:pPr>
            <w:r w:rsidRPr="00716524">
              <w:rPr>
                <w:rFonts w:eastAsia="Times New Roman" w:cs="Times New Roman"/>
                <w:sz w:val="24"/>
                <w:szCs w:val="24"/>
              </w:rPr>
              <w:t>REGON podwykonawcy:</w:t>
            </w:r>
          </w:p>
        </w:tc>
        <w:tc>
          <w:tcPr>
            <w:tcW w:w="5662" w:type="dxa"/>
          </w:tcPr>
          <w:p w14:paraId="4C749787" w14:textId="77777777" w:rsidR="007116A5" w:rsidRPr="00716524" w:rsidRDefault="007116A5" w:rsidP="00F2201A">
            <w:pPr>
              <w:widowControl w:val="0"/>
              <w:jc w:val="both"/>
              <w:rPr>
                <w:rFonts w:eastAsia="Times New Roman" w:cs="Times New Roman"/>
                <w:b/>
                <w:bCs/>
                <w:sz w:val="24"/>
                <w:szCs w:val="24"/>
                <w:lang w:eastAsia="en-US"/>
              </w:rPr>
            </w:pPr>
          </w:p>
        </w:tc>
      </w:tr>
      <w:tr w:rsidR="00716524" w:rsidRPr="00716524" w14:paraId="0EE510DC" w14:textId="77777777" w:rsidTr="009630D0">
        <w:tc>
          <w:tcPr>
            <w:tcW w:w="3969" w:type="dxa"/>
            <w:shd w:val="clear" w:color="auto" w:fill="D9D9D9" w:themeFill="background1" w:themeFillShade="D9"/>
          </w:tcPr>
          <w:p w14:paraId="21BDB375" w14:textId="1A5BC8F2" w:rsidR="007116A5" w:rsidRPr="00716524" w:rsidRDefault="007116A5" w:rsidP="00F2201A">
            <w:pPr>
              <w:widowControl w:val="0"/>
              <w:jc w:val="both"/>
              <w:rPr>
                <w:rFonts w:eastAsia="Times New Roman" w:cs="Times New Roman"/>
                <w:b/>
                <w:bCs/>
                <w:sz w:val="24"/>
                <w:szCs w:val="24"/>
                <w:lang w:eastAsia="en-US"/>
              </w:rPr>
            </w:pPr>
            <w:r w:rsidRPr="00716524">
              <w:rPr>
                <w:rFonts w:eastAsia="Times New Roman" w:cs="Times New Roman"/>
                <w:sz w:val="24"/>
                <w:szCs w:val="24"/>
              </w:rPr>
              <w:t>Kod NUTS podwykonawcy:</w:t>
            </w:r>
          </w:p>
        </w:tc>
        <w:tc>
          <w:tcPr>
            <w:tcW w:w="5662" w:type="dxa"/>
          </w:tcPr>
          <w:p w14:paraId="059A636D" w14:textId="77777777" w:rsidR="007116A5" w:rsidRPr="00716524" w:rsidRDefault="007116A5" w:rsidP="00F2201A">
            <w:pPr>
              <w:widowControl w:val="0"/>
              <w:jc w:val="both"/>
              <w:rPr>
                <w:rFonts w:eastAsia="Times New Roman" w:cs="Times New Roman"/>
                <w:b/>
                <w:bCs/>
                <w:sz w:val="24"/>
                <w:szCs w:val="24"/>
                <w:lang w:eastAsia="en-US"/>
              </w:rPr>
            </w:pPr>
          </w:p>
        </w:tc>
      </w:tr>
      <w:tr w:rsidR="00716524" w:rsidRPr="00716524" w14:paraId="5F244164" w14:textId="77777777" w:rsidTr="009630D0">
        <w:tc>
          <w:tcPr>
            <w:tcW w:w="3969" w:type="dxa"/>
            <w:shd w:val="clear" w:color="auto" w:fill="D9D9D9" w:themeFill="background1" w:themeFillShade="D9"/>
          </w:tcPr>
          <w:p w14:paraId="04C48D9C" w14:textId="01A912FF" w:rsidR="007116A5" w:rsidRPr="00716524" w:rsidRDefault="007116A5" w:rsidP="00F2201A">
            <w:pPr>
              <w:widowControl w:val="0"/>
              <w:jc w:val="both"/>
              <w:rPr>
                <w:rFonts w:eastAsia="Times New Roman" w:cs="Times New Roman"/>
                <w:b/>
                <w:bCs/>
                <w:sz w:val="24"/>
                <w:szCs w:val="24"/>
                <w:lang w:eastAsia="en-US"/>
              </w:rPr>
            </w:pPr>
            <w:r w:rsidRPr="00716524">
              <w:rPr>
                <w:rFonts w:eastAsia="Times New Roman" w:cs="Times New Roman"/>
                <w:sz w:val="24"/>
                <w:szCs w:val="24"/>
              </w:rPr>
              <w:t>Dane kontaktowe: e-mail, tel.:</w:t>
            </w:r>
          </w:p>
        </w:tc>
        <w:tc>
          <w:tcPr>
            <w:tcW w:w="5662" w:type="dxa"/>
          </w:tcPr>
          <w:p w14:paraId="03794A4E" w14:textId="77777777" w:rsidR="007116A5" w:rsidRPr="00716524" w:rsidRDefault="007116A5" w:rsidP="00F2201A">
            <w:pPr>
              <w:widowControl w:val="0"/>
              <w:jc w:val="both"/>
              <w:rPr>
                <w:rFonts w:eastAsia="Times New Roman" w:cs="Times New Roman"/>
                <w:b/>
                <w:bCs/>
                <w:sz w:val="24"/>
                <w:szCs w:val="24"/>
                <w:lang w:eastAsia="en-US"/>
              </w:rPr>
            </w:pPr>
          </w:p>
        </w:tc>
      </w:tr>
      <w:tr w:rsidR="00716524" w:rsidRPr="00716524" w14:paraId="10469CB4" w14:textId="77777777" w:rsidTr="009630D0">
        <w:tc>
          <w:tcPr>
            <w:tcW w:w="3969" w:type="dxa"/>
            <w:shd w:val="clear" w:color="auto" w:fill="D9D9D9" w:themeFill="background1" w:themeFillShade="D9"/>
          </w:tcPr>
          <w:p w14:paraId="0CED75DE" w14:textId="3AF505F2" w:rsidR="007116A5" w:rsidRPr="00716524" w:rsidRDefault="007116A5" w:rsidP="00F2201A">
            <w:pPr>
              <w:widowControl w:val="0"/>
              <w:jc w:val="both"/>
              <w:rPr>
                <w:rFonts w:eastAsia="Times New Roman" w:cs="Times New Roman"/>
                <w:b/>
                <w:bCs/>
                <w:sz w:val="24"/>
                <w:szCs w:val="24"/>
                <w:lang w:eastAsia="en-US"/>
              </w:rPr>
            </w:pPr>
            <w:r w:rsidRPr="00716524">
              <w:rPr>
                <w:rFonts w:eastAsia="Times New Roman" w:cs="Times New Roman"/>
                <w:sz w:val="24"/>
                <w:szCs w:val="24"/>
              </w:rPr>
              <w:t>Przedstawiciel podwykonawcy:</w:t>
            </w:r>
          </w:p>
        </w:tc>
        <w:tc>
          <w:tcPr>
            <w:tcW w:w="5662" w:type="dxa"/>
          </w:tcPr>
          <w:p w14:paraId="0CCF85A4" w14:textId="77777777" w:rsidR="007116A5" w:rsidRPr="00716524" w:rsidRDefault="007116A5" w:rsidP="00F2201A">
            <w:pPr>
              <w:widowControl w:val="0"/>
              <w:jc w:val="both"/>
              <w:rPr>
                <w:rFonts w:eastAsia="Times New Roman" w:cs="Times New Roman"/>
                <w:b/>
                <w:bCs/>
                <w:sz w:val="24"/>
                <w:szCs w:val="24"/>
                <w:lang w:eastAsia="en-US"/>
              </w:rPr>
            </w:pPr>
          </w:p>
        </w:tc>
      </w:tr>
    </w:tbl>
    <w:p w14:paraId="6421FB70" w14:textId="77777777" w:rsidR="00960E62" w:rsidRPr="00716524" w:rsidRDefault="00960E62" w:rsidP="00F2201A">
      <w:pPr>
        <w:widowControl w:val="0"/>
        <w:jc w:val="both"/>
        <w:rPr>
          <w:rFonts w:eastAsia="Times New Roman" w:cs="Times New Roman"/>
          <w:sz w:val="24"/>
          <w:szCs w:val="24"/>
          <w:lang w:eastAsia="en-US"/>
        </w:rPr>
      </w:pPr>
    </w:p>
    <w:p w14:paraId="729FB304" w14:textId="77777777" w:rsidR="009630D0" w:rsidRPr="00716524" w:rsidRDefault="007116A5" w:rsidP="00F2201A">
      <w:pPr>
        <w:widowControl w:val="0"/>
        <w:ind w:left="357"/>
        <w:jc w:val="both"/>
        <w:rPr>
          <w:rFonts w:eastAsia="Times New Roman" w:cs="Times New Roman"/>
          <w:b/>
          <w:bCs/>
          <w:i/>
          <w:iCs/>
          <w:sz w:val="24"/>
          <w:szCs w:val="24"/>
        </w:rPr>
      </w:pPr>
      <w:r w:rsidRPr="00716524">
        <w:rPr>
          <w:rFonts w:eastAsia="Times New Roman" w:cs="Times New Roman"/>
          <w:b/>
          <w:bCs/>
          <w:i/>
          <w:iCs/>
          <w:sz w:val="24"/>
          <w:szCs w:val="24"/>
        </w:rPr>
        <w:t>U</w:t>
      </w:r>
      <w:r w:rsidR="009630D0" w:rsidRPr="00716524">
        <w:rPr>
          <w:rFonts w:eastAsia="Times New Roman" w:cs="Times New Roman"/>
          <w:b/>
          <w:bCs/>
          <w:i/>
          <w:iCs/>
          <w:sz w:val="24"/>
          <w:szCs w:val="24"/>
        </w:rPr>
        <w:t>waga</w:t>
      </w:r>
      <w:r w:rsidRPr="00716524">
        <w:rPr>
          <w:rFonts w:eastAsia="Times New Roman" w:cs="Times New Roman"/>
          <w:b/>
          <w:bCs/>
          <w:i/>
          <w:iCs/>
          <w:sz w:val="24"/>
          <w:szCs w:val="24"/>
        </w:rPr>
        <w:t xml:space="preserve">: </w:t>
      </w:r>
    </w:p>
    <w:p w14:paraId="7B5D9B3D" w14:textId="77777777" w:rsidR="009630D0" w:rsidRPr="00716524" w:rsidRDefault="007116A5" w:rsidP="00F2201A">
      <w:pPr>
        <w:pStyle w:val="Akapitzlist"/>
        <w:widowControl w:val="0"/>
        <w:numPr>
          <w:ilvl w:val="0"/>
          <w:numId w:val="60"/>
        </w:numPr>
        <w:suppressAutoHyphens/>
        <w:spacing w:after="0" w:line="240" w:lineRule="auto"/>
        <w:jc w:val="both"/>
        <w:rPr>
          <w:rFonts w:ascii="Times New Roman" w:eastAsia="Times New Roman" w:hAnsi="Times New Roman" w:cs="Times New Roman"/>
          <w:i/>
          <w:iCs/>
          <w:sz w:val="24"/>
          <w:szCs w:val="24"/>
        </w:rPr>
      </w:pPr>
      <w:r w:rsidRPr="00716524">
        <w:rPr>
          <w:rFonts w:ascii="Times New Roman" w:eastAsia="Times New Roman" w:hAnsi="Times New Roman" w:cs="Times New Roman"/>
          <w:i/>
          <w:iCs/>
          <w:sz w:val="24"/>
          <w:szCs w:val="24"/>
        </w:rPr>
        <w:t>Powyższy schemat należy skopiować tyle razy z iloma podwykonawcami Wykonawca zamierza wykonać zamówienia.</w:t>
      </w:r>
    </w:p>
    <w:p w14:paraId="787A9F12" w14:textId="44F4B8AD" w:rsidR="005C6B3C" w:rsidRPr="009630D0" w:rsidRDefault="005C6B3C" w:rsidP="00F2201A">
      <w:pPr>
        <w:pStyle w:val="Akapitzlist"/>
        <w:widowControl w:val="0"/>
        <w:numPr>
          <w:ilvl w:val="0"/>
          <w:numId w:val="60"/>
        </w:numPr>
        <w:suppressAutoHyphens/>
        <w:spacing w:after="0" w:line="240" w:lineRule="auto"/>
        <w:jc w:val="both"/>
        <w:rPr>
          <w:rFonts w:ascii="Times New Roman" w:eastAsia="Times New Roman" w:hAnsi="Times New Roman" w:cs="Times New Roman"/>
          <w:i/>
          <w:iCs/>
          <w:color w:val="0070C0"/>
          <w:sz w:val="24"/>
          <w:szCs w:val="24"/>
        </w:rPr>
      </w:pPr>
      <w:r w:rsidRPr="00716524">
        <w:rPr>
          <w:rFonts w:ascii="Times New Roman" w:eastAsia="Times New Roman" w:hAnsi="Times New Roman" w:cs="Times New Roman"/>
          <w:i/>
          <w:iCs/>
          <w:sz w:val="24"/>
          <w:szCs w:val="24"/>
        </w:rPr>
        <w:t xml:space="preserve">niepodanie powyżej przez </w:t>
      </w:r>
      <w:r w:rsidR="000C7659" w:rsidRPr="00716524">
        <w:rPr>
          <w:rFonts w:ascii="Times New Roman" w:eastAsia="Times New Roman" w:hAnsi="Times New Roman" w:cs="Times New Roman"/>
          <w:i/>
          <w:iCs/>
          <w:sz w:val="24"/>
          <w:szCs w:val="24"/>
        </w:rPr>
        <w:t>w</w:t>
      </w:r>
      <w:r w:rsidRPr="00716524">
        <w:rPr>
          <w:rFonts w:ascii="Times New Roman" w:eastAsia="Times New Roman" w:hAnsi="Times New Roman" w:cs="Times New Roman"/>
          <w:i/>
          <w:iCs/>
          <w:sz w:val="24"/>
          <w:szCs w:val="24"/>
        </w:rPr>
        <w:t xml:space="preserve">ykonawcę zakresu części zamówienia, który powierzy podwykonawcom </w:t>
      </w:r>
      <w:r w:rsidR="000C7659" w:rsidRPr="009630D0">
        <w:rPr>
          <w:rFonts w:ascii="Times New Roman" w:eastAsia="Times New Roman" w:hAnsi="Times New Roman" w:cs="Times New Roman"/>
          <w:i/>
          <w:iCs/>
          <w:sz w:val="24"/>
          <w:szCs w:val="24"/>
        </w:rPr>
        <w:t>z</w:t>
      </w:r>
      <w:r w:rsidRPr="009630D0">
        <w:rPr>
          <w:rFonts w:ascii="Times New Roman" w:eastAsia="Times New Roman" w:hAnsi="Times New Roman" w:cs="Times New Roman"/>
          <w:i/>
          <w:iCs/>
          <w:sz w:val="24"/>
          <w:szCs w:val="24"/>
        </w:rPr>
        <w:t>amawiający będzie traktować, jako oświadczenie, że wykonawca wykona cały przedmiot zamówienia własnymi siłami.</w:t>
      </w:r>
    </w:p>
    <w:p w14:paraId="133573CC" w14:textId="77777777" w:rsidR="005C6B3C" w:rsidRPr="005C6B3C" w:rsidRDefault="005C6B3C" w:rsidP="00F2201A">
      <w:pPr>
        <w:widowControl w:val="0"/>
        <w:jc w:val="both"/>
        <w:rPr>
          <w:rFonts w:eastAsia="Times New Roman" w:cs="Times New Roman"/>
          <w:b/>
          <w:bCs/>
          <w:sz w:val="24"/>
          <w:szCs w:val="24"/>
        </w:rPr>
      </w:pPr>
    </w:p>
    <w:p w14:paraId="04A80F23" w14:textId="77777777" w:rsidR="005C6B3C" w:rsidRPr="00B632BB" w:rsidRDefault="005C6B3C" w:rsidP="00F2201A">
      <w:pPr>
        <w:widowControl w:val="0"/>
        <w:numPr>
          <w:ilvl w:val="0"/>
          <w:numId w:val="40"/>
        </w:numPr>
        <w:jc w:val="both"/>
        <w:rPr>
          <w:rFonts w:eastAsia="Times New Roman" w:cs="Times New Roman"/>
          <w:b/>
          <w:bCs/>
          <w:sz w:val="24"/>
          <w:szCs w:val="24"/>
        </w:rPr>
      </w:pPr>
      <w:r w:rsidRPr="005C6B3C">
        <w:rPr>
          <w:rFonts w:eastAsia="Times New Roman" w:cs="Times New Roman"/>
          <w:sz w:val="24"/>
          <w:szCs w:val="24"/>
        </w:rPr>
        <w:t xml:space="preserve">Wykonawca oświadcza, że złożone dokumenty i oświadczenia są zgodne z aktualnym stanem </w:t>
      </w:r>
      <w:r w:rsidRPr="00B632BB">
        <w:rPr>
          <w:rFonts w:eastAsia="Times New Roman" w:cs="Times New Roman"/>
          <w:sz w:val="24"/>
          <w:szCs w:val="24"/>
        </w:rPr>
        <w:t>prawnym i faktycznym.</w:t>
      </w:r>
    </w:p>
    <w:p w14:paraId="3E5963C4" w14:textId="77777777" w:rsidR="005C6B3C" w:rsidRPr="00B632BB" w:rsidRDefault="005C6B3C" w:rsidP="00F2201A">
      <w:pPr>
        <w:widowControl w:val="0"/>
        <w:jc w:val="both"/>
        <w:rPr>
          <w:rFonts w:eastAsia="Times New Roman" w:cs="Times New Roman"/>
          <w:sz w:val="24"/>
          <w:szCs w:val="24"/>
        </w:rPr>
      </w:pPr>
    </w:p>
    <w:p w14:paraId="06553CEF" w14:textId="77777777" w:rsidR="005C6B3C" w:rsidRPr="00B632BB" w:rsidRDefault="005C6B3C" w:rsidP="00F2201A">
      <w:pPr>
        <w:widowControl w:val="0"/>
        <w:numPr>
          <w:ilvl w:val="0"/>
          <w:numId w:val="40"/>
        </w:numPr>
        <w:jc w:val="both"/>
        <w:rPr>
          <w:rFonts w:eastAsia="Times New Roman" w:cs="Times New Roman"/>
          <w:b/>
          <w:bCs/>
          <w:sz w:val="24"/>
          <w:szCs w:val="24"/>
        </w:rPr>
      </w:pPr>
      <w:r w:rsidRPr="00B632BB">
        <w:rPr>
          <w:rFonts w:eastAsia="Times New Roman" w:cs="Times New Roman"/>
          <w:sz w:val="24"/>
          <w:szCs w:val="24"/>
        </w:rPr>
        <w:t>Upoważnionym/upoważnionymi</w:t>
      </w:r>
      <w:r w:rsidRPr="00B632BB">
        <w:rPr>
          <w:rFonts w:eastAsia="Times New Roman" w:cs="Times New Roman"/>
          <w:b/>
          <w:bCs/>
          <w:sz w:val="24"/>
          <w:szCs w:val="24"/>
        </w:rPr>
        <w:t>*)</w:t>
      </w:r>
      <w:r w:rsidRPr="00B632BB">
        <w:rPr>
          <w:rFonts w:eastAsia="Times New Roman" w:cs="Times New Roman"/>
          <w:sz w:val="24"/>
          <w:szCs w:val="24"/>
        </w:rPr>
        <w:t xml:space="preserve"> do reprezentowania naszej firmy w niniejszym postępowaniu jest/są</w:t>
      </w:r>
      <w:r w:rsidRPr="00B632BB">
        <w:rPr>
          <w:rFonts w:eastAsia="Times New Roman" w:cs="Times New Roman"/>
          <w:b/>
          <w:bCs/>
          <w:sz w:val="24"/>
          <w:szCs w:val="24"/>
        </w:rPr>
        <w:t>*)</w:t>
      </w:r>
      <w:r w:rsidRPr="00B632BB">
        <w:rPr>
          <w:rFonts w:eastAsia="Times New Roman" w:cs="Times New Roman"/>
          <w:sz w:val="24"/>
          <w:szCs w:val="24"/>
        </w:rPr>
        <w:t>:</w:t>
      </w:r>
      <w:r w:rsidRPr="00B632BB">
        <w:rPr>
          <w:rFonts w:eastAsia="Times New Roman" w:cs="Times New Roman"/>
          <w:b/>
          <w:bCs/>
          <w:sz w:val="24"/>
          <w:szCs w:val="24"/>
        </w:rPr>
        <w:t xml:space="preserve"> </w:t>
      </w:r>
      <w:r w:rsidRPr="00B632BB">
        <w:rPr>
          <w:rFonts w:eastAsia="Times New Roman" w:cs="Times New Roman"/>
          <w:sz w:val="24"/>
          <w:szCs w:val="24"/>
        </w:rPr>
        <w:t>...................................................................................................................</w:t>
      </w:r>
      <w:r w:rsidRPr="00B632BB">
        <w:rPr>
          <w:rFonts w:eastAsia="Times New Roman" w:cs="Times New Roman"/>
          <w:i/>
          <w:iCs/>
          <w:sz w:val="24"/>
          <w:szCs w:val="24"/>
        </w:rPr>
        <w:t xml:space="preserve">(Imię i nazwisko)     </w:t>
      </w:r>
    </w:p>
    <w:p w14:paraId="0F0F516D" w14:textId="77777777" w:rsidR="005C6B3C" w:rsidRPr="00B632BB" w:rsidRDefault="005C6B3C" w:rsidP="00F2201A">
      <w:pPr>
        <w:widowControl w:val="0"/>
        <w:ind w:left="709" w:firstLine="708"/>
        <w:jc w:val="both"/>
        <w:rPr>
          <w:rFonts w:eastAsia="Times New Roman" w:cs="Times New Roman"/>
          <w:i/>
          <w:iCs/>
          <w:sz w:val="24"/>
          <w:szCs w:val="24"/>
        </w:rPr>
      </w:pPr>
      <w:r w:rsidRPr="00B632BB">
        <w:rPr>
          <w:rFonts w:eastAsia="Times New Roman" w:cs="Times New Roman"/>
          <w:i/>
          <w:iCs/>
          <w:sz w:val="24"/>
          <w:szCs w:val="24"/>
        </w:rPr>
        <w:t xml:space="preserve">                                                               </w:t>
      </w:r>
    </w:p>
    <w:p w14:paraId="59B389B4" w14:textId="77777777" w:rsidR="005C6B3C" w:rsidRPr="00B632BB" w:rsidRDefault="005C6B3C" w:rsidP="00F2201A">
      <w:pPr>
        <w:widowControl w:val="0"/>
        <w:ind w:left="360"/>
        <w:jc w:val="both"/>
        <w:rPr>
          <w:rFonts w:eastAsia="Times New Roman" w:cs="Times New Roman"/>
          <w:b/>
          <w:bCs/>
          <w:sz w:val="24"/>
          <w:szCs w:val="24"/>
        </w:rPr>
      </w:pPr>
      <w:r w:rsidRPr="00B632BB">
        <w:rPr>
          <w:rFonts w:eastAsia="Times New Roman" w:cs="Times New Roman"/>
          <w:sz w:val="24"/>
          <w:szCs w:val="24"/>
        </w:rPr>
        <w:t>Upoważnienie dla powyżej wskazanych osób wynika z:</w:t>
      </w:r>
    </w:p>
    <w:p w14:paraId="2B2D2AD4" w14:textId="77777777" w:rsidR="00B632BB" w:rsidRPr="00B632BB" w:rsidRDefault="005C6B3C" w:rsidP="00F2201A">
      <w:pPr>
        <w:pStyle w:val="Akapitzlist"/>
        <w:widowControl w:val="0"/>
        <w:numPr>
          <w:ilvl w:val="0"/>
          <w:numId w:val="45"/>
        </w:numPr>
        <w:suppressAutoHyphens/>
        <w:spacing w:after="0" w:line="240" w:lineRule="auto"/>
        <w:jc w:val="both"/>
        <w:rPr>
          <w:rFonts w:ascii="Times New Roman" w:eastAsia="Times New Roman" w:hAnsi="Times New Roman" w:cs="Times New Roman"/>
          <w:b/>
          <w:bCs/>
          <w:sz w:val="24"/>
          <w:szCs w:val="24"/>
        </w:rPr>
      </w:pPr>
      <w:r w:rsidRPr="00B632BB">
        <w:rPr>
          <w:rFonts w:ascii="Times New Roman" w:eastAsia="Times New Roman" w:hAnsi="Times New Roman" w:cs="Times New Roman"/>
          <w:sz w:val="24"/>
          <w:szCs w:val="24"/>
        </w:rPr>
        <w:t>pełnomocnictwa, które dołączam do oferty.</w:t>
      </w:r>
    </w:p>
    <w:p w14:paraId="1525A826" w14:textId="1E18742A" w:rsidR="005C6B3C" w:rsidRPr="00B632BB" w:rsidRDefault="005C6B3C" w:rsidP="00F2201A">
      <w:pPr>
        <w:pStyle w:val="Akapitzlist"/>
        <w:widowControl w:val="0"/>
        <w:numPr>
          <w:ilvl w:val="0"/>
          <w:numId w:val="45"/>
        </w:numPr>
        <w:suppressAutoHyphens/>
        <w:spacing w:after="0" w:line="240" w:lineRule="auto"/>
        <w:jc w:val="both"/>
        <w:rPr>
          <w:rFonts w:ascii="Times New Roman" w:eastAsia="Times New Roman" w:hAnsi="Times New Roman" w:cs="Times New Roman"/>
          <w:b/>
          <w:bCs/>
          <w:sz w:val="24"/>
          <w:szCs w:val="24"/>
        </w:rPr>
      </w:pPr>
      <w:r w:rsidRPr="00B632BB">
        <w:rPr>
          <w:rFonts w:ascii="Times New Roman" w:eastAsia="Times New Roman" w:hAnsi="Times New Roman" w:cs="Times New Roman"/>
          <w:sz w:val="24"/>
          <w:szCs w:val="24"/>
        </w:rPr>
        <w:t xml:space="preserve">dokumentu rejestrowego, </w:t>
      </w:r>
      <w:r w:rsidRPr="00B632BB">
        <w:rPr>
          <w:rFonts w:ascii="Times New Roman" w:eastAsia="Times New Roman" w:hAnsi="Times New Roman" w:cs="Times New Roman"/>
          <w:b/>
          <w:bCs/>
          <w:sz w:val="24"/>
          <w:szCs w:val="24"/>
        </w:rPr>
        <w:t xml:space="preserve">*) </w:t>
      </w:r>
      <w:r w:rsidRPr="00B632BB">
        <w:rPr>
          <w:rFonts w:ascii="Times New Roman" w:eastAsia="Times New Roman" w:hAnsi="Times New Roman" w:cs="Times New Roman"/>
          <w:sz w:val="24"/>
          <w:szCs w:val="24"/>
        </w:rPr>
        <w:t>który dołączam do oferty/</w:t>
      </w:r>
      <w:r w:rsidRPr="00B632BB">
        <w:rPr>
          <w:rFonts w:ascii="Times New Roman" w:eastAsia="Times New Roman" w:hAnsi="Times New Roman" w:cs="Times New Roman"/>
          <w:b/>
          <w:bCs/>
          <w:sz w:val="24"/>
          <w:szCs w:val="24"/>
        </w:rPr>
        <w:t xml:space="preserve">*) </w:t>
      </w:r>
      <w:r w:rsidRPr="00B632BB">
        <w:rPr>
          <w:rFonts w:ascii="Times New Roman" w:eastAsia="Times New Roman" w:hAnsi="Times New Roman" w:cs="Times New Roman"/>
          <w:sz w:val="24"/>
          <w:szCs w:val="24"/>
        </w:rPr>
        <w:t>p</w:t>
      </w:r>
      <w:r w:rsidRPr="00B632BB">
        <w:rPr>
          <w:rFonts w:ascii="Times New Roman" w:eastAsia="Times New Roman" w:hAnsi="Times New Roman" w:cs="Times New Roman"/>
          <w:sz w:val="24"/>
          <w:szCs w:val="24"/>
          <w:lang w:eastAsia="pl-PL"/>
        </w:rPr>
        <w:t>oniżej przedstawiam dane umożliwiające dostęp do dokumentów które zamawiający może uzyskać za pomocą bezpłatnych i ogólnodostępnych baz danych w celu potwierdzenia, że osoba działająca w imieniu wykonawcy jest umocowana do jego reprezentowania (np. nr KRS, REGON) …………………………….</w:t>
      </w:r>
    </w:p>
    <w:p w14:paraId="02F3D4EB" w14:textId="77777777" w:rsidR="002E4429" w:rsidRPr="002E4429" w:rsidRDefault="002E4429" w:rsidP="00F2201A">
      <w:pPr>
        <w:widowControl w:val="0"/>
        <w:rPr>
          <w:rFonts w:eastAsia="Times New Roman" w:cs="Times New Roman"/>
          <w:bCs/>
          <w:kern w:val="2"/>
          <w:sz w:val="24"/>
          <w:szCs w:val="24"/>
          <w:lang w:eastAsia="zh-CN"/>
        </w:rPr>
      </w:pPr>
    </w:p>
    <w:p w14:paraId="7027FA41" w14:textId="77777777" w:rsidR="002B3055" w:rsidRPr="002B3055" w:rsidRDefault="002B3055" w:rsidP="00F2201A">
      <w:pPr>
        <w:widowControl w:val="0"/>
        <w:numPr>
          <w:ilvl w:val="0"/>
          <w:numId w:val="40"/>
        </w:numPr>
        <w:rPr>
          <w:rFonts w:eastAsia="Times New Roman" w:cs="Times New Roman"/>
          <w:bCs/>
          <w:kern w:val="2"/>
          <w:sz w:val="24"/>
          <w:szCs w:val="24"/>
          <w:lang w:eastAsia="zh-CN"/>
        </w:rPr>
      </w:pPr>
      <w:r w:rsidRPr="002B3055">
        <w:rPr>
          <w:rFonts w:eastAsia="Times New Roman" w:cs="Times New Roman"/>
          <w:bCs/>
          <w:kern w:val="2"/>
          <w:sz w:val="24"/>
          <w:szCs w:val="24"/>
          <w:lang w:eastAsia="zh-CN"/>
        </w:rPr>
        <w:lastRenderedPageBreak/>
        <w:t>Wykonawca oświadcza, że jest:</w:t>
      </w:r>
      <w:r w:rsidRPr="002B3055">
        <w:rPr>
          <w:rFonts w:ascii="Calibri" w:eastAsia="Times New Roman" w:hAnsi="Calibri" w:cs="Times New Roman"/>
          <w:bCs/>
          <w:kern w:val="2"/>
          <w:sz w:val="24"/>
          <w:szCs w:val="24"/>
          <w:vertAlign w:val="superscript"/>
          <w:lang w:eastAsia="zh-CN"/>
        </w:rPr>
        <w:footnoteReference w:id="1"/>
      </w:r>
    </w:p>
    <w:p w14:paraId="48B875BE" w14:textId="77777777" w:rsidR="002B3055" w:rsidRPr="002B3055" w:rsidRDefault="002B3055" w:rsidP="00F2201A">
      <w:pPr>
        <w:widowControl w:val="0"/>
        <w:ind w:left="360"/>
        <w:rPr>
          <w:rFonts w:eastAsia="Times New Roman" w:cs="Times New Roman"/>
          <w:bCs/>
          <w:i/>
          <w:iCs/>
          <w:kern w:val="2"/>
          <w:sz w:val="24"/>
          <w:szCs w:val="24"/>
          <w:lang w:eastAsia="zh-CN"/>
        </w:rPr>
      </w:pPr>
      <w:r w:rsidRPr="002B3055">
        <w:rPr>
          <w:rFonts w:eastAsia="Times New Roman" w:cs="Times New Roman"/>
          <w:bCs/>
          <w:i/>
          <w:iCs/>
          <w:kern w:val="2"/>
          <w:sz w:val="24"/>
          <w:szCs w:val="24"/>
          <w:lang w:eastAsia="zh-CN"/>
        </w:rPr>
        <w:t>(</w:t>
      </w:r>
      <w:r w:rsidRPr="002B3055">
        <w:rPr>
          <w:rFonts w:eastAsia="Times New Roman" w:cs="Times New Roman"/>
          <w:b/>
          <w:i/>
          <w:iCs/>
          <w:kern w:val="2"/>
          <w:sz w:val="24"/>
          <w:szCs w:val="24"/>
          <w:lang w:eastAsia="zh-CN"/>
        </w:rPr>
        <w:t>Uwaga</w:t>
      </w:r>
      <w:r w:rsidRPr="002B3055">
        <w:rPr>
          <w:rFonts w:eastAsia="Times New Roman" w:cs="Times New Roman"/>
          <w:bCs/>
          <w:i/>
          <w:iCs/>
          <w:kern w:val="2"/>
          <w:sz w:val="24"/>
          <w:szCs w:val="24"/>
          <w:lang w:eastAsia="zh-CN"/>
        </w:rPr>
        <w:t>: niepotrzebne skreślić)</w:t>
      </w:r>
    </w:p>
    <w:p w14:paraId="6789C3AD" w14:textId="77777777" w:rsidR="002B3055" w:rsidRPr="002B3055" w:rsidRDefault="002B3055" w:rsidP="00F2201A">
      <w:pPr>
        <w:widowControl w:val="0"/>
        <w:numPr>
          <w:ilvl w:val="1"/>
          <w:numId w:val="6"/>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jednoosobową działalnością gospodarczą,</w:t>
      </w:r>
    </w:p>
    <w:p w14:paraId="2B24B2E5" w14:textId="77777777" w:rsidR="002B3055" w:rsidRPr="002B3055" w:rsidRDefault="002B3055" w:rsidP="00F2201A">
      <w:pPr>
        <w:widowControl w:val="0"/>
        <w:numPr>
          <w:ilvl w:val="1"/>
          <w:numId w:val="6"/>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osobą fizyczną nieprowadzącą działalności gospodarczej,</w:t>
      </w:r>
    </w:p>
    <w:p w14:paraId="39EFB603" w14:textId="77777777" w:rsidR="002B3055" w:rsidRPr="002B3055" w:rsidRDefault="002B3055" w:rsidP="00F2201A">
      <w:pPr>
        <w:widowControl w:val="0"/>
        <w:numPr>
          <w:ilvl w:val="1"/>
          <w:numId w:val="6"/>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mikroprzedsiębiorstwem,</w:t>
      </w:r>
    </w:p>
    <w:p w14:paraId="3C265B1F" w14:textId="77777777" w:rsidR="002B3055" w:rsidRPr="002B3055" w:rsidRDefault="002B3055" w:rsidP="00F2201A">
      <w:pPr>
        <w:widowControl w:val="0"/>
        <w:numPr>
          <w:ilvl w:val="1"/>
          <w:numId w:val="6"/>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xml:space="preserve">*) małym przedsiębiorstwem, </w:t>
      </w:r>
    </w:p>
    <w:p w14:paraId="2682796C" w14:textId="77777777" w:rsidR="002B3055" w:rsidRPr="002B3055" w:rsidRDefault="002B3055" w:rsidP="00F2201A">
      <w:pPr>
        <w:widowControl w:val="0"/>
        <w:numPr>
          <w:ilvl w:val="1"/>
          <w:numId w:val="6"/>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średnim przedsiębiorstwem,</w:t>
      </w:r>
    </w:p>
    <w:p w14:paraId="7678F0CF" w14:textId="77777777" w:rsidR="002B3055" w:rsidRPr="002B3055" w:rsidRDefault="002B3055" w:rsidP="00F2201A">
      <w:pPr>
        <w:widowControl w:val="0"/>
        <w:numPr>
          <w:ilvl w:val="1"/>
          <w:numId w:val="6"/>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inny rodzaj.</w:t>
      </w:r>
    </w:p>
    <w:p w14:paraId="231B4FDA" w14:textId="77777777" w:rsidR="002E4429" w:rsidRPr="002E4429" w:rsidRDefault="002E4429" w:rsidP="00F2201A">
      <w:pPr>
        <w:widowControl w:val="0"/>
        <w:rPr>
          <w:rFonts w:eastAsia="Times New Roman" w:cs="Times New Roman"/>
          <w:bCs/>
          <w:kern w:val="2"/>
          <w:sz w:val="24"/>
          <w:szCs w:val="24"/>
          <w:lang w:eastAsia="zh-CN"/>
        </w:rPr>
      </w:pPr>
    </w:p>
    <w:p w14:paraId="123808D2" w14:textId="72FE5BF9" w:rsidR="00B632BB" w:rsidRPr="00B632BB" w:rsidRDefault="00F52CF9" w:rsidP="00F2201A">
      <w:pPr>
        <w:pStyle w:val="Akapitzlist"/>
        <w:widowControl w:val="0"/>
        <w:numPr>
          <w:ilvl w:val="0"/>
          <w:numId w:val="40"/>
        </w:numPr>
        <w:suppressAutoHyphens/>
        <w:spacing w:after="0" w:line="240" w:lineRule="auto"/>
        <w:rPr>
          <w:rFonts w:ascii="Times New Roman" w:eastAsia="Times New Roman" w:hAnsi="Times New Roman" w:cs="Times New Roman"/>
          <w:bCs/>
          <w:kern w:val="2"/>
          <w:sz w:val="24"/>
          <w:szCs w:val="24"/>
          <w:lang w:eastAsia="zh-CN"/>
        </w:rPr>
      </w:pPr>
      <w:r w:rsidRPr="00B632BB">
        <w:rPr>
          <w:rFonts w:ascii="Times New Roman" w:eastAsia="Times New Roman" w:hAnsi="Times New Roman" w:cs="Times New Roman"/>
          <w:bCs/>
          <w:kern w:val="2"/>
          <w:sz w:val="24"/>
          <w:szCs w:val="24"/>
          <w:lang w:eastAsia="zh-CN"/>
        </w:rPr>
        <w:t>Wykonawca oświadcza, że wybór oferty:</w:t>
      </w:r>
    </w:p>
    <w:p w14:paraId="68306A67" w14:textId="0C2D4171" w:rsidR="00B632BB" w:rsidRPr="00B632BB" w:rsidRDefault="00F52CF9" w:rsidP="00F2201A">
      <w:pPr>
        <w:pStyle w:val="Akapitzlist"/>
        <w:widowControl w:val="0"/>
        <w:suppressAutoHyphens/>
        <w:spacing w:after="0" w:line="240" w:lineRule="auto"/>
        <w:ind w:left="360"/>
        <w:rPr>
          <w:rFonts w:ascii="Times New Roman" w:eastAsia="Times New Roman" w:hAnsi="Times New Roman" w:cs="Times New Roman"/>
          <w:bCs/>
          <w:i/>
          <w:iCs/>
          <w:kern w:val="2"/>
          <w:sz w:val="24"/>
          <w:szCs w:val="24"/>
          <w:lang w:eastAsia="zh-CN"/>
        </w:rPr>
      </w:pPr>
      <w:r w:rsidRPr="00B632BB">
        <w:rPr>
          <w:rFonts w:ascii="Times New Roman" w:eastAsia="Times New Roman" w:hAnsi="Times New Roman" w:cs="Times New Roman"/>
          <w:bCs/>
          <w:i/>
          <w:iCs/>
          <w:kern w:val="2"/>
          <w:sz w:val="24"/>
          <w:szCs w:val="24"/>
          <w:lang w:eastAsia="zh-CN"/>
        </w:rPr>
        <w:t>(</w:t>
      </w:r>
      <w:r w:rsidRPr="00B632BB">
        <w:rPr>
          <w:rFonts w:ascii="Times New Roman" w:eastAsia="Times New Roman" w:hAnsi="Times New Roman" w:cs="Times New Roman"/>
          <w:b/>
          <w:i/>
          <w:iCs/>
          <w:kern w:val="2"/>
          <w:sz w:val="24"/>
          <w:szCs w:val="24"/>
          <w:lang w:eastAsia="zh-CN"/>
        </w:rPr>
        <w:t>U</w:t>
      </w:r>
      <w:r w:rsidR="00B632BB" w:rsidRPr="00B632BB">
        <w:rPr>
          <w:rFonts w:ascii="Times New Roman" w:eastAsia="Times New Roman" w:hAnsi="Times New Roman" w:cs="Times New Roman"/>
          <w:b/>
          <w:i/>
          <w:iCs/>
          <w:kern w:val="2"/>
          <w:sz w:val="24"/>
          <w:szCs w:val="24"/>
          <w:lang w:eastAsia="zh-CN"/>
        </w:rPr>
        <w:t>waga</w:t>
      </w:r>
      <w:r w:rsidRPr="00B632BB">
        <w:rPr>
          <w:rFonts w:ascii="Times New Roman" w:eastAsia="Times New Roman" w:hAnsi="Times New Roman" w:cs="Times New Roman"/>
          <w:bCs/>
          <w:i/>
          <w:iCs/>
          <w:kern w:val="2"/>
          <w:sz w:val="24"/>
          <w:szCs w:val="24"/>
          <w:lang w:eastAsia="zh-CN"/>
        </w:rPr>
        <w:t>: niepotrzebne skreślić)</w:t>
      </w:r>
    </w:p>
    <w:p w14:paraId="7AF70B12" w14:textId="36B6F977" w:rsidR="00B632BB" w:rsidRPr="00B632BB" w:rsidRDefault="00B632BB" w:rsidP="00F2201A">
      <w:pPr>
        <w:pStyle w:val="Akapitzlist"/>
        <w:widowControl w:val="0"/>
        <w:numPr>
          <w:ilvl w:val="0"/>
          <w:numId w:val="46"/>
        </w:numPr>
        <w:suppressAutoHyphens/>
        <w:spacing w:after="0" w:line="240" w:lineRule="auto"/>
        <w:rPr>
          <w:rFonts w:ascii="Times New Roman" w:eastAsia="Times New Roman" w:hAnsi="Times New Roman" w:cs="Times New Roman"/>
          <w:bCs/>
          <w:i/>
          <w:iCs/>
          <w:kern w:val="2"/>
          <w:sz w:val="24"/>
          <w:szCs w:val="24"/>
          <w:lang w:eastAsia="zh-CN"/>
        </w:rPr>
      </w:pPr>
      <w:r w:rsidRPr="00B632BB">
        <w:rPr>
          <w:rFonts w:ascii="Times New Roman" w:eastAsia="Times New Roman" w:hAnsi="Times New Roman" w:cs="Times New Roman"/>
          <w:b/>
          <w:kern w:val="2"/>
          <w:sz w:val="24"/>
          <w:szCs w:val="24"/>
          <w:lang w:eastAsia="zh-CN"/>
        </w:rPr>
        <w:t>*)</w:t>
      </w:r>
      <w:r>
        <w:rPr>
          <w:rFonts w:ascii="Times New Roman" w:eastAsia="Times New Roman" w:hAnsi="Times New Roman" w:cs="Times New Roman"/>
          <w:bCs/>
          <w:kern w:val="2"/>
          <w:sz w:val="24"/>
          <w:szCs w:val="24"/>
          <w:lang w:eastAsia="zh-CN"/>
        </w:rPr>
        <w:t xml:space="preserve"> </w:t>
      </w:r>
      <w:r w:rsidRPr="00B632BB">
        <w:rPr>
          <w:rFonts w:ascii="Times New Roman" w:eastAsia="Times New Roman" w:hAnsi="Times New Roman" w:cs="Times New Roman"/>
          <w:bCs/>
          <w:kern w:val="2"/>
          <w:sz w:val="24"/>
          <w:szCs w:val="24"/>
          <w:lang w:eastAsia="zh-CN"/>
        </w:rPr>
        <w:t xml:space="preserve">nie prowadzi do powstania u </w:t>
      </w:r>
      <w:r w:rsidR="0078082F">
        <w:rPr>
          <w:rFonts w:ascii="Times New Roman" w:eastAsia="Times New Roman" w:hAnsi="Times New Roman" w:cs="Times New Roman"/>
          <w:bCs/>
          <w:kern w:val="2"/>
          <w:sz w:val="24"/>
          <w:szCs w:val="24"/>
          <w:lang w:eastAsia="zh-CN"/>
        </w:rPr>
        <w:t>z</w:t>
      </w:r>
      <w:r w:rsidRPr="00B632BB">
        <w:rPr>
          <w:rFonts w:ascii="Times New Roman" w:eastAsia="Times New Roman" w:hAnsi="Times New Roman" w:cs="Times New Roman"/>
          <w:bCs/>
          <w:kern w:val="2"/>
          <w:sz w:val="24"/>
          <w:szCs w:val="24"/>
          <w:lang w:eastAsia="zh-CN"/>
        </w:rPr>
        <w:t>amawiającego obowiązku podatkowego,</w:t>
      </w:r>
    </w:p>
    <w:p w14:paraId="1BB44985" w14:textId="546BA6B2" w:rsidR="00B632BB" w:rsidRPr="00B632BB" w:rsidRDefault="00B632BB" w:rsidP="00F2201A">
      <w:pPr>
        <w:pStyle w:val="Akapitzlist"/>
        <w:widowControl w:val="0"/>
        <w:numPr>
          <w:ilvl w:val="0"/>
          <w:numId w:val="46"/>
        </w:numPr>
        <w:suppressAutoHyphens/>
        <w:spacing w:after="0" w:line="240" w:lineRule="auto"/>
        <w:rPr>
          <w:rFonts w:ascii="Times New Roman" w:eastAsia="Times New Roman" w:hAnsi="Times New Roman" w:cs="Times New Roman"/>
          <w:bCs/>
          <w:i/>
          <w:iCs/>
          <w:kern w:val="2"/>
          <w:sz w:val="24"/>
          <w:szCs w:val="24"/>
          <w:lang w:eastAsia="zh-CN"/>
        </w:rPr>
      </w:pPr>
      <w:r w:rsidRPr="00B632BB">
        <w:rPr>
          <w:rFonts w:ascii="Times New Roman" w:eastAsia="Times New Roman" w:hAnsi="Times New Roman" w:cs="Times New Roman"/>
          <w:b/>
          <w:kern w:val="2"/>
          <w:sz w:val="24"/>
          <w:szCs w:val="24"/>
          <w:lang w:eastAsia="zh-CN"/>
        </w:rPr>
        <w:t>*)</w:t>
      </w:r>
      <w:r>
        <w:rPr>
          <w:rFonts w:ascii="Times New Roman" w:eastAsia="Times New Roman" w:hAnsi="Times New Roman" w:cs="Times New Roman"/>
          <w:bCs/>
          <w:kern w:val="2"/>
          <w:sz w:val="24"/>
          <w:szCs w:val="24"/>
          <w:lang w:eastAsia="zh-CN"/>
        </w:rPr>
        <w:t xml:space="preserve"> </w:t>
      </w:r>
      <w:r w:rsidR="00F52CF9" w:rsidRPr="00B632BB">
        <w:rPr>
          <w:rFonts w:ascii="Times New Roman" w:eastAsia="Times New Roman" w:hAnsi="Times New Roman" w:cs="Times New Roman"/>
          <w:bCs/>
          <w:kern w:val="2"/>
          <w:sz w:val="24"/>
          <w:szCs w:val="24"/>
          <w:lang w:eastAsia="zh-CN"/>
        </w:rPr>
        <w:t>prowadzi</w:t>
      </w:r>
      <w:r w:rsidRPr="00B632BB">
        <w:rPr>
          <w:rFonts w:ascii="Times New Roman" w:eastAsia="Times New Roman" w:hAnsi="Times New Roman" w:cs="Times New Roman"/>
          <w:bCs/>
          <w:kern w:val="2"/>
          <w:sz w:val="24"/>
          <w:szCs w:val="24"/>
          <w:lang w:eastAsia="zh-CN"/>
        </w:rPr>
        <w:t xml:space="preserve"> do powstania u </w:t>
      </w:r>
      <w:r w:rsidR="0078082F">
        <w:rPr>
          <w:rFonts w:ascii="Times New Roman" w:eastAsia="Times New Roman" w:hAnsi="Times New Roman" w:cs="Times New Roman"/>
          <w:bCs/>
          <w:kern w:val="2"/>
          <w:sz w:val="24"/>
          <w:szCs w:val="24"/>
          <w:lang w:eastAsia="zh-CN"/>
        </w:rPr>
        <w:t>z</w:t>
      </w:r>
      <w:r w:rsidRPr="00B632BB">
        <w:rPr>
          <w:rFonts w:ascii="Times New Roman" w:eastAsia="Times New Roman" w:hAnsi="Times New Roman" w:cs="Times New Roman"/>
          <w:bCs/>
          <w:kern w:val="2"/>
          <w:sz w:val="24"/>
          <w:szCs w:val="24"/>
          <w:lang w:eastAsia="zh-CN"/>
        </w:rPr>
        <w:t xml:space="preserve">amawiającego obowiązku podatkowego. </w:t>
      </w:r>
    </w:p>
    <w:p w14:paraId="499D6718" w14:textId="77777777" w:rsidR="00B632BB" w:rsidRPr="00B632BB" w:rsidRDefault="00F52CF9" w:rsidP="00F2201A">
      <w:pPr>
        <w:pStyle w:val="Akapitzlist"/>
        <w:widowControl w:val="0"/>
        <w:suppressAutoHyphens/>
        <w:spacing w:after="0" w:line="240" w:lineRule="auto"/>
        <w:jc w:val="both"/>
        <w:rPr>
          <w:rFonts w:ascii="Times New Roman" w:eastAsia="Times New Roman" w:hAnsi="Times New Roman" w:cs="Times New Roman"/>
          <w:bCs/>
          <w:kern w:val="2"/>
          <w:sz w:val="24"/>
          <w:szCs w:val="24"/>
          <w:lang w:eastAsia="zh-CN"/>
        </w:rPr>
      </w:pPr>
      <w:r w:rsidRPr="00B632BB">
        <w:rPr>
          <w:rFonts w:ascii="Times New Roman" w:eastAsia="Times New Roman" w:hAnsi="Times New Roman" w:cs="Times New Roman"/>
          <w:bCs/>
          <w:kern w:val="2"/>
          <w:sz w:val="24"/>
          <w:szCs w:val="24"/>
          <w:lang w:eastAsia="zh-CN"/>
        </w:rPr>
        <w:t>Nazwa towaru lub usługi, których dostawa lub świadczenie będzie prowadzić do powstania obowiązku podatkowego:</w:t>
      </w:r>
      <w:r w:rsidR="00B632BB" w:rsidRPr="00B632BB">
        <w:rPr>
          <w:rFonts w:ascii="Times New Roman" w:eastAsia="Times New Roman" w:hAnsi="Times New Roman" w:cs="Times New Roman"/>
          <w:bCs/>
          <w:kern w:val="2"/>
          <w:sz w:val="24"/>
          <w:szCs w:val="24"/>
          <w:lang w:eastAsia="zh-CN"/>
        </w:rPr>
        <w:t xml:space="preserve"> </w:t>
      </w:r>
      <w:r w:rsidRPr="00B632BB">
        <w:rPr>
          <w:rFonts w:ascii="Times New Roman" w:eastAsia="Times New Roman" w:hAnsi="Times New Roman" w:cs="Times New Roman"/>
          <w:bCs/>
          <w:kern w:val="2"/>
          <w:sz w:val="24"/>
          <w:szCs w:val="24"/>
          <w:lang w:eastAsia="zh-CN"/>
        </w:rPr>
        <w:t>…………………………………………………………………………</w:t>
      </w:r>
    </w:p>
    <w:p w14:paraId="2D8ABCAC" w14:textId="26EF690A" w:rsidR="00F52CF9" w:rsidRPr="00B632BB" w:rsidRDefault="00F52CF9" w:rsidP="00F2201A">
      <w:pPr>
        <w:pStyle w:val="Akapitzlist"/>
        <w:widowControl w:val="0"/>
        <w:suppressAutoHyphens/>
        <w:spacing w:after="0" w:line="240" w:lineRule="auto"/>
        <w:jc w:val="both"/>
        <w:rPr>
          <w:rFonts w:ascii="Times New Roman" w:eastAsia="Times New Roman" w:hAnsi="Times New Roman" w:cs="Times New Roman"/>
          <w:bCs/>
          <w:i/>
          <w:iCs/>
          <w:kern w:val="2"/>
          <w:sz w:val="24"/>
          <w:szCs w:val="24"/>
          <w:lang w:eastAsia="zh-CN"/>
        </w:rPr>
      </w:pPr>
      <w:r w:rsidRPr="00B632BB">
        <w:rPr>
          <w:rFonts w:ascii="Times New Roman" w:eastAsia="Times New Roman" w:hAnsi="Times New Roman" w:cs="Times New Roman"/>
          <w:bCs/>
          <w:kern w:val="2"/>
          <w:sz w:val="24"/>
          <w:szCs w:val="24"/>
          <w:lang w:eastAsia="zh-CN"/>
        </w:rPr>
        <w:t>Wartość towaru lub usługi bez kwoty podatku VAT:</w:t>
      </w:r>
      <w:r w:rsidR="00B632BB" w:rsidRPr="00B632BB">
        <w:rPr>
          <w:rFonts w:ascii="Times New Roman" w:eastAsia="Times New Roman" w:hAnsi="Times New Roman" w:cs="Times New Roman"/>
          <w:bCs/>
          <w:kern w:val="2"/>
          <w:sz w:val="24"/>
          <w:szCs w:val="24"/>
          <w:lang w:eastAsia="zh-CN"/>
        </w:rPr>
        <w:t xml:space="preserve"> </w:t>
      </w:r>
      <w:r w:rsidRPr="00B632BB">
        <w:rPr>
          <w:rFonts w:ascii="Times New Roman" w:eastAsia="Times New Roman" w:hAnsi="Times New Roman" w:cs="Times New Roman"/>
          <w:bCs/>
          <w:kern w:val="2"/>
          <w:sz w:val="24"/>
          <w:szCs w:val="24"/>
          <w:lang w:eastAsia="zh-CN"/>
        </w:rPr>
        <w:t>…………………………………………</w:t>
      </w:r>
    </w:p>
    <w:p w14:paraId="1247B082" w14:textId="77777777" w:rsidR="00F52CF9" w:rsidRPr="00716524" w:rsidRDefault="00F52CF9" w:rsidP="00F2201A">
      <w:pPr>
        <w:widowControl w:val="0"/>
        <w:jc w:val="both"/>
        <w:rPr>
          <w:rFonts w:eastAsia="Times New Roman" w:cs="Times New Roman"/>
          <w:sz w:val="24"/>
          <w:szCs w:val="24"/>
          <w:lang w:eastAsia="en-US"/>
        </w:rPr>
      </w:pPr>
    </w:p>
    <w:p w14:paraId="6CD5C3E2" w14:textId="39CD411C" w:rsidR="005C6B3C" w:rsidRPr="005C6B3C" w:rsidRDefault="005C6B3C" w:rsidP="00F2201A">
      <w:pPr>
        <w:widowControl w:val="0"/>
        <w:numPr>
          <w:ilvl w:val="0"/>
          <w:numId w:val="40"/>
        </w:numPr>
        <w:jc w:val="both"/>
        <w:rPr>
          <w:rFonts w:eastAsia="Times New Roman" w:cs="Times New Roman"/>
          <w:sz w:val="24"/>
          <w:szCs w:val="24"/>
          <w:lang w:eastAsia="en-US"/>
        </w:rPr>
      </w:pPr>
      <w:r w:rsidRPr="00B632BB">
        <w:rPr>
          <w:rFonts w:eastAsia="Times New Roman" w:cs="Times New Roman"/>
          <w:b/>
          <w:bCs/>
          <w:sz w:val="24"/>
          <w:szCs w:val="24"/>
          <w:lang w:eastAsia="en-US"/>
        </w:rPr>
        <w:t>*)</w:t>
      </w:r>
      <w:r w:rsidRPr="00B632BB">
        <w:rPr>
          <w:rFonts w:eastAsia="Times New Roman" w:cs="Times New Roman"/>
          <w:sz w:val="24"/>
          <w:szCs w:val="24"/>
          <w:lang w:eastAsia="en-US"/>
        </w:rPr>
        <w:t xml:space="preserve"> Wykonawca oświadcza, że</w:t>
      </w:r>
      <w:r w:rsidRPr="005C6B3C">
        <w:rPr>
          <w:rFonts w:eastAsia="Times New Roman" w:cs="Times New Roman"/>
          <w:sz w:val="24"/>
          <w:szCs w:val="24"/>
          <w:lang w:eastAsia="en-US"/>
        </w:rPr>
        <w:t xml:space="preserve"> wypełnił obowiązki informacyjne przewidziane w art. 13 lub art. 14 RODO</w:t>
      </w:r>
      <w:r w:rsidRPr="005C6B3C">
        <w:rPr>
          <w:rFonts w:cs="Times New Roman"/>
          <w:sz w:val="24"/>
          <w:szCs w:val="24"/>
          <w:vertAlign w:val="superscript"/>
          <w:lang w:eastAsia="en-US"/>
        </w:rPr>
        <w:footnoteReference w:id="2"/>
      </w:r>
      <w:r w:rsidRPr="005C6B3C">
        <w:rPr>
          <w:rFonts w:eastAsia="Times New Roman" w:cs="Times New Roman"/>
          <w:sz w:val="24"/>
          <w:szCs w:val="24"/>
          <w:lang w:eastAsia="en-US"/>
        </w:rPr>
        <w:t xml:space="preserve"> wobec osób fizycznych, od których dane osobowe bezpośrednio lub pośrednio pozyskał w celu ubiegania się o udzielenie zamówienia publicznego w niniejszym postępowaniu.</w:t>
      </w:r>
      <w:r w:rsidRPr="005C6B3C">
        <w:rPr>
          <w:rFonts w:cs="Times New Roman"/>
          <w:sz w:val="24"/>
          <w:szCs w:val="24"/>
          <w:vertAlign w:val="superscript"/>
          <w:lang w:eastAsia="en-US"/>
        </w:rPr>
        <w:footnoteReference w:id="3"/>
      </w:r>
    </w:p>
    <w:p w14:paraId="5FC8B215" w14:textId="77777777" w:rsidR="005C6B3C" w:rsidRPr="005C6B3C" w:rsidRDefault="005C6B3C" w:rsidP="00F2201A">
      <w:pPr>
        <w:widowControl w:val="0"/>
        <w:jc w:val="both"/>
        <w:rPr>
          <w:rFonts w:eastAsia="Times New Roman" w:cs="Times New Roman"/>
          <w:sz w:val="24"/>
          <w:szCs w:val="24"/>
        </w:rPr>
      </w:pPr>
    </w:p>
    <w:p w14:paraId="3164A892" w14:textId="51FBD93F" w:rsidR="005C6B3C" w:rsidRPr="005C6B3C" w:rsidRDefault="005C6B3C" w:rsidP="00F2201A">
      <w:pPr>
        <w:widowControl w:val="0"/>
        <w:numPr>
          <w:ilvl w:val="0"/>
          <w:numId w:val="40"/>
        </w:numPr>
        <w:jc w:val="both"/>
        <w:rPr>
          <w:rFonts w:eastAsia="Times New Roman" w:cs="Times New Roman"/>
          <w:b/>
          <w:bCs/>
          <w:sz w:val="24"/>
          <w:szCs w:val="24"/>
        </w:rPr>
      </w:pPr>
      <w:r w:rsidRPr="005C6B3C">
        <w:rPr>
          <w:rFonts w:eastAsia="Times New Roman" w:cs="Times New Roman"/>
          <w:b/>
          <w:bCs/>
          <w:sz w:val="24"/>
          <w:szCs w:val="24"/>
        </w:rPr>
        <w:t>*)</w:t>
      </w:r>
      <w:r w:rsidRPr="005C6B3C">
        <w:rPr>
          <w:rFonts w:eastAsia="Times New Roman" w:cs="Times New Roman"/>
          <w:sz w:val="24"/>
          <w:szCs w:val="24"/>
        </w:rPr>
        <w:t xml:space="preserve"> Zastrzeżenie </w:t>
      </w:r>
      <w:r w:rsidRPr="005C6B3C">
        <w:rPr>
          <w:rFonts w:eastAsia="Times New Roman" w:cs="Times New Roman"/>
          <w:b/>
          <w:bCs/>
          <w:sz w:val="24"/>
          <w:szCs w:val="24"/>
        </w:rPr>
        <w:t xml:space="preserve">- </w:t>
      </w:r>
      <w:r w:rsidR="000C7659">
        <w:rPr>
          <w:rFonts w:eastAsia="Times New Roman" w:cs="Times New Roman"/>
          <w:sz w:val="24"/>
          <w:szCs w:val="24"/>
        </w:rPr>
        <w:t>w</w:t>
      </w:r>
      <w:r w:rsidRPr="005C6B3C">
        <w:rPr>
          <w:rFonts w:eastAsia="Times New Roman" w:cs="Times New Roman"/>
          <w:sz w:val="24"/>
          <w:szCs w:val="24"/>
        </w:rPr>
        <w:t xml:space="preserve">ykonawca oświadcza, że następujące informacje zawarte w ofercie (umieszczone w katalogu wewnętrznym oznaczonym „tajemnica przedsiębiorstwa”, stanowią tajemnicę przedsiębiorstwa: </w:t>
      </w:r>
    </w:p>
    <w:p w14:paraId="7DA3B3D0" w14:textId="77777777" w:rsidR="005C6B3C" w:rsidRPr="005C6B3C" w:rsidRDefault="005C6B3C" w:rsidP="00F2201A">
      <w:pPr>
        <w:widowControl w:val="0"/>
        <w:numPr>
          <w:ilvl w:val="0"/>
          <w:numId w:val="41"/>
        </w:numPr>
        <w:tabs>
          <w:tab w:val="left" w:pos="284"/>
        </w:tabs>
        <w:autoSpaceDE w:val="0"/>
        <w:autoSpaceDN w:val="0"/>
        <w:adjustRightInd w:val="0"/>
        <w:jc w:val="both"/>
        <w:rPr>
          <w:rFonts w:eastAsia="Times New Roman" w:cs="Times New Roman"/>
          <w:sz w:val="24"/>
          <w:szCs w:val="24"/>
          <w:lang w:eastAsia="en-US"/>
        </w:rPr>
      </w:pPr>
      <w:r w:rsidRPr="005C6B3C">
        <w:rPr>
          <w:rFonts w:eastAsia="Times New Roman" w:cs="Times New Roman"/>
          <w:sz w:val="24"/>
          <w:szCs w:val="24"/>
          <w:lang w:eastAsia="en-US"/>
        </w:rPr>
        <w:t>.........................................................................................</w:t>
      </w:r>
    </w:p>
    <w:p w14:paraId="0C363D68" w14:textId="77777777" w:rsidR="005C6B3C" w:rsidRPr="005C6B3C" w:rsidRDefault="005C6B3C" w:rsidP="00F2201A">
      <w:pPr>
        <w:widowControl w:val="0"/>
        <w:numPr>
          <w:ilvl w:val="0"/>
          <w:numId w:val="41"/>
        </w:numPr>
        <w:tabs>
          <w:tab w:val="left" w:pos="284"/>
        </w:tabs>
        <w:autoSpaceDE w:val="0"/>
        <w:autoSpaceDN w:val="0"/>
        <w:adjustRightInd w:val="0"/>
        <w:jc w:val="both"/>
        <w:rPr>
          <w:rFonts w:eastAsia="Times New Roman" w:cs="Times New Roman"/>
          <w:sz w:val="24"/>
          <w:szCs w:val="24"/>
          <w:lang w:eastAsia="en-US"/>
        </w:rPr>
      </w:pPr>
      <w:r w:rsidRPr="005C6B3C">
        <w:rPr>
          <w:rFonts w:eastAsia="Times New Roman" w:cs="Times New Roman"/>
          <w:sz w:val="24"/>
          <w:szCs w:val="24"/>
          <w:lang w:eastAsia="en-US"/>
        </w:rPr>
        <w:t>.........................................................................................</w:t>
      </w:r>
    </w:p>
    <w:p w14:paraId="17DE8897" w14:textId="77777777" w:rsidR="005C6B3C" w:rsidRPr="005C6B3C" w:rsidRDefault="005C6B3C" w:rsidP="00F2201A">
      <w:pPr>
        <w:widowControl w:val="0"/>
        <w:tabs>
          <w:tab w:val="left" w:pos="284"/>
        </w:tabs>
        <w:autoSpaceDE w:val="0"/>
        <w:autoSpaceDN w:val="0"/>
        <w:adjustRightInd w:val="0"/>
        <w:ind w:left="284"/>
        <w:jc w:val="both"/>
        <w:rPr>
          <w:rFonts w:eastAsia="Times New Roman" w:cs="Times New Roman"/>
          <w:sz w:val="24"/>
          <w:szCs w:val="24"/>
        </w:rPr>
      </w:pPr>
      <w:r w:rsidRPr="005C6B3C">
        <w:rPr>
          <w:rFonts w:eastAsia="Times New Roman" w:cs="Times New Roman"/>
          <w:sz w:val="24"/>
          <w:szCs w:val="24"/>
        </w:rPr>
        <w:t xml:space="preserve">Uzasadnienie zastrzeżenia ww. informacji jako tajemnicy przedsiębiorstwa zostało załączone do naszej oferty. </w:t>
      </w:r>
    </w:p>
    <w:p w14:paraId="4F2AB91C" w14:textId="77777777" w:rsidR="005C6B3C" w:rsidRPr="005C6B3C" w:rsidRDefault="005C6B3C" w:rsidP="00F2201A">
      <w:pPr>
        <w:widowControl w:val="0"/>
        <w:jc w:val="both"/>
        <w:rPr>
          <w:rFonts w:eastAsia="Times New Roman" w:cs="Times New Roman"/>
          <w:b/>
          <w:bCs/>
          <w:color w:val="FF0000"/>
          <w:sz w:val="24"/>
          <w:szCs w:val="24"/>
        </w:rPr>
      </w:pPr>
    </w:p>
    <w:p w14:paraId="07B135E9" w14:textId="77777777" w:rsidR="005C6B3C" w:rsidRPr="005C6B3C" w:rsidRDefault="005C6B3C" w:rsidP="00F2201A">
      <w:pPr>
        <w:widowControl w:val="0"/>
        <w:jc w:val="both"/>
        <w:rPr>
          <w:rFonts w:eastAsia="Times New Roman" w:cs="Times New Roman"/>
          <w:b/>
          <w:bCs/>
          <w:sz w:val="24"/>
          <w:szCs w:val="24"/>
        </w:rPr>
      </w:pPr>
    </w:p>
    <w:p w14:paraId="4B711701" w14:textId="77777777" w:rsidR="005C6B3C" w:rsidRPr="005C6B3C" w:rsidRDefault="005C6B3C" w:rsidP="00F2201A">
      <w:pPr>
        <w:widowControl w:val="0"/>
        <w:ind w:left="5529"/>
        <w:jc w:val="center"/>
        <w:rPr>
          <w:rFonts w:eastAsia="Times New Roman" w:cs="Times New Roman"/>
          <w:i/>
          <w:iCs/>
          <w:sz w:val="24"/>
          <w:szCs w:val="24"/>
        </w:rPr>
      </w:pPr>
    </w:p>
    <w:p w14:paraId="4C8C6312" w14:textId="77777777" w:rsidR="005C6B3C" w:rsidRPr="005C6B3C" w:rsidRDefault="005C6B3C" w:rsidP="00F2201A">
      <w:pPr>
        <w:widowControl w:val="0"/>
        <w:tabs>
          <w:tab w:val="left" w:pos="3660"/>
        </w:tabs>
        <w:ind w:left="709"/>
        <w:rPr>
          <w:rFonts w:eastAsia="Times New Roman" w:cs="Times New Roman"/>
          <w:sz w:val="24"/>
          <w:szCs w:val="24"/>
        </w:rPr>
      </w:pPr>
      <w:r w:rsidRPr="005C6B3C">
        <w:rPr>
          <w:rFonts w:eastAsia="Times New Roman" w:cs="Times New Roman"/>
          <w:b/>
          <w:bCs/>
          <w:sz w:val="24"/>
          <w:szCs w:val="24"/>
        </w:rPr>
        <w:t>*)</w:t>
      </w:r>
      <w:r w:rsidRPr="005C6B3C">
        <w:rPr>
          <w:rFonts w:eastAsia="Times New Roman" w:cs="Times New Roman"/>
          <w:sz w:val="24"/>
          <w:szCs w:val="24"/>
        </w:rPr>
        <w:t xml:space="preserve"> niepotrzebne skreślić</w:t>
      </w:r>
    </w:p>
    <w:p w14:paraId="63A4E73D" w14:textId="77777777" w:rsidR="00F24A3A" w:rsidRDefault="00F24A3A" w:rsidP="00F2201A">
      <w:pPr>
        <w:widowControl w:val="0"/>
        <w:rPr>
          <w:rFonts w:eastAsia="Times New Roman" w:cs="Times New Roman"/>
          <w:b/>
          <w:sz w:val="24"/>
          <w:szCs w:val="24"/>
        </w:rPr>
      </w:pPr>
      <w:r>
        <w:rPr>
          <w:rFonts w:eastAsia="Times New Roman" w:cs="Times New Roman"/>
          <w:b/>
          <w:sz w:val="24"/>
          <w:szCs w:val="24"/>
        </w:rPr>
        <w:br w:type="page"/>
      </w:r>
    </w:p>
    <w:p w14:paraId="3C9C27DD" w14:textId="77777777" w:rsidR="00351F5E" w:rsidRDefault="00351F5E" w:rsidP="00F2201A">
      <w:pPr>
        <w:widowControl w:val="0"/>
        <w:jc w:val="right"/>
        <w:rPr>
          <w:rFonts w:eastAsia="Times New Roman" w:cs="Times New Roman"/>
          <w:b/>
          <w:sz w:val="24"/>
          <w:szCs w:val="24"/>
        </w:rPr>
        <w:sectPr w:rsidR="00351F5E" w:rsidSect="000C1AD5">
          <w:footnotePr>
            <w:pos w:val="beneathText"/>
          </w:footnotePr>
          <w:pgSz w:w="11905" w:h="16837"/>
          <w:pgMar w:top="567" w:right="709" w:bottom="567" w:left="1134" w:header="284" w:footer="170" w:gutter="0"/>
          <w:cols w:space="708"/>
        </w:sectPr>
      </w:pPr>
    </w:p>
    <w:p w14:paraId="3F5B28B2" w14:textId="246C795A" w:rsidR="00F24A3A" w:rsidRPr="00D65CC6" w:rsidRDefault="00F24A3A" w:rsidP="00F2201A">
      <w:pPr>
        <w:widowControl w:val="0"/>
        <w:jc w:val="right"/>
        <w:rPr>
          <w:rFonts w:eastAsia="Times New Roman" w:cs="Times New Roman"/>
          <w:b/>
          <w:sz w:val="24"/>
          <w:szCs w:val="24"/>
        </w:rPr>
      </w:pPr>
      <w:r w:rsidRPr="00D65CC6">
        <w:rPr>
          <w:rFonts w:eastAsia="Times New Roman" w:cs="Times New Roman"/>
          <w:b/>
          <w:sz w:val="24"/>
          <w:szCs w:val="24"/>
        </w:rPr>
        <w:lastRenderedPageBreak/>
        <w:t xml:space="preserve">ZAŁĄCZNIK NR </w:t>
      </w:r>
      <w:r w:rsidR="00351F5E">
        <w:rPr>
          <w:rFonts w:eastAsia="Times New Roman" w:cs="Times New Roman"/>
          <w:b/>
          <w:sz w:val="24"/>
          <w:szCs w:val="24"/>
        </w:rPr>
        <w:t>2</w:t>
      </w:r>
      <w:r w:rsidRPr="00D65CC6">
        <w:rPr>
          <w:rFonts w:eastAsia="Times New Roman" w:cs="Times New Roman"/>
          <w:b/>
          <w:bCs/>
          <w:sz w:val="24"/>
          <w:szCs w:val="24"/>
        </w:rPr>
        <w:t xml:space="preserve"> DO SWZ</w:t>
      </w:r>
      <w:r w:rsidRPr="00D65CC6">
        <w:rPr>
          <w:rFonts w:eastAsia="Times New Roman" w:cs="Times New Roman"/>
          <w:b/>
          <w:sz w:val="24"/>
          <w:szCs w:val="24"/>
        </w:rPr>
        <w:t xml:space="preserve"> </w:t>
      </w:r>
    </w:p>
    <w:p w14:paraId="27350A3C" w14:textId="77777777" w:rsidR="00F24A3A" w:rsidRDefault="00F24A3A" w:rsidP="00F2201A">
      <w:pPr>
        <w:widowControl w:val="0"/>
        <w:spacing w:line="288" w:lineRule="auto"/>
        <w:rPr>
          <w:rFonts w:ascii="Arial" w:eastAsia="Times New Roman" w:hAnsi="Arial" w:cs="Arial"/>
          <w:bCs/>
          <w:color w:val="000000"/>
          <w:kern w:val="2"/>
          <w:lang w:eastAsia="zh-CN"/>
        </w:rPr>
      </w:pPr>
    </w:p>
    <w:p w14:paraId="38D663E8" w14:textId="77777777" w:rsidR="00F24A3A" w:rsidRDefault="00F24A3A" w:rsidP="00F2201A">
      <w:pPr>
        <w:widowControl w:val="0"/>
        <w:jc w:val="center"/>
        <w:rPr>
          <w:rFonts w:eastAsia="Times New Roman" w:cs="Times New Roman"/>
          <w:b/>
          <w:bCs/>
          <w:sz w:val="24"/>
          <w:szCs w:val="24"/>
        </w:rPr>
      </w:pPr>
      <w:r w:rsidRPr="00721FE1">
        <w:rPr>
          <w:rFonts w:eastAsia="Times New Roman" w:cs="Times New Roman"/>
          <w:b/>
          <w:bCs/>
          <w:sz w:val="24"/>
          <w:szCs w:val="24"/>
        </w:rPr>
        <w:t>Formularz cenowy wraz ze szczegółowym opisem przedmiotu zamówienia</w:t>
      </w:r>
    </w:p>
    <w:p w14:paraId="53D2CDDB" w14:textId="77777777" w:rsidR="00351F5E" w:rsidRDefault="00351F5E" w:rsidP="00F2201A">
      <w:pPr>
        <w:widowControl w:val="0"/>
        <w:rPr>
          <w:rFonts w:eastAsia="Times New Roman" w:cs="Times New Roman"/>
          <w:b/>
          <w:bCs/>
          <w:sz w:val="24"/>
          <w:szCs w:val="24"/>
        </w:rPr>
      </w:pPr>
    </w:p>
    <w:p w14:paraId="627796C7" w14:textId="31838C7E" w:rsidR="00351F5E" w:rsidRPr="00A411C3" w:rsidRDefault="00351F5E" w:rsidP="00F2201A">
      <w:pPr>
        <w:widowControl w:val="0"/>
        <w:rPr>
          <w:rFonts w:eastAsia="Times New Roman" w:cs="Times New Roman"/>
          <w:b/>
          <w:sz w:val="24"/>
          <w:szCs w:val="24"/>
          <w:lang w:eastAsia="pl-PL"/>
        </w:rPr>
      </w:pPr>
      <w:r w:rsidRPr="00351F5E">
        <w:rPr>
          <w:rFonts w:eastAsia="Times New Roman" w:cs="Times New Roman"/>
          <w:b/>
          <w:sz w:val="24"/>
          <w:szCs w:val="24"/>
          <w:lang w:eastAsia="pl-PL"/>
        </w:rPr>
        <w:t xml:space="preserve">Wykaz badań immunochemicznych na okres </w:t>
      </w:r>
      <w:r>
        <w:rPr>
          <w:rFonts w:eastAsia="Times New Roman" w:cs="Times New Roman"/>
          <w:b/>
          <w:sz w:val="24"/>
          <w:szCs w:val="24"/>
          <w:lang w:eastAsia="pl-PL"/>
        </w:rPr>
        <w:t>trzech</w:t>
      </w:r>
      <w:r w:rsidRPr="00351F5E">
        <w:rPr>
          <w:rFonts w:eastAsia="Times New Roman" w:cs="Times New Roman"/>
          <w:b/>
          <w:sz w:val="24"/>
          <w:szCs w:val="24"/>
          <w:lang w:eastAsia="pl-PL"/>
        </w:rPr>
        <w:t xml:space="preserve"> lat bez kontroli i kalibracji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0"/>
        <w:gridCol w:w="4002"/>
        <w:gridCol w:w="2756"/>
      </w:tblGrid>
      <w:tr w:rsidR="00351F5E" w:rsidRPr="00351F5E" w14:paraId="3ACC1132"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20E02A49" w14:textId="77777777" w:rsidR="00351F5E" w:rsidRPr="00351F5E" w:rsidRDefault="00351F5E" w:rsidP="00F2201A">
            <w:pPr>
              <w:widowControl w:val="0"/>
              <w:rPr>
                <w:rFonts w:eastAsia="Times New Roman" w:cs="Times New Roman"/>
                <w:b/>
                <w:sz w:val="24"/>
                <w:szCs w:val="24"/>
                <w:lang w:eastAsia="pl-PL"/>
              </w:rPr>
            </w:pPr>
            <w:r w:rsidRPr="00351F5E">
              <w:rPr>
                <w:rFonts w:eastAsia="Times New Roman" w:cs="Times New Roman"/>
                <w:b/>
                <w:sz w:val="24"/>
                <w:szCs w:val="24"/>
                <w:lang w:eastAsia="pl-PL"/>
              </w:rPr>
              <w:t>L.p.</w:t>
            </w:r>
          </w:p>
        </w:tc>
        <w:tc>
          <w:tcPr>
            <w:tcW w:w="4002" w:type="dxa"/>
            <w:tcBorders>
              <w:top w:val="single" w:sz="4" w:space="0" w:color="auto"/>
              <w:left w:val="single" w:sz="4" w:space="0" w:color="auto"/>
              <w:bottom w:val="single" w:sz="4" w:space="0" w:color="auto"/>
              <w:right w:val="single" w:sz="4" w:space="0" w:color="auto"/>
            </w:tcBorders>
            <w:vAlign w:val="center"/>
            <w:hideMark/>
          </w:tcPr>
          <w:p w14:paraId="52C2EBC4" w14:textId="77777777" w:rsidR="00351F5E" w:rsidRPr="00351F5E" w:rsidRDefault="00351F5E" w:rsidP="00F2201A">
            <w:pPr>
              <w:widowControl w:val="0"/>
              <w:jc w:val="center"/>
              <w:rPr>
                <w:rFonts w:eastAsia="Times New Roman" w:cs="Times New Roman"/>
                <w:b/>
                <w:sz w:val="24"/>
                <w:szCs w:val="24"/>
                <w:lang w:eastAsia="pl-PL"/>
              </w:rPr>
            </w:pPr>
            <w:r w:rsidRPr="00351F5E">
              <w:rPr>
                <w:rFonts w:eastAsia="Times New Roman" w:cs="Times New Roman"/>
                <w:b/>
                <w:sz w:val="24"/>
                <w:szCs w:val="24"/>
                <w:lang w:eastAsia="pl-PL"/>
              </w:rPr>
              <w:t>Nazwa badania</w:t>
            </w:r>
          </w:p>
        </w:tc>
        <w:tc>
          <w:tcPr>
            <w:tcW w:w="2756" w:type="dxa"/>
            <w:tcBorders>
              <w:top w:val="single" w:sz="4" w:space="0" w:color="auto"/>
              <w:left w:val="single" w:sz="4" w:space="0" w:color="auto"/>
              <w:bottom w:val="single" w:sz="4" w:space="0" w:color="auto"/>
              <w:right w:val="single" w:sz="4" w:space="0" w:color="auto"/>
            </w:tcBorders>
            <w:vAlign w:val="center"/>
            <w:hideMark/>
          </w:tcPr>
          <w:p w14:paraId="1ADB8F5A" w14:textId="77777777" w:rsidR="00351F5E" w:rsidRPr="00351F5E" w:rsidRDefault="00351F5E" w:rsidP="00F2201A">
            <w:pPr>
              <w:widowControl w:val="0"/>
              <w:jc w:val="center"/>
              <w:rPr>
                <w:rFonts w:eastAsia="Times New Roman" w:cs="Times New Roman"/>
                <w:b/>
                <w:sz w:val="24"/>
                <w:szCs w:val="24"/>
                <w:lang w:eastAsia="pl-PL"/>
              </w:rPr>
            </w:pPr>
            <w:r w:rsidRPr="00351F5E">
              <w:rPr>
                <w:rFonts w:eastAsia="Times New Roman" w:cs="Times New Roman"/>
                <w:b/>
                <w:sz w:val="24"/>
                <w:szCs w:val="24"/>
                <w:lang w:eastAsia="pl-PL"/>
              </w:rPr>
              <w:t>Ilość na 3 lata</w:t>
            </w:r>
          </w:p>
          <w:p w14:paraId="74173EAB" w14:textId="77777777" w:rsidR="00351F5E" w:rsidRPr="00351F5E" w:rsidRDefault="00351F5E" w:rsidP="00F2201A">
            <w:pPr>
              <w:widowControl w:val="0"/>
              <w:jc w:val="center"/>
              <w:rPr>
                <w:rFonts w:eastAsia="Times New Roman" w:cs="Times New Roman"/>
                <w:b/>
                <w:sz w:val="24"/>
                <w:szCs w:val="24"/>
                <w:lang w:eastAsia="pl-PL"/>
              </w:rPr>
            </w:pPr>
            <w:r w:rsidRPr="00351F5E">
              <w:rPr>
                <w:rFonts w:eastAsia="Times New Roman" w:cs="Times New Roman"/>
                <w:b/>
                <w:sz w:val="24"/>
                <w:szCs w:val="24"/>
                <w:lang w:eastAsia="pl-PL"/>
              </w:rPr>
              <w:t>bez kontroli i kalibracji</w:t>
            </w:r>
          </w:p>
        </w:tc>
      </w:tr>
      <w:tr w:rsidR="00351F5E" w:rsidRPr="00351F5E" w14:paraId="366A0FAE"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41BC745F"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w:t>
            </w:r>
          </w:p>
        </w:tc>
        <w:tc>
          <w:tcPr>
            <w:tcW w:w="4002" w:type="dxa"/>
            <w:tcBorders>
              <w:top w:val="single" w:sz="4" w:space="0" w:color="auto"/>
              <w:left w:val="single" w:sz="4" w:space="0" w:color="auto"/>
              <w:bottom w:val="single" w:sz="4" w:space="0" w:color="auto"/>
              <w:right w:val="single" w:sz="4" w:space="0" w:color="auto"/>
            </w:tcBorders>
            <w:hideMark/>
          </w:tcPr>
          <w:p w14:paraId="75C925BE"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Anty </w:t>
            </w:r>
            <w:proofErr w:type="spellStart"/>
            <w:r w:rsidRPr="00351F5E">
              <w:rPr>
                <w:rFonts w:eastAsia="Times New Roman" w:cs="Times New Roman"/>
                <w:sz w:val="24"/>
                <w:szCs w:val="24"/>
                <w:lang w:eastAsia="pl-PL"/>
              </w:rPr>
              <w:t>HBs</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40B9E3EF"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3 000</w:t>
            </w:r>
          </w:p>
        </w:tc>
      </w:tr>
      <w:tr w:rsidR="00351F5E" w:rsidRPr="00351F5E" w14:paraId="03FB47EF"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1DE86778"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2.</w:t>
            </w:r>
          </w:p>
        </w:tc>
        <w:tc>
          <w:tcPr>
            <w:tcW w:w="4002" w:type="dxa"/>
            <w:tcBorders>
              <w:top w:val="single" w:sz="4" w:space="0" w:color="auto"/>
              <w:left w:val="single" w:sz="4" w:space="0" w:color="auto"/>
              <w:bottom w:val="single" w:sz="4" w:space="0" w:color="auto"/>
              <w:right w:val="single" w:sz="4" w:space="0" w:color="auto"/>
            </w:tcBorders>
            <w:hideMark/>
          </w:tcPr>
          <w:p w14:paraId="77D63797"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Anty </w:t>
            </w:r>
            <w:proofErr w:type="spellStart"/>
            <w:r w:rsidRPr="00351F5E">
              <w:rPr>
                <w:rFonts w:eastAsia="Times New Roman" w:cs="Times New Roman"/>
                <w:sz w:val="24"/>
                <w:szCs w:val="24"/>
                <w:lang w:eastAsia="pl-PL"/>
              </w:rPr>
              <w:t>HCV</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701F8341"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23 000</w:t>
            </w:r>
          </w:p>
        </w:tc>
      </w:tr>
      <w:tr w:rsidR="00351F5E" w:rsidRPr="00351F5E" w14:paraId="29804110"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5A033DEA"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3.</w:t>
            </w:r>
          </w:p>
        </w:tc>
        <w:tc>
          <w:tcPr>
            <w:tcW w:w="4002" w:type="dxa"/>
            <w:tcBorders>
              <w:top w:val="single" w:sz="4" w:space="0" w:color="auto"/>
              <w:left w:val="single" w:sz="4" w:space="0" w:color="auto"/>
              <w:bottom w:val="single" w:sz="4" w:space="0" w:color="auto"/>
              <w:right w:val="single" w:sz="4" w:space="0" w:color="auto"/>
            </w:tcBorders>
            <w:hideMark/>
          </w:tcPr>
          <w:p w14:paraId="496B2CA6"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Anty </w:t>
            </w:r>
            <w:proofErr w:type="spellStart"/>
            <w:r w:rsidRPr="00351F5E">
              <w:rPr>
                <w:rFonts w:eastAsia="Times New Roman" w:cs="Times New Roman"/>
                <w:sz w:val="24"/>
                <w:szCs w:val="24"/>
                <w:lang w:eastAsia="pl-PL"/>
              </w:rPr>
              <w:t>TG</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2F9CB2B3"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3 200</w:t>
            </w:r>
          </w:p>
        </w:tc>
      </w:tr>
      <w:tr w:rsidR="00351F5E" w:rsidRPr="00351F5E" w14:paraId="36F9BBA3"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384CD9F4"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4.</w:t>
            </w:r>
          </w:p>
        </w:tc>
        <w:tc>
          <w:tcPr>
            <w:tcW w:w="4002" w:type="dxa"/>
            <w:tcBorders>
              <w:top w:val="single" w:sz="4" w:space="0" w:color="auto"/>
              <w:left w:val="single" w:sz="4" w:space="0" w:color="auto"/>
              <w:bottom w:val="single" w:sz="4" w:space="0" w:color="auto"/>
              <w:right w:val="single" w:sz="4" w:space="0" w:color="auto"/>
            </w:tcBorders>
            <w:hideMark/>
          </w:tcPr>
          <w:p w14:paraId="775248FE"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Anty </w:t>
            </w:r>
            <w:proofErr w:type="spellStart"/>
            <w:r w:rsidRPr="00351F5E">
              <w:rPr>
                <w:rFonts w:eastAsia="Times New Roman" w:cs="Times New Roman"/>
                <w:sz w:val="24"/>
                <w:szCs w:val="24"/>
                <w:lang w:eastAsia="pl-PL"/>
              </w:rPr>
              <w:t>TPO</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2AC732EF"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4 000</w:t>
            </w:r>
          </w:p>
        </w:tc>
      </w:tr>
      <w:tr w:rsidR="00351F5E" w:rsidRPr="00351F5E" w14:paraId="3B42563E"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25A03AA0"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5.</w:t>
            </w:r>
          </w:p>
        </w:tc>
        <w:tc>
          <w:tcPr>
            <w:tcW w:w="4002" w:type="dxa"/>
            <w:tcBorders>
              <w:top w:val="single" w:sz="4" w:space="0" w:color="auto"/>
              <w:left w:val="single" w:sz="4" w:space="0" w:color="auto"/>
              <w:bottom w:val="single" w:sz="4" w:space="0" w:color="auto"/>
              <w:right w:val="single" w:sz="4" w:space="0" w:color="auto"/>
            </w:tcBorders>
            <w:hideMark/>
          </w:tcPr>
          <w:p w14:paraId="0EF5E0DF"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Free</w:t>
            </w:r>
            <w:proofErr w:type="spellEnd"/>
            <w:r w:rsidRPr="00351F5E">
              <w:rPr>
                <w:rFonts w:eastAsia="Times New Roman" w:cs="Times New Roman"/>
                <w:sz w:val="24"/>
                <w:szCs w:val="24"/>
                <w:lang w:eastAsia="pl-PL"/>
              </w:rPr>
              <w:t xml:space="preserve"> T3                     </w:t>
            </w:r>
          </w:p>
        </w:tc>
        <w:tc>
          <w:tcPr>
            <w:tcW w:w="2756" w:type="dxa"/>
            <w:tcBorders>
              <w:top w:val="single" w:sz="4" w:space="0" w:color="auto"/>
              <w:left w:val="single" w:sz="4" w:space="0" w:color="auto"/>
              <w:bottom w:val="single" w:sz="4" w:space="0" w:color="auto"/>
              <w:right w:val="single" w:sz="4" w:space="0" w:color="auto"/>
            </w:tcBorders>
            <w:hideMark/>
          </w:tcPr>
          <w:p w14:paraId="09C08F33"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7 500</w:t>
            </w:r>
          </w:p>
        </w:tc>
      </w:tr>
      <w:tr w:rsidR="00351F5E" w:rsidRPr="00351F5E" w14:paraId="088202BD"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7AF363A2"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6.</w:t>
            </w:r>
          </w:p>
        </w:tc>
        <w:tc>
          <w:tcPr>
            <w:tcW w:w="4002" w:type="dxa"/>
            <w:tcBorders>
              <w:top w:val="single" w:sz="4" w:space="0" w:color="auto"/>
              <w:left w:val="single" w:sz="4" w:space="0" w:color="auto"/>
              <w:bottom w:val="single" w:sz="4" w:space="0" w:color="auto"/>
              <w:right w:val="single" w:sz="4" w:space="0" w:color="auto"/>
            </w:tcBorders>
            <w:hideMark/>
          </w:tcPr>
          <w:p w14:paraId="66423942"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Free</w:t>
            </w:r>
            <w:proofErr w:type="spellEnd"/>
            <w:r w:rsidRPr="00351F5E">
              <w:rPr>
                <w:rFonts w:eastAsia="Times New Roman" w:cs="Times New Roman"/>
                <w:sz w:val="24"/>
                <w:szCs w:val="24"/>
                <w:lang w:eastAsia="pl-PL"/>
              </w:rPr>
              <w:t xml:space="preserve"> T4                     </w:t>
            </w:r>
          </w:p>
        </w:tc>
        <w:tc>
          <w:tcPr>
            <w:tcW w:w="2756" w:type="dxa"/>
            <w:tcBorders>
              <w:top w:val="single" w:sz="4" w:space="0" w:color="auto"/>
              <w:left w:val="single" w:sz="4" w:space="0" w:color="auto"/>
              <w:bottom w:val="single" w:sz="4" w:space="0" w:color="auto"/>
              <w:right w:val="single" w:sz="4" w:space="0" w:color="auto"/>
            </w:tcBorders>
            <w:hideMark/>
          </w:tcPr>
          <w:p w14:paraId="159B791D"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9 000</w:t>
            </w:r>
          </w:p>
        </w:tc>
      </w:tr>
      <w:tr w:rsidR="00351F5E" w:rsidRPr="00351F5E" w14:paraId="6332B0A2"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7EAFBEC9"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7.</w:t>
            </w:r>
          </w:p>
        </w:tc>
        <w:tc>
          <w:tcPr>
            <w:tcW w:w="4002" w:type="dxa"/>
            <w:tcBorders>
              <w:top w:val="single" w:sz="4" w:space="0" w:color="auto"/>
              <w:left w:val="single" w:sz="4" w:space="0" w:color="auto"/>
              <w:bottom w:val="single" w:sz="4" w:space="0" w:color="auto"/>
              <w:right w:val="single" w:sz="4" w:space="0" w:color="auto"/>
            </w:tcBorders>
            <w:hideMark/>
          </w:tcPr>
          <w:p w14:paraId="373712B7"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Hbs</w:t>
            </w:r>
            <w:proofErr w:type="spellEnd"/>
            <w:r w:rsidRPr="00351F5E">
              <w:rPr>
                <w:rFonts w:eastAsia="Times New Roman" w:cs="Times New Roman"/>
                <w:sz w:val="24"/>
                <w:szCs w:val="24"/>
                <w:lang w:eastAsia="pl-PL"/>
              </w:rPr>
              <w:t xml:space="preserve"> Antygen            </w:t>
            </w:r>
          </w:p>
        </w:tc>
        <w:tc>
          <w:tcPr>
            <w:tcW w:w="2756" w:type="dxa"/>
            <w:tcBorders>
              <w:top w:val="single" w:sz="4" w:space="0" w:color="auto"/>
              <w:left w:val="single" w:sz="4" w:space="0" w:color="auto"/>
              <w:bottom w:val="single" w:sz="4" w:space="0" w:color="auto"/>
              <w:right w:val="single" w:sz="4" w:space="0" w:color="auto"/>
            </w:tcBorders>
            <w:hideMark/>
          </w:tcPr>
          <w:p w14:paraId="56D5CD52"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47 000</w:t>
            </w:r>
          </w:p>
        </w:tc>
      </w:tr>
      <w:tr w:rsidR="00351F5E" w:rsidRPr="00351F5E" w14:paraId="600B94A9"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2AAF1BA2"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8.</w:t>
            </w:r>
          </w:p>
        </w:tc>
        <w:tc>
          <w:tcPr>
            <w:tcW w:w="4002" w:type="dxa"/>
            <w:tcBorders>
              <w:top w:val="single" w:sz="4" w:space="0" w:color="auto"/>
              <w:left w:val="single" w:sz="4" w:space="0" w:color="auto"/>
              <w:bottom w:val="single" w:sz="4" w:space="0" w:color="auto"/>
              <w:right w:val="single" w:sz="4" w:space="0" w:color="auto"/>
            </w:tcBorders>
            <w:hideMark/>
          </w:tcPr>
          <w:p w14:paraId="1AC3D518"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HIV Ag/Ab               </w:t>
            </w:r>
          </w:p>
        </w:tc>
        <w:tc>
          <w:tcPr>
            <w:tcW w:w="2756" w:type="dxa"/>
            <w:tcBorders>
              <w:top w:val="single" w:sz="4" w:space="0" w:color="auto"/>
              <w:left w:val="single" w:sz="4" w:space="0" w:color="auto"/>
              <w:bottom w:val="single" w:sz="4" w:space="0" w:color="auto"/>
              <w:right w:val="single" w:sz="4" w:space="0" w:color="auto"/>
            </w:tcBorders>
            <w:hideMark/>
          </w:tcPr>
          <w:p w14:paraId="65D2B8E2"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9 500</w:t>
            </w:r>
          </w:p>
        </w:tc>
      </w:tr>
      <w:tr w:rsidR="00351F5E" w:rsidRPr="00351F5E" w14:paraId="60E3C9B2"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3752FA13"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9.</w:t>
            </w:r>
          </w:p>
        </w:tc>
        <w:tc>
          <w:tcPr>
            <w:tcW w:w="4002" w:type="dxa"/>
            <w:tcBorders>
              <w:top w:val="single" w:sz="4" w:space="0" w:color="auto"/>
              <w:left w:val="single" w:sz="4" w:space="0" w:color="auto"/>
              <w:bottom w:val="single" w:sz="4" w:space="0" w:color="auto"/>
              <w:right w:val="single" w:sz="4" w:space="0" w:color="auto"/>
            </w:tcBorders>
            <w:hideMark/>
          </w:tcPr>
          <w:p w14:paraId="05508D36"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Homocysteina</w:t>
            </w:r>
            <w:proofErr w:type="spellEnd"/>
          </w:p>
        </w:tc>
        <w:tc>
          <w:tcPr>
            <w:tcW w:w="2756" w:type="dxa"/>
            <w:tcBorders>
              <w:top w:val="single" w:sz="4" w:space="0" w:color="auto"/>
              <w:left w:val="single" w:sz="4" w:space="0" w:color="auto"/>
              <w:bottom w:val="single" w:sz="4" w:space="0" w:color="auto"/>
              <w:right w:val="single" w:sz="4" w:space="0" w:color="auto"/>
            </w:tcBorders>
            <w:hideMark/>
          </w:tcPr>
          <w:p w14:paraId="7E461014"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1 000</w:t>
            </w:r>
          </w:p>
        </w:tc>
      </w:tr>
      <w:tr w:rsidR="00351F5E" w:rsidRPr="00351F5E" w14:paraId="5601D0A9"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1DBDAA60"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10.</w:t>
            </w:r>
          </w:p>
        </w:tc>
        <w:tc>
          <w:tcPr>
            <w:tcW w:w="4002" w:type="dxa"/>
            <w:tcBorders>
              <w:top w:val="single" w:sz="4" w:space="0" w:color="auto"/>
              <w:left w:val="single" w:sz="4" w:space="0" w:color="auto"/>
              <w:bottom w:val="single" w:sz="4" w:space="0" w:color="auto"/>
              <w:right w:val="single" w:sz="4" w:space="0" w:color="auto"/>
            </w:tcBorders>
            <w:hideMark/>
          </w:tcPr>
          <w:p w14:paraId="103DF042"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PSA </w:t>
            </w:r>
            <w:proofErr w:type="spellStart"/>
            <w:r w:rsidRPr="00351F5E">
              <w:rPr>
                <w:rFonts w:eastAsia="Times New Roman" w:cs="Times New Roman"/>
                <w:sz w:val="24"/>
                <w:szCs w:val="24"/>
                <w:lang w:eastAsia="pl-PL"/>
              </w:rPr>
              <w:t>Free</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3336BD1D"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4 400</w:t>
            </w:r>
          </w:p>
        </w:tc>
      </w:tr>
      <w:tr w:rsidR="00351F5E" w:rsidRPr="00351F5E" w14:paraId="7F43BA4E"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1EAEB60B"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11.</w:t>
            </w:r>
          </w:p>
        </w:tc>
        <w:tc>
          <w:tcPr>
            <w:tcW w:w="4002" w:type="dxa"/>
            <w:tcBorders>
              <w:top w:val="single" w:sz="4" w:space="0" w:color="auto"/>
              <w:left w:val="single" w:sz="4" w:space="0" w:color="auto"/>
              <w:bottom w:val="single" w:sz="4" w:space="0" w:color="auto"/>
              <w:right w:val="single" w:sz="4" w:space="0" w:color="auto"/>
            </w:tcBorders>
            <w:hideMark/>
          </w:tcPr>
          <w:p w14:paraId="2F8A84E3"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PSA Total                </w:t>
            </w:r>
          </w:p>
        </w:tc>
        <w:tc>
          <w:tcPr>
            <w:tcW w:w="2756" w:type="dxa"/>
            <w:tcBorders>
              <w:top w:val="single" w:sz="4" w:space="0" w:color="auto"/>
              <w:left w:val="single" w:sz="4" w:space="0" w:color="auto"/>
              <w:bottom w:val="single" w:sz="4" w:space="0" w:color="auto"/>
              <w:right w:val="single" w:sz="4" w:space="0" w:color="auto"/>
            </w:tcBorders>
            <w:hideMark/>
          </w:tcPr>
          <w:p w14:paraId="7018B77A"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9 000</w:t>
            </w:r>
          </w:p>
        </w:tc>
      </w:tr>
      <w:tr w:rsidR="00351F5E" w:rsidRPr="00351F5E" w14:paraId="4D10C89A"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644F2D42"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12.</w:t>
            </w:r>
          </w:p>
        </w:tc>
        <w:tc>
          <w:tcPr>
            <w:tcW w:w="4002" w:type="dxa"/>
            <w:tcBorders>
              <w:top w:val="single" w:sz="4" w:space="0" w:color="auto"/>
              <w:left w:val="single" w:sz="4" w:space="0" w:color="auto"/>
              <w:bottom w:val="single" w:sz="4" w:space="0" w:color="auto"/>
              <w:right w:val="single" w:sz="4" w:space="0" w:color="auto"/>
            </w:tcBorders>
            <w:hideMark/>
          </w:tcPr>
          <w:p w14:paraId="4C881E9C"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Syphilis</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1D0B1426"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3 800</w:t>
            </w:r>
          </w:p>
        </w:tc>
      </w:tr>
      <w:tr w:rsidR="00351F5E" w:rsidRPr="00351F5E" w14:paraId="1EAA22B9"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17EC8AC6"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13.</w:t>
            </w:r>
          </w:p>
        </w:tc>
        <w:tc>
          <w:tcPr>
            <w:tcW w:w="4002" w:type="dxa"/>
            <w:tcBorders>
              <w:top w:val="single" w:sz="4" w:space="0" w:color="auto"/>
              <w:left w:val="single" w:sz="4" w:space="0" w:color="auto"/>
              <w:bottom w:val="single" w:sz="4" w:space="0" w:color="auto"/>
              <w:right w:val="single" w:sz="4" w:space="0" w:color="auto"/>
            </w:tcBorders>
            <w:hideMark/>
          </w:tcPr>
          <w:p w14:paraId="689484B3"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hsTroponina</w:t>
            </w:r>
            <w:proofErr w:type="spellEnd"/>
            <w:r w:rsidRPr="00351F5E">
              <w:rPr>
                <w:rFonts w:eastAsia="Times New Roman" w:cs="Times New Roman"/>
                <w:sz w:val="24"/>
                <w:szCs w:val="24"/>
                <w:lang w:eastAsia="pl-PL"/>
              </w:rPr>
              <w:t xml:space="preserve"> I                </w:t>
            </w:r>
          </w:p>
        </w:tc>
        <w:tc>
          <w:tcPr>
            <w:tcW w:w="2756" w:type="dxa"/>
            <w:tcBorders>
              <w:top w:val="single" w:sz="4" w:space="0" w:color="auto"/>
              <w:left w:val="single" w:sz="4" w:space="0" w:color="auto"/>
              <w:bottom w:val="single" w:sz="4" w:space="0" w:color="auto"/>
              <w:right w:val="single" w:sz="4" w:space="0" w:color="auto"/>
            </w:tcBorders>
            <w:hideMark/>
          </w:tcPr>
          <w:p w14:paraId="24B3BEC4"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45 000</w:t>
            </w:r>
          </w:p>
        </w:tc>
      </w:tr>
      <w:tr w:rsidR="00351F5E" w:rsidRPr="00351F5E" w14:paraId="4E114008"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0002CB8F"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14.</w:t>
            </w:r>
          </w:p>
        </w:tc>
        <w:tc>
          <w:tcPr>
            <w:tcW w:w="4002" w:type="dxa"/>
            <w:tcBorders>
              <w:top w:val="single" w:sz="4" w:space="0" w:color="auto"/>
              <w:left w:val="single" w:sz="4" w:space="0" w:color="auto"/>
              <w:bottom w:val="single" w:sz="4" w:space="0" w:color="auto"/>
              <w:right w:val="single" w:sz="4" w:space="0" w:color="auto"/>
            </w:tcBorders>
            <w:hideMark/>
          </w:tcPr>
          <w:p w14:paraId="0647D0D8"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hTSH</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0C23A22D"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56 000</w:t>
            </w:r>
          </w:p>
        </w:tc>
      </w:tr>
      <w:tr w:rsidR="00351F5E" w:rsidRPr="00351F5E" w14:paraId="740F1CF8"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06D24FAE"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15.</w:t>
            </w:r>
          </w:p>
        </w:tc>
        <w:tc>
          <w:tcPr>
            <w:tcW w:w="4002" w:type="dxa"/>
            <w:tcBorders>
              <w:top w:val="single" w:sz="4" w:space="0" w:color="auto"/>
              <w:left w:val="single" w:sz="4" w:space="0" w:color="auto"/>
              <w:bottom w:val="single" w:sz="4" w:space="0" w:color="auto"/>
              <w:right w:val="single" w:sz="4" w:space="0" w:color="auto"/>
            </w:tcBorders>
            <w:hideMark/>
          </w:tcPr>
          <w:p w14:paraId="4D478407"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Vit</w:t>
            </w:r>
            <w:proofErr w:type="spellEnd"/>
            <w:r w:rsidRPr="00351F5E">
              <w:rPr>
                <w:rFonts w:eastAsia="Times New Roman" w:cs="Times New Roman"/>
                <w:sz w:val="24"/>
                <w:szCs w:val="24"/>
                <w:lang w:eastAsia="pl-PL"/>
              </w:rPr>
              <w:t xml:space="preserve"> D 25 </w:t>
            </w:r>
            <w:proofErr w:type="spellStart"/>
            <w:r w:rsidRPr="00351F5E">
              <w:rPr>
                <w:rFonts w:eastAsia="Times New Roman" w:cs="Times New Roman"/>
                <w:sz w:val="24"/>
                <w:szCs w:val="24"/>
                <w:lang w:eastAsia="pl-PL"/>
              </w:rPr>
              <w:t>OH</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4BA0D4C3"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35 000</w:t>
            </w:r>
          </w:p>
        </w:tc>
      </w:tr>
      <w:tr w:rsidR="00351F5E" w:rsidRPr="00351F5E" w14:paraId="78D96A88"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02D75806"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16.</w:t>
            </w:r>
          </w:p>
        </w:tc>
        <w:tc>
          <w:tcPr>
            <w:tcW w:w="4002" w:type="dxa"/>
            <w:tcBorders>
              <w:top w:val="single" w:sz="4" w:space="0" w:color="auto"/>
              <w:left w:val="single" w:sz="4" w:space="0" w:color="auto"/>
              <w:bottom w:val="single" w:sz="4" w:space="0" w:color="auto"/>
              <w:right w:val="single" w:sz="4" w:space="0" w:color="auto"/>
            </w:tcBorders>
            <w:hideMark/>
          </w:tcPr>
          <w:p w14:paraId="1A589076"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Vit</w:t>
            </w:r>
            <w:proofErr w:type="spellEnd"/>
            <w:r w:rsidRPr="00351F5E">
              <w:rPr>
                <w:rFonts w:eastAsia="Times New Roman" w:cs="Times New Roman"/>
                <w:sz w:val="24"/>
                <w:szCs w:val="24"/>
                <w:lang w:eastAsia="pl-PL"/>
              </w:rPr>
              <w:t xml:space="preserve"> B12                     </w:t>
            </w:r>
          </w:p>
        </w:tc>
        <w:tc>
          <w:tcPr>
            <w:tcW w:w="2756" w:type="dxa"/>
            <w:tcBorders>
              <w:top w:val="single" w:sz="4" w:space="0" w:color="auto"/>
              <w:left w:val="single" w:sz="4" w:space="0" w:color="auto"/>
              <w:bottom w:val="single" w:sz="4" w:space="0" w:color="auto"/>
              <w:right w:val="single" w:sz="4" w:space="0" w:color="auto"/>
            </w:tcBorders>
            <w:hideMark/>
          </w:tcPr>
          <w:p w14:paraId="52AAADC6"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                14 000</w:t>
            </w:r>
          </w:p>
        </w:tc>
      </w:tr>
      <w:tr w:rsidR="00351F5E" w:rsidRPr="00351F5E" w14:paraId="70F66F5A"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47D8C8EF"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17.</w:t>
            </w:r>
          </w:p>
        </w:tc>
        <w:tc>
          <w:tcPr>
            <w:tcW w:w="4002" w:type="dxa"/>
            <w:tcBorders>
              <w:top w:val="single" w:sz="4" w:space="0" w:color="auto"/>
              <w:left w:val="single" w:sz="4" w:space="0" w:color="auto"/>
              <w:bottom w:val="single" w:sz="4" w:space="0" w:color="auto"/>
              <w:right w:val="single" w:sz="4" w:space="0" w:color="auto"/>
            </w:tcBorders>
            <w:hideMark/>
          </w:tcPr>
          <w:p w14:paraId="62A15775"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Kwas foliowy            </w:t>
            </w:r>
          </w:p>
        </w:tc>
        <w:tc>
          <w:tcPr>
            <w:tcW w:w="2756" w:type="dxa"/>
            <w:tcBorders>
              <w:top w:val="single" w:sz="4" w:space="0" w:color="auto"/>
              <w:left w:val="single" w:sz="4" w:space="0" w:color="auto"/>
              <w:bottom w:val="single" w:sz="4" w:space="0" w:color="auto"/>
              <w:right w:val="single" w:sz="4" w:space="0" w:color="auto"/>
            </w:tcBorders>
            <w:hideMark/>
          </w:tcPr>
          <w:p w14:paraId="62A50D27"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6 000</w:t>
            </w:r>
          </w:p>
        </w:tc>
      </w:tr>
      <w:tr w:rsidR="00351F5E" w:rsidRPr="00351F5E" w14:paraId="104044BC"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391AB5E6"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18.</w:t>
            </w:r>
          </w:p>
        </w:tc>
        <w:tc>
          <w:tcPr>
            <w:tcW w:w="4002" w:type="dxa"/>
            <w:tcBorders>
              <w:top w:val="single" w:sz="4" w:space="0" w:color="auto"/>
              <w:left w:val="single" w:sz="4" w:space="0" w:color="auto"/>
              <w:bottom w:val="single" w:sz="4" w:space="0" w:color="auto"/>
              <w:right w:val="single" w:sz="4" w:space="0" w:color="auto"/>
            </w:tcBorders>
            <w:hideMark/>
          </w:tcPr>
          <w:p w14:paraId="50C1091A"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NT pro </w:t>
            </w:r>
            <w:proofErr w:type="spellStart"/>
            <w:r w:rsidRPr="00351F5E">
              <w:rPr>
                <w:rFonts w:eastAsia="Times New Roman" w:cs="Times New Roman"/>
                <w:sz w:val="24"/>
                <w:szCs w:val="24"/>
                <w:lang w:eastAsia="pl-PL"/>
              </w:rPr>
              <w:t>BNP</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18870E67"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13 000</w:t>
            </w:r>
          </w:p>
        </w:tc>
      </w:tr>
      <w:tr w:rsidR="00351F5E" w:rsidRPr="00351F5E" w14:paraId="5A0BD11B"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0C99A66F"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19.</w:t>
            </w:r>
          </w:p>
        </w:tc>
        <w:tc>
          <w:tcPr>
            <w:tcW w:w="4002" w:type="dxa"/>
            <w:tcBorders>
              <w:top w:val="single" w:sz="4" w:space="0" w:color="auto"/>
              <w:left w:val="single" w:sz="4" w:space="0" w:color="auto"/>
              <w:bottom w:val="single" w:sz="4" w:space="0" w:color="auto"/>
              <w:right w:val="single" w:sz="4" w:space="0" w:color="auto"/>
            </w:tcBorders>
            <w:hideMark/>
          </w:tcPr>
          <w:p w14:paraId="7D92A465"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Prokalcitonina</w:t>
            </w:r>
            <w:proofErr w:type="spellEnd"/>
            <w:r w:rsidRPr="00351F5E">
              <w:rPr>
                <w:rFonts w:eastAsia="Times New Roman" w:cs="Times New Roman"/>
                <w:sz w:val="24"/>
                <w:szCs w:val="24"/>
                <w:lang w:eastAsia="pl-PL"/>
              </w:rPr>
              <w:t xml:space="preserve">         </w:t>
            </w:r>
          </w:p>
        </w:tc>
        <w:tc>
          <w:tcPr>
            <w:tcW w:w="2756" w:type="dxa"/>
            <w:tcBorders>
              <w:top w:val="single" w:sz="4" w:space="0" w:color="auto"/>
              <w:left w:val="single" w:sz="4" w:space="0" w:color="auto"/>
              <w:bottom w:val="single" w:sz="4" w:space="0" w:color="auto"/>
              <w:right w:val="single" w:sz="4" w:space="0" w:color="auto"/>
            </w:tcBorders>
            <w:hideMark/>
          </w:tcPr>
          <w:p w14:paraId="7DB9C01B"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14 800</w:t>
            </w:r>
          </w:p>
        </w:tc>
      </w:tr>
      <w:tr w:rsidR="00351F5E" w:rsidRPr="00351F5E" w14:paraId="72F09770"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1261D80C"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20. </w:t>
            </w:r>
          </w:p>
        </w:tc>
        <w:tc>
          <w:tcPr>
            <w:tcW w:w="4002" w:type="dxa"/>
            <w:tcBorders>
              <w:top w:val="single" w:sz="4" w:space="0" w:color="auto"/>
              <w:left w:val="single" w:sz="4" w:space="0" w:color="auto"/>
              <w:bottom w:val="single" w:sz="4" w:space="0" w:color="auto"/>
              <w:right w:val="single" w:sz="4" w:space="0" w:color="auto"/>
            </w:tcBorders>
            <w:hideMark/>
          </w:tcPr>
          <w:p w14:paraId="4EA9F2AA"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HBc</w:t>
            </w:r>
            <w:proofErr w:type="spellEnd"/>
            <w:r w:rsidRPr="00351F5E">
              <w:rPr>
                <w:rFonts w:eastAsia="Times New Roman" w:cs="Times New Roman"/>
                <w:sz w:val="24"/>
                <w:szCs w:val="24"/>
                <w:lang w:eastAsia="pl-PL"/>
              </w:rPr>
              <w:t xml:space="preserve"> Total</w:t>
            </w:r>
          </w:p>
        </w:tc>
        <w:tc>
          <w:tcPr>
            <w:tcW w:w="2756" w:type="dxa"/>
            <w:tcBorders>
              <w:top w:val="single" w:sz="4" w:space="0" w:color="auto"/>
              <w:left w:val="single" w:sz="4" w:space="0" w:color="auto"/>
              <w:bottom w:val="single" w:sz="4" w:space="0" w:color="auto"/>
              <w:right w:val="single" w:sz="4" w:space="0" w:color="auto"/>
            </w:tcBorders>
            <w:hideMark/>
          </w:tcPr>
          <w:p w14:paraId="68CF4756"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5 000</w:t>
            </w:r>
          </w:p>
        </w:tc>
      </w:tr>
      <w:tr w:rsidR="00351F5E" w:rsidRPr="00351F5E" w14:paraId="7FA6BB60"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12EEA4CB"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21.</w:t>
            </w:r>
          </w:p>
        </w:tc>
        <w:tc>
          <w:tcPr>
            <w:tcW w:w="4002" w:type="dxa"/>
            <w:tcBorders>
              <w:top w:val="single" w:sz="4" w:space="0" w:color="auto"/>
              <w:left w:val="single" w:sz="4" w:space="0" w:color="auto"/>
              <w:bottom w:val="single" w:sz="4" w:space="0" w:color="auto"/>
              <w:right w:val="single" w:sz="4" w:space="0" w:color="auto"/>
            </w:tcBorders>
            <w:hideMark/>
          </w:tcPr>
          <w:p w14:paraId="6834B205"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PTH</w:t>
            </w:r>
            <w:proofErr w:type="spellEnd"/>
          </w:p>
        </w:tc>
        <w:tc>
          <w:tcPr>
            <w:tcW w:w="2756" w:type="dxa"/>
            <w:tcBorders>
              <w:top w:val="single" w:sz="4" w:space="0" w:color="auto"/>
              <w:left w:val="single" w:sz="4" w:space="0" w:color="auto"/>
              <w:bottom w:val="single" w:sz="4" w:space="0" w:color="auto"/>
              <w:right w:val="single" w:sz="4" w:space="0" w:color="auto"/>
            </w:tcBorders>
            <w:hideMark/>
          </w:tcPr>
          <w:p w14:paraId="489E6573"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1 500</w:t>
            </w:r>
          </w:p>
        </w:tc>
      </w:tr>
      <w:tr w:rsidR="00351F5E" w:rsidRPr="00351F5E" w14:paraId="01E7D658"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3A6F4078"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22.</w:t>
            </w:r>
          </w:p>
        </w:tc>
        <w:tc>
          <w:tcPr>
            <w:tcW w:w="4002" w:type="dxa"/>
            <w:tcBorders>
              <w:top w:val="single" w:sz="4" w:space="0" w:color="auto"/>
              <w:left w:val="single" w:sz="4" w:space="0" w:color="auto"/>
              <w:bottom w:val="single" w:sz="4" w:space="0" w:color="auto"/>
              <w:right w:val="single" w:sz="4" w:space="0" w:color="auto"/>
            </w:tcBorders>
            <w:hideMark/>
          </w:tcPr>
          <w:p w14:paraId="59091954"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CEA</w:t>
            </w:r>
            <w:proofErr w:type="spellEnd"/>
          </w:p>
        </w:tc>
        <w:tc>
          <w:tcPr>
            <w:tcW w:w="2756" w:type="dxa"/>
            <w:tcBorders>
              <w:top w:val="single" w:sz="4" w:space="0" w:color="auto"/>
              <w:left w:val="single" w:sz="4" w:space="0" w:color="auto"/>
              <w:bottom w:val="single" w:sz="4" w:space="0" w:color="auto"/>
              <w:right w:val="single" w:sz="4" w:space="0" w:color="auto"/>
            </w:tcBorders>
            <w:hideMark/>
          </w:tcPr>
          <w:p w14:paraId="4D1D8E45"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1 200</w:t>
            </w:r>
          </w:p>
        </w:tc>
      </w:tr>
      <w:tr w:rsidR="00351F5E" w:rsidRPr="00351F5E" w14:paraId="5974D06A"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3616A950"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23.</w:t>
            </w:r>
          </w:p>
        </w:tc>
        <w:tc>
          <w:tcPr>
            <w:tcW w:w="4002" w:type="dxa"/>
            <w:tcBorders>
              <w:top w:val="single" w:sz="4" w:space="0" w:color="auto"/>
              <w:left w:val="single" w:sz="4" w:space="0" w:color="auto"/>
              <w:bottom w:val="single" w:sz="4" w:space="0" w:color="auto"/>
              <w:right w:val="single" w:sz="4" w:space="0" w:color="auto"/>
            </w:tcBorders>
            <w:hideMark/>
          </w:tcPr>
          <w:p w14:paraId="1E6A3683"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Ca 19-9</w:t>
            </w:r>
          </w:p>
        </w:tc>
        <w:tc>
          <w:tcPr>
            <w:tcW w:w="2756" w:type="dxa"/>
            <w:tcBorders>
              <w:top w:val="single" w:sz="4" w:space="0" w:color="auto"/>
              <w:left w:val="single" w:sz="4" w:space="0" w:color="auto"/>
              <w:bottom w:val="single" w:sz="4" w:space="0" w:color="auto"/>
              <w:right w:val="single" w:sz="4" w:space="0" w:color="auto"/>
            </w:tcBorders>
            <w:hideMark/>
          </w:tcPr>
          <w:p w14:paraId="6BB9FEE7"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1 200</w:t>
            </w:r>
          </w:p>
        </w:tc>
      </w:tr>
      <w:tr w:rsidR="00351F5E" w:rsidRPr="00351F5E" w14:paraId="5CB382B3"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716C4CF2"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24.</w:t>
            </w:r>
          </w:p>
        </w:tc>
        <w:tc>
          <w:tcPr>
            <w:tcW w:w="4002" w:type="dxa"/>
            <w:tcBorders>
              <w:top w:val="single" w:sz="4" w:space="0" w:color="auto"/>
              <w:left w:val="single" w:sz="4" w:space="0" w:color="auto"/>
              <w:bottom w:val="single" w:sz="4" w:space="0" w:color="auto"/>
              <w:right w:val="single" w:sz="4" w:space="0" w:color="auto"/>
            </w:tcBorders>
            <w:hideMark/>
          </w:tcPr>
          <w:p w14:paraId="62D0C2F8"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AFP</w:t>
            </w:r>
          </w:p>
        </w:tc>
        <w:tc>
          <w:tcPr>
            <w:tcW w:w="2756" w:type="dxa"/>
            <w:tcBorders>
              <w:top w:val="single" w:sz="4" w:space="0" w:color="auto"/>
              <w:left w:val="single" w:sz="4" w:space="0" w:color="auto"/>
              <w:bottom w:val="single" w:sz="4" w:space="0" w:color="auto"/>
              <w:right w:val="single" w:sz="4" w:space="0" w:color="auto"/>
            </w:tcBorders>
            <w:hideMark/>
          </w:tcPr>
          <w:p w14:paraId="7DD48306"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1 200</w:t>
            </w:r>
          </w:p>
        </w:tc>
      </w:tr>
      <w:tr w:rsidR="00351F5E" w:rsidRPr="00351F5E" w14:paraId="70CA350C"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6DAA013D"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25.</w:t>
            </w:r>
          </w:p>
        </w:tc>
        <w:tc>
          <w:tcPr>
            <w:tcW w:w="4002" w:type="dxa"/>
            <w:tcBorders>
              <w:top w:val="single" w:sz="4" w:space="0" w:color="auto"/>
              <w:left w:val="single" w:sz="4" w:space="0" w:color="auto"/>
              <w:bottom w:val="single" w:sz="4" w:space="0" w:color="auto"/>
              <w:right w:val="single" w:sz="4" w:space="0" w:color="auto"/>
            </w:tcBorders>
            <w:hideMark/>
          </w:tcPr>
          <w:p w14:paraId="2DFE76CD"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β - </w:t>
            </w:r>
            <w:proofErr w:type="spellStart"/>
            <w:r w:rsidRPr="00351F5E">
              <w:rPr>
                <w:rFonts w:eastAsia="Times New Roman" w:cs="Times New Roman"/>
                <w:sz w:val="24"/>
                <w:szCs w:val="24"/>
                <w:lang w:eastAsia="pl-PL"/>
              </w:rPr>
              <w:t>HCG</w:t>
            </w:r>
            <w:proofErr w:type="spellEnd"/>
          </w:p>
        </w:tc>
        <w:tc>
          <w:tcPr>
            <w:tcW w:w="2756" w:type="dxa"/>
            <w:tcBorders>
              <w:top w:val="single" w:sz="4" w:space="0" w:color="auto"/>
              <w:left w:val="single" w:sz="4" w:space="0" w:color="auto"/>
              <w:bottom w:val="single" w:sz="4" w:space="0" w:color="auto"/>
              <w:right w:val="single" w:sz="4" w:space="0" w:color="auto"/>
            </w:tcBorders>
            <w:hideMark/>
          </w:tcPr>
          <w:p w14:paraId="162050D8"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1 000</w:t>
            </w:r>
          </w:p>
        </w:tc>
      </w:tr>
      <w:tr w:rsidR="00351F5E" w:rsidRPr="00351F5E" w14:paraId="78BF5440"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1862119C"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26.</w:t>
            </w:r>
          </w:p>
        </w:tc>
        <w:tc>
          <w:tcPr>
            <w:tcW w:w="4002" w:type="dxa"/>
            <w:tcBorders>
              <w:top w:val="single" w:sz="4" w:space="0" w:color="auto"/>
              <w:left w:val="single" w:sz="4" w:space="0" w:color="auto"/>
              <w:bottom w:val="single" w:sz="4" w:space="0" w:color="auto"/>
              <w:right w:val="single" w:sz="4" w:space="0" w:color="auto"/>
            </w:tcBorders>
            <w:hideMark/>
          </w:tcPr>
          <w:p w14:paraId="054A5814" w14:textId="77777777" w:rsidR="00351F5E" w:rsidRPr="00351F5E" w:rsidRDefault="00351F5E" w:rsidP="00F2201A">
            <w:pPr>
              <w:widowControl w:val="0"/>
              <w:rPr>
                <w:rFonts w:eastAsia="Times New Roman" w:cs="Times New Roman"/>
                <w:sz w:val="24"/>
                <w:szCs w:val="24"/>
                <w:lang w:eastAsia="pl-PL"/>
              </w:rPr>
            </w:pPr>
            <w:proofErr w:type="spellStart"/>
            <w:r w:rsidRPr="00351F5E">
              <w:rPr>
                <w:rFonts w:eastAsia="Times New Roman" w:cs="Times New Roman"/>
                <w:sz w:val="24"/>
                <w:szCs w:val="24"/>
                <w:lang w:eastAsia="pl-PL"/>
              </w:rPr>
              <w:t>mTBI</w:t>
            </w:r>
            <w:proofErr w:type="spellEnd"/>
          </w:p>
        </w:tc>
        <w:tc>
          <w:tcPr>
            <w:tcW w:w="2756" w:type="dxa"/>
            <w:tcBorders>
              <w:top w:val="single" w:sz="4" w:space="0" w:color="auto"/>
              <w:left w:val="single" w:sz="4" w:space="0" w:color="auto"/>
              <w:bottom w:val="single" w:sz="4" w:space="0" w:color="auto"/>
              <w:right w:val="single" w:sz="4" w:space="0" w:color="auto"/>
            </w:tcBorders>
            <w:hideMark/>
          </w:tcPr>
          <w:p w14:paraId="1021B8E8"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1 000</w:t>
            </w:r>
          </w:p>
        </w:tc>
      </w:tr>
      <w:tr w:rsidR="00351F5E" w:rsidRPr="00351F5E" w14:paraId="211AC801" w14:textId="77777777" w:rsidTr="00351F5E">
        <w:tc>
          <w:tcPr>
            <w:tcW w:w="630" w:type="dxa"/>
            <w:tcBorders>
              <w:top w:val="single" w:sz="4" w:space="0" w:color="auto"/>
              <w:left w:val="single" w:sz="4" w:space="0" w:color="auto"/>
              <w:bottom w:val="single" w:sz="4" w:space="0" w:color="auto"/>
              <w:right w:val="single" w:sz="4" w:space="0" w:color="auto"/>
            </w:tcBorders>
            <w:hideMark/>
          </w:tcPr>
          <w:p w14:paraId="5F100F63"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27.</w:t>
            </w:r>
          </w:p>
        </w:tc>
        <w:tc>
          <w:tcPr>
            <w:tcW w:w="4002" w:type="dxa"/>
            <w:tcBorders>
              <w:top w:val="single" w:sz="4" w:space="0" w:color="auto"/>
              <w:left w:val="single" w:sz="4" w:space="0" w:color="auto"/>
              <w:bottom w:val="single" w:sz="4" w:space="0" w:color="auto"/>
              <w:right w:val="single" w:sz="4" w:space="0" w:color="auto"/>
            </w:tcBorders>
            <w:hideMark/>
          </w:tcPr>
          <w:p w14:paraId="062B37CA" w14:textId="77777777" w:rsidR="00351F5E" w:rsidRPr="00351F5E"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Insulina</w:t>
            </w:r>
          </w:p>
        </w:tc>
        <w:tc>
          <w:tcPr>
            <w:tcW w:w="2756" w:type="dxa"/>
            <w:tcBorders>
              <w:top w:val="single" w:sz="4" w:space="0" w:color="auto"/>
              <w:left w:val="single" w:sz="4" w:space="0" w:color="auto"/>
              <w:bottom w:val="single" w:sz="4" w:space="0" w:color="auto"/>
              <w:right w:val="single" w:sz="4" w:space="0" w:color="auto"/>
            </w:tcBorders>
            <w:hideMark/>
          </w:tcPr>
          <w:p w14:paraId="4307E64C" w14:textId="77777777" w:rsidR="00351F5E" w:rsidRPr="00351F5E" w:rsidRDefault="00351F5E" w:rsidP="00F2201A">
            <w:pPr>
              <w:widowControl w:val="0"/>
              <w:jc w:val="center"/>
              <w:rPr>
                <w:rFonts w:eastAsia="Times New Roman" w:cs="Times New Roman"/>
                <w:sz w:val="24"/>
                <w:szCs w:val="24"/>
                <w:lang w:eastAsia="pl-PL"/>
              </w:rPr>
            </w:pPr>
            <w:r w:rsidRPr="00351F5E">
              <w:rPr>
                <w:rFonts w:eastAsia="Times New Roman" w:cs="Times New Roman"/>
                <w:sz w:val="24"/>
                <w:szCs w:val="24"/>
                <w:lang w:eastAsia="pl-PL"/>
              </w:rPr>
              <w:t>2 000</w:t>
            </w:r>
          </w:p>
        </w:tc>
      </w:tr>
    </w:tbl>
    <w:p w14:paraId="399F3C6A" w14:textId="1EB18F39" w:rsidR="00351F5E" w:rsidRPr="00A411C3" w:rsidRDefault="00351F5E" w:rsidP="00F2201A">
      <w:pPr>
        <w:widowControl w:val="0"/>
        <w:rPr>
          <w:rFonts w:eastAsia="Times New Roman" w:cs="Times New Roman"/>
          <w:sz w:val="24"/>
          <w:szCs w:val="24"/>
          <w:lang w:eastAsia="pl-PL"/>
        </w:rPr>
      </w:pPr>
      <w:r w:rsidRPr="00351F5E">
        <w:rPr>
          <w:rFonts w:eastAsia="Times New Roman" w:cs="Times New Roman"/>
          <w:sz w:val="24"/>
          <w:szCs w:val="24"/>
          <w:lang w:eastAsia="pl-PL"/>
        </w:rPr>
        <w:t xml:space="preserve">Uwaga: Parametry anty </w:t>
      </w:r>
      <w:proofErr w:type="spellStart"/>
      <w:r w:rsidRPr="00351F5E">
        <w:rPr>
          <w:rFonts w:eastAsia="Times New Roman" w:cs="Times New Roman"/>
          <w:sz w:val="24"/>
          <w:szCs w:val="24"/>
          <w:lang w:eastAsia="pl-PL"/>
        </w:rPr>
        <w:t>Hbs</w:t>
      </w:r>
      <w:proofErr w:type="spellEnd"/>
      <w:r w:rsidRPr="00351F5E">
        <w:rPr>
          <w:rFonts w:eastAsia="Times New Roman" w:cs="Times New Roman"/>
          <w:sz w:val="24"/>
          <w:szCs w:val="24"/>
          <w:lang w:eastAsia="pl-PL"/>
        </w:rPr>
        <w:t xml:space="preserve">, anty </w:t>
      </w:r>
      <w:proofErr w:type="spellStart"/>
      <w:r w:rsidRPr="00351F5E">
        <w:rPr>
          <w:rFonts w:eastAsia="Times New Roman" w:cs="Times New Roman"/>
          <w:sz w:val="24"/>
          <w:szCs w:val="24"/>
          <w:lang w:eastAsia="pl-PL"/>
        </w:rPr>
        <w:t>TG</w:t>
      </w:r>
      <w:proofErr w:type="spellEnd"/>
      <w:r w:rsidRPr="00351F5E">
        <w:rPr>
          <w:rFonts w:eastAsia="Times New Roman" w:cs="Times New Roman"/>
          <w:sz w:val="24"/>
          <w:szCs w:val="24"/>
          <w:lang w:eastAsia="pl-PL"/>
        </w:rPr>
        <w:t xml:space="preserve">, anty </w:t>
      </w:r>
      <w:proofErr w:type="spellStart"/>
      <w:proofErr w:type="gramStart"/>
      <w:r w:rsidRPr="00351F5E">
        <w:rPr>
          <w:rFonts w:eastAsia="Times New Roman" w:cs="Times New Roman"/>
          <w:sz w:val="24"/>
          <w:szCs w:val="24"/>
          <w:lang w:eastAsia="pl-PL"/>
        </w:rPr>
        <w:t>TPO</w:t>
      </w:r>
      <w:proofErr w:type="spellEnd"/>
      <w:r w:rsidRPr="00351F5E">
        <w:rPr>
          <w:rFonts w:eastAsia="Times New Roman" w:cs="Times New Roman"/>
          <w:sz w:val="24"/>
          <w:szCs w:val="24"/>
          <w:lang w:eastAsia="pl-PL"/>
        </w:rPr>
        <w:t xml:space="preserve">,  </w:t>
      </w:r>
      <w:proofErr w:type="spellStart"/>
      <w:r w:rsidRPr="00351F5E">
        <w:rPr>
          <w:rFonts w:eastAsia="Times New Roman" w:cs="Times New Roman"/>
          <w:sz w:val="24"/>
          <w:szCs w:val="24"/>
          <w:lang w:eastAsia="pl-PL"/>
        </w:rPr>
        <w:t>Homocysteina</w:t>
      </w:r>
      <w:proofErr w:type="spellEnd"/>
      <w:proofErr w:type="gramEnd"/>
      <w:r w:rsidRPr="00351F5E">
        <w:rPr>
          <w:rFonts w:eastAsia="Times New Roman" w:cs="Times New Roman"/>
          <w:sz w:val="24"/>
          <w:szCs w:val="24"/>
          <w:lang w:eastAsia="pl-PL"/>
        </w:rPr>
        <w:t xml:space="preserve">, </w:t>
      </w:r>
      <w:proofErr w:type="spellStart"/>
      <w:r w:rsidRPr="00351F5E">
        <w:rPr>
          <w:rFonts w:eastAsia="Times New Roman" w:cs="Times New Roman"/>
          <w:sz w:val="24"/>
          <w:szCs w:val="24"/>
          <w:lang w:eastAsia="pl-PL"/>
        </w:rPr>
        <w:t>PTH</w:t>
      </w:r>
      <w:proofErr w:type="spellEnd"/>
      <w:r w:rsidRPr="00351F5E">
        <w:rPr>
          <w:rFonts w:eastAsia="Times New Roman" w:cs="Times New Roman"/>
          <w:sz w:val="24"/>
          <w:szCs w:val="24"/>
          <w:lang w:eastAsia="pl-PL"/>
        </w:rPr>
        <w:t xml:space="preserve">, </w:t>
      </w:r>
      <w:proofErr w:type="spellStart"/>
      <w:r w:rsidRPr="00351F5E">
        <w:rPr>
          <w:rFonts w:eastAsia="Times New Roman" w:cs="Times New Roman"/>
          <w:sz w:val="24"/>
          <w:szCs w:val="24"/>
          <w:lang w:eastAsia="pl-PL"/>
        </w:rPr>
        <w:t>CEA</w:t>
      </w:r>
      <w:proofErr w:type="spellEnd"/>
      <w:r w:rsidRPr="00351F5E">
        <w:rPr>
          <w:rFonts w:eastAsia="Times New Roman" w:cs="Times New Roman"/>
          <w:sz w:val="24"/>
          <w:szCs w:val="24"/>
          <w:lang w:eastAsia="pl-PL"/>
        </w:rPr>
        <w:t>, Ca 19-9, AFP, β-</w:t>
      </w:r>
      <w:proofErr w:type="spellStart"/>
      <w:r w:rsidRPr="00351F5E">
        <w:rPr>
          <w:rFonts w:eastAsia="Times New Roman" w:cs="Times New Roman"/>
          <w:sz w:val="24"/>
          <w:szCs w:val="24"/>
          <w:lang w:eastAsia="pl-PL"/>
        </w:rPr>
        <w:t>HCG</w:t>
      </w:r>
      <w:proofErr w:type="spellEnd"/>
      <w:r w:rsidRPr="00351F5E">
        <w:rPr>
          <w:rFonts w:eastAsia="Times New Roman" w:cs="Times New Roman"/>
          <w:sz w:val="24"/>
          <w:szCs w:val="24"/>
          <w:lang w:eastAsia="pl-PL"/>
        </w:rPr>
        <w:t xml:space="preserve">, Insulina, </w:t>
      </w:r>
      <w:proofErr w:type="spellStart"/>
      <w:r w:rsidRPr="00351F5E">
        <w:rPr>
          <w:rFonts w:eastAsia="Times New Roman" w:cs="Times New Roman"/>
          <w:sz w:val="24"/>
          <w:szCs w:val="24"/>
          <w:lang w:eastAsia="pl-PL"/>
        </w:rPr>
        <w:t>mTBI</w:t>
      </w:r>
      <w:proofErr w:type="spellEnd"/>
      <w:r w:rsidRPr="00351F5E">
        <w:rPr>
          <w:rFonts w:eastAsia="Times New Roman" w:cs="Times New Roman"/>
          <w:sz w:val="24"/>
          <w:szCs w:val="24"/>
          <w:lang w:eastAsia="pl-PL"/>
        </w:rPr>
        <w:t xml:space="preserve"> – kontrola przeprowadzana raz w tygodniu na dwóch poziomach, dla pozostałych parametrów dwa razy w tygodniu na dwóch poziomach.</w:t>
      </w:r>
    </w:p>
    <w:p w14:paraId="10C50848" w14:textId="77777777" w:rsidR="00CE68FD" w:rsidRPr="00CE68FD" w:rsidRDefault="00CE68FD" w:rsidP="00F2201A">
      <w:pPr>
        <w:widowControl w:val="0"/>
        <w:rPr>
          <w:rFonts w:eastAsia="Times New Roman" w:cs="Times New Roman"/>
          <w:b/>
          <w:sz w:val="24"/>
          <w:szCs w:val="24"/>
        </w:rPr>
      </w:pPr>
      <w:bookmarkStart w:id="69" w:name="_Hlk191022112"/>
      <w:r w:rsidRPr="00CE68FD">
        <w:rPr>
          <w:rFonts w:eastAsia="Times New Roman" w:cs="Times New Roman"/>
          <w:b/>
          <w:sz w:val="24"/>
          <w:szCs w:val="24"/>
        </w:rPr>
        <w:lastRenderedPageBreak/>
        <w:t xml:space="preserve">ODCZYNNIKI DO OZNACZANIA PARAMETRÓW IMMUNOCHEMICZNYCH WRAZ Z KONTROLAMI, KALIBRATORAMI I MATERIAŁAMI ZUŻYWALNYMI - NA OKRES 3 LAT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86"/>
        <w:gridCol w:w="5216"/>
        <w:gridCol w:w="1233"/>
        <w:gridCol w:w="1020"/>
        <w:gridCol w:w="1243"/>
        <w:gridCol w:w="1259"/>
        <w:gridCol w:w="832"/>
        <w:gridCol w:w="1208"/>
        <w:gridCol w:w="1281"/>
        <w:gridCol w:w="1915"/>
      </w:tblGrid>
      <w:tr w:rsidR="00CE68FD" w:rsidRPr="00CE68FD" w14:paraId="634EBB07" w14:textId="77777777" w:rsidTr="00A411C3">
        <w:tc>
          <w:tcPr>
            <w:tcW w:w="155"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5BE58101" w14:textId="77777777" w:rsidR="00CE68FD" w:rsidRPr="00CE68FD" w:rsidRDefault="00CE68FD" w:rsidP="00F2201A">
            <w:pPr>
              <w:widowControl w:val="0"/>
              <w:jc w:val="center"/>
              <w:rPr>
                <w:rFonts w:eastAsia="Times New Roman" w:cs="Times New Roman"/>
                <w:b/>
                <w:bCs/>
                <w:sz w:val="20"/>
                <w:szCs w:val="20"/>
              </w:rPr>
            </w:pPr>
            <w:r w:rsidRPr="00CE68FD">
              <w:rPr>
                <w:rFonts w:eastAsia="Times New Roman" w:cs="Times New Roman"/>
                <w:b/>
                <w:bCs/>
                <w:sz w:val="20"/>
                <w:szCs w:val="20"/>
              </w:rPr>
              <w:t>L.p.</w:t>
            </w:r>
          </w:p>
        </w:tc>
        <w:tc>
          <w:tcPr>
            <w:tcW w:w="1662"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0E92DB8F" w14:textId="3E80635A" w:rsidR="00CE68FD" w:rsidRPr="00CE68FD" w:rsidRDefault="00CE68FD" w:rsidP="00F2201A">
            <w:pPr>
              <w:widowControl w:val="0"/>
              <w:jc w:val="center"/>
              <w:rPr>
                <w:rFonts w:eastAsia="Times New Roman" w:cs="Times New Roman"/>
                <w:b/>
                <w:bCs/>
                <w:color w:val="000000" w:themeColor="text1"/>
                <w:sz w:val="20"/>
                <w:szCs w:val="20"/>
              </w:rPr>
            </w:pPr>
            <w:r w:rsidRPr="00CE68FD">
              <w:rPr>
                <w:rFonts w:eastAsia="Calibri" w:cs="Times New Roman"/>
                <w:b/>
                <w:bCs/>
              </w:rPr>
              <w:t>Nazwa</w:t>
            </w:r>
            <w:r w:rsidR="002326F0">
              <w:rPr>
                <w:rFonts w:eastAsia="Calibri" w:cs="Times New Roman"/>
                <w:b/>
                <w:bCs/>
              </w:rPr>
              <w:t xml:space="preserve"> towaru</w:t>
            </w:r>
          </w:p>
        </w:tc>
        <w:tc>
          <w:tcPr>
            <w:tcW w:w="393"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32FDA869" w14:textId="77777777" w:rsidR="00CE68FD" w:rsidRPr="00CE68FD" w:rsidRDefault="00CE68FD" w:rsidP="00F2201A">
            <w:pPr>
              <w:widowControl w:val="0"/>
              <w:jc w:val="center"/>
              <w:rPr>
                <w:rFonts w:eastAsia="Times New Roman" w:cs="Times New Roman"/>
                <w:b/>
                <w:bCs/>
                <w:color w:val="000000" w:themeColor="text1"/>
                <w:sz w:val="20"/>
                <w:szCs w:val="20"/>
              </w:rPr>
            </w:pPr>
            <w:r w:rsidRPr="00CE68FD">
              <w:rPr>
                <w:rFonts w:eastAsia="Times New Roman" w:cs="Times New Roman"/>
                <w:b/>
                <w:bCs/>
                <w:color w:val="000000" w:themeColor="text1"/>
                <w:sz w:val="20"/>
                <w:szCs w:val="20"/>
              </w:rPr>
              <w:t>Ilość oznaczeń w opakowaniu</w:t>
            </w:r>
          </w:p>
        </w:tc>
        <w:tc>
          <w:tcPr>
            <w:tcW w:w="325"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4832851B" w14:textId="049C774B" w:rsidR="00CE68FD" w:rsidRPr="00CE68FD" w:rsidRDefault="00CE68FD" w:rsidP="00F2201A">
            <w:pPr>
              <w:widowControl w:val="0"/>
              <w:jc w:val="center"/>
              <w:rPr>
                <w:rFonts w:eastAsia="Times New Roman" w:cs="Times New Roman"/>
                <w:b/>
                <w:bCs/>
                <w:color w:val="000000" w:themeColor="text1"/>
                <w:sz w:val="20"/>
                <w:szCs w:val="20"/>
              </w:rPr>
            </w:pPr>
            <w:r w:rsidRPr="00CE68FD">
              <w:rPr>
                <w:rFonts w:eastAsia="Times New Roman" w:cs="Times New Roman"/>
                <w:b/>
                <w:bCs/>
                <w:color w:val="000000" w:themeColor="text1"/>
                <w:sz w:val="20"/>
                <w:szCs w:val="20"/>
              </w:rPr>
              <w:t>Ilość opakowań na okres 3</w:t>
            </w:r>
            <w:r w:rsidR="002326F0">
              <w:rPr>
                <w:rFonts w:eastAsia="Times New Roman" w:cs="Times New Roman"/>
                <w:b/>
                <w:bCs/>
                <w:color w:val="000000" w:themeColor="text1"/>
                <w:sz w:val="20"/>
                <w:szCs w:val="20"/>
              </w:rPr>
              <w:t xml:space="preserve"> lat</w:t>
            </w:r>
          </w:p>
        </w:tc>
        <w:tc>
          <w:tcPr>
            <w:tcW w:w="396"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55294927" w14:textId="77777777" w:rsidR="00CE68FD" w:rsidRPr="00CE68FD" w:rsidRDefault="00CE68FD" w:rsidP="00F2201A">
            <w:pPr>
              <w:widowControl w:val="0"/>
              <w:overflowPunct w:val="0"/>
              <w:autoSpaceDE w:val="0"/>
              <w:jc w:val="center"/>
              <w:rPr>
                <w:rFonts w:eastAsia="Times New Roman" w:cs="Times New Roman"/>
                <w:b/>
                <w:bCs/>
                <w:color w:val="000000" w:themeColor="text1"/>
                <w:sz w:val="20"/>
                <w:szCs w:val="20"/>
              </w:rPr>
            </w:pPr>
            <w:r w:rsidRPr="00CE68FD">
              <w:rPr>
                <w:rFonts w:eastAsia="Times New Roman" w:cs="Times New Roman"/>
                <w:b/>
                <w:bCs/>
                <w:color w:val="000000" w:themeColor="text1"/>
                <w:sz w:val="20"/>
                <w:szCs w:val="20"/>
              </w:rPr>
              <w:t>Cena jednostkowa opakowania netto w zł</w:t>
            </w:r>
          </w:p>
        </w:tc>
        <w:tc>
          <w:tcPr>
            <w:tcW w:w="401"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2BE85009" w14:textId="77777777" w:rsidR="00CE68FD" w:rsidRPr="00CE68FD" w:rsidRDefault="00CE68FD" w:rsidP="00F2201A">
            <w:pPr>
              <w:widowControl w:val="0"/>
              <w:overflowPunct w:val="0"/>
              <w:autoSpaceDE w:val="0"/>
              <w:jc w:val="center"/>
              <w:rPr>
                <w:rFonts w:eastAsia="Times New Roman" w:cs="Times New Roman"/>
                <w:b/>
                <w:bCs/>
                <w:color w:val="000000" w:themeColor="text1"/>
                <w:sz w:val="20"/>
                <w:szCs w:val="20"/>
              </w:rPr>
            </w:pPr>
            <w:r w:rsidRPr="00CE68FD">
              <w:rPr>
                <w:rFonts w:eastAsia="Times New Roman" w:cs="Times New Roman"/>
                <w:b/>
                <w:color w:val="000000" w:themeColor="text1"/>
                <w:sz w:val="20"/>
                <w:szCs w:val="20"/>
              </w:rPr>
              <w:t>Cena jednostkowa opakowania brutto w zł</w:t>
            </w:r>
          </w:p>
        </w:tc>
        <w:tc>
          <w:tcPr>
            <w:tcW w:w="265"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0A532E35" w14:textId="77777777" w:rsidR="00CE68FD" w:rsidRPr="00CE68FD" w:rsidRDefault="00CE68FD" w:rsidP="00F2201A">
            <w:pPr>
              <w:widowControl w:val="0"/>
              <w:jc w:val="center"/>
              <w:rPr>
                <w:rFonts w:eastAsia="Times New Roman" w:cs="Times New Roman"/>
                <w:b/>
                <w:bCs/>
                <w:color w:val="000000" w:themeColor="text1"/>
                <w:sz w:val="20"/>
                <w:szCs w:val="20"/>
              </w:rPr>
            </w:pPr>
            <w:r w:rsidRPr="00CE68FD">
              <w:rPr>
                <w:rFonts w:eastAsia="Times New Roman" w:cs="Times New Roman"/>
                <w:b/>
                <w:bCs/>
                <w:color w:val="000000" w:themeColor="text1"/>
                <w:sz w:val="20"/>
                <w:szCs w:val="20"/>
              </w:rPr>
              <w:t>Stawka VAT %</w:t>
            </w:r>
          </w:p>
        </w:tc>
        <w:tc>
          <w:tcPr>
            <w:tcW w:w="385"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34205EED" w14:textId="77777777" w:rsidR="00CE68FD" w:rsidRPr="00CE68FD" w:rsidRDefault="00CE68FD" w:rsidP="00F2201A">
            <w:pPr>
              <w:widowControl w:val="0"/>
              <w:jc w:val="center"/>
              <w:rPr>
                <w:rFonts w:eastAsia="Times New Roman" w:cs="Times New Roman"/>
                <w:b/>
                <w:bCs/>
                <w:color w:val="000000" w:themeColor="text1"/>
                <w:sz w:val="20"/>
                <w:szCs w:val="20"/>
              </w:rPr>
            </w:pPr>
            <w:r w:rsidRPr="00CE68FD">
              <w:rPr>
                <w:rFonts w:eastAsia="Times New Roman" w:cs="Times New Roman"/>
                <w:b/>
                <w:bCs/>
                <w:color w:val="000000" w:themeColor="text1"/>
                <w:sz w:val="20"/>
                <w:szCs w:val="20"/>
              </w:rPr>
              <w:t xml:space="preserve">Wartość netto </w:t>
            </w:r>
            <w:r w:rsidRPr="00CE68FD">
              <w:rPr>
                <w:rFonts w:eastAsia="Times New Roman" w:cs="Times New Roman"/>
                <w:b/>
                <w:bCs/>
                <w:color w:val="000000" w:themeColor="text1"/>
                <w:sz w:val="20"/>
                <w:szCs w:val="20"/>
              </w:rPr>
              <w:br/>
              <w:t>w zł</w:t>
            </w:r>
          </w:p>
        </w:tc>
        <w:tc>
          <w:tcPr>
            <w:tcW w:w="408"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58E6825D" w14:textId="77777777" w:rsidR="00CE68FD" w:rsidRPr="00CE68FD" w:rsidRDefault="00CE68FD" w:rsidP="00F2201A">
            <w:pPr>
              <w:widowControl w:val="0"/>
              <w:jc w:val="center"/>
              <w:rPr>
                <w:rFonts w:eastAsia="Times New Roman" w:cs="Times New Roman"/>
                <w:b/>
                <w:bCs/>
                <w:color w:val="000000" w:themeColor="text1"/>
                <w:sz w:val="20"/>
                <w:szCs w:val="20"/>
              </w:rPr>
            </w:pPr>
            <w:r w:rsidRPr="00CE68FD">
              <w:rPr>
                <w:rFonts w:eastAsia="Times New Roman" w:cs="Times New Roman"/>
                <w:b/>
                <w:bCs/>
                <w:color w:val="000000" w:themeColor="text1"/>
                <w:sz w:val="20"/>
                <w:szCs w:val="20"/>
              </w:rPr>
              <w:t xml:space="preserve">Wartość brutto </w:t>
            </w:r>
            <w:r w:rsidRPr="00CE68FD">
              <w:rPr>
                <w:rFonts w:eastAsia="Times New Roman" w:cs="Times New Roman"/>
                <w:b/>
                <w:bCs/>
                <w:color w:val="000000" w:themeColor="text1"/>
                <w:sz w:val="20"/>
                <w:szCs w:val="20"/>
              </w:rPr>
              <w:br/>
              <w:t>w zł</w:t>
            </w:r>
          </w:p>
        </w:tc>
        <w:tc>
          <w:tcPr>
            <w:tcW w:w="610"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1E240294" w14:textId="77777777" w:rsidR="00CE68FD" w:rsidRPr="00CE68FD" w:rsidRDefault="00CE68FD" w:rsidP="00F2201A">
            <w:pPr>
              <w:widowControl w:val="0"/>
              <w:jc w:val="center"/>
              <w:rPr>
                <w:rFonts w:eastAsia="Times New Roman" w:cs="Times New Roman"/>
                <w:b/>
                <w:bCs/>
                <w:color w:val="000000" w:themeColor="text1"/>
                <w:sz w:val="20"/>
                <w:szCs w:val="20"/>
              </w:rPr>
            </w:pPr>
            <w:r w:rsidRPr="00CE68FD">
              <w:rPr>
                <w:rFonts w:eastAsia="Times New Roman" w:cs="Times New Roman"/>
                <w:b/>
                <w:bCs/>
                <w:color w:val="000000" w:themeColor="text1"/>
                <w:sz w:val="20"/>
                <w:szCs w:val="20"/>
              </w:rPr>
              <w:t>Nr katalogowy/</w:t>
            </w:r>
            <w:r w:rsidRPr="00CE68FD">
              <w:rPr>
                <w:rFonts w:eastAsia="Times New Roman" w:cs="Times New Roman"/>
                <w:b/>
                <w:bCs/>
                <w:color w:val="000000" w:themeColor="text1"/>
                <w:sz w:val="20"/>
                <w:szCs w:val="20"/>
                <w:lang w:eastAsia="pl-PL"/>
              </w:rPr>
              <w:t xml:space="preserve"> </w:t>
            </w:r>
            <w:r w:rsidRPr="00CE68FD">
              <w:rPr>
                <w:rFonts w:eastAsia="Times New Roman" w:cs="Times New Roman"/>
                <w:b/>
                <w:bCs/>
                <w:color w:val="000000" w:themeColor="text1"/>
                <w:sz w:val="20"/>
                <w:szCs w:val="20"/>
              </w:rPr>
              <w:t>Nazwa</w:t>
            </w:r>
          </w:p>
          <w:p w14:paraId="6683A49B" w14:textId="77777777" w:rsidR="00CE68FD" w:rsidRPr="00CE68FD" w:rsidRDefault="00CE68FD" w:rsidP="00F2201A">
            <w:pPr>
              <w:widowControl w:val="0"/>
              <w:jc w:val="center"/>
              <w:rPr>
                <w:rFonts w:eastAsia="Times New Roman" w:cs="Times New Roman"/>
                <w:b/>
                <w:bCs/>
                <w:color w:val="000000" w:themeColor="text1"/>
                <w:sz w:val="20"/>
                <w:szCs w:val="20"/>
              </w:rPr>
            </w:pPr>
            <w:r w:rsidRPr="00CE68FD">
              <w:rPr>
                <w:rFonts w:eastAsia="Times New Roman" w:cs="Times New Roman"/>
                <w:b/>
                <w:bCs/>
                <w:color w:val="000000" w:themeColor="text1"/>
                <w:sz w:val="20"/>
                <w:szCs w:val="20"/>
              </w:rPr>
              <w:t xml:space="preserve">producenta </w:t>
            </w:r>
            <w:r w:rsidRPr="00CE68FD">
              <w:rPr>
                <w:rFonts w:eastAsia="Times New Roman" w:cs="Times New Roman"/>
                <w:b/>
                <w:bCs/>
                <w:color w:val="000000" w:themeColor="text1"/>
                <w:sz w:val="20"/>
                <w:szCs w:val="20"/>
                <w:lang w:eastAsia="pl-PL"/>
              </w:rPr>
              <w:t>oferowanego wyrobu</w:t>
            </w:r>
          </w:p>
        </w:tc>
      </w:tr>
      <w:tr w:rsidR="00CE68FD" w:rsidRPr="00CE68FD" w14:paraId="3E589EDF" w14:textId="77777777" w:rsidTr="00A411C3">
        <w:tc>
          <w:tcPr>
            <w:tcW w:w="155"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5E69EAE3" w14:textId="77777777" w:rsidR="00CE68FD" w:rsidRPr="00CE68FD" w:rsidRDefault="00CE68FD" w:rsidP="00F2201A">
            <w:pPr>
              <w:widowControl w:val="0"/>
              <w:jc w:val="center"/>
              <w:rPr>
                <w:rFonts w:eastAsia="Times New Roman" w:cs="Times New Roman"/>
                <w:b/>
                <w:bCs/>
                <w:sz w:val="20"/>
                <w:szCs w:val="20"/>
              </w:rPr>
            </w:pPr>
            <w:r w:rsidRPr="00CE68FD">
              <w:rPr>
                <w:rFonts w:eastAsia="Times New Roman" w:cs="Times New Roman"/>
                <w:b/>
                <w:bCs/>
                <w:sz w:val="20"/>
                <w:szCs w:val="20"/>
              </w:rPr>
              <w:t>1</w:t>
            </w:r>
          </w:p>
        </w:tc>
        <w:tc>
          <w:tcPr>
            <w:tcW w:w="1662"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2064DD29" w14:textId="77777777" w:rsidR="00CE68FD" w:rsidRPr="00CE68FD" w:rsidRDefault="00CE68FD" w:rsidP="00F2201A">
            <w:pPr>
              <w:widowControl w:val="0"/>
              <w:jc w:val="center"/>
              <w:rPr>
                <w:rFonts w:eastAsia="Times New Roman" w:cs="Times New Roman"/>
                <w:b/>
                <w:bCs/>
                <w:sz w:val="20"/>
                <w:szCs w:val="20"/>
              </w:rPr>
            </w:pPr>
            <w:r w:rsidRPr="00CE68FD">
              <w:rPr>
                <w:rFonts w:eastAsia="Times New Roman" w:cs="Times New Roman"/>
                <w:b/>
                <w:bCs/>
                <w:sz w:val="20"/>
                <w:szCs w:val="20"/>
              </w:rPr>
              <w:t>2</w:t>
            </w:r>
          </w:p>
        </w:tc>
        <w:tc>
          <w:tcPr>
            <w:tcW w:w="393"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58852770" w14:textId="77777777" w:rsidR="00CE68FD" w:rsidRPr="00CE68FD" w:rsidRDefault="00CE68FD" w:rsidP="00F2201A">
            <w:pPr>
              <w:widowControl w:val="0"/>
              <w:jc w:val="center"/>
              <w:rPr>
                <w:rFonts w:eastAsia="Times New Roman" w:cs="Times New Roman"/>
                <w:b/>
                <w:bCs/>
                <w:sz w:val="20"/>
                <w:szCs w:val="20"/>
              </w:rPr>
            </w:pPr>
            <w:r w:rsidRPr="00CE68FD">
              <w:rPr>
                <w:rFonts w:eastAsia="Times New Roman" w:cs="Times New Roman"/>
                <w:b/>
                <w:bCs/>
                <w:sz w:val="20"/>
                <w:szCs w:val="20"/>
              </w:rPr>
              <w:t>3</w:t>
            </w:r>
          </w:p>
        </w:tc>
        <w:tc>
          <w:tcPr>
            <w:tcW w:w="325"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0746E0B6" w14:textId="77777777" w:rsidR="00CE68FD" w:rsidRPr="00CE68FD" w:rsidRDefault="00CE68FD" w:rsidP="00F2201A">
            <w:pPr>
              <w:widowControl w:val="0"/>
              <w:jc w:val="center"/>
              <w:rPr>
                <w:rFonts w:eastAsia="Times New Roman" w:cs="Times New Roman"/>
                <w:b/>
                <w:bCs/>
                <w:sz w:val="20"/>
                <w:szCs w:val="20"/>
              </w:rPr>
            </w:pPr>
            <w:r w:rsidRPr="00CE68FD">
              <w:rPr>
                <w:rFonts w:eastAsia="Times New Roman" w:cs="Times New Roman"/>
                <w:b/>
                <w:bCs/>
                <w:sz w:val="20"/>
                <w:szCs w:val="20"/>
              </w:rPr>
              <w:t>4</w:t>
            </w:r>
          </w:p>
        </w:tc>
        <w:tc>
          <w:tcPr>
            <w:tcW w:w="396"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4527649B" w14:textId="77777777" w:rsidR="00CE68FD" w:rsidRPr="00CE68FD" w:rsidRDefault="00CE68FD" w:rsidP="00F2201A">
            <w:pPr>
              <w:widowControl w:val="0"/>
              <w:overflowPunct w:val="0"/>
              <w:autoSpaceDE w:val="0"/>
              <w:jc w:val="center"/>
              <w:rPr>
                <w:rFonts w:eastAsia="Times New Roman" w:cs="Times New Roman"/>
                <w:b/>
                <w:sz w:val="20"/>
                <w:szCs w:val="20"/>
              </w:rPr>
            </w:pPr>
            <w:r w:rsidRPr="00CE68FD">
              <w:rPr>
                <w:rFonts w:eastAsia="Times New Roman" w:cs="Times New Roman"/>
                <w:b/>
                <w:bCs/>
                <w:sz w:val="20"/>
                <w:szCs w:val="20"/>
              </w:rPr>
              <w:t>5</w:t>
            </w:r>
          </w:p>
        </w:tc>
        <w:tc>
          <w:tcPr>
            <w:tcW w:w="401"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134B7AE2" w14:textId="77777777" w:rsidR="00CE68FD" w:rsidRPr="00CE68FD" w:rsidRDefault="00CE68FD" w:rsidP="00F2201A">
            <w:pPr>
              <w:widowControl w:val="0"/>
              <w:overflowPunct w:val="0"/>
              <w:autoSpaceDE w:val="0"/>
              <w:jc w:val="center"/>
              <w:rPr>
                <w:rFonts w:eastAsia="Times New Roman" w:cs="Times New Roman"/>
                <w:b/>
                <w:bCs/>
                <w:sz w:val="20"/>
                <w:szCs w:val="20"/>
              </w:rPr>
            </w:pPr>
            <w:r w:rsidRPr="00CE68FD">
              <w:rPr>
                <w:rFonts w:eastAsia="Times New Roman" w:cs="Times New Roman"/>
                <w:b/>
                <w:bCs/>
                <w:sz w:val="20"/>
                <w:szCs w:val="20"/>
              </w:rPr>
              <w:t>6</w:t>
            </w:r>
          </w:p>
        </w:tc>
        <w:tc>
          <w:tcPr>
            <w:tcW w:w="265" w:type="pct"/>
            <w:tcBorders>
              <w:top w:val="single" w:sz="4" w:space="0" w:color="auto"/>
              <w:left w:val="single" w:sz="4" w:space="0" w:color="auto"/>
              <w:bottom w:val="single" w:sz="4" w:space="0" w:color="auto"/>
              <w:right w:val="single" w:sz="4" w:space="0" w:color="auto"/>
            </w:tcBorders>
            <w:shd w:val="clear" w:color="auto" w:fill="E0E0E0"/>
            <w:hideMark/>
          </w:tcPr>
          <w:p w14:paraId="51B5EB25" w14:textId="77777777" w:rsidR="00CE68FD" w:rsidRPr="00CE68FD" w:rsidRDefault="00CE68FD" w:rsidP="00F2201A">
            <w:pPr>
              <w:widowControl w:val="0"/>
              <w:jc w:val="center"/>
              <w:rPr>
                <w:rFonts w:eastAsia="Times New Roman" w:cs="Times New Roman"/>
                <w:b/>
                <w:bCs/>
                <w:sz w:val="20"/>
                <w:szCs w:val="20"/>
              </w:rPr>
            </w:pPr>
            <w:r w:rsidRPr="00CE68FD">
              <w:rPr>
                <w:rFonts w:eastAsia="Times New Roman" w:cs="Times New Roman"/>
                <w:b/>
                <w:sz w:val="20"/>
                <w:szCs w:val="20"/>
              </w:rPr>
              <w:t>7</w:t>
            </w:r>
          </w:p>
        </w:tc>
        <w:tc>
          <w:tcPr>
            <w:tcW w:w="385"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4B0AC960" w14:textId="77777777" w:rsidR="00CE68FD" w:rsidRPr="00CE68FD" w:rsidRDefault="00CE68FD" w:rsidP="00F2201A">
            <w:pPr>
              <w:widowControl w:val="0"/>
              <w:jc w:val="center"/>
              <w:rPr>
                <w:rFonts w:eastAsia="Times New Roman" w:cs="Times New Roman"/>
                <w:b/>
                <w:bCs/>
                <w:sz w:val="20"/>
                <w:szCs w:val="20"/>
              </w:rPr>
            </w:pPr>
            <w:r w:rsidRPr="00CE68FD">
              <w:rPr>
                <w:rFonts w:eastAsia="Times New Roman" w:cs="Times New Roman"/>
                <w:b/>
                <w:bCs/>
                <w:sz w:val="20"/>
                <w:szCs w:val="20"/>
              </w:rPr>
              <w:t>8</w:t>
            </w:r>
          </w:p>
        </w:tc>
        <w:tc>
          <w:tcPr>
            <w:tcW w:w="408"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77DC4708" w14:textId="77777777" w:rsidR="00CE68FD" w:rsidRPr="00CE68FD" w:rsidRDefault="00CE68FD" w:rsidP="00F2201A">
            <w:pPr>
              <w:widowControl w:val="0"/>
              <w:jc w:val="center"/>
              <w:rPr>
                <w:rFonts w:eastAsia="Times New Roman" w:cs="Times New Roman"/>
                <w:b/>
                <w:bCs/>
                <w:sz w:val="20"/>
                <w:szCs w:val="20"/>
              </w:rPr>
            </w:pPr>
            <w:r w:rsidRPr="00CE68FD">
              <w:rPr>
                <w:rFonts w:eastAsia="Times New Roman" w:cs="Times New Roman"/>
                <w:b/>
                <w:bCs/>
                <w:sz w:val="20"/>
                <w:szCs w:val="20"/>
              </w:rPr>
              <w:t>9</w:t>
            </w:r>
          </w:p>
        </w:tc>
        <w:tc>
          <w:tcPr>
            <w:tcW w:w="610"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589DF1F8" w14:textId="77777777" w:rsidR="00CE68FD" w:rsidRPr="00CE68FD" w:rsidRDefault="00CE68FD" w:rsidP="00F2201A">
            <w:pPr>
              <w:widowControl w:val="0"/>
              <w:jc w:val="center"/>
              <w:rPr>
                <w:rFonts w:eastAsia="Times New Roman" w:cs="Times New Roman"/>
                <w:b/>
                <w:bCs/>
                <w:sz w:val="20"/>
                <w:szCs w:val="20"/>
              </w:rPr>
            </w:pPr>
            <w:r w:rsidRPr="00CE68FD">
              <w:rPr>
                <w:rFonts w:eastAsia="Times New Roman" w:cs="Times New Roman"/>
                <w:b/>
                <w:bCs/>
                <w:sz w:val="20"/>
                <w:szCs w:val="20"/>
              </w:rPr>
              <w:t>10</w:t>
            </w:r>
          </w:p>
        </w:tc>
      </w:tr>
      <w:tr w:rsidR="00A411C3" w:rsidRPr="00CE68FD" w14:paraId="5EF704F9" w14:textId="77777777" w:rsidTr="00A411C3">
        <w:tc>
          <w:tcPr>
            <w:tcW w:w="155" w:type="pct"/>
            <w:tcBorders>
              <w:top w:val="single" w:sz="4" w:space="0" w:color="auto"/>
              <w:left w:val="single" w:sz="4" w:space="0" w:color="auto"/>
              <w:bottom w:val="single" w:sz="4" w:space="0" w:color="auto"/>
              <w:right w:val="single" w:sz="4" w:space="0" w:color="auto"/>
            </w:tcBorders>
            <w:shd w:val="clear" w:color="auto" w:fill="E0E0E0"/>
            <w:vAlign w:val="center"/>
          </w:tcPr>
          <w:p w14:paraId="3C447A00" w14:textId="77777777" w:rsidR="00A411C3" w:rsidRPr="00CE68FD" w:rsidRDefault="00A411C3" w:rsidP="00A411C3">
            <w:pPr>
              <w:widowControl w:val="0"/>
              <w:jc w:val="center"/>
              <w:rPr>
                <w:rFonts w:eastAsia="Times New Roman" w:cs="Times New Roman"/>
                <w:b/>
                <w:bCs/>
                <w:sz w:val="20"/>
                <w:szCs w:val="20"/>
              </w:rPr>
            </w:pPr>
          </w:p>
        </w:tc>
        <w:tc>
          <w:tcPr>
            <w:tcW w:w="1662" w:type="pct"/>
            <w:tcBorders>
              <w:top w:val="single" w:sz="4" w:space="0" w:color="auto"/>
              <w:left w:val="single" w:sz="4" w:space="0" w:color="auto"/>
              <w:bottom w:val="single" w:sz="4" w:space="0" w:color="auto"/>
              <w:right w:val="single" w:sz="4" w:space="0" w:color="auto"/>
            </w:tcBorders>
            <w:shd w:val="clear" w:color="auto" w:fill="E0E0E0"/>
            <w:vAlign w:val="center"/>
          </w:tcPr>
          <w:p w14:paraId="2A0926F8" w14:textId="77777777" w:rsidR="00A411C3" w:rsidRPr="00CE68FD" w:rsidRDefault="00A411C3" w:rsidP="00A411C3">
            <w:pPr>
              <w:widowControl w:val="0"/>
              <w:jc w:val="center"/>
              <w:rPr>
                <w:rFonts w:eastAsia="Times New Roman" w:cs="Times New Roman"/>
                <w:b/>
                <w:bCs/>
                <w:sz w:val="20"/>
                <w:szCs w:val="20"/>
              </w:rPr>
            </w:pPr>
          </w:p>
        </w:tc>
        <w:tc>
          <w:tcPr>
            <w:tcW w:w="393" w:type="pct"/>
            <w:tcBorders>
              <w:top w:val="single" w:sz="4" w:space="0" w:color="auto"/>
              <w:left w:val="single" w:sz="4" w:space="0" w:color="auto"/>
              <w:bottom w:val="single" w:sz="4" w:space="0" w:color="auto"/>
              <w:right w:val="single" w:sz="4" w:space="0" w:color="auto"/>
            </w:tcBorders>
            <w:shd w:val="clear" w:color="auto" w:fill="E0E0E0"/>
            <w:vAlign w:val="center"/>
          </w:tcPr>
          <w:p w14:paraId="3C28D12F" w14:textId="77777777" w:rsidR="00A411C3" w:rsidRPr="00CE68FD" w:rsidRDefault="00A411C3" w:rsidP="00A411C3">
            <w:pPr>
              <w:widowControl w:val="0"/>
              <w:jc w:val="center"/>
              <w:rPr>
                <w:rFonts w:eastAsia="Times New Roman" w:cs="Times New Roman"/>
                <w:b/>
                <w:bCs/>
                <w:sz w:val="20"/>
                <w:szCs w:val="20"/>
              </w:rPr>
            </w:pPr>
          </w:p>
        </w:tc>
        <w:tc>
          <w:tcPr>
            <w:tcW w:w="325" w:type="pct"/>
            <w:tcBorders>
              <w:top w:val="single" w:sz="4" w:space="0" w:color="auto"/>
              <w:left w:val="single" w:sz="4" w:space="0" w:color="auto"/>
              <w:bottom w:val="single" w:sz="4" w:space="0" w:color="auto"/>
              <w:right w:val="single" w:sz="4" w:space="0" w:color="auto"/>
            </w:tcBorders>
            <w:shd w:val="clear" w:color="auto" w:fill="E0E0E0"/>
            <w:vAlign w:val="center"/>
          </w:tcPr>
          <w:p w14:paraId="04EDD0CB" w14:textId="77777777" w:rsidR="00A411C3" w:rsidRPr="00CE68FD" w:rsidRDefault="00A411C3" w:rsidP="00A411C3">
            <w:pPr>
              <w:widowControl w:val="0"/>
              <w:jc w:val="center"/>
              <w:rPr>
                <w:rFonts w:eastAsia="Times New Roman" w:cs="Times New Roman"/>
                <w:b/>
                <w:bCs/>
                <w:sz w:val="20"/>
                <w:szCs w:val="20"/>
              </w:rPr>
            </w:pPr>
          </w:p>
        </w:tc>
        <w:tc>
          <w:tcPr>
            <w:tcW w:w="396" w:type="pct"/>
            <w:tcBorders>
              <w:top w:val="single" w:sz="4" w:space="0" w:color="auto"/>
              <w:left w:val="single" w:sz="4" w:space="0" w:color="auto"/>
              <w:bottom w:val="single" w:sz="4" w:space="0" w:color="auto"/>
              <w:right w:val="single" w:sz="4" w:space="0" w:color="auto"/>
            </w:tcBorders>
            <w:shd w:val="clear" w:color="auto" w:fill="E0E0E0"/>
            <w:vAlign w:val="center"/>
          </w:tcPr>
          <w:p w14:paraId="326FB19F" w14:textId="77777777" w:rsidR="00A411C3" w:rsidRPr="00CE68FD" w:rsidRDefault="00A411C3" w:rsidP="00A411C3">
            <w:pPr>
              <w:widowControl w:val="0"/>
              <w:overflowPunct w:val="0"/>
              <w:autoSpaceDE w:val="0"/>
              <w:jc w:val="center"/>
              <w:rPr>
                <w:rFonts w:eastAsia="Times New Roman" w:cs="Times New Roman"/>
                <w:b/>
                <w:bCs/>
                <w:sz w:val="20"/>
                <w:szCs w:val="20"/>
              </w:rPr>
            </w:pPr>
          </w:p>
        </w:tc>
        <w:tc>
          <w:tcPr>
            <w:tcW w:w="401" w:type="pct"/>
            <w:tcBorders>
              <w:top w:val="single" w:sz="4" w:space="0" w:color="auto"/>
              <w:left w:val="single" w:sz="4" w:space="0" w:color="auto"/>
              <w:bottom w:val="single" w:sz="4" w:space="0" w:color="auto"/>
              <w:right w:val="single" w:sz="4" w:space="0" w:color="auto"/>
            </w:tcBorders>
            <w:shd w:val="clear" w:color="auto" w:fill="E0E0E0"/>
            <w:vAlign w:val="center"/>
          </w:tcPr>
          <w:p w14:paraId="3B790B68" w14:textId="77777777" w:rsidR="00A411C3" w:rsidRPr="00A411C3" w:rsidRDefault="00A411C3" w:rsidP="00A411C3">
            <w:pPr>
              <w:widowControl w:val="0"/>
              <w:jc w:val="center"/>
              <w:rPr>
                <w:rFonts w:eastAsia="Times New Roman" w:cs="Times New Roman"/>
                <w:color w:val="0070C0"/>
                <w:sz w:val="16"/>
                <w:szCs w:val="16"/>
                <w:lang w:eastAsia="pl-PL"/>
              </w:rPr>
            </w:pPr>
            <w:r w:rsidRPr="00A411C3">
              <w:rPr>
                <w:rFonts w:eastAsia="Times New Roman" w:cs="Times New Roman"/>
                <w:bCs/>
                <w:sz w:val="16"/>
                <w:szCs w:val="16"/>
              </w:rPr>
              <w:t>Suma ceny jednostkowej netto za op. i iloczynu stawki podatku VAT i ceny jednostkowej netto za op.</w:t>
            </w:r>
          </w:p>
          <w:p w14:paraId="01FDEB3F" w14:textId="2DB761BC" w:rsidR="00A411C3" w:rsidRPr="00A411C3" w:rsidRDefault="00A411C3" w:rsidP="00A411C3">
            <w:pPr>
              <w:widowControl w:val="0"/>
              <w:overflowPunct w:val="0"/>
              <w:autoSpaceDE w:val="0"/>
              <w:jc w:val="center"/>
              <w:rPr>
                <w:rFonts w:eastAsia="Times New Roman" w:cs="Times New Roman"/>
                <w:b/>
                <w:bCs/>
                <w:sz w:val="16"/>
                <w:szCs w:val="16"/>
              </w:rPr>
            </w:pPr>
            <w:r w:rsidRPr="00A411C3">
              <w:rPr>
                <w:rFonts w:eastAsia="Times New Roman" w:cs="Times New Roman"/>
                <w:color w:val="0070C0"/>
                <w:sz w:val="16"/>
                <w:szCs w:val="16"/>
                <w:lang w:eastAsia="pl-PL"/>
              </w:rPr>
              <w:t>Kolumna 5 x 7</w:t>
            </w:r>
          </w:p>
        </w:tc>
        <w:tc>
          <w:tcPr>
            <w:tcW w:w="265" w:type="pct"/>
            <w:tcBorders>
              <w:top w:val="single" w:sz="4" w:space="0" w:color="auto"/>
              <w:left w:val="single" w:sz="4" w:space="0" w:color="auto"/>
              <w:bottom w:val="single" w:sz="4" w:space="0" w:color="auto"/>
              <w:right w:val="single" w:sz="4" w:space="0" w:color="auto"/>
            </w:tcBorders>
            <w:shd w:val="clear" w:color="auto" w:fill="E0E0E0"/>
            <w:vAlign w:val="center"/>
          </w:tcPr>
          <w:p w14:paraId="05367222" w14:textId="77777777" w:rsidR="00A411C3" w:rsidRPr="00A411C3" w:rsidRDefault="00A411C3" w:rsidP="00A411C3">
            <w:pPr>
              <w:widowControl w:val="0"/>
              <w:jc w:val="center"/>
              <w:rPr>
                <w:rFonts w:eastAsia="Times New Roman" w:cs="Times New Roman"/>
                <w:b/>
                <w:sz w:val="16"/>
                <w:szCs w:val="16"/>
              </w:rPr>
            </w:pPr>
          </w:p>
        </w:tc>
        <w:tc>
          <w:tcPr>
            <w:tcW w:w="385" w:type="pct"/>
            <w:tcBorders>
              <w:top w:val="single" w:sz="4" w:space="0" w:color="auto"/>
              <w:left w:val="single" w:sz="4" w:space="0" w:color="auto"/>
              <w:bottom w:val="single" w:sz="4" w:space="0" w:color="auto"/>
              <w:right w:val="single" w:sz="4" w:space="0" w:color="auto"/>
            </w:tcBorders>
            <w:shd w:val="clear" w:color="auto" w:fill="E0E0E0"/>
            <w:vAlign w:val="center"/>
          </w:tcPr>
          <w:p w14:paraId="6F2D31AD" w14:textId="77777777" w:rsidR="00A411C3" w:rsidRPr="00A411C3" w:rsidRDefault="00A411C3" w:rsidP="00A411C3">
            <w:pPr>
              <w:widowControl w:val="0"/>
              <w:jc w:val="center"/>
              <w:rPr>
                <w:rFonts w:eastAsia="Times New Roman" w:cs="Times New Roman"/>
                <w:color w:val="0070C0"/>
                <w:sz w:val="16"/>
                <w:szCs w:val="16"/>
                <w:lang w:eastAsia="pl-PL"/>
              </w:rPr>
            </w:pPr>
            <w:r w:rsidRPr="00A411C3">
              <w:rPr>
                <w:rFonts w:eastAsia="Times New Roman" w:cs="Times New Roman"/>
                <w:sz w:val="16"/>
                <w:szCs w:val="16"/>
              </w:rPr>
              <w:t>Iloczyn ilości op. i ceny jednostkowej netto</w:t>
            </w:r>
          </w:p>
          <w:p w14:paraId="14C53635" w14:textId="33D7A585" w:rsidR="00A411C3" w:rsidRPr="00A411C3" w:rsidRDefault="00A411C3" w:rsidP="00A411C3">
            <w:pPr>
              <w:widowControl w:val="0"/>
              <w:jc w:val="center"/>
              <w:rPr>
                <w:rFonts w:eastAsia="Times New Roman" w:cs="Times New Roman"/>
                <w:b/>
                <w:bCs/>
                <w:sz w:val="16"/>
                <w:szCs w:val="16"/>
              </w:rPr>
            </w:pPr>
            <w:r w:rsidRPr="00A411C3">
              <w:rPr>
                <w:rFonts w:eastAsia="Times New Roman" w:cs="Times New Roman"/>
                <w:color w:val="0070C0"/>
                <w:sz w:val="16"/>
                <w:szCs w:val="16"/>
                <w:lang w:eastAsia="pl-PL"/>
              </w:rPr>
              <w:t>Kolumna 4 x 5</w:t>
            </w:r>
          </w:p>
        </w:tc>
        <w:tc>
          <w:tcPr>
            <w:tcW w:w="408" w:type="pct"/>
            <w:tcBorders>
              <w:top w:val="single" w:sz="4" w:space="0" w:color="auto"/>
              <w:left w:val="single" w:sz="4" w:space="0" w:color="auto"/>
              <w:bottom w:val="single" w:sz="4" w:space="0" w:color="auto"/>
              <w:right w:val="single" w:sz="4" w:space="0" w:color="auto"/>
            </w:tcBorders>
            <w:shd w:val="clear" w:color="auto" w:fill="E0E0E0"/>
            <w:vAlign w:val="center"/>
          </w:tcPr>
          <w:p w14:paraId="72F5B9E7" w14:textId="77777777" w:rsidR="00A411C3" w:rsidRPr="00A411C3" w:rsidRDefault="00A411C3" w:rsidP="00A411C3">
            <w:pPr>
              <w:widowControl w:val="0"/>
              <w:jc w:val="center"/>
              <w:rPr>
                <w:rFonts w:eastAsia="Times New Roman" w:cs="Times New Roman"/>
                <w:color w:val="0070C0"/>
                <w:sz w:val="16"/>
                <w:szCs w:val="16"/>
                <w:lang w:eastAsia="pl-PL"/>
              </w:rPr>
            </w:pPr>
            <w:r w:rsidRPr="00A411C3">
              <w:rPr>
                <w:rFonts w:eastAsia="Times New Roman" w:cs="Times New Roman"/>
                <w:sz w:val="16"/>
                <w:szCs w:val="16"/>
              </w:rPr>
              <w:t>suma wartości netto i iloczynu stawki podatku VAT i wartości netto</w:t>
            </w:r>
          </w:p>
          <w:p w14:paraId="6CBD4E08" w14:textId="57E9C3E9" w:rsidR="00A411C3" w:rsidRPr="00A411C3" w:rsidRDefault="00A411C3" w:rsidP="00A411C3">
            <w:pPr>
              <w:widowControl w:val="0"/>
              <w:jc w:val="center"/>
              <w:rPr>
                <w:rFonts w:eastAsia="Times New Roman" w:cs="Times New Roman"/>
                <w:b/>
                <w:bCs/>
                <w:sz w:val="16"/>
                <w:szCs w:val="16"/>
              </w:rPr>
            </w:pPr>
            <w:r w:rsidRPr="00A411C3">
              <w:rPr>
                <w:rFonts w:eastAsia="Times New Roman" w:cs="Times New Roman"/>
                <w:color w:val="0070C0"/>
                <w:sz w:val="16"/>
                <w:szCs w:val="16"/>
                <w:lang w:eastAsia="pl-PL"/>
              </w:rPr>
              <w:t>Kolumna 8 x 7</w:t>
            </w:r>
          </w:p>
        </w:tc>
        <w:tc>
          <w:tcPr>
            <w:tcW w:w="610" w:type="pct"/>
            <w:tcBorders>
              <w:top w:val="single" w:sz="4" w:space="0" w:color="auto"/>
              <w:left w:val="single" w:sz="4" w:space="0" w:color="auto"/>
              <w:bottom w:val="single" w:sz="4" w:space="0" w:color="auto"/>
              <w:right w:val="single" w:sz="4" w:space="0" w:color="auto"/>
            </w:tcBorders>
            <w:shd w:val="clear" w:color="auto" w:fill="E0E0E0"/>
            <w:vAlign w:val="center"/>
          </w:tcPr>
          <w:p w14:paraId="3567821B" w14:textId="77777777" w:rsidR="00A411C3" w:rsidRPr="00CE68FD" w:rsidRDefault="00A411C3" w:rsidP="00A411C3">
            <w:pPr>
              <w:widowControl w:val="0"/>
              <w:jc w:val="center"/>
              <w:rPr>
                <w:rFonts w:eastAsia="Times New Roman" w:cs="Times New Roman"/>
                <w:b/>
                <w:bCs/>
                <w:sz w:val="20"/>
                <w:szCs w:val="20"/>
              </w:rPr>
            </w:pPr>
          </w:p>
        </w:tc>
      </w:tr>
      <w:tr w:rsidR="00A411C3" w:rsidRPr="00CE68FD" w14:paraId="42C3D30C" w14:textId="77777777" w:rsidTr="00971F33">
        <w:tc>
          <w:tcPr>
            <w:tcW w:w="5000" w:type="pct"/>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B55D29" w14:textId="6C0423C7" w:rsidR="00A411C3" w:rsidRPr="00CE68FD" w:rsidRDefault="00A411C3" w:rsidP="00A411C3">
            <w:pPr>
              <w:widowControl w:val="0"/>
              <w:jc w:val="center"/>
              <w:rPr>
                <w:rFonts w:eastAsia="Times New Roman" w:cs="Times New Roman"/>
                <w:b/>
                <w:bCs/>
                <w:sz w:val="20"/>
                <w:szCs w:val="20"/>
              </w:rPr>
            </w:pPr>
            <w:r>
              <w:rPr>
                <w:rFonts w:eastAsia="Times New Roman" w:cs="Times New Roman"/>
                <w:b/>
                <w:sz w:val="20"/>
                <w:szCs w:val="20"/>
              </w:rPr>
              <w:t xml:space="preserve">I. </w:t>
            </w:r>
            <w:r w:rsidRPr="00971F33">
              <w:rPr>
                <w:rFonts w:eastAsia="Times New Roman" w:cs="Times New Roman"/>
                <w:b/>
                <w:sz w:val="20"/>
                <w:szCs w:val="20"/>
              </w:rPr>
              <w:t>ODCZYNNIKI DO BADAŃ</w:t>
            </w:r>
            <w:r>
              <w:rPr>
                <w:rFonts w:eastAsia="Times New Roman" w:cs="Times New Roman"/>
                <w:b/>
                <w:sz w:val="20"/>
                <w:szCs w:val="20"/>
              </w:rPr>
              <w:t xml:space="preserve"> </w:t>
            </w:r>
            <w:r w:rsidRPr="00971F33">
              <w:rPr>
                <w:rFonts w:eastAsia="Times New Roman" w:cs="Times New Roman"/>
                <w:b/>
                <w:sz w:val="20"/>
                <w:szCs w:val="20"/>
              </w:rPr>
              <w:t>IMMUNOCHEMICZNYCH</w:t>
            </w:r>
          </w:p>
        </w:tc>
      </w:tr>
      <w:tr w:rsidR="00A411C3" w:rsidRPr="00CE68FD" w14:paraId="0BC4FF47"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68D39A70" w14:textId="77777777" w:rsidR="00A411C3" w:rsidRPr="00CE68FD" w:rsidRDefault="00A411C3" w:rsidP="00A411C3">
            <w:pPr>
              <w:widowControl w:val="0"/>
              <w:rPr>
                <w:rFonts w:eastAsia="Times New Roman" w:cs="Times New Roman"/>
              </w:rPr>
            </w:pPr>
            <w:r w:rsidRPr="00CE68FD">
              <w:rPr>
                <w:rFonts w:eastAsia="Times New Roman" w:cs="Times New Roman"/>
              </w:rPr>
              <w:t>1.</w:t>
            </w:r>
          </w:p>
        </w:tc>
        <w:tc>
          <w:tcPr>
            <w:tcW w:w="1662" w:type="pct"/>
            <w:tcBorders>
              <w:top w:val="single" w:sz="4" w:space="0" w:color="auto"/>
              <w:left w:val="single" w:sz="4" w:space="0" w:color="auto"/>
              <w:bottom w:val="single" w:sz="4" w:space="0" w:color="auto"/>
              <w:right w:val="single" w:sz="4" w:space="0" w:color="auto"/>
            </w:tcBorders>
            <w:vAlign w:val="center"/>
          </w:tcPr>
          <w:p w14:paraId="18D8BB31"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4D920DFB"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772F4573"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6B8842DD"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6579FC50"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13D175C9"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65A068FF"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55E8FBB1"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660C9535" w14:textId="77777777" w:rsidR="00A411C3" w:rsidRPr="00CE68FD" w:rsidRDefault="00A411C3" w:rsidP="00A411C3">
            <w:pPr>
              <w:widowControl w:val="0"/>
              <w:jc w:val="right"/>
              <w:rPr>
                <w:rFonts w:eastAsia="Times New Roman" w:cs="Times New Roman"/>
                <w:b/>
                <w:bCs/>
              </w:rPr>
            </w:pPr>
          </w:p>
        </w:tc>
      </w:tr>
      <w:tr w:rsidR="00A411C3" w:rsidRPr="00CE68FD" w14:paraId="130B4C33"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1F820549" w14:textId="77777777" w:rsidR="00A411C3" w:rsidRPr="00CE68FD" w:rsidRDefault="00A411C3" w:rsidP="00A411C3">
            <w:pPr>
              <w:widowControl w:val="0"/>
              <w:rPr>
                <w:rFonts w:eastAsia="Times New Roman" w:cs="Times New Roman"/>
              </w:rPr>
            </w:pPr>
            <w:r w:rsidRPr="00CE68FD">
              <w:rPr>
                <w:rFonts w:eastAsia="Times New Roman" w:cs="Times New Roman"/>
              </w:rPr>
              <w:t>2.</w:t>
            </w:r>
          </w:p>
        </w:tc>
        <w:tc>
          <w:tcPr>
            <w:tcW w:w="1662" w:type="pct"/>
            <w:tcBorders>
              <w:top w:val="single" w:sz="4" w:space="0" w:color="auto"/>
              <w:left w:val="single" w:sz="4" w:space="0" w:color="auto"/>
              <w:bottom w:val="single" w:sz="4" w:space="0" w:color="auto"/>
              <w:right w:val="single" w:sz="4" w:space="0" w:color="auto"/>
            </w:tcBorders>
            <w:vAlign w:val="center"/>
          </w:tcPr>
          <w:p w14:paraId="5A1187BA"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6D90CBFA"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66EE14C1"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569F0F59"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2F1C9E01"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77E64994"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58A19BF7"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4AE92D78"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6E822D28" w14:textId="77777777" w:rsidR="00A411C3" w:rsidRPr="00CE68FD" w:rsidRDefault="00A411C3" w:rsidP="00A411C3">
            <w:pPr>
              <w:widowControl w:val="0"/>
              <w:jc w:val="right"/>
              <w:rPr>
                <w:rFonts w:eastAsia="Times New Roman" w:cs="Times New Roman"/>
                <w:b/>
                <w:bCs/>
              </w:rPr>
            </w:pPr>
          </w:p>
        </w:tc>
      </w:tr>
      <w:tr w:rsidR="00A411C3" w:rsidRPr="00CE68FD" w14:paraId="5FD750AA"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3376ECF6" w14:textId="77777777" w:rsidR="00A411C3" w:rsidRPr="00CE68FD" w:rsidRDefault="00A411C3" w:rsidP="00A411C3">
            <w:pPr>
              <w:widowControl w:val="0"/>
              <w:rPr>
                <w:rFonts w:eastAsia="Times New Roman" w:cs="Times New Roman"/>
              </w:rPr>
            </w:pPr>
            <w:r w:rsidRPr="00CE68FD">
              <w:rPr>
                <w:rFonts w:eastAsia="Times New Roman" w:cs="Times New Roman"/>
              </w:rPr>
              <w:t>3.</w:t>
            </w:r>
          </w:p>
        </w:tc>
        <w:tc>
          <w:tcPr>
            <w:tcW w:w="1662" w:type="pct"/>
            <w:tcBorders>
              <w:top w:val="single" w:sz="4" w:space="0" w:color="auto"/>
              <w:left w:val="single" w:sz="4" w:space="0" w:color="auto"/>
              <w:bottom w:val="single" w:sz="4" w:space="0" w:color="auto"/>
              <w:right w:val="single" w:sz="4" w:space="0" w:color="auto"/>
            </w:tcBorders>
            <w:vAlign w:val="center"/>
          </w:tcPr>
          <w:p w14:paraId="746D6830"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2442FCF0"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38EE54A3"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A31B5B3"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50146E9D"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3AE46E07"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685DD915"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735DF2F6"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763EBCA1" w14:textId="77777777" w:rsidR="00A411C3" w:rsidRPr="00CE68FD" w:rsidRDefault="00A411C3" w:rsidP="00A411C3">
            <w:pPr>
              <w:widowControl w:val="0"/>
              <w:jc w:val="right"/>
              <w:rPr>
                <w:rFonts w:eastAsia="Times New Roman" w:cs="Times New Roman"/>
                <w:b/>
                <w:bCs/>
              </w:rPr>
            </w:pPr>
          </w:p>
        </w:tc>
      </w:tr>
      <w:tr w:rsidR="00A411C3" w:rsidRPr="00CE68FD" w14:paraId="3994A4F7"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623E846A" w14:textId="77777777" w:rsidR="00A411C3" w:rsidRPr="00CE68FD" w:rsidRDefault="00A411C3" w:rsidP="00A411C3">
            <w:pPr>
              <w:widowControl w:val="0"/>
              <w:rPr>
                <w:rFonts w:eastAsia="Times New Roman" w:cs="Times New Roman"/>
              </w:rPr>
            </w:pPr>
            <w:r w:rsidRPr="00CE68FD">
              <w:rPr>
                <w:rFonts w:eastAsia="Times New Roman" w:cs="Times New Roman"/>
              </w:rPr>
              <w:t>4.</w:t>
            </w:r>
          </w:p>
        </w:tc>
        <w:tc>
          <w:tcPr>
            <w:tcW w:w="1662" w:type="pct"/>
            <w:tcBorders>
              <w:top w:val="single" w:sz="4" w:space="0" w:color="auto"/>
              <w:left w:val="single" w:sz="4" w:space="0" w:color="auto"/>
              <w:bottom w:val="single" w:sz="4" w:space="0" w:color="auto"/>
              <w:right w:val="single" w:sz="4" w:space="0" w:color="auto"/>
            </w:tcBorders>
            <w:vAlign w:val="center"/>
          </w:tcPr>
          <w:p w14:paraId="136ABD9D"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00F8E11E"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66E0EE66"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5E26A93A"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0C370A23"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368CA20E"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4C31B58C"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2A0E9A1F"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0D3B5E13" w14:textId="77777777" w:rsidR="00A411C3" w:rsidRPr="00CE68FD" w:rsidRDefault="00A411C3" w:rsidP="00A411C3">
            <w:pPr>
              <w:widowControl w:val="0"/>
              <w:jc w:val="right"/>
              <w:rPr>
                <w:rFonts w:eastAsia="Times New Roman" w:cs="Times New Roman"/>
                <w:b/>
                <w:bCs/>
              </w:rPr>
            </w:pPr>
          </w:p>
        </w:tc>
      </w:tr>
      <w:tr w:rsidR="00A411C3" w:rsidRPr="00CE68FD" w14:paraId="4E952294"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16897C10" w14:textId="77777777" w:rsidR="00A411C3" w:rsidRPr="00CE68FD" w:rsidRDefault="00A411C3" w:rsidP="00A411C3">
            <w:pPr>
              <w:widowControl w:val="0"/>
              <w:rPr>
                <w:rFonts w:eastAsia="Times New Roman" w:cs="Times New Roman"/>
              </w:rPr>
            </w:pPr>
            <w:r w:rsidRPr="00CE68FD">
              <w:rPr>
                <w:rFonts w:eastAsia="Times New Roman" w:cs="Times New Roman"/>
              </w:rPr>
              <w:t>5.</w:t>
            </w:r>
          </w:p>
        </w:tc>
        <w:tc>
          <w:tcPr>
            <w:tcW w:w="1662" w:type="pct"/>
            <w:tcBorders>
              <w:top w:val="single" w:sz="4" w:space="0" w:color="auto"/>
              <w:left w:val="single" w:sz="4" w:space="0" w:color="auto"/>
              <w:bottom w:val="single" w:sz="4" w:space="0" w:color="auto"/>
              <w:right w:val="single" w:sz="4" w:space="0" w:color="auto"/>
            </w:tcBorders>
            <w:vAlign w:val="center"/>
          </w:tcPr>
          <w:p w14:paraId="33692D9B"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65076B33"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68A85FD6"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1E718C8E"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0529E813"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33B8D521"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54D51D9E"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0EDE0CF2"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77A34B85" w14:textId="77777777" w:rsidR="00A411C3" w:rsidRPr="00CE68FD" w:rsidRDefault="00A411C3" w:rsidP="00A411C3">
            <w:pPr>
              <w:widowControl w:val="0"/>
              <w:jc w:val="right"/>
              <w:rPr>
                <w:rFonts w:eastAsia="Times New Roman" w:cs="Times New Roman"/>
                <w:b/>
                <w:bCs/>
              </w:rPr>
            </w:pPr>
          </w:p>
        </w:tc>
      </w:tr>
      <w:tr w:rsidR="00A411C3" w:rsidRPr="00CE68FD" w14:paraId="384F71FB"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4A5C6BF2" w14:textId="77777777" w:rsidR="00A411C3" w:rsidRPr="00CE68FD" w:rsidRDefault="00A411C3" w:rsidP="00A411C3">
            <w:pPr>
              <w:widowControl w:val="0"/>
              <w:rPr>
                <w:rFonts w:eastAsia="Times New Roman" w:cs="Times New Roman"/>
              </w:rPr>
            </w:pPr>
            <w:r w:rsidRPr="00CE68FD">
              <w:rPr>
                <w:rFonts w:eastAsia="Times New Roman" w:cs="Times New Roman"/>
              </w:rPr>
              <w:t>6.</w:t>
            </w:r>
          </w:p>
        </w:tc>
        <w:tc>
          <w:tcPr>
            <w:tcW w:w="1662" w:type="pct"/>
            <w:tcBorders>
              <w:top w:val="single" w:sz="4" w:space="0" w:color="auto"/>
              <w:left w:val="single" w:sz="4" w:space="0" w:color="auto"/>
              <w:bottom w:val="single" w:sz="4" w:space="0" w:color="auto"/>
              <w:right w:val="single" w:sz="4" w:space="0" w:color="auto"/>
            </w:tcBorders>
            <w:vAlign w:val="center"/>
          </w:tcPr>
          <w:p w14:paraId="56A5F722"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3806B37C"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7420779B"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1C99742A"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460A36AA"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10DFF592"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7ADCA565"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7DC21F34"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1B34167D" w14:textId="77777777" w:rsidR="00A411C3" w:rsidRPr="00CE68FD" w:rsidRDefault="00A411C3" w:rsidP="00A411C3">
            <w:pPr>
              <w:widowControl w:val="0"/>
              <w:jc w:val="right"/>
              <w:rPr>
                <w:rFonts w:eastAsia="Times New Roman" w:cs="Times New Roman"/>
                <w:b/>
                <w:bCs/>
              </w:rPr>
            </w:pPr>
          </w:p>
        </w:tc>
      </w:tr>
      <w:tr w:rsidR="00A411C3" w:rsidRPr="00CE68FD" w14:paraId="63ECD2BB"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5AD48957" w14:textId="77777777" w:rsidR="00A411C3" w:rsidRPr="00CE68FD" w:rsidRDefault="00A411C3" w:rsidP="00A411C3">
            <w:pPr>
              <w:widowControl w:val="0"/>
              <w:rPr>
                <w:rFonts w:eastAsia="Times New Roman" w:cs="Times New Roman"/>
              </w:rPr>
            </w:pPr>
            <w:r w:rsidRPr="00CE68FD">
              <w:rPr>
                <w:rFonts w:eastAsia="Times New Roman" w:cs="Times New Roman"/>
              </w:rPr>
              <w:t>7.</w:t>
            </w:r>
          </w:p>
        </w:tc>
        <w:tc>
          <w:tcPr>
            <w:tcW w:w="1662" w:type="pct"/>
            <w:tcBorders>
              <w:top w:val="single" w:sz="4" w:space="0" w:color="auto"/>
              <w:left w:val="single" w:sz="4" w:space="0" w:color="auto"/>
              <w:bottom w:val="single" w:sz="4" w:space="0" w:color="auto"/>
              <w:right w:val="single" w:sz="4" w:space="0" w:color="auto"/>
            </w:tcBorders>
            <w:vAlign w:val="center"/>
          </w:tcPr>
          <w:p w14:paraId="26A5C2AC"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402A01D2"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2694BE1E"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334E3CCC"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5B7F24EA"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37B817CC"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2C75D171"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3EF097D8"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2EFE115C" w14:textId="77777777" w:rsidR="00A411C3" w:rsidRPr="00CE68FD" w:rsidRDefault="00A411C3" w:rsidP="00A411C3">
            <w:pPr>
              <w:widowControl w:val="0"/>
              <w:jc w:val="right"/>
              <w:rPr>
                <w:rFonts w:eastAsia="Times New Roman" w:cs="Times New Roman"/>
                <w:b/>
                <w:bCs/>
              </w:rPr>
            </w:pPr>
          </w:p>
        </w:tc>
      </w:tr>
      <w:tr w:rsidR="00A411C3" w:rsidRPr="00CE68FD" w14:paraId="304B7181"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0F5D47BF" w14:textId="77777777" w:rsidR="00A411C3" w:rsidRPr="00CE68FD" w:rsidRDefault="00A411C3" w:rsidP="00A411C3">
            <w:pPr>
              <w:widowControl w:val="0"/>
              <w:rPr>
                <w:rFonts w:eastAsia="Times New Roman" w:cs="Times New Roman"/>
              </w:rPr>
            </w:pPr>
            <w:r w:rsidRPr="00CE68FD">
              <w:rPr>
                <w:rFonts w:eastAsia="Times New Roman" w:cs="Times New Roman"/>
              </w:rPr>
              <w:t>8.</w:t>
            </w:r>
          </w:p>
        </w:tc>
        <w:tc>
          <w:tcPr>
            <w:tcW w:w="1662" w:type="pct"/>
            <w:tcBorders>
              <w:top w:val="single" w:sz="4" w:space="0" w:color="auto"/>
              <w:left w:val="single" w:sz="4" w:space="0" w:color="auto"/>
              <w:bottom w:val="single" w:sz="4" w:space="0" w:color="auto"/>
              <w:right w:val="single" w:sz="4" w:space="0" w:color="auto"/>
            </w:tcBorders>
            <w:vAlign w:val="center"/>
          </w:tcPr>
          <w:p w14:paraId="08962EE0"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0490FB9B"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49110D93"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E4296F2"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4BA593E3"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2A273A5E"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3DF6E5E4"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43DE2914"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3CDAC885" w14:textId="77777777" w:rsidR="00A411C3" w:rsidRPr="00CE68FD" w:rsidRDefault="00A411C3" w:rsidP="00A411C3">
            <w:pPr>
              <w:widowControl w:val="0"/>
              <w:jc w:val="right"/>
              <w:rPr>
                <w:rFonts w:eastAsia="Times New Roman" w:cs="Times New Roman"/>
                <w:b/>
                <w:bCs/>
              </w:rPr>
            </w:pPr>
          </w:p>
        </w:tc>
      </w:tr>
      <w:tr w:rsidR="00A411C3" w:rsidRPr="00CE68FD" w14:paraId="5A03EBE1"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594E3DE0" w14:textId="77777777" w:rsidR="00A411C3" w:rsidRPr="00CE68FD" w:rsidRDefault="00A411C3" w:rsidP="00A411C3">
            <w:pPr>
              <w:widowControl w:val="0"/>
              <w:rPr>
                <w:rFonts w:eastAsia="Times New Roman" w:cs="Times New Roman"/>
              </w:rPr>
            </w:pPr>
            <w:r w:rsidRPr="00CE68FD">
              <w:rPr>
                <w:rFonts w:eastAsia="Times New Roman" w:cs="Times New Roman"/>
              </w:rPr>
              <w:t>9.</w:t>
            </w:r>
          </w:p>
        </w:tc>
        <w:tc>
          <w:tcPr>
            <w:tcW w:w="1662" w:type="pct"/>
            <w:tcBorders>
              <w:top w:val="single" w:sz="4" w:space="0" w:color="auto"/>
              <w:left w:val="single" w:sz="4" w:space="0" w:color="auto"/>
              <w:bottom w:val="single" w:sz="4" w:space="0" w:color="auto"/>
              <w:right w:val="single" w:sz="4" w:space="0" w:color="auto"/>
            </w:tcBorders>
            <w:vAlign w:val="center"/>
          </w:tcPr>
          <w:p w14:paraId="29A89650"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439B5008"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385A1BFF"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73F0DE59"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7A8EFEEE"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5AD6E160"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009115E4"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59018286"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29F93F73" w14:textId="77777777" w:rsidR="00A411C3" w:rsidRPr="00CE68FD" w:rsidRDefault="00A411C3" w:rsidP="00A411C3">
            <w:pPr>
              <w:widowControl w:val="0"/>
              <w:jc w:val="right"/>
              <w:rPr>
                <w:rFonts w:eastAsia="Times New Roman" w:cs="Times New Roman"/>
                <w:b/>
                <w:bCs/>
              </w:rPr>
            </w:pPr>
          </w:p>
        </w:tc>
      </w:tr>
      <w:tr w:rsidR="00A411C3" w:rsidRPr="00CE68FD" w14:paraId="27936289"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637CED0E" w14:textId="77777777" w:rsidR="00A411C3" w:rsidRPr="00CE68FD" w:rsidRDefault="00A411C3" w:rsidP="00A411C3">
            <w:pPr>
              <w:widowControl w:val="0"/>
              <w:rPr>
                <w:rFonts w:eastAsia="Times New Roman" w:cs="Times New Roman"/>
              </w:rPr>
            </w:pPr>
            <w:r w:rsidRPr="00CE68FD">
              <w:rPr>
                <w:rFonts w:eastAsia="Times New Roman" w:cs="Times New Roman"/>
              </w:rPr>
              <w:t>10.</w:t>
            </w:r>
          </w:p>
        </w:tc>
        <w:tc>
          <w:tcPr>
            <w:tcW w:w="1662" w:type="pct"/>
            <w:tcBorders>
              <w:top w:val="single" w:sz="4" w:space="0" w:color="auto"/>
              <w:left w:val="single" w:sz="4" w:space="0" w:color="auto"/>
              <w:bottom w:val="single" w:sz="4" w:space="0" w:color="auto"/>
              <w:right w:val="single" w:sz="4" w:space="0" w:color="auto"/>
            </w:tcBorders>
            <w:vAlign w:val="center"/>
          </w:tcPr>
          <w:p w14:paraId="4A9F1584"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54094437"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028AD4F7"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318B92F"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0685156C"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3A939671"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4AFF4E75"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3F71BD70"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097D50DA" w14:textId="77777777" w:rsidR="00A411C3" w:rsidRPr="00CE68FD" w:rsidRDefault="00A411C3" w:rsidP="00A411C3">
            <w:pPr>
              <w:widowControl w:val="0"/>
              <w:jc w:val="right"/>
              <w:rPr>
                <w:rFonts w:eastAsia="Times New Roman" w:cs="Times New Roman"/>
                <w:b/>
                <w:bCs/>
              </w:rPr>
            </w:pPr>
          </w:p>
        </w:tc>
      </w:tr>
      <w:tr w:rsidR="00A411C3" w:rsidRPr="00CE68FD" w14:paraId="27D8F13F"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5C37E31B" w14:textId="77777777" w:rsidR="00A411C3" w:rsidRPr="00CE68FD" w:rsidRDefault="00A411C3" w:rsidP="00A411C3">
            <w:pPr>
              <w:widowControl w:val="0"/>
              <w:rPr>
                <w:rFonts w:eastAsia="Times New Roman" w:cs="Times New Roman"/>
              </w:rPr>
            </w:pPr>
            <w:r w:rsidRPr="00CE68FD">
              <w:rPr>
                <w:rFonts w:eastAsia="Times New Roman" w:cs="Times New Roman"/>
              </w:rPr>
              <w:t>11.</w:t>
            </w:r>
          </w:p>
        </w:tc>
        <w:tc>
          <w:tcPr>
            <w:tcW w:w="1662" w:type="pct"/>
            <w:tcBorders>
              <w:top w:val="single" w:sz="4" w:space="0" w:color="auto"/>
              <w:left w:val="single" w:sz="4" w:space="0" w:color="auto"/>
              <w:bottom w:val="single" w:sz="4" w:space="0" w:color="auto"/>
              <w:right w:val="single" w:sz="4" w:space="0" w:color="auto"/>
            </w:tcBorders>
            <w:vAlign w:val="center"/>
          </w:tcPr>
          <w:p w14:paraId="67106BA2"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7BFE041C"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5AF09357"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5A516378"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7F61DDE3"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688A51DC"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1D7363A1"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6EC1D0E1"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1C774D30" w14:textId="77777777" w:rsidR="00A411C3" w:rsidRPr="00CE68FD" w:rsidRDefault="00A411C3" w:rsidP="00A411C3">
            <w:pPr>
              <w:widowControl w:val="0"/>
              <w:jc w:val="right"/>
              <w:rPr>
                <w:rFonts w:eastAsia="Times New Roman" w:cs="Times New Roman"/>
                <w:b/>
                <w:bCs/>
              </w:rPr>
            </w:pPr>
          </w:p>
        </w:tc>
      </w:tr>
      <w:tr w:rsidR="00A411C3" w:rsidRPr="00CE68FD" w14:paraId="7BD6CF87"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48ABCA50" w14:textId="77777777" w:rsidR="00A411C3" w:rsidRPr="00CE68FD" w:rsidRDefault="00A411C3" w:rsidP="00A411C3">
            <w:pPr>
              <w:widowControl w:val="0"/>
              <w:rPr>
                <w:rFonts w:eastAsia="Times New Roman" w:cs="Times New Roman"/>
              </w:rPr>
            </w:pPr>
            <w:r w:rsidRPr="00CE68FD">
              <w:rPr>
                <w:rFonts w:eastAsia="Times New Roman" w:cs="Times New Roman"/>
              </w:rPr>
              <w:t>12.</w:t>
            </w:r>
          </w:p>
        </w:tc>
        <w:tc>
          <w:tcPr>
            <w:tcW w:w="1662" w:type="pct"/>
            <w:tcBorders>
              <w:top w:val="single" w:sz="4" w:space="0" w:color="auto"/>
              <w:left w:val="single" w:sz="4" w:space="0" w:color="auto"/>
              <w:bottom w:val="single" w:sz="4" w:space="0" w:color="auto"/>
              <w:right w:val="single" w:sz="4" w:space="0" w:color="auto"/>
            </w:tcBorders>
            <w:vAlign w:val="center"/>
          </w:tcPr>
          <w:p w14:paraId="017D4365"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3D8F357C"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3A03ADF1"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3A34B7F7"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1382482A"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08172709"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7B414B73"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12F86A0D"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5F091E28" w14:textId="77777777" w:rsidR="00A411C3" w:rsidRPr="00CE68FD" w:rsidRDefault="00A411C3" w:rsidP="00A411C3">
            <w:pPr>
              <w:widowControl w:val="0"/>
              <w:jc w:val="right"/>
              <w:rPr>
                <w:rFonts w:eastAsia="Times New Roman" w:cs="Times New Roman"/>
                <w:b/>
                <w:bCs/>
              </w:rPr>
            </w:pPr>
          </w:p>
        </w:tc>
      </w:tr>
      <w:tr w:rsidR="00A411C3" w:rsidRPr="00CE68FD" w14:paraId="73857435"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7AE45691" w14:textId="77777777" w:rsidR="00A411C3" w:rsidRPr="00CE68FD" w:rsidRDefault="00A411C3" w:rsidP="00A411C3">
            <w:pPr>
              <w:widowControl w:val="0"/>
              <w:rPr>
                <w:rFonts w:eastAsia="Times New Roman" w:cs="Times New Roman"/>
              </w:rPr>
            </w:pPr>
            <w:r w:rsidRPr="00CE68FD">
              <w:rPr>
                <w:rFonts w:eastAsia="Times New Roman" w:cs="Times New Roman"/>
              </w:rPr>
              <w:t>13.</w:t>
            </w:r>
          </w:p>
        </w:tc>
        <w:tc>
          <w:tcPr>
            <w:tcW w:w="1662" w:type="pct"/>
            <w:tcBorders>
              <w:top w:val="single" w:sz="4" w:space="0" w:color="auto"/>
              <w:left w:val="single" w:sz="4" w:space="0" w:color="auto"/>
              <w:bottom w:val="single" w:sz="4" w:space="0" w:color="auto"/>
              <w:right w:val="single" w:sz="4" w:space="0" w:color="auto"/>
            </w:tcBorders>
            <w:vAlign w:val="center"/>
          </w:tcPr>
          <w:p w14:paraId="24D9E181"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55ACC9D5"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60C7E484"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6F968A9F"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7D50DA76"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21D9E5DE"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3F543902"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1D1BE6E2"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527527D2" w14:textId="77777777" w:rsidR="00A411C3" w:rsidRPr="00CE68FD" w:rsidRDefault="00A411C3" w:rsidP="00A411C3">
            <w:pPr>
              <w:widowControl w:val="0"/>
              <w:jc w:val="right"/>
              <w:rPr>
                <w:rFonts w:eastAsia="Times New Roman" w:cs="Times New Roman"/>
                <w:b/>
                <w:bCs/>
              </w:rPr>
            </w:pPr>
          </w:p>
        </w:tc>
      </w:tr>
      <w:tr w:rsidR="00A411C3" w:rsidRPr="00CE68FD" w14:paraId="620C8BD7"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61C81C0C" w14:textId="77777777" w:rsidR="00A411C3" w:rsidRPr="00CE68FD" w:rsidRDefault="00A411C3" w:rsidP="00A411C3">
            <w:pPr>
              <w:widowControl w:val="0"/>
              <w:rPr>
                <w:rFonts w:eastAsia="Times New Roman" w:cs="Times New Roman"/>
              </w:rPr>
            </w:pPr>
            <w:r w:rsidRPr="00CE68FD">
              <w:rPr>
                <w:rFonts w:eastAsia="Times New Roman" w:cs="Times New Roman"/>
              </w:rPr>
              <w:t>14.</w:t>
            </w:r>
          </w:p>
        </w:tc>
        <w:tc>
          <w:tcPr>
            <w:tcW w:w="1662" w:type="pct"/>
            <w:tcBorders>
              <w:top w:val="single" w:sz="4" w:space="0" w:color="auto"/>
              <w:left w:val="single" w:sz="4" w:space="0" w:color="auto"/>
              <w:bottom w:val="single" w:sz="4" w:space="0" w:color="auto"/>
              <w:right w:val="single" w:sz="4" w:space="0" w:color="auto"/>
            </w:tcBorders>
            <w:vAlign w:val="center"/>
          </w:tcPr>
          <w:p w14:paraId="54E8EFDE"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07470CFD"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4BCA0A9E"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1063EE5"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07A79576"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431D812C"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5DF13C64"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0AA6A624"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36407671" w14:textId="77777777" w:rsidR="00A411C3" w:rsidRPr="00CE68FD" w:rsidRDefault="00A411C3" w:rsidP="00A411C3">
            <w:pPr>
              <w:widowControl w:val="0"/>
              <w:jc w:val="right"/>
              <w:rPr>
                <w:rFonts w:eastAsia="Times New Roman" w:cs="Times New Roman"/>
                <w:b/>
                <w:bCs/>
              </w:rPr>
            </w:pPr>
          </w:p>
        </w:tc>
      </w:tr>
      <w:tr w:rsidR="00A411C3" w:rsidRPr="00CE68FD" w14:paraId="3F59B2C5"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165D9931" w14:textId="77777777" w:rsidR="00A411C3" w:rsidRPr="00CE68FD" w:rsidRDefault="00A411C3" w:rsidP="00A411C3">
            <w:pPr>
              <w:widowControl w:val="0"/>
              <w:rPr>
                <w:rFonts w:eastAsia="Times New Roman" w:cs="Times New Roman"/>
              </w:rPr>
            </w:pPr>
            <w:r w:rsidRPr="00CE68FD">
              <w:rPr>
                <w:rFonts w:eastAsia="Times New Roman" w:cs="Times New Roman"/>
              </w:rPr>
              <w:t>15.</w:t>
            </w:r>
          </w:p>
        </w:tc>
        <w:tc>
          <w:tcPr>
            <w:tcW w:w="1662" w:type="pct"/>
            <w:tcBorders>
              <w:top w:val="single" w:sz="4" w:space="0" w:color="auto"/>
              <w:left w:val="single" w:sz="4" w:space="0" w:color="auto"/>
              <w:bottom w:val="single" w:sz="4" w:space="0" w:color="auto"/>
              <w:right w:val="single" w:sz="4" w:space="0" w:color="auto"/>
            </w:tcBorders>
            <w:vAlign w:val="center"/>
          </w:tcPr>
          <w:p w14:paraId="1FCA975D"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3A1D84DB"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197E96A2"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8658CDC"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5AD99CC0"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695F60DE"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0B140CCD"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1B3BDA62"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6235A722" w14:textId="77777777" w:rsidR="00A411C3" w:rsidRPr="00CE68FD" w:rsidRDefault="00A411C3" w:rsidP="00A411C3">
            <w:pPr>
              <w:widowControl w:val="0"/>
              <w:jc w:val="right"/>
              <w:rPr>
                <w:rFonts w:eastAsia="Times New Roman" w:cs="Times New Roman"/>
                <w:b/>
                <w:bCs/>
              </w:rPr>
            </w:pPr>
          </w:p>
        </w:tc>
      </w:tr>
      <w:tr w:rsidR="00A411C3" w:rsidRPr="00CE68FD" w14:paraId="253A2E58"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6F2C0D39" w14:textId="77777777" w:rsidR="00A411C3" w:rsidRPr="00CE68FD" w:rsidRDefault="00A411C3" w:rsidP="00A411C3">
            <w:pPr>
              <w:widowControl w:val="0"/>
              <w:rPr>
                <w:rFonts w:eastAsia="Times New Roman" w:cs="Times New Roman"/>
              </w:rPr>
            </w:pPr>
            <w:r w:rsidRPr="00CE68FD">
              <w:rPr>
                <w:rFonts w:eastAsia="Times New Roman" w:cs="Times New Roman"/>
              </w:rPr>
              <w:t>16.</w:t>
            </w:r>
          </w:p>
        </w:tc>
        <w:tc>
          <w:tcPr>
            <w:tcW w:w="1662" w:type="pct"/>
            <w:tcBorders>
              <w:top w:val="single" w:sz="4" w:space="0" w:color="auto"/>
              <w:left w:val="single" w:sz="4" w:space="0" w:color="auto"/>
              <w:bottom w:val="single" w:sz="4" w:space="0" w:color="auto"/>
              <w:right w:val="single" w:sz="4" w:space="0" w:color="auto"/>
            </w:tcBorders>
            <w:vAlign w:val="center"/>
          </w:tcPr>
          <w:p w14:paraId="080445DC"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26F8D008"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325184D8"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7C62264F"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5C64AEB7"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1D8F92CD"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27FF80AA"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0FF7CA75"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301EB608" w14:textId="77777777" w:rsidR="00A411C3" w:rsidRPr="00CE68FD" w:rsidRDefault="00A411C3" w:rsidP="00A411C3">
            <w:pPr>
              <w:widowControl w:val="0"/>
              <w:jc w:val="right"/>
              <w:rPr>
                <w:rFonts w:eastAsia="Times New Roman" w:cs="Times New Roman"/>
                <w:b/>
                <w:bCs/>
              </w:rPr>
            </w:pPr>
          </w:p>
        </w:tc>
      </w:tr>
      <w:tr w:rsidR="00A411C3" w:rsidRPr="00CE68FD" w14:paraId="4BC23CED"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4410ACDA" w14:textId="77777777" w:rsidR="00A411C3" w:rsidRPr="00CE68FD" w:rsidRDefault="00A411C3" w:rsidP="00A411C3">
            <w:pPr>
              <w:widowControl w:val="0"/>
              <w:rPr>
                <w:rFonts w:eastAsia="Times New Roman" w:cs="Times New Roman"/>
              </w:rPr>
            </w:pPr>
            <w:r w:rsidRPr="00CE68FD">
              <w:rPr>
                <w:rFonts w:eastAsia="Times New Roman" w:cs="Times New Roman"/>
              </w:rPr>
              <w:t>17.</w:t>
            </w:r>
          </w:p>
        </w:tc>
        <w:tc>
          <w:tcPr>
            <w:tcW w:w="1662" w:type="pct"/>
            <w:tcBorders>
              <w:top w:val="single" w:sz="4" w:space="0" w:color="auto"/>
              <w:left w:val="single" w:sz="4" w:space="0" w:color="auto"/>
              <w:bottom w:val="single" w:sz="4" w:space="0" w:color="auto"/>
              <w:right w:val="single" w:sz="4" w:space="0" w:color="auto"/>
            </w:tcBorders>
            <w:vAlign w:val="center"/>
          </w:tcPr>
          <w:p w14:paraId="4EC3FA97"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4F715310"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498C6F58"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B985757"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0E5B6C51"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64570C62"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7A82E4D7"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0A91F2C3"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1C1AD0A0" w14:textId="77777777" w:rsidR="00A411C3" w:rsidRPr="00CE68FD" w:rsidRDefault="00A411C3" w:rsidP="00A411C3">
            <w:pPr>
              <w:widowControl w:val="0"/>
              <w:jc w:val="right"/>
              <w:rPr>
                <w:rFonts w:eastAsia="Times New Roman" w:cs="Times New Roman"/>
                <w:b/>
                <w:bCs/>
              </w:rPr>
            </w:pPr>
          </w:p>
        </w:tc>
      </w:tr>
      <w:tr w:rsidR="00A411C3" w:rsidRPr="00CE68FD" w14:paraId="1CB9ED37" w14:textId="77777777" w:rsidTr="00A411C3">
        <w:tc>
          <w:tcPr>
            <w:tcW w:w="155" w:type="pct"/>
            <w:tcBorders>
              <w:top w:val="single" w:sz="4" w:space="0" w:color="auto"/>
              <w:left w:val="single" w:sz="4" w:space="0" w:color="auto"/>
              <w:bottom w:val="single" w:sz="4" w:space="0" w:color="auto"/>
              <w:right w:val="single" w:sz="4" w:space="0" w:color="auto"/>
            </w:tcBorders>
            <w:vAlign w:val="center"/>
            <w:hideMark/>
          </w:tcPr>
          <w:p w14:paraId="75A82FC7" w14:textId="77777777" w:rsidR="00A411C3" w:rsidRPr="00CE68FD" w:rsidRDefault="00A411C3" w:rsidP="00A411C3">
            <w:pPr>
              <w:widowControl w:val="0"/>
              <w:rPr>
                <w:rFonts w:eastAsia="Times New Roman" w:cs="Times New Roman"/>
              </w:rPr>
            </w:pPr>
            <w:r w:rsidRPr="00CE68FD">
              <w:rPr>
                <w:rFonts w:eastAsia="Times New Roman" w:cs="Times New Roman"/>
              </w:rPr>
              <w:t>…..</w:t>
            </w:r>
          </w:p>
        </w:tc>
        <w:tc>
          <w:tcPr>
            <w:tcW w:w="1662" w:type="pct"/>
            <w:tcBorders>
              <w:top w:val="single" w:sz="4" w:space="0" w:color="auto"/>
              <w:left w:val="single" w:sz="4" w:space="0" w:color="auto"/>
              <w:bottom w:val="single" w:sz="4" w:space="0" w:color="auto"/>
              <w:right w:val="single" w:sz="4" w:space="0" w:color="auto"/>
            </w:tcBorders>
            <w:vAlign w:val="center"/>
          </w:tcPr>
          <w:p w14:paraId="503DE3C5"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7157EDC8"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5549FD1A"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127FBA92"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49252AA3"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31E18083"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330BFE81"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6E2F5754"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293621C3" w14:textId="77777777" w:rsidR="00A411C3" w:rsidRPr="00CE68FD" w:rsidRDefault="00A411C3" w:rsidP="00A411C3">
            <w:pPr>
              <w:widowControl w:val="0"/>
              <w:jc w:val="right"/>
              <w:rPr>
                <w:rFonts w:eastAsia="Times New Roman" w:cs="Times New Roman"/>
                <w:b/>
                <w:bCs/>
              </w:rPr>
            </w:pPr>
          </w:p>
        </w:tc>
      </w:tr>
      <w:tr w:rsidR="00A411C3" w:rsidRPr="00CE68FD" w14:paraId="6F572119" w14:textId="77777777" w:rsidTr="00971F33">
        <w:tc>
          <w:tcPr>
            <w:tcW w:w="5000" w:type="pct"/>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C4DCCA" w14:textId="5A599DF1" w:rsidR="00A411C3" w:rsidRPr="00CE68FD" w:rsidRDefault="00A411C3" w:rsidP="00A411C3">
            <w:pPr>
              <w:widowControl w:val="0"/>
              <w:jc w:val="center"/>
              <w:rPr>
                <w:rFonts w:eastAsia="Times New Roman" w:cs="Times New Roman"/>
                <w:b/>
                <w:bCs/>
              </w:rPr>
            </w:pPr>
            <w:r>
              <w:rPr>
                <w:rFonts w:eastAsia="Times New Roman" w:cs="Times New Roman"/>
                <w:b/>
                <w:bCs/>
              </w:rPr>
              <w:t>II. KALIBRATORY I KONTROLE</w:t>
            </w:r>
          </w:p>
        </w:tc>
      </w:tr>
      <w:tr w:rsidR="00A411C3" w:rsidRPr="00CE68FD" w14:paraId="50B59245"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18C62515" w14:textId="0323F2FA" w:rsidR="00A411C3" w:rsidRPr="00CE68FD" w:rsidRDefault="00A411C3" w:rsidP="00A411C3">
            <w:pPr>
              <w:widowControl w:val="0"/>
              <w:rPr>
                <w:rFonts w:eastAsia="Times New Roman" w:cs="Times New Roman"/>
              </w:rPr>
            </w:pPr>
            <w:r>
              <w:rPr>
                <w:rFonts w:eastAsia="Times New Roman" w:cs="Times New Roman"/>
              </w:rPr>
              <w:t>1.</w:t>
            </w:r>
          </w:p>
        </w:tc>
        <w:tc>
          <w:tcPr>
            <w:tcW w:w="1662" w:type="pct"/>
            <w:tcBorders>
              <w:top w:val="single" w:sz="4" w:space="0" w:color="auto"/>
              <w:left w:val="single" w:sz="4" w:space="0" w:color="auto"/>
              <w:bottom w:val="single" w:sz="4" w:space="0" w:color="auto"/>
              <w:right w:val="single" w:sz="4" w:space="0" w:color="auto"/>
            </w:tcBorders>
            <w:vAlign w:val="center"/>
          </w:tcPr>
          <w:p w14:paraId="04896768"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2650ACEA"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00066654"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1090456A"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09C39D06"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306BA213"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2C3591B5"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1E23961C"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56428357" w14:textId="77777777" w:rsidR="00A411C3" w:rsidRPr="00CE68FD" w:rsidRDefault="00A411C3" w:rsidP="00A411C3">
            <w:pPr>
              <w:widowControl w:val="0"/>
              <w:jc w:val="right"/>
              <w:rPr>
                <w:rFonts w:eastAsia="Times New Roman" w:cs="Times New Roman"/>
                <w:b/>
                <w:bCs/>
              </w:rPr>
            </w:pPr>
          </w:p>
        </w:tc>
      </w:tr>
      <w:tr w:rsidR="00A411C3" w:rsidRPr="00CE68FD" w14:paraId="22BCD057"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00433E45" w14:textId="7CCCA0A7" w:rsidR="00A411C3" w:rsidRPr="00CE68FD" w:rsidRDefault="00A411C3" w:rsidP="00A411C3">
            <w:pPr>
              <w:widowControl w:val="0"/>
              <w:rPr>
                <w:rFonts w:eastAsia="Times New Roman" w:cs="Times New Roman"/>
              </w:rPr>
            </w:pPr>
            <w:r>
              <w:rPr>
                <w:rFonts w:eastAsia="Times New Roman" w:cs="Times New Roman"/>
              </w:rPr>
              <w:t>2.</w:t>
            </w:r>
          </w:p>
        </w:tc>
        <w:tc>
          <w:tcPr>
            <w:tcW w:w="1662" w:type="pct"/>
            <w:tcBorders>
              <w:top w:val="single" w:sz="4" w:space="0" w:color="auto"/>
              <w:left w:val="single" w:sz="4" w:space="0" w:color="auto"/>
              <w:bottom w:val="single" w:sz="4" w:space="0" w:color="auto"/>
              <w:right w:val="single" w:sz="4" w:space="0" w:color="auto"/>
            </w:tcBorders>
            <w:vAlign w:val="center"/>
          </w:tcPr>
          <w:p w14:paraId="2EB89D82"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7B7F3FCB"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5BBF467B"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53FFC0B6"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1590F2C4"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74BE0B36"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39C117CB"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3FBAA648"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7689E255" w14:textId="77777777" w:rsidR="00A411C3" w:rsidRPr="00CE68FD" w:rsidRDefault="00A411C3" w:rsidP="00A411C3">
            <w:pPr>
              <w:widowControl w:val="0"/>
              <w:jc w:val="right"/>
              <w:rPr>
                <w:rFonts w:eastAsia="Times New Roman" w:cs="Times New Roman"/>
                <w:b/>
                <w:bCs/>
              </w:rPr>
            </w:pPr>
          </w:p>
        </w:tc>
      </w:tr>
      <w:tr w:rsidR="00A411C3" w:rsidRPr="00CE68FD" w14:paraId="74D8115F"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35D5C7A9" w14:textId="0A029DE7" w:rsidR="00A411C3" w:rsidRPr="00CE68FD" w:rsidRDefault="00A411C3" w:rsidP="00A411C3">
            <w:pPr>
              <w:widowControl w:val="0"/>
              <w:rPr>
                <w:rFonts w:eastAsia="Times New Roman" w:cs="Times New Roman"/>
              </w:rPr>
            </w:pPr>
            <w:r>
              <w:rPr>
                <w:rFonts w:eastAsia="Times New Roman" w:cs="Times New Roman"/>
              </w:rPr>
              <w:t>3.</w:t>
            </w:r>
          </w:p>
        </w:tc>
        <w:tc>
          <w:tcPr>
            <w:tcW w:w="1662" w:type="pct"/>
            <w:tcBorders>
              <w:top w:val="single" w:sz="4" w:space="0" w:color="auto"/>
              <w:left w:val="single" w:sz="4" w:space="0" w:color="auto"/>
              <w:bottom w:val="single" w:sz="4" w:space="0" w:color="auto"/>
              <w:right w:val="single" w:sz="4" w:space="0" w:color="auto"/>
            </w:tcBorders>
            <w:vAlign w:val="center"/>
          </w:tcPr>
          <w:p w14:paraId="655962CD"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31304C75"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24F1F341"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710DDAC7"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3B8F0026"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78059562"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0940B9CE"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1324C837"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05219830" w14:textId="77777777" w:rsidR="00A411C3" w:rsidRPr="00CE68FD" w:rsidRDefault="00A411C3" w:rsidP="00A411C3">
            <w:pPr>
              <w:widowControl w:val="0"/>
              <w:jc w:val="right"/>
              <w:rPr>
                <w:rFonts w:eastAsia="Times New Roman" w:cs="Times New Roman"/>
                <w:b/>
                <w:bCs/>
              </w:rPr>
            </w:pPr>
          </w:p>
        </w:tc>
      </w:tr>
      <w:tr w:rsidR="00A411C3" w:rsidRPr="00CE68FD" w14:paraId="7B25CA63"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20E680BF" w14:textId="6EAD41D6" w:rsidR="00A411C3" w:rsidRPr="00CE68FD" w:rsidRDefault="00A411C3" w:rsidP="00A411C3">
            <w:pPr>
              <w:widowControl w:val="0"/>
              <w:rPr>
                <w:rFonts w:eastAsia="Times New Roman" w:cs="Times New Roman"/>
              </w:rPr>
            </w:pPr>
            <w:r>
              <w:rPr>
                <w:rFonts w:eastAsia="Times New Roman" w:cs="Times New Roman"/>
              </w:rPr>
              <w:t>4.</w:t>
            </w:r>
          </w:p>
        </w:tc>
        <w:tc>
          <w:tcPr>
            <w:tcW w:w="1662" w:type="pct"/>
            <w:tcBorders>
              <w:top w:val="single" w:sz="4" w:space="0" w:color="auto"/>
              <w:left w:val="single" w:sz="4" w:space="0" w:color="auto"/>
              <w:bottom w:val="single" w:sz="4" w:space="0" w:color="auto"/>
              <w:right w:val="single" w:sz="4" w:space="0" w:color="auto"/>
            </w:tcBorders>
            <w:vAlign w:val="center"/>
          </w:tcPr>
          <w:p w14:paraId="45E5E5BF"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1FAB995F"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152781D8"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7ACF504"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3140611D"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0DDA5407"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0BD656C1"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38CAE528"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5AC60E77" w14:textId="77777777" w:rsidR="00A411C3" w:rsidRPr="00CE68FD" w:rsidRDefault="00A411C3" w:rsidP="00A411C3">
            <w:pPr>
              <w:widowControl w:val="0"/>
              <w:jc w:val="right"/>
              <w:rPr>
                <w:rFonts w:eastAsia="Times New Roman" w:cs="Times New Roman"/>
                <w:b/>
                <w:bCs/>
              </w:rPr>
            </w:pPr>
          </w:p>
        </w:tc>
      </w:tr>
      <w:tr w:rsidR="00A411C3" w:rsidRPr="00CE68FD" w14:paraId="5FFA9507"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0C2A470D" w14:textId="74ABDEAB" w:rsidR="00A411C3" w:rsidRPr="00CE68FD" w:rsidRDefault="00A411C3" w:rsidP="00A411C3">
            <w:pPr>
              <w:widowControl w:val="0"/>
              <w:rPr>
                <w:rFonts w:eastAsia="Times New Roman" w:cs="Times New Roman"/>
              </w:rPr>
            </w:pPr>
            <w:r>
              <w:rPr>
                <w:rFonts w:eastAsia="Times New Roman" w:cs="Times New Roman"/>
              </w:rPr>
              <w:t>5.</w:t>
            </w:r>
          </w:p>
        </w:tc>
        <w:tc>
          <w:tcPr>
            <w:tcW w:w="1662" w:type="pct"/>
            <w:tcBorders>
              <w:top w:val="single" w:sz="4" w:space="0" w:color="auto"/>
              <w:left w:val="single" w:sz="4" w:space="0" w:color="auto"/>
              <w:bottom w:val="single" w:sz="4" w:space="0" w:color="auto"/>
              <w:right w:val="single" w:sz="4" w:space="0" w:color="auto"/>
            </w:tcBorders>
            <w:vAlign w:val="center"/>
          </w:tcPr>
          <w:p w14:paraId="4CF46DE7"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582908E3"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3946E1BA"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6F4E80AC"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31AB3A1A"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10E0B56A"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179C5F4E"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6500E4DD"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6E58CE98" w14:textId="77777777" w:rsidR="00A411C3" w:rsidRPr="00CE68FD" w:rsidRDefault="00A411C3" w:rsidP="00A411C3">
            <w:pPr>
              <w:widowControl w:val="0"/>
              <w:jc w:val="right"/>
              <w:rPr>
                <w:rFonts w:eastAsia="Times New Roman" w:cs="Times New Roman"/>
                <w:b/>
                <w:bCs/>
              </w:rPr>
            </w:pPr>
          </w:p>
        </w:tc>
      </w:tr>
      <w:tr w:rsidR="00A411C3" w:rsidRPr="00CE68FD" w14:paraId="574BF4E2"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3B5336C7" w14:textId="5062F662" w:rsidR="00A411C3" w:rsidRPr="00CE68FD" w:rsidRDefault="00A411C3" w:rsidP="00A411C3">
            <w:pPr>
              <w:widowControl w:val="0"/>
              <w:rPr>
                <w:rFonts w:eastAsia="Times New Roman" w:cs="Times New Roman"/>
              </w:rPr>
            </w:pPr>
            <w:r>
              <w:rPr>
                <w:rFonts w:eastAsia="Times New Roman" w:cs="Times New Roman"/>
              </w:rPr>
              <w:lastRenderedPageBreak/>
              <w:t>6.</w:t>
            </w:r>
          </w:p>
        </w:tc>
        <w:tc>
          <w:tcPr>
            <w:tcW w:w="1662" w:type="pct"/>
            <w:tcBorders>
              <w:top w:val="single" w:sz="4" w:space="0" w:color="auto"/>
              <w:left w:val="single" w:sz="4" w:space="0" w:color="auto"/>
              <w:bottom w:val="single" w:sz="4" w:space="0" w:color="auto"/>
              <w:right w:val="single" w:sz="4" w:space="0" w:color="auto"/>
            </w:tcBorders>
            <w:vAlign w:val="center"/>
          </w:tcPr>
          <w:p w14:paraId="02693D2C"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1A5C8266"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6A034C7C"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1B9A2231"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031E6FEC"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41B8541A"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577F3918"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46BE41C8"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0BEE7D5C" w14:textId="77777777" w:rsidR="00A411C3" w:rsidRPr="00CE68FD" w:rsidRDefault="00A411C3" w:rsidP="00A411C3">
            <w:pPr>
              <w:widowControl w:val="0"/>
              <w:jc w:val="right"/>
              <w:rPr>
                <w:rFonts w:eastAsia="Times New Roman" w:cs="Times New Roman"/>
                <w:b/>
                <w:bCs/>
              </w:rPr>
            </w:pPr>
          </w:p>
        </w:tc>
      </w:tr>
      <w:tr w:rsidR="00A411C3" w:rsidRPr="00CE68FD" w14:paraId="163984A0"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503E28EB" w14:textId="433E463F" w:rsidR="00A411C3" w:rsidRPr="00CE68FD" w:rsidRDefault="00A411C3" w:rsidP="00A411C3">
            <w:pPr>
              <w:widowControl w:val="0"/>
              <w:rPr>
                <w:rFonts w:eastAsia="Times New Roman" w:cs="Times New Roman"/>
              </w:rPr>
            </w:pPr>
            <w:r>
              <w:rPr>
                <w:rFonts w:eastAsia="Times New Roman" w:cs="Times New Roman"/>
              </w:rPr>
              <w:t>7.</w:t>
            </w:r>
          </w:p>
        </w:tc>
        <w:tc>
          <w:tcPr>
            <w:tcW w:w="1662" w:type="pct"/>
            <w:tcBorders>
              <w:top w:val="single" w:sz="4" w:space="0" w:color="auto"/>
              <w:left w:val="single" w:sz="4" w:space="0" w:color="auto"/>
              <w:bottom w:val="single" w:sz="4" w:space="0" w:color="auto"/>
              <w:right w:val="single" w:sz="4" w:space="0" w:color="auto"/>
            </w:tcBorders>
            <w:vAlign w:val="center"/>
          </w:tcPr>
          <w:p w14:paraId="7BB48D71"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58A33298"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07D8C584"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21E19B1"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77CC72BD"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795ABBE3"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28E6DDCA"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3BD75EA2"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505634EF" w14:textId="77777777" w:rsidR="00A411C3" w:rsidRPr="00CE68FD" w:rsidRDefault="00A411C3" w:rsidP="00A411C3">
            <w:pPr>
              <w:widowControl w:val="0"/>
              <w:jc w:val="right"/>
              <w:rPr>
                <w:rFonts w:eastAsia="Times New Roman" w:cs="Times New Roman"/>
                <w:b/>
                <w:bCs/>
              </w:rPr>
            </w:pPr>
          </w:p>
        </w:tc>
      </w:tr>
      <w:tr w:rsidR="00A411C3" w:rsidRPr="00CE68FD" w14:paraId="6A48CC3E"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54784A98" w14:textId="3F271C62" w:rsidR="00A411C3" w:rsidRPr="00CE68FD" w:rsidRDefault="00A411C3" w:rsidP="00A411C3">
            <w:pPr>
              <w:widowControl w:val="0"/>
              <w:rPr>
                <w:rFonts w:eastAsia="Times New Roman" w:cs="Times New Roman"/>
              </w:rPr>
            </w:pPr>
            <w:r>
              <w:rPr>
                <w:rFonts w:eastAsia="Times New Roman" w:cs="Times New Roman"/>
              </w:rPr>
              <w:t>7.</w:t>
            </w:r>
          </w:p>
        </w:tc>
        <w:tc>
          <w:tcPr>
            <w:tcW w:w="1662" w:type="pct"/>
            <w:tcBorders>
              <w:top w:val="single" w:sz="4" w:space="0" w:color="auto"/>
              <w:left w:val="single" w:sz="4" w:space="0" w:color="auto"/>
              <w:bottom w:val="single" w:sz="4" w:space="0" w:color="auto"/>
              <w:right w:val="single" w:sz="4" w:space="0" w:color="auto"/>
            </w:tcBorders>
            <w:vAlign w:val="center"/>
          </w:tcPr>
          <w:p w14:paraId="25D2792B"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167F3932"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29C1ED16"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0FB12822"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1A5D4A3D"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07F5CE3F"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7BF5F052"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251164CA"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27545B8C" w14:textId="77777777" w:rsidR="00A411C3" w:rsidRPr="00CE68FD" w:rsidRDefault="00A411C3" w:rsidP="00A411C3">
            <w:pPr>
              <w:widowControl w:val="0"/>
              <w:jc w:val="right"/>
              <w:rPr>
                <w:rFonts w:eastAsia="Times New Roman" w:cs="Times New Roman"/>
                <w:b/>
                <w:bCs/>
              </w:rPr>
            </w:pPr>
          </w:p>
        </w:tc>
      </w:tr>
      <w:tr w:rsidR="00A411C3" w:rsidRPr="00CE68FD" w14:paraId="4FD061E0"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7E42E3C0" w14:textId="632EC939" w:rsidR="00A411C3" w:rsidRPr="00CE68FD" w:rsidRDefault="00A411C3" w:rsidP="00A411C3">
            <w:pPr>
              <w:widowControl w:val="0"/>
              <w:rPr>
                <w:rFonts w:eastAsia="Times New Roman" w:cs="Times New Roman"/>
              </w:rPr>
            </w:pPr>
            <w:r>
              <w:rPr>
                <w:rFonts w:eastAsia="Times New Roman" w:cs="Times New Roman"/>
              </w:rPr>
              <w:t>8.</w:t>
            </w:r>
          </w:p>
        </w:tc>
        <w:tc>
          <w:tcPr>
            <w:tcW w:w="1662" w:type="pct"/>
            <w:tcBorders>
              <w:top w:val="single" w:sz="4" w:space="0" w:color="auto"/>
              <w:left w:val="single" w:sz="4" w:space="0" w:color="auto"/>
              <w:bottom w:val="single" w:sz="4" w:space="0" w:color="auto"/>
              <w:right w:val="single" w:sz="4" w:space="0" w:color="auto"/>
            </w:tcBorders>
            <w:vAlign w:val="center"/>
          </w:tcPr>
          <w:p w14:paraId="6728360F"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0CAEBA4A"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262D5E62"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358AA39A"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22B32829"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4E185EDF"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17FC70C6"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4A7F14A6"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08481167" w14:textId="77777777" w:rsidR="00A411C3" w:rsidRPr="00CE68FD" w:rsidRDefault="00A411C3" w:rsidP="00A411C3">
            <w:pPr>
              <w:widowControl w:val="0"/>
              <w:jc w:val="right"/>
              <w:rPr>
                <w:rFonts w:eastAsia="Times New Roman" w:cs="Times New Roman"/>
                <w:b/>
                <w:bCs/>
              </w:rPr>
            </w:pPr>
          </w:p>
        </w:tc>
      </w:tr>
      <w:tr w:rsidR="00A411C3" w:rsidRPr="00CE68FD" w14:paraId="243AA8E7"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56D0BA8E" w14:textId="0121E30D" w:rsidR="00A411C3" w:rsidRPr="00CE68FD" w:rsidRDefault="00A411C3" w:rsidP="00A411C3">
            <w:pPr>
              <w:widowControl w:val="0"/>
              <w:rPr>
                <w:rFonts w:eastAsia="Times New Roman" w:cs="Times New Roman"/>
              </w:rPr>
            </w:pPr>
            <w:r>
              <w:rPr>
                <w:rFonts w:eastAsia="Times New Roman" w:cs="Times New Roman"/>
              </w:rPr>
              <w:t>9.</w:t>
            </w:r>
          </w:p>
        </w:tc>
        <w:tc>
          <w:tcPr>
            <w:tcW w:w="1662" w:type="pct"/>
            <w:tcBorders>
              <w:top w:val="single" w:sz="4" w:space="0" w:color="auto"/>
              <w:left w:val="single" w:sz="4" w:space="0" w:color="auto"/>
              <w:bottom w:val="single" w:sz="4" w:space="0" w:color="auto"/>
              <w:right w:val="single" w:sz="4" w:space="0" w:color="auto"/>
            </w:tcBorders>
            <w:vAlign w:val="center"/>
          </w:tcPr>
          <w:p w14:paraId="2091B36D"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109D2E46"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7904E674"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4C09E4BB"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3298A5B0"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25191CEB"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4F771DE4"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27C28859"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6CF593F9" w14:textId="77777777" w:rsidR="00A411C3" w:rsidRPr="00CE68FD" w:rsidRDefault="00A411C3" w:rsidP="00A411C3">
            <w:pPr>
              <w:widowControl w:val="0"/>
              <w:jc w:val="right"/>
              <w:rPr>
                <w:rFonts w:eastAsia="Times New Roman" w:cs="Times New Roman"/>
                <w:b/>
                <w:bCs/>
              </w:rPr>
            </w:pPr>
          </w:p>
        </w:tc>
      </w:tr>
      <w:tr w:rsidR="00A411C3" w:rsidRPr="00CE68FD" w14:paraId="4D42D58A"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187FB0F0" w14:textId="020A12D4" w:rsidR="00A411C3" w:rsidRPr="00CE68FD" w:rsidRDefault="00A411C3" w:rsidP="00A411C3">
            <w:pPr>
              <w:widowControl w:val="0"/>
              <w:rPr>
                <w:rFonts w:eastAsia="Times New Roman" w:cs="Times New Roman"/>
              </w:rPr>
            </w:pPr>
            <w:r>
              <w:rPr>
                <w:rFonts w:eastAsia="Times New Roman" w:cs="Times New Roman"/>
              </w:rPr>
              <w:t>10.</w:t>
            </w:r>
          </w:p>
        </w:tc>
        <w:tc>
          <w:tcPr>
            <w:tcW w:w="1662" w:type="pct"/>
            <w:tcBorders>
              <w:top w:val="single" w:sz="4" w:space="0" w:color="auto"/>
              <w:left w:val="single" w:sz="4" w:space="0" w:color="auto"/>
              <w:bottom w:val="single" w:sz="4" w:space="0" w:color="auto"/>
              <w:right w:val="single" w:sz="4" w:space="0" w:color="auto"/>
            </w:tcBorders>
            <w:vAlign w:val="center"/>
          </w:tcPr>
          <w:p w14:paraId="75B39C62"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06835A76"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783201E8"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31802575"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1C29BCDE"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083F4F71"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7FD75DC4"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04351F7E"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0505DED9" w14:textId="77777777" w:rsidR="00A411C3" w:rsidRPr="00CE68FD" w:rsidRDefault="00A411C3" w:rsidP="00A411C3">
            <w:pPr>
              <w:widowControl w:val="0"/>
              <w:jc w:val="right"/>
              <w:rPr>
                <w:rFonts w:eastAsia="Times New Roman" w:cs="Times New Roman"/>
                <w:b/>
                <w:bCs/>
              </w:rPr>
            </w:pPr>
          </w:p>
        </w:tc>
      </w:tr>
      <w:tr w:rsidR="00A411C3" w:rsidRPr="00CE68FD" w14:paraId="4E9EC5A6"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4FE308AC" w14:textId="61FE1459" w:rsidR="00A411C3" w:rsidRPr="00CE68FD" w:rsidRDefault="00A411C3" w:rsidP="00A411C3">
            <w:pPr>
              <w:widowControl w:val="0"/>
              <w:rPr>
                <w:rFonts w:eastAsia="Times New Roman" w:cs="Times New Roman"/>
              </w:rPr>
            </w:pPr>
            <w:r>
              <w:rPr>
                <w:rFonts w:eastAsia="Times New Roman" w:cs="Times New Roman"/>
              </w:rPr>
              <w:t>11.</w:t>
            </w:r>
          </w:p>
        </w:tc>
        <w:tc>
          <w:tcPr>
            <w:tcW w:w="1662" w:type="pct"/>
            <w:tcBorders>
              <w:top w:val="single" w:sz="4" w:space="0" w:color="auto"/>
              <w:left w:val="single" w:sz="4" w:space="0" w:color="auto"/>
              <w:bottom w:val="single" w:sz="4" w:space="0" w:color="auto"/>
              <w:right w:val="single" w:sz="4" w:space="0" w:color="auto"/>
            </w:tcBorders>
            <w:vAlign w:val="center"/>
          </w:tcPr>
          <w:p w14:paraId="53D07FA1"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00BD38D5"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7639E1B9"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59565B4"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6F6B7431"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085578C9"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52076998"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016ADD5D"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7BBAF6E6" w14:textId="77777777" w:rsidR="00A411C3" w:rsidRPr="00CE68FD" w:rsidRDefault="00A411C3" w:rsidP="00A411C3">
            <w:pPr>
              <w:widowControl w:val="0"/>
              <w:jc w:val="right"/>
              <w:rPr>
                <w:rFonts w:eastAsia="Times New Roman" w:cs="Times New Roman"/>
                <w:b/>
                <w:bCs/>
              </w:rPr>
            </w:pPr>
          </w:p>
        </w:tc>
      </w:tr>
      <w:tr w:rsidR="00A411C3" w:rsidRPr="00CE68FD" w14:paraId="0112B66A"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5BEC38FE" w14:textId="49F94E37" w:rsidR="00A411C3" w:rsidRPr="00CE68FD" w:rsidRDefault="00A411C3" w:rsidP="00A411C3">
            <w:pPr>
              <w:widowControl w:val="0"/>
              <w:rPr>
                <w:rFonts w:eastAsia="Times New Roman" w:cs="Times New Roman"/>
              </w:rPr>
            </w:pPr>
            <w:r>
              <w:rPr>
                <w:rFonts w:eastAsia="Times New Roman" w:cs="Times New Roman"/>
              </w:rPr>
              <w:t>…</w:t>
            </w:r>
          </w:p>
        </w:tc>
        <w:tc>
          <w:tcPr>
            <w:tcW w:w="1662" w:type="pct"/>
            <w:tcBorders>
              <w:top w:val="single" w:sz="4" w:space="0" w:color="auto"/>
              <w:left w:val="single" w:sz="4" w:space="0" w:color="auto"/>
              <w:bottom w:val="single" w:sz="4" w:space="0" w:color="auto"/>
              <w:right w:val="single" w:sz="4" w:space="0" w:color="auto"/>
            </w:tcBorders>
            <w:vAlign w:val="center"/>
          </w:tcPr>
          <w:p w14:paraId="10533D52"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64642C7B"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720B65A3"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3A472131"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55D11BC2"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5222BBD7"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198D0332"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51C051B5"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5A0B5D9A" w14:textId="77777777" w:rsidR="00A411C3" w:rsidRPr="00CE68FD" w:rsidRDefault="00A411C3" w:rsidP="00A411C3">
            <w:pPr>
              <w:widowControl w:val="0"/>
              <w:jc w:val="right"/>
              <w:rPr>
                <w:rFonts w:eastAsia="Times New Roman" w:cs="Times New Roman"/>
                <w:b/>
                <w:bCs/>
              </w:rPr>
            </w:pPr>
          </w:p>
        </w:tc>
      </w:tr>
      <w:tr w:rsidR="00A411C3" w:rsidRPr="00CE68FD" w14:paraId="63EE781B" w14:textId="77777777" w:rsidTr="00971F33">
        <w:tc>
          <w:tcPr>
            <w:tcW w:w="5000" w:type="pct"/>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3373CE" w14:textId="24DD3AEB" w:rsidR="00A411C3" w:rsidRPr="00CE68FD" w:rsidRDefault="00A411C3" w:rsidP="00A411C3">
            <w:pPr>
              <w:widowControl w:val="0"/>
              <w:jc w:val="center"/>
              <w:rPr>
                <w:rFonts w:eastAsia="Times New Roman" w:cs="Times New Roman"/>
                <w:b/>
                <w:bCs/>
              </w:rPr>
            </w:pPr>
            <w:r>
              <w:rPr>
                <w:rFonts w:eastAsia="Times New Roman" w:cs="Times New Roman"/>
                <w:b/>
                <w:bCs/>
              </w:rPr>
              <w:t>III. MATERIAŁY ZUŻYWALNE</w:t>
            </w:r>
          </w:p>
        </w:tc>
      </w:tr>
      <w:tr w:rsidR="00A411C3" w:rsidRPr="00CE68FD" w14:paraId="4BA899CD"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11A51995" w14:textId="69B08D29" w:rsidR="00A411C3" w:rsidRPr="00CE68FD" w:rsidRDefault="00A411C3" w:rsidP="00A411C3">
            <w:pPr>
              <w:widowControl w:val="0"/>
              <w:rPr>
                <w:rFonts w:eastAsia="Times New Roman" w:cs="Times New Roman"/>
              </w:rPr>
            </w:pPr>
            <w:r>
              <w:rPr>
                <w:rFonts w:eastAsia="Times New Roman" w:cs="Times New Roman"/>
              </w:rPr>
              <w:t>1.</w:t>
            </w:r>
          </w:p>
        </w:tc>
        <w:tc>
          <w:tcPr>
            <w:tcW w:w="1662" w:type="pct"/>
            <w:tcBorders>
              <w:top w:val="single" w:sz="4" w:space="0" w:color="auto"/>
              <w:left w:val="single" w:sz="4" w:space="0" w:color="auto"/>
              <w:bottom w:val="single" w:sz="4" w:space="0" w:color="auto"/>
              <w:right w:val="single" w:sz="4" w:space="0" w:color="auto"/>
            </w:tcBorders>
            <w:vAlign w:val="center"/>
          </w:tcPr>
          <w:p w14:paraId="05D32D8B"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1186DAC2"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7D82ECDC"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2C5B074"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150F27C9"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0176151A"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2A143A13"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6504A426"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7E1A2273" w14:textId="77777777" w:rsidR="00A411C3" w:rsidRPr="00CE68FD" w:rsidRDefault="00A411C3" w:rsidP="00A411C3">
            <w:pPr>
              <w:widowControl w:val="0"/>
              <w:jc w:val="right"/>
              <w:rPr>
                <w:rFonts w:eastAsia="Times New Roman" w:cs="Times New Roman"/>
                <w:b/>
                <w:bCs/>
              </w:rPr>
            </w:pPr>
          </w:p>
        </w:tc>
      </w:tr>
      <w:tr w:rsidR="00A411C3" w:rsidRPr="00CE68FD" w14:paraId="16BD71E1"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2C526E5C" w14:textId="4A277135" w:rsidR="00A411C3" w:rsidRPr="00CE68FD" w:rsidRDefault="00A411C3" w:rsidP="00A411C3">
            <w:pPr>
              <w:widowControl w:val="0"/>
              <w:rPr>
                <w:rFonts w:eastAsia="Times New Roman" w:cs="Times New Roman"/>
              </w:rPr>
            </w:pPr>
            <w:r>
              <w:rPr>
                <w:rFonts w:eastAsia="Times New Roman" w:cs="Times New Roman"/>
              </w:rPr>
              <w:t>2.</w:t>
            </w:r>
          </w:p>
        </w:tc>
        <w:tc>
          <w:tcPr>
            <w:tcW w:w="1662" w:type="pct"/>
            <w:tcBorders>
              <w:top w:val="single" w:sz="4" w:space="0" w:color="auto"/>
              <w:left w:val="single" w:sz="4" w:space="0" w:color="auto"/>
              <w:bottom w:val="single" w:sz="4" w:space="0" w:color="auto"/>
              <w:right w:val="single" w:sz="4" w:space="0" w:color="auto"/>
            </w:tcBorders>
            <w:vAlign w:val="center"/>
          </w:tcPr>
          <w:p w14:paraId="716098BC"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21D051EB"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4FE37452"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63F2405C"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5F9BE9B4"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7B6187E3"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67A70613"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0DA0F56D"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72F40700" w14:textId="77777777" w:rsidR="00A411C3" w:rsidRPr="00CE68FD" w:rsidRDefault="00A411C3" w:rsidP="00A411C3">
            <w:pPr>
              <w:widowControl w:val="0"/>
              <w:jc w:val="right"/>
              <w:rPr>
                <w:rFonts w:eastAsia="Times New Roman" w:cs="Times New Roman"/>
                <w:b/>
                <w:bCs/>
              </w:rPr>
            </w:pPr>
          </w:p>
        </w:tc>
      </w:tr>
      <w:tr w:rsidR="00A411C3" w:rsidRPr="00CE68FD" w14:paraId="16A3CFEF"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3DA9536B" w14:textId="3143FE70" w:rsidR="00A411C3" w:rsidRPr="00CE68FD" w:rsidRDefault="00A411C3" w:rsidP="00A411C3">
            <w:pPr>
              <w:widowControl w:val="0"/>
              <w:rPr>
                <w:rFonts w:eastAsia="Times New Roman" w:cs="Times New Roman"/>
              </w:rPr>
            </w:pPr>
            <w:r>
              <w:rPr>
                <w:rFonts w:eastAsia="Times New Roman" w:cs="Times New Roman"/>
              </w:rPr>
              <w:t>3.</w:t>
            </w:r>
          </w:p>
        </w:tc>
        <w:tc>
          <w:tcPr>
            <w:tcW w:w="1662" w:type="pct"/>
            <w:tcBorders>
              <w:top w:val="single" w:sz="4" w:space="0" w:color="auto"/>
              <w:left w:val="single" w:sz="4" w:space="0" w:color="auto"/>
              <w:bottom w:val="single" w:sz="4" w:space="0" w:color="auto"/>
              <w:right w:val="single" w:sz="4" w:space="0" w:color="auto"/>
            </w:tcBorders>
            <w:vAlign w:val="center"/>
          </w:tcPr>
          <w:p w14:paraId="23F206B7"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16F861F7"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51D2FF25"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2693140C"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7374CF85"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634A263D"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2EA9D4FE"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445CDE27"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39C35BC1" w14:textId="77777777" w:rsidR="00A411C3" w:rsidRPr="00CE68FD" w:rsidRDefault="00A411C3" w:rsidP="00A411C3">
            <w:pPr>
              <w:widowControl w:val="0"/>
              <w:jc w:val="right"/>
              <w:rPr>
                <w:rFonts w:eastAsia="Times New Roman" w:cs="Times New Roman"/>
                <w:b/>
                <w:bCs/>
              </w:rPr>
            </w:pPr>
          </w:p>
        </w:tc>
      </w:tr>
      <w:tr w:rsidR="00A411C3" w:rsidRPr="00CE68FD" w14:paraId="6BF08543"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1DA131B5" w14:textId="3E914C70" w:rsidR="00A411C3" w:rsidRPr="00CE68FD" w:rsidRDefault="00A411C3" w:rsidP="00A411C3">
            <w:pPr>
              <w:widowControl w:val="0"/>
              <w:rPr>
                <w:rFonts w:eastAsia="Times New Roman" w:cs="Times New Roman"/>
              </w:rPr>
            </w:pPr>
            <w:r>
              <w:rPr>
                <w:rFonts w:eastAsia="Times New Roman" w:cs="Times New Roman"/>
              </w:rPr>
              <w:t>4.</w:t>
            </w:r>
          </w:p>
        </w:tc>
        <w:tc>
          <w:tcPr>
            <w:tcW w:w="1662" w:type="pct"/>
            <w:tcBorders>
              <w:top w:val="single" w:sz="4" w:space="0" w:color="auto"/>
              <w:left w:val="single" w:sz="4" w:space="0" w:color="auto"/>
              <w:bottom w:val="single" w:sz="4" w:space="0" w:color="auto"/>
              <w:right w:val="single" w:sz="4" w:space="0" w:color="auto"/>
            </w:tcBorders>
            <w:vAlign w:val="center"/>
          </w:tcPr>
          <w:p w14:paraId="4BFCBC8D"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39DA5839"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087744DF"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6299E165"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4468DD59"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06006A44"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58F95864"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70C0DC2D"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31CBA11C" w14:textId="77777777" w:rsidR="00A411C3" w:rsidRPr="00CE68FD" w:rsidRDefault="00A411C3" w:rsidP="00A411C3">
            <w:pPr>
              <w:widowControl w:val="0"/>
              <w:jc w:val="right"/>
              <w:rPr>
                <w:rFonts w:eastAsia="Times New Roman" w:cs="Times New Roman"/>
                <w:b/>
                <w:bCs/>
              </w:rPr>
            </w:pPr>
          </w:p>
        </w:tc>
      </w:tr>
      <w:tr w:rsidR="00A411C3" w:rsidRPr="00CE68FD" w14:paraId="7B824760"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3724F16A" w14:textId="74C84B36" w:rsidR="00A411C3" w:rsidRPr="00CE68FD" w:rsidRDefault="00A411C3" w:rsidP="00A411C3">
            <w:pPr>
              <w:widowControl w:val="0"/>
              <w:rPr>
                <w:rFonts w:eastAsia="Times New Roman" w:cs="Times New Roman"/>
              </w:rPr>
            </w:pPr>
            <w:r>
              <w:rPr>
                <w:rFonts w:eastAsia="Times New Roman" w:cs="Times New Roman"/>
              </w:rPr>
              <w:t>5.</w:t>
            </w:r>
          </w:p>
        </w:tc>
        <w:tc>
          <w:tcPr>
            <w:tcW w:w="1662" w:type="pct"/>
            <w:tcBorders>
              <w:top w:val="single" w:sz="4" w:space="0" w:color="auto"/>
              <w:left w:val="single" w:sz="4" w:space="0" w:color="auto"/>
              <w:bottom w:val="single" w:sz="4" w:space="0" w:color="auto"/>
              <w:right w:val="single" w:sz="4" w:space="0" w:color="auto"/>
            </w:tcBorders>
            <w:vAlign w:val="center"/>
          </w:tcPr>
          <w:p w14:paraId="1F4E4407"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18949630"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17527A85"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5232F3F1"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07C5442A"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35D4AA0B"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3A8C36F9"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3025B32B"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315741C1" w14:textId="77777777" w:rsidR="00A411C3" w:rsidRPr="00CE68FD" w:rsidRDefault="00A411C3" w:rsidP="00A411C3">
            <w:pPr>
              <w:widowControl w:val="0"/>
              <w:jc w:val="right"/>
              <w:rPr>
                <w:rFonts w:eastAsia="Times New Roman" w:cs="Times New Roman"/>
                <w:b/>
                <w:bCs/>
              </w:rPr>
            </w:pPr>
          </w:p>
        </w:tc>
      </w:tr>
      <w:tr w:rsidR="00A411C3" w:rsidRPr="00CE68FD" w14:paraId="79B6AB3E"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385494A9" w14:textId="177D1813" w:rsidR="00A411C3" w:rsidRPr="00CE68FD" w:rsidRDefault="00A411C3" w:rsidP="00A411C3">
            <w:pPr>
              <w:widowControl w:val="0"/>
              <w:rPr>
                <w:rFonts w:eastAsia="Times New Roman" w:cs="Times New Roman"/>
              </w:rPr>
            </w:pPr>
            <w:r>
              <w:rPr>
                <w:rFonts w:eastAsia="Times New Roman" w:cs="Times New Roman"/>
              </w:rPr>
              <w:t>6.</w:t>
            </w:r>
          </w:p>
        </w:tc>
        <w:tc>
          <w:tcPr>
            <w:tcW w:w="1662" w:type="pct"/>
            <w:tcBorders>
              <w:top w:val="single" w:sz="4" w:space="0" w:color="auto"/>
              <w:left w:val="single" w:sz="4" w:space="0" w:color="auto"/>
              <w:bottom w:val="single" w:sz="4" w:space="0" w:color="auto"/>
              <w:right w:val="single" w:sz="4" w:space="0" w:color="auto"/>
            </w:tcBorders>
            <w:vAlign w:val="center"/>
          </w:tcPr>
          <w:p w14:paraId="1FD7EB8B"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3973E64C"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2E56D14B"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53A8025C"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6F6F74A3"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21DA7CAA"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55ED4B84"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0B76E4EB"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6B38B64D" w14:textId="77777777" w:rsidR="00A411C3" w:rsidRPr="00CE68FD" w:rsidRDefault="00A411C3" w:rsidP="00A411C3">
            <w:pPr>
              <w:widowControl w:val="0"/>
              <w:jc w:val="right"/>
              <w:rPr>
                <w:rFonts w:eastAsia="Times New Roman" w:cs="Times New Roman"/>
                <w:b/>
                <w:bCs/>
              </w:rPr>
            </w:pPr>
          </w:p>
        </w:tc>
      </w:tr>
      <w:tr w:rsidR="00A411C3" w:rsidRPr="00CE68FD" w14:paraId="4AEA61F0"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19E707B6" w14:textId="754A8E72" w:rsidR="00A411C3" w:rsidRPr="00CE68FD" w:rsidRDefault="00A411C3" w:rsidP="00A411C3">
            <w:pPr>
              <w:widowControl w:val="0"/>
              <w:rPr>
                <w:rFonts w:eastAsia="Times New Roman" w:cs="Times New Roman"/>
              </w:rPr>
            </w:pPr>
            <w:r>
              <w:rPr>
                <w:rFonts w:eastAsia="Times New Roman" w:cs="Times New Roman"/>
              </w:rPr>
              <w:t>7.</w:t>
            </w:r>
          </w:p>
        </w:tc>
        <w:tc>
          <w:tcPr>
            <w:tcW w:w="1662" w:type="pct"/>
            <w:tcBorders>
              <w:top w:val="single" w:sz="4" w:space="0" w:color="auto"/>
              <w:left w:val="single" w:sz="4" w:space="0" w:color="auto"/>
              <w:bottom w:val="single" w:sz="4" w:space="0" w:color="auto"/>
              <w:right w:val="single" w:sz="4" w:space="0" w:color="auto"/>
            </w:tcBorders>
            <w:vAlign w:val="center"/>
          </w:tcPr>
          <w:p w14:paraId="4F1F87F7"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07AFE713"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02407D4D"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7F13ABB1"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30AE9266"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34332F98"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2AB59A36"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13E9C1BE"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09BA4B60" w14:textId="77777777" w:rsidR="00A411C3" w:rsidRPr="00CE68FD" w:rsidRDefault="00A411C3" w:rsidP="00A411C3">
            <w:pPr>
              <w:widowControl w:val="0"/>
              <w:jc w:val="right"/>
              <w:rPr>
                <w:rFonts w:eastAsia="Times New Roman" w:cs="Times New Roman"/>
                <w:b/>
                <w:bCs/>
              </w:rPr>
            </w:pPr>
          </w:p>
        </w:tc>
      </w:tr>
      <w:tr w:rsidR="00A411C3" w:rsidRPr="00CE68FD" w14:paraId="3FD146E5" w14:textId="77777777" w:rsidTr="00A411C3">
        <w:tc>
          <w:tcPr>
            <w:tcW w:w="155" w:type="pct"/>
            <w:tcBorders>
              <w:top w:val="single" w:sz="4" w:space="0" w:color="auto"/>
              <w:left w:val="single" w:sz="4" w:space="0" w:color="auto"/>
              <w:bottom w:val="single" w:sz="4" w:space="0" w:color="auto"/>
              <w:right w:val="single" w:sz="4" w:space="0" w:color="auto"/>
            </w:tcBorders>
            <w:vAlign w:val="center"/>
          </w:tcPr>
          <w:p w14:paraId="6584AADE" w14:textId="11EB72FA" w:rsidR="00A411C3" w:rsidRPr="00CE68FD" w:rsidRDefault="00A411C3" w:rsidP="00A411C3">
            <w:pPr>
              <w:widowControl w:val="0"/>
              <w:rPr>
                <w:rFonts w:eastAsia="Times New Roman" w:cs="Times New Roman"/>
              </w:rPr>
            </w:pPr>
            <w:r>
              <w:rPr>
                <w:rFonts w:eastAsia="Times New Roman" w:cs="Times New Roman"/>
              </w:rPr>
              <w:t>…</w:t>
            </w:r>
          </w:p>
        </w:tc>
        <w:tc>
          <w:tcPr>
            <w:tcW w:w="1662" w:type="pct"/>
            <w:tcBorders>
              <w:top w:val="single" w:sz="4" w:space="0" w:color="auto"/>
              <w:left w:val="single" w:sz="4" w:space="0" w:color="auto"/>
              <w:bottom w:val="single" w:sz="4" w:space="0" w:color="auto"/>
              <w:right w:val="single" w:sz="4" w:space="0" w:color="auto"/>
            </w:tcBorders>
            <w:vAlign w:val="center"/>
          </w:tcPr>
          <w:p w14:paraId="2D9C05E1" w14:textId="77777777" w:rsidR="00A411C3" w:rsidRPr="00CE68FD" w:rsidRDefault="00A411C3" w:rsidP="00A411C3">
            <w:pPr>
              <w:widowControl w:val="0"/>
              <w:jc w:val="center"/>
              <w:rPr>
                <w:rFonts w:eastAsia="Times New Roman" w:cs="Times New Roman"/>
                <w:b/>
                <w:bCs/>
              </w:rPr>
            </w:pPr>
          </w:p>
        </w:tc>
        <w:tc>
          <w:tcPr>
            <w:tcW w:w="393" w:type="pct"/>
            <w:tcBorders>
              <w:top w:val="single" w:sz="4" w:space="0" w:color="auto"/>
              <w:left w:val="single" w:sz="4" w:space="0" w:color="auto"/>
              <w:bottom w:val="single" w:sz="4" w:space="0" w:color="auto"/>
              <w:right w:val="single" w:sz="4" w:space="0" w:color="auto"/>
            </w:tcBorders>
            <w:vAlign w:val="center"/>
          </w:tcPr>
          <w:p w14:paraId="559A4C8C" w14:textId="77777777" w:rsidR="00A411C3" w:rsidRPr="00CE68FD" w:rsidRDefault="00A411C3" w:rsidP="00A411C3">
            <w:pPr>
              <w:widowControl w:val="0"/>
              <w:jc w:val="center"/>
              <w:rPr>
                <w:rFonts w:eastAsia="Times New Roman" w:cs="Times New Roman"/>
                <w:b/>
                <w:bCs/>
              </w:rPr>
            </w:pPr>
          </w:p>
        </w:tc>
        <w:tc>
          <w:tcPr>
            <w:tcW w:w="325" w:type="pct"/>
            <w:tcBorders>
              <w:top w:val="single" w:sz="4" w:space="0" w:color="auto"/>
              <w:left w:val="single" w:sz="4" w:space="0" w:color="auto"/>
              <w:bottom w:val="single" w:sz="4" w:space="0" w:color="auto"/>
              <w:right w:val="single" w:sz="4" w:space="0" w:color="auto"/>
            </w:tcBorders>
            <w:vAlign w:val="center"/>
          </w:tcPr>
          <w:p w14:paraId="1B777F76" w14:textId="77777777" w:rsidR="00A411C3" w:rsidRPr="00CE68FD" w:rsidRDefault="00A411C3" w:rsidP="00A411C3">
            <w:pPr>
              <w:widowControl w:val="0"/>
              <w:jc w:val="right"/>
              <w:rPr>
                <w:rFonts w:eastAsia="Times New Roman" w:cs="Times New Roman"/>
                <w:b/>
                <w:bCs/>
              </w:rPr>
            </w:pPr>
          </w:p>
        </w:tc>
        <w:tc>
          <w:tcPr>
            <w:tcW w:w="396" w:type="pct"/>
            <w:tcBorders>
              <w:top w:val="single" w:sz="4" w:space="0" w:color="auto"/>
              <w:left w:val="single" w:sz="4" w:space="0" w:color="auto"/>
              <w:bottom w:val="single" w:sz="4" w:space="0" w:color="auto"/>
              <w:right w:val="single" w:sz="4" w:space="0" w:color="auto"/>
            </w:tcBorders>
            <w:vAlign w:val="center"/>
          </w:tcPr>
          <w:p w14:paraId="52619B39" w14:textId="77777777" w:rsidR="00A411C3" w:rsidRPr="00CE68FD" w:rsidRDefault="00A411C3" w:rsidP="00A411C3">
            <w:pPr>
              <w:widowControl w:val="0"/>
              <w:jc w:val="right"/>
              <w:rPr>
                <w:rFonts w:eastAsia="Times New Roman" w:cs="Times New Roman"/>
                <w:b/>
                <w:bCs/>
              </w:rPr>
            </w:pPr>
          </w:p>
        </w:tc>
        <w:tc>
          <w:tcPr>
            <w:tcW w:w="401" w:type="pct"/>
            <w:tcBorders>
              <w:top w:val="single" w:sz="4" w:space="0" w:color="auto"/>
              <w:left w:val="single" w:sz="4" w:space="0" w:color="auto"/>
              <w:bottom w:val="single" w:sz="4" w:space="0" w:color="auto"/>
              <w:right w:val="single" w:sz="4" w:space="0" w:color="auto"/>
            </w:tcBorders>
            <w:vAlign w:val="center"/>
          </w:tcPr>
          <w:p w14:paraId="058CACE2" w14:textId="77777777" w:rsidR="00A411C3" w:rsidRPr="00CE68FD" w:rsidRDefault="00A411C3" w:rsidP="00A411C3">
            <w:pPr>
              <w:widowControl w:val="0"/>
              <w:jc w:val="center"/>
              <w:rPr>
                <w:rFonts w:eastAsia="Times New Roman" w:cs="Times New Roman"/>
                <w:b/>
                <w:bCs/>
              </w:rPr>
            </w:pPr>
          </w:p>
        </w:tc>
        <w:tc>
          <w:tcPr>
            <w:tcW w:w="265" w:type="pct"/>
            <w:tcBorders>
              <w:top w:val="single" w:sz="4" w:space="0" w:color="auto"/>
              <w:left w:val="single" w:sz="4" w:space="0" w:color="auto"/>
              <w:bottom w:val="single" w:sz="4" w:space="0" w:color="auto"/>
              <w:right w:val="single" w:sz="4" w:space="0" w:color="auto"/>
            </w:tcBorders>
            <w:vAlign w:val="center"/>
          </w:tcPr>
          <w:p w14:paraId="00D0FF0C" w14:textId="77777777" w:rsidR="00A411C3" w:rsidRPr="00CE68FD" w:rsidRDefault="00A411C3" w:rsidP="00A411C3">
            <w:pPr>
              <w:widowControl w:val="0"/>
              <w:jc w:val="right"/>
              <w:rPr>
                <w:rFonts w:eastAsia="Times New Roman" w:cs="Times New Roman"/>
                <w:b/>
                <w:bCs/>
              </w:rPr>
            </w:pPr>
          </w:p>
        </w:tc>
        <w:tc>
          <w:tcPr>
            <w:tcW w:w="385" w:type="pct"/>
            <w:tcBorders>
              <w:top w:val="single" w:sz="4" w:space="0" w:color="auto"/>
              <w:left w:val="single" w:sz="4" w:space="0" w:color="auto"/>
              <w:bottom w:val="single" w:sz="4" w:space="0" w:color="auto"/>
              <w:right w:val="single" w:sz="4" w:space="0" w:color="auto"/>
            </w:tcBorders>
            <w:vAlign w:val="center"/>
          </w:tcPr>
          <w:p w14:paraId="6CD51186"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450E3B4A"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4E0563C4" w14:textId="77777777" w:rsidR="00A411C3" w:rsidRPr="00CE68FD" w:rsidRDefault="00A411C3" w:rsidP="00A411C3">
            <w:pPr>
              <w:widowControl w:val="0"/>
              <w:jc w:val="right"/>
              <w:rPr>
                <w:rFonts w:eastAsia="Times New Roman" w:cs="Times New Roman"/>
                <w:b/>
                <w:bCs/>
              </w:rPr>
            </w:pPr>
          </w:p>
        </w:tc>
      </w:tr>
      <w:tr w:rsidR="00A411C3" w:rsidRPr="00CE68FD" w14:paraId="1FAF6D99" w14:textId="77777777" w:rsidTr="00A411C3">
        <w:tc>
          <w:tcPr>
            <w:tcW w:w="3597" w:type="pct"/>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DF700D" w14:textId="714A95F5" w:rsidR="00A411C3" w:rsidRPr="00CE68FD" w:rsidRDefault="00A411C3" w:rsidP="00A411C3">
            <w:pPr>
              <w:widowControl w:val="0"/>
              <w:jc w:val="right"/>
              <w:rPr>
                <w:rFonts w:eastAsia="Times New Roman" w:cs="Times New Roman"/>
                <w:b/>
                <w:bCs/>
              </w:rPr>
            </w:pPr>
            <w:r w:rsidRPr="00CE68FD">
              <w:rPr>
                <w:rFonts w:eastAsia="Times New Roman" w:cs="Times New Roman"/>
                <w:b/>
              </w:rPr>
              <w:t>RAZEM</w:t>
            </w:r>
          </w:p>
        </w:tc>
        <w:tc>
          <w:tcPr>
            <w:tcW w:w="385" w:type="pct"/>
            <w:tcBorders>
              <w:top w:val="single" w:sz="4" w:space="0" w:color="auto"/>
              <w:left w:val="single" w:sz="4" w:space="0" w:color="auto"/>
              <w:bottom w:val="single" w:sz="4" w:space="0" w:color="auto"/>
              <w:right w:val="single" w:sz="4" w:space="0" w:color="auto"/>
            </w:tcBorders>
            <w:vAlign w:val="center"/>
          </w:tcPr>
          <w:p w14:paraId="3ADA85DA" w14:textId="77777777" w:rsidR="00A411C3" w:rsidRPr="00CE68FD" w:rsidRDefault="00A411C3" w:rsidP="00A411C3">
            <w:pPr>
              <w:widowControl w:val="0"/>
              <w:jc w:val="right"/>
              <w:rPr>
                <w:rFonts w:eastAsia="Times New Roman" w:cs="Times New Roman"/>
                <w:b/>
                <w:bCs/>
              </w:rPr>
            </w:pPr>
          </w:p>
        </w:tc>
        <w:tc>
          <w:tcPr>
            <w:tcW w:w="408" w:type="pct"/>
            <w:tcBorders>
              <w:top w:val="single" w:sz="4" w:space="0" w:color="auto"/>
              <w:left w:val="single" w:sz="4" w:space="0" w:color="auto"/>
              <w:bottom w:val="single" w:sz="4" w:space="0" w:color="auto"/>
              <w:right w:val="single" w:sz="4" w:space="0" w:color="auto"/>
            </w:tcBorders>
          </w:tcPr>
          <w:p w14:paraId="6C4DE205" w14:textId="77777777" w:rsidR="00A411C3" w:rsidRPr="00CE68FD" w:rsidRDefault="00A411C3" w:rsidP="00A411C3">
            <w:pPr>
              <w:widowControl w:val="0"/>
              <w:jc w:val="right"/>
              <w:rPr>
                <w:rFonts w:eastAsia="Times New Roman" w:cs="Times New Roman"/>
                <w:b/>
                <w:bCs/>
              </w:rPr>
            </w:pPr>
          </w:p>
        </w:tc>
        <w:tc>
          <w:tcPr>
            <w:tcW w:w="610" w:type="pct"/>
            <w:tcBorders>
              <w:top w:val="single" w:sz="4" w:space="0" w:color="auto"/>
              <w:left w:val="single" w:sz="4" w:space="0" w:color="auto"/>
              <w:bottom w:val="single" w:sz="4" w:space="0" w:color="auto"/>
              <w:right w:val="single" w:sz="4" w:space="0" w:color="auto"/>
            </w:tcBorders>
          </w:tcPr>
          <w:p w14:paraId="02E4D441" w14:textId="77777777" w:rsidR="00A411C3" w:rsidRPr="00CE68FD" w:rsidRDefault="00A411C3" w:rsidP="00A411C3">
            <w:pPr>
              <w:widowControl w:val="0"/>
              <w:jc w:val="right"/>
              <w:rPr>
                <w:rFonts w:eastAsia="Times New Roman" w:cs="Times New Roman"/>
                <w:b/>
                <w:bCs/>
              </w:rPr>
            </w:pPr>
          </w:p>
        </w:tc>
      </w:tr>
    </w:tbl>
    <w:p w14:paraId="0E0AE112" w14:textId="77777777" w:rsidR="000D5C09" w:rsidRPr="00B767A0" w:rsidRDefault="000D5C09" w:rsidP="00F2201A">
      <w:pPr>
        <w:widowControl w:val="0"/>
        <w:jc w:val="both"/>
        <w:outlineLvl w:val="2"/>
        <w:rPr>
          <w:rFonts w:eastAsia="Times New Roman" w:cs="Times New Roman"/>
          <w:b/>
          <w:bCs/>
          <w:sz w:val="24"/>
          <w:szCs w:val="24"/>
        </w:rPr>
      </w:pPr>
    </w:p>
    <w:p w14:paraId="4F5E3CD7" w14:textId="75938FB6" w:rsidR="002326F0" w:rsidRPr="00B767A0" w:rsidRDefault="000D5C09" w:rsidP="002326F0">
      <w:pPr>
        <w:widowControl w:val="0"/>
        <w:jc w:val="both"/>
        <w:rPr>
          <w:rFonts w:eastAsia="Times New Roman" w:cs="Times New Roman"/>
          <w:sz w:val="24"/>
          <w:szCs w:val="24"/>
        </w:rPr>
      </w:pPr>
      <w:bookmarkStart w:id="70" w:name="_Hlk191027863"/>
      <w:bookmarkEnd w:id="69"/>
      <w:r w:rsidRPr="00B767A0">
        <w:rPr>
          <w:rFonts w:eastAsia="Times New Roman" w:cs="Times New Roman"/>
          <w:b/>
          <w:sz w:val="24"/>
          <w:szCs w:val="24"/>
        </w:rPr>
        <w:t>UWAGA:</w:t>
      </w:r>
      <w:r w:rsidRPr="00B767A0">
        <w:rPr>
          <w:rFonts w:eastAsia="Times New Roman" w:cs="Times New Roman"/>
          <w:sz w:val="24"/>
          <w:szCs w:val="24"/>
        </w:rPr>
        <w:t xml:space="preserve"> </w:t>
      </w:r>
    </w:p>
    <w:p w14:paraId="63665FD5" w14:textId="1E7566ED" w:rsidR="00B767A0" w:rsidRPr="00B767A0" w:rsidRDefault="00B767A0" w:rsidP="00B767A0">
      <w:pPr>
        <w:widowControl w:val="0"/>
        <w:numPr>
          <w:ilvl w:val="0"/>
          <w:numId w:val="117"/>
        </w:numPr>
        <w:jc w:val="both"/>
        <w:rPr>
          <w:rFonts w:eastAsia="Times New Roman" w:cs="Times New Roman"/>
          <w:sz w:val="24"/>
          <w:szCs w:val="24"/>
        </w:rPr>
      </w:pPr>
      <w:r w:rsidRPr="00B767A0">
        <w:rPr>
          <w:rFonts w:eastAsia="Times New Roman" w:cs="Times New Roman"/>
          <w:sz w:val="24"/>
          <w:szCs w:val="24"/>
        </w:rPr>
        <w:t xml:space="preserve">Cena winna być wartością wyrażoną w walucie polskiej z dokładnością do dwóch miejsc po przecinku </w:t>
      </w:r>
      <w:r w:rsidRPr="00B767A0">
        <w:rPr>
          <w:rFonts w:eastAsia="Times New Roman" w:cs="Times New Roman"/>
          <w:bCs/>
          <w:sz w:val="24"/>
          <w:szCs w:val="24"/>
        </w:rPr>
        <w:t>przy zachowaniu matematycznej zasady zaokrąglania liczb (zgodnie z art. 106e ust. 11 ustawy o podatku od towarów i usług).</w:t>
      </w:r>
    </w:p>
    <w:p w14:paraId="3373756C" w14:textId="78D6CC3E" w:rsidR="002326F0" w:rsidRPr="00B767A0" w:rsidRDefault="002326F0" w:rsidP="002326F0">
      <w:pPr>
        <w:widowControl w:val="0"/>
        <w:numPr>
          <w:ilvl w:val="0"/>
          <w:numId w:val="117"/>
        </w:numPr>
        <w:jc w:val="both"/>
        <w:rPr>
          <w:rFonts w:eastAsia="Times New Roman" w:cs="Times New Roman"/>
          <w:sz w:val="24"/>
          <w:szCs w:val="24"/>
        </w:rPr>
      </w:pPr>
      <w:r w:rsidRPr="00B767A0">
        <w:rPr>
          <w:rFonts w:cs="Times New Roman"/>
          <w:sz w:val="24"/>
          <w:szCs w:val="24"/>
          <w:lang w:eastAsia="en-US"/>
        </w:rPr>
        <w:t>Ilość opakowań należy podać z przeliczeniem do drugiego miejsca po przecinku. W przypadku gdy w wyniku przeliczenia wymaganych przez zamawiającego ilości przedmiotu zamówienia na oferowane wielkości opakowań, suma ilości opakowań nie jest liczbą całkowitą, oferent zobowiązany jest od zaokrąglenia oferowanych ilości opakowań do drugiego miejsca po przecinku</w:t>
      </w:r>
    </w:p>
    <w:p w14:paraId="329C5B9D" w14:textId="2E4F1C5E" w:rsidR="002326F0" w:rsidRPr="00B767A0" w:rsidRDefault="002326F0" w:rsidP="00B767A0">
      <w:pPr>
        <w:widowControl w:val="0"/>
        <w:numPr>
          <w:ilvl w:val="0"/>
          <w:numId w:val="117"/>
        </w:numPr>
        <w:jc w:val="both"/>
        <w:rPr>
          <w:rFonts w:cs="Times New Roman"/>
          <w:sz w:val="24"/>
          <w:szCs w:val="24"/>
          <w:lang w:eastAsia="en-US"/>
        </w:rPr>
      </w:pPr>
      <w:r w:rsidRPr="00B767A0">
        <w:rPr>
          <w:rFonts w:cs="Times New Roman"/>
          <w:sz w:val="24"/>
          <w:szCs w:val="24"/>
          <w:lang w:eastAsia="en-US"/>
        </w:rPr>
        <w:t>Zamawiający zobowiązuje się do zamawiania pełnych zaoferowanych opakowań, z zastrzeżeniem, że Dostawca może wyrazić zgodę na sprzedaż niepełnych opakowań.</w:t>
      </w:r>
    </w:p>
    <w:p w14:paraId="4379100A" w14:textId="6A5F7624" w:rsidR="000D5C09" w:rsidRPr="00B767A0" w:rsidRDefault="000D5C09" w:rsidP="00B767A0">
      <w:pPr>
        <w:widowControl w:val="0"/>
        <w:numPr>
          <w:ilvl w:val="0"/>
          <w:numId w:val="117"/>
        </w:numPr>
        <w:jc w:val="both"/>
        <w:rPr>
          <w:rFonts w:eastAsia="Times New Roman" w:cs="Times New Roman"/>
          <w:sz w:val="24"/>
          <w:szCs w:val="24"/>
        </w:rPr>
      </w:pPr>
      <w:r w:rsidRPr="00B767A0">
        <w:rPr>
          <w:rFonts w:eastAsia="Times New Roman" w:cs="Times New Roman"/>
          <w:sz w:val="24"/>
          <w:szCs w:val="24"/>
        </w:rPr>
        <w:t>Wykonawca oświadcza, że oferowane analizatory i ich parametry techniczne oraz rodzaj i przewidywana przez Zamawiającego liczba badań, podanych w niniejszym załączniku, stanowią podstawę do określenia wielkości i wartości dostawy odczynników</w:t>
      </w:r>
      <w:r w:rsidR="00B767A0" w:rsidRPr="00B767A0">
        <w:rPr>
          <w:rFonts w:eastAsia="Times New Roman" w:cs="Times New Roman"/>
          <w:sz w:val="24"/>
          <w:szCs w:val="24"/>
        </w:rPr>
        <w:t>, kalibratorów, kontroli i materiałów zużywalnych</w:t>
      </w:r>
      <w:r w:rsidRPr="00B767A0">
        <w:rPr>
          <w:rFonts w:eastAsia="Times New Roman" w:cs="Times New Roman"/>
          <w:sz w:val="24"/>
          <w:szCs w:val="24"/>
        </w:rPr>
        <w:t>.</w:t>
      </w:r>
    </w:p>
    <w:bookmarkEnd w:id="70"/>
    <w:p w14:paraId="482C59BA" w14:textId="77777777" w:rsidR="00B767A0" w:rsidRDefault="00B767A0" w:rsidP="00F2201A">
      <w:pPr>
        <w:widowControl w:val="0"/>
        <w:rPr>
          <w:rFonts w:eastAsia="Times New Roman" w:cs="Times New Roman"/>
          <w:b/>
          <w:bCs/>
          <w:sz w:val="24"/>
          <w:szCs w:val="24"/>
        </w:rPr>
      </w:pPr>
    </w:p>
    <w:p w14:paraId="53304ACE" w14:textId="77777777" w:rsidR="00155890" w:rsidRPr="00BE72E2" w:rsidRDefault="00155890" w:rsidP="00F2201A">
      <w:pPr>
        <w:widowControl w:val="0"/>
        <w:rPr>
          <w:rFonts w:eastAsia="Times New Roman" w:cs="Times New Roman"/>
          <w:b/>
          <w:bCs/>
          <w:sz w:val="24"/>
          <w:szCs w:val="24"/>
        </w:rPr>
      </w:pPr>
    </w:p>
    <w:p w14:paraId="27CA4F28" w14:textId="77777777" w:rsidR="00155890" w:rsidRPr="00BE72E2" w:rsidRDefault="00155890" w:rsidP="00F2201A">
      <w:pPr>
        <w:widowControl w:val="0"/>
        <w:rPr>
          <w:rFonts w:eastAsia="Times New Roman" w:cs="Times New Roman"/>
          <w:b/>
          <w:bCs/>
          <w:sz w:val="24"/>
          <w:szCs w:val="24"/>
        </w:rPr>
      </w:pPr>
    </w:p>
    <w:p w14:paraId="48740935" w14:textId="77777777" w:rsidR="00BE72E2" w:rsidRDefault="00BE72E2" w:rsidP="00BE72E2">
      <w:pPr>
        <w:widowControl w:val="0"/>
        <w:rPr>
          <w:rFonts w:eastAsia="Times New Roman" w:cs="Times New Roman"/>
          <w:b/>
          <w:bCs/>
          <w:sz w:val="24"/>
          <w:szCs w:val="24"/>
        </w:rPr>
      </w:pPr>
    </w:p>
    <w:p w14:paraId="4E96E256" w14:textId="77777777" w:rsidR="00BE72E2" w:rsidRDefault="00BE72E2" w:rsidP="00BE72E2">
      <w:pPr>
        <w:widowControl w:val="0"/>
        <w:rPr>
          <w:rFonts w:eastAsia="Times New Roman" w:cs="Times New Roman"/>
          <w:b/>
          <w:bCs/>
          <w:sz w:val="24"/>
          <w:szCs w:val="24"/>
        </w:rPr>
      </w:pPr>
    </w:p>
    <w:p w14:paraId="7CD491C8" w14:textId="77777777" w:rsidR="00BE72E2" w:rsidRDefault="00BE72E2" w:rsidP="00BE72E2">
      <w:pPr>
        <w:widowControl w:val="0"/>
        <w:rPr>
          <w:rFonts w:eastAsia="Times New Roman" w:cs="Times New Roman"/>
          <w:b/>
          <w:bCs/>
          <w:sz w:val="24"/>
          <w:szCs w:val="24"/>
        </w:rPr>
      </w:pPr>
    </w:p>
    <w:p w14:paraId="790317E5" w14:textId="77777777" w:rsidR="00BE72E2" w:rsidRDefault="00BE72E2" w:rsidP="00BE72E2">
      <w:pPr>
        <w:widowControl w:val="0"/>
        <w:rPr>
          <w:rFonts w:eastAsia="Times New Roman" w:cs="Times New Roman"/>
          <w:b/>
          <w:bCs/>
          <w:sz w:val="24"/>
          <w:szCs w:val="24"/>
        </w:rPr>
      </w:pPr>
    </w:p>
    <w:p w14:paraId="728D0C0A" w14:textId="77777777" w:rsidR="00BE72E2" w:rsidRDefault="00BE72E2" w:rsidP="00BE72E2">
      <w:pPr>
        <w:widowControl w:val="0"/>
        <w:rPr>
          <w:rFonts w:eastAsia="Times New Roman" w:cs="Times New Roman"/>
          <w:b/>
          <w:bCs/>
          <w:sz w:val="24"/>
          <w:szCs w:val="24"/>
        </w:rPr>
      </w:pPr>
    </w:p>
    <w:p w14:paraId="19113EAB" w14:textId="77777777" w:rsidR="00BE72E2" w:rsidRDefault="00BE72E2" w:rsidP="00BE72E2">
      <w:pPr>
        <w:widowControl w:val="0"/>
        <w:rPr>
          <w:rFonts w:eastAsia="Times New Roman" w:cs="Times New Roman"/>
          <w:b/>
          <w:bCs/>
          <w:sz w:val="24"/>
          <w:szCs w:val="24"/>
        </w:rPr>
      </w:pPr>
    </w:p>
    <w:p w14:paraId="7D81D2BA" w14:textId="2813C249" w:rsidR="00BE72E2" w:rsidRPr="00BE72E2" w:rsidRDefault="00BE72E2" w:rsidP="00BE72E2">
      <w:pPr>
        <w:widowControl w:val="0"/>
        <w:rPr>
          <w:rFonts w:eastAsia="Times New Roman" w:cs="Times New Roman"/>
          <w:b/>
          <w:bCs/>
          <w:sz w:val="24"/>
          <w:szCs w:val="24"/>
          <w:u w:val="single"/>
        </w:rPr>
      </w:pPr>
      <w:r w:rsidRPr="00BE72E2">
        <w:rPr>
          <w:rFonts w:eastAsia="Times New Roman" w:cs="Times New Roman"/>
          <w:b/>
          <w:bCs/>
          <w:sz w:val="24"/>
          <w:szCs w:val="24"/>
        </w:rPr>
        <w:lastRenderedPageBreak/>
        <w:t xml:space="preserve">DZIERŻAWA </w:t>
      </w:r>
      <w:r w:rsidRPr="00BE72E2">
        <w:rPr>
          <w:rFonts w:eastAsia="Times New Roman" w:cs="Times New Roman"/>
          <w:b/>
          <w:sz w:val="24"/>
          <w:szCs w:val="24"/>
        </w:rPr>
        <w:t>ANALIZATORÓW DO OZNACZANIA PARAMETRÓW IMMUNOCHEMICZNYCH I POZOSTAŁEGO SPRZĘTU I URZĄDZEŃ NA OKRES 3 LAT</w:t>
      </w:r>
      <w:r w:rsidRPr="00BE72E2">
        <w:rPr>
          <w:rFonts w:eastAsia="Times New Roman" w:cs="Times New Roman"/>
          <w:b/>
          <w:bCs/>
          <w:sz w:val="24"/>
          <w:szCs w:val="24"/>
        </w:rPr>
        <w:t xml:space="preserve">  </w:t>
      </w:r>
      <w:r w:rsidRPr="00BE72E2">
        <w:rPr>
          <w:rFonts w:eastAsia="Times New Roman" w:cs="Times New Roman"/>
          <w:b/>
          <w:bCs/>
          <w:sz w:val="24"/>
        </w:rPr>
        <w:tab/>
      </w:r>
      <w:r w:rsidRPr="00BE72E2">
        <w:rPr>
          <w:rFonts w:eastAsia="Times New Roman" w:cs="Times New Roman"/>
          <w:b/>
          <w:bCs/>
          <w:sz w:val="24"/>
        </w:rPr>
        <w:tab/>
      </w:r>
      <w:r w:rsidRPr="00BE72E2">
        <w:rPr>
          <w:rFonts w:eastAsia="Times New Roman" w:cs="Times New Roman"/>
          <w:b/>
          <w:bCs/>
          <w:sz w:val="24"/>
        </w:rPr>
        <w:tab/>
        <w:t xml:space="preserve">    </w:t>
      </w:r>
    </w:p>
    <w:tbl>
      <w:tblPr>
        <w:tblpPr w:leftFromText="141" w:rightFromText="141" w:bottomFromText="160" w:vertAnchor="text" w:horzAnchor="margin" w:tblpY="1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157"/>
        <w:gridCol w:w="2062"/>
        <w:gridCol w:w="885"/>
        <w:gridCol w:w="2210"/>
        <w:gridCol w:w="2210"/>
        <w:gridCol w:w="2169"/>
      </w:tblGrid>
      <w:tr w:rsidR="00BE72E2" w:rsidRPr="00BE72E2" w14:paraId="26D3C7F9" w14:textId="77777777" w:rsidTr="00BE72E2">
        <w:tc>
          <w:tcPr>
            <w:tcW w:w="1962" w:type="pct"/>
            <w:tcBorders>
              <w:top w:val="single" w:sz="4" w:space="0" w:color="auto"/>
              <w:left w:val="single" w:sz="4" w:space="0" w:color="auto"/>
              <w:bottom w:val="single" w:sz="4" w:space="0" w:color="auto"/>
              <w:right w:val="single" w:sz="4" w:space="0" w:color="auto"/>
            </w:tcBorders>
            <w:shd w:val="clear" w:color="auto" w:fill="E0E0E0"/>
            <w:vAlign w:val="center"/>
          </w:tcPr>
          <w:p w14:paraId="787E1550" w14:textId="77777777" w:rsidR="00BE72E2" w:rsidRPr="00BE72E2" w:rsidRDefault="00BE72E2" w:rsidP="00BE72E2">
            <w:pPr>
              <w:widowControl w:val="0"/>
              <w:jc w:val="center"/>
              <w:rPr>
                <w:rFonts w:eastAsia="Times New Roman" w:cs="Times New Roman"/>
                <w:b/>
                <w:bCs/>
                <w:sz w:val="20"/>
                <w:szCs w:val="20"/>
              </w:rPr>
            </w:pPr>
          </w:p>
          <w:p w14:paraId="1804A60F"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Przedmiot</w:t>
            </w:r>
          </w:p>
          <w:p w14:paraId="05635B01"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(charakterystyka)</w:t>
            </w:r>
          </w:p>
          <w:p w14:paraId="4FA6E8C3" w14:textId="77777777" w:rsidR="00BE72E2" w:rsidRPr="00BE72E2" w:rsidRDefault="00BE72E2" w:rsidP="00BE72E2">
            <w:pPr>
              <w:widowControl w:val="0"/>
              <w:jc w:val="center"/>
              <w:rPr>
                <w:rFonts w:eastAsia="Times New Roman" w:cs="Times New Roman"/>
                <w:b/>
                <w:bCs/>
                <w:sz w:val="20"/>
                <w:szCs w:val="20"/>
              </w:rPr>
            </w:pPr>
          </w:p>
          <w:p w14:paraId="513C71E8" w14:textId="77777777" w:rsidR="00BE72E2" w:rsidRPr="00BE72E2" w:rsidRDefault="00BE72E2" w:rsidP="00BE72E2">
            <w:pPr>
              <w:widowControl w:val="0"/>
              <w:jc w:val="center"/>
              <w:rPr>
                <w:rFonts w:eastAsia="Times New Roman" w:cs="Times New Roman"/>
                <w:b/>
                <w:bCs/>
                <w:sz w:val="20"/>
                <w:szCs w:val="20"/>
              </w:rPr>
            </w:pPr>
          </w:p>
        </w:tc>
        <w:tc>
          <w:tcPr>
            <w:tcW w:w="657"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16EAAECB"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Cena jednostkowa netto w zł</w:t>
            </w:r>
          </w:p>
          <w:p w14:paraId="44406F99"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(czynsz za przedmiot dzierżawy za okres 1-go miesiąca) *)</w:t>
            </w:r>
          </w:p>
        </w:tc>
        <w:tc>
          <w:tcPr>
            <w:tcW w:w="282"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77060FDA"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Stawka</w:t>
            </w:r>
          </w:p>
          <w:p w14:paraId="3E9B2524"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VAT %</w:t>
            </w:r>
          </w:p>
        </w:tc>
        <w:tc>
          <w:tcPr>
            <w:tcW w:w="704" w:type="pct"/>
            <w:tcBorders>
              <w:top w:val="single" w:sz="4" w:space="0" w:color="auto"/>
              <w:left w:val="single" w:sz="4" w:space="0" w:color="auto"/>
              <w:bottom w:val="single" w:sz="4" w:space="0" w:color="auto"/>
              <w:right w:val="single" w:sz="4" w:space="0" w:color="auto"/>
            </w:tcBorders>
            <w:shd w:val="clear" w:color="auto" w:fill="E0E0E0"/>
            <w:hideMark/>
          </w:tcPr>
          <w:p w14:paraId="60ECB529"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Cena jednostkowa brutto w zł</w:t>
            </w:r>
          </w:p>
          <w:p w14:paraId="73EED2FD"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(czynsz za przedmiot dzierżawy za okres 1-go miesiąca) *)</w:t>
            </w:r>
          </w:p>
        </w:tc>
        <w:tc>
          <w:tcPr>
            <w:tcW w:w="704"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2C211FBC"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 xml:space="preserve">Cena netto w zł </w:t>
            </w:r>
          </w:p>
          <w:p w14:paraId="0DCB3176"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za czynsz za przedmiot dzierżawy</w:t>
            </w:r>
          </w:p>
          <w:p w14:paraId="47353E41"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za okres 36 miesięcy *)</w:t>
            </w:r>
          </w:p>
        </w:tc>
        <w:tc>
          <w:tcPr>
            <w:tcW w:w="692"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60A21AE7"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 xml:space="preserve">Cena brutto w zł </w:t>
            </w:r>
          </w:p>
          <w:p w14:paraId="45EF0136" w14:textId="77777777" w:rsidR="00BE72E2" w:rsidRPr="00BE72E2" w:rsidRDefault="00BE72E2" w:rsidP="00BE72E2">
            <w:pPr>
              <w:widowControl w:val="0"/>
              <w:jc w:val="center"/>
              <w:rPr>
                <w:rFonts w:eastAsia="Times New Roman" w:cs="Times New Roman"/>
                <w:b/>
                <w:bCs/>
                <w:sz w:val="20"/>
                <w:szCs w:val="20"/>
              </w:rPr>
            </w:pPr>
            <w:r w:rsidRPr="00BE72E2">
              <w:rPr>
                <w:rFonts w:eastAsia="Times New Roman" w:cs="Times New Roman"/>
                <w:b/>
                <w:bCs/>
                <w:sz w:val="20"/>
                <w:szCs w:val="20"/>
              </w:rPr>
              <w:t>za czynsz za przedmiot dzierżawy</w:t>
            </w:r>
          </w:p>
          <w:p w14:paraId="7D0E40AA" w14:textId="77777777" w:rsidR="00BE72E2" w:rsidRPr="00BE72E2" w:rsidRDefault="00BE72E2" w:rsidP="00BE72E2">
            <w:pPr>
              <w:widowControl w:val="0"/>
              <w:jc w:val="center"/>
              <w:rPr>
                <w:rFonts w:eastAsia="Times New Roman" w:cs="Times New Roman"/>
                <w:sz w:val="20"/>
                <w:szCs w:val="20"/>
              </w:rPr>
            </w:pPr>
            <w:r w:rsidRPr="00BE72E2">
              <w:rPr>
                <w:rFonts w:eastAsia="Times New Roman" w:cs="Times New Roman"/>
                <w:b/>
                <w:bCs/>
                <w:sz w:val="20"/>
                <w:szCs w:val="20"/>
              </w:rPr>
              <w:t>za okres 36 miesięcy *)</w:t>
            </w:r>
          </w:p>
        </w:tc>
      </w:tr>
      <w:tr w:rsidR="00BE72E2" w:rsidRPr="00BE72E2" w14:paraId="0B4E2985" w14:textId="77777777" w:rsidTr="00BE72E2">
        <w:tc>
          <w:tcPr>
            <w:tcW w:w="1962"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25AB6C02" w14:textId="77777777" w:rsidR="00BE72E2" w:rsidRPr="00BE72E2" w:rsidRDefault="00BE72E2" w:rsidP="00BE72E2">
            <w:pPr>
              <w:widowControl w:val="0"/>
              <w:rPr>
                <w:rFonts w:eastAsia="Times New Roman" w:cs="Times New Roman"/>
                <w:sz w:val="24"/>
                <w:szCs w:val="24"/>
              </w:rPr>
            </w:pPr>
            <w:r w:rsidRPr="00BE72E2">
              <w:rPr>
                <w:rFonts w:eastAsia="Times New Roman" w:cs="Times New Roman"/>
                <w:sz w:val="24"/>
                <w:szCs w:val="24"/>
              </w:rPr>
              <w:t>Czynsz dzierżawy za przedmiot dzierżawy</w:t>
            </w:r>
          </w:p>
        </w:tc>
        <w:tc>
          <w:tcPr>
            <w:tcW w:w="657" w:type="pct"/>
            <w:tcBorders>
              <w:top w:val="single" w:sz="4" w:space="0" w:color="auto"/>
              <w:left w:val="single" w:sz="4" w:space="0" w:color="auto"/>
              <w:bottom w:val="single" w:sz="4" w:space="0" w:color="auto"/>
              <w:right w:val="single" w:sz="4" w:space="0" w:color="auto"/>
            </w:tcBorders>
            <w:vAlign w:val="center"/>
          </w:tcPr>
          <w:p w14:paraId="3C5B4651" w14:textId="77777777" w:rsidR="00BE72E2" w:rsidRPr="00BE72E2" w:rsidRDefault="00BE72E2" w:rsidP="00BE72E2">
            <w:pPr>
              <w:widowControl w:val="0"/>
              <w:jc w:val="right"/>
              <w:rPr>
                <w:rFonts w:eastAsia="Times New Roman" w:cs="Times New Roman"/>
                <w:b/>
                <w:bCs/>
                <w:sz w:val="24"/>
              </w:rPr>
            </w:pPr>
          </w:p>
        </w:tc>
        <w:tc>
          <w:tcPr>
            <w:tcW w:w="282" w:type="pct"/>
            <w:tcBorders>
              <w:top w:val="single" w:sz="4" w:space="0" w:color="auto"/>
              <w:left w:val="single" w:sz="4" w:space="0" w:color="auto"/>
              <w:bottom w:val="single" w:sz="4" w:space="0" w:color="auto"/>
              <w:right w:val="single" w:sz="4" w:space="0" w:color="auto"/>
            </w:tcBorders>
            <w:vAlign w:val="center"/>
          </w:tcPr>
          <w:p w14:paraId="14A5771B" w14:textId="77777777" w:rsidR="00BE72E2" w:rsidRPr="00BE72E2" w:rsidRDefault="00BE72E2" w:rsidP="00BE72E2">
            <w:pPr>
              <w:widowControl w:val="0"/>
              <w:jc w:val="right"/>
              <w:rPr>
                <w:rFonts w:eastAsia="Times New Roman" w:cs="Times New Roman"/>
                <w:b/>
                <w:bCs/>
                <w:sz w:val="24"/>
              </w:rPr>
            </w:pPr>
          </w:p>
        </w:tc>
        <w:tc>
          <w:tcPr>
            <w:tcW w:w="704" w:type="pct"/>
            <w:tcBorders>
              <w:top w:val="single" w:sz="4" w:space="0" w:color="auto"/>
              <w:left w:val="single" w:sz="4" w:space="0" w:color="auto"/>
              <w:bottom w:val="single" w:sz="4" w:space="0" w:color="auto"/>
              <w:right w:val="single" w:sz="4" w:space="0" w:color="auto"/>
            </w:tcBorders>
          </w:tcPr>
          <w:p w14:paraId="2AD70CF1" w14:textId="77777777" w:rsidR="00BE72E2" w:rsidRPr="00BE72E2" w:rsidRDefault="00BE72E2" w:rsidP="00BE72E2">
            <w:pPr>
              <w:widowControl w:val="0"/>
              <w:jc w:val="right"/>
              <w:rPr>
                <w:rFonts w:eastAsia="Times New Roman" w:cs="Times New Roman"/>
                <w:b/>
                <w:bCs/>
                <w:sz w:val="24"/>
              </w:rPr>
            </w:pPr>
          </w:p>
        </w:tc>
        <w:tc>
          <w:tcPr>
            <w:tcW w:w="704" w:type="pct"/>
            <w:tcBorders>
              <w:top w:val="single" w:sz="4" w:space="0" w:color="auto"/>
              <w:left w:val="single" w:sz="4" w:space="0" w:color="auto"/>
              <w:bottom w:val="single" w:sz="4" w:space="0" w:color="auto"/>
              <w:right w:val="single" w:sz="4" w:space="0" w:color="auto"/>
            </w:tcBorders>
            <w:vAlign w:val="center"/>
          </w:tcPr>
          <w:p w14:paraId="171853FE" w14:textId="77777777" w:rsidR="00BE72E2" w:rsidRPr="00BE72E2" w:rsidRDefault="00BE72E2" w:rsidP="00BE72E2">
            <w:pPr>
              <w:widowControl w:val="0"/>
              <w:jc w:val="right"/>
              <w:rPr>
                <w:rFonts w:eastAsia="Times New Roman" w:cs="Times New Roman"/>
                <w:b/>
                <w:bCs/>
                <w:sz w:val="24"/>
              </w:rPr>
            </w:pPr>
          </w:p>
        </w:tc>
        <w:tc>
          <w:tcPr>
            <w:tcW w:w="692" w:type="pct"/>
            <w:tcBorders>
              <w:top w:val="single" w:sz="4" w:space="0" w:color="auto"/>
              <w:left w:val="single" w:sz="4" w:space="0" w:color="auto"/>
              <w:bottom w:val="single" w:sz="4" w:space="0" w:color="auto"/>
              <w:right w:val="single" w:sz="4" w:space="0" w:color="auto"/>
            </w:tcBorders>
            <w:vAlign w:val="center"/>
          </w:tcPr>
          <w:p w14:paraId="1B5AF3F8" w14:textId="77777777" w:rsidR="00BE72E2" w:rsidRPr="00BE72E2" w:rsidRDefault="00BE72E2" w:rsidP="00BE72E2">
            <w:pPr>
              <w:widowControl w:val="0"/>
              <w:jc w:val="right"/>
              <w:rPr>
                <w:rFonts w:eastAsia="Times New Roman" w:cs="Times New Roman"/>
                <w:b/>
                <w:bCs/>
                <w:sz w:val="24"/>
              </w:rPr>
            </w:pPr>
          </w:p>
        </w:tc>
      </w:tr>
    </w:tbl>
    <w:p w14:paraId="509B7E2D" w14:textId="77777777" w:rsidR="00BE72E2" w:rsidRPr="00BE72E2" w:rsidRDefault="00BE72E2" w:rsidP="00BE72E2">
      <w:pPr>
        <w:widowControl w:val="0"/>
        <w:numPr>
          <w:ilvl w:val="0"/>
          <w:numId w:val="133"/>
        </w:numPr>
        <w:suppressAutoHyphens w:val="0"/>
        <w:ind w:left="357" w:hanging="357"/>
        <w:jc w:val="both"/>
        <w:rPr>
          <w:rFonts w:eastAsia="Times New Roman" w:cs="Times New Roman"/>
          <w:sz w:val="24"/>
          <w:szCs w:val="24"/>
        </w:rPr>
      </w:pPr>
      <w:r w:rsidRPr="00BE72E2">
        <w:rPr>
          <w:rFonts w:eastAsia="Times New Roman" w:cs="Times New Roman"/>
          <w:sz w:val="24"/>
          <w:szCs w:val="24"/>
        </w:rPr>
        <w:t xml:space="preserve">Cena winna być wartością wyrażoną w walucie polskiej z dokładnością do dwóch miejsc po przecinku </w:t>
      </w:r>
      <w:r w:rsidRPr="00BE72E2">
        <w:rPr>
          <w:rFonts w:eastAsia="Times New Roman" w:cs="Times New Roman"/>
          <w:bCs/>
          <w:sz w:val="24"/>
          <w:szCs w:val="24"/>
        </w:rPr>
        <w:t>przy zachowaniu matematycznej zasady zaokrąglania liczb (zgodnie z art. 106e ust. 11 ustawy o podatku od towarów i usług).</w:t>
      </w:r>
    </w:p>
    <w:p w14:paraId="20EB70F3" w14:textId="77777777" w:rsidR="00155890" w:rsidRDefault="00155890" w:rsidP="00F2201A">
      <w:pPr>
        <w:widowControl w:val="0"/>
        <w:rPr>
          <w:rFonts w:eastAsia="Times New Roman" w:cs="Times New Roman"/>
          <w:b/>
          <w:bCs/>
          <w:sz w:val="24"/>
          <w:szCs w:val="24"/>
        </w:rPr>
      </w:pPr>
    </w:p>
    <w:p w14:paraId="25FF2AC7" w14:textId="77777777" w:rsidR="00CE68FD" w:rsidRDefault="00CE68FD" w:rsidP="00F2201A">
      <w:pPr>
        <w:widowControl w:val="0"/>
        <w:jc w:val="both"/>
        <w:outlineLvl w:val="2"/>
        <w:rPr>
          <w:rFonts w:eastAsia="Times New Roman" w:cs="Times New Roman"/>
          <w:b/>
          <w:bCs/>
          <w:color w:val="FF0000"/>
          <w:sz w:val="24"/>
          <w:szCs w:val="24"/>
        </w:rPr>
      </w:pPr>
    </w:p>
    <w:p w14:paraId="0C019931" w14:textId="77777777" w:rsidR="00EE6327" w:rsidRDefault="00EE6327" w:rsidP="00F2201A">
      <w:pPr>
        <w:widowControl w:val="0"/>
        <w:jc w:val="both"/>
        <w:outlineLvl w:val="2"/>
        <w:rPr>
          <w:rFonts w:eastAsia="Times New Roman" w:cs="Times New Roman"/>
          <w:b/>
          <w:bCs/>
          <w:color w:val="FF0000"/>
          <w:sz w:val="24"/>
          <w:szCs w:val="24"/>
        </w:rPr>
      </w:pPr>
    </w:p>
    <w:p w14:paraId="2B5D4ACE" w14:textId="77777777" w:rsidR="00EE6327" w:rsidRDefault="00EE6327" w:rsidP="00F2201A">
      <w:pPr>
        <w:widowControl w:val="0"/>
        <w:jc w:val="both"/>
        <w:outlineLvl w:val="2"/>
        <w:rPr>
          <w:rFonts w:eastAsia="Times New Roman" w:cs="Times New Roman"/>
          <w:b/>
          <w:bCs/>
          <w:color w:val="FF0000"/>
          <w:sz w:val="24"/>
          <w:szCs w:val="24"/>
        </w:rPr>
      </w:pPr>
    </w:p>
    <w:p w14:paraId="17932388" w14:textId="77777777" w:rsidR="00EE6327" w:rsidRPr="00CE68FD" w:rsidRDefault="00EE6327" w:rsidP="00F2201A">
      <w:pPr>
        <w:widowControl w:val="0"/>
        <w:jc w:val="both"/>
        <w:outlineLvl w:val="2"/>
        <w:rPr>
          <w:rFonts w:eastAsia="Times New Roman" w:cs="Times New Roman"/>
          <w:b/>
          <w:bCs/>
          <w:color w:val="FF0000"/>
          <w:sz w:val="24"/>
          <w:szCs w:val="24"/>
        </w:rPr>
      </w:pPr>
    </w:p>
    <w:p w14:paraId="3629A58D" w14:textId="77777777" w:rsidR="00CE68FD" w:rsidRPr="00CE68FD" w:rsidRDefault="00CE68FD" w:rsidP="00F2201A">
      <w:pPr>
        <w:widowControl w:val="0"/>
        <w:rPr>
          <w:rFonts w:eastAsia="Times New Roman" w:cs="Times New Roman"/>
          <w:b/>
          <w:sz w:val="24"/>
          <w:szCs w:val="24"/>
        </w:rPr>
      </w:pPr>
      <w:r>
        <w:rPr>
          <w:rFonts w:eastAsia="Times New Roman" w:cs="Times New Roman"/>
          <w:b/>
          <w:bCs/>
          <w:sz w:val="24"/>
          <w:szCs w:val="24"/>
        </w:rPr>
        <w:t xml:space="preserve"> </w:t>
      </w:r>
      <w:bookmarkStart w:id="71" w:name="_Hlk191028686"/>
      <w:r w:rsidRPr="00CE68FD">
        <w:rPr>
          <w:rFonts w:eastAsia="Times New Roman" w:cs="Times New Roman"/>
          <w:b/>
          <w:sz w:val="24"/>
          <w:szCs w:val="24"/>
        </w:rPr>
        <w:t>ZESTAWIENIE WARUNKÓW/ PARAMETRÓW GRANICZNYCH ANALIZATORÓW DO BADAŃ IMMUNOCHEMICZNYCH</w:t>
      </w:r>
      <w:bookmarkEnd w:id="7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2"/>
        <w:gridCol w:w="11308"/>
        <w:gridCol w:w="1761"/>
        <w:gridCol w:w="257"/>
        <w:gridCol w:w="1805"/>
      </w:tblGrid>
      <w:tr w:rsidR="00CE68FD" w:rsidRPr="00A411C3" w14:paraId="1E5BB13B" w14:textId="77777777" w:rsidTr="00CE68FD">
        <w:trPr>
          <w:cantSplit/>
          <w:trHeight w:val="20"/>
        </w:trPr>
        <w:tc>
          <w:tcPr>
            <w:tcW w:w="3782" w:type="pct"/>
            <w:gridSpan w:val="2"/>
            <w:tcBorders>
              <w:top w:val="single" w:sz="4" w:space="0" w:color="auto"/>
              <w:left w:val="single" w:sz="4" w:space="0" w:color="auto"/>
              <w:bottom w:val="single" w:sz="4" w:space="0" w:color="auto"/>
              <w:right w:val="single" w:sz="4" w:space="0" w:color="auto"/>
            </w:tcBorders>
            <w:shd w:val="clear" w:color="auto" w:fill="E0E0E0"/>
            <w:vAlign w:val="center"/>
            <w:hideMark/>
          </w:tcPr>
          <w:p w14:paraId="76C0F0DB" w14:textId="77777777" w:rsidR="00CE68FD" w:rsidRPr="00A411C3" w:rsidRDefault="00CE68FD" w:rsidP="00F2201A">
            <w:pPr>
              <w:widowControl w:val="0"/>
              <w:jc w:val="center"/>
              <w:rPr>
                <w:rFonts w:eastAsia="Times New Roman" w:cs="Times New Roman"/>
                <w:b/>
              </w:rPr>
            </w:pPr>
            <w:r w:rsidRPr="00A411C3">
              <w:rPr>
                <w:rFonts w:eastAsia="Times New Roman" w:cs="Times New Roman"/>
                <w:b/>
                <w:bCs/>
              </w:rPr>
              <w:t>WYSZCZEGÓLNIENIE PARAMETRÓW / WARUNKÓW</w:t>
            </w:r>
          </w:p>
        </w:tc>
        <w:tc>
          <w:tcPr>
            <w:tcW w:w="1218" w:type="pct"/>
            <w:gridSpan w:val="3"/>
            <w:tcBorders>
              <w:top w:val="single" w:sz="4" w:space="0" w:color="auto"/>
              <w:left w:val="single" w:sz="4" w:space="0" w:color="auto"/>
              <w:bottom w:val="single" w:sz="4" w:space="0" w:color="auto"/>
              <w:right w:val="single" w:sz="4" w:space="0" w:color="auto"/>
            </w:tcBorders>
            <w:shd w:val="clear" w:color="auto" w:fill="E0E0E0"/>
            <w:vAlign w:val="center"/>
            <w:hideMark/>
          </w:tcPr>
          <w:p w14:paraId="62E4EB35" w14:textId="77777777" w:rsidR="00CE68FD" w:rsidRPr="00A411C3" w:rsidRDefault="00CE68FD" w:rsidP="00F2201A">
            <w:pPr>
              <w:widowControl w:val="0"/>
              <w:jc w:val="center"/>
              <w:outlineLvl w:val="0"/>
              <w:rPr>
                <w:rFonts w:eastAsia="Times New Roman" w:cs="Times New Roman"/>
                <w:b/>
              </w:rPr>
            </w:pPr>
            <w:r w:rsidRPr="00A411C3">
              <w:rPr>
                <w:rFonts w:eastAsia="Times New Roman" w:cs="Times New Roman"/>
                <w:b/>
              </w:rPr>
              <w:t>WARUNEK GRANICZNY</w:t>
            </w:r>
          </w:p>
          <w:p w14:paraId="03202E98" w14:textId="77777777" w:rsidR="00CE68FD" w:rsidRPr="00A411C3" w:rsidRDefault="00CE68FD" w:rsidP="00F2201A">
            <w:pPr>
              <w:widowControl w:val="0"/>
              <w:jc w:val="center"/>
              <w:outlineLvl w:val="0"/>
              <w:rPr>
                <w:rFonts w:eastAsia="Times New Roman" w:cs="Times New Roman"/>
                <w:b/>
              </w:rPr>
            </w:pPr>
            <w:r w:rsidRPr="00A411C3">
              <w:rPr>
                <w:rFonts w:eastAsia="Times New Roman" w:cs="Times New Roman"/>
                <w:b/>
              </w:rPr>
              <w:t>TAK / NIE</w:t>
            </w:r>
          </w:p>
          <w:p w14:paraId="04A824A3" w14:textId="77777777" w:rsidR="00CE68FD" w:rsidRPr="00A411C3" w:rsidRDefault="00CE68FD" w:rsidP="00F2201A">
            <w:pPr>
              <w:widowControl w:val="0"/>
              <w:jc w:val="center"/>
              <w:rPr>
                <w:rFonts w:eastAsia="Times New Roman" w:cs="Times New Roman"/>
                <w:b/>
              </w:rPr>
            </w:pPr>
            <w:r w:rsidRPr="00A411C3">
              <w:rPr>
                <w:rFonts w:eastAsia="Times New Roman" w:cs="Times New Roman"/>
                <w:b/>
              </w:rPr>
              <w:t>(opisać)</w:t>
            </w:r>
          </w:p>
          <w:p w14:paraId="41922329" w14:textId="77777777" w:rsidR="00CE68FD" w:rsidRPr="00A411C3" w:rsidRDefault="00CE68FD" w:rsidP="00F2201A">
            <w:pPr>
              <w:widowControl w:val="0"/>
              <w:jc w:val="center"/>
              <w:rPr>
                <w:rFonts w:eastAsia="Times New Roman" w:cs="Times New Roman"/>
                <w:b/>
              </w:rPr>
            </w:pPr>
            <w:r w:rsidRPr="00A411C3">
              <w:rPr>
                <w:rFonts w:eastAsia="Times New Roman" w:cs="Times New Roman"/>
                <w:b/>
              </w:rPr>
              <w:t>WYPEŁNIA WYKONAWCA</w:t>
            </w:r>
          </w:p>
        </w:tc>
      </w:tr>
      <w:tr w:rsidR="00CE68FD" w:rsidRPr="00A411C3" w14:paraId="50007C9D"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3EAAEAB7" w14:textId="77777777" w:rsidR="00CE68FD" w:rsidRPr="00A411C3" w:rsidRDefault="00CE68FD" w:rsidP="00F2201A">
            <w:pPr>
              <w:widowControl w:val="0"/>
              <w:numPr>
                <w:ilvl w:val="0"/>
                <w:numId w:val="114"/>
              </w:numPr>
              <w:overflowPunct w:val="0"/>
              <w:autoSpaceDE w:val="0"/>
              <w:spacing w:before="20" w:after="20" w:line="276" w:lineRule="auto"/>
              <w:jc w:val="center"/>
              <w:textAlignment w:val="baseline"/>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3DFB56DB" w14:textId="6101AA47" w:rsidR="00CE68FD" w:rsidRPr="00B051CF" w:rsidRDefault="00E65F67" w:rsidP="00B051CF">
            <w:pPr>
              <w:widowControl w:val="0"/>
              <w:rPr>
                <w:rFonts w:eastAsia="MS Mincho" w:cs="Times New Roman"/>
                <w:lang w:eastAsia="ja-JP"/>
              </w:rPr>
            </w:pPr>
            <w:r w:rsidRPr="00B051CF">
              <w:rPr>
                <w:rFonts w:eastAsia="MS Mincho" w:cs="Times New Roman"/>
                <w:lang w:eastAsia="ja-JP"/>
              </w:rPr>
              <w:t xml:space="preserve">Dwa analizatory – główny </w:t>
            </w:r>
            <w:r w:rsidR="000D5C09" w:rsidRPr="00B051CF">
              <w:rPr>
                <w:rFonts w:eastAsia="MS Mincho" w:cs="Times New Roman"/>
                <w:lang w:eastAsia="ja-JP"/>
              </w:rPr>
              <w:t xml:space="preserve">fabrycznie </w:t>
            </w:r>
            <w:r w:rsidR="0073618A" w:rsidRPr="00B051CF">
              <w:rPr>
                <w:rFonts w:eastAsia="MS Mincho" w:cs="Times New Roman"/>
                <w:lang w:eastAsia="ja-JP"/>
              </w:rPr>
              <w:t xml:space="preserve">nowy </w:t>
            </w:r>
            <w:r w:rsidR="000D5C09" w:rsidRPr="00B051CF">
              <w:rPr>
                <w:rFonts w:eastAsia="MS Mincho" w:cs="Times New Roman"/>
                <w:lang w:eastAsia="ja-JP"/>
              </w:rPr>
              <w:t xml:space="preserve">(nie może </w:t>
            </w:r>
            <w:r w:rsidR="000D5C09" w:rsidRPr="00B051CF">
              <w:rPr>
                <w:rFonts w:eastAsia="Times New Roman" w:cs="Times New Roman"/>
                <w:lang w:eastAsia="pl-PL"/>
              </w:rPr>
              <w:t xml:space="preserve">być </w:t>
            </w:r>
            <w:proofErr w:type="spellStart"/>
            <w:r w:rsidR="000D5C09" w:rsidRPr="00B051CF">
              <w:rPr>
                <w:rFonts w:eastAsia="Times New Roman" w:cs="Times New Roman"/>
                <w:lang w:eastAsia="pl-PL"/>
              </w:rPr>
              <w:t>rekondycjonowany</w:t>
            </w:r>
            <w:proofErr w:type="spellEnd"/>
            <w:r w:rsidR="000D5C09" w:rsidRPr="00B051CF">
              <w:rPr>
                <w:rFonts w:eastAsia="Times New Roman" w:cs="Times New Roman"/>
                <w:lang w:eastAsia="pl-PL"/>
              </w:rPr>
              <w:t xml:space="preserve"> ani demonstracyjny) </w:t>
            </w:r>
            <w:r w:rsidR="0073618A" w:rsidRPr="00B051CF">
              <w:rPr>
                <w:rFonts w:eastAsia="MS Mincho" w:cs="Times New Roman"/>
                <w:lang w:eastAsia="ja-JP"/>
              </w:rPr>
              <w:t xml:space="preserve">nie starszy niż z 2024 r. </w:t>
            </w:r>
            <w:r w:rsidRPr="00B051CF">
              <w:rPr>
                <w:rFonts w:eastAsia="MS Mincho" w:cs="Times New Roman"/>
                <w:lang w:eastAsia="ja-JP"/>
              </w:rPr>
              <w:t>i backup (rok produkcji nie wcześniej niż 201</w:t>
            </w:r>
            <w:r w:rsidR="0073618A" w:rsidRPr="00B051CF">
              <w:rPr>
                <w:rFonts w:eastAsia="MS Mincho" w:cs="Times New Roman"/>
                <w:lang w:eastAsia="ja-JP"/>
              </w:rPr>
              <w:t>9</w:t>
            </w:r>
            <w:r w:rsidRPr="00B051CF">
              <w:rPr>
                <w:rFonts w:eastAsia="MS Mincho" w:cs="Times New Roman"/>
                <w:lang w:eastAsia="ja-JP"/>
              </w:rPr>
              <w:t xml:space="preserve"> r.</w:t>
            </w:r>
            <w:r w:rsidR="0073618A" w:rsidRPr="00B051CF">
              <w:rPr>
                <w:rFonts w:eastAsia="MS Mincho" w:cs="Times New Roman"/>
                <w:lang w:eastAsia="ja-JP"/>
              </w:rPr>
              <w:t xml:space="preserve"> po gruntownym przeglądzie</w:t>
            </w:r>
            <w:r w:rsidRPr="00B051CF">
              <w:rPr>
                <w:rFonts w:eastAsia="MS Mincho" w:cs="Times New Roman"/>
                <w:lang w:eastAsia="ja-JP"/>
              </w:rPr>
              <w:t>)</w:t>
            </w:r>
          </w:p>
        </w:tc>
        <w:tc>
          <w:tcPr>
            <w:tcW w:w="643" w:type="pct"/>
            <w:gridSpan w:val="2"/>
            <w:tcBorders>
              <w:top w:val="single" w:sz="4" w:space="0" w:color="auto"/>
              <w:left w:val="single" w:sz="4" w:space="0" w:color="auto"/>
              <w:bottom w:val="single" w:sz="4" w:space="0" w:color="auto"/>
              <w:right w:val="single" w:sz="4" w:space="0" w:color="auto"/>
            </w:tcBorders>
            <w:vAlign w:val="center"/>
            <w:hideMark/>
          </w:tcPr>
          <w:p w14:paraId="6E3FEA5F" w14:textId="77777777" w:rsidR="00CE68FD" w:rsidRPr="00A411C3" w:rsidRDefault="00CE68FD" w:rsidP="00A411C3">
            <w:pPr>
              <w:widowControl w:val="0"/>
              <w:spacing w:before="20" w:after="20"/>
              <w:rPr>
                <w:rFonts w:eastAsia="Times New Roman" w:cs="Times New Roman"/>
              </w:rPr>
            </w:pPr>
            <w:r w:rsidRPr="00A411C3">
              <w:rPr>
                <w:rFonts w:eastAsia="Times New Roman" w:cs="Times New Roman"/>
              </w:rPr>
              <w:t>Podać rok produkcji analizatorów</w:t>
            </w:r>
          </w:p>
        </w:tc>
        <w:tc>
          <w:tcPr>
            <w:tcW w:w="575" w:type="pct"/>
            <w:tcBorders>
              <w:top w:val="single" w:sz="4" w:space="0" w:color="auto"/>
              <w:left w:val="single" w:sz="4" w:space="0" w:color="auto"/>
              <w:bottom w:val="single" w:sz="4" w:space="0" w:color="auto"/>
              <w:right w:val="single" w:sz="4" w:space="0" w:color="auto"/>
            </w:tcBorders>
            <w:vAlign w:val="center"/>
          </w:tcPr>
          <w:p w14:paraId="250F1E0C" w14:textId="77777777" w:rsidR="00CE68FD" w:rsidRPr="00A411C3" w:rsidRDefault="00CE68FD" w:rsidP="00A411C3">
            <w:pPr>
              <w:widowControl w:val="0"/>
              <w:spacing w:before="20" w:after="20"/>
              <w:rPr>
                <w:rFonts w:eastAsia="Times New Roman" w:cs="Times New Roman"/>
              </w:rPr>
            </w:pPr>
          </w:p>
        </w:tc>
      </w:tr>
      <w:tr w:rsidR="00B051CF" w:rsidRPr="00A411C3" w14:paraId="623D39EB"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7F5F7A82" w14:textId="77777777" w:rsidR="00B051CF" w:rsidRPr="00A411C3" w:rsidRDefault="00B051CF" w:rsidP="00F2201A">
            <w:pPr>
              <w:widowControl w:val="0"/>
              <w:numPr>
                <w:ilvl w:val="0"/>
                <w:numId w:val="114"/>
              </w:numPr>
              <w:overflowPunct w:val="0"/>
              <w:autoSpaceDE w:val="0"/>
              <w:spacing w:before="20" w:after="20" w:line="276" w:lineRule="auto"/>
              <w:jc w:val="center"/>
              <w:textAlignment w:val="baseline"/>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0CEBBB00" w14:textId="28E1297F" w:rsidR="00B051CF" w:rsidRPr="00B051CF" w:rsidRDefault="00B051CF" w:rsidP="00F2201A">
            <w:pPr>
              <w:widowControl w:val="0"/>
              <w:rPr>
                <w:rFonts w:eastAsia="MS Mincho" w:cs="Times New Roman"/>
                <w:lang w:eastAsia="ja-JP"/>
              </w:rPr>
            </w:pPr>
            <w:r w:rsidRPr="00B051CF">
              <w:rPr>
                <w:rFonts w:eastAsia="MS Mincho" w:cs="Times New Roman"/>
                <w:lang w:eastAsia="ja-JP"/>
              </w:rPr>
              <w:t xml:space="preserve">Analizatory główny i </w:t>
            </w:r>
            <w:proofErr w:type="spellStart"/>
            <w:r w:rsidRPr="00B051CF">
              <w:rPr>
                <w:rFonts w:eastAsia="MS Mincho" w:cs="Times New Roman"/>
                <w:lang w:eastAsia="ja-JP"/>
              </w:rPr>
              <w:t>beckup</w:t>
            </w:r>
            <w:proofErr w:type="spellEnd"/>
            <w:r w:rsidRPr="00B051CF">
              <w:rPr>
                <w:rFonts w:eastAsia="MS Mincho" w:cs="Times New Roman"/>
                <w:lang w:eastAsia="ja-JP"/>
              </w:rPr>
              <w:t xml:space="preserve"> pracujące na tych samych odczynnikach</w:t>
            </w:r>
          </w:p>
        </w:tc>
        <w:tc>
          <w:tcPr>
            <w:tcW w:w="643" w:type="pct"/>
            <w:gridSpan w:val="2"/>
            <w:tcBorders>
              <w:top w:val="single" w:sz="4" w:space="0" w:color="auto"/>
              <w:left w:val="single" w:sz="4" w:space="0" w:color="auto"/>
              <w:bottom w:val="single" w:sz="4" w:space="0" w:color="auto"/>
              <w:right w:val="single" w:sz="4" w:space="0" w:color="auto"/>
            </w:tcBorders>
            <w:vAlign w:val="center"/>
          </w:tcPr>
          <w:p w14:paraId="4A71B20F" w14:textId="77777777" w:rsidR="00B051CF" w:rsidRPr="00A411C3" w:rsidRDefault="00B051CF" w:rsidP="00A411C3">
            <w:pPr>
              <w:widowControl w:val="0"/>
              <w:spacing w:before="20" w:after="20"/>
              <w:rPr>
                <w:rFonts w:eastAsia="Times New Roman" w:cs="Times New Roman"/>
              </w:rPr>
            </w:pPr>
          </w:p>
        </w:tc>
        <w:tc>
          <w:tcPr>
            <w:tcW w:w="575" w:type="pct"/>
            <w:tcBorders>
              <w:top w:val="single" w:sz="4" w:space="0" w:color="auto"/>
              <w:left w:val="single" w:sz="4" w:space="0" w:color="auto"/>
              <w:bottom w:val="single" w:sz="4" w:space="0" w:color="auto"/>
              <w:right w:val="single" w:sz="4" w:space="0" w:color="auto"/>
            </w:tcBorders>
            <w:vAlign w:val="center"/>
          </w:tcPr>
          <w:p w14:paraId="06C8D919" w14:textId="77777777" w:rsidR="00B051CF" w:rsidRPr="00A411C3" w:rsidRDefault="00B051CF" w:rsidP="00A411C3">
            <w:pPr>
              <w:widowControl w:val="0"/>
              <w:spacing w:before="20" w:after="20"/>
              <w:rPr>
                <w:rFonts w:eastAsia="Times New Roman" w:cs="Times New Roman"/>
              </w:rPr>
            </w:pPr>
          </w:p>
        </w:tc>
      </w:tr>
      <w:tr w:rsidR="00CE68FD" w:rsidRPr="00A411C3" w14:paraId="2E604C96"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3DB96D19" w14:textId="77777777" w:rsidR="00CE68FD" w:rsidRPr="00A411C3" w:rsidRDefault="00CE68FD" w:rsidP="00F2201A">
            <w:pPr>
              <w:widowControl w:val="0"/>
              <w:numPr>
                <w:ilvl w:val="0"/>
                <w:numId w:val="114"/>
              </w:numPr>
              <w:overflowPunct w:val="0"/>
              <w:autoSpaceDE w:val="0"/>
              <w:spacing w:before="20" w:after="20" w:line="276" w:lineRule="auto"/>
              <w:jc w:val="center"/>
              <w:textAlignment w:val="baseline"/>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0D9B3EAA" w14:textId="307A8275" w:rsidR="00CE68FD" w:rsidRPr="00A411C3" w:rsidRDefault="00E65F67" w:rsidP="00F2201A">
            <w:pPr>
              <w:widowControl w:val="0"/>
              <w:rPr>
                <w:rFonts w:eastAsia="MS Mincho" w:cs="Times New Roman"/>
                <w:lang w:eastAsia="ja-JP"/>
              </w:rPr>
            </w:pPr>
            <w:r w:rsidRPr="00A411C3">
              <w:rPr>
                <w:rFonts w:eastAsia="MS Mincho" w:cs="Times New Roman"/>
                <w:lang w:eastAsia="ja-JP"/>
              </w:rPr>
              <w:t>Analizatory immunochemiczne pracujące w oparciu o chemiluminescencje</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17BFA66C" w14:textId="77777777" w:rsidR="00CE68FD" w:rsidRPr="00A411C3" w:rsidRDefault="00CE68FD" w:rsidP="00A411C3">
            <w:pPr>
              <w:widowControl w:val="0"/>
              <w:spacing w:before="20" w:after="20"/>
              <w:rPr>
                <w:rFonts w:eastAsia="Times New Roman" w:cs="Times New Roman"/>
              </w:rPr>
            </w:pPr>
          </w:p>
        </w:tc>
      </w:tr>
      <w:tr w:rsidR="00CE68FD" w:rsidRPr="00A411C3" w14:paraId="53EE428D"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3F66D7AE" w14:textId="77777777" w:rsidR="00CE68FD" w:rsidRPr="00A411C3" w:rsidRDefault="00CE68FD" w:rsidP="00F2201A">
            <w:pPr>
              <w:widowControl w:val="0"/>
              <w:numPr>
                <w:ilvl w:val="0"/>
                <w:numId w:val="114"/>
              </w:numPr>
              <w:overflowPunct w:val="0"/>
              <w:autoSpaceDE w:val="0"/>
              <w:spacing w:before="20" w:after="20" w:line="276" w:lineRule="auto"/>
              <w:jc w:val="center"/>
              <w:textAlignment w:val="baseline"/>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676D0919" w14:textId="6D08E1FC" w:rsidR="00CE68FD" w:rsidRPr="00A411C3" w:rsidRDefault="00E65F67" w:rsidP="00F2201A">
            <w:pPr>
              <w:widowControl w:val="0"/>
              <w:rPr>
                <w:rFonts w:eastAsia="MS Mincho" w:cs="Times New Roman"/>
                <w:lang w:eastAsia="ja-JP"/>
              </w:rPr>
            </w:pPr>
            <w:r w:rsidRPr="00A411C3">
              <w:rPr>
                <w:rFonts w:eastAsia="MS Mincho" w:cs="Times New Roman"/>
                <w:lang w:eastAsia="ja-JP"/>
              </w:rPr>
              <w:t>Minimalna wydajność analizatora - nie mniej niż 100 testów na godzinę</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5D02EA95" w14:textId="77777777" w:rsidR="00CE68FD" w:rsidRPr="00A411C3" w:rsidRDefault="00CE68FD" w:rsidP="00A411C3">
            <w:pPr>
              <w:widowControl w:val="0"/>
              <w:spacing w:before="20" w:after="20"/>
              <w:rPr>
                <w:rFonts w:eastAsia="Times New Roman" w:cs="Times New Roman"/>
              </w:rPr>
            </w:pPr>
          </w:p>
        </w:tc>
      </w:tr>
      <w:tr w:rsidR="00CE68FD" w:rsidRPr="00A411C3" w14:paraId="21E9C38D"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767BEEB1" w14:textId="77777777" w:rsidR="00CE68FD" w:rsidRPr="00A411C3" w:rsidRDefault="00CE68FD"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0B80E37B" w14:textId="6801EA76" w:rsidR="00CE68FD" w:rsidRPr="00A411C3" w:rsidRDefault="00E65F67" w:rsidP="00F2201A">
            <w:pPr>
              <w:widowControl w:val="0"/>
              <w:rPr>
                <w:rFonts w:eastAsia="MS Mincho" w:cs="Times New Roman"/>
                <w:lang w:eastAsia="ja-JP"/>
              </w:rPr>
            </w:pPr>
            <w:r w:rsidRPr="00A411C3">
              <w:rPr>
                <w:rFonts w:eastAsia="MS Mincho" w:cs="Times New Roman"/>
                <w:lang w:eastAsia="ja-JP"/>
              </w:rPr>
              <w:t>Chłodzenie odczynników na pokładzie aparatów w zakresie 2 do 12</w:t>
            </w:r>
            <w:r w:rsidRPr="00A411C3">
              <w:rPr>
                <w:rFonts w:eastAsia="MS Mincho" w:cs="Times New Roman"/>
                <w:lang w:eastAsia="ja-JP"/>
              </w:rPr>
              <w:sym w:font="Symbol" w:char="F0B0"/>
            </w:r>
            <w:r w:rsidRPr="00A411C3">
              <w:rPr>
                <w:rFonts w:eastAsia="MS Mincho" w:cs="Times New Roman"/>
                <w:lang w:eastAsia="ja-JP"/>
              </w:rPr>
              <w:t>C</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6AA39DCD" w14:textId="77777777" w:rsidR="00CE68FD" w:rsidRPr="00A411C3" w:rsidRDefault="00CE68FD" w:rsidP="00A411C3">
            <w:pPr>
              <w:widowControl w:val="0"/>
              <w:spacing w:before="20" w:after="20"/>
              <w:rPr>
                <w:rFonts w:eastAsia="Times New Roman" w:cs="Times New Roman"/>
              </w:rPr>
            </w:pPr>
          </w:p>
        </w:tc>
      </w:tr>
      <w:tr w:rsidR="00CE68FD" w:rsidRPr="00A411C3" w14:paraId="46ED1029"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1FFFB84A" w14:textId="77777777" w:rsidR="00CE68FD" w:rsidRPr="00A411C3" w:rsidRDefault="00CE68FD"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304DADF9" w14:textId="42FC40F9" w:rsidR="00E65F67" w:rsidRPr="00A411C3" w:rsidRDefault="00E65F67" w:rsidP="00F2201A">
            <w:pPr>
              <w:widowControl w:val="0"/>
              <w:rPr>
                <w:rFonts w:eastAsia="MS Mincho" w:cs="Times New Roman"/>
                <w:lang w:eastAsia="ja-JP"/>
              </w:rPr>
            </w:pPr>
            <w:r w:rsidRPr="00A411C3">
              <w:rPr>
                <w:rFonts w:eastAsia="MS Mincho" w:cs="Times New Roman"/>
                <w:lang w:eastAsia="ja-JP"/>
              </w:rPr>
              <w:t xml:space="preserve">Aktywny system mycia sond zapewniający wartość współczynnika przenoszenia poniżej 0.1 </w:t>
            </w:r>
            <w:proofErr w:type="spellStart"/>
            <w:r w:rsidRPr="00A411C3">
              <w:rPr>
                <w:rFonts w:eastAsia="MS Mincho" w:cs="Times New Roman"/>
                <w:lang w:eastAsia="ja-JP"/>
              </w:rPr>
              <w:t>ppm</w:t>
            </w:r>
            <w:proofErr w:type="spellEnd"/>
            <w:r w:rsidRPr="00A411C3">
              <w:rPr>
                <w:rFonts w:eastAsia="MS Mincho" w:cs="Times New Roman"/>
                <w:lang w:eastAsia="ja-JP"/>
              </w:rPr>
              <w:t xml:space="preserve"> lub zastosowanie końcówek jednorazowego użytku gwarantujące zapobieganie kontaminacji dla testów do diagnostyki markerów wirusowego zapalenia wątroby i HIV &lt;0,1ppm</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2F18010D" w14:textId="77777777" w:rsidR="00CE68FD" w:rsidRPr="00A411C3" w:rsidRDefault="00CE68FD" w:rsidP="00A411C3">
            <w:pPr>
              <w:widowControl w:val="0"/>
              <w:spacing w:before="20" w:after="20"/>
              <w:rPr>
                <w:rFonts w:eastAsia="Times New Roman" w:cs="Times New Roman"/>
              </w:rPr>
            </w:pPr>
          </w:p>
        </w:tc>
      </w:tr>
      <w:tr w:rsidR="00CE68FD" w:rsidRPr="00A411C3" w14:paraId="26AEFB2C"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0F91D6D4" w14:textId="77777777" w:rsidR="00CE68FD" w:rsidRPr="00A411C3" w:rsidRDefault="00CE68FD"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68EB4600" w14:textId="51104817" w:rsidR="00E65F67" w:rsidRPr="00A411C3" w:rsidRDefault="00E65F67" w:rsidP="00F2201A">
            <w:pPr>
              <w:widowControl w:val="0"/>
              <w:rPr>
                <w:rFonts w:eastAsia="MS Mincho" w:cs="Times New Roman"/>
                <w:lang w:eastAsia="ja-JP"/>
              </w:rPr>
            </w:pPr>
            <w:r w:rsidRPr="00A411C3">
              <w:rPr>
                <w:rFonts w:eastAsia="MS Mincho" w:cs="Times New Roman"/>
                <w:lang w:eastAsia="ja-JP"/>
              </w:rPr>
              <w:t>Możliwość dodawania odczynników, kalibratorów, kontroli i materiałów zużywalnych w trakcie pracy systemu bez przerywania oznaczeń, zatrzymywania lub pauzowania analizatora.</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24E956AD" w14:textId="77777777" w:rsidR="00CE68FD" w:rsidRPr="00A411C3" w:rsidRDefault="00CE68FD" w:rsidP="00A411C3">
            <w:pPr>
              <w:widowControl w:val="0"/>
              <w:spacing w:before="20" w:after="20"/>
              <w:rPr>
                <w:rFonts w:eastAsia="Times New Roman" w:cs="Times New Roman"/>
              </w:rPr>
            </w:pPr>
          </w:p>
        </w:tc>
      </w:tr>
      <w:tr w:rsidR="00E65F67" w:rsidRPr="00A411C3" w14:paraId="07547478"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284E0B32"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55104A1D" w14:textId="648ADC3C" w:rsidR="00E65F67" w:rsidRPr="007B58CE" w:rsidRDefault="00E65F67" w:rsidP="00F2201A">
            <w:pPr>
              <w:widowControl w:val="0"/>
              <w:rPr>
                <w:rFonts w:eastAsia="MS Mincho" w:cs="Times New Roman"/>
                <w:lang w:eastAsia="ja-JP"/>
              </w:rPr>
            </w:pPr>
            <w:r w:rsidRPr="007B58CE">
              <w:rPr>
                <w:rFonts w:eastAsia="MS Mincho" w:cs="Times New Roman"/>
                <w:lang w:eastAsia="ja-JP"/>
              </w:rPr>
              <w:t>Przebieg i odczyt reakcji w jednorazowej kuwecie</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6CF82947" w14:textId="77777777" w:rsidR="00E65F67" w:rsidRPr="00A411C3" w:rsidRDefault="00E65F67" w:rsidP="00A411C3">
            <w:pPr>
              <w:widowControl w:val="0"/>
              <w:spacing w:before="20" w:after="20"/>
              <w:rPr>
                <w:rFonts w:eastAsia="Times New Roman" w:cs="Times New Roman"/>
              </w:rPr>
            </w:pPr>
          </w:p>
        </w:tc>
      </w:tr>
      <w:tr w:rsidR="00CE68FD" w:rsidRPr="00A411C3" w14:paraId="444F1A86"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21E69609" w14:textId="77777777" w:rsidR="00CE68FD" w:rsidRPr="00A411C3" w:rsidRDefault="00CE68FD"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2616A2F3" w14:textId="77777777" w:rsidR="00CE68FD" w:rsidRPr="007B58CE" w:rsidRDefault="00CE68FD" w:rsidP="00F2201A">
            <w:pPr>
              <w:widowControl w:val="0"/>
              <w:rPr>
                <w:rFonts w:eastAsia="Times New Roman" w:cs="Times New Roman"/>
              </w:rPr>
            </w:pPr>
            <w:r w:rsidRPr="007B58CE">
              <w:rPr>
                <w:rFonts w:eastAsia="MS Mincho" w:cs="Times New Roman"/>
                <w:lang w:eastAsia="ja-JP"/>
              </w:rPr>
              <w:t>Czujnik skrzepów i spienienia próbki</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4D760949" w14:textId="77777777" w:rsidR="00CE68FD" w:rsidRPr="00A411C3" w:rsidRDefault="00CE68FD" w:rsidP="00A411C3">
            <w:pPr>
              <w:widowControl w:val="0"/>
              <w:spacing w:before="20" w:after="20"/>
              <w:rPr>
                <w:rFonts w:eastAsia="Times New Roman" w:cs="Times New Roman"/>
              </w:rPr>
            </w:pPr>
          </w:p>
        </w:tc>
      </w:tr>
      <w:tr w:rsidR="00E65F67" w:rsidRPr="00A411C3" w14:paraId="50DDEBA7"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239D11A8"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43F06896" w14:textId="1FEA5843" w:rsidR="00EE6327" w:rsidRPr="00EE6327" w:rsidRDefault="00E65F67" w:rsidP="00EE6327">
            <w:pPr>
              <w:widowControl w:val="0"/>
              <w:rPr>
                <w:rFonts w:eastAsia="MS Mincho" w:cs="Times New Roman"/>
                <w:lang w:eastAsia="ja-JP"/>
              </w:rPr>
            </w:pPr>
            <w:r w:rsidRPr="00EE6327">
              <w:rPr>
                <w:rFonts w:eastAsia="MS Mincho" w:cs="Times New Roman"/>
                <w:lang w:eastAsia="ja-JP"/>
              </w:rPr>
              <w:t>System wyposażony w:</w:t>
            </w:r>
          </w:p>
          <w:p w14:paraId="2AE8B86B" w14:textId="76B92C61" w:rsidR="00EE6327" w:rsidRPr="00EE6327" w:rsidRDefault="00EE6327" w:rsidP="00EE6327">
            <w:pPr>
              <w:widowControl w:val="0"/>
              <w:numPr>
                <w:ilvl w:val="0"/>
                <w:numId w:val="134"/>
              </w:numPr>
              <w:suppressAutoHyphens w:val="0"/>
              <w:jc w:val="both"/>
              <w:rPr>
                <w:rFonts w:eastAsia="Times New Roman" w:cs="Times New Roman"/>
                <w:bCs/>
                <w:lang w:eastAsia="en-US"/>
              </w:rPr>
            </w:pPr>
            <w:r w:rsidRPr="00EE6327">
              <w:rPr>
                <w:rFonts w:eastAsia="MS Mincho" w:cs="Times New Roman"/>
                <w:bCs/>
                <w:lang w:eastAsia="ja-JP"/>
              </w:rPr>
              <w:t>zestaw komputerowy z dotykowym ekranem, z koniecznymi akcesoriami, obsługujący analizator główny wraz z czytnikiem kodów zintegrowanym z analizatorem</w:t>
            </w:r>
            <w:r w:rsidRPr="00EE6327">
              <w:rPr>
                <w:rFonts w:eastAsia="Times New Roman" w:cs="Times New Roman"/>
                <w:bCs/>
                <w:lang w:eastAsia="en-US"/>
              </w:rPr>
              <w:t xml:space="preserve">, </w:t>
            </w:r>
          </w:p>
          <w:p w14:paraId="3CF7AF79" w14:textId="77777777" w:rsidR="00EE6327" w:rsidRPr="00EE6327" w:rsidRDefault="00EE6327" w:rsidP="00EE6327">
            <w:pPr>
              <w:widowControl w:val="0"/>
              <w:numPr>
                <w:ilvl w:val="0"/>
                <w:numId w:val="134"/>
              </w:numPr>
              <w:suppressAutoHyphens w:val="0"/>
              <w:jc w:val="both"/>
              <w:rPr>
                <w:rFonts w:eastAsia="Times New Roman" w:cs="Times New Roman"/>
                <w:bCs/>
                <w:lang w:eastAsia="en-US"/>
              </w:rPr>
            </w:pPr>
            <w:r w:rsidRPr="00EE6327">
              <w:rPr>
                <w:rFonts w:eastAsia="MS Mincho" w:cs="Times New Roman"/>
                <w:bCs/>
                <w:lang w:eastAsia="ja-JP"/>
              </w:rPr>
              <w:t>zestaw komputerowy z dotykowym ekranem, z koniecznymi akcesoriami, obsługujący analizator backup wraz z czytnikiem kodów zintegrowanym z analizatorem</w:t>
            </w:r>
            <w:r w:rsidRPr="00EE6327">
              <w:rPr>
                <w:rFonts w:eastAsia="Times New Roman" w:cs="Times New Roman"/>
                <w:bCs/>
                <w:lang w:eastAsia="en-US"/>
              </w:rPr>
              <w:t>,</w:t>
            </w:r>
          </w:p>
          <w:p w14:paraId="05137D31" w14:textId="77777777" w:rsidR="00EE6327" w:rsidRPr="00EE6327" w:rsidRDefault="00EE6327" w:rsidP="00EE6327">
            <w:pPr>
              <w:widowControl w:val="0"/>
              <w:numPr>
                <w:ilvl w:val="0"/>
                <w:numId w:val="134"/>
              </w:numPr>
              <w:suppressAutoHyphens w:val="0"/>
              <w:jc w:val="both"/>
              <w:rPr>
                <w:rFonts w:eastAsia="Times New Roman" w:cs="Times New Roman"/>
                <w:bCs/>
                <w:lang w:eastAsia="en-US"/>
              </w:rPr>
            </w:pPr>
            <w:r w:rsidRPr="00EE6327">
              <w:rPr>
                <w:rFonts w:eastAsia="Times New Roman" w:cs="Times New Roman"/>
                <w:bCs/>
                <w:lang w:eastAsia="en-US"/>
              </w:rPr>
              <w:t xml:space="preserve">zestaw komputerowy do stanowiska sieciowego z koniecznymi akcesoriami, drukarką sieciową i zewnętrznym czytnikiem kodów kreskowych </w:t>
            </w:r>
          </w:p>
          <w:p w14:paraId="7740E7D8" w14:textId="1E597DD1" w:rsidR="00EE6327" w:rsidRPr="00EE6327" w:rsidRDefault="00EE6327" w:rsidP="00EE6327">
            <w:pPr>
              <w:widowControl w:val="0"/>
              <w:numPr>
                <w:ilvl w:val="0"/>
                <w:numId w:val="134"/>
              </w:numPr>
              <w:suppressAutoHyphens w:val="0"/>
              <w:jc w:val="both"/>
              <w:rPr>
                <w:rFonts w:eastAsia="Times New Roman" w:cs="Times New Roman"/>
                <w:bCs/>
                <w:strike/>
                <w:lang w:eastAsia="en-US"/>
              </w:rPr>
            </w:pPr>
            <w:r w:rsidRPr="00EE6327">
              <w:rPr>
                <w:rFonts w:eastAsia="Times New Roman" w:cs="Times New Roman"/>
                <w:bCs/>
              </w:rPr>
              <w:t>UPS podtrzymujący pracę każdego z analizatorów przez co najmniej 20 min,</w:t>
            </w:r>
          </w:p>
          <w:p w14:paraId="5BBB1A3F" w14:textId="3456FE00" w:rsidR="00EE6327" w:rsidRPr="007B58CE" w:rsidRDefault="00EE6327" w:rsidP="00EE6327">
            <w:pPr>
              <w:widowControl w:val="0"/>
              <w:jc w:val="both"/>
              <w:rPr>
                <w:rFonts w:eastAsia="Times New Roman" w:cs="Times New Roman"/>
                <w:bCs/>
                <w:lang w:eastAsia="en-US"/>
              </w:rPr>
            </w:pP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33EAC6EB" w14:textId="77777777" w:rsidR="00E65F67" w:rsidRPr="00A411C3" w:rsidRDefault="00E65F67" w:rsidP="00A411C3">
            <w:pPr>
              <w:widowControl w:val="0"/>
              <w:spacing w:before="20" w:after="20"/>
              <w:rPr>
                <w:rFonts w:eastAsia="Times New Roman" w:cs="Times New Roman"/>
              </w:rPr>
            </w:pPr>
          </w:p>
        </w:tc>
      </w:tr>
      <w:tr w:rsidR="0073618A" w:rsidRPr="00A411C3" w14:paraId="06921A72"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473ACA4E" w14:textId="77777777" w:rsidR="0073618A" w:rsidRPr="00A411C3" w:rsidRDefault="0073618A"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356FECB3" w14:textId="1559C75E" w:rsidR="0073618A" w:rsidRPr="007B58CE" w:rsidRDefault="0073618A" w:rsidP="00EE6327">
            <w:pPr>
              <w:widowControl w:val="0"/>
              <w:rPr>
                <w:rFonts w:eastAsia="MS Mincho" w:cs="Times New Roman"/>
                <w:color w:val="FF0000"/>
                <w:lang w:eastAsia="ja-JP"/>
              </w:rPr>
            </w:pPr>
            <w:r w:rsidRPr="007B58CE">
              <w:rPr>
                <w:rFonts w:eastAsia="MS Mincho" w:cs="Times New Roman"/>
                <w:lang w:eastAsia="ja-JP"/>
              </w:rPr>
              <w:t xml:space="preserve">Analizatory w pełni automatyczne, wieloparametrowe, pracujące w systemie </w:t>
            </w:r>
            <w:proofErr w:type="spellStart"/>
            <w:r w:rsidRPr="007B58CE">
              <w:rPr>
                <w:rFonts w:eastAsia="MS Mincho" w:cs="Times New Roman"/>
                <w:lang w:eastAsia="ja-JP"/>
              </w:rPr>
              <w:t>Random</w:t>
            </w:r>
            <w:proofErr w:type="spellEnd"/>
            <w:r w:rsidRPr="007B58CE">
              <w:rPr>
                <w:rFonts w:eastAsia="MS Mincho" w:cs="Times New Roman"/>
                <w:lang w:eastAsia="ja-JP"/>
              </w:rPr>
              <w:t xml:space="preserve"> Access (swobodny dostęp dla próbek) i STAT, </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21D86B1E" w14:textId="77777777" w:rsidR="0073618A" w:rsidRPr="00A411C3" w:rsidRDefault="0073618A" w:rsidP="00A411C3">
            <w:pPr>
              <w:widowControl w:val="0"/>
              <w:spacing w:before="20" w:after="20"/>
              <w:rPr>
                <w:rFonts w:eastAsia="Times New Roman" w:cs="Times New Roman"/>
              </w:rPr>
            </w:pPr>
          </w:p>
        </w:tc>
      </w:tr>
      <w:tr w:rsidR="0073618A" w:rsidRPr="00A411C3" w14:paraId="1619DB2E"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7A769A49" w14:textId="77777777" w:rsidR="0073618A" w:rsidRPr="00A411C3" w:rsidRDefault="0073618A"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3309CE0B" w14:textId="447C9514" w:rsidR="00D712D2" w:rsidRPr="007B58CE" w:rsidRDefault="00D712D2" w:rsidP="00F2201A">
            <w:pPr>
              <w:widowControl w:val="0"/>
              <w:rPr>
                <w:rFonts w:eastAsia="MS Mincho" w:cs="Times New Roman"/>
                <w:lang w:eastAsia="ja-JP"/>
              </w:rPr>
            </w:pPr>
            <w:r w:rsidRPr="007B58CE">
              <w:rPr>
                <w:rFonts w:eastAsia="MS Mincho" w:cs="Times New Roman"/>
                <w:lang w:eastAsia="ja-JP"/>
              </w:rPr>
              <w:t>Zainstalowany analizator mieści się na powierzchni nieprzekraczającej 150x150 cm na jeden analizator co daje 2,25 m</w:t>
            </w:r>
            <w:r w:rsidRPr="007B58CE">
              <w:rPr>
                <w:rFonts w:eastAsia="MS Mincho" w:cs="Times New Roman"/>
                <w:vertAlign w:val="superscript"/>
                <w:lang w:eastAsia="ja-JP"/>
              </w:rPr>
              <w:t>2</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1A3248A6" w14:textId="77777777" w:rsidR="0073618A" w:rsidRPr="00A411C3" w:rsidRDefault="0073618A" w:rsidP="00A411C3">
            <w:pPr>
              <w:widowControl w:val="0"/>
              <w:spacing w:before="20" w:after="20"/>
              <w:rPr>
                <w:rFonts w:eastAsia="Times New Roman" w:cs="Times New Roman"/>
              </w:rPr>
            </w:pPr>
          </w:p>
        </w:tc>
      </w:tr>
      <w:tr w:rsidR="00E65F67" w:rsidRPr="00A411C3" w14:paraId="4704D07A"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6CA64E0A"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430CD6CF" w14:textId="4F3D649F" w:rsidR="00E65F67" w:rsidRPr="007B58CE" w:rsidRDefault="00E65F67" w:rsidP="00F2201A">
            <w:pPr>
              <w:widowControl w:val="0"/>
              <w:rPr>
                <w:rFonts w:eastAsia="Times New Roman" w:cs="Times New Roman"/>
              </w:rPr>
            </w:pPr>
            <w:r w:rsidRPr="007B58CE">
              <w:rPr>
                <w:rFonts w:eastAsia="MS Mincho" w:cs="Times New Roman"/>
                <w:lang w:eastAsia="ja-JP"/>
              </w:rPr>
              <w:t>Możliwość jednoczesnego załadowania min. 1</w:t>
            </w:r>
            <w:r w:rsidR="00D712D2" w:rsidRPr="007B58CE">
              <w:rPr>
                <w:rFonts w:eastAsia="MS Mincho" w:cs="Times New Roman"/>
                <w:lang w:eastAsia="ja-JP"/>
              </w:rPr>
              <w:t>2</w:t>
            </w:r>
            <w:r w:rsidRPr="007B58CE">
              <w:rPr>
                <w:rFonts w:eastAsia="MS Mincho" w:cs="Times New Roman"/>
                <w:lang w:eastAsia="ja-JP"/>
              </w:rPr>
              <w:t>0 probówek do podajnika.</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5E99A2BB" w14:textId="77777777" w:rsidR="00E65F67" w:rsidRPr="00A411C3" w:rsidRDefault="00E65F67" w:rsidP="00A411C3">
            <w:pPr>
              <w:widowControl w:val="0"/>
              <w:spacing w:before="20" w:after="20"/>
              <w:rPr>
                <w:rFonts w:eastAsia="Times New Roman" w:cs="Times New Roman"/>
              </w:rPr>
            </w:pPr>
          </w:p>
        </w:tc>
      </w:tr>
      <w:tr w:rsidR="00E65F67" w:rsidRPr="00A411C3" w14:paraId="060D8C28"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1EBEAB6B"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2B9E39FC" w14:textId="26202B2C" w:rsidR="00E65F67" w:rsidRPr="00A411C3" w:rsidRDefault="00D712D2" w:rsidP="00F2201A">
            <w:pPr>
              <w:widowControl w:val="0"/>
              <w:rPr>
                <w:rFonts w:eastAsia="MS Mincho" w:cs="Times New Roman"/>
                <w:lang w:eastAsia="ja-JP"/>
              </w:rPr>
            </w:pPr>
            <w:r w:rsidRPr="00A411C3">
              <w:rPr>
                <w:rFonts w:eastAsia="MS Mincho" w:cs="Times New Roman"/>
                <w:lang w:eastAsia="ja-JP"/>
              </w:rPr>
              <w:t>Pojemność karuzeli odczynnikowej min. 30 odczynników reakcyjnych</w:t>
            </w:r>
          </w:p>
          <w:p w14:paraId="13C2EC35" w14:textId="07C0948D" w:rsidR="00D712D2" w:rsidRPr="00A411C3" w:rsidRDefault="00D712D2" w:rsidP="00F2201A">
            <w:pPr>
              <w:widowControl w:val="0"/>
              <w:rPr>
                <w:rFonts w:eastAsia="Times New Roman" w:cs="Times New Roman"/>
              </w:rPr>
            </w:pP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37EC79E8" w14:textId="77777777" w:rsidR="00E65F67" w:rsidRPr="00A411C3" w:rsidRDefault="00E65F67" w:rsidP="00A411C3">
            <w:pPr>
              <w:widowControl w:val="0"/>
              <w:spacing w:before="20" w:after="20"/>
              <w:rPr>
                <w:rFonts w:eastAsia="Times New Roman" w:cs="Times New Roman"/>
              </w:rPr>
            </w:pPr>
          </w:p>
        </w:tc>
      </w:tr>
      <w:tr w:rsidR="00E65F67" w:rsidRPr="00A411C3" w14:paraId="7A8CA6C3"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50C689F6"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6BA77B61" w14:textId="77777777" w:rsidR="00E65F67" w:rsidRPr="00A411C3" w:rsidRDefault="00E65F67" w:rsidP="00F2201A">
            <w:pPr>
              <w:widowControl w:val="0"/>
              <w:rPr>
                <w:rFonts w:eastAsia="Times New Roman" w:cs="Times New Roman"/>
              </w:rPr>
            </w:pPr>
            <w:r w:rsidRPr="00A411C3">
              <w:rPr>
                <w:rFonts w:eastAsia="MS Mincho" w:cs="Times New Roman"/>
                <w:lang w:eastAsia="ja-JP"/>
              </w:rPr>
              <w:t>Objętość martwa próbki nie większa niż 50 ul</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1335305A" w14:textId="77777777" w:rsidR="00E65F67" w:rsidRPr="00A411C3" w:rsidRDefault="00E65F67" w:rsidP="00A411C3">
            <w:pPr>
              <w:widowControl w:val="0"/>
              <w:spacing w:before="20" w:after="20"/>
              <w:rPr>
                <w:rFonts w:eastAsia="Times New Roman" w:cs="Times New Roman"/>
              </w:rPr>
            </w:pPr>
          </w:p>
        </w:tc>
      </w:tr>
      <w:tr w:rsidR="00E65F67" w:rsidRPr="00A411C3" w14:paraId="20EBAE60"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00E67E48"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258731F3" w14:textId="530C9D59" w:rsidR="00D712D2" w:rsidRPr="00A411C3" w:rsidRDefault="00E65F67" w:rsidP="00F2201A">
            <w:pPr>
              <w:widowControl w:val="0"/>
              <w:rPr>
                <w:rFonts w:eastAsia="MS Mincho" w:cs="Times New Roman"/>
                <w:lang w:eastAsia="ja-JP"/>
              </w:rPr>
            </w:pPr>
            <w:r w:rsidRPr="00A411C3">
              <w:rPr>
                <w:rFonts w:eastAsia="MS Mincho" w:cs="Times New Roman"/>
                <w:lang w:eastAsia="ja-JP"/>
              </w:rPr>
              <w:t>Analizatory z systemem sprawdzającym jakość próbki (mała ilość materiału/skrzep/pęcherzyki) przed dozowaniem odczynnika - co eliminuje ryzyko strat odczynnikowych (wstrzymanie pobierania odczynnika wraz z komunikatem).</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4E940E0B" w14:textId="77777777" w:rsidR="00E65F67" w:rsidRPr="00A411C3" w:rsidRDefault="00E65F67" w:rsidP="00A411C3">
            <w:pPr>
              <w:widowControl w:val="0"/>
              <w:spacing w:before="20" w:after="20"/>
              <w:rPr>
                <w:rFonts w:eastAsia="Times New Roman" w:cs="Times New Roman"/>
              </w:rPr>
            </w:pPr>
          </w:p>
        </w:tc>
      </w:tr>
      <w:tr w:rsidR="00E65F67" w:rsidRPr="00A411C3" w14:paraId="3C1C69DB"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0C8D6A1A"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282C1707" w14:textId="16F48722" w:rsidR="00E61D7E" w:rsidRPr="00A411C3" w:rsidRDefault="00E61D7E" w:rsidP="00F2201A">
            <w:pPr>
              <w:widowControl w:val="0"/>
              <w:rPr>
                <w:rFonts w:eastAsia="Times New Roman" w:cs="Times New Roman"/>
              </w:rPr>
            </w:pPr>
            <w:r w:rsidRPr="00A411C3">
              <w:rPr>
                <w:rFonts w:eastAsia="Times New Roman" w:cs="Times New Roman"/>
              </w:rPr>
              <w:t>Automatyczne monitorowanie stanu odczynników z możliwością dostawiania/wymiany odczynników w trakcie rutynowej pracy analizatora bez konieczności przechodzenia w opcję: „pauza/stop/stand by” itp.</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3E7C2822" w14:textId="77777777" w:rsidR="00E65F67" w:rsidRPr="00A411C3" w:rsidRDefault="00E65F67" w:rsidP="00A411C3">
            <w:pPr>
              <w:widowControl w:val="0"/>
              <w:spacing w:before="20" w:after="20"/>
              <w:rPr>
                <w:rFonts w:eastAsia="Times New Roman" w:cs="Times New Roman"/>
              </w:rPr>
            </w:pPr>
          </w:p>
        </w:tc>
      </w:tr>
      <w:tr w:rsidR="00E65F67" w:rsidRPr="00A411C3" w14:paraId="7A666142"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2915D7AB"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45FF7E2F" w14:textId="27B12EC2" w:rsidR="00E61D7E" w:rsidRPr="00A411C3" w:rsidRDefault="00E61D7E" w:rsidP="00F2201A">
            <w:pPr>
              <w:widowControl w:val="0"/>
              <w:rPr>
                <w:rFonts w:eastAsia="Times New Roman" w:cs="Times New Roman"/>
              </w:rPr>
            </w:pPr>
            <w:r w:rsidRPr="00A411C3">
              <w:rPr>
                <w:rFonts w:eastAsia="Times New Roman" w:cs="Times New Roman"/>
              </w:rPr>
              <w:t>Funkcja automatycznego podawania czasu zakończenia określonego oznaczenia.</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75989A5A" w14:textId="77777777" w:rsidR="00E65F67" w:rsidRPr="00A411C3" w:rsidRDefault="00E65F67" w:rsidP="00A411C3">
            <w:pPr>
              <w:widowControl w:val="0"/>
              <w:spacing w:before="20" w:after="20"/>
              <w:rPr>
                <w:rFonts w:eastAsia="Times New Roman" w:cs="Times New Roman"/>
              </w:rPr>
            </w:pPr>
          </w:p>
        </w:tc>
      </w:tr>
      <w:tr w:rsidR="00E61D7E" w:rsidRPr="00A411C3" w14:paraId="67071447"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790B9101" w14:textId="77777777" w:rsidR="00E61D7E" w:rsidRPr="00A411C3" w:rsidRDefault="00E61D7E"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4BC6CFAB" w14:textId="41BD0917" w:rsidR="00E61D7E" w:rsidRPr="00A411C3" w:rsidRDefault="00E61D7E" w:rsidP="00F2201A">
            <w:pPr>
              <w:widowControl w:val="0"/>
              <w:rPr>
                <w:rFonts w:eastAsia="Times New Roman" w:cs="Times New Roman"/>
              </w:rPr>
            </w:pPr>
            <w:r w:rsidRPr="00A411C3">
              <w:rPr>
                <w:rFonts w:eastAsia="Times New Roman" w:cs="Times New Roman"/>
              </w:rPr>
              <w:t>Funkcja automatycznego odczytywania kodów kreskowych odczynników/próbek badanych</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2519BA26" w14:textId="77777777" w:rsidR="00E61D7E" w:rsidRPr="00A411C3" w:rsidRDefault="00E61D7E" w:rsidP="00A411C3">
            <w:pPr>
              <w:widowControl w:val="0"/>
              <w:spacing w:before="20" w:after="20"/>
              <w:rPr>
                <w:rFonts w:eastAsia="Times New Roman" w:cs="Times New Roman"/>
              </w:rPr>
            </w:pPr>
          </w:p>
        </w:tc>
      </w:tr>
      <w:tr w:rsidR="00E61D7E" w:rsidRPr="00A411C3" w14:paraId="77643452"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1B50391E" w14:textId="77777777" w:rsidR="00E61D7E" w:rsidRPr="00A411C3" w:rsidRDefault="00E61D7E"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6FAC0378" w14:textId="743ACE7D" w:rsidR="00E61D7E" w:rsidRPr="00A411C3" w:rsidRDefault="00E61D7E" w:rsidP="00F2201A">
            <w:pPr>
              <w:widowControl w:val="0"/>
              <w:rPr>
                <w:rFonts w:eastAsia="Times New Roman" w:cs="Times New Roman"/>
              </w:rPr>
            </w:pPr>
            <w:r w:rsidRPr="00A411C3">
              <w:rPr>
                <w:rFonts w:eastAsia="Times New Roman" w:cs="Times New Roman"/>
              </w:rPr>
              <w:t xml:space="preserve">Oznaczanie </w:t>
            </w:r>
            <w:proofErr w:type="spellStart"/>
            <w:r w:rsidRPr="00A411C3">
              <w:rPr>
                <w:rFonts w:eastAsia="Times New Roman" w:cs="Times New Roman"/>
              </w:rPr>
              <w:t>prokalcytoniny</w:t>
            </w:r>
            <w:proofErr w:type="spellEnd"/>
            <w:r w:rsidRPr="00A411C3">
              <w:rPr>
                <w:rFonts w:eastAsia="Times New Roman" w:cs="Times New Roman"/>
              </w:rPr>
              <w:t xml:space="preserve"> met. BRAHMS</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350E0F0D" w14:textId="77777777" w:rsidR="00E61D7E" w:rsidRPr="00A411C3" w:rsidRDefault="00E61D7E" w:rsidP="00A411C3">
            <w:pPr>
              <w:widowControl w:val="0"/>
              <w:spacing w:before="20" w:after="20"/>
              <w:rPr>
                <w:rFonts w:eastAsia="Times New Roman" w:cs="Times New Roman"/>
              </w:rPr>
            </w:pPr>
          </w:p>
        </w:tc>
      </w:tr>
      <w:tr w:rsidR="00E65F67" w:rsidRPr="00A411C3" w14:paraId="5F8CFF68"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44AE16D7"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65AF054D" w14:textId="1F0CD7D7" w:rsidR="00E61D7E" w:rsidRPr="00A411C3" w:rsidRDefault="00E61D7E" w:rsidP="00F2201A">
            <w:pPr>
              <w:widowControl w:val="0"/>
              <w:rPr>
                <w:rFonts w:eastAsia="Times New Roman" w:cs="Times New Roman"/>
              </w:rPr>
            </w:pPr>
            <w:r w:rsidRPr="00A411C3">
              <w:rPr>
                <w:rFonts w:eastAsia="Times New Roman" w:cs="Times New Roman"/>
              </w:rPr>
              <w:t>Pełna automatyzacja procesu oznaczania wraz z rozcieńczaniem próbek badanych po przekroczeniu liniowości testu.</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066B5AF4" w14:textId="77777777" w:rsidR="00E65F67" w:rsidRPr="00A411C3" w:rsidRDefault="00E65F67" w:rsidP="00A411C3">
            <w:pPr>
              <w:widowControl w:val="0"/>
              <w:spacing w:before="20" w:after="20"/>
              <w:rPr>
                <w:rFonts w:eastAsia="Times New Roman" w:cs="Times New Roman"/>
              </w:rPr>
            </w:pPr>
          </w:p>
        </w:tc>
      </w:tr>
      <w:tr w:rsidR="00E65F67" w:rsidRPr="00A411C3" w14:paraId="3217A0F2"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3F2F1E89"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0DB33AE0" w14:textId="1C02E757" w:rsidR="00627958" w:rsidRPr="00A411C3" w:rsidRDefault="00627958" w:rsidP="00F2201A">
            <w:pPr>
              <w:widowControl w:val="0"/>
              <w:rPr>
                <w:rFonts w:eastAsia="Times New Roman" w:cs="Times New Roman"/>
              </w:rPr>
            </w:pPr>
            <w:r w:rsidRPr="00A411C3">
              <w:rPr>
                <w:rFonts w:eastAsia="Times New Roman" w:cs="Times New Roman"/>
              </w:rPr>
              <w:t>Możliwość jednoczesnego wykonywania badań z próbek pierwotnych i wtórnych</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2FE65355" w14:textId="77777777" w:rsidR="00E65F67" w:rsidRPr="00A411C3" w:rsidRDefault="00E65F67" w:rsidP="00A411C3">
            <w:pPr>
              <w:widowControl w:val="0"/>
              <w:spacing w:before="20" w:after="20"/>
              <w:rPr>
                <w:rFonts w:eastAsia="Times New Roman" w:cs="Times New Roman"/>
              </w:rPr>
            </w:pPr>
          </w:p>
        </w:tc>
      </w:tr>
      <w:tr w:rsidR="00E65F67" w:rsidRPr="00A411C3" w14:paraId="74C82C38"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4F863F2D"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6C328453" w14:textId="441E0C8B" w:rsidR="00627958" w:rsidRPr="0061148A" w:rsidRDefault="00627958" w:rsidP="00F2201A">
            <w:pPr>
              <w:widowControl w:val="0"/>
              <w:rPr>
                <w:rFonts w:eastAsia="Times New Roman" w:cs="Times New Roman"/>
              </w:rPr>
            </w:pPr>
            <w:r w:rsidRPr="0061148A">
              <w:rPr>
                <w:rFonts w:eastAsia="Times New Roman" w:cs="Times New Roman"/>
              </w:rPr>
              <w:t xml:space="preserve">Wbudowany system kontroli jakości przy pomocy wykresów </w:t>
            </w:r>
            <w:proofErr w:type="spellStart"/>
            <w:r w:rsidRPr="0061148A">
              <w:rPr>
                <w:rFonts w:eastAsia="Times New Roman" w:cs="Times New Roman"/>
              </w:rPr>
              <w:t>Levey’a-Jenningsa</w:t>
            </w:r>
            <w:proofErr w:type="spellEnd"/>
            <w:r w:rsidRPr="0061148A">
              <w:rPr>
                <w:rFonts w:eastAsia="Times New Roman" w:cs="Times New Roman"/>
              </w:rPr>
              <w:t xml:space="preserve"> oraz reguł </w:t>
            </w:r>
            <w:proofErr w:type="spellStart"/>
            <w:r w:rsidRPr="0061148A">
              <w:rPr>
                <w:rFonts w:eastAsia="Times New Roman" w:cs="Times New Roman"/>
              </w:rPr>
              <w:t>Westgarda</w:t>
            </w:r>
            <w:proofErr w:type="spellEnd"/>
            <w:r w:rsidRPr="0061148A">
              <w:rPr>
                <w:rFonts w:eastAsia="Times New Roman" w:cs="Times New Roman"/>
              </w:rPr>
              <w:t>.</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690B6254" w14:textId="77777777" w:rsidR="00E65F67" w:rsidRPr="00A411C3" w:rsidRDefault="00E65F67" w:rsidP="00A411C3">
            <w:pPr>
              <w:widowControl w:val="0"/>
              <w:spacing w:before="20" w:after="20"/>
              <w:rPr>
                <w:rFonts w:eastAsia="Times New Roman" w:cs="Times New Roman"/>
              </w:rPr>
            </w:pPr>
          </w:p>
        </w:tc>
      </w:tr>
      <w:tr w:rsidR="00627958" w:rsidRPr="00A411C3" w14:paraId="4E852B88"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0F347497" w14:textId="77777777" w:rsidR="00627958" w:rsidRPr="00A411C3" w:rsidRDefault="00627958"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6A6974F5" w14:textId="150B763B" w:rsidR="00627958" w:rsidRPr="0061148A" w:rsidRDefault="00627958" w:rsidP="00F2201A">
            <w:pPr>
              <w:widowControl w:val="0"/>
              <w:rPr>
                <w:rFonts w:eastAsia="Times New Roman" w:cs="Times New Roman"/>
              </w:rPr>
            </w:pPr>
            <w:r w:rsidRPr="0061148A">
              <w:rPr>
                <w:rFonts w:eastAsia="Times New Roman" w:cs="Times New Roman"/>
              </w:rPr>
              <w:t>Stabilność odczynników na pokładzie analizatora min. 28 dni</w:t>
            </w:r>
            <w:r w:rsidR="0061148A" w:rsidRPr="0061148A">
              <w:rPr>
                <w:rFonts w:eastAsia="Times New Roman" w:cs="Times New Roman"/>
              </w:rPr>
              <w:t xml:space="preserve">. </w:t>
            </w:r>
            <w:r w:rsidR="0061148A" w:rsidRPr="0061148A">
              <w:rPr>
                <w:rFonts w:eastAsia="Times New Roman" w:cs="Calibri"/>
                <w:bCs/>
                <w:lang w:eastAsia="pl-PL"/>
              </w:rPr>
              <w:t xml:space="preserve">Zamawiający wyraża zgodę na stabilność odczynnika do oznaczania witaminy D na pokładzie analizatora 21 dni i </w:t>
            </w:r>
            <w:proofErr w:type="spellStart"/>
            <w:r w:rsidR="0061148A" w:rsidRPr="0061148A">
              <w:rPr>
                <w:rFonts w:eastAsia="Times New Roman" w:cs="Calibri"/>
                <w:bCs/>
                <w:lang w:eastAsia="pl-PL"/>
              </w:rPr>
              <w:t>prokalcytoniny</w:t>
            </w:r>
            <w:proofErr w:type="spellEnd"/>
            <w:r w:rsidR="0061148A" w:rsidRPr="0061148A">
              <w:rPr>
                <w:rFonts w:eastAsia="Times New Roman" w:cs="Calibri"/>
                <w:bCs/>
                <w:lang w:eastAsia="pl-PL"/>
              </w:rPr>
              <w:t xml:space="preserve"> 25 dni.</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6AB8CC5E" w14:textId="77777777" w:rsidR="00627958" w:rsidRPr="00A411C3" w:rsidRDefault="00627958" w:rsidP="00A411C3">
            <w:pPr>
              <w:widowControl w:val="0"/>
              <w:spacing w:before="20" w:after="20"/>
              <w:rPr>
                <w:rFonts w:eastAsia="Times New Roman" w:cs="Times New Roman"/>
              </w:rPr>
            </w:pPr>
          </w:p>
        </w:tc>
      </w:tr>
      <w:tr w:rsidR="00627958" w:rsidRPr="00A411C3" w14:paraId="1FB0A293"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18C900F7" w14:textId="77777777" w:rsidR="00627958" w:rsidRPr="00A411C3" w:rsidRDefault="00627958"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7236B482" w14:textId="658AB6F2" w:rsidR="00627958" w:rsidRPr="00A411C3" w:rsidRDefault="00627958" w:rsidP="00F2201A">
            <w:pPr>
              <w:widowControl w:val="0"/>
              <w:rPr>
                <w:rFonts w:eastAsia="Times New Roman" w:cs="Times New Roman"/>
              </w:rPr>
            </w:pPr>
            <w:r w:rsidRPr="00A411C3">
              <w:rPr>
                <w:rFonts w:eastAsia="Times New Roman" w:cs="Times New Roman"/>
              </w:rPr>
              <w:t>Dwukierunkowa transmisja danych pomiędzy analizatorem, a laboratoryjnym systemem informatycznym PROMETEUSZ</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37B7C295" w14:textId="77777777" w:rsidR="00627958" w:rsidRPr="00A411C3" w:rsidRDefault="00627958" w:rsidP="00A411C3">
            <w:pPr>
              <w:widowControl w:val="0"/>
              <w:spacing w:before="20" w:after="20"/>
              <w:rPr>
                <w:rFonts w:eastAsia="Times New Roman" w:cs="Times New Roman"/>
              </w:rPr>
            </w:pPr>
          </w:p>
        </w:tc>
      </w:tr>
      <w:tr w:rsidR="00E65F67" w:rsidRPr="00A411C3" w14:paraId="053876B6"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3E555C47"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6BC1D40D" w14:textId="03E12935" w:rsidR="00627958" w:rsidRPr="00A411C3" w:rsidRDefault="00627958" w:rsidP="00F2201A">
            <w:pPr>
              <w:widowControl w:val="0"/>
              <w:rPr>
                <w:rFonts w:eastAsia="Times New Roman" w:cs="Times New Roman"/>
              </w:rPr>
            </w:pPr>
            <w:r w:rsidRPr="00A411C3">
              <w:rPr>
                <w:rFonts w:eastAsia="Times New Roman" w:cs="Times New Roman"/>
              </w:rPr>
              <w:t>Archiwizacja danych pacjenta, wyników, z wyszukiwaniem i przeglądaniem danych. Z możliwością archiwizacji zawartości bazy danych na nośniku elektronicznym.</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05F0E2C6" w14:textId="77777777" w:rsidR="00E65F67" w:rsidRPr="00A411C3" w:rsidRDefault="00E65F67" w:rsidP="00A411C3">
            <w:pPr>
              <w:widowControl w:val="0"/>
              <w:spacing w:before="20" w:after="20"/>
              <w:rPr>
                <w:rFonts w:eastAsia="Times New Roman" w:cs="Times New Roman"/>
              </w:rPr>
            </w:pPr>
          </w:p>
        </w:tc>
      </w:tr>
      <w:tr w:rsidR="00E65F67" w:rsidRPr="00A411C3" w14:paraId="4EA9FB52"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622EE11B"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3B7EC378" w14:textId="6BDFC4D7" w:rsidR="00E65F67" w:rsidRPr="00A411C3" w:rsidRDefault="00627958" w:rsidP="00F2201A">
            <w:pPr>
              <w:widowControl w:val="0"/>
              <w:rPr>
                <w:rFonts w:eastAsia="Times New Roman" w:cs="Times New Roman"/>
              </w:rPr>
            </w:pPr>
            <w:r w:rsidRPr="00A411C3">
              <w:rPr>
                <w:rFonts w:eastAsia="Times New Roman" w:cs="Times New Roman"/>
              </w:rPr>
              <w:t>Podłączenie analizatorów do systemu informatycznego w szpitalu – PROMETEUSZ - na koszt wykonawcy.</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091D9356" w14:textId="77777777" w:rsidR="00E65F67" w:rsidRPr="00A411C3" w:rsidRDefault="00E65F67" w:rsidP="00A411C3">
            <w:pPr>
              <w:widowControl w:val="0"/>
              <w:spacing w:before="20" w:after="20"/>
              <w:rPr>
                <w:rFonts w:eastAsia="Times New Roman" w:cs="Times New Roman"/>
              </w:rPr>
            </w:pPr>
          </w:p>
        </w:tc>
      </w:tr>
      <w:tr w:rsidR="00627958" w:rsidRPr="00A411C3" w14:paraId="2C6566C7"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468AC1FB" w14:textId="77777777" w:rsidR="00627958" w:rsidRPr="00A411C3" w:rsidRDefault="00627958"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54409752" w14:textId="18E97F0A" w:rsidR="00627958" w:rsidRPr="00A411C3" w:rsidRDefault="00627958" w:rsidP="00F2201A">
            <w:pPr>
              <w:widowControl w:val="0"/>
              <w:rPr>
                <w:rFonts w:eastAsia="Times New Roman" w:cs="Times New Roman"/>
              </w:rPr>
            </w:pPr>
            <w:r w:rsidRPr="00A411C3">
              <w:rPr>
                <w:rFonts w:eastAsia="Times New Roman" w:cs="Times New Roman"/>
              </w:rPr>
              <w:t>Oprogramowanie w języku polskim</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4CF9F629" w14:textId="77777777" w:rsidR="00627958" w:rsidRPr="00A411C3" w:rsidRDefault="00627958" w:rsidP="00A411C3">
            <w:pPr>
              <w:widowControl w:val="0"/>
              <w:spacing w:before="20" w:after="20"/>
              <w:rPr>
                <w:rFonts w:eastAsia="Times New Roman" w:cs="Times New Roman"/>
              </w:rPr>
            </w:pPr>
          </w:p>
        </w:tc>
      </w:tr>
      <w:tr w:rsidR="00E65F67" w:rsidRPr="00A411C3" w14:paraId="3D168E1C"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6A1B51A7"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35185DD8" w14:textId="4430D654" w:rsidR="00627958" w:rsidRPr="00A411C3" w:rsidRDefault="00627958" w:rsidP="00F2201A">
            <w:pPr>
              <w:widowControl w:val="0"/>
              <w:rPr>
                <w:rFonts w:eastAsia="Times New Roman" w:cs="Times New Roman"/>
              </w:rPr>
            </w:pPr>
            <w:r w:rsidRPr="00A411C3">
              <w:rPr>
                <w:rFonts w:eastAsia="Times New Roman" w:cs="Times New Roman"/>
              </w:rPr>
              <w:t>Podłączenie analizatorów do zdalnego systemu serwisowego poprzez łącze internetowe przez całą dobę na koszt Wykonawcy (możliwość przesyłania internetowo aplikacji odczynnikowych), ale także możliwość bezpośredniego kontaktu z serwisem technicznym analizatora.</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02D4E9B6" w14:textId="77777777" w:rsidR="00E65F67" w:rsidRPr="00A411C3" w:rsidRDefault="00E65F67" w:rsidP="00A411C3">
            <w:pPr>
              <w:widowControl w:val="0"/>
              <w:spacing w:before="20" w:after="20"/>
              <w:rPr>
                <w:rFonts w:eastAsia="Times New Roman" w:cs="Times New Roman"/>
              </w:rPr>
            </w:pPr>
          </w:p>
        </w:tc>
      </w:tr>
      <w:tr w:rsidR="00E65F67" w:rsidRPr="00A411C3" w14:paraId="04D2D80D"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25569B59"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06926147" w14:textId="77777777" w:rsidR="00E65F67" w:rsidRPr="007B58CE" w:rsidRDefault="00E65F67" w:rsidP="00F2201A">
            <w:pPr>
              <w:widowControl w:val="0"/>
              <w:rPr>
                <w:rFonts w:eastAsia="Times New Roman" w:cs="Times New Roman"/>
              </w:rPr>
            </w:pPr>
            <w:r w:rsidRPr="007B58CE">
              <w:rPr>
                <w:rFonts w:eastAsia="Calibri" w:cs="Times New Roman"/>
              </w:rPr>
              <w:t>Okres pełnej bezpłatnej gwarancji sprzętu – 36 miesięcy.</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38AAA042" w14:textId="77777777" w:rsidR="00E65F67" w:rsidRPr="00A411C3" w:rsidRDefault="00E65F67" w:rsidP="00A411C3">
            <w:pPr>
              <w:widowControl w:val="0"/>
              <w:spacing w:before="20" w:after="20"/>
              <w:rPr>
                <w:rFonts w:eastAsia="Times New Roman" w:cs="Times New Roman"/>
              </w:rPr>
            </w:pPr>
          </w:p>
        </w:tc>
      </w:tr>
      <w:tr w:rsidR="00E65F67" w:rsidRPr="00A411C3" w14:paraId="23F9B5EB"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27B7168F"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35E92964" w14:textId="6F76DF66" w:rsidR="00627958" w:rsidRPr="007B58CE" w:rsidRDefault="00627958" w:rsidP="00F2201A">
            <w:pPr>
              <w:widowControl w:val="0"/>
              <w:rPr>
                <w:rFonts w:eastAsia="Times New Roman" w:cs="Times New Roman"/>
              </w:rPr>
            </w:pPr>
            <w:r w:rsidRPr="007B58CE">
              <w:rPr>
                <w:rFonts w:eastAsia="Times New Roman" w:cs="Times New Roman"/>
              </w:rPr>
              <w:t>Bezpłatny serwis sprzętu oraz części zamienne przez cały okres dzierżawy sprzętu – 36 miesięcy. Bezpłatny przegląd techniczny analizatorów zgodnie z zaleceniami producenta nie mniej niż 1 raz w roku</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4CE5B912" w14:textId="77777777" w:rsidR="00E65F67" w:rsidRPr="00A411C3" w:rsidRDefault="00E65F67" w:rsidP="00A411C3">
            <w:pPr>
              <w:widowControl w:val="0"/>
              <w:spacing w:before="20" w:after="20"/>
              <w:rPr>
                <w:rFonts w:eastAsia="Times New Roman" w:cs="Times New Roman"/>
              </w:rPr>
            </w:pPr>
          </w:p>
        </w:tc>
      </w:tr>
      <w:tr w:rsidR="00E65F67" w:rsidRPr="00A411C3" w14:paraId="7A887E6E"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3DC4ABB3"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3CFBB5C3" w14:textId="30422722" w:rsidR="00E65F67" w:rsidRPr="007B58CE" w:rsidRDefault="00E65F67" w:rsidP="00F2201A">
            <w:pPr>
              <w:widowControl w:val="0"/>
              <w:rPr>
                <w:rFonts w:eastAsia="Times New Roman" w:cs="Times New Roman"/>
              </w:rPr>
            </w:pPr>
            <w:r w:rsidRPr="007B58CE">
              <w:rPr>
                <w:rFonts w:eastAsia="Calibri" w:cs="Times New Roman"/>
              </w:rPr>
              <w:t xml:space="preserve">Szkolenie </w:t>
            </w:r>
            <w:r w:rsidR="0008002C" w:rsidRPr="007B58CE">
              <w:rPr>
                <w:rFonts w:eastAsia="Calibri" w:cs="Times New Roman"/>
              </w:rPr>
              <w:t>ok. 10 osób</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1F78DB79" w14:textId="77777777" w:rsidR="00E65F67" w:rsidRPr="00A411C3" w:rsidRDefault="00E65F67" w:rsidP="00A411C3">
            <w:pPr>
              <w:widowControl w:val="0"/>
              <w:spacing w:before="20" w:after="20"/>
              <w:rPr>
                <w:rFonts w:eastAsia="Times New Roman" w:cs="Times New Roman"/>
              </w:rPr>
            </w:pPr>
          </w:p>
        </w:tc>
      </w:tr>
      <w:tr w:rsidR="00E65F67" w:rsidRPr="00A411C3" w14:paraId="0FBD7482"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61673B1E"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5053E329" w14:textId="17A33F6C" w:rsidR="00627958" w:rsidRPr="00A411C3" w:rsidRDefault="00627958" w:rsidP="00F2201A">
            <w:pPr>
              <w:widowControl w:val="0"/>
              <w:rPr>
                <w:rFonts w:eastAsia="Calibri" w:cs="Times New Roman"/>
              </w:rPr>
            </w:pPr>
            <w:r w:rsidRPr="00A411C3">
              <w:rPr>
                <w:rFonts w:eastAsia="Calibri" w:cs="Times New Roman"/>
              </w:rPr>
              <w:t>Wyposażenie pomieszczenia, w którym będą pracowały oferowane analizatory oraz pomieszczenia, w którym będzie pobierany, odbierany i przechowywany materiał do badań w urządzenia techniczne – 2 szt. (np. klimatyzatory naścienne) odpowiedzialne za utrzymanie właściwych warunków klimatycznych pracy analizatorów i materiału do badań przewidzianych przez producenta (temperatura, wilgotność itp.). Parametry każdego z pomieszczeń: powierzchnia – 17,5 m2; wysokość – ok. 3,30 m; strona budynku – północno – wschodnia; pracownicy – 2 osoby. Montaż urządzeń musi być uzgodniony z Działem Technicznym Zamawiającego. Wszelkie uszkodzenia i zniszczenia struktury budowlano – technicznej powstałe podczas prac instalacyjnych oferent zobowiązany jest do usunięcia na własny koszt</w:t>
            </w:r>
          </w:p>
        </w:tc>
        <w:tc>
          <w:tcPr>
            <w:tcW w:w="561" w:type="pct"/>
            <w:tcBorders>
              <w:top w:val="single" w:sz="4" w:space="0" w:color="auto"/>
              <w:left w:val="single" w:sz="4" w:space="0" w:color="auto"/>
              <w:bottom w:val="single" w:sz="4" w:space="0" w:color="auto"/>
              <w:right w:val="single" w:sz="4" w:space="0" w:color="auto"/>
            </w:tcBorders>
            <w:vAlign w:val="center"/>
            <w:hideMark/>
          </w:tcPr>
          <w:p w14:paraId="3D3E8000" w14:textId="77777777" w:rsidR="00E65F67" w:rsidRPr="00A411C3" w:rsidRDefault="00E65F67" w:rsidP="00A411C3">
            <w:pPr>
              <w:widowControl w:val="0"/>
              <w:spacing w:before="20" w:after="20"/>
              <w:rPr>
                <w:rFonts w:eastAsia="Times New Roman" w:cs="Times New Roman"/>
              </w:rPr>
            </w:pPr>
            <w:r w:rsidRPr="00A411C3">
              <w:rPr>
                <w:rFonts w:eastAsia="Calibri" w:cs="Times New Roman"/>
              </w:rPr>
              <w:t>Podać m.in.: rok produkcji, nazwę, model, parametry techniczne (moc, wydajność) i sposób instalacji</w:t>
            </w:r>
          </w:p>
        </w:tc>
        <w:tc>
          <w:tcPr>
            <w:tcW w:w="657" w:type="pct"/>
            <w:gridSpan w:val="2"/>
            <w:tcBorders>
              <w:top w:val="single" w:sz="4" w:space="0" w:color="auto"/>
              <w:left w:val="single" w:sz="4" w:space="0" w:color="auto"/>
              <w:bottom w:val="single" w:sz="4" w:space="0" w:color="auto"/>
              <w:right w:val="single" w:sz="4" w:space="0" w:color="auto"/>
            </w:tcBorders>
            <w:vAlign w:val="center"/>
          </w:tcPr>
          <w:p w14:paraId="21C14D41" w14:textId="77777777" w:rsidR="00E65F67" w:rsidRPr="00A411C3" w:rsidRDefault="00E65F67" w:rsidP="00A411C3">
            <w:pPr>
              <w:widowControl w:val="0"/>
              <w:spacing w:before="20" w:after="20"/>
              <w:rPr>
                <w:rFonts w:eastAsia="Times New Roman" w:cs="Times New Roman"/>
              </w:rPr>
            </w:pPr>
          </w:p>
        </w:tc>
      </w:tr>
      <w:tr w:rsidR="00E65F67" w:rsidRPr="00A411C3" w14:paraId="3F5C1CC5" w14:textId="77777777" w:rsidTr="00A411C3">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722B540C" w14:textId="77777777" w:rsidR="00E65F67" w:rsidRPr="00A411C3" w:rsidRDefault="00E65F67" w:rsidP="00F2201A">
            <w:pPr>
              <w:widowControl w:val="0"/>
              <w:numPr>
                <w:ilvl w:val="0"/>
                <w:numId w:val="114"/>
              </w:numPr>
              <w:spacing w:before="20" w:after="20" w:line="276" w:lineRule="auto"/>
              <w:jc w:val="center"/>
              <w:rPr>
                <w:rFonts w:eastAsia="Times New Roman" w:cs="Times New Roman"/>
                <w:b/>
                <w:bCs/>
                <w:lang w:eastAsia="en-US"/>
              </w:rPr>
            </w:pPr>
          </w:p>
        </w:tc>
        <w:tc>
          <w:tcPr>
            <w:tcW w:w="3603" w:type="pct"/>
            <w:tcBorders>
              <w:top w:val="single" w:sz="4" w:space="0" w:color="auto"/>
              <w:left w:val="single" w:sz="4" w:space="0" w:color="auto"/>
              <w:bottom w:val="single" w:sz="4" w:space="0" w:color="auto"/>
              <w:right w:val="single" w:sz="4" w:space="0" w:color="auto"/>
            </w:tcBorders>
            <w:vAlign w:val="center"/>
            <w:hideMark/>
          </w:tcPr>
          <w:p w14:paraId="034452BD" w14:textId="77777777" w:rsidR="00E65F67" w:rsidRPr="00A411C3" w:rsidRDefault="00E65F67" w:rsidP="00F2201A">
            <w:pPr>
              <w:widowControl w:val="0"/>
              <w:rPr>
                <w:rFonts w:eastAsia="Times New Roman" w:cs="Times New Roman"/>
              </w:rPr>
            </w:pPr>
            <w:r w:rsidRPr="00A411C3">
              <w:rPr>
                <w:rFonts w:eastAsia="Calibri" w:cs="Times New Roman"/>
                <w:color w:val="000000"/>
              </w:rPr>
              <w:t>Szafa chłodnicza do przechowywania odczynników</w:t>
            </w:r>
          </w:p>
        </w:tc>
        <w:tc>
          <w:tcPr>
            <w:tcW w:w="1218" w:type="pct"/>
            <w:gridSpan w:val="3"/>
            <w:tcBorders>
              <w:top w:val="single" w:sz="4" w:space="0" w:color="auto"/>
              <w:left w:val="single" w:sz="4" w:space="0" w:color="auto"/>
              <w:bottom w:val="single" w:sz="4" w:space="0" w:color="auto"/>
              <w:right w:val="single" w:sz="4" w:space="0" w:color="auto"/>
            </w:tcBorders>
            <w:vAlign w:val="center"/>
          </w:tcPr>
          <w:p w14:paraId="6F26D23B" w14:textId="77777777" w:rsidR="00E65F67" w:rsidRPr="00A411C3" w:rsidRDefault="00E65F67" w:rsidP="00A411C3">
            <w:pPr>
              <w:widowControl w:val="0"/>
              <w:spacing w:before="20" w:after="20"/>
              <w:rPr>
                <w:rFonts w:eastAsia="Times New Roman" w:cs="Times New Roman"/>
              </w:rPr>
            </w:pPr>
          </w:p>
        </w:tc>
      </w:tr>
    </w:tbl>
    <w:p w14:paraId="1B171480" w14:textId="77777777" w:rsidR="00CE68FD" w:rsidRDefault="00CE68FD" w:rsidP="00F2201A">
      <w:pPr>
        <w:widowControl w:val="0"/>
        <w:rPr>
          <w:rFonts w:ascii="Arial" w:eastAsia="Times New Roman" w:hAnsi="Arial" w:cs="Arial"/>
          <w:b/>
          <w:bCs/>
          <w:sz w:val="20"/>
          <w:szCs w:val="20"/>
        </w:rPr>
      </w:pPr>
    </w:p>
    <w:p w14:paraId="7C249496" w14:textId="77777777" w:rsidR="0073618A" w:rsidRDefault="0073618A" w:rsidP="00F2201A">
      <w:pPr>
        <w:widowControl w:val="0"/>
        <w:rPr>
          <w:rFonts w:ascii="Arial" w:eastAsia="Times New Roman" w:hAnsi="Arial" w:cs="Arial"/>
          <w:b/>
          <w:bCs/>
          <w:sz w:val="20"/>
          <w:szCs w:val="20"/>
        </w:rPr>
      </w:pPr>
    </w:p>
    <w:p w14:paraId="5F7A32DD" w14:textId="77777777" w:rsidR="00CE68FD" w:rsidRPr="00CE68FD" w:rsidRDefault="00CE68FD" w:rsidP="00F2201A">
      <w:pPr>
        <w:widowControl w:val="0"/>
        <w:rPr>
          <w:rFonts w:ascii="Arial" w:eastAsia="Times New Roman" w:hAnsi="Arial" w:cs="Arial"/>
          <w:b/>
          <w:bCs/>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2"/>
        <w:gridCol w:w="11308"/>
        <w:gridCol w:w="1761"/>
        <w:gridCol w:w="2062"/>
      </w:tblGrid>
      <w:tr w:rsidR="00CE68FD" w:rsidRPr="00CE68FD" w14:paraId="1076B563" w14:textId="77777777" w:rsidTr="00DA5CD4">
        <w:trPr>
          <w:cantSplit/>
          <w:trHeight w:val="20"/>
        </w:trPr>
        <w:tc>
          <w:tcPr>
            <w:tcW w:w="5000" w:type="pct"/>
            <w:gridSpan w:val="4"/>
            <w:tcBorders>
              <w:top w:val="single" w:sz="4" w:space="0" w:color="auto"/>
              <w:left w:val="single" w:sz="4" w:space="0" w:color="auto"/>
              <w:bottom w:val="single" w:sz="4" w:space="0" w:color="auto"/>
              <w:right w:val="single" w:sz="4" w:space="0" w:color="auto"/>
            </w:tcBorders>
            <w:shd w:val="clear" w:color="auto" w:fill="D9D9D9"/>
            <w:vAlign w:val="center"/>
            <w:hideMark/>
          </w:tcPr>
          <w:p w14:paraId="4CCA85AA" w14:textId="77777777" w:rsidR="00CE68FD" w:rsidRPr="00CE68FD" w:rsidRDefault="00CE68FD" w:rsidP="00F2201A">
            <w:pPr>
              <w:widowControl w:val="0"/>
              <w:spacing w:before="20" w:after="20"/>
              <w:jc w:val="center"/>
              <w:rPr>
                <w:rFonts w:eastAsia="Times New Roman" w:cs="Times New Roman"/>
              </w:rPr>
            </w:pPr>
            <w:bookmarkStart w:id="72" w:name="_Hlk191032237"/>
            <w:r w:rsidRPr="00CE68FD">
              <w:rPr>
                <w:rFonts w:eastAsia="Times New Roman" w:cs="Times New Roman"/>
                <w:b/>
                <w:bCs/>
              </w:rPr>
              <w:t>PARAMETRY OCENIANE</w:t>
            </w:r>
          </w:p>
        </w:tc>
      </w:tr>
      <w:tr w:rsidR="00B24D80" w:rsidRPr="00CE68FD" w14:paraId="216CCA11" w14:textId="77777777" w:rsidTr="00B24D80">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35194D4A" w14:textId="77777777" w:rsidR="00B24D80" w:rsidRPr="00CE68FD" w:rsidRDefault="00B24D80" w:rsidP="00B24D80">
            <w:pPr>
              <w:widowControl w:val="0"/>
              <w:numPr>
                <w:ilvl w:val="0"/>
                <w:numId w:val="115"/>
              </w:numPr>
              <w:spacing w:before="20" w:after="20" w:line="276" w:lineRule="auto"/>
              <w:jc w:val="center"/>
              <w:rPr>
                <w:rFonts w:eastAsia="Times New Roman" w:cs="Times New Roman"/>
                <w:b/>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26B6DDCF" w14:textId="13E268B6" w:rsidR="00B24D80" w:rsidRPr="00CE68FD" w:rsidRDefault="00B24D80" w:rsidP="00B24D80">
            <w:pPr>
              <w:widowControl w:val="0"/>
              <w:rPr>
                <w:rFonts w:eastAsia="Times New Roman" w:cs="Times New Roman"/>
              </w:rPr>
            </w:pPr>
            <w:r w:rsidRPr="007B0544">
              <w:rPr>
                <w:rFonts w:eastAsia="MS Mincho" w:cs="Times New Roman"/>
                <w:color w:val="000000"/>
                <w:sz w:val="24"/>
                <w:szCs w:val="24"/>
                <w:lang w:eastAsia="ja-JP"/>
              </w:rPr>
              <w:t xml:space="preserve">Wszystkie zaoferowane kalibratory oraz kontrole immunochemiczne niewymagające </w:t>
            </w:r>
            <w:proofErr w:type="spellStart"/>
            <w:r w:rsidRPr="007B0544">
              <w:rPr>
                <w:rFonts w:eastAsia="MS Mincho" w:cs="Times New Roman"/>
                <w:color w:val="000000"/>
                <w:sz w:val="24"/>
                <w:szCs w:val="24"/>
                <w:lang w:eastAsia="ja-JP"/>
              </w:rPr>
              <w:t>rekonstytucji</w:t>
            </w:r>
            <w:proofErr w:type="spellEnd"/>
          </w:p>
        </w:tc>
        <w:tc>
          <w:tcPr>
            <w:tcW w:w="561" w:type="pct"/>
            <w:tcBorders>
              <w:top w:val="single" w:sz="4" w:space="0" w:color="auto"/>
              <w:left w:val="single" w:sz="4" w:space="0" w:color="auto"/>
              <w:bottom w:val="single" w:sz="4" w:space="0" w:color="auto"/>
              <w:right w:val="single" w:sz="4" w:space="0" w:color="auto"/>
            </w:tcBorders>
            <w:vAlign w:val="center"/>
            <w:hideMark/>
          </w:tcPr>
          <w:p w14:paraId="50682471" w14:textId="77777777" w:rsidR="00B24D80" w:rsidRPr="00CE68FD" w:rsidRDefault="00B24D80" w:rsidP="00B24D80">
            <w:pPr>
              <w:widowControl w:val="0"/>
              <w:outlineLvl w:val="0"/>
              <w:rPr>
                <w:rFonts w:eastAsia="Calibri" w:cs="Times New Roman"/>
                <w:color w:val="000000"/>
              </w:rPr>
            </w:pPr>
            <w:r w:rsidRPr="00CE68FD">
              <w:rPr>
                <w:rFonts w:eastAsia="Calibri" w:cs="Times New Roman"/>
                <w:color w:val="000000"/>
              </w:rPr>
              <w:t xml:space="preserve">TAK – 10 pkt </w:t>
            </w:r>
          </w:p>
          <w:p w14:paraId="464ADF83" w14:textId="77777777" w:rsidR="00B24D80" w:rsidRPr="00CE68FD" w:rsidRDefault="00B24D80" w:rsidP="00B24D80">
            <w:pPr>
              <w:widowControl w:val="0"/>
              <w:spacing w:before="20" w:after="20"/>
              <w:rPr>
                <w:rFonts w:eastAsia="Times New Roman" w:cs="Times New Roman"/>
              </w:rPr>
            </w:pPr>
            <w:r w:rsidRPr="00CE68FD">
              <w:rPr>
                <w:rFonts w:eastAsia="Calibri" w:cs="Times New Roman"/>
                <w:color w:val="000000"/>
              </w:rPr>
              <w:t xml:space="preserve">NIE – 0 pkt </w:t>
            </w:r>
          </w:p>
        </w:tc>
        <w:tc>
          <w:tcPr>
            <w:tcW w:w="657" w:type="pct"/>
            <w:tcBorders>
              <w:top w:val="single" w:sz="4" w:space="0" w:color="auto"/>
              <w:left w:val="single" w:sz="4" w:space="0" w:color="auto"/>
              <w:bottom w:val="single" w:sz="4" w:space="0" w:color="auto"/>
              <w:right w:val="single" w:sz="4" w:space="0" w:color="auto"/>
            </w:tcBorders>
          </w:tcPr>
          <w:p w14:paraId="416D83F9" w14:textId="77777777" w:rsidR="00B24D80" w:rsidRPr="00CE68FD" w:rsidRDefault="00B24D80" w:rsidP="00B24D80">
            <w:pPr>
              <w:widowControl w:val="0"/>
              <w:spacing w:before="20" w:after="20"/>
              <w:rPr>
                <w:rFonts w:eastAsia="Times New Roman" w:cs="Times New Roman"/>
              </w:rPr>
            </w:pPr>
          </w:p>
        </w:tc>
      </w:tr>
      <w:tr w:rsidR="00B24D80" w:rsidRPr="00CE68FD" w14:paraId="77BDE4A0" w14:textId="77777777" w:rsidTr="00B24D80">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6590A326" w14:textId="77777777" w:rsidR="00B24D80" w:rsidRPr="00CE68FD" w:rsidRDefault="00B24D80" w:rsidP="00B24D80">
            <w:pPr>
              <w:widowControl w:val="0"/>
              <w:numPr>
                <w:ilvl w:val="0"/>
                <w:numId w:val="115"/>
              </w:numPr>
              <w:spacing w:before="20" w:after="20" w:line="276" w:lineRule="auto"/>
              <w:jc w:val="center"/>
              <w:rPr>
                <w:rFonts w:eastAsia="Times New Roman" w:cs="Times New Roman"/>
                <w:b/>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78CFD2C0" w14:textId="6FD7D06D" w:rsidR="00B24D80" w:rsidRPr="00CE68FD" w:rsidRDefault="00B24D80" w:rsidP="00B24D80">
            <w:pPr>
              <w:widowControl w:val="0"/>
              <w:rPr>
                <w:rFonts w:eastAsia="Times New Roman" w:cs="Times New Roman"/>
              </w:rPr>
            </w:pPr>
            <w:r w:rsidRPr="007B0544">
              <w:rPr>
                <w:rFonts w:eastAsia="Calibri" w:cs="Times New Roman"/>
                <w:color w:val="000000"/>
                <w:sz w:val="24"/>
                <w:szCs w:val="24"/>
              </w:rPr>
              <w:t>Oznaczenia Anty-</w:t>
            </w:r>
            <w:proofErr w:type="spellStart"/>
            <w:r w:rsidRPr="007B0544">
              <w:rPr>
                <w:rFonts w:eastAsia="Calibri" w:cs="Times New Roman"/>
                <w:color w:val="000000"/>
                <w:sz w:val="24"/>
                <w:szCs w:val="24"/>
              </w:rPr>
              <w:t>HCV</w:t>
            </w:r>
            <w:proofErr w:type="spellEnd"/>
            <w:r w:rsidRPr="007B0544">
              <w:rPr>
                <w:rFonts w:eastAsia="Calibri" w:cs="Times New Roman"/>
                <w:color w:val="000000"/>
                <w:sz w:val="24"/>
                <w:szCs w:val="24"/>
              </w:rPr>
              <w:t xml:space="preserve">, </w:t>
            </w:r>
            <w:proofErr w:type="spellStart"/>
            <w:r w:rsidRPr="007B0544">
              <w:rPr>
                <w:rFonts w:eastAsia="Calibri" w:cs="Times New Roman"/>
                <w:color w:val="000000"/>
                <w:sz w:val="24"/>
                <w:szCs w:val="24"/>
              </w:rPr>
              <w:t>HBsAg</w:t>
            </w:r>
            <w:proofErr w:type="spellEnd"/>
            <w:r w:rsidRPr="007B0544">
              <w:rPr>
                <w:rFonts w:eastAsia="Calibri" w:cs="Times New Roman"/>
                <w:color w:val="000000"/>
                <w:sz w:val="24"/>
                <w:szCs w:val="24"/>
              </w:rPr>
              <w:t xml:space="preserve">, HIV, </w:t>
            </w:r>
            <w:proofErr w:type="spellStart"/>
            <w:r w:rsidRPr="007B0544">
              <w:rPr>
                <w:rFonts w:eastAsia="Calibri" w:cs="Times New Roman"/>
                <w:color w:val="000000"/>
                <w:sz w:val="24"/>
                <w:szCs w:val="24"/>
              </w:rPr>
              <w:t>Syphilis</w:t>
            </w:r>
            <w:proofErr w:type="spellEnd"/>
            <w:r w:rsidRPr="007B0544">
              <w:rPr>
                <w:rFonts w:eastAsia="Calibri" w:cs="Times New Roman"/>
                <w:color w:val="000000"/>
                <w:sz w:val="24"/>
                <w:szCs w:val="24"/>
              </w:rPr>
              <w:t xml:space="preserve"> bez wyników granicznych w pierwszym oznaczeniu, posiadające jednoznaczną interpretacje wyniku: reaktywny/niereaktywny</w:t>
            </w:r>
          </w:p>
        </w:tc>
        <w:tc>
          <w:tcPr>
            <w:tcW w:w="561" w:type="pct"/>
            <w:tcBorders>
              <w:top w:val="single" w:sz="4" w:space="0" w:color="auto"/>
              <w:left w:val="single" w:sz="4" w:space="0" w:color="auto"/>
              <w:bottom w:val="single" w:sz="4" w:space="0" w:color="auto"/>
              <w:right w:val="single" w:sz="4" w:space="0" w:color="auto"/>
            </w:tcBorders>
            <w:vAlign w:val="center"/>
            <w:hideMark/>
          </w:tcPr>
          <w:p w14:paraId="57D509CF" w14:textId="77777777" w:rsidR="00B24D80" w:rsidRPr="00CE68FD" w:rsidRDefault="00B24D80" w:rsidP="00B24D80">
            <w:pPr>
              <w:widowControl w:val="0"/>
              <w:outlineLvl w:val="0"/>
              <w:rPr>
                <w:rFonts w:eastAsia="Calibri" w:cs="Times New Roman"/>
                <w:color w:val="000000"/>
              </w:rPr>
            </w:pPr>
            <w:r w:rsidRPr="00CE68FD">
              <w:rPr>
                <w:rFonts w:eastAsia="Calibri" w:cs="Times New Roman"/>
                <w:color w:val="000000"/>
              </w:rPr>
              <w:t xml:space="preserve">TAK – 10 pkt </w:t>
            </w:r>
          </w:p>
          <w:p w14:paraId="22E61FFF" w14:textId="77777777" w:rsidR="00B24D80" w:rsidRPr="00CE68FD" w:rsidRDefault="00B24D80" w:rsidP="00B24D80">
            <w:pPr>
              <w:widowControl w:val="0"/>
              <w:spacing w:before="20" w:after="20"/>
              <w:rPr>
                <w:rFonts w:eastAsia="Times New Roman" w:cs="Times New Roman"/>
              </w:rPr>
            </w:pPr>
            <w:r w:rsidRPr="00CE68FD">
              <w:rPr>
                <w:rFonts w:eastAsia="Calibri" w:cs="Times New Roman"/>
                <w:color w:val="000000"/>
              </w:rPr>
              <w:t>NIE – 0 pkt</w:t>
            </w:r>
          </w:p>
        </w:tc>
        <w:tc>
          <w:tcPr>
            <w:tcW w:w="657" w:type="pct"/>
            <w:tcBorders>
              <w:top w:val="single" w:sz="4" w:space="0" w:color="auto"/>
              <w:left w:val="single" w:sz="4" w:space="0" w:color="auto"/>
              <w:bottom w:val="single" w:sz="4" w:space="0" w:color="auto"/>
              <w:right w:val="single" w:sz="4" w:space="0" w:color="auto"/>
            </w:tcBorders>
          </w:tcPr>
          <w:p w14:paraId="71662C49" w14:textId="77777777" w:rsidR="00B24D80" w:rsidRPr="00CE68FD" w:rsidRDefault="00B24D80" w:rsidP="00B24D80">
            <w:pPr>
              <w:widowControl w:val="0"/>
              <w:spacing w:before="20" w:after="20"/>
              <w:rPr>
                <w:rFonts w:eastAsia="Times New Roman" w:cs="Times New Roman"/>
              </w:rPr>
            </w:pPr>
          </w:p>
        </w:tc>
      </w:tr>
      <w:tr w:rsidR="00B24D80" w:rsidRPr="00CE68FD" w14:paraId="78187FE7" w14:textId="77777777" w:rsidTr="00B24D80">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4AF8D4EC" w14:textId="77777777" w:rsidR="00B24D80" w:rsidRPr="00CE68FD" w:rsidRDefault="00B24D80" w:rsidP="00B24D80">
            <w:pPr>
              <w:widowControl w:val="0"/>
              <w:numPr>
                <w:ilvl w:val="0"/>
                <w:numId w:val="115"/>
              </w:numPr>
              <w:spacing w:before="20" w:after="20" w:line="276" w:lineRule="auto"/>
              <w:jc w:val="center"/>
              <w:rPr>
                <w:rFonts w:eastAsia="Times New Roman" w:cs="Times New Roman"/>
                <w:b/>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470D32E2" w14:textId="4563DC49" w:rsidR="00B24D80" w:rsidRPr="00CE68FD" w:rsidRDefault="00B24D80" w:rsidP="00B24D80">
            <w:pPr>
              <w:widowControl w:val="0"/>
              <w:rPr>
                <w:rFonts w:eastAsia="Times New Roman" w:cs="Times New Roman"/>
              </w:rPr>
            </w:pPr>
            <w:r w:rsidRPr="007B0544">
              <w:rPr>
                <w:rFonts w:eastAsia="MS Mincho" w:cs="Times New Roman"/>
                <w:color w:val="000000"/>
                <w:sz w:val="24"/>
                <w:szCs w:val="24"/>
                <w:lang w:eastAsia="ja-JP"/>
              </w:rPr>
              <w:t>Możliwość wstawiania do analizatora odczynników bezpośrednio po ich wyjęciu z lodówki zewnętrznej, bez konieczności wstępnego ogrzewania ich lub doprowadzania do temp. pokojowej przed wstawieniem do analizatora</w:t>
            </w:r>
          </w:p>
        </w:tc>
        <w:tc>
          <w:tcPr>
            <w:tcW w:w="561" w:type="pct"/>
            <w:tcBorders>
              <w:top w:val="single" w:sz="4" w:space="0" w:color="auto"/>
              <w:left w:val="single" w:sz="4" w:space="0" w:color="auto"/>
              <w:bottom w:val="single" w:sz="4" w:space="0" w:color="auto"/>
              <w:right w:val="single" w:sz="4" w:space="0" w:color="auto"/>
            </w:tcBorders>
            <w:vAlign w:val="center"/>
            <w:hideMark/>
          </w:tcPr>
          <w:p w14:paraId="6065D713" w14:textId="77777777" w:rsidR="00B24D80" w:rsidRPr="00CE68FD" w:rsidRDefault="00B24D80" w:rsidP="00B24D80">
            <w:pPr>
              <w:widowControl w:val="0"/>
              <w:outlineLvl w:val="0"/>
              <w:rPr>
                <w:rFonts w:eastAsia="Calibri" w:cs="Times New Roman"/>
                <w:color w:val="000000"/>
              </w:rPr>
            </w:pPr>
            <w:r w:rsidRPr="00CE68FD">
              <w:rPr>
                <w:rFonts w:eastAsia="Calibri" w:cs="Times New Roman"/>
                <w:color w:val="000000"/>
              </w:rPr>
              <w:t xml:space="preserve">TAK – 10 pkt </w:t>
            </w:r>
          </w:p>
          <w:p w14:paraId="3DF8DEFA" w14:textId="77777777" w:rsidR="00B24D80" w:rsidRPr="00CE68FD" w:rsidRDefault="00B24D80" w:rsidP="00B24D80">
            <w:pPr>
              <w:widowControl w:val="0"/>
              <w:spacing w:before="20" w:after="20"/>
              <w:rPr>
                <w:rFonts w:eastAsia="Times New Roman" w:cs="Times New Roman"/>
              </w:rPr>
            </w:pPr>
            <w:r w:rsidRPr="00CE68FD">
              <w:rPr>
                <w:rFonts w:eastAsia="Calibri" w:cs="Times New Roman"/>
                <w:color w:val="000000"/>
              </w:rPr>
              <w:t>NIE – 0 pkt</w:t>
            </w:r>
          </w:p>
        </w:tc>
        <w:tc>
          <w:tcPr>
            <w:tcW w:w="657" w:type="pct"/>
            <w:tcBorders>
              <w:top w:val="single" w:sz="4" w:space="0" w:color="auto"/>
              <w:left w:val="single" w:sz="4" w:space="0" w:color="auto"/>
              <w:bottom w:val="single" w:sz="4" w:space="0" w:color="auto"/>
              <w:right w:val="single" w:sz="4" w:space="0" w:color="auto"/>
            </w:tcBorders>
          </w:tcPr>
          <w:p w14:paraId="0F8EE5F4" w14:textId="77777777" w:rsidR="00B24D80" w:rsidRPr="00CE68FD" w:rsidRDefault="00B24D80" w:rsidP="00B24D80">
            <w:pPr>
              <w:widowControl w:val="0"/>
              <w:spacing w:before="20" w:after="20"/>
              <w:rPr>
                <w:rFonts w:eastAsia="Times New Roman" w:cs="Times New Roman"/>
              </w:rPr>
            </w:pPr>
          </w:p>
        </w:tc>
      </w:tr>
      <w:tr w:rsidR="00B24D80" w:rsidRPr="00CE68FD" w14:paraId="4EE29D28" w14:textId="77777777" w:rsidTr="00B24D80">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5EEFBEF2" w14:textId="77777777" w:rsidR="00B24D80" w:rsidRPr="00CE68FD" w:rsidRDefault="00B24D80" w:rsidP="00B24D80">
            <w:pPr>
              <w:widowControl w:val="0"/>
              <w:numPr>
                <w:ilvl w:val="0"/>
                <w:numId w:val="115"/>
              </w:numPr>
              <w:spacing w:before="20" w:after="20" w:line="276" w:lineRule="auto"/>
              <w:jc w:val="center"/>
              <w:rPr>
                <w:rFonts w:eastAsia="Times New Roman" w:cs="Times New Roman"/>
                <w:b/>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2E7D37D6" w14:textId="2306AB92" w:rsidR="00B24D80" w:rsidRPr="00CE68FD" w:rsidRDefault="00B24D80" w:rsidP="00B24D80">
            <w:pPr>
              <w:widowControl w:val="0"/>
              <w:rPr>
                <w:rFonts w:eastAsia="Times New Roman" w:cs="Times New Roman"/>
              </w:rPr>
            </w:pPr>
            <w:r w:rsidRPr="007B0544">
              <w:rPr>
                <w:rFonts w:eastAsia="Calibri" w:cs="Times New Roman"/>
                <w:sz w:val="24"/>
                <w:szCs w:val="24"/>
              </w:rPr>
              <w:t>Stabilność kalibracji oznaczeń min. 30 dni lub dłużej</w:t>
            </w:r>
          </w:p>
        </w:tc>
        <w:tc>
          <w:tcPr>
            <w:tcW w:w="561" w:type="pct"/>
            <w:tcBorders>
              <w:top w:val="single" w:sz="4" w:space="0" w:color="auto"/>
              <w:left w:val="single" w:sz="4" w:space="0" w:color="auto"/>
              <w:bottom w:val="single" w:sz="4" w:space="0" w:color="auto"/>
              <w:right w:val="single" w:sz="4" w:space="0" w:color="auto"/>
            </w:tcBorders>
            <w:vAlign w:val="center"/>
            <w:hideMark/>
          </w:tcPr>
          <w:p w14:paraId="14D3D221" w14:textId="77777777" w:rsidR="00B24D80" w:rsidRPr="00CE68FD" w:rsidRDefault="00B24D80" w:rsidP="00B24D80">
            <w:pPr>
              <w:widowControl w:val="0"/>
              <w:outlineLvl w:val="0"/>
              <w:rPr>
                <w:rFonts w:eastAsia="Calibri" w:cs="Times New Roman"/>
                <w:color w:val="000000"/>
              </w:rPr>
            </w:pPr>
            <w:r w:rsidRPr="00CE68FD">
              <w:rPr>
                <w:rFonts w:eastAsia="Calibri" w:cs="Times New Roman"/>
                <w:color w:val="000000"/>
              </w:rPr>
              <w:t xml:space="preserve">TAK – 10 pkt </w:t>
            </w:r>
          </w:p>
          <w:p w14:paraId="1D30F71C" w14:textId="77777777" w:rsidR="00B24D80" w:rsidRPr="00CE68FD" w:rsidRDefault="00B24D80" w:rsidP="00B24D80">
            <w:pPr>
              <w:widowControl w:val="0"/>
              <w:spacing w:before="20" w:after="20"/>
              <w:rPr>
                <w:rFonts w:eastAsia="Times New Roman" w:cs="Times New Roman"/>
              </w:rPr>
            </w:pPr>
            <w:r w:rsidRPr="00CE68FD">
              <w:rPr>
                <w:rFonts w:eastAsia="Calibri" w:cs="Times New Roman"/>
                <w:color w:val="000000"/>
              </w:rPr>
              <w:t xml:space="preserve">NIE – 0 pkt </w:t>
            </w:r>
          </w:p>
        </w:tc>
        <w:tc>
          <w:tcPr>
            <w:tcW w:w="657" w:type="pct"/>
            <w:tcBorders>
              <w:top w:val="single" w:sz="4" w:space="0" w:color="auto"/>
              <w:left w:val="single" w:sz="4" w:space="0" w:color="auto"/>
              <w:bottom w:val="single" w:sz="4" w:space="0" w:color="auto"/>
              <w:right w:val="single" w:sz="4" w:space="0" w:color="auto"/>
            </w:tcBorders>
          </w:tcPr>
          <w:p w14:paraId="7A84ACB5" w14:textId="77777777" w:rsidR="00B24D80" w:rsidRPr="00CE68FD" w:rsidRDefault="00B24D80" w:rsidP="00B24D80">
            <w:pPr>
              <w:widowControl w:val="0"/>
              <w:spacing w:before="20" w:after="20"/>
              <w:rPr>
                <w:rFonts w:eastAsia="Times New Roman" w:cs="Times New Roman"/>
              </w:rPr>
            </w:pPr>
          </w:p>
        </w:tc>
      </w:tr>
      <w:tr w:rsidR="00B24D80" w:rsidRPr="00CE68FD" w14:paraId="3AA6988D" w14:textId="77777777" w:rsidTr="00B24D80">
        <w:trPr>
          <w:cantSplit/>
          <w:trHeight w:val="20"/>
        </w:trPr>
        <w:tc>
          <w:tcPr>
            <w:tcW w:w="179" w:type="pct"/>
            <w:tcBorders>
              <w:top w:val="single" w:sz="4" w:space="0" w:color="auto"/>
              <w:left w:val="single" w:sz="4" w:space="0" w:color="auto"/>
              <w:bottom w:val="single" w:sz="4" w:space="0" w:color="auto"/>
              <w:right w:val="single" w:sz="4" w:space="0" w:color="auto"/>
            </w:tcBorders>
            <w:vAlign w:val="center"/>
          </w:tcPr>
          <w:p w14:paraId="66B3D5AE" w14:textId="77777777" w:rsidR="00B24D80" w:rsidRPr="00CE68FD" w:rsidRDefault="00B24D80" w:rsidP="00B24D80">
            <w:pPr>
              <w:widowControl w:val="0"/>
              <w:numPr>
                <w:ilvl w:val="0"/>
                <w:numId w:val="115"/>
              </w:numPr>
              <w:spacing w:before="20" w:after="20" w:line="276" w:lineRule="auto"/>
              <w:jc w:val="center"/>
              <w:rPr>
                <w:rFonts w:eastAsia="Times New Roman" w:cs="Times New Roman"/>
                <w:b/>
                <w:lang w:eastAsia="en-US"/>
              </w:rPr>
            </w:pPr>
          </w:p>
        </w:tc>
        <w:tc>
          <w:tcPr>
            <w:tcW w:w="3603" w:type="pct"/>
            <w:tcBorders>
              <w:top w:val="single" w:sz="4" w:space="0" w:color="auto"/>
              <w:left w:val="single" w:sz="4" w:space="0" w:color="auto"/>
              <w:bottom w:val="single" w:sz="4" w:space="0" w:color="auto"/>
              <w:right w:val="single" w:sz="4" w:space="0" w:color="auto"/>
            </w:tcBorders>
            <w:vAlign w:val="center"/>
          </w:tcPr>
          <w:p w14:paraId="1C195F5C" w14:textId="51F0CBB7" w:rsidR="00B24D80" w:rsidRPr="00CE68FD" w:rsidRDefault="00B24D80" w:rsidP="00B24D80">
            <w:pPr>
              <w:widowControl w:val="0"/>
              <w:rPr>
                <w:rFonts w:eastAsia="Times New Roman" w:cs="Times New Roman"/>
              </w:rPr>
            </w:pPr>
            <w:r w:rsidRPr="007B0544">
              <w:rPr>
                <w:rFonts w:eastAsia="Calibri" w:cs="Times New Roman"/>
                <w:color w:val="000000"/>
                <w:sz w:val="24"/>
                <w:szCs w:val="24"/>
              </w:rPr>
              <w:t xml:space="preserve">Dostępność jednostkowych opakowań do badań immunochemicznych dla </w:t>
            </w:r>
            <w:proofErr w:type="spellStart"/>
            <w:r w:rsidRPr="007B0544">
              <w:rPr>
                <w:rFonts w:eastAsia="Calibri" w:cs="Times New Roman"/>
                <w:color w:val="000000"/>
                <w:sz w:val="24"/>
                <w:szCs w:val="24"/>
              </w:rPr>
              <w:t>Troponiny</w:t>
            </w:r>
            <w:proofErr w:type="spellEnd"/>
            <w:r w:rsidRPr="007B0544">
              <w:rPr>
                <w:rFonts w:eastAsia="Calibri" w:cs="Times New Roman"/>
                <w:color w:val="000000"/>
                <w:sz w:val="24"/>
                <w:szCs w:val="24"/>
              </w:rPr>
              <w:t xml:space="preserve"> I </w:t>
            </w:r>
            <w:proofErr w:type="spellStart"/>
            <w:r w:rsidRPr="007B0544">
              <w:rPr>
                <w:rFonts w:eastAsia="Calibri" w:cs="Times New Roman"/>
                <w:color w:val="000000"/>
                <w:sz w:val="24"/>
                <w:szCs w:val="24"/>
              </w:rPr>
              <w:t>hs</w:t>
            </w:r>
            <w:proofErr w:type="spellEnd"/>
            <w:r w:rsidRPr="007B0544">
              <w:rPr>
                <w:rFonts w:eastAsia="Calibri" w:cs="Times New Roman"/>
                <w:color w:val="000000"/>
                <w:sz w:val="24"/>
                <w:szCs w:val="24"/>
              </w:rPr>
              <w:t xml:space="preserve">, </w:t>
            </w:r>
            <w:proofErr w:type="spellStart"/>
            <w:r w:rsidRPr="007B0544">
              <w:rPr>
                <w:rFonts w:eastAsia="Calibri" w:cs="Times New Roman"/>
                <w:color w:val="000000"/>
                <w:sz w:val="24"/>
                <w:szCs w:val="24"/>
              </w:rPr>
              <w:t>TSH</w:t>
            </w:r>
            <w:proofErr w:type="spellEnd"/>
            <w:r w:rsidRPr="007B0544">
              <w:rPr>
                <w:rFonts w:eastAsia="Calibri" w:cs="Times New Roman"/>
                <w:color w:val="000000"/>
                <w:sz w:val="24"/>
                <w:szCs w:val="24"/>
              </w:rPr>
              <w:t xml:space="preserve">, </w:t>
            </w:r>
            <w:proofErr w:type="spellStart"/>
            <w:r w:rsidRPr="007B0544">
              <w:rPr>
                <w:rFonts w:eastAsia="Calibri" w:cs="Times New Roman"/>
                <w:color w:val="000000"/>
                <w:sz w:val="24"/>
                <w:szCs w:val="24"/>
              </w:rPr>
              <w:t>HbsAg</w:t>
            </w:r>
            <w:proofErr w:type="spellEnd"/>
            <w:r w:rsidRPr="007B0544">
              <w:rPr>
                <w:rFonts w:eastAsia="Calibri" w:cs="Times New Roman"/>
                <w:color w:val="000000"/>
                <w:sz w:val="24"/>
                <w:szCs w:val="24"/>
              </w:rPr>
              <w:t xml:space="preserve">, anty </w:t>
            </w:r>
            <w:proofErr w:type="spellStart"/>
            <w:r w:rsidRPr="007B0544">
              <w:rPr>
                <w:rFonts w:eastAsia="Calibri" w:cs="Times New Roman"/>
                <w:color w:val="000000"/>
                <w:sz w:val="24"/>
                <w:szCs w:val="24"/>
              </w:rPr>
              <w:t>HCV</w:t>
            </w:r>
            <w:proofErr w:type="spellEnd"/>
            <w:r w:rsidRPr="007B0544">
              <w:rPr>
                <w:rFonts w:eastAsia="Calibri" w:cs="Times New Roman"/>
                <w:color w:val="000000"/>
                <w:sz w:val="24"/>
                <w:szCs w:val="24"/>
              </w:rPr>
              <w:t xml:space="preserve">, 25-OH </w:t>
            </w:r>
            <w:proofErr w:type="spellStart"/>
            <w:r w:rsidRPr="007B0544">
              <w:rPr>
                <w:rFonts w:eastAsia="Calibri" w:cs="Times New Roman"/>
                <w:color w:val="000000"/>
                <w:sz w:val="24"/>
                <w:szCs w:val="24"/>
              </w:rPr>
              <w:t>Vitamin</w:t>
            </w:r>
            <w:proofErr w:type="spellEnd"/>
            <w:r w:rsidRPr="007B0544">
              <w:rPr>
                <w:rFonts w:eastAsia="Calibri" w:cs="Times New Roman"/>
                <w:color w:val="000000"/>
                <w:sz w:val="24"/>
                <w:szCs w:val="24"/>
              </w:rPr>
              <w:t xml:space="preserve"> D (rozumiana jako pojedynczy zestaw załadowany do karuzeli odczynnikowej): powyżej lub równej 500 testów</w:t>
            </w:r>
          </w:p>
        </w:tc>
        <w:tc>
          <w:tcPr>
            <w:tcW w:w="561" w:type="pct"/>
            <w:tcBorders>
              <w:top w:val="single" w:sz="4" w:space="0" w:color="auto"/>
              <w:left w:val="single" w:sz="4" w:space="0" w:color="auto"/>
              <w:bottom w:val="single" w:sz="4" w:space="0" w:color="auto"/>
              <w:right w:val="single" w:sz="4" w:space="0" w:color="auto"/>
            </w:tcBorders>
            <w:vAlign w:val="center"/>
            <w:hideMark/>
          </w:tcPr>
          <w:p w14:paraId="146C1C86" w14:textId="77777777" w:rsidR="00B24D80" w:rsidRPr="00CE68FD" w:rsidRDefault="00B24D80" w:rsidP="00B24D80">
            <w:pPr>
              <w:widowControl w:val="0"/>
              <w:outlineLvl w:val="0"/>
              <w:rPr>
                <w:rFonts w:eastAsia="Calibri" w:cs="Times New Roman"/>
                <w:color w:val="000000"/>
              </w:rPr>
            </w:pPr>
            <w:r w:rsidRPr="00CE68FD">
              <w:rPr>
                <w:rFonts w:eastAsia="Calibri" w:cs="Times New Roman"/>
                <w:color w:val="000000"/>
              </w:rPr>
              <w:t xml:space="preserve">TAK – 10 pkt </w:t>
            </w:r>
          </w:p>
          <w:p w14:paraId="128EFAD4" w14:textId="77777777" w:rsidR="00B24D80" w:rsidRPr="00CE68FD" w:rsidRDefault="00B24D80" w:rsidP="00B24D80">
            <w:pPr>
              <w:widowControl w:val="0"/>
              <w:spacing w:before="20" w:after="20"/>
              <w:rPr>
                <w:rFonts w:eastAsia="Times New Roman" w:cs="Times New Roman"/>
              </w:rPr>
            </w:pPr>
            <w:r w:rsidRPr="00CE68FD">
              <w:rPr>
                <w:rFonts w:eastAsia="Calibri" w:cs="Times New Roman"/>
                <w:color w:val="000000"/>
              </w:rPr>
              <w:t>NIE – 0 pkt</w:t>
            </w:r>
          </w:p>
        </w:tc>
        <w:tc>
          <w:tcPr>
            <w:tcW w:w="657" w:type="pct"/>
            <w:tcBorders>
              <w:top w:val="single" w:sz="4" w:space="0" w:color="auto"/>
              <w:left w:val="single" w:sz="4" w:space="0" w:color="auto"/>
              <w:bottom w:val="single" w:sz="4" w:space="0" w:color="auto"/>
              <w:right w:val="single" w:sz="4" w:space="0" w:color="auto"/>
            </w:tcBorders>
          </w:tcPr>
          <w:p w14:paraId="123948B2" w14:textId="77777777" w:rsidR="00B24D80" w:rsidRPr="00CE68FD" w:rsidRDefault="00B24D80" w:rsidP="00B24D80">
            <w:pPr>
              <w:widowControl w:val="0"/>
              <w:spacing w:before="20" w:after="20"/>
              <w:rPr>
                <w:rFonts w:eastAsia="Times New Roman" w:cs="Times New Roman"/>
              </w:rPr>
            </w:pPr>
          </w:p>
        </w:tc>
      </w:tr>
      <w:bookmarkEnd w:id="72"/>
    </w:tbl>
    <w:p w14:paraId="2437226E" w14:textId="77777777" w:rsidR="00CE68FD" w:rsidRDefault="00CE68FD" w:rsidP="00F2201A">
      <w:pPr>
        <w:widowControl w:val="0"/>
        <w:rPr>
          <w:rFonts w:eastAsia="Times New Roman" w:cs="Times New Roman"/>
          <w:sz w:val="20"/>
          <w:szCs w:val="20"/>
        </w:rPr>
      </w:pPr>
    </w:p>
    <w:p w14:paraId="2A21AD92" w14:textId="77777777" w:rsidR="00CE68FD" w:rsidRDefault="00CE68FD" w:rsidP="00F2201A">
      <w:pPr>
        <w:widowControl w:val="0"/>
        <w:rPr>
          <w:rFonts w:eastAsia="Times New Roman" w:cs="Times New Roman"/>
          <w:sz w:val="20"/>
          <w:szCs w:val="20"/>
        </w:rPr>
      </w:pPr>
    </w:p>
    <w:p w14:paraId="44712335" w14:textId="780A0B48" w:rsidR="00EE6327" w:rsidRDefault="00EE6327" w:rsidP="00EE6327">
      <w:pPr>
        <w:widowControl w:val="0"/>
        <w:tabs>
          <w:tab w:val="left" w:pos="405"/>
        </w:tabs>
        <w:rPr>
          <w:rFonts w:eastAsia="Times New Roman" w:cs="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2950"/>
        <w:gridCol w:w="12743"/>
      </w:tblGrid>
      <w:tr w:rsidR="00EE6327" w:rsidRPr="00EE6327" w14:paraId="6ACD08F9" w14:textId="77777777" w:rsidTr="00871916">
        <w:trPr>
          <w:cantSplit/>
          <w:trHeight w:val="20"/>
        </w:trPr>
        <w:tc>
          <w:tcPr>
            <w:tcW w:w="5000" w:type="pct"/>
            <w:gridSpan w:val="2"/>
            <w:shd w:val="clear" w:color="auto" w:fill="E0E0E0"/>
            <w:vAlign w:val="center"/>
          </w:tcPr>
          <w:p w14:paraId="436091FA" w14:textId="77777777" w:rsidR="00EE6327" w:rsidRPr="00EE6327" w:rsidRDefault="00EE6327" w:rsidP="00EE6327">
            <w:pPr>
              <w:widowControl w:val="0"/>
              <w:spacing w:before="20" w:after="20"/>
              <w:rPr>
                <w:rFonts w:eastAsia="Calibri" w:cs="Times New Roman"/>
                <w:b/>
                <w:bCs/>
                <w:sz w:val="24"/>
                <w:szCs w:val="24"/>
              </w:rPr>
            </w:pPr>
            <w:r w:rsidRPr="00EE6327">
              <w:rPr>
                <w:rFonts w:eastAsia="Calibri" w:cs="Times New Roman"/>
                <w:b/>
                <w:bCs/>
                <w:sz w:val="24"/>
                <w:szCs w:val="24"/>
              </w:rPr>
              <w:t>SERWIS (WYPEŁNIA OFERENT):</w:t>
            </w:r>
          </w:p>
        </w:tc>
      </w:tr>
      <w:tr w:rsidR="00EE6327" w:rsidRPr="00EE6327" w14:paraId="02AB6665" w14:textId="77777777" w:rsidTr="00871916">
        <w:trPr>
          <w:cantSplit/>
          <w:trHeight w:val="20"/>
        </w:trPr>
        <w:tc>
          <w:tcPr>
            <w:tcW w:w="940" w:type="pct"/>
            <w:shd w:val="clear" w:color="auto" w:fill="E0E0E0"/>
            <w:vAlign w:val="center"/>
          </w:tcPr>
          <w:p w14:paraId="56DE1A89" w14:textId="77777777" w:rsidR="00EE6327" w:rsidRPr="00EE6327" w:rsidRDefault="00EE6327" w:rsidP="00EE6327">
            <w:pPr>
              <w:widowControl w:val="0"/>
              <w:spacing w:before="20" w:after="20"/>
              <w:rPr>
                <w:rFonts w:eastAsia="Calibri" w:cs="Times New Roman"/>
                <w:sz w:val="24"/>
                <w:szCs w:val="24"/>
              </w:rPr>
            </w:pPr>
            <w:r w:rsidRPr="00EE6327">
              <w:rPr>
                <w:rFonts w:eastAsia="Calibri" w:cs="Times New Roman"/>
                <w:bCs/>
                <w:sz w:val="24"/>
                <w:szCs w:val="24"/>
              </w:rPr>
              <w:t>Adres:</w:t>
            </w:r>
          </w:p>
        </w:tc>
        <w:tc>
          <w:tcPr>
            <w:tcW w:w="4060" w:type="pct"/>
            <w:vAlign w:val="center"/>
          </w:tcPr>
          <w:p w14:paraId="21ACF122" w14:textId="77777777" w:rsidR="00EE6327" w:rsidRPr="00EE6327" w:rsidRDefault="00EE6327" w:rsidP="00EE6327">
            <w:pPr>
              <w:widowControl w:val="0"/>
              <w:spacing w:before="20" w:after="20"/>
              <w:rPr>
                <w:rFonts w:eastAsia="Calibri" w:cs="Times New Roman"/>
                <w:sz w:val="24"/>
                <w:szCs w:val="24"/>
                <w:highlight w:val="yellow"/>
              </w:rPr>
            </w:pPr>
          </w:p>
        </w:tc>
      </w:tr>
      <w:tr w:rsidR="00EE6327" w:rsidRPr="00EE6327" w14:paraId="3C9C6370" w14:textId="77777777" w:rsidTr="00871916">
        <w:trPr>
          <w:cantSplit/>
          <w:trHeight w:val="20"/>
        </w:trPr>
        <w:tc>
          <w:tcPr>
            <w:tcW w:w="940" w:type="pct"/>
            <w:shd w:val="clear" w:color="auto" w:fill="E0E0E0"/>
            <w:vAlign w:val="center"/>
          </w:tcPr>
          <w:p w14:paraId="0483D749" w14:textId="77777777" w:rsidR="00EE6327" w:rsidRPr="00EE6327" w:rsidRDefault="00EE6327" w:rsidP="00EE6327">
            <w:pPr>
              <w:widowControl w:val="0"/>
              <w:spacing w:before="20" w:after="20"/>
              <w:rPr>
                <w:rFonts w:eastAsia="Calibri" w:cs="Times New Roman"/>
                <w:sz w:val="24"/>
                <w:szCs w:val="24"/>
              </w:rPr>
            </w:pPr>
            <w:r w:rsidRPr="00EE6327">
              <w:rPr>
                <w:rFonts w:eastAsia="Calibri" w:cs="Times New Roman"/>
                <w:bCs/>
                <w:sz w:val="24"/>
                <w:szCs w:val="24"/>
              </w:rPr>
              <w:t>Telefon:</w:t>
            </w:r>
          </w:p>
        </w:tc>
        <w:tc>
          <w:tcPr>
            <w:tcW w:w="4060" w:type="pct"/>
            <w:vAlign w:val="center"/>
          </w:tcPr>
          <w:p w14:paraId="50E6AD8A" w14:textId="77777777" w:rsidR="00EE6327" w:rsidRPr="00EE6327" w:rsidRDefault="00EE6327" w:rsidP="00EE6327">
            <w:pPr>
              <w:widowControl w:val="0"/>
              <w:spacing w:before="20" w:after="20"/>
              <w:rPr>
                <w:rFonts w:eastAsia="Calibri" w:cs="Times New Roman"/>
                <w:sz w:val="24"/>
                <w:szCs w:val="24"/>
                <w:highlight w:val="yellow"/>
              </w:rPr>
            </w:pPr>
          </w:p>
        </w:tc>
      </w:tr>
      <w:tr w:rsidR="00EE6327" w:rsidRPr="00EE6327" w14:paraId="3D4B0D6C" w14:textId="77777777" w:rsidTr="00871916">
        <w:trPr>
          <w:cantSplit/>
          <w:trHeight w:val="20"/>
        </w:trPr>
        <w:tc>
          <w:tcPr>
            <w:tcW w:w="940" w:type="pct"/>
            <w:shd w:val="clear" w:color="auto" w:fill="E0E0E0"/>
            <w:vAlign w:val="center"/>
          </w:tcPr>
          <w:p w14:paraId="569F81D9" w14:textId="77777777" w:rsidR="00EE6327" w:rsidRPr="00EE6327" w:rsidRDefault="00EE6327" w:rsidP="00EE6327">
            <w:pPr>
              <w:widowControl w:val="0"/>
              <w:spacing w:before="20" w:after="20"/>
              <w:rPr>
                <w:rFonts w:eastAsia="Calibri" w:cs="Times New Roman"/>
                <w:sz w:val="24"/>
                <w:szCs w:val="24"/>
              </w:rPr>
            </w:pPr>
            <w:r w:rsidRPr="00EE6327">
              <w:rPr>
                <w:rFonts w:eastAsia="Calibri" w:cs="Times New Roman"/>
                <w:bCs/>
                <w:sz w:val="24"/>
                <w:szCs w:val="24"/>
              </w:rPr>
              <w:t>Faks:</w:t>
            </w:r>
          </w:p>
        </w:tc>
        <w:tc>
          <w:tcPr>
            <w:tcW w:w="4060" w:type="pct"/>
            <w:vAlign w:val="center"/>
          </w:tcPr>
          <w:p w14:paraId="40454A95" w14:textId="77777777" w:rsidR="00EE6327" w:rsidRPr="00EE6327" w:rsidRDefault="00EE6327" w:rsidP="00EE6327">
            <w:pPr>
              <w:widowControl w:val="0"/>
              <w:spacing w:before="20" w:after="20"/>
              <w:rPr>
                <w:rFonts w:eastAsia="Calibri" w:cs="Times New Roman"/>
                <w:sz w:val="24"/>
                <w:szCs w:val="24"/>
                <w:highlight w:val="yellow"/>
              </w:rPr>
            </w:pPr>
          </w:p>
        </w:tc>
      </w:tr>
      <w:tr w:rsidR="00EE6327" w:rsidRPr="00EE6327" w14:paraId="0663A48E" w14:textId="77777777" w:rsidTr="00871916">
        <w:trPr>
          <w:cantSplit/>
          <w:trHeight w:val="20"/>
        </w:trPr>
        <w:tc>
          <w:tcPr>
            <w:tcW w:w="940" w:type="pct"/>
            <w:shd w:val="clear" w:color="auto" w:fill="E0E0E0"/>
            <w:vAlign w:val="center"/>
          </w:tcPr>
          <w:p w14:paraId="034EB32B" w14:textId="77777777" w:rsidR="00EE6327" w:rsidRPr="00EE6327" w:rsidRDefault="00EE6327" w:rsidP="00EE6327">
            <w:pPr>
              <w:widowControl w:val="0"/>
              <w:spacing w:before="20" w:after="20"/>
              <w:rPr>
                <w:rFonts w:eastAsia="Calibri" w:cs="Times New Roman"/>
                <w:bCs/>
                <w:sz w:val="24"/>
                <w:szCs w:val="24"/>
              </w:rPr>
            </w:pPr>
            <w:r w:rsidRPr="00EE6327">
              <w:rPr>
                <w:rFonts w:eastAsia="Calibri" w:cs="Times New Roman"/>
                <w:bCs/>
                <w:sz w:val="24"/>
                <w:szCs w:val="24"/>
              </w:rPr>
              <w:t>e-mail:</w:t>
            </w:r>
          </w:p>
        </w:tc>
        <w:tc>
          <w:tcPr>
            <w:tcW w:w="4060" w:type="pct"/>
            <w:vAlign w:val="center"/>
          </w:tcPr>
          <w:p w14:paraId="7D3C1E4E" w14:textId="77777777" w:rsidR="00EE6327" w:rsidRPr="00EE6327" w:rsidRDefault="00EE6327" w:rsidP="00EE6327">
            <w:pPr>
              <w:widowControl w:val="0"/>
              <w:spacing w:before="20" w:after="20"/>
              <w:rPr>
                <w:rFonts w:eastAsia="Calibri" w:cs="Times New Roman"/>
                <w:sz w:val="24"/>
                <w:szCs w:val="24"/>
                <w:highlight w:val="yellow"/>
              </w:rPr>
            </w:pPr>
          </w:p>
        </w:tc>
      </w:tr>
      <w:tr w:rsidR="00EE6327" w:rsidRPr="00EE6327" w14:paraId="64EEF889" w14:textId="77777777" w:rsidTr="00871916">
        <w:trPr>
          <w:cantSplit/>
          <w:trHeight w:val="20"/>
        </w:trPr>
        <w:tc>
          <w:tcPr>
            <w:tcW w:w="940" w:type="pct"/>
            <w:shd w:val="clear" w:color="auto" w:fill="E0E0E0"/>
            <w:vAlign w:val="center"/>
          </w:tcPr>
          <w:p w14:paraId="37AC9CB3" w14:textId="77777777" w:rsidR="00EE6327" w:rsidRPr="00EE6327" w:rsidRDefault="00EE6327" w:rsidP="00EE6327">
            <w:pPr>
              <w:widowControl w:val="0"/>
              <w:spacing w:before="20" w:after="20"/>
              <w:rPr>
                <w:rFonts w:eastAsia="Calibri" w:cs="Times New Roman"/>
                <w:sz w:val="24"/>
                <w:szCs w:val="24"/>
              </w:rPr>
            </w:pPr>
            <w:r w:rsidRPr="00EE6327">
              <w:rPr>
                <w:rFonts w:eastAsia="Calibri" w:cs="Times New Roman"/>
                <w:bCs/>
                <w:sz w:val="24"/>
                <w:szCs w:val="24"/>
              </w:rPr>
              <w:t>Godz. urzędowania serwisu:</w:t>
            </w:r>
          </w:p>
        </w:tc>
        <w:tc>
          <w:tcPr>
            <w:tcW w:w="4060" w:type="pct"/>
            <w:vAlign w:val="center"/>
          </w:tcPr>
          <w:p w14:paraId="740452F2" w14:textId="77777777" w:rsidR="00EE6327" w:rsidRPr="00EE6327" w:rsidRDefault="00EE6327" w:rsidP="00EE6327">
            <w:pPr>
              <w:widowControl w:val="0"/>
              <w:spacing w:before="20" w:after="20"/>
              <w:rPr>
                <w:rFonts w:eastAsia="Calibri" w:cs="Times New Roman"/>
                <w:sz w:val="24"/>
                <w:szCs w:val="24"/>
                <w:highlight w:val="yellow"/>
              </w:rPr>
            </w:pPr>
          </w:p>
        </w:tc>
      </w:tr>
    </w:tbl>
    <w:p w14:paraId="0EE1F0E7" w14:textId="773196BF" w:rsidR="00B24D80" w:rsidRDefault="00B24D80" w:rsidP="00EE6327">
      <w:pPr>
        <w:widowControl w:val="0"/>
        <w:tabs>
          <w:tab w:val="left" w:pos="405"/>
        </w:tabs>
        <w:rPr>
          <w:rFonts w:eastAsia="Times New Roman" w:cs="Times New Roman"/>
          <w:b/>
          <w:bCs/>
          <w:sz w:val="24"/>
          <w:szCs w:val="24"/>
        </w:rPr>
      </w:pPr>
    </w:p>
    <w:p w14:paraId="10520112" w14:textId="77777777" w:rsidR="00B24D80" w:rsidRDefault="00B24D80" w:rsidP="00F2201A">
      <w:pPr>
        <w:widowControl w:val="0"/>
        <w:jc w:val="right"/>
        <w:rPr>
          <w:rFonts w:eastAsia="Times New Roman" w:cs="Times New Roman"/>
          <w:b/>
          <w:bCs/>
          <w:sz w:val="24"/>
          <w:szCs w:val="24"/>
        </w:rPr>
      </w:pPr>
    </w:p>
    <w:p w14:paraId="4DB215C9" w14:textId="77777777" w:rsidR="00B24D80" w:rsidRDefault="00B24D80" w:rsidP="00F2201A">
      <w:pPr>
        <w:widowControl w:val="0"/>
        <w:jc w:val="right"/>
        <w:rPr>
          <w:rFonts w:eastAsia="Times New Roman" w:cs="Times New Roman"/>
          <w:b/>
          <w:bCs/>
          <w:sz w:val="24"/>
          <w:szCs w:val="24"/>
        </w:rPr>
        <w:sectPr w:rsidR="00B24D80" w:rsidSect="00351F5E">
          <w:footnotePr>
            <w:pos w:val="beneathText"/>
          </w:footnotePr>
          <w:pgSz w:w="16837" w:h="11905" w:orient="landscape"/>
          <w:pgMar w:top="851" w:right="567" w:bottom="567" w:left="567" w:header="284" w:footer="170" w:gutter="0"/>
          <w:cols w:space="708"/>
        </w:sectPr>
      </w:pPr>
    </w:p>
    <w:p w14:paraId="27F78251" w14:textId="2BA5C122" w:rsidR="00227DB0" w:rsidRPr="00404AE9" w:rsidRDefault="00227DB0" w:rsidP="00F2201A">
      <w:pPr>
        <w:widowControl w:val="0"/>
        <w:jc w:val="right"/>
        <w:rPr>
          <w:rFonts w:eastAsia="Times New Roman" w:cs="Times New Roman"/>
          <w:b/>
          <w:bCs/>
          <w:color w:val="76923C" w:themeColor="accent3" w:themeShade="BF"/>
          <w:sz w:val="24"/>
          <w:szCs w:val="24"/>
        </w:rPr>
      </w:pPr>
      <w:r w:rsidRPr="00404AE9">
        <w:rPr>
          <w:rFonts w:eastAsia="Times New Roman" w:cs="Times New Roman"/>
          <w:b/>
          <w:bCs/>
          <w:sz w:val="24"/>
          <w:szCs w:val="24"/>
        </w:rPr>
        <w:lastRenderedPageBreak/>
        <w:t xml:space="preserve">ZAŁĄCZNIK NR </w:t>
      </w:r>
      <w:r w:rsidR="000D5C09">
        <w:rPr>
          <w:rFonts w:eastAsia="Times New Roman" w:cs="Times New Roman"/>
          <w:b/>
          <w:bCs/>
          <w:sz w:val="24"/>
          <w:szCs w:val="24"/>
        </w:rPr>
        <w:t>4</w:t>
      </w:r>
      <w:r w:rsidRPr="00404AE9">
        <w:rPr>
          <w:rFonts w:eastAsia="Times New Roman" w:cs="Times New Roman"/>
          <w:b/>
          <w:bCs/>
          <w:sz w:val="24"/>
          <w:szCs w:val="24"/>
        </w:rPr>
        <w:t xml:space="preserve"> DO SWZ</w:t>
      </w:r>
    </w:p>
    <w:p w14:paraId="5D4F3457" w14:textId="77777777" w:rsidR="00227DB0" w:rsidRPr="00404AE9" w:rsidRDefault="00227DB0" w:rsidP="00F2201A">
      <w:pPr>
        <w:widowControl w:val="0"/>
        <w:ind w:right="4761"/>
        <w:rPr>
          <w:rFonts w:eastAsia="Times New Roman" w:cs="Times New Roman"/>
          <w:b/>
          <w:bCs/>
          <w:sz w:val="24"/>
          <w:szCs w:val="24"/>
        </w:rPr>
      </w:pPr>
      <w:r w:rsidRPr="00404AE9">
        <w:rPr>
          <w:rFonts w:eastAsia="Times New Roman" w:cs="Times New Roman"/>
          <w:b/>
          <w:bCs/>
          <w:sz w:val="24"/>
          <w:szCs w:val="24"/>
        </w:rPr>
        <w:t>Podmiot składający oświadczenie:</w:t>
      </w:r>
    </w:p>
    <w:p w14:paraId="4297E26B" w14:textId="77777777" w:rsidR="00227DB0" w:rsidRPr="00404AE9" w:rsidRDefault="00227DB0" w:rsidP="00F2201A">
      <w:pPr>
        <w:widowControl w:val="0"/>
        <w:ind w:right="4763"/>
        <w:rPr>
          <w:rFonts w:eastAsia="Times New Roman" w:cs="Times New Roman"/>
          <w:sz w:val="24"/>
          <w:szCs w:val="24"/>
        </w:rPr>
      </w:pPr>
      <w:r w:rsidRPr="00404AE9">
        <w:rPr>
          <w:rFonts w:eastAsia="Times New Roman" w:cs="Times New Roman"/>
          <w:sz w:val="24"/>
          <w:szCs w:val="24"/>
        </w:rPr>
        <w:t>………………………………………………………</w:t>
      </w:r>
    </w:p>
    <w:p w14:paraId="57D60387" w14:textId="77777777" w:rsidR="00227DB0" w:rsidRPr="00AC5AFD" w:rsidRDefault="00227DB0" w:rsidP="00F2201A">
      <w:pPr>
        <w:widowControl w:val="0"/>
        <w:ind w:right="4761"/>
        <w:rPr>
          <w:rFonts w:eastAsia="Times New Roman" w:cs="Times New Roman"/>
          <w:i/>
          <w:iCs/>
          <w:sz w:val="20"/>
          <w:szCs w:val="20"/>
        </w:rPr>
      </w:pPr>
      <w:r w:rsidRPr="00AC5AFD">
        <w:rPr>
          <w:rFonts w:eastAsia="Times New Roman" w:cs="Times New Roman"/>
          <w:i/>
          <w:iCs/>
          <w:sz w:val="20"/>
          <w:szCs w:val="20"/>
        </w:rPr>
        <w:t>(Pełna nazwa)</w:t>
      </w:r>
    </w:p>
    <w:p w14:paraId="48523805" w14:textId="77777777" w:rsidR="00227DB0" w:rsidRPr="00404AE9" w:rsidRDefault="00227DB0" w:rsidP="00F2201A">
      <w:pPr>
        <w:widowControl w:val="0"/>
        <w:ind w:right="4763"/>
        <w:rPr>
          <w:rFonts w:eastAsia="Times New Roman" w:cs="Times New Roman"/>
          <w:sz w:val="24"/>
          <w:szCs w:val="24"/>
        </w:rPr>
      </w:pPr>
      <w:r w:rsidRPr="00404AE9">
        <w:rPr>
          <w:rFonts w:eastAsia="Times New Roman" w:cs="Times New Roman"/>
          <w:sz w:val="24"/>
          <w:szCs w:val="24"/>
        </w:rPr>
        <w:t>………………………………………………..……</w:t>
      </w:r>
    </w:p>
    <w:p w14:paraId="153BF9D3" w14:textId="77777777" w:rsidR="00227DB0" w:rsidRPr="00AC5AFD" w:rsidRDefault="00227DB0" w:rsidP="00F2201A">
      <w:pPr>
        <w:widowControl w:val="0"/>
        <w:ind w:right="4761"/>
        <w:rPr>
          <w:rFonts w:eastAsia="Times New Roman" w:cs="Times New Roman"/>
          <w:i/>
          <w:iCs/>
          <w:sz w:val="20"/>
          <w:szCs w:val="20"/>
        </w:rPr>
      </w:pPr>
      <w:r w:rsidRPr="00AC5AFD">
        <w:rPr>
          <w:rFonts w:eastAsia="Times New Roman" w:cs="Times New Roman"/>
          <w:i/>
          <w:iCs/>
          <w:sz w:val="20"/>
          <w:szCs w:val="20"/>
        </w:rPr>
        <w:t>(Adres)</w:t>
      </w:r>
    </w:p>
    <w:p w14:paraId="38EBDD9B" w14:textId="77777777" w:rsidR="00227DB0" w:rsidRPr="00404AE9" w:rsidRDefault="00227DB0" w:rsidP="00F2201A">
      <w:pPr>
        <w:widowControl w:val="0"/>
        <w:rPr>
          <w:rFonts w:eastAsia="Calibri" w:cs="Times New Roman"/>
          <w:b/>
          <w:sz w:val="24"/>
          <w:szCs w:val="24"/>
          <w:lang w:eastAsia="en-US"/>
        </w:rPr>
      </w:pPr>
    </w:p>
    <w:p w14:paraId="4BA167DD" w14:textId="77777777" w:rsidR="00227DB0" w:rsidRPr="00404AE9" w:rsidRDefault="00227DB0" w:rsidP="00F2201A">
      <w:pPr>
        <w:widowControl w:val="0"/>
        <w:jc w:val="center"/>
        <w:rPr>
          <w:rFonts w:eastAsia="Calibri" w:cs="Times New Roman"/>
          <w:b/>
          <w:sz w:val="24"/>
          <w:szCs w:val="24"/>
          <w:u w:val="single"/>
          <w:lang w:eastAsia="en-US"/>
        </w:rPr>
      </w:pPr>
      <w:r w:rsidRPr="00404AE9">
        <w:rPr>
          <w:rFonts w:eastAsia="Calibri" w:cs="Times New Roman"/>
          <w:b/>
          <w:sz w:val="24"/>
          <w:szCs w:val="24"/>
          <w:u w:val="single"/>
          <w:lang w:eastAsia="en-US"/>
        </w:rPr>
        <w:t xml:space="preserve">OŚWIADCZENIE </w:t>
      </w:r>
    </w:p>
    <w:p w14:paraId="0A1A59FD" w14:textId="77777777" w:rsidR="00227DB0" w:rsidRPr="00404AE9" w:rsidRDefault="00227DB0" w:rsidP="00F2201A">
      <w:pPr>
        <w:widowControl w:val="0"/>
        <w:jc w:val="center"/>
        <w:rPr>
          <w:rFonts w:eastAsia="Calibri" w:cs="Times New Roman"/>
          <w:bCs/>
          <w:sz w:val="24"/>
          <w:szCs w:val="24"/>
          <w:lang w:eastAsia="en-US"/>
        </w:rPr>
      </w:pPr>
      <w:r w:rsidRPr="00404AE9">
        <w:rPr>
          <w:rFonts w:eastAsia="Calibri" w:cs="Times New Roman"/>
          <w:bCs/>
          <w:sz w:val="24"/>
          <w:szCs w:val="24"/>
          <w:lang w:eastAsia="en-US"/>
        </w:rPr>
        <w:t>*)</w:t>
      </w:r>
    </w:p>
    <w:p w14:paraId="2FFAE413" w14:textId="77777777" w:rsidR="00227DB0" w:rsidRPr="00404AE9" w:rsidRDefault="00227DB0" w:rsidP="00F2201A">
      <w:pPr>
        <w:widowControl w:val="0"/>
        <w:numPr>
          <w:ilvl w:val="0"/>
          <w:numId w:val="52"/>
        </w:numPr>
        <w:rPr>
          <w:rFonts w:eastAsia="Calibri" w:cs="Times New Roman"/>
          <w:b/>
          <w:u w:val="single"/>
          <w:lang w:eastAsia="en-US"/>
        </w:rPr>
      </w:pPr>
      <w:r w:rsidRPr="00404AE9">
        <w:rPr>
          <w:rFonts w:eastAsia="Calibri" w:cs="Times New Roman"/>
          <w:b/>
          <w:u w:val="single"/>
          <w:lang w:eastAsia="en-US"/>
        </w:rPr>
        <w:t>WYKONAWCY</w:t>
      </w:r>
    </w:p>
    <w:p w14:paraId="470C8A56" w14:textId="77777777" w:rsidR="00227DB0" w:rsidRPr="00404AE9" w:rsidRDefault="00227DB0" w:rsidP="00F2201A">
      <w:pPr>
        <w:widowControl w:val="0"/>
        <w:numPr>
          <w:ilvl w:val="0"/>
          <w:numId w:val="52"/>
        </w:numPr>
        <w:rPr>
          <w:rFonts w:eastAsia="Calibri" w:cs="Times New Roman"/>
          <w:b/>
          <w:u w:val="single"/>
          <w:lang w:eastAsia="en-US"/>
        </w:rPr>
      </w:pPr>
      <w:r w:rsidRPr="00404AE9">
        <w:rPr>
          <w:rFonts w:eastAsia="Calibri" w:cs="Times New Roman"/>
          <w:b/>
          <w:u w:val="single"/>
          <w:lang w:eastAsia="en-US"/>
        </w:rPr>
        <w:t xml:space="preserve">WYKONAWCY WSPÓLNIE UBIEGAJĄCEGO SIĘ O UDZIELENIE ZAMÓWIENIA </w:t>
      </w:r>
    </w:p>
    <w:p w14:paraId="1799570C" w14:textId="77777777" w:rsidR="00227DB0" w:rsidRPr="00404AE9" w:rsidRDefault="00227DB0" w:rsidP="00F2201A">
      <w:pPr>
        <w:widowControl w:val="0"/>
        <w:jc w:val="center"/>
        <w:rPr>
          <w:rFonts w:eastAsia="Calibri" w:cs="Times New Roman"/>
          <w:bCs/>
          <w:caps/>
          <w:sz w:val="24"/>
          <w:szCs w:val="24"/>
          <w:lang w:eastAsia="en-US"/>
        </w:rPr>
      </w:pPr>
      <w:r>
        <w:rPr>
          <w:rFonts w:eastAsia="Calibri" w:cs="Times New Roman"/>
          <w:bCs/>
          <w:sz w:val="24"/>
          <w:szCs w:val="24"/>
          <w:lang w:eastAsia="en-US"/>
        </w:rPr>
        <w:t xml:space="preserve">„sankcyjne” </w:t>
      </w:r>
      <w:r w:rsidRPr="00404AE9">
        <w:rPr>
          <w:rFonts w:eastAsia="Calibri" w:cs="Times New Roman"/>
          <w:bCs/>
          <w:sz w:val="24"/>
          <w:szCs w:val="24"/>
          <w:lang w:eastAsia="en-US"/>
        </w:rPr>
        <w:t>dotyczące przesłanek wykluczenia z art. 5k rozporządzenia 833/2014 oraz art. 7 ust. 1 ustawy o szczególnych rozwiązaniach w zakresie przeciwdziałania wspieraniu agresji na Ukrainę oraz służących ochronie bezpieczeństwa narodowego</w:t>
      </w:r>
    </w:p>
    <w:p w14:paraId="70AD2386" w14:textId="77777777" w:rsidR="00227DB0" w:rsidRPr="00404AE9" w:rsidRDefault="00227DB0" w:rsidP="00F2201A">
      <w:pPr>
        <w:widowControl w:val="0"/>
        <w:jc w:val="both"/>
        <w:rPr>
          <w:rFonts w:eastAsia="Calibri" w:cs="Times New Roman"/>
          <w:b/>
          <w:sz w:val="24"/>
          <w:szCs w:val="24"/>
          <w:lang w:eastAsia="en-US"/>
        </w:rPr>
      </w:pPr>
    </w:p>
    <w:p w14:paraId="3D38C66A" w14:textId="6944E0AD" w:rsidR="00227DB0" w:rsidRPr="00404AE9" w:rsidRDefault="00227DB0" w:rsidP="00F2201A">
      <w:pPr>
        <w:widowControl w:val="0"/>
        <w:jc w:val="both"/>
        <w:rPr>
          <w:rFonts w:eastAsia="Calibri" w:cs="Times New Roman"/>
          <w:sz w:val="24"/>
          <w:szCs w:val="24"/>
          <w:lang w:eastAsia="en-US"/>
        </w:rPr>
      </w:pPr>
      <w:r w:rsidRPr="00404AE9">
        <w:rPr>
          <w:rFonts w:eastAsia="Times New Roman" w:cs="Times New Roman"/>
          <w:sz w:val="24"/>
          <w:szCs w:val="24"/>
          <w:lang w:eastAsia="pl-PL"/>
        </w:rPr>
        <w:t>Przystępując do postępowania o udzielenie zamówienia publicznego pn</w:t>
      </w:r>
      <w:r w:rsidRPr="00404AE9">
        <w:rPr>
          <w:rFonts w:eastAsia="Calibri" w:cs="Times New Roman"/>
          <w:sz w:val="24"/>
          <w:szCs w:val="24"/>
          <w:lang w:eastAsia="en-US"/>
        </w:rPr>
        <w:t xml:space="preserve">. </w:t>
      </w:r>
      <w:r w:rsidR="008A0BCC">
        <w:rPr>
          <w:rFonts w:eastAsia="Times New Roman" w:cs="Times New Roman"/>
          <w:b/>
          <w:sz w:val="24"/>
          <w:szCs w:val="24"/>
          <w:lang w:eastAsia="pl-PL"/>
        </w:rPr>
        <w:t>„D</w:t>
      </w:r>
      <w:r w:rsidR="008A0BCC" w:rsidRPr="008A0BCC">
        <w:rPr>
          <w:rFonts w:eastAsia="Times New Roman" w:cs="Times New Roman"/>
          <w:b/>
          <w:sz w:val="24"/>
          <w:szCs w:val="24"/>
          <w:lang w:eastAsia="pl-PL"/>
        </w:rPr>
        <w:t>ostawa odczynników wraz z dzierżawą aparatu do oznaczania parametrów immunochemicznych</w:t>
      </w:r>
      <w:r w:rsidR="008A0BCC">
        <w:rPr>
          <w:rFonts w:eastAsia="Times New Roman" w:cs="Times New Roman"/>
          <w:b/>
          <w:sz w:val="24"/>
          <w:szCs w:val="24"/>
          <w:lang w:eastAsia="pl-PL"/>
        </w:rPr>
        <w:t>”</w:t>
      </w:r>
      <w:r w:rsidR="008A0BCC" w:rsidRPr="008A0BCC">
        <w:rPr>
          <w:rFonts w:eastAsia="Times New Roman" w:cs="Times New Roman"/>
          <w:b/>
          <w:sz w:val="24"/>
          <w:szCs w:val="24"/>
          <w:lang w:eastAsia="pl-PL"/>
        </w:rPr>
        <w:t xml:space="preserve"> </w:t>
      </w:r>
      <w:r w:rsidRPr="00404AE9">
        <w:rPr>
          <w:rFonts w:eastAsia="Times New Roman" w:cs="Times New Roman"/>
          <w:sz w:val="24"/>
          <w:szCs w:val="24"/>
          <w:lang w:eastAsia="pl-PL"/>
        </w:rPr>
        <w:t xml:space="preserve">nr sprawy </w:t>
      </w:r>
      <w:r w:rsidRPr="00404AE9">
        <w:rPr>
          <w:rFonts w:eastAsia="Times New Roman" w:cs="Times New Roman"/>
          <w:b/>
          <w:bCs/>
          <w:sz w:val="24"/>
          <w:szCs w:val="24"/>
          <w:lang w:eastAsia="pl-PL"/>
        </w:rPr>
        <w:t>SZP</w:t>
      </w:r>
      <w:r w:rsidR="004D010F">
        <w:rPr>
          <w:rFonts w:eastAsia="Times New Roman" w:cs="Times New Roman"/>
          <w:b/>
          <w:bCs/>
          <w:sz w:val="24"/>
          <w:szCs w:val="24"/>
          <w:lang w:eastAsia="pl-PL"/>
        </w:rPr>
        <w:t>/13/2025</w:t>
      </w:r>
      <w:r w:rsidRPr="00404AE9">
        <w:rPr>
          <w:rFonts w:eastAsia="Times New Roman" w:cs="Times New Roman"/>
          <w:b/>
          <w:bCs/>
          <w:sz w:val="24"/>
          <w:szCs w:val="24"/>
          <w:lang w:eastAsia="pl-PL"/>
        </w:rPr>
        <w:t>,</w:t>
      </w:r>
      <w:r w:rsidRPr="00404AE9">
        <w:rPr>
          <w:rFonts w:eastAsia="Calibri" w:cs="Times New Roman"/>
          <w:i/>
          <w:sz w:val="24"/>
          <w:szCs w:val="24"/>
          <w:lang w:eastAsia="en-US"/>
        </w:rPr>
        <w:t xml:space="preserve"> </w:t>
      </w:r>
      <w:r w:rsidRPr="00404AE9">
        <w:rPr>
          <w:rFonts w:eastAsia="Calibri" w:cs="Times New Roman"/>
          <w:sz w:val="24"/>
          <w:szCs w:val="24"/>
          <w:lang w:eastAsia="en-US"/>
        </w:rPr>
        <w:t>oświadczam, co następuje:</w:t>
      </w:r>
    </w:p>
    <w:p w14:paraId="4620985D" w14:textId="77777777" w:rsidR="00227DB0" w:rsidRPr="00404AE9" w:rsidRDefault="00227DB0" w:rsidP="00F2201A">
      <w:pPr>
        <w:widowControl w:val="0"/>
        <w:jc w:val="both"/>
        <w:rPr>
          <w:rFonts w:eastAsia="Calibri" w:cs="Times New Roman"/>
          <w:sz w:val="24"/>
          <w:szCs w:val="24"/>
          <w:lang w:eastAsia="en-US"/>
        </w:rPr>
      </w:pPr>
    </w:p>
    <w:p w14:paraId="6B82090A" w14:textId="77777777" w:rsidR="00227DB0" w:rsidRPr="00404AE9" w:rsidRDefault="00227DB0" w:rsidP="00F2201A">
      <w:pPr>
        <w:widowControl w:val="0"/>
        <w:numPr>
          <w:ilvl w:val="0"/>
          <w:numId w:val="53"/>
        </w:numPr>
        <w:contextualSpacing/>
        <w:jc w:val="both"/>
        <w:rPr>
          <w:rFonts w:eastAsia="Calibri" w:cs="Times New Roman"/>
          <w:b/>
          <w:bCs/>
          <w:sz w:val="24"/>
          <w:szCs w:val="24"/>
          <w:lang w:eastAsia="en-US"/>
        </w:rPr>
      </w:pPr>
      <w:r w:rsidRPr="00404AE9">
        <w:rPr>
          <w:rFonts w:eastAsia="Calibri" w:cs="Times New Roman"/>
          <w:sz w:val="24"/>
          <w:szCs w:val="24"/>
          <w:lang w:eastAsia="en-US"/>
        </w:rPr>
        <w:t>Oświadczam, że nie podlegam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404AE9">
        <w:rPr>
          <w:rFonts w:eastAsia="Calibri" w:cs="Times New Roman"/>
          <w:sz w:val="24"/>
          <w:szCs w:val="24"/>
          <w:vertAlign w:val="superscript"/>
          <w:lang w:eastAsia="en-US"/>
        </w:rPr>
        <w:footnoteReference w:id="4"/>
      </w:r>
    </w:p>
    <w:p w14:paraId="76A1BBFE" w14:textId="4089BA13" w:rsidR="00227DB0" w:rsidRPr="00404AE9" w:rsidRDefault="00227DB0" w:rsidP="00F2201A">
      <w:pPr>
        <w:widowControl w:val="0"/>
        <w:numPr>
          <w:ilvl w:val="0"/>
          <w:numId w:val="53"/>
        </w:numPr>
        <w:jc w:val="both"/>
        <w:rPr>
          <w:rFonts w:eastAsia="Calibri" w:cs="Times New Roman"/>
          <w:b/>
          <w:bCs/>
          <w:sz w:val="24"/>
          <w:szCs w:val="24"/>
          <w:lang w:eastAsia="en-US"/>
        </w:rPr>
      </w:pPr>
      <w:r w:rsidRPr="00404AE9">
        <w:rPr>
          <w:rFonts w:eastAsia="Calibri" w:cs="Times New Roman"/>
          <w:sz w:val="24"/>
          <w:szCs w:val="24"/>
          <w:lang w:eastAsia="en-US"/>
        </w:rPr>
        <w:t xml:space="preserve">Oświadczam, że nie </w:t>
      </w:r>
      <w:r w:rsidRPr="008A0BCC">
        <w:rPr>
          <w:rFonts w:eastAsia="Calibri" w:cs="Times New Roman"/>
          <w:sz w:val="24"/>
          <w:szCs w:val="24"/>
          <w:lang w:eastAsia="en-US"/>
        </w:rPr>
        <w:t xml:space="preserve">zachodzą w stosunku do mnie przesłanki wykluczenia z postępowania na podstawie art. </w:t>
      </w:r>
      <w:r w:rsidRPr="008A0BCC">
        <w:rPr>
          <w:rFonts w:eastAsia="Times New Roman" w:cs="Times New Roman"/>
          <w:sz w:val="24"/>
          <w:szCs w:val="24"/>
          <w:lang w:eastAsia="pl-PL"/>
        </w:rPr>
        <w:t xml:space="preserve">7 ust. 1 ustawy </w:t>
      </w:r>
      <w:r w:rsidRPr="008A0BCC">
        <w:rPr>
          <w:rFonts w:eastAsia="Calibri" w:cs="Times New Roman"/>
          <w:sz w:val="24"/>
          <w:szCs w:val="24"/>
          <w:lang w:eastAsia="en-US"/>
        </w:rPr>
        <w:t>z dnia 13 kwietnia 2022 r.</w:t>
      </w:r>
      <w:r w:rsidRPr="008A0BCC">
        <w:rPr>
          <w:rFonts w:eastAsia="Calibri" w:cs="Times New Roman"/>
          <w:i/>
          <w:iCs/>
          <w:sz w:val="24"/>
          <w:szCs w:val="24"/>
          <w:lang w:eastAsia="en-US"/>
        </w:rPr>
        <w:t xml:space="preserve"> o szczególnych rozwiązaniach w zakresie przeciwdziałania wspieraniu agresji na Ukrainę oraz służących ochronie bezpieczeństwa narodowego </w:t>
      </w:r>
      <w:r w:rsidR="009F62D3" w:rsidRPr="008A0BCC">
        <w:rPr>
          <w:rFonts w:cs="Times New Roman"/>
          <w:sz w:val="24"/>
          <w:szCs w:val="24"/>
        </w:rPr>
        <w:t>(Dz.U. z 202</w:t>
      </w:r>
      <w:r w:rsidR="00551AA3" w:rsidRPr="008A0BCC">
        <w:rPr>
          <w:rFonts w:cs="Times New Roman"/>
          <w:sz w:val="24"/>
          <w:szCs w:val="24"/>
        </w:rPr>
        <w:t>4</w:t>
      </w:r>
      <w:r w:rsidR="009F62D3" w:rsidRPr="008A0BCC">
        <w:rPr>
          <w:rFonts w:cs="Times New Roman"/>
          <w:sz w:val="24"/>
          <w:szCs w:val="24"/>
        </w:rPr>
        <w:t xml:space="preserve"> r. poz. </w:t>
      </w:r>
      <w:r w:rsidR="00551AA3" w:rsidRPr="008A0BCC">
        <w:rPr>
          <w:rFonts w:cs="Times New Roman"/>
          <w:sz w:val="24"/>
          <w:szCs w:val="24"/>
        </w:rPr>
        <w:t>507</w:t>
      </w:r>
      <w:r w:rsidR="009F62D3" w:rsidRPr="008A0BCC">
        <w:rPr>
          <w:rFonts w:cs="Times New Roman"/>
          <w:sz w:val="24"/>
          <w:szCs w:val="24"/>
        </w:rPr>
        <w:t>)</w:t>
      </w:r>
      <w:r w:rsidR="009F62D3" w:rsidRPr="008A0BCC">
        <w:rPr>
          <w:rFonts w:eastAsia="Times New Roman" w:cs="Times New Roman"/>
          <w:noProof/>
          <w:color w:val="0066FF"/>
          <w:sz w:val="24"/>
          <w:szCs w:val="24"/>
        </w:rPr>
        <w:t>,</w:t>
      </w:r>
      <w:r w:rsidR="009F62D3" w:rsidRPr="008A0BCC">
        <w:rPr>
          <w:rFonts w:eastAsia="Times New Roman" w:cs="Times New Roman"/>
          <w:noProof/>
          <w:sz w:val="24"/>
          <w:szCs w:val="24"/>
        </w:rPr>
        <w:t xml:space="preserve"> </w:t>
      </w:r>
      <w:r w:rsidRPr="008A0BCC">
        <w:rPr>
          <w:rFonts w:eastAsia="Calibri" w:cs="Times New Roman"/>
          <w:sz w:val="24"/>
          <w:szCs w:val="24"/>
          <w:vertAlign w:val="superscript"/>
          <w:lang w:eastAsia="en-US"/>
        </w:rPr>
        <w:footnoteReference w:id="5"/>
      </w:r>
    </w:p>
    <w:p w14:paraId="35B5E6C0" w14:textId="77777777" w:rsidR="00227DB0" w:rsidRPr="00404AE9" w:rsidRDefault="00227DB0" w:rsidP="00F2201A">
      <w:pPr>
        <w:widowControl w:val="0"/>
        <w:jc w:val="both"/>
        <w:rPr>
          <w:rFonts w:eastAsia="Calibri" w:cs="Times New Roman"/>
          <w:sz w:val="24"/>
          <w:szCs w:val="24"/>
          <w:lang w:eastAsia="en-US"/>
        </w:rPr>
      </w:pPr>
      <w:r w:rsidRPr="00404AE9">
        <w:rPr>
          <w:rFonts w:eastAsia="Calibri" w:cs="Times New Roman"/>
          <w:b/>
          <w:sz w:val="24"/>
          <w:szCs w:val="24"/>
          <w:lang w:eastAsia="en-US"/>
        </w:rPr>
        <w:t>*) INFORMACJA DOTYCZĄCA POLEGANIA NA ZDOLNOŚCIACH LUB SYTUACJI PODMIOTU UDOSTĘPNIAJĄCEGO ZASOBY W ZAKRESIE ODPOWIADAJĄCYM PONAD 10% WARTOŚCI ZAMÓWIENIA</w:t>
      </w:r>
      <w:r w:rsidRPr="00404AE9">
        <w:rPr>
          <w:rFonts w:eastAsia="Calibri" w:cs="Times New Roman"/>
          <w:b/>
          <w:bCs/>
          <w:sz w:val="24"/>
          <w:szCs w:val="24"/>
          <w:lang w:eastAsia="en-US"/>
        </w:rPr>
        <w:t>:</w:t>
      </w:r>
    </w:p>
    <w:p w14:paraId="1E6227BF" w14:textId="77777777" w:rsidR="00227DB0" w:rsidRPr="00404AE9" w:rsidRDefault="00227DB0" w:rsidP="00F2201A">
      <w:pPr>
        <w:widowControl w:val="0"/>
        <w:jc w:val="both"/>
        <w:rPr>
          <w:rFonts w:eastAsia="Calibri" w:cs="Times New Roman"/>
          <w:sz w:val="20"/>
          <w:szCs w:val="20"/>
          <w:lang w:eastAsia="en-US"/>
        </w:rPr>
      </w:pPr>
      <w:bookmarkStart w:id="74" w:name="_Hlk99016800"/>
      <w:r w:rsidRPr="00404AE9">
        <w:rPr>
          <w:rFonts w:eastAsia="Calibri" w:cs="Times New Roman"/>
          <w:sz w:val="20"/>
          <w:szCs w:val="20"/>
          <w:lang w:eastAsia="en-US"/>
        </w:rPr>
        <w:t>[UWAGA</w:t>
      </w:r>
      <w:r w:rsidRPr="00404AE9">
        <w:rPr>
          <w:rFonts w:eastAsia="Calibri" w:cs="Times New Roman"/>
          <w:i/>
          <w:sz w:val="20"/>
          <w:szCs w:val="20"/>
          <w:lang w:eastAsia="en-US"/>
        </w:rPr>
        <w:t>: wypełnić tylko w przypadku podmiotu udostępniającego zasoby, na którego zdolnościach lub sytuacji wykonawca 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sidRPr="00404AE9">
        <w:rPr>
          <w:rFonts w:eastAsia="Calibri" w:cs="Times New Roman"/>
          <w:sz w:val="20"/>
          <w:szCs w:val="20"/>
          <w:lang w:eastAsia="en-US"/>
        </w:rPr>
        <w:t>]</w:t>
      </w:r>
      <w:bookmarkEnd w:id="74"/>
    </w:p>
    <w:p w14:paraId="369B959E" w14:textId="77777777" w:rsidR="00227DB0" w:rsidRPr="00404AE9" w:rsidRDefault="00227DB0" w:rsidP="00F2201A">
      <w:pPr>
        <w:widowControl w:val="0"/>
        <w:jc w:val="both"/>
        <w:rPr>
          <w:rFonts w:eastAsia="Calibri" w:cs="Times New Roman"/>
          <w:sz w:val="24"/>
          <w:szCs w:val="24"/>
          <w:lang w:eastAsia="en-US"/>
        </w:rPr>
      </w:pPr>
    </w:p>
    <w:p w14:paraId="09C78FF7" w14:textId="77777777" w:rsidR="00227DB0" w:rsidRPr="00404AE9" w:rsidRDefault="00227DB0" w:rsidP="00F2201A">
      <w:pPr>
        <w:widowControl w:val="0"/>
        <w:jc w:val="both"/>
        <w:rPr>
          <w:rFonts w:eastAsia="Calibri" w:cs="Times New Roman"/>
          <w:sz w:val="24"/>
          <w:szCs w:val="24"/>
          <w:lang w:eastAsia="en-US"/>
        </w:rPr>
      </w:pPr>
      <w:r w:rsidRPr="00404AE9">
        <w:rPr>
          <w:rFonts w:eastAsia="Calibri" w:cs="Times New Roman"/>
          <w:sz w:val="24"/>
          <w:szCs w:val="24"/>
          <w:lang w:eastAsia="en-US"/>
        </w:rPr>
        <w:t xml:space="preserve">Oświadczam, że w celu wykazania spełniania warunków udziału w postępowaniu, określonych przez </w:t>
      </w:r>
      <w:r w:rsidRPr="00404AE9">
        <w:rPr>
          <w:rFonts w:eastAsia="Calibri" w:cs="Times New Roman"/>
          <w:sz w:val="24"/>
          <w:szCs w:val="24"/>
          <w:lang w:eastAsia="en-US"/>
        </w:rPr>
        <w:lastRenderedPageBreak/>
        <w:t xml:space="preserve">zamawiającego w ………………………………………………………...…………………. </w:t>
      </w:r>
      <w:bookmarkStart w:id="75" w:name="_Hlk99005462"/>
      <w:r w:rsidRPr="00404AE9">
        <w:rPr>
          <w:rFonts w:eastAsia="Calibri" w:cs="Times New Roman"/>
          <w:i/>
          <w:sz w:val="20"/>
          <w:szCs w:val="20"/>
          <w:lang w:eastAsia="en-US"/>
        </w:rPr>
        <w:t xml:space="preserve">(wskazać </w:t>
      </w:r>
      <w:bookmarkEnd w:id="75"/>
      <w:r w:rsidRPr="00404AE9">
        <w:rPr>
          <w:rFonts w:eastAsia="Calibri" w:cs="Times New Roman"/>
          <w:i/>
          <w:sz w:val="20"/>
          <w:szCs w:val="20"/>
          <w:lang w:eastAsia="en-US"/>
        </w:rPr>
        <w:t>dokument i właściwą jednostkę redakcyjną dokumentu, w której określono warunki udziału w postępowaniu)</w:t>
      </w:r>
      <w:r w:rsidRPr="00404AE9">
        <w:rPr>
          <w:rFonts w:eastAsia="Calibri" w:cs="Times New Roman"/>
          <w:i/>
          <w:sz w:val="24"/>
          <w:szCs w:val="24"/>
          <w:lang w:eastAsia="en-US"/>
        </w:rPr>
        <w:t>,</w:t>
      </w:r>
      <w:r w:rsidRPr="00404AE9">
        <w:rPr>
          <w:rFonts w:eastAsia="Calibri" w:cs="Times New Roman"/>
          <w:sz w:val="24"/>
          <w:szCs w:val="24"/>
          <w:lang w:eastAsia="en-US"/>
        </w:rPr>
        <w:t xml:space="preserve"> polegam na zdolnościach lub sytuacji następującego podmiotu udostępniającego zasoby: </w:t>
      </w:r>
      <w:bookmarkStart w:id="76" w:name="_Hlk99014455"/>
      <w:r w:rsidRPr="00404AE9">
        <w:rPr>
          <w:rFonts w:eastAsia="Calibri" w:cs="Times New Roman"/>
          <w:sz w:val="24"/>
          <w:szCs w:val="24"/>
          <w:lang w:eastAsia="en-US"/>
        </w:rPr>
        <w:t>……………………………………………………………...…………………………………</w:t>
      </w:r>
      <w:r w:rsidRPr="00404AE9">
        <w:rPr>
          <w:rFonts w:eastAsia="Calibri" w:cs="Times New Roman"/>
          <w:i/>
          <w:sz w:val="24"/>
          <w:szCs w:val="24"/>
          <w:lang w:eastAsia="en-US"/>
        </w:rPr>
        <w:t xml:space="preserve"> </w:t>
      </w:r>
      <w:bookmarkEnd w:id="76"/>
      <w:r w:rsidRPr="00404AE9">
        <w:rPr>
          <w:rFonts w:eastAsia="Calibri" w:cs="Times New Roman"/>
          <w:i/>
          <w:sz w:val="20"/>
          <w:szCs w:val="20"/>
          <w:lang w:eastAsia="en-US"/>
        </w:rPr>
        <w:t>(podać pełną nazwę/firmę, adres, a także w zależności od podmiotu: NIP/PESEL, KRS/</w:t>
      </w:r>
      <w:proofErr w:type="spellStart"/>
      <w:r w:rsidRPr="00404AE9">
        <w:rPr>
          <w:rFonts w:eastAsia="Calibri" w:cs="Times New Roman"/>
          <w:i/>
          <w:sz w:val="20"/>
          <w:szCs w:val="20"/>
          <w:lang w:eastAsia="en-US"/>
        </w:rPr>
        <w:t>CEiDG</w:t>
      </w:r>
      <w:proofErr w:type="spellEnd"/>
      <w:r w:rsidRPr="00404AE9">
        <w:rPr>
          <w:rFonts w:eastAsia="Calibri" w:cs="Times New Roman"/>
          <w:i/>
          <w:sz w:val="20"/>
          <w:szCs w:val="20"/>
          <w:lang w:eastAsia="en-US"/>
        </w:rPr>
        <w:t>)</w:t>
      </w:r>
      <w:r w:rsidRPr="00404AE9">
        <w:rPr>
          <w:rFonts w:eastAsia="Calibri" w:cs="Times New Roman"/>
          <w:sz w:val="24"/>
          <w:szCs w:val="24"/>
          <w:lang w:eastAsia="en-US"/>
        </w:rPr>
        <w:t>,</w:t>
      </w:r>
      <w:r w:rsidRPr="00404AE9">
        <w:rPr>
          <w:rFonts w:eastAsia="Calibri" w:cs="Times New Roman"/>
          <w:sz w:val="24"/>
          <w:szCs w:val="24"/>
          <w:lang w:eastAsia="en-US"/>
        </w:rPr>
        <w:br/>
        <w:t xml:space="preserve">w następującym zakresie: ……………………………………………………………… </w:t>
      </w:r>
      <w:r w:rsidRPr="00404AE9">
        <w:rPr>
          <w:rFonts w:eastAsia="Calibri" w:cs="Times New Roman"/>
          <w:i/>
          <w:sz w:val="20"/>
          <w:szCs w:val="20"/>
          <w:lang w:eastAsia="en-US"/>
        </w:rPr>
        <w:t>(określić odpowiedni zakres udostępnianych zasobów dla wskazanego podmiotu)</w:t>
      </w:r>
      <w:r w:rsidRPr="00404AE9">
        <w:rPr>
          <w:rFonts w:eastAsia="Calibri" w:cs="Times New Roman"/>
          <w:iCs/>
          <w:sz w:val="24"/>
          <w:szCs w:val="24"/>
          <w:lang w:eastAsia="en-US"/>
        </w:rPr>
        <w:t>,</w:t>
      </w:r>
      <w:r w:rsidRPr="00404AE9">
        <w:rPr>
          <w:rFonts w:eastAsia="Calibri" w:cs="Times New Roman"/>
          <w:i/>
          <w:sz w:val="24"/>
          <w:szCs w:val="24"/>
          <w:lang w:eastAsia="en-US"/>
        </w:rPr>
        <w:t xml:space="preserve"> </w:t>
      </w:r>
      <w:r w:rsidRPr="00404AE9">
        <w:rPr>
          <w:rFonts w:eastAsia="Calibri" w:cs="Times New Roman"/>
          <w:sz w:val="24"/>
          <w:szCs w:val="24"/>
          <w:lang w:eastAsia="en-US"/>
        </w:rPr>
        <w:t xml:space="preserve">co odpowiada ponad 10% wartości przedmiotowego zamówienia. </w:t>
      </w:r>
    </w:p>
    <w:p w14:paraId="6B949FF1" w14:textId="77777777" w:rsidR="00227DB0" w:rsidRPr="00404AE9" w:rsidRDefault="00227DB0" w:rsidP="00F2201A">
      <w:pPr>
        <w:widowControl w:val="0"/>
        <w:jc w:val="both"/>
        <w:rPr>
          <w:rFonts w:eastAsia="Calibri" w:cs="Times New Roman"/>
          <w:sz w:val="24"/>
          <w:szCs w:val="24"/>
          <w:lang w:eastAsia="en-US"/>
        </w:rPr>
      </w:pPr>
    </w:p>
    <w:p w14:paraId="3FC8D3CA" w14:textId="77777777" w:rsidR="00227DB0" w:rsidRPr="00404AE9" w:rsidRDefault="00227DB0" w:rsidP="00F2201A">
      <w:pPr>
        <w:widowControl w:val="0"/>
        <w:jc w:val="both"/>
        <w:rPr>
          <w:rFonts w:eastAsia="Calibri" w:cs="Times New Roman"/>
          <w:b/>
          <w:sz w:val="24"/>
          <w:szCs w:val="24"/>
          <w:lang w:eastAsia="en-US"/>
        </w:rPr>
      </w:pPr>
      <w:r w:rsidRPr="00404AE9">
        <w:rPr>
          <w:rFonts w:eastAsia="Calibri" w:cs="Times New Roman"/>
          <w:b/>
          <w:sz w:val="24"/>
          <w:szCs w:val="24"/>
          <w:lang w:eastAsia="en-US"/>
        </w:rPr>
        <w:t>*) OŚWIADCZENIE DOTYCZĄCE PODWYKONAWCY, NA KTÓREGO PRZYPADA PONAD 10% WARTOŚCI ZAMÓWIENIA:</w:t>
      </w:r>
    </w:p>
    <w:p w14:paraId="1671D450" w14:textId="77777777" w:rsidR="00227DB0" w:rsidRPr="00404AE9" w:rsidRDefault="00227DB0" w:rsidP="00F2201A">
      <w:pPr>
        <w:widowControl w:val="0"/>
        <w:jc w:val="both"/>
        <w:rPr>
          <w:rFonts w:eastAsia="Calibri" w:cs="Times New Roman"/>
          <w:sz w:val="20"/>
          <w:szCs w:val="20"/>
          <w:lang w:eastAsia="en-US"/>
        </w:rPr>
      </w:pPr>
      <w:r w:rsidRPr="00404AE9">
        <w:rPr>
          <w:rFonts w:eastAsia="Calibri" w:cs="Times New Roman"/>
          <w:sz w:val="20"/>
          <w:szCs w:val="20"/>
          <w:lang w:eastAsia="en-US"/>
        </w:rPr>
        <w:t>[UWAGA</w:t>
      </w:r>
      <w:r w:rsidRPr="00404AE9">
        <w:rPr>
          <w:rFonts w:eastAsia="Calibri" w:cs="Times New Roman"/>
          <w:i/>
          <w:sz w:val="20"/>
          <w:szCs w:val="20"/>
          <w:lang w:eastAsia="en-US"/>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404AE9">
        <w:rPr>
          <w:rFonts w:eastAsia="Calibri" w:cs="Times New Roman"/>
          <w:sz w:val="20"/>
          <w:szCs w:val="20"/>
          <w:lang w:eastAsia="en-US"/>
        </w:rPr>
        <w:t>]</w:t>
      </w:r>
    </w:p>
    <w:p w14:paraId="27EAB211" w14:textId="77777777" w:rsidR="00227DB0" w:rsidRPr="00404AE9" w:rsidRDefault="00227DB0" w:rsidP="00F2201A">
      <w:pPr>
        <w:widowControl w:val="0"/>
        <w:jc w:val="both"/>
        <w:rPr>
          <w:rFonts w:eastAsia="Calibri" w:cs="Times New Roman"/>
          <w:sz w:val="24"/>
          <w:szCs w:val="24"/>
          <w:lang w:eastAsia="en-US"/>
        </w:rPr>
      </w:pPr>
    </w:p>
    <w:p w14:paraId="71BE0812" w14:textId="77777777" w:rsidR="00227DB0" w:rsidRPr="00404AE9" w:rsidRDefault="00227DB0" w:rsidP="00F2201A">
      <w:pPr>
        <w:widowControl w:val="0"/>
        <w:jc w:val="both"/>
        <w:rPr>
          <w:rFonts w:eastAsia="Calibri" w:cs="Times New Roman"/>
          <w:sz w:val="24"/>
          <w:szCs w:val="24"/>
          <w:lang w:eastAsia="en-US"/>
        </w:rPr>
      </w:pPr>
      <w:r w:rsidRPr="00404AE9">
        <w:rPr>
          <w:rFonts w:eastAsia="Calibri" w:cs="Times New Roman"/>
          <w:sz w:val="24"/>
          <w:szCs w:val="24"/>
          <w:lang w:eastAsia="en-US"/>
        </w:rPr>
        <w:t xml:space="preserve">Oświadczam, że w stosunku do następującego podmiotu, będącego podwykonawcą, na którego przypada ponad 10% wartości zamówienia: ……………………………………………………………………… </w:t>
      </w:r>
      <w:r w:rsidRPr="00404AE9">
        <w:rPr>
          <w:rFonts w:eastAsia="Calibri" w:cs="Times New Roman"/>
          <w:i/>
          <w:sz w:val="20"/>
          <w:szCs w:val="20"/>
          <w:lang w:eastAsia="en-US"/>
        </w:rPr>
        <w:t>(podać pełną nazwę/firmę, adres, a także w zależności od podmiotu: NIP/PESEL, KRS/</w:t>
      </w:r>
      <w:proofErr w:type="spellStart"/>
      <w:r w:rsidRPr="00404AE9">
        <w:rPr>
          <w:rFonts w:eastAsia="Calibri" w:cs="Times New Roman"/>
          <w:i/>
          <w:sz w:val="20"/>
          <w:szCs w:val="20"/>
          <w:lang w:eastAsia="en-US"/>
        </w:rPr>
        <w:t>CEiDG</w:t>
      </w:r>
      <w:proofErr w:type="spellEnd"/>
      <w:r w:rsidRPr="00404AE9">
        <w:rPr>
          <w:rFonts w:eastAsia="Calibri" w:cs="Times New Roman"/>
          <w:i/>
          <w:sz w:val="20"/>
          <w:szCs w:val="20"/>
          <w:lang w:eastAsia="en-US"/>
        </w:rPr>
        <w:t>)</w:t>
      </w:r>
      <w:r w:rsidRPr="00404AE9">
        <w:rPr>
          <w:rFonts w:eastAsia="Calibri" w:cs="Times New Roman"/>
          <w:sz w:val="24"/>
          <w:szCs w:val="24"/>
          <w:lang w:eastAsia="en-US"/>
        </w:rPr>
        <w:t>,</w:t>
      </w:r>
      <w:r w:rsidRPr="00404AE9">
        <w:rPr>
          <w:rFonts w:eastAsia="Calibri" w:cs="Times New Roman"/>
          <w:sz w:val="24"/>
          <w:szCs w:val="24"/>
          <w:lang w:eastAsia="en-US"/>
        </w:rPr>
        <w:br/>
        <w:t>nie zachodzą podstawy wykluczenia z postępowania o udzielenie zamówienia przewidziane w art.  5k rozporządzenia 833/2014 w brzmieniu nadanym rozporządzeniem 2022/576.</w:t>
      </w:r>
    </w:p>
    <w:p w14:paraId="11197630" w14:textId="77777777" w:rsidR="00227DB0" w:rsidRPr="00404AE9" w:rsidRDefault="00227DB0" w:rsidP="00F2201A">
      <w:pPr>
        <w:widowControl w:val="0"/>
        <w:jc w:val="both"/>
        <w:rPr>
          <w:rFonts w:eastAsia="Calibri" w:cs="Times New Roman"/>
          <w:sz w:val="24"/>
          <w:szCs w:val="24"/>
          <w:lang w:eastAsia="en-US"/>
        </w:rPr>
      </w:pPr>
    </w:p>
    <w:p w14:paraId="18D7D0DA" w14:textId="77777777" w:rsidR="00227DB0" w:rsidRPr="00404AE9" w:rsidRDefault="00227DB0" w:rsidP="00F2201A">
      <w:pPr>
        <w:widowControl w:val="0"/>
        <w:jc w:val="both"/>
        <w:rPr>
          <w:rFonts w:eastAsia="Calibri" w:cs="Times New Roman"/>
          <w:b/>
          <w:sz w:val="24"/>
          <w:szCs w:val="24"/>
          <w:lang w:eastAsia="en-US"/>
        </w:rPr>
      </w:pPr>
      <w:r w:rsidRPr="00404AE9">
        <w:rPr>
          <w:rFonts w:eastAsia="Calibri" w:cs="Times New Roman"/>
          <w:b/>
          <w:sz w:val="24"/>
          <w:szCs w:val="24"/>
          <w:lang w:eastAsia="en-US"/>
        </w:rPr>
        <w:t>*) OŚWIADCZENIE DOTYCZĄCE DOSTAWCY, NA KTÓREGO PRZYPADA PONAD 10% WARTOŚCI ZAMÓWIENIA:</w:t>
      </w:r>
    </w:p>
    <w:p w14:paraId="2A7404A0" w14:textId="77777777" w:rsidR="00227DB0" w:rsidRPr="00404AE9" w:rsidRDefault="00227DB0" w:rsidP="00F2201A">
      <w:pPr>
        <w:widowControl w:val="0"/>
        <w:jc w:val="both"/>
        <w:rPr>
          <w:rFonts w:eastAsia="Calibri" w:cs="Times New Roman"/>
          <w:i/>
          <w:iCs/>
          <w:sz w:val="20"/>
          <w:szCs w:val="20"/>
          <w:lang w:eastAsia="en-US"/>
        </w:rPr>
      </w:pPr>
      <w:r w:rsidRPr="00404AE9">
        <w:rPr>
          <w:rFonts w:eastAsia="Calibri" w:cs="Times New Roman"/>
          <w:i/>
          <w:iCs/>
          <w:sz w:val="20"/>
          <w:szCs w:val="20"/>
          <w:lang w:eastAsia="en-US"/>
        </w:rPr>
        <w:t>[UWAGA: wypełnić tylko w przypadku dostawcy, na którego przypada ponad 10% wartości zamówienia. W przypadku więcej niż jednego dostawcy, na którego przypada ponad 10% wartości zamówienia, należy zastosować tyle razy, ile jest to konieczne.]</w:t>
      </w:r>
    </w:p>
    <w:p w14:paraId="3FE24844" w14:textId="77777777" w:rsidR="00227DB0" w:rsidRPr="00404AE9" w:rsidRDefault="00227DB0" w:rsidP="00F2201A">
      <w:pPr>
        <w:widowControl w:val="0"/>
        <w:jc w:val="both"/>
        <w:rPr>
          <w:rFonts w:eastAsia="Calibri" w:cs="Times New Roman"/>
          <w:sz w:val="24"/>
          <w:szCs w:val="24"/>
          <w:lang w:eastAsia="en-US"/>
        </w:rPr>
      </w:pPr>
    </w:p>
    <w:p w14:paraId="66FB1FE2" w14:textId="77777777" w:rsidR="00227DB0" w:rsidRPr="00404AE9" w:rsidRDefault="00227DB0" w:rsidP="00F2201A">
      <w:pPr>
        <w:widowControl w:val="0"/>
        <w:jc w:val="both"/>
        <w:rPr>
          <w:rFonts w:eastAsia="Calibri" w:cs="Times New Roman"/>
          <w:sz w:val="24"/>
          <w:szCs w:val="24"/>
          <w:lang w:eastAsia="en-US"/>
        </w:rPr>
      </w:pPr>
      <w:r w:rsidRPr="00404AE9">
        <w:rPr>
          <w:rFonts w:eastAsia="Calibri" w:cs="Times New Roman"/>
          <w:sz w:val="24"/>
          <w:szCs w:val="24"/>
          <w:lang w:eastAsia="en-US"/>
        </w:rPr>
        <w:t xml:space="preserve">Oświadczam, że w stosunku do następującego podmiotu, będącego dostawcą, na którego przypada ponad 10% wartości zamówienia: ……………………………………………………………………………… </w:t>
      </w:r>
      <w:r w:rsidRPr="00404AE9">
        <w:rPr>
          <w:rFonts w:eastAsia="Calibri" w:cs="Times New Roman"/>
          <w:i/>
          <w:sz w:val="20"/>
          <w:szCs w:val="20"/>
          <w:lang w:eastAsia="en-US"/>
        </w:rPr>
        <w:t>(podać pełną nazwę/firmę, adres, a także w zależności od podmiotu: NIP/PESEL, KRS/</w:t>
      </w:r>
      <w:proofErr w:type="spellStart"/>
      <w:r w:rsidRPr="00404AE9">
        <w:rPr>
          <w:rFonts w:eastAsia="Calibri" w:cs="Times New Roman"/>
          <w:i/>
          <w:sz w:val="20"/>
          <w:szCs w:val="20"/>
          <w:lang w:eastAsia="en-US"/>
        </w:rPr>
        <w:t>CEiDG</w:t>
      </w:r>
      <w:proofErr w:type="spellEnd"/>
      <w:r w:rsidRPr="00404AE9">
        <w:rPr>
          <w:rFonts w:eastAsia="Calibri" w:cs="Times New Roman"/>
          <w:i/>
          <w:sz w:val="20"/>
          <w:szCs w:val="20"/>
          <w:lang w:eastAsia="en-US"/>
        </w:rPr>
        <w:t>)</w:t>
      </w:r>
      <w:r w:rsidRPr="00404AE9">
        <w:rPr>
          <w:rFonts w:eastAsia="Calibri" w:cs="Times New Roman"/>
          <w:sz w:val="24"/>
          <w:szCs w:val="24"/>
          <w:lang w:eastAsia="en-US"/>
        </w:rPr>
        <w:t>, nie zachodzą podstawy wykluczenia z postępowania o udzielenie zamówienia przewidziane w art.  5k rozporządzenia 833/2014 w brzmieniu nadanym rozporządzeniem 2022/576.</w:t>
      </w:r>
    </w:p>
    <w:p w14:paraId="0FE8CDD4" w14:textId="77777777" w:rsidR="00227DB0" w:rsidRDefault="00227DB0" w:rsidP="00F2201A">
      <w:pPr>
        <w:widowControl w:val="0"/>
        <w:jc w:val="both"/>
        <w:rPr>
          <w:rFonts w:eastAsia="Calibri" w:cs="Times New Roman"/>
          <w:b/>
          <w:sz w:val="24"/>
          <w:szCs w:val="24"/>
          <w:lang w:eastAsia="en-US"/>
        </w:rPr>
      </w:pPr>
    </w:p>
    <w:p w14:paraId="712D044C" w14:textId="77777777" w:rsidR="00227DB0" w:rsidRPr="00404AE9" w:rsidRDefault="00227DB0" w:rsidP="00F2201A">
      <w:pPr>
        <w:widowControl w:val="0"/>
        <w:jc w:val="both"/>
        <w:rPr>
          <w:rFonts w:eastAsia="Calibri" w:cs="Times New Roman"/>
          <w:b/>
          <w:sz w:val="24"/>
          <w:szCs w:val="24"/>
          <w:lang w:eastAsia="en-US"/>
        </w:rPr>
      </w:pPr>
      <w:r w:rsidRPr="00404AE9">
        <w:rPr>
          <w:rFonts w:eastAsia="Calibri" w:cs="Times New Roman"/>
          <w:b/>
          <w:sz w:val="24"/>
          <w:szCs w:val="24"/>
          <w:lang w:eastAsia="en-US"/>
        </w:rPr>
        <w:t>OŚWIADCZENIE DOTYCZĄCE PODANYCH INFORMACJI:</w:t>
      </w:r>
    </w:p>
    <w:p w14:paraId="670ABFFC" w14:textId="77777777" w:rsidR="00227DB0" w:rsidRPr="00404AE9" w:rsidRDefault="00227DB0" w:rsidP="00F2201A">
      <w:pPr>
        <w:widowControl w:val="0"/>
        <w:jc w:val="both"/>
        <w:rPr>
          <w:rFonts w:eastAsia="Calibri" w:cs="Times New Roman"/>
          <w:sz w:val="24"/>
          <w:szCs w:val="24"/>
          <w:lang w:eastAsia="en-US"/>
        </w:rPr>
      </w:pPr>
      <w:r w:rsidRPr="00404AE9">
        <w:rPr>
          <w:rFonts w:eastAsia="Calibri" w:cs="Times New Roman"/>
          <w:sz w:val="24"/>
          <w:szCs w:val="24"/>
          <w:lang w:eastAsia="en-US"/>
        </w:rPr>
        <w:t xml:space="preserve">Oświadczam, że wszystkie informacje podane w powyższych oświadczeniach są aktualne </w:t>
      </w:r>
      <w:r w:rsidRPr="00404AE9">
        <w:rPr>
          <w:rFonts w:eastAsia="Calibri" w:cs="Times New Roman"/>
          <w:sz w:val="24"/>
          <w:szCs w:val="24"/>
          <w:lang w:eastAsia="en-US"/>
        </w:rPr>
        <w:br/>
        <w:t>i zgodne z prawdą oraz zostały przedstawione z pełną świadomością konsekwencji wprowadzenia zamawiającego w błąd przy przedstawianiu informacji.</w:t>
      </w:r>
    </w:p>
    <w:p w14:paraId="22740170" w14:textId="77777777" w:rsidR="00227DB0" w:rsidRPr="00404AE9" w:rsidRDefault="00227DB0" w:rsidP="00F2201A">
      <w:pPr>
        <w:widowControl w:val="0"/>
        <w:jc w:val="both"/>
        <w:rPr>
          <w:rFonts w:eastAsia="Calibri" w:cs="Times New Roman"/>
          <w:sz w:val="24"/>
          <w:szCs w:val="24"/>
          <w:lang w:eastAsia="en-US"/>
        </w:rPr>
      </w:pPr>
    </w:p>
    <w:p w14:paraId="5767E5D3" w14:textId="77777777" w:rsidR="00227DB0" w:rsidRPr="00404AE9" w:rsidRDefault="00227DB0" w:rsidP="00F2201A">
      <w:pPr>
        <w:widowControl w:val="0"/>
        <w:jc w:val="both"/>
        <w:rPr>
          <w:rFonts w:eastAsia="Calibri" w:cs="Times New Roman"/>
          <w:b/>
          <w:sz w:val="24"/>
          <w:szCs w:val="24"/>
          <w:lang w:eastAsia="en-US"/>
        </w:rPr>
      </w:pPr>
      <w:r w:rsidRPr="00404AE9">
        <w:rPr>
          <w:rFonts w:eastAsia="Calibri" w:cs="Times New Roman"/>
          <w:b/>
          <w:sz w:val="24"/>
          <w:szCs w:val="24"/>
          <w:lang w:eastAsia="en-US"/>
        </w:rPr>
        <w:t>INFORMACJA DOTYCZĄCA DOSTĘPU DO PODMIOTOWYCH ŚRODKÓW DOWODOWYCH:</w:t>
      </w:r>
    </w:p>
    <w:p w14:paraId="47E8BC13" w14:textId="77777777" w:rsidR="00227DB0" w:rsidRPr="00404AE9" w:rsidRDefault="00227DB0" w:rsidP="00F2201A">
      <w:pPr>
        <w:widowControl w:val="0"/>
        <w:jc w:val="both"/>
        <w:rPr>
          <w:rFonts w:eastAsia="Calibri" w:cs="Times New Roman"/>
          <w:sz w:val="24"/>
          <w:szCs w:val="24"/>
          <w:lang w:eastAsia="en-US"/>
        </w:rPr>
      </w:pPr>
      <w:r w:rsidRPr="00404AE9">
        <w:rPr>
          <w:rFonts w:eastAsia="Calibri" w:cs="Times New Roman"/>
          <w:sz w:val="24"/>
          <w:szCs w:val="24"/>
          <w:lang w:eastAsia="en-US"/>
        </w:rPr>
        <w:t>Wskazuję następujące podmiotowe środki dowodowe, które można uzyskać za pomocą bezpłatnych i ogólnodostępnych baz danych, oraz dane umożliwiające dostęp do tych środków:</w:t>
      </w:r>
      <w:r w:rsidRPr="00404AE9">
        <w:rPr>
          <w:rFonts w:eastAsia="Calibri" w:cs="Times New Roman"/>
          <w:sz w:val="24"/>
          <w:szCs w:val="24"/>
          <w:lang w:eastAsia="en-US"/>
        </w:rPr>
        <w:br/>
        <w:t>1) ......................................................................................................................................................</w:t>
      </w:r>
    </w:p>
    <w:p w14:paraId="4683F85F" w14:textId="77777777" w:rsidR="00227DB0" w:rsidRPr="00404AE9" w:rsidRDefault="00227DB0" w:rsidP="00F2201A">
      <w:pPr>
        <w:widowControl w:val="0"/>
        <w:jc w:val="both"/>
        <w:rPr>
          <w:rFonts w:eastAsia="Calibri" w:cs="Times New Roman"/>
          <w:sz w:val="20"/>
          <w:szCs w:val="20"/>
          <w:lang w:eastAsia="en-US"/>
        </w:rPr>
      </w:pPr>
      <w:r w:rsidRPr="00404AE9">
        <w:rPr>
          <w:rFonts w:eastAsia="Calibri" w:cs="Times New Roman"/>
          <w:i/>
          <w:sz w:val="20"/>
          <w:szCs w:val="20"/>
          <w:lang w:eastAsia="en-US"/>
        </w:rPr>
        <w:t>(wskazać podmiotowy środek dowodowy, adres internetowy, wydający urząd lub organ, dokładne dane referencyjne dokumentacji)</w:t>
      </w:r>
    </w:p>
    <w:p w14:paraId="4FDC3BB0" w14:textId="77777777" w:rsidR="00227DB0" w:rsidRPr="00404AE9" w:rsidRDefault="00227DB0" w:rsidP="00F2201A">
      <w:pPr>
        <w:widowControl w:val="0"/>
        <w:jc w:val="both"/>
        <w:rPr>
          <w:rFonts w:eastAsia="Calibri" w:cs="Times New Roman"/>
          <w:sz w:val="24"/>
          <w:szCs w:val="24"/>
          <w:lang w:eastAsia="en-US"/>
        </w:rPr>
      </w:pPr>
      <w:r w:rsidRPr="00404AE9">
        <w:rPr>
          <w:rFonts w:eastAsia="Calibri" w:cs="Times New Roman"/>
          <w:sz w:val="24"/>
          <w:szCs w:val="24"/>
          <w:lang w:eastAsia="en-US"/>
        </w:rPr>
        <w:t>2) .......................................................................................................................................................</w:t>
      </w:r>
    </w:p>
    <w:p w14:paraId="4EEAAD59" w14:textId="77777777" w:rsidR="00227DB0" w:rsidRPr="00404AE9" w:rsidRDefault="00227DB0" w:rsidP="00F2201A">
      <w:pPr>
        <w:widowControl w:val="0"/>
        <w:jc w:val="both"/>
        <w:rPr>
          <w:rFonts w:eastAsia="Calibri" w:cs="Times New Roman"/>
          <w:i/>
          <w:sz w:val="20"/>
          <w:szCs w:val="20"/>
          <w:lang w:eastAsia="en-US"/>
        </w:rPr>
      </w:pPr>
      <w:r w:rsidRPr="00404AE9">
        <w:rPr>
          <w:rFonts w:eastAsia="Calibri" w:cs="Times New Roman"/>
          <w:i/>
          <w:sz w:val="20"/>
          <w:szCs w:val="20"/>
          <w:lang w:eastAsia="en-US"/>
        </w:rPr>
        <w:t>(wskazać podmiotowy środek dowodowy, adres internetowy, wydający urząd lub organ, dokładne dane referencyjne dokumentacji)</w:t>
      </w:r>
    </w:p>
    <w:p w14:paraId="1C090414" w14:textId="77777777" w:rsidR="00227DB0" w:rsidRPr="00404AE9" w:rsidRDefault="00227DB0" w:rsidP="00F2201A">
      <w:pPr>
        <w:widowControl w:val="0"/>
        <w:jc w:val="both"/>
        <w:rPr>
          <w:rFonts w:eastAsia="Calibri" w:cs="Times New Roman"/>
          <w:i/>
          <w:sz w:val="24"/>
          <w:szCs w:val="24"/>
          <w:lang w:eastAsia="en-US"/>
        </w:rPr>
      </w:pPr>
    </w:p>
    <w:p w14:paraId="20EE3774" w14:textId="77777777" w:rsidR="00227DB0" w:rsidRDefault="00227DB0" w:rsidP="00F2201A">
      <w:pPr>
        <w:widowControl w:val="0"/>
        <w:jc w:val="both"/>
        <w:rPr>
          <w:rFonts w:eastAsia="Calibri" w:cs="Times New Roman"/>
          <w:i/>
          <w:iCs/>
          <w:lang w:eastAsia="en-US"/>
        </w:rPr>
      </w:pPr>
      <w:r w:rsidRPr="00404AE9">
        <w:rPr>
          <w:rFonts w:eastAsia="Calibri" w:cs="Times New Roman"/>
          <w:i/>
          <w:iCs/>
          <w:lang w:eastAsia="en-US"/>
        </w:rPr>
        <w:t>*) niepotrzebne skreślić</w:t>
      </w:r>
    </w:p>
    <w:p w14:paraId="08474EAB" w14:textId="77777777" w:rsidR="005C6B3C" w:rsidRPr="005C6B3C" w:rsidRDefault="005C6B3C" w:rsidP="00F2201A">
      <w:pPr>
        <w:widowControl w:val="0"/>
        <w:shd w:val="clear" w:color="auto" w:fill="FFFFFF"/>
        <w:tabs>
          <w:tab w:val="left" w:pos="0"/>
        </w:tabs>
        <w:ind w:left="709"/>
        <w:rPr>
          <w:rFonts w:eastAsia="Times New Roman" w:cs="Times New Roman"/>
          <w:color w:val="76923C" w:themeColor="accent3" w:themeShade="BF"/>
        </w:rPr>
      </w:pPr>
      <w:r w:rsidRPr="005C6B3C">
        <w:rPr>
          <w:rFonts w:eastAsia="Times New Roman" w:cs="Times New Roman"/>
          <w:color w:val="76923C" w:themeColor="accent3" w:themeShade="BF"/>
        </w:rPr>
        <w:t xml:space="preserve">                                                                             </w:t>
      </w:r>
    </w:p>
    <w:p w14:paraId="32A1B0DE" w14:textId="77777777" w:rsidR="005C6B3C" w:rsidRPr="005C6B3C" w:rsidRDefault="005C6B3C" w:rsidP="00F2201A">
      <w:pPr>
        <w:widowControl w:val="0"/>
        <w:ind w:left="709"/>
        <w:rPr>
          <w:rFonts w:eastAsia="Times New Roman" w:cs="Times New Roman"/>
          <w:color w:val="76923C" w:themeColor="accent3" w:themeShade="BF"/>
        </w:rPr>
      </w:pPr>
    </w:p>
    <w:p w14:paraId="000AF7B7" w14:textId="77777777" w:rsidR="005C6B3C" w:rsidRPr="005C6B3C" w:rsidRDefault="005C6B3C" w:rsidP="00F2201A">
      <w:pPr>
        <w:widowControl w:val="0"/>
        <w:ind w:left="709"/>
        <w:rPr>
          <w:rFonts w:eastAsia="Times New Roman" w:cs="Times New Roman"/>
          <w:color w:val="76923C" w:themeColor="accent3" w:themeShade="BF"/>
        </w:rPr>
      </w:pPr>
    </w:p>
    <w:p w14:paraId="3FCDCA66" w14:textId="77777777" w:rsidR="005C6B3C" w:rsidRPr="005C6B3C" w:rsidRDefault="005C6B3C" w:rsidP="00F2201A">
      <w:pPr>
        <w:widowControl w:val="0"/>
        <w:jc w:val="both"/>
        <w:rPr>
          <w:rFonts w:eastAsia="Times New Roman" w:cs="Times New Roman"/>
          <w:b/>
          <w:bCs/>
          <w:color w:val="76923C" w:themeColor="accent3" w:themeShade="BF"/>
        </w:rPr>
      </w:pPr>
    </w:p>
    <w:p w14:paraId="54DA7742" w14:textId="77777777" w:rsidR="005C6B3C" w:rsidRPr="005C6B3C" w:rsidRDefault="005C6B3C" w:rsidP="00F2201A">
      <w:pPr>
        <w:widowControl w:val="0"/>
        <w:tabs>
          <w:tab w:val="left" w:pos="1050"/>
        </w:tabs>
        <w:ind w:left="709"/>
        <w:rPr>
          <w:rFonts w:eastAsia="Times New Roman" w:cs="Times New Roman"/>
          <w:b/>
          <w:bCs/>
          <w:color w:val="76923C" w:themeColor="accent3" w:themeShade="BF"/>
        </w:rPr>
      </w:pPr>
    </w:p>
    <w:p w14:paraId="5C1DFC09" w14:textId="77777777" w:rsidR="005C6B3C" w:rsidRPr="005C6B3C" w:rsidRDefault="005C6B3C" w:rsidP="00F2201A">
      <w:pPr>
        <w:widowControl w:val="0"/>
        <w:ind w:left="709"/>
        <w:jc w:val="right"/>
        <w:rPr>
          <w:rFonts w:eastAsia="Times New Roman" w:cs="Times New Roman"/>
          <w:b/>
          <w:bCs/>
          <w:color w:val="76923C" w:themeColor="accent3" w:themeShade="BF"/>
        </w:rPr>
      </w:pPr>
    </w:p>
    <w:p w14:paraId="055AD60A" w14:textId="77777777" w:rsidR="005C6B3C" w:rsidRPr="005C6B3C" w:rsidRDefault="005C6B3C" w:rsidP="00F2201A">
      <w:pPr>
        <w:widowControl w:val="0"/>
        <w:ind w:left="709"/>
        <w:rPr>
          <w:rFonts w:eastAsia="Times New Roman" w:cs="Times New Roman"/>
          <w:b/>
          <w:bCs/>
          <w:color w:val="76923C" w:themeColor="accent3" w:themeShade="BF"/>
        </w:rPr>
      </w:pPr>
    </w:p>
    <w:p w14:paraId="2DB1D578" w14:textId="77777777" w:rsidR="00227DB0" w:rsidRDefault="00227DB0" w:rsidP="00F2201A">
      <w:pPr>
        <w:widowControl w:val="0"/>
        <w:rPr>
          <w:rFonts w:eastAsia="Times New Roman" w:cs="Times New Roman"/>
          <w:b/>
          <w:bCs/>
          <w:color w:val="76923C" w:themeColor="accent3" w:themeShade="BF"/>
        </w:rPr>
      </w:pPr>
      <w:r>
        <w:rPr>
          <w:rFonts w:eastAsia="Times New Roman" w:cs="Times New Roman"/>
          <w:b/>
          <w:bCs/>
          <w:color w:val="76923C" w:themeColor="accent3" w:themeShade="BF"/>
        </w:rPr>
        <w:br w:type="page"/>
      </w:r>
    </w:p>
    <w:p w14:paraId="7504770B" w14:textId="4187C7F6" w:rsidR="00227DB0" w:rsidRPr="001F6276" w:rsidRDefault="00227DB0" w:rsidP="00F2201A">
      <w:pPr>
        <w:widowControl w:val="0"/>
        <w:jc w:val="right"/>
        <w:rPr>
          <w:rFonts w:eastAsia="Times New Roman" w:cs="Times New Roman"/>
          <w:sz w:val="24"/>
          <w:szCs w:val="24"/>
        </w:rPr>
      </w:pPr>
      <w:bookmarkStart w:id="77" w:name="_Hlk107815570"/>
      <w:r w:rsidRPr="00D300E9">
        <w:rPr>
          <w:rFonts w:eastAsia="Times New Roman" w:cs="Times New Roman"/>
          <w:b/>
          <w:bCs/>
          <w:sz w:val="24"/>
          <w:szCs w:val="24"/>
        </w:rPr>
        <w:lastRenderedPageBreak/>
        <w:t xml:space="preserve">ZAŁĄCZNIK NR </w:t>
      </w:r>
      <w:r w:rsidR="008A0BCC">
        <w:rPr>
          <w:rFonts w:eastAsia="Times New Roman" w:cs="Times New Roman"/>
          <w:b/>
          <w:bCs/>
          <w:sz w:val="24"/>
          <w:szCs w:val="24"/>
        </w:rPr>
        <w:t xml:space="preserve">5 </w:t>
      </w:r>
      <w:r w:rsidRPr="005C6B3C">
        <w:rPr>
          <w:rFonts w:eastAsia="Times New Roman" w:cs="Times New Roman"/>
          <w:b/>
          <w:bCs/>
          <w:sz w:val="24"/>
          <w:szCs w:val="24"/>
        </w:rPr>
        <w:t>DO SWZ</w:t>
      </w:r>
    </w:p>
    <w:p w14:paraId="4757C493" w14:textId="77777777" w:rsidR="00227DB0" w:rsidRPr="001E2CE6" w:rsidRDefault="00227DB0" w:rsidP="00F2201A">
      <w:pPr>
        <w:widowControl w:val="0"/>
        <w:ind w:left="851"/>
        <w:rPr>
          <w:rFonts w:eastAsia="Times New Roman" w:cs="Times New Roman"/>
          <w:b/>
          <w:bCs/>
          <w:sz w:val="24"/>
          <w:szCs w:val="24"/>
        </w:rPr>
      </w:pPr>
    </w:p>
    <w:p w14:paraId="0D1D24AE" w14:textId="77777777" w:rsidR="00227DB0" w:rsidRPr="001E2CE6" w:rsidRDefault="00227DB0" w:rsidP="00F2201A">
      <w:pPr>
        <w:widowControl w:val="0"/>
        <w:rPr>
          <w:rFonts w:eastAsia="Times New Roman" w:cs="Times New Roman"/>
          <w:b/>
          <w:sz w:val="24"/>
          <w:szCs w:val="24"/>
        </w:rPr>
      </w:pPr>
      <w:r w:rsidRPr="001E2CE6">
        <w:rPr>
          <w:rFonts w:eastAsia="Times New Roman" w:cs="Times New Roman"/>
          <w:b/>
          <w:sz w:val="24"/>
          <w:szCs w:val="24"/>
        </w:rPr>
        <w:t>Podmiot składający oświadczenie:</w:t>
      </w:r>
    </w:p>
    <w:p w14:paraId="3214E28E" w14:textId="77777777" w:rsidR="00227DB0" w:rsidRPr="00D300E9" w:rsidRDefault="00227DB0" w:rsidP="00F2201A">
      <w:pPr>
        <w:widowControl w:val="0"/>
        <w:rPr>
          <w:rFonts w:eastAsia="Times New Roman" w:cs="Times New Roman"/>
          <w:b/>
          <w:bCs/>
          <w:sz w:val="24"/>
          <w:szCs w:val="24"/>
        </w:rPr>
      </w:pPr>
      <w:r w:rsidRPr="00D300E9">
        <w:rPr>
          <w:rFonts w:eastAsia="Times New Roman" w:cs="Times New Roman"/>
          <w:sz w:val="24"/>
          <w:szCs w:val="24"/>
        </w:rPr>
        <w:t>………………………………………………………</w:t>
      </w:r>
    </w:p>
    <w:p w14:paraId="66443607" w14:textId="77777777" w:rsidR="00227DB0" w:rsidRPr="00382689" w:rsidRDefault="00227DB0" w:rsidP="00F2201A">
      <w:pPr>
        <w:widowControl w:val="0"/>
        <w:rPr>
          <w:rFonts w:eastAsia="Times New Roman" w:cs="Times New Roman"/>
          <w:b/>
          <w:bCs/>
          <w:i/>
          <w:iCs/>
          <w:sz w:val="20"/>
          <w:szCs w:val="20"/>
        </w:rPr>
      </w:pPr>
      <w:r w:rsidRPr="00382689">
        <w:rPr>
          <w:rFonts w:eastAsia="Times New Roman" w:cs="Times New Roman"/>
          <w:i/>
          <w:iCs/>
          <w:sz w:val="20"/>
          <w:szCs w:val="20"/>
        </w:rPr>
        <w:t>(Pełna nazwa)</w:t>
      </w:r>
    </w:p>
    <w:p w14:paraId="61D99F94" w14:textId="77777777" w:rsidR="00227DB0" w:rsidRPr="00D300E9" w:rsidRDefault="00227DB0" w:rsidP="00F2201A">
      <w:pPr>
        <w:widowControl w:val="0"/>
        <w:rPr>
          <w:rFonts w:eastAsia="Times New Roman" w:cs="Times New Roman"/>
          <w:b/>
          <w:bCs/>
          <w:sz w:val="24"/>
          <w:szCs w:val="24"/>
        </w:rPr>
      </w:pPr>
      <w:r w:rsidRPr="00D300E9">
        <w:rPr>
          <w:rFonts w:eastAsia="Times New Roman" w:cs="Times New Roman"/>
          <w:sz w:val="24"/>
          <w:szCs w:val="24"/>
        </w:rPr>
        <w:t>………………………………………………..………</w:t>
      </w:r>
    </w:p>
    <w:p w14:paraId="74CBE653" w14:textId="77777777" w:rsidR="00227DB0" w:rsidRPr="00382689" w:rsidRDefault="00227DB0" w:rsidP="00F2201A">
      <w:pPr>
        <w:widowControl w:val="0"/>
        <w:rPr>
          <w:rFonts w:eastAsia="Times New Roman" w:cs="Times New Roman"/>
          <w:b/>
          <w:bCs/>
          <w:i/>
          <w:iCs/>
          <w:sz w:val="20"/>
          <w:szCs w:val="20"/>
        </w:rPr>
      </w:pPr>
      <w:r w:rsidRPr="00382689">
        <w:rPr>
          <w:rFonts w:eastAsia="Times New Roman" w:cs="Times New Roman"/>
          <w:i/>
          <w:iCs/>
          <w:sz w:val="20"/>
          <w:szCs w:val="20"/>
        </w:rPr>
        <w:t>(Adres)</w:t>
      </w:r>
    </w:p>
    <w:p w14:paraId="4D4FFE21" w14:textId="77777777" w:rsidR="00227DB0" w:rsidRPr="00D300E9" w:rsidRDefault="00227DB0" w:rsidP="00F2201A">
      <w:pPr>
        <w:widowControl w:val="0"/>
        <w:ind w:left="851"/>
        <w:rPr>
          <w:rFonts w:eastAsia="Times New Roman" w:cs="Times New Roman"/>
          <w:b/>
          <w:bCs/>
          <w:sz w:val="24"/>
          <w:szCs w:val="24"/>
        </w:rPr>
      </w:pPr>
    </w:p>
    <w:p w14:paraId="10D51B1F" w14:textId="77777777" w:rsidR="00227DB0" w:rsidRPr="00D300E9" w:rsidRDefault="00227DB0" w:rsidP="00F2201A">
      <w:pPr>
        <w:widowControl w:val="0"/>
        <w:ind w:left="851"/>
        <w:rPr>
          <w:rFonts w:eastAsia="Times New Roman" w:cs="Times New Roman"/>
          <w:b/>
          <w:bCs/>
          <w:sz w:val="24"/>
          <w:szCs w:val="24"/>
        </w:rPr>
      </w:pPr>
    </w:p>
    <w:p w14:paraId="5A7E33A6" w14:textId="77777777" w:rsidR="00227DB0" w:rsidRPr="00D300E9" w:rsidRDefault="00227DB0" w:rsidP="00F2201A">
      <w:pPr>
        <w:widowControl w:val="0"/>
        <w:ind w:left="851"/>
        <w:jc w:val="center"/>
        <w:rPr>
          <w:rFonts w:eastAsia="Times New Roman" w:cs="Times New Roman"/>
          <w:sz w:val="24"/>
          <w:szCs w:val="24"/>
        </w:rPr>
      </w:pPr>
    </w:p>
    <w:p w14:paraId="36905AC5" w14:textId="77777777" w:rsidR="00227DB0" w:rsidRPr="00D300E9" w:rsidRDefault="00227DB0" w:rsidP="00F2201A">
      <w:pPr>
        <w:widowControl w:val="0"/>
        <w:jc w:val="center"/>
        <w:rPr>
          <w:rFonts w:eastAsia="Times New Roman" w:cs="Times New Roman"/>
          <w:b/>
          <w:bCs/>
          <w:sz w:val="24"/>
          <w:szCs w:val="24"/>
        </w:rPr>
      </w:pPr>
      <w:r w:rsidRPr="00D300E9">
        <w:rPr>
          <w:rFonts w:eastAsia="Times New Roman" w:cs="Times New Roman"/>
          <w:b/>
          <w:bCs/>
          <w:sz w:val="24"/>
          <w:szCs w:val="24"/>
        </w:rPr>
        <w:t>OŚWIADCZENIE WYKONAWCY</w:t>
      </w:r>
    </w:p>
    <w:p w14:paraId="5AF70DE2" w14:textId="77777777" w:rsidR="00227DB0" w:rsidRPr="00D300E9" w:rsidRDefault="00227DB0" w:rsidP="00F2201A">
      <w:pPr>
        <w:widowControl w:val="0"/>
        <w:jc w:val="center"/>
        <w:rPr>
          <w:rFonts w:eastAsia="Times New Roman" w:cs="Times New Roman"/>
          <w:b/>
          <w:bCs/>
          <w:sz w:val="24"/>
          <w:szCs w:val="24"/>
          <w:u w:val="single"/>
        </w:rPr>
      </w:pPr>
      <w:r w:rsidRPr="00D300E9">
        <w:rPr>
          <w:rFonts w:eastAsia="Times New Roman" w:cs="Times New Roman"/>
          <w:b/>
          <w:bCs/>
          <w:sz w:val="24"/>
          <w:szCs w:val="24"/>
          <w:u w:val="single"/>
        </w:rPr>
        <w:t>o przynależności do grupy kapitałowej</w:t>
      </w:r>
    </w:p>
    <w:p w14:paraId="52DC7A88" w14:textId="77777777" w:rsidR="00227DB0" w:rsidRPr="00D300E9" w:rsidRDefault="00227DB0" w:rsidP="00F2201A">
      <w:pPr>
        <w:widowControl w:val="0"/>
        <w:ind w:left="851"/>
        <w:rPr>
          <w:rFonts w:eastAsia="Times New Roman" w:cs="Times New Roman"/>
          <w:sz w:val="24"/>
          <w:szCs w:val="24"/>
        </w:rPr>
      </w:pPr>
    </w:p>
    <w:p w14:paraId="6F558EAB" w14:textId="77777777" w:rsidR="00227DB0" w:rsidRPr="00D300E9" w:rsidRDefault="00227DB0" w:rsidP="00F2201A">
      <w:pPr>
        <w:widowControl w:val="0"/>
        <w:ind w:left="851"/>
        <w:rPr>
          <w:rFonts w:eastAsia="Times New Roman" w:cs="Times New Roman"/>
          <w:sz w:val="24"/>
          <w:szCs w:val="24"/>
        </w:rPr>
      </w:pPr>
    </w:p>
    <w:p w14:paraId="404F191A" w14:textId="77777777" w:rsidR="00227DB0" w:rsidRPr="00D300E9" w:rsidRDefault="00227DB0" w:rsidP="00F2201A">
      <w:pPr>
        <w:widowControl w:val="0"/>
        <w:ind w:left="851"/>
        <w:rPr>
          <w:rFonts w:eastAsia="Times New Roman" w:cs="Times New Roman"/>
          <w:sz w:val="24"/>
          <w:szCs w:val="24"/>
        </w:rPr>
      </w:pPr>
    </w:p>
    <w:p w14:paraId="3582D256" w14:textId="7DE245C4" w:rsidR="00227DB0" w:rsidRDefault="00227DB0" w:rsidP="00F2201A">
      <w:pPr>
        <w:pStyle w:val="Nagwek1"/>
        <w:keepNext w:val="0"/>
        <w:widowControl w:val="0"/>
        <w:spacing w:line="240" w:lineRule="auto"/>
        <w:rPr>
          <w:rFonts w:ascii="Times New Roman" w:eastAsia="Times New Roman" w:hAnsi="Times New Roman" w:cs="Times New Roman"/>
          <w:b w:val="0"/>
          <w:bCs w:val="0"/>
          <w:sz w:val="24"/>
          <w:szCs w:val="24"/>
        </w:rPr>
      </w:pPr>
      <w:r w:rsidRPr="00D300E9">
        <w:rPr>
          <w:rFonts w:ascii="Times New Roman" w:hAnsi="Times New Roman" w:cs="Times New Roman"/>
          <w:b w:val="0"/>
          <w:bCs w:val="0"/>
          <w:sz w:val="24"/>
          <w:szCs w:val="24"/>
        </w:rPr>
        <w:t xml:space="preserve">Przystępując do postępowania o udzielenie zamówienia publicznego </w:t>
      </w:r>
      <w:r w:rsidRPr="00D300E9">
        <w:rPr>
          <w:rFonts w:ascii="Times New Roman" w:eastAsia="Times New Roman" w:hAnsi="Times New Roman" w:cs="Times New Roman"/>
          <w:b w:val="0"/>
          <w:bCs w:val="0"/>
          <w:sz w:val="24"/>
          <w:szCs w:val="24"/>
          <w:lang w:eastAsia="pl-PL"/>
        </w:rPr>
        <w:t xml:space="preserve">pn.: </w:t>
      </w:r>
      <w:r w:rsidR="008A0BCC">
        <w:rPr>
          <w:rFonts w:ascii="Times New Roman" w:eastAsia="Times New Roman" w:hAnsi="Times New Roman" w:cs="Times New Roman"/>
          <w:sz w:val="24"/>
          <w:szCs w:val="24"/>
          <w:lang w:eastAsia="pl-PL"/>
        </w:rPr>
        <w:t>„D</w:t>
      </w:r>
      <w:r w:rsidR="008A0BCC" w:rsidRPr="008A0BCC">
        <w:rPr>
          <w:rFonts w:ascii="Times New Roman" w:eastAsia="Times New Roman" w:hAnsi="Times New Roman" w:cs="Times New Roman"/>
          <w:sz w:val="24"/>
          <w:szCs w:val="24"/>
          <w:lang w:eastAsia="pl-PL"/>
        </w:rPr>
        <w:t>ostawa odczynników wraz z dzierżawą aparatu do oznaczania parametrów immunochemicznych</w:t>
      </w:r>
      <w:r w:rsidR="008A0BCC">
        <w:rPr>
          <w:rFonts w:ascii="Times New Roman" w:eastAsia="Times New Roman" w:hAnsi="Times New Roman" w:cs="Times New Roman"/>
          <w:sz w:val="24"/>
          <w:szCs w:val="24"/>
          <w:lang w:eastAsia="pl-PL"/>
        </w:rPr>
        <w:t>”,</w:t>
      </w:r>
      <w:r w:rsidR="008A0BCC" w:rsidRPr="008A0BCC">
        <w:rPr>
          <w:rFonts w:ascii="Times New Roman" w:eastAsia="Times New Roman" w:hAnsi="Times New Roman" w:cs="Times New Roman"/>
          <w:sz w:val="24"/>
          <w:szCs w:val="24"/>
          <w:lang w:eastAsia="pl-PL"/>
        </w:rPr>
        <w:t xml:space="preserve"> </w:t>
      </w:r>
      <w:r w:rsidRPr="00D300E9">
        <w:rPr>
          <w:rFonts w:ascii="Times New Roman" w:eastAsia="Times New Roman" w:hAnsi="Times New Roman" w:cs="Times New Roman"/>
          <w:b w:val="0"/>
          <w:bCs w:val="0"/>
          <w:sz w:val="24"/>
          <w:szCs w:val="24"/>
          <w:lang w:eastAsia="pl-PL"/>
        </w:rPr>
        <w:t xml:space="preserve">nr sprawy </w:t>
      </w:r>
      <w:r w:rsidRPr="001F6276">
        <w:rPr>
          <w:rFonts w:ascii="Times New Roman" w:eastAsia="Times New Roman" w:hAnsi="Times New Roman" w:cs="Times New Roman"/>
          <w:sz w:val="24"/>
          <w:szCs w:val="24"/>
          <w:lang w:eastAsia="pl-PL"/>
        </w:rPr>
        <w:t>SZP/</w:t>
      </w:r>
      <w:r w:rsidR="004D010F">
        <w:rPr>
          <w:rFonts w:ascii="Times New Roman" w:eastAsia="Times New Roman" w:hAnsi="Times New Roman" w:cs="Times New Roman"/>
          <w:sz w:val="24"/>
          <w:szCs w:val="24"/>
          <w:lang w:eastAsia="pl-PL"/>
        </w:rPr>
        <w:t>13/</w:t>
      </w:r>
      <w:r w:rsidR="008A0BCC">
        <w:rPr>
          <w:rFonts w:ascii="Times New Roman" w:eastAsia="Times New Roman" w:hAnsi="Times New Roman" w:cs="Times New Roman"/>
          <w:sz w:val="24"/>
          <w:szCs w:val="24"/>
          <w:lang w:eastAsia="pl-PL"/>
        </w:rPr>
        <w:t>2025</w:t>
      </w:r>
      <w:r w:rsidRPr="001F6276">
        <w:rPr>
          <w:rFonts w:ascii="Times New Roman" w:eastAsia="Times New Roman" w:hAnsi="Times New Roman" w:cs="Times New Roman"/>
          <w:sz w:val="24"/>
          <w:szCs w:val="24"/>
        </w:rPr>
        <w:t>,</w:t>
      </w:r>
      <w:r w:rsidRPr="00D300E9">
        <w:rPr>
          <w:rFonts w:ascii="Times New Roman" w:eastAsia="Times New Roman" w:hAnsi="Times New Roman" w:cs="Times New Roman"/>
          <w:b w:val="0"/>
          <w:bCs w:val="0"/>
          <w:sz w:val="24"/>
          <w:szCs w:val="24"/>
        </w:rPr>
        <w:t xml:space="preserve"> oświadcza, że:</w:t>
      </w:r>
    </w:p>
    <w:p w14:paraId="76CC098D" w14:textId="77777777" w:rsidR="00227DB0" w:rsidRPr="0086127C" w:rsidRDefault="00227DB0" w:rsidP="00F2201A">
      <w:pPr>
        <w:widowControl w:val="0"/>
      </w:pPr>
    </w:p>
    <w:p w14:paraId="0C975E09" w14:textId="77777777" w:rsidR="00227DB0" w:rsidRPr="00D300E9" w:rsidRDefault="00227DB0" w:rsidP="00F2201A">
      <w:pPr>
        <w:pStyle w:val="Akapitzlist"/>
        <w:widowControl w:val="0"/>
        <w:numPr>
          <w:ilvl w:val="0"/>
          <w:numId w:val="47"/>
        </w:numPr>
        <w:suppressAutoHyphens/>
        <w:spacing w:after="0" w:line="240" w:lineRule="auto"/>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NIE NALEŻ</w:t>
      </w:r>
      <w:r>
        <w:rPr>
          <w:rFonts w:ascii="Times New Roman" w:eastAsia="Times New Roman" w:hAnsi="Times New Roman" w:cs="Times New Roman"/>
          <w:sz w:val="24"/>
          <w:szCs w:val="24"/>
        </w:rPr>
        <w:t>Ę</w:t>
      </w:r>
      <w:r w:rsidRPr="00D300E9">
        <w:rPr>
          <w:rFonts w:ascii="Times New Roman" w:eastAsia="Times New Roman" w:hAnsi="Times New Roman" w:cs="Times New Roman"/>
          <w:sz w:val="24"/>
          <w:szCs w:val="24"/>
        </w:rPr>
        <w:t xml:space="preserve"> do żadnej grupy kapitałowej;</w:t>
      </w:r>
    </w:p>
    <w:p w14:paraId="25FF43D5" w14:textId="77777777" w:rsidR="00227DB0" w:rsidRPr="00D300E9" w:rsidRDefault="00227DB0" w:rsidP="00F2201A">
      <w:pPr>
        <w:pStyle w:val="Akapitzlist"/>
        <w:widowControl w:val="0"/>
        <w:suppressAutoHyphens/>
        <w:spacing w:after="0" w:line="240" w:lineRule="auto"/>
        <w:ind w:left="360"/>
        <w:jc w:val="both"/>
        <w:rPr>
          <w:rFonts w:ascii="Times New Roman" w:eastAsia="Times New Roman" w:hAnsi="Times New Roman" w:cs="Times New Roman"/>
          <w:sz w:val="24"/>
          <w:szCs w:val="24"/>
        </w:rPr>
      </w:pPr>
    </w:p>
    <w:p w14:paraId="4CD9FD92" w14:textId="77777777" w:rsidR="00227DB0" w:rsidRPr="00D300E9" w:rsidRDefault="00227DB0" w:rsidP="00F2201A">
      <w:pPr>
        <w:pStyle w:val="Akapitzlist"/>
        <w:widowControl w:val="0"/>
        <w:numPr>
          <w:ilvl w:val="0"/>
          <w:numId w:val="47"/>
        </w:numPr>
        <w:suppressAutoHyphens/>
        <w:spacing w:after="0" w:line="240" w:lineRule="auto"/>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NIE NALEŻ</w:t>
      </w:r>
      <w:r>
        <w:rPr>
          <w:rFonts w:ascii="Times New Roman" w:eastAsia="Times New Roman" w:hAnsi="Times New Roman" w:cs="Times New Roman"/>
          <w:sz w:val="24"/>
          <w:szCs w:val="24"/>
        </w:rPr>
        <w:t>Ę</w:t>
      </w:r>
      <w:r w:rsidRPr="00D300E9">
        <w:rPr>
          <w:rFonts w:ascii="Times New Roman" w:eastAsia="Times New Roman" w:hAnsi="Times New Roman" w:cs="Times New Roman"/>
          <w:sz w:val="24"/>
          <w:szCs w:val="24"/>
        </w:rPr>
        <w:t xml:space="preserve"> do grupy kapitałowej wraz z wykonawcami, którzy złożyli ofertę, ofertę częściową w przedmiotowym postępowaniu;</w:t>
      </w:r>
    </w:p>
    <w:p w14:paraId="61E1B6E8" w14:textId="77777777" w:rsidR="00227DB0" w:rsidRPr="00D300E9" w:rsidRDefault="00227DB0" w:rsidP="00F2201A">
      <w:pPr>
        <w:widowControl w:val="0"/>
        <w:jc w:val="both"/>
        <w:rPr>
          <w:rFonts w:eastAsia="Times New Roman" w:cs="Times New Roman"/>
          <w:sz w:val="24"/>
          <w:szCs w:val="24"/>
        </w:rPr>
      </w:pPr>
    </w:p>
    <w:p w14:paraId="2B32DF90" w14:textId="77777777" w:rsidR="00227DB0" w:rsidRPr="00D300E9" w:rsidRDefault="00227DB0" w:rsidP="00F2201A">
      <w:pPr>
        <w:pStyle w:val="Akapitzlist"/>
        <w:widowControl w:val="0"/>
        <w:numPr>
          <w:ilvl w:val="0"/>
          <w:numId w:val="47"/>
        </w:numPr>
        <w:suppressAutoHyphens/>
        <w:spacing w:after="0" w:line="240" w:lineRule="auto"/>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NALEŻ</w:t>
      </w:r>
      <w:r>
        <w:rPr>
          <w:rFonts w:ascii="Times New Roman" w:eastAsia="Times New Roman" w:hAnsi="Times New Roman" w:cs="Times New Roman"/>
          <w:sz w:val="24"/>
          <w:szCs w:val="24"/>
        </w:rPr>
        <w:t>Ę</w:t>
      </w:r>
      <w:r w:rsidRPr="00D300E9">
        <w:rPr>
          <w:rFonts w:ascii="Times New Roman" w:eastAsia="Times New Roman" w:hAnsi="Times New Roman" w:cs="Times New Roman"/>
          <w:sz w:val="24"/>
          <w:szCs w:val="24"/>
        </w:rPr>
        <w:t xml:space="preserve"> do grupy kapitałowej wraz z wykonawcą/, który złożył ofertę, ofertę częściową w przedmiotowym postępowaniu i jednocześnie w załączeniu składam:</w:t>
      </w:r>
    </w:p>
    <w:p w14:paraId="59B765C3" w14:textId="77777777" w:rsidR="00227DB0" w:rsidRPr="00D300E9" w:rsidRDefault="00227DB0" w:rsidP="00F2201A">
      <w:pPr>
        <w:pStyle w:val="Akapitzlist"/>
        <w:widowControl w:val="0"/>
        <w:numPr>
          <w:ilvl w:val="1"/>
          <w:numId w:val="6"/>
        </w:numPr>
        <w:suppressAutoHyphens/>
        <w:spacing w:after="0" w:line="240" w:lineRule="auto"/>
        <w:ind w:left="644"/>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xml:space="preserve">*) listę podmiotów należących do tej samej grupy kapitałowej </w:t>
      </w:r>
    </w:p>
    <w:p w14:paraId="6BC7CA7F" w14:textId="77777777" w:rsidR="00227DB0" w:rsidRPr="00D300E9" w:rsidRDefault="00227DB0" w:rsidP="00F2201A">
      <w:pPr>
        <w:pStyle w:val="Akapitzlist"/>
        <w:widowControl w:val="0"/>
        <w:numPr>
          <w:ilvl w:val="1"/>
          <w:numId w:val="6"/>
        </w:numPr>
        <w:suppressAutoHyphens/>
        <w:spacing w:after="0" w:line="240" w:lineRule="auto"/>
        <w:ind w:left="644"/>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dokumenty i/lub informacje potwierdzające przygotowanie oferty, oferty częściowej niezależnie od innego wykonawcy należącego do tej samej grupy kapitałowej i składającego ofertę, ofertę częściową w przedmiotowym postępowaniu.</w:t>
      </w:r>
    </w:p>
    <w:p w14:paraId="6AB0501D" w14:textId="77777777" w:rsidR="00227DB0" w:rsidRPr="00D300E9" w:rsidRDefault="00227DB0" w:rsidP="00F2201A">
      <w:pPr>
        <w:widowControl w:val="0"/>
        <w:ind w:left="284" w:hanging="284"/>
        <w:jc w:val="both"/>
        <w:rPr>
          <w:rFonts w:eastAsia="Times New Roman" w:cs="Times New Roman"/>
          <w:sz w:val="24"/>
          <w:szCs w:val="24"/>
        </w:rPr>
      </w:pPr>
    </w:p>
    <w:p w14:paraId="08FE4A9F" w14:textId="77777777" w:rsidR="00227DB0" w:rsidRDefault="00227DB0" w:rsidP="00F2201A">
      <w:pPr>
        <w:widowControl w:val="0"/>
        <w:ind w:left="284" w:hanging="284"/>
        <w:jc w:val="both"/>
        <w:rPr>
          <w:rFonts w:eastAsia="Times New Roman" w:cs="Times New Roman"/>
          <w:sz w:val="20"/>
          <w:szCs w:val="20"/>
        </w:rPr>
      </w:pPr>
    </w:p>
    <w:p w14:paraId="1E816053" w14:textId="77777777" w:rsidR="00227DB0" w:rsidRDefault="00227DB0" w:rsidP="00F2201A">
      <w:pPr>
        <w:widowControl w:val="0"/>
        <w:ind w:left="284" w:hanging="284"/>
        <w:jc w:val="both"/>
        <w:rPr>
          <w:rFonts w:eastAsia="Times New Roman" w:cs="Times New Roman"/>
          <w:sz w:val="20"/>
          <w:szCs w:val="20"/>
        </w:rPr>
      </w:pPr>
    </w:p>
    <w:p w14:paraId="64590A38" w14:textId="77777777" w:rsidR="00227DB0" w:rsidRPr="008A0BCC" w:rsidRDefault="00227DB0" w:rsidP="00F2201A">
      <w:pPr>
        <w:widowControl w:val="0"/>
        <w:ind w:left="284" w:hanging="284"/>
        <w:jc w:val="both"/>
        <w:rPr>
          <w:rFonts w:eastAsia="Times New Roman" w:cs="Times New Roman"/>
          <w:i/>
          <w:iCs/>
          <w:sz w:val="20"/>
          <w:szCs w:val="20"/>
        </w:rPr>
      </w:pPr>
      <w:r w:rsidRPr="008A0BCC">
        <w:rPr>
          <w:rFonts w:eastAsia="Times New Roman" w:cs="Times New Roman"/>
          <w:i/>
          <w:iCs/>
          <w:sz w:val="20"/>
          <w:szCs w:val="20"/>
        </w:rPr>
        <w:t>*) niepotrzebne skreślić</w:t>
      </w:r>
    </w:p>
    <w:p w14:paraId="46E9FDC8" w14:textId="77777777" w:rsidR="00227DB0" w:rsidRPr="008A0BCC" w:rsidRDefault="00227DB0" w:rsidP="00F2201A">
      <w:pPr>
        <w:widowControl w:val="0"/>
        <w:ind w:left="284" w:hanging="284"/>
        <w:jc w:val="both"/>
        <w:rPr>
          <w:rFonts w:eastAsia="Times New Roman" w:cs="Times New Roman"/>
          <w:sz w:val="24"/>
          <w:szCs w:val="24"/>
        </w:rPr>
      </w:pPr>
    </w:p>
    <w:p w14:paraId="19B9A9AA" w14:textId="77777777" w:rsidR="00227DB0" w:rsidRPr="008A0BCC" w:rsidRDefault="00227DB0" w:rsidP="00F2201A">
      <w:pPr>
        <w:widowControl w:val="0"/>
        <w:ind w:left="284" w:hanging="284"/>
        <w:jc w:val="both"/>
        <w:rPr>
          <w:rFonts w:eastAsia="Times New Roman" w:cs="Times New Roman"/>
          <w:sz w:val="24"/>
          <w:szCs w:val="24"/>
        </w:rPr>
      </w:pPr>
    </w:p>
    <w:p w14:paraId="02AEA798" w14:textId="77777777" w:rsidR="00227DB0" w:rsidRPr="008A0BCC" w:rsidRDefault="00227DB0" w:rsidP="00F2201A">
      <w:pPr>
        <w:widowControl w:val="0"/>
        <w:ind w:left="284" w:hanging="284"/>
        <w:jc w:val="both"/>
        <w:rPr>
          <w:rFonts w:eastAsia="Times New Roman" w:cs="Times New Roman"/>
          <w:sz w:val="24"/>
          <w:szCs w:val="24"/>
        </w:rPr>
      </w:pPr>
    </w:p>
    <w:p w14:paraId="0160149D" w14:textId="77777777" w:rsidR="00227DB0" w:rsidRPr="008A0BCC" w:rsidRDefault="00227DB0" w:rsidP="00F2201A">
      <w:pPr>
        <w:widowControl w:val="0"/>
        <w:ind w:left="284" w:hanging="284"/>
        <w:jc w:val="both"/>
        <w:rPr>
          <w:rFonts w:eastAsia="Times New Roman" w:cs="Times New Roman"/>
          <w:sz w:val="24"/>
          <w:szCs w:val="24"/>
        </w:rPr>
      </w:pPr>
    </w:p>
    <w:p w14:paraId="5E038CD3" w14:textId="77777777" w:rsidR="00227DB0" w:rsidRPr="008A0BCC" w:rsidRDefault="00227DB0" w:rsidP="00F2201A">
      <w:pPr>
        <w:widowControl w:val="0"/>
        <w:ind w:left="284" w:hanging="284"/>
        <w:jc w:val="both"/>
        <w:rPr>
          <w:rFonts w:eastAsia="Times New Roman" w:cs="Times New Roman"/>
          <w:sz w:val="24"/>
          <w:szCs w:val="24"/>
          <w:u w:val="single"/>
        </w:rPr>
      </w:pPr>
      <w:r w:rsidRPr="008A0BCC">
        <w:rPr>
          <w:rFonts w:eastAsia="Times New Roman" w:cs="Times New Roman"/>
          <w:sz w:val="24"/>
          <w:szCs w:val="24"/>
          <w:u w:val="single"/>
        </w:rPr>
        <w:t xml:space="preserve">UWAGA: </w:t>
      </w:r>
    </w:p>
    <w:p w14:paraId="493E578F" w14:textId="7B96F370" w:rsidR="00227DB0" w:rsidRPr="00D300E9" w:rsidRDefault="00227DB0" w:rsidP="00F2201A">
      <w:pPr>
        <w:widowControl w:val="0"/>
        <w:jc w:val="both"/>
        <w:rPr>
          <w:rFonts w:eastAsia="Times New Roman" w:cs="Times New Roman"/>
          <w:sz w:val="24"/>
          <w:szCs w:val="24"/>
        </w:rPr>
      </w:pPr>
      <w:r w:rsidRPr="008A0BCC">
        <w:rPr>
          <w:rFonts w:eastAsia="Times New Roman" w:cs="Times New Roman"/>
          <w:sz w:val="24"/>
          <w:szCs w:val="24"/>
        </w:rPr>
        <w:t xml:space="preserve">Zgodnie z art. 4 pkt 14 ustawy z dnia 16 lutego 2007 r. o ochronie konkurencji i konsumentów </w:t>
      </w:r>
      <w:r w:rsidR="00911571" w:rsidRPr="008A0BCC">
        <w:rPr>
          <w:rFonts w:eastAsia="Times New Roman" w:cs="Times New Roman"/>
          <w:sz w:val="24"/>
          <w:szCs w:val="24"/>
        </w:rPr>
        <w:t>(Dz.</w:t>
      </w:r>
      <w:r w:rsidR="00A2230F">
        <w:rPr>
          <w:rFonts w:eastAsia="Times New Roman" w:cs="Times New Roman"/>
          <w:sz w:val="24"/>
          <w:szCs w:val="24"/>
        </w:rPr>
        <w:t xml:space="preserve"> </w:t>
      </w:r>
      <w:r w:rsidR="00911571" w:rsidRPr="008A0BCC">
        <w:rPr>
          <w:rFonts w:eastAsia="Times New Roman" w:cs="Times New Roman"/>
          <w:sz w:val="24"/>
          <w:szCs w:val="24"/>
        </w:rPr>
        <w:t>U. z 202</w:t>
      </w:r>
      <w:r w:rsidR="001123E4" w:rsidRPr="008A0BCC">
        <w:rPr>
          <w:rFonts w:eastAsia="Times New Roman" w:cs="Times New Roman"/>
          <w:sz w:val="24"/>
          <w:szCs w:val="24"/>
        </w:rPr>
        <w:t>4</w:t>
      </w:r>
      <w:r w:rsidR="00911571" w:rsidRPr="008A0BCC">
        <w:rPr>
          <w:rFonts w:eastAsia="Times New Roman" w:cs="Times New Roman"/>
          <w:sz w:val="24"/>
          <w:szCs w:val="24"/>
        </w:rPr>
        <w:t xml:space="preserve"> r. poz. </w:t>
      </w:r>
      <w:r w:rsidR="00564548">
        <w:rPr>
          <w:rFonts w:eastAsia="Times New Roman" w:cs="Times New Roman"/>
          <w:sz w:val="24"/>
          <w:szCs w:val="24"/>
        </w:rPr>
        <w:t>1616</w:t>
      </w:r>
      <w:r w:rsidR="00911571" w:rsidRPr="008A0BCC">
        <w:rPr>
          <w:rFonts w:eastAsia="Times New Roman" w:cs="Times New Roman"/>
          <w:sz w:val="24"/>
          <w:szCs w:val="24"/>
        </w:rPr>
        <w:t xml:space="preserve">) </w:t>
      </w:r>
      <w:r w:rsidRPr="008A0BCC">
        <w:rPr>
          <w:rFonts w:eastAsia="Times New Roman" w:cs="Times New Roman"/>
          <w:sz w:val="24"/>
          <w:szCs w:val="24"/>
        </w:rPr>
        <w:t>przez grupę kapitałową rozumie się wszystkich przedsiębiorców, którzy są kontrolowani w sposób bezpośredni lub pośredni przez jednego przedsiębiorcę, w tym również tego przedsiębiorcę.</w:t>
      </w:r>
      <w:r w:rsidRPr="00D300E9">
        <w:rPr>
          <w:rFonts w:eastAsia="Times New Roman" w:cs="Times New Roman"/>
          <w:sz w:val="24"/>
          <w:szCs w:val="24"/>
        </w:rPr>
        <w:t xml:space="preserve"> </w:t>
      </w:r>
    </w:p>
    <w:p w14:paraId="02B544DB" w14:textId="0B80F3EB" w:rsidR="00404AE9" w:rsidRPr="00404AE9" w:rsidRDefault="00404AE9" w:rsidP="00F2201A">
      <w:pPr>
        <w:widowControl w:val="0"/>
        <w:jc w:val="both"/>
        <w:rPr>
          <w:rFonts w:eastAsia="Times New Roman" w:cs="Times New Roman"/>
          <w:b/>
          <w:bCs/>
          <w:sz w:val="24"/>
          <w:szCs w:val="24"/>
        </w:rPr>
      </w:pPr>
    </w:p>
    <w:bookmarkEnd w:id="77"/>
    <w:p w14:paraId="5D157309" w14:textId="77777777" w:rsidR="00404AE9" w:rsidRDefault="00404AE9" w:rsidP="00F2201A">
      <w:pPr>
        <w:widowControl w:val="0"/>
        <w:ind w:left="680"/>
        <w:contextualSpacing/>
        <w:jc w:val="right"/>
        <w:rPr>
          <w:rFonts w:eastAsia="Times New Roman" w:cs="Times New Roman"/>
          <w:sz w:val="24"/>
          <w:szCs w:val="24"/>
        </w:rPr>
      </w:pPr>
    </w:p>
    <w:p w14:paraId="660AE5A0" w14:textId="31597E50" w:rsidR="005C6B3C" w:rsidRPr="005C6B3C" w:rsidRDefault="00F028E0" w:rsidP="00F2201A">
      <w:pPr>
        <w:widowControl w:val="0"/>
        <w:ind w:left="680"/>
        <w:contextualSpacing/>
        <w:jc w:val="right"/>
        <w:rPr>
          <w:rFonts w:eastAsia="Times New Roman" w:cs="Times New Roman"/>
          <w:sz w:val="24"/>
          <w:szCs w:val="24"/>
        </w:rPr>
      </w:pPr>
      <w:r w:rsidRPr="00404AE9">
        <w:rPr>
          <w:rFonts w:eastAsia="Times New Roman" w:cs="Times New Roman"/>
          <w:sz w:val="24"/>
          <w:szCs w:val="24"/>
        </w:rPr>
        <w:br w:type="page"/>
      </w:r>
      <w:r w:rsidR="005C6B3C" w:rsidRPr="005C6B3C">
        <w:rPr>
          <w:rFonts w:eastAsia="Times New Roman" w:cs="Times New Roman"/>
          <w:b/>
          <w:bCs/>
          <w:sz w:val="24"/>
          <w:szCs w:val="24"/>
        </w:rPr>
        <w:lastRenderedPageBreak/>
        <w:t xml:space="preserve">ZAŁĄCZNIK NR </w:t>
      </w:r>
      <w:r w:rsidR="008A0BCC">
        <w:rPr>
          <w:rFonts w:eastAsia="Times New Roman" w:cs="Times New Roman"/>
          <w:b/>
          <w:bCs/>
          <w:sz w:val="24"/>
          <w:szCs w:val="24"/>
        </w:rPr>
        <w:t>6</w:t>
      </w:r>
      <w:r w:rsidR="005C6B3C" w:rsidRPr="005C6B3C">
        <w:rPr>
          <w:rFonts w:eastAsia="Times New Roman" w:cs="Times New Roman"/>
          <w:b/>
          <w:bCs/>
          <w:sz w:val="24"/>
          <w:szCs w:val="24"/>
        </w:rPr>
        <w:t xml:space="preserve"> DO SWZ</w:t>
      </w:r>
    </w:p>
    <w:p w14:paraId="59720ED1" w14:textId="77777777" w:rsidR="0019553E" w:rsidRDefault="0019553E" w:rsidP="00F2201A">
      <w:pPr>
        <w:widowControl w:val="0"/>
        <w:tabs>
          <w:tab w:val="center" w:pos="4536"/>
          <w:tab w:val="left" w:pos="6754"/>
        </w:tabs>
        <w:jc w:val="center"/>
        <w:rPr>
          <w:rFonts w:eastAsia="Times New Roman" w:cs="Times New Roman"/>
          <w:b/>
          <w:bCs/>
          <w:sz w:val="24"/>
          <w:szCs w:val="24"/>
          <w:u w:val="single"/>
        </w:rPr>
      </w:pPr>
    </w:p>
    <w:p w14:paraId="5CB22EF1" w14:textId="77777777" w:rsidR="000C1AD5" w:rsidRPr="000C1AD5" w:rsidRDefault="000C1AD5" w:rsidP="00F2201A">
      <w:pPr>
        <w:widowControl w:val="0"/>
        <w:tabs>
          <w:tab w:val="center" w:pos="4536"/>
          <w:tab w:val="left" w:pos="6754"/>
        </w:tabs>
        <w:jc w:val="center"/>
        <w:rPr>
          <w:rFonts w:eastAsia="Times New Roman" w:cs="Times New Roman"/>
          <w:b/>
          <w:bCs/>
          <w:sz w:val="24"/>
          <w:szCs w:val="24"/>
          <w:u w:val="single"/>
        </w:rPr>
      </w:pPr>
      <w:r w:rsidRPr="000C1AD5">
        <w:rPr>
          <w:rFonts w:eastAsia="Times New Roman" w:cs="Times New Roman"/>
          <w:b/>
          <w:bCs/>
          <w:sz w:val="24"/>
          <w:szCs w:val="24"/>
          <w:u w:val="single"/>
        </w:rPr>
        <w:t>WZÓR</w:t>
      </w:r>
    </w:p>
    <w:p w14:paraId="3ABFC37F" w14:textId="77777777" w:rsidR="000C1AD5" w:rsidRPr="000C1AD5" w:rsidRDefault="000C1AD5" w:rsidP="00F2201A">
      <w:pPr>
        <w:widowControl w:val="0"/>
        <w:tabs>
          <w:tab w:val="center" w:pos="4536"/>
          <w:tab w:val="left" w:pos="6754"/>
        </w:tabs>
        <w:jc w:val="center"/>
        <w:rPr>
          <w:rFonts w:eastAsia="Times New Roman" w:cs="Times New Roman"/>
          <w:b/>
          <w:bCs/>
          <w:sz w:val="24"/>
          <w:szCs w:val="24"/>
          <w:u w:val="single"/>
        </w:rPr>
      </w:pPr>
      <w:r w:rsidRPr="000C1AD5">
        <w:rPr>
          <w:rFonts w:eastAsia="Times New Roman" w:cs="Times New Roman"/>
          <w:b/>
          <w:bCs/>
          <w:sz w:val="24"/>
          <w:szCs w:val="24"/>
        </w:rPr>
        <w:t>Umowa nr</w:t>
      </w:r>
      <w:proofErr w:type="gramStart"/>
      <w:r w:rsidRPr="000C1AD5">
        <w:rPr>
          <w:rFonts w:eastAsia="Times New Roman" w:cs="Times New Roman"/>
          <w:b/>
          <w:bCs/>
          <w:sz w:val="24"/>
          <w:szCs w:val="24"/>
        </w:rPr>
        <w:t xml:space="preserve"> ....</w:t>
      </w:r>
      <w:proofErr w:type="gramEnd"/>
      <w:r w:rsidRPr="000C1AD5">
        <w:rPr>
          <w:rFonts w:eastAsia="Times New Roman" w:cs="Times New Roman"/>
          <w:b/>
          <w:bCs/>
          <w:sz w:val="24"/>
          <w:szCs w:val="24"/>
        </w:rPr>
        <w:t>./SZP/……</w:t>
      </w:r>
    </w:p>
    <w:p w14:paraId="69BBA0D9" w14:textId="77777777" w:rsidR="000C1AD5" w:rsidRPr="000C1AD5" w:rsidRDefault="000C1AD5" w:rsidP="00F2201A">
      <w:pPr>
        <w:widowControl w:val="0"/>
        <w:jc w:val="center"/>
        <w:rPr>
          <w:rFonts w:eastAsia="Times New Roman" w:cs="Times New Roman"/>
          <w:b/>
          <w:bCs/>
          <w:sz w:val="24"/>
          <w:szCs w:val="24"/>
        </w:rPr>
      </w:pPr>
      <w:r w:rsidRPr="000C1AD5">
        <w:rPr>
          <w:rFonts w:eastAsia="Times New Roman" w:cs="Times New Roman"/>
          <w:b/>
          <w:bCs/>
          <w:sz w:val="24"/>
          <w:szCs w:val="24"/>
        </w:rPr>
        <w:t>na Zamówienie Publiczne</w:t>
      </w:r>
    </w:p>
    <w:p w14:paraId="5E168A22" w14:textId="69EC10A5" w:rsidR="000C1AD5" w:rsidRPr="000C1AD5" w:rsidRDefault="000C1AD5" w:rsidP="00F2201A">
      <w:pPr>
        <w:widowControl w:val="0"/>
        <w:jc w:val="center"/>
        <w:rPr>
          <w:rFonts w:eastAsia="Times New Roman" w:cs="Times New Roman"/>
          <w:b/>
          <w:bCs/>
          <w:sz w:val="24"/>
          <w:szCs w:val="24"/>
        </w:rPr>
      </w:pPr>
      <w:r w:rsidRPr="000C1AD5">
        <w:rPr>
          <w:rFonts w:eastAsia="Times New Roman" w:cs="Times New Roman"/>
          <w:b/>
          <w:bCs/>
          <w:sz w:val="24"/>
          <w:szCs w:val="24"/>
        </w:rPr>
        <w:t>nr SZP</w:t>
      </w:r>
      <w:r w:rsidR="004D010F">
        <w:rPr>
          <w:rFonts w:eastAsia="Times New Roman" w:cs="Times New Roman"/>
          <w:b/>
          <w:bCs/>
          <w:sz w:val="24"/>
          <w:szCs w:val="24"/>
        </w:rPr>
        <w:t>/13/</w:t>
      </w:r>
      <w:r w:rsidR="008A0BCC">
        <w:rPr>
          <w:rFonts w:eastAsia="Times New Roman" w:cs="Times New Roman"/>
          <w:b/>
          <w:bCs/>
          <w:sz w:val="24"/>
          <w:szCs w:val="24"/>
        </w:rPr>
        <w:t>2025</w:t>
      </w:r>
    </w:p>
    <w:p w14:paraId="21BE2A5F" w14:textId="77777777" w:rsidR="000C1AD5" w:rsidRPr="000C1AD5" w:rsidRDefault="000C1AD5" w:rsidP="00F2201A">
      <w:pPr>
        <w:widowControl w:val="0"/>
        <w:ind w:left="680"/>
        <w:jc w:val="both"/>
        <w:rPr>
          <w:rFonts w:eastAsia="Times New Roman" w:cs="Times New Roman"/>
          <w:b/>
          <w:bCs/>
          <w:sz w:val="24"/>
          <w:szCs w:val="24"/>
        </w:rPr>
      </w:pPr>
    </w:p>
    <w:p w14:paraId="176C4732" w14:textId="77777777" w:rsidR="000C1AD5" w:rsidRPr="000C1AD5" w:rsidRDefault="000C1AD5" w:rsidP="00F2201A">
      <w:pPr>
        <w:widowControl w:val="0"/>
        <w:ind w:left="680"/>
        <w:jc w:val="both"/>
        <w:rPr>
          <w:rFonts w:eastAsia="Times New Roman" w:cs="Times New Roman"/>
          <w:sz w:val="24"/>
          <w:szCs w:val="24"/>
        </w:rPr>
      </w:pPr>
    </w:p>
    <w:p w14:paraId="2FF403FC" w14:textId="246C9CBD" w:rsidR="000C1AD5" w:rsidRPr="000C1AD5" w:rsidRDefault="000C1AD5" w:rsidP="00F2201A">
      <w:pPr>
        <w:widowControl w:val="0"/>
        <w:jc w:val="both"/>
        <w:rPr>
          <w:rFonts w:eastAsia="Times New Roman" w:cs="Times New Roman"/>
          <w:sz w:val="24"/>
          <w:szCs w:val="24"/>
        </w:rPr>
      </w:pPr>
      <w:bookmarkStart w:id="78" w:name="_Hlk159912588"/>
      <w:r w:rsidRPr="000C1AD5">
        <w:rPr>
          <w:rFonts w:eastAsia="Times New Roman" w:cs="Times New Roman"/>
          <w:sz w:val="24"/>
          <w:szCs w:val="24"/>
        </w:rPr>
        <w:t>zawarta pomiędzy:</w:t>
      </w:r>
    </w:p>
    <w:p w14:paraId="3F49A494" w14:textId="77777777" w:rsidR="000C1AD5" w:rsidRPr="000C1AD5" w:rsidRDefault="000C1AD5" w:rsidP="00F2201A">
      <w:pPr>
        <w:widowControl w:val="0"/>
        <w:jc w:val="both"/>
        <w:rPr>
          <w:rFonts w:eastAsia="Times New Roman" w:cs="Times New Roman"/>
          <w:sz w:val="24"/>
          <w:szCs w:val="24"/>
        </w:rPr>
      </w:pPr>
      <w:r w:rsidRPr="000C1AD5">
        <w:rPr>
          <w:rFonts w:eastAsia="Times New Roman" w:cs="Times New Roman"/>
          <w:b/>
          <w:bCs/>
          <w:sz w:val="24"/>
          <w:szCs w:val="24"/>
        </w:rPr>
        <w:t>Szpitalem Specjalistycznym im. J. Dietla w Krakowie</w:t>
      </w:r>
      <w:r w:rsidRPr="000C1AD5">
        <w:rPr>
          <w:rFonts w:eastAsia="Times New Roman" w:cs="Times New Roman"/>
          <w:b/>
          <w:bCs/>
          <w:sz w:val="24"/>
          <w:szCs w:val="24"/>
          <w:vertAlign w:val="superscript"/>
        </w:rPr>
        <w:sym w:font="Certa" w:char="F041"/>
      </w:r>
      <w:r w:rsidRPr="000C1AD5">
        <w:rPr>
          <w:rFonts w:eastAsia="Times New Roman" w:cs="Times New Roman"/>
          <w:b/>
          <w:bCs/>
          <w:sz w:val="24"/>
          <w:szCs w:val="24"/>
        </w:rPr>
        <w:t>, 31-121 Kraków, ul. Skarbowa 4</w:t>
      </w:r>
      <w:r w:rsidRPr="000C1AD5">
        <w:rPr>
          <w:rFonts w:eastAsia="Times New Roman" w:cs="Times New Roman"/>
          <w:sz w:val="24"/>
          <w:szCs w:val="24"/>
        </w:rPr>
        <w:t xml:space="preserve">, zarejestrowanym w KRS pod nr 0000032179, NIP: 676-20-83-306, REGON: 351564179, </w:t>
      </w:r>
    </w:p>
    <w:p w14:paraId="073B86EE" w14:textId="77777777" w:rsidR="000C1AD5" w:rsidRPr="000C1AD5" w:rsidRDefault="000C1AD5" w:rsidP="00F2201A">
      <w:pPr>
        <w:widowControl w:val="0"/>
        <w:jc w:val="both"/>
        <w:rPr>
          <w:rFonts w:eastAsia="Times New Roman" w:cs="Times New Roman"/>
          <w:sz w:val="24"/>
          <w:szCs w:val="24"/>
          <w:u w:val="single"/>
        </w:rPr>
      </w:pPr>
      <w:r w:rsidRPr="000C1AD5">
        <w:rPr>
          <w:rFonts w:eastAsia="Times New Roman" w:cs="Times New Roman"/>
          <w:sz w:val="24"/>
          <w:szCs w:val="24"/>
          <w:u w:val="single"/>
        </w:rPr>
        <w:t>zwanym dalej Zamawiającym,</w:t>
      </w:r>
    </w:p>
    <w:p w14:paraId="11B3FEAD" w14:textId="77777777" w:rsidR="000C1AD5" w:rsidRPr="007B58CE" w:rsidRDefault="000C1AD5" w:rsidP="00F2201A">
      <w:pPr>
        <w:widowControl w:val="0"/>
        <w:ind w:left="680"/>
        <w:jc w:val="both"/>
        <w:rPr>
          <w:rFonts w:eastAsia="Times New Roman" w:cs="Times New Roman"/>
          <w:b/>
          <w:bCs/>
          <w:sz w:val="24"/>
          <w:szCs w:val="24"/>
        </w:rPr>
      </w:pPr>
    </w:p>
    <w:p w14:paraId="413DFEC0" w14:textId="77777777" w:rsidR="000C1AD5" w:rsidRPr="007B58CE" w:rsidRDefault="000C1AD5" w:rsidP="00F2201A">
      <w:pPr>
        <w:widowControl w:val="0"/>
        <w:jc w:val="both"/>
        <w:rPr>
          <w:rFonts w:eastAsia="Times New Roman" w:cs="Times New Roman"/>
          <w:b/>
          <w:bCs/>
          <w:sz w:val="24"/>
          <w:szCs w:val="24"/>
        </w:rPr>
      </w:pPr>
      <w:r w:rsidRPr="007B58CE">
        <w:rPr>
          <w:rFonts w:eastAsia="Times New Roman" w:cs="Times New Roman"/>
          <w:b/>
          <w:bCs/>
          <w:sz w:val="24"/>
          <w:szCs w:val="24"/>
        </w:rPr>
        <w:t>a</w:t>
      </w:r>
    </w:p>
    <w:p w14:paraId="0262E5AB" w14:textId="77777777" w:rsidR="000C1AD5" w:rsidRPr="007B58CE" w:rsidRDefault="000C1AD5" w:rsidP="00F2201A">
      <w:pPr>
        <w:widowControl w:val="0"/>
        <w:jc w:val="both"/>
        <w:rPr>
          <w:rFonts w:eastAsia="Times New Roman" w:cs="Times New Roman"/>
          <w:sz w:val="24"/>
          <w:szCs w:val="24"/>
        </w:rPr>
      </w:pPr>
      <w:r w:rsidRPr="007B58CE">
        <w:rPr>
          <w:rFonts w:eastAsia="Times New Roman" w:cs="Times New Roman"/>
          <w:sz w:val="24"/>
          <w:szCs w:val="24"/>
        </w:rPr>
        <w:t xml:space="preserve">..........................................................................., REGON: ..............; NIP: ............................................., </w:t>
      </w:r>
    </w:p>
    <w:p w14:paraId="27118366" w14:textId="77777777" w:rsidR="000C1AD5" w:rsidRPr="007B58CE" w:rsidRDefault="000C1AD5" w:rsidP="00F2201A">
      <w:pPr>
        <w:widowControl w:val="0"/>
        <w:jc w:val="both"/>
        <w:rPr>
          <w:rFonts w:eastAsia="Times New Roman" w:cs="Times New Roman"/>
          <w:sz w:val="24"/>
          <w:szCs w:val="24"/>
          <w:u w:val="single"/>
        </w:rPr>
      </w:pPr>
      <w:r w:rsidRPr="007B58CE">
        <w:rPr>
          <w:rFonts w:eastAsia="Times New Roman" w:cs="Times New Roman"/>
          <w:sz w:val="24"/>
          <w:szCs w:val="24"/>
          <w:u w:val="single"/>
        </w:rPr>
        <w:t>zwaną dalej Dostawcą.</w:t>
      </w:r>
    </w:p>
    <w:p w14:paraId="65EAB553" w14:textId="77777777" w:rsidR="000C1AD5" w:rsidRPr="000C1AD5" w:rsidRDefault="000C1AD5" w:rsidP="00F2201A">
      <w:pPr>
        <w:widowControl w:val="0"/>
        <w:ind w:left="680"/>
        <w:jc w:val="both"/>
        <w:rPr>
          <w:rFonts w:eastAsia="Times New Roman" w:cs="Times New Roman"/>
          <w:sz w:val="24"/>
          <w:szCs w:val="24"/>
        </w:rPr>
      </w:pPr>
    </w:p>
    <w:p w14:paraId="5CCEAC95" w14:textId="1C8941FE" w:rsidR="000C1AD5" w:rsidRPr="000C1AD5" w:rsidRDefault="000C1AD5" w:rsidP="00F2201A">
      <w:pPr>
        <w:widowControl w:val="0"/>
        <w:jc w:val="both"/>
        <w:rPr>
          <w:rFonts w:eastAsia="Times New Roman" w:cs="Times New Roman"/>
          <w:i/>
          <w:iCs/>
          <w:sz w:val="24"/>
          <w:szCs w:val="24"/>
        </w:rPr>
      </w:pPr>
      <w:bookmarkStart w:id="79" w:name="_Hlk51676788"/>
      <w:r w:rsidRPr="000C1AD5">
        <w:rPr>
          <w:rFonts w:eastAsia="Times New Roman" w:cs="Times New Roman"/>
          <w:i/>
          <w:iCs/>
          <w:sz w:val="24"/>
          <w:szCs w:val="24"/>
        </w:rPr>
        <w:t>Umowę zawarto w wyniku postępowania o zamówienie publiczne nr SZP/</w:t>
      </w:r>
      <w:r w:rsidR="004D010F">
        <w:rPr>
          <w:rFonts w:eastAsia="Times New Roman" w:cs="Times New Roman"/>
          <w:i/>
          <w:iCs/>
          <w:sz w:val="24"/>
          <w:szCs w:val="24"/>
        </w:rPr>
        <w:t>13</w:t>
      </w:r>
      <w:r w:rsidR="008A0BCC" w:rsidRPr="0046039B">
        <w:rPr>
          <w:rFonts w:eastAsia="Times New Roman" w:cs="Times New Roman"/>
          <w:i/>
          <w:iCs/>
          <w:sz w:val="24"/>
          <w:szCs w:val="24"/>
        </w:rPr>
        <w:t xml:space="preserve">/2025 </w:t>
      </w:r>
      <w:r w:rsidRPr="000C1AD5">
        <w:rPr>
          <w:rFonts w:eastAsia="Times New Roman" w:cs="Times New Roman"/>
          <w:i/>
          <w:iCs/>
          <w:sz w:val="24"/>
          <w:szCs w:val="24"/>
        </w:rPr>
        <w:t>przeprowadzonego w trybie przetargu nieograniczonego, zgodnie z art. 132 ustawy z dnia 11.09.2019 r. Prawo zamówień publicznych</w:t>
      </w:r>
      <w:bookmarkStart w:id="80" w:name="_Hlk143156253"/>
      <w:r w:rsidRPr="000C1AD5">
        <w:rPr>
          <w:rFonts w:eastAsia="Times New Roman" w:cs="Times New Roman"/>
          <w:i/>
          <w:iCs/>
          <w:sz w:val="24"/>
          <w:szCs w:val="24"/>
        </w:rPr>
        <w:t xml:space="preserve"> </w:t>
      </w:r>
      <w:r w:rsidRPr="000C1AD5">
        <w:rPr>
          <w:rFonts w:eastAsia="Calibri" w:cs="Times New Roman"/>
          <w:i/>
          <w:iCs/>
          <w:sz w:val="24"/>
          <w:szCs w:val="24"/>
        </w:rPr>
        <w:t>(Dz.</w:t>
      </w:r>
      <w:r w:rsidR="00A2230F">
        <w:rPr>
          <w:rFonts w:eastAsia="Calibri" w:cs="Times New Roman"/>
          <w:i/>
          <w:iCs/>
          <w:sz w:val="24"/>
          <w:szCs w:val="24"/>
        </w:rPr>
        <w:t xml:space="preserve"> </w:t>
      </w:r>
      <w:r w:rsidRPr="000C1AD5">
        <w:rPr>
          <w:rFonts w:eastAsia="Calibri" w:cs="Times New Roman"/>
          <w:i/>
          <w:iCs/>
          <w:sz w:val="24"/>
          <w:szCs w:val="24"/>
        </w:rPr>
        <w:t>U. z 2024 r. poz. 1320)</w:t>
      </w:r>
      <w:bookmarkEnd w:id="80"/>
      <w:r w:rsidRPr="000C1AD5">
        <w:rPr>
          <w:rFonts w:eastAsia="Calibri" w:cs="Times New Roman"/>
          <w:i/>
          <w:iCs/>
          <w:sz w:val="24"/>
          <w:szCs w:val="24"/>
        </w:rPr>
        <w:t xml:space="preserve"> </w:t>
      </w:r>
    </w:p>
    <w:bookmarkEnd w:id="78"/>
    <w:bookmarkEnd w:id="79"/>
    <w:p w14:paraId="7FBFAD43" w14:textId="77777777" w:rsidR="000C1AD5" w:rsidRPr="000C1AD5" w:rsidRDefault="000C1AD5" w:rsidP="00F2201A">
      <w:pPr>
        <w:widowControl w:val="0"/>
        <w:jc w:val="center"/>
        <w:rPr>
          <w:rFonts w:eastAsia="Times New Roman" w:cs="Times New Roman"/>
          <w:b/>
          <w:bCs/>
          <w:color w:val="76923C" w:themeColor="accent3" w:themeShade="BF"/>
          <w:sz w:val="24"/>
          <w:szCs w:val="24"/>
        </w:rPr>
      </w:pPr>
    </w:p>
    <w:p w14:paraId="7766DB12" w14:textId="77777777" w:rsidR="000C1AD5" w:rsidRPr="000C1AD5" w:rsidRDefault="000C1AD5" w:rsidP="00F2201A">
      <w:pPr>
        <w:widowControl w:val="0"/>
        <w:rPr>
          <w:rFonts w:eastAsia="Times New Roman" w:cs="Times New Roman"/>
          <w:b/>
          <w:bCs/>
          <w:color w:val="76923C" w:themeColor="accent3" w:themeShade="BF"/>
          <w:sz w:val="24"/>
          <w:szCs w:val="24"/>
        </w:rPr>
      </w:pPr>
    </w:p>
    <w:p w14:paraId="3FEF4BEF" w14:textId="77777777" w:rsidR="000C1AD5" w:rsidRPr="00F019B9" w:rsidRDefault="000C1AD5" w:rsidP="00F2201A">
      <w:pPr>
        <w:widowControl w:val="0"/>
        <w:jc w:val="center"/>
        <w:rPr>
          <w:rFonts w:eastAsia="Times New Roman" w:cs="Times New Roman"/>
          <w:b/>
          <w:bCs/>
          <w:sz w:val="24"/>
          <w:szCs w:val="24"/>
        </w:rPr>
      </w:pPr>
      <w:r w:rsidRPr="00F019B9">
        <w:rPr>
          <w:rFonts w:eastAsia="Times New Roman" w:cs="Times New Roman"/>
          <w:b/>
          <w:bCs/>
          <w:sz w:val="24"/>
          <w:szCs w:val="24"/>
        </w:rPr>
        <w:t>Warunki realizacji umowy</w:t>
      </w:r>
    </w:p>
    <w:p w14:paraId="6AD414EF" w14:textId="7C097AB3" w:rsidR="00F019B9" w:rsidRPr="00F019B9" w:rsidRDefault="000C1AD5" w:rsidP="00F2201A">
      <w:pPr>
        <w:widowControl w:val="0"/>
        <w:jc w:val="center"/>
        <w:rPr>
          <w:rFonts w:eastAsia="Times New Roman" w:cs="Times New Roman"/>
          <w:b/>
          <w:bCs/>
          <w:sz w:val="24"/>
          <w:szCs w:val="24"/>
        </w:rPr>
      </w:pPr>
      <w:r w:rsidRPr="00F019B9">
        <w:rPr>
          <w:rFonts w:eastAsia="Times New Roman" w:cs="Times New Roman"/>
          <w:b/>
          <w:bCs/>
          <w:sz w:val="24"/>
          <w:szCs w:val="24"/>
        </w:rPr>
        <w:t>§ 1</w:t>
      </w:r>
    </w:p>
    <w:p w14:paraId="6107741C" w14:textId="6139A001" w:rsidR="00F019B9" w:rsidRPr="00F4646E" w:rsidRDefault="00F019B9" w:rsidP="00F2201A">
      <w:pPr>
        <w:widowControl w:val="0"/>
        <w:numPr>
          <w:ilvl w:val="0"/>
          <w:numId w:val="61"/>
        </w:numPr>
        <w:jc w:val="both"/>
        <w:rPr>
          <w:rFonts w:eastAsia="Times New Roman" w:cs="Times New Roman"/>
          <w:sz w:val="24"/>
          <w:szCs w:val="24"/>
        </w:rPr>
      </w:pPr>
      <w:r w:rsidRPr="00D73BE8">
        <w:rPr>
          <w:rFonts w:eastAsia="Times New Roman" w:cs="Times New Roman"/>
          <w:sz w:val="24"/>
          <w:szCs w:val="24"/>
        </w:rPr>
        <w:t>Dostawca zobowiązuje się do dostarczania Zamawiającemu odczynnik</w:t>
      </w:r>
      <w:r>
        <w:rPr>
          <w:rFonts w:eastAsia="Times New Roman" w:cs="Times New Roman"/>
          <w:sz w:val="24"/>
          <w:szCs w:val="24"/>
        </w:rPr>
        <w:t>ów</w:t>
      </w:r>
      <w:r w:rsidRPr="00D73BE8">
        <w:rPr>
          <w:rFonts w:eastAsia="Times New Roman" w:cs="Times New Roman"/>
          <w:sz w:val="24"/>
          <w:szCs w:val="24"/>
        </w:rPr>
        <w:t>, kontrol</w:t>
      </w:r>
      <w:r>
        <w:rPr>
          <w:rFonts w:eastAsia="Times New Roman" w:cs="Times New Roman"/>
          <w:sz w:val="24"/>
          <w:szCs w:val="24"/>
        </w:rPr>
        <w:t xml:space="preserve">i, </w:t>
      </w:r>
      <w:r w:rsidRPr="00D73BE8">
        <w:rPr>
          <w:rFonts w:eastAsia="Times New Roman" w:cs="Times New Roman"/>
          <w:sz w:val="24"/>
          <w:szCs w:val="24"/>
        </w:rPr>
        <w:t>kalibrator</w:t>
      </w:r>
      <w:r>
        <w:rPr>
          <w:rFonts w:eastAsia="Times New Roman" w:cs="Times New Roman"/>
          <w:sz w:val="24"/>
          <w:szCs w:val="24"/>
        </w:rPr>
        <w:t>ów</w:t>
      </w:r>
      <w:r w:rsidRPr="00D73BE8">
        <w:rPr>
          <w:rFonts w:eastAsia="Times New Roman" w:cs="Times New Roman"/>
          <w:sz w:val="24"/>
          <w:szCs w:val="24"/>
        </w:rPr>
        <w:t xml:space="preserve"> i</w:t>
      </w:r>
      <w:r>
        <w:rPr>
          <w:rFonts w:eastAsia="Times New Roman" w:cs="Times New Roman"/>
          <w:sz w:val="24"/>
          <w:szCs w:val="24"/>
        </w:rPr>
        <w:t> </w:t>
      </w:r>
      <w:r w:rsidRPr="00D73BE8">
        <w:rPr>
          <w:rFonts w:eastAsia="Times New Roman" w:cs="Times New Roman"/>
          <w:sz w:val="24"/>
          <w:szCs w:val="24"/>
        </w:rPr>
        <w:t>materiał</w:t>
      </w:r>
      <w:r>
        <w:rPr>
          <w:rFonts w:eastAsia="Times New Roman" w:cs="Times New Roman"/>
          <w:sz w:val="24"/>
          <w:szCs w:val="24"/>
        </w:rPr>
        <w:t>ów</w:t>
      </w:r>
      <w:r w:rsidRPr="00D73BE8">
        <w:rPr>
          <w:rFonts w:eastAsia="Times New Roman" w:cs="Times New Roman"/>
          <w:sz w:val="24"/>
          <w:szCs w:val="24"/>
        </w:rPr>
        <w:t xml:space="preserve"> zużywaln</w:t>
      </w:r>
      <w:r>
        <w:rPr>
          <w:rFonts w:eastAsia="Times New Roman" w:cs="Times New Roman"/>
          <w:sz w:val="24"/>
          <w:szCs w:val="24"/>
        </w:rPr>
        <w:t>ych</w:t>
      </w:r>
      <w:r w:rsidRPr="00D73BE8">
        <w:rPr>
          <w:rFonts w:eastAsia="Times New Roman" w:cs="Times New Roman"/>
          <w:sz w:val="24"/>
          <w:szCs w:val="24"/>
        </w:rPr>
        <w:t xml:space="preserve"> do oznaczania parametrów immunochemicznych zwanych dalej „towarem”, zgodnie z asortymentem i ilościami oraz po</w:t>
      </w:r>
      <w:r w:rsidRPr="00F4646E">
        <w:rPr>
          <w:rFonts w:eastAsia="Times New Roman" w:cs="Times New Roman"/>
          <w:sz w:val="24"/>
          <w:szCs w:val="24"/>
        </w:rPr>
        <w:t xml:space="preserve"> cenach określonych w załączniku nr 1 do umowy, zgodnym z ofertą Dostawcy – z zastrzeżeniem postanowień niniejszej umowy.</w:t>
      </w:r>
    </w:p>
    <w:p w14:paraId="75FE370D" w14:textId="77777777" w:rsidR="00F019B9" w:rsidRPr="005A5A47" w:rsidRDefault="00F019B9" w:rsidP="00F2201A">
      <w:pPr>
        <w:widowControl w:val="0"/>
        <w:numPr>
          <w:ilvl w:val="0"/>
          <w:numId w:val="61"/>
        </w:numPr>
        <w:jc w:val="both"/>
        <w:rPr>
          <w:rFonts w:eastAsia="Calibri" w:cs="Times New Roman"/>
          <w:sz w:val="24"/>
          <w:szCs w:val="24"/>
        </w:rPr>
      </w:pPr>
      <w:r w:rsidRPr="005A5A47">
        <w:rPr>
          <w:rFonts w:eastAsia="Calibri" w:cs="Times New Roman"/>
          <w:sz w:val="24"/>
          <w:szCs w:val="24"/>
        </w:rPr>
        <w:t xml:space="preserve">Dostawca oddaje również Zamawiającemu w dzierżawę: </w:t>
      </w:r>
    </w:p>
    <w:p w14:paraId="50ED7F94" w14:textId="77777777" w:rsidR="00B24D80" w:rsidRDefault="00B24D80" w:rsidP="00B24D80">
      <w:pPr>
        <w:widowControl w:val="0"/>
        <w:numPr>
          <w:ilvl w:val="0"/>
          <w:numId w:val="130"/>
        </w:numPr>
        <w:jc w:val="both"/>
        <w:rPr>
          <w:rFonts w:eastAsia="Times New Roman" w:cs="Times New Roman"/>
          <w:bCs/>
          <w:sz w:val="24"/>
          <w:szCs w:val="24"/>
          <w:lang w:eastAsia="en-US"/>
        </w:rPr>
      </w:pPr>
      <w:r w:rsidRPr="00B24D80">
        <w:rPr>
          <w:rFonts w:eastAsia="Times New Roman" w:cs="Times New Roman"/>
          <w:bCs/>
          <w:sz w:val="24"/>
          <w:szCs w:val="24"/>
          <w:lang w:eastAsia="en-US"/>
        </w:rPr>
        <w:t xml:space="preserve">analizator do oznaczania parametrów immunochemicznych (główny), .................................. zł brutto, </w:t>
      </w:r>
    </w:p>
    <w:p w14:paraId="7F3C977D" w14:textId="77777777" w:rsidR="00B24D80" w:rsidRDefault="00B24D80" w:rsidP="00B24D80">
      <w:pPr>
        <w:widowControl w:val="0"/>
        <w:numPr>
          <w:ilvl w:val="0"/>
          <w:numId w:val="130"/>
        </w:numPr>
        <w:jc w:val="both"/>
        <w:rPr>
          <w:rFonts w:eastAsia="Times New Roman" w:cs="Times New Roman"/>
          <w:bCs/>
          <w:sz w:val="24"/>
          <w:szCs w:val="24"/>
          <w:lang w:eastAsia="en-US"/>
        </w:rPr>
      </w:pPr>
      <w:r w:rsidRPr="00B24D80">
        <w:rPr>
          <w:rFonts w:eastAsia="Times New Roman" w:cs="Times New Roman"/>
          <w:bCs/>
          <w:sz w:val="24"/>
          <w:szCs w:val="24"/>
          <w:lang w:eastAsia="en-US"/>
        </w:rPr>
        <w:t xml:space="preserve">analizator do oznaczania parametrów immunochemicznych (backup), .................................. zł brutto, </w:t>
      </w:r>
    </w:p>
    <w:p w14:paraId="03D42CD8" w14:textId="2BB57FA6" w:rsidR="00B24D80" w:rsidRPr="004050B2" w:rsidRDefault="00B24D80" w:rsidP="00B24D80">
      <w:pPr>
        <w:widowControl w:val="0"/>
        <w:numPr>
          <w:ilvl w:val="0"/>
          <w:numId w:val="130"/>
        </w:numPr>
        <w:jc w:val="both"/>
        <w:rPr>
          <w:rFonts w:eastAsia="Times New Roman" w:cs="Times New Roman"/>
          <w:bCs/>
          <w:sz w:val="24"/>
          <w:szCs w:val="24"/>
          <w:lang w:eastAsia="en-US"/>
        </w:rPr>
      </w:pPr>
      <w:r w:rsidRPr="00B24D80">
        <w:rPr>
          <w:rFonts w:eastAsia="MS Mincho" w:cs="Times New Roman"/>
          <w:bCs/>
          <w:sz w:val="24"/>
          <w:szCs w:val="24"/>
          <w:lang w:eastAsia="ja-JP"/>
        </w:rPr>
        <w:t>zestaw komputerowy z dotykowym ekranem, z koniecznymi akcesoriami, obsługujący analizator główny</w:t>
      </w:r>
      <w:r w:rsidRPr="00B24D80">
        <w:rPr>
          <w:rFonts w:eastAsia="Times New Roman" w:cs="Times New Roman"/>
          <w:bCs/>
          <w:sz w:val="24"/>
          <w:szCs w:val="24"/>
          <w:lang w:eastAsia="en-US"/>
        </w:rPr>
        <w:t>.</w:t>
      </w:r>
      <w:r w:rsidRPr="00B24D80">
        <w:rPr>
          <w:rFonts w:eastAsia="MS Mincho" w:cs="Times New Roman"/>
          <w:bCs/>
          <w:sz w:val="24"/>
          <w:szCs w:val="24"/>
          <w:lang w:eastAsia="ja-JP"/>
        </w:rPr>
        <w:t xml:space="preserve"> wraz z czytnikiem kodów zintegrowanym z analizatorem </w:t>
      </w:r>
      <w:r w:rsidRPr="00B24D80">
        <w:rPr>
          <w:rFonts w:eastAsia="Times New Roman" w:cs="Times New Roman"/>
          <w:bCs/>
          <w:sz w:val="24"/>
          <w:szCs w:val="24"/>
          <w:lang w:eastAsia="en-US"/>
        </w:rPr>
        <w:t xml:space="preserve">................................. zł brutto, </w:t>
      </w:r>
    </w:p>
    <w:p w14:paraId="1563735F" w14:textId="77777777" w:rsidR="00B24D80" w:rsidRPr="004050B2" w:rsidRDefault="00B24D80" w:rsidP="00B24D80">
      <w:pPr>
        <w:widowControl w:val="0"/>
        <w:numPr>
          <w:ilvl w:val="0"/>
          <w:numId w:val="130"/>
        </w:numPr>
        <w:jc w:val="both"/>
        <w:rPr>
          <w:rFonts w:eastAsia="Times New Roman" w:cs="Times New Roman"/>
          <w:bCs/>
          <w:sz w:val="24"/>
          <w:szCs w:val="24"/>
          <w:lang w:eastAsia="en-US"/>
        </w:rPr>
      </w:pPr>
      <w:r w:rsidRPr="00B24D80">
        <w:rPr>
          <w:rFonts w:eastAsia="MS Mincho" w:cs="Times New Roman"/>
          <w:bCs/>
          <w:sz w:val="24"/>
          <w:szCs w:val="24"/>
          <w:lang w:eastAsia="ja-JP"/>
        </w:rPr>
        <w:t>zestaw komputerowy z dotykowym ekranem, z koniecznymi akcesoriami, obsługujący analizator backup</w:t>
      </w:r>
      <w:r w:rsidRPr="00B24D80">
        <w:rPr>
          <w:rFonts w:eastAsia="Times New Roman" w:cs="Times New Roman"/>
          <w:bCs/>
          <w:sz w:val="24"/>
          <w:szCs w:val="24"/>
          <w:lang w:eastAsia="en-US"/>
        </w:rPr>
        <w:t xml:space="preserve"> </w:t>
      </w:r>
      <w:r w:rsidRPr="00B24D80">
        <w:rPr>
          <w:rFonts w:eastAsia="MS Mincho" w:cs="Times New Roman"/>
          <w:bCs/>
          <w:sz w:val="24"/>
          <w:szCs w:val="24"/>
          <w:lang w:eastAsia="ja-JP"/>
        </w:rPr>
        <w:t>wraz z czytnikiem kodów zintegrowanym z analizatorem</w:t>
      </w:r>
      <w:r w:rsidRPr="00B24D80">
        <w:rPr>
          <w:rFonts w:eastAsia="Times New Roman" w:cs="Times New Roman"/>
          <w:bCs/>
          <w:sz w:val="24"/>
          <w:szCs w:val="24"/>
          <w:lang w:eastAsia="en-US"/>
        </w:rPr>
        <w:t xml:space="preserve"> .................................. zł brutto, </w:t>
      </w:r>
    </w:p>
    <w:p w14:paraId="55AE6710" w14:textId="77777777" w:rsidR="00B24D80" w:rsidRPr="004050B2" w:rsidRDefault="00B24D80" w:rsidP="00B24D80">
      <w:pPr>
        <w:widowControl w:val="0"/>
        <w:numPr>
          <w:ilvl w:val="0"/>
          <w:numId w:val="130"/>
        </w:numPr>
        <w:jc w:val="both"/>
        <w:rPr>
          <w:rFonts w:eastAsia="Times New Roman" w:cs="Times New Roman"/>
          <w:bCs/>
          <w:sz w:val="24"/>
          <w:szCs w:val="24"/>
          <w:lang w:eastAsia="en-US"/>
        </w:rPr>
      </w:pPr>
      <w:r w:rsidRPr="00B24D80">
        <w:rPr>
          <w:rFonts w:eastAsia="Times New Roman" w:cs="Times New Roman"/>
          <w:bCs/>
          <w:sz w:val="24"/>
          <w:szCs w:val="24"/>
          <w:lang w:eastAsia="en-US"/>
        </w:rPr>
        <w:t xml:space="preserve">zestaw komputerowy do stanowiska sieciowego z koniecznymi akcesoriami, drukarką sieciową i zewnętrznym czytnikiem kodów kreskowych .................................. zł brutto, </w:t>
      </w:r>
    </w:p>
    <w:p w14:paraId="79F2AA47" w14:textId="77777777" w:rsidR="00B24D80" w:rsidRDefault="00B24D80" w:rsidP="00B24D80">
      <w:pPr>
        <w:widowControl w:val="0"/>
        <w:numPr>
          <w:ilvl w:val="0"/>
          <w:numId w:val="130"/>
        </w:numPr>
        <w:jc w:val="both"/>
        <w:rPr>
          <w:rFonts w:eastAsia="Times New Roman" w:cs="Times New Roman"/>
          <w:bCs/>
          <w:sz w:val="24"/>
          <w:szCs w:val="24"/>
          <w:lang w:eastAsia="en-US"/>
        </w:rPr>
      </w:pPr>
      <w:r w:rsidRPr="00B24D80">
        <w:rPr>
          <w:rFonts w:eastAsia="Times New Roman" w:cs="Times New Roman"/>
          <w:bCs/>
          <w:sz w:val="24"/>
          <w:szCs w:val="24"/>
          <w:u w:val="single"/>
        </w:rPr>
        <w:t>1 sztuka</w:t>
      </w:r>
      <w:r w:rsidRPr="00B24D80">
        <w:rPr>
          <w:rFonts w:eastAsia="Times New Roman" w:cs="Times New Roman"/>
          <w:bCs/>
          <w:sz w:val="24"/>
          <w:szCs w:val="24"/>
        </w:rPr>
        <w:t xml:space="preserve"> UPS</w:t>
      </w:r>
      <w:r w:rsidRPr="00B24D80">
        <w:rPr>
          <w:rFonts w:eastAsia="Times New Roman" w:cs="Times New Roman"/>
          <w:bCs/>
          <w:sz w:val="24"/>
          <w:szCs w:val="24"/>
          <w:lang w:eastAsia="en-US"/>
        </w:rPr>
        <w:t xml:space="preserve"> </w:t>
      </w:r>
      <w:r w:rsidRPr="00B24D80">
        <w:rPr>
          <w:rFonts w:eastAsia="Times New Roman" w:cs="Times New Roman"/>
          <w:bCs/>
          <w:sz w:val="24"/>
          <w:szCs w:val="24"/>
        </w:rPr>
        <w:t>....................... zł brutto,</w:t>
      </w:r>
    </w:p>
    <w:p w14:paraId="31A6DD5A" w14:textId="77777777" w:rsidR="00B24D80" w:rsidRDefault="00B24D80" w:rsidP="00B24D80">
      <w:pPr>
        <w:widowControl w:val="0"/>
        <w:numPr>
          <w:ilvl w:val="0"/>
          <w:numId w:val="130"/>
        </w:numPr>
        <w:jc w:val="both"/>
        <w:rPr>
          <w:rFonts w:eastAsia="Times New Roman" w:cs="Times New Roman"/>
          <w:bCs/>
          <w:sz w:val="24"/>
          <w:szCs w:val="24"/>
          <w:lang w:eastAsia="en-US"/>
        </w:rPr>
      </w:pPr>
      <w:r w:rsidRPr="00B24D80">
        <w:rPr>
          <w:rFonts w:eastAsia="Times New Roman" w:cs="Times New Roman"/>
          <w:bCs/>
          <w:sz w:val="24"/>
          <w:szCs w:val="24"/>
          <w:u w:val="single"/>
          <w:lang w:eastAsia="en-US"/>
        </w:rPr>
        <w:t xml:space="preserve">1 sztuka </w:t>
      </w:r>
      <w:r w:rsidRPr="00B24D80">
        <w:rPr>
          <w:rFonts w:eastAsia="Times New Roman" w:cs="Times New Roman"/>
          <w:bCs/>
          <w:sz w:val="24"/>
          <w:szCs w:val="24"/>
          <w:lang w:eastAsia="en-US"/>
        </w:rPr>
        <w:t xml:space="preserve">urządzenia technicznego (klimatyzator naścienny), .................................. zł brutto, </w:t>
      </w:r>
    </w:p>
    <w:p w14:paraId="0EEE5940" w14:textId="217F748C" w:rsidR="00B24D80" w:rsidRPr="00B24D80" w:rsidRDefault="00B24D80" w:rsidP="00B24D80">
      <w:pPr>
        <w:widowControl w:val="0"/>
        <w:numPr>
          <w:ilvl w:val="0"/>
          <w:numId w:val="130"/>
        </w:numPr>
        <w:jc w:val="both"/>
        <w:rPr>
          <w:rFonts w:eastAsia="Times New Roman" w:cs="Times New Roman"/>
          <w:bCs/>
          <w:sz w:val="24"/>
          <w:szCs w:val="24"/>
          <w:lang w:eastAsia="en-US"/>
        </w:rPr>
      </w:pPr>
      <w:r w:rsidRPr="00B24D80">
        <w:rPr>
          <w:rFonts w:eastAsia="Times New Roman" w:cs="Times New Roman"/>
          <w:bCs/>
          <w:sz w:val="24"/>
          <w:szCs w:val="24"/>
          <w:lang w:eastAsia="en-US"/>
        </w:rPr>
        <w:t>szafa chłodnicza</w:t>
      </w:r>
      <w:r w:rsidRPr="00B24D80">
        <w:rPr>
          <w:rFonts w:eastAsia="Times New Roman" w:cs="Times New Roman"/>
          <w:bCs/>
          <w:sz w:val="24"/>
          <w:szCs w:val="24"/>
          <w:u w:val="single"/>
          <w:lang w:eastAsia="en-US"/>
        </w:rPr>
        <w:t xml:space="preserve"> </w:t>
      </w:r>
      <w:r w:rsidRPr="00B24D80">
        <w:rPr>
          <w:rFonts w:eastAsia="Times New Roman" w:cs="Times New Roman"/>
          <w:bCs/>
          <w:sz w:val="24"/>
          <w:szCs w:val="24"/>
          <w:lang w:eastAsia="en-US"/>
        </w:rPr>
        <w:t>.................................. zł brutto,</w:t>
      </w:r>
    </w:p>
    <w:p w14:paraId="152F90C0" w14:textId="7FEDA1A8" w:rsidR="00AC34AB" w:rsidRPr="00AC34AB" w:rsidRDefault="00AC34AB" w:rsidP="00F2201A">
      <w:pPr>
        <w:widowControl w:val="0"/>
        <w:ind w:left="360"/>
        <w:jc w:val="both"/>
        <w:rPr>
          <w:rFonts w:eastAsia="Times New Roman" w:cs="Times New Roman"/>
          <w:sz w:val="24"/>
          <w:szCs w:val="24"/>
        </w:rPr>
      </w:pPr>
      <w:r w:rsidRPr="00AC34AB">
        <w:rPr>
          <w:rFonts w:eastAsia="Calibri" w:cs="Times New Roman"/>
          <w:sz w:val="24"/>
          <w:szCs w:val="24"/>
        </w:rPr>
        <w:t>zwane dalej „przedmiotem dzierżawy”</w:t>
      </w:r>
      <w:r w:rsidRPr="00AC34AB">
        <w:rPr>
          <w:rFonts w:eastAsia="Times New Roman" w:cs="Times New Roman"/>
          <w:sz w:val="24"/>
          <w:szCs w:val="24"/>
        </w:rPr>
        <w:t xml:space="preserve">, zgodnie z </w:t>
      </w:r>
      <w:r>
        <w:rPr>
          <w:rFonts w:eastAsia="Times New Roman" w:cs="Times New Roman"/>
          <w:sz w:val="24"/>
          <w:szCs w:val="24"/>
        </w:rPr>
        <w:t xml:space="preserve">załącznikiem z załącznikiem nr 1 </w:t>
      </w:r>
      <w:r w:rsidRPr="00F4646E">
        <w:rPr>
          <w:rFonts w:eastAsia="Times New Roman" w:cs="Times New Roman"/>
          <w:sz w:val="24"/>
          <w:szCs w:val="24"/>
        </w:rPr>
        <w:t>– z zastrzeżeniem postanowień niniejszej umowy.</w:t>
      </w:r>
    </w:p>
    <w:p w14:paraId="7A92797C" w14:textId="3FAD8854" w:rsidR="00F019B9" w:rsidRPr="00F019B9" w:rsidRDefault="00F019B9" w:rsidP="00F2201A">
      <w:pPr>
        <w:widowControl w:val="0"/>
        <w:numPr>
          <w:ilvl w:val="0"/>
          <w:numId w:val="61"/>
        </w:numPr>
        <w:jc w:val="both"/>
        <w:rPr>
          <w:rFonts w:eastAsia="Times New Roman" w:cs="Times New Roman"/>
          <w:sz w:val="24"/>
          <w:szCs w:val="24"/>
        </w:rPr>
      </w:pPr>
      <w:r w:rsidRPr="00F4646E">
        <w:rPr>
          <w:rFonts w:eastAsia="Times New Roman" w:cs="Times New Roman"/>
          <w:bCs/>
          <w:sz w:val="24"/>
          <w:szCs w:val="24"/>
        </w:rPr>
        <w:t xml:space="preserve">Zamawiający będzie składał w okresie obowiązywania umowy zamówienia </w:t>
      </w:r>
      <w:r w:rsidR="00562DD5">
        <w:rPr>
          <w:rFonts w:eastAsia="Times New Roman" w:cs="Times New Roman"/>
          <w:bCs/>
          <w:sz w:val="24"/>
          <w:szCs w:val="24"/>
        </w:rPr>
        <w:t xml:space="preserve">towaru </w:t>
      </w:r>
      <w:r w:rsidRPr="00F4646E">
        <w:rPr>
          <w:rFonts w:eastAsia="Times New Roman" w:cs="Times New Roman"/>
          <w:bCs/>
          <w:sz w:val="24"/>
          <w:szCs w:val="24"/>
        </w:rPr>
        <w:t>według jego rzeczywistych potrzeb. Wartość towaru zamówiona przez Zamawiającego w trakcie obowiązywania umowy będzie wynosić nie mniej niż 70%</w:t>
      </w:r>
      <w:r>
        <w:rPr>
          <w:rFonts w:eastAsia="Times New Roman" w:cs="Times New Roman"/>
          <w:bCs/>
          <w:sz w:val="24"/>
          <w:szCs w:val="24"/>
        </w:rPr>
        <w:t xml:space="preserve"> maksymalnej </w:t>
      </w:r>
      <w:r w:rsidRPr="004415DD">
        <w:rPr>
          <w:rFonts w:eastAsia="Times New Roman" w:cs="Times New Roman"/>
          <w:bCs/>
          <w:sz w:val="24"/>
          <w:szCs w:val="24"/>
        </w:rPr>
        <w:t>wartoś</w:t>
      </w:r>
      <w:r w:rsidR="00B767A0">
        <w:rPr>
          <w:rFonts w:eastAsia="Times New Roman" w:cs="Times New Roman"/>
          <w:bCs/>
          <w:sz w:val="24"/>
          <w:szCs w:val="24"/>
        </w:rPr>
        <w:t>ci brutto umowy</w:t>
      </w:r>
      <w:r>
        <w:rPr>
          <w:rFonts w:eastAsia="Times New Roman" w:cs="Times New Roman"/>
          <w:bCs/>
          <w:sz w:val="24"/>
          <w:szCs w:val="24"/>
        </w:rPr>
        <w:t xml:space="preserve">. </w:t>
      </w:r>
    </w:p>
    <w:p w14:paraId="78EEAC5C" w14:textId="3FA4BB14" w:rsidR="00F019B9" w:rsidRPr="00F4646E" w:rsidRDefault="00F019B9" w:rsidP="00F2201A">
      <w:pPr>
        <w:widowControl w:val="0"/>
        <w:ind w:left="360"/>
        <w:jc w:val="both"/>
        <w:rPr>
          <w:rFonts w:eastAsia="Times New Roman" w:cs="Times New Roman"/>
          <w:sz w:val="24"/>
          <w:szCs w:val="24"/>
        </w:rPr>
      </w:pPr>
      <w:r w:rsidRPr="00F019B9">
        <w:rPr>
          <w:rFonts w:eastAsia="Times New Roman" w:cs="Times New Roman"/>
          <w:sz w:val="24"/>
          <w:szCs w:val="24"/>
        </w:rPr>
        <w:t xml:space="preserve">W przypadku braku realizacji zamówień na wskazanym poziomie Zamawiający odpowiada tylko za utracony zysk po stronie </w:t>
      </w:r>
      <w:r w:rsidR="00F2201A">
        <w:rPr>
          <w:rFonts w:eastAsia="Times New Roman" w:cs="Times New Roman"/>
          <w:sz w:val="24"/>
          <w:szCs w:val="24"/>
        </w:rPr>
        <w:t>Dostawcy</w:t>
      </w:r>
      <w:r w:rsidRPr="00F019B9">
        <w:rPr>
          <w:rFonts w:eastAsia="Times New Roman" w:cs="Times New Roman"/>
          <w:sz w:val="24"/>
          <w:szCs w:val="24"/>
        </w:rPr>
        <w:t>.</w:t>
      </w:r>
    </w:p>
    <w:p w14:paraId="604B7C89" w14:textId="77777777" w:rsidR="00F019B9" w:rsidRPr="00F4646E" w:rsidRDefault="00F019B9" w:rsidP="00F2201A">
      <w:pPr>
        <w:widowControl w:val="0"/>
        <w:numPr>
          <w:ilvl w:val="0"/>
          <w:numId w:val="61"/>
        </w:numPr>
        <w:jc w:val="both"/>
        <w:rPr>
          <w:rFonts w:eastAsia="Times New Roman" w:cs="Times New Roman"/>
          <w:sz w:val="24"/>
          <w:szCs w:val="24"/>
        </w:rPr>
      </w:pPr>
      <w:r w:rsidRPr="00F4646E">
        <w:rPr>
          <w:rFonts w:eastAsia="Times New Roman" w:cs="Times New Roman"/>
          <w:sz w:val="24"/>
          <w:szCs w:val="24"/>
        </w:rPr>
        <w:t xml:space="preserve">Zamawiający dopuszcza, w razie wystąpienia okoliczności od niego niezależnych, za zgodą </w:t>
      </w:r>
      <w:r w:rsidRPr="00F4646E">
        <w:rPr>
          <w:rFonts w:eastAsia="Calibri" w:cs="Times New Roman"/>
          <w:sz w:val="24"/>
          <w:szCs w:val="24"/>
        </w:rPr>
        <w:t>Dostawcy,</w:t>
      </w:r>
      <w:r w:rsidRPr="00F4646E">
        <w:rPr>
          <w:rFonts w:eastAsia="Times New Roman" w:cs="Times New Roman"/>
          <w:sz w:val="24"/>
          <w:szCs w:val="24"/>
        </w:rPr>
        <w:t xml:space="preserve"> możliwość zmiany ilości zamówionego towaru między poszczególnymi pozycjami asortymentu wyszczególnionego w załączniku do umowy, przy zachowaniu zaoferowanych przez Dostawcę cen jednostkowych i sumarycznej ceny brutto umowy – zmiany w tym zakresie nie wymagają formy aneksu do umowy. Zgoda Dostawcy nie wymaga formy pisemnej.</w:t>
      </w:r>
    </w:p>
    <w:p w14:paraId="68BDFF32" w14:textId="4B60FB04" w:rsidR="00F019B9" w:rsidRPr="000F20AF" w:rsidRDefault="00F019B9" w:rsidP="00F2201A">
      <w:pPr>
        <w:widowControl w:val="0"/>
        <w:numPr>
          <w:ilvl w:val="0"/>
          <w:numId w:val="61"/>
        </w:numPr>
        <w:ind w:left="357" w:hanging="357"/>
        <w:jc w:val="both"/>
        <w:rPr>
          <w:rFonts w:eastAsia="Times New Roman" w:cs="Times New Roman"/>
          <w:sz w:val="24"/>
          <w:szCs w:val="24"/>
          <w:lang w:eastAsia="pl-PL"/>
        </w:rPr>
      </w:pPr>
      <w:r w:rsidRPr="00D73BE8">
        <w:rPr>
          <w:rFonts w:eastAsia="Times New Roman" w:cs="Times New Roman"/>
          <w:sz w:val="24"/>
          <w:szCs w:val="24"/>
          <w:lang w:eastAsia="en-US"/>
        </w:rPr>
        <w:t xml:space="preserve">W przypadku gdy dostawa spełnia przesłanki do uznania transakcji dostawy zgodnie z art 13a ustawy o VAT za przemieszczanie towarów w procedurze magazynu tupu </w:t>
      </w:r>
      <w:proofErr w:type="spellStart"/>
      <w:r w:rsidRPr="00D73BE8">
        <w:rPr>
          <w:rFonts w:eastAsia="Times New Roman" w:cs="Times New Roman"/>
          <w:sz w:val="24"/>
          <w:szCs w:val="24"/>
          <w:lang w:eastAsia="en-US"/>
        </w:rPr>
        <w:t>call</w:t>
      </w:r>
      <w:proofErr w:type="spellEnd"/>
      <w:r w:rsidRPr="00D73BE8">
        <w:rPr>
          <w:rFonts w:eastAsia="Times New Roman" w:cs="Times New Roman"/>
          <w:sz w:val="24"/>
          <w:szCs w:val="24"/>
          <w:lang w:eastAsia="en-US"/>
        </w:rPr>
        <w:t xml:space="preserve">-off </w:t>
      </w:r>
      <w:proofErr w:type="spellStart"/>
      <w:r w:rsidRPr="00D73BE8">
        <w:rPr>
          <w:rFonts w:eastAsia="Times New Roman" w:cs="Times New Roman"/>
          <w:sz w:val="24"/>
          <w:szCs w:val="24"/>
          <w:lang w:eastAsia="en-US"/>
        </w:rPr>
        <w:t>stock</w:t>
      </w:r>
      <w:proofErr w:type="spellEnd"/>
      <w:r w:rsidRPr="00D73BE8">
        <w:rPr>
          <w:rFonts w:eastAsia="Times New Roman" w:cs="Times New Roman"/>
          <w:sz w:val="24"/>
          <w:szCs w:val="24"/>
          <w:lang w:eastAsia="en-US"/>
        </w:rPr>
        <w:t xml:space="preserve"> Dostawca </w:t>
      </w:r>
      <w:r w:rsidRPr="00D73BE8">
        <w:rPr>
          <w:rFonts w:eastAsia="Times New Roman" w:cs="Times New Roman"/>
          <w:sz w:val="24"/>
          <w:szCs w:val="24"/>
          <w:lang w:eastAsia="en-US"/>
        </w:rPr>
        <w:lastRenderedPageBreak/>
        <w:t>zobowiązany jest poinformować pisemnie Zamawiającego oraz prowadzić magazyn zgodnie z obowiązującymi przepisami (m.in. art 54a Rozporządzenia 282/2011 UE i Rozdziałem 3 a, b ustawy o VAT).</w:t>
      </w:r>
    </w:p>
    <w:p w14:paraId="51FE085A" w14:textId="77777777" w:rsidR="000C1AD5" w:rsidRPr="000C1AD5" w:rsidRDefault="000C1AD5" w:rsidP="00F2201A">
      <w:pPr>
        <w:widowControl w:val="0"/>
        <w:jc w:val="both"/>
        <w:rPr>
          <w:rFonts w:eastAsia="Times New Roman" w:cs="Times New Roman"/>
          <w:sz w:val="24"/>
          <w:szCs w:val="24"/>
          <w:lang w:eastAsia="en-US"/>
        </w:rPr>
      </w:pPr>
    </w:p>
    <w:p w14:paraId="1993546B" w14:textId="77777777" w:rsidR="000C1AD5" w:rsidRPr="000C1AD5" w:rsidRDefault="000C1AD5" w:rsidP="00F2201A">
      <w:pPr>
        <w:widowControl w:val="0"/>
        <w:tabs>
          <w:tab w:val="left" w:pos="851"/>
        </w:tabs>
        <w:jc w:val="center"/>
        <w:rPr>
          <w:rFonts w:eastAsia="Times New Roman" w:cs="Times New Roman"/>
          <w:b/>
          <w:bCs/>
          <w:color w:val="000000" w:themeColor="text1"/>
          <w:sz w:val="24"/>
          <w:szCs w:val="24"/>
        </w:rPr>
      </w:pPr>
      <w:bookmarkStart w:id="81" w:name="_Hlk80687903"/>
      <w:r w:rsidRPr="000F20AF">
        <w:rPr>
          <w:rFonts w:eastAsia="Times New Roman" w:cs="Times New Roman"/>
          <w:b/>
          <w:bCs/>
          <w:color w:val="000000" w:themeColor="text1"/>
          <w:sz w:val="24"/>
          <w:szCs w:val="24"/>
        </w:rPr>
        <w:t>§ 2</w:t>
      </w:r>
    </w:p>
    <w:bookmarkEnd w:id="81"/>
    <w:p w14:paraId="3BEA3AB5" w14:textId="77777777" w:rsidR="000F20AF" w:rsidRDefault="000F20AF" w:rsidP="00F2201A">
      <w:pPr>
        <w:widowControl w:val="0"/>
        <w:numPr>
          <w:ilvl w:val="0"/>
          <w:numId w:val="121"/>
        </w:numPr>
        <w:jc w:val="both"/>
        <w:rPr>
          <w:rFonts w:eastAsia="Times New Roman" w:cs="Times New Roman"/>
          <w:color w:val="000000" w:themeColor="text1"/>
          <w:sz w:val="24"/>
          <w:szCs w:val="24"/>
        </w:rPr>
      </w:pPr>
      <w:r w:rsidRPr="00D73BE8">
        <w:rPr>
          <w:rFonts w:eastAsia="Times New Roman" w:cs="Times New Roman"/>
          <w:color w:val="000000" w:themeColor="text1"/>
          <w:sz w:val="24"/>
          <w:szCs w:val="24"/>
        </w:rPr>
        <w:t xml:space="preserve">Dostawca zobowiązuje się </w:t>
      </w:r>
      <w:r w:rsidRPr="008A28F2">
        <w:rPr>
          <w:rFonts w:eastAsia="Times New Roman" w:cs="Times New Roman"/>
          <w:sz w:val="24"/>
          <w:szCs w:val="24"/>
        </w:rPr>
        <w:t xml:space="preserve">dostarczyć towar </w:t>
      </w:r>
      <w:r w:rsidRPr="005A5A47">
        <w:rPr>
          <w:rFonts w:eastAsia="Calibri" w:cs="Times New Roman"/>
          <w:sz w:val="24"/>
          <w:szCs w:val="24"/>
        </w:rPr>
        <w:t xml:space="preserve">do magazynu Zamawiającego - magazyn laboratoryjny, w Krakowie przy ul. Skarbowej 1, poziom -1 (po wcześniejszym zgłoszeniu się do </w:t>
      </w:r>
      <w:r w:rsidRPr="008A28F2">
        <w:rPr>
          <w:rFonts w:eastAsia="Times New Roman" w:cs="Times New Roman"/>
          <w:sz w:val="24"/>
          <w:szCs w:val="24"/>
        </w:rPr>
        <w:t>magazynu ogólnego Szpitala, ul. Skarbowa 4, Kraków (półpiętro – między parterem a pierwszym piętrem),</w:t>
      </w:r>
      <w:r w:rsidRPr="005A5A47">
        <w:rPr>
          <w:rFonts w:eastAsia="Calibri" w:cs="Times New Roman"/>
          <w:sz w:val="24"/>
          <w:szCs w:val="24"/>
        </w:rPr>
        <w:t xml:space="preserve"> w dniach od poniedziałku do piątku, w godzinach 8.00 – 14.00, </w:t>
      </w:r>
      <w:r w:rsidRPr="005A5A47">
        <w:rPr>
          <w:rFonts w:eastAsia="Times New Roman" w:cs="Times New Roman"/>
          <w:bCs/>
          <w:iCs/>
          <w:sz w:val="24"/>
          <w:szCs w:val="24"/>
          <w:lang w:eastAsia="en-US"/>
        </w:rPr>
        <w:t xml:space="preserve">lub w innym terminie uzgodnionym z upoważnionym pracownikiem </w:t>
      </w:r>
      <w:r w:rsidRPr="008A28F2">
        <w:rPr>
          <w:rFonts w:eastAsia="Times New Roman" w:cs="Times New Roman"/>
          <w:bCs/>
          <w:iCs/>
          <w:sz w:val="24"/>
          <w:szCs w:val="24"/>
          <w:lang w:eastAsia="en-US"/>
        </w:rPr>
        <w:t>Z</w:t>
      </w:r>
      <w:r w:rsidRPr="005A5A47">
        <w:rPr>
          <w:rFonts w:eastAsia="Times New Roman" w:cs="Times New Roman"/>
          <w:bCs/>
          <w:iCs/>
          <w:sz w:val="24"/>
          <w:szCs w:val="24"/>
          <w:lang w:eastAsia="en-US"/>
        </w:rPr>
        <w:t>amawiającego</w:t>
      </w:r>
      <w:r w:rsidRPr="005A5A47">
        <w:rPr>
          <w:rFonts w:eastAsia="Times New Roman" w:cs="Times New Roman"/>
          <w:sz w:val="24"/>
          <w:szCs w:val="24"/>
          <w:lang w:eastAsia="en-US"/>
        </w:rPr>
        <w:t xml:space="preserve">, </w:t>
      </w:r>
      <w:r w:rsidRPr="005A5A47">
        <w:rPr>
          <w:rFonts w:eastAsia="Calibri" w:cs="Times New Roman"/>
          <w:sz w:val="24"/>
          <w:szCs w:val="24"/>
        </w:rPr>
        <w:t xml:space="preserve">po złożeniu </w:t>
      </w:r>
      <w:r w:rsidRPr="005A5A47">
        <w:rPr>
          <w:rFonts w:eastAsia="Times New Roman" w:cs="Times New Roman"/>
          <w:color w:val="000000" w:themeColor="text1"/>
          <w:sz w:val="24"/>
          <w:szCs w:val="24"/>
        </w:rPr>
        <w:t xml:space="preserve">przez Zamawiającego zamówienia pocztą elektroniczną na adres email: </w:t>
      </w:r>
      <w:r w:rsidRPr="000F20AF">
        <w:rPr>
          <w:rFonts w:eastAsia="Times New Roman" w:cs="Times New Roman"/>
          <w:color w:val="000000" w:themeColor="text1"/>
          <w:sz w:val="24"/>
          <w:szCs w:val="24"/>
          <w:highlight w:val="lightGray"/>
        </w:rPr>
        <w:t>…………………......................</w:t>
      </w:r>
      <w:r w:rsidRPr="005A5A47">
        <w:rPr>
          <w:rFonts w:eastAsia="Times New Roman" w:cs="Times New Roman"/>
          <w:color w:val="000000" w:themeColor="text1"/>
          <w:sz w:val="24"/>
          <w:szCs w:val="24"/>
        </w:rPr>
        <w:t xml:space="preserve"> którego odbiór, na żądanie Zamawiającego, potwierdza Dostawca.</w:t>
      </w:r>
    </w:p>
    <w:p w14:paraId="36B69021" w14:textId="6E966C73" w:rsidR="000F20AF" w:rsidRPr="007B58CE" w:rsidRDefault="000F20AF" w:rsidP="00F2201A">
      <w:pPr>
        <w:widowControl w:val="0"/>
        <w:numPr>
          <w:ilvl w:val="0"/>
          <w:numId w:val="121"/>
        </w:numPr>
        <w:jc w:val="both"/>
        <w:rPr>
          <w:rFonts w:eastAsia="Times New Roman" w:cs="Times New Roman"/>
          <w:sz w:val="24"/>
          <w:szCs w:val="24"/>
        </w:rPr>
      </w:pPr>
      <w:r w:rsidRPr="000F20AF">
        <w:rPr>
          <w:rFonts w:eastAsia="Times New Roman" w:cs="Times New Roman"/>
          <w:color w:val="000000" w:themeColor="text1"/>
          <w:sz w:val="24"/>
          <w:szCs w:val="24"/>
        </w:rPr>
        <w:t xml:space="preserve">Dostawca zobowiązuje się dostarczyć towar wraz z fakturą. W przypadku gdy Dostawca wystawiać będzie fakturę w wersji elektronicznej, winien przesłać ją Zamawiającemu przed przystąpieniem </w:t>
      </w:r>
      <w:r w:rsidRPr="007B58CE">
        <w:rPr>
          <w:rFonts w:eastAsia="Times New Roman" w:cs="Times New Roman"/>
          <w:sz w:val="24"/>
          <w:szCs w:val="24"/>
        </w:rPr>
        <w:t>Zamawiającego do odbioru towaru, z zastrzeżeniem, że w przypadku, gdy dostawa towaru następuje przed godz. 08:00 rano Zamawiający wyraża zgodę na przesłanie faktury do godz. 08:00.</w:t>
      </w:r>
    </w:p>
    <w:p w14:paraId="00DDBBE8" w14:textId="6BE1FB4C" w:rsidR="000F20AF" w:rsidRDefault="000F20AF" w:rsidP="00F2201A">
      <w:pPr>
        <w:widowControl w:val="0"/>
        <w:numPr>
          <w:ilvl w:val="0"/>
          <w:numId w:val="121"/>
        </w:numPr>
        <w:jc w:val="both"/>
        <w:rPr>
          <w:rFonts w:eastAsia="Times New Roman" w:cs="Times New Roman"/>
          <w:color w:val="000000" w:themeColor="text1"/>
          <w:sz w:val="24"/>
          <w:szCs w:val="24"/>
        </w:rPr>
      </w:pPr>
      <w:r w:rsidRPr="007B58CE">
        <w:rPr>
          <w:rFonts w:eastAsia="Times New Roman" w:cs="Times New Roman"/>
          <w:sz w:val="24"/>
          <w:szCs w:val="24"/>
        </w:rPr>
        <w:t xml:space="preserve">Dostawca zobowiązuje się realizować dostawy w terminie nie dłuższym niż: </w:t>
      </w:r>
      <w:r w:rsidRPr="007B58CE">
        <w:rPr>
          <w:rFonts w:eastAsia="Times New Roman" w:cs="Times New Roman"/>
          <w:b/>
          <w:bCs/>
          <w:sz w:val="24"/>
          <w:szCs w:val="24"/>
        </w:rPr>
        <w:t>168 godzin</w:t>
      </w:r>
      <w:r w:rsidR="006968FF" w:rsidRPr="007B58CE">
        <w:rPr>
          <w:rFonts w:eastAsia="Times New Roman" w:cs="Times New Roman"/>
          <w:b/>
          <w:bCs/>
          <w:sz w:val="24"/>
          <w:szCs w:val="24"/>
        </w:rPr>
        <w:t xml:space="preserve"> przypadających w dni robocze</w:t>
      </w:r>
      <w:r w:rsidRPr="007B58CE">
        <w:rPr>
          <w:rFonts w:eastAsia="Times New Roman" w:cs="Times New Roman"/>
          <w:b/>
          <w:bCs/>
          <w:sz w:val="24"/>
          <w:szCs w:val="24"/>
        </w:rPr>
        <w:t xml:space="preserve"> </w:t>
      </w:r>
      <w:r w:rsidRPr="007B58CE">
        <w:rPr>
          <w:rFonts w:eastAsia="Times New Roman" w:cs="Times New Roman"/>
          <w:sz w:val="24"/>
          <w:szCs w:val="24"/>
        </w:rPr>
        <w:t xml:space="preserve">od daty złożenia zamówienia. W uzasadnionych, wyjątkowych sytuacjach (zamówienia </w:t>
      </w:r>
      <w:r w:rsidRPr="000F20AF">
        <w:rPr>
          <w:rFonts w:eastAsia="Times New Roman" w:cs="Times New Roman"/>
          <w:color w:val="000000" w:themeColor="text1"/>
          <w:sz w:val="24"/>
          <w:szCs w:val="24"/>
        </w:rPr>
        <w:t xml:space="preserve">„na cito”) Dostawca zobowiązuje się dostarczyć towar w terminie </w:t>
      </w:r>
      <w:r w:rsidRPr="000F20AF">
        <w:rPr>
          <w:rFonts w:eastAsia="Times New Roman" w:cs="Times New Roman"/>
          <w:b/>
          <w:bCs/>
          <w:color w:val="000000" w:themeColor="text1"/>
          <w:sz w:val="24"/>
          <w:szCs w:val="24"/>
        </w:rPr>
        <w:t>96 godzin</w:t>
      </w:r>
      <w:r w:rsidRPr="000F20AF">
        <w:rPr>
          <w:rFonts w:eastAsia="Times New Roman" w:cs="Times New Roman"/>
          <w:color w:val="000000" w:themeColor="text1"/>
          <w:sz w:val="24"/>
          <w:szCs w:val="24"/>
        </w:rPr>
        <w:t xml:space="preserve"> od zgłoszenia zapotrzebowania.</w:t>
      </w:r>
    </w:p>
    <w:p w14:paraId="04711992" w14:textId="46523A3A" w:rsidR="000F20AF" w:rsidRDefault="000F20AF" w:rsidP="00F2201A">
      <w:pPr>
        <w:widowControl w:val="0"/>
        <w:ind w:left="360"/>
        <w:jc w:val="both"/>
        <w:rPr>
          <w:rFonts w:eastAsia="Times New Roman" w:cs="Times New Roman"/>
          <w:color w:val="000000" w:themeColor="text1"/>
          <w:sz w:val="24"/>
          <w:szCs w:val="24"/>
        </w:rPr>
      </w:pPr>
      <w:r w:rsidRPr="000F20AF">
        <w:rPr>
          <w:rFonts w:eastAsia="Times New Roman" w:cs="Times New Roman"/>
          <w:color w:val="000000" w:themeColor="text1"/>
          <w:sz w:val="24"/>
          <w:szCs w:val="24"/>
        </w:rPr>
        <w:t>Zamawiający każdorazowo w zamówieniu będzie podawać asortyment, ilość oraz w razie konieczności termin dostawy towaru.</w:t>
      </w:r>
    </w:p>
    <w:p w14:paraId="1151C5BF" w14:textId="77777777" w:rsidR="0008002C" w:rsidRPr="0008002C" w:rsidRDefault="0008002C" w:rsidP="00F2201A">
      <w:pPr>
        <w:widowControl w:val="0"/>
        <w:numPr>
          <w:ilvl w:val="0"/>
          <w:numId w:val="121"/>
        </w:numPr>
        <w:jc w:val="both"/>
        <w:rPr>
          <w:rFonts w:eastAsia="Times New Roman" w:cs="Times New Roman"/>
          <w:color w:val="000000" w:themeColor="text1"/>
          <w:sz w:val="24"/>
          <w:szCs w:val="24"/>
        </w:rPr>
      </w:pPr>
      <w:r w:rsidRPr="0008002C">
        <w:rPr>
          <w:rFonts w:eastAsia="Times New Roman" w:cs="Times New Roman"/>
          <w:color w:val="000000" w:themeColor="text1"/>
          <w:sz w:val="24"/>
          <w:szCs w:val="24"/>
        </w:rPr>
        <w:t>Dostawa musi być dokonana jednorazowo, zgodnie ze złożonym zamówieniem pod względem asortymentowym i ilościowym. Zamówiona dostawa nie może być dzielona, chyba że jest to konieczne z uwagi na zachowanie specyficznych i wymaganych dla danego towaru warunków transportu. W innych przypadkach podzielenie dostawy dopuszczalne jest tylko z przyczyn niezależnych od Dostawcy pod warunkiem uzyskania zgody od Zamawiającego.</w:t>
      </w:r>
    </w:p>
    <w:p w14:paraId="091BFBD8" w14:textId="77777777" w:rsidR="0008002C" w:rsidRPr="0008002C" w:rsidRDefault="0008002C" w:rsidP="00F2201A">
      <w:pPr>
        <w:widowControl w:val="0"/>
        <w:numPr>
          <w:ilvl w:val="0"/>
          <w:numId w:val="121"/>
        </w:numPr>
        <w:jc w:val="both"/>
        <w:rPr>
          <w:rFonts w:eastAsia="Times New Roman" w:cs="Times New Roman"/>
          <w:color w:val="000000" w:themeColor="text1"/>
          <w:sz w:val="24"/>
          <w:szCs w:val="24"/>
        </w:rPr>
      </w:pPr>
      <w:r w:rsidRPr="0008002C">
        <w:rPr>
          <w:rFonts w:eastAsia="Times New Roman" w:cs="Times New Roman"/>
          <w:color w:val="000000" w:themeColor="text1"/>
          <w:sz w:val="24"/>
          <w:szCs w:val="24"/>
        </w:rPr>
        <w:t>Dopuszcza się możliwość (za zgodą Zamawiającego) dostarczenia towaru o tych samych parametrach, a o innej nazwie – jednak o cenie jednostkowej nie wyższej niż towaru wskazanego pierwotnie w umowie.</w:t>
      </w:r>
    </w:p>
    <w:p w14:paraId="11993D93" w14:textId="22F57DCB" w:rsidR="0008002C" w:rsidRPr="0008002C" w:rsidRDefault="0008002C" w:rsidP="00F2201A">
      <w:pPr>
        <w:widowControl w:val="0"/>
        <w:numPr>
          <w:ilvl w:val="0"/>
          <w:numId w:val="121"/>
        </w:numPr>
        <w:jc w:val="both"/>
        <w:rPr>
          <w:rFonts w:eastAsia="Times New Roman" w:cs="Times New Roman"/>
          <w:color w:val="000000" w:themeColor="text1"/>
          <w:sz w:val="24"/>
          <w:szCs w:val="24"/>
        </w:rPr>
      </w:pPr>
      <w:r w:rsidRPr="0008002C">
        <w:rPr>
          <w:rFonts w:eastAsia="Times New Roman" w:cs="Times New Roman"/>
          <w:color w:val="000000" w:themeColor="text1"/>
          <w:sz w:val="24"/>
          <w:szCs w:val="24"/>
        </w:rPr>
        <w:t xml:space="preserve">Naruszenie wymogów określonych w ust. 2 </w:t>
      </w:r>
      <w:r>
        <w:rPr>
          <w:rFonts w:eastAsia="Times New Roman" w:cs="Times New Roman"/>
          <w:color w:val="000000" w:themeColor="text1"/>
          <w:sz w:val="24"/>
          <w:szCs w:val="24"/>
        </w:rPr>
        <w:t>i/</w:t>
      </w:r>
      <w:r w:rsidRPr="0008002C">
        <w:rPr>
          <w:rFonts w:eastAsia="Times New Roman" w:cs="Times New Roman"/>
          <w:color w:val="000000" w:themeColor="text1"/>
          <w:sz w:val="24"/>
          <w:szCs w:val="24"/>
        </w:rPr>
        <w:t xml:space="preserve">lub ust. 4 może spowodować zwrot towaru na koszt Dostawcy. </w:t>
      </w:r>
    </w:p>
    <w:p w14:paraId="4AD6F43D" w14:textId="77777777" w:rsidR="0008002C" w:rsidRDefault="0008002C" w:rsidP="00F2201A">
      <w:pPr>
        <w:widowControl w:val="0"/>
        <w:numPr>
          <w:ilvl w:val="0"/>
          <w:numId w:val="121"/>
        </w:numPr>
        <w:jc w:val="both"/>
        <w:rPr>
          <w:rFonts w:eastAsia="Times New Roman" w:cs="Times New Roman"/>
          <w:color w:val="000000" w:themeColor="text1"/>
          <w:sz w:val="24"/>
          <w:szCs w:val="24"/>
        </w:rPr>
      </w:pPr>
      <w:r w:rsidRPr="0008002C">
        <w:rPr>
          <w:rFonts w:eastAsia="Times New Roman" w:cs="Times New Roman"/>
          <w:color w:val="000000" w:themeColor="text1"/>
          <w:sz w:val="24"/>
          <w:szCs w:val="24"/>
        </w:rPr>
        <w:t xml:space="preserve">Potwierdzone pisemnie wydanie Zamawiającemu przez Dostawcę towaru nastąpi w miejscu wskazanym w ust. 1, po dokonaniu odbioru jakościowego (zgodność ze złożonym zamówieniem) i ilościowego przez upoważnionego pracownika Zamawiającego. </w:t>
      </w:r>
    </w:p>
    <w:p w14:paraId="0BB1E795" w14:textId="77777777" w:rsidR="0008002C" w:rsidRDefault="0008002C" w:rsidP="00F2201A">
      <w:pPr>
        <w:widowControl w:val="0"/>
        <w:ind w:left="360"/>
        <w:jc w:val="both"/>
        <w:rPr>
          <w:rFonts w:eastAsia="Times New Roman" w:cs="Times New Roman"/>
          <w:color w:val="000000" w:themeColor="text1"/>
          <w:sz w:val="24"/>
          <w:szCs w:val="24"/>
        </w:rPr>
      </w:pPr>
      <w:r w:rsidRPr="0008002C">
        <w:rPr>
          <w:rFonts w:eastAsia="Times New Roman" w:cs="Times New Roman"/>
          <w:color w:val="000000" w:themeColor="text1"/>
          <w:sz w:val="24"/>
          <w:szCs w:val="24"/>
        </w:rPr>
        <w:t>W przypadku, gdy towar dostarczać będzie przewoźnik działający na zlecenie Dostawcy (kurier) w przypadku niemożności dokonania przy dostawie odbioru ilościowego i jakościowego, skwitowanie odbioru przesyłki nie jest traktowane, jako potwierdzenie jej zgodności ilościowej i jakościowej ze złożonym zamówieniem. W każdym, jednakże wypadku osoba dokonująca dostawy zobowiązana jest przekazać odbierającemu dokumenty wskazane w ust. 2.</w:t>
      </w:r>
    </w:p>
    <w:p w14:paraId="61388F04" w14:textId="45DAF27A" w:rsidR="0008002C" w:rsidRPr="007B58CE" w:rsidRDefault="0008002C" w:rsidP="00F2201A">
      <w:pPr>
        <w:widowControl w:val="0"/>
        <w:numPr>
          <w:ilvl w:val="0"/>
          <w:numId w:val="121"/>
        </w:numPr>
        <w:jc w:val="both"/>
        <w:rPr>
          <w:rFonts w:eastAsia="Times New Roman" w:cs="Times New Roman"/>
          <w:sz w:val="24"/>
          <w:szCs w:val="24"/>
        </w:rPr>
      </w:pPr>
      <w:r w:rsidRPr="0008002C">
        <w:rPr>
          <w:rFonts w:eastAsia="Times New Roman" w:cs="Times New Roman"/>
          <w:color w:val="000000" w:themeColor="text1"/>
          <w:sz w:val="24"/>
          <w:szCs w:val="24"/>
        </w:rPr>
        <w:t>Dostarczenie towaru (w tym wniesienie towaru do miejsca określonego w ust. 1 zostało ujęte w cenie towaru.</w:t>
      </w:r>
    </w:p>
    <w:p w14:paraId="4C70632A" w14:textId="75866BF3" w:rsidR="006968FF" w:rsidRPr="007B58CE" w:rsidRDefault="0008002C" w:rsidP="006968FF">
      <w:pPr>
        <w:widowControl w:val="0"/>
        <w:numPr>
          <w:ilvl w:val="0"/>
          <w:numId w:val="121"/>
        </w:numPr>
        <w:jc w:val="both"/>
        <w:rPr>
          <w:rFonts w:eastAsia="Times New Roman" w:cs="Times New Roman"/>
          <w:sz w:val="24"/>
          <w:szCs w:val="24"/>
        </w:rPr>
      </w:pPr>
      <w:r w:rsidRPr="007B58CE">
        <w:rPr>
          <w:rFonts w:eastAsia="Times New Roman" w:cs="Times New Roman"/>
          <w:sz w:val="24"/>
          <w:szCs w:val="24"/>
        </w:rPr>
        <w:t xml:space="preserve">Dostawca zobowiązuje się dostarczyć Zamawiającemu przedmiot dzierżawy, o którym mowa w § 1 ust. 2 i zainstalować go w Zakładzie Diagnostyki Laboratoryjnej Zamawiającego, mieszczącym się w Krakowie przy ul. Skarbowej 1, włącznie z podłączeniem go do </w:t>
      </w:r>
      <w:r w:rsidR="007B58CE" w:rsidRPr="007B58CE">
        <w:rPr>
          <w:rFonts w:eastAsia="Times New Roman" w:cs="Times New Roman"/>
          <w:sz w:val="24"/>
          <w:szCs w:val="24"/>
        </w:rPr>
        <w:t>systemu laboratoryjnego PROMETEUSZ oraz transferem do systemu szpitalnego MEDICUS</w:t>
      </w:r>
      <w:r w:rsidRPr="007B58CE">
        <w:rPr>
          <w:rFonts w:eastAsia="Times New Roman" w:cs="Times New Roman"/>
          <w:sz w:val="24"/>
          <w:szCs w:val="24"/>
        </w:rPr>
        <w:t>, przed datą obowiązywania umowy.</w:t>
      </w:r>
      <w:r w:rsidR="006968FF" w:rsidRPr="007B58CE">
        <w:rPr>
          <w:rFonts w:eastAsia="Times New Roman" w:cs="Times New Roman"/>
          <w:sz w:val="24"/>
          <w:szCs w:val="24"/>
        </w:rPr>
        <w:t xml:space="preserve"> Bieg terminu dzierżawy rozpocznie się nie wcześniej niż w pierwszym dniu obowiązywania umowy.</w:t>
      </w:r>
    </w:p>
    <w:p w14:paraId="2B93A4C1" w14:textId="6F59A817" w:rsidR="0008002C" w:rsidRPr="004E5F03" w:rsidRDefault="0008002C" w:rsidP="00F2201A">
      <w:pPr>
        <w:widowControl w:val="0"/>
        <w:numPr>
          <w:ilvl w:val="0"/>
          <w:numId w:val="121"/>
        </w:numPr>
        <w:jc w:val="both"/>
        <w:rPr>
          <w:rFonts w:eastAsia="Times New Roman" w:cs="Times New Roman"/>
          <w:sz w:val="24"/>
          <w:szCs w:val="24"/>
        </w:rPr>
      </w:pPr>
      <w:r w:rsidRPr="007B58CE">
        <w:rPr>
          <w:rFonts w:eastAsia="Times New Roman" w:cs="Times New Roman"/>
          <w:sz w:val="24"/>
          <w:szCs w:val="24"/>
        </w:rPr>
        <w:t xml:space="preserve">Dokumentem potwierdzającym dostarczenie przedmiotu </w:t>
      </w:r>
      <w:r w:rsidRPr="004E5F03">
        <w:rPr>
          <w:rFonts w:eastAsia="Times New Roman" w:cs="Times New Roman"/>
          <w:sz w:val="24"/>
          <w:szCs w:val="24"/>
        </w:rPr>
        <w:t xml:space="preserve">dzierżawy będzie protokół zdawczo-odbiorczy określający również szczegółowo stan </w:t>
      </w:r>
      <w:r w:rsidR="006968FF">
        <w:rPr>
          <w:rFonts w:eastAsia="Times New Roman" w:cs="Times New Roman"/>
          <w:sz w:val="24"/>
          <w:szCs w:val="24"/>
        </w:rPr>
        <w:t xml:space="preserve">przedmiotu dzierżawy </w:t>
      </w:r>
      <w:r w:rsidRPr="004E5F03">
        <w:rPr>
          <w:rFonts w:eastAsia="Times New Roman" w:cs="Times New Roman"/>
          <w:sz w:val="24"/>
          <w:szCs w:val="24"/>
        </w:rPr>
        <w:t>w chwili wydania, stanowiący załącznik nr 2 do umowy.</w:t>
      </w:r>
    </w:p>
    <w:p w14:paraId="5A244D96" w14:textId="77777777" w:rsidR="0008002C" w:rsidRPr="004E5F03" w:rsidRDefault="0008002C" w:rsidP="00F2201A">
      <w:pPr>
        <w:widowControl w:val="0"/>
        <w:numPr>
          <w:ilvl w:val="0"/>
          <w:numId w:val="121"/>
        </w:numPr>
        <w:jc w:val="both"/>
        <w:rPr>
          <w:rFonts w:eastAsia="Times New Roman" w:cs="Times New Roman"/>
          <w:sz w:val="24"/>
          <w:szCs w:val="24"/>
        </w:rPr>
      </w:pPr>
      <w:r w:rsidRPr="004E5F03">
        <w:rPr>
          <w:rFonts w:eastAsia="Times New Roman" w:cs="Times New Roman"/>
          <w:sz w:val="24"/>
          <w:szCs w:val="24"/>
        </w:rPr>
        <w:t>Zamawiający zobowiązany jest używać przedmiot dzierżawy zgodnie z przeznaczeniem oraz instrukcją producenta i utrzymywać go w stanie odpowiadającym normalnym zasadom eksploatacji.</w:t>
      </w:r>
    </w:p>
    <w:p w14:paraId="3DC16CA7" w14:textId="77777777" w:rsidR="0008002C" w:rsidRPr="004E5F03" w:rsidRDefault="0008002C" w:rsidP="00F2201A">
      <w:pPr>
        <w:widowControl w:val="0"/>
        <w:numPr>
          <w:ilvl w:val="0"/>
          <w:numId w:val="121"/>
        </w:numPr>
        <w:jc w:val="both"/>
        <w:rPr>
          <w:rFonts w:eastAsia="Times New Roman" w:cs="Times New Roman"/>
          <w:sz w:val="24"/>
          <w:szCs w:val="24"/>
        </w:rPr>
      </w:pPr>
      <w:r w:rsidRPr="004E5F03">
        <w:rPr>
          <w:rFonts w:eastAsia="Times New Roman" w:cs="Times New Roman"/>
          <w:sz w:val="24"/>
          <w:szCs w:val="24"/>
        </w:rPr>
        <w:t xml:space="preserve">Dostarczenie przedmiotu dzierżawy (w tym </w:t>
      </w:r>
      <w:r>
        <w:rPr>
          <w:rFonts w:eastAsia="Times New Roman" w:cs="Times New Roman"/>
          <w:sz w:val="24"/>
          <w:szCs w:val="24"/>
        </w:rPr>
        <w:t>jego</w:t>
      </w:r>
      <w:r w:rsidRPr="004E5F03">
        <w:rPr>
          <w:rFonts w:eastAsia="Times New Roman" w:cs="Times New Roman"/>
          <w:sz w:val="24"/>
          <w:szCs w:val="24"/>
        </w:rPr>
        <w:t xml:space="preserve"> wniesienie do Zakładu Diagnostyki Laboratoryjnej Zamawiającego, instalacja i podłączenie) zostało ujęte w cenie dzierżawy.</w:t>
      </w:r>
    </w:p>
    <w:p w14:paraId="4072117E" w14:textId="74E40FDA" w:rsidR="0008002C" w:rsidRPr="007B58CE" w:rsidRDefault="0008002C" w:rsidP="00F2201A">
      <w:pPr>
        <w:widowControl w:val="0"/>
        <w:numPr>
          <w:ilvl w:val="0"/>
          <w:numId w:val="121"/>
        </w:numPr>
        <w:jc w:val="both"/>
        <w:rPr>
          <w:rFonts w:eastAsia="Times New Roman" w:cs="Times New Roman"/>
          <w:sz w:val="24"/>
          <w:szCs w:val="24"/>
        </w:rPr>
      </w:pPr>
      <w:r w:rsidRPr="004E5F03">
        <w:rPr>
          <w:rFonts w:eastAsia="Times New Roman" w:cs="Times New Roman"/>
          <w:sz w:val="24"/>
          <w:szCs w:val="24"/>
        </w:rPr>
        <w:t xml:space="preserve">Dostawca w cenie przedmiotu umowy uwzględnił koszt przeszkolenia personelu – osób wskazanych </w:t>
      </w:r>
      <w:r w:rsidRPr="007B58CE">
        <w:rPr>
          <w:rFonts w:eastAsia="Times New Roman" w:cs="Times New Roman"/>
          <w:sz w:val="24"/>
          <w:szCs w:val="24"/>
        </w:rPr>
        <w:lastRenderedPageBreak/>
        <w:t>przez Zamawiającego (ok. 10 osób)</w:t>
      </w:r>
    </w:p>
    <w:p w14:paraId="7315EBE8" w14:textId="77777777" w:rsidR="0008002C" w:rsidRPr="004E5F03" w:rsidRDefault="0008002C" w:rsidP="00F2201A">
      <w:pPr>
        <w:widowControl w:val="0"/>
        <w:ind w:left="360"/>
        <w:jc w:val="both"/>
        <w:rPr>
          <w:rFonts w:eastAsia="Times New Roman" w:cs="Times New Roman"/>
          <w:sz w:val="24"/>
          <w:szCs w:val="24"/>
        </w:rPr>
      </w:pPr>
      <w:r w:rsidRPr="004E5F03">
        <w:rPr>
          <w:rFonts w:eastAsia="Times New Roman" w:cs="Times New Roman"/>
          <w:position w:val="2"/>
          <w:sz w:val="24"/>
          <w:szCs w:val="24"/>
        </w:rPr>
        <w:t>Szkolenia obejmować będą m.in.:</w:t>
      </w:r>
    </w:p>
    <w:p w14:paraId="2B081B05" w14:textId="77777777" w:rsidR="0008002C" w:rsidRPr="004E5F03" w:rsidRDefault="0008002C" w:rsidP="00F2201A">
      <w:pPr>
        <w:widowControl w:val="0"/>
        <w:numPr>
          <w:ilvl w:val="0"/>
          <w:numId w:val="122"/>
        </w:numPr>
        <w:tabs>
          <w:tab w:val="clear" w:pos="720"/>
          <w:tab w:val="num" w:pos="1069"/>
        </w:tabs>
        <w:jc w:val="both"/>
        <w:rPr>
          <w:rFonts w:eastAsia="Times New Roman" w:cs="Times New Roman"/>
          <w:sz w:val="24"/>
          <w:szCs w:val="24"/>
        </w:rPr>
      </w:pPr>
      <w:r w:rsidRPr="004E5F03">
        <w:rPr>
          <w:rFonts w:eastAsia="Calibri" w:cs="Times New Roman"/>
          <w:sz w:val="24"/>
          <w:szCs w:val="24"/>
        </w:rPr>
        <w:t>trening operatorski w zakresie posługiwania się przedmiotem dzierżawy,</w:t>
      </w:r>
    </w:p>
    <w:p w14:paraId="71014C7B" w14:textId="77777777" w:rsidR="0008002C" w:rsidRPr="004E5F03" w:rsidRDefault="0008002C" w:rsidP="00F2201A">
      <w:pPr>
        <w:widowControl w:val="0"/>
        <w:numPr>
          <w:ilvl w:val="0"/>
          <w:numId w:val="122"/>
        </w:numPr>
        <w:tabs>
          <w:tab w:val="clear" w:pos="720"/>
          <w:tab w:val="num" w:pos="1069"/>
        </w:tabs>
        <w:jc w:val="both"/>
        <w:rPr>
          <w:rFonts w:eastAsia="Times New Roman" w:cs="Times New Roman"/>
          <w:sz w:val="24"/>
          <w:szCs w:val="24"/>
        </w:rPr>
      </w:pPr>
      <w:r w:rsidRPr="004E5F03">
        <w:rPr>
          <w:rFonts w:eastAsia="Calibri" w:cs="Times New Roman"/>
          <w:sz w:val="24"/>
          <w:szCs w:val="24"/>
        </w:rPr>
        <w:t>zapoznanie z interpretacją wyników,</w:t>
      </w:r>
    </w:p>
    <w:p w14:paraId="59DFF754" w14:textId="77777777" w:rsidR="0008002C" w:rsidRPr="004E5F03" w:rsidRDefault="0008002C" w:rsidP="00F2201A">
      <w:pPr>
        <w:widowControl w:val="0"/>
        <w:numPr>
          <w:ilvl w:val="0"/>
          <w:numId w:val="122"/>
        </w:numPr>
        <w:tabs>
          <w:tab w:val="clear" w:pos="720"/>
          <w:tab w:val="num" w:pos="1069"/>
        </w:tabs>
        <w:jc w:val="both"/>
        <w:rPr>
          <w:rFonts w:eastAsia="Times New Roman" w:cs="Times New Roman"/>
          <w:sz w:val="24"/>
          <w:szCs w:val="24"/>
        </w:rPr>
      </w:pPr>
      <w:r w:rsidRPr="004E5F03">
        <w:rPr>
          <w:rFonts w:eastAsia="Calibri" w:cs="Times New Roman"/>
          <w:sz w:val="24"/>
          <w:szCs w:val="24"/>
        </w:rPr>
        <w:t>przeprowadzanie konserwacji zapobiegawczej analizatorów i wskazanie postępowania przy drobnych problemach technicznych,</w:t>
      </w:r>
    </w:p>
    <w:p w14:paraId="00203A0B" w14:textId="77777777" w:rsidR="0008002C" w:rsidRPr="004E5F03" w:rsidRDefault="0008002C" w:rsidP="00F2201A">
      <w:pPr>
        <w:widowControl w:val="0"/>
        <w:ind w:firstLine="360"/>
        <w:jc w:val="both"/>
        <w:rPr>
          <w:rFonts w:eastAsia="Calibri" w:cs="Times New Roman"/>
          <w:sz w:val="24"/>
          <w:szCs w:val="24"/>
        </w:rPr>
      </w:pPr>
      <w:r w:rsidRPr="004E5F03">
        <w:rPr>
          <w:rFonts w:eastAsia="Calibri" w:cs="Times New Roman"/>
          <w:sz w:val="24"/>
          <w:szCs w:val="24"/>
        </w:rPr>
        <w:t>i potwierdzić je certyfikatem.</w:t>
      </w:r>
    </w:p>
    <w:p w14:paraId="6F5F7A61" w14:textId="77777777" w:rsidR="0008002C" w:rsidRPr="004E5F03" w:rsidRDefault="0008002C" w:rsidP="00F2201A">
      <w:pPr>
        <w:widowControl w:val="0"/>
        <w:ind w:left="360"/>
        <w:jc w:val="both"/>
        <w:rPr>
          <w:rFonts w:eastAsia="Calibri" w:cs="Times New Roman"/>
          <w:sz w:val="24"/>
          <w:szCs w:val="24"/>
          <w14:numSpacing w14:val="proportional"/>
        </w:rPr>
      </w:pPr>
      <w:r w:rsidRPr="004E5F03">
        <w:rPr>
          <w:rFonts w:eastAsia="Calibri" w:cs="Times New Roman"/>
          <w:sz w:val="24"/>
          <w:szCs w:val="24"/>
          <w14:numSpacing w14:val="proportional"/>
        </w:rPr>
        <w:t xml:space="preserve">Harmonogram szkoleń oraz ich zakres opracuje i przedstawi Dostawca. Wszystkie szkolenia Dostawca przeprowadzi w języku polskim, zapewniając na swój koszt wszystkie niezbędne do realizacji szkolenia materiały. </w:t>
      </w:r>
    </w:p>
    <w:p w14:paraId="3CE6D8E5" w14:textId="77777777" w:rsidR="0008002C" w:rsidRPr="004E5F03" w:rsidRDefault="0008002C" w:rsidP="00F2201A">
      <w:pPr>
        <w:widowControl w:val="0"/>
        <w:ind w:left="360"/>
        <w:jc w:val="both"/>
        <w:rPr>
          <w:rFonts w:eastAsia="Calibri" w:cs="Times New Roman"/>
          <w:sz w:val="24"/>
          <w:szCs w:val="24"/>
          <w14:numSpacing w14:val="proportional"/>
        </w:rPr>
      </w:pPr>
      <w:r w:rsidRPr="004E5F03">
        <w:rPr>
          <w:rFonts w:eastAsia="Calibri" w:cs="Times New Roman"/>
          <w:sz w:val="24"/>
          <w:szCs w:val="24"/>
          <w14:numSpacing w14:val="proportional"/>
        </w:rPr>
        <w:t>Zamawiający w uzasadnionych przypadkach dopuszcza możliwość zorganizowania szkolenia online lub w formie e-learningowej.</w:t>
      </w:r>
    </w:p>
    <w:p w14:paraId="7F1BA294" w14:textId="77777777" w:rsidR="0008002C" w:rsidRPr="004E5F03" w:rsidRDefault="0008002C" w:rsidP="00F2201A">
      <w:pPr>
        <w:widowControl w:val="0"/>
        <w:ind w:left="360"/>
        <w:jc w:val="both"/>
        <w:rPr>
          <w:rFonts w:eastAsia="Times New Roman" w:cs="Times New Roman"/>
          <w:sz w:val="24"/>
          <w:szCs w:val="24"/>
        </w:rPr>
      </w:pPr>
      <w:r w:rsidRPr="004E5F03">
        <w:rPr>
          <w:rFonts w:eastAsia="Calibri" w:cs="Times New Roman"/>
          <w:sz w:val="24"/>
          <w:szCs w:val="24"/>
          <w14:numSpacing w14:val="proportional"/>
        </w:rPr>
        <w:t xml:space="preserve">W przypadku, gdyby szkolenie nie będzie miało charakteru „online” zostanie ono przeprowadzone u Zamawiającego </w:t>
      </w:r>
      <w:r w:rsidRPr="004E5F03">
        <w:rPr>
          <w:rFonts w:eastAsia="Times New Roman" w:cs="Times New Roman"/>
          <w:sz w:val="24"/>
          <w:szCs w:val="24"/>
        </w:rPr>
        <w:t>lub innym dogodnym dla obu stron miejscu</w:t>
      </w:r>
      <w:r w:rsidRPr="004E5F03">
        <w:rPr>
          <w:rFonts w:eastAsia="Calibri" w:cs="Times New Roman"/>
          <w:sz w:val="24"/>
          <w:szCs w:val="24"/>
          <w14:numSpacing w14:val="proportional"/>
        </w:rPr>
        <w:t xml:space="preserve">. Zakończenie szkolenia potwierdzone będzie protokołem, sporządzonym oddzielnie dla każdej szkolonej grupy, w dwóch jednobrzmiących egzemplarzach, po jednym dla każdej ze stron oraz </w:t>
      </w:r>
      <w:r w:rsidRPr="004E5F03">
        <w:rPr>
          <w:rFonts w:eastAsia="Times New Roman" w:cs="Times New Roman"/>
          <w:sz w:val="24"/>
          <w:szCs w:val="24"/>
        </w:rPr>
        <w:t>przekazaniem imiennych certyfikatów uczestnictwa w szkoleniu.</w:t>
      </w:r>
    </w:p>
    <w:p w14:paraId="6238FC5A" w14:textId="77777777" w:rsidR="0008002C" w:rsidRPr="004E5F03" w:rsidRDefault="0008002C" w:rsidP="00F2201A">
      <w:pPr>
        <w:widowControl w:val="0"/>
        <w:ind w:left="360"/>
        <w:jc w:val="both"/>
        <w:rPr>
          <w:rFonts w:eastAsia="Times New Roman" w:cs="Times New Roman"/>
          <w:sz w:val="24"/>
          <w:szCs w:val="24"/>
        </w:rPr>
      </w:pPr>
      <w:r w:rsidRPr="004E5F03">
        <w:rPr>
          <w:rFonts w:eastAsia="Times New Roman" w:cs="Times New Roman"/>
          <w:sz w:val="24"/>
          <w:szCs w:val="24"/>
        </w:rPr>
        <w:t>Dostawca gwarantuje, iż przeprowadzenie szkoleń, o których mowa w niniejszej umowie, nie będzie powodowało dodatkowych kosztów dla Zamawiającego. Szczegółowe zasady przeprowadzenia szkoleń, o których mowa w niniejszym ustępie, zostaną ustalone między Dostawcą a Zamawiającym.</w:t>
      </w:r>
    </w:p>
    <w:p w14:paraId="3F35FAD0" w14:textId="77777777" w:rsidR="0008002C" w:rsidRPr="004E5F03" w:rsidRDefault="0008002C" w:rsidP="00F2201A">
      <w:pPr>
        <w:widowControl w:val="0"/>
        <w:numPr>
          <w:ilvl w:val="0"/>
          <w:numId w:val="121"/>
        </w:numPr>
        <w:jc w:val="both"/>
        <w:rPr>
          <w:rFonts w:eastAsia="Times New Roman" w:cs="Times New Roman"/>
          <w:sz w:val="24"/>
          <w:szCs w:val="24"/>
          <w:lang w:eastAsia="en-US"/>
        </w:rPr>
      </w:pPr>
      <w:r w:rsidRPr="004E5F03">
        <w:rPr>
          <w:rFonts w:eastAsia="Times New Roman" w:cs="Times New Roman"/>
          <w:sz w:val="24"/>
          <w:szCs w:val="24"/>
          <w:lang w:eastAsia="en-US"/>
        </w:rPr>
        <w:t>Dostawca zobowiązuje się:</w:t>
      </w:r>
    </w:p>
    <w:p w14:paraId="14E3C98B" w14:textId="77777777" w:rsidR="0008002C" w:rsidRPr="004E5F03" w:rsidRDefault="0008002C" w:rsidP="00F2201A">
      <w:pPr>
        <w:widowControl w:val="0"/>
        <w:numPr>
          <w:ilvl w:val="0"/>
          <w:numId w:val="123"/>
        </w:numPr>
        <w:jc w:val="both"/>
        <w:rPr>
          <w:rFonts w:eastAsia="Times New Roman" w:cs="Times New Roman"/>
          <w:sz w:val="24"/>
          <w:szCs w:val="24"/>
          <w:lang w:eastAsia="en-US"/>
        </w:rPr>
      </w:pPr>
      <w:r w:rsidRPr="004E5F03">
        <w:rPr>
          <w:rFonts w:eastAsia="Times New Roman" w:cs="Times New Roman"/>
          <w:sz w:val="24"/>
          <w:szCs w:val="24"/>
          <w:lang w:eastAsia="en-US"/>
        </w:rPr>
        <w:t>utrzymywać przedmiot dzierżawy w stanie przydatnym do umówionego użytku, w okresie obowiązywania umowy;</w:t>
      </w:r>
    </w:p>
    <w:p w14:paraId="01B79405" w14:textId="77777777" w:rsidR="0008002C" w:rsidRPr="004E5F03" w:rsidRDefault="0008002C" w:rsidP="00F2201A">
      <w:pPr>
        <w:widowControl w:val="0"/>
        <w:numPr>
          <w:ilvl w:val="0"/>
          <w:numId w:val="123"/>
        </w:numPr>
        <w:jc w:val="both"/>
        <w:rPr>
          <w:rFonts w:eastAsia="Times New Roman" w:cs="Times New Roman"/>
          <w:sz w:val="24"/>
          <w:szCs w:val="24"/>
          <w:lang w:eastAsia="en-US"/>
        </w:rPr>
      </w:pPr>
      <w:r w:rsidRPr="004E5F03">
        <w:rPr>
          <w:rFonts w:eastAsia="Times New Roman" w:cs="Times New Roman"/>
          <w:sz w:val="24"/>
          <w:szCs w:val="24"/>
          <w:lang w:eastAsia="en-US"/>
        </w:rPr>
        <w:t>ponosić wszystkie koszty związane z utrzymywaniem w ruchu dostarczonego przedmiotu dzierżawy oraz ubezpieczeniem w okresie obowiązywania umowy;</w:t>
      </w:r>
    </w:p>
    <w:p w14:paraId="7AB631F8" w14:textId="77777777" w:rsidR="0008002C" w:rsidRPr="004E5F03" w:rsidRDefault="0008002C" w:rsidP="00F2201A">
      <w:pPr>
        <w:widowControl w:val="0"/>
        <w:numPr>
          <w:ilvl w:val="0"/>
          <w:numId w:val="123"/>
        </w:numPr>
        <w:jc w:val="both"/>
        <w:rPr>
          <w:rFonts w:eastAsia="Times New Roman" w:cs="Times New Roman"/>
          <w:sz w:val="24"/>
          <w:szCs w:val="24"/>
          <w:lang w:eastAsia="en-US"/>
        </w:rPr>
      </w:pPr>
      <w:r w:rsidRPr="004E5F03">
        <w:rPr>
          <w:rFonts w:eastAsia="Times New Roman" w:cs="Times New Roman"/>
          <w:sz w:val="24"/>
          <w:szCs w:val="24"/>
          <w:lang w:eastAsia="en-US"/>
        </w:rPr>
        <w:t>dostarczyć instrukcję obsługi i konserwacji dostarczonego przedmiotu dzierżawy w języku polskim.</w:t>
      </w:r>
    </w:p>
    <w:p w14:paraId="3BA946AE" w14:textId="77777777" w:rsidR="000C1AD5" w:rsidRPr="00AC34AB" w:rsidRDefault="000C1AD5" w:rsidP="00F2201A">
      <w:pPr>
        <w:widowControl w:val="0"/>
        <w:rPr>
          <w:rFonts w:eastAsia="Times New Roman" w:cs="Times New Roman"/>
          <w:b/>
          <w:bCs/>
          <w:sz w:val="24"/>
          <w:szCs w:val="24"/>
        </w:rPr>
      </w:pPr>
    </w:p>
    <w:p w14:paraId="68095966" w14:textId="77777777" w:rsidR="000C1AD5" w:rsidRPr="00AC34AB" w:rsidRDefault="000C1AD5" w:rsidP="00F2201A">
      <w:pPr>
        <w:widowControl w:val="0"/>
        <w:jc w:val="center"/>
        <w:rPr>
          <w:rFonts w:eastAsia="Times New Roman" w:cs="Times New Roman"/>
          <w:b/>
          <w:bCs/>
          <w:sz w:val="24"/>
          <w:szCs w:val="24"/>
        </w:rPr>
      </w:pPr>
      <w:r w:rsidRPr="00AC34AB">
        <w:rPr>
          <w:rFonts w:eastAsia="Times New Roman" w:cs="Times New Roman"/>
          <w:b/>
          <w:bCs/>
          <w:sz w:val="24"/>
          <w:szCs w:val="24"/>
        </w:rPr>
        <w:t>Cena przedmiotu umowy</w:t>
      </w:r>
    </w:p>
    <w:p w14:paraId="49B7963D" w14:textId="77777777" w:rsidR="000C1AD5" w:rsidRPr="00AC34AB" w:rsidRDefault="000C1AD5" w:rsidP="00F2201A">
      <w:pPr>
        <w:widowControl w:val="0"/>
        <w:jc w:val="center"/>
        <w:rPr>
          <w:rFonts w:eastAsia="Times New Roman" w:cs="Times New Roman"/>
          <w:b/>
          <w:bCs/>
          <w:sz w:val="24"/>
          <w:szCs w:val="24"/>
        </w:rPr>
      </w:pPr>
      <w:r w:rsidRPr="00AC34AB">
        <w:rPr>
          <w:rFonts w:eastAsia="Times New Roman" w:cs="Times New Roman"/>
          <w:b/>
          <w:bCs/>
          <w:sz w:val="24"/>
          <w:szCs w:val="24"/>
        </w:rPr>
        <w:t>§ 3</w:t>
      </w:r>
    </w:p>
    <w:p w14:paraId="230B897D" w14:textId="7223E331" w:rsidR="000C1AD5" w:rsidRPr="00AC34AB" w:rsidRDefault="000C1AD5" w:rsidP="00F2201A">
      <w:pPr>
        <w:widowControl w:val="0"/>
        <w:numPr>
          <w:ilvl w:val="0"/>
          <w:numId w:val="62"/>
        </w:numPr>
        <w:overflowPunct w:val="0"/>
        <w:autoSpaceDE w:val="0"/>
        <w:jc w:val="both"/>
        <w:textAlignment w:val="baseline"/>
        <w:rPr>
          <w:rFonts w:eastAsia="Times New Roman" w:cs="Times New Roman"/>
          <w:sz w:val="24"/>
          <w:szCs w:val="24"/>
        </w:rPr>
      </w:pPr>
      <w:r w:rsidRPr="00AC34AB">
        <w:rPr>
          <w:rFonts w:eastAsia="Times New Roman" w:cs="Times New Roman"/>
          <w:sz w:val="24"/>
          <w:szCs w:val="24"/>
        </w:rPr>
        <w:t xml:space="preserve">Całkowita cena brutto za towar określony w § 1 ust. 1 </w:t>
      </w:r>
      <w:r w:rsidR="00AC34AB" w:rsidRPr="00AC34AB">
        <w:rPr>
          <w:rFonts w:eastAsia="Times New Roman" w:cs="Times New Roman"/>
          <w:sz w:val="24"/>
          <w:szCs w:val="24"/>
        </w:rPr>
        <w:t xml:space="preserve">i 2 </w:t>
      </w:r>
      <w:r w:rsidRPr="00AC34AB">
        <w:rPr>
          <w:rFonts w:eastAsia="Times New Roman" w:cs="Times New Roman"/>
          <w:sz w:val="24"/>
          <w:szCs w:val="24"/>
        </w:rPr>
        <w:t xml:space="preserve">wynosi: </w:t>
      </w:r>
      <w:r w:rsidRPr="00F72CBF">
        <w:rPr>
          <w:rFonts w:eastAsia="Times New Roman" w:cs="Times New Roman"/>
          <w:b/>
          <w:bCs/>
          <w:sz w:val="24"/>
          <w:szCs w:val="24"/>
          <w:u w:val="single"/>
        </w:rPr>
        <w:t>…………………</w:t>
      </w:r>
      <w:r w:rsidR="00AC34AB" w:rsidRPr="00F72CBF">
        <w:rPr>
          <w:rFonts w:eastAsia="Times New Roman" w:cs="Times New Roman"/>
          <w:b/>
          <w:bCs/>
          <w:sz w:val="24"/>
          <w:szCs w:val="24"/>
          <w:u w:val="single"/>
        </w:rPr>
        <w:t>……</w:t>
      </w:r>
      <w:r w:rsidRPr="00F72CBF">
        <w:rPr>
          <w:rFonts w:eastAsia="Times New Roman" w:cs="Times New Roman"/>
          <w:b/>
          <w:bCs/>
          <w:sz w:val="24"/>
          <w:szCs w:val="24"/>
        </w:rPr>
        <w:t>.</w:t>
      </w:r>
      <w:r w:rsidR="00F72CBF" w:rsidRPr="00F72CBF">
        <w:rPr>
          <w:rFonts w:eastAsia="Times New Roman" w:cs="Times New Roman"/>
          <w:b/>
          <w:bCs/>
          <w:sz w:val="24"/>
          <w:szCs w:val="24"/>
        </w:rPr>
        <w:t xml:space="preserve"> </w:t>
      </w:r>
      <w:r w:rsidR="00F72CBF">
        <w:rPr>
          <w:rFonts w:eastAsia="Times New Roman" w:cs="Times New Roman"/>
          <w:b/>
          <w:bCs/>
          <w:sz w:val="24"/>
          <w:szCs w:val="24"/>
        </w:rPr>
        <w:t>z</w:t>
      </w:r>
      <w:r w:rsidR="00F72CBF" w:rsidRPr="00F72CBF">
        <w:rPr>
          <w:rFonts w:eastAsia="Times New Roman" w:cs="Times New Roman"/>
          <w:b/>
          <w:bCs/>
          <w:sz w:val="24"/>
          <w:szCs w:val="24"/>
        </w:rPr>
        <w:t>ł brutto</w:t>
      </w:r>
      <w:r w:rsidR="00F72CBF">
        <w:rPr>
          <w:rFonts w:eastAsia="Times New Roman" w:cs="Times New Roman"/>
          <w:b/>
          <w:bCs/>
          <w:sz w:val="24"/>
          <w:szCs w:val="24"/>
        </w:rPr>
        <w:t>.</w:t>
      </w:r>
    </w:p>
    <w:p w14:paraId="0CA64666" w14:textId="4391F486" w:rsidR="000C1AD5" w:rsidRPr="00AC34AB" w:rsidRDefault="000C1AD5" w:rsidP="00F2201A">
      <w:pPr>
        <w:widowControl w:val="0"/>
        <w:numPr>
          <w:ilvl w:val="0"/>
          <w:numId w:val="63"/>
        </w:numPr>
        <w:jc w:val="both"/>
        <w:rPr>
          <w:rFonts w:eastAsia="Calibri" w:cs="Times New Roman"/>
          <w:sz w:val="24"/>
          <w:szCs w:val="24"/>
        </w:rPr>
      </w:pPr>
      <w:r w:rsidRPr="00AC34AB">
        <w:rPr>
          <w:rFonts w:eastAsia="Calibri" w:cs="Times New Roman"/>
          <w:sz w:val="24"/>
          <w:szCs w:val="24"/>
        </w:rPr>
        <w:t xml:space="preserve">cena dostawy </w:t>
      </w:r>
      <w:r w:rsidR="00AC34AB" w:rsidRPr="00AC34AB">
        <w:rPr>
          <w:rFonts w:eastAsia="Calibri" w:cs="Times New Roman"/>
          <w:sz w:val="24"/>
          <w:szCs w:val="24"/>
        </w:rPr>
        <w:t>towaru</w:t>
      </w:r>
      <w:r w:rsidRPr="00AC34AB">
        <w:rPr>
          <w:rFonts w:eastAsia="Calibri" w:cs="Times New Roman"/>
          <w:sz w:val="24"/>
          <w:szCs w:val="24"/>
        </w:rPr>
        <w:t xml:space="preserve"> wynosi: ……………………. zł brutto za cały okres obowiązywania umowy;</w:t>
      </w:r>
    </w:p>
    <w:p w14:paraId="61E75D31" w14:textId="77777777" w:rsidR="000C1AD5" w:rsidRPr="00AC34AB" w:rsidRDefault="000C1AD5" w:rsidP="00F2201A">
      <w:pPr>
        <w:widowControl w:val="0"/>
        <w:numPr>
          <w:ilvl w:val="0"/>
          <w:numId w:val="63"/>
        </w:numPr>
        <w:jc w:val="both"/>
        <w:rPr>
          <w:rFonts w:eastAsia="Calibri" w:cs="Times New Roman"/>
          <w:sz w:val="24"/>
          <w:szCs w:val="24"/>
        </w:rPr>
      </w:pPr>
      <w:r w:rsidRPr="00AC34AB">
        <w:rPr>
          <w:rFonts w:eastAsia="Calibri" w:cs="Times New Roman"/>
          <w:sz w:val="24"/>
          <w:szCs w:val="24"/>
        </w:rPr>
        <w:t>czynsz dzierżawny za dzierżawę przedmiotu umowy wynosi ……………… zł brutto miesięcznie, tj. ……………………… zł brutto za cały okres obowiązywania umowy.</w:t>
      </w:r>
    </w:p>
    <w:p w14:paraId="03EF0C1A" w14:textId="77777777" w:rsidR="000C1AD5" w:rsidRPr="00AC34AB" w:rsidRDefault="000C1AD5" w:rsidP="00F2201A">
      <w:pPr>
        <w:widowControl w:val="0"/>
        <w:numPr>
          <w:ilvl w:val="0"/>
          <w:numId w:val="62"/>
        </w:numPr>
        <w:tabs>
          <w:tab w:val="clear" w:pos="357"/>
          <w:tab w:val="left" w:pos="360"/>
        </w:tabs>
        <w:overflowPunct w:val="0"/>
        <w:autoSpaceDE w:val="0"/>
        <w:jc w:val="both"/>
        <w:textAlignment w:val="baseline"/>
        <w:rPr>
          <w:rFonts w:eastAsia="Calibri" w:cs="Times New Roman"/>
          <w:sz w:val="24"/>
          <w:szCs w:val="24"/>
        </w:rPr>
      </w:pPr>
      <w:bookmarkStart w:id="82" w:name="_Hlk159923242"/>
      <w:r w:rsidRPr="00AC34AB">
        <w:rPr>
          <w:rFonts w:eastAsia="Calibri" w:cs="Times New Roman"/>
          <w:sz w:val="24"/>
          <w:szCs w:val="24"/>
        </w:rPr>
        <w:t>Podana cena brutto zawiera wszelkie koszty związane z realizacją umowy przez Dostawcę, w tym:</w:t>
      </w:r>
    </w:p>
    <w:p w14:paraId="04AFF91F" w14:textId="77777777" w:rsidR="000C1AD5" w:rsidRPr="00AC34AB" w:rsidRDefault="000C1AD5" w:rsidP="00F2201A">
      <w:pPr>
        <w:widowControl w:val="0"/>
        <w:overflowPunct w:val="0"/>
        <w:autoSpaceDE w:val="0"/>
        <w:ind w:left="357"/>
        <w:jc w:val="both"/>
        <w:textAlignment w:val="baseline"/>
        <w:rPr>
          <w:rFonts w:eastAsia="Calibri" w:cs="Times New Roman"/>
          <w:strike/>
          <w:sz w:val="24"/>
          <w:szCs w:val="24"/>
        </w:rPr>
      </w:pPr>
      <w:r w:rsidRPr="00AC34AB">
        <w:rPr>
          <w:rFonts w:eastAsia="Calibri" w:cs="Times New Roman"/>
          <w:sz w:val="24"/>
          <w:szCs w:val="24"/>
        </w:rPr>
        <w:t xml:space="preserve">wartość towaru, podatek VAT, koszty ubezpieczenia i transportu oraz dostarczenia do wskazanego w niniejszej umowie miejsca i inne, jeśli występują. Ceny te zostały przyjęte zgodnie z ofertą Dostawcy </w:t>
      </w:r>
      <w:bookmarkStart w:id="83" w:name="_Hlk165873641"/>
      <w:r w:rsidRPr="00AC34AB">
        <w:rPr>
          <w:rFonts w:eastAsia="Calibri" w:cs="Times New Roman"/>
          <w:sz w:val="24"/>
          <w:szCs w:val="24"/>
        </w:rPr>
        <w:t>z zastrzeżeniem postanowień niniejszej umowy</w:t>
      </w:r>
      <w:bookmarkEnd w:id="83"/>
      <w:r w:rsidRPr="00AC34AB">
        <w:rPr>
          <w:rFonts w:eastAsia="Calibri" w:cs="Times New Roman"/>
          <w:sz w:val="24"/>
          <w:szCs w:val="24"/>
        </w:rPr>
        <w:t>.</w:t>
      </w:r>
    </w:p>
    <w:p w14:paraId="6DF4CC29" w14:textId="3443F7D7" w:rsidR="000C1AD5" w:rsidRPr="000C1AD5" w:rsidRDefault="000C1AD5" w:rsidP="00F2201A">
      <w:pPr>
        <w:widowControl w:val="0"/>
        <w:numPr>
          <w:ilvl w:val="0"/>
          <w:numId w:val="62"/>
        </w:numPr>
        <w:overflowPunct w:val="0"/>
        <w:autoSpaceDE w:val="0"/>
        <w:jc w:val="both"/>
        <w:textAlignment w:val="baseline"/>
        <w:rPr>
          <w:rFonts w:eastAsia="Calibri" w:cs="Times New Roman"/>
          <w:sz w:val="24"/>
          <w:szCs w:val="24"/>
        </w:rPr>
      </w:pPr>
      <w:r w:rsidRPr="000C1AD5">
        <w:rPr>
          <w:rFonts w:eastAsia="Calibri" w:cs="Times New Roman"/>
          <w:sz w:val="24"/>
          <w:szCs w:val="24"/>
        </w:rPr>
        <w:t xml:space="preserve">Towar </w:t>
      </w:r>
      <w:r w:rsidR="00AC34AB">
        <w:rPr>
          <w:rFonts w:eastAsia="Calibri" w:cs="Times New Roman"/>
          <w:sz w:val="24"/>
          <w:szCs w:val="24"/>
        </w:rPr>
        <w:t xml:space="preserve">i przedmiot dzierżawy </w:t>
      </w:r>
      <w:r w:rsidRPr="00AC34AB">
        <w:rPr>
          <w:rFonts w:eastAsia="Calibri" w:cs="Times New Roman"/>
          <w:sz w:val="24"/>
          <w:szCs w:val="24"/>
        </w:rPr>
        <w:t>będ</w:t>
      </w:r>
      <w:r w:rsidR="00AC34AB">
        <w:rPr>
          <w:rFonts w:eastAsia="Calibri" w:cs="Times New Roman"/>
          <w:sz w:val="24"/>
          <w:szCs w:val="24"/>
        </w:rPr>
        <w:t>ą</w:t>
      </w:r>
      <w:r w:rsidRPr="00AC34AB">
        <w:rPr>
          <w:rFonts w:eastAsia="Calibri" w:cs="Times New Roman"/>
          <w:sz w:val="24"/>
          <w:szCs w:val="24"/>
        </w:rPr>
        <w:t xml:space="preserve"> </w:t>
      </w:r>
      <w:r w:rsidR="00AC34AB">
        <w:rPr>
          <w:rFonts w:eastAsia="Calibri" w:cs="Times New Roman"/>
          <w:sz w:val="24"/>
          <w:szCs w:val="24"/>
        </w:rPr>
        <w:t>rozliczane</w:t>
      </w:r>
      <w:r w:rsidRPr="00AC34AB">
        <w:rPr>
          <w:rFonts w:eastAsia="Calibri" w:cs="Times New Roman"/>
          <w:sz w:val="24"/>
          <w:szCs w:val="24"/>
        </w:rPr>
        <w:t xml:space="preserve"> po cenach jednostkowych brutto określonych w załączniku, o którym mowa w § 1 ust. 1 i 2, z zastrzeżeniem </w:t>
      </w:r>
      <w:r w:rsidRPr="000C1AD5">
        <w:rPr>
          <w:rFonts w:eastAsia="Calibri" w:cs="Times New Roman"/>
          <w:sz w:val="24"/>
          <w:szCs w:val="24"/>
        </w:rPr>
        <w:t>postanowień niniejszej umowy.</w:t>
      </w:r>
    </w:p>
    <w:p w14:paraId="0C2AEFA5" w14:textId="3FE9B86A" w:rsidR="000C1AD5" w:rsidRPr="00AC34AB" w:rsidRDefault="000C1AD5" w:rsidP="00F2201A">
      <w:pPr>
        <w:widowControl w:val="0"/>
        <w:numPr>
          <w:ilvl w:val="0"/>
          <w:numId w:val="62"/>
        </w:numPr>
        <w:overflowPunct w:val="0"/>
        <w:autoSpaceDE w:val="0"/>
        <w:jc w:val="both"/>
        <w:textAlignment w:val="baseline"/>
        <w:rPr>
          <w:rFonts w:eastAsia="Times New Roman" w:cs="Times New Roman"/>
          <w:sz w:val="24"/>
          <w:szCs w:val="24"/>
        </w:rPr>
      </w:pPr>
      <w:bookmarkStart w:id="84" w:name="_Hlk159924043"/>
      <w:bookmarkEnd w:id="82"/>
      <w:r w:rsidRPr="00AC34AB">
        <w:rPr>
          <w:rFonts w:eastAsia="Times New Roman" w:cs="Times New Roman"/>
          <w:sz w:val="24"/>
          <w:szCs w:val="24"/>
        </w:rPr>
        <w:t>Zakazuje się zmiany cen</w:t>
      </w:r>
      <w:r w:rsidR="00AC34AB" w:rsidRPr="00AC34AB">
        <w:rPr>
          <w:rFonts w:eastAsia="Times New Roman" w:cs="Times New Roman"/>
          <w:sz w:val="24"/>
          <w:szCs w:val="24"/>
        </w:rPr>
        <w:t xml:space="preserve">, </w:t>
      </w:r>
      <w:r w:rsidRPr="00AC34AB">
        <w:rPr>
          <w:rFonts w:eastAsia="Times New Roman" w:cs="Times New Roman"/>
          <w:sz w:val="24"/>
          <w:szCs w:val="24"/>
        </w:rPr>
        <w:t>chyba że przepisy niniejszej umowy wyraźnie to dopuszczają w konkretnych przypadkach.</w:t>
      </w:r>
    </w:p>
    <w:p w14:paraId="663833E7" w14:textId="4B014E4E" w:rsidR="000C1AD5" w:rsidRPr="00AC34AB" w:rsidRDefault="000C1AD5" w:rsidP="00F2201A">
      <w:pPr>
        <w:widowControl w:val="0"/>
        <w:numPr>
          <w:ilvl w:val="0"/>
          <w:numId w:val="62"/>
        </w:numPr>
        <w:overflowPunct w:val="0"/>
        <w:autoSpaceDE w:val="0"/>
        <w:jc w:val="both"/>
        <w:textAlignment w:val="baseline"/>
        <w:rPr>
          <w:rFonts w:eastAsia="Times New Roman" w:cs="Times New Roman"/>
          <w:sz w:val="24"/>
          <w:szCs w:val="24"/>
        </w:rPr>
      </w:pPr>
      <w:bookmarkStart w:id="85" w:name="_Hlk159924104"/>
      <w:bookmarkEnd w:id="84"/>
      <w:r w:rsidRPr="00AC34AB">
        <w:rPr>
          <w:rFonts w:eastAsia="Times New Roman" w:cs="Times New Roman"/>
          <w:sz w:val="24"/>
          <w:szCs w:val="24"/>
        </w:rPr>
        <w:t>Ceny mogą ulec zmianie w</w:t>
      </w:r>
      <w:r w:rsidR="00AC34AB" w:rsidRPr="00AC34AB">
        <w:rPr>
          <w:rFonts w:eastAsia="Times New Roman" w:cs="Times New Roman"/>
          <w:sz w:val="24"/>
          <w:szCs w:val="24"/>
        </w:rPr>
        <w:t xml:space="preserve"> </w:t>
      </w:r>
      <w:r w:rsidRPr="00AC34AB">
        <w:rPr>
          <w:rFonts w:eastAsia="Times New Roman" w:cs="Times New Roman"/>
          <w:sz w:val="24"/>
          <w:szCs w:val="24"/>
        </w:rPr>
        <w:t>przypadku zmiany:</w:t>
      </w:r>
    </w:p>
    <w:p w14:paraId="152C1025" w14:textId="77777777" w:rsidR="000C1AD5" w:rsidRPr="000C1AD5" w:rsidRDefault="000C1AD5" w:rsidP="00F2201A">
      <w:pPr>
        <w:widowControl w:val="0"/>
        <w:numPr>
          <w:ilvl w:val="0"/>
          <w:numId w:val="64"/>
        </w:numPr>
        <w:jc w:val="both"/>
        <w:rPr>
          <w:rFonts w:eastAsia="Times New Roman" w:cs="Times New Roman"/>
          <w:sz w:val="24"/>
          <w:szCs w:val="24"/>
          <w:lang w:eastAsia="en-US"/>
        </w:rPr>
      </w:pPr>
      <w:r w:rsidRPr="000C1AD5">
        <w:rPr>
          <w:rFonts w:eastAsia="Times New Roman" w:cs="Times New Roman"/>
          <w:sz w:val="24"/>
          <w:szCs w:val="24"/>
          <w:lang w:eastAsia="pl-PL"/>
        </w:rPr>
        <w:t xml:space="preserve">wysokości minimalnego wynagrodzenia za pracę albo wysokości minimalnej stawki godzinowej, ustalonych na podstawie ustawy z dnia 10 października 2002 r. o minimalnym wynagrodzeniu za pracę, </w:t>
      </w:r>
    </w:p>
    <w:p w14:paraId="56740C25" w14:textId="77777777" w:rsidR="000C1AD5" w:rsidRPr="000C1AD5" w:rsidRDefault="000C1AD5" w:rsidP="00F2201A">
      <w:pPr>
        <w:widowControl w:val="0"/>
        <w:numPr>
          <w:ilvl w:val="0"/>
          <w:numId w:val="64"/>
        </w:numPr>
        <w:jc w:val="both"/>
        <w:rPr>
          <w:rFonts w:eastAsia="Times New Roman" w:cs="Times New Roman"/>
          <w:sz w:val="24"/>
          <w:szCs w:val="24"/>
          <w:lang w:eastAsia="en-US"/>
        </w:rPr>
      </w:pPr>
      <w:r w:rsidRPr="000C1AD5">
        <w:rPr>
          <w:rFonts w:eastAsia="Times New Roman" w:cs="Times New Roman"/>
          <w:sz w:val="24"/>
          <w:szCs w:val="24"/>
          <w:lang w:eastAsia="pl-PL"/>
        </w:rPr>
        <w:t xml:space="preserve">zasad podlegania ubezpieczeniom społecznym lub ubezpieczeniu zdrowotnemu lub wysokości stawki składki na ubezpieczenia społeczne lub ubezpieczenie zdrowotne, </w:t>
      </w:r>
    </w:p>
    <w:p w14:paraId="0C5C93FC" w14:textId="77777777" w:rsidR="00F362AC" w:rsidRDefault="000C1AD5" w:rsidP="00F2201A">
      <w:pPr>
        <w:widowControl w:val="0"/>
        <w:numPr>
          <w:ilvl w:val="0"/>
          <w:numId w:val="64"/>
        </w:numPr>
        <w:jc w:val="both"/>
        <w:rPr>
          <w:rFonts w:eastAsia="Times New Roman" w:cs="Times New Roman"/>
          <w:sz w:val="24"/>
          <w:szCs w:val="24"/>
          <w:lang w:eastAsia="en-US"/>
        </w:rPr>
      </w:pPr>
      <w:r w:rsidRPr="000C1AD5">
        <w:rPr>
          <w:rFonts w:eastAsia="Times New Roman" w:cs="Times New Roman"/>
          <w:sz w:val="24"/>
          <w:szCs w:val="24"/>
          <w:lang w:eastAsia="pl-PL"/>
        </w:rPr>
        <w:t xml:space="preserve">zasad gromadzenia i wysokości wpłat do pracowniczych planów kapitałowych, o których mowa w ustawie z dnia 4 października 2018 r. o pracowniczych planach kapitałowych </w:t>
      </w:r>
    </w:p>
    <w:p w14:paraId="2E1F746F" w14:textId="7C5963F4" w:rsidR="000C1AD5" w:rsidRPr="00F362AC" w:rsidRDefault="000C1AD5" w:rsidP="00F2201A">
      <w:pPr>
        <w:widowControl w:val="0"/>
        <w:numPr>
          <w:ilvl w:val="0"/>
          <w:numId w:val="64"/>
        </w:numPr>
        <w:jc w:val="both"/>
        <w:rPr>
          <w:rFonts w:eastAsia="Times New Roman" w:cs="Times New Roman"/>
          <w:sz w:val="24"/>
          <w:szCs w:val="24"/>
          <w:lang w:eastAsia="en-US"/>
        </w:rPr>
      </w:pPr>
      <w:r w:rsidRPr="00F362AC">
        <w:rPr>
          <w:rFonts w:eastAsia="Times New Roman" w:cs="Times New Roman"/>
          <w:sz w:val="24"/>
          <w:szCs w:val="24"/>
          <w:lang w:eastAsia="en-US"/>
        </w:rPr>
        <w:t xml:space="preserve">w przypadku istotnej zmiany ceny materiałów lub kosztów związanych z realizacją zamówienia (innych niż wskazane powyżej), której to zmiany, działając z należytą starannością, nie można było przewidzieć, rozumianej jako wzrost odpowiednio cen lub kosztów, jak i ich obniżenie, względem ceny lub kosztu przyjętych w celu ustalenia wynagrodzenia Dostawcy zawartego w ofercie Dostawcy. </w:t>
      </w:r>
    </w:p>
    <w:p w14:paraId="07C286B1" w14:textId="27A111FC" w:rsidR="000C1AD5" w:rsidRPr="000C1AD5" w:rsidRDefault="000C1AD5" w:rsidP="00F2201A">
      <w:pPr>
        <w:widowControl w:val="0"/>
        <w:ind w:left="360"/>
        <w:jc w:val="both"/>
        <w:rPr>
          <w:rFonts w:eastAsia="Times New Roman" w:cs="Times New Roman"/>
          <w:sz w:val="24"/>
          <w:szCs w:val="24"/>
          <w:lang w:eastAsia="pl-PL"/>
        </w:rPr>
      </w:pPr>
      <w:r w:rsidRPr="000C1AD5">
        <w:rPr>
          <w:rFonts w:eastAsia="Times New Roman" w:cs="Times New Roman"/>
          <w:sz w:val="24"/>
          <w:szCs w:val="24"/>
          <w:lang w:eastAsia="pl-PL"/>
        </w:rPr>
        <w:t xml:space="preserve">- jeżeli </w:t>
      </w:r>
      <w:r w:rsidRPr="00EA4054">
        <w:rPr>
          <w:rFonts w:eastAsia="Times New Roman" w:cs="Times New Roman"/>
          <w:sz w:val="24"/>
          <w:szCs w:val="24"/>
          <w:lang w:eastAsia="pl-PL"/>
        </w:rPr>
        <w:t xml:space="preserve">zmiany te będą miały wpływ na koszty wykonania zamówienia przez Dostawcę. </w:t>
      </w:r>
      <w:r w:rsidRPr="00EA4054">
        <w:rPr>
          <w:rFonts w:eastAsia="Times New Roman" w:cs="Times New Roman"/>
          <w:sz w:val="24"/>
          <w:szCs w:val="24"/>
        </w:rPr>
        <w:t xml:space="preserve">W przypadku </w:t>
      </w:r>
      <w:r w:rsidRPr="00EA4054">
        <w:rPr>
          <w:rFonts w:eastAsia="Times New Roman" w:cs="Times New Roman"/>
          <w:sz w:val="24"/>
          <w:szCs w:val="24"/>
        </w:rPr>
        <w:lastRenderedPageBreak/>
        <w:t>zmian, o których mowa w pkt 1-</w:t>
      </w:r>
      <w:r w:rsidR="00EA4054" w:rsidRPr="00EA4054">
        <w:rPr>
          <w:rFonts w:eastAsia="Times New Roman" w:cs="Times New Roman"/>
          <w:sz w:val="24"/>
          <w:szCs w:val="24"/>
        </w:rPr>
        <w:t>3</w:t>
      </w:r>
      <w:r w:rsidRPr="00EA4054">
        <w:rPr>
          <w:rFonts w:eastAsia="Times New Roman" w:cs="Times New Roman"/>
          <w:sz w:val="24"/>
          <w:szCs w:val="24"/>
        </w:rPr>
        <w:t xml:space="preserve"> każda ze Stron umowy, w terminie 30 dni od dnia wejścia w życie przepisów dokonujących tych zmian, może zwrócić się do drugiej Strony o przeprowadzenie negocjacji w sprawie odpowiedniej </w:t>
      </w:r>
      <w:r w:rsidRPr="000C1AD5">
        <w:rPr>
          <w:rFonts w:eastAsia="Times New Roman" w:cs="Times New Roman"/>
          <w:sz w:val="24"/>
          <w:szCs w:val="24"/>
        </w:rPr>
        <w:t>zmiany wynagrodzenia;</w:t>
      </w:r>
    </w:p>
    <w:p w14:paraId="4CB5E8E6" w14:textId="47D331D7" w:rsidR="000C1AD5" w:rsidRPr="00F362AC" w:rsidRDefault="000C1AD5" w:rsidP="00F2201A">
      <w:pPr>
        <w:widowControl w:val="0"/>
        <w:numPr>
          <w:ilvl w:val="0"/>
          <w:numId w:val="64"/>
        </w:numPr>
        <w:ind w:left="714" w:hanging="357"/>
        <w:jc w:val="both"/>
        <w:rPr>
          <w:rFonts w:eastAsia="Times New Roman" w:cs="Times New Roman"/>
          <w:bCs/>
          <w:sz w:val="24"/>
          <w:szCs w:val="24"/>
          <w:lang w:eastAsia="en-US"/>
        </w:rPr>
      </w:pPr>
      <w:r w:rsidRPr="00F362AC">
        <w:rPr>
          <w:rFonts w:eastAsia="Times New Roman" w:cs="Times New Roman"/>
          <w:sz w:val="24"/>
          <w:szCs w:val="24"/>
          <w:lang w:eastAsia="pl-PL"/>
        </w:rPr>
        <w:t xml:space="preserve">stawki podatku od towarów i usług oraz podatku akcyzowego </w:t>
      </w:r>
      <w:r w:rsidRPr="00F362AC">
        <w:rPr>
          <w:rFonts w:eastAsia="Times New Roman" w:cs="Times New Roman"/>
          <w:sz w:val="24"/>
          <w:szCs w:val="24"/>
          <w:lang w:eastAsia="en-US"/>
        </w:rPr>
        <w:t>ceny brutto określone w umowie ulegną odpowiedniej zmianie, ze skutkiem od dnia obowiązywania nowych stawek</w:t>
      </w:r>
      <w:r w:rsidRPr="00F362AC">
        <w:rPr>
          <w:rFonts w:eastAsia="Times New Roman" w:cs="Times New Roman"/>
          <w:bCs/>
          <w:sz w:val="24"/>
          <w:szCs w:val="24"/>
          <w:lang w:eastAsia="en-US"/>
        </w:rPr>
        <w:t xml:space="preserve">. </w:t>
      </w:r>
    </w:p>
    <w:p w14:paraId="79B4AD06" w14:textId="77777777" w:rsidR="000C1AD5" w:rsidRPr="00F362AC" w:rsidRDefault="000C1AD5" w:rsidP="00F2201A">
      <w:pPr>
        <w:widowControl w:val="0"/>
        <w:ind w:left="714"/>
        <w:jc w:val="both"/>
        <w:rPr>
          <w:rFonts w:eastAsia="Times New Roman" w:cs="Times New Roman"/>
          <w:sz w:val="24"/>
          <w:szCs w:val="24"/>
          <w:lang w:eastAsia="en-US"/>
        </w:rPr>
      </w:pPr>
      <w:r w:rsidRPr="00F362AC">
        <w:rPr>
          <w:rFonts w:eastAsia="Times New Roman" w:cs="Times New Roman"/>
          <w:sz w:val="24"/>
          <w:szCs w:val="24"/>
          <w:lang w:eastAsia="en-US"/>
        </w:rPr>
        <w:t>W przypadku zmiany stawki podatku od towarów i usług ceny brutto określone w umowie ulegną odpowiedniej zmianie, w taki sposób, aby wynikające z umowy ceny netto pozostały niezmienione.</w:t>
      </w:r>
    </w:p>
    <w:p w14:paraId="235EA77B" w14:textId="77777777" w:rsidR="000C1AD5" w:rsidRPr="000C1AD5" w:rsidRDefault="000C1AD5" w:rsidP="00F2201A">
      <w:pPr>
        <w:widowControl w:val="0"/>
        <w:numPr>
          <w:ilvl w:val="0"/>
          <w:numId w:val="64"/>
        </w:numPr>
        <w:jc w:val="both"/>
        <w:rPr>
          <w:rFonts w:eastAsia="Times New Roman" w:cs="Times New Roman"/>
          <w:sz w:val="24"/>
          <w:szCs w:val="24"/>
          <w:lang w:eastAsia="en-US"/>
        </w:rPr>
      </w:pPr>
      <w:r w:rsidRPr="00F362AC">
        <w:rPr>
          <w:rFonts w:eastAsia="Times New Roman" w:cs="Times New Roman"/>
          <w:sz w:val="24"/>
          <w:szCs w:val="24"/>
          <w:lang w:eastAsia="en-US"/>
        </w:rPr>
        <w:t>podwyżki cen</w:t>
      </w:r>
      <w:r w:rsidRPr="000C1AD5">
        <w:rPr>
          <w:rFonts w:eastAsia="Times New Roman" w:cs="Times New Roman"/>
          <w:sz w:val="24"/>
          <w:szCs w:val="24"/>
          <w:lang w:eastAsia="en-US"/>
        </w:rPr>
        <w:t xml:space="preserve"> urzędowych (w przypadku podwyżki lub obniżki cen urzędowych Dostawca zobowiązany jest uwzględnić je od dnia obowiązywania nowych cen) </w:t>
      </w:r>
      <w:r w:rsidRPr="000C1AD5">
        <w:rPr>
          <w:rFonts w:eastAsia="Times New Roman" w:cs="Times New Roman"/>
          <w:i/>
          <w:iCs/>
          <w:sz w:val="24"/>
          <w:szCs w:val="24"/>
          <w:lang w:eastAsia="en-US"/>
        </w:rPr>
        <w:t>[jeśli dotyczy]</w:t>
      </w:r>
      <w:r w:rsidRPr="000C1AD5">
        <w:rPr>
          <w:rFonts w:eastAsia="Times New Roman" w:cs="Times New Roman"/>
          <w:sz w:val="24"/>
          <w:szCs w:val="24"/>
          <w:lang w:eastAsia="en-US"/>
        </w:rPr>
        <w:t>.</w:t>
      </w:r>
    </w:p>
    <w:p w14:paraId="014BED88" w14:textId="77777777" w:rsidR="000C1AD5" w:rsidRPr="00F362AC" w:rsidRDefault="000C1AD5" w:rsidP="00F2201A">
      <w:pPr>
        <w:widowControl w:val="0"/>
        <w:numPr>
          <w:ilvl w:val="0"/>
          <w:numId w:val="62"/>
        </w:numPr>
        <w:jc w:val="both"/>
        <w:rPr>
          <w:rFonts w:eastAsia="Times New Roman" w:cs="Times New Roman"/>
          <w:sz w:val="24"/>
          <w:szCs w:val="24"/>
          <w:lang w:eastAsia="en-US"/>
        </w:rPr>
      </w:pPr>
      <w:r w:rsidRPr="000C1AD5">
        <w:rPr>
          <w:rFonts w:eastAsia="Times New Roman" w:cs="Times New Roman"/>
          <w:sz w:val="24"/>
          <w:szCs w:val="24"/>
          <w:lang w:eastAsia="en-US"/>
        </w:rPr>
        <w:t xml:space="preserve">W przypadku zmiany cen w </w:t>
      </w:r>
      <w:r w:rsidRPr="00F362AC">
        <w:rPr>
          <w:rFonts w:eastAsia="Times New Roman" w:cs="Times New Roman"/>
          <w:sz w:val="24"/>
          <w:szCs w:val="24"/>
          <w:lang w:eastAsia="en-US"/>
        </w:rPr>
        <w:t>górę Dostawca sporządzi stosowny aneks i dostarczy go Zamawiającemu.</w:t>
      </w:r>
    </w:p>
    <w:p w14:paraId="58E437B2" w14:textId="77777777" w:rsidR="000C1AD5" w:rsidRPr="00F362AC" w:rsidRDefault="000C1AD5" w:rsidP="00F2201A">
      <w:pPr>
        <w:widowControl w:val="0"/>
        <w:numPr>
          <w:ilvl w:val="0"/>
          <w:numId w:val="62"/>
        </w:numPr>
        <w:jc w:val="both"/>
        <w:rPr>
          <w:rFonts w:eastAsia="Times New Roman" w:cs="Times New Roman"/>
          <w:sz w:val="24"/>
          <w:szCs w:val="24"/>
          <w:lang w:eastAsia="en-US"/>
        </w:rPr>
      </w:pPr>
      <w:r w:rsidRPr="00F362AC">
        <w:rPr>
          <w:rFonts w:eastAsia="Times New Roman" w:cs="Times New Roman"/>
          <w:sz w:val="24"/>
          <w:szCs w:val="24"/>
          <w:lang w:eastAsia="en-US"/>
        </w:rPr>
        <w:t>Zamawiający dopuszcza możliwość zmiany cen jednostkowych za przedmiot umowy w dół. Zmiana ta, co do zasady, nie wymaga aneksu do umowy (chyba, że wniesie o to jedna ze stron). Dostawca zawiadomi Zamawiającego na piśmie o wprowadzeniu nowych cen.</w:t>
      </w:r>
    </w:p>
    <w:p w14:paraId="463997D5" w14:textId="77777777" w:rsidR="000C1AD5" w:rsidRPr="00F362AC" w:rsidRDefault="000C1AD5" w:rsidP="00F2201A">
      <w:pPr>
        <w:widowControl w:val="0"/>
        <w:numPr>
          <w:ilvl w:val="0"/>
          <w:numId w:val="62"/>
        </w:numPr>
        <w:jc w:val="both"/>
        <w:rPr>
          <w:rFonts w:eastAsia="Times New Roman" w:cs="Times New Roman"/>
          <w:sz w:val="24"/>
          <w:szCs w:val="24"/>
          <w:lang w:eastAsia="en-US"/>
        </w:rPr>
      </w:pPr>
      <w:r w:rsidRPr="00F362AC">
        <w:rPr>
          <w:rFonts w:eastAsia="Times New Roman" w:cs="Times New Roman"/>
          <w:sz w:val="24"/>
          <w:szCs w:val="24"/>
        </w:rPr>
        <w:t xml:space="preserve">Ceny i nazwy na fakturze muszą odpowiadać cenom i nazwom ujętym w załączniku nr 1 do umowy, z zastrzeżeniem postanowień niniejszej umowy. </w:t>
      </w:r>
    </w:p>
    <w:p w14:paraId="2A82A876" w14:textId="77777777" w:rsidR="000C1AD5" w:rsidRPr="00F362AC" w:rsidRDefault="000C1AD5" w:rsidP="00F2201A">
      <w:pPr>
        <w:widowControl w:val="0"/>
        <w:numPr>
          <w:ilvl w:val="0"/>
          <w:numId w:val="62"/>
        </w:numPr>
        <w:jc w:val="both"/>
        <w:rPr>
          <w:rFonts w:eastAsia="Times New Roman" w:cs="Times New Roman"/>
          <w:sz w:val="24"/>
          <w:szCs w:val="24"/>
          <w:lang w:eastAsia="en-US"/>
        </w:rPr>
      </w:pPr>
      <w:r w:rsidRPr="00F362AC">
        <w:rPr>
          <w:rFonts w:eastAsia="Times New Roman" w:cs="Times New Roman"/>
          <w:sz w:val="24"/>
          <w:szCs w:val="24"/>
        </w:rPr>
        <w:t>Ceny na fakturze będą rozbite na poszczególne pozycje asortymentu z wyszczególnionym podatkiem VAT (cena jednostkowa netto, stawka podatku VAT, wartość netto, wartość brutto, wartość VAT).</w:t>
      </w:r>
    </w:p>
    <w:p w14:paraId="718587C9" w14:textId="07252F2D" w:rsidR="000C1AD5" w:rsidRPr="00F362AC" w:rsidRDefault="000C1AD5" w:rsidP="00F2201A">
      <w:pPr>
        <w:widowControl w:val="0"/>
        <w:numPr>
          <w:ilvl w:val="0"/>
          <w:numId w:val="62"/>
        </w:numPr>
        <w:tabs>
          <w:tab w:val="left" w:pos="0"/>
        </w:tabs>
        <w:jc w:val="both"/>
        <w:rPr>
          <w:rFonts w:eastAsia="Times New Roman" w:cs="Times New Roman"/>
          <w:kern w:val="2"/>
          <w:sz w:val="24"/>
          <w:szCs w:val="24"/>
          <w:lang w:eastAsia="fa-IR" w:bidi="fa-IR"/>
        </w:rPr>
      </w:pPr>
      <w:r w:rsidRPr="00F362AC">
        <w:rPr>
          <w:rFonts w:eastAsia="Times New Roman" w:cs="Times New Roman"/>
          <w:kern w:val="2"/>
          <w:sz w:val="24"/>
          <w:szCs w:val="24"/>
          <w:lang w:eastAsia="fa-IR" w:bidi="fa-IR"/>
        </w:rPr>
        <w:t>W sytuacji, w której uzasadniona zmiana wysokości wynagrodzenia w wyniku waloryzacji, o której mowa w ust. 5 pkt 4), skutkowałaby wzrostem o 15% pozostałej do realizacji kwoty umowy, Zamawiającemu przysługuje prawo wypowiedzenia umowy z miesięcznym okresem wypowiedzenia, ze skutkiem na koniec miesiąca kalendarzowego.</w:t>
      </w:r>
    </w:p>
    <w:p w14:paraId="2AB730D1" w14:textId="77777777" w:rsidR="000C1AD5" w:rsidRPr="00F362AC" w:rsidRDefault="000C1AD5" w:rsidP="00F2201A">
      <w:pPr>
        <w:widowControl w:val="0"/>
        <w:numPr>
          <w:ilvl w:val="0"/>
          <w:numId w:val="62"/>
        </w:numPr>
        <w:jc w:val="both"/>
        <w:rPr>
          <w:rFonts w:eastAsia="Times New Roman" w:cs="Times New Roman"/>
          <w:sz w:val="24"/>
          <w:szCs w:val="24"/>
          <w:lang w:eastAsia="en-US"/>
        </w:rPr>
      </w:pPr>
      <w:r w:rsidRPr="00F362AC">
        <w:rPr>
          <w:rFonts w:eastAsia="SimSun" w:cs="Times New Roman"/>
          <w:bCs/>
          <w:kern w:val="2"/>
          <w:sz w:val="24"/>
          <w:szCs w:val="24"/>
          <w:lang w:eastAsia="zh-CN" w:bidi="hi-IN"/>
        </w:rPr>
        <w:t>Warunkiem wprowadzenia zmiany wynagrodzenia na skutek okoliczności wskazanych w ustępie 5 pkt 1-3 i 5-6 jest przedłożenie przez Dostawcę Zamawiającemu pisemnego wniosku w tym przedmiocie, zawierającego co najmniej:</w:t>
      </w:r>
    </w:p>
    <w:p w14:paraId="50D89313" w14:textId="77777777" w:rsidR="000C1AD5" w:rsidRPr="00F362AC" w:rsidRDefault="000C1AD5" w:rsidP="00F2201A">
      <w:pPr>
        <w:widowControl w:val="0"/>
        <w:numPr>
          <w:ilvl w:val="0"/>
          <w:numId w:val="65"/>
        </w:numPr>
        <w:jc w:val="both"/>
        <w:textAlignment w:val="baseline"/>
        <w:rPr>
          <w:rFonts w:eastAsia="SimSun" w:cs="Times New Roman"/>
          <w:bCs/>
          <w:kern w:val="2"/>
          <w:sz w:val="24"/>
          <w:szCs w:val="24"/>
          <w:lang w:eastAsia="zh-CN" w:bidi="hi-IN"/>
        </w:rPr>
      </w:pPr>
      <w:r w:rsidRPr="00F362AC">
        <w:rPr>
          <w:rFonts w:eastAsia="SimSun" w:cs="Times New Roman"/>
          <w:bCs/>
          <w:kern w:val="2"/>
          <w:sz w:val="24"/>
          <w:szCs w:val="24"/>
          <w:lang w:eastAsia="zh-CN" w:bidi="hi-IN"/>
        </w:rPr>
        <w:t>wskazanie przepisów, które uległy zmianie (z określeniem daty wejścia w życie zmian) oraz szczegółowe uzasadnienie wpływu tych zmian na koszty wykonania zamówienia, i dokładne określenie wysokości zmiany tych kosztów;</w:t>
      </w:r>
    </w:p>
    <w:p w14:paraId="1F8F0EE1" w14:textId="77777777" w:rsidR="000C1AD5" w:rsidRPr="00F362AC" w:rsidRDefault="000C1AD5" w:rsidP="00F2201A">
      <w:pPr>
        <w:widowControl w:val="0"/>
        <w:numPr>
          <w:ilvl w:val="0"/>
          <w:numId w:val="65"/>
        </w:numPr>
        <w:jc w:val="both"/>
        <w:textAlignment w:val="baseline"/>
        <w:rPr>
          <w:rFonts w:eastAsia="SimSun" w:cs="Times New Roman"/>
          <w:bCs/>
          <w:kern w:val="2"/>
          <w:sz w:val="24"/>
          <w:szCs w:val="24"/>
          <w:lang w:eastAsia="zh-CN" w:bidi="hi-IN"/>
        </w:rPr>
      </w:pPr>
      <w:r w:rsidRPr="00F362AC">
        <w:rPr>
          <w:rFonts w:eastAsia="SimSun" w:cs="Times New Roman"/>
          <w:bCs/>
          <w:kern w:val="2"/>
          <w:sz w:val="24"/>
          <w:szCs w:val="24"/>
          <w:lang w:eastAsia="zh-CN" w:bidi="hi-IN"/>
        </w:rPr>
        <w:t>określenie wysokości nowego wynagrodzenia wraz z przedstawieniem szczegółowej kalkulacji kwoty o jaką wynagrodzenie ma ulec zmianie;</w:t>
      </w:r>
    </w:p>
    <w:p w14:paraId="4E3A9272" w14:textId="77777777" w:rsidR="000C1AD5" w:rsidRPr="00C53490" w:rsidRDefault="000C1AD5" w:rsidP="00F2201A">
      <w:pPr>
        <w:widowControl w:val="0"/>
        <w:numPr>
          <w:ilvl w:val="0"/>
          <w:numId w:val="65"/>
        </w:numPr>
        <w:jc w:val="both"/>
        <w:textAlignment w:val="baseline"/>
        <w:rPr>
          <w:rFonts w:eastAsia="SimSun" w:cs="Times New Roman"/>
          <w:bCs/>
          <w:kern w:val="2"/>
          <w:sz w:val="24"/>
          <w:szCs w:val="24"/>
          <w:lang w:eastAsia="zh-CN" w:bidi="hi-IN"/>
        </w:rPr>
      </w:pPr>
      <w:r w:rsidRPr="00F362AC">
        <w:rPr>
          <w:rFonts w:eastAsia="SimSun" w:cs="Times New Roman"/>
          <w:bCs/>
          <w:kern w:val="2"/>
          <w:sz w:val="24"/>
          <w:szCs w:val="24"/>
          <w:lang w:eastAsia="zh-CN" w:bidi="hi-IN"/>
        </w:rPr>
        <w:t xml:space="preserve">wskazanie daty, od której nastąpi bądź nastąpiła zmiana kosztów realizacji przedmiotu umowy </w:t>
      </w:r>
      <w:r w:rsidRPr="00C53490">
        <w:rPr>
          <w:rFonts w:eastAsia="SimSun" w:cs="Times New Roman"/>
          <w:bCs/>
          <w:kern w:val="2"/>
          <w:sz w:val="24"/>
          <w:szCs w:val="24"/>
          <w:lang w:eastAsia="zh-CN" w:bidi="hi-IN"/>
        </w:rPr>
        <w:t>(nie wcześniejszej niż data wejścia w życie właściwych przepisów).</w:t>
      </w:r>
    </w:p>
    <w:p w14:paraId="38110EE8" w14:textId="4ED74D3C" w:rsidR="000C1AD5" w:rsidRPr="00C53490" w:rsidRDefault="000C1AD5" w:rsidP="00F2201A">
      <w:pPr>
        <w:widowControl w:val="0"/>
        <w:numPr>
          <w:ilvl w:val="0"/>
          <w:numId w:val="62"/>
        </w:numPr>
        <w:jc w:val="both"/>
        <w:textAlignment w:val="baseline"/>
        <w:rPr>
          <w:rFonts w:eastAsia="Calibri" w:cs="Times New Roman"/>
          <w:sz w:val="24"/>
          <w:szCs w:val="24"/>
        </w:rPr>
      </w:pPr>
      <w:r w:rsidRPr="00C53490">
        <w:rPr>
          <w:rFonts w:eastAsia="Calibri" w:cs="Times New Roman"/>
          <w:sz w:val="24"/>
          <w:szCs w:val="24"/>
          <w:lang w:eastAsia="pl-PL"/>
        </w:rPr>
        <w:t xml:space="preserve">W przypadku dokonywania waloryzacji wynagrodzenia, o której mowa w ust. </w:t>
      </w:r>
      <w:r w:rsidR="00C53490" w:rsidRPr="00C53490">
        <w:rPr>
          <w:rFonts w:eastAsia="Calibri" w:cs="Times New Roman"/>
          <w:sz w:val="24"/>
          <w:szCs w:val="24"/>
          <w:lang w:eastAsia="pl-PL"/>
        </w:rPr>
        <w:t>5</w:t>
      </w:r>
      <w:r w:rsidRPr="00C53490">
        <w:rPr>
          <w:rFonts w:eastAsia="Calibri" w:cs="Times New Roman"/>
          <w:sz w:val="24"/>
          <w:szCs w:val="24"/>
          <w:lang w:eastAsia="pl-PL"/>
        </w:rPr>
        <w:t xml:space="preserve"> pkt 4, wynagrodzenie Dostawcy będzie mogło być waloryzowane w sytuacji, gdy średnia całości kosztów realizacji przedmiotu umowy będzie wyższa, po pierwszych pełnych 6 miesiącach obowiązywania umowy, o co najmniej 7% względem kalkulacji kosztów realizacji przedmiotu umowy, którą przyjął Dostawca kalkulując swoje wynagrodzenie wskazane w ofercie. Kalkulację taką Dostawca zobowiązany jest przedstawić Zamawiającemu w terminie do 14 dni od daty podpisania przez niego umowy. Kalkulacja ta ma umożliwić porównanie danych w niej zawartych z okolicznościami ujętymi we wniosku Dostawcy o waloryzację wynagrodzenia. Kalkulacja ta powinna wskazywać na katalog kosztów ponoszonych przez Dostawcę i udział procentowy poszczególnych kosztów i elementów cenotwórczych w wynagrodzeniu Dostawcy / kosztach oferowanych przez Dostawcę towarów (w szczególności powinna wskazywać na koszty pracownicze, koszty zakupu asortymentu, koszty energii, koszty transportu, kurs waluty, po której skalkulowano ofertę (jeśli dotyczy) jak i zakładany zysk). Zamawiający może nie uwzględnić wniosku o waloryzację w całości, jeśli Dostawca nie przedłożył jej w terminie wskazanym powyżej.  Zamawiający może nie uwzględnić wniosku o waloryzację w całości lub w części, jeśli we wniosku o waloryzację wynagrodzenia wskazywany jest wzrost kosztów w zakresie nie ujętym w uprzednio złożonej kalkulacji. Przepis art. 18 ust. 3 Pzp stosuje się odpowiednio do dokumentu, w którym zamieszczona jest kalkulacja.</w:t>
      </w:r>
    </w:p>
    <w:p w14:paraId="0175BEEA" w14:textId="77777777" w:rsidR="000C1AD5" w:rsidRPr="00C53490" w:rsidRDefault="000C1AD5" w:rsidP="00F2201A">
      <w:pPr>
        <w:widowControl w:val="0"/>
        <w:numPr>
          <w:ilvl w:val="0"/>
          <w:numId w:val="62"/>
        </w:numPr>
        <w:jc w:val="both"/>
        <w:textAlignment w:val="baseline"/>
        <w:rPr>
          <w:rFonts w:eastAsia="Calibri" w:cs="Times New Roman"/>
          <w:sz w:val="24"/>
          <w:szCs w:val="24"/>
        </w:rPr>
      </w:pPr>
      <w:r w:rsidRPr="00C53490">
        <w:rPr>
          <w:rFonts w:eastAsia="Calibri" w:cs="Times New Roman"/>
          <w:sz w:val="24"/>
          <w:szCs w:val="24"/>
          <w:lang w:eastAsia="en-US"/>
        </w:rPr>
        <w:t>P</w:t>
      </w:r>
      <w:r w:rsidRPr="00C53490">
        <w:rPr>
          <w:rFonts w:eastAsia="SimSun" w:cs="Times New Roman"/>
          <w:bCs/>
          <w:kern w:val="2"/>
          <w:sz w:val="24"/>
          <w:szCs w:val="24"/>
          <w:lang w:eastAsia="zh-CN" w:bidi="hi-IN"/>
        </w:rPr>
        <w:t>odwyższenie wynagrodzenia Dostawcy, w oparciu o przesłankę wskazaną w ust. 5 pkt 4, nastąpi na wniosek Dostawcy, złożony najwcześniej po upływie pełnych 6 miesięcy kalendarzowych od dnia początkowej daty obowiązywania Umowy. Strony uzgodnią poziom wzrostu wynagrodzenia (który może być różny w stosunku do poszczególnych wyrobów) w terminie do 30 dni od daty wpływu wniosku do Zamawiającego wraz z dokumentami, o których mowa w ust. 15 pkt 4. Uzgodniona zmiana wynagrodzenia obowiązywać będzie od początku miesiąca kalendarzowego następującego po upływie 30-dniowego terminu na rozpatrzenie wniosku Dostawcy.</w:t>
      </w:r>
    </w:p>
    <w:p w14:paraId="1D29C850" w14:textId="77777777" w:rsidR="000C1AD5" w:rsidRPr="00C53490" w:rsidRDefault="000C1AD5" w:rsidP="00F2201A">
      <w:pPr>
        <w:widowControl w:val="0"/>
        <w:numPr>
          <w:ilvl w:val="0"/>
          <w:numId w:val="62"/>
        </w:numPr>
        <w:jc w:val="both"/>
        <w:textAlignment w:val="baseline"/>
        <w:rPr>
          <w:rFonts w:eastAsia="Calibri" w:cs="Times New Roman"/>
          <w:sz w:val="24"/>
          <w:szCs w:val="24"/>
        </w:rPr>
      </w:pPr>
      <w:r w:rsidRPr="00C53490">
        <w:rPr>
          <w:rFonts w:eastAsia="SimSun" w:cs="Times New Roman"/>
          <w:bCs/>
          <w:kern w:val="2"/>
          <w:sz w:val="24"/>
          <w:szCs w:val="24"/>
          <w:lang w:eastAsia="zh-CN" w:bidi="hi-IN"/>
        </w:rPr>
        <w:lastRenderedPageBreak/>
        <w:t xml:space="preserve">Przepisy niniejszego paragrafu stosuje się odpowiednio do obniżenia wartości wynagrodzenia Dostawcy na wniosek Zamawiającego. </w:t>
      </w:r>
    </w:p>
    <w:p w14:paraId="66F66C78" w14:textId="77777777" w:rsidR="000C1AD5" w:rsidRPr="00C53490" w:rsidRDefault="000C1AD5" w:rsidP="00F2201A">
      <w:pPr>
        <w:widowControl w:val="0"/>
        <w:numPr>
          <w:ilvl w:val="0"/>
          <w:numId w:val="62"/>
        </w:numPr>
        <w:jc w:val="both"/>
        <w:textAlignment w:val="baseline"/>
        <w:rPr>
          <w:rFonts w:eastAsia="SimSun" w:cs="Times New Roman"/>
          <w:bCs/>
          <w:kern w:val="2"/>
          <w:sz w:val="24"/>
          <w:szCs w:val="24"/>
          <w:lang w:eastAsia="zh-CN" w:bidi="hi-IN"/>
        </w:rPr>
      </w:pPr>
      <w:r w:rsidRPr="00C53490">
        <w:rPr>
          <w:rFonts w:eastAsia="SimSun" w:cs="Times New Roman"/>
          <w:bCs/>
          <w:kern w:val="2"/>
          <w:sz w:val="24"/>
          <w:szCs w:val="24"/>
          <w:lang w:eastAsia="zh-CN" w:bidi="hi-IN"/>
        </w:rPr>
        <w:t>Jeżeli z wnioskiem o dokonanie zmiany wysokości wynagrodzenia występuje Dostawca, zobowiązany jest on załączyć do wniosku, dokumenty uzasadniające zmianę kosztów wykonania zamówienia oraz wysokość tej zmiany, w szczególności:</w:t>
      </w:r>
    </w:p>
    <w:p w14:paraId="16AC20E9" w14:textId="77777777" w:rsidR="000C1AD5" w:rsidRPr="00C53490" w:rsidRDefault="000C1AD5" w:rsidP="00F2201A">
      <w:pPr>
        <w:widowControl w:val="0"/>
        <w:numPr>
          <w:ilvl w:val="2"/>
          <w:numId w:val="66"/>
        </w:numPr>
        <w:ind w:left="709" w:hanging="425"/>
        <w:jc w:val="both"/>
        <w:textAlignment w:val="baseline"/>
        <w:rPr>
          <w:rFonts w:eastAsia="SimSun" w:cs="Times New Roman"/>
          <w:bCs/>
          <w:kern w:val="2"/>
          <w:sz w:val="24"/>
          <w:szCs w:val="24"/>
          <w:lang w:eastAsia="zh-CN" w:bidi="hi-IN"/>
        </w:rPr>
      </w:pPr>
      <w:r w:rsidRPr="000C1AD5">
        <w:rPr>
          <w:rFonts w:eastAsia="SimSun" w:cs="Times New Roman"/>
          <w:bCs/>
          <w:kern w:val="2"/>
          <w:sz w:val="24"/>
          <w:szCs w:val="24"/>
          <w:lang w:eastAsia="zh-CN" w:bidi="hi-IN"/>
        </w:rPr>
        <w:t xml:space="preserve">pisemne zestawienie wynagrodzeń pracowników, biorących udział w realizacji umowy (ze wskazaniem wysokości wynagrodzenia dotychczasowej i po zmianie) do których zastosowanie znajdzie zmiana </w:t>
      </w:r>
      <w:r w:rsidRPr="00C53490">
        <w:rPr>
          <w:rFonts w:eastAsia="SimSun" w:cs="Times New Roman"/>
          <w:bCs/>
          <w:kern w:val="2"/>
          <w:sz w:val="24"/>
          <w:szCs w:val="24"/>
          <w:lang w:eastAsia="zh-CN" w:bidi="hi-IN"/>
        </w:rPr>
        <w:t>przepisów o minimalnym wynagrodzeniu za pracę albo wysokości minimalnej stawki godzinowej, wraz z określeniem części wynagrodzenia każdego z tych pracowników odpowiadającej zakresowi prac związanych z realizacją przedmiotu umowy – w przypadku przesłanki, o której mowa w ust. 5 pkt 1);</w:t>
      </w:r>
    </w:p>
    <w:p w14:paraId="64773640" w14:textId="77777777" w:rsidR="000C1AD5" w:rsidRPr="00C53490" w:rsidRDefault="000C1AD5" w:rsidP="00F2201A">
      <w:pPr>
        <w:widowControl w:val="0"/>
        <w:numPr>
          <w:ilvl w:val="2"/>
          <w:numId w:val="66"/>
        </w:numPr>
        <w:ind w:left="709" w:hanging="425"/>
        <w:jc w:val="both"/>
        <w:textAlignment w:val="baseline"/>
        <w:rPr>
          <w:rFonts w:eastAsia="SimSun" w:cs="Times New Roman"/>
          <w:bCs/>
          <w:kern w:val="2"/>
          <w:sz w:val="24"/>
          <w:szCs w:val="24"/>
          <w:lang w:eastAsia="zh-CN" w:bidi="hi-IN"/>
        </w:rPr>
      </w:pPr>
      <w:r w:rsidRPr="00C53490">
        <w:rPr>
          <w:rFonts w:eastAsia="SimSun" w:cs="Times New Roman"/>
          <w:bCs/>
          <w:kern w:val="2"/>
          <w:sz w:val="24"/>
          <w:szCs w:val="24"/>
          <w:lang w:eastAsia="zh-CN" w:bidi="hi-IN"/>
        </w:rPr>
        <w:t>pisemne zestawienie wynagrodzeń osób biorących udział w realizacji umowy (ze wskazaniem wysokości dotychczasowej i po zmianie), podlegających obowiązkowym ubezpieczeniom społecznym oraz ubezpieczeniu zdrowotnemu, do których zastosowanie znajdzie zmiana przepisów o zasadach podlegania ubezpieczeniom społecznym lub ubezpieczeniu zdrowotnemu lub przepisów o wysokości składek na ubezpieczenia społeczne lub zdrowotne, wraz z podaniem kwot składek uiszczanych na ubezpieczenia społeczne i ubezpieczenie zdrowotne oraz określeniem części wynagrodzenia każdej z tych osób odpowiadającej zakresowi prac związanych z realizacją przedmiotu umowy – w przypadku przesłanki, o której mowa w ust. 5 pkt 2);</w:t>
      </w:r>
    </w:p>
    <w:p w14:paraId="4C692A83" w14:textId="77777777" w:rsidR="000C1AD5" w:rsidRPr="00C53490" w:rsidRDefault="000C1AD5" w:rsidP="00F2201A">
      <w:pPr>
        <w:widowControl w:val="0"/>
        <w:numPr>
          <w:ilvl w:val="2"/>
          <w:numId w:val="66"/>
        </w:numPr>
        <w:ind w:left="709" w:hanging="425"/>
        <w:jc w:val="both"/>
        <w:textAlignment w:val="baseline"/>
        <w:rPr>
          <w:rFonts w:eastAsia="SimSun" w:cs="Times New Roman"/>
          <w:bCs/>
          <w:kern w:val="2"/>
          <w:sz w:val="24"/>
          <w:szCs w:val="24"/>
          <w:lang w:eastAsia="zh-CN" w:bidi="hi-IN"/>
        </w:rPr>
      </w:pPr>
      <w:r w:rsidRPr="00C53490">
        <w:rPr>
          <w:rFonts w:eastAsia="SimSun" w:cs="Times New Roman"/>
          <w:bCs/>
          <w:kern w:val="2"/>
          <w:sz w:val="24"/>
          <w:szCs w:val="24"/>
          <w:lang w:eastAsia="zh-CN" w:bidi="hi-IN"/>
        </w:rPr>
        <w:t xml:space="preserve">pisemne zestawienie wpłat do </w:t>
      </w:r>
      <w:proofErr w:type="spellStart"/>
      <w:r w:rsidRPr="00C53490">
        <w:rPr>
          <w:rFonts w:eastAsia="SimSun" w:cs="Times New Roman"/>
          <w:bCs/>
          <w:kern w:val="2"/>
          <w:sz w:val="24"/>
          <w:szCs w:val="24"/>
          <w:lang w:eastAsia="zh-CN" w:bidi="hi-IN"/>
        </w:rPr>
        <w:t>PPK</w:t>
      </w:r>
      <w:proofErr w:type="spellEnd"/>
      <w:r w:rsidRPr="00C53490">
        <w:rPr>
          <w:rFonts w:eastAsia="SimSun" w:cs="Times New Roman"/>
          <w:bCs/>
          <w:kern w:val="2"/>
          <w:sz w:val="24"/>
          <w:szCs w:val="24"/>
          <w:lang w:eastAsia="zh-CN" w:bidi="hi-IN"/>
        </w:rPr>
        <w:t xml:space="preserve"> dotyczących osób biorących udział w realizacji umowy (ze wskazaniem wysokości dotychczasowej i po zmianie) do których zastosowanie znajdzie zmiana zasad gromadzenia i wysokości wpłat do </w:t>
      </w:r>
      <w:proofErr w:type="spellStart"/>
      <w:r w:rsidRPr="00C53490">
        <w:rPr>
          <w:rFonts w:eastAsia="SimSun" w:cs="Times New Roman"/>
          <w:bCs/>
          <w:kern w:val="2"/>
          <w:sz w:val="24"/>
          <w:szCs w:val="24"/>
          <w:lang w:eastAsia="zh-CN" w:bidi="hi-IN"/>
        </w:rPr>
        <w:t>PPK</w:t>
      </w:r>
      <w:proofErr w:type="spellEnd"/>
      <w:r w:rsidRPr="00C53490">
        <w:rPr>
          <w:rFonts w:eastAsia="SimSun" w:cs="Times New Roman"/>
          <w:bCs/>
          <w:kern w:val="2"/>
          <w:sz w:val="24"/>
          <w:szCs w:val="24"/>
          <w:lang w:eastAsia="zh-CN" w:bidi="hi-IN"/>
        </w:rPr>
        <w:t xml:space="preserve"> wraz z podaniem kwot wpłat do </w:t>
      </w:r>
      <w:proofErr w:type="spellStart"/>
      <w:r w:rsidRPr="00C53490">
        <w:rPr>
          <w:rFonts w:eastAsia="SimSun" w:cs="Times New Roman"/>
          <w:bCs/>
          <w:kern w:val="2"/>
          <w:sz w:val="24"/>
          <w:szCs w:val="24"/>
          <w:lang w:eastAsia="zh-CN" w:bidi="hi-IN"/>
        </w:rPr>
        <w:t>PPK</w:t>
      </w:r>
      <w:proofErr w:type="spellEnd"/>
      <w:r w:rsidRPr="00C53490">
        <w:rPr>
          <w:rFonts w:eastAsia="SimSun" w:cs="Times New Roman"/>
          <w:bCs/>
          <w:kern w:val="2"/>
          <w:sz w:val="24"/>
          <w:szCs w:val="24"/>
          <w:lang w:eastAsia="zh-CN" w:bidi="hi-IN"/>
        </w:rPr>
        <w:t xml:space="preserve"> oraz określeniem części wynagrodzenia każdej z tych osób odpowiadającej zakresowi prac związanych z realizacją przedmiotu umowy – w przypadku przesłanki, o której mowa w ust. 5 pkt 3);</w:t>
      </w:r>
    </w:p>
    <w:p w14:paraId="7990C7B1" w14:textId="618D519C" w:rsidR="000C1AD5" w:rsidRPr="00C53490" w:rsidRDefault="000C1AD5" w:rsidP="00F2201A">
      <w:pPr>
        <w:widowControl w:val="0"/>
        <w:numPr>
          <w:ilvl w:val="2"/>
          <w:numId w:val="66"/>
        </w:numPr>
        <w:ind w:left="709" w:hanging="425"/>
        <w:jc w:val="both"/>
        <w:textAlignment w:val="baseline"/>
        <w:rPr>
          <w:rFonts w:eastAsia="SimSun" w:cs="Times New Roman"/>
          <w:bCs/>
          <w:kern w:val="2"/>
          <w:sz w:val="24"/>
          <w:szCs w:val="24"/>
          <w:lang w:eastAsia="zh-CN" w:bidi="hi-IN"/>
        </w:rPr>
      </w:pPr>
      <w:r w:rsidRPr="00C53490">
        <w:rPr>
          <w:rFonts w:eastAsia="SimSun" w:cs="Times New Roman"/>
          <w:bCs/>
          <w:kern w:val="2"/>
          <w:sz w:val="24"/>
          <w:szCs w:val="24"/>
          <w:lang w:eastAsia="zh-CN" w:bidi="hi-IN"/>
        </w:rPr>
        <w:t xml:space="preserve">dokumenty potwierdzające wzrost cen materiałów lub kosztów związanych z realizacją przedmiotu umowy i kalkulację przedstawiającą wpływ tej zmiany na wysokość wynagrodzenia Dostawcy / ceny dostarczanych </w:t>
      </w:r>
      <w:r w:rsidR="00C53490" w:rsidRPr="00C53490">
        <w:rPr>
          <w:rFonts w:eastAsia="SimSun" w:cs="Times New Roman"/>
          <w:bCs/>
          <w:kern w:val="2"/>
          <w:sz w:val="24"/>
          <w:szCs w:val="24"/>
          <w:lang w:eastAsia="zh-CN" w:bidi="hi-IN"/>
        </w:rPr>
        <w:t>towarów</w:t>
      </w:r>
      <w:r w:rsidRPr="00C53490">
        <w:rPr>
          <w:rFonts w:eastAsia="SimSun" w:cs="Times New Roman"/>
          <w:bCs/>
          <w:kern w:val="2"/>
          <w:sz w:val="24"/>
          <w:szCs w:val="24"/>
          <w:lang w:eastAsia="zh-CN" w:bidi="hi-IN"/>
        </w:rPr>
        <w:t xml:space="preserve"> – w przypadku przesłanki wskazanej w ust. 5 pkt 4.</w:t>
      </w:r>
    </w:p>
    <w:p w14:paraId="4249C4EA" w14:textId="77777777" w:rsidR="000C1AD5" w:rsidRPr="000C1AD5" w:rsidRDefault="000C1AD5" w:rsidP="00F2201A">
      <w:pPr>
        <w:widowControl w:val="0"/>
        <w:numPr>
          <w:ilvl w:val="0"/>
          <w:numId w:val="62"/>
        </w:numPr>
        <w:tabs>
          <w:tab w:val="left" w:pos="491"/>
        </w:tabs>
        <w:jc w:val="both"/>
        <w:textAlignment w:val="baseline"/>
        <w:rPr>
          <w:rFonts w:eastAsia="SimSun" w:cs="Times New Roman"/>
          <w:bCs/>
          <w:kern w:val="2"/>
          <w:sz w:val="24"/>
          <w:szCs w:val="24"/>
          <w:lang w:eastAsia="zh-CN" w:bidi="hi-IN"/>
        </w:rPr>
      </w:pPr>
      <w:r w:rsidRPr="00C53490">
        <w:rPr>
          <w:rFonts w:eastAsia="SimSun" w:cs="Times New Roman"/>
          <w:bCs/>
          <w:kern w:val="2"/>
          <w:sz w:val="24"/>
          <w:szCs w:val="24"/>
          <w:lang w:eastAsia="zh-CN" w:bidi="hi-IN"/>
        </w:rPr>
        <w:t xml:space="preserve">Jeżeli z wnioskiem o dokonanie zmiany wynagrodzenia występuje Zamawiający, jest on uprawniony </w:t>
      </w:r>
      <w:r w:rsidRPr="000C1AD5">
        <w:rPr>
          <w:rFonts w:eastAsia="SimSun" w:cs="Times New Roman"/>
          <w:bCs/>
          <w:kern w:val="2"/>
          <w:sz w:val="24"/>
          <w:szCs w:val="24"/>
          <w:lang w:eastAsia="zh-CN" w:bidi="hi-IN"/>
        </w:rPr>
        <w:t>do żądania od Dostawcy przedstawienia dokumentów, z których będzie wynikać, w jakim zakresie okoliczności, na które się powołuje, mają wpływ na koszty wykonania zamówienia, w tym przedłożenia odpowiednich zestawień, w terminie wyznaczonym przez Zamawiającego, nie krótszym niż 14 dni od dnia otrzymania przez Dostawcę pisemnego żądania Zamawiającego. W przypadku uchybienia wyznaczonemu terminowi, Dostawca zapłaci Zamawiającemu karę umową w wysokości 100,00 zł za każdy rozpoczęty dzień zwłoki.</w:t>
      </w:r>
    </w:p>
    <w:p w14:paraId="23142957" w14:textId="77777777" w:rsidR="000C1AD5" w:rsidRPr="000C1AD5" w:rsidRDefault="000C1AD5" w:rsidP="00F2201A">
      <w:pPr>
        <w:widowControl w:val="0"/>
        <w:numPr>
          <w:ilvl w:val="0"/>
          <w:numId w:val="62"/>
        </w:numPr>
        <w:tabs>
          <w:tab w:val="left" w:pos="491"/>
        </w:tabs>
        <w:jc w:val="both"/>
        <w:textAlignment w:val="baseline"/>
        <w:rPr>
          <w:rFonts w:eastAsia="SimSun" w:cs="Times New Roman"/>
          <w:bCs/>
          <w:kern w:val="2"/>
          <w:sz w:val="24"/>
          <w:szCs w:val="24"/>
          <w:lang w:eastAsia="zh-CN" w:bidi="hi-IN"/>
        </w:rPr>
      </w:pPr>
      <w:r w:rsidRPr="000C1AD5">
        <w:rPr>
          <w:rFonts w:eastAsia="SimSun" w:cs="Times New Roman"/>
          <w:bCs/>
          <w:kern w:val="2"/>
          <w:sz w:val="24"/>
          <w:szCs w:val="24"/>
          <w:lang w:eastAsia="zh-CN" w:bidi="hi-IN"/>
        </w:rPr>
        <w:t>Strona, której przedłożono wniosek w przedmiocie zmiany wynagrodzenia, ma prawo odmowy wyrażenia zgody na proponowaną zmianę, odpowiednio w całości lub części, wyłącznie, jeżeli Strona wnioskująca nie wykazała w sposób wskazany w ustępach powyższych wysokości zmiany kosztów realizacji umowy, w szczególności zaś gdy zmiana przepisów nie ma wpływu na zmianę kosztów realizacji umowy.</w:t>
      </w:r>
    </w:p>
    <w:p w14:paraId="5782AA66" w14:textId="77777777" w:rsidR="000C1AD5" w:rsidRPr="000C1AD5" w:rsidRDefault="000C1AD5" w:rsidP="00F2201A">
      <w:pPr>
        <w:widowControl w:val="0"/>
        <w:numPr>
          <w:ilvl w:val="0"/>
          <w:numId w:val="62"/>
        </w:numPr>
        <w:tabs>
          <w:tab w:val="left" w:pos="491"/>
        </w:tabs>
        <w:jc w:val="both"/>
        <w:textAlignment w:val="baseline"/>
        <w:rPr>
          <w:rFonts w:eastAsia="SimSun" w:cs="Times New Roman"/>
          <w:bCs/>
          <w:kern w:val="2"/>
          <w:sz w:val="24"/>
          <w:szCs w:val="24"/>
          <w:lang w:eastAsia="zh-CN" w:bidi="hi-IN"/>
        </w:rPr>
      </w:pPr>
      <w:r w:rsidRPr="000C1AD5">
        <w:rPr>
          <w:rFonts w:eastAsia="SimSun" w:cs="Times New Roman"/>
          <w:bCs/>
          <w:kern w:val="2"/>
          <w:sz w:val="24"/>
          <w:szCs w:val="24"/>
          <w:lang w:eastAsia="zh-CN" w:bidi="hi-IN"/>
        </w:rPr>
        <w:t xml:space="preserve">Strona, która otrzymała od drugiej Strony wniosek w przedmiocie zmiany wynagrodzenia, ma obowiązek przedłożenia Stronie wnioskującej odpowiedzi na wniosek, ze wskazaniem, w jakim </w:t>
      </w:r>
      <w:r w:rsidRPr="00C53490">
        <w:rPr>
          <w:rFonts w:eastAsia="SimSun" w:cs="Times New Roman"/>
          <w:bCs/>
          <w:kern w:val="2"/>
          <w:sz w:val="24"/>
          <w:szCs w:val="24"/>
          <w:lang w:eastAsia="zh-CN" w:bidi="hi-IN"/>
        </w:rPr>
        <w:t>zakresie wyraża zgodę na wnioskowaną zmianę, uzasadnieniem odmowy uznania zasadności wniosku, bądź wezwaniem do uzupełnienia dokumentów koniecznych do prawidłowej analizy złożonego wniosku, w terminie 14 dni od dnia otrzymania wniosku – z zastrzeżeniem odmiennych postanowień ust. 13.</w:t>
      </w:r>
      <w:r w:rsidRPr="000C1AD5">
        <w:rPr>
          <w:rFonts w:eastAsia="SimSun" w:cs="Times New Roman"/>
          <w:bCs/>
          <w:kern w:val="2"/>
          <w:sz w:val="24"/>
          <w:szCs w:val="24"/>
          <w:lang w:eastAsia="zh-CN" w:bidi="hi-IN"/>
        </w:rPr>
        <w:t xml:space="preserve"> </w:t>
      </w:r>
    </w:p>
    <w:bookmarkEnd w:id="85"/>
    <w:p w14:paraId="4ACFE2F2" w14:textId="77777777" w:rsidR="000C1AD5" w:rsidRPr="000C1AD5" w:rsidRDefault="000C1AD5" w:rsidP="00F2201A">
      <w:pPr>
        <w:widowControl w:val="0"/>
        <w:tabs>
          <w:tab w:val="left" w:pos="491"/>
        </w:tabs>
        <w:ind w:left="357"/>
        <w:jc w:val="both"/>
        <w:textAlignment w:val="baseline"/>
        <w:rPr>
          <w:rFonts w:eastAsia="SimSun" w:cs="Times New Roman"/>
          <w:bCs/>
          <w:kern w:val="2"/>
          <w:sz w:val="24"/>
          <w:szCs w:val="24"/>
          <w:lang w:eastAsia="zh-CN" w:bidi="hi-IN"/>
        </w:rPr>
      </w:pPr>
    </w:p>
    <w:p w14:paraId="24423A3A" w14:textId="77777777" w:rsidR="000C1AD5" w:rsidRPr="00C53490" w:rsidRDefault="000C1AD5" w:rsidP="00F2201A">
      <w:pPr>
        <w:widowControl w:val="0"/>
        <w:jc w:val="center"/>
        <w:rPr>
          <w:rFonts w:eastAsia="Times New Roman" w:cs="Times New Roman"/>
          <w:b/>
          <w:bCs/>
          <w:sz w:val="24"/>
          <w:szCs w:val="24"/>
        </w:rPr>
      </w:pPr>
      <w:r w:rsidRPr="00C53490">
        <w:rPr>
          <w:rFonts w:eastAsia="Times New Roman" w:cs="Times New Roman"/>
          <w:b/>
          <w:bCs/>
          <w:sz w:val="24"/>
          <w:szCs w:val="24"/>
        </w:rPr>
        <w:t>Warunki płatności</w:t>
      </w:r>
    </w:p>
    <w:p w14:paraId="1BC09485" w14:textId="77777777" w:rsidR="000C1AD5" w:rsidRPr="000C1AD5" w:rsidRDefault="000C1AD5" w:rsidP="00F2201A">
      <w:pPr>
        <w:widowControl w:val="0"/>
        <w:jc w:val="center"/>
        <w:rPr>
          <w:rFonts w:eastAsia="Times New Roman" w:cs="Times New Roman"/>
          <w:b/>
          <w:bCs/>
          <w:sz w:val="24"/>
          <w:szCs w:val="24"/>
        </w:rPr>
      </w:pPr>
      <w:r w:rsidRPr="00C53490">
        <w:rPr>
          <w:rFonts w:eastAsia="Times New Roman" w:cs="Times New Roman"/>
          <w:b/>
          <w:bCs/>
          <w:sz w:val="24"/>
          <w:szCs w:val="24"/>
        </w:rPr>
        <w:t>§ 4</w:t>
      </w:r>
    </w:p>
    <w:p w14:paraId="378CB464" w14:textId="66DAF690" w:rsidR="00C53490" w:rsidRPr="00C53490" w:rsidRDefault="00C53490" w:rsidP="00F2201A">
      <w:pPr>
        <w:widowControl w:val="0"/>
        <w:numPr>
          <w:ilvl w:val="0"/>
          <w:numId w:val="67"/>
        </w:numPr>
        <w:tabs>
          <w:tab w:val="clear" w:pos="357"/>
          <w:tab w:val="left" w:pos="360"/>
        </w:tabs>
        <w:jc w:val="both"/>
        <w:rPr>
          <w:rFonts w:eastAsia="Times New Roman" w:cs="Times New Roman"/>
          <w:sz w:val="24"/>
          <w:szCs w:val="24"/>
        </w:rPr>
      </w:pPr>
      <w:bookmarkStart w:id="86" w:name="_Hlk159923473"/>
      <w:r w:rsidRPr="00C53490">
        <w:rPr>
          <w:rFonts w:eastAsia="Times New Roman" w:cs="Times New Roman"/>
          <w:sz w:val="24"/>
          <w:szCs w:val="24"/>
        </w:rPr>
        <w:t xml:space="preserve">Zamawiający będzie płacił: </w:t>
      </w:r>
    </w:p>
    <w:p w14:paraId="545342C2" w14:textId="62897E60" w:rsidR="00C53490" w:rsidRPr="00C53490" w:rsidRDefault="00C53490" w:rsidP="00F2201A">
      <w:pPr>
        <w:pStyle w:val="Akapitzlist"/>
        <w:widowControl w:val="0"/>
        <w:numPr>
          <w:ilvl w:val="0"/>
          <w:numId w:val="124"/>
        </w:numPr>
        <w:tabs>
          <w:tab w:val="left" w:pos="360"/>
        </w:tabs>
        <w:suppressAutoHyphens/>
        <w:spacing w:after="0" w:line="240" w:lineRule="auto"/>
        <w:jc w:val="both"/>
        <w:rPr>
          <w:rFonts w:ascii="Times New Roman" w:eastAsia="Times New Roman" w:hAnsi="Times New Roman" w:cs="Times New Roman"/>
          <w:sz w:val="24"/>
          <w:szCs w:val="24"/>
        </w:rPr>
      </w:pPr>
      <w:r w:rsidRPr="00C53490">
        <w:rPr>
          <w:rFonts w:ascii="Times New Roman" w:eastAsia="Times New Roman" w:hAnsi="Times New Roman" w:cs="Times New Roman"/>
          <w:sz w:val="24"/>
          <w:szCs w:val="24"/>
        </w:rPr>
        <w:t xml:space="preserve">należności określone w § 3 ust. 1 pkt 1) za każdą zrealizowaną dostawę </w:t>
      </w:r>
      <w:r>
        <w:rPr>
          <w:rFonts w:ascii="Times New Roman" w:eastAsia="Times New Roman" w:hAnsi="Times New Roman" w:cs="Times New Roman"/>
          <w:sz w:val="24"/>
          <w:szCs w:val="24"/>
        </w:rPr>
        <w:t>towaru</w:t>
      </w:r>
      <w:r w:rsidRPr="00C53490">
        <w:rPr>
          <w:rFonts w:ascii="Times New Roman" w:eastAsia="Times New Roman" w:hAnsi="Times New Roman" w:cs="Times New Roman"/>
          <w:sz w:val="24"/>
          <w:szCs w:val="24"/>
        </w:rPr>
        <w:t>;</w:t>
      </w:r>
    </w:p>
    <w:p w14:paraId="5CD63D62" w14:textId="3CB3AF27" w:rsidR="00C53490" w:rsidRPr="00C53490" w:rsidRDefault="00C53490" w:rsidP="00F2201A">
      <w:pPr>
        <w:pStyle w:val="Akapitzlist"/>
        <w:widowControl w:val="0"/>
        <w:numPr>
          <w:ilvl w:val="0"/>
          <w:numId w:val="124"/>
        </w:numPr>
        <w:tabs>
          <w:tab w:val="left" w:pos="360"/>
        </w:tabs>
        <w:suppressAutoHyphens/>
        <w:spacing w:after="0" w:line="240" w:lineRule="auto"/>
        <w:jc w:val="both"/>
        <w:rPr>
          <w:rFonts w:ascii="Times New Roman" w:eastAsia="Times New Roman" w:hAnsi="Times New Roman" w:cs="Times New Roman"/>
          <w:sz w:val="24"/>
          <w:szCs w:val="24"/>
        </w:rPr>
      </w:pPr>
      <w:r w:rsidRPr="00C53490">
        <w:rPr>
          <w:rFonts w:ascii="Times New Roman" w:eastAsia="Times New Roman" w:hAnsi="Times New Roman" w:cs="Times New Roman"/>
          <w:sz w:val="24"/>
          <w:szCs w:val="24"/>
        </w:rPr>
        <w:t>należności określone w § 3 ust. 1 pkt 2) po zakończeniu każdego miesiąca.</w:t>
      </w:r>
    </w:p>
    <w:p w14:paraId="21FDBD88" w14:textId="2A0517EF" w:rsidR="00C53490" w:rsidRPr="00C53490" w:rsidRDefault="00C53490" w:rsidP="00F2201A">
      <w:pPr>
        <w:widowControl w:val="0"/>
        <w:numPr>
          <w:ilvl w:val="0"/>
          <w:numId w:val="67"/>
        </w:numPr>
        <w:tabs>
          <w:tab w:val="clear" w:pos="357"/>
          <w:tab w:val="left" w:pos="360"/>
        </w:tabs>
        <w:jc w:val="both"/>
        <w:rPr>
          <w:rFonts w:eastAsia="Times New Roman" w:cs="Times New Roman"/>
          <w:sz w:val="24"/>
          <w:szCs w:val="24"/>
        </w:rPr>
      </w:pPr>
      <w:r w:rsidRPr="00C53490">
        <w:rPr>
          <w:rFonts w:eastAsia="Times New Roman" w:cs="Times New Roman"/>
          <w:sz w:val="24"/>
          <w:szCs w:val="24"/>
        </w:rPr>
        <w:t xml:space="preserve">Płatności należności za dostawy </w:t>
      </w:r>
      <w:r>
        <w:rPr>
          <w:rFonts w:eastAsia="Times New Roman" w:cs="Times New Roman"/>
          <w:sz w:val="24"/>
          <w:szCs w:val="24"/>
        </w:rPr>
        <w:t>towaru</w:t>
      </w:r>
      <w:r w:rsidRPr="00C53490">
        <w:rPr>
          <w:rFonts w:eastAsia="Times New Roman" w:cs="Times New Roman"/>
          <w:sz w:val="24"/>
          <w:szCs w:val="24"/>
        </w:rPr>
        <w:t xml:space="preserve">, zrealizowane i potwierdzone przez upoważnionego pracownika Zamawiającego, dokonywane będą przez Zamawiającego przelewem, w terminie do </w:t>
      </w:r>
      <w:r w:rsidRPr="00C53490">
        <w:rPr>
          <w:rFonts w:eastAsia="Times New Roman" w:cs="Times New Roman"/>
          <w:b/>
          <w:bCs/>
          <w:sz w:val="24"/>
          <w:szCs w:val="24"/>
        </w:rPr>
        <w:t>60 dni</w:t>
      </w:r>
      <w:r w:rsidRPr="00C53490">
        <w:rPr>
          <w:rFonts w:eastAsia="Times New Roman" w:cs="Times New Roman"/>
          <w:sz w:val="24"/>
          <w:szCs w:val="24"/>
        </w:rPr>
        <w:t xml:space="preserve"> od daty otrzymania prawidłowo wystawionych faktur, na rachunek bankowy Dostawcy nr </w:t>
      </w:r>
      <w:r w:rsidRPr="00C53490">
        <w:rPr>
          <w:rFonts w:eastAsia="Times New Roman" w:cs="Times New Roman"/>
          <w:sz w:val="24"/>
          <w:szCs w:val="24"/>
          <w:highlight w:val="lightGray"/>
        </w:rPr>
        <w:t>…………………………………………………………………</w:t>
      </w:r>
      <w:r w:rsidRPr="00C53490">
        <w:rPr>
          <w:rFonts w:eastAsia="Times New Roman" w:cs="Times New Roman"/>
          <w:sz w:val="24"/>
          <w:szCs w:val="24"/>
        </w:rPr>
        <w:t xml:space="preserve"> </w:t>
      </w:r>
    </w:p>
    <w:p w14:paraId="05236AC2" w14:textId="1E5CD796" w:rsidR="00C53490" w:rsidRDefault="00C53490" w:rsidP="00F2201A">
      <w:pPr>
        <w:widowControl w:val="0"/>
        <w:tabs>
          <w:tab w:val="left" w:pos="360"/>
        </w:tabs>
        <w:ind w:left="357"/>
        <w:jc w:val="both"/>
        <w:rPr>
          <w:rFonts w:eastAsia="Times New Roman" w:cs="Times New Roman"/>
          <w:sz w:val="24"/>
          <w:szCs w:val="24"/>
        </w:rPr>
      </w:pPr>
      <w:r w:rsidRPr="00C53490">
        <w:rPr>
          <w:rFonts w:eastAsia="Times New Roman" w:cs="Times New Roman"/>
          <w:sz w:val="24"/>
          <w:szCs w:val="24"/>
        </w:rPr>
        <w:t xml:space="preserve">W przypadku zmiany rachunku bankowego Dostawca sporządzi stosowny aneks i dostarczy go </w:t>
      </w:r>
      <w:r w:rsidRPr="00C53490">
        <w:rPr>
          <w:rFonts w:eastAsia="Times New Roman" w:cs="Times New Roman"/>
          <w:sz w:val="24"/>
          <w:szCs w:val="24"/>
        </w:rPr>
        <w:lastRenderedPageBreak/>
        <w:t>Zamawiającemu.</w:t>
      </w:r>
    </w:p>
    <w:p w14:paraId="460F28CF" w14:textId="40BF5E3E" w:rsidR="00C53490" w:rsidRPr="00C53490" w:rsidRDefault="00C53490" w:rsidP="00F2201A">
      <w:pPr>
        <w:widowControl w:val="0"/>
        <w:numPr>
          <w:ilvl w:val="0"/>
          <w:numId w:val="67"/>
        </w:numPr>
        <w:tabs>
          <w:tab w:val="clear" w:pos="357"/>
          <w:tab w:val="left" w:pos="360"/>
        </w:tabs>
        <w:jc w:val="both"/>
        <w:rPr>
          <w:rFonts w:eastAsia="Times New Roman" w:cs="Times New Roman"/>
          <w:sz w:val="24"/>
          <w:szCs w:val="24"/>
        </w:rPr>
      </w:pPr>
      <w:r w:rsidRPr="00C53490">
        <w:rPr>
          <w:rFonts w:eastAsia="Times New Roman" w:cs="Times New Roman"/>
          <w:sz w:val="24"/>
          <w:szCs w:val="24"/>
        </w:rPr>
        <w:t xml:space="preserve">Płatności należności za dzierżawę przedmiotu dzierżawy dokonywane będą przez Zamawiającego przelewem, w terminie do </w:t>
      </w:r>
      <w:r w:rsidRPr="00C53490">
        <w:rPr>
          <w:rFonts w:eastAsia="Times New Roman" w:cs="Times New Roman"/>
          <w:b/>
          <w:bCs/>
          <w:sz w:val="24"/>
          <w:szCs w:val="24"/>
        </w:rPr>
        <w:t>60 dni</w:t>
      </w:r>
      <w:r w:rsidRPr="00C53490">
        <w:rPr>
          <w:rFonts w:eastAsia="Times New Roman" w:cs="Times New Roman"/>
          <w:sz w:val="24"/>
          <w:szCs w:val="24"/>
        </w:rPr>
        <w:t xml:space="preserve"> od daty otrzymania prawidłowo wystawionych faktur, na rachunek bankowy Dostawcy nr </w:t>
      </w:r>
      <w:r w:rsidRPr="00C53490">
        <w:rPr>
          <w:rFonts w:eastAsia="Times New Roman" w:cs="Times New Roman"/>
          <w:sz w:val="24"/>
          <w:szCs w:val="24"/>
          <w:highlight w:val="lightGray"/>
        </w:rPr>
        <w:t>………………………………………………………………...</w:t>
      </w:r>
      <w:r w:rsidRPr="00C53490">
        <w:rPr>
          <w:rFonts w:eastAsia="Times New Roman" w:cs="Times New Roman"/>
          <w:sz w:val="24"/>
          <w:szCs w:val="24"/>
        </w:rPr>
        <w:t xml:space="preserve"> </w:t>
      </w:r>
    </w:p>
    <w:p w14:paraId="66B11F5E" w14:textId="40EA7728" w:rsidR="00C53490" w:rsidRPr="00C53490" w:rsidRDefault="00C53490" w:rsidP="00F2201A">
      <w:pPr>
        <w:widowControl w:val="0"/>
        <w:ind w:left="357"/>
        <w:jc w:val="both"/>
        <w:rPr>
          <w:rFonts w:eastAsia="Times New Roman" w:cs="Times New Roman"/>
          <w:sz w:val="24"/>
          <w:szCs w:val="24"/>
        </w:rPr>
      </w:pPr>
      <w:r w:rsidRPr="00C53490">
        <w:rPr>
          <w:rFonts w:eastAsia="Times New Roman" w:cs="Times New Roman"/>
          <w:sz w:val="24"/>
          <w:szCs w:val="24"/>
        </w:rPr>
        <w:t>W przypadku zmiany rachunku bankowego Dostawca sporządzi stosowny aneks i dostarczy go Zamawiającemu.</w:t>
      </w:r>
    </w:p>
    <w:p w14:paraId="35EED546" w14:textId="2C79954E" w:rsidR="000C1AD5" w:rsidRPr="000C1AD5" w:rsidRDefault="000C1AD5" w:rsidP="00F2201A">
      <w:pPr>
        <w:widowControl w:val="0"/>
        <w:numPr>
          <w:ilvl w:val="0"/>
          <w:numId w:val="67"/>
        </w:numPr>
        <w:tabs>
          <w:tab w:val="clear" w:pos="357"/>
          <w:tab w:val="left" w:pos="360"/>
        </w:tabs>
        <w:jc w:val="both"/>
        <w:rPr>
          <w:rFonts w:eastAsia="Times New Roman" w:cs="Times New Roman"/>
          <w:sz w:val="24"/>
          <w:szCs w:val="24"/>
        </w:rPr>
      </w:pPr>
      <w:bookmarkStart w:id="87" w:name="_Hlk159923636"/>
      <w:bookmarkEnd w:id="86"/>
      <w:r w:rsidRPr="000C1AD5">
        <w:rPr>
          <w:rFonts w:eastAsia="Times New Roman" w:cs="Times New Roman"/>
          <w:sz w:val="24"/>
          <w:szCs w:val="24"/>
        </w:rPr>
        <w:t xml:space="preserve">Zamawiający dopuszcza przesyłanie faktur na adres </w:t>
      </w:r>
      <w:r w:rsidRPr="00C53490">
        <w:rPr>
          <w:rFonts w:eastAsia="Times New Roman" w:cs="Times New Roman"/>
          <w:sz w:val="24"/>
          <w:szCs w:val="24"/>
        </w:rPr>
        <w:t xml:space="preserve">email: </w:t>
      </w:r>
      <w:hyperlink r:id="rId42" w:history="1">
        <w:r w:rsidRPr="00C53490">
          <w:rPr>
            <w:rFonts w:eastAsia="Calibri" w:cs="Times New Roman"/>
            <w:color w:val="0000FF" w:themeColor="hyperlink"/>
            <w:sz w:val="24"/>
            <w:szCs w:val="24"/>
            <w:u w:val="single"/>
          </w:rPr>
          <w:t>faktury@dietl.krakow.pl</w:t>
        </w:r>
      </w:hyperlink>
      <w:r w:rsidRPr="00C53490">
        <w:rPr>
          <w:rFonts w:eastAsia="Times New Roman" w:cs="Times New Roman"/>
          <w:sz w:val="24"/>
          <w:szCs w:val="24"/>
        </w:rPr>
        <w:t xml:space="preserve"> jak i za pośrednictwem Platformy Elektronicznego Fakturowania (</w:t>
      </w:r>
      <w:proofErr w:type="spellStart"/>
      <w:r w:rsidRPr="00C53490">
        <w:rPr>
          <w:rFonts w:eastAsia="Times New Roman" w:cs="Times New Roman"/>
          <w:sz w:val="24"/>
          <w:szCs w:val="24"/>
        </w:rPr>
        <w:t>PEF</w:t>
      </w:r>
      <w:proofErr w:type="spellEnd"/>
      <w:r w:rsidRPr="00C53490">
        <w:rPr>
          <w:rFonts w:eastAsia="Times New Roman" w:cs="Times New Roman"/>
          <w:sz w:val="24"/>
          <w:szCs w:val="24"/>
        </w:rPr>
        <w:t>).</w:t>
      </w:r>
      <w:r w:rsidRPr="000C1AD5">
        <w:rPr>
          <w:rFonts w:eastAsia="Times New Roman" w:cs="Times New Roman"/>
          <w:sz w:val="24"/>
          <w:szCs w:val="24"/>
        </w:rPr>
        <w:t xml:space="preserve"> </w:t>
      </w:r>
    </w:p>
    <w:bookmarkEnd w:id="87"/>
    <w:p w14:paraId="2678C097" w14:textId="061D4BE7" w:rsidR="000C1AD5" w:rsidRPr="000C1AD5" w:rsidRDefault="000C1AD5" w:rsidP="00F2201A">
      <w:pPr>
        <w:widowControl w:val="0"/>
        <w:numPr>
          <w:ilvl w:val="0"/>
          <w:numId w:val="67"/>
        </w:numPr>
        <w:tabs>
          <w:tab w:val="clear" w:pos="357"/>
          <w:tab w:val="left" w:pos="360"/>
        </w:tabs>
        <w:jc w:val="both"/>
        <w:rPr>
          <w:rFonts w:eastAsia="Times New Roman" w:cs="Times New Roman"/>
          <w:sz w:val="24"/>
          <w:szCs w:val="24"/>
        </w:rPr>
      </w:pPr>
      <w:r w:rsidRPr="00C53490">
        <w:rPr>
          <w:rFonts w:eastAsia="Times New Roman" w:cs="Times New Roman"/>
          <w:sz w:val="24"/>
          <w:szCs w:val="24"/>
        </w:rPr>
        <w:t xml:space="preserve">Zamawiający będzie dokonywać płatności na rachunek bankowy wskazany w ust. 1 i </w:t>
      </w:r>
      <w:r w:rsidR="00C53490" w:rsidRPr="00C53490">
        <w:rPr>
          <w:rFonts w:eastAsia="Times New Roman" w:cs="Times New Roman"/>
          <w:sz w:val="24"/>
          <w:szCs w:val="24"/>
        </w:rPr>
        <w:t>2</w:t>
      </w:r>
      <w:r w:rsidRPr="00C53490">
        <w:rPr>
          <w:rFonts w:eastAsia="Times New Roman" w:cs="Times New Roman"/>
          <w:sz w:val="24"/>
          <w:szCs w:val="24"/>
        </w:rPr>
        <w:t xml:space="preserve">, jeśli widnieć on będzie w Wykazie podmiotów zarejestrowanych jako podatnicy VAT, niezarejestrowanych oraz wykreślonych </w:t>
      </w:r>
      <w:r w:rsidRPr="000C1AD5">
        <w:rPr>
          <w:rFonts w:eastAsia="Times New Roman" w:cs="Times New Roman"/>
          <w:sz w:val="24"/>
          <w:szCs w:val="24"/>
        </w:rPr>
        <w:t xml:space="preserve">i przywróconych do rejestru VAT. W przypadku gdy rachunek nie widnieje w tym wykazie Zamawiający ma prawo wstrzymać się z dokonaniem płatności do czasu gdy rachunek ten będzie ujęty w tymże Wykazie o czym Dostawca poinformuje Zamawiającego </w:t>
      </w:r>
      <w:r w:rsidRPr="000C1AD5">
        <w:rPr>
          <w:rFonts w:eastAsia="Calibri" w:cs="Times New Roman"/>
          <w:sz w:val="24"/>
          <w:szCs w:val="24"/>
          <w:lang w:eastAsia="en-US"/>
        </w:rPr>
        <w:t xml:space="preserve">– dotyczy podatników VAT zarejestrowanych jako podatnik VAT czynny.  </w:t>
      </w:r>
    </w:p>
    <w:p w14:paraId="01812964" w14:textId="77777777" w:rsidR="000C1AD5" w:rsidRPr="000C1AD5" w:rsidRDefault="000C1AD5" w:rsidP="00F2201A">
      <w:pPr>
        <w:widowControl w:val="0"/>
        <w:numPr>
          <w:ilvl w:val="0"/>
          <w:numId w:val="67"/>
        </w:numPr>
        <w:tabs>
          <w:tab w:val="clear" w:pos="357"/>
          <w:tab w:val="left" w:pos="360"/>
        </w:tabs>
        <w:jc w:val="both"/>
        <w:rPr>
          <w:rFonts w:eastAsia="Times New Roman" w:cs="Times New Roman"/>
          <w:sz w:val="24"/>
          <w:szCs w:val="24"/>
        </w:rPr>
      </w:pPr>
      <w:r w:rsidRPr="000C1AD5">
        <w:rPr>
          <w:rFonts w:eastAsia="Times New Roman" w:cs="Times New Roman"/>
          <w:sz w:val="24"/>
          <w:szCs w:val="24"/>
        </w:rPr>
        <w:t>Za termin dokonania zapłaty przyjmuje się datę obciążenia rachunku bankowego Zamawiającego.</w:t>
      </w:r>
    </w:p>
    <w:p w14:paraId="531D8E36" w14:textId="77777777" w:rsidR="000C1AD5" w:rsidRPr="000C1AD5" w:rsidRDefault="000C1AD5" w:rsidP="00F2201A">
      <w:pPr>
        <w:widowControl w:val="0"/>
        <w:numPr>
          <w:ilvl w:val="0"/>
          <w:numId w:val="67"/>
        </w:numPr>
        <w:jc w:val="both"/>
        <w:rPr>
          <w:rFonts w:eastAsia="Times New Roman" w:cs="Times New Roman"/>
          <w:sz w:val="24"/>
          <w:szCs w:val="24"/>
        </w:rPr>
      </w:pPr>
      <w:r w:rsidRPr="000C1AD5">
        <w:rPr>
          <w:rFonts w:eastAsia="Times New Roman" w:cs="Times New Roman"/>
          <w:sz w:val="24"/>
          <w:szCs w:val="24"/>
          <w:lang w:eastAsia="pl-PL"/>
        </w:rPr>
        <w:t>Do ewentualnych opóźnień w zapłacie zastosowanie ma art. 8 ust. 1 ustawy z dnia 8.03.2013 r. o przeciwdziałaniu nadmiernym opóźnieniom w transakcjach handlowych.</w:t>
      </w:r>
    </w:p>
    <w:p w14:paraId="2FE57FE4" w14:textId="77777777" w:rsidR="000C1AD5" w:rsidRPr="000C1AD5" w:rsidRDefault="000C1AD5" w:rsidP="00F2201A">
      <w:pPr>
        <w:widowControl w:val="0"/>
        <w:numPr>
          <w:ilvl w:val="0"/>
          <w:numId w:val="67"/>
        </w:numPr>
        <w:jc w:val="both"/>
        <w:rPr>
          <w:rFonts w:eastAsia="Times New Roman" w:cs="Times New Roman"/>
          <w:sz w:val="24"/>
          <w:szCs w:val="24"/>
        </w:rPr>
      </w:pPr>
      <w:r w:rsidRPr="000C1AD5">
        <w:rPr>
          <w:rFonts w:eastAsia="Times New Roman" w:cs="Times New Roman"/>
          <w:sz w:val="24"/>
          <w:szCs w:val="24"/>
        </w:rPr>
        <w:t>W przypadku opóźnienia Zamawiającego z zapłatą należności wynikających z umowy Dostawca zobowiązany będzie przed ewentualnym skierowaniem sprawy o zapłatę na drogę postępowania sądowego wezwać Zamawiającego do zapłaty na piśmie zakreślając mu dodatkowy 14-dniowy termin do zapłaty liczony od dnia dostarczenia wezwania.</w:t>
      </w:r>
    </w:p>
    <w:p w14:paraId="12681DB4" w14:textId="77777777" w:rsidR="000C1AD5" w:rsidRPr="000C1AD5" w:rsidRDefault="000C1AD5" w:rsidP="00F2201A">
      <w:pPr>
        <w:widowControl w:val="0"/>
        <w:tabs>
          <w:tab w:val="left" w:pos="360"/>
        </w:tabs>
        <w:jc w:val="both"/>
        <w:rPr>
          <w:rFonts w:eastAsia="Times New Roman" w:cs="Times New Roman"/>
          <w:b/>
          <w:bCs/>
          <w:color w:val="76923C" w:themeColor="accent3" w:themeShade="BF"/>
          <w:sz w:val="24"/>
          <w:szCs w:val="24"/>
        </w:rPr>
      </w:pPr>
    </w:p>
    <w:p w14:paraId="3F484DFE" w14:textId="77777777" w:rsidR="000C1AD5" w:rsidRPr="000C1AD5" w:rsidRDefault="000C1AD5" w:rsidP="00F2201A">
      <w:pPr>
        <w:widowControl w:val="0"/>
        <w:tabs>
          <w:tab w:val="left" w:pos="360"/>
        </w:tabs>
        <w:jc w:val="center"/>
        <w:rPr>
          <w:rFonts w:eastAsia="Times New Roman" w:cs="Times New Roman"/>
          <w:b/>
          <w:bCs/>
          <w:sz w:val="24"/>
          <w:szCs w:val="24"/>
        </w:rPr>
      </w:pPr>
      <w:bookmarkStart w:id="88" w:name="_Hlk159925457"/>
      <w:r w:rsidRPr="000C1AD5">
        <w:rPr>
          <w:rFonts w:eastAsia="Times New Roman" w:cs="Times New Roman"/>
          <w:b/>
          <w:bCs/>
          <w:sz w:val="24"/>
          <w:szCs w:val="24"/>
        </w:rPr>
        <w:t>Termin wykonania umowy</w:t>
      </w:r>
    </w:p>
    <w:bookmarkEnd w:id="88"/>
    <w:p w14:paraId="260F433C" w14:textId="5B1C5B51" w:rsidR="00C53490" w:rsidRPr="00C53490" w:rsidRDefault="000C1AD5" w:rsidP="00F2201A">
      <w:pPr>
        <w:widowControl w:val="0"/>
        <w:jc w:val="center"/>
        <w:rPr>
          <w:rFonts w:eastAsia="Times New Roman" w:cs="Times New Roman"/>
          <w:b/>
          <w:bCs/>
          <w:sz w:val="24"/>
          <w:szCs w:val="24"/>
        </w:rPr>
      </w:pPr>
      <w:r w:rsidRPr="002A3179">
        <w:rPr>
          <w:rFonts w:eastAsia="Times New Roman" w:cs="Times New Roman"/>
          <w:b/>
          <w:bCs/>
          <w:sz w:val="24"/>
          <w:szCs w:val="24"/>
        </w:rPr>
        <w:t>§ 5</w:t>
      </w:r>
    </w:p>
    <w:p w14:paraId="30858F34" w14:textId="69E828CF" w:rsidR="00C53490" w:rsidRPr="00C53490" w:rsidRDefault="00C53490" w:rsidP="00F2201A">
      <w:pPr>
        <w:widowControl w:val="0"/>
        <w:numPr>
          <w:ilvl w:val="0"/>
          <w:numId w:val="68"/>
        </w:numPr>
        <w:tabs>
          <w:tab w:val="clear" w:pos="357"/>
          <w:tab w:val="left" w:pos="360"/>
        </w:tabs>
        <w:jc w:val="both"/>
        <w:rPr>
          <w:rFonts w:eastAsia="Times New Roman" w:cs="Times New Roman"/>
          <w:b/>
          <w:bCs/>
          <w:sz w:val="24"/>
          <w:szCs w:val="24"/>
        </w:rPr>
      </w:pPr>
      <w:r w:rsidRPr="00C53490">
        <w:rPr>
          <w:rFonts w:eastAsia="Times New Roman" w:cs="Times New Roman"/>
          <w:sz w:val="24"/>
          <w:szCs w:val="24"/>
        </w:rPr>
        <w:t xml:space="preserve">Umowa została zawarta na czas określony i obowiązuje </w:t>
      </w:r>
      <w:r w:rsidRPr="00C53490">
        <w:rPr>
          <w:rFonts w:eastAsia="Times New Roman" w:cs="Times New Roman"/>
          <w:b/>
          <w:bCs/>
          <w:sz w:val="24"/>
          <w:szCs w:val="24"/>
        </w:rPr>
        <w:t xml:space="preserve">od dnia </w:t>
      </w:r>
      <w:r w:rsidRPr="00C53490">
        <w:rPr>
          <w:rFonts w:eastAsia="Times New Roman" w:cs="Times New Roman"/>
          <w:b/>
          <w:bCs/>
          <w:sz w:val="24"/>
          <w:szCs w:val="24"/>
          <w:highlight w:val="lightGray"/>
        </w:rPr>
        <w:t>…………….</w:t>
      </w:r>
      <w:r w:rsidRPr="00C53490">
        <w:rPr>
          <w:rFonts w:eastAsia="Times New Roman" w:cs="Times New Roman"/>
          <w:b/>
          <w:bCs/>
          <w:sz w:val="24"/>
          <w:szCs w:val="24"/>
        </w:rPr>
        <w:t xml:space="preserve"> do dnia </w:t>
      </w:r>
      <w:r w:rsidRPr="00C53490">
        <w:rPr>
          <w:rFonts w:eastAsia="Times New Roman" w:cs="Times New Roman"/>
          <w:b/>
          <w:bCs/>
          <w:sz w:val="24"/>
          <w:szCs w:val="24"/>
          <w:highlight w:val="lightGray"/>
        </w:rPr>
        <w:t>………….</w:t>
      </w:r>
      <w:r w:rsidRPr="00C53490">
        <w:rPr>
          <w:rFonts w:eastAsia="Times New Roman" w:cs="Times New Roman"/>
          <w:b/>
          <w:bCs/>
          <w:sz w:val="24"/>
          <w:szCs w:val="24"/>
        </w:rPr>
        <w:t xml:space="preserve"> r., </w:t>
      </w:r>
      <w:r w:rsidRPr="00C53490">
        <w:rPr>
          <w:rFonts w:eastAsia="Times New Roman" w:cs="Times New Roman"/>
          <w:sz w:val="24"/>
          <w:szCs w:val="24"/>
        </w:rPr>
        <w:t>z zastrzeżeniem ust. 2.</w:t>
      </w:r>
    </w:p>
    <w:p w14:paraId="0ED39017" w14:textId="77777777" w:rsidR="00C53490" w:rsidRPr="00C53490" w:rsidRDefault="00C53490" w:rsidP="00F2201A">
      <w:pPr>
        <w:widowControl w:val="0"/>
        <w:numPr>
          <w:ilvl w:val="0"/>
          <w:numId w:val="68"/>
        </w:numPr>
        <w:tabs>
          <w:tab w:val="clear" w:pos="357"/>
          <w:tab w:val="left" w:pos="360"/>
        </w:tabs>
        <w:jc w:val="both"/>
        <w:rPr>
          <w:rFonts w:eastAsia="Times New Roman" w:cs="Times New Roman"/>
          <w:b/>
          <w:bCs/>
          <w:sz w:val="24"/>
          <w:szCs w:val="24"/>
        </w:rPr>
      </w:pPr>
      <w:r w:rsidRPr="00C53490">
        <w:rPr>
          <w:rFonts w:eastAsia="Times New Roman" w:cs="Times New Roman"/>
          <w:sz w:val="24"/>
          <w:szCs w:val="24"/>
        </w:rPr>
        <w:t>Umowa wygasa lub rozwiązuje się:</w:t>
      </w:r>
    </w:p>
    <w:p w14:paraId="654B7FCB" w14:textId="77777777" w:rsidR="00C53490" w:rsidRPr="00C53490" w:rsidRDefault="00C53490" w:rsidP="00F2201A">
      <w:pPr>
        <w:widowControl w:val="0"/>
        <w:numPr>
          <w:ilvl w:val="1"/>
          <w:numId w:val="68"/>
        </w:numPr>
        <w:tabs>
          <w:tab w:val="left" w:pos="720"/>
        </w:tabs>
        <w:jc w:val="both"/>
        <w:rPr>
          <w:rFonts w:eastAsia="Times New Roman" w:cs="Times New Roman"/>
          <w:sz w:val="24"/>
          <w:szCs w:val="24"/>
        </w:rPr>
      </w:pPr>
      <w:r w:rsidRPr="00C53490">
        <w:rPr>
          <w:rFonts w:eastAsia="Times New Roman" w:cs="Times New Roman"/>
          <w:sz w:val="24"/>
          <w:szCs w:val="24"/>
        </w:rPr>
        <w:t xml:space="preserve">z upływem okresu na jaki została zawarta, </w:t>
      </w:r>
      <w:r w:rsidRPr="00C53490">
        <w:rPr>
          <w:rFonts w:eastAsia="Times New Roman" w:cs="Times New Roman"/>
          <w:bCs/>
          <w:sz w:val="24"/>
          <w:szCs w:val="24"/>
        </w:rPr>
        <w:t>z zastrzeżeniem postanowień niniejszej umowy;</w:t>
      </w:r>
    </w:p>
    <w:p w14:paraId="1C728CDA" w14:textId="6A9D664A" w:rsidR="00C53490" w:rsidRPr="00C53490" w:rsidRDefault="00C53490" w:rsidP="00F2201A">
      <w:pPr>
        <w:widowControl w:val="0"/>
        <w:numPr>
          <w:ilvl w:val="1"/>
          <w:numId w:val="68"/>
        </w:numPr>
        <w:tabs>
          <w:tab w:val="left" w:pos="720"/>
        </w:tabs>
        <w:jc w:val="both"/>
        <w:rPr>
          <w:rFonts w:eastAsia="Times New Roman" w:cs="Times New Roman"/>
          <w:sz w:val="24"/>
          <w:szCs w:val="24"/>
        </w:rPr>
      </w:pPr>
      <w:r w:rsidRPr="00C53490">
        <w:rPr>
          <w:rFonts w:eastAsia="Times New Roman" w:cs="Times New Roman"/>
          <w:sz w:val="24"/>
          <w:szCs w:val="24"/>
        </w:rPr>
        <w:t xml:space="preserve">z chwilą wyczerpania się kwoty przeznaczonej na dostawę </w:t>
      </w:r>
      <w:r w:rsidR="002A3179">
        <w:rPr>
          <w:rFonts w:eastAsia="Times New Roman" w:cs="Times New Roman"/>
          <w:sz w:val="24"/>
          <w:szCs w:val="24"/>
        </w:rPr>
        <w:t>towaru</w:t>
      </w:r>
      <w:r w:rsidRPr="00C53490">
        <w:rPr>
          <w:rFonts w:eastAsia="Times New Roman" w:cs="Times New Roman"/>
          <w:sz w:val="24"/>
          <w:szCs w:val="24"/>
        </w:rPr>
        <w:t xml:space="preserve">, określonej w </w:t>
      </w:r>
      <w:r w:rsidRPr="00C53490">
        <w:rPr>
          <w:rFonts w:eastAsia="Times New Roman" w:cs="Times New Roman"/>
          <w:bCs/>
          <w:sz w:val="24"/>
          <w:szCs w:val="24"/>
        </w:rPr>
        <w:t xml:space="preserve">§ 3 ust. 1 pkt 1) </w:t>
      </w:r>
      <w:r w:rsidRPr="00C53490">
        <w:rPr>
          <w:rFonts w:eastAsia="Times New Roman" w:cs="Times New Roman"/>
          <w:sz w:val="24"/>
          <w:szCs w:val="24"/>
        </w:rPr>
        <w:t xml:space="preserve">z </w:t>
      </w:r>
      <w:r w:rsidRPr="00C53490">
        <w:rPr>
          <w:rFonts w:eastAsia="Times New Roman" w:cs="Times New Roman"/>
          <w:bCs/>
          <w:sz w:val="24"/>
          <w:szCs w:val="24"/>
        </w:rPr>
        <w:t xml:space="preserve">zastrzeżeniem art. </w:t>
      </w:r>
      <w:r w:rsidRPr="00C53490">
        <w:rPr>
          <w:rFonts w:eastAsia="Times New Roman" w:cs="Times New Roman"/>
          <w:sz w:val="24"/>
          <w:szCs w:val="24"/>
        </w:rPr>
        <w:t xml:space="preserve">455 ust. 2 ustawy pzp </w:t>
      </w:r>
      <w:r w:rsidRPr="00C53490">
        <w:rPr>
          <w:rFonts w:eastAsia="Times New Roman" w:cs="Times New Roman"/>
          <w:bCs/>
          <w:sz w:val="24"/>
          <w:szCs w:val="24"/>
        </w:rPr>
        <w:t>i wyczerpania się zapasów magazynowych wyrobów pozostających w dyspozycji Zamawiającego pochodzących z wcześniejszych dostaw.</w:t>
      </w:r>
      <w:r w:rsidRPr="00C53490">
        <w:rPr>
          <w:rFonts w:eastAsia="Times New Roman" w:cs="Times New Roman"/>
          <w:sz w:val="24"/>
          <w:szCs w:val="24"/>
        </w:rPr>
        <w:t xml:space="preserve"> </w:t>
      </w:r>
      <w:r w:rsidRPr="00C53490">
        <w:rPr>
          <w:rFonts w:eastAsia="Times New Roman" w:cs="Times New Roman"/>
          <w:bCs/>
          <w:sz w:val="24"/>
          <w:szCs w:val="24"/>
        </w:rPr>
        <w:t>Zamawiający o fakcie wyczerpania się kwoty przeznaczonej na dostawę wyrobów i wyczerpania się zapasów magazynowych powiadomi Dostawcę;</w:t>
      </w:r>
    </w:p>
    <w:p w14:paraId="71925591" w14:textId="77777777" w:rsidR="00C53490" w:rsidRPr="00C53490" w:rsidRDefault="00C53490" w:rsidP="00F2201A">
      <w:pPr>
        <w:widowControl w:val="0"/>
        <w:numPr>
          <w:ilvl w:val="1"/>
          <w:numId w:val="68"/>
        </w:numPr>
        <w:tabs>
          <w:tab w:val="left" w:pos="720"/>
        </w:tabs>
        <w:jc w:val="both"/>
        <w:rPr>
          <w:rFonts w:eastAsia="Times New Roman" w:cs="Times New Roman"/>
          <w:sz w:val="24"/>
          <w:szCs w:val="24"/>
        </w:rPr>
      </w:pPr>
      <w:r w:rsidRPr="00C53490">
        <w:rPr>
          <w:rFonts w:eastAsia="Times New Roman" w:cs="Times New Roman"/>
          <w:sz w:val="24"/>
          <w:szCs w:val="24"/>
        </w:rPr>
        <w:t>na skutek porozumienia Stron lub odstąpienia od umowy przez jedną ze Stron umowy w przypadkach przewidzianych w niniejszej umowie i powszechnie obowiązujących przepisach prawa.</w:t>
      </w:r>
    </w:p>
    <w:p w14:paraId="358E1281" w14:textId="27602877" w:rsidR="002A3179" w:rsidRPr="002A3179" w:rsidRDefault="00C53490" w:rsidP="00F2201A">
      <w:pPr>
        <w:widowControl w:val="0"/>
        <w:numPr>
          <w:ilvl w:val="0"/>
          <w:numId w:val="68"/>
        </w:numPr>
        <w:tabs>
          <w:tab w:val="left" w:pos="720"/>
        </w:tabs>
        <w:jc w:val="both"/>
        <w:rPr>
          <w:rFonts w:eastAsia="Times New Roman" w:cs="Times New Roman"/>
          <w:sz w:val="24"/>
          <w:szCs w:val="24"/>
          <w:lang w:eastAsia="en-US"/>
        </w:rPr>
      </w:pPr>
      <w:r w:rsidRPr="00C53490">
        <w:rPr>
          <w:rFonts w:eastAsia="Times New Roman" w:cs="Times New Roman"/>
          <w:sz w:val="24"/>
          <w:szCs w:val="24"/>
          <w:lang w:eastAsia="en-US"/>
        </w:rPr>
        <w:t xml:space="preserve">W przypadku niewyczerpania w całości środków, o których mowa w §3 ust. 1, w okresie obowiązywania Umowy Zamawiający zastrzega sobie prawo opcji polegające na wydłużeniu terminu wykonywania umowy o dodatkowe 6 miesięcy. Dostawca nie może odmówić wykonania umowy w zakresie objętym opcją, o ile tylko Zamawiający złoży oświadczenie (pisemne albo w postaci elektronicznej – opatrzonej kwalifikowanym podpisem elektronicznym, pod rygorem nieważności) o skorzystaniu z niej, na co najmniej 1 miesiąc przed upływem terminu obowiązywania umowy wskazanym w ust. 1. Realizacja umowy w terminie opcjonalnym będzie się odbywała w zakresie asortymentowym i na podstawie cen jednostkowych obowiązujących w dacie złożenia oświadczenia o skorzystaniu z prawa opcji. </w:t>
      </w:r>
    </w:p>
    <w:p w14:paraId="08ACAB78" w14:textId="785F87B2" w:rsidR="002A3179" w:rsidRPr="002A3179" w:rsidRDefault="002A3179" w:rsidP="00F2201A">
      <w:pPr>
        <w:widowControl w:val="0"/>
        <w:numPr>
          <w:ilvl w:val="0"/>
          <w:numId w:val="68"/>
        </w:numPr>
        <w:tabs>
          <w:tab w:val="clear" w:pos="357"/>
          <w:tab w:val="left" w:pos="360"/>
        </w:tabs>
        <w:jc w:val="both"/>
        <w:rPr>
          <w:rFonts w:eastAsia="Times New Roman" w:cs="Times New Roman"/>
          <w:sz w:val="24"/>
          <w:szCs w:val="24"/>
        </w:rPr>
      </w:pPr>
      <w:r w:rsidRPr="002A3179">
        <w:rPr>
          <w:rFonts w:eastAsia="Times New Roman" w:cs="Times New Roman"/>
          <w:sz w:val="24"/>
          <w:szCs w:val="24"/>
        </w:rPr>
        <w:t>Strony postanawiają, że oprócz wypadków wymienionych w Kodeksie Cywilnym oraz art. 456 ustawy pzp i innych miejscach niniejszej umowy, przysługuje im prawo odstąpienia od umowy w zakresie niezrealizowanej części w następujących wypadkach:</w:t>
      </w:r>
    </w:p>
    <w:p w14:paraId="633ACA52" w14:textId="77777777" w:rsidR="002A3179" w:rsidRPr="002A3179" w:rsidRDefault="002A3179" w:rsidP="00F2201A">
      <w:pPr>
        <w:widowControl w:val="0"/>
        <w:numPr>
          <w:ilvl w:val="0"/>
          <w:numId w:val="69"/>
        </w:numPr>
        <w:jc w:val="both"/>
        <w:rPr>
          <w:rFonts w:eastAsia="Times New Roman" w:cs="Times New Roman"/>
          <w:sz w:val="24"/>
          <w:szCs w:val="24"/>
        </w:rPr>
      </w:pPr>
      <w:r w:rsidRPr="002A3179">
        <w:rPr>
          <w:rFonts w:eastAsia="Times New Roman" w:cs="Times New Roman"/>
          <w:sz w:val="24"/>
          <w:szCs w:val="24"/>
        </w:rPr>
        <w:t>Dostawca może odstąpić od umowy, jeżeli Zamawiający nie dokonuje zapłaty za faktury Dostawcy w okresie dłuższym niż 90 dni licząc od ustalonego terminu zapłaty.</w:t>
      </w:r>
    </w:p>
    <w:p w14:paraId="6170A0AD" w14:textId="77777777" w:rsidR="002A3179" w:rsidRPr="002A3179" w:rsidRDefault="002A3179" w:rsidP="00F2201A">
      <w:pPr>
        <w:widowControl w:val="0"/>
        <w:numPr>
          <w:ilvl w:val="0"/>
          <w:numId w:val="69"/>
        </w:numPr>
        <w:jc w:val="both"/>
        <w:rPr>
          <w:rFonts w:eastAsia="Times New Roman" w:cs="Times New Roman"/>
          <w:sz w:val="24"/>
          <w:szCs w:val="24"/>
        </w:rPr>
      </w:pPr>
      <w:r w:rsidRPr="002A3179">
        <w:rPr>
          <w:rFonts w:eastAsia="Times New Roman" w:cs="Times New Roman"/>
          <w:sz w:val="24"/>
          <w:szCs w:val="24"/>
        </w:rPr>
        <w:t>Zamawiający może odstąpić od umowy, jeżeli:</w:t>
      </w:r>
    </w:p>
    <w:p w14:paraId="38D0F479" w14:textId="77777777" w:rsidR="002A3179" w:rsidRPr="002A3179" w:rsidRDefault="002A3179" w:rsidP="00F2201A">
      <w:pPr>
        <w:widowControl w:val="0"/>
        <w:numPr>
          <w:ilvl w:val="0"/>
          <w:numId w:val="70"/>
        </w:numPr>
        <w:tabs>
          <w:tab w:val="left" w:pos="426"/>
        </w:tabs>
        <w:jc w:val="both"/>
        <w:rPr>
          <w:rFonts w:eastAsia="Times New Roman" w:cs="Times New Roman"/>
          <w:sz w:val="24"/>
          <w:szCs w:val="24"/>
        </w:rPr>
      </w:pPr>
      <w:r w:rsidRPr="002A3179">
        <w:rPr>
          <w:rFonts w:eastAsia="Times New Roman" w:cs="Times New Roman"/>
          <w:sz w:val="24"/>
          <w:szCs w:val="24"/>
        </w:rPr>
        <w:t>Dostawca bez uzasadnionych przyczyn nie rozpoczął wykonywania umowy lub przerwał jej wykonywanie;</w:t>
      </w:r>
    </w:p>
    <w:p w14:paraId="433FA7D0" w14:textId="77777777" w:rsidR="002A3179" w:rsidRPr="002A3179" w:rsidRDefault="002A3179" w:rsidP="00F2201A">
      <w:pPr>
        <w:widowControl w:val="0"/>
        <w:numPr>
          <w:ilvl w:val="0"/>
          <w:numId w:val="70"/>
        </w:numPr>
        <w:tabs>
          <w:tab w:val="left" w:pos="426"/>
        </w:tabs>
        <w:jc w:val="both"/>
        <w:rPr>
          <w:rFonts w:eastAsia="Times New Roman" w:cs="Times New Roman"/>
          <w:sz w:val="24"/>
          <w:szCs w:val="24"/>
        </w:rPr>
      </w:pPr>
      <w:r w:rsidRPr="002A3179">
        <w:rPr>
          <w:rFonts w:eastAsia="Times New Roman" w:cs="Times New Roman"/>
          <w:sz w:val="24"/>
          <w:szCs w:val="24"/>
        </w:rPr>
        <w:t>Dostawca rażąco narusza obowiązki wynikające z niniejszej umowy;</w:t>
      </w:r>
    </w:p>
    <w:p w14:paraId="073ADA22" w14:textId="0EE2B082" w:rsidR="002A3179" w:rsidRPr="002A3179" w:rsidRDefault="002A3179" w:rsidP="00F2201A">
      <w:pPr>
        <w:widowControl w:val="0"/>
        <w:numPr>
          <w:ilvl w:val="0"/>
          <w:numId w:val="70"/>
        </w:numPr>
        <w:tabs>
          <w:tab w:val="left" w:pos="426"/>
        </w:tabs>
        <w:jc w:val="both"/>
        <w:rPr>
          <w:rFonts w:eastAsia="Times New Roman" w:cs="Times New Roman"/>
          <w:sz w:val="24"/>
          <w:szCs w:val="24"/>
        </w:rPr>
      </w:pPr>
      <w:r w:rsidRPr="002A3179">
        <w:rPr>
          <w:rFonts w:eastAsia="Times New Roman" w:cs="Times New Roman"/>
          <w:sz w:val="24"/>
          <w:szCs w:val="24"/>
        </w:rPr>
        <w:t>Dostawca 3–krotnie nieterminowo zrealizuje dostawy bądź opóźni się w realizacji pojedynczej dostawy przez okres dłuższy niż 96 godzin;</w:t>
      </w:r>
    </w:p>
    <w:p w14:paraId="6864E258" w14:textId="77CF0385" w:rsidR="002A3179" w:rsidRPr="002A3179" w:rsidRDefault="002A3179" w:rsidP="00F2201A">
      <w:pPr>
        <w:widowControl w:val="0"/>
        <w:numPr>
          <w:ilvl w:val="0"/>
          <w:numId w:val="70"/>
        </w:numPr>
        <w:tabs>
          <w:tab w:val="left" w:pos="426"/>
        </w:tabs>
        <w:jc w:val="both"/>
        <w:rPr>
          <w:rFonts w:eastAsia="Times New Roman" w:cs="Times New Roman"/>
          <w:sz w:val="24"/>
          <w:szCs w:val="24"/>
        </w:rPr>
      </w:pPr>
      <w:r w:rsidRPr="002A3179">
        <w:rPr>
          <w:rFonts w:eastAsia="Times New Roman" w:cs="Times New Roman"/>
          <w:sz w:val="24"/>
          <w:szCs w:val="24"/>
        </w:rPr>
        <w:lastRenderedPageBreak/>
        <w:t>Dostawca nie dostarczył przedmiotu dzierżawy przez okres dłuższy niż 3 dni od terminu wyznaczonego na jego dostarczenie;</w:t>
      </w:r>
    </w:p>
    <w:p w14:paraId="014C4049" w14:textId="77777777" w:rsidR="002A3179" w:rsidRPr="002A3179" w:rsidRDefault="002A3179" w:rsidP="00F2201A">
      <w:pPr>
        <w:widowControl w:val="0"/>
        <w:numPr>
          <w:ilvl w:val="0"/>
          <w:numId w:val="68"/>
        </w:numPr>
        <w:jc w:val="both"/>
        <w:rPr>
          <w:rFonts w:eastAsia="Times New Roman" w:cs="Times New Roman"/>
          <w:sz w:val="24"/>
          <w:szCs w:val="24"/>
        </w:rPr>
      </w:pPr>
      <w:r w:rsidRPr="002A3179">
        <w:rPr>
          <w:rFonts w:eastAsia="Calibri" w:cs="Times New Roman"/>
          <w:sz w:val="24"/>
          <w:szCs w:val="24"/>
          <w:lang w:eastAsia="pl-PL"/>
        </w:rPr>
        <w:t xml:space="preserve">Odstąpienie od umowy powinno nastąpić w formie pisemnej lub elektronicznej (poprzez </w:t>
      </w:r>
      <w:proofErr w:type="spellStart"/>
      <w:r w:rsidRPr="002A3179">
        <w:rPr>
          <w:rFonts w:eastAsia="Calibri" w:cs="Times New Roman"/>
          <w:sz w:val="24"/>
          <w:szCs w:val="24"/>
          <w:lang w:eastAsia="pl-PL"/>
        </w:rPr>
        <w:t>ePUAP</w:t>
      </w:r>
      <w:proofErr w:type="spellEnd"/>
      <w:r w:rsidRPr="002A3179">
        <w:rPr>
          <w:rFonts w:eastAsia="Calibri" w:cs="Times New Roman"/>
          <w:sz w:val="24"/>
          <w:szCs w:val="24"/>
          <w:lang w:eastAsia="pl-PL"/>
        </w:rPr>
        <w:t xml:space="preserve"> lub pocztę e-mail) z podaniem uzasadnienia.</w:t>
      </w:r>
    </w:p>
    <w:p w14:paraId="699EADF0" w14:textId="7F4D1EDD" w:rsidR="007A0FFB" w:rsidRPr="007A0FFB" w:rsidRDefault="007A0FFB" w:rsidP="00F2201A">
      <w:pPr>
        <w:widowControl w:val="0"/>
        <w:numPr>
          <w:ilvl w:val="0"/>
          <w:numId w:val="68"/>
        </w:numPr>
        <w:shd w:val="clear" w:color="auto" w:fill="FFFFFF"/>
        <w:jc w:val="both"/>
        <w:rPr>
          <w:rFonts w:eastAsia="Calibri" w:cs="Times New Roman"/>
          <w:sz w:val="24"/>
          <w:szCs w:val="24"/>
        </w:rPr>
      </w:pPr>
      <w:bookmarkStart w:id="89" w:name="_Hlk103689389"/>
      <w:r w:rsidRPr="007A0FFB">
        <w:rPr>
          <w:rFonts w:eastAsia="Calibri" w:cs="Times New Roman"/>
          <w:sz w:val="24"/>
          <w:szCs w:val="24"/>
        </w:rPr>
        <w:t xml:space="preserve">W przypadku zaistnienia okoliczności stanowiących podstawę odstąpienia od umowy wskazanych w niniejszej umowie Zamawiający i Dostawca mogą odstąpić od umowy w terminie 30 dni od dnia powzięcia przez Zamawiającego lub Dostawcę wiadomości o okolicznościach stanowiących podstawę odstąpienia.  </w:t>
      </w:r>
      <w:bookmarkEnd w:id="89"/>
    </w:p>
    <w:p w14:paraId="654ADCBA" w14:textId="6D58255F" w:rsidR="002A3179" w:rsidRPr="002A3179" w:rsidRDefault="002A3179" w:rsidP="00F2201A">
      <w:pPr>
        <w:widowControl w:val="0"/>
        <w:numPr>
          <w:ilvl w:val="0"/>
          <w:numId w:val="68"/>
        </w:numPr>
        <w:jc w:val="both"/>
        <w:rPr>
          <w:rFonts w:eastAsia="Times New Roman" w:cs="Times New Roman"/>
          <w:sz w:val="24"/>
          <w:szCs w:val="24"/>
        </w:rPr>
      </w:pPr>
      <w:r w:rsidRPr="002A3179">
        <w:rPr>
          <w:rFonts w:eastAsia="Times New Roman" w:cs="Times New Roman"/>
          <w:sz w:val="24"/>
          <w:szCs w:val="24"/>
        </w:rPr>
        <w:t>W przypadku odstąpienia od umowy przez Zamawiającego na podstawie art. 456 ust. 1 ustawy pzp Dostawca może żądać wyłącznie wynagrodzenia należnego z tytułu wykonanej części umowy.</w:t>
      </w:r>
    </w:p>
    <w:p w14:paraId="4605A912" w14:textId="1D74175B" w:rsidR="000C1AD5" w:rsidRPr="00C23495" w:rsidRDefault="000C1AD5" w:rsidP="00F2201A">
      <w:pPr>
        <w:widowControl w:val="0"/>
        <w:numPr>
          <w:ilvl w:val="0"/>
          <w:numId w:val="68"/>
        </w:numPr>
        <w:jc w:val="both"/>
        <w:rPr>
          <w:rFonts w:eastAsia="Times New Roman" w:cs="Times New Roman"/>
          <w:sz w:val="24"/>
          <w:szCs w:val="24"/>
        </w:rPr>
      </w:pPr>
      <w:r w:rsidRPr="007A0FFB">
        <w:rPr>
          <w:rFonts w:eastAsia="Times New Roman" w:cs="Times New Roman"/>
          <w:sz w:val="24"/>
          <w:szCs w:val="24"/>
        </w:rPr>
        <w:t xml:space="preserve">W przypadku wcześniejszego rozwiązania umowy, w tym w przypadku odstąpienia od Umowy przez Zamawiającego na podstawie okoliczności wskazanych w niniejszej umowie Dostawca może żądać </w:t>
      </w:r>
      <w:r w:rsidRPr="00C23495">
        <w:rPr>
          <w:rFonts w:eastAsia="Times New Roman" w:cs="Times New Roman"/>
          <w:sz w:val="24"/>
          <w:szCs w:val="24"/>
        </w:rPr>
        <w:t>jedynie zapłaty kwoty należnej mu z tytułu wykonania odebranych dostaw.</w:t>
      </w:r>
    </w:p>
    <w:p w14:paraId="6233F1AD" w14:textId="77777777" w:rsidR="000C1AD5" w:rsidRPr="00C23495" w:rsidRDefault="000C1AD5" w:rsidP="00F2201A">
      <w:pPr>
        <w:widowControl w:val="0"/>
        <w:tabs>
          <w:tab w:val="left" w:pos="360"/>
        </w:tabs>
        <w:jc w:val="both"/>
        <w:rPr>
          <w:rFonts w:eastAsia="Times New Roman" w:cs="Times New Roman"/>
          <w:sz w:val="24"/>
          <w:szCs w:val="24"/>
        </w:rPr>
      </w:pPr>
    </w:p>
    <w:p w14:paraId="7DCB6764" w14:textId="77777777" w:rsidR="000C1AD5" w:rsidRPr="00C23495" w:rsidRDefault="000C1AD5" w:rsidP="00F2201A">
      <w:pPr>
        <w:widowControl w:val="0"/>
        <w:jc w:val="center"/>
        <w:rPr>
          <w:rFonts w:eastAsia="Times New Roman" w:cs="Times New Roman"/>
          <w:b/>
          <w:bCs/>
          <w:sz w:val="24"/>
          <w:szCs w:val="24"/>
        </w:rPr>
      </w:pPr>
      <w:r w:rsidRPr="00AC160D">
        <w:rPr>
          <w:rFonts w:eastAsia="Times New Roman" w:cs="Times New Roman"/>
          <w:b/>
          <w:bCs/>
          <w:sz w:val="24"/>
          <w:szCs w:val="24"/>
        </w:rPr>
        <w:t>§ 6</w:t>
      </w:r>
    </w:p>
    <w:p w14:paraId="49764C7B" w14:textId="77777777" w:rsidR="00C23495" w:rsidRPr="00C23495" w:rsidRDefault="007A0FFB" w:rsidP="00F2201A">
      <w:pPr>
        <w:pStyle w:val="Akapitzlist"/>
        <w:widowControl w:val="0"/>
        <w:numPr>
          <w:ilvl w:val="0"/>
          <w:numId w:val="125"/>
        </w:numPr>
        <w:tabs>
          <w:tab w:val="left" w:pos="360"/>
        </w:tabs>
        <w:suppressAutoHyphens/>
        <w:spacing w:after="0" w:line="240" w:lineRule="auto"/>
        <w:jc w:val="both"/>
        <w:rPr>
          <w:rFonts w:ascii="Times New Roman" w:eastAsia="Times New Roman" w:hAnsi="Times New Roman" w:cs="Times New Roman"/>
          <w:sz w:val="24"/>
          <w:szCs w:val="24"/>
        </w:rPr>
      </w:pPr>
      <w:r w:rsidRPr="00C23495">
        <w:rPr>
          <w:rFonts w:ascii="Times New Roman" w:eastAsia="Times New Roman" w:hAnsi="Times New Roman" w:cs="Times New Roman"/>
          <w:sz w:val="24"/>
          <w:szCs w:val="24"/>
        </w:rPr>
        <w:t>Dostawca gwarantuje, że dostarczan</w:t>
      </w:r>
      <w:r w:rsidR="00C23495" w:rsidRPr="00C23495">
        <w:rPr>
          <w:rFonts w:ascii="Times New Roman" w:eastAsia="Times New Roman" w:hAnsi="Times New Roman" w:cs="Times New Roman"/>
          <w:sz w:val="24"/>
          <w:szCs w:val="24"/>
        </w:rPr>
        <w:t>y</w:t>
      </w:r>
      <w:r w:rsidRPr="00C23495">
        <w:rPr>
          <w:rFonts w:ascii="Times New Roman" w:eastAsia="Times New Roman" w:hAnsi="Times New Roman" w:cs="Times New Roman"/>
          <w:sz w:val="24"/>
          <w:szCs w:val="24"/>
        </w:rPr>
        <w:t xml:space="preserve"> towar będzie wolny od wad, z</w:t>
      </w:r>
      <w:r w:rsidRPr="00C23495">
        <w:rPr>
          <w:rFonts w:ascii="Times New Roman" w:eastAsia="Calibri" w:hAnsi="Times New Roman" w:cs="Times New Roman"/>
          <w:sz w:val="24"/>
          <w:szCs w:val="24"/>
        </w:rPr>
        <w:t xml:space="preserve"> terminem </w:t>
      </w:r>
      <w:r w:rsidRPr="00C23495">
        <w:rPr>
          <w:rFonts w:ascii="Times New Roman" w:eastAsia="Times New Roman" w:hAnsi="Times New Roman" w:cs="Times New Roman"/>
          <w:sz w:val="24"/>
          <w:szCs w:val="24"/>
        </w:rPr>
        <w:t xml:space="preserve">ważności/przydatności do użycia (w sytuacji, gdy ważność/przydatność jest cechą danego produktu) </w:t>
      </w:r>
      <w:r w:rsidRPr="00C23495">
        <w:rPr>
          <w:rFonts w:ascii="Times New Roman" w:eastAsia="Times New Roman" w:hAnsi="Times New Roman" w:cs="Times New Roman"/>
          <w:b/>
          <w:bCs/>
          <w:sz w:val="24"/>
          <w:szCs w:val="24"/>
        </w:rPr>
        <w:t>minimum 4 miesiące</w:t>
      </w:r>
      <w:r w:rsidRPr="00C23495">
        <w:rPr>
          <w:rFonts w:ascii="Times New Roman" w:eastAsia="Times New Roman" w:hAnsi="Times New Roman" w:cs="Times New Roman"/>
          <w:sz w:val="24"/>
          <w:szCs w:val="24"/>
        </w:rPr>
        <w:t xml:space="preserve"> od każdorazowej dostawy z zastrzeżeniem, iż ewentualne krótsze terminy ważności będą każdorazowo uzgadniane z Zamawiającym i jest dopuszczony do obrotu i stosowania na terytorium RP zgodnie z </w:t>
      </w:r>
      <w:r w:rsidRPr="00C23495">
        <w:rPr>
          <w:rFonts w:ascii="Times New Roman" w:eastAsia="Calibri" w:hAnsi="Times New Roman" w:cs="Times New Roman"/>
          <w:sz w:val="24"/>
          <w:szCs w:val="24"/>
        </w:rPr>
        <w:t>obowiązującymi w tym zakresie przepisami.</w:t>
      </w:r>
    </w:p>
    <w:p w14:paraId="5B3C11FA" w14:textId="7BF5F93A" w:rsidR="00C23495" w:rsidRPr="00C23495" w:rsidRDefault="000C1AD5" w:rsidP="00F2201A">
      <w:pPr>
        <w:pStyle w:val="Akapitzlist"/>
        <w:widowControl w:val="0"/>
        <w:numPr>
          <w:ilvl w:val="0"/>
          <w:numId w:val="125"/>
        </w:numPr>
        <w:tabs>
          <w:tab w:val="left" w:pos="360"/>
        </w:tabs>
        <w:suppressAutoHyphens/>
        <w:spacing w:after="0" w:line="240" w:lineRule="auto"/>
        <w:jc w:val="both"/>
        <w:rPr>
          <w:rFonts w:ascii="Times New Roman" w:eastAsia="Times New Roman" w:hAnsi="Times New Roman" w:cs="Times New Roman"/>
          <w:sz w:val="24"/>
          <w:szCs w:val="24"/>
        </w:rPr>
      </w:pPr>
      <w:r w:rsidRPr="00C23495">
        <w:rPr>
          <w:rFonts w:ascii="Times New Roman" w:eastAsia="Times New Roman" w:hAnsi="Times New Roman" w:cs="Times New Roman"/>
          <w:b/>
          <w:bCs/>
          <w:sz w:val="24"/>
          <w:szCs w:val="24"/>
        </w:rPr>
        <w:t>Jeśli towar</w:t>
      </w:r>
      <w:r w:rsidR="00786F4A">
        <w:rPr>
          <w:rFonts w:ascii="Times New Roman" w:eastAsia="Times New Roman" w:hAnsi="Times New Roman" w:cs="Times New Roman"/>
          <w:b/>
          <w:bCs/>
          <w:sz w:val="24"/>
          <w:szCs w:val="24"/>
        </w:rPr>
        <w:t>/przedmiot dzierżawy</w:t>
      </w:r>
      <w:r w:rsidRPr="00C23495">
        <w:rPr>
          <w:rFonts w:ascii="Times New Roman" w:eastAsia="Times New Roman" w:hAnsi="Times New Roman" w:cs="Times New Roman"/>
          <w:b/>
          <w:bCs/>
          <w:sz w:val="24"/>
          <w:szCs w:val="24"/>
        </w:rPr>
        <w:t xml:space="preserve"> posiada status wyrobu medycznego</w:t>
      </w:r>
      <w:r w:rsidRPr="00C23495">
        <w:rPr>
          <w:rFonts w:ascii="Times New Roman" w:eastAsia="Times New Roman" w:hAnsi="Times New Roman" w:cs="Times New Roman"/>
          <w:sz w:val="24"/>
          <w:szCs w:val="24"/>
        </w:rPr>
        <w:t xml:space="preserve"> Dostawca zobowiązany jest dostarczyć Zamawiającemu dokumenty dopuszczające towar określony w załączniku nr 1 do niniejszej umowy, do obrotu na terenie RP, jak i inne dokumenty wymagane przepisami prawa a tyczące danego towaru (np. certyfikaty i deklaracje zgodności, zgłoszenia i inne dotyczące oferowanego towaru), w wersji elektronicznej na adres e-mail: </w:t>
      </w:r>
      <w:hyperlink r:id="rId43" w:history="1">
        <w:r w:rsidR="00C23495" w:rsidRPr="00C23495">
          <w:rPr>
            <w:rStyle w:val="Hipercze"/>
            <w:rFonts w:ascii="Times New Roman" w:eastAsia="Times New Roman" w:hAnsi="Times New Roman" w:cs="Times New Roman"/>
            <w:sz w:val="24"/>
            <w:szCs w:val="24"/>
          </w:rPr>
          <w:t>zdl@dietl.krakow.pl</w:t>
        </w:r>
      </w:hyperlink>
      <w:r w:rsidR="00C23495" w:rsidRPr="00C23495">
        <w:rPr>
          <w:rFonts w:ascii="Times New Roman" w:eastAsia="Times New Roman" w:hAnsi="Times New Roman" w:cs="Times New Roman"/>
          <w:color w:val="9BBB59" w:themeColor="accent3"/>
          <w:sz w:val="24"/>
          <w:szCs w:val="24"/>
        </w:rPr>
        <w:t xml:space="preserve"> </w:t>
      </w:r>
      <w:r w:rsidRPr="00C23495">
        <w:rPr>
          <w:rFonts w:ascii="Times New Roman" w:eastAsia="Times New Roman" w:hAnsi="Times New Roman" w:cs="Times New Roman"/>
          <w:sz w:val="24"/>
          <w:szCs w:val="24"/>
        </w:rPr>
        <w:t>w terminie do 2 dni od daty zawarcia umowy. Zamawiający może żądać wyżej wymienionych dokumentów w wersji papierowej. W przypadku zakończenia ważności przedstawionych dokumentów Dostawca zobowiązany jest dostarczyć aktualne dokumenty lub za zgodą Zamawiającego dostarczyć wyrób równoważny z aktualnymi dokumentami.  Zamawiający zastrzega, iż w przypadku niedostarczenia aktualnych dokumentów będzie zwracał Dostawcy (na jego koszt) dostarczone wyroby medyczne i traktował tą sytuację jako niedostarczenie towaru.</w:t>
      </w:r>
    </w:p>
    <w:p w14:paraId="74661358" w14:textId="0F4FF5D3" w:rsidR="00C23495" w:rsidRPr="00C23495" w:rsidRDefault="000C1AD5" w:rsidP="00F2201A">
      <w:pPr>
        <w:pStyle w:val="Akapitzlist"/>
        <w:widowControl w:val="0"/>
        <w:numPr>
          <w:ilvl w:val="0"/>
          <w:numId w:val="125"/>
        </w:numPr>
        <w:tabs>
          <w:tab w:val="left" w:pos="360"/>
        </w:tabs>
        <w:suppressAutoHyphens/>
        <w:spacing w:after="0" w:line="240" w:lineRule="auto"/>
        <w:jc w:val="both"/>
        <w:rPr>
          <w:rFonts w:ascii="Times New Roman" w:eastAsia="Times New Roman" w:hAnsi="Times New Roman" w:cs="Times New Roman"/>
          <w:sz w:val="24"/>
          <w:szCs w:val="24"/>
        </w:rPr>
      </w:pPr>
      <w:r w:rsidRPr="00C23495">
        <w:rPr>
          <w:rFonts w:ascii="Times New Roman" w:eastAsia="Times New Roman" w:hAnsi="Times New Roman" w:cs="Times New Roman"/>
          <w:sz w:val="24"/>
          <w:szCs w:val="24"/>
        </w:rPr>
        <w:t>W przypadku towaru</w:t>
      </w:r>
      <w:r w:rsidR="00786F4A">
        <w:rPr>
          <w:rFonts w:ascii="Times New Roman" w:eastAsia="Times New Roman" w:hAnsi="Times New Roman" w:cs="Times New Roman"/>
          <w:sz w:val="24"/>
          <w:szCs w:val="24"/>
        </w:rPr>
        <w:t>/przedmiotu dzierżawy</w:t>
      </w:r>
      <w:r w:rsidRPr="00C23495">
        <w:rPr>
          <w:rFonts w:ascii="Times New Roman" w:eastAsia="Times New Roman" w:hAnsi="Times New Roman" w:cs="Times New Roman"/>
          <w:sz w:val="24"/>
          <w:szCs w:val="24"/>
        </w:rPr>
        <w:t xml:space="preserve"> nie mającego statusu wyrobu medycznego Dostawca zobowiązuje się dostarczyć Zamawiającemu dokumenty dopuszczające towar do obrotu na terenie RP, jak i inne dokumenty wymagane przepisami prawa a tyczące danego towaru (</w:t>
      </w:r>
      <w:r w:rsidR="00412A24">
        <w:rPr>
          <w:rFonts w:ascii="Times New Roman" w:eastAsia="Times New Roman" w:hAnsi="Times New Roman" w:cs="Times New Roman"/>
          <w:sz w:val="24"/>
          <w:szCs w:val="24"/>
        </w:rPr>
        <w:t xml:space="preserve">ewentualnie </w:t>
      </w:r>
      <w:r w:rsidRPr="00C23495">
        <w:rPr>
          <w:rFonts w:ascii="Times New Roman" w:eastAsia="Times New Roman" w:hAnsi="Times New Roman" w:cs="Times New Roman"/>
          <w:sz w:val="24"/>
          <w:szCs w:val="24"/>
        </w:rPr>
        <w:t xml:space="preserve">np. charakterystyki produktu leczniczego, certyfikaty zgodności, zgłoszenia i inne dotyczące oferowanego towaru), na każde żądanie Zamawiającego, w terminie do 3 dni od daty zgłoszenia takiego żądania, w wersji elektronicznej na adres e-mail: </w:t>
      </w:r>
      <w:hyperlink r:id="rId44" w:history="1">
        <w:r w:rsidR="00C23495" w:rsidRPr="008D2557">
          <w:rPr>
            <w:rStyle w:val="Hipercze"/>
            <w:rFonts w:ascii="Times New Roman" w:eastAsia="Times New Roman" w:hAnsi="Times New Roman" w:cs="Times New Roman"/>
            <w:sz w:val="24"/>
            <w:szCs w:val="24"/>
          </w:rPr>
          <w:t>zdl@dietl.krakow.pl</w:t>
        </w:r>
      </w:hyperlink>
      <w:r w:rsidR="00C23495">
        <w:rPr>
          <w:rFonts w:ascii="Times New Roman" w:eastAsia="Times New Roman" w:hAnsi="Times New Roman" w:cs="Times New Roman"/>
          <w:sz w:val="24"/>
          <w:szCs w:val="24"/>
        </w:rPr>
        <w:t xml:space="preserve"> </w:t>
      </w:r>
      <w:r w:rsidRPr="00C23495">
        <w:rPr>
          <w:rFonts w:ascii="Times New Roman" w:eastAsia="Times New Roman" w:hAnsi="Times New Roman" w:cs="Times New Roman"/>
          <w:sz w:val="24"/>
          <w:szCs w:val="24"/>
        </w:rPr>
        <w:t>Zamawiający może żądać wyżej wymienionych dokumentów w wersji papierowej</w:t>
      </w:r>
      <w:r w:rsidR="00C23495" w:rsidRPr="00C23495">
        <w:rPr>
          <w:rFonts w:ascii="Times New Roman" w:eastAsia="Times New Roman" w:hAnsi="Times New Roman" w:cs="Times New Roman"/>
          <w:sz w:val="24"/>
          <w:szCs w:val="24"/>
        </w:rPr>
        <w:t>.</w:t>
      </w:r>
    </w:p>
    <w:p w14:paraId="003F1B5E" w14:textId="77777777" w:rsidR="00C23495" w:rsidRPr="00C23495" w:rsidRDefault="000C1AD5" w:rsidP="00F2201A">
      <w:pPr>
        <w:pStyle w:val="Akapitzlist"/>
        <w:widowControl w:val="0"/>
        <w:numPr>
          <w:ilvl w:val="0"/>
          <w:numId w:val="125"/>
        </w:numPr>
        <w:tabs>
          <w:tab w:val="left" w:pos="360"/>
        </w:tabs>
        <w:suppressAutoHyphens/>
        <w:spacing w:after="0" w:line="240" w:lineRule="auto"/>
        <w:jc w:val="both"/>
        <w:rPr>
          <w:rFonts w:ascii="Times New Roman" w:eastAsia="Times New Roman" w:hAnsi="Times New Roman" w:cs="Times New Roman"/>
          <w:sz w:val="24"/>
          <w:szCs w:val="24"/>
        </w:rPr>
      </w:pPr>
      <w:r w:rsidRPr="00C23495">
        <w:rPr>
          <w:rFonts w:ascii="Times New Roman" w:eastAsia="Times New Roman" w:hAnsi="Times New Roman" w:cs="Times New Roman"/>
          <w:sz w:val="24"/>
          <w:szCs w:val="24"/>
        </w:rPr>
        <w:t>Dostawca gwarantuje trwałość towaru w okresie podanym na opakowaniu (o ile dotyczy) pod warunkiem właściwego, określonego na opakowaniu sposobu przechowywania przez Zamawiającego.</w:t>
      </w:r>
    </w:p>
    <w:p w14:paraId="3BC48BE5" w14:textId="77777777" w:rsidR="00C23495" w:rsidRPr="00C23495" w:rsidRDefault="00C23495" w:rsidP="00F2201A">
      <w:pPr>
        <w:pStyle w:val="Akapitzlist"/>
        <w:widowControl w:val="0"/>
        <w:numPr>
          <w:ilvl w:val="0"/>
          <w:numId w:val="125"/>
        </w:numPr>
        <w:tabs>
          <w:tab w:val="left" w:pos="360"/>
        </w:tabs>
        <w:suppressAutoHyphens/>
        <w:spacing w:after="0" w:line="240" w:lineRule="auto"/>
        <w:jc w:val="both"/>
        <w:rPr>
          <w:rFonts w:ascii="Times New Roman" w:eastAsia="Times New Roman" w:hAnsi="Times New Roman" w:cs="Times New Roman"/>
          <w:sz w:val="24"/>
          <w:szCs w:val="24"/>
        </w:rPr>
      </w:pPr>
      <w:r w:rsidRPr="00C23495">
        <w:rPr>
          <w:rFonts w:ascii="Times New Roman" w:eastAsia="Times New Roman" w:hAnsi="Times New Roman" w:cs="Times New Roman"/>
          <w:sz w:val="24"/>
          <w:szCs w:val="24"/>
        </w:rPr>
        <w:t xml:space="preserve">Towar będzie dostarczany </w:t>
      </w:r>
      <w:r w:rsidR="000C1AD5" w:rsidRPr="00C23495">
        <w:rPr>
          <w:rFonts w:ascii="Times New Roman" w:eastAsia="Times New Roman" w:hAnsi="Times New Roman" w:cs="Times New Roman"/>
          <w:sz w:val="24"/>
          <w:szCs w:val="24"/>
        </w:rPr>
        <w:t>do Zamawiającego zgodnie z warunkami odpowiednimi dla danego typu towaru (w szczególności transport odbywać się powinien w warunkach zgodnych ze wskazaniami producenta).</w:t>
      </w:r>
    </w:p>
    <w:p w14:paraId="0D82C960" w14:textId="77777777" w:rsidR="00C23495"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C23495">
        <w:rPr>
          <w:rFonts w:ascii="Times New Roman" w:eastAsia="Times New Roman" w:hAnsi="Times New Roman" w:cs="Times New Roman"/>
          <w:sz w:val="24"/>
          <w:szCs w:val="24"/>
        </w:rPr>
        <w:t xml:space="preserve">Wszystkie dokumenty powinny być wystawione w języku polskim (o ile przepisy prawa nie stanowią inaczej) i sygnowane numerami umowy (sygnowanie numerami umowy nie dotyczy: faktury i specyfikacji materiałowej). W przypadku dokumentu sporządzonego w języku obcym, Dostawca </w:t>
      </w:r>
      <w:r w:rsidRPr="00786F4A">
        <w:rPr>
          <w:rFonts w:ascii="Times New Roman" w:eastAsia="Times New Roman" w:hAnsi="Times New Roman" w:cs="Times New Roman"/>
          <w:sz w:val="24"/>
          <w:szCs w:val="24"/>
        </w:rPr>
        <w:t>zobowiązany jest przedłożyć ten dokument, wraz z tłumaczeniem na język polski. Dokument dostarczony w postaci kopii, ma być potwierdzony za zgodność podpisem przez uprawnioną osobę. Dokumenty w języku innym niż polski, bez załączonego ich tłumaczenia, nie będą brane pod uwagę przy ocenie realizacji przez Dostawcę jego obowiązków, o czym Zamawiający powiadomi Dostawcę.</w:t>
      </w:r>
    </w:p>
    <w:p w14:paraId="1D6DC308" w14:textId="77777777" w:rsidR="00786F4A"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Dostawca zobowiązuje się, że dostarczany towar będzie oznaczony zgodnie z obowiązującymi w tym zakresie przepisami. Wpisy na fakturze powinny być zgodne z danymi uwidocznionymi na opakowaniach.</w:t>
      </w:r>
    </w:p>
    <w:p w14:paraId="4EF99138" w14:textId="630A3CED" w:rsidR="00786F4A"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 xml:space="preserve">Dostawca oświadcza, iż dostarczony Zamawiającemu przedmiot dzierżawy, zgodnie z załącznikiem nr 1 do umowy, jest kompletny i gotowy do funkcjonowania, bez żadnych dodatkowych zakupów i </w:t>
      </w:r>
      <w:r w:rsidRPr="00786F4A">
        <w:rPr>
          <w:rFonts w:ascii="Times New Roman" w:eastAsia="Times New Roman" w:hAnsi="Times New Roman" w:cs="Times New Roman"/>
          <w:sz w:val="24"/>
          <w:szCs w:val="24"/>
        </w:rPr>
        <w:lastRenderedPageBreak/>
        <w:t>inwestycji, gwarantuje bezpieczeństwo pacjentów oraz personelu, a także zapewniają wymagany poziom i jakość świadczonych usług.</w:t>
      </w:r>
    </w:p>
    <w:p w14:paraId="1098EFAB" w14:textId="77777777" w:rsidR="00786F4A"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Dostawca udziela gwarancji jakości na przedmiot dzierżawy, dotyczącej zapewnienia właściwości przedmiotu dzierżawy wynikających z celu jego przeznaczenia. Gwarancja obejmuje cały okres obowiązywania umowy.</w:t>
      </w:r>
    </w:p>
    <w:p w14:paraId="657AAE76" w14:textId="1E054834" w:rsidR="00786F4A"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Dostawca zobowiązuje się do wykonania bezpłatnego przeglądu przedmiotu dzierżawy zgodnie z zaleceniami</w:t>
      </w:r>
      <w:r w:rsidR="00786F4A" w:rsidRPr="00786F4A">
        <w:rPr>
          <w:rFonts w:ascii="Times New Roman" w:eastAsia="Times New Roman" w:hAnsi="Times New Roman" w:cs="Times New Roman"/>
          <w:sz w:val="24"/>
          <w:szCs w:val="24"/>
        </w:rPr>
        <w:t xml:space="preserve"> producenta</w:t>
      </w:r>
      <w:r w:rsidRPr="00786F4A">
        <w:rPr>
          <w:rFonts w:ascii="Times New Roman" w:eastAsia="Times New Roman" w:hAnsi="Times New Roman" w:cs="Times New Roman"/>
          <w:sz w:val="24"/>
          <w:szCs w:val="24"/>
        </w:rPr>
        <w:t>, jednak nie mniej niż jeden raz w roku.</w:t>
      </w:r>
    </w:p>
    <w:p w14:paraId="7AA5BF48" w14:textId="77777777" w:rsidR="00786F4A"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W okresie gwarancji Dostawca zobowiązuje się do bezpłatnego usuwania usterek wynikających z przyczyn tkwiących w przedmiocie dzierżawy, w tym także do bezpłatnej wymiany wadliwych części i podzespołów.</w:t>
      </w:r>
    </w:p>
    <w:p w14:paraId="3604149B" w14:textId="6D8E9AC6" w:rsidR="00786F4A"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 xml:space="preserve">Dostawca zobowiązany jest zapewnić usunięcie usterek w przedmiocie dzierżawy do 48 godzin od zgłoszenia przez Zamawiającego usterek, pocztą elektroniczną e-mail </w:t>
      </w:r>
      <w:r w:rsidRPr="00786F4A">
        <w:rPr>
          <w:rFonts w:ascii="Times New Roman" w:eastAsia="Times New Roman" w:hAnsi="Times New Roman" w:cs="Times New Roman"/>
          <w:sz w:val="24"/>
          <w:szCs w:val="24"/>
          <w:highlight w:val="lightGray"/>
        </w:rPr>
        <w:t>………………………….</w:t>
      </w:r>
      <w:r w:rsidRPr="00786F4A">
        <w:rPr>
          <w:rFonts w:ascii="Times New Roman" w:eastAsia="Times New Roman" w:hAnsi="Times New Roman" w:cs="Times New Roman"/>
          <w:sz w:val="24"/>
          <w:szCs w:val="24"/>
        </w:rPr>
        <w:t xml:space="preserve"> lub </w:t>
      </w:r>
    </w:p>
    <w:p w14:paraId="49C82591" w14:textId="77777777" w:rsidR="00786F4A"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 xml:space="preserve">W sytuacji, jednoczesnej awarii czytnika i backupu, Dostawca w ciągu 24 godzin od zgłoszenia awarii drugiego urządzenia, zapewni czytnik zastępczy (o parametrach i stanie technicznym nie gorszym niż zepsuty czytnik) lub do wyboru przez Zamawiającego, Dostawca zapewni ciągłość wykonywanych badań, poprzez złożenie oświadczenia, iż pokryje koszty ich wykonania w innym podmiocie. </w:t>
      </w:r>
    </w:p>
    <w:p w14:paraId="5DF8521A" w14:textId="77777777" w:rsidR="00786F4A"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 xml:space="preserve">Dwukrotna naprawa tego samego elementu przedmiotu dzierżawy zobowiązuje Dostawcę do wymiany przedmiotu dzierżawy na nowy. </w:t>
      </w:r>
    </w:p>
    <w:p w14:paraId="1FE1E724" w14:textId="4D7B6491" w:rsidR="00786F4A"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W razie awarii niemożliwej do usunięcia, Dostawca w terminie 7 dni zobowiązuje się do wymiany przedmiotu dzierżawy</w:t>
      </w:r>
      <w:r w:rsidR="00786F4A" w:rsidRPr="00786F4A">
        <w:rPr>
          <w:rFonts w:ascii="Times New Roman" w:eastAsia="Times New Roman" w:hAnsi="Times New Roman" w:cs="Times New Roman"/>
          <w:sz w:val="24"/>
          <w:szCs w:val="24"/>
        </w:rPr>
        <w:t xml:space="preserve">, który uległ awarii </w:t>
      </w:r>
      <w:r w:rsidRPr="00786F4A">
        <w:rPr>
          <w:rFonts w:ascii="Times New Roman" w:eastAsia="Times New Roman" w:hAnsi="Times New Roman" w:cs="Times New Roman"/>
          <w:sz w:val="24"/>
          <w:szCs w:val="24"/>
        </w:rPr>
        <w:t>na tożsamy z dzierżawionym przez Zamawiającego (parametry nie gorsze niż dotychczasowy przedmiot dzierżawy).</w:t>
      </w:r>
    </w:p>
    <w:p w14:paraId="745692F8" w14:textId="3CD3AEB3" w:rsidR="000C1AD5" w:rsidRPr="00786F4A" w:rsidRDefault="000C1AD5" w:rsidP="00F2201A">
      <w:pPr>
        <w:pStyle w:val="Akapitzlist"/>
        <w:widowControl w:val="0"/>
        <w:numPr>
          <w:ilvl w:val="0"/>
          <w:numId w:val="125"/>
        </w:numPr>
        <w:tabs>
          <w:tab w:val="left" w:pos="360"/>
        </w:tabs>
        <w:suppressAutoHyphens/>
        <w:spacing w:after="0" w:line="240" w:lineRule="auto"/>
        <w:ind w:left="357" w:hanging="357"/>
        <w:jc w:val="both"/>
        <w:rPr>
          <w:rFonts w:ascii="Times New Roman" w:eastAsia="Times New Roman" w:hAnsi="Times New Roman" w:cs="Times New Roman"/>
          <w:sz w:val="24"/>
          <w:szCs w:val="24"/>
        </w:rPr>
      </w:pPr>
      <w:r w:rsidRPr="00786F4A">
        <w:rPr>
          <w:rFonts w:ascii="Times New Roman" w:eastAsia="Times New Roman" w:hAnsi="Times New Roman" w:cs="Times New Roman"/>
          <w:sz w:val="24"/>
          <w:szCs w:val="24"/>
        </w:rPr>
        <w:t>Po zakończeniu umowy Dostawca zobowiązany jest do odbioru przedmiotu dzierżawy od Zamawiającego. Stan przedmiotu dzierżawy winien być niepogorszony ponad normalne zużycie. Odbiór winien nastąpić w terminie 3 dni roboczych od końca okresu, w którym umowa niniejsza obowiązywała, po wcześniejszym uzgodnieniu dokładnego terminu z Zamawiającym. Odbiór przedmiotu dzierżawy następuje za protokołem zdawczo-odbiorczym.</w:t>
      </w:r>
    </w:p>
    <w:p w14:paraId="38511C78" w14:textId="77777777" w:rsidR="000C1AD5" w:rsidRPr="000C1AD5" w:rsidRDefault="000C1AD5" w:rsidP="00F2201A">
      <w:pPr>
        <w:widowControl w:val="0"/>
        <w:jc w:val="center"/>
        <w:rPr>
          <w:rFonts w:eastAsia="Times New Roman" w:cs="Times New Roman"/>
          <w:b/>
          <w:bCs/>
          <w:color w:val="76923C" w:themeColor="accent3" w:themeShade="BF"/>
          <w:sz w:val="24"/>
          <w:szCs w:val="24"/>
        </w:rPr>
      </w:pPr>
    </w:p>
    <w:p w14:paraId="1ABE027C" w14:textId="77777777" w:rsidR="000C1AD5" w:rsidRPr="00AC160D" w:rsidRDefault="000C1AD5" w:rsidP="00F2201A">
      <w:pPr>
        <w:widowControl w:val="0"/>
        <w:jc w:val="center"/>
        <w:rPr>
          <w:rFonts w:eastAsia="Times New Roman" w:cs="Times New Roman"/>
          <w:b/>
          <w:bCs/>
          <w:sz w:val="24"/>
          <w:szCs w:val="24"/>
        </w:rPr>
      </w:pPr>
      <w:r w:rsidRPr="00AC160D">
        <w:rPr>
          <w:rFonts w:eastAsia="Times New Roman" w:cs="Times New Roman"/>
          <w:b/>
          <w:bCs/>
          <w:sz w:val="24"/>
          <w:szCs w:val="24"/>
        </w:rPr>
        <w:t>§ 7</w:t>
      </w:r>
    </w:p>
    <w:p w14:paraId="06720F30" w14:textId="77777777" w:rsidR="000C1AD5" w:rsidRPr="00AC160D" w:rsidRDefault="000C1AD5" w:rsidP="00F2201A">
      <w:pPr>
        <w:widowControl w:val="0"/>
        <w:numPr>
          <w:ilvl w:val="0"/>
          <w:numId w:val="71"/>
        </w:numPr>
        <w:tabs>
          <w:tab w:val="clear" w:pos="357"/>
          <w:tab w:val="left" w:pos="360"/>
        </w:tabs>
        <w:jc w:val="both"/>
        <w:rPr>
          <w:rFonts w:eastAsia="Times New Roman" w:cs="Times New Roman"/>
          <w:color w:val="76923C" w:themeColor="accent3" w:themeShade="BF"/>
          <w:sz w:val="24"/>
          <w:szCs w:val="24"/>
        </w:rPr>
      </w:pPr>
      <w:r w:rsidRPr="00AC160D">
        <w:rPr>
          <w:rFonts w:eastAsia="Calibri" w:cs="Times New Roman"/>
          <w:sz w:val="24"/>
          <w:szCs w:val="24"/>
        </w:rPr>
        <w:t>Odbiór ilościowy i jakościowy towaru odbywał się będzie w miejscu dostawy określonym w § 2 ust. 1 poprzez potwierdzenie przez upoważnionego pracownika Zamawiającego na dowodzie dostawy odbioru każdej dostarczonej partii towaru.</w:t>
      </w:r>
    </w:p>
    <w:p w14:paraId="60BD6A7E" w14:textId="77777777" w:rsidR="000C1AD5" w:rsidRPr="00AC160D" w:rsidRDefault="000C1AD5" w:rsidP="00F2201A">
      <w:pPr>
        <w:widowControl w:val="0"/>
        <w:tabs>
          <w:tab w:val="left" w:pos="360"/>
        </w:tabs>
        <w:ind w:left="357"/>
        <w:jc w:val="both"/>
        <w:rPr>
          <w:rFonts w:eastAsia="Calibri" w:cs="Times New Roman"/>
          <w:sz w:val="24"/>
          <w:szCs w:val="24"/>
        </w:rPr>
      </w:pPr>
      <w:r w:rsidRPr="00AC160D">
        <w:rPr>
          <w:rFonts w:eastAsia="Calibri" w:cs="Times New Roman"/>
          <w:sz w:val="24"/>
          <w:szCs w:val="24"/>
        </w:rPr>
        <w:t>Zamawiający zobowiązany jest przy przyjęciu każdej dostawy towaru do sprawdzenia czy dostarczone ilości są prawidłowe oraz czy nie wykazują wad możliwych do wykrycia już podczas przyjęcia.</w:t>
      </w:r>
    </w:p>
    <w:p w14:paraId="5DAB5D9B" w14:textId="717EC81C" w:rsidR="000C1AD5" w:rsidRPr="00EA5A0F" w:rsidRDefault="000C1AD5" w:rsidP="00F2201A">
      <w:pPr>
        <w:widowControl w:val="0"/>
        <w:numPr>
          <w:ilvl w:val="0"/>
          <w:numId w:val="71"/>
        </w:numPr>
        <w:tabs>
          <w:tab w:val="clear" w:pos="357"/>
          <w:tab w:val="left" w:pos="360"/>
        </w:tabs>
        <w:jc w:val="both"/>
        <w:rPr>
          <w:rFonts w:eastAsia="Times New Roman" w:cs="Times New Roman"/>
          <w:sz w:val="24"/>
          <w:szCs w:val="24"/>
        </w:rPr>
      </w:pPr>
      <w:r w:rsidRPr="00EA5A0F">
        <w:rPr>
          <w:rFonts w:eastAsia="Times New Roman" w:cs="Times New Roman"/>
          <w:sz w:val="24"/>
          <w:szCs w:val="24"/>
        </w:rPr>
        <w:t>Zamawiający zastrzega sobie prawo odmowy przyjęcia od Dostawcy zamówionej dostawy towaru nieodpowiadającej wymogom jakościowym i ilościowym z zastrzeżeniem §2 ust. 4</w:t>
      </w:r>
      <w:r w:rsidR="00AC160D" w:rsidRPr="00EA5A0F">
        <w:rPr>
          <w:rFonts w:eastAsia="Times New Roman" w:cs="Times New Roman"/>
          <w:sz w:val="24"/>
          <w:szCs w:val="24"/>
        </w:rPr>
        <w:t>.</w:t>
      </w:r>
    </w:p>
    <w:p w14:paraId="11C44552" w14:textId="0D3F715E" w:rsidR="00CA0690" w:rsidRDefault="003A43BB" w:rsidP="00F2201A">
      <w:pPr>
        <w:widowControl w:val="0"/>
        <w:numPr>
          <w:ilvl w:val="0"/>
          <w:numId w:val="71"/>
        </w:numPr>
        <w:jc w:val="both"/>
        <w:rPr>
          <w:rFonts w:eastAsia="Times New Roman" w:cs="Times New Roman"/>
          <w:sz w:val="24"/>
          <w:szCs w:val="24"/>
        </w:rPr>
      </w:pPr>
      <w:bookmarkStart w:id="90" w:name="_Hlk190239229"/>
      <w:bookmarkStart w:id="91" w:name="_Hlk190239076"/>
      <w:r w:rsidRPr="00AC160D">
        <w:rPr>
          <w:rFonts w:eastAsia="Times New Roman" w:cs="Times New Roman"/>
          <w:sz w:val="24"/>
          <w:szCs w:val="24"/>
        </w:rPr>
        <w:t xml:space="preserve">W razie stwierdzenia w dostawie wad ilościowych (ilość niezgodna z fakturą), </w:t>
      </w:r>
      <w:r w:rsidRPr="000C1AD5">
        <w:rPr>
          <w:rFonts w:eastAsia="Times New Roman" w:cs="Times New Roman"/>
          <w:sz w:val="24"/>
          <w:szCs w:val="24"/>
          <w:lang w:eastAsia="en-US"/>
        </w:rPr>
        <w:t>błędów w fakturze</w:t>
      </w:r>
      <w:r w:rsidRPr="000C1AD5">
        <w:rPr>
          <w:rFonts w:eastAsia="Times New Roman" w:cs="Times New Roman"/>
          <w:color w:val="FF0000"/>
          <w:sz w:val="24"/>
          <w:szCs w:val="24"/>
          <w:lang w:eastAsia="en-US"/>
        </w:rPr>
        <w:t xml:space="preserve"> </w:t>
      </w:r>
      <w:r w:rsidRPr="000C1AD5">
        <w:rPr>
          <w:rFonts w:eastAsia="Times New Roman" w:cs="Times New Roman"/>
          <w:sz w:val="24"/>
          <w:szCs w:val="24"/>
          <w:lang w:eastAsia="en-US"/>
        </w:rPr>
        <w:t>(np. ceny wyższe niż w umowie),</w:t>
      </w:r>
      <w:r w:rsidRPr="000C1AD5">
        <w:rPr>
          <w:rFonts w:eastAsia="Times New Roman" w:cs="Times New Roman"/>
          <w:sz w:val="24"/>
          <w:szCs w:val="24"/>
        </w:rPr>
        <w:t xml:space="preserve"> Zamawiający zawiadomi o tym niezwłocznie Dostawcę przesyłając sporządzony na piśmie protokół reklamacji zawierający ujawnione rozbieżności i wady (reklamacja) pocztą elektroniczną na adres e-mail: </w:t>
      </w:r>
      <w:r w:rsidRPr="00AC160D">
        <w:rPr>
          <w:rFonts w:eastAsia="Times New Roman" w:cs="Times New Roman"/>
          <w:sz w:val="24"/>
          <w:szCs w:val="24"/>
          <w:highlight w:val="lightGray"/>
        </w:rPr>
        <w:t>………………………………………</w:t>
      </w:r>
      <w:r w:rsidRPr="000C1AD5">
        <w:rPr>
          <w:rFonts w:eastAsia="Times New Roman" w:cs="Times New Roman"/>
          <w:sz w:val="24"/>
          <w:szCs w:val="24"/>
        </w:rPr>
        <w:t xml:space="preserve"> </w:t>
      </w:r>
    </w:p>
    <w:p w14:paraId="20DDB951" w14:textId="63DBBDAE" w:rsidR="003A43BB" w:rsidRPr="00E446AB" w:rsidRDefault="003A43BB" w:rsidP="00F2201A">
      <w:pPr>
        <w:widowControl w:val="0"/>
        <w:ind w:left="357"/>
        <w:jc w:val="both"/>
        <w:rPr>
          <w:rFonts w:eastAsia="Times New Roman" w:cs="Times New Roman"/>
          <w:sz w:val="24"/>
          <w:szCs w:val="24"/>
        </w:rPr>
      </w:pPr>
      <w:r w:rsidRPr="00CA0690">
        <w:rPr>
          <w:rFonts w:eastAsia="Times New Roman" w:cs="Times New Roman"/>
          <w:sz w:val="24"/>
          <w:szCs w:val="24"/>
        </w:rPr>
        <w:t>Dostawca zobowiązany jest rozpatrzyć reklamację, zawiadamiając Zamawiającego o zajętym</w:t>
      </w:r>
      <w:r w:rsidR="00CA0690">
        <w:rPr>
          <w:rFonts w:eastAsia="Times New Roman" w:cs="Times New Roman"/>
          <w:sz w:val="24"/>
          <w:szCs w:val="24"/>
        </w:rPr>
        <w:t xml:space="preserve"> </w:t>
      </w:r>
      <w:r w:rsidRPr="00CA0690">
        <w:rPr>
          <w:rFonts w:eastAsia="Times New Roman" w:cs="Times New Roman"/>
          <w:sz w:val="24"/>
          <w:szCs w:val="24"/>
        </w:rPr>
        <w:t xml:space="preserve">stanowisku pocztą elektroniczną na adres e-mail: </w:t>
      </w:r>
      <w:hyperlink r:id="rId45" w:history="1">
        <w:r w:rsidRPr="00CA0690">
          <w:rPr>
            <w:rStyle w:val="Hipercze"/>
            <w:rFonts w:eastAsia="Times New Roman" w:cs="Times New Roman"/>
            <w:sz w:val="24"/>
            <w:szCs w:val="24"/>
          </w:rPr>
          <w:t>zaopatrzenie@dietl.krakow.pl</w:t>
        </w:r>
      </w:hyperlink>
      <w:r w:rsidRPr="00CA0690">
        <w:rPr>
          <w:rFonts w:eastAsia="Times New Roman" w:cs="Times New Roman"/>
          <w:sz w:val="24"/>
          <w:szCs w:val="24"/>
        </w:rPr>
        <w:t xml:space="preserve"> w terminie </w:t>
      </w:r>
      <w:r w:rsidRPr="00CA0690">
        <w:rPr>
          <w:rFonts w:eastAsia="Times New Roman" w:cs="Times New Roman"/>
          <w:sz w:val="24"/>
          <w:szCs w:val="24"/>
          <w:u w:val="single"/>
        </w:rPr>
        <w:t>48 godzin przypadających w dni robocze</w:t>
      </w:r>
      <w:r w:rsidRPr="00CA0690">
        <w:rPr>
          <w:rFonts w:eastAsia="Times New Roman" w:cs="Times New Roman"/>
          <w:sz w:val="24"/>
          <w:szCs w:val="24"/>
        </w:rPr>
        <w:t xml:space="preserve"> licząc od daty otrzymania reklamacji pod rygorem uznania reklamacji za zasadną.</w:t>
      </w:r>
    </w:p>
    <w:p w14:paraId="507E7050" w14:textId="2B1DF26F" w:rsidR="003A43BB" w:rsidRPr="00DF0600" w:rsidRDefault="003A43BB" w:rsidP="00F2201A">
      <w:pPr>
        <w:widowControl w:val="0"/>
        <w:numPr>
          <w:ilvl w:val="0"/>
          <w:numId w:val="71"/>
        </w:numPr>
        <w:jc w:val="both"/>
        <w:rPr>
          <w:rFonts w:eastAsia="Times New Roman" w:cs="Times New Roman"/>
          <w:sz w:val="24"/>
          <w:szCs w:val="24"/>
        </w:rPr>
      </w:pPr>
      <w:r w:rsidRPr="00AC160D">
        <w:rPr>
          <w:rFonts w:eastAsia="Times New Roman" w:cs="Times New Roman"/>
          <w:sz w:val="24"/>
          <w:szCs w:val="24"/>
        </w:rPr>
        <w:t>W razie stwierdzenia w dostawie wad jakościowych</w:t>
      </w:r>
      <w:r w:rsidRPr="000C1AD5">
        <w:rPr>
          <w:rFonts w:eastAsia="Times New Roman" w:cs="Times New Roman"/>
          <w:sz w:val="24"/>
          <w:szCs w:val="24"/>
        </w:rPr>
        <w:t xml:space="preserve"> Zamawiający zawiadomi o tym niezwłocznie </w:t>
      </w:r>
      <w:r w:rsidRPr="00982446">
        <w:rPr>
          <w:rFonts w:eastAsia="Times New Roman" w:cs="Times New Roman"/>
          <w:sz w:val="24"/>
          <w:szCs w:val="24"/>
        </w:rPr>
        <w:t>Dostawcę przesyłając sporządzony na piśmie protokół reklamacji zawierający ujawnione rozbieżności i wady (reklamacja)</w:t>
      </w:r>
      <w:r w:rsidR="00CA0690" w:rsidRPr="00982446">
        <w:rPr>
          <w:rFonts w:eastAsia="Times New Roman" w:cs="Times New Roman"/>
          <w:sz w:val="24"/>
          <w:szCs w:val="24"/>
        </w:rPr>
        <w:t>, w tym</w:t>
      </w:r>
      <w:r w:rsidR="00982446" w:rsidRPr="00982446">
        <w:rPr>
          <w:rFonts w:eastAsia="Times New Roman" w:cs="Times New Roman"/>
          <w:sz w:val="24"/>
          <w:szCs w:val="24"/>
        </w:rPr>
        <w:t>,</w:t>
      </w:r>
      <w:r w:rsidR="00CA0690" w:rsidRPr="00982446">
        <w:rPr>
          <w:rFonts w:eastAsia="Times New Roman" w:cs="Times New Roman"/>
          <w:sz w:val="24"/>
          <w:szCs w:val="24"/>
        </w:rPr>
        <w:t xml:space="preserve"> o ile to możliwe</w:t>
      </w:r>
      <w:r w:rsidR="00982446" w:rsidRPr="00982446">
        <w:rPr>
          <w:rFonts w:eastAsia="Times New Roman" w:cs="Times New Roman"/>
          <w:sz w:val="24"/>
          <w:szCs w:val="24"/>
        </w:rPr>
        <w:t xml:space="preserve"> lub </w:t>
      </w:r>
      <w:r w:rsidR="00CA0690" w:rsidRPr="00982446">
        <w:rPr>
          <w:rFonts w:eastAsia="Times New Roman" w:cs="Times New Roman"/>
          <w:sz w:val="24"/>
          <w:szCs w:val="24"/>
        </w:rPr>
        <w:t>wystarczające</w:t>
      </w:r>
      <w:r w:rsidR="00982446" w:rsidRPr="00982446">
        <w:rPr>
          <w:rFonts w:eastAsia="Times New Roman" w:cs="Times New Roman"/>
          <w:sz w:val="24"/>
          <w:szCs w:val="24"/>
        </w:rPr>
        <w:t xml:space="preserve">, Zamawiający załączy </w:t>
      </w:r>
      <w:r w:rsidR="00CA0690" w:rsidRPr="00982446">
        <w:rPr>
          <w:rFonts w:eastAsia="Times New Roman" w:cs="Times New Roman"/>
          <w:sz w:val="24"/>
          <w:szCs w:val="24"/>
        </w:rPr>
        <w:t xml:space="preserve">dokumenty </w:t>
      </w:r>
      <w:r w:rsidR="00B632B0" w:rsidRPr="00982446">
        <w:rPr>
          <w:rFonts w:eastAsia="Times New Roman" w:cs="Times New Roman"/>
          <w:sz w:val="24"/>
          <w:szCs w:val="24"/>
        </w:rPr>
        <w:t xml:space="preserve">potwierdzające ujawnione </w:t>
      </w:r>
      <w:r w:rsidR="00CA0690" w:rsidRPr="00982446">
        <w:rPr>
          <w:rFonts w:eastAsia="Times New Roman" w:cs="Times New Roman"/>
          <w:sz w:val="24"/>
          <w:szCs w:val="24"/>
        </w:rPr>
        <w:t>wady</w:t>
      </w:r>
      <w:r w:rsidRPr="00982446">
        <w:rPr>
          <w:rFonts w:eastAsia="Times New Roman" w:cs="Times New Roman"/>
          <w:sz w:val="24"/>
          <w:szCs w:val="24"/>
        </w:rPr>
        <w:t xml:space="preserve"> </w:t>
      </w:r>
      <w:r w:rsidR="00CA0690" w:rsidRPr="00982446">
        <w:rPr>
          <w:rFonts w:eastAsia="Times New Roman" w:cs="Times New Roman"/>
          <w:sz w:val="24"/>
          <w:szCs w:val="24"/>
        </w:rPr>
        <w:t>(np. zdjęcia, film)</w:t>
      </w:r>
      <w:r w:rsidR="00982446" w:rsidRPr="00982446">
        <w:rPr>
          <w:rFonts w:eastAsia="Times New Roman" w:cs="Times New Roman"/>
          <w:sz w:val="24"/>
          <w:szCs w:val="24"/>
        </w:rPr>
        <w:t xml:space="preserve"> i prześle</w:t>
      </w:r>
      <w:r w:rsidR="00CA0690" w:rsidRPr="00982446">
        <w:rPr>
          <w:rFonts w:eastAsia="Times New Roman" w:cs="Times New Roman"/>
          <w:sz w:val="24"/>
          <w:szCs w:val="24"/>
        </w:rPr>
        <w:t xml:space="preserve"> </w:t>
      </w:r>
      <w:r w:rsidRPr="00982446">
        <w:rPr>
          <w:rFonts w:eastAsia="Times New Roman" w:cs="Times New Roman"/>
          <w:sz w:val="24"/>
          <w:szCs w:val="24"/>
        </w:rPr>
        <w:t xml:space="preserve">pocztą elektroniczną na adres e-mail: </w:t>
      </w:r>
      <w:r w:rsidRPr="00982446">
        <w:rPr>
          <w:rFonts w:eastAsia="Times New Roman" w:cs="Times New Roman"/>
          <w:sz w:val="24"/>
          <w:szCs w:val="24"/>
          <w:highlight w:val="lightGray"/>
        </w:rPr>
        <w:t>………………………………………</w:t>
      </w:r>
      <w:r w:rsidR="00CA0690" w:rsidRPr="00982446">
        <w:rPr>
          <w:rFonts w:eastAsia="Times New Roman" w:cs="Times New Roman"/>
          <w:sz w:val="24"/>
          <w:szCs w:val="24"/>
        </w:rPr>
        <w:t>. W przypadku gdy, niemożliwe/niewystarczające jest załącz</w:t>
      </w:r>
      <w:r w:rsidR="00EA5A0F" w:rsidRPr="00982446">
        <w:rPr>
          <w:rFonts w:eastAsia="Times New Roman" w:cs="Times New Roman"/>
          <w:sz w:val="24"/>
          <w:szCs w:val="24"/>
        </w:rPr>
        <w:t>enie</w:t>
      </w:r>
      <w:r w:rsidR="00CA0690" w:rsidRPr="00982446">
        <w:rPr>
          <w:rFonts w:eastAsia="Times New Roman" w:cs="Times New Roman"/>
          <w:sz w:val="24"/>
          <w:szCs w:val="24"/>
        </w:rPr>
        <w:t xml:space="preserve"> do protokołu dokumentów </w:t>
      </w:r>
      <w:r w:rsidR="00B632B0" w:rsidRPr="00982446">
        <w:rPr>
          <w:rFonts w:eastAsia="Times New Roman" w:cs="Times New Roman"/>
          <w:sz w:val="24"/>
          <w:szCs w:val="24"/>
        </w:rPr>
        <w:t xml:space="preserve">potwierdzających </w:t>
      </w:r>
      <w:r w:rsidR="00CA0690" w:rsidRPr="00982446">
        <w:rPr>
          <w:rFonts w:eastAsia="Times New Roman" w:cs="Times New Roman"/>
          <w:sz w:val="24"/>
          <w:szCs w:val="24"/>
        </w:rPr>
        <w:t>ujawni</w:t>
      </w:r>
      <w:r w:rsidR="00B632B0" w:rsidRPr="00982446">
        <w:rPr>
          <w:rFonts w:eastAsia="Times New Roman" w:cs="Times New Roman"/>
          <w:sz w:val="24"/>
          <w:szCs w:val="24"/>
        </w:rPr>
        <w:t>one</w:t>
      </w:r>
      <w:r w:rsidR="00CA0690" w:rsidRPr="00982446">
        <w:rPr>
          <w:rFonts w:eastAsia="Times New Roman" w:cs="Times New Roman"/>
          <w:sz w:val="24"/>
          <w:szCs w:val="24"/>
        </w:rPr>
        <w:t xml:space="preserve"> wady Zamawiający </w:t>
      </w:r>
      <w:r w:rsidR="00E446AB" w:rsidRPr="00982446">
        <w:rPr>
          <w:rFonts w:eastAsia="Times New Roman" w:cs="Times New Roman"/>
          <w:sz w:val="24"/>
          <w:szCs w:val="24"/>
        </w:rPr>
        <w:t xml:space="preserve">będzie przekazywał reklamowany towar </w:t>
      </w:r>
      <w:r w:rsidR="00982446" w:rsidRPr="00982446">
        <w:rPr>
          <w:rFonts w:eastAsia="Times New Roman" w:cs="Times New Roman"/>
          <w:sz w:val="24"/>
          <w:szCs w:val="24"/>
        </w:rPr>
        <w:t xml:space="preserve">(lub jego reprezentatywną próbkę) </w:t>
      </w:r>
      <w:r w:rsidR="00E446AB" w:rsidRPr="00982446">
        <w:rPr>
          <w:rFonts w:eastAsia="Times New Roman" w:cs="Times New Roman"/>
          <w:sz w:val="24"/>
          <w:szCs w:val="24"/>
        </w:rPr>
        <w:t xml:space="preserve">na adres: </w:t>
      </w:r>
      <w:r w:rsidR="00E446AB" w:rsidRPr="00982446">
        <w:rPr>
          <w:rFonts w:eastAsia="Times New Roman" w:cs="Times New Roman"/>
          <w:sz w:val="24"/>
          <w:szCs w:val="24"/>
          <w:highlight w:val="lightGray"/>
        </w:rPr>
        <w:t>…………………………………….</w:t>
      </w:r>
      <w:r w:rsidR="00DF0600" w:rsidRPr="00982446">
        <w:rPr>
          <w:rFonts w:eastAsia="Times New Roman" w:cs="Times New Roman"/>
          <w:sz w:val="24"/>
          <w:szCs w:val="24"/>
        </w:rPr>
        <w:t xml:space="preserve"> (chyba że strony </w:t>
      </w:r>
      <w:r w:rsidR="00A411C3" w:rsidRPr="00982446">
        <w:rPr>
          <w:rFonts w:eastAsia="Times New Roman" w:cs="Times New Roman"/>
          <w:sz w:val="24"/>
          <w:szCs w:val="24"/>
        </w:rPr>
        <w:t>uzgodnią,</w:t>
      </w:r>
      <w:r w:rsidR="00DF0600" w:rsidRPr="00982446">
        <w:rPr>
          <w:rFonts w:eastAsia="Times New Roman" w:cs="Times New Roman"/>
          <w:sz w:val="24"/>
          <w:szCs w:val="24"/>
        </w:rPr>
        <w:t xml:space="preserve"> że wysłanie towaru nie jest konieczne).</w:t>
      </w:r>
    </w:p>
    <w:p w14:paraId="0D9B72BA" w14:textId="3FD718E4" w:rsidR="00CA0690" w:rsidRPr="00982446" w:rsidRDefault="00CA0690" w:rsidP="00F2201A">
      <w:pPr>
        <w:widowControl w:val="0"/>
        <w:tabs>
          <w:tab w:val="left" w:pos="360"/>
        </w:tabs>
        <w:ind w:left="357"/>
        <w:jc w:val="both"/>
        <w:rPr>
          <w:rFonts w:eastAsia="Times New Roman" w:cs="Times New Roman"/>
          <w:bCs/>
          <w:sz w:val="24"/>
          <w:szCs w:val="24"/>
        </w:rPr>
      </w:pPr>
      <w:r w:rsidRPr="000C1AD5">
        <w:rPr>
          <w:rFonts w:eastAsia="Times New Roman" w:cs="Times New Roman"/>
          <w:sz w:val="24"/>
          <w:szCs w:val="24"/>
        </w:rPr>
        <w:t xml:space="preserve">Dostawca zobowiązany jest rozpatrzyć reklamację, zawiadamiając Zamawiającego o zajętym </w:t>
      </w:r>
      <w:r w:rsidRPr="000C1AD5">
        <w:rPr>
          <w:rFonts w:eastAsia="Times New Roman" w:cs="Times New Roman"/>
          <w:sz w:val="24"/>
          <w:szCs w:val="24"/>
        </w:rPr>
        <w:tab/>
        <w:t xml:space="preserve">stanowisku pocztą elektroniczną na adres e-mail: </w:t>
      </w:r>
      <w:hyperlink r:id="rId46" w:history="1">
        <w:r w:rsidRPr="008D2557">
          <w:rPr>
            <w:rStyle w:val="Hipercze"/>
            <w:rFonts w:eastAsia="Times New Roman" w:cs="Times New Roman"/>
            <w:sz w:val="24"/>
            <w:szCs w:val="24"/>
          </w:rPr>
          <w:t>zaopatrzenie@dietl.krakow.pl</w:t>
        </w:r>
      </w:hyperlink>
      <w:r>
        <w:rPr>
          <w:rFonts w:eastAsia="Times New Roman" w:cs="Times New Roman"/>
          <w:sz w:val="24"/>
          <w:szCs w:val="24"/>
        </w:rPr>
        <w:t xml:space="preserve"> </w:t>
      </w:r>
      <w:r w:rsidRPr="000C1AD5">
        <w:rPr>
          <w:rFonts w:eastAsia="Times New Roman" w:cs="Times New Roman"/>
          <w:sz w:val="24"/>
          <w:szCs w:val="24"/>
        </w:rPr>
        <w:t xml:space="preserve">w terminie </w:t>
      </w:r>
      <w:r w:rsidRPr="000C1AD5">
        <w:rPr>
          <w:rFonts w:eastAsia="Times New Roman" w:cs="Times New Roman"/>
          <w:sz w:val="24"/>
          <w:szCs w:val="24"/>
          <w:u w:val="single"/>
        </w:rPr>
        <w:t>48 godzin przypadających w dni robocze</w:t>
      </w:r>
      <w:r>
        <w:rPr>
          <w:rFonts w:eastAsia="Times New Roman" w:cs="Times New Roman"/>
          <w:sz w:val="24"/>
          <w:szCs w:val="24"/>
        </w:rPr>
        <w:t xml:space="preserve"> </w:t>
      </w:r>
      <w:r w:rsidRPr="00DF0600">
        <w:rPr>
          <w:rFonts w:eastAsia="Times New Roman" w:cs="Times New Roman"/>
          <w:sz w:val="24"/>
          <w:szCs w:val="24"/>
          <w:lang w:eastAsia="en-US"/>
        </w:rPr>
        <w:t xml:space="preserve">(336 godzin </w:t>
      </w:r>
      <w:r w:rsidRPr="00DF0600">
        <w:rPr>
          <w:rFonts w:eastAsia="Times New Roman" w:cs="Times New Roman"/>
          <w:sz w:val="24"/>
          <w:szCs w:val="24"/>
        </w:rPr>
        <w:t xml:space="preserve">w przypadku, gdy reklamacja wymaga przeprowadzenia </w:t>
      </w:r>
      <w:r w:rsidRPr="00DF0600">
        <w:rPr>
          <w:rFonts w:eastAsia="Times New Roman" w:cs="Times New Roman"/>
          <w:sz w:val="24"/>
          <w:szCs w:val="24"/>
        </w:rPr>
        <w:lastRenderedPageBreak/>
        <w:t xml:space="preserve">badań laboratoryjnych, co </w:t>
      </w:r>
      <w:r w:rsidR="00EA5A0F" w:rsidRPr="00DF0600">
        <w:rPr>
          <w:rFonts w:eastAsia="Times New Roman" w:cs="Times New Roman"/>
          <w:sz w:val="24"/>
          <w:szCs w:val="24"/>
        </w:rPr>
        <w:t>Dostawca</w:t>
      </w:r>
      <w:r w:rsidRPr="00DF0600">
        <w:rPr>
          <w:rFonts w:eastAsia="Times New Roman" w:cs="Times New Roman"/>
          <w:sz w:val="24"/>
          <w:szCs w:val="24"/>
        </w:rPr>
        <w:t xml:space="preserve"> udokumentuje Zamawiającemu) licząc od daty otrzymania reklamacji </w:t>
      </w:r>
      <w:r w:rsidRPr="00982446">
        <w:rPr>
          <w:rFonts w:eastAsia="Times New Roman" w:cs="Times New Roman"/>
          <w:bCs/>
          <w:sz w:val="24"/>
          <w:szCs w:val="24"/>
        </w:rPr>
        <w:t>wraz z reklamowanym towarem</w:t>
      </w:r>
      <w:r w:rsidR="00E446AB" w:rsidRPr="00982446">
        <w:rPr>
          <w:rFonts w:eastAsia="Times New Roman" w:cs="Times New Roman"/>
          <w:bCs/>
          <w:sz w:val="24"/>
          <w:szCs w:val="24"/>
        </w:rPr>
        <w:t xml:space="preserve"> (o ile towar będzie wysyłany)</w:t>
      </w:r>
      <w:r w:rsidR="00EA5A0F" w:rsidRPr="00982446">
        <w:rPr>
          <w:rFonts w:eastAsia="Times New Roman" w:cs="Times New Roman"/>
          <w:bCs/>
          <w:sz w:val="24"/>
          <w:szCs w:val="24"/>
        </w:rPr>
        <w:t>.</w:t>
      </w:r>
    </w:p>
    <w:p w14:paraId="05612FC9" w14:textId="474F7E80" w:rsidR="003A43BB" w:rsidRPr="00982446" w:rsidRDefault="00CA0690" w:rsidP="00F2201A">
      <w:pPr>
        <w:widowControl w:val="0"/>
        <w:tabs>
          <w:tab w:val="left" w:pos="360"/>
        </w:tabs>
        <w:ind w:left="357"/>
        <w:jc w:val="both"/>
        <w:rPr>
          <w:rFonts w:eastAsia="Times New Roman" w:cs="Times New Roman"/>
          <w:bCs/>
          <w:sz w:val="24"/>
          <w:szCs w:val="24"/>
        </w:rPr>
      </w:pPr>
      <w:r w:rsidRPr="00982446">
        <w:rPr>
          <w:rFonts w:eastAsia="Times New Roman" w:cs="Times New Roman"/>
          <w:bCs/>
          <w:sz w:val="24"/>
          <w:szCs w:val="24"/>
        </w:rPr>
        <w:t xml:space="preserve">W przypadku uznania reklamacji Dostawca zobowiązany jest do pokrycia kosztów dostarczenia reklamowanego towaru do Dostawcy </w:t>
      </w:r>
      <w:r w:rsidR="00EA5A0F" w:rsidRPr="00982446">
        <w:rPr>
          <w:rFonts w:eastAsia="Times New Roman" w:cs="Times New Roman"/>
          <w:bCs/>
          <w:sz w:val="24"/>
          <w:szCs w:val="24"/>
        </w:rPr>
        <w:t>z</w:t>
      </w:r>
      <w:r w:rsidRPr="00982446">
        <w:rPr>
          <w:rFonts w:eastAsia="Times New Roman" w:cs="Times New Roman"/>
          <w:bCs/>
          <w:sz w:val="24"/>
          <w:szCs w:val="24"/>
        </w:rPr>
        <w:t xml:space="preserve"> miejsca wskazanego w niniejszym ustępie.</w:t>
      </w:r>
    </w:p>
    <w:p w14:paraId="4753016F" w14:textId="6EA8896F" w:rsidR="000C1AD5" w:rsidRPr="000C1AD5" w:rsidRDefault="000C1AD5" w:rsidP="00F2201A">
      <w:pPr>
        <w:widowControl w:val="0"/>
        <w:numPr>
          <w:ilvl w:val="0"/>
          <w:numId w:val="71"/>
        </w:numPr>
        <w:tabs>
          <w:tab w:val="clear" w:pos="357"/>
          <w:tab w:val="left" w:pos="360"/>
        </w:tabs>
        <w:jc w:val="both"/>
        <w:rPr>
          <w:rFonts w:eastAsia="Times New Roman" w:cs="Times New Roman"/>
          <w:sz w:val="24"/>
          <w:szCs w:val="24"/>
        </w:rPr>
      </w:pPr>
      <w:bookmarkStart w:id="92" w:name="_Hlk71790295"/>
      <w:bookmarkEnd w:id="90"/>
      <w:r w:rsidRPr="000C1AD5">
        <w:rPr>
          <w:rFonts w:eastAsia="Times New Roman" w:cs="Times New Roman"/>
          <w:sz w:val="24"/>
          <w:szCs w:val="24"/>
        </w:rPr>
        <w:t xml:space="preserve">W przypadku uwzględnienia reklamacji Dostawca dostarczy towar wolny od wad lub brakującą ilość towaru w terminie do </w:t>
      </w:r>
      <w:r w:rsidR="00DF0600">
        <w:rPr>
          <w:rFonts w:eastAsia="Times New Roman" w:cs="Times New Roman"/>
          <w:sz w:val="24"/>
          <w:szCs w:val="24"/>
        </w:rPr>
        <w:t>72</w:t>
      </w:r>
      <w:r w:rsidRPr="000C1AD5">
        <w:rPr>
          <w:rFonts w:eastAsia="Times New Roman" w:cs="Times New Roman"/>
          <w:sz w:val="24"/>
          <w:szCs w:val="24"/>
        </w:rPr>
        <w:t xml:space="preserve"> godzin przypadających w dni robocze, licząc od dnia uznania reklamacji.</w:t>
      </w:r>
    </w:p>
    <w:p w14:paraId="566AE467" w14:textId="77777777" w:rsidR="000C1AD5" w:rsidRPr="000C1AD5" w:rsidRDefault="000C1AD5" w:rsidP="00F2201A">
      <w:pPr>
        <w:widowControl w:val="0"/>
        <w:numPr>
          <w:ilvl w:val="0"/>
          <w:numId w:val="71"/>
        </w:numPr>
        <w:tabs>
          <w:tab w:val="clear" w:pos="357"/>
          <w:tab w:val="left" w:pos="360"/>
        </w:tabs>
        <w:jc w:val="both"/>
        <w:rPr>
          <w:rFonts w:eastAsia="Times New Roman" w:cs="Times New Roman"/>
          <w:sz w:val="24"/>
          <w:szCs w:val="24"/>
        </w:rPr>
      </w:pPr>
      <w:r w:rsidRPr="000C1AD5">
        <w:rPr>
          <w:rFonts w:eastAsia="Times New Roman" w:cs="Times New Roman"/>
          <w:sz w:val="24"/>
          <w:szCs w:val="24"/>
        </w:rPr>
        <w:t>Dostawca ma obowiązek wystawić fakturę korygującą w terminie 48 godzin przypadających w dni robocze, licząc od dnia uznania reklamacji.</w:t>
      </w:r>
    </w:p>
    <w:p w14:paraId="5DC91E87" w14:textId="77777777" w:rsidR="000C1AD5" w:rsidRPr="000C1AD5" w:rsidRDefault="000C1AD5" w:rsidP="00F2201A">
      <w:pPr>
        <w:widowControl w:val="0"/>
        <w:numPr>
          <w:ilvl w:val="0"/>
          <w:numId w:val="71"/>
        </w:numPr>
        <w:tabs>
          <w:tab w:val="clear" w:pos="357"/>
          <w:tab w:val="left" w:pos="360"/>
        </w:tabs>
        <w:jc w:val="both"/>
        <w:rPr>
          <w:rFonts w:eastAsia="Times New Roman" w:cs="Times New Roman"/>
          <w:sz w:val="24"/>
          <w:szCs w:val="24"/>
        </w:rPr>
      </w:pPr>
      <w:r w:rsidRPr="000C1AD5">
        <w:rPr>
          <w:rFonts w:eastAsia="Times New Roman" w:cs="Times New Roman"/>
          <w:sz w:val="24"/>
          <w:szCs w:val="24"/>
        </w:rPr>
        <w:t>Zamawiający nie ma obowiązku zapłaty za wadliwy towar. Termin zapłaty za towar dostarczony w wyniku uwzględnienia reklamacji liczony jest od daty jego dostarczenia oraz dostarczenia faktury korygującej.</w:t>
      </w:r>
    </w:p>
    <w:p w14:paraId="07A51C74" w14:textId="77777777" w:rsidR="000C1AD5" w:rsidRPr="000C1AD5" w:rsidRDefault="000C1AD5" w:rsidP="00F2201A">
      <w:pPr>
        <w:widowControl w:val="0"/>
        <w:numPr>
          <w:ilvl w:val="0"/>
          <w:numId w:val="71"/>
        </w:numPr>
        <w:tabs>
          <w:tab w:val="clear" w:pos="357"/>
          <w:tab w:val="left" w:pos="360"/>
        </w:tabs>
        <w:jc w:val="both"/>
        <w:rPr>
          <w:rFonts w:eastAsia="Times New Roman" w:cs="Times New Roman"/>
          <w:sz w:val="24"/>
          <w:szCs w:val="24"/>
        </w:rPr>
      </w:pPr>
      <w:r w:rsidRPr="000C1AD5">
        <w:rPr>
          <w:rFonts w:eastAsia="Times New Roman" w:cs="Times New Roman"/>
          <w:sz w:val="24"/>
          <w:szCs w:val="24"/>
        </w:rPr>
        <w:t>Wymiana towaru na wolny od wad, w przypadku zasadnej reklamacji, następuje na koszt Dostawcy.</w:t>
      </w:r>
    </w:p>
    <w:bookmarkEnd w:id="92"/>
    <w:p w14:paraId="644147D5" w14:textId="77777777" w:rsidR="000C1AD5" w:rsidRPr="000C1AD5" w:rsidRDefault="000C1AD5" w:rsidP="00F2201A">
      <w:pPr>
        <w:widowControl w:val="0"/>
        <w:jc w:val="center"/>
        <w:rPr>
          <w:rFonts w:eastAsia="Times New Roman" w:cs="Times New Roman"/>
          <w:b/>
          <w:bCs/>
          <w:sz w:val="24"/>
          <w:szCs w:val="24"/>
        </w:rPr>
      </w:pPr>
    </w:p>
    <w:p w14:paraId="376DB156" w14:textId="77777777" w:rsidR="000C1AD5" w:rsidRPr="000C1AD5" w:rsidRDefault="000C1AD5" w:rsidP="00F2201A">
      <w:pPr>
        <w:widowControl w:val="0"/>
        <w:jc w:val="center"/>
        <w:rPr>
          <w:rFonts w:eastAsia="Times New Roman" w:cs="Times New Roman"/>
          <w:b/>
          <w:bCs/>
          <w:sz w:val="24"/>
          <w:szCs w:val="24"/>
        </w:rPr>
      </w:pPr>
      <w:r w:rsidRPr="000C1AD5">
        <w:rPr>
          <w:rFonts w:eastAsia="Times New Roman" w:cs="Times New Roman"/>
          <w:b/>
          <w:bCs/>
          <w:sz w:val="24"/>
          <w:szCs w:val="24"/>
        </w:rPr>
        <w:t>Kary umowne.</w:t>
      </w:r>
    </w:p>
    <w:p w14:paraId="06390CDB" w14:textId="77777777" w:rsidR="000C1AD5" w:rsidRPr="0054568A" w:rsidRDefault="000C1AD5" w:rsidP="00F2201A">
      <w:pPr>
        <w:widowControl w:val="0"/>
        <w:jc w:val="center"/>
        <w:rPr>
          <w:rFonts w:eastAsia="Times New Roman" w:cs="Times New Roman"/>
          <w:b/>
          <w:bCs/>
          <w:sz w:val="24"/>
          <w:szCs w:val="24"/>
        </w:rPr>
      </w:pPr>
      <w:r w:rsidRPr="0054568A">
        <w:rPr>
          <w:rFonts w:eastAsia="Times New Roman" w:cs="Times New Roman"/>
          <w:b/>
          <w:bCs/>
          <w:sz w:val="24"/>
          <w:szCs w:val="24"/>
        </w:rPr>
        <w:t>§ 8</w:t>
      </w:r>
    </w:p>
    <w:p w14:paraId="55AEF484" w14:textId="77777777" w:rsidR="000C1AD5" w:rsidRPr="0054568A" w:rsidRDefault="000C1AD5" w:rsidP="00F2201A">
      <w:pPr>
        <w:widowControl w:val="0"/>
        <w:numPr>
          <w:ilvl w:val="0"/>
          <w:numId w:val="72"/>
        </w:numPr>
        <w:tabs>
          <w:tab w:val="clear" w:pos="357"/>
          <w:tab w:val="left" w:pos="360"/>
        </w:tabs>
        <w:jc w:val="both"/>
        <w:rPr>
          <w:rFonts w:eastAsia="Times New Roman" w:cs="Times New Roman"/>
          <w:sz w:val="24"/>
          <w:szCs w:val="24"/>
        </w:rPr>
      </w:pPr>
      <w:r w:rsidRPr="0054568A">
        <w:rPr>
          <w:rFonts w:eastAsia="Times New Roman" w:cs="Times New Roman"/>
          <w:sz w:val="24"/>
          <w:szCs w:val="24"/>
        </w:rPr>
        <w:t>Strony ustalają, że w przypadku niewykonania lub nienależytego wykonania umowy Zamawiający może żądać od Dostawcy kar umownych z następujących tytułów i w wysokościach:</w:t>
      </w:r>
    </w:p>
    <w:p w14:paraId="33E74651" w14:textId="3B0FC75E" w:rsidR="000C1AD5" w:rsidRPr="002C6986" w:rsidRDefault="000C1AD5" w:rsidP="00F2201A">
      <w:pPr>
        <w:widowControl w:val="0"/>
        <w:numPr>
          <w:ilvl w:val="1"/>
          <w:numId w:val="72"/>
        </w:numPr>
        <w:tabs>
          <w:tab w:val="left" w:pos="720"/>
        </w:tabs>
        <w:jc w:val="both"/>
        <w:rPr>
          <w:rFonts w:eastAsia="Times New Roman" w:cs="Times New Roman"/>
          <w:sz w:val="24"/>
          <w:szCs w:val="24"/>
        </w:rPr>
      </w:pPr>
      <w:r w:rsidRPr="0054568A">
        <w:rPr>
          <w:rFonts w:eastAsia="Times New Roman" w:cs="Times New Roman"/>
          <w:sz w:val="24"/>
          <w:szCs w:val="24"/>
        </w:rPr>
        <w:t xml:space="preserve">z </w:t>
      </w:r>
      <w:r w:rsidRPr="002C6986">
        <w:rPr>
          <w:rFonts w:eastAsia="Times New Roman" w:cs="Times New Roman"/>
          <w:sz w:val="24"/>
          <w:szCs w:val="24"/>
        </w:rPr>
        <w:t>tytułu odstąpienia od umowy z przyczyn zależnych od Dostawcy w wysokości 20%</w:t>
      </w:r>
      <w:r w:rsidR="00982446" w:rsidRPr="002C6986">
        <w:rPr>
          <w:rFonts w:eastAsia="Times New Roman" w:cs="Times New Roman"/>
          <w:sz w:val="24"/>
          <w:szCs w:val="24"/>
        </w:rPr>
        <w:t xml:space="preserve"> niezrealizowanego</w:t>
      </w:r>
      <w:r w:rsidRPr="002C6986">
        <w:rPr>
          <w:rFonts w:eastAsia="Times New Roman" w:cs="Times New Roman"/>
          <w:sz w:val="24"/>
          <w:szCs w:val="24"/>
        </w:rPr>
        <w:t xml:space="preserve"> całkowitego wynagrodzenia określonego w § 3 ust. 1;</w:t>
      </w:r>
    </w:p>
    <w:p w14:paraId="4A816D83" w14:textId="71E3C801" w:rsidR="000C1AD5" w:rsidRPr="00B21110" w:rsidRDefault="000C1AD5" w:rsidP="00F2201A">
      <w:pPr>
        <w:widowControl w:val="0"/>
        <w:numPr>
          <w:ilvl w:val="1"/>
          <w:numId w:val="72"/>
        </w:numPr>
        <w:tabs>
          <w:tab w:val="left" w:pos="720"/>
        </w:tabs>
        <w:jc w:val="both"/>
        <w:rPr>
          <w:rFonts w:eastAsia="Times New Roman" w:cs="Times New Roman"/>
          <w:sz w:val="24"/>
          <w:szCs w:val="24"/>
        </w:rPr>
      </w:pPr>
      <w:r w:rsidRPr="002C6986">
        <w:rPr>
          <w:rFonts w:eastAsia="Times New Roman" w:cs="Times New Roman"/>
          <w:sz w:val="24"/>
          <w:szCs w:val="24"/>
        </w:rPr>
        <w:t xml:space="preserve">w przypadku zwłoki w dostarczeniu zamówionej dostawy lub dostarczeniu dostawy niezgodnie z zamówieniem </w:t>
      </w:r>
      <w:r w:rsidRPr="000C1AD5">
        <w:rPr>
          <w:rFonts w:eastAsia="Times New Roman" w:cs="Times New Roman"/>
          <w:sz w:val="24"/>
          <w:szCs w:val="24"/>
        </w:rPr>
        <w:t xml:space="preserve">– w wysokości 1% ceny brutto </w:t>
      </w:r>
      <w:r w:rsidR="0054568A" w:rsidRPr="00B21110">
        <w:rPr>
          <w:rFonts w:eastAsia="Times New Roman" w:cs="Times New Roman"/>
          <w:sz w:val="24"/>
          <w:szCs w:val="24"/>
        </w:rPr>
        <w:t xml:space="preserve">niezrealizowanej dostawy </w:t>
      </w:r>
      <w:r w:rsidRPr="00B21110">
        <w:rPr>
          <w:rFonts w:eastAsia="Times New Roman" w:cs="Times New Roman"/>
          <w:sz w:val="24"/>
          <w:szCs w:val="24"/>
        </w:rPr>
        <w:t xml:space="preserve">za każde rozpoczęte 24 godziny zwłoki, a w przypadku zamówień „na cito” – 0,5% wartości </w:t>
      </w:r>
      <w:r w:rsidR="0054568A" w:rsidRPr="00B21110">
        <w:rPr>
          <w:rFonts w:eastAsia="Times New Roman" w:cs="Times New Roman"/>
          <w:sz w:val="24"/>
          <w:szCs w:val="24"/>
        </w:rPr>
        <w:t xml:space="preserve">niezrealizowanej </w:t>
      </w:r>
      <w:r w:rsidRPr="00B21110">
        <w:rPr>
          <w:rFonts w:eastAsia="Times New Roman" w:cs="Times New Roman"/>
          <w:sz w:val="24"/>
          <w:szCs w:val="24"/>
        </w:rPr>
        <w:t>dostawy za każdą godzinę zwłoki;</w:t>
      </w:r>
    </w:p>
    <w:p w14:paraId="62531D7E" w14:textId="7CDF2222" w:rsidR="000C1AD5" w:rsidRPr="000C1AD5" w:rsidRDefault="000C1AD5" w:rsidP="00F2201A">
      <w:pPr>
        <w:widowControl w:val="0"/>
        <w:numPr>
          <w:ilvl w:val="1"/>
          <w:numId w:val="72"/>
        </w:numPr>
        <w:tabs>
          <w:tab w:val="left" w:pos="720"/>
        </w:tabs>
        <w:jc w:val="both"/>
        <w:rPr>
          <w:rFonts w:eastAsia="Times New Roman" w:cs="Times New Roman"/>
          <w:color w:val="76923C" w:themeColor="accent3" w:themeShade="BF"/>
          <w:sz w:val="24"/>
          <w:szCs w:val="24"/>
        </w:rPr>
      </w:pPr>
      <w:r w:rsidRPr="00B21110">
        <w:rPr>
          <w:rFonts w:eastAsia="Calibri" w:cs="Times New Roman"/>
          <w:sz w:val="24"/>
          <w:szCs w:val="24"/>
        </w:rPr>
        <w:t xml:space="preserve">w przypadku zwłoki w dostarczeniu zamówionej dostawy trwającej dłużej niż </w:t>
      </w:r>
      <w:r w:rsidR="0054568A" w:rsidRPr="00B21110">
        <w:rPr>
          <w:rFonts w:eastAsia="Calibri" w:cs="Times New Roman"/>
          <w:sz w:val="24"/>
          <w:szCs w:val="24"/>
        </w:rPr>
        <w:t>336</w:t>
      </w:r>
      <w:r w:rsidRPr="00B21110">
        <w:rPr>
          <w:rFonts w:eastAsia="Calibri" w:cs="Times New Roman"/>
          <w:sz w:val="24"/>
          <w:szCs w:val="24"/>
        </w:rPr>
        <w:t xml:space="preserve"> godziny, a w przypadku zamówień „na cito” </w:t>
      </w:r>
      <w:r w:rsidR="0054568A" w:rsidRPr="00B21110">
        <w:rPr>
          <w:rFonts w:eastAsia="Calibri" w:cs="Times New Roman"/>
          <w:sz w:val="24"/>
          <w:szCs w:val="24"/>
        </w:rPr>
        <w:t>192</w:t>
      </w:r>
      <w:r w:rsidRPr="00B21110">
        <w:rPr>
          <w:rFonts w:eastAsia="Calibri" w:cs="Times New Roman"/>
          <w:sz w:val="24"/>
          <w:szCs w:val="24"/>
        </w:rPr>
        <w:t xml:space="preserve"> godziny</w:t>
      </w:r>
      <w:r w:rsidRPr="00B21110">
        <w:rPr>
          <w:rFonts w:eastAsia="Times New Roman" w:cs="Times New Roman"/>
          <w:sz w:val="24"/>
          <w:szCs w:val="24"/>
        </w:rPr>
        <w:t xml:space="preserve">, </w:t>
      </w:r>
      <w:r w:rsidRPr="00B21110">
        <w:rPr>
          <w:rFonts w:eastAsia="Calibri" w:cs="Times New Roman"/>
          <w:sz w:val="24"/>
          <w:szCs w:val="24"/>
        </w:rPr>
        <w:t xml:space="preserve">od wyznaczonej daty/godziny dostawy (co Zamawiający będzie traktował jako całkowite niedostarczenie </w:t>
      </w:r>
      <w:r w:rsidRPr="000C1AD5">
        <w:rPr>
          <w:rFonts w:eastAsia="Calibri" w:cs="Times New Roman"/>
          <w:sz w:val="24"/>
          <w:szCs w:val="24"/>
        </w:rPr>
        <w:t>towaru) Zamawiający może obciążyć Dostawcę karami umownymi:</w:t>
      </w:r>
    </w:p>
    <w:p w14:paraId="299F61FC" w14:textId="765E164F" w:rsidR="000C1AD5" w:rsidRPr="00B21110" w:rsidRDefault="000C1AD5" w:rsidP="00F2201A">
      <w:pPr>
        <w:widowControl w:val="0"/>
        <w:numPr>
          <w:ilvl w:val="0"/>
          <w:numId w:val="73"/>
        </w:numPr>
        <w:tabs>
          <w:tab w:val="left" w:pos="720"/>
        </w:tabs>
        <w:jc w:val="both"/>
        <w:rPr>
          <w:rFonts w:eastAsia="Times New Roman" w:cs="Times New Roman"/>
          <w:sz w:val="24"/>
          <w:szCs w:val="24"/>
          <w:lang w:eastAsia="en-US"/>
        </w:rPr>
      </w:pPr>
      <w:r w:rsidRPr="000C1AD5">
        <w:rPr>
          <w:rFonts w:eastAsia="Calibri" w:cs="Times New Roman"/>
          <w:sz w:val="24"/>
          <w:szCs w:val="24"/>
          <w:lang w:eastAsia="en-US"/>
        </w:rPr>
        <w:t xml:space="preserve">w wysokości 20% umownej ceny brutto </w:t>
      </w:r>
      <w:r w:rsidR="0054568A" w:rsidRPr="00B21110">
        <w:rPr>
          <w:rFonts w:eastAsia="Calibri" w:cs="Times New Roman"/>
          <w:sz w:val="24"/>
          <w:szCs w:val="24"/>
          <w:lang w:eastAsia="en-US"/>
        </w:rPr>
        <w:t xml:space="preserve">niezrealizowanej </w:t>
      </w:r>
      <w:r w:rsidRPr="00B21110">
        <w:rPr>
          <w:rFonts w:eastAsia="Calibri" w:cs="Times New Roman"/>
          <w:sz w:val="24"/>
          <w:szCs w:val="24"/>
          <w:lang w:eastAsia="en-US"/>
        </w:rPr>
        <w:t>dostawy;</w:t>
      </w:r>
    </w:p>
    <w:p w14:paraId="35702F9A" w14:textId="210C2AD1" w:rsidR="00B54158" w:rsidRPr="00B21110" w:rsidRDefault="00B54158" w:rsidP="006E54B5">
      <w:pPr>
        <w:widowControl w:val="0"/>
        <w:numPr>
          <w:ilvl w:val="0"/>
          <w:numId w:val="73"/>
        </w:numPr>
        <w:tabs>
          <w:tab w:val="left" w:pos="720"/>
        </w:tabs>
        <w:jc w:val="both"/>
        <w:rPr>
          <w:rFonts w:eastAsia="Times New Roman" w:cs="Times New Roman"/>
          <w:sz w:val="24"/>
          <w:szCs w:val="24"/>
          <w:lang w:eastAsia="en-US"/>
        </w:rPr>
      </w:pPr>
      <w:r w:rsidRPr="00B21110">
        <w:rPr>
          <w:rFonts w:eastAsia="Times New Roman" w:cs="Times New Roman"/>
          <w:sz w:val="24"/>
          <w:szCs w:val="24"/>
        </w:rPr>
        <w:t>w wysokości odpowiadającej kosztom, które poniesie Zamawiający w innej jednostce, aby wykonać badania, podwyższonej o 10% (nie mniej niż 25,00 zł brutto) z tytułu dodatkowych kosztów poniesionych przez Zamawiającego z tytułu poszukiwania innego podmiotu wykonującego dane badanie</w:t>
      </w:r>
      <w:r w:rsidR="006E54B5" w:rsidRPr="00B21110">
        <w:rPr>
          <w:rFonts w:eastAsia="Times New Roman" w:cs="Times New Roman"/>
          <w:sz w:val="24"/>
          <w:szCs w:val="24"/>
        </w:rPr>
        <w:t xml:space="preserve"> – w sytuacji konieczności wykonania badań w innej jednostce do czasu dostarczenia zamówionej dostawy lub do czasu odstąpienia od umowy</w:t>
      </w:r>
      <w:r w:rsidR="006E54B5" w:rsidRPr="00B21110">
        <w:rPr>
          <w:rFonts w:eastAsia="Times New Roman" w:cs="Times New Roman"/>
          <w:sz w:val="24"/>
          <w:szCs w:val="24"/>
          <w:lang w:eastAsia="en-US"/>
        </w:rPr>
        <w:t>;</w:t>
      </w:r>
    </w:p>
    <w:p w14:paraId="377E7A49" w14:textId="6570706A" w:rsidR="000C1AD5" w:rsidRPr="007E52B6" w:rsidRDefault="000C1AD5" w:rsidP="00F2201A">
      <w:pPr>
        <w:widowControl w:val="0"/>
        <w:numPr>
          <w:ilvl w:val="1"/>
          <w:numId w:val="72"/>
        </w:numPr>
        <w:jc w:val="both"/>
        <w:rPr>
          <w:rFonts w:eastAsia="Times New Roman" w:cs="Times New Roman"/>
          <w:sz w:val="24"/>
          <w:szCs w:val="24"/>
        </w:rPr>
      </w:pPr>
      <w:r w:rsidRPr="007E52B6">
        <w:rPr>
          <w:rFonts w:eastAsia="Calibri" w:cs="Times New Roman"/>
          <w:sz w:val="24"/>
          <w:szCs w:val="24"/>
        </w:rPr>
        <w:t xml:space="preserve">za zwłokę w usunięciu usterek przedmiotu dzierżawy w okresie gwarancji, w wysokości </w:t>
      </w:r>
      <w:r w:rsidR="007E52B6" w:rsidRPr="007E52B6">
        <w:rPr>
          <w:rFonts w:eastAsia="Calibri" w:cs="Times New Roman"/>
          <w:sz w:val="24"/>
          <w:szCs w:val="24"/>
        </w:rPr>
        <w:t xml:space="preserve">200,00 </w:t>
      </w:r>
      <w:r w:rsidRPr="007E52B6">
        <w:rPr>
          <w:rFonts w:eastAsia="Calibri" w:cs="Times New Roman"/>
          <w:sz w:val="24"/>
          <w:szCs w:val="24"/>
        </w:rPr>
        <w:t>zł za każde rozpoczęte 24 godziny zwłoki liczone za każdy przedmiot dzierżawy;</w:t>
      </w:r>
    </w:p>
    <w:p w14:paraId="70604684" w14:textId="2E03F43D" w:rsidR="000C1AD5" w:rsidRPr="007E52B6" w:rsidRDefault="000C1AD5" w:rsidP="00F2201A">
      <w:pPr>
        <w:widowControl w:val="0"/>
        <w:numPr>
          <w:ilvl w:val="1"/>
          <w:numId w:val="72"/>
        </w:numPr>
        <w:jc w:val="both"/>
        <w:rPr>
          <w:rFonts w:eastAsia="Times New Roman" w:cs="Times New Roman"/>
          <w:sz w:val="24"/>
          <w:szCs w:val="24"/>
        </w:rPr>
      </w:pPr>
      <w:r w:rsidRPr="007E52B6">
        <w:rPr>
          <w:rFonts w:eastAsia="Calibri" w:cs="Times New Roman"/>
          <w:sz w:val="24"/>
          <w:szCs w:val="24"/>
        </w:rPr>
        <w:t>za zwłokę w dostarczeniu oraz nieodebrania przedmiotu dzierżawy w ciągu 72 godzin przypadających w dni robocze od dnia rozwiązania umowy, w wysokości 100</w:t>
      </w:r>
      <w:r w:rsidR="007E52B6" w:rsidRPr="007E52B6">
        <w:rPr>
          <w:rFonts w:eastAsia="Calibri" w:cs="Times New Roman"/>
          <w:sz w:val="24"/>
          <w:szCs w:val="24"/>
        </w:rPr>
        <w:t>,00</w:t>
      </w:r>
      <w:r w:rsidRPr="007E52B6">
        <w:rPr>
          <w:rFonts w:eastAsia="Calibri" w:cs="Times New Roman"/>
          <w:sz w:val="24"/>
          <w:szCs w:val="24"/>
        </w:rPr>
        <w:t xml:space="preserve"> zł za każde rozpoczęte 24 godziny zwłoki, liczone od okresu upływu terminu do wykonania czynności do okresu ich wykonania; </w:t>
      </w:r>
    </w:p>
    <w:p w14:paraId="2B6E27BF" w14:textId="5BFE161B" w:rsidR="007E52B6" w:rsidRPr="001051C3" w:rsidRDefault="000C1AD5" w:rsidP="00F2201A">
      <w:pPr>
        <w:widowControl w:val="0"/>
        <w:numPr>
          <w:ilvl w:val="1"/>
          <w:numId w:val="72"/>
        </w:numPr>
        <w:jc w:val="both"/>
        <w:rPr>
          <w:rFonts w:eastAsia="Times New Roman" w:cs="Times New Roman"/>
          <w:sz w:val="24"/>
          <w:szCs w:val="24"/>
        </w:rPr>
      </w:pPr>
      <w:r w:rsidRPr="000C1AD5">
        <w:rPr>
          <w:rFonts w:eastAsia="Times New Roman" w:cs="Times New Roman"/>
          <w:sz w:val="24"/>
          <w:szCs w:val="24"/>
        </w:rPr>
        <w:t xml:space="preserve">w razie zwłoki w dostarczeniu </w:t>
      </w:r>
      <w:r w:rsidRPr="00B54158">
        <w:rPr>
          <w:rFonts w:eastAsia="Times New Roman" w:cs="Times New Roman"/>
          <w:sz w:val="24"/>
          <w:szCs w:val="24"/>
        </w:rPr>
        <w:t>dokumentów wymaganych niniejszą umową (innych niż te konieczne do odebrania przedmiotu umowy</w:t>
      </w:r>
      <w:r w:rsidR="00B54158">
        <w:rPr>
          <w:rFonts w:eastAsia="Times New Roman" w:cs="Times New Roman"/>
          <w:sz w:val="24"/>
          <w:szCs w:val="24"/>
        </w:rPr>
        <w:t>)</w:t>
      </w:r>
      <w:r w:rsidRPr="000C1AD5">
        <w:rPr>
          <w:rFonts w:eastAsia="Times New Roman" w:cs="Times New Roman"/>
          <w:sz w:val="24"/>
          <w:szCs w:val="24"/>
        </w:rPr>
        <w:t xml:space="preserve"> – 25,00 zł za każde rozpoczęte 24 godziny zwłoki liczone za każdy dokument;</w:t>
      </w:r>
    </w:p>
    <w:p w14:paraId="7AFD5891" w14:textId="77777777" w:rsidR="001051C3" w:rsidRPr="001051C3" w:rsidRDefault="001051C3" w:rsidP="00F2201A">
      <w:pPr>
        <w:widowControl w:val="0"/>
        <w:numPr>
          <w:ilvl w:val="1"/>
          <w:numId w:val="72"/>
        </w:numPr>
        <w:ind w:left="782" w:hanging="357"/>
        <w:jc w:val="both"/>
        <w:rPr>
          <w:rFonts w:eastAsia="Times New Roman" w:cs="Times New Roman"/>
          <w:sz w:val="24"/>
          <w:szCs w:val="24"/>
        </w:rPr>
      </w:pPr>
      <w:r w:rsidRPr="001051C3">
        <w:rPr>
          <w:rFonts w:eastAsia="Times New Roman" w:cs="Times New Roman"/>
          <w:sz w:val="24"/>
          <w:szCs w:val="24"/>
          <w:lang w:eastAsia="en-US"/>
        </w:rPr>
        <w:t>w razie zwłoki w przeprowadzeniu szkolenia– 100,00 zł za każdy dzień zwłoki względem terminu wynikającego z umowy lub ustalenia pomiędzy Stronami;</w:t>
      </w:r>
    </w:p>
    <w:p w14:paraId="36AC77FE" w14:textId="3EC214C4" w:rsidR="00F2201A" w:rsidRPr="00AF4A94" w:rsidRDefault="001051C3" w:rsidP="00F2201A">
      <w:pPr>
        <w:widowControl w:val="0"/>
        <w:numPr>
          <w:ilvl w:val="1"/>
          <w:numId w:val="72"/>
        </w:numPr>
        <w:tabs>
          <w:tab w:val="left" w:pos="720"/>
        </w:tabs>
        <w:ind w:left="782" w:hanging="357"/>
        <w:jc w:val="both"/>
        <w:rPr>
          <w:rFonts w:eastAsia="Times New Roman" w:cs="Times New Roman"/>
          <w:sz w:val="24"/>
          <w:szCs w:val="24"/>
        </w:rPr>
      </w:pPr>
      <w:bookmarkStart w:id="93" w:name="_Hlk159930259"/>
      <w:r w:rsidRPr="001051C3">
        <w:rPr>
          <w:rFonts w:eastAsia="Times New Roman" w:cs="Times New Roman"/>
          <w:sz w:val="24"/>
          <w:szCs w:val="24"/>
        </w:rPr>
        <w:t>w przypadku niepoinformowania przez Dostawcę Zamawiającego, zgodnie z §1</w:t>
      </w:r>
      <w:r w:rsidR="00F2201A" w:rsidRPr="00AF4A94">
        <w:rPr>
          <w:rFonts w:eastAsia="Times New Roman" w:cs="Times New Roman"/>
          <w:sz w:val="24"/>
          <w:szCs w:val="24"/>
        </w:rPr>
        <w:t>2</w:t>
      </w:r>
      <w:r w:rsidRPr="001051C3">
        <w:rPr>
          <w:rFonts w:eastAsia="Times New Roman" w:cs="Times New Roman"/>
          <w:sz w:val="24"/>
          <w:szCs w:val="24"/>
        </w:rPr>
        <w:t xml:space="preserve"> ust. 4 o okolicznościach, o których mowa w § 1</w:t>
      </w:r>
      <w:r w:rsidR="00F2201A" w:rsidRPr="00AF4A94">
        <w:rPr>
          <w:rFonts w:eastAsia="Times New Roman" w:cs="Times New Roman"/>
          <w:sz w:val="24"/>
          <w:szCs w:val="24"/>
        </w:rPr>
        <w:t>2</w:t>
      </w:r>
      <w:r w:rsidRPr="001051C3">
        <w:rPr>
          <w:rFonts w:eastAsia="Times New Roman" w:cs="Times New Roman"/>
          <w:sz w:val="24"/>
          <w:szCs w:val="24"/>
        </w:rPr>
        <w:t xml:space="preserve"> ust. 3 oraz zmianie danych, o których mowa w § 12 ust. 2 przed dopuszczeniem podwykonawcy do wykonywania powierzonej mu części zamówienia – w wysokości 0,3 % całkowitego wynagrodzenia brutto, określonego w §3 ust. 1 umowy- za każdy taki przypadek;</w:t>
      </w:r>
      <w:bookmarkEnd w:id="93"/>
    </w:p>
    <w:p w14:paraId="0BFF2F8A" w14:textId="57777374" w:rsidR="001051C3" w:rsidRPr="00B54158" w:rsidRDefault="000C1AD5" w:rsidP="00F2201A">
      <w:pPr>
        <w:widowControl w:val="0"/>
        <w:numPr>
          <w:ilvl w:val="0"/>
          <w:numId w:val="72"/>
        </w:numPr>
        <w:jc w:val="both"/>
        <w:rPr>
          <w:rFonts w:eastAsia="Times New Roman" w:cs="Times New Roman"/>
          <w:sz w:val="24"/>
          <w:szCs w:val="24"/>
          <w:lang w:eastAsia="en-US"/>
        </w:rPr>
      </w:pPr>
      <w:r w:rsidRPr="0023146D">
        <w:rPr>
          <w:rFonts w:eastAsia="Times New Roman" w:cs="Times New Roman"/>
          <w:sz w:val="24"/>
          <w:szCs w:val="24"/>
          <w:lang w:eastAsia="en-US"/>
        </w:rPr>
        <w:t>W przypadku opóźnienia (przekroczenia terminu dostawy z przyczyn zawinionych lub niezawinionych przez Dostawcę) w dostarczeniu zamówionej dostawy</w:t>
      </w:r>
      <w:r w:rsidR="001051C3" w:rsidRPr="0023146D">
        <w:rPr>
          <w:rFonts w:eastAsia="Times New Roman" w:cs="Times New Roman"/>
          <w:sz w:val="24"/>
          <w:szCs w:val="24"/>
          <w:lang w:eastAsia="en-US"/>
        </w:rPr>
        <w:t xml:space="preserve"> lub dostarczenia przedmiotu dzierżawy</w:t>
      </w:r>
      <w:r w:rsidRPr="0023146D">
        <w:rPr>
          <w:rFonts w:eastAsia="Times New Roman" w:cs="Times New Roman"/>
          <w:sz w:val="24"/>
          <w:szCs w:val="24"/>
          <w:lang w:eastAsia="en-US"/>
        </w:rPr>
        <w:t xml:space="preserve">, </w:t>
      </w:r>
      <w:r w:rsidR="00B54158" w:rsidRPr="00B54158">
        <w:rPr>
          <w:rFonts w:eastAsia="Times New Roman" w:cs="Times New Roman"/>
          <w:sz w:val="24"/>
          <w:szCs w:val="24"/>
        </w:rPr>
        <w:t xml:space="preserve">w sytuacjach wystąpienia konieczności zapewniania diagnostyki, a tym </w:t>
      </w:r>
      <w:r w:rsidR="00AF4A94">
        <w:rPr>
          <w:rFonts w:eastAsia="Times New Roman" w:cs="Times New Roman"/>
          <w:sz w:val="24"/>
          <w:szCs w:val="24"/>
        </w:rPr>
        <w:t xml:space="preserve">samym </w:t>
      </w:r>
      <w:r w:rsidRPr="00B54158">
        <w:rPr>
          <w:rFonts w:eastAsia="Times New Roman" w:cs="Times New Roman"/>
          <w:sz w:val="24"/>
          <w:szCs w:val="24"/>
          <w:lang w:eastAsia="en-US"/>
        </w:rPr>
        <w:t xml:space="preserve">z uwagi na potrzebę zapewnienia ciągłości leczenia pacjentów/funkcjonowania szpitala, Zamawiający ma prawo dokonania </w:t>
      </w:r>
      <w:r w:rsidR="001051C3" w:rsidRPr="00B54158">
        <w:rPr>
          <w:rFonts w:eastAsia="Times New Roman" w:cs="Times New Roman"/>
          <w:sz w:val="24"/>
          <w:szCs w:val="24"/>
          <w:lang w:eastAsia="en-US"/>
        </w:rPr>
        <w:t xml:space="preserve">zlecenia wykonania badań, do których wykonania jest potrzebny przedmiot dzierżawy lub była zamówiona dostawa, w innym podmiocie. </w:t>
      </w:r>
    </w:p>
    <w:p w14:paraId="3FA50F0B" w14:textId="77777777" w:rsidR="00B54158" w:rsidRDefault="000C1AD5" w:rsidP="00F2201A">
      <w:pPr>
        <w:widowControl w:val="0"/>
        <w:ind w:left="357"/>
        <w:jc w:val="both"/>
        <w:rPr>
          <w:rFonts w:eastAsia="Times New Roman" w:cs="Times New Roman"/>
          <w:sz w:val="24"/>
          <w:szCs w:val="24"/>
          <w:lang w:eastAsia="en-US"/>
        </w:rPr>
      </w:pPr>
      <w:r w:rsidRPr="0023146D">
        <w:rPr>
          <w:rFonts w:eastAsia="Times New Roman" w:cs="Times New Roman"/>
          <w:sz w:val="24"/>
          <w:szCs w:val="24"/>
          <w:lang w:eastAsia="en-US"/>
        </w:rPr>
        <w:t xml:space="preserve">O fakcie </w:t>
      </w:r>
      <w:r w:rsidR="0023146D" w:rsidRPr="0023146D">
        <w:rPr>
          <w:rFonts w:eastAsia="Times New Roman" w:cs="Times New Roman"/>
          <w:sz w:val="24"/>
          <w:szCs w:val="24"/>
          <w:lang w:eastAsia="en-US"/>
        </w:rPr>
        <w:t>zlecenia wykonania badań w innym podmiocie</w:t>
      </w:r>
      <w:r w:rsidRPr="0023146D">
        <w:rPr>
          <w:rFonts w:eastAsia="Times New Roman" w:cs="Times New Roman"/>
          <w:sz w:val="24"/>
          <w:szCs w:val="24"/>
          <w:lang w:eastAsia="en-US"/>
        </w:rPr>
        <w:t xml:space="preserve">, Zamawiający powiadomi niezwłocznie </w:t>
      </w:r>
      <w:r w:rsidRPr="0023146D">
        <w:rPr>
          <w:rFonts w:eastAsia="Times New Roman" w:cs="Times New Roman"/>
          <w:sz w:val="24"/>
          <w:szCs w:val="24"/>
          <w:lang w:eastAsia="en-US"/>
        </w:rPr>
        <w:lastRenderedPageBreak/>
        <w:t xml:space="preserve">Dostawce pocztą elektroniczną na adres e-mail </w:t>
      </w:r>
      <w:r w:rsidR="00B54158">
        <w:rPr>
          <w:rFonts w:eastAsia="Times New Roman" w:cs="Times New Roman"/>
          <w:sz w:val="24"/>
          <w:szCs w:val="24"/>
          <w:lang w:eastAsia="en-US"/>
        </w:rPr>
        <w:t>koordynatora umowy ze strony Dostawcy.</w:t>
      </w:r>
    </w:p>
    <w:p w14:paraId="0026911B" w14:textId="355730B4" w:rsidR="0023146D" w:rsidRDefault="000C1AD5" w:rsidP="00F2201A">
      <w:pPr>
        <w:widowControl w:val="0"/>
        <w:ind w:left="357"/>
        <w:jc w:val="both"/>
        <w:rPr>
          <w:rFonts w:eastAsia="Times New Roman" w:cs="Times New Roman"/>
          <w:sz w:val="24"/>
          <w:szCs w:val="24"/>
          <w:lang w:eastAsia="en-US"/>
        </w:rPr>
      </w:pPr>
      <w:r w:rsidRPr="0023146D">
        <w:rPr>
          <w:rFonts w:eastAsia="Times New Roman" w:cs="Times New Roman"/>
          <w:sz w:val="24"/>
          <w:szCs w:val="24"/>
          <w:lang w:eastAsia="en-US"/>
        </w:rPr>
        <w:t xml:space="preserve">W takiej sytuacji Dostawca zobowiązany będzie do </w:t>
      </w:r>
      <w:r w:rsidR="0023146D" w:rsidRPr="0023146D">
        <w:rPr>
          <w:rFonts w:eastAsia="Times New Roman" w:cs="Times New Roman"/>
          <w:sz w:val="24"/>
          <w:szCs w:val="24"/>
          <w:lang w:eastAsia="en-US"/>
        </w:rPr>
        <w:t xml:space="preserve">pokrycia kosztów </w:t>
      </w:r>
      <w:r w:rsidR="0023146D" w:rsidRPr="0023146D">
        <w:rPr>
          <w:rFonts w:eastAsia="Times New Roman" w:cs="Times New Roman"/>
          <w:sz w:val="24"/>
          <w:szCs w:val="24"/>
        </w:rPr>
        <w:t>wykonywania badań w innym podmiocie do czasu dostarczenia przedmiotu dzierżawy lub dostarczenia zamówionej dostawy</w:t>
      </w:r>
      <w:r w:rsidR="0023146D" w:rsidRPr="0023146D">
        <w:rPr>
          <w:rFonts w:eastAsia="Times New Roman" w:cs="Times New Roman"/>
          <w:sz w:val="24"/>
          <w:szCs w:val="24"/>
          <w:lang w:eastAsia="en-US"/>
        </w:rPr>
        <w:t>.</w:t>
      </w:r>
    </w:p>
    <w:p w14:paraId="2E321DED" w14:textId="77777777" w:rsidR="000C1AD5" w:rsidRPr="00C65A45" w:rsidRDefault="000C1AD5" w:rsidP="00F2201A">
      <w:pPr>
        <w:widowControl w:val="0"/>
        <w:numPr>
          <w:ilvl w:val="0"/>
          <w:numId w:val="72"/>
        </w:numPr>
        <w:jc w:val="both"/>
        <w:rPr>
          <w:rFonts w:eastAsia="Calibri" w:cs="Times New Roman"/>
          <w:sz w:val="24"/>
          <w:szCs w:val="24"/>
        </w:rPr>
      </w:pPr>
      <w:bookmarkStart w:id="94" w:name="_Hlk159927390"/>
      <w:bookmarkEnd w:id="91"/>
      <w:r w:rsidRPr="000C1AD5">
        <w:rPr>
          <w:rFonts w:eastAsia="Calibri" w:cs="Times New Roman"/>
          <w:sz w:val="24"/>
          <w:szCs w:val="24"/>
        </w:rPr>
        <w:t xml:space="preserve">Jeśli w danej sytuacji przepisy powszechnie obowiązujące tego nie wykluczają, Zamawiający ma prawo potrącać kwoty kar umownych, o których mowa w ust. 1 z należności Dostawcy z tytułu </w:t>
      </w:r>
      <w:r w:rsidRPr="00C65A45">
        <w:rPr>
          <w:rFonts w:eastAsia="Calibri" w:cs="Times New Roman"/>
          <w:sz w:val="24"/>
          <w:szCs w:val="24"/>
        </w:rPr>
        <w:t xml:space="preserve">zapłaty za dostarczony przez niego towar, bez uprzedniego wezwania go do zapłaty kary. Zamawiający niezwłocznie poinformuje Dostawcę o dokonanym potrąceniu. </w:t>
      </w:r>
    </w:p>
    <w:bookmarkEnd w:id="94"/>
    <w:p w14:paraId="53B2DC25" w14:textId="77777777" w:rsidR="000C1AD5" w:rsidRPr="00C65A45" w:rsidRDefault="000C1AD5" w:rsidP="00F2201A">
      <w:pPr>
        <w:widowControl w:val="0"/>
        <w:numPr>
          <w:ilvl w:val="0"/>
          <w:numId w:val="72"/>
        </w:numPr>
        <w:jc w:val="both"/>
        <w:rPr>
          <w:rFonts w:eastAsia="Calibri" w:cs="Times New Roman"/>
          <w:sz w:val="24"/>
          <w:szCs w:val="24"/>
        </w:rPr>
      </w:pPr>
      <w:r w:rsidRPr="00C65A45">
        <w:rPr>
          <w:rFonts w:eastAsia="Calibri" w:cs="Times New Roman"/>
          <w:sz w:val="24"/>
          <w:szCs w:val="24"/>
        </w:rPr>
        <w:t>Łączna maksymalna wysokość kar umownych wynosi: 25% całkowitego wynagrodzenia określonego w § 3 ust. 1.</w:t>
      </w:r>
    </w:p>
    <w:p w14:paraId="0FB4697C" w14:textId="77777777" w:rsidR="000C1AD5" w:rsidRPr="00C65A45" w:rsidRDefault="000C1AD5" w:rsidP="00F2201A">
      <w:pPr>
        <w:widowControl w:val="0"/>
        <w:numPr>
          <w:ilvl w:val="0"/>
          <w:numId w:val="72"/>
        </w:numPr>
        <w:tabs>
          <w:tab w:val="clear" w:pos="357"/>
          <w:tab w:val="left" w:pos="360"/>
        </w:tabs>
        <w:jc w:val="both"/>
        <w:rPr>
          <w:rFonts w:eastAsia="Times New Roman" w:cs="Times New Roman"/>
          <w:sz w:val="24"/>
          <w:szCs w:val="24"/>
        </w:rPr>
      </w:pPr>
      <w:bookmarkStart w:id="95" w:name="_Hlk159927565"/>
      <w:r w:rsidRPr="00C65A45">
        <w:rPr>
          <w:rFonts w:eastAsia="Times New Roman" w:cs="Times New Roman"/>
          <w:sz w:val="24"/>
          <w:szCs w:val="24"/>
        </w:rPr>
        <w:t xml:space="preserve">Strony ustalają, że Dostawca może żądać od Zamawiającego kary umownej </w:t>
      </w:r>
      <w:r w:rsidRPr="00C65A45">
        <w:rPr>
          <w:rFonts w:eastAsia="Times New Roman" w:cs="Times New Roman"/>
          <w:sz w:val="24"/>
          <w:szCs w:val="24"/>
          <w:lang w:eastAsia="en-US"/>
        </w:rPr>
        <w:t>z tytułu odstąpienia od umowy z przyczyn zawinionych przez Zamawiającego w wysokości 20% całkowitego wynagrodzenia określonego w § 3 ust. 1, chyba, że odstąpienie od umowy nastąpiło na podstawie art. 456 ust. 1 pkt 1) ustawy pzp;</w:t>
      </w:r>
      <w:bookmarkStart w:id="96" w:name="_Hlk117757734"/>
    </w:p>
    <w:p w14:paraId="173F7F0F" w14:textId="77777777" w:rsidR="000C1AD5" w:rsidRPr="00C65A45" w:rsidRDefault="000C1AD5" w:rsidP="00F2201A">
      <w:pPr>
        <w:widowControl w:val="0"/>
        <w:numPr>
          <w:ilvl w:val="0"/>
          <w:numId w:val="72"/>
        </w:numPr>
        <w:tabs>
          <w:tab w:val="clear" w:pos="357"/>
          <w:tab w:val="left" w:pos="360"/>
        </w:tabs>
        <w:jc w:val="both"/>
        <w:rPr>
          <w:rFonts w:eastAsia="Times New Roman" w:cs="Times New Roman"/>
          <w:sz w:val="24"/>
          <w:szCs w:val="24"/>
        </w:rPr>
      </w:pPr>
      <w:bookmarkStart w:id="97" w:name="_Hlk159927491"/>
      <w:bookmarkEnd w:id="95"/>
      <w:r w:rsidRPr="00C65A45">
        <w:rPr>
          <w:rFonts w:eastAsia="Calibri" w:cs="Times New Roman"/>
          <w:sz w:val="24"/>
          <w:szCs w:val="24"/>
          <w:lang w:eastAsia="en-US"/>
        </w:rPr>
        <w:t xml:space="preserve">Kary umowne podlegają sumowaniu </w:t>
      </w:r>
      <w:bookmarkStart w:id="98" w:name="_Hlk138842864"/>
      <w:r w:rsidRPr="00C65A45">
        <w:rPr>
          <w:rFonts w:eastAsia="Calibri" w:cs="Times New Roman"/>
          <w:sz w:val="24"/>
          <w:szCs w:val="24"/>
          <w:lang w:eastAsia="en-US"/>
        </w:rPr>
        <w:t>z wyłączeniem możliwości dochodzenia łącznie kary umownej zarówno z tytułu odstąpienia od umowy jak i jej nienależytego wykonania</w:t>
      </w:r>
      <w:bookmarkEnd w:id="98"/>
      <w:r w:rsidRPr="00C65A45">
        <w:rPr>
          <w:rFonts w:eastAsia="Calibri" w:cs="Times New Roman"/>
          <w:sz w:val="24"/>
          <w:szCs w:val="24"/>
          <w:lang w:eastAsia="en-US"/>
        </w:rPr>
        <w:t>.</w:t>
      </w:r>
      <w:bookmarkEnd w:id="96"/>
    </w:p>
    <w:bookmarkEnd w:id="97"/>
    <w:p w14:paraId="79FA2116" w14:textId="77777777" w:rsidR="000C1AD5" w:rsidRPr="000C1AD5" w:rsidRDefault="000C1AD5" w:rsidP="00F2201A">
      <w:pPr>
        <w:widowControl w:val="0"/>
        <w:numPr>
          <w:ilvl w:val="0"/>
          <w:numId w:val="72"/>
        </w:numPr>
        <w:jc w:val="both"/>
        <w:rPr>
          <w:rFonts w:eastAsia="Calibri" w:cs="Times New Roman"/>
          <w:sz w:val="24"/>
          <w:szCs w:val="24"/>
        </w:rPr>
      </w:pPr>
      <w:r w:rsidRPr="000C1AD5">
        <w:rPr>
          <w:rFonts w:eastAsia="Calibri" w:cs="Times New Roman"/>
          <w:sz w:val="24"/>
          <w:szCs w:val="24"/>
        </w:rPr>
        <w:t xml:space="preserve">Strony zastrzegają sobie możliwość dochodzenia odszkodowania uzupełniającego na zasadach ogólnych </w:t>
      </w:r>
      <w:r w:rsidRPr="000C1AD5">
        <w:rPr>
          <w:rFonts w:eastAsia="Calibri" w:cs="Times New Roman"/>
          <w:bCs/>
          <w:sz w:val="24"/>
          <w:szCs w:val="24"/>
        </w:rPr>
        <w:t>określonych</w:t>
      </w:r>
      <w:r w:rsidRPr="000C1AD5">
        <w:rPr>
          <w:rFonts w:eastAsia="Calibri" w:cs="Times New Roman"/>
          <w:sz w:val="24"/>
          <w:szCs w:val="24"/>
        </w:rPr>
        <w:t xml:space="preserve"> w kodeksie cywilnym, gdy wartość kar umownych jest niższa niż wartość powstałej szkody. Dochodzenie roszczeń jest możliwe jedynie do wartości powstałej szkody.</w:t>
      </w:r>
    </w:p>
    <w:p w14:paraId="692E5EBD" w14:textId="77777777" w:rsidR="000C1AD5" w:rsidRPr="000C1AD5" w:rsidRDefault="000C1AD5" w:rsidP="00F2201A">
      <w:pPr>
        <w:widowControl w:val="0"/>
        <w:rPr>
          <w:rFonts w:eastAsia="Times New Roman" w:cs="Times New Roman"/>
          <w:b/>
          <w:bCs/>
          <w:sz w:val="24"/>
          <w:szCs w:val="24"/>
        </w:rPr>
      </w:pPr>
    </w:p>
    <w:p w14:paraId="32F55F50" w14:textId="77777777" w:rsidR="000C1AD5" w:rsidRPr="000C1AD5" w:rsidRDefault="000C1AD5" w:rsidP="00F2201A">
      <w:pPr>
        <w:widowControl w:val="0"/>
        <w:jc w:val="center"/>
        <w:rPr>
          <w:rFonts w:eastAsia="Times New Roman" w:cs="Times New Roman"/>
          <w:b/>
          <w:bCs/>
          <w:sz w:val="24"/>
          <w:szCs w:val="24"/>
        </w:rPr>
      </w:pPr>
      <w:r w:rsidRPr="000C1AD5">
        <w:rPr>
          <w:rFonts w:eastAsia="Times New Roman" w:cs="Times New Roman"/>
          <w:b/>
          <w:bCs/>
          <w:sz w:val="24"/>
          <w:szCs w:val="24"/>
        </w:rPr>
        <w:t>Dopuszczalne zmiany postanowień umowy</w:t>
      </w:r>
    </w:p>
    <w:p w14:paraId="0A565410" w14:textId="77777777" w:rsidR="000C1AD5" w:rsidRPr="00C65A45" w:rsidRDefault="000C1AD5" w:rsidP="00F2201A">
      <w:pPr>
        <w:widowControl w:val="0"/>
        <w:jc w:val="center"/>
        <w:rPr>
          <w:rFonts w:eastAsia="Times New Roman" w:cs="Times New Roman"/>
          <w:b/>
          <w:bCs/>
          <w:sz w:val="24"/>
          <w:szCs w:val="24"/>
        </w:rPr>
      </w:pPr>
      <w:bookmarkStart w:id="99" w:name="_Hlk68173892"/>
      <w:r w:rsidRPr="00C65A45">
        <w:rPr>
          <w:rFonts w:eastAsia="Times New Roman" w:cs="Times New Roman"/>
          <w:b/>
          <w:bCs/>
          <w:sz w:val="24"/>
          <w:szCs w:val="24"/>
        </w:rPr>
        <w:t>§ 9</w:t>
      </w:r>
    </w:p>
    <w:p w14:paraId="2CE38EAE" w14:textId="77777777" w:rsidR="000C1AD5" w:rsidRPr="00C65A45" w:rsidRDefault="000C1AD5" w:rsidP="00F2201A">
      <w:pPr>
        <w:widowControl w:val="0"/>
        <w:numPr>
          <w:ilvl w:val="0"/>
          <w:numId w:val="74"/>
        </w:numPr>
        <w:tabs>
          <w:tab w:val="clear" w:pos="357"/>
          <w:tab w:val="left" w:pos="360"/>
        </w:tabs>
        <w:jc w:val="both"/>
        <w:rPr>
          <w:rFonts w:eastAsia="Times New Roman" w:cs="Times New Roman"/>
          <w:sz w:val="24"/>
          <w:szCs w:val="24"/>
        </w:rPr>
      </w:pPr>
      <w:bookmarkStart w:id="100" w:name="_Hlk159928070"/>
      <w:bookmarkEnd w:id="99"/>
      <w:r w:rsidRPr="00C65A45">
        <w:rPr>
          <w:rFonts w:eastAsia="Times New Roman" w:cs="Times New Roman"/>
          <w:sz w:val="24"/>
          <w:szCs w:val="24"/>
        </w:rPr>
        <w:t>Zamawiający przewiduje możliwość dokonywania zmian w postanowieniach umowy w stosunku do treści umowy w przypadkach określonych w art. 455 ustawy pzp, a ponadto w przypadku [jeśli będzie mogło mieć to zastosowanie]:</w:t>
      </w:r>
    </w:p>
    <w:bookmarkEnd w:id="100"/>
    <w:p w14:paraId="30E56AC6" w14:textId="1D95DAA5" w:rsidR="000C1AD5" w:rsidRPr="00C65A45" w:rsidRDefault="000C1AD5" w:rsidP="00F2201A">
      <w:pPr>
        <w:widowControl w:val="0"/>
        <w:numPr>
          <w:ilvl w:val="0"/>
          <w:numId w:val="75"/>
        </w:numPr>
        <w:jc w:val="both"/>
        <w:rPr>
          <w:rFonts w:eastAsia="Times New Roman" w:cs="Times New Roman"/>
          <w:sz w:val="24"/>
          <w:szCs w:val="24"/>
        </w:rPr>
      </w:pPr>
      <w:r w:rsidRPr="00C65A45">
        <w:rPr>
          <w:rFonts w:eastAsia="Times New Roman" w:cs="Times New Roman"/>
          <w:sz w:val="24"/>
          <w:szCs w:val="24"/>
        </w:rPr>
        <w:t xml:space="preserve">wstrzymania produkcji oferowanego </w:t>
      </w:r>
      <w:r w:rsidR="00C65A45" w:rsidRPr="00C65A45">
        <w:rPr>
          <w:rFonts w:eastAsia="Times New Roman" w:cs="Times New Roman"/>
          <w:sz w:val="24"/>
          <w:szCs w:val="24"/>
        </w:rPr>
        <w:t>towaru</w:t>
      </w:r>
      <w:r w:rsidRPr="00C65A45">
        <w:rPr>
          <w:rFonts w:eastAsia="Times New Roman" w:cs="Times New Roman"/>
          <w:sz w:val="24"/>
          <w:szCs w:val="24"/>
        </w:rPr>
        <w:t>;</w:t>
      </w:r>
    </w:p>
    <w:p w14:paraId="6C3E054B" w14:textId="049CB1DC" w:rsidR="000C1AD5" w:rsidRPr="00C65A45" w:rsidRDefault="000C1AD5" w:rsidP="00F2201A">
      <w:pPr>
        <w:widowControl w:val="0"/>
        <w:numPr>
          <w:ilvl w:val="0"/>
          <w:numId w:val="75"/>
        </w:numPr>
        <w:jc w:val="both"/>
        <w:rPr>
          <w:rFonts w:eastAsia="Times New Roman" w:cs="Times New Roman"/>
          <w:sz w:val="24"/>
          <w:szCs w:val="24"/>
        </w:rPr>
      </w:pPr>
      <w:r w:rsidRPr="00C65A45">
        <w:rPr>
          <w:rFonts w:eastAsia="Times New Roman" w:cs="Times New Roman"/>
          <w:sz w:val="24"/>
          <w:szCs w:val="24"/>
        </w:rPr>
        <w:t xml:space="preserve">zakończenia produkcji oferowanego </w:t>
      </w:r>
      <w:r w:rsidR="00C65A45" w:rsidRPr="00C65A45">
        <w:rPr>
          <w:rFonts w:eastAsia="Times New Roman" w:cs="Times New Roman"/>
          <w:sz w:val="24"/>
          <w:szCs w:val="24"/>
        </w:rPr>
        <w:t>towaru</w:t>
      </w:r>
      <w:r w:rsidRPr="00C65A45">
        <w:rPr>
          <w:rFonts w:eastAsia="Times New Roman" w:cs="Times New Roman"/>
          <w:sz w:val="24"/>
          <w:szCs w:val="24"/>
        </w:rPr>
        <w:t>;</w:t>
      </w:r>
    </w:p>
    <w:p w14:paraId="225E0682" w14:textId="246584D4" w:rsidR="000C1AD5" w:rsidRPr="00C65A45" w:rsidRDefault="000C1AD5" w:rsidP="00F2201A">
      <w:pPr>
        <w:widowControl w:val="0"/>
        <w:numPr>
          <w:ilvl w:val="0"/>
          <w:numId w:val="75"/>
        </w:numPr>
        <w:jc w:val="both"/>
        <w:rPr>
          <w:rFonts w:eastAsia="Times New Roman" w:cs="Times New Roman"/>
          <w:sz w:val="24"/>
          <w:szCs w:val="24"/>
        </w:rPr>
      </w:pPr>
      <w:r w:rsidRPr="00C65A45">
        <w:rPr>
          <w:rFonts w:eastAsia="Times New Roman" w:cs="Times New Roman"/>
          <w:sz w:val="24"/>
          <w:szCs w:val="24"/>
        </w:rPr>
        <w:t xml:space="preserve">wygaśnięcia rejestracji oferowanego </w:t>
      </w:r>
      <w:r w:rsidR="00C65A45" w:rsidRPr="00C65A45">
        <w:rPr>
          <w:rFonts w:eastAsia="Times New Roman" w:cs="Times New Roman"/>
          <w:sz w:val="24"/>
          <w:szCs w:val="24"/>
        </w:rPr>
        <w:t>towaru</w:t>
      </w:r>
      <w:r w:rsidRPr="00C65A45">
        <w:rPr>
          <w:rFonts w:eastAsia="Times New Roman" w:cs="Times New Roman"/>
          <w:sz w:val="24"/>
          <w:szCs w:val="24"/>
        </w:rPr>
        <w:t>;</w:t>
      </w:r>
    </w:p>
    <w:p w14:paraId="0C2C713C" w14:textId="69530CE0" w:rsidR="000C1AD5" w:rsidRPr="00C65A45" w:rsidRDefault="000C1AD5" w:rsidP="00F2201A">
      <w:pPr>
        <w:widowControl w:val="0"/>
        <w:numPr>
          <w:ilvl w:val="0"/>
          <w:numId w:val="75"/>
        </w:numPr>
        <w:jc w:val="both"/>
        <w:rPr>
          <w:rFonts w:eastAsia="Times New Roman" w:cs="Times New Roman"/>
          <w:sz w:val="24"/>
          <w:szCs w:val="24"/>
        </w:rPr>
      </w:pPr>
      <w:r w:rsidRPr="00C65A45">
        <w:rPr>
          <w:rFonts w:eastAsia="Times New Roman" w:cs="Times New Roman"/>
          <w:sz w:val="24"/>
          <w:szCs w:val="24"/>
        </w:rPr>
        <w:t xml:space="preserve">pojawienia się w ofercie Dostawcy </w:t>
      </w:r>
      <w:r w:rsidR="00C65A45" w:rsidRPr="00C65A45">
        <w:rPr>
          <w:rFonts w:eastAsia="Times New Roman" w:cs="Times New Roman"/>
          <w:sz w:val="24"/>
          <w:szCs w:val="24"/>
        </w:rPr>
        <w:t>towaru</w:t>
      </w:r>
      <w:r w:rsidRPr="00C65A45">
        <w:rPr>
          <w:rFonts w:eastAsia="Times New Roman" w:cs="Times New Roman"/>
          <w:sz w:val="24"/>
          <w:szCs w:val="24"/>
        </w:rPr>
        <w:t xml:space="preserve">/przedmiotu dzierżawy o równoważnych lub przewyższających parametrach do </w:t>
      </w:r>
      <w:r w:rsidR="00C65A45" w:rsidRPr="00C65A45">
        <w:rPr>
          <w:rFonts w:eastAsia="Times New Roman" w:cs="Times New Roman"/>
          <w:sz w:val="24"/>
          <w:szCs w:val="24"/>
        </w:rPr>
        <w:t>towaru</w:t>
      </w:r>
      <w:r w:rsidRPr="00C65A45">
        <w:rPr>
          <w:rFonts w:eastAsia="Times New Roman" w:cs="Times New Roman"/>
          <w:sz w:val="24"/>
          <w:szCs w:val="24"/>
        </w:rPr>
        <w:t>/przedmiotu dzierżawy zawart</w:t>
      </w:r>
      <w:r w:rsidR="00C65A45" w:rsidRPr="00C65A45">
        <w:rPr>
          <w:rFonts w:eastAsia="Times New Roman" w:cs="Times New Roman"/>
          <w:sz w:val="24"/>
          <w:szCs w:val="24"/>
        </w:rPr>
        <w:t>ego</w:t>
      </w:r>
      <w:r w:rsidRPr="00C65A45">
        <w:rPr>
          <w:rFonts w:eastAsia="Times New Roman" w:cs="Times New Roman"/>
          <w:sz w:val="24"/>
          <w:szCs w:val="24"/>
        </w:rPr>
        <w:t xml:space="preserve"> w załączniku nr 1 do umowy;</w:t>
      </w:r>
    </w:p>
    <w:p w14:paraId="2000D3A1" w14:textId="4CFA197B" w:rsidR="000C1AD5" w:rsidRPr="00C65A45" w:rsidRDefault="000C1AD5" w:rsidP="00F2201A">
      <w:pPr>
        <w:widowControl w:val="0"/>
        <w:numPr>
          <w:ilvl w:val="0"/>
          <w:numId w:val="75"/>
        </w:numPr>
        <w:jc w:val="both"/>
        <w:rPr>
          <w:rFonts w:eastAsia="Times New Roman" w:cs="Times New Roman"/>
          <w:sz w:val="24"/>
          <w:szCs w:val="24"/>
        </w:rPr>
      </w:pPr>
      <w:r w:rsidRPr="00C65A45">
        <w:rPr>
          <w:rFonts w:eastAsia="Times New Roman" w:cs="Times New Roman"/>
          <w:sz w:val="24"/>
          <w:szCs w:val="24"/>
        </w:rPr>
        <w:t xml:space="preserve">zaproponowania odpowiednika danego </w:t>
      </w:r>
      <w:r w:rsidR="00C65A45" w:rsidRPr="00C65A45">
        <w:rPr>
          <w:rFonts w:eastAsia="Times New Roman" w:cs="Times New Roman"/>
          <w:sz w:val="24"/>
          <w:szCs w:val="24"/>
        </w:rPr>
        <w:t>towar</w:t>
      </w:r>
      <w:r w:rsidRPr="00C65A45">
        <w:rPr>
          <w:rFonts w:eastAsia="Times New Roman" w:cs="Times New Roman"/>
          <w:sz w:val="24"/>
          <w:szCs w:val="24"/>
        </w:rPr>
        <w:t xml:space="preserve">u w przypadku obiektywnej niedostępności </w:t>
      </w:r>
      <w:r w:rsidR="00C65A45" w:rsidRPr="00C65A45">
        <w:rPr>
          <w:rFonts w:eastAsia="Times New Roman" w:cs="Times New Roman"/>
          <w:sz w:val="24"/>
          <w:szCs w:val="24"/>
        </w:rPr>
        <w:t>towaru</w:t>
      </w:r>
      <w:r w:rsidRPr="00C65A45">
        <w:rPr>
          <w:rFonts w:eastAsia="Times New Roman" w:cs="Times New Roman"/>
          <w:sz w:val="24"/>
          <w:szCs w:val="24"/>
        </w:rPr>
        <w:t xml:space="preserve"> z umowy (cena odpowiednika nie wyższa niż niedostępnego </w:t>
      </w:r>
      <w:r w:rsidR="00C65A45" w:rsidRPr="00C65A45">
        <w:rPr>
          <w:rFonts w:eastAsia="Times New Roman" w:cs="Times New Roman"/>
          <w:sz w:val="24"/>
          <w:szCs w:val="24"/>
        </w:rPr>
        <w:t>towaru</w:t>
      </w:r>
      <w:r w:rsidRPr="00C65A45">
        <w:rPr>
          <w:rFonts w:eastAsia="Times New Roman" w:cs="Times New Roman"/>
          <w:sz w:val="24"/>
          <w:szCs w:val="24"/>
        </w:rPr>
        <w:t>);</w:t>
      </w:r>
    </w:p>
    <w:p w14:paraId="527EECC1" w14:textId="3AD2F5F1" w:rsidR="000C1AD5" w:rsidRPr="00C65A45" w:rsidRDefault="000C1AD5" w:rsidP="00F2201A">
      <w:pPr>
        <w:widowControl w:val="0"/>
        <w:numPr>
          <w:ilvl w:val="0"/>
          <w:numId w:val="75"/>
        </w:numPr>
        <w:jc w:val="both"/>
        <w:rPr>
          <w:rFonts w:eastAsia="Times New Roman" w:cs="Times New Roman"/>
          <w:sz w:val="24"/>
          <w:szCs w:val="24"/>
        </w:rPr>
      </w:pPr>
      <w:r w:rsidRPr="00C65A45">
        <w:rPr>
          <w:rFonts w:eastAsia="Times New Roman" w:cs="Times New Roman"/>
          <w:sz w:val="24"/>
          <w:szCs w:val="24"/>
        </w:rPr>
        <w:t xml:space="preserve">zmiany nazwy i/lub numeru katalogowego </w:t>
      </w:r>
      <w:r w:rsidR="00C65A45" w:rsidRPr="00C65A45">
        <w:rPr>
          <w:rFonts w:eastAsia="Times New Roman" w:cs="Times New Roman"/>
          <w:sz w:val="24"/>
          <w:szCs w:val="24"/>
        </w:rPr>
        <w:t>towaru</w:t>
      </w:r>
      <w:r w:rsidRPr="00C65A45">
        <w:rPr>
          <w:rFonts w:eastAsia="Times New Roman" w:cs="Times New Roman"/>
          <w:sz w:val="24"/>
          <w:szCs w:val="24"/>
        </w:rPr>
        <w:t xml:space="preserve"> przy zachowaniu jego parametrów;</w:t>
      </w:r>
    </w:p>
    <w:p w14:paraId="6A4D9402" w14:textId="77777777" w:rsidR="000C1AD5" w:rsidRPr="00C65A45" w:rsidRDefault="000C1AD5" w:rsidP="00F2201A">
      <w:pPr>
        <w:widowControl w:val="0"/>
        <w:numPr>
          <w:ilvl w:val="0"/>
          <w:numId w:val="75"/>
        </w:numPr>
        <w:jc w:val="both"/>
        <w:rPr>
          <w:rFonts w:eastAsia="Times New Roman" w:cs="Times New Roman"/>
          <w:sz w:val="24"/>
          <w:szCs w:val="24"/>
        </w:rPr>
      </w:pPr>
      <w:r w:rsidRPr="00C65A45">
        <w:rPr>
          <w:rFonts w:eastAsia="Times New Roman" w:cs="Times New Roman"/>
          <w:sz w:val="24"/>
          <w:szCs w:val="24"/>
        </w:rPr>
        <w:t>zmiany wielkości opakowań;</w:t>
      </w:r>
    </w:p>
    <w:p w14:paraId="3D340025" w14:textId="795AEE46" w:rsidR="000C1AD5" w:rsidRPr="00C65A45" w:rsidRDefault="000C1AD5" w:rsidP="00F2201A">
      <w:pPr>
        <w:widowControl w:val="0"/>
        <w:numPr>
          <w:ilvl w:val="0"/>
          <w:numId w:val="75"/>
        </w:numPr>
        <w:jc w:val="both"/>
        <w:rPr>
          <w:rFonts w:eastAsia="Times New Roman" w:cs="Times New Roman"/>
          <w:sz w:val="24"/>
          <w:szCs w:val="24"/>
        </w:rPr>
      </w:pPr>
      <w:r w:rsidRPr="00C65A45">
        <w:rPr>
          <w:rFonts w:eastAsia="Times New Roman" w:cs="Times New Roman"/>
          <w:sz w:val="24"/>
          <w:szCs w:val="24"/>
        </w:rPr>
        <w:t>zmian ilościowych pomiędzy poszczególnymi pozycjami asortymentu wyszczególnionego w załączniku do umowy, przy zachowaniu zaoferowanych przez dostawcę cen jednostkowych i sumarycznej ceny brutto umowy;</w:t>
      </w:r>
    </w:p>
    <w:p w14:paraId="0EF6691B" w14:textId="50EB1A17" w:rsidR="000C1AD5" w:rsidRPr="000C1AD5" w:rsidRDefault="000C1AD5" w:rsidP="00F2201A">
      <w:pPr>
        <w:widowControl w:val="0"/>
        <w:numPr>
          <w:ilvl w:val="0"/>
          <w:numId w:val="75"/>
        </w:numPr>
        <w:jc w:val="both"/>
        <w:rPr>
          <w:rFonts w:eastAsia="Times New Roman" w:cs="Times New Roman"/>
          <w:sz w:val="24"/>
          <w:szCs w:val="24"/>
        </w:rPr>
      </w:pPr>
      <w:r w:rsidRPr="000C1AD5">
        <w:rPr>
          <w:rFonts w:eastAsia="Times New Roman" w:cs="Times New Roman"/>
          <w:sz w:val="24"/>
          <w:szCs w:val="24"/>
        </w:rPr>
        <w:t xml:space="preserve">zastosowania oferty promocyjnej w stosunku do </w:t>
      </w:r>
      <w:r w:rsidR="00F2201A">
        <w:rPr>
          <w:rFonts w:eastAsia="Times New Roman" w:cs="Times New Roman"/>
          <w:sz w:val="24"/>
          <w:szCs w:val="24"/>
        </w:rPr>
        <w:t>towaru</w:t>
      </w:r>
      <w:r w:rsidRPr="000C1AD5">
        <w:rPr>
          <w:rFonts w:eastAsia="Times New Roman" w:cs="Times New Roman"/>
          <w:sz w:val="24"/>
          <w:szCs w:val="24"/>
        </w:rPr>
        <w:t xml:space="preserve"> z umowy/odpowiedników;</w:t>
      </w:r>
    </w:p>
    <w:p w14:paraId="22A97059" w14:textId="77777777" w:rsidR="000C1AD5" w:rsidRPr="00C65A45" w:rsidRDefault="000C1AD5" w:rsidP="00F2201A">
      <w:pPr>
        <w:widowControl w:val="0"/>
        <w:numPr>
          <w:ilvl w:val="0"/>
          <w:numId w:val="75"/>
        </w:numPr>
        <w:jc w:val="both"/>
        <w:rPr>
          <w:rFonts w:eastAsia="Times New Roman" w:cs="Times New Roman"/>
          <w:sz w:val="24"/>
          <w:szCs w:val="24"/>
        </w:rPr>
      </w:pPr>
      <w:bookmarkStart w:id="101" w:name="_Hlk159927832"/>
      <w:r w:rsidRPr="00C65A45">
        <w:rPr>
          <w:rFonts w:eastAsia="Times New Roman" w:cs="Times New Roman"/>
          <w:sz w:val="24"/>
          <w:szCs w:val="24"/>
        </w:rPr>
        <w:t xml:space="preserve">zmiany wartości przedmiotu umowy w przypadkach określonych w niniejszej umowie lub w przepisach powszechnie obowiązujących; </w:t>
      </w:r>
    </w:p>
    <w:bookmarkEnd w:id="101"/>
    <w:p w14:paraId="5947DE5F" w14:textId="77777777" w:rsidR="000C1AD5" w:rsidRPr="000C1AD5" w:rsidRDefault="000C1AD5" w:rsidP="00F2201A">
      <w:pPr>
        <w:widowControl w:val="0"/>
        <w:numPr>
          <w:ilvl w:val="0"/>
          <w:numId w:val="75"/>
        </w:numPr>
        <w:jc w:val="both"/>
        <w:rPr>
          <w:rFonts w:eastAsia="Times New Roman" w:cs="Times New Roman"/>
          <w:sz w:val="24"/>
          <w:szCs w:val="24"/>
        </w:rPr>
      </w:pPr>
      <w:r w:rsidRPr="000C1AD5">
        <w:rPr>
          <w:rFonts w:eastAsia="Times New Roman" w:cs="Times New Roman"/>
          <w:sz w:val="24"/>
          <w:szCs w:val="24"/>
        </w:rPr>
        <w:t>zmiany danych dotyczące Dostawcy, w tym danych dotyczących rachunku bankowego (Dostawca przygotuje aneks do umowy i niezwłocznie po zaistnieniu zmian doręczy go Zamawiającemu);</w:t>
      </w:r>
    </w:p>
    <w:p w14:paraId="352ACCC3" w14:textId="77777777" w:rsidR="000C1AD5" w:rsidRPr="000C1AD5" w:rsidRDefault="000C1AD5" w:rsidP="00F2201A">
      <w:pPr>
        <w:widowControl w:val="0"/>
        <w:numPr>
          <w:ilvl w:val="0"/>
          <w:numId w:val="75"/>
        </w:numPr>
        <w:jc w:val="both"/>
        <w:rPr>
          <w:rFonts w:eastAsia="Times New Roman" w:cs="Times New Roman"/>
          <w:sz w:val="24"/>
          <w:szCs w:val="24"/>
        </w:rPr>
      </w:pPr>
      <w:r w:rsidRPr="000C1AD5">
        <w:rPr>
          <w:rFonts w:eastAsia="Times New Roman" w:cs="Times New Roman"/>
          <w:sz w:val="24"/>
          <w:szCs w:val="24"/>
        </w:rPr>
        <w:t>zmiany danych dotyczące Zamawiającego (Zamawiający przygotuje aneks do umowy i niezwłocznie po zaistnieniu zmian doręczy go Dostawcy);</w:t>
      </w:r>
    </w:p>
    <w:p w14:paraId="45FE1E0B" w14:textId="6EE82B7B" w:rsidR="000C1AD5" w:rsidRPr="000C1AD5" w:rsidRDefault="000C1AD5" w:rsidP="00F2201A">
      <w:pPr>
        <w:widowControl w:val="0"/>
        <w:numPr>
          <w:ilvl w:val="0"/>
          <w:numId w:val="75"/>
        </w:numPr>
        <w:jc w:val="both"/>
        <w:rPr>
          <w:rFonts w:eastAsia="Times New Roman" w:cs="Times New Roman"/>
          <w:sz w:val="24"/>
          <w:szCs w:val="24"/>
        </w:rPr>
      </w:pPr>
      <w:bookmarkStart w:id="102" w:name="_Hlk159928170"/>
      <w:r w:rsidRPr="000C1AD5">
        <w:rPr>
          <w:rFonts w:eastAsia="Times New Roman" w:cs="Times New Roman"/>
          <w:sz w:val="24"/>
          <w:szCs w:val="24"/>
        </w:rPr>
        <w:t xml:space="preserve">wydłużenia terminu </w:t>
      </w:r>
      <w:r w:rsidRPr="00C65A45">
        <w:rPr>
          <w:rFonts w:eastAsia="Times New Roman" w:cs="Times New Roman"/>
          <w:sz w:val="24"/>
          <w:szCs w:val="24"/>
        </w:rPr>
        <w:t>obowiązywania umowy w przypadku niewykorzystania kwoty wskazanej w § 3 ust. 1 w terminie określonym w § 5 ust. 1 oraz umożliwiającym zrealizowanie dostaw dokonywanych na podstawie art. 455 ust. 2 ustawy</w:t>
      </w:r>
      <w:r w:rsidRPr="000C1AD5">
        <w:rPr>
          <w:rFonts w:eastAsia="Times New Roman" w:cs="Times New Roman"/>
          <w:sz w:val="24"/>
          <w:szCs w:val="24"/>
        </w:rPr>
        <w:t xml:space="preserve"> pzp;</w:t>
      </w:r>
    </w:p>
    <w:p w14:paraId="40D37798" w14:textId="77777777" w:rsidR="000C1AD5" w:rsidRPr="00F2201A" w:rsidRDefault="000C1AD5" w:rsidP="00F2201A">
      <w:pPr>
        <w:widowControl w:val="0"/>
        <w:numPr>
          <w:ilvl w:val="0"/>
          <w:numId w:val="75"/>
        </w:numPr>
        <w:jc w:val="both"/>
        <w:rPr>
          <w:rFonts w:eastAsia="Times New Roman" w:cs="Times New Roman"/>
          <w:sz w:val="24"/>
          <w:szCs w:val="24"/>
        </w:rPr>
      </w:pPr>
      <w:bookmarkStart w:id="103" w:name="_Hlk159928287"/>
      <w:bookmarkEnd w:id="102"/>
      <w:r w:rsidRPr="000C1AD5">
        <w:rPr>
          <w:rFonts w:eastAsia="Times New Roman" w:cs="Times New Roman"/>
          <w:sz w:val="24"/>
          <w:szCs w:val="24"/>
        </w:rPr>
        <w:t xml:space="preserve">konieczności okresowej realizacji przedmiotu umowy przez Dostawcę zastępczego z przyczyn niezależnych od Dostawcy, o których to przyczynach Dostawca powinien niezwłocznie </w:t>
      </w:r>
      <w:r w:rsidRPr="00F2201A">
        <w:rPr>
          <w:rFonts w:eastAsia="Times New Roman" w:cs="Times New Roman"/>
          <w:sz w:val="24"/>
          <w:szCs w:val="24"/>
        </w:rPr>
        <w:t>poinformować Zamawiającego.</w:t>
      </w:r>
    </w:p>
    <w:bookmarkEnd w:id="103"/>
    <w:p w14:paraId="0B9FD5C4" w14:textId="41D03558" w:rsidR="000C1AD5" w:rsidRPr="00F2201A" w:rsidRDefault="000C1AD5" w:rsidP="00F2201A">
      <w:pPr>
        <w:widowControl w:val="0"/>
        <w:numPr>
          <w:ilvl w:val="0"/>
          <w:numId w:val="74"/>
        </w:numPr>
        <w:tabs>
          <w:tab w:val="clear" w:pos="357"/>
          <w:tab w:val="left" w:pos="360"/>
        </w:tabs>
        <w:jc w:val="both"/>
        <w:rPr>
          <w:rFonts w:eastAsia="Times New Roman" w:cs="Times New Roman"/>
          <w:sz w:val="24"/>
          <w:szCs w:val="24"/>
        </w:rPr>
      </w:pPr>
      <w:r w:rsidRPr="00F2201A">
        <w:rPr>
          <w:rFonts w:eastAsia="Times New Roman" w:cs="Times New Roman"/>
          <w:sz w:val="24"/>
          <w:szCs w:val="24"/>
        </w:rPr>
        <w:t xml:space="preserve">W przypadku zaistnienia okoliczności określonych w ust. 1 pkt </w:t>
      </w:r>
      <w:proofErr w:type="gramStart"/>
      <w:r w:rsidRPr="00F2201A">
        <w:rPr>
          <w:rFonts w:eastAsia="Times New Roman" w:cs="Times New Roman"/>
          <w:sz w:val="24"/>
          <w:szCs w:val="24"/>
        </w:rPr>
        <w:t>1)-</w:t>
      </w:r>
      <w:proofErr w:type="gramEnd"/>
      <w:r w:rsidR="00F2201A" w:rsidRPr="00F2201A">
        <w:rPr>
          <w:rFonts w:eastAsia="Times New Roman" w:cs="Times New Roman"/>
          <w:sz w:val="24"/>
          <w:szCs w:val="24"/>
        </w:rPr>
        <w:t>7</w:t>
      </w:r>
      <w:r w:rsidRPr="00F2201A">
        <w:rPr>
          <w:rFonts w:eastAsia="Times New Roman" w:cs="Times New Roman"/>
          <w:sz w:val="24"/>
          <w:szCs w:val="24"/>
        </w:rPr>
        <w:t xml:space="preserve">) (jak i w innych przypadkach tego wymagających) Dostawca w porozumieniu z Zamawiającym zaproponuje inny </w:t>
      </w:r>
      <w:r w:rsidR="00F2201A" w:rsidRPr="00F2201A">
        <w:rPr>
          <w:rFonts w:eastAsia="Times New Roman" w:cs="Times New Roman"/>
          <w:sz w:val="24"/>
          <w:szCs w:val="24"/>
        </w:rPr>
        <w:t>towar</w:t>
      </w:r>
      <w:r w:rsidRPr="00F2201A">
        <w:rPr>
          <w:rFonts w:eastAsia="Times New Roman" w:cs="Times New Roman"/>
          <w:sz w:val="24"/>
          <w:szCs w:val="24"/>
        </w:rPr>
        <w:t xml:space="preserve">/przedmiot dzierżawy, różniący się np. wielkością opakowania w przeliczonych ilościach i wyceniony proporcjonalnie do zaoferowanego w umowie. </w:t>
      </w:r>
    </w:p>
    <w:p w14:paraId="0DD887FD" w14:textId="7BC6D962" w:rsidR="000C1AD5" w:rsidRPr="00F2201A" w:rsidRDefault="000C1AD5" w:rsidP="00F2201A">
      <w:pPr>
        <w:widowControl w:val="0"/>
        <w:ind w:left="357"/>
        <w:jc w:val="both"/>
        <w:rPr>
          <w:rFonts w:eastAsia="Times New Roman" w:cs="Times New Roman"/>
          <w:sz w:val="24"/>
          <w:szCs w:val="24"/>
        </w:rPr>
      </w:pPr>
      <w:r w:rsidRPr="00F2201A">
        <w:rPr>
          <w:rFonts w:eastAsia="Times New Roman" w:cs="Times New Roman"/>
          <w:sz w:val="24"/>
          <w:szCs w:val="24"/>
        </w:rPr>
        <w:t xml:space="preserve">W przypadku braku możliwości dostarczenia zamiennika </w:t>
      </w:r>
      <w:r w:rsidR="00F2201A" w:rsidRPr="00F2201A">
        <w:rPr>
          <w:rFonts w:eastAsia="Times New Roman" w:cs="Times New Roman"/>
          <w:sz w:val="24"/>
          <w:szCs w:val="24"/>
        </w:rPr>
        <w:t>towaru/przedmiotu dzierżawy</w:t>
      </w:r>
      <w:r w:rsidRPr="00F2201A">
        <w:rPr>
          <w:rFonts w:eastAsia="Times New Roman" w:cs="Times New Roman"/>
          <w:sz w:val="24"/>
          <w:szCs w:val="24"/>
        </w:rPr>
        <w:t xml:space="preserve"> w cenie przetargowej, Zamawiający może wyrazić zgodę na sprzedaż w cenie zbliżonej do rynkowej lub na </w:t>
      </w:r>
      <w:r w:rsidRPr="00F2201A">
        <w:rPr>
          <w:rFonts w:eastAsia="Times New Roman" w:cs="Times New Roman"/>
          <w:sz w:val="24"/>
          <w:szCs w:val="24"/>
        </w:rPr>
        <w:lastRenderedPageBreak/>
        <w:t xml:space="preserve">wyłączenie tego </w:t>
      </w:r>
      <w:r w:rsidR="00F2201A" w:rsidRPr="00F2201A">
        <w:rPr>
          <w:rFonts w:eastAsia="Times New Roman" w:cs="Times New Roman"/>
          <w:sz w:val="24"/>
          <w:szCs w:val="24"/>
        </w:rPr>
        <w:t>towaru</w:t>
      </w:r>
      <w:r w:rsidRPr="00F2201A">
        <w:rPr>
          <w:rFonts w:eastAsia="Times New Roman" w:cs="Times New Roman"/>
          <w:sz w:val="24"/>
          <w:szCs w:val="24"/>
        </w:rPr>
        <w:t xml:space="preserve"> z umowy na czas wstrzymania produkcji lub wycofania z obrotu przedmiotu umowy i braku możliwości dostarczenia zamiennika. W takiej sytuacji Dostawca zobowiązany jest przedstawić pisemnie/mailem Zamawiającemu do akceptacji informację o nowej cenie lub/i informację o czasowym wyłączeniu tego </w:t>
      </w:r>
      <w:r w:rsidR="00F2201A" w:rsidRPr="00F2201A">
        <w:rPr>
          <w:rFonts w:eastAsia="Times New Roman" w:cs="Times New Roman"/>
          <w:sz w:val="24"/>
          <w:szCs w:val="24"/>
        </w:rPr>
        <w:t>towaru</w:t>
      </w:r>
      <w:r w:rsidRPr="00F2201A">
        <w:rPr>
          <w:rFonts w:eastAsia="Times New Roman" w:cs="Times New Roman"/>
          <w:sz w:val="24"/>
          <w:szCs w:val="24"/>
        </w:rPr>
        <w:t xml:space="preserve"> z umowy na czas wstrzymania produkcji lub wycofania z obrotu przedmiotu umowy i braku możliwości dostarczenia zamiennika </w:t>
      </w:r>
      <w:r w:rsidR="00F2201A" w:rsidRPr="00F2201A">
        <w:rPr>
          <w:rFonts w:eastAsia="Times New Roman" w:cs="Times New Roman"/>
          <w:sz w:val="24"/>
          <w:szCs w:val="24"/>
        </w:rPr>
        <w:t>towaru</w:t>
      </w:r>
      <w:r w:rsidRPr="00F2201A">
        <w:rPr>
          <w:rFonts w:eastAsia="Times New Roman" w:cs="Times New Roman"/>
          <w:sz w:val="24"/>
          <w:szCs w:val="24"/>
        </w:rPr>
        <w:t xml:space="preserve"> w cenie przetargowej z podaniem przyczyn takiego stanu. </w:t>
      </w:r>
    </w:p>
    <w:p w14:paraId="46E5A8D6" w14:textId="77777777" w:rsidR="000C1AD5" w:rsidRPr="00F2201A" w:rsidRDefault="000C1AD5" w:rsidP="00F2201A">
      <w:pPr>
        <w:widowControl w:val="0"/>
        <w:tabs>
          <w:tab w:val="left" w:pos="360"/>
        </w:tabs>
        <w:ind w:left="357"/>
        <w:jc w:val="both"/>
        <w:rPr>
          <w:rFonts w:eastAsia="Times New Roman" w:cs="Times New Roman"/>
          <w:sz w:val="24"/>
          <w:szCs w:val="24"/>
        </w:rPr>
      </w:pPr>
      <w:r w:rsidRPr="00F2201A">
        <w:rPr>
          <w:rFonts w:eastAsia="Times New Roman" w:cs="Times New Roman"/>
          <w:sz w:val="24"/>
          <w:szCs w:val="24"/>
        </w:rPr>
        <w:t xml:space="preserve">Zmiany określone w niniejszym ustępie </w:t>
      </w:r>
      <w:r w:rsidRPr="00F2201A">
        <w:rPr>
          <w:rFonts w:eastAsia="Times New Roman" w:cs="Times New Roman"/>
          <w:sz w:val="24"/>
          <w:szCs w:val="24"/>
          <w:lang w:eastAsia="en-US"/>
        </w:rPr>
        <w:t>mogą nastąpić na uzasadniony wniosek Dostawcy, po jego zaakceptowaniu przez Zamawiającego.</w:t>
      </w:r>
    </w:p>
    <w:p w14:paraId="163A889C" w14:textId="5D0B6A95" w:rsidR="000C1AD5" w:rsidRPr="00F2201A" w:rsidRDefault="000C1AD5" w:rsidP="00F2201A">
      <w:pPr>
        <w:widowControl w:val="0"/>
        <w:numPr>
          <w:ilvl w:val="0"/>
          <w:numId w:val="74"/>
        </w:numPr>
        <w:tabs>
          <w:tab w:val="clear" w:pos="357"/>
          <w:tab w:val="left" w:pos="360"/>
        </w:tabs>
        <w:jc w:val="both"/>
        <w:rPr>
          <w:rFonts w:eastAsia="Times New Roman" w:cs="Times New Roman"/>
          <w:sz w:val="24"/>
          <w:szCs w:val="24"/>
        </w:rPr>
      </w:pPr>
      <w:bookmarkStart w:id="104" w:name="_Hlk159927923"/>
      <w:r w:rsidRPr="00F2201A">
        <w:rPr>
          <w:rFonts w:eastAsia="Times New Roman" w:cs="Times New Roman"/>
          <w:sz w:val="24"/>
          <w:szCs w:val="24"/>
        </w:rPr>
        <w:t xml:space="preserve">Zmiany, o których mowa w ust. 1 pkt </w:t>
      </w:r>
      <w:proofErr w:type="gramStart"/>
      <w:r w:rsidRPr="00F2201A">
        <w:rPr>
          <w:rFonts w:eastAsia="Times New Roman" w:cs="Times New Roman"/>
          <w:sz w:val="24"/>
          <w:szCs w:val="24"/>
        </w:rPr>
        <w:t>1)-</w:t>
      </w:r>
      <w:proofErr w:type="gramEnd"/>
      <w:r w:rsidR="00F2201A" w:rsidRPr="00F2201A">
        <w:rPr>
          <w:rFonts w:eastAsia="Times New Roman" w:cs="Times New Roman"/>
          <w:sz w:val="24"/>
          <w:szCs w:val="24"/>
        </w:rPr>
        <w:t>9</w:t>
      </w:r>
      <w:r w:rsidRPr="00F2201A">
        <w:rPr>
          <w:rFonts w:eastAsia="Times New Roman" w:cs="Times New Roman"/>
          <w:sz w:val="24"/>
          <w:szCs w:val="24"/>
        </w:rPr>
        <w:t xml:space="preserve">) co do zasady, nie wymagają aneksu do umowy (chyba, że wniesie o to jedna ze stron umowy). </w:t>
      </w:r>
    </w:p>
    <w:p w14:paraId="5E9787FC" w14:textId="77777777" w:rsidR="000C1AD5" w:rsidRPr="000C1AD5" w:rsidRDefault="000C1AD5" w:rsidP="00F2201A">
      <w:pPr>
        <w:widowControl w:val="0"/>
        <w:numPr>
          <w:ilvl w:val="0"/>
          <w:numId w:val="74"/>
        </w:numPr>
        <w:tabs>
          <w:tab w:val="clear" w:pos="357"/>
          <w:tab w:val="left" w:pos="360"/>
        </w:tabs>
        <w:jc w:val="both"/>
        <w:rPr>
          <w:rFonts w:eastAsia="Times New Roman" w:cs="Times New Roman"/>
          <w:sz w:val="24"/>
          <w:szCs w:val="24"/>
        </w:rPr>
      </w:pPr>
      <w:r w:rsidRPr="00F2201A">
        <w:rPr>
          <w:rFonts w:eastAsia="Times New Roman" w:cs="Times New Roman"/>
          <w:sz w:val="24"/>
          <w:szCs w:val="24"/>
        </w:rPr>
        <w:t xml:space="preserve">Zmiany umowy wymagają formy </w:t>
      </w:r>
      <w:r w:rsidRPr="000C1AD5">
        <w:rPr>
          <w:rFonts w:eastAsia="Times New Roman" w:cs="Times New Roman"/>
          <w:sz w:val="24"/>
          <w:szCs w:val="24"/>
        </w:rPr>
        <w:t xml:space="preserve">pisemnej pod rygorem nieważności, z zastrzeżeniem sytuacji, </w:t>
      </w:r>
      <w:r w:rsidRPr="000C1AD5">
        <w:rPr>
          <w:rFonts w:eastAsia="Times New Roman" w:cs="Times New Roman"/>
          <w:sz w:val="24"/>
          <w:szCs w:val="24"/>
        </w:rPr>
        <w:br/>
        <w:t>w których wyraźny zapis umowy stanowi inaczej.</w:t>
      </w:r>
    </w:p>
    <w:bookmarkEnd w:id="104"/>
    <w:p w14:paraId="5F3C6F6F" w14:textId="77777777" w:rsidR="000C1AD5" w:rsidRPr="000C1AD5" w:rsidRDefault="000C1AD5" w:rsidP="00F2201A">
      <w:pPr>
        <w:widowControl w:val="0"/>
        <w:rPr>
          <w:rFonts w:eastAsia="Times New Roman" w:cs="Times New Roman"/>
          <w:sz w:val="24"/>
          <w:szCs w:val="24"/>
        </w:rPr>
      </w:pPr>
    </w:p>
    <w:p w14:paraId="2C8BD875" w14:textId="77777777" w:rsidR="000C1AD5" w:rsidRPr="00F2201A" w:rsidRDefault="000C1AD5" w:rsidP="00F2201A">
      <w:pPr>
        <w:widowControl w:val="0"/>
        <w:jc w:val="center"/>
        <w:rPr>
          <w:rFonts w:eastAsia="Times New Roman" w:cs="Times New Roman"/>
          <w:b/>
          <w:bCs/>
          <w:sz w:val="24"/>
          <w:szCs w:val="24"/>
        </w:rPr>
      </w:pPr>
      <w:bookmarkStart w:id="105" w:name="_Hlk159928326"/>
      <w:r w:rsidRPr="00F2201A">
        <w:rPr>
          <w:rFonts w:eastAsia="Times New Roman" w:cs="Times New Roman"/>
          <w:b/>
          <w:bCs/>
          <w:sz w:val="24"/>
          <w:szCs w:val="24"/>
        </w:rPr>
        <w:t>Postanowienia końcowe</w:t>
      </w:r>
    </w:p>
    <w:bookmarkEnd w:id="105"/>
    <w:p w14:paraId="0BFBBFE6" w14:textId="77777777" w:rsidR="000C1AD5" w:rsidRPr="00F2201A" w:rsidRDefault="000C1AD5" w:rsidP="00F2201A">
      <w:pPr>
        <w:widowControl w:val="0"/>
        <w:jc w:val="center"/>
        <w:rPr>
          <w:rFonts w:eastAsia="Times New Roman" w:cs="Times New Roman"/>
          <w:b/>
          <w:bCs/>
          <w:sz w:val="24"/>
          <w:szCs w:val="24"/>
        </w:rPr>
      </w:pPr>
      <w:r w:rsidRPr="00F2201A">
        <w:rPr>
          <w:rFonts w:eastAsia="Times New Roman" w:cs="Times New Roman"/>
          <w:b/>
          <w:bCs/>
          <w:sz w:val="24"/>
          <w:szCs w:val="24"/>
        </w:rPr>
        <w:t>§10</w:t>
      </w:r>
    </w:p>
    <w:p w14:paraId="53FD814B" w14:textId="65FB38E1" w:rsidR="000C1AD5" w:rsidRPr="00F2201A" w:rsidRDefault="000C1AD5" w:rsidP="00F2201A">
      <w:pPr>
        <w:widowControl w:val="0"/>
        <w:numPr>
          <w:ilvl w:val="0"/>
          <w:numId w:val="77"/>
        </w:numPr>
        <w:tabs>
          <w:tab w:val="left" w:pos="357"/>
          <w:tab w:val="left" w:pos="502"/>
        </w:tabs>
        <w:jc w:val="both"/>
        <w:rPr>
          <w:rFonts w:eastAsia="Times New Roman" w:cs="Times New Roman"/>
          <w:sz w:val="24"/>
          <w:szCs w:val="24"/>
        </w:rPr>
      </w:pPr>
      <w:bookmarkStart w:id="106" w:name="_Hlk69458632"/>
      <w:r w:rsidRPr="00F2201A">
        <w:rPr>
          <w:rFonts w:eastAsia="Times New Roman" w:cs="Times New Roman"/>
          <w:sz w:val="24"/>
          <w:szCs w:val="24"/>
        </w:rPr>
        <w:t xml:space="preserve">Osobą odpowiedzialną za realizację umowy ze strony Zamawiającego jest: ………………, </w:t>
      </w:r>
      <w:r w:rsidR="00F2201A" w:rsidRPr="00F2201A">
        <w:rPr>
          <w:rFonts w:eastAsia="Times New Roman" w:cs="Times New Roman"/>
          <w:sz w:val="24"/>
          <w:szCs w:val="24"/>
        </w:rPr>
        <w:t>tel. ……………</w:t>
      </w:r>
      <w:r w:rsidR="00F46921" w:rsidRPr="00F2201A">
        <w:rPr>
          <w:rFonts w:eastAsia="Times New Roman" w:cs="Times New Roman"/>
          <w:sz w:val="24"/>
          <w:szCs w:val="24"/>
        </w:rPr>
        <w:t>……</w:t>
      </w:r>
      <w:r w:rsidR="00F2201A" w:rsidRPr="00F2201A">
        <w:rPr>
          <w:rFonts w:eastAsia="Times New Roman" w:cs="Times New Roman"/>
          <w:sz w:val="24"/>
          <w:szCs w:val="24"/>
        </w:rPr>
        <w:t xml:space="preserve">, </w:t>
      </w:r>
      <w:r w:rsidRPr="00F2201A">
        <w:rPr>
          <w:rFonts w:eastAsia="Times New Roman" w:cs="Times New Roman"/>
          <w:sz w:val="24"/>
          <w:szCs w:val="24"/>
        </w:rPr>
        <w:t xml:space="preserve">e-mail, ………… </w:t>
      </w:r>
    </w:p>
    <w:p w14:paraId="3F55F090" w14:textId="2FC37EEB" w:rsidR="000C1AD5" w:rsidRPr="000C1AD5" w:rsidRDefault="000C1AD5" w:rsidP="00F2201A">
      <w:pPr>
        <w:widowControl w:val="0"/>
        <w:numPr>
          <w:ilvl w:val="0"/>
          <w:numId w:val="77"/>
        </w:numPr>
        <w:tabs>
          <w:tab w:val="left" w:pos="357"/>
          <w:tab w:val="left" w:pos="502"/>
        </w:tabs>
        <w:jc w:val="both"/>
        <w:rPr>
          <w:rFonts w:eastAsia="Times New Roman" w:cs="Times New Roman"/>
          <w:sz w:val="24"/>
          <w:szCs w:val="24"/>
        </w:rPr>
      </w:pPr>
      <w:r w:rsidRPr="000C1AD5">
        <w:rPr>
          <w:rFonts w:eastAsia="Times New Roman" w:cs="Times New Roman"/>
          <w:sz w:val="24"/>
          <w:szCs w:val="24"/>
        </w:rPr>
        <w:t>Koordynatorem umowy</w:t>
      </w:r>
      <w:r w:rsidR="0023146D">
        <w:rPr>
          <w:rFonts w:eastAsia="Times New Roman" w:cs="Times New Roman"/>
          <w:sz w:val="24"/>
          <w:szCs w:val="24"/>
        </w:rPr>
        <w:t xml:space="preserve"> ze strony Zamawiającego </w:t>
      </w:r>
      <w:r w:rsidRPr="000C1AD5">
        <w:rPr>
          <w:rFonts w:eastAsia="Times New Roman" w:cs="Times New Roman"/>
          <w:sz w:val="24"/>
          <w:szCs w:val="24"/>
        </w:rPr>
        <w:t>jest: …………………</w:t>
      </w:r>
      <w:r w:rsidR="00F46921" w:rsidRPr="000C1AD5">
        <w:rPr>
          <w:rFonts w:eastAsia="Times New Roman" w:cs="Times New Roman"/>
          <w:sz w:val="24"/>
          <w:szCs w:val="24"/>
        </w:rPr>
        <w:t>……</w:t>
      </w:r>
      <w:r w:rsidRPr="000C1AD5">
        <w:rPr>
          <w:rFonts w:eastAsia="Times New Roman" w:cs="Times New Roman"/>
          <w:sz w:val="24"/>
          <w:szCs w:val="24"/>
        </w:rPr>
        <w:t xml:space="preserve">, </w:t>
      </w:r>
      <w:r w:rsidR="00F2201A" w:rsidRPr="000C1AD5">
        <w:rPr>
          <w:rFonts w:eastAsia="Times New Roman" w:cs="Times New Roman"/>
          <w:sz w:val="24"/>
          <w:szCs w:val="24"/>
        </w:rPr>
        <w:t>tel. …………………</w:t>
      </w:r>
      <w:r w:rsidR="00F2201A">
        <w:rPr>
          <w:rFonts w:eastAsia="Times New Roman" w:cs="Times New Roman"/>
          <w:sz w:val="24"/>
          <w:szCs w:val="24"/>
        </w:rPr>
        <w:t xml:space="preserve">, </w:t>
      </w:r>
      <w:r w:rsidRPr="000C1AD5">
        <w:rPr>
          <w:rFonts w:eastAsia="Times New Roman" w:cs="Times New Roman"/>
          <w:sz w:val="24"/>
          <w:szCs w:val="24"/>
        </w:rPr>
        <w:t>e-mail, …………</w:t>
      </w:r>
      <w:r w:rsidR="00F46921" w:rsidRPr="000C1AD5">
        <w:rPr>
          <w:rFonts w:eastAsia="Times New Roman" w:cs="Times New Roman"/>
          <w:sz w:val="24"/>
          <w:szCs w:val="24"/>
        </w:rPr>
        <w:t>……</w:t>
      </w:r>
      <w:r w:rsidRPr="000C1AD5">
        <w:rPr>
          <w:rFonts w:eastAsia="Times New Roman" w:cs="Times New Roman"/>
          <w:sz w:val="24"/>
          <w:szCs w:val="24"/>
        </w:rPr>
        <w:t>.</w:t>
      </w:r>
    </w:p>
    <w:p w14:paraId="5EFAA7BE" w14:textId="5907CFC0" w:rsidR="000C1AD5" w:rsidRPr="000C1AD5" w:rsidRDefault="000C1AD5" w:rsidP="00F2201A">
      <w:pPr>
        <w:widowControl w:val="0"/>
        <w:numPr>
          <w:ilvl w:val="0"/>
          <w:numId w:val="77"/>
        </w:numPr>
        <w:tabs>
          <w:tab w:val="left" w:pos="357"/>
          <w:tab w:val="left" w:pos="502"/>
        </w:tabs>
        <w:jc w:val="both"/>
        <w:rPr>
          <w:rFonts w:eastAsia="Times New Roman" w:cs="Times New Roman"/>
          <w:sz w:val="24"/>
          <w:szCs w:val="24"/>
        </w:rPr>
      </w:pPr>
      <w:r w:rsidRPr="000C1AD5">
        <w:rPr>
          <w:rFonts w:eastAsia="Times New Roman" w:cs="Times New Roman"/>
          <w:sz w:val="24"/>
          <w:szCs w:val="24"/>
        </w:rPr>
        <w:t xml:space="preserve">Koordynatorem i osobą odpowiedzialną za realizację umowy ze strony Dostawcy jest: ..................................................................., </w:t>
      </w:r>
      <w:r w:rsidR="00F2201A" w:rsidRPr="000C1AD5">
        <w:rPr>
          <w:rFonts w:eastAsia="Times New Roman" w:cs="Times New Roman"/>
          <w:sz w:val="24"/>
          <w:szCs w:val="24"/>
        </w:rPr>
        <w:t>tel. ……………………………</w:t>
      </w:r>
      <w:r w:rsidR="00F2201A">
        <w:rPr>
          <w:rFonts w:eastAsia="Times New Roman" w:cs="Times New Roman"/>
          <w:sz w:val="24"/>
          <w:szCs w:val="24"/>
        </w:rPr>
        <w:t xml:space="preserve">, </w:t>
      </w:r>
      <w:r w:rsidRPr="000C1AD5">
        <w:rPr>
          <w:rFonts w:eastAsia="Times New Roman" w:cs="Times New Roman"/>
          <w:sz w:val="24"/>
          <w:szCs w:val="24"/>
        </w:rPr>
        <w:t>e-mail .....................................</w:t>
      </w:r>
      <w:bookmarkEnd w:id="106"/>
    </w:p>
    <w:p w14:paraId="5101FF49" w14:textId="77777777" w:rsidR="000C1AD5" w:rsidRPr="00F2201A" w:rsidRDefault="000C1AD5" w:rsidP="00F2201A">
      <w:pPr>
        <w:widowControl w:val="0"/>
        <w:tabs>
          <w:tab w:val="left" w:pos="502"/>
        </w:tabs>
        <w:ind w:left="357"/>
        <w:jc w:val="both"/>
        <w:rPr>
          <w:rFonts w:eastAsia="Times New Roman" w:cs="Times New Roman"/>
          <w:b/>
          <w:bCs/>
          <w:sz w:val="24"/>
          <w:szCs w:val="24"/>
        </w:rPr>
      </w:pPr>
      <w:r w:rsidRPr="00F2201A">
        <w:rPr>
          <w:rFonts w:eastAsia="Times New Roman" w:cs="Times New Roman"/>
          <w:b/>
          <w:bCs/>
          <w:sz w:val="24"/>
          <w:szCs w:val="24"/>
        </w:rPr>
        <w:t xml:space="preserve">                                                                       </w:t>
      </w:r>
    </w:p>
    <w:p w14:paraId="54AB7680" w14:textId="77777777" w:rsidR="000C1AD5" w:rsidRPr="00F2201A" w:rsidRDefault="000C1AD5" w:rsidP="00F2201A">
      <w:pPr>
        <w:widowControl w:val="0"/>
        <w:tabs>
          <w:tab w:val="left" w:pos="502"/>
        </w:tabs>
        <w:jc w:val="center"/>
        <w:rPr>
          <w:rFonts w:eastAsia="Times New Roman" w:cs="Times New Roman"/>
          <w:b/>
          <w:bCs/>
          <w:sz w:val="24"/>
          <w:szCs w:val="24"/>
        </w:rPr>
      </w:pPr>
      <w:r w:rsidRPr="00F2201A">
        <w:rPr>
          <w:rFonts w:eastAsia="Times New Roman" w:cs="Times New Roman"/>
          <w:b/>
          <w:bCs/>
          <w:sz w:val="24"/>
          <w:szCs w:val="24"/>
        </w:rPr>
        <w:t>§ 11</w:t>
      </w:r>
    </w:p>
    <w:p w14:paraId="50EDE451" w14:textId="1BB9DF68" w:rsidR="000C1AD5" w:rsidRPr="00F2201A" w:rsidRDefault="000C1AD5" w:rsidP="00F2201A">
      <w:pPr>
        <w:widowControl w:val="0"/>
        <w:numPr>
          <w:ilvl w:val="0"/>
          <w:numId w:val="78"/>
        </w:numPr>
        <w:jc w:val="both"/>
        <w:rPr>
          <w:rFonts w:eastAsia="Times New Roman" w:cs="Times New Roman"/>
          <w:strike/>
          <w:kern w:val="2"/>
          <w:sz w:val="24"/>
          <w:szCs w:val="24"/>
        </w:rPr>
      </w:pPr>
      <w:bookmarkStart w:id="107" w:name="_Hlk71796282"/>
      <w:r w:rsidRPr="00F2201A">
        <w:rPr>
          <w:rFonts w:eastAsia="Times New Roman" w:cs="Times New Roman"/>
          <w:kern w:val="2"/>
          <w:sz w:val="24"/>
          <w:szCs w:val="24"/>
        </w:rPr>
        <w:t xml:space="preserve">Zamawiający zastrzega sobie prawo zamówienia 10% większej ilości towaru względem tej wskazanej w załączniku nr 1 do umowy w razie wystąpienia: sytuacji kryzysowych, stanów nadzwyczajnych, zagrożenia bezpieczeństwa państwa i wojny, w których to sytuacjach na Zamawiającym ciążą obowiązki w zakresie realizacji zadań związanych z obronnością Państwa oraz zarządzenia kryzysowego, w szczególności wynikające z postanowień rozporządzenia </w:t>
      </w:r>
      <w:bookmarkStart w:id="108" w:name="_Hlk159930578"/>
      <w:r w:rsidRPr="00F2201A">
        <w:rPr>
          <w:rFonts w:eastAsia="Times New Roman" w:cs="Times New Roman"/>
          <w:kern w:val="2"/>
          <w:sz w:val="24"/>
          <w:szCs w:val="24"/>
        </w:rPr>
        <w:t>Rady Ministrów wprowadzonego na podstawie art. 27 ust. 2 pkt 7 ustawy z dnia 11 marca 2022 r. o obronie Ojczyzny</w:t>
      </w:r>
      <w:bookmarkEnd w:id="108"/>
      <w:r w:rsidRPr="00F2201A">
        <w:rPr>
          <w:rFonts w:eastAsia="Times New Roman" w:cs="Times New Roman"/>
          <w:kern w:val="2"/>
          <w:sz w:val="24"/>
          <w:szCs w:val="24"/>
        </w:rPr>
        <w:t xml:space="preserve">. </w:t>
      </w:r>
      <w:r w:rsidRPr="00F2201A">
        <w:rPr>
          <w:rFonts w:eastAsia="Times New Roman" w:cs="Times New Roman"/>
          <w:strike/>
          <w:kern w:val="2"/>
          <w:sz w:val="24"/>
          <w:szCs w:val="24"/>
        </w:rPr>
        <w:t xml:space="preserve"> </w:t>
      </w:r>
    </w:p>
    <w:p w14:paraId="515CCCC5" w14:textId="77777777" w:rsidR="000C1AD5" w:rsidRPr="00F2201A" w:rsidRDefault="000C1AD5" w:rsidP="00F2201A">
      <w:pPr>
        <w:widowControl w:val="0"/>
        <w:numPr>
          <w:ilvl w:val="0"/>
          <w:numId w:val="78"/>
        </w:numPr>
        <w:jc w:val="both"/>
        <w:rPr>
          <w:rFonts w:eastAsia="Times New Roman" w:cs="Times New Roman"/>
          <w:kern w:val="2"/>
          <w:sz w:val="24"/>
          <w:szCs w:val="24"/>
        </w:rPr>
      </w:pPr>
      <w:r w:rsidRPr="00F2201A">
        <w:rPr>
          <w:rFonts w:eastAsia="Times New Roman" w:cs="Times New Roman"/>
          <w:kern w:val="2"/>
          <w:sz w:val="24"/>
          <w:szCs w:val="24"/>
        </w:rPr>
        <w:t xml:space="preserve">Dostawca zobowiązany jest do zapewnienia ciągłości dostaw towarów także w przypadkach zamówień realizowanych w warunkach określonych w ust. 1. </w:t>
      </w:r>
    </w:p>
    <w:bookmarkEnd w:id="107"/>
    <w:p w14:paraId="70287722" w14:textId="77777777" w:rsidR="000C1AD5" w:rsidRPr="000C1AD5" w:rsidRDefault="000C1AD5" w:rsidP="00F2201A">
      <w:pPr>
        <w:widowControl w:val="0"/>
        <w:jc w:val="center"/>
        <w:rPr>
          <w:rFonts w:eastAsia="Times New Roman" w:cs="Times New Roman"/>
          <w:b/>
          <w:bCs/>
          <w:color w:val="76923C" w:themeColor="accent3" w:themeShade="BF"/>
          <w:sz w:val="24"/>
          <w:szCs w:val="24"/>
        </w:rPr>
      </w:pPr>
    </w:p>
    <w:p w14:paraId="5B6F3DD3" w14:textId="77777777" w:rsidR="000C1AD5" w:rsidRPr="00F2201A" w:rsidRDefault="000C1AD5" w:rsidP="00F2201A">
      <w:pPr>
        <w:widowControl w:val="0"/>
        <w:jc w:val="center"/>
        <w:rPr>
          <w:rFonts w:eastAsia="Times New Roman" w:cs="Times New Roman"/>
          <w:b/>
          <w:bCs/>
          <w:sz w:val="24"/>
          <w:szCs w:val="24"/>
        </w:rPr>
      </w:pPr>
      <w:r w:rsidRPr="00F2201A">
        <w:rPr>
          <w:rFonts w:eastAsia="Times New Roman" w:cs="Times New Roman"/>
          <w:b/>
          <w:bCs/>
          <w:sz w:val="24"/>
          <w:szCs w:val="24"/>
        </w:rPr>
        <w:t>§ 12</w:t>
      </w:r>
      <w:bookmarkStart w:id="109" w:name="_Hlk71796351"/>
    </w:p>
    <w:p w14:paraId="55A3A5D6" w14:textId="77777777" w:rsidR="000C1AD5" w:rsidRPr="00F2201A" w:rsidRDefault="000C1AD5" w:rsidP="00F2201A">
      <w:pPr>
        <w:widowControl w:val="0"/>
        <w:numPr>
          <w:ilvl w:val="0"/>
          <w:numId w:val="79"/>
        </w:numPr>
        <w:tabs>
          <w:tab w:val="left" w:pos="0"/>
        </w:tabs>
        <w:jc w:val="both"/>
        <w:rPr>
          <w:rFonts w:eastAsia="Times New Roman" w:cs="Times New Roman"/>
          <w:kern w:val="2"/>
          <w:sz w:val="24"/>
          <w:szCs w:val="24"/>
          <w:lang w:eastAsia="fa-IR" w:bidi="fa-IR"/>
        </w:rPr>
      </w:pPr>
      <w:r w:rsidRPr="00F2201A">
        <w:rPr>
          <w:rFonts w:eastAsia="Times New Roman" w:cs="Times New Roman"/>
          <w:kern w:val="2"/>
          <w:sz w:val="24"/>
          <w:szCs w:val="24"/>
          <w:lang w:eastAsia="fa-IR" w:bidi="fa-IR"/>
        </w:rPr>
        <w:t>Dostawca odpowiada jak za własne działania, uchybienia lub zaniechania również za osoby, którym powierzył lub za pomocą których wykonuje przedmiot umowy.</w:t>
      </w:r>
    </w:p>
    <w:p w14:paraId="021DE8F3" w14:textId="77777777" w:rsidR="000C1AD5" w:rsidRPr="00F2201A" w:rsidRDefault="000C1AD5" w:rsidP="00F2201A">
      <w:pPr>
        <w:widowControl w:val="0"/>
        <w:numPr>
          <w:ilvl w:val="0"/>
          <w:numId w:val="79"/>
        </w:numPr>
        <w:tabs>
          <w:tab w:val="left" w:pos="0"/>
        </w:tabs>
        <w:jc w:val="both"/>
        <w:rPr>
          <w:rFonts w:eastAsia="Times New Roman" w:cs="Times New Roman"/>
          <w:kern w:val="2"/>
          <w:sz w:val="24"/>
          <w:szCs w:val="24"/>
          <w:lang w:eastAsia="fa-IR" w:bidi="fa-IR"/>
        </w:rPr>
      </w:pPr>
      <w:r w:rsidRPr="00F2201A">
        <w:rPr>
          <w:rFonts w:eastAsia="Times New Roman" w:cs="Times New Roman"/>
          <w:kern w:val="2"/>
          <w:sz w:val="24"/>
          <w:szCs w:val="24"/>
          <w:lang w:eastAsia="fa-IR" w:bidi="fa-IR"/>
        </w:rPr>
        <w:t xml:space="preserve">*) Dostawca zamierza wykonać usługę bez użycia podwykonawcy/ z użyciem podwykonawcy w zakresie ……………………  </w:t>
      </w:r>
      <w:r w:rsidRPr="00F2201A">
        <w:rPr>
          <w:rFonts w:eastAsia="Times New Roman" w:cs="Times New Roman"/>
          <w:sz w:val="24"/>
          <w:szCs w:val="24"/>
        </w:rPr>
        <w:t xml:space="preserve">………% udziału podwykonawcy, ……………………………………… (nazwa i adres podwykonawcy, </w:t>
      </w:r>
      <w:bookmarkStart w:id="110" w:name="_Hlk159929938"/>
      <w:r w:rsidRPr="00F2201A">
        <w:rPr>
          <w:rFonts w:eastAsia="Times New Roman" w:cs="Times New Roman"/>
          <w:sz w:val="24"/>
          <w:szCs w:val="24"/>
        </w:rPr>
        <w:t>tel., przedstawiciel</w:t>
      </w:r>
      <w:bookmarkEnd w:id="110"/>
      <w:r w:rsidRPr="00F2201A">
        <w:rPr>
          <w:rFonts w:eastAsia="Times New Roman" w:cs="Times New Roman"/>
          <w:sz w:val="24"/>
          <w:szCs w:val="24"/>
        </w:rPr>
        <w:t xml:space="preserve">). </w:t>
      </w:r>
    </w:p>
    <w:p w14:paraId="1AADFED4" w14:textId="77777777" w:rsidR="000C1AD5" w:rsidRPr="00F2201A" w:rsidRDefault="000C1AD5" w:rsidP="00F2201A">
      <w:pPr>
        <w:widowControl w:val="0"/>
        <w:tabs>
          <w:tab w:val="left" w:pos="0"/>
        </w:tabs>
        <w:ind w:left="360"/>
        <w:jc w:val="both"/>
        <w:rPr>
          <w:rFonts w:eastAsia="Times New Roman" w:cs="Times New Roman"/>
          <w:sz w:val="24"/>
          <w:szCs w:val="24"/>
        </w:rPr>
      </w:pPr>
      <w:r w:rsidRPr="00F2201A">
        <w:rPr>
          <w:rFonts w:eastAsia="Times New Roman" w:cs="Times New Roman"/>
          <w:sz w:val="24"/>
          <w:szCs w:val="24"/>
        </w:rPr>
        <w:t>W sytuacji wykonywania zamówienia z udziałem podwykonawców, na podwykonawcy ciążą te same obowiązki, jakie spoczywają na Dostawcy.</w:t>
      </w:r>
    </w:p>
    <w:bookmarkEnd w:id="109"/>
    <w:p w14:paraId="2015BAF9" w14:textId="77777777" w:rsidR="000C1AD5" w:rsidRPr="00F2201A" w:rsidRDefault="000C1AD5" w:rsidP="00F2201A">
      <w:pPr>
        <w:widowControl w:val="0"/>
        <w:numPr>
          <w:ilvl w:val="0"/>
          <w:numId w:val="79"/>
        </w:numPr>
        <w:jc w:val="both"/>
        <w:rPr>
          <w:rFonts w:eastAsia="Times New Roman" w:cs="Times New Roman"/>
          <w:sz w:val="24"/>
          <w:szCs w:val="24"/>
        </w:rPr>
      </w:pPr>
      <w:r w:rsidRPr="00F2201A">
        <w:rPr>
          <w:rFonts w:eastAsia="Times New Roman" w:cs="Times New Roman"/>
          <w:sz w:val="24"/>
          <w:szCs w:val="24"/>
        </w:rPr>
        <w:t xml:space="preserve">Dostawca może: </w:t>
      </w:r>
    </w:p>
    <w:p w14:paraId="7CB29F85" w14:textId="77777777" w:rsidR="000C1AD5" w:rsidRPr="00F2201A" w:rsidRDefault="000C1AD5" w:rsidP="00F2201A">
      <w:pPr>
        <w:widowControl w:val="0"/>
        <w:numPr>
          <w:ilvl w:val="0"/>
          <w:numId w:val="80"/>
        </w:numPr>
        <w:jc w:val="both"/>
        <w:rPr>
          <w:rFonts w:eastAsia="Times New Roman" w:cs="Times New Roman"/>
          <w:sz w:val="24"/>
          <w:szCs w:val="24"/>
        </w:rPr>
      </w:pPr>
      <w:r w:rsidRPr="00F2201A">
        <w:rPr>
          <w:rFonts w:eastAsia="Times New Roman" w:cs="Times New Roman"/>
          <w:sz w:val="24"/>
          <w:szCs w:val="24"/>
        </w:rPr>
        <w:t xml:space="preserve">powierzyć realizację części zamówienia podwykonawcom, mimo niewskazania w ofercie takiej części do powierzenia podwykonawcom; </w:t>
      </w:r>
    </w:p>
    <w:p w14:paraId="6B9EB2F1" w14:textId="77777777" w:rsidR="000C1AD5" w:rsidRPr="00F2201A" w:rsidRDefault="000C1AD5" w:rsidP="00F2201A">
      <w:pPr>
        <w:widowControl w:val="0"/>
        <w:numPr>
          <w:ilvl w:val="0"/>
          <w:numId w:val="80"/>
        </w:numPr>
        <w:jc w:val="both"/>
        <w:rPr>
          <w:rFonts w:eastAsia="Times New Roman" w:cs="Times New Roman"/>
          <w:sz w:val="24"/>
          <w:szCs w:val="24"/>
        </w:rPr>
      </w:pPr>
      <w:r w:rsidRPr="00F2201A">
        <w:rPr>
          <w:rFonts w:eastAsia="Times New Roman" w:cs="Times New Roman"/>
          <w:sz w:val="24"/>
          <w:szCs w:val="24"/>
        </w:rPr>
        <w:t xml:space="preserve">wskazać inny zakres podwykonawstwa niż przedstawiony w ofercie; </w:t>
      </w:r>
    </w:p>
    <w:p w14:paraId="4243AAAE" w14:textId="77777777" w:rsidR="000C1AD5" w:rsidRPr="00F2201A" w:rsidRDefault="000C1AD5" w:rsidP="00F2201A">
      <w:pPr>
        <w:widowControl w:val="0"/>
        <w:numPr>
          <w:ilvl w:val="0"/>
          <w:numId w:val="80"/>
        </w:numPr>
        <w:jc w:val="both"/>
        <w:rPr>
          <w:rFonts w:eastAsia="Times New Roman" w:cs="Times New Roman"/>
          <w:sz w:val="24"/>
          <w:szCs w:val="24"/>
        </w:rPr>
      </w:pPr>
      <w:r w:rsidRPr="00F2201A">
        <w:rPr>
          <w:rFonts w:eastAsia="Times New Roman" w:cs="Times New Roman"/>
          <w:sz w:val="24"/>
          <w:szCs w:val="24"/>
        </w:rPr>
        <w:t xml:space="preserve">wskazać innych podwykonawców niż przedstawieni w ofercie; </w:t>
      </w:r>
    </w:p>
    <w:p w14:paraId="38F7BB0A" w14:textId="77777777" w:rsidR="000C1AD5" w:rsidRPr="00F2201A" w:rsidRDefault="000C1AD5" w:rsidP="00F2201A">
      <w:pPr>
        <w:widowControl w:val="0"/>
        <w:numPr>
          <w:ilvl w:val="0"/>
          <w:numId w:val="80"/>
        </w:numPr>
        <w:jc w:val="both"/>
        <w:rPr>
          <w:rFonts w:eastAsia="Times New Roman" w:cs="Times New Roman"/>
          <w:sz w:val="24"/>
          <w:szCs w:val="24"/>
        </w:rPr>
      </w:pPr>
      <w:r w:rsidRPr="00F2201A">
        <w:rPr>
          <w:rFonts w:eastAsia="Times New Roman" w:cs="Times New Roman"/>
          <w:sz w:val="24"/>
          <w:szCs w:val="24"/>
        </w:rPr>
        <w:t xml:space="preserve">zrezygnować z podwykonawstwa. </w:t>
      </w:r>
    </w:p>
    <w:p w14:paraId="12CF42B5" w14:textId="77777777" w:rsidR="000C1AD5" w:rsidRPr="00F2201A" w:rsidRDefault="000C1AD5" w:rsidP="00F2201A">
      <w:pPr>
        <w:widowControl w:val="0"/>
        <w:numPr>
          <w:ilvl w:val="0"/>
          <w:numId w:val="79"/>
        </w:numPr>
        <w:tabs>
          <w:tab w:val="left" w:pos="0"/>
        </w:tabs>
        <w:ind w:left="357" w:hanging="357"/>
        <w:jc w:val="both"/>
        <w:rPr>
          <w:rFonts w:eastAsia="Times New Roman" w:cs="Times New Roman"/>
          <w:sz w:val="24"/>
          <w:szCs w:val="24"/>
          <w:lang w:eastAsia="en-US"/>
        </w:rPr>
      </w:pPr>
      <w:bookmarkStart w:id="111" w:name="_Hlk69459276"/>
      <w:r w:rsidRPr="00F2201A">
        <w:rPr>
          <w:rFonts w:eastAsia="Times New Roman" w:cs="Times New Roman"/>
          <w:sz w:val="24"/>
          <w:szCs w:val="24"/>
          <w:lang w:eastAsia="en-US"/>
        </w:rPr>
        <w:t xml:space="preserve">Dostawca zobowiązany jest niezwłocznie oraz przed dopuszczeniem podwykonawcy do wykonywania powierzonej mu części zamówienia zawiadomić Zamawiającego o okolicznościach, o których mowa w ust. 3 oraz o zmianie danych podwykonawcy, o których mowa w ust. 2. </w:t>
      </w:r>
    </w:p>
    <w:bookmarkEnd w:id="111"/>
    <w:p w14:paraId="06F66113" w14:textId="77777777" w:rsidR="000C1AD5" w:rsidRPr="000C1AD5" w:rsidRDefault="000C1AD5" w:rsidP="00F2201A">
      <w:pPr>
        <w:widowControl w:val="0"/>
        <w:rPr>
          <w:rFonts w:eastAsia="Times New Roman" w:cs="Times New Roman"/>
          <w:b/>
          <w:bCs/>
          <w:sz w:val="24"/>
          <w:szCs w:val="24"/>
        </w:rPr>
      </w:pPr>
    </w:p>
    <w:p w14:paraId="34F6C93B" w14:textId="77777777" w:rsidR="000C1AD5" w:rsidRPr="00F2201A" w:rsidRDefault="000C1AD5" w:rsidP="00F2201A">
      <w:pPr>
        <w:widowControl w:val="0"/>
        <w:jc w:val="center"/>
        <w:rPr>
          <w:rFonts w:eastAsia="Times New Roman" w:cs="Times New Roman"/>
          <w:b/>
          <w:bCs/>
          <w:sz w:val="24"/>
          <w:szCs w:val="24"/>
        </w:rPr>
      </w:pPr>
      <w:r w:rsidRPr="00F2201A">
        <w:rPr>
          <w:rFonts w:eastAsia="Times New Roman" w:cs="Times New Roman"/>
          <w:b/>
          <w:bCs/>
          <w:sz w:val="24"/>
          <w:szCs w:val="24"/>
        </w:rPr>
        <w:t>§ 13</w:t>
      </w:r>
    </w:p>
    <w:p w14:paraId="7A92A02A" w14:textId="36A36750" w:rsidR="000C1AD5" w:rsidRPr="00F2201A" w:rsidRDefault="000C1AD5" w:rsidP="00F2201A">
      <w:pPr>
        <w:widowControl w:val="0"/>
        <w:numPr>
          <w:ilvl w:val="0"/>
          <w:numId w:val="81"/>
        </w:numPr>
        <w:jc w:val="both"/>
        <w:rPr>
          <w:rFonts w:eastAsia="Times New Roman" w:cs="Times New Roman"/>
          <w:sz w:val="24"/>
          <w:szCs w:val="24"/>
          <w:lang w:eastAsia="en-US"/>
        </w:rPr>
      </w:pPr>
      <w:r w:rsidRPr="00F2201A">
        <w:rPr>
          <w:rFonts w:eastAsia="Times New Roman" w:cs="Times New Roman"/>
          <w:sz w:val="24"/>
          <w:szCs w:val="24"/>
          <w:lang w:eastAsia="en-US"/>
        </w:rPr>
        <w:t xml:space="preserve">We wszystkich sprawach nieuregulowanych umową mają zastosowanie przepisy powszechnie obowiązujące odpowiednie dla przedmiotu niniejszej umowy, a w szczególności ustawa Prawo zamówień publicznych, Kodeks Cywilny </w:t>
      </w:r>
      <w:bookmarkStart w:id="112" w:name="_Hlk159930708"/>
      <w:r w:rsidRPr="00F2201A">
        <w:rPr>
          <w:rFonts w:eastAsia="Times New Roman" w:cs="Times New Roman"/>
          <w:sz w:val="24"/>
          <w:szCs w:val="24"/>
          <w:lang w:eastAsia="en-US"/>
        </w:rPr>
        <w:t>wraz z aktami wykonawczymi</w:t>
      </w:r>
      <w:bookmarkEnd w:id="112"/>
      <w:r w:rsidRPr="00F2201A">
        <w:rPr>
          <w:rFonts w:eastAsia="Times New Roman" w:cs="Times New Roman"/>
          <w:sz w:val="24"/>
          <w:szCs w:val="24"/>
          <w:lang w:eastAsia="en-US"/>
        </w:rPr>
        <w:t>.</w:t>
      </w:r>
    </w:p>
    <w:p w14:paraId="66177340" w14:textId="77777777" w:rsidR="000C1AD5" w:rsidRPr="00F2201A" w:rsidRDefault="000C1AD5" w:rsidP="00F2201A">
      <w:pPr>
        <w:widowControl w:val="0"/>
        <w:numPr>
          <w:ilvl w:val="0"/>
          <w:numId w:val="81"/>
        </w:numPr>
        <w:jc w:val="both"/>
        <w:rPr>
          <w:rFonts w:eastAsia="Times New Roman" w:cs="Times New Roman"/>
          <w:sz w:val="24"/>
          <w:szCs w:val="24"/>
          <w:lang w:eastAsia="en-US"/>
        </w:rPr>
      </w:pPr>
      <w:bookmarkStart w:id="113" w:name="_Hlk71796414"/>
      <w:r w:rsidRPr="00F2201A">
        <w:rPr>
          <w:rFonts w:eastAsia="Times New Roman" w:cs="Times New Roman"/>
          <w:sz w:val="24"/>
          <w:szCs w:val="24"/>
          <w:lang w:eastAsia="en-US"/>
        </w:rPr>
        <w:t xml:space="preserve">Poprzez określenie „dni/godziny” występujące w niniejszej umowie Zamawiający rozumie </w:t>
      </w:r>
      <w:r w:rsidRPr="00F2201A">
        <w:rPr>
          <w:rFonts w:eastAsia="Times New Roman" w:cs="Times New Roman"/>
          <w:sz w:val="24"/>
          <w:szCs w:val="24"/>
          <w:lang w:eastAsia="en-US"/>
        </w:rPr>
        <w:lastRenderedPageBreak/>
        <w:t>następujące po sobie dni kalendarzowe/godziny, a przez „dni robocze/godziny przypadające w dni robocze” rozumie każdy dzień tygodnia/godzinę od poniedziałku do piątku, za wyjątkiem dni ustawowo wolnych od pracy oraz sobót.</w:t>
      </w:r>
    </w:p>
    <w:bookmarkEnd w:id="113"/>
    <w:p w14:paraId="2CAD522A" w14:textId="77777777" w:rsidR="000C1AD5" w:rsidRPr="00F2201A" w:rsidRDefault="000C1AD5" w:rsidP="00F2201A">
      <w:pPr>
        <w:widowControl w:val="0"/>
        <w:jc w:val="both"/>
        <w:rPr>
          <w:rFonts w:eastAsia="Times New Roman" w:cs="Times New Roman"/>
          <w:sz w:val="24"/>
          <w:szCs w:val="24"/>
        </w:rPr>
      </w:pPr>
    </w:p>
    <w:p w14:paraId="1035EF06" w14:textId="77777777" w:rsidR="000C1AD5" w:rsidRPr="00F2201A" w:rsidRDefault="000C1AD5" w:rsidP="00F2201A">
      <w:pPr>
        <w:widowControl w:val="0"/>
        <w:jc w:val="center"/>
        <w:rPr>
          <w:rFonts w:eastAsia="Times New Roman" w:cs="Times New Roman"/>
          <w:b/>
          <w:bCs/>
          <w:sz w:val="24"/>
          <w:szCs w:val="24"/>
        </w:rPr>
      </w:pPr>
      <w:r w:rsidRPr="00F2201A">
        <w:rPr>
          <w:rFonts w:eastAsia="Times New Roman" w:cs="Times New Roman"/>
          <w:b/>
          <w:bCs/>
          <w:sz w:val="24"/>
          <w:szCs w:val="24"/>
        </w:rPr>
        <w:t>§ 14</w:t>
      </w:r>
    </w:p>
    <w:p w14:paraId="001F83E3" w14:textId="77777777" w:rsidR="000C1AD5" w:rsidRPr="00F2201A" w:rsidRDefault="000C1AD5" w:rsidP="00F2201A">
      <w:pPr>
        <w:widowControl w:val="0"/>
        <w:jc w:val="both"/>
        <w:rPr>
          <w:rFonts w:eastAsia="Times New Roman" w:cs="Times New Roman"/>
          <w:sz w:val="24"/>
          <w:szCs w:val="24"/>
        </w:rPr>
      </w:pPr>
      <w:r w:rsidRPr="00F2201A">
        <w:rPr>
          <w:rFonts w:eastAsia="Times New Roman" w:cs="Times New Roman"/>
          <w:sz w:val="24"/>
          <w:szCs w:val="24"/>
        </w:rPr>
        <w:t>Kwestie sporne powstałe w związku z realizacją umowy Strony zobowiązują się rozstrzygać na drodze polubownej, a w przypadku braku porozumienia rozstrzygać w drodze postępowania sądowego w sądzie powszechnym właściwym dla siedziby Zamawiającego.</w:t>
      </w:r>
    </w:p>
    <w:p w14:paraId="5413529C" w14:textId="77777777" w:rsidR="000C1AD5" w:rsidRPr="00E159E4" w:rsidRDefault="000C1AD5" w:rsidP="00F2201A">
      <w:pPr>
        <w:widowControl w:val="0"/>
        <w:jc w:val="center"/>
        <w:rPr>
          <w:rFonts w:eastAsia="Times New Roman" w:cs="Times New Roman"/>
          <w:b/>
          <w:bCs/>
          <w:sz w:val="24"/>
          <w:szCs w:val="24"/>
        </w:rPr>
      </w:pPr>
    </w:p>
    <w:p w14:paraId="04551EE4" w14:textId="77777777" w:rsidR="000C1AD5" w:rsidRPr="00E159E4" w:rsidRDefault="000C1AD5" w:rsidP="00F2201A">
      <w:pPr>
        <w:widowControl w:val="0"/>
        <w:jc w:val="center"/>
        <w:rPr>
          <w:rFonts w:eastAsia="Times New Roman" w:cs="Times New Roman"/>
          <w:b/>
          <w:bCs/>
          <w:sz w:val="24"/>
          <w:szCs w:val="24"/>
        </w:rPr>
      </w:pPr>
      <w:bookmarkStart w:id="114" w:name="_Hlk171926181"/>
      <w:r w:rsidRPr="00E159E4">
        <w:rPr>
          <w:rFonts w:eastAsia="Times New Roman" w:cs="Times New Roman"/>
          <w:b/>
          <w:bCs/>
          <w:sz w:val="24"/>
          <w:szCs w:val="24"/>
        </w:rPr>
        <w:t>§ 15</w:t>
      </w:r>
    </w:p>
    <w:p w14:paraId="508EC820" w14:textId="77777777" w:rsidR="000C1AD5" w:rsidRPr="00E159E4" w:rsidRDefault="000C1AD5" w:rsidP="00F2201A">
      <w:pPr>
        <w:widowControl w:val="0"/>
        <w:numPr>
          <w:ilvl w:val="0"/>
          <w:numId w:val="82"/>
        </w:numPr>
        <w:jc w:val="both"/>
        <w:rPr>
          <w:rFonts w:eastAsia="Times New Roman" w:cs="Times New Roman"/>
          <w:sz w:val="24"/>
          <w:szCs w:val="24"/>
          <w:lang w:eastAsia="en-US"/>
        </w:rPr>
      </w:pPr>
      <w:r w:rsidRPr="00E159E4">
        <w:rPr>
          <w:rFonts w:eastAsia="Times New Roman" w:cs="Times New Roman"/>
          <w:sz w:val="24"/>
          <w:szCs w:val="24"/>
          <w:lang w:eastAsia="en-US"/>
        </w:rPr>
        <w:t xml:space="preserve">Dostawca zobowiązany jest do zachowania w tajemnicy wszelkich informacji uzyskanych w związku z realizacją niniejszej umowy, stanowiących tajemnicę służbową lub inną informację prawnie chronioną dotyczącą Zamawiającego. </w:t>
      </w:r>
    </w:p>
    <w:p w14:paraId="10A04F6A" w14:textId="77777777" w:rsidR="000C1AD5" w:rsidRPr="00E159E4" w:rsidRDefault="000C1AD5" w:rsidP="00F2201A">
      <w:pPr>
        <w:widowControl w:val="0"/>
        <w:numPr>
          <w:ilvl w:val="0"/>
          <w:numId w:val="82"/>
        </w:numPr>
        <w:jc w:val="both"/>
        <w:rPr>
          <w:rFonts w:eastAsia="Times New Roman" w:cs="Times New Roman"/>
          <w:sz w:val="24"/>
          <w:szCs w:val="24"/>
          <w:lang w:eastAsia="en-US"/>
        </w:rPr>
      </w:pPr>
      <w:bookmarkStart w:id="115" w:name="_Hlk159930801"/>
      <w:r w:rsidRPr="00E159E4">
        <w:rPr>
          <w:rFonts w:cs="Times New Roman"/>
          <w:sz w:val="24"/>
          <w:szCs w:val="24"/>
          <w:lang w:eastAsia="pl-PL"/>
        </w:rPr>
        <w:t xml:space="preserve">Strony zobowiązują się do przetwarzania danych osobowych 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w:t>
      </w:r>
    </w:p>
    <w:bookmarkEnd w:id="115"/>
    <w:p w14:paraId="71135C8A" w14:textId="484AE4EB" w:rsidR="000C1AD5" w:rsidRPr="00E159E4" w:rsidRDefault="000C1AD5" w:rsidP="00F2201A">
      <w:pPr>
        <w:widowControl w:val="0"/>
        <w:numPr>
          <w:ilvl w:val="0"/>
          <w:numId w:val="82"/>
        </w:numPr>
        <w:jc w:val="both"/>
        <w:rPr>
          <w:rFonts w:eastAsia="Times New Roman" w:cs="Times New Roman"/>
          <w:sz w:val="24"/>
          <w:szCs w:val="24"/>
          <w:lang w:eastAsia="en-US"/>
        </w:rPr>
      </w:pPr>
      <w:r w:rsidRPr="00E159E4">
        <w:rPr>
          <w:rFonts w:cs="Times New Roman"/>
          <w:sz w:val="24"/>
          <w:szCs w:val="24"/>
          <w:lang w:eastAsia="en-US"/>
        </w:rPr>
        <w:t xml:space="preserve">Zamawiający jako Administrator, zawrze z </w:t>
      </w:r>
      <w:r w:rsidR="00F2201A" w:rsidRPr="00E159E4">
        <w:rPr>
          <w:rFonts w:cs="Times New Roman"/>
          <w:sz w:val="24"/>
          <w:szCs w:val="24"/>
          <w:lang w:eastAsia="en-US"/>
        </w:rPr>
        <w:t>Dostaw</w:t>
      </w:r>
      <w:r w:rsidRPr="00E159E4">
        <w:rPr>
          <w:rFonts w:cs="Times New Roman"/>
          <w:sz w:val="24"/>
          <w:szCs w:val="24"/>
          <w:lang w:eastAsia="en-US"/>
        </w:rPr>
        <w:t>cą, jako Podmiotem przetwarzającym, odrębną umowę, o której mowa w art. 28 ust. 3 Rozporządzenia wskazanego w ust. 1 - załącznik nr … do niniejszej umowy.</w:t>
      </w:r>
    </w:p>
    <w:p w14:paraId="0ED1FB78" w14:textId="77777777" w:rsidR="000C1AD5" w:rsidRPr="000C1AD5" w:rsidRDefault="000C1AD5" w:rsidP="00F2201A">
      <w:pPr>
        <w:widowControl w:val="0"/>
        <w:jc w:val="center"/>
        <w:rPr>
          <w:rFonts w:eastAsia="Times New Roman" w:cs="Times New Roman"/>
          <w:b/>
          <w:bCs/>
          <w:sz w:val="24"/>
          <w:szCs w:val="24"/>
        </w:rPr>
      </w:pPr>
    </w:p>
    <w:p w14:paraId="28A8DC46" w14:textId="77777777" w:rsidR="000C1AD5" w:rsidRPr="00F2201A" w:rsidRDefault="000C1AD5" w:rsidP="00F2201A">
      <w:pPr>
        <w:widowControl w:val="0"/>
        <w:jc w:val="center"/>
        <w:rPr>
          <w:rFonts w:eastAsia="Times New Roman" w:cs="Times New Roman"/>
          <w:b/>
          <w:bCs/>
          <w:sz w:val="24"/>
          <w:szCs w:val="24"/>
        </w:rPr>
      </w:pPr>
      <w:r w:rsidRPr="00F2201A">
        <w:rPr>
          <w:rFonts w:eastAsia="Times New Roman" w:cs="Times New Roman"/>
          <w:b/>
          <w:bCs/>
          <w:sz w:val="24"/>
          <w:szCs w:val="24"/>
        </w:rPr>
        <w:t>§ 16</w:t>
      </w:r>
    </w:p>
    <w:p w14:paraId="71172D50" w14:textId="77777777" w:rsidR="000C1AD5" w:rsidRPr="00F2201A" w:rsidRDefault="000C1AD5" w:rsidP="00F2201A">
      <w:pPr>
        <w:widowControl w:val="0"/>
        <w:numPr>
          <w:ilvl w:val="0"/>
          <w:numId w:val="83"/>
        </w:numPr>
        <w:autoSpaceDE w:val="0"/>
        <w:autoSpaceDN w:val="0"/>
        <w:adjustRightInd w:val="0"/>
        <w:jc w:val="both"/>
        <w:rPr>
          <w:rFonts w:eastAsia="Calibri" w:cs="Times New Roman"/>
          <w:sz w:val="24"/>
          <w:szCs w:val="24"/>
          <w:lang w:eastAsia="en-US"/>
        </w:rPr>
      </w:pPr>
      <w:r w:rsidRPr="00F2201A">
        <w:rPr>
          <w:rFonts w:eastAsia="Calibri" w:cs="Times New Roman"/>
          <w:sz w:val="24"/>
          <w:szCs w:val="24"/>
          <w:lang w:eastAsia="en-US"/>
        </w:rPr>
        <w:t>Strony są niezależnymi administratorami danych w rozumieniu art. 4 pkt. 7 Rozporządzenia Parlamentu Europejskiego i Rady (UE) 2016/679 z dnia 27 kwietnia 2016 r. w sprawie ochrony osób fizycznych w związku z przetwarzaniem danych osobowych i w sprawie swobodnego przepływu takich danych oraz uchylenia dyrektywy 95/46/WE (dalej jako „RODO”) w stosunku do danych osobowych dotyczących osób, z pomocą których wykonują Umowę. Strony udostępnią sobie dane osobowe osób, o których mowa w zdaniu poprzednim, w zakresie niezbędnym do celów wynikających z prawnie uzasadnionych interesów Stron, jakim jest wykonanie Umowy. Strony zobowiązane są do zapewnienia skutecznej i należytej ochrony danych osobowych, do których uzyskały dostęp w związku z wykonywaniem Umowy, jak również do niewykorzystywania tych danych do celów innych niż realizacja Umowy. Strony zobowiązują się do przetwarzania danych osobowych w zakresie i w sposób zgodny z obowiązującymi przepisami prawa, w tym RODO.</w:t>
      </w:r>
    </w:p>
    <w:p w14:paraId="213245A2" w14:textId="5F9B7B16" w:rsidR="000C1AD5" w:rsidRPr="00F2201A" w:rsidRDefault="000C1AD5" w:rsidP="00F2201A">
      <w:pPr>
        <w:widowControl w:val="0"/>
        <w:autoSpaceDE w:val="0"/>
        <w:autoSpaceDN w:val="0"/>
        <w:adjustRightInd w:val="0"/>
        <w:ind w:left="360"/>
        <w:jc w:val="both"/>
        <w:rPr>
          <w:rFonts w:eastAsia="Calibri" w:cs="Times New Roman"/>
          <w:sz w:val="24"/>
          <w:szCs w:val="24"/>
          <w:lang w:eastAsia="en-US"/>
        </w:rPr>
      </w:pPr>
      <w:r w:rsidRPr="00F2201A">
        <w:rPr>
          <w:rFonts w:eastAsia="Calibri" w:cs="Times New Roman"/>
          <w:sz w:val="24"/>
          <w:szCs w:val="24"/>
          <w:lang w:eastAsia="en-US"/>
        </w:rPr>
        <w:t xml:space="preserve">W wykonaniu obowiązku wynikającego z rozporządzenia RODO Zamawiający przekazuje </w:t>
      </w:r>
      <w:r w:rsidR="00F2201A">
        <w:rPr>
          <w:rFonts w:eastAsia="Calibri" w:cs="Times New Roman"/>
          <w:sz w:val="24"/>
          <w:szCs w:val="24"/>
          <w:lang w:eastAsia="en-US"/>
        </w:rPr>
        <w:t>Dostaw</w:t>
      </w:r>
      <w:r w:rsidRPr="00F2201A">
        <w:rPr>
          <w:rFonts w:eastAsia="Calibri" w:cs="Times New Roman"/>
          <w:sz w:val="24"/>
          <w:szCs w:val="24"/>
          <w:lang w:eastAsia="en-US"/>
        </w:rPr>
        <w:t>cy informacje zgodnie z ust. 4.</w:t>
      </w:r>
      <w:r w:rsidR="000F57EA">
        <w:rPr>
          <w:rFonts w:eastAsia="Calibri" w:cs="Times New Roman"/>
          <w:sz w:val="24"/>
          <w:szCs w:val="24"/>
          <w:lang w:eastAsia="en-US"/>
        </w:rPr>
        <w:t xml:space="preserve"> Dostaw</w:t>
      </w:r>
      <w:r w:rsidRPr="00F2201A">
        <w:rPr>
          <w:rFonts w:eastAsia="Calibri" w:cs="Times New Roman"/>
          <w:sz w:val="24"/>
          <w:szCs w:val="24"/>
          <w:lang w:eastAsia="en-US"/>
        </w:rPr>
        <w:t xml:space="preserve">ca zobowiązuje się zrealizować w imieniu Zamawiającego obowiązek informacyjny, wobec osób, których dane udostępnił Zamawiającemu w związku z realizacją niniejszej Umowy, w szczególności przekazując informacje wymagane na podstawie art. 14 RODO, w zakresie analogicznym do treści ust. 4. </w:t>
      </w:r>
    </w:p>
    <w:p w14:paraId="20A61D2A" w14:textId="4B67FE72" w:rsidR="000C1AD5" w:rsidRPr="00F2201A" w:rsidRDefault="000F57EA" w:rsidP="00F2201A">
      <w:pPr>
        <w:widowControl w:val="0"/>
        <w:numPr>
          <w:ilvl w:val="0"/>
          <w:numId w:val="83"/>
        </w:numPr>
        <w:autoSpaceDE w:val="0"/>
        <w:autoSpaceDN w:val="0"/>
        <w:adjustRightInd w:val="0"/>
        <w:jc w:val="both"/>
        <w:rPr>
          <w:rFonts w:eastAsia="Calibri" w:cs="Times New Roman"/>
          <w:sz w:val="24"/>
          <w:szCs w:val="24"/>
          <w:lang w:eastAsia="en-US"/>
        </w:rPr>
      </w:pPr>
      <w:r>
        <w:rPr>
          <w:rFonts w:eastAsia="Calibri" w:cs="Times New Roman"/>
          <w:sz w:val="24"/>
          <w:szCs w:val="24"/>
          <w:lang w:eastAsia="en-US"/>
        </w:rPr>
        <w:t>Dostaw</w:t>
      </w:r>
      <w:r w:rsidR="000C1AD5" w:rsidRPr="00F2201A">
        <w:rPr>
          <w:rFonts w:eastAsia="Calibri" w:cs="Times New Roman"/>
          <w:sz w:val="24"/>
          <w:szCs w:val="24"/>
          <w:lang w:eastAsia="en-US"/>
        </w:rPr>
        <w:t xml:space="preserve">ca oraz osoby, z pomocą których </w:t>
      </w:r>
      <w:r>
        <w:rPr>
          <w:rFonts w:eastAsia="Calibri" w:cs="Times New Roman"/>
          <w:sz w:val="24"/>
          <w:szCs w:val="24"/>
          <w:lang w:eastAsia="en-US"/>
        </w:rPr>
        <w:t>Dostaw</w:t>
      </w:r>
      <w:r w:rsidR="000C1AD5" w:rsidRPr="00F2201A">
        <w:rPr>
          <w:rFonts w:eastAsia="Calibri" w:cs="Times New Roman"/>
          <w:sz w:val="24"/>
          <w:szCs w:val="24"/>
          <w:lang w:eastAsia="en-US"/>
        </w:rPr>
        <w:t xml:space="preserve">ca wykonuje umowę, nie są uprawnione do przetwarzania danych osobowych, których administratorem lub podmiotem przetwarzającym jest Zamawiający, innych niż określone w ust. 1 niniejszego paragrafu, w szczególności osoby te mają bezwzględny zakaz wglądu do danych osobowych, w szczególności zawartych w dokumentacji medycznej, znajdujących się w pomieszczeniach i systemach informatycznych Zamawiającego, ich kopiowania lub utrwalania jakąkolwiek metodą, pod rygorem odpowiedzialności karnej za niezgodne z prawem przetwarzanie danych. </w:t>
      </w:r>
    </w:p>
    <w:p w14:paraId="1FB98869" w14:textId="77777777" w:rsidR="000C1AD5" w:rsidRPr="00F2201A" w:rsidRDefault="000C1AD5" w:rsidP="00F2201A">
      <w:pPr>
        <w:widowControl w:val="0"/>
        <w:autoSpaceDE w:val="0"/>
        <w:autoSpaceDN w:val="0"/>
        <w:adjustRightInd w:val="0"/>
        <w:ind w:left="360"/>
        <w:jc w:val="both"/>
        <w:rPr>
          <w:rFonts w:eastAsia="Calibri" w:cs="Times New Roman"/>
          <w:sz w:val="24"/>
          <w:szCs w:val="24"/>
          <w:lang w:eastAsia="en-US"/>
        </w:rPr>
      </w:pPr>
      <w:r w:rsidRPr="00F2201A">
        <w:rPr>
          <w:rFonts w:eastAsia="Calibri" w:cs="Times New Roman"/>
          <w:sz w:val="24"/>
          <w:szCs w:val="24"/>
          <w:lang w:eastAsia="en-US"/>
        </w:rPr>
        <w:t xml:space="preserve">Przebywanie osób, o których mowa w niniejszym ustępie, w obszarze Zamawiającego, w którym przetwarzane są dane osobowe, w szczególności zawarte w dokumentacji medycznej, jest dopuszczalne wyłącznie po uzyskaniu uprzedniej zgody Zamawiającego i w obecności osoby upoważnionej do przetwarzania danych osobowych. </w:t>
      </w:r>
    </w:p>
    <w:p w14:paraId="2BB2E7CE" w14:textId="67600BF2" w:rsidR="000C1AD5" w:rsidRPr="00F2201A" w:rsidRDefault="000F57EA" w:rsidP="00F2201A">
      <w:pPr>
        <w:widowControl w:val="0"/>
        <w:autoSpaceDE w:val="0"/>
        <w:autoSpaceDN w:val="0"/>
        <w:adjustRightInd w:val="0"/>
        <w:ind w:left="360"/>
        <w:jc w:val="both"/>
        <w:rPr>
          <w:rFonts w:eastAsia="Calibri" w:cs="Times New Roman"/>
          <w:sz w:val="24"/>
          <w:szCs w:val="24"/>
          <w:lang w:eastAsia="en-US"/>
        </w:rPr>
      </w:pPr>
      <w:r>
        <w:rPr>
          <w:rFonts w:eastAsia="Calibri" w:cs="Times New Roman"/>
          <w:sz w:val="24"/>
          <w:szCs w:val="24"/>
          <w:lang w:eastAsia="en-US"/>
        </w:rPr>
        <w:t>Dostaw</w:t>
      </w:r>
      <w:r w:rsidR="000C1AD5" w:rsidRPr="00F2201A">
        <w:rPr>
          <w:rFonts w:eastAsia="Calibri" w:cs="Times New Roman"/>
          <w:sz w:val="24"/>
          <w:szCs w:val="24"/>
          <w:lang w:eastAsia="en-US"/>
        </w:rPr>
        <w:t xml:space="preserve">ca zobowiązuje się zapoznać osoby, o których mowa w niniejszym ustępie, z przepisami dotyczącymi ochrony danych osobowych, w tym RODO oraz zobowiązać je do ich stosowania, a także do zachowania w tajemnicy danych osobowych, które uzyskają w związku z wykonywaniem niniejszej Umowy, w okresie jej obowiązywania jak i po jej wygaśnięciu lub rozwiązaniu. </w:t>
      </w:r>
    </w:p>
    <w:p w14:paraId="0973A481" w14:textId="17EC9F8C" w:rsidR="000C1AD5" w:rsidRPr="00F2201A" w:rsidRDefault="000F57EA" w:rsidP="00F2201A">
      <w:pPr>
        <w:widowControl w:val="0"/>
        <w:numPr>
          <w:ilvl w:val="0"/>
          <w:numId w:val="83"/>
        </w:numPr>
        <w:autoSpaceDE w:val="0"/>
        <w:autoSpaceDN w:val="0"/>
        <w:adjustRightInd w:val="0"/>
        <w:jc w:val="both"/>
        <w:rPr>
          <w:rFonts w:eastAsia="Calibri" w:cs="Times New Roman"/>
          <w:sz w:val="24"/>
          <w:szCs w:val="24"/>
          <w:lang w:eastAsia="en-US"/>
        </w:rPr>
      </w:pPr>
      <w:r>
        <w:rPr>
          <w:rFonts w:eastAsia="Calibri" w:cs="Times New Roman"/>
          <w:sz w:val="24"/>
          <w:szCs w:val="24"/>
          <w:lang w:eastAsia="en-US"/>
        </w:rPr>
        <w:t>Dostaw</w:t>
      </w:r>
      <w:r w:rsidR="000C1AD5" w:rsidRPr="00F2201A">
        <w:rPr>
          <w:rFonts w:eastAsia="Calibri" w:cs="Times New Roman"/>
          <w:sz w:val="24"/>
          <w:szCs w:val="24"/>
          <w:lang w:eastAsia="en-US"/>
        </w:rPr>
        <w:t xml:space="preserve">ca zobowiązany jest zapewnić poufność informacji dotyczących Zamawiającego, uzyskanych w związku z realizacją Umowy i nie ujawniać tych informacji bez uprzedniej, pisemnej pod rygorem nieważności, zgody Zamawiającego w czasie trwania Umowy, jak i po zakończeniu jej wykonywania, </w:t>
      </w:r>
      <w:r w:rsidR="000C1AD5" w:rsidRPr="00F2201A">
        <w:rPr>
          <w:rFonts w:eastAsia="Calibri" w:cs="Times New Roman"/>
          <w:sz w:val="24"/>
          <w:szCs w:val="24"/>
          <w:lang w:eastAsia="en-US"/>
        </w:rPr>
        <w:lastRenderedPageBreak/>
        <w:t xml:space="preserve">z zastrzeżeniem informacji: jawnych, powszechnie znanych lub w inny sposób ogólnie dostępnych w rozumieniu obowiązujących przepisów prawa oraz informacji, które muszą zostać ujawnione zgodnie z przepisami prawa powszechnie obowiązującego. </w:t>
      </w:r>
    </w:p>
    <w:p w14:paraId="347A9419" w14:textId="77777777" w:rsidR="000C1AD5" w:rsidRPr="00F2201A" w:rsidRDefault="000C1AD5" w:rsidP="00F2201A">
      <w:pPr>
        <w:widowControl w:val="0"/>
        <w:numPr>
          <w:ilvl w:val="0"/>
          <w:numId w:val="83"/>
        </w:numPr>
        <w:autoSpaceDE w:val="0"/>
        <w:autoSpaceDN w:val="0"/>
        <w:adjustRightInd w:val="0"/>
        <w:jc w:val="both"/>
        <w:rPr>
          <w:rFonts w:eastAsia="Calibri" w:cs="Times New Roman"/>
          <w:sz w:val="24"/>
          <w:szCs w:val="24"/>
          <w:lang w:eastAsia="en-US"/>
        </w:rPr>
      </w:pPr>
      <w:r w:rsidRPr="00F2201A">
        <w:rPr>
          <w:rFonts w:eastAsia="Calibri" w:cs="Times New Roman"/>
          <w:b/>
          <w:bCs/>
          <w:sz w:val="24"/>
          <w:szCs w:val="24"/>
          <w:lang w:eastAsia="en-US"/>
        </w:rPr>
        <w:t>Klauzula informacyjna dla Kontrahentów będących osobami fizycznymi, osób reprezentujących Kontrahentów, pełnomocników Kontrahentów oraz pracowników i współpracowników Kontrahentów wyznaczonych do kontaktu i odpowiedzialnych za wykonanie umowy</w:t>
      </w:r>
    </w:p>
    <w:p w14:paraId="5D905580" w14:textId="37573DB3" w:rsidR="000C1AD5" w:rsidRPr="00F2201A" w:rsidRDefault="000C1AD5" w:rsidP="00F2201A">
      <w:pPr>
        <w:widowControl w:val="0"/>
        <w:ind w:left="426"/>
        <w:jc w:val="both"/>
        <w:rPr>
          <w:rFonts w:eastAsia="Calibri" w:cs="Times New Roman"/>
          <w:sz w:val="24"/>
          <w:szCs w:val="24"/>
          <w:lang w:eastAsia="en-US"/>
        </w:rPr>
      </w:pPr>
      <w:r w:rsidRPr="00F2201A">
        <w:rPr>
          <w:rFonts w:eastAsia="Calibri" w:cs="Times New Roman"/>
          <w:sz w:val="24"/>
          <w:szCs w:val="24"/>
          <w:lang w:eastAsia="en-US"/>
        </w:rPr>
        <w:t>Zgodnie z art. 13 i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w:t>
      </w:r>
      <w:r w:rsidR="00A2230F">
        <w:rPr>
          <w:rFonts w:eastAsia="Calibri" w:cs="Times New Roman"/>
          <w:sz w:val="24"/>
          <w:szCs w:val="24"/>
          <w:lang w:eastAsia="en-US"/>
        </w:rPr>
        <w:t xml:space="preserve"> </w:t>
      </w:r>
      <w:r w:rsidRPr="00F2201A">
        <w:rPr>
          <w:rFonts w:eastAsia="Calibri" w:cs="Times New Roman"/>
          <w:sz w:val="24"/>
          <w:szCs w:val="24"/>
          <w:lang w:eastAsia="en-US"/>
        </w:rPr>
        <w:t>U.</w:t>
      </w:r>
      <w:r w:rsidR="00A2230F">
        <w:rPr>
          <w:rFonts w:eastAsia="Calibri" w:cs="Times New Roman"/>
          <w:sz w:val="24"/>
          <w:szCs w:val="24"/>
          <w:lang w:eastAsia="en-US"/>
        </w:rPr>
        <w:t xml:space="preserve"> </w:t>
      </w:r>
      <w:r w:rsidRPr="00F2201A">
        <w:rPr>
          <w:rFonts w:eastAsia="Calibri" w:cs="Times New Roman"/>
          <w:sz w:val="24"/>
          <w:szCs w:val="24"/>
          <w:lang w:eastAsia="en-US"/>
        </w:rPr>
        <w:t>UE.</w:t>
      </w:r>
      <w:r w:rsidR="00A2230F">
        <w:rPr>
          <w:rFonts w:eastAsia="Calibri" w:cs="Times New Roman"/>
          <w:sz w:val="24"/>
          <w:szCs w:val="24"/>
          <w:lang w:eastAsia="en-US"/>
        </w:rPr>
        <w:t xml:space="preserve"> </w:t>
      </w:r>
      <w:r w:rsidRPr="00F2201A">
        <w:rPr>
          <w:rFonts w:eastAsia="Calibri" w:cs="Times New Roman"/>
          <w:sz w:val="24"/>
          <w:szCs w:val="24"/>
          <w:lang w:eastAsia="en-US"/>
        </w:rPr>
        <w:t>L.</w:t>
      </w:r>
      <w:r w:rsidR="00A2230F">
        <w:rPr>
          <w:rFonts w:eastAsia="Calibri" w:cs="Times New Roman"/>
          <w:sz w:val="24"/>
          <w:szCs w:val="24"/>
          <w:lang w:eastAsia="en-US"/>
        </w:rPr>
        <w:t xml:space="preserve"> </w:t>
      </w:r>
      <w:r w:rsidRPr="00F2201A">
        <w:rPr>
          <w:rFonts w:eastAsia="Calibri" w:cs="Times New Roman"/>
          <w:sz w:val="24"/>
          <w:szCs w:val="24"/>
          <w:lang w:eastAsia="en-US"/>
        </w:rPr>
        <w:t xml:space="preserve">2016.119.1) (zwanego dalej „RODO”) </w:t>
      </w:r>
      <w:r w:rsidR="00B21110">
        <w:rPr>
          <w:rFonts w:eastAsia="Calibri" w:cs="Times New Roman"/>
          <w:sz w:val="24"/>
          <w:szCs w:val="24"/>
          <w:lang w:eastAsia="en-US"/>
        </w:rPr>
        <w:t xml:space="preserve">Zamawiający </w:t>
      </w:r>
      <w:r w:rsidRPr="00F2201A">
        <w:rPr>
          <w:rFonts w:eastAsia="Calibri" w:cs="Times New Roman"/>
          <w:sz w:val="24"/>
          <w:szCs w:val="24"/>
          <w:lang w:eastAsia="en-US"/>
        </w:rPr>
        <w:t>informuj</w:t>
      </w:r>
      <w:r w:rsidR="00B21110">
        <w:rPr>
          <w:rFonts w:eastAsia="Calibri" w:cs="Times New Roman"/>
          <w:sz w:val="24"/>
          <w:szCs w:val="24"/>
          <w:lang w:eastAsia="en-US"/>
        </w:rPr>
        <w:t>e</w:t>
      </w:r>
      <w:r w:rsidRPr="00F2201A">
        <w:rPr>
          <w:rFonts w:eastAsia="Calibri" w:cs="Times New Roman"/>
          <w:sz w:val="24"/>
          <w:szCs w:val="24"/>
          <w:lang w:eastAsia="en-US"/>
        </w:rPr>
        <w:t>, ż</w:t>
      </w:r>
      <w:r w:rsidR="00B21110">
        <w:rPr>
          <w:rFonts w:eastAsia="Calibri" w:cs="Times New Roman"/>
          <w:sz w:val="24"/>
          <w:szCs w:val="24"/>
          <w:lang w:eastAsia="en-US"/>
        </w:rPr>
        <w:t>e</w:t>
      </w:r>
      <w:r w:rsidRPr="00F2201A">
        <w:rPr>
          <w:rFonts w:eastAsia="Calibri" w:cs="Times New Roman"/>
          <w:sz w:val="24"/>
          <w:szCs w:val="24"/>
          <w:lang w:eastAsia="en-US"/>
        </w:rPr>
        <w:t>:</w:t>
      </w:r>
    </w:p>
    <w:p w14:paraId="052D0837"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Administrator danych osobowych:</w:t>
      </w:r>
    </w:p>
    <w:p w14:paraId="2BA0CAFF" w14:textId="77777777" w:rsidR="000C1AD5" w:rsidRPr="00F2201A" w:rsidRDefault="000C1AD5" w:rsidP="00F2201A">
      <w:pPr>
        <w:widowControl w:val="0"/>
        <w:ind w:left="786"/>
        <w:contextualSpacing/>
        <w:jc w:val="both"/>
        <w:rPr>
          <w:rFonts w:eastAsia="Calibri" w:cs="Times New Roman"/>
          <w:sz w:val="24"/>
          <w:szCs w:val="24"/>
          <w:lang w:eastAsia="en-US"/>
        </w:rPr>
      </w:pPr>
      <w:r w:rsidRPr="00F2201A">
        <w:rPr>
          <w:rFonts w:eastAsia="Calibri" w:cs="Times New Roman"/>
          <w:sz w:val="24"/>
          <w:szCs w:val="24"/>
          <w:lang w:eastAsia="en-US"/>
        </w:rPr>
        <w:t>Administratorem Pani/Pana danych osobowych jest Szpital Specjalistyczny im. J. Dietla w Krakowie, ul. Skarbowa 4, 31-121 Kraków, tel. 12 68 76 330, e-mail: sekretariat@dietl.krakow.pl;</w:t>
      </w:r>
    </w:p>
    <w:p w14:paraId="52986823"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Inspektor Ochrony Danych:</w:t>
      </w:r>
    </w:p>
    <w:p w14:paraId="3BDFD5D7" w14:textId="281E5E22" w:rsidR="000C1AD5" w:rsidRPr="00F2201A" w:rsidRDefault="000C1AD5" w:rsidP="00F2201A">
      <w:pPr>
        <w:widowControl w:val="0"/>
        <w:ind w:left="786"/>
        <w:contextualSpacing/>
        <w:jc w:val="both"/>
      </w:pPr>
      <w:r w:rsidRPr="00F2201A">
        <w:rPr>
          <w:rFonts w:eastAsia="Calibri" w:cs="Times New Roman"/>
          <w:sz w:val="24"/>
          <w:szCs w:val="24"/>
          <w:lang w:eastAsia="en-US"/>
        </w:rPr>
        <w:t xml:space="preserve">W sprawach związanych z Pani/Pana danymi osobowymi proszę kontaktować się z Inspektorem Ochrony Danych (IODO), Szpital Specjalistyczny im. J. Dietla w Krakowie, ul. Skarbowa 4, 31-121 Kraków, tel. 12 687 63 77, e-mail: </w:t>
      </w:r>
      <w:hyperlink r:id="rId47" w:history="1">
        <w:r w:rsidR="00F2201A" w:rsidRPr="008D2557">
          <w:rPr>
            <w:rStyle w:val="Hipercze"/>
            <w:rFonts w:eastAsia="Calibri" w:cs="Times New Roman"/>
            <w:sz w:val="24"/>
            <w:szCs w:val="24"/>
            <w:lang w:eastAsia="en-US"/>
          </w:rPr>
          <w:t xml:space="preserve">iodo@dietl.krakow.pl </w:t>
        </w:r>
      </w:hyperlink>
      <w:r w:rsidR="00F2201A">
        <w:t xml:space="preserve"> </w:t>
      </w:r>
      <w:r w:rsidRPr="00F2201A">
        <w:rPr>
          <w:rFonts w:eastAsia="Calibri" w:cs="Times New Roman"/>
          <w:sz w:val="24"/>
          <w:szCs w:val="24"/>
          <w:lang w:eastAsia="en-US"/>
        </w:rPr>
        <w:t xml:space="preserve"> </w:t>
      </w:r>
    </w:p>
    <w:p w14:paraId="151B6BC1"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Cele przetwarzania danych osobowych oraz podstawa prawna przetwarzania:</w:t>
      </w:r>
    </w:p>
    <w:p w14:paraId="58018C00" w14:textId="77777777" w:rsidR="000C1AD5" w:rsidRPr="00F2201A" w:rsidRDefault="000C1AD5" w:rsidP="00F2201A">
      <w:pPr>
        <w:widowControl w:val="0"/>
        <w:ind w:left="786"/>
        <w:contextualSpacing/>
        <w:jc w:val="both"/>
        <w:rPr>
          <w:rFonts w:eastAsia="Calibri" w:cs="Times New Roman"/>
          <w:sz w:val="24"/>
          <w:szCs w:val="24"/>
          <w:lang w:eastAsia="en-US"/>
        </w:rPr>
      </w:pPr>
      <w:r w:rsidRPr="00F2201A">
        <w:rPr>
          <w:rFonts w:eastAsia="Calibri" w:cs="Times New Roman"/>
          <w:sz w:val="24"/>
          <w:szCs w:val="24"/>
          <w:lang w:eastAsia="en-US"/>
        </w:rPr>
        <w:t>Zamawiający może przetwarzać Pani/Pana dane w następujących celach:</w:t>
      </w:r>
    </w:p>
    <w:p w14:paraId="4E64C161" w14:textId="77777777" w:rsidR="000C1AD5" w:rsidRPr="00F2201A" w:rsidRDefault="000C1AD5" w:rsidP="00F2201A">
      <w:pPr>
        <w:widowControl w:val="0"/>
        <w:numPr>
          <w:ilvl w:val="0"/>
          <w:numId w:val="85"/>
        </w:numPr>
        <w:contextualSpacing/>
        <w:jc w:val="both"/>
        <w:rPr>
          <w:rFonts w:eastAsia="Calibri" w:cs="Times New Roman"/>
          <w:sz w:val="24"/>
          <w:szCs w:val="24"/>
          <w:lang w:eastAsia="en-US"/>
        </w:rPr>
      </w:pPr>
      <w:r w:rsidRPr="00F2201A">
        <w:rPr>
          <w:rFonts w:eastAsia="Calibri" w:cs="Times New Roman"/>
          <w:sz w:val="24"/>
          <w:szCs w:val="24"/>
          <w:lang w:eastAsia="en-US"/>
        </w:rPr>
        <w:t>zawarcia i wykonania umowy – w myśl art. 6 ust. 1 lit. b) RODO w przypadku Kontrahenta będącego osobą fizyczną, osób uprawnionych do reprezentowania lub działających na podstawie pełnomocnictwa Kontrahenta;</w:t>
      </w:r>
    </w:p>
    <w:p w14:paraId="0A5B76DD" w14:textId="77777777" w:rsidR="000C1AD5" w:rsidRPr="00F2201A" w:rsidRDefault="000C1AD5" w:rsidP="00F2201A">
      <w:pPr>
        <w:widowControl w:val="0"/>
        <w:numPr>
          <w:ilvl w:val="0"/>
          <w:numId w:val="85"/>
        </w:numPr>
        <w:contextualSpacing/>
        <w:jc w:val="both"/>
        <w:rPr>
          <w:rFonts w:eastAsia="Calibri" w:cs="Times New Roman"/>
          <w:sz w:val="24"/>
          <w:szCs w:val="24"/>
          <w:lang w:eastAsia="en-US"/>
        </w:rPr>
      </w:pPr>
      <w:r w:rsidRPr="00F2201A">
        <w:rPr>
          <w:rFonts w:eastAsia="Calibri" w:cs="Times New Roman"/>
          <w:sz w:val="24"/>
          <w:szCs w:val="24"/>
          <w:lang w:eastAsia="en-US"/>
        </w:rPr>
        <w:t>wynikających z uzasadnionych interesów prawnych obejmujących realizację umowy z Kontrahentem w myśl art. 6 ust. 1 pkt f RODO - w przypadku osoby wskazanej przez Kontrahenta w związku z realizacją umowy;</w:t>
      </w:r>
    </w:p>
    <w:p w14:paraId="71EBC0D8" w14:textId="77777777" w:rsidR="000C1AD5" w:rsidRPr="00F2201A" w:rsidRDefault="000C1AD5" w:rsidP="00F2201A">
      <w:pPr>
        <w:widowControl w:val="0"/>
        <w:numPr>
          <w:ilvl w:val="0"/>
          <w:numId w:val="85"/>
        </w:numPr>
        <w:contextualSpacing/>
        <w:jc w:val="both"/>
        <w:rPr>
          <w:rFonts w:eastAsia="Calibri" w:cs="Times New Roman"/>
          <w:sz w:val="24"/>
          <w:szCs w:val="24"/>
          <w:lang w:eastAsia="en-US"/>
        </w:rPr>
      </w:pPr>
      <w:r w:rsidRPr="00F2201A">
        <w:rPr>
          <w:rFonts w:eastAsia="Calibri" w:cs="Times New Roman"/>
          <w:sz w:val="24"/>
          <w:szCs w:val="24"/>
          <w:lang w:eastAsia="en-US"/>
        </w:rPr>
        <w:t>wypełnienia obowiązków prawnych dotyczących prowadzenia ksiąg rachunkowych i dokumentacji podatkowej – na podstawie art. 6 ust. 1 lit. c) RODO w zw. z art. 74 ust. 2 ustawy z dnia 29 września 1994 r. o rachunkowości;</w:t>
      </w:r>
    </w:p>
    <w:p w14:paraId="7C520006" w14:textId="77777777" w:rsidR="000C1AD5" w:rsidRPr="00F2201A" w:rsidRDefault="000C1AD5" w:rsidP="00F2201A">
      <w:pPr>
        <w:widowControl w:val="0"/>
        <w:numPr>
          <w:ilvl w:val="0"/>
          <w:numId w:val="85"/>
        </w:numPr>
        <w:contextualSpacing/>
        <w:jc w:val="both"/>
        <w:rPr>
          <w:rFonts w:eastAsia="Calibri" w:cs="Times New Roman"/>
          <w:sz w:val="24"/>
          <w:szCs w:val="24"/>
          <w:lang w:eastAsia="en-US"/>
        </w:rPr>
      </w:pPr>
      <w:r w:rsidRPr="00F2201A">
        <w:rPr>
          <w:rFonts w:eastAsia="Calibri" w:cs="Times New Roman"/>
          <w:sz w:val="24"/>
          <w:szCs w:val="24"/>
          <w:lang w:eastAsia="en-US"/>
        </w:rPr>
        <w:t>wynikających z uzasadnionych interesów prawnych obejmujących ustalenie, dochodzenie lub obronę ewentualnych roszczeń z tytułu realizacji umowy, w myśl art. 6 ust. 1 pkt f RODO;</w:t>
      </w:r>
    </w:p>
    <w:p w14:paraId="70D7D333" w14:textId="77777777" w:rsidR="000C1AD5" w:rsidRPr="00F2201A" w:rsidRDefault="000C1AD5" w:rsidP="00F2201A">
      <w:pPr>
        <w:widowControl w:val="0"/>
        <w:numPr>
          <w:ilvl w:val="0"/>
          <w:numId w:val="85"/>
        </w:numPr>
        <w:contextualSpacing/>
        <w:jc w:val="both"/>
        <w:rPr>
          <w:rFonts w:eastAsia="Calibri" w:cs="Times New Roman"/>
          <w:sz w:val="24"/>
          <w:szCs w:val="24"/>
          <w:lang w:eastAsia="en-US"/>
        </w:rPr>
      </w:pPr>
      <w:r w:rsidRPr="00F2201A">
        <w:rPr>
          <w:rFonts w:eastAsia="Calibri" w:cs="Times New Roman"/>
          <w:sz w:val="24"/>
          <w:szCs w:val="24"/>
          <w:lang w:eastAsia="en-US"/>
        </w:rPr>
        <w:t>wypełnienia obowiązków prawnych dotyczących przechowywania dokumentacji - na podstawie art. 6 ust. 1 lit. c) RODO w zw. ustawą z dnia 14 lipca 1983 r. o narodowym zasobie archiwalnym i archiwach;</w:t>
      </w:r>
    </w:p>
    <w:p w14:paraId="22CE3075"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Źródło pochodzenia danych osobowych</w:t>
      </w:r>
    </w:p>
    <w:p w14:paraId="5B25C5C1" w14:textId="77777777" w:rsidR="000C1AD5" w:rsidRPr="00F2201A" w:rsidRDefault="000C1AD5" w:rsidP="00F2201A">
      <w:pPr>
        <w:widowControl w:val="0"/>
        <w:ind w:left="786"/>
        <w:contextualSpacing/>
        <w:jc w:val="both"/>
        <w:rPr>
          <w:rFonts w:eastAsia="Calibri" w:cs="Times New Roman"/>
          <w:sz w:val="24"/>
          <w:szCs w:val="24"/>
          <w:lang w:eastAsia="en-US"/>
        </w:rPr>
      </w:pPr>
      <w:r w:rsidRPr="00F2201A">
        <w:rPr>
          <w:rFonts w:eastAsia="Calibri" w:cs="Times New Roman"/>
          <w:sz w:val="24"/>
          <w:szCs w:val="24"/>
          <w:lang w:eastAsia="en-US"/>
        </w:rPr>
        <w:t>Zamawiający uzyskał Pani/Pana dane osobowe:</w:t>
      </w:r>
    </w:p>
    <w:p w14:paraId="5320615E" w14:textId="77777777" w:rsidR="000C1AD5" w:rsidRPr="00F2201A" w:rsidRDefault="000C1AD5" w:rsidP="00F2201A">
      <w:pPr>
        <w:widowControl w:val="0"/>
        <w:numPr>
          <w:ilvl w:val="0"/>
          <w:numId w:val="86"/>
        </w:numPr>
        <w:contextualSpacing/>
        <w:jc w:val="both"/>
        <w:rPr>
          <w:rFonts w:eastAsia="Calibri" w:cs="Times New Roman"/>
          <w:sz w:val="24"/>
          <w:szCs w:val="24"/>
          <w:lang w:eastAsia="en-US"/>
        </w:rPr>
      </w:pPr>
      <w:r w:rsidRPr="00F2201A">
        <w:rPr>
          <w:rFonts w:eastAsia="Calibri" w:cs="Times New Roman"/>
          <w:sz w:val="24"/>
          <w:szCs w:val="24"/>
          <w:lang w:eastAsia="en-US"/>
        </w:rPr>
        <w:t>w przypadku Kontrahenta będącego osobą fizyczną, osób uprawnionych do reprezentowania lub działających na podstawie pełnomocnictwa Kontrahenta - bezpośrednio od Pani/Pana. Podanie przez Panią/Pana danych osobowych jest dobrowolne, ale niezbędne w celach związanych z zawarciem i realizacją umowy.</w:t>
      </w:r>
    </w:p>
    <w:p w14:paraId="1C442E57" w14:textId="77777777" w:rsidR="000C1AD5" w:rsidRPr="00F2201A" w:rsidRDefault="000C1AD5" w:rsidP="00F2201A">
      <w:pPr>
        <w:widowControl w:val="0"/>
        <w:numPr>
          <w:ilvl w:val="0"/>
          <w:numId w:val="86"/>
        </w:numPr>
        <w:contextualSpacing/>
        <w:jc w:val="both"/>
        <w:rPr>
          <w:rFonts w:eastAsia="Calibri" w:cs="Times New Roman"/>
          <w:sz w:val="24"/>
          <w:szCs w:val="24"/>
          <w:lang w:eastAsia="en-US"/>
        </w:rPr>
      </w:pPr>
      <w:r w:rsidRPr="00F2201A">
        <w:rPr>
          <w:rFonts w:eastAsia="Calibri" w:cs="Times New Roman"/>
          <w:sz w:val="24"/>
          <w:szCs w:val="24"/>
          <w:lang w:eastAsia="en-US"/>
        </w:rPr>
        <w:t>w przypadku osoby wskazanej przez Kontrahenta w związku z realizacją umowy - od Kontrahenta, z którym zawarł umowę. Zakres Pani/Pana danych osobowych może obejmować: imię i nazwisko, stanowisko, miejsce pracy, dane kontaktowe oraz inne dane niezbędne w związku z realizacją umowy.</w:t>
      </w:r>
    </w:p>
    <w:p w14:paraId="7EB27540"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Informacje o kategoriach odbiorców danych osobowych:</w:t>
      </w:r>
    </w:p>
    <w:p w14:paraId="1F491A8D" w14:textId="77777777" w:rsidR="000C1AD5" w:rsidRPr="00F2201A" w:rsidRDefault="000C1AD5" w:rsidP="00F2201A">
      <w:pPr>
        <w:widowControl w:val="0"/>
        <w:ind w:left="786"/>
        <w:contextualSpacing/>
        <w:jc w:val="both"/>
        <w:rPr>
          <w:rFonts w:eastAsia="Calibri" w:cs="Times New Roman"/>
          <w:sz w:val="24"/>
          <w:szCs w:val="24"/>
          <w:lang w:eastAsia="en-US"/>
        </w:rPr>
      </w:pPr>
      <w:r w:rsidRPr="00F2201A">
        <w:rPr>
          <w:rFonts w:eastAsia="Calibri" w:cs="Times New Roman"/>
          <w:sz w:val="24"/>
          <w:szCs w:val="24"/>
          <w:lang w:eastAsia="en-US"/>
        </w:rPr>
        <w:t>Pani/Pana dane osobowe mogą zostać ujawnione:</w:t>
      </w:r>
    </w:p>
    <w:p w14:paraId="528C6844" w14:textId="77777777" w:rsidR="000C1AD5" w:rsidRPr="00F2201A" w:rsidRDefault="000C1AD5" w:rsidP="00F2201A">
      <w:pPr>
        <w:widowControl w:val="0"/>
        <w:numPr>
          <w:ilvl w:val="0"/>
          <w:numId w:val="87"/>
        </w:numPr>
        <w:contextualSpacing/>
        <w:jc w:val="both"/>
        <w:rPr>
          <w:rFonts w:eastAsia="Calibri" w:cs="Times New Roman"/>
          <w:sz w:val="24"/>
          <w:szCs w:val="24"/>
          <w:lang w:eastAsia="en-US"/>
        </w:rPr>
      </w:pPr>
      <w:r w:rsidRPr="00F2201A">
        <w:rPr>
          <w:rFonts w:eastAsia="Calibri" w:cs="Times New Roman"/>
          <w:sz w:val="24"/>
          <w:szCs w:val="24"/>
          <w:lang w:eastAsia="en-US"/>
        </w:rPr>
        <w:t>pracownikom i współpracownikom Zamawiającego upoważnionym do przetwarzania danych osobowych w związku z wykonywaniem obowiązków służbowych;</w:t>
      </w:r>
    </w:p>
    <w:p w14:paraId="6F88D8C2" w14:textId="77777777" w:rsidR="000C1AD5" w:rsidRPr="00F2201A" w:rsidRDefault="000C1AD5" w:rsidP="00F2201A">
      <w:pPr>
        <w:widowControl w:val="0"/>
        <w:numPr>
          <w:ilvl w:val="0"/>
          <w:numId w:val="87"/>
        </w:numPr>
        <w:contextualSpacing/>
        <w:jc w:val="both"/>
        <w:rPr>
          <w:rFonts w:eastAsia="Calibri" w:cs="Times New Roman"/>
          <w:sz w:val="24"/>
          <w:szCs w:val="24"/>
          <w:lang w:eastAsia="en-US"/>
        </w:rPr>
      </w:pPr>
      <w:r w:rsidRPr="00F2201A">
        <w:rPr>
          <w:rFonts w:eastAsia="Calibri" w:cs="Times New Roman"/>
          <w:sz w:val="24"/>
          <w:szCs w:val="24"/>
          <w:lang w:eastAsia="en-US"/>
        </w:rPr>
        <w:t>dostawcom usług technicznych i organizacyjnych dla Zamawiającego (w szczególności dostawcom/wykonawcom i podmiotom wyspecjalizowanym w zapewnianiu obsługi technicznej systemów teleinformatycznych);</w:t>
      </w:r>
    </w:p>
    <w:p w14:paraId="6FF0856E" w14:textId="77777777" w:rsidR="000C1AD5" w:rsidRPr="00F2201A" w:rsidRDefault="000C1AD5" w:rsidP="00F2201A">
      <w:pPr>
        <w:widowControl w:val="0"/>
        <w:numPr>
          <w:ilvl w:val="0"/>
          <w:numId w:val="87"/>
        </w:numPr>
        <w:contextualSpacing/>
        <w:jc w:val="both"/>
        <w:rPr>
          <w:rFonts w:eastAsia="Calibri" w:cs="Times New Roman"/>
          <w:sz w:val="24"/>
          <w:szCs w:val="24"/>
          <w:lang w:eastAsia="en-US"/>
        </w:rPr>
      </w:pPr>
      <w:r w:rsidRPr="00F2201A">
        <w:rPr>
          <w:rFonts w:eastAsia="Calibri" w:cs="Times New Roman"/>
          <w:sz w:val="24"/>
          <w:szCs w:val="24"/>
          <w:lang w:eastAsia="en-US"/>
        </w:rPr>
        <w:t>podmiotom uprawnionym na podstawie przepisów prawa.</w:t>
      </w:r>
    </w:p>
    <w:p w14:paraId="793BD002"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Przekazywanie danych osobowych do państwa trzeciego lub organizacji międzynarodowej:</w:t>
      </w:r>
    </w:p>
    <w:p w14:paraId="06A7D118" w14:textId="77777777" w:rsidR="000C1AD5" w:rsidRPr="00F2201A" w:rsidRDefault="000C1AD5" w:rsidP="00F2201A">
      <w:pPr>
        <w:widowControl w:val="0"/>
        <w:ind w:left="786"/>
        <w:contextualSpacing/>
        <w:jc w:val="both"/>
        <w:rPr>
          <w:rFonts w:eastAsia="Calibri" w:cs="Times New Roman"/>
          <w:sz w:val="24"/>
          <w:szCs w:val="24"/>
          <w:lang w:eastAsia="en-US"/>
        </w:rPr>
      </w:pPr>
      <w:r w:rsidRPr="00F2201A">
        <w:rPr>
          <w:rFonts w:eastAsia="Calibri" w:cs="Times New Roman"/>
          <w:sz w:val="24"/>
          <w:szCs w:val="24"/>
          <w:lang w:eastAsia="en-US"/>
        </w:rPr>
        <w:lastRenderedPageBreak/>
        <w:t>Zamawiający nie planuje przekazywania Pani/Pana danych osobowych do odbiorców zlokalizowanych poza Europejskim Obszarem Gospodarczym (kraje Unii Europejskiej oraz Islandia, Norwegia i Liechtenstein) i organizacji międzynarodowych.</w:t>
      </w:r>
    </w:p>
    <w:p w14:paraId="6F0D3CA3"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Okres, przez który dane osobowe będą przechowywane:</w:t>
      </w:r>
    </w:p>
    <w:p w14:paraId="69DC3EE2" w14:textId="77777777" w:rsidR="000C1AD5" w:rsidRPr="00F2201A" w:rsidRDefault="000C1AD5" w:rsidP="00F2201A">
      <w:pPr>
        <w:widowControl w:val="0"/>
        <w:ind w:left="786"/>
        <w:contextualSpacing/>
        <w:jc w:val="both"/>
        <w:rPr>
          <w:rFonts w:eastAsia="Calibri" w:cs="Times New Roman"/>
          <w:sz w:val="24"/>
          <w:szCs w:val="24"/>
          <w:lang w:eastAsia="en-US"/>
        </w:rPr>
      </w:pPr>
      <w:r w:rsidRPr="00F2201A">
        <w:rPr>
          <w:rFonts w:eastAsia="Calibri" w:cs="Times New Roman"/>
          <w:sz w:val="24"/>
          <w:szCs w:val="24"/>
          <w:lang w:eastAsia="en-US"/>
        </w:rPr>
        <w:t>Pani/Pana dane osobowe będą przechowywane przez okres obowiązywania umowy zawartej z Kontrahentem, a następnie przez okres wymagany przez odpowiednie przepisy prawa w zakresie przechowywania dokumentacji lub przez okres przedawnienia roszczeń określony w przepisach prawa.</w:t>
      </w:r>
    </w:p>
    <w:p w14:paraId="4165661A"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Prawa przysługujące osobie, której dane są przetwarzane:</w:t>
      </w:r>
    </w:p>
    <w:p w14:paraId="6A0AD2E7" w14:textId="77777777" w:rsidR="000C1AD5" w:rsidRPr="00F2201A" w:rsidRDefault="000C1AD5" w:rsidP="00F2201A">
      <w:pPr>
        <w:widowControl w:val="0"/>
        <w:ind w:left="786"/>
        <w:contextualSpacing/>
        <w:jc w:val="both"/>
        <w:rPr>
          <w:rFonts w:eastAsia="Calibri" w:cs="Times New Roman"/>
          <w:sz w:val="24"/>
          <w:szCs w:val="24"/>
          <w:lang w:eastAsia="en-US"/>
        </w:rPr>
      </w:pPr>
      <w:r w:rsidRPr="00F2201A">
        <w:rPr>
          <w:rFonts w:eastAsia="Calibri" w:cs="Times New Roman"/>
          <w:sz w:val="24"/>
          <w:szCs w:val="24"/>
          <w:lang w:eastAsia="en-US"/>
        </w:rPr>
        <w:t>Na warunkach określonych w RODO przysługuje Pani/Panu prawo dostępu do treści swoich danych, prawo sprostowania danych nieprawidłowych i uzupełniania danych niekompletnych, prawo usunięcia danych osobowych, prawo do ograniczenia przetwarzania oraz prawo wniesienia sprzeciwu przeciwko przetwarzaniu Pani/Pana danych osobowych.</w:t>
      </w:r>
    </w:p>
    <w:p w14:paraId="3C49D17E"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Prawo wniesienia skargi do organu nadzorczego:</w:t>
      </w:r>
    </w:p>
    <w:p w14:paraId="76F6A5FD" w14:textId="77777777" w:rsidR="000C1AD5" w:rsidRPr="00F2201A" w:rsidRDefault="000C1AD5" w:rsidP="00F2201A">
      <w:pPr>
        <w:widowControl w:val="0"/>
        <w:ind w:left="786"/>
        <w:contextualSpacing/>
        <w:jc w:val="both"/>
        <w:rPr>
          <w:rFonts w:eastAsia="Calibri" w:cs="Times New Roman"/>
          <w:sz w:val="24"/>
          <w:szCs w:val="24"/>
          <w:lang w:eastAsia="en-US"/>
        </w:rPr>
      </w:pPr>
      <w:r w:rsidRPr="00F2201A">
        <w:rPr>
          <w:rFonts w:eastAsia="Calibri" w:cs="Times New Roman"/>
          <w:sz w:val="24"/>
          <w:szCs w:val="24"/>
          <w:lang w:eastAsia="en-US"/>
        </w:rPr>
        <w:t>Przysługuje Pani/Panu prawo wniesienia skargi do Prezesa Urzędu Ochrony Danych Osobowych.</w:t>
      </w:r>
    </w:p>
    <w:p w14:paraId="6F4AC53B" w14:textId="77777777" w:rsidR="000C1AD5" w:rsidRPr="00F2201A" w:rsidRDefault="000C1AD5" w:rsidP="00F2201A">
      <w:pPr>
        <w:widowControl w:val="0"/>
        <w:numPr>
          <w:ilvl w:val="0"/>
          <w:numId w:val="84"/>
        </w:numPr>
        <w:contextualSpacing/>
        <w:jc w:val="both"/>
        <w:rPr>
          <w:rFonts w:eastAsia="Calibri" w:cs="Times New Roman"/>
          <w:sz w:val="24"/>
          <w:szCs w:val="24"/>
          <w:lang w:eastAsia="en-US"/>
        </w:rPr>
      </w:pPr>
      <w:r w:rsidRPr="00F2201A">
        <w:rPr>
          <w:rFonts w:eastAsia="Calibri" w:cs="Times New Roman"/>
          <w:sz w:val="24"/>
          <w:szCs w:val="24"/>
          <w:lang w:eastAsia="en-US"/>
        </w:rPr>
        <w:t>Informacja o zautomatyzowanym podejmowaniu decyzji:</w:t>
      </w:r>
    </w:p>
    <w:p w14:paraId="227D5F0C" w14:textId="77777777" w:rsidR="000C1AD5" w:rsidRPr="00F2201A" w:rsidRDefault="000C1AD5" w:rsidP="00F2201A">
      <w:pPr>
        <w:widowControl w:val="0"/>
        <w:ind w:left="786"/>
        <w:contextualSpacing/>
        <w:jc w:val="both"/>
        <w:rPr>
          <w:rFonts w:eastAsia="Calibri" w:cs="Times New Roman"/>
          <w:sz w:val="24"/>
          <w:szCs w:val="24"/>
          <w:lang w:eastAsia="en-US"/>
        </w:rPr>
      </w:pPr>
      <w:r w:rsidRPr="00F2201A">
        <w:rPr>
          <w:rFonts w:eastAsia="Calibri" w:cs="Times New Roman"/>
          <w:sz w:val="24"/>
          <w:szCs w:val="24"/>
          <w:lang w:eastAsia="en-US"/>
        </w:rPr>
        <w:t>Nie będzie Pani/Pan podlegać decyzjom podejmowanym w sposób zautomatyzowany</w:t>
      </w:r>
    </w:p>
    <w:bookmarkEnd w:id="114"/>
    <w:p w14:paraId="3EB41784" w14:textId="77777777" w:rsidR="000C1AD5" w:rsidRPr="00F2201A" w:rsidRDefault="000C1AD5" w:rsidP="00F2201A">
      <w:pPr>
        <w:widowControl w:val="0"/>
        <w:jc w:val="center"/>
        <w:rPr>
          <w:rFonts w:eastAsia="Times New Roman" w:cs="Times New Roman"/>
          <w:b/>
          <w:bCs/>
          <w:sz w:val="24"/>
          <w:szCs w:val="24"/>
        </w:rPr>
      </w:pPr>
    </w:p>
    <w:p w14:paraId="1DF6F9B9" w14:textId="77777777" w:rsidR="000C1AD5" w:rsidRPr="00F2201A" w:rsidRDefault="000C1AD5" w:rsidP="00F2201A">
      <w:pPr>
        <w:widowControl w:val="0"/>
        <w:jc w:val="center"/>
        <w:rPr>
          <w:rFonts w:eastAsia="Times New Roman" w:cs="Times New Roman"/>
          <w:b/>
          <w:bCs/>
          <w:sz w:val="24"/>
          <w:szCs w:val="24"/>
        </w:rPr>
      </w:pPr>
      <w:r w:rsidRPr="00F2201A">
        <w:rPr>
          <w:rFonts w:eastAsia="Times New Roman" w:cs="Times New Roman"/>
          <w:b/>
          <w:bCs/>
          <w:sz w:val="24"/>
          <w:szCs w:val="24"/>
        </w:rPr>
        <w:t>§ 17</w:t>
      </w:r>
    </w:p>
    <w:p w14:paraId="26D6EEB9" w14:textId="77777777" w:rsidR="000C1AD5" w:rsidRPr="000C1AD5" w:rsidRDefault="000C1AD5" w:rsidP="00F2201A">
      <w:pPr>
        <w:widowControl w:val="0"/>
        <w:jc w:val="both"/>
        <w:rPr>
          <w:rFonts w:eastAsia="Times New Roman" w:cs="Times New Roman"/>
          <w:sz w:val="24"/>
          <w:szCs w:val="24"/>
        </w:rPr>
      </w:pPr>
      <w:r w:rsidRPr="00F2201A">
        <w:rPr>
          <w:rFonts w:eastAsia="Times New Roman" w:cs="Times New Roman"/>
          <w:sz w:val="24"/>
          <w:szCs w:val="24"/>
        </w:rPr>
        <w:t>Dostawca nie może bez pisemnej zgody podmiotu tworzącego</w:t>
      </w:r>
      <w:r w:rsidRPr="000C1AD5">
        <w:rPr>
          <w:rFonts w:eastAsia="Times New Roman" w:cs="Times New Roman"/>
          <w:sz w:val="24"/>
          <w:szCs w:val="24"/>
        </w:rPr>
        <w:t xml:space="preserve"> dla Zamawiającego (w rozumieniu ustawy z dnia 15.04.2011 r. o działalności leczniczej) zbywać jakichkolwiek wierzytelności wynikających z niniejszej umowy.</w:t>
      </w:r>
    </w:p>
    <w:p w14:paraId="6A35BD14" w14:textId="77777777" w:rsidR="000C1AD5" w:rsidRPr="000C1AD5" w:rsidRDefault="000C1AD5" w:rsidP="00F2201A">
      <w:pPr>
        <w:widowControl w:val="0"/>
        <w:jc w:val="both"/>
        <w:rPr>
          <w:rFonts w:eastAsia="Times New Roman" w:cs="Times New Roman"/>
          <w:color w:val="76923C" w:themeColor="accent3" w:themeShade="BF"/>
          <w:sz w:val="24"/>
          <w:szCs w:val="24"/>
        </w:rPr>
      </w:pPr>
    </w:p>
    <w:p w14:paraId="2AA3A446" w14:textId="77777777" w:rsidR="000C1AD5" w:rsidRPr="000C1AD5" w:rsidRDefault="000C1AD5" w:rsidP="00F2201A">
      <w:pPr>
        <w:widowControl w:val="0"/>
        <w:jc w:val="both"/>
        <w:rPr>
          <w:rFonts w:eastAsia="Times New Roman" w:cs="Times New Roman"/>
          <w:color w:val="76923C" w:themeColor="accent3" w:themeShade="BF"/>
          <w:sz w:val="24"/>
          <w:szCs w:val="24"/>
        </w:rPr>
      </w:pPr>
    </w:p>
    <w:p w14:paraId="62E1DC82" w14:textId="77777777" w:rsidR="000C1AD5" w:rsidRPr="000C1AD5" w:rsidRDefault="000C1AD5" w:rsidP="00F2201A">
      <w:pPr>
        <w:widowControl w:val="0"/>
        <w:jc w:val="both"/>
        <w:rPr>
          <w:rFonts w:eastAsia="Times New Roman" w:cs="Times New Roman"/>
          <w:b/>
          <w:bCs/>
          <w:color w:val="76923C" w:themeColor="accent3" w:themeShade="BF"/>
          <w:sz w:val="24"/>
          <w:szCs w:val="24"/>
        </w:rPr>
      </w:pPr>
    </w:p>
    <w:p w14:paraId="0DD54138" w14:textId="77777777" w:rsidR="000C1AD5" w:rsidRPr="000C1AD5" w:rsidRDefault="000C1AD5" w:rsidP="00F2201A">
      <w:pPr>
        <w:widowControl w:val="0"/>
        <w:rPr>
          <w:rFonts w:eastAsia="Times New Roman" w:cs="Times New Roman"/>
          <w:color w:val="76923C" w:themeColor="accent3" w:themeShade="BF"/>
          <w:sz w:val="24"/>
          <w:szCs w:val="24"/>
        </w:rPr>
      </w:pPr>
    </w:p>
    <w:p w14:paraId="4933BA97" w14:textId="77777777" w:rsidR="000C1AD5" w:rsidRPr="000C1AD5" w:rsidRDefault="000C1AD5" w:rsidP="00F2201A">
      <w:pPr>
        <w:widowControl w:val="0"/>
        <w:rPr>
          <w:rFonts w:eastAsia="Times New Roman" w:cs="Times New Roman"/>
          <w:color w:val="76923C" w:themeColor="accent3" w:themeShade="BF"/>
          <w:sz w:val="24"/>
          <w:szCs w:val="24"/>
        </w:rPr>
        <w:sectPr w:rsidR="000C1AD5" w:rsidRPr="000C1AD5" w:rsidSect="00D44F90">
          <w:footnotePr>
            <w:pos w:val="beneathText"/>
          </w:footnotePr>
          <w:pgSz w:w="11905" w:h="16837"/>
          <w:pgMar w:top="567" w:right="737" w:bottom="567" w:left="1134" w:header="284" w:footer="170" w:gutter="0"/>
          <w:cols w:space="708"/>
        </w:sectPr>
      </w:pPr>
    </w:p>
    <w:p w14:paraId="608A0400" w14:textId="77777777" w:rsidR="000C1AD5" w:rsidRDefault="000C1AD5" w:rsidP="00F2201A">
      <w:pPr>
        <w:widowControl w:val="0"/>
        <w:rPr>
          <w:rFonts w:eastAsia="Times New Roman" w:cs="Times New Roman"/>
          <w:sz w:val="24"/>
          <w:szCs w:val="24"/>
        </w:rPr>
      </w:pPr>
    </w:p>
    <w:p w14:paraId="35909467" w14:textId="77777777" w:rsidR="00B21110" w:rsidRPr="00E159E4" w:rsidRDefault="00B21110" w:rsidP="00F2201A">
      <w:pPr>
        <w:widowControl w:val="0"/>
        <w:rPr>
          <w:rFonts w:eastAsia="Times New Roman" w:cs="Times New Roman"/>
          <w:sz w:val="24"/>
          <w:szCs w:val="24"/>
        </w:rPr>
      </w:pPr>
    </w:p>
    <w:p w14:paraId="29C86957" w14:textId="77777777" w:rsidR="000C1AD5" w:rsidRPr="00E159E4" w:rsidRDefault="000C1AD5" w:rsidP="00F2201A">
      <w:pPr>
        <w:widowControl w:val="0"/>
        <w:rPr>
          <w:rFonts w:eastAsia="Times New Roman" w:cs="Times New Roman"/>
          <w:sz w:val="24"/>
          <w:szCs w:val="24"/>
        </w:rPr>
      </w:pPr>
    </w:p>
    <w:p w14:paraId="087DF352" w14:textId="77777777" w:rsidR="000C1AD5" w:rsidRPr="00E159E4" w:rsidRDefault="000C1AD5" w:rsidP="00F2201A">
      <w:pPr>
        <w:widowControl w:val="0"/>
        <w:rPr>
          <w:rFonts w:eastAsia="Calibri" w:cs="Times New Roman"/>
          <w:sz w:val="24"/>
          <w:szCs w:val="24"/>
        </w:rPr>
      </w:pPr>
      <w:r w:rsidRPr="00E159E4">
        <w:rPr>
          <w:rFonts w:eastAsia="Calibri" w:cs="Times New Roman"/>
          <w:sz w:val="24"/>
          <w:szCs w:val="24"/>
        </w:rPr>
        <w:t>Załączniki do umowy:</w:t>
      </w:r>
    </w:p>
    <w:p w14:paraId="5D176781" w14:textId="77777777" w:rsidR="000F57EA" w:rsidRPr="00E159E4" w:rsidRDefault="0046039B" w:rsidP="000F57EA">
      <w:pPr>
        <w:pStyle w:val="Akapitzlist"/>
        <w:widowControl w:val="0"/>
        <w:numPr>
          <w:ilvl w:val="0"/>
          <w:numId w:val="118"/>
        </w:numPr>
        <w:suppressAutoHyphens/>
        <w:spacing w:after="0" w:line="240" w:lineRule="auto"/>
        <w:rPr>
          <w:rFonts w:ascii="Times New Roman" w:eastAsia="Calibri" w:hAnsi="Times New Roman" w:cs="Times New Roman"/>
          <w:sz w:val="24"/>
          <w:szCs w:val="24"/>
        </w:rPr>
      </w:pPr>
      <w:r w:rsidRPr="00E159E4">
        <w:rPr>
          <w:rFonts w:ascii="Times New Roman" w:eastAsia="Calibri" w:hAnsi="Times New Roman" w:cs="Times New Roman"/>
          <w:sz w:val="24"/>
          <w:szCs w:val="24"/>
        </w:rPr>
        <w:t>Formularz cenowy wraz z opisem</w:t>
      </w:r>
      <w:r w:rsidR="000C1AD5" w:rsidRPr="00E159E4">
        <w:rPr>
          <w:rFonts w:ascii="Times New Roman" w:eastAsia="Calibri" w:hAnsi="Times New Roman" w:cs="Times New Roman"/>
          <w:sz w:val="24"/>
          <w:szCs w:val="24"/>
        </w:rPr>
        <w:t xml:space="preserve"> przedmiotu zamówienia.</w:t>
      </w:r>
    </w:p>
    <w:p w14:paraId="4B62754F" w14:textId="77777777" w:rsidR="000F57EA" w:rsidRPr="00E159E4" w:rsidRDefault="000F57EA" w:rsidP="000F57EA">
      <w:pPr>
        <w:pStyle w:val="Akapitzlist"/>
        <w:widowControl w:val="0"/>
        <w:numPr>
          <w:ilvl w:val="0"/>
          <w:numId w:val="118"/>
        </w:numPr>
        <w:suppressAutoHyphens/>
        <w:spacing w:after="0" w:line="240" w:lineRule="auto"/>
        <w:rPr>
          <w:rFonts w:ascii="Times New Roman" w:eastAsia="Calibri" w:hAnsi="Times New Roman" w:cs="Times New Roman"/>
          <w:sz w:val="24"/>
          <w:szCs w:val="24"/>
        </w:rPr>
      </w:pPr>
      <w:r w:rsidRPr="00E159E4">
        <w:rPr>
          <w:rFonts w:ascii="Times New Roman" w:eastAsia="Calibri" w:hAnsi="Times New Roman" w:cs="Times New Roman"/>
          <w:sz w:val="24"/>
          <w:szCs w:val="24"/>
        </w:rPr>
        <w:t xml:space="preserve">Protokół zdawczo odbiorczy. </w:t>
      </w:r>
    </w:p>
    <w:p w14:paraId="0D5CCFD3" w14:textId="5753F81E" w:rsidR="000C1AD5" w:rsidRPr="00E159E4" w:rsidRDefault="000C1AD5" w:rsidP="000F57EA">
      <w:pPr>
        <w:pStyle w:val="Akapitzlist"/>
        <w:widowControl w:val="0"/>
        <w:numPr>
          <w:ilvl w:val="0"/>
          <w:numId w:val="118"/>
        </w:numPr>
        <w:suppressAutoHyphens/>
        <w:spacing w:after="0" w:line="240" w:lineRule="auto"/>
        <w:rPr>
          <w:rFonts w:ascii="Times New Roman" w:eastAsia="Calibri" w:hAnsi="Times New Roman" w:cs="Times New Roman"/>
          <w:sz w:val="24"/>
          <w:szCs w:val="24"/>
        </w:rPr>
      </w:pPr>
      <w:r w:rsidRPr="00E159E4">
        <w:rPr>
          <w:rFonts w:ascii="Times New Roman" w:eastAsia="Calibri" w:hAnsi="Times New Roman" w:cs="Times New Roman"/>
          <w:sz w:val="24"/>
          <w:szCs w:val="24"/>
        </w:rPr>
        <w:t>Umowa powierzenia przetwarzania danych</w:t>
      </w:r>
    </w:p>
    <w:p w14:paraId="3C9D9071" w14:textId="77777777" w:rsidR="000C1AD5" w:rsidRPr="000F57EA" w:rsidRDefault="000C1AD5" w:rsidP="00F2201A">
      <w:pPr>
        <w:widowControl w:val="0"/>
        <w:rPr>
          <w:rFonts w:eastAsia="Calibri" w:cs="Times New Roman"/>
          <w:sz w:val="24"/>
          <w:szCs w:val="24"/>
        </w:rPr>
      </w:pPr>
    </w:p>
    <w:p w14:paraId="724203B6" w14:textId="725C8130" w:rsidR="000C1AD5" w:rsidRPr="000C1AD5" w:rsidRDefault="000C1AD5" w:rsidP="00F2201A">
      <w:pPr>
        <w:widowControl w:val="0"/>
        <w:rPr>
          <w:rFonts w:eastAsia="Times New Roman" w:cs="Times New Roman"/>
          <w:sz w:val="24"/>
          <w:szCs w:val="24"/>
          <w:lang w:eastAsia="pl-PL"/>
        </w:rPr>
      </w:pPr>
      <w:r w:rsidRPr="000F57EA">
        <w:rPr>
          <w:rFonts w:eastAsia="Calibri" w:cs="Times New Roman"/>
          <w:sz w:val="24"/>
        </w:rPr>
        <w:br/>
      </w:r>
      <w:bookmarkStart w:id="116" w:name="mip51082627"/>
      <w:bookmarkEnd w:id="116"/>
    </w:p>
    <w:p w14:paraId="699564F6" w14:textId="77777777" w:rsidR="000C1AD5" w:rsidRPr="000C1AD5" w:rsidRDefault="000C1AD5" w:rsidP="00F2201A">
      <w:pPr>
        <w:widowControl w:val="0"/>
        <w:rPr>
          <w:rFonts w:eastAsia="Times New Roman" w:cs="Times New Roman"/>
          <w:sz w:val="24"/>
          <w:szCs w:val="24"/>
          <w:lang w:eastAsia="pl-PL"/>
        </w:rPr>
      </w:pPr>
    </w:p>
    <w:p w14:paraId="234F1759" w14:textId="77777777" w:rsidR="000C1AD5" w:rsidRPr="000C1AD5" w:rsidRDefault="000C1AD5" w:rsidP="00F2201A">
      <w:pPr>
        <w:widowControl w:val="0"/>
        <w:rPr>
          <w:rFonts w:eastAsia="Times New Roman" w:cs="Times New Roman"/>
          <w:sz w:val="24"/>
          <w:szCs w:val="24"/>
        </w:rPr>
        <w:sectPr w:rsidR="000C1AD5" w:rsidRPr="000C1AD5" w:rsidSect="00351F5E">
          <w:footnotePr>
            <w:pos w:val="beneathText"/>
          </w:footnotePr>
          <w:type w:val="continuous"/>
          <w:pgSz w:w="11905" w:h="16837"/>
          <w:pgMar w:top="567" w:right="737" w:bottom="567" w:left="1134" w:header="425" w:footer="278" w:gutter="0"/>
          <w:cols w:space="708"/>
        </w:sectPr>
      </w:pPr>
    </w:p>
    <w:p w14:paraId="2C3F6CFA" w14:textId="77777777" w:rsidR="000C1AD5" w:rsidRPr="000C1AD5" w:rsidRDefault="000C1AD5" w:rsidP="00F2201A">
      <w:pPr>
        <w:widowControl w:val="0"/>
        <w:rPr>
          <w:rFonts w:eastAsia="Times New Roman" w:cs="Times New Roman"/>
          <w:strike/>
          <w:color w:val="76923C" w:themeColor="accent3" w:themeShade="BF"/>
          <w:sz w:val="24"/>
          <w:szCs w:val="24"/>
        </w:rPr>
      </w:pPr>
    </w:p>
    <w:p w14:paraId="18447CC7" w14:textId="77777777" w:rsidR="000C1AD5" w:rsidRPr="000C1AD5" w:rsidRDefault="000C1AD5" w:rsidP="00F2201A">
      <w:pPr>
        <w:widowControl w:val="0"/>
        <w:tabs>
          <w:tab w:val="center" w:pos="4536"/>
          <w:tab w:val="right" w:pos="9072"/>
        </w:tabs>
        <w:rPr>
          <w:rFonts w:eastAsia="Times New Roman" w:cs="Times New Roman"/>
          <w:b/>
          <w:bCs/>
          <w:color w:val="76923C" w:themeColor="accent3" w:themeShade="BF"/>
          <w:sz w:val="24"/>
          <w:szCs w:val="24"/>
        </w:rPr>
      </w:pPr>
    </w:p>
    <w:p w14:paraId="16739C7C" w14:textId="77777777" w:rsidR="000C1AD5" w:rsidRPr="000C1AD5" w:rsidRDefault="000C1AD5" w:rsidP="00F2201A">
      <w:pPr>
        <w:widowControl w:val="0"/>
        <w:rPr>
          <w:rFonts w:eastAsia="Times New Roman" w:cs="Times New Roman"/>
          <w:strike/>
          <w:color w:val="76923C" w:themeColor="accent3" w:themeShade="BF"/>
          <w:sz w:val="24"/>
          <w:szCs w:val="24"/>
        </w:rPr>
      </w:pPr>
    </w:p>
    <w:p w14:paraId="6C4711BE" w14:textId="77777777" w:rsidR="000C1AD5" w:rsidRPr="000C1AD5" w:rsidRDefault="000C1AD5" w:rsidP="00F2201A">
      <w:pPr>
        <w:widowControl w:val="0"/>
        <w:jc w:val="right"/>
        <w:rPr>
          <w:rFonts w:eastAsia="Times New Roman" w:cs="Times New Roman"/>
          <w:b/>
          <w:bCs/>
          <w:sz w:val="24"/>
          <w:szCs w:val="24"/>
        </w:rPr>
      </w:pPr>
      <w:r w:rsidRPr="000C1AD5">
        <w:rPr>
          <w:rFonts w:eastAsia="Times New Roman" w:cs="Times New Roman"/>
          <w:b/>
          <w:bCs/>
          <w:sz w:val="24"/>
          <w:szCs w:val="24"/>
        </w:rPr>
        <w:t>ZAŁĄCZNIK NR 1 DO UMOWY</w:t>
      </w:r>
    </w:p>
    <w:p w14:paraId="7D8097E9" w14:textId="77777777" w:rsidR="000C1AD5" w:rsidRPr="000C1AD5" w:rsidRDefault="000C1AD5" w:rsidP="00F2201A">
      <w:pPr>
        <w:widowControl w:val="0"/>
        <w:rPr>
          <w:rFonts w:eastAsia="Times New Roman" w:cs="Times New Roman"/>
          <w:strike/>
          <w:sz w:val="24"/>
          <w:szCs w:val="24"/>
        </w:rPr>
      </w:pPr>
    </w:p>
    <w:p w14:paraId="4950C971" w14:textId="77777777" w:rsidR="000C1AD5" w:rsidRPr="000C1AD5" w:rsidRDefault="000C1AD5" w:rsidP="00F2201A">
      <w:pPr>
        <w:widowControl w:val="0"/>
        <w:rPr>
          <w:rFonts w:eastAsia="Times New Roman" w:cs="Times New Roman"/>
          <w:strike/>
          <w:sz w:val="24"/>
          <w:szCs w:val="24"/>
        </w:rPr>
      </w:pPr>
    </w:p>
    <w:p w14:paraId="3B4CE15F" w14:textId="77777777" w:rsidR="000C1AD5" w:rsidRPr="000C1AD5" w:rsidRDefault="000C1AD5" w:rsidP="00F2201A">
      <w:pPr>
        <w:widowControl w:val="0"/>
        <w:jc w:val="center"/>
        <w:rPr>
          <w:rFonts w:eastAsia="Times New Roman" w:cs="Times New Roman"/>
          <w:b/>
          <w:bCs/>
          <w:sz w:val="24"/>
          <w:szCs w:val="24"/>
        </w:rPr>
      </w:pPr>
      <w:r w:rsidRPr="000C1AD5">
        <w:rPr>
          <w:rFonts w:eastAsia="Times New Roman" w:cs="Times New Roman"/>
          <w:b/>
          <w:bCs/>
          <w:sz w:val="24"/>
          <w:szCs w:val="24"/>
        </w:rPr>
        <w:t>Formularz cenowy wraz ze szczegółowym opisem przedmiotu zamówienia</w:t>
      </w:r>
    </w:p>
    <w:p w14:paraId="0F6ED3E1" w14:textId="77777777" w:rsidR="000C1AD5" w:rsidRPr="000C1AD5" w:rsidRDefault="000C1AD5" w:rsidP="00F2201A">
      <w:pPr>
        <w:widowControl w:val="0"/>
        <w:rPr>
          <w:rFonts w:eastAsia="Times New Roman" w:cs="Times New Roman"/>
          <w:strike/>
          <w:sz w:val="24"/>
          <w:szCs w:val="24"/>
        </w:rPr>
      </w:pPr>
    </w:p>
    <w:p w14:paraId="29C31477" w14:textId="77777777" w:rsidR="000C1AD5" w:rsidRPr="000C1AD5" w:rsidRDefault="000C1AD5" w:rsidP="00F2201A">
      <w:pPr>
        <w:widowControl w:val="0"/>
        <w:rPr>
          <w:rFonts w:eastAsia="Times New Roman" w:cs="Times New Roman"/>
          <w:sz w:val="24"/>
          <w:szCs w:val="24"/>
        </w:rPr>
      </w:pPr>
    </w:p>
    <w:p w14:paraId="3BF4D5C6" w14:textId="77777777" w:rsidR="000C1AD5" w:rsidRPr="000C1AD5" w:rsidRDefault="000C1AD5" w:rsidP="00F2201A">
      <w:pPr>
        <w:widowControl w:val="0"/>
        <w:rPr>
          <w:rFonts w:eastAsia="Times New Roman" w:cs="Times New Roman"/>
          <w:sz w:val="24"/>
          <w:szCs w:val="24"/>
        </w:rPr>
      </w:pPr>
    </w:p>
    <w:p w14:paraId="3AB9DDC7" w14:textId="77777777" w:rsidR="000C1AD5" w:rsidRPr="000C1AD5" w:rsidRDefault="000C1AD5" w:rsidP="00F2201A">
      <w:pPr>
        <w:widowControl w:val="0"/>
        <w:rPr>
          <w:rFonts w:eastAsia="Times New Roman" w:cs="Times New Roman"/>
          <w:sz w:val="24"/>
          <w:szCs w:val="24"/>
        </w:rPr>
      </w:pPr>
    </w:p>
    <w:p w14:paraId="077DF4C3" w14:textId="77777777" w:rsidR="000C1AD5" w:rsidRPr="000C1AD5" w:rsidRDefault="000C1AD5" w:rsidP="00F2201A">
      <w:pPr>
        <w:widowControl w:val="0"/>
        <w:rPr>
          <w:rFonts w:eastAsia="Times New Roman" w:cs="Times New Roman"/>
          <w:sz w:val="24"/>
          <w:szCs w:val="24"/>
        </w:rPr>
      </w:pPr>
    </w:p>
    <w:p w14:paraId="06238BAD" w14:textId="77777777" w:rsidR="000C1AD5" w:rsidRPr="000C1AD5" w:rsidRDefault="000C1AD5" w:rsidP="00F2201A">
      <w:pPr>
        <w:widowControl w:val="0"/>
        <w:rPr>
          <w:rFonts w:eastAsia="Times New Roman" w:cs="Times New Roman"/>
          <w:sz w:val="24"/>
          <w:szCs w:val="24"/>
        </w:rPr>
      </w:pPr>
    </w:p>
    <w:p w14:paraId="1CB20D1E" w14:textId="77777777" w:rsidR="000C1AD5" w:rsidRPr="000C1AD5" w:rsidRDefault="000C1AD5" w:rsidP="00F2201A">
      <w:pPr>
        <w:widowControl w:val="0"/>
        <w:rPr>
          <w:rFonts w:eastAsia="Times New Roman" w:cs="Times New Roman"/>
          <w:sz w:val="24"/>
          <w:szCs w:val="24"/>
        </w:rPr>
      </w:pPr>
      <w:r w:rsidRPr="000C1AD5">
        <w:rPr>
          <w:rFonts w:eastAsia="Times New Roman" w:cs="Times New Roman"/>
          <w:sz w:val="24"/>
          <w:szCs w:val="24"/>
        </w:rPr>
        <w:t xml:space="preserve">                         </w:t>
      </w:r>
    </w:p>
    <w:p w14:paraId="75AE043F" w14:textId="77777777" w:rsidR="000C1AD5" w:rsidRPr="000C1AD5" w:rsidRDefault="000C1AD5" w:rsidP="00F2201A">
      <w:pPr>
        <w:widowControl w:val="0"/>
        <w:jc w:val="center"/>
        <w:rPr>
          <w:rFonts w:eastAsia="Times New Roman" w:cs="Times New Roman"/>
          <w:b/>
          <w:bCs/>
          <w:sz w:val="24"/>
          <w:szCs w:val="24"/>
        </w:rPr>
      </w:pPr>
    </w:p>
    <w:p w14:paraId="2FE5E89D" w14:textId="77777777" w:rsidR="000C1AD5" w:rsidRPr="000C1AD5" w:rsidRDefault="000C1AD5" w:rsidP="00F2201A">
      <w:pPr>
        <w:widowControl w:val="0"/>
        <w:jc w:val="center"/>
        <w:rPr>
          <w:rFonts w:eastAsia="Times New Roman" w:cs="Times New Roman"/>
          <w:b/>
          <w:bCs/>
          <w:color w:val="76923C" w:themeColor="accent3" w:themeShade="BF"/>
          <w:sz w:val="24"/>
          <w:szCs w:val="24"/>
        </w:rPr>
      </w:pPr>
    </w:p>
    <w:p w14:paraId="22198F1A" w14:textId="77777777" w:rsidR="000C1AD5" w:rsidRPr="000C1AD5" w:rsidRDefault="000C1AD5" w:rsidP="00F2201A">
      <w:pPr>
        <w:widowControl w:val="0"/>
        <w:jc w:val="center"/>
        <w:rPr>
          <w:rFonts w:eastAsia="Times New Roman" w:cs="Times New Roman"/>
          <w:b/>
          <w:bCs/>
          <w:color w:val="76923C" w:themeColor="accent3" w:themeShade="BF"/>
        </w:rPr>
      </w:pPr>
    </w:p>
    <w:p w14:paraId="49939789" w14:textId="77777777" w:rsidR="000C1AD5" w:rsidRPr="000C1AD5" w:rsidRDefault="000C1AD5" w:rsidP="00F2201A">
      <w:pPr>
        <w:widowControl w:val="0"/>
        <w:rPr>
          <w:rFonts w:eastAsia="Times New Roman" w:cs="Times New Roman"/>
          <w:b/>
          <w:bCs/>
          <w:color w:val="76923C" w:themeColor="accent3" w:themeShade="BF"/>
        </w:rPr>
      </w:pPr>
    </w:p>
    <w:p w14:paraId="3E293A5C" w14:textId="77777777" w:rsidR="000C1AD5" w:rsidRPr="000C1AD5" w:rsidRDefault="000C1AD5" w:rsidP="00F2201A">
      <w:pPr>
        <w:widowControl w:val="0"/>
        <w:jc w:val="center"/>
        <w:rPr>
          <w:rFonts w:eastAsia="Times New Roman" w:cs="Times New Roman"/>
          <w:b/>
          <w:bCs/>
          <w:color w:val="76923C" w:themeColor="accent3" w:themeShade="BF"/>
        </w:rPr>
      </w:pPr>
    </w:p>
    <w:p w14:paraId="4EB0C239" w14:textId="77777777" w:rsidR="000C1AD5" w:rsidRPr="000C1AD5" w:rsidRDefault="000C1AD5" w:rsidP="00F2201A">
      <w:pPr>
        <w:widowControl w:val="0"/>
        <w:rPr>
          <w:rFonts w:eastAsia="Times New Roman" w:cs="Times New Roman"/>
          <w:color w:val="76923C" w:themeColor="accent3" w:themeShade="BF"/>
        </w:rPr>
      </w:pPr>
    </w:p>
    <w:p w14:paraId="6E17E6A3" w14:textId="77777777" w:rsidR="000C1AD5" w:rsidRPr="000C1AD5" w:rsidRDefault="000C1AD5" w:rsidP="00F2201A">
      <w:pPr>
        <w:widowControl w:val="0"/>
        <w:ind w:left="6381"/>
        <w:jc w:val="right"/>
        <w:rPr>
          <w:rFonts w:eastAsia="Times New Roman" w:cs="Times New Roman"/>
          <w:b/>
          <w:bCs/>
          <w:color w:val="76923C" w:themeColor="accent3" w:themeShade="BF"/>
        </w:rPr>
      </w:pPr>
    </w:p>
    <w:p w14:paraId="25F7E491" w14:textId="77777777" w:rsidR="000C1AD5" w:rsidRPr="000C1AD5" w:rsidRDefault="000C1AD5" w:rsidP="00F2201A">
      <w:pPr>
        <w:widowControl w:val="0"/>
        <w:rPr>
          <w:rFonts w:eastAsia="Times New Roman" w:cs="Times New Roman"/>
          <w:b/>
          <w:bCs/>
          <w:color w:val="76923C" w:themeColor="accent3" w:themeShade="BF"/>
        </w:rPr>
      </w:pPr>
    </w:p>
    <w:p w14:paraId="32085123" w14:textId="77777777" w:rsidR="000C1AD5" w:rsidRPr="000C1AD5" w:rsidRDefault="000C1AD5" w:rsidP="00F2201A">
      <w:pPr>
        <w:widowControl w:val="0"/>
        <w:rPr>
          <w:rFonts w:eastAsia="Times New Roman" w:cs="Times New Roman"/>
          <w:b/>
          <w:bCs/>
          <w:color w:val="76923C" w:themeColor="accent3" w:themeShade="BF"/>
        </w:rPr>
      </w:pPr>
    </w:p>
    <w:p w14:paraId="11545E8D" w14:textId="77777777" w:rsidR="004343B0" w:rsidRDefault="004343B0">
      <w:pPr>
        <w:rPr>
          <w:rFonts w:eastAsia="Times New Roman" w:cs="Times New Roman"/>
          <w:b/>
          <w:sz w:val="24"/>
          <w:szCs w:val="24"/>
        </w:rPr>
      </w:pPr>
      <w:r>
        <w:rPr>
          <w:rFonts w:eastAsia="Times New Roman" w:cs="Times New Roman"/>
          <w:b/>
          <w:sz w:val="24"/>
          <w:szCs w:val="24"/>
        </w:rPr>
        <w:br w:type="page"/>
      </w:r>
    </w:p>
    <w:p w14:paraId="014F7B36" w14:textId="39692244" w:rsidR="004343B0" w:rsidRPr="004343B0" w:rsidRDefault="004343B0" w:rsidP="004343B0">
      <w:pPr>
        <w:widowControl w:val="0"/>
        <w:jc w:val="right"/>
        <w:rPr>
          <w:rFonts w:eastAsia="Times New Roman" w:cs="Times New Roman"/>
          <w:b/>
          <w:sz w:val="24"/>
          <w:szCs w:val="24"/>
        </w:rPr>
      </w:pPr>
      <w:r w:rsidRPr="004343B0">
        <w:rPr>
          <w:rFonts w:eastAsia="Times New Roman" w:cs="Times New Roman"/>
          <w:b/>
          <w:sz w:val="24"/>
          <w:szCs w:val="24"/>
        </w:rPr>
        <w:lastRenderedPageBreak/>
        <w:t>ZAŁĄCZNIK NR 2 DO UMOWY</w:t>
      </w:r>
    </w:p>
    <w:p w14:paraId="613680E9" w14:textId="77777777" w:rsidR="004343B0" w:rsidRPr="004343B0" w:rsidRDefault="004343B0" w:rsidP="004343B0">
      <w:pPr>
        <w:widowControl w:val="0"/>
        <w:jc w:val="center"/>
        <w:rPr>
          <w:rFonts w:eastAsia="Times New Roman" w:cs="Times New Roman"/>
          <w:sz w:val="24"/>
          <w:szCs w:val="24"/>
          <w:u w:val="single"/>
        </w:rPr>
      </w:pPr>
    </w:p>
    <w:p w14:paraId="02FC50A1" w14:textId="77777777" w:rsidR="004343B0" w:rsidRPr="004343B0" w:rsidRDefault="004343B0" w:rsidP="004343B0">
      <w:pPr>
        <w:widowControl w:val="0"/>
        <w:jc w:val="center"/>
        <w:rPr>
          <w:rFonts w:eastAsia="Times New Roman" w:cs="Times New Roman"/>
          <w:sz w:val="24"/>
          <w:szCs w:val="24"/>
          <w:u w:val="single"/>
          <w:lang w:eastAsia="pl-PL"/>
        </w:rPr>
      </w:pPr>
      <w:r w:rsidRPr="004343B0">
        <w:rPr>
          <w:rFonts w:eastAsia="Times New Roman" w:cs="Times New Roman"/>
          <w:sz w:val="24"/>
          <w:szCs w:val="24"/>
          <w:u w:val="single"/>
        </w:rPr>
        <w:t>PROTOKÓŁ ZDAWCZO ODBIORCZY</w:t>
      </w:r>
    </w:p>
    <w:p w14:paraId="24ADD13C" w14:textId="77777777" w:rsidR="004343B0" w:rsidRPr="004343B0" w:rsidRDefault="004343B0" w:rsidP="004343B0">
      <w:pPr>
        <w:widowControl w:val="0"/>
        <w:rPr>
          <w:rFonts w:eastAsia="Times New Roman" w:cs="Times New Roman"/>
          <w:sz w:val="24"/>
          <w:szCs w:val="24"/>
        </w:rPr>
      </w:pPr>
    </w:p>
    <w:p w14:paraId="3B40ACBD" w14:textId="77777777" w:rsidR="004343B0" w:rsidRPr="004343B0" w:rsidRDefault="004343B0" w:rsidP="004343B0">
      <w:pPr>
        <w:widowControl w:val="0"/>
        <w:jc w:val="center"/>
        <w:rPr>
          <w:rFonts w:eastAsia="Times New Roman" w:cs="Times New Roman"/>
          <w:b/>
          <w:sz w:val="24"/>
          <w:szCs w:val="24"/>
        </w:rPr>
      </w:pPr>
      <w:r w:rsidRPr="004343B0">
        <w:rPr>
          <w:rFonts w:eastAsia="Times New Roman" w:cs="Times New Roman"/>
          <w:b/>
          <w:sz w:val="24"/>
          <w:szCs w:val="24"/>
        </w:rPr>
        <w:t>Dotyczy umowy nr ............ z dnia ...................</w:t>
      </w:r>
    </w:p>
    <w:p w14:paraId="3B2F9325" w14:textId="77777777" w:rsidR="004343B0" w:rsidRPr="004343B0" w:rsidRDefault="004343B0" w:rsidP="004343B0">
      <w:pPr>
        <w:widowControl w:val="0"/>
        <w:rPr>
          <w:rFonts w:eastAsia="Times New Roman" w:cs="Times New Roman"/>
          <w:b/>
          <w:sz w:val="24"/>
          <w:szCs w:val="24"/>
        </w:rPr>
      </w:pPr>
    </w:p>
    <w:p w14:paraId="2B2CCD08" w14:textId="77777777" w:rsidR="004343B0" w:rsidRPr="004343B0" w:rsidRDefault="004343B0" w:rsidP="004343B0">
      <w:pPr>
        <w:widowControl w:val="0"/>
        <w:rPr>
          <w:rFonts w:eastAsia="Times New Roman" w:cs="Times New Roman"/>
          <w:b/>
          <w:sz w:val="24"/>
          <w:szCs w:val="24"/>
        </w:rPr>
      </w:pPr>
      <w:r w:rsidRPr="004343B0">
        <w:rPr>
          <w:rFonts w:eastAsia="Times New Roman" w:cs="Times New Roman"/>
          <w:b/>
          <w:sz w:val="24"/>
          <w:szCs w:val="24"/>
        </w:rPr>
        <w:t xml:space="preserve">CZĘŚĆ A </w:t>
      </w:r>
    </w:p>
    <w:p w14:paraId="70C27688" w14:textId="77777777" w:rsidR="004343B0" w:rsidRPr="004343B0" w:rsidRDefault="004343B0" w:rsidP="004343B0">
      <w:pPr>
        <w:widowControl w:val="0"/>
        <w:jc w:val="center"/>
        <w:rPr>
          <w:rFonts w:eastAsia="Times New Roman" w:cs="Times New Roman"/>
          <w:b/>
          <w:sz w:val="24"/>
          <w:szCs w:val="24"/>
        </w:rPr>
      </w:pPr>
      <w:r w:rsidRPr="004343B0">
        <w:rPr>
          <w:rFonts w:eastAsia="Times New Roman" w:cs="Times New Roman"/>
          <w:b/>
          <w:sz w:val="24"/>
          <w:szCs w:val="24"/>
        </w:rPr>
        <w:t>DOSTAWA</w:t>
      </w:r>
    </w:p>
    <w:p w14:paraId="6F4A3C4F" w14:textId="77777777" w:rsidR="004343B0" w:rsidRPr="004343B0" w:rsidRDefault="004343B0" w:rsidP="004343B0">
      <w:pPr>
        <w:widowControl w:val="0"/>
        <w:rPr>
          <w:rFonts w:eastAsia="Times New Roman" w:cs="Times New Roman"/>
          <w:b/>
          <w:sz w:val="24"/>
          <w:szCs w:val="24"/>
        </w:rPr>
      </w:pPr>
    </w:p>
    <w:p w14:paraId="0DF89B1D" w14:textId="77777777" w:rsidR="004343B0" w:rsidRPr="004343B0" w:rsidRDefault="004343B0" w:rsidP="004343B0">
      <w:pPr>
        <w:widowControl w:val="0"/>
        <w:jc w:val="both"/>
        <w:rPr>
          <w:rFonts w:eastAsia="Times New Roman" w:cs="Times New Roman"/>
          <w:bCs/>
          <w:sz w:val="24"/>
          <w:szCs w:val="24"/>
        </w:rPr>
      </w:pPr>
      <w:r w:rsidRPr="004343B0">
        <w:rPr>
          <w:rFonts w:eastAsia="Times New Roman" w:cs="Times New Roman"/>
          <w:bCs/>
          <w:sz w:val="24"/>
          <w:szCs w:val="24"/>
        </w:rPr>
        <w:t xml:space="preserve">W dniu ....................... przekazano Zamawiającemu do używania niżej wymienione urządzenia wraz </w:t>
      </w:r>
      <w:r w:rsidRPr="004343B0">
        <w:rPr>
          <w:rFonts w:eastAsia="Times New Roman" w:cs="Times New Roman"/>
          <w:bCs/>
          <w:sz w:val="24"/>
          <w:szCs w:val="24"/>
        </w:rPr>
        <w:br/>
        <w:t>z niezbędnym wyposażeniem i oprzyrządowaniem.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066"/>
        <w:gridCol w:w="980"/>
        <w:gridCol w:w="958"/>
        <w:gridCol w:w="1174"/>
        <w:gridCol w:w="1652"/>
        <w:gridCol w:w="1219"/>
        <w:gridCol w:w="1163"/>
      </w:tblGrid>
      <w:tr w:rsidR="004343B0" w:rsidRPr="004343B0" w14:paraId="447DDBD3" w14:textId="77777777" w:rsidTr="004343B0">
        <w:tc>
          <w:tcPr>
            <w:tcW w:w="2066"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1563571E"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Nazwa przedmiotu dzierżawy</w:t>
            </w:r>
          </w:p>
        </w:tc>
        <w:tc>
          <w:tcPr>
            <w:tcW w:w="980"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1F11DA7D"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Typ (model)</w:t>
            </w:r>
          </w:p>
        </w:tc>
        <w:tc>
          <w:tcPr>
            <w:tcW w:w="958"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0AF7B6EB"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Nr seryjny</w:t>
            </w:r>
          </w:p>
        </w:tc>
        <w:tc>
          <w:tcPr>
            <w:tcW w:w="1174"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5C31101D"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Rok produkcji</w:t>
            </w:r>
          </w:p>
        </w:tc>
        <w:tc>
          <w:tcPr>
            <w:tcW w:w="1652"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614411F5"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Wyposażenie, części składowe, materiały eksploatacyjne</w:t>
            </w:r>
          </w:p>
          <w:p w14:paraId="0B71D3A7"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(szt.)</w:t>
            </w:r>
          </w:p>
        </w:tc>
        <w:tc>
          <w:tcPr>
            <w:tcW w:w="1219"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28D15382"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Producent</w:t>
            </w:r>
          </w:p>
        </w:tc>
        <w:tc>
          <w:tcPr>
            <w:tcW w:w="1163"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017D71A8"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Uwagi dotyczące instalacji</w:t>
            </w:r>
          </w:p>
        </w:tc>
      </w:tr>
      <w:tr w:rsidR="004343B0" w:rsidRPr="004343B0" w14:paraId="0BC46D86" w14:textId="77777777" w:rsidTr="004343B0">
        <w:tc>
          <w:tcPr>
            <w:tcW w:w="2066" w:type="dxa"/>
            <w:tcBorders>
              <w:top w:val="single" w:sz="4" w:space="0" w:color="auto"/>
              <w:left w:val="single" w:sz="4" w:space="0" w:color="auto"/>
              <w:bottom w:val="single" w:sz="4" w:space="0" w:color="auto"/>
              <w:right w:val="single" w:sz="4" w:space="0" w:color="auto"/>
            </w:tcBorders>
            <w:hideMark/>
          </w:tcPr>
          <w:p w14:paraId="2B67046C" w14:textId="77777777" w:rsidR="004343B0" w:rsidRPr="004343B0" w:rsidRDefault="004343B0" w:rsidP="004343B0">
            <w:pPr>
              <w:widowControl w:val="0"/>
              <w:rPr>
                <w:rFonts w:eastAsia="Times New Roman" w:cs="Times New Roman"/>
                <w:b/>
              </w:rPr>
            </w:pPr>
            <w:r w:rsidRPr="004343B0">
              <w:rPr>
                <w:rFonts w:eastAsia="Times New Roman" w:cs="Times New Roman"/>
                <w:b/>
              </w:rPr>
              <w:t>1.</w:t>
            </w:r>
          </w:p>
          <w:p w14:paraId="2A216F37" w14:textId="77777777" w:rsidR="004343B0" w:rsidRPr="004343B0" w:rsidRDefault="004343B0" w:rsidP="004343B0">
            <w:pPr>
              <w:widowControl w:val="0"/>
              <w:rPr>
                <w:rFonts w:eastAsia="Times New Roman" w:cs="Times New Roman"/>
                <w:b/>
              </w:rPr>
            </w:pPr>
            <w:r w:rsidRPr="004343B0">
              <w:rPr>
                <w:rFonts w:eastAsia="Times New Roman" w:cs="Times New Roman"/>
                <w:b/>
              </w:rPr>
              <w:t>2.</w:t>
            </w:r>
          </w:p>
          <w:p w14:paraId="5FB44B7F" w14:textId="77777777" w:rsidR="004343B0" w:rsidRPr="004343B0" w:rsidRDefault="004343B0" w:rsidP="004343B0">
            <w:pPr>
              <w:widowControl w:val="0"/>
              <w:rPr>
                <w:rFonts w:eastAsia="Times New Roman" w:cs="Times New Roman"/>
                <w:b/>
              </w:rPr>
            </w:pPr>
            <w:r w:rsidRPr="004343B0">
              <w:rPr>
                <w:rFonts w:eastAsia="Times New Roman" w:cs="Times New Roman"/>
                <w:b/>
              </w:rPr>
              <w:t>3.</w:t>
            </w:r>
          </w:p>
          <w:p w14:paraId="22C14205" w14:textId="77777777" w:rsidR="004343B0" w:rsidRPr="004343B0" w:rsidRDefault="004343B0" w:rsidP="004343B0">
            <w:pPr>
              <w:widowControl w:val="0"/>
              <w:rPr>
                <w:rFonts w:eastAsia="Times New Roman" w:cs="Times New Roman"/>
                <w:b/>
              </w:rPr>
            </w:pPr>
            <w:r w:rsidRPr="004343B0">
              <w:rPr>
                <w:rFonts w:eastAsia="Times New Roman" w:cs="Times New Roman"/>
                <w:b/>
              </w:rPr>
              <w:t>4.</w:t>
            </w:r>
          </w:p>
        </w:tc>
        <w:tc>
          <w:tcPr>
            <w:tcW w:w="980" w:type="dxa"/>
            <w:tcBorders>
              <w:top w:val="single" w:sz="4" w:space="0" w:color="auto"/>
              <w:left w:val="single" w:sz="4" w:space="0" w:color="auto"/>
              <w:bottom w:val="single" w:sz="4" w:space="0" w:color="auto"/>
              <w:right w:val="single" w:sz="4" w:space="0" w:color="auto"/>
            </w:tcBorders>
          </w:tcPr>
          <w:p w14:paraId="6B0E8F75" w14:textId="77777777" w:rsidR="004343B0" w:rsidRPr="004343B0" w:rsidRDefault="004343B0" w:rsidP="004343B0">
            <w:pPr>
              <w:widowControl w:val="0"/>
              <w:rPr>
                <w:rFonts w:eastAsia="Times New Roman" w:cs="Times New Roman"/>
                <w:b/>
              </w:rPr>
            </w:pPr>
          </w:p>
        </w:tc>
        <w:tc>
          <w:tcPr>
            <w:tcW w:w="958" w:type="dxa"/>
            <w:tcBorders>
              <w:top w:val="single" w:sz="4" w:space="0" w:color="auto"/>
              <w:left w:val="single" w:sz="4" w:space="0" w:color="auto"/>
              <w:bottom w:val="single" w:sz="4" w:space="0" w:color="auto"/>
              <w:right w:val="single" w:sz="4" w:space="0" w:color="auto"/>
            </w:tcBorders>
          </w:tcPr>
          <w:p w14:paraId="28A26CF2" w14:textId="77777777" w:rsidR="004343B0" w:rsidRPr="004343B0" w:rsidRDefault="004343B0" w:rsidP="004343B0">
            <w:pPr>
              <w:widowControl w:val="0"/>
              <w:rPr>
                <w:rFonts w:eastAsia="Times New Roman" w:cs="Times New Roman"/>
                <w:b/>
              </w:rPr>
            </w:pPr>
          </w:p>
        </w:tc>
        <w:tc>
          <w:tcPr>
            <w:tcW w:w="1174" w:type="dxa"/>
            <w:tcBorders>
              <w:top w:val="single" w:sz="4" w:space="0" w:color="auto"/>
              <w:left w:val="single" w:sz="4" w:space="0" w:color="auto"/>
              <w:bottom w:val="single" w:sz="4" w:space="0" w:color="auto"/>
              <w:right w:val="single" w:sz="4" w:space="0" w:color="auto"/>
            </w:tcBorders>
          </w:tcPr>
          <w:p w14:paraId="7A3A5A0D" w14:textId="77777777" w:rsidR="004343B0" w:rsidRPr="004343B0" w:rsidRDefault="004343B0" w:rsidP="004343B0">
            <w:pPr>
              <w:widowControl w:val="0"/>
              <w:rPr>
                <w:rFonts w:eastAsia="Times New Roman" w:cs="Times New Roman"/>
                <w:b/>
              </w:rPr>
            </w:pPr>
          </w:p>
        </w:tc>
        <w:tc>
          <w:tcPr>
            <w:tcW w:w="1652" w:type="dxa"/>
            <w:tcBorders>
              <w:top w:val="single" w:sz="4" w:space="0" w:color="auto"/>
              <w:left w:val="single" w:sz="4" w:space="0" w:color="auto"/>
              <w:bottom w:val="single" w:sz="4" w:space="0" w:color="auto"/>
              <w:right w:val="single" w:sz="4" w:space="0" w:color="auto"/>
            </w:tcBorders>
          </w:tcPr>
          <w:p w14:paraId="2B9D9245" w14:textId="77777777" w:rsidR="004343B0" w:rsidRPr="004343B0" w:rsidRDefault="004343B0" w:rsidP="004343B0">
            <w:pPr>
              <w:widowControl w:val="0"/>
              <w:rPr>
                <w:rFonts w:eastAsia="Times New Roman" w:cs="Times New Roman"/>
                <w:b/>
              </w:rPr>
            </w:pPr>
          </w:p>
        </w:tc>
        <w:tc>
          <w:tcPr>
            <w:tcW w:w="1219" w:type="dxa"/>
            <w:tcBorders>
              <w:top w:val="single" w:sz="4" w:space="0" w:color="auto"/>
              <w:left w:val="single" w:sz="4" w:space="0" w:color="auto"/>
              <w:bottom w:val="single" w:sz="4" w:space="0" w:color="auto"/>
              <w:right w:val="single" w:sz="4" w:space="0" w:color="auto"/>
            </w:tcBorders>
          </w:tcPr>
          <w:p w14:paraId="57012A1F" w14:textId="77777777" w:rsidR="004343B0" w:rsidRPr="004343B0" w:rsidRDefault="004343B0" w:rsidP="004343B0">
            <w:pPr>
              <w:widowControl w:val="0"/>
              <w:rPr>
                <w:rFonts w:eastAsia="Times New Roman" w:cs="Times New Roman"/>
                <w:b/>
              </w:rPr>
            </w:pPr>
          </w:p>
        </w:tc>
        <w:tc>
          <w:tcPr>
            <w:tcW w:w="1163" w:type="dxa"/>
            <w:tcBorders>
              <w:top w:val="single" w:sz="4" w:space="0" w:color="auto"/>
              <w:left w:val="single" w:sz="4" w:space="0" w:color="auto"/>
              <w:bottom w:val="single" w:sz="4" w:space="0" w:color="auto"/>
              <w:right w:val="single" w:sz="4" w:space="0" w:color="auto"/>
            </w:tcBorders>
          </w:tcPr>
          <w:p w14:paraId="62B9C4EC" w14:textId="77777777" w:rsidR="004343B0" w:rsidRPr="004343B0" w:rsidRDefault="004343B0" w:rsidP="004343B0">
            <w:pPr>
              <w:widowControl w:val="0"/>
              <w:rPr>
                <w:rFonts w:eastAsia="Times New Roman" w:cs="Times New Roman"/>
                <w:b/>
              </w:rPr>
            </w:pPr>
          </w:p>
        </w:tc>
      </w:tr>
    </w:tbl>
    <w:p w14:paraId="09AA74B7" w14:textId="77777777" w:rsidR="004343B0" w:rsidRPr="004343B0" w:rsidRDefault="004343B0" w:rsidP="004343B0">
      <w:pPr>
        <w:widowControl w:val="0"/>
        <w:rPr>
          <w:rFonts w:eastAsia="Times New Roman" w:cs="Times New Roman"/>
          <w:sz w:val="24"/>
          <w:szCs w:val="24"/>
        </w:rPr>
      </w:pPr>
    </w:p>
    <w:p w14:paraId="6B4C4B72" w14:textId="77777777" w:rsidR="004343B0" w:rsidRPr="004343B0" w:rsidRDefault="004343B0" w:rsidP="004343B0">
      <w:pPr>
        <w:widowControl w:val="0"/>
        <w:rPr>
          <w:rFonts w:eastAsia="Times New Roman" w:cs="Times New Roman"/>
          <w:sz w:val="24"/>
          <w:szCs w:val="24"/>
        </w:rPr>
      </w:pPr>
      <w:r w:rsidRPr="004343B0">
        <w:rPr>
          <w:rFonts w:eastAsia="Times New Roman" w:cs="Times New Roman"/>
          <w:sz w:val="24"/>
          <w:szCs w:val="24"/>
        </w:rPr>
        <w:t>Strony zgodnie stwierdzają:</w:t>
      </w:r>
    </w:p>
    <w:p w14:paraId="68F752BE" w14:textId="77777777" w:rsidR="004343B0" w:rsidRPr="004343B0" w:rsidRDefault="004343B0" w:rsidP="004343B0">
      <w:pPr>
        <w:widowControl w:val="0"/>
        <w:numPr>
          <w:ilvl w:val="0"/>
          <w:numId w:val="88"/>
        </w:numPr>
        <w:overflowPunct w:val="0"/>
        <w:autoSpaceDE w:val="0"/>
        <w:autoSpaceDN w:val="0"/>
        <w:adjustRightInd w:val="0"/>
        <w:jc w:val="both"/>
        <w:textAlignment w:val="baseline"/>
        <w:rPr>
          <w:rFonts w:eastAsia="Times New Roman" w:cs="Times New Roman"/>
          <w:sz w:val="24"/>
          <w:szCs w:val="24"/>
        </w:rPr>
      </w:pPr>
      <w:r w:rsidRPr="004343B0">
        <w:rPr>
          <w:rFonts w:eastAsia="Times New Roman" w:cs="Times New Roman"/>
          <w:sz w:val="24"/>
          <w:szCs w:val="24"/>
        </w:rPr>
        <w:t>Terminowe wywiązanie się Dostawcy z postanowień zawartej z nim umowy: TAK/NIE</w:t>
      </w:r>
    </w:p>
    <w:p w14:paraId="732E2673" w14:textId="77777777" w:rsidR="004343B0" w:rsidRPr="004343B0" w:rsidRDefault="004343B0" w:rsidP="004343B0">
      <w:pPr>
        <w:widowControl w:val="0"/>
        <w:numPr>
          <w:ilvl w:val="0"/>
          <w:numId w:val="88"/>
        </w:numPr>
        <w:overflowPunct w:val="0"/>
        <w:autoSpaceDE w:val="0"/>
        <w:autoSpaceDN w:val="0"/>
        <w:adjustRightInd w:val="0"/>
        <w:jc w:val="both"/>
        <w:textAlignment w:val="baseline"/>
        <w:rPr>
          <w:rFonts w:eastAsia="Times New Roman" w:cs="Times New Roman"/>
          <w:sz w:val="24"/>
          <w:szCs w:val="24"/>
        </w:rPr>
      </w:pPr>
      <w:r w:rsidRPr="004343B0">
        <w:rPr>
          <w:rFonts w:eastAsia="Times New Roman" w:cs="Times New Roman"/>
          <w:sz w:val="24"/>
          <w:szCs w:val="24"/>
        </w:rPr>
        <w:t>Uwagi: .................................................................................................................................</w:t>
      </w:r>
    </w:p>
    <w:p w14:paraId="4C860B67" w14:textId="77777777" w:rsidR="004343B0" w:rsidRPr="004343B0" w:rsidRDefault="004343B0" w:rsidP="004343B0">
      <w:pPr>
        <w:widowControl w:val="0"/>
        <w:ind w:left="180"/>
        <w:rPr>
          <w:rFonts w:eastAsia="Times New Roman" w:cs="Times New Roman"/>
          <w:sz w:val="24"/>
          <w:szCs w:val="24"/>
          <w:u w:val="single"/>
        </w:rPr>
      </w:pPr>
    </w:p>
    <w:p w14:paraId="4D70518C" w14:textId="77777777" w:rsidR="004343B0" w:rsidRPr="004343B0" w:rsidRDefault="004343B0" w:rsidP="004343B0">
      <w:pPr>
        <w:widowControl w:val="0"/>
        <w:rPr>
          <w:rFonts w:eastAsia="Times New Roman" w:cs="Times New Roman"/>
          <w:sz w:val="24"/>
          <w:szCs w:val="24"/>
        </w:rPr>
      </w:pPr>
      <w:r w:rsidRPr="004343B0">
        <w:rPr>
          <w:rFonts w:eastAsia="Times New Roman" w:cs="Times New Roman"/>
          <w:sz w:val="24"/>
          <w:szCs w:val="24"/>
        </w:rPr>
        <w:t>Zamawiający potwierdza/nie potwierdza* otrzymanie następujących dokumentów:</w:t>
      </w:r>
    </w:p>
    <w:p w14:paraId="68F54D9C" w14:textId="77777777" w:rsidR="004343B0" w:rsidRPr="004343B0" w:rsidRDefault="004343B0" w:rsidP="004343B0">
      <w:pPr>
        <w:widowControl w:val="0"/>
        <w:rPr>
          <w:rFonts w:eastAsia="Times New Roman" w:cs="Times New Roman"/>
          <w:sz w:val="24"/>
          <w:szCs w:val="24"/>
        </w:rPr>
      </w:pPr>
      <w:r w:rsidRPr="004343B0">
        <w:rPr>
          <w:rFonts w:eastAsia="Times New Roman" w:cs="Times New Roman"/>
          <w:sz w:val="24"/>
          <w:szCs w:val="24"/>
        </w:rPr>
        <w:t>- ……………………..</w:t>
      </w:r>
    </w:p>
    <w:p w14:paraId="25AF4D23" w14:textId="77777777" w:rsidR="004343B0" w:rsidRPr="004343B0" w:rsidRDefault="004343B0" w:rsidP="004343B0">
      <w:pPr>
        <w:widowControl w:val="0"/>
        <w:rPr>
          <w:rFonts w:eastAsia="Times New Roman" w:cs="Times New Roman"/>
          <w:sz w:val="24"/>
          <w:szCs w:val="24"/>
        </w:rPr>
      </w:pPr>
      <w:r w:rsidRPr="004343B0">
        <w:rPr>
          <w:rFonts w:eastAsia="Times New Roman" w:cs="Times New Roman"/>
          <w:sz w:val="24"/>
          <w:szCs w:val="24"/>
        </w:rPr>
        <w:t>- ……………………..</w:t>
      </w:r>
    </w:p>
    <w:p w14:paraId="512F0E08" w14:textId="77777777" w:rsidR="004343B0" w:rsidRPr="004343B0" w:rsidRDefault="004343B0" w:rsidP="004343B0">
      <w:pPr>
        <w:widowControl w:val="0"/>
        <w:rPr>
          <w:rFonts w:eastAsia="Times New Roman" w:cs="Times New Roman"/>
          <w:sz w:val="24"/>
          <w:szCs w:val="24"/>
          <w:u w:val="single"/>
        </w:rPr>
      </w:pPr>
      <w:r w:rsidRPr="004343B0">
        <w:rPr>
          <w:rFonts w:eastAsia="Times New Roman" w:cs="Times New Roman"/>
          <w:sz w:val="24"/>
          <w:szCs w:val="24"/>
        </w:rPr>
        <w:t>- ……………………..</w:t>
      </w:r>
    </w:p>
    <w:p w14:paraId="153A2C57" w14:textId="77777777" w:rsidR="004343B0" w:rsidRPr="004343B0" w:rsidRDefault="004343B0" w:rsidP="004343B0">
      <w:pPr>
        <w:widowControl w:val="0"/>
        <w:rPr>
          <w:rFonts w:eastAsia="Times New Roman" w:cs="Times New Roman"/>
          <w:sz w:val="24"/>
          <w:szCs w:val="24"/>
          <w:u w:val="single"/>
        </w:rPr>
      </w:pPr>
    </w:p>
    <w:p w14:paraId="73C3BA81" w14:textId="77777777" w:rsidR="004343B0" w:rsidRPr="004343B0" w:rsidRDefault="004343B0" w:rsidP="004343B0">
      <w:pPr>
        <w:widowControl w:val="0"/>
        <w:ind w:left="180"/>
        <w:rPr>
          <w:rFonts w:eastAsia="Times New Roman" w:cs="Times New Roman"/>
          <w:sz w:val="24"/>
          <w:szCs w:val="24"/>
        </w:rPr>
      </w:pPr>
      <w:r w:rsidRPr="004343B0">
        <w:rPr>
          <w:rFonts w:eastAsia="Times New Roman" w:cs="Times New Roman"/>
          <w:sz w:val="24"/>
          <w:szCs w:val="24"/>
        </w:rPr>
        <w:t xml:space="preserve">*) niepotrzebne skreślić </w:t>
      </w:r>
    </w:p>
    <w:p w14:paraId="36D6C9D8" w14:textId="77777777" w:rsidR="004343B0" w:rsidRPr="004343B0" w:rsidRDefault="004343B0" w:rsidP="004343B0">
      <w:pPr>
        <w:widowControl w:val="0"/>
        <w:rPr>
          <w:rFonts w:eastAsia="Times New Roman" w:cs="Times New Roman"/>
          <w:sz w:val="24"/>
          <w:szCs w:val="24"/>
          <w:u w:val="single"/>
        </w:rPr>
      </w:pPr>
    </w:p>
    <w:p w14:paraId="690A3B5C" w14:textId="77777777" w:rsidR="004343B0" w:rsidRPr="004343B0" w:rsidRDefault="004343B0" w:rsidP="004343B0">
      <w:pPr>
        <w:widowControl w:val="0"/>
        <w:rPr>
          <w:rFonts w:eastAsia="Times New Roman" w:cs="Times New Roman"/>
          <w:sz w:val="24"/>
          <w:szCs w:val="24"/>
          <w:u w:val="single"/>
        </w:rPr>
      </w:pPr>
      <w:r w:rsidRPr="004343B0">
        <w:rPr>
          <w:rFonts w:eastAsia="Times New Roman" w:cs="Times New Roman"/>
          <w:sz w:val="24"/>
          <w:szCs w:val="24"/>
          <w:u w:val="single"/>
        </w:rPr>
        <w:t>Przyjęto bez zastrzeżeń.</w:t>
      </w:r>
    </w:p>
    <w:p w14:paraId="489414BC" w14:textId="77777777" w:rsidR="004343B0" w:rsidRPr="004343B0" w:rsidRDefault="004343B0" w:rsidP="004343B0">
      <w:pPr>
        <w:widowControl w:val="0"/>
        <w:jc w:val="center"/>
        <w:rPr>
          <w:rFonts w:eastAsia="Times New Roman" w:cs="Times New Roman"/>
          <w:sz w:val="24"/>
          <w:szCs w:val="24"/>
          <w:u w:val="single"/>
        </w:rPr>
      </w:pPr>
    </w:p>
    <w:p w14:paraId="73EC41BE" w14:textId="77777777" w:rsidR="004343B0" w:rsidRPr="004343B0" w:rsidRDefault="004343B0" w:rsidP="004343B0">
      <w:pPr>
        <w:widowControl w:val="0"/>
        <w:jc w:val="center"/>
        <w:rPr>
          <w:rFonts w:eastAsia="Times New Roman" w:cs="Times New Roman"/>
          <w:sz w:val="24"/>
          <w:szCs w:val="24"/>
          <w:u w:val="single"/>
        </w:rPr>
      </w:pPr>
    </w:p>
    <w:p w14:paraId="49A300DF" w14:textId="77777777" w:rsidR="004343B0" w:rsidRPr="004343B0" w:rsidRDefault="004343B0" w:rsidP="004343B0">
      <w:pPr>
        <w:widowControl w:val="0"/>
        <w:jc w:val="center"/>
        <w:rPr>
          <w:rFonts w:eastAsia="Times New Roman" w:cs="Times New Roman"/>
          <w:sz w:val="24"/>
          <w:szCs w:val="24"/>
          <w:u w:val="single"/>
        </w:rPr>
      </w:pPr>
      <w:r w:rsidRPr="004343B0">
        <w:rPr>
          <w:rFonts w:eastAsia="Times New Roman" w:cs="Times New Roman"/>
          <w:sz w:val="24"/>
          <w:szCs w:val="24"/>
          <w:u w:val="single"/>
        </w:rPr>
        <w:t>Podpisy osób upoważnionych</w:t>
      </w:r>
    </w:p>
    <w:p w14:paraId="0D6545C1" w14:textId="77777777" w:rsidR="004343B0" w:rsidRPr="004343B0" w:rsidRDefault="004343B0" w:rsidP="004343B0">
      <w:pPr>
        <w:widowControl w:val="0"/>
        <w:rPr>
          <w:rFonts w:eastAsia="Times New Roman" w:cs="Times New Roman"/>
          <w:sz w:val="24"/>
          <w:szCs w:val="24"/>
        </w:rPr>
      </w:pPr>
    </w:p>
    <w:p w14:paraId="0131AF52" w14:textId="77777777" w:rsidR="004343B0" w:rsidRPr="004343B0" w:rsidRDefault="004343B0" w:rsidP="004343B0">
      <w:pPr>
        <w:widowControl w:val="0"/>
        <w:ind w:left="708" w:firstLine="708"/>
        <w:rPr>
          <w:rFonts w:eastAsia="Times New Roman" w:cs="Times New Roman"/>
          <w:sz w:val="24"/>
          <w:szCs w:val="24"/>
        </w:rPr>
      </w:pPr>
      <w:r w:rsidRPr="004343B0">
        <w:rPr>
          <w:rFonts w:eastAsia="Times New Roman" w:cs="Times New Roman"/>
          <w:sz w:val="24"/>
          <w:szCs w:val="24"/>
        </w:rPr>
        <w:tab/>
        <w:t xml:space="preserve">DOSTAWCA </w:t>
      </w:r>
      <w:r w:rsidRPr="004343B0">
        <w:rPr>
          <w:rFonts w:eastAsia="Times New Roman" w:cs="Times New Roman"/>
          <w:sz w:val="24"/>
          <w:szCs w:val="24"/>
        </w:rPr>
        <w:tab/>
      </w:r>
      <w:r w:rsidRPr="004343B0">
        <w:rPr>
          <w:rFonts w:eastAsia="Times New Roman" w:cs="Times New Roman"/>
          <w:sz w:val="24"/>
          <w:szCs w:val="24"/>
        </w:rPr>
        <w:tab/>
      </w:r>
      <w:r w:rsidRPr="004343B0">
        <w:rPr>
          <w:rFonts w:eastAsia="Times New Roman" w:cs="Times New Roman"/>
          <w:sz w:val="24"/>
          <w:szCs w:val="24"/>
        </w:rPr>
        <w:tab/>
      </w:r>
      <w:r w:rsidRPr="004343B0">
        <w:rPr>
          <w:rFonts w:eastAsia="Times New Roman" w:cs="Times New Roman"/>
          <w:sz w:val="24"/>
          <w:szCs w:val="24"/>
        </w:rPr>
        <w:tab/>
      </w:r>
      <w:r w:rsidRPr="004343B0">
        <w:rPr>
          <w:rFonts w:eastAsia="Times New Roman" w:cs="Times New Roman"/>
          <w:sz w:val="24"/>
          <w:szCs w:val="24"/>
        </w:rPr>
        <w:tab/>
        <w:t>ZAMAWIAJĄCY</w:t>
      </w:r>
    </w:p>
    <w:p w14:paraId="6A1F84B9" w14:textId="77777777" w:rsidR="004343B0" w:rsidRPr="004343B0" w:rsidRDefault="004343B0" w:rsidP="004343B0">
      <w:pPr>
        <w:widowControl w:val="0"/>
        <w:rPr>
          <w:rFonts w:eastAsia="Times New Roman" w:cs="Times New Roman"/>
          <w:sz w:val="24"/>
          <w:szCs w:val="24"/>
        </w:rPr>
      </w:pP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5"/>
        <w:gridCol w:w="4605"/>
      </w:tblGrid>
      <w:tr w:rsidR="004343B0" w:rsidRPr="004343B0" w14:paraId="6992E35D" w14:textId="77777777" w:rsidTr="004343B0">
        <w:trPr>
          <w:trHeight w:val="1875"/>
        </w:trPr>
        <w:tc>
          <w:tcPr>
            <w:tcW w:w="4605" w:type="dxa"/>
            <w:tcBorders>
              <w:top w:val="nil"/>
              <w:left w:val="nil"/>
              <w:bottom w:val="nil"/>
              <w:right w:val="single" w:sz="4" w:space="0" w:color="auto"/>
            </w:tcBorders>
            <w:vAlign w:val="center"/>
          </w:tcPr>
          <w:p w14:paraId="5633A64B" w14:textId="77777777" w:rsidR="004343B0" w:rsidRPr="004343B0" w:rsidRDefault="004343B0" w:rsidP="004343B0">
            <w:pPr>
              <w:widowControl w:val="0"/>
              <w:jc w:val="center"/>
              <w:rPr>
                <w:rFonts w:eastAsia="Times New Roman" w:cs="Times New Roman"/>
              </w:rPr>
            </w:pPr>
          </w:p>
          <w:p w14:paraId="167F5E92"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2F5BB9EB" w14:textId="77777777" w:rsidR="004343B0" w:rsidRPr="004343B0" w:rsidRDefault="004343B0" w:rsidP="004343B0">
            <w:pPr>
              <w:widowControl w:val="0"/>
              <w:jc w:val="center"/>
              <w:rPr>
                <w:rFonts w:eastAsia="Times New Roman" w:cs="Times New Roman"/>
              </w:rPr>
            </w:pPr>
            <w:r w:rsidRPr="004343B0">
              <w:rPr>
                <w:rFonts w:eastAsia="Times New Roman" w:cs="Times New Roman"/>
              </w:rPr>
              <w:t>Imię i nazwisko</w:t>
            </w:r>
          </w:p>
          <w:p w14:paraId="6CF82CA8" w14:textId="77777777" w:rsidR="004343B0" w:rsidRPr="004343B0" w:rsidRDefault="004343B0" w:rsidP="004343B0">
            <w:pPr>
              <w:widowControl w:val="0"/>
              <w:jc w:val="center"/>
              <w:rPr>
                <w:rFonts w:eastAsia="Times New Roman" w:cs="Times New Roman"/>
              </w:rPr>
            </w:pPr>
          </w:p>
          <w:p w14:paraId="07D62365"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3D187EA2" w14:textId="77777777" w:rsidR="004343B0" w:rsidRPr="004343B0" w:rsidRDefault="004343B0" w:rsidP="004343B0">
            <w:pPr>
              <w:widowControl w:val="0"/>
              <w:jc w:val="center"/>
              <w:rPr>
                <w:rFonts w:eastAsia="Times New Roman" w:cs="Times New Roman"/>
              </w:rPr>
            </w:pPr>
            <w:r w:rsidRPr="004343B0">
              <w:rPr>
                <w:rFonts w:eastAsia="Times New Roman" w:cs="Times New Roman"/>
              </w:rPr>
              <w:t>Stanowisko</w:t>
            </w:r>
          </w:p>
          <w:p w14:paraId="6FBED561" w14:textId="77777777" w:rsidR="004343B0" w:rsidRPr="004343B0" w:rsidRDefault="004343B0" w:rsidP="004343B0">
            <w:pPr>
              <w:widowControl w:val="0"/>
              <w:jc w:val="center"/>
              <w:rPr>
                <w:rFonts w:eastAsia="Times New Roman" w:cs="Times New Roman"/>
              </w:rPr>
            </w:pPr>
          </w:p>
          <w:p w14:paraId="070CE3DA" w14:textId="77777777" w:rsidR="004343B0" w:rsidRPr="004343B0" w:rsidRDefault="004343B0" w:rsidP="004343B0">
            <w:pPr>
              <w:widowControl w:val="0"/>
              <w:jc w:val="center"/>
              <w:rPr>
                <w:rFonts w:eastAsia="Times New Roman" w:cs="Times New Roman"/>
              </w:rPr>
            </w:pPr>
          </w:p>
          <w:p w14:paraId="148DCE2E" w14:textId="77777777" w:rsidR="004343B0" w:rsidRPr="004343B0" w:rsidRDefault="004343B0" w:rsidP="004343B0">
            <w:pPr>
              <w:widowControl w:val="0"/>
              <w:jc w:val="center"/>
              <w:rPr>
                <w:rFonts w:eastAsia="Times New Roman" w:cs="Times New Roman"/>
              </w:rPr>
            </w:pPr>
          </w:p>
          <w:p w14:paraId="1F2B8617" w14:textId="77777777" w:rsidR="004343B0" w:rsidRPr="004343B0" w:rsidRDefault="004343B0" w:rsidP="004343B0">
            <w:pPr>
              <w:widowControl w:val="0"/>
              <w:jc w:val="center"/>
              <w:rPr>
                <w:rFonts w:eastAsia="Times New Roman" w:cs="Times New Roman"/>
              </w:rPr>
            </w:pPr>
          </w:p>
          <w:p w14:paraId="63C3EFDA"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6ED573AE" w14:textId="77777777" w:rsidR="004343B0" w:rsidRPr="004343B0" w:rsidRDefault="004343B0" w:rsidP="004343B0">
            <w:pPr>
              <w:widowControl w:val="0"/>
              <w:jc w:val="center"/>
              <w:rPr>
                <w:rFonts w:eastAsia="Times New Roman" w:cs="Times New Roman"/>
              </w:rPr>
            </w:pPr>
            <w:r w:rsidRPr="004343B0">
              <w:rPr>
                <w:rFonts w:eastAsia="Times New Roman" w:cs="Times New Roman"/>
              </w:rPr>
              <w:t>Podpis i pieczątka</w:t>
            </w:r>
          </w:p>
          <w:p w14:paraId="0DC3D339" w14:textId="77777777" w:rsidR="004343B0" w:rsidRPr="004343B0" w:rsidRDefault="004343B0" w:rsidP="004343B0">
            <w:pPr>
              <w:widowControl w:val="0"/>
              <w:jc w:val="center"/>
              <w:rPr>
                <w:rFonts w:eastAsia="Times New Roman" w:cs="Times New Roman"/>
              </w:rPr>
            </w:pPr>
          </w:p>
          <w:p w14:paraId="2C8AF2AC"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698C7677" w14:textId="77777777" w:rsidR="004343B0" w:rsidRPr="004343B0" w:rsidRDefault="004343B0" w:rsidP="004343B0">
            <w:pPr>
              <w:widowControl w:val="0"/>
              <w:jc w:val="center"/>
              <w:rPr>
                <w:rFonts w:eastAsia="Times New Roman" w:cs="Times New Roman"/>
              </w:rPr>
            </w:pPr>
            <w:r w:rsidRPr="004343B0">
              <w:rPr>
                <w:rFonts w:eastAsia="Times New Roman" w:cs="Times New Roman"/>
              </w:rPr>
              <w:t>Miejscowość, data</w:t>
            </w:r>
          </w:p>
        </w:tc>
        <w:tc>
          <w:tcPr>
            <w:tcW w:w="4605" w:type="dxa"/>
            <w:tcBorders>
              <w:top w:val="nil"/>
              <w:left w:val="single" w:sz="4" w:space="0" w:color="auto"/>
              <w:bottom w:val="nil"/>
              <w:right w:val="nil"/>
            </w:tcBorders>
            <w:vAlign w:val="center"/>
          </w:tcPr>
          <w:p w14:paraId="4CA9A618" w14:textId="77777777" w:rsidR="004343B0" w:rsidRPr="004343B0" w:rsidRDefault="004343B0" w:rsidP="004343B0">
            <w:pPr>
              <w:widowControl w:val="0"/>
              <w:jc w:val="center"/>
              <w:rPr>
                <w:rFonts w:eastAsia="Times New Roman" w:cs="Times New Roman"/>
              </w:rPr>
            </w:pPr>
          </w:p>
          <w:p w14:paraId="2355D205"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2E66C17D" w14:textId="77777777" w:rsidR="004343B0" w:rsidRPr="004343B0" w:rsidRDefault="004343B0" w:rsidP="004343B0">
            <w:pPr>
              <w:widowControl w:val="0"/>
              <w:jc w:val="center"/>
              <w:rPr>
                <w:rFonts w:eastAsia="Times New Roman" w:cs="Times New Roman"/>
              </w:rPr>
            </w:pPr>
            <w:r w:rsidRPr="004343B0">
              <w:rPr>
                <w:rFonts w:eastAsia="Times New Roman" w:cs="Times New Roman"/>
              </w:rPr>
              <w:t>Imię i nazwisko</w:t>
            </w:r>
          </w:p>
          <w:p w14:paraId="3719B0AD" w14:textId="77777777" w:rsidR="004343B0" w:rsidRPr="004343B0" w:rsidRDefault="004343B0" w:rsidP="004343B0">
            <w:pPr>
              <w:widowControl w:val="0"/>
              <w:jc w:val="center"/>
              <w:rPr>
                <w:rFonts w:eastAsia="Times New Roman" w:cs="Times New Roman"/>
              </w:rPr>
            </w:pPr>
          </w:p>
          <w:p w14:paraId="6F9BB5A3"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4394116C" w14:textId="77777777" w:rsidR="004343B0" w:rsidRPr="004343B0" w:rsidRDefault="004343B0" w:rsidP="004343B0">
            <w:pPr>
              <w:widowControl w:val="0"/>
              <w:jc w:val="center"/>
              <w:rPr>
                <w:rFonts w:eastAsia="Times New Roman" w:cs="Times New Roman"/>
              </w:rPr>
            </w:pPr>
            <w:r w:rsidRPr="004343B0">
              <w:rPr>
                <w:rFonts w:eastAsia="Times New Roman" w:cs="Times New Roman"/>
              </w:rPr>
              <w:t>Stanowisko</w:t>
            </w:r>
          </w:p>
          <w:p w14:paraId="226D2298" w14:textId="77777777" w:rsidR="004343B0" w:rsidRPr="004343B0" w:rsidRDefault="004343B0" w:rsidP="004343B0">
            <w:pPr>
              <w:widowControl w:val="0"/>
              <w:jc w:val="center"/>
              <w:rPr>
                <w:rFonts w:eastAsia="Times New Roman" w:cs="Times New Roman"/>
              </w:rPr>
            </w:pPr>
          </w:p>
          <w:p w14:paraId="4FD4EA33" w14:textId="77777777" w:rsidR="004343B0" w:rsidRPr="004343B0" w:rsidRDefault="004343B0" w:rsidP="004343B0">
            <w:pPr>
              <w:widowControl w:val="0"/>
              <w:jc w:val="center"/>
              <w:rPr>
                <w:rFonts w:eastAsia="Times New Roman" w:cs="Times New Roman"/>
              </w:rPr>
            </w:pPr>
          </w:p>
          <w:p w14:paraId="36297D38" w14:textId="77777777" w:rsidR="004343B0" w:rsidRPr="004343B0" w:rsidRDefault="004343B0" w:rsidP="004343B0">
            <w:pPr>
              <w:widowControl w:val="0"/>
              <w:jc w:val="center"/>
              <w:rPr>
                <w:rFonts w:eastAsia="Times New Roman" w:cs="Times New Roman"/>
              </w:rPr>
            </w:pPr>
          </w:p>
          <w:p w14:paraId="70B5AD40" w14:textId="77777777" w:rsidR="004343B0" w:rsidRPr="004343B0" w:rsidRDefault="004343B0" w:rsidP="004343B0">
            <w:pPr>
              <w:widowControl w:val="0"/>
              <w:jc w:val="center"/>
              <w:rPr>
                <w:rFonts w:eastAsia="Times New Roman" w:cs="Times New Roman"/>
              </w:rPr>
            </w:pPr>
          </w:p>
          <w:p w14:paraId="04C45D46"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7C3B04FE" w14:textId="77777777" w:rsidR="004343B0" w:rsidRPr="004343B0" w:rsidRDefault="004343B0" w:rsidP="004343B0">
            <w:pPr>
              <w:widowControl w:val="0"/>
              <w:jc w:val="center"/>
              <w:rPr>
                <w:rFonts w:eastAsia="Times New Roman" w:cs="Times New Roman"/>
              </w:rPr>
            </w:pPr>
            <w:r w:rsidRPr="004343B0">
              <w:rPr>
                <w:rFonts w:eastAsia="Times New Roman" w:cs="Times New Roman"/>
              </w:rPr>
              <w:t>Podpis i pieczątka</w:t>
            </w:r>
          </w:p>
          <w:p w14:paraId="7F3B77CF" w14:textId="77777777" w:rsidR="004343B0" w:rsidRPr="004343B0" w:rsidRDefault="004343B0" w:rsidP="004343B0">
            <w:pPr>
              <w:widowControl w:val="0"/>
              <w:jc w:val="center"/>
              <w:rPr>
                <w:rFonts w:eastAsia="Times New Roman" w:cs="Times New Roman"/>
              </w:rPr>
            </w:pPr>
          </w:p>
          <w:p w14:paraId="27704400"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18ED7AF6" w14:textId="77777777" w:rsidR="004343B0" w:rsidRPr="004343B0" w:rsidRDefault="004343B0" w:rsidP="004343B0">
            <w:pPr>
              <w:widowControl w:val="0"/>
              <w:jc w:val="center"/>
              <w:rPr>
                <w:rFonts w:eastAsia="Times New Roman" w:cs="Times New Roman"/>
              </w:rPr>
            </w:pPr>
            <w:r w:rsidRPr="004343B0">
              <w:rPr>
                <w:rFonts w:eastAsia="Times New Roman" w:cs="Times New Roman"/>
              </w:rPr>
              <w:t>Miejscowość, data</w:t>
            </w:r>
          </w:p>
        </w:tc>
      </w:tr>
    </w:tbl>
    <w:p w14:paraId="4329693C" w14:textId="77777777" w:rsidR="004343B0" w:rsidRPr="004343B0" w:rsidRDefault="004343B0" w:rsidP="004343B0">
      <w:pPr>
        <w:widowControl w:val="0"/>
        <w:rPr>
          <w:rFonts w:eastAsia="Times New Roman" w:cs="Times New Roman"/>
          <w:b/>
          <w:sz w:val="24"/>
          <w:szCs w:val="24"/>
        </w:rPr>
      </w:pPr>
      <w:r w:rsidRPr="004343B0">
        <w:rPr>
          <w:rFonts w:eastAsia="Times New Roman" w:cs="Times New Roman"/>
          <w:b/>
          <w:sz w:val="24"/>
          <w:szCs w:val="24"/>
        </w:rPr>
        <w:br w:type="page"/>
      </w:r>
      <w:r w:rsidRPr="004343B0">
        <w:rPr>
          <w:rFonts w:eastAsia="Times New Roman" w:cs="Times New Roman"/>
          <w:b/>
          <w:sz w:val="24"/>
          <w:szCs w:val="24"/>
        </w:rPr>
        <w:lastRenderedPageBreak/>
        <w:t xml:space="preserve">CZĘŚĆ B </w:t>
      </w:r>
    </w:p>
    <w:p w14:paraId="26B705B4" w14:textId="77777777" w:rsidR="004343B0" w:rsidRPr="004343B0" w:rsidRDefault="004343B0" w:rsidP="004343B0">
      <w:pPr>
        <w:widowControl w:val="0"/>
        <w:jc w:val="center"/>
        <w:rPr>
          <w:rFonts w:eastAsia="Times New Roman" w:cs="Times New Roman"/>
          <w:b/>
          <w:sz w:val="24"/>
          <w:szCs w:val="24"/>
        </w:rPr>
      </w:pPr>
    </w:p>
    <w:p w14:paraId="56629B3D" w14:textId="77777777" w:rsidR="004343B0" w:rsidRPr="004343B0" w:rsidRDefault="004343B0" w:rsidP="004343B0">
      <w:pPr>
        <w:widowControl w:val="0"/>
        <w:jc w:val="center"/>
        <w:rPr>
          <w:rFonts w:eastAsia="Times New Roman" w:cs="Times New Roman"/>
          <w:b/>
          <w:sz w:val="24"/>
          <w:szCs w:val="24"/>
        </w:rPr>
      </w:pPr>
    </w:p>
    <w:p w14:paraId="1FEA4CA0" w14:textId="77777777" w:rsidR="004343B0" w:rsidRPr="004343B0" w:rsidRDefault="004343B0" w:rsidP="004343B0">
      <w:pPr>
        <w:widowControl w:val="0"/>
        <w:jc w:val="center"/>
        <w:rPr>
          <w:rFonts w:eastAsia="Times New Roman" w:cs="Times New Roman"/>
          <w:b/>
          <w:sz w:val="24"/>
          <w:szCs w:val="24"/>
        </w:rPr>
      </w:pPr>
      <w:r w:rsidRPr="004343B0">
        <w:rPr>
          <w:rFonts w:eastAsia="Times New Roman" w:cs="Times New Roman"/>
          <w:b/>
          <w:sz w:val="24"/>
          <w:szCs w:val="24"/>
        </w:rPr>
        <w:t>SZKOLENIE PERSONELU</w:t>
      </w:r>
    </w:p>
    <w:p w14:paraId="7A8A6B51" w14:textId="77777777" w:rsidR="004343B0" w:rsidRPr="004343B0" w:rsidRDefault="004343B0" w:rsidP="004343B0">
      <w:pPr>
        <w:widowControl w:val="0"/>
        <w:jc w:val="both"/>
        <w:rPr>
          <w:rFonts w:eastAsia="Times New Roman" w:cs="Times New Roman"/>
          <w:sz w:val="24"/>
          <w:szCs w:val="24"/>
        </w:rPr>
      </w:pPr>
    </w:p>
    <w:p w14:paraId="2B43F06C" w14:textId="77777777" w:rsidR="004343B0" w:rsidRPr="004343B0" w:rsidRDefault="004343B0" w:rsidP="004343B0">
      <w:pPr>
        <w:widowControl w:val="0"/>
        <w:jc w:val="both"/>
        <w:rPr>
          <w:rFonts w:eastAsia="Times New Roman" w:cs="Times New Roman"/>
          <w:sz w:val="24"/>
          <w:szCs w:val="24"/>
        </w:rPr>
      </w:pPr>
      <w:r w:rsidRPr="004343B0">
        <w:rPr>
          <w:rFonts w:eastAsia="Times New Roman" w:cs="Times New Roman"/>
          <w:sz w:val="24"/>
          <w:szCs w:val="24"/>
        </w:rPr>
        <w:t>Dostawca dokonał szkolenia personelu w zakresie działania i obsługi przedmiotu dzierżawy opisanego w Protokole zdawczo-odbiorczym w części A – Dostawa.</w:t>
      </w:r>
    </w:p>
    <w:p w14:paraId="686B2B96" w14:textId="77777777" w:rsidR="004343B0" w:rsidRPr="004343B0" w:rsidRDefault="004343B0" w:rsidP="004343B0">
      <w:pPr>
        <w:widowControl w:val="0"/>
        <w:jc w:val="both"/>
        <w:rPr>
          <w:rFonts w:eastAsia="Times New Roman" w:cs="Times New Roman"/>
          <w:sz w:val="24"/>
          <w:szCs w:val="24"/>
        </w:rPr>
      </w:pPr>
    </w:p>
    <w:p w14:paraId="7273F6DA" w14:textId="77777777" w:rsidR="004343B0" w:rsidRPr="004343B0" w:rsidRDefault="004343B0" w:rsidP="004343B0">
      <w:pPr>
        <w:widowControl w:val="0"/>
        <w:jc w:val="both"/>
        <w:rPr>
          <w:rFonts w:eastAsia="Times New Roman" w:cs="Times New Roman"/>
          <w:sz w:val="24"/>
          <w:szCs w:val="24"/>
        </w:rPr>
      </w:pPr>
      <w:r w:rsidRPr="004343B0">
        <w:rPr>
          <w:rFonts w:eastAsia="Times New Roman" w:cs="Times New Roman"/>
          <w:sz w:val="24"/>
          <w:szCs w:val="24"/>
        </w:rPr>
        <w:t>Osoba szkoląca .............................................................. – podpis .................................</w:t>
      </w:r>
    </w:p>
    <w:p w14:paraId="65D1EF78" w14:textId="77777777" w:rsidR="004343B0" w:rsidRPr="004343B0" w:rsidRDefault="004343B0" w:rsidP="004343B0">
      <w:pPr>
        <w:widowControl w:val="0"/>
        <w:jc w:val="both"/>
        <w:rPr>
          <w:rFonts w:eastAsia="Times New Roman" w:cs="Times New Roman"/>
          <w:sz w:val="24"/>
          <w:szCs w:val="24"/>
        </w:rPr>
      </w:pPr>
    </w:p>
    <w:p w14:paraId="41DCCC8C" w14:textId="77777777" w:rsidR="004343B0" w:rsidRPr="004343B0" w:rsidRDefault="004343B0" w:rsidP="004343B0">
      <w:pPr>
        <w:widowControl w:val="0"/>
        <w:jc w:val="both"/>
        <w:rPr>
          <w:rFonts w:eastAsia="Times New Roman" w:cs="Times New Roman"/>
          <w:sz w:val="24"/>
          <w:szCs w:val="24"/>
        </w:rPr>
      </w:pPr>
      <w:r w:rsidRPr="004343B0">
        <w:rPr>
          <w:rFonts w:eastAsia="Times New Roman" w:cs="Times New Roman"/>
          <w:sz w:val="24"/>
          <w:szCs w:val="24"/>
        </w:rPr>
        <w:t>Ilość przeszkolonych osób:</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1"/>
        <w:gridCol w:w="6069"/>
        <w:gridCol w:w="3334"/>
      </w:tblGrid>
      <w:tr w:rsidR="004343B0" w:rsidRPr="004343B0" w14:paraId="5573FA53" w14:textId="77777777" w:rsidTr="004343B0">
        <w:tc>
          <w:tcPr>
            <w:tcW w:w="310"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4E9FFDA9"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L.p.</w:t>
            </w:r>
          </w:p>
        </w:tc>
        <w:tc>
          <w:tcPr>
            <w:tcW w:w="3027"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6AD31E53"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Imię i nazwisko</w:t>
            </w:r>
          </w:p>
        </w:tc>
        <w:tc>
          <w:tcPr>
            <w:tcW w:w="1663"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403F3F80"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Podpis</w:t>
            </w:r>
          </w:p>
        </w:tc>
      </w:tr>
      <w:tr w:rsidR="004343B0" w:rsidRPr="004343B0" w14:paraId="73AFB385" w14:textId="77777777" w:rsidTr="004343B0">
        <w:tc>
          <w:tcPr>
            <w:tcW w:w="310" w:type="pct"/>
            <w:tcBorders>
              <w:top w:val="single" w:sz="4" w:space="0" w:color="auto"/>
              <w:left w:val="single" w:sz="4" w:space="0" w:color="auto"/>
              <w:bottom w:val="single" w:sz="4" w:space="0" w:color="auto"/>
              <w:right w:val="single" w:sz="4" w:space="0" w:color="auto"/>
            </w:tcBorders>
            <w:shd w:val="clear" w:color="auto" w:fill="E0E0E0"/>
            <w:vAlign w:val="center"/>
          </w:tcPr>
          <w:p w14:paraId="5D572069" w14:textId="77777777" w:rsidR="004343B0" w:rsidRPr="004343B0" w:rsidRDefault="004343B0" w:rsidP="004343B0">
            <w:pPr>
              <w:widowControl w:val="0"/>
              <w:numPr>
                <w:ilvl w:val="0"/>
                <w:numId w:val="89"/>
              </w:numPr>
              <w:overflowPunct w:val="0"/>
              <w:autoSpaceDE w:val="0"/>
              <w:autoSpaceDN w:val="0"/>
              <w:adjustRightInd w:val="0"/>
              <w:jc w:val="center"/>
              <w:textAlignment w:val="baseline"/>
              <w:rPr>
                <w:rFonts w:eastAsia="Times New Roman" w:cs="Times New Roman"/>
                <w:b/>
              </w:rPr>
            </w:pPr>
          </w:p>
        </w:tc>
        <w:tc>
          <w:tcPr>
            <w:tcW w:w="3027" w:type="pct"/>
            <w:tcBorders>
              <w:top w:val="single" w:sz="4" w:space="0" w:color="auto"/>
              <w:left w:val="single" w:sz="4" w:space="0" w:color="auto"/>
              <w:bottom w:val="single" w:sz="4" w:space="0" w:color="auto"/>
              <w:right w:val="single" w:sz="4" w:space="0" w:color="auto"/>
            </w:tcBorders>
          </w:tcPr>
          <w:p w14:paraId="72834950" w14:textId="77777777" w:rsidR="004343B0" w:rsidRPr="004343B0" w:rsidRDefault="004343B0" w:rsidP="004343B0">
            <w:pPr>
              <w:widowControl w:val="0"/>
              <w:jc w:val="both"/>
              <w:rPr>
                <w:rFonts w:eastAsia="Times New Roman" w:cs="Times New Roman"/>
              </w:rPr>
            </w:pPr>
          </w:p>
        </w:tc>
        <w:tc>
          <w:tcPr>
            <w:tcW w:w="1663" w:type="pct"/>
            <w:tcBorders>
              <w:top w:val="single" w:sz="4" w:space="0" w:color="auto"/>
              <w:left w:val="single" w:sz="4" w:space="0" w:color="auto"/>
              <w:bottom w:val="single" w:sz="4" w:space="0" w:color="auto"/>
              <w:right w:val="single" w:sz="4" w:space="0" w:color="auto"/>
            </w:tcBorders>
          </w:tcPr>
          <w:p w14:paraId="31A074DB" w14:textId="77777777" w:rsidR="004343B0" w:rsidRPr="004343B0" w:rsidRDefault="004343B0" w:rsidP="004343B0">
            <w:pPr>
              <w:widowControl w:val="0"/>
              <w:jc w:val="both"/>
              <w:rPr>
                <w:rFonts w:eastAsia="Times New Roman" w:cs="Times New Roman"/>
              </w:rPr>
            </w:pPr>
          </w:p>
        </w:tc>
      </w:tr>
      <w:tr w:rsidR="004343B0" w:rsidRPr="004343B0" w14:paraId="39E289A3" w14:textId="77777777" w:rsidTr="004343B0">
        <w:tc>
          <w:tcPr>
            <w:tcW w:w="310" w:type="pct"/>
            <w:tcBorders>
              <w:top w:val="single" w:sz="4" w:space="0" w:color="auto"/>
              <w:left w:val="single" w:sz="4" w:space="0" w:color="auto"/>
              <w:bottom w:val="single" w:sz="4" w:space="0" w:color="auto"/>
              <w:right w:val="single" w:sz="4" w:space="0" w:color="auto"/>
            </w:tcBorders>
            <w:shd w:val="clear" w:color="auto" w:fill="E0E0E0"/>
            <w:vAlign w:val="center"/>
          </w:tcPr>
          <w:p w14:paraId="3686FDD6" w14:textId="77777777" w:rsidR="004343B0" w:rsidRPr="004343B0" w:rsidRDefault="004343B0" w:rsidP="004343B0">
            <w:pPr>
              <w:widowControl w:val="0"/>
              <w:numPr>
                <w:ilvl w:val="0"/>
                <w:numId w:val="89"/>
              </w:numPr>
              <w:overflowPunct w:val="0"/>
              <w:autoSpaceDE w:val="0"/>
              <w:autoSpaceDN w:val="0"/>
              <w:adjustRightInd w:val="0"/>
              <w:jc w:val="center"/>
              <w:textAlignment w:val="baseline"/>
              <w:rPr>
                <w:rFonts w:eastAsia="Times New Roman" w:cs="Times New Roman"/>
                <w:b/>
              </w:rPr>
            </w:pPr>
          </w:p>
        </w:tc>
        <w:tc>
          <w:tcPr>
            <w:tcW w:w="3027" w:type="pct"/>
            <w:tcBorders>
              <w:top w:val="single" w:sz="4" w:space="0" w:color="auto"/>
              <w:left w:val="single" w:sz="4" w:space="0" w:color="auto"/>
              <w:bottom w:val="single" w:sz="4" w:space="0" w:color="auto"/>
              <w:right w:val="single" w:sz="4" w:space="0" w:color="auto"/>
            </w:tcBorders>
          </w:tcPr>
          <w:p w14:paraId="73C4D2C8" w14:textId="77777777" w:rsidR="004343B0" w:rsidRPr="004343B0" w:rsidRDefault="004343B0" w:rsidP="004343B0">
            <w:pPr>
              <w:widowControl w:val="0"/>
              <w:jc w:val="both"/>
              <w:rPr>
                <w:rFonts w:eastAsia="Times New Roman" w:cs="Times New Roman"/>
              </w:rPr>
            </w:pPr>
          </w:p>
        </w:tc>
        <w:tc>
          <w:tcPr>
            <w:tcW w:w="1663" w:type="pct"/>
            <w:tcBorders>
              <w:top w:val="single" w:sz="4" w:space="0" w:color="auto"/>
              <w:left w:val="single" w:sz="4" w:space="0" w:color="auto"/>
              <w:bottom w:val="single" w:sz="4" w:space="0" w:color="auto"/>
              <w:right w:val="single" w:sz="4" w:space="0" w:color="auto"/>
            </w:tcBorders>
          </w:tcPr>
          <w:p w14:paraId="60D72CE7" w14:textId="77777777" w:rsidR="004343B0" w:rsidRPr="004343B0" w:rsidRDefault="004343B0" w:rsidP="004343B0">
            <w:pPr>
              <w:widowControl w:val="0"/>
              <w:jc w:val="both"/>
              <w:rPr>
                <w:rFonts w:eastAsia="Times New Roman" w:cs="Times New Roman"/>
              </w:rPr>
            </w:pPr>
          </w:p>
        </w:tc>
      </w:tr>
      <w:tr w:rsidR="004343B0" w:rsidRPr="004343B0" w14:paraId="177D85D5" w14:textId="77777777" w:rsidTr="004343B0">
        <w:tc>
          <w:tcPr>
            <w:tcW w:w="310" w:type="pct"/>
            <w:tcBorders>
              <w:top w:val="single" w:sz="4" w:space="0" w:color="auto"/>
              <w:left w:val="single" w:sz="4" w:space="0" w:color="auto"/>
              <w:bottom w:val="single" w:sz="4" w:space="0" w:color="auto"/>
              <w:right w:val="single" w:sz="4" w:space="0" w:color="auto"/>
            </w:tcBorders>
            <w:shd w:val="clear" w:color="auto" w:fill="E0E0E0"/>
            <w:vAlign w:val="center"/>
          </w:tcPr>
          <w:p w14:paraId="42C70563" w14:textId="77777777" w:rsidR="004343B0" w:rsidRPr="004343B0" w:rsidRDefault="004343B0" w:rsidP="004343B0">
            <w:pPr>
              <w:widowControl w:val="0"/>
              <w:numPr>
                <w:ilvl w:val="0"/>
                <w:numId w:val="89"/>
              </w:numPr>
              <w:overflowPunct w:val="0"/>
              <w:autoSpaceDE w:val="0"/>
              <w:autoSpaceDN w:val="0"/>
              <w:adjustRightInd w:val="0"/>
              <w:jc w:val="center"/>
              <w:textAlignment w:val="baseline"/>
              <w:rPr>
                <w:rFonts w:eastAsia="Times New Roman" w:cs="Times New Roman"/>
                <w:b/>
              </w:rPr>
            </w:pPr>
          </w:p>
        </w:tc>
        <w:tc>
          <w:tcPr>
            <w:tcW w:w="3027" w:type="pct"/>
            <w:tcBorders>
              <w:top w:val="single" w:sz="4" w:space="0" w:color="auto"/>
              <w:left w:val="single" w:sz="4" w:space="0" w:color="auto"/>
              <w:bottom w:val="single" w:sz="4" w:space="0" w:color="auto"/>
              <w:right w:val="single" w:sz="4" w:space="0" w:color="auto"/>
            </w:tcBorders>
          </w:tcPr>
          <w:p w14:paraId="68267244" w14:textId="77777777" w:rsidR="004343B0" w:rsidRPr="004343B0" w:rsidRDefault="004343B0" w:rsidP="004343B0">
            <w:pPr>
              <w:widowControl w:val="0"/>
              <w:jc w:val="both"/>
              <w:rPr>
                <w:rFonts w:eastAsia="Times New Roman" w:cs="Times New Roman"/>
              </w:rPr>
            </w:pPr>
          </w:p>
        </w:tc>
        <w:tc>
          <w:tcPr>
            <w:tcW w:w="1663" w:type="pct"/>
            <w:tcBorders>
              <w:top w:val="single" w:sz="4" w:space="0" w:color="auto"/>
              <w:left w:val="single" w:sz="4" w:space="0" w:color="auto"/>
              <w:bottom w:val="single" w:sz="4" w:space="0" w:color="auto"/>
              <w:right w:val="single" w:sz="4" w:space="0" w:color="auto"/>
            </w:tcBorders>
          </w:tcPr>
          <w:p w14:paraId="25FA8999" w14:textId="77777777" w:rsidR="004343B0" w:rsidRPr="004343B0" w:rsidRDefault="004343B0" w:rsidP="004343B0">
            <w:pPr>
              <w:widowControl w:val="0"/>
              <w:jc w:val="both"/>
              <w:rPr>
                <w:rFonts w:eastAsia="Times New Roman" w:cs="Times New Roman"/>
              </w:rPr>
            </w:pPr>
          </w:p>
        </w:tc>
      </w:tr>
      <w:tr w:rsidR="004343B0" w:rsidRPr="004343B0" w14:paraId="6D895E65" w14:textId="77777777" w:rsidTr="004343B0">
        <w:tc>
          <w:tcPr>
            <w:tcW w:w="310" w:type="pct"/>
            <w:tcBorders>
              <w:top w:val="single" w:sz="4" w:space="0" w:color="auto"/>
              <w:left w:val="single" w:sz="4" w:space="0" w:color="auto"/>
              <w:bottom w:val="single" w:sz="4" w:space="0" w:color="auto"/>
              <w:right w:val="single" w:sz="4" w:space="0" w:color="auto"/>
            </w:tcBorders>
            <w:shd w:val="clear" w:color="auto" w:fill="E0E0E0"/>
            <w:vAlign w:val="center"/>
          </w:tcPr>
          <w:p w14:paraId="4583E849" w14:textId="77777777" w:rsidR="004343B0" w:rsidRPr="004343B0" w:rsidRDefault="004343B0" w:rsidP="004343B0">
            <w:pPr>
              <w:widowControl w:val="0"/>
              <w:numPr>
                <w:ilvl w:val="0"/>
                <w:numId w:val="89"/>
              </w:numPr>
              <w:overflowPunct w:val="0"/>
              <w:autoSpaceDE w:val="0"/>
              <w:autoSpaceDN w:val="0"/>
              <w:adjustRightInd w:val="0"/>
              <w:jc w:val="center"/>
              <w:textAlignment w:val="baseline"/>
              <w:rPr>
                <w:rFonts w:eastAsia="Times New Roman" w:cs="Times New Roman"/>
                <w:b/>
              </w:rPr>
            </w:pPr>
          </w:p>
        </w:tc>
        <w:tc>
          <w:tcPr>
            <w:tcW w:w="3027" w:type="pct"/>
            <w:tcBorders>
              <w:top w:val="single" w:sz="4" w:space="0" w:color="auto"/>
              <w:left w:val="single" w:sz="4" w:space="0" w:color="auto"/>
              <w:bottom w:val="single" w:sz="4" w:space="0" w:color="auto"/>
              <w:right w:val="single" w:sz="4" w:space="0" w:color="auto"/>
            </w:tcBorders>
          </w:tcPr>
          <w:p w14:paraId="7073234A" w14:textId="77777777" w:rsidR="004343B0" w:rsidRPr="004343B0" w:rsidRDefault="004343B0" w:rsidP="004343B0">
            <w:pPr>
              <w:widowControl w:val="0"/>
              <w:jc w:val="both"/>
              <w:rPr>
                <w:rFonts w:eastAsia="Times New Roman" w:cs="Times New Roman"/>
              </w:rPr>
            </w:pPr>
          </w:p>
        </w:tc>
        <w:tc>
          <w:tcPr>
            <w:tcW w:w="1663" w:type="pct"/>
            <w:tcBorders>
              <w:top w:val="single" w:sz="4" w:space="0" w:color="auto"/>
              <w:left w:val="single" w:sz="4" w:space="0" w:color="auto"/>
              <w:bottom w:val="single" w:sz="4" w:space="0" w:color="auto"/>
              <w:right w:val="single" w:sz="4" w:space="0" w:color="auto"/>
            </w:tcBorders>
          </w:tcPr>
          <w:p w14:paraId="0C1DC7DF" w14:textId="77777777" w:rsidR="004343B0" w:rsidRPr="004343B0" w:rsidRDefault="004343B0" w:rsidP="004343B0">
            <w:pPr>
              <w:widowControl w:val="0"/>
              <w:jc w:val="both"/>
              <w:rPr>
                <w:rFonts w:eastAsia="Times New Roman" w:cs="Times New Roman"/>
              </w:rPr>
            </w:pPr>
          </w:p>
        </w:tc>
      </w:tr>
      <w:tr w:rsidR="004343B0" w:rsidRPr="004343B0" w14:paraId="04A509EC" w14:textId="77777777" w:rsidTr="004343B0">
        <w:tc>
          <w:tcPr>
            <w:tcW w:w="310" w:type="pct"/>
            <w:tcBorders>
              <w:top w:val="single" w:sz="4" w:space="0" w:color="auto"/>
              <w:left w:val="single" w:sz="4" w:space="0" w:color="auto"/>
              <w:bottom w:val="single" w:sz="4" w:space="0" w:color="auto"/>
              <w:right w:val="single" w:sz="4" w:space="0" w:color="auto"/>
            </w:tcBorders>
            <w:shd w:val="clear" w:color="auto" w:fill="E0E0E0"/>
            <w:vAlign w:val="center"/>
            <w:hideMark/>
          </w:tcPr>
          <w:p w14:paraId="49F74539" w14:textId="77777777" w:rsidR="004343B0" w:rsidRPr="004343B0" w:rsidRDefault="004343B0" w:rsidP="004343B0">
            <w:pPr>
              <w:widowControl w:val="0"/>
              <w:overflowPunct w:val="0"/>
              <w:autoSpaceDE w:val="0"/>
              <w:autoSpaceDN w:val="0"/>
              <w:adjustRightInd w:val="0"/>
              <w:jc w:val="both"/>
              <w:textAlignment w:val="baseline"/>
              <w:rPr>
                <w:rFonts w:eastAsia="Times New Roman" w:cs="Times New Roman"/>
                <w:b/>
              </w:rPr>
            </w:pPr>
            <w:r w:rsidRPr="004343B0">
              <w:rPr>
                <w:rFonts w:eastAsia="Times New Roman" w:cs="Times New Roman"/>
                <w:b/>
              </w:rPr>
              <w:t>…</w:t>
            </w:r>
          </w:p>
        </w:tc>
        <w:tc>
          <w:tcPr>
            <w:tcW w:w="3027" w:type="pct"/>
            <w:tcBorders>
              <w:top w:val="single" w:sz="4" w:space="0" w:color="auto"/>
              <w:left w:val="single" w:sz="4" w:space="0" w:color="auto"/>
              <w:bottom w:val="single" w:sz="4" w:space="0" w:color="auto"/>
              <w:right w:val="single" w:sz="4" w:space="0" w:color="auto"/>
            </w:tcBorders>
          </w:tcPr>
          <w:p w14:paraId="2E27715A" w14:textId="77777777" w:rsidR="004343B0" w:rsidRPr="004343B0" w:rsidRDefault="004343B0" w:rsidP="004343B0">
            <w:pPr>
              <w:widowControl w:val="0"/>
              <w:jc w:val="both"/>
              <w:rPr>
                <w:rFonts w:eastAsia="Times New Roman" w:cs="Times New Roman"/>
              </w:rPr>
            </w:pPr>
          </w:p>
        </w:tc>
        <w:tc>
          <w:tcPr>
            <w:tcW w:w="1663" w:type="pct"/>
            <w:tcBorders>
              <w:top w:val="single" w:sz="4" w:space="0" w:color="auto"/>
              <w:left w:val="single" w:sz="4" w:space="0" w:color="auto"/>
              <w:bottom w:val="single" w:sz="4" w:space="0" w:color="auto"/>
              <w:right w:val="single" w:sz="4" w:space="0" w:color="auto"/>
            </w:tcBorders>
          </w:tcPr>
          <w:p w14:paraId="3A3454C6" w14:textId="77777777" w:rsidR="004343B0" w:rsidRPr="004343B0" w:rsidRDefault="004343B0" w:rsidP="004343B0">
            <w:pPr>
              <w:widowControl w:val="0"/>
              <w:jc w:val="both"/>
              <w:rPr>
                <w:rFonts w:eastAsia="Times New Roman" w:cs="Times New Roman"/>
              </w:rPr>
            </w:pPr>
          </w:p>
        </w:tc>
      </w:tr>
    </w:tbl>
    <w:p w14:paraId="4A7A5BFB" w14:textId="77777777" w:rsidR="004343B0" w:rsidRPr="004343B0" w:rsidRDefault="004343B0" w:rsidP="004343B0">
      <w:pPr>
        <w:widowControl w:val="0"/>
        <w:jc w:val="center"/>
        <w:rPr>
          <w:rFonts w:eastAsia="Times New Roman" w:cs="Times New Roman"/>
          <w:sz w:val="24"/>
          <w:szCs w:val="24"/>
          <w:u w:val="single"/>
        </w:rPr>
      </w:pPr>
    </w:p>
    <w:p w14:paraId="53277D55" w14:textId="77777777" w:rsidR="004343B0" w:rsidRPr="004343B0" w:rsidRDefault="004343B0" w:rsidP="004343B0">
      <w:pPr>
        <w:widowControl w:val="0"/>
        <w:jc w:val="center"/>
        <w:rPr>
          <w:rFonts w:eastAsia="Times New Roman" w:cs="Times New Roman"/>
          <w:sz w:val="24"/>
          <w:szCs w:val="24"/>
          <w:u w:val="single"/>
        </w:rPr>
      </w:pPr>
    </w:p>
    <w:p w14:paraId="2CFFF4DB" w14:textId="77777777" w:rsidR="004343B0" w:rsidRPr="004343B0" w:rsidRDefault="004343B0" w:rsidP="004343B0">
      <w:pPr>
        <w:widowControl w:val="0"/>
        <w:jc w:val="center"/>
        <w:rPr>
          <w:rFonts w:eastAsia="Times New Roman" w:cs="Times New Roman"/>
          <w:sz w:val="24"/>
          <w:szCs w:val="24"/>
          <w:u w:val="single"/>
        </w:rPr>
      </w:pPr>
    </w:p>
    <w:p w14:paraId="72613A44" w14:textId="77777777" w:rsidR="004343B0" w:rsidRPr="004343B0" w:rsidRDefault="004343B0" w:rsidP="004343B0">
      <w:pPr>
        <w:widowControl w:val="0"/>
        <w:jc w:val="center"/>
        <w:rPr>
          <w:rFonts w:eastAsia="Times New Roman" w:cs="Times New Roman"/>
          <w:sz w:val="24"/>
          <w:szCs w:val="24"/>
          <w:u w:val="single"/>
        </w:rPr>
      </w:pPr>
    </w:p>
    <w:p w14:paraId="17053233" w14:textId="77777777" w:rsidR="004343B0" w:rsidRPr="004343B0" w:rsidRDefault="004343B0" w:rsidP="004343B0">
      <w:pPr>
        <w:widowControl w:val="0"/>
        <w:jc w:val="center"/>
        <w:rPr>
          <w:rFonts w:eastAsia="Times New Roman" w:cs="Times New Roman"/>
          <w:sz w:val="24"/>
          <w:szCs w:val="24"/>
          <w:u w:val="single"/>
        </w:rPr>
      </w:pPr>
    </w:p>
    <w:p w14:paraId="3D638CCB" w14:textId="77777777" w:rsidR="004343B0" w:rsidRPr="004343B0" w:rsidRDefault="004343B0" w:rsidP="004343B0">
      <w:pPr>
        <w:widowControl w:val="0"/>
        <w:jc w:val="center"/>
        <w:rPr>
          <w:rFonts w:eastAsia="Times New Roman" w:cs="Times New Roman"/>
          <w:sz w:val="24"/>
          <w:szCs w:val="24"/>
          <w:u w:val="single"/>
        </w:rPr>
      </w:pPr>
    </w:p>
    <w:p w14:paraId="2F1D1F6A" w14:textId="77777777" w:rsidR="004343B0" w:rsidRPr="004343B0" w:rsidRDefault="004343B0" w:rsidP="004343B0">
      <w:pPr>
        <w:widowControl w:val="0"/>
        <w:jc w:val="center"/>
        <w:rPr>
          <w:rFonts w:eastAsia="Times New Roman" w:cs="Times New Roman"/>
          <w:sz w:val="24"/>
          <w:szCs w:val="24"/>
          <w:u w:val="single"/>
        </w:rPr>
      </w:pPr>
    </w:p>
    <w:p w14:paraId="0B4AECEB" w14:textId="77777777" w:rsidR="004343B0" w:rsidRPr="004343B0" w:rsidRDefault="004343B0" w:rsidP="004343B0">
      <w:pPr>
        <w:widowControl w:val="0"/>
        <w:jc w:val="center"/>
        <w:rPr>
          <w:rFonts w:eastAsia="Times New Roman" w:cs="Times New Roman"/>
          <w:sz w:val="24"/>
          <w:szCs w:val="24"/>
          <w:u w:val="single"/>
        </w:rPr>
      </w:pPr>
      <w:r w:rsidRPr="004343B0">
        <w:rPr>
          <w:rFonts w:eastAsia="Times New Roman" w:cs="Times New Roman"/>
          <w:sz w:val="24"/>
          <w:szCs w:val="24"/>
          <w:u w:val="single"/>
        </w:rPr>
        <w:t>Podpisy osób upoważnionych</w:t>
      </w:r>
    </w:p>
    <w:p w14:paraId="546FAAD1" w14:textId="77777777" w:rsidR="004343B0" w:rsidRPr="004343B0" w:rsidRDefault="004343B0" w:rsidP="004343B0">
      <w:pPr>
        <w:widowControl w:val="0"/>
        <w:rPr>
          <w:rFonts w:eastAsia="Times New Roman" w:cs="Times New Roman"/>
          <w:sz w:val="24"/>
          <w:szCs w:val="24"/>
        </w:rPr>
      </w:pPr>
    </w:p>
    <w:p w14:paraId="5AF8FDA6" w14:textId="77777777" w:rsidR="004343B0" w:rsidRPr="004343B0" w:rsidRDefault="004343B0" w:rsidP="004343B0">
      <w:pPr>
        <w:widowControl w:val="0"/>
        <w:ind w:left="708" w:firstLine="708"/>
        <w:rPr>
          <w:rFonts w:eastAsia="Times New Roman" w:cs="Times New Roman"/>
          <w:sz w:val="24"/>
          <w:szCs w:val="24"/>
        </w:rPr>
      </w:pPr>
      <w:r w:rsidRPr="004343B0">
        <w:rPr>
          <w:rFonts w:eastAsia="Times New Roman" w:cs="Times New Roman"/>
          <w:sz w:val="24"/>
          <w:szCs w:val="24"/>
        </w:rPr>
        <w:tab/>
      </w:r>
      <w:proofErr w:type="gramStart"/>
      <w:r w:rsidRPr="004343B0">
        <w:rPr>
          <w:rFonts w:eastAsia="Times New Roman" w:cs="Times New Roman"/>
          <w:sz w:val="24"/>
          <w:szCs w:val="24"/>
        </w:rPr>
        <w:t xml:space="preserve">DOSTAWCA  </w:t>
      </w:r>
      <w:r w:rsidRPr="004343B0">
        <w:rPr>
          <w:rFonts w:eastAsia="Times New Roman" w:cs="Times New Roman"/>
          <w:sz w:val="24"/>
          <w:szCs w:val="24"/>
        </w:rPr>
        <w:tab/>
      </w:r>
      <w:proofErr w:type="gramEnd"/>
      <w:r w:rsidRPr="004343B0">
        <w:rPr>
          <w:rFonts w:eastAsia="Times New Roman" w:cs="Times New Roman"/>
          <w:sz w:val="24"/>
          <w:szCs w:val="24"/>
        </w:rPr>
        <w:tab/>
      </w:r>
      <w:r w:rsidRPr="004343B0">
        <w:rPr>
          <w:rFonts w:eastAsia="Times New Roman" w:cs="Times New Roman"/>
          <w:sz w:val="24"/>
          <w:szCs w:val="24"/>
        </w:rPr>
        <w:tab/>
      </w:r>
      <w:r w:rsidRPr="004343B0">
        <w:rPr>
          <w:rFonts w:eastAsia="Times New Roman" w:cs="Times New Roman"/>
          <w:sz w:val="24"/>
          <w:szCs w:val="24"/>
        </w:rPr>
        <w:tab/>
      </w:r>
      <w:r w:rsidRPr="004343B0">
        <w:rPr>
          <w:rFonts w:eastAsia="Times New Roman" w:cs="Times New Roman"/>
          <w:sz w:val="24"/>
          <w:szCs w:val="24"/>
        </w:rPr>
        <w:tab/>
        <w:t>ZAMAWIAJĄCY</w:t>
      </w:r>
    </w:p>
    <w:p w14:paraId="1D27AE76" w14:textId="77777777" w:rsidR="004343B0" w:rsidRPr="004343B0" w:rsidRDefault="004343B0" w:rsidP="004343B0">
      <w:pPr>
        <w:widowControl w:val="0"/>
        <w:rPr>
          <w:rFonts w:eastAsia="Times New Roman" w:cs="Times New Roman"/>
          <w:sz w:val="24"/>
          <w:szCs w:val="24"/>
        </w:rPr>
      </w:pP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5"/>
        <w:gridCol w:w="4605"/>
      </w:tblGrid>
      <w:tr w:rsidR="004343B0" w:rsidRPr="004343B0" w14:paraId="0657809F" w14:textId="77777777" w:rsidTr="004343B0">
        <w:trPr>
          <w:trHeight w:val="1875"/>
        </w:trPr>
        <w:tc>
          <w:tcPr>
            <w:tcW w:w="4605" w:type="dxa"/>
            <w:tcBorders>
              <w:top w:val="nil"/>
              <w:left w:val="nil"/>
              <w:bottom w:val="nil"/>
              <w:right w:val="single" w:sz="4" w:space="0" w:color="auto"/>
            </w:tcBorders>
            <w:vAlign w:val="center"/>
          </w:tcPr>
          <w:p w14:paraId="165CA097" w14:textId="77777777" w:rsidR="004343B0" w:rsidRPr="004343B0" w:rsidRDefault="004343B0" w:rsidP="004343B0">
            <w:pPr>
              <w:widowControl w:val="0"/>
              <w:jc w:val="center"/>
              <w:rPr>
                <w:rFonts w:eastAsia="Times New Roman" w:cs="Times New Roman"/>
              </w:rPr>
            </w:pPr>
          </w:p>
          <w:p w14:paraId="7A896B69"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04EAA1F2" w14:textId="77777777" w:rsidR="004343B0" w:rsidRPr="004343B0" w:rsidRDefault="004343B0" w:rsidP="004343B0">
            <w:pPr>
              <w:widowControl w:val="0"/>
              <w:jc w:val="center"/>
              <w:rPr>
                <w:rFonts w:eastAsia="Times New Roman" w:cs="Times New Roman"/>
              </w:rPr>
            </w:pPr>
            <w:r w:rsidRPr="004343B0">
              <w:rPr>
                <w:rFonts w:eastAsia="Times New Roman" w:cs="Times New Roman"/>
              </w:rPr>
              <w:t>Imię i nazwisko</w:t>
            </w:r>
          </w:p>
          <w:p w14:paraId="38536BB3" w14:textId="77777777" w:rsidR="004343B0" w:rsidRPr="004343B0" w:rsidRDefault="004343B0" w:rsidP="004343B0">
            <w:pPr>
              <w:widowControl w:val="0"/>
              <w:jc w:val="center"/>
              <w:rPr>
                <w:rFonts w:eastAsia="Times New Roman" w:cs="Times New Roman"/>
              </w:rPr>
            </w:pPr>
          </w:p>
          <w:p w14:paraId="73578100"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7EFCC812" w14:textId="77777777" w:rsidR="004343B0" w:rsidRPr="004343B0" w:rsidRDefault="004343B0" w:rsidP="004343B0">
            <w:pPr>
              <w:widowControl w:val="0"/>
              <w:jc w:val="center"/>
              <w:rPr>
                <w:rFonts w:eastAsia="Times New Roman" w:cs="Times New Roman"/>
              </w:rPr>
            </w:pPr>
            <w:r w:rsidRPr="004343B0">
              <w:rPr>
                <w:rFonts w:eastAsia="Times New Roman" w:cs="Times New Roman"/>
              </w:rPr>
              <w:t>Stanowisko</w:t>
            </w:r>
          </w:p>
          <w:p w14:paraId="42944A1C" w14:textId="77777777" w:rsidR="004343B0" w:rsidRPr="004343B0" w:rsidRDefault="004343B0" w:rsidP="004343B0">
            <w:pPr>
              <w:widowControl w:val="0"/>
              <w:jc w:val="center"/>
              <w:rPr>
                <w:rFonts w:eastAsia="Times New Roman" w:cs="Times New Roman"/>
              </w:rPr>
            </w:pPr>
          </w:p>
          <w:p w14:paraId="4DEBD97B" w14:textId="77777777" w:rsidR="004343B0" w:rsidRPr="004343B0" w:rsidRDefault="004343B0" w:rsidP="004343B0">
            <w:pPr>
              <w:widowControl w:val="0"/>
              <w:jc w:val="center"/>
              <w:rPr>
                <w:rFonts w:eastAsia="Times New Roman" w:cs="Times New Roman"/>
              </w:rPr>
            </w:pPr>
          </w:p>
          <w:p w14:paraId="6C031E32" w14:textId="77777777" w:rsidR="004343B0" w:rsidRPr="004343B0" w:rsidRDefault="004343B0" w:rsidP="004343B0">
            <w:pPr>
              <w:widowControl w:val="0"/>
              <w:jc w:val="center"/>
              <w:rPr>
                <w:rFonts w:eastAsia="Times New Roman" w:cs="Times New Roman"/>
              </w:rPr>
            </w:pPr>
          </w:p>
          <w:p w14:paraId="4EAA4E30" w14:textId="77777777" w:rsidR="004343B0" w:rsidRPr="004343B0" w:rsidRDefault="004343B0" w:rsidP="004343B0">
            <w:pPr>
              <w:widowControl w:val="0"/>
              <w:jc w:val="center"/>
              <w:rPr>
                <w:rFonts w:eastAsia="Times New Roman" w:cs="Times New Roman"/>
              </w:rPr>
            </w:pPr>
          </w:p>
          <w:p w14:paraId="7686622C"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1C7130EA" w14:textId="77777777" w:rsidR="004343B0" w:rsidRPr="004343B0" w:rsidRDefault="004343B0" w:rsidP="004343B0">
            <w:pPr>
              <w:widowControl w:val="0"/>
              <w:jc w:val="center"/>
              <w:rPr>
                <w:rFonts w:eastAsia="Times New Roman" w:cs="Times New Roman"/>
              </w:rPr>
            </w:pPr>
            <w:r w:rsidRPr="004343B0">
              <w:rPr>
                <w:rFonts w:eastAsia="Times New Roman" w:cs="Times New Roman"/>
              </w:rPr>
              <w:t>Podpis i pieczątka</w:t>
            </w:r>
          </w:p>
          <w:p w14:paraId="3D6E4F75" w14:textId="77777777" w:rsidR="004343B0" w:rsidRPr="004343B0" w:rsidRDefault="004343B0" w:rsidP="004343B0">
            <w:pPr>
              <w:widowControl w:val="0"/>
              <w:jc w:val="center"/>
              <w:rPr>
                <w:rFonts w:eastAsia="Times New Roman" w:cs="Times New Roman"/>
              </w:rPr>
            </w:pPr>
          </w:p>
          <w:p w14:paraId="4BEB1C29"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15A436E0" w14:textId="77777777" w:rsidR="004343B0" w:rsidRPr="004343B0" w:rsidRDefault="004343B0" w:rsidP="004343B0">
            <w:pPr>
              <w:widowControl w:val="0"/>
              <w:jc w:val="center"/>
              <w:rPr>
                <w:rFonts w:eastAsia="Times New Roman" w:cs="Times New Roman"/>
              </w:rPr>
            </w:pPr>
            <w:r w:rsidRPr="004343B0">
              <w:rPr>
                <w:rFonts w:eastAsia="Times New Roman" w:cs="Times New Roman"/>
              </w:rPr>
              <w:t>Miejscowość, data</w:t>
            </w:r>
          </w:p>
        </w:tc>
        <w:tc>
          <w:tcPr>
            <w:tcW w:w="4605" w:type="dxa"/>
            <w:tcBorders>
              <w:top w:val="nil"/>
              <w:left w:val="single" w:sz="4" w:space="0" w:color="auto"/>
              <w:bottom w:val="nil"/>
              <w:right w:val="nil"/>
            </w:tcBorders>
            <w:vAlign w:val="center"/>
          </w:tcPr>
          <w:p w14:paraId="57D9EB04" w14:textId="77777777" w:rsidR="004343B0" w:rsidRPr="004343B0" w:rsidRDefault="004343B0" w:rsidP="004343B0">
            <w:pPr>
              <w:widowControl w:val="0"/>
              <w:jc w:val="center"/>
              <w:rPr>
                <w:rFonts w:eastAsia="Times New Roman" w:cs="Times New Roman"/>
              </w:rPr>
            </w:pPr>
          </w:p>
          <w:p w14:paraId="5E19E8C5"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2303B21F" w14:textId="77777777" w:rsidR="004343B0" w:rsidRPr="004343B0" w:rsidRDefault="004343B0" w:rsidP="004343B0">
            <w:pPr>
              <w:widowControl w:val="0"/>
              <w:jc w:val="center"/>
              <w:rPr>
                <w:rFonts w:eastAsia="Times New Roman" w:cs="Times New Roman"/>
              </w:rPr>
            </w:pPr>
            <w:r w:rsidRPr="004343B0">
              <w:rPr>
                <w:rFonts w:eastAsia="Times New Roman" w:cs="Times New Roman"/>
              </w:rPr>
              <w:t>Imię i nazwisko</w:t>
            </w:r>
          </w:p>
          <w:p w14:paraId="5FD51FF5" w14:textId="77777777" w:rsidR="004343B0" w:rsidRPr="004343B0" w:rsidRDefault="004343B0" w:rsidP="004343B0">
            <w:pPr>
              <w:widowControl w:val="0"/>
              <w:jc w:val="center"/>
              <w:rPr>
                <w:rFonts w:eastAsia="Times New Roman" w:cs="Times New Roman"/>
              </w:rPr>
            </w:pPr>
          </w:p>
          <w:p w14:paraId="0E37EBE6"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12618DA1" w14:textId="77777777" w:rsidR="004343B0" w:rsidRPr="004343B0" w:rsidRDefault="004343B0" w:rsidP="004343B0">
            <w:pPr>
              <w:widowControl w:val="0"/>
              <w:jc w:val="center"/>
              <w:rPr>
                <w:rFonts w:eastAsia="Times New Roman" w:cs="Times New Roman"/>
              </w:rPr>
            </w:pPr>
            <w:r w:rsidRPr="004343B0">
              <w:rPr>
                <w:rFonts w:eastAsia="Times New Roman" w:cs="Times New Roman"/>
              </w:rPr>
              <w:t>Stanowisko</w:t>
            </w:r>
          </w:p>
          <w:p w14:paraId="4383205F" w14:textId="77777777" w:rsidR="004343B0" w:rsidRPr="004343B0" w:rsidRDefault="004343B0" w:rsidP="004343B0">
            <w:pPr>
              <w:widowControl w:val="0"/>
              <w:jc w:val="center"/>
              <w:rPr>
                <w:rFonts w:eastAsia="Times New Roman" w:cs="Times New Roman"/>
              </w:rPr>
            </w:pPr>
          </w:p>
          <w:p w14:paraId="187DAFE9" w14:textId="77777777" w:rsidR="004343B0" w:rsidRPr="004343B0" w:rsidRDefault="004343B0" w:rsidP="004343B0">
            <w:pPr>
              <w:widowControl w:val="0"/>
              <w:jc w:val="center"/>
              <w:rPr>
                <w:rFonts w:eastAsia="Times New Roman" w:cs="Times New Roman"/>
              </w:rPr>
            </w:pPr>
          </w:p>
          <w:p w14:paraId="28D2377E" w14:textId="77777777" w:rsidR="004343B0" w:rsidRPr="004343B0" w:rsidRDefault="004343B0" w:rsidP="004343B0">
            <w:pPr>
              <w:widowControl w:val="0"/>
              <w:jc w:val="center"/>
              <w:rPr>
                <w:rFonts w:eastAsia="Times New Roman" w:cs="Times New Roman"/>
              </w:rPr>
            </w:pPr>
          </w:p>
          <w:p w14:paraId="23A798F1" w14:textId="77777777" w:rsidR="004343B0" w:rsidRPr="004343B0" w:rsidRDefault="004343B0" w:rsidP="004343B0">
            <w:pPr>
              <w:widowControl w:val="0"/>
              <w:jc w:val="center"/>
              <w:rPr>
                <w:rFonts w:eastAsia="Times New Roman" w:cs="Times New Roman"/>
              </w:rPr>
            </w:pPr>
          </w:p>
          <w:p w14:paraId="6FA329EB"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618C0A70" w14:textId="77777777" w:rsidR="004343B0" w:rsidRPr="004343B0" w:rsidRDefault="004343B0" w:rsidP="004343B0">
            <w:pPr>
              <w:widowControl w:val="0"/>
              <w:jc w:val="center"/>
              <w:rPr>
                <w:rFonts w:eastAsia="Times New Roman" w:cs="Times New Roman"/>
              </w:rPr>
            </w:pPr>
            <w:r w:rsidRPr="004343B0">
              <w:rPr>
                <w:rFonts w:eastAsia="Times New Roman" w:cs="Times New Roman"/>
              </w:rPr>
              <w:t>Podpis i pieczątka</w:t>
            </w:r>
          </w:p>
          <w:p w14:paraId="54796472" w14:textId="77777777" w:rsidR="004343B0" w:rsidRPr="004343B0" w:rsidRDefault="004343B0" w:rsidP="004343B0">
            <w:pPr>
              <w:widowControl w:val="0"/>
              <w:jc w:val="center"/>
              <w:rPr>
                <w:rFonts w:eastAsia="Times New Roman" w:cs="Times New Roman"/>
              </w:rPr>
            </w:pPr>
          </w:p>
          <w:p w14:paraId="500F499F"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75883B4A" w14:textId="77777777" w:rsidR="004343B0" w:rsidRPr="004343B0" w:rsidRDefault="004343B0" w:rsidP="004343B0">
            <w:pPr>
              <w:widowControl w:val="0"/>
              <w:jc w:val="center"/>
              <w:rPr>
                <w:rFonts w:eastAsia="Times New Roman" w:cs="Times New Roman"/>
              </w:rPr>
            </w:pPr>
            <w:r w:rsidRPr="004343B0">
              <w:rPr>
                <w:rFonts w:eastAsia="Times New Roman" w:cs="Times New Roman"/>
              </w:rPr>
              <w:t>Miejscowość, data</w:t>
            </w:r>
          </w:p>
        </w:tc>
      </w:tr>
    </w:tbl>
    <w:p w14:paraId="65EDF541" w14:textId="77777777" w:rsidR="004343B0" w:rsidRPr="004343B0" w:rsidRDefault="004343B0" w:rsidP="004343B0">
      <w:pPr>
        <w:widowControl w:val="0"/>
        <w:rPr>
          <w:rFonts w:eastAsia="Times New Roman" w:cs="Times New Roman"/>
          <w:sz w:val="24"/>
          <w:szCs w:val="24"/>
        </w:rPr>
      </w:pPr>
    </w:p>
    <w:p w14:paraId="74E69FDE" w14:textId="77777777" w:rsidR="004343B0" w:rsidRPr="004343B0" w:rsidRDefault="004343B0" w:rsidP="004343B0">
      <w:pPr>
        <w:widowControl w:val="0"/>
        <w:rPr>
          <w:rFonts w:eastAsia="Times New Roman" w:cs="Times New Roman"/>
          <w:sz w:val="24"/>
          <w:szCs w:val="24"/>
        </w:rPr>
      </w:pPr>
    </w:p>
    <w:p w14:paraId="4E8FFF02" w14:textId="77777777" w:rsidR="004343B0" w:rsidRPr="004343B0" w:rsidRDefault="004343B0" w:rsidP="004343B0">
      <w:pPr>
        <w:widowControl w:val="0"/>
        <w:tabs>
          <w:tab w:val="left" w:pos="675"/>
        </w:tabs>
        <w:rPr>
          <w:rFonts w:eastAsia="Times New Roman" w:cs="Times New Roman"/>
          <w:sz w:val="24"/>
          <w:szCs w:val="24"/>
        </w:rPr>
      </w:pPr>
      <w:r w:rsidRPr="004343B0">
        <w:rPr>
          <w:rFonts w:eastAsia="Times New Roman" w:cs="Times New Roman"/>
          <w:b/>
          <w:sz w:val="24"/>
          <w:szCs w:val="24"/>
        </w:rPr>
        <w:br w:type="page"/>
      </w:r>
      <w:r w:rsidRPr="004343B0">
        <w:rPr>
          <w:rFonts w:eastAsia="Times New Roman" w:cs="Times New Roman"/>
          <w:b/>
          <w:sz w:val="24"/>
          <w:szCs w:val="24"/>
        </w:rPr>
        <w:lastRenderedPageBreak/>
        <w:t xml:space="preserve">CZĘŚĆ C </w:t>
      </w:r>
    </w:p>
    <w:p w14:paraId="0536D735" w14:textId="77777777" w:rsidR="004343B0" w:rsidRPr="004343B0" w:rsidRDefault="004343B0" w:rsidP="004343B0">
      <w:pPr>
        <w:widowControl w:val="0"/>
        <w:jc w:val="center"/>
        <w:rPr>
          <w:rFonts w:eastAsia="Times New Roman" w:cs="Times New Roman"/>
          <w:b/>
          <w:sz w:val="24"/>
          <w:szCs w:val="24"/>
        </w:rPr>
      </w:pPr>
    </w:p>
    <w:p w14:paraId="23EAB9D0" w14:textId="77777777" w:rsidR="004343B0" w:rsidRPr="004343B0" w:rsidRDefault="004343B0" w:rsidP="004343B0">
      <w:pPr>
        <w:widowControl w:val="0"/>
        <w:jc w:val="center"/>
        <w:rPr>
          <w:rFonts w:eastAsia="Times New Roman" w:cs="Times New Roman"/>
          <w:b/>
          <w:sz w:val="24"/>
          <w:szCs w:val="24"/>
        </w:rPr>
      </w:pPr>
    </w:p>
    <w:p w14:paraId="7EE724D2" w14:textId="77777777" w:rsidR="004343B0" w:rsidRPr="004343B0" w:rsidRDefault="004343B0" w:rsidP="004343B0">
      <w:pPr>
        <w:widowControl w:val="0"/>
        <w:jc w:val="center"/>
        <w:rPr>
          <w:rFonts w:eastAsia="Times New Roman" w:cs="Times New Roman"/>
          <w:b/>
          <w:sz w:val="24"/>
          <w:szCs w:val="24"/>
        </w:rPr>
      </w:pPr>
      <w:r w:rsidRPr="004343B0">
        <w:rPr>
          <w:rFonts w:eastAsia="Times New Roman" w:cs="Times New Roman"/>
          <w:b/>
          <w:sz w:val="24"/>
          <w:szCs w:val="24"/>
        </w:rPr>
        <w:t>ODBIÓR</w:t>
      </w:r>
    </w:p>
    <w:p w14:paraId="047C7857" w14:textId="77777777" w:rsidR="004343B0" w:rsidRPr="004343B0" w:rsidRDefault="004343B0" w:rsidP="004343B0">
      <w:pPr>
        <w:widowControl w:val="0"/>
        <w:rPr>
          <w:rFonts w:eastAsia="Times New Roman" w:cs="Times New Roman"/>
          <w:b/>
          <w:sz w:val="24"/>
          <w:szCs w:val="24"/>
        </w:rPr>
      </w:pPr>
    </w:p>
    <w:p w14:paraId="36215262" w14:textId="77777777" w:rsidR="004343B0" w:rsidRPr="004343B0" w:rsidRDefault="004343B0" w:rsidP="004343B0">
      <w:pPr>
        <w:widowControl w:val="0"/>
        <w:jc w:val="both"/>
        <w:rPr>
          <w:rFonts w:eastAsia="Times New Roman" w:cs="Times New Roman"/>
          <w:bCs/>
          <w:sz w:val="24"/>
          <w:szCs w:val="24"/>
        </w:rPr>
      </w:pPr>
      <w:r w:rsidRPr="004343B0">
        <w:rPr>
          <w:rFonts w:eastAsia="Times New Roman" w:cs="Times New Roman"/>
          <w:bCs/>
          <w:sz w:val="24"/>
          <w:szCs w:val="24"/>
        </w:rPr>
        <w:t>W dniu ....................... odebrano od Zamawiającego, niżej wymienione urządzenia wraz z niezbędnym wyposażeniem i oprzyrządowaniem.</w:t>
      </w:r>
    </w:p>
    <w:p w14:paraId="37625CF5" w14:textId="77777777" w:rsidR="004343B0" w:rsidRPr="004343B0" w:rsidRDefault="004343B0" w:rsidP="004343B0">
      <w:pPr>
        <w:widowControl w:val="0"/>
        <w:jc w:val="both"/>
        <w:rPr>
          <w:rFonts w:eastAsia="Times New Roman" w:cs="Times New Roman"/>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51"/>
        <w:gridCol w:w="989"/>
        <w:gridCol w:w="966"/>
        <w:gridCol w:w="1181"/>
        <w:gridCol w:w="1718"/>
        <w:gridCol w:w="1228"/>
        <w:gridCol w:w="1204"/>
      </w:tblGrid>
      <w:tr w:rsidR="004343B0" w:rsidRPr="004343B0" w14:paraId="48E559E9" w14:textId="77777777" w:rsidTr="004343B0">
        <w:tc>
          <w:tcPr>
            <w:tcW w:w="2151"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5394F74C"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Nazwa przedmiotu dzierżawy</w:t>
            </w:r>
          </w:p>
        </w:tc>
        <w:tc>
          <w:tcPr>
            <w:tcW w:w="989"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14E005B7"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Typ (model)</w:t>
            </w:r>
          </w:p>
        </w:tc>
        <w:tc>
          <w:tcPr>
            <w:tcW w:w="966"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7147EE8E"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Nr seryjny</w:t>
            </w:r>
          </w:p>
        </w:tc>
        <w:tc>
          <w:tcPr>
            <w:tcW w:w="1181"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6F97BCD0"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Rok produkcji</w:t>
            </w:r>
          </w:p>
        </w:tc>
        <w:tc>
          <w:tcPr>
            <w:tcW w:w="1718"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2B3361E3"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Wyposażenie, części składowe, materiały eksploatacyjne</w:t>
            </w:r>
          </w:p>
          <w:p w14:paraId="6D3F11B6"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(szt.)</w:t>
            </w:r>
          </w:p>
        </w:tc>
        <w:tc>
          <w:tcPr>
            <w:tcW w:w="1228"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27976190"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Producent</w:t>
            </w:r>
          </w:p>
        </w:tc>
        <w:tc>
          <w:tcPr>
            <w:tcW w:w="1204"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7586A142" w14:textId="77777777" w:rsidR="004343B0" w:rsidRPr="004343B0" w:rsidRDefault="004343B0" w:rsidP="004343B0">
            <w:pPr>
              <w:widowControl w:val="0"/>
              <w:jc w:val="center"/>
              <w:rPr>
                <w:rFonts w:eastAsia="Times New Roman" w:cs="Times New Roman"/>
                <w:b/>
              </w:rPr>
            </w:pPr>
            <w:r w:rsidRPr="004343B0">
              <w:rPr>
                <w:rFonts w:eastAsia="Times New Roman" w:cs="Times New Roman"/>
                <w:b/>
              </w:rPr>
              <w:t>Uwagi dotyczące instalacji</w:t>
            </w:r>
          </w:p>
        </w:tc>
      </w:tr>
      <w:tr w:rsidR="004343B0" w:rsidRPr="004343B0" w14:paraId="059A4E26" w14:textId="77777777" w:rsidTr="004343B0">
        <w:tc>
          <w:tcPr>
            <w:tcW w:w="2151" w:type="dxa"/>
            <w:tcBorders>
              <w:top w:val="single" w:sz="4" w:space="0" w:color="auto"/>
              <w:left w:val="single" w:sz="4" w:space="0" w:color="auto"/>
              <w:bottom w:val="single" w:sz="4" w:space="0" w:color="auto"/>
              <w:right w:val="single" w:sz="4" w:space="0" w:color="auto"/>
            </w:tcBorders>
            <w:hideMark/>
          </w:tcPr>
          <w:p w14:paraId="21B72014" w14:textId="77777777" w:rsidR="004343B0" w:rsidRPr="004343B0" w:rsidRDefault="004343B0" w:rsidP="004343B0">
            <w:pPr>
              <w:widowControl w:val="0"/>
              <w:rPr>
                <w:rFonts w:eastAsia="Times New Roman" w:cs="Times New Roman"/>
                <w:b/>
              </w:rPr>
            </w:pPr>
            <w:r w:rsidRPr="004343B0">
              <w:rPr>
                <w:rFonts w:eastAsia="Times New Roman" w:cs="Times New Roman"/>
                <w:b/>
              </w:rPr>
              <w:t>1.</w:t>
            </w:r>
          </w:p>
          <w:p w14:paraId="09567057" w14:textId="77777777" w:rsidR="004343B0" w:rsidRPr="004343B0" w:rsidRDefault="004343B0" w:rsidP="004343B0">
            <w:pPr>
              <w:widowControl w:val="0"/>
              <w:rPr>
                <w:rFonts w:eastAsia="Times New Roman" w:cs="Times New Roman"/>
                <w:b/>
              </w:rPr>
            </w:pPr>
            <w:r w:rsidRPr="004343B0">
              <w:rPr>
                <w:rFonts w:eastAsia="Times New Roman" w:cs="Times New Roman"/>
                <w:b/>
              </w:rPr>
              <w:t>2.</w:t>
            </w:r>
          </w:p>
          <w:p w14:paraId="5420819C" w14:textId="77777777" w:rsidR="004343B0" w:rsidRPr="004343B0" w:rsidRDefault="004343B0" w:rsidP="004343B0">
            <w:pPr>
              <w:widowControl w:val="0"/>
              <w:rPr>
                <w:rFonts w:eastAsia="Times New Roman" w:cs="Times New Roman"/>
                <w:b/>
              </w:rPr>
            </w:pPr>
            <w:r w:rsidRPr="004343B0">
              <w:rPr>
                <w:rFonts w:eastAsia="Times New Roman" w:cs="Times New Roman"/>
                <w:b/>
              </w:rPr>
              <w:t>3.</w:t>
            </w:r>
          </w:p>
          <w:p w14:paraId="7E192CDD" w14:textId="77777777" w:rsidR="004343B0" w:rsidRPr="004343B0" w:rsidRDefault="004343B0" w:rsidP="004343B0">
            <w:pPr>
              <w:widowControl w:val="0"/>
              <w:rPr>
                <w:rFonts w:eastAsia="Times New Roman" w:cs="Times New Roman"/>
                <w:b/>
              </w:rPr>
            </w:pPr>
            <w:r w:rsidRPr="004343B0">
              <w:rPr>
                <w:rFonts w:eastAsia="Times New Roman" w:cs="Times New Roman"/>
                <w:b/>
              </w:rPr>
              <w:t>4.</w:t>
            </w:r>
          </w:p>
        </w:tc>
        <w:tc>
          <w:tcPr>
            <w:tcW w:w="989" w:type="dxa"/>
            <w:tcBorders>
              <w:top w:val="single" w:sz="4" w:space="0" w:color="auto"/>
              <w:left w:val="single" w:sz="4" w:space="0" w:color="auto"/>
              <w:bottom w:val="single" w:sz="4" w:space="0" w:color="auto"/>
              <w:right w:val="single" w:sz="4" w:space="0" w:color="auto"/>
            </w:tcBorders>
          </w:tcPr>
          <w:p w14:paraId="26DB0968" w14:textId="77777777" w:rsidR="004343B0" w:rsidRPr="004343B0" w:rsidRDefault="004343B0" w:rsidP="004343B0">
            <w:pPr>
              <w:widowControl w:val="0"/>
              <w:rPr>
                <w:rFonts w:eastAsia="Times New Roman" w:cs="Times New Roman"/>
                <w:b/>
              </w:rPr>
            </w:pPr>
          </w:p>
        </w:tc>
        <w:tc>
          <w:tcPr>
            <w:tcW w:w="966" w:type="dxa"/>
            <w:tcBorders>
              <w:top w:val="single" w:sz="4" w:space="0" w:color="auto"/>
              <w:left w:val="single" w:sz="4" w:space="0" w:color="auto"/>
              <w:bottom w:val="single" w:sz="4" w:space="0" w:color="auto"/>
              <w:right w:val="single" w:sz="4" w:space="0" w:color="auto"/>
            </w:tcBorders>
          </w:tcPr>
          <w:p w14:paraId="3C049CA5" w14:textId="77777777" w:rsidR="004343B0" w:rsidRPr="004343B0" w:rsidRDefault="004343B0" w:rsidP="004343B0">
            <w:pPr>
              <w:widowControl w:val="0"/>
              <w:rPr>
                <w:rFonts w:eastAsia="Times New Roman" w:cs="Times New Roman"/>
                <w:b/>
              </w:rPr>
            </w:pPr>
          </w:p>
        </w:tc>
        <w:tc>
          <w:tcPr>
            <w:tcW w:w="1181" w:type="dxa"/>
            <w:tcBorders>
              <w:top w:val="single" w:sz="4" w:space="0" w:color="auto"/>
              <w:left w:val="single" w:sz="4" w:space="0" w:color="auto"/>
              <w:bottom w:val="single" w:sz="4" w:space="0" w:color="auto"/>
              <w:right w:val="single" w:sz="4" w:space="0" w:color="auto"/>
            </w:tcBorders>
          </w:tcPr>
          <w:p w14:paraId="17FA32D2" w14:textId="77777777" w:rsidR="004343B0" w:rsidRPr="004343B0" w:rsidRDefault="004343B0" w:rsidP="004343B0">
            <w:pPr>
              <w:widowControl w:val="0"/>
              <w:rPr>
                <w:rFonts w:eastAsia="Times New Roman" w:cs="Times New Roman"/>
                <w:b/>
              </w:rPr>
            </w:pPr>
          </w:p>
        </w:tc>
        <w:tc>
          <w:tcPr>
            <w:tcW w:w="1718" w:type="dxa"/>
            <w:tcBorders>
              <w:top w:val="single" w:sz="4" w:space="0" w:color="auto"/>
              <w:left w:val="single" w:sz="4" w:space="0" w:color="auto"/>
              <w:bottom w:val="single" w:sz="4" w:space="0" w:color="auto"/>
              <w:right w:val="single" w:sz="4" w:space="0" w:color="auto"/>
            </w:tcBorders>
          </w:tcPr>
          <w:p w14:paraId="747C63B3" w14:textId="77777777" w:rsidR="004343B0" w:rsidRPr="004343B0" w:rsidRDefault="004343B0" w:rsidP="004343B0">
            <w:pPr>
              <w:widowControl w:val="0"/>
              <w:rPr>
                <w:rFonts w:eastAsia="Times New Roman" w:cs="Times New Roman"/>
                <w:b/>
              </w:rPr>
            </w:pPr>
          </w:p>
        </w:tc>
        <w:tc>
          <w:tcPr>
            <w:tcW w:w="1228" w:type="dxa"/>
            <w:tcBorders>
              <w:top w:val="single" w:sz="4" w:space="0" w:color="auto"/>
              <w:left w:val="single" w:sz="4" w:space="0" w:color="auto"/>
              <w:bottom w:val="single" w:sz="4" w:space="0" w:color="auto"/>
              <w:right w:val="single" w:sz="4" w:space="0" w:color="auto"/>
            </w:tcBorders>
          </w:tcPr>
          <w:p w14:paraId="6309B9D2" w14:textId="77777777" w:rsidR="004343B0" w:rsidRPr="004343B0" w:rsidRDefault="004343B0" w:rsidP="004343B0">
            <w:pPr>
              <w:widowControl w:val="0"/>
              <w:rPr>
                <w:rFonts w:eastAsia="Times New Roman" w:cs="Times New Roman"/>
                <w:b/>
              </w:rPr>
            </w:pPr>
          </w:p>
        </w:tc>
        <w:tc>
          <w:tcPr>
            <w:tcW w:w="1204" w:type="dxa"/>
            <w:tcBorders>
              <w:top w:val="single" w:sz="4" w:space="0" w:color="auto"/>
              <w:left w:val="single" w:sz="4" w:space="0" w:color="auto"/>
              <w:bottom w:val="single" w:sz="4" w:space="0" w:color="auto"/>
              <w:right w:val="single" w:sz="4" w:space="0" w:color="auto"/>
            </w:tcBorders>
          </w:tcPr>
          <w:p w14:paraId="072A876E" w14:textId="77777777" w:rsidR="004343B0" w:rsidRPr="004343B0" w:rsidRDefault="004343B0" w:rsidP="004343B0">
            <w:pPr>
              <w:widowControl w:val="0"/>
              <w:rPr>
                <w:rFonts w:eastAsia="Times New Roman" w:cs="Times New Roman"/>
                <w:b/>
              </w:rPr>
            </w:pPr>
          </w:p>
        </w:tc>
      </w:tr>
    </w:tbl>
    <w:p w14:paraId="0BB4AA5A" w14:textId="77777777" w:rsidR="004343B0" w:rsidRPr="004343B0" w:rsidRDefault="004343B0" w:rsidP="004343B0">
      <w:pPr>
        <w:widowControl w:val="0"/>
        <w:rPr>
          <w:rFonts w:eastAsia="Times New Roman" w:cs="Times New Roman"/>
          <w:sz w:val="24"/>
          <w:szCs w:val="24"/>
        </w:rPr>
      </w:pPr>
    </w:p>
    <w:p w14:paraId="2CF7E80F" w14:textId="77777777" w:rsidR="004343B0" w:rsidRPr="004343B0" w:rsidRDefault="004343B0" w:rsidP="004343B0">
      <w:pPr>
        <w:widowControl w:val="0"/>
        <w:rPr>
          <w:rFonts w:eastAsia="Times New Roman" w:cs="Times New Roman"/>
          <w:sz w:val="24"/>
          <w:szCs w:val="24"/>
        </w:rPr>
      </w:pPr>
    </w:p>
    <w:p w14:paraId="3D8E451E" w14:textId="77777777" w:rsidR="004343B0" w:rsidRPr="004343B0" w:rsidRDefault="004343B0" w:rsidP="004343B0">
      <w:pPr>
        <w:widowControl w:val="0"/>
        <w:rPr>
          <w:rFonts w:eastAsia="Times New Roman" w:cs="Times New Roman"/>
          <w:sz w:val="24"/>
          <w:szCs w:val="24"/>
        </w:rPr>
      </w:pPr>
      <w:r w:rsidRPr="004343B0">
        <w:rPr>
          <w:rFonts w:eastAsia="Times New Roman" w:cs="Times New Roman"/>
          <w:sz w:val="24"/>
          <w:szCs w:val="24"/>
        </w:rPr>
        <w:t>Strony zgodnie stwierdzają:</w:t>
      </w:r>
    </w:p>
    <w:p w14:paraId="15FE562F" w14:textId="77777777" w:rsidR="004343B0" w:rsidRPr="004343B0" w:rsidRDefault="004343B0" w:rsidP="004343B0">
      <w:pPr>
        <w:widowControl w:val="0"/>
        <w:numPr>
          <w:ilvl w:val="0"/>
          <w:numId w:val="90"/>
        </w:numPr>
        <w:overflowPunct w:val="0"/>
        <w:autoSpaceDE w:val="0"/>
        <w:autoSpaceDN w:val="0"/>
        <w:adjustRightInd w:val="0"/>
        <w:textAlignment w:val="baseline"/>
        <w:rPr>
          <w:rFonts w:eastAsia="Times New Roman" w:cs="Times New Roman"/>
          <w:sz w:val="24"/>
          <w:szCs w:val="24"/>
        </w:rPr>
      </w:pPr>
      <w:r w:rsidRPr="004343B0">
        <w:rPr>
          <w:rFonts w:eastAsia="Times New Roman" w:cs="Times New Roman"/>
          <w:sz w:val="24"/>
          <w:szCs w:val="24"/>
        </w:rPr>
        <w:t>Stan przedmiotu dzierżawy jest niepogorszony ponad ten wynikający z normalnego zużycia: TAK/NIE</w:t>
      </w:r>
    </w:p>
    <w:p w14:paraId="593D0B16" w14:textId="77777777" w:rsidR="004343B0" w:rsidRPr="004343B0" w:rsidRDefault="004343B0" w:rsidP="004343B0">
      <w:pPr>
        <w:widowControl w:val="0"/>
        <w:numPr>
          <w:ilvl w:val="0"/>
          <w:numId w:val="90"/>
        </w:numPr>
        <w:overflowPunct w:val="0"/>
        <w:autoSpaceDE w:val="0"/>
        <w:autoSpaceDN w:val="0"/>
        <w:adjustRightInd w:val="0"/>
        <w:textAlignment w:val="baseline"/>
        <w:rPr>
          <w:rFonts w:eastAsia="Times New Roman" w:cs="Times New Roman"/>
          <w:sz w:val="24"/>
          <w:szCs w:val="24"/>
        </w:rPr>
      </w:pPr>
      <w:r w:rsidRPr="004343B0">
        <w:rPr>
          <w:rFonts w:eastAsia="Times New Roman" w:cs="Times New Roman"/>
          <w:sz w:val="24"/>
          <w:szCs w:val="24"/>
        </w:rPr>
        <w:t>Uwagi: .................................................................................................................................</w:t>
      </w:r>
    </w:p>
    <w:p w14:paraId="15DF25CF" w14:textId="77777777" w:rsidR="004343B0" w:rsidRPr="004343B0" w:rsidRDefault="004343B0" w:rsidP="004343B0">
      <w:pPr>
        <w:widowControl w:val="0"/>
        <w:ind w:left="180"/>
        <w:rPr>
          <w:rFonts w:eastAsia="Times New Roman" w:cs="Times New Roman"/>
          <w:sz w:val="24"/>
          <w:szCs w:val="24"/>
          <w:u w:val="single"/>
        </w:rPr>
      </w:pPr>
    </w:p>
    <w:p w14:paraId="2CBA2F5F" w14:textId="77777777" w:rsidR="004343B0" w:rsidRPr="004343B0" w:rsidRDefault="004343B0" w:rsidP="004343B0">
      <w:pPr>
        <w:widowControl w:val="0"/>
        <w:ind w:left="180"/>
        <w:rPr>
          <w:rFonts w:eastAsia="Times New Roman" w:cs="Times New Roman"/>
          <w:sz w:val="24"/>
          <w:szCs w:val="24"/>
          <w:u w:val="single"/>
        </w:rPr>
      </w:pPr>
    </w:p>
    <w:p w14:paraId="7DB819B0" w14:textId="77777777" w:rsidR="004343B0" w:rsidRPr="004343B0" w:rsidRDefault="004343B0" w:rsidP="004343B0">
      <w:pPr>
        <w:widowControl w:val="0"/>
        <w:ind w:left="180"/>
        <w:rPr>
          <w:rFonts w:eastAsia="Times New Roman" w:cs="Times New Roman"/>
          <w:sz w:val="24"/>
          <w:szCs w:val="24"/>
          <w:u w:val="single"/>
        </w:rPr>
      </w:pPr>
      <w:r w:rsidRPr="004343B0">
        <w:rPr>
          <w:rFonts w:eastAsia="Times New Roman" w:cs="Times New Roman"/>
          <w:sz w:val="24"/>
          <w:szCs w:val="24"/>
          <w:u w:val="single"/>
        </w:rPr>
        <w:t>Przyjęto bez zastrzeżeń.</w:t>
      </w:r>
    </w:p>
    <w:p w14:paraId="1ABE6E66" w14:textId="77777777" w:rsidR="004343B0" w:rsidRPr="004343B0" w:rsidRDefault="004343B0" w:rsidP="004343B0">
      <w:pPr>
        <w:widowControl w:val="0"/>
        <w:jc w:val="center"/>
        <w:rPr>
          <w:rFonts w:eastAsia="Times New Roman" w:cs="Times New Roman"/>
          <w:sz w:val="24"/>
          <w:szCs w:val="24"/>
          <w:u w:val="single"/>
        </w:rPr>
      </w:pPr>
    </w:p>
    <w:p w14:paraId="169E0378" w14:textId="77777777" w:rsidR="004343B0" w:rsidRPr="004343B0" w:rsidRDefault="004343B0" w:rsidP="004343B0">
      <w:pPr>
        <w:widowControl w:val="0"/>
        <w:jc w:val="center"/>
        <w:rPr>
          <w:rFonts w:eastAsia="Times New Roman" w:cs="Times New Roman"/>
          <w:sz w:val="24"/>
          <w:szCs w:val="24"/>
          <w:u w:val="single"/>
        </w:rPr>
      </w:pPr>
    </w:p>
    <w:p w14:paraId="46F7BFDA" w14:textId="77777777" w:rsidR="004343B0" w:rsidRPr="004343B0" w:rsidRDefault="004343B0" w:rsidP="004343B0">
      <w:pPr>
        <w:widowControl w:val="0"/>
        <w:jc w:val="center"/>
        <w:rPr>
          <w:rFonts w:eastAsia="Times New Roman" w:cs="Times New Roman"/>
          <w:sz w:val="24"/>
          <w:szCs w:val="24"/>
          <w:u w:val="single"/>
        </w:rPr>
      </w:pPr>
    </w:p>
    <w:p w14:paraId="2987DCF2" w14:textId="77777777" w:rsidR="004343B0" w:rsidRPr="004343B0" w:rsidRDefault="004343B0" w:rsidP="004343B0">
      <w:pPr>
        <w:widowControl w:val="0"/>
        <w:jc w:val="center"/>
        <w:rPr>
          <w:rFonts w:eastAsia="Times New Roman" w:cs="Times New Roman"/>
          <w:sz w:val="24"/>
          <w:szCs w:val="24"/>
          <w:u w:val="single"/>
        </w:rPr>
      </w:pPr>
    </w:p>
    <w:p w14:paraId="5C340615" w14:textId="77777777" w:rsidR="004343B0" w:rsidRPr="004343B0" w:rsidRDefault="004343B0" w:rsidP="004343B0">
      <w:pPr>
        <w:widowControl w:val="0"/>
        <w:jc w:val="center"/>
        <w:rPr>
          <w:rFonts w:eastAsia="Times New Roman" w:cs="Times New Roman"/>
          <w:sz w:val="24"/>
          <w:szCs w:val="24"/>
          <w:u w:val="single"/>
        </w:rPr>
      </w:pPr>
    </w:p>
    <w:p w14:paraId="52DA291F" w14:textId="77777777" w:rsidR="004343B0" w:rsidRPr="004343B0" w:rsidRDefault="004343B0" w:rsidP="004343B0">
      <w:pPr>
        <w:widowControl w:val="0"/>
        <w:jc w:val="center"/>
        <w:rPr>
          <w:rFonts w:eastAsia="Times New Roman" w:cs="Times New Roman"/>
          <w:sz w:val="24"/>
          <w:szCs w:val="24"/>
          <w:u w:val="single"/>
        </w:rPr>
      </w:pPr>
      <w:r w:rsidRPr="004343B0">
        <w:rPr>
          <w:rFonts w:eastAsia="Times New Roman" w:cs="Times New Roman"/>
          <w:sz w:val="24"/>
          <w:szCs w:val="24"/>
          <w:u w:val="single"/>
        </w:rPr>
        <w:t>Podpisy osób upoważnionych</w:t>
      </w:r>
    </w:p>
    <w:p w14:paraId="16686DC5" w14:textId="77777777" w:rsidR="004343B0" w:rsidRPr="004343B0" w:rsidRDefault="004343B0" w:rsidP="004343B0">
      <w:pPr>
        <w:widowControl w:val="0"/>
        <w:rPr>
          <w:rFonts w:eastAsia="Times New Roman" w:cs="Times New Roman"/>
          <w:sz w:val="24"/>
          <w:szCs w:val="24"/>
        </w:rPr>
      </w:pPr>
    </w:p>
    <w:p w14:paraId="3F47DA6F" w14:textId="77777777" w:rsidR="004343B0" w:rsidRPr="004343B0" w:rsidRDefault="004343B0" w:rsidP="004343B0">
      <w:pPr>
        <w:widowControl w:val="0"/>
        <w:ind w:left="708" w:firstLine="708"/>
        <w:rPr>
          <w:rFonts w:eastAsia="Times New Roman" w:cs="Times New Roman"/>
          <w:sz w:val="24"/>
          <w:szCs w:val="24"/>
        </w:rPr>
      </w:pPr>
      <w:r w:rsidRPr="004343B0">
        <w:rPr>
          <w:rFonts w:eastAsia="Times New Roman" w:cs="Times New Roman"/>
          <w:sz w:val="24"/>
          <w:szCs w:val="24"/>
        </w:rPr>
        <w:tab/>
      </w:r>
      <w:proofErr w:type="gramStart"/>
      <w:r w:rsidRPr="004343B0">
        <w:rPr>
          <w:rFonts w:eastAsia="Times New Roman" w:cs="Times New Roman"/>
          <w:sz w:val="24"/>
          <w:szCs w:val="24"/>
        </w:rPr>
        <w:t xml:space="preserve">DOSTAWCA  </w:t>
      </w:r>
      <w:r w:rsidRPr="004343B0">
        <w:rPr>
          <w:rFonts w:eastAsia="Times New Roman" w:cs="Times New Roman"/>
          <w:sz w:val="24"/>
          <w:szCs w:val="24"/>
        </w:rPr>
        <w:tab/>
      </w:r>
      <w:proofErr w:type="gramEnd"/>
      <w:r w:rsidRPr="004343B0">
        <w:rPr>
          <w:rFonts w:eastAsia="Times New Roman" w:cs="Times New Roman"/>
          <w:sz w:val="24"/>
          <w:szCs w:val="24"/>
        </w:rPr>
        <w:tab/>
      </w:r>
      <w:r w:rsidRPr="004343B0">
        <w:rPr>
          <w:rFonts w:eastAsia="Times New Roman" w:cs="Times New Roman"/>
          <w:sz w:val="24"/>
          <w:szCs w:val="24"/>
        </w:rPr>
        <w:tab/>
      </w:r>
      <w:r w:rsidRPr="004343B0">
        <w:rPr>
          <w:rFonts w:eastAsia="Times New Roman" w:cs="Times New Roman"/>
          <w:sz w:val="24"/>
          <w:szCs w:val="24"/>
        </w:rPr>
        <w:tab/>
      </w:r>
      <w:r w:rsidRPr="004343B0">
        <w:rPr>
          <w:rFonts w:eastAsia="Times New Roman" w:cs="Times New Roman"/>
          <w:sz w:val="24"/>
          <w:szCs w:val="24"/>
        </w:rPr>
        <w:tab/>
        <w:t>ZAMAWIAJĄCY</w:t>
      </w:r>
    </w:p>
    <w:p w14:paraId="4293B32F" w14:textId="77777777" w:rsidR="004343B0" w:rsidRPr="004343B0" w:rsidRDefault="004343B0" w:rsidP="004343B0">
      <w:pPr>
        <w:widowControl w:val="0"/>
        <w:rPr>
          <w:rFonts w:eastAsia="Times New Roman" w:cs="Times New Roman"/>
          <w:sz w:val="24"/>
          <w:szCs w:val="24"/>
        </w:rPr>
      </w:pP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5"/>
        <w:gridCol w:w="4605"/>
      </w:tblGrid>
      <w:tr w:rsidR="004343B0" w:rsidRPr="004343B0" w14:paraId="7FBDB171" w14:textId="77777777" w:rsidTr="004343B0">
        <w:trPr>
          <w:trHeight w:val="1875"/>
        </w:trPr>
        <w:tc>
          <w:tcPr>
            <w:tcW w:w="4605" w:type="dxa"/>
            <w:tcBorders>
              <w:top w:val="nil"/>
              <w:left w:val="nil"/>
              <w:bottom w:val="nil"/>
              <w:right w:val="single" w:sz="4" w:space="0" w:color="auto"/>
            </w:tcBorders>
            <w:vAlign w:val="center"/>
          </w:tcPr>
          <w:p w14:paraId="374DEA44" w14:textId="77777777" w:rsidR="004343B0" w:rsidRPr="004343B0" w:rsidRDefault="004343B0" w:rsidP="004343B0">
            <w:pPr>
              <w:widowControl w:val="0"/>
              <w:jc w:val="center"/>
              <w:rPr>
                <w:rFonts w:eastAsia="Times New Roman" w:cs="Times New Roman"/>
              </w:rPr>
            </w:pPr>
          </w:p>
          <w:p w14:paraId="43210486"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64B77001" w14:textId="77777777" w:rsidR="004343B0" w:rsidRPr="004343B0" w:rsidRDefault="004343B0" w:rsidP="004343B0">
            <w:pPr>
              <w:widowControl w:val="0"/>
              <w:jc w:val="center"/>
              <w:rPr>
                <w:rFonts w:eastAsia="Times New Roman" w:cs="Times New Roman"/>
              </w:rPr>
            </w:pPr>
            <w:r w:rsidRPr="004343B0">
              <w:rPr>
                <w:rFonts w:eastAsia="Times New Roman" w:cs="Times New Roman"/>
              </w:rPr>
              <w:t>Imię i nazwisko</w:t>
            </w:r>
          </w:p>
          <w:p w14:paraId="6C50C2B5" w14:textId="77777777" w:rsidR="004343B0" w:rsidRPr="004343B0" w:rsidRDefault="004343B0" w:rsidP="004343B0">
            <w:pPr>
              <w:widowControl w:val="0"/>
              <w:jc w:val="center"/>
              <w:rPr>
                <w:rFonts w:eastAsia="Times New Roman" w:cs="Times New Roman"/>
              </w:rPr>
            </w:pPr>
          </w:p>
          <w:p w14:paraId="714A8C9E"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540174C5" w14:textId="77777777" w:rsidR="004343B0" w:rsidRPr="004343B0" w:rsidRDefault="004343B0" w:rsidP="004343B0">
            <w:pPr>
              <w:widowControl w:val="0"/>
              <w:jc w:val="center"/>
              <w:rPr>
                <w:rFonts w:eastAsia="Times New Roman" w:cs="Times New Roman"/>
              </w:rPr>
            </w:pPr>
            <w:r w:rsidRPr="004343B0">
              <w:rPr>
                <w:rFonts w:eastAsia="Times New Roman" w:cs="Times New Roman"/>
              </w:rPr>
              <w:t>Stanowisko</w:t>
            </w:r>
          </w:p>
          <w:p w14:paraId="56E98EA5" w14:textId="77777777" w:rsidR="004343B0" w:rsidRPr="004343B0" w:rsidRDefault="004343B0" w:rsidP="004343B0">
            <w:pPr>
              <w:widowControl w:val="0"/>
              <w:jc w:val="center"/>
              <w:rPr>
                <w:rFonts w:eastAsia="Times New Roman" w:cs="Times New Roman"/>
              </w:rPr>
            </w:pPr>
          </w:p>
          <w:p w14:paraId="59122B0E" w14:textId="77777777" w:rsidR="004343B0" w:rsidRPr="004343B0" w:rsidRDefault="004343B0" w:rsidP="004343B0">
            <w:pPr>
              <w:widowControl w:val="0"/>
              <w:jc w:val="center"/>
              <w:rPr>
                <w:rFonts w:eastAsia="Times New Roman" w:cs="Times New Roman"/>
              </w:rPr>
            </w:pPr>
          </w:p>
          <w:p w14:paraId="290A8D22" w14:textId="77777777" w:rsidR="004343B0" w:rsidRPr="004343B0" w:rsidRDefault="004343B0" w:rsidP="004343B0">
            <w:pPr>
              <w:widowControl w:val="0"/>
              <w:jc w:val="center"/>
              <w:rPr>
                <w:rFonts w:eastAsia="Times New Roman" w:cs="Times New Roman"/>
              </w:rPr>
            </w:pPr>
          </w:p>
          <w:p w14:paraId="14D50B0D" w14:textId="77777777" w:rsidR="004343B0" w:rsidRPr="004343B0" w:rsidRDefault="004343B0" w:rsidP="004343B0">
            <w:pPr>
              <w:widowControl w:val="0"/>
              <w:jc w:val="center"/>
              <w:rPr>
                <w:rFonts w:eastAsia="Times New Roman" w:cs="Times New Roman"/>
              </w:rPr>
            </w:pPr>
          </w:p>
          <w:p w14:paraId="4C159FF4"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74A63040" w14:textId="77777777" w:rsidR="004343B0" w:rsidRPr="004343B0" w:rsidRDefault="004343B0" w:rsidP="004343B0">
            <w:pPr>
              <w:widowControl w:val="0"/>
              <w:jc w:val="center"/>
              <w:rPr>
                <w:rFonts w:eastAsia="Times New Roman" w:cs="Times New Roman"/>
              </w:rPr>
            </w:pPr>
            <w:r w:rsidRPr="004343B0">
              <w:rPr>
                <w:rFonts w:eastAsia="Times New Roman" w:cs="Times New Roman"/>
              </w:rPr>
              <w:t>Podpis i pieczątka</w:t>
            </w:r>
          </w:p>
          <w:p w14:paraId="2695F492" w14:textId="77777777" w:rsidR="004343B0" w:rsidRPr="004343B0" w:rsidRDefault="004343B0" w:rsidP="004343B0">
            <w:pPr>
              <w:widowControl w:val="0"/>
              <w:jc w:val="center"/>
              <w:rPr>
                <w:rFonts w:eastAsia="Times New Roman" w:cs="Times New Roman"/>
              </w:rPr>
            </w:pPr>
          </w:p>
          <w:p w14:paraId="61D45F7A"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2B5FAE61" w14:textId="77777777" w:rsidR="004343B0" w:rsidRPr="004343B0" w:rsidRDefault="004343B0" w:rsidP="004343B0">
            <w:pPr>
              <w:widowControl w:val="0"/>
              <w:jc w:val="center"/>
              <w:rPr>
                <w:rFonts w:eastAsia="Times New Roman" w:cs="Times New Roman"/>
              </w:rPr>
            </w:pPr>
            <w:r w:rsidRPr="004343B0">
              <w:rPr>
                <w:rFonts w:eastAsia="Times New Roman" w:cs="Times New Roman"/>
              </w:rPr>
              <w:t>Miejscowość, data</w:t>
            </w:r>
          </w:p>
        </w:tc>
        <w:tc>
          <w:tcPr>
            <w:tcW w:w="4605" w:type="dxa"/>
            <w:tcBorders>
              <w:top w:val="nil"/>
              <w:left w:val="single" w:sz="4" w:space="0" w:color="auto"/>
              <w:bottom w:val="nil"/>
              <w:right w:val="nil"/>
            </w:tcBorders>
            <w:vAlign w:val="center"/>
          </w:tcPr>
          <w:p w14:paraId="10B177AA" w14:textId="77777777" w:rsidR="004343B0" w:rsidRPr="004343B0" w:rsidRDefault="004343B0" w:rsidP="004343B0">
            <w:pPr>
              <w:widowControl w:val="0"/>
              <w:jc w:val="center"/>
              <w:rPr>
                <w:rFonts w:eastAsia="Times New Roman" w:cs="Times New Roman"/>
              </w:rPr>
            </w:pPr>
          </w:p>
          <w:p w14:paraId="03485F9F"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0A890658" w14:textId="77777777" w:rsidR="004343B0" w:rsidRPr="004343B0" w:rsidRDefault="004343B0" w:rsidP="004343B0">
            <w:pPr>
              <w:widowControl w:val="0"/>
              <w:jc w:val="center"/>
              <w:rPr>
                <w:rFonts w:eastAsia="Times New Roman" w:cs="Times New Roman"/>
              </w:rPr>
            </w:pPr>
            <w:r w:rsidRPr="004343B0">
              <w:rPr>
                <w:rFonts w:eastAsia="Times New Roman" w:cs="Times New Roman"/>
              </w:rPr>
              <w:t>Imię i nazwisko</w:t>
            </w:r>
          </w:p>
          <w:p w14:paraId="45C51E8F" w14:textId="77777777" w:rsidR="004343B0" w:rsidRPr="004343B0" w:rsidRDefault="004343B0" w:rsidP="004343B0">
            <w:pPr>
              <w:widowControl w:val="0"/>
              <w:jc w:val="center"/>
              <w:rPr>
                <w:rFonts w:eastAsia="Times New Roman" w:cs="Times New Roman"/>
              </w:rPr>
            </w:pPr>
          </w:p>
          <w:p w14:paraId="36323473"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3F12E888" w14:textId="77777777" w:rsidR="004343B0" w:rsidRPr="004343B0" w:rsidRDefault="004343B0" w:rsidP="004343B0">
            <w:pPr>
              <w:widowControl w:val="0"/>
              <w:jc w:val="center"/>
              <w:rPr>
                <w:rFonts w:eastAsia="Times New Roman" w:cs="Times New Roman"/>
              </w:rPr>
            </w:pPr>
            <w:r w:rsidRPr="004343B0">
              <w:rPr>
                <w:rFonts w:eastAsia="Times New Roman" w:cs="Times New Roman"/>
              </w:rPr>
              <w:t>Stanowisko</w:t>
            </w:r>
          </w:p>
          <w:p w14:paraId="536F918E" w14:textId="77777777" w:rsidR="004343B0" w:rsidRPr="004343B0" w:rsidRDefault="004343B0" w:rsidP="004343B0">
            <w:pPr>
              <w:widowControl w:val="0"/>
              <w:jc w:val="center"/>
              <w:rPr>
                <w:rFonts w:eastAsia="Times New Roman" w:cs="Times New Roman"/>
              </w:rPr>
            </w:pPr>
          </w:p>
          <w:p w14:paraId="7A2FE0DB" w14:textId="77777777" w:rsidR="004343B0" w:rsidRPr="004343B0" w:rsidRDefault="004343B0" w:rsidP="004343B0">
            <w:pPr>
              <w:widowControl w:val="0"/>
              <w:jc w:val="center"/>
              <w:rPr>
                <w:rFonts w:eastAsia="Times New Roman" w:cs="Times New Roman"/>
              </w:rPr>
            </w:pPr>
          </w:p>
          <w:p w14:paraId="19D21D75" w14:textId="77777777" w:rsidR="004343B0" w:rsidRPr="004343B0" w:rsidRDefault="004343B0" w:rsidP="004343B0">
            <w:pPr>
              <w:widowControl w:val="0"/>
              <w:jc w:val="center"/>
              <w:rPr>
                <w:rFonts w:eastAsia="Times New Roman" w:cs="Times New Roman"/>
              </w:rPr>
            </w:pPr>
          </w:p>
          <w:p w14:paraId="2CC0DA8F" w14:textId="77777777" w:rsidR="004343B0" w:rsidRPr="004343B0" w:rsidRDefault="004343B0" w:rsidP="004343B0">
            <w:pPr>
              <w:widowControl w:val="0"/>
              <w:jc w:val="center"/>
              <w:rPr>
                <w:rFonts w:eastAsia="Times New Roman" w:cs="Times New Roman"/>
              </w:rPr>
            </w:pPr>
          </w:p>
          <w:p w14:paraId="7D8D7D9B"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3818A576" w14:textId="77777777" w:rsidR="004343B0" w:rsidRPr="004343B0" w:rsidRDefault="004343B0" w:rsidP="004343B0">
            <w:pPr>
              <w:widowControl w:val="0"/>
              <w:jc w:val="center"/>
              <w:rPr>
                <w:rFonts w:eastAsia="Times New Roman" w:cs="Times New Roman"/>
              </w:rPr>
            </w:pPr>
            <w:r w:rsidRPr="004343B0">
              <w:rPr>
                <w:rFonts w:eastAsia="Times New Roman" w:cs="Times New Roman"/>
              </w:rPr>
              <w:t>Podpis i pieczątka</w:t>
            </w:r>
          </w:p>
          <w:p w14:paraId="249066FA" w14:textId="77777777" w:rsidR="004343B0" w:rsidRPr="004343B0" w:rsidRDefault="004343B0" w:rsidP="004343B0">
            <w:pPr>
              <w:widowControl w:val="0"/>
              <w:jc w:val="center"/>
              <w:rPr>
                <w:rFonts w:eastAsia="Times New Roman" w:cs="Times New Roman"/>
              </w:rPr>
            </w:pPr>
          </w:p>
          <w:p w14:paraId="52CB46C2" w14:textId="77777777" w:rsidR="004343B0" w:rsidRPr="004343B0" w:rsidRDefault="004343B0" w:rsidP="004343B0">
            <w:pPr>
              <w:widowControl w:val="0"/>
              <w:jc w:val="center"/>
              <w:rPr>
                <w:rFonts w:eastAsia="Times New Roman" w:cs="Times New Roman"/>
              </w:rPr>
            </w:pPr>
            <w:r w:rsidRPr="004343B0">
              <w:rPr>
                <w:rFonts w:eastAsia="Times New Roman" w:cs="Times New Roman"/>
              </w:rPr>
              <w:t>…………………………………………</w:t>
            </w:r>
          </w:p>
          <w:p w14:paraId="5B665452" w14:textId="77777777" w:rsidR="004343B0" w:rsidRPr="004343B0" w:rsidRDefault="004343B0" w:rsidP="004343B0">
            <w:pPr>
              <w:widowControl w:val="0"/>
              <w:jc w:val="center"/>
              <w:rPr>
                <w:rFonts w:eastAsia="Times New Roman" w:cs="Times New Roman"/>
              </w:rPr>
            </w:pPr>
            <w:r w:rsidRPr="004343B0">
              <w:rPr>
                <w:rFonts w:eastAsia="Times New Roman" w:cs="Times New Roman"/>
              </w:rPr>
              <w:t>Miejscowość, data</w:t>
            </w:r>
          </w:p>
        </w:tc>
      </w:tr>
    </w:tbl>
    <w:p w14:paraId="2B4D2C38" w14:textId="77777777" w:rsidR="004343B0" w:rsidRPr="004343B0" w:rsidRDefault="004343B0" w:rsidP="004343B0">
      <w:pPr>
        <w:widowControl w:val="0"/>
        <w:rPr>
          <w:rFonts w:eastAsia="Times New Roman" w:cs="Times New Roman"/>
          <w:sz w:val="24"/>
          <w:szCs w:val="24"/>
        </w:rPr>
      </w:pPr>
    </w:p>
    <w:p w14:paraId="041D89FB" w14:textId="77777777" w:rsidR="000C1AD5" w:rsidRPr="000C1AD5" w:rsidRDefault="000C1AD5" w:rsidP="00F2201A">
      <w:pPr>
        <w:widowControl w:val="0"/>
        <w:rPr>
          <w:rFonts w:eastAsia="Times New Roman" w:cs="Times New Roman"/>
          <w:b/>
        </w:rPr>
      </w:pPr>
      <w:r w:rsidRPr="000C1AD5">
        <w:rPr>
          <w:rFonts w:eastAsia="Times New Roman" w:cs="Times New Roman"/>
          <w:b/>
        </w:rPr>
        <w:br w:type="page"/>
      </w:r>
    </w:p>
    <w:p w14:paraId="2CE35C25" w14:textId="77777777" w:rsidR="000C1AD5" w:rsidRPr="000C1AD5" w:rsidRDefault="000C1AD5" w:rsidP="00F2201A">
      <w:pPr>
        <w:widowControl w:val="0"/>
        <w:ind w:left="6381"/>
        <w:jc w:val="right"/>
        <w:rPr>
          <w:rFonts w:eastAsia="Calibri" w:cs="Times New Roman"/>
          <w:b/>
          <w:bCs/>
          <w:sz w:val="24"/>
          <w:szCs w:val="24"/>
          <w:lang w:eastAsia="pl-PL"/>
        </w:rPr>
      </w:pPr>
      <w:r w:rsidRPr="000C1AD5">
        <w:rPr>
          <w:rFonts w:eastAsia="Calibri" w:cs="Times New Roman"/>
          <w:b/>
          <w:bCs/>
          <w:sz w:val="24"/>
          <w:szCs w:val="24"/>
          <w:lang w:eastAsia="pl-PL"/>
        </w:rPr>
        <w:lastRenderedPageBreak/>
        <w:t xml:space="preserve">ZAŁĄCZNIK </w:t>
      </w:r>
      <w:r w:rsidRPr="004343B0">
        <w:rPr>
          <w:rFonts w:eastAsia="Calibri" w:cs="Times New Roman"/>
          <w:b/>
          <w:bCs/>
          <w:sz w:val="24"/>
          <w:szCs w:val="24"/>
          <w:lang w:eastAsia="pl-PL"/>
        </w:rPr>
        <w:t>NR 3 DO UMOWY</w:t>
      </w:r>
    </w:p>
    <w:p w14:paraId="2952CFEF" w14:textId="77777777" w:rsidR="000C1AD5" w:rsidRPr="000C1AD5" w:rsidRDefault="000C1AD5" w:rsidP="00F2201A">
      <w:pPr>
        <w:widowControl w:val="0"/>
        <w:jc w:val="center"/>
        <w:rPr>
          <w:rFonts w:eastAsia="Calibri" w:cs="Times New Roman"/>
          <w:b/>
          <w:bCs/>
          <w:sz w:val="24"/>
          <w:szCs w:val="24"/>
          <w:lang w:eastAsia="pl-PL"/>
        </w:rPr>
      </w:pPr>
    </w:p>
    <w:p w14:paraId="68FFCB27" w14:textId="77777777" w:rsidR="000C1AD5" w:rsidRPr="000C1AD5" w:rsidRDefault="000C1AD5" w:rsidP="00F2201A">
      <w:pPr>
        <w:widowControl w:val="0"/>
        <w:jc w:val="center"/>
        <w:rPr>
          <w:rFonts w:eastAsia="Calibri" w:cs="Times New Roman"/>
          <w:b/>
          <w:bCs/>
          <w:sz w:val="24"/>
          <w:szCs w:val="24"/>
          <w:lang w:eastAsia="pl-PL"/>
        </w:rPr>
      </w:pPr>
      <w:r w:rsidRPr="000C1AD5">
        <w:rPr>
          <w:rFonts w:eastAsia="Calibri" w:cs="Times New Roman"/>
          <w:b/>
          <w:bCs/>
          <w:sz w:val="24"/>
          <w:szCs w:val="24"/>
          <w:lang w:eastAsia="pl-PL"/>
        </w:rPr>
        <w:t>UMOWA POWIERZENIA PRZETWARZANIA DANYCH OSOBOWYCH</w:t>
      </w:r>
    </w:p>
    <w:p w14:paraId="38219460" w14:textId="77777777" w:rsidR="000C1AD5" w:rsidRPr="000C1AD5" w:rsidRDefault="000C1AD5" w:rsidP="00F2201A">
      <w:pPr>
        <w:widowControl w:val="0"/>
        <w:jc w:val="center"/>
        <w:rPr>
          <w:rFonts w:eastAsia="Calibri" w:cs="Times New Roman"/>
          <w:b/>
          <w:bCs/>
          <w:sz w:val="24"/>
          <w:szCs w:val="24"/>
          <w:lang w:eastAsia="pl-PL"/>
        </w:rPr>
      </w:pPr>
    </w:p>
    <w:p w14:paraId="7B45EE5A" w14:textId="77777777" w:rsidR="000C1AD5" w:rsidRPr="000C1AD5" w:rsidRDefault="000C1AD5" w:rsidP="00F2201A">
      <w:pPr>
        <w:widowControl w:val="0"/>
        <w:jc w:val="center"/>
        <w:rPr>
          <w:rFonts w:eastAsia="Calibri" w:cs="Times New Roman"/>
          <w:b/>
          <w:bCs/>
          <w:sz w:val="24"/>
          <w:szCs w:val="24"/>
          <w:lang w:eastAsia="pl-PL"/>
        </w:rPr>
      </w:pPr>
    </w:p>
    <w:p w14:paraId="44D5FDD6" w14:textId="5B7AEC02" w:rsidR="000C1AD5" w:rsidRPr="000C1AD5" w:rsidRDefault="000C1AD5" w:rsidP="00F2201A">
      <w:pPr>
        <w:widowControl w:val="0"/>
        <w:rPr>
          <w:rFonts w:eastAsia="Calibri" w:cs="Times New Roman"/>
          <w:bCs/>
          <w:sz w:val="24"/>
          <w:szCs w:val="24"/>
          <w:lang w:eastAsia="pl-PL"/>
        </w:rPr>
      </w:pPr>
      <w:r w:rsidRPr="000C1AD5">
        <w:rPr>
          <w:rFonts w:eastAsia="Calibri" w:cs="Times New Roman"/>
          <w:bCs/>
          <w:sz w:val="24"/>
          <w:szCs w:val="24"/>
          <w:lang w:eastAsia="pl-PL"/>
        </w:rPr>
        <w:t>Zawarta pomiędzy:</w:t>
      </w:r>
    </w:p>
    <w:p w14:paraId="6077E06B" w14:textId="77777777" w:rsidR="000C1AD5" w:rsidRPr="000C1AD5" w:rsidRDefault="000C1AD5" w:rsidP="00F2201A">
      <w:pPr>
        <w:widowControl w:val="0"/>
        <w:rPr>
          <w:rFonts w:eastAsia="Calibri" w:cs="Times New Roman"/>
          <w:bCs/>
          <w:sz w:val="24"/>
          <w:szCs w:val="24"/>
          <w:lang w:eastAsia="pl-PL"/>
        </w:rPr>
      </w:pPr>
    </w:p>
    <w:p w14:paraId="71E9555D" w14:textId="15BCF4DA" w:rsidR="000C1AD5" w:rsidRPr="000C1AD5" w:rsidRDefault="000C1AD5" w:rsidP="00F2201A">
      <w:pPr>
        <w:widowControl w:val="0"/>
        <w:jc w:val="both"/>
        <w:rPr>
          <w:rFonts w:eastAsia="Calibri" w:cs="Times New Roman"/>
          <w:strike/>
          <w:color w:val="FF0000"/>
          <w:sz w:val="24"/>
          <w:szCs w:val="24"/>
          <w:lang w:eastAsia="pl-PL"/>
        </w:rPr>
      </w:pPr>
      <w:r w:rsidRPr="000C1AD5">
        <w:rPr>
          <w:rFonts w:eastAsia="Calibri" w:cs="Times New Roman"/>
          <w:b/>
          <w:sz w:val="24"/>
          <w:szCs w:val="24"/>
          <w:lang w:eastAsia="pl-PL"/>
        </w:rPr>
        <w:t>Szpitalem Specjalistycznym im. J. Dietla w Krakowie</w:t>
      </w:r>
      <w:r w:rsidRPr="000C1AD5">
        <w:rPr>
          <w:rFonts w:eastAsia="Certa" w:cs="Times New Roman"/>
          <w:b/>
          <w:sz w:val="24"/>
          <w:szCs w:val="24"/>
          <w:vertAlign w:val="superscript"/>
          <w:lang w:eastAsia="pl-PL"/>
        </w:rPr>
        <w:sym w:font="Certa" w:char="F041"/>
      </w:r>
      <w:r w:rsidRPr="000C1AD5">
        <w:rPr>
          <w:rFonts w:eastAsia="Calibri" w:cs="Times New Roman"/>
          <w:bCs/>
          <w:sz w:val="24"/>
          <w:szCs w:val="24"/>
          <w:lang w:eastAsia="pl-PL"/>
        </w:rPr>
        <w:t xml:space="preserve"> przy ul. Skarbowej 4; 31-121 Kraków, </w:t>
      </w:r>
    </w:p>
    <w:p w14:paraId="1F7CD197" w14:textId="77777777" w:rsidR="000C1AD5" w:rsidRPr="000C1AD5" w:rsidRDefault="000C1AD5" w:rsidP="00F2201A">
      <w:pPr>
        <w:widowControl w:val="0"/>
        <w:jc w:val="both"/>
        <w:rPr>
          <w:rFonts w:eastAsia="Calibri" w:cs="Times New Roman"/>
          <w:sz w:val="24"/>
          <w:szCs w:val="24"/>
          <w:lang w:eastAsia="pl-PL"/>
        </w:rPr>
      </w:pPr>
      <w:r w:rsidRPr="000C1AD5">
        <w:rPr>
          <w:rFonts w:eastAsia="Calibri" w:cs="Times New Roman"/>
          <w:bCs/>
          <w:sz w:val="24"/>
          <w:szCs w:val="24"/>
          <w:lang w:eastAsia="pl-PL"/>
        </w:rPr>
        <w:t xml:space="preserve">zwany w dalszej części umowy </w:t>
      </w:r>
      <w:r w:rsidRPr="000C1AD5">
        <w:rPr>
          <w:rFonts w:eastAsia="Calibri" w:cs="Times New Roman"/>
          <w:sz w:val="24"/>
          <w:szCs w:val="24"/>
          <w:u w:val="single"/>
          <w:lang w:eastAsia="pl-PL"/>
        </w:rPr>
        <w:t>Administratorem</w:t>
      </w:r>
      <w:r w:rsidRPr="000C1AD5">
        <w:rPr>
          <w:rFonts w:eastAsia="Calibri" w:cs="Times New Roman"/>
          <w:bCs/>
          <w:sz w:val="24"/>
          <w:szCs w:val="24"/>
          <w:u w:val="single"/>
          <w:lang w:eastAsia="pl-PL"/>
        </w:rPr>
        <w:t>,</w:t>
      </w:r>
      <w:r w:rsidRPr="000C1AD5">
        <w:rPr>
          <w:rFonts w:eastAsia="Calibri" w:cs="Times New Roman"/>
          <w:bCs/>
          <w:sz w:val="24"/>
          <w:szCs w:val="24"/>
          <w:lang w:eastAsia="pl-PL"/>
        </w:rPr>
        <w:t xml:space="preserve"> </w:t>
      </w:r>
    </w:p>
    <w:p w14:paraId="12814AA0" w14:textId="77777777" w:rsidR="000C1AD5" w:rsidRPr="000C1AD5" w:rsidRDefault="000C1AD5" w:rsidP="00F2201A">
      <w:pPr>
        <w:widowControl w:val="0"/>
        <w:jc w:val="both"/>
        <w:rPr>
          <w:rFonts w:eastAsia="Calibri" w:cs="Times New Roman"/>
          <w:bCs/>
          <w:sz w:val="24"/>
          <w:szCs w:val="24"/>
          <w:lang w:eastAsia="pl-PL"/>
        </w:rPr>
      </w:pPr>
    </w:p>
    <w:p w14:paraId="05189B85" w14:textId="77777777" w:rsidR="000C1AD5" w:rsidRPr="000C1AD5" w:rsidRDefault="000C1AD5" w:rsidP="00F2201A">
      <w:pPr>
        <w:widowControl w:val="0"/>
        <w:jc w:val="both"/>
        <w:rPr>
          <w:rFonts w:eastAsia="Calibri" w:cs="Times New Roman"/>
          <w:bCs/>
          <w:sz w:val="24"/>
          <w:szCs w:val="24"/>
          <w:lang w:eastAsia="pl-PL"/>
        </w:rPr>
      </w:pPr>
      <w:r w:rsidRPr="000C1AD5">
        <w:rPr>
          <w:rFonts w:eastAsia="Calibri" w:cs="Times New Roman"/>
          <w:bCs/>
          <w:sz w:val="24"/>
          <w:szCs w:val="24"/>
          <w:lang w:eastAsia="pl-PL"/>
        </w:rPr>
        <w:t>a</w:t>
      </w:r>
    </w:p>
    <w:p w14:paraId="1C12E40F" w14:textId="77777777" w:rsidR="000C1AD5" w:rsidRPr="000C1AD5" w:rsidRDefault="000C1AD5" w:rsidP="00F2201A">
      <w:pPr>
        <w:widowControl w:val="0"/>
        <w:jc w:val="both"/>
        <w:rPr>
          <w:rFonts w:eastAsia="Calibri" w:cs="Times New Roman"/>
          <w:sz w:val="24"/>
          <w:szCs w:val="24"/>
          <w:lang w:eastAsia="pl-PL"/>
        </w:rPr>
      </w:pPr>
    </w:p>
    <w:p w14:paraId="1BC3C368" w14:textId="77777777" w:rsidR="000C1AD5" w:rsidRPr="000C1AD5" w:rsidRDefault="000C1AD5" w:rsidP="00F2201A">
      <w:pPr>
        <w:widowControl w:val="0"/>
        <w:jc w:val="both"/>
        <w:rPr>
          <w:rFonts w:eastAsia="Calibri" w:cs="Times New Roman"/>
          <w:b/>
          <w:sz w:val="24"/>
          <w:szCs w:val="24"/>
          <w:lang w:eastAsia="pl-PL"/>
        </w:rPr>
      </w:pPr>
      <w:r w:rsidRPr="000C1AD5">
        <w:rPr>
          <w:rFonts w:eastAsia="Calibri" w:cs="Times New Roman"/>
          <w:b/>
          <w:sz w:val="24"/>
          <w:szCs w:val="24"/>
          <w:lang w:eastAsia="pl-PL"/>
        </w:rPr>
        <w:t>………………………………………………………………….</w:t>
      </w:r>
    </w:p>
    <w:p w14:paraId="794E4517" w14:textId="77777777" w:rsidR="000C1AD5" w:rsidRPr="000C1AD5" w:rsidRDefault="000C1AD5" w:rsidP="00F2201A">
      <w:pPr>
        <w:widowControl w:val="0"/>
        <w:rPr>
          <w:rFonts w:eastAsia="Calibri" w:cs="Times New Roman"/>
          <w:sz w:val="24"/>
          <w:szCs w:val="24"/>
          <w:lang w:eastAsia="pl-PL"/>
        </w:rPr>
      </w:pPr>
      <w:r w:rsidRPr="000C1AD5">
        <w:rPr>
          <w:rFonts w:eastAsia="Calibri" w:cs="Times New Roman"/>
          <w:bCs/>
          <w:sz w:val="24"/>
          <w:szCs w:val="24"/>
          <w:lang w:eastAsia="pl-PL"/>
        </w:rPr>
        <w:t xml:space="preserve">zwana w dalszej części umowy </w:t>
      </w:r>
      <w:r w:rsidRPr="000C1AD5">
        <w:rPr>
          <w:rFonts w:eastAsia="Calibri" w:cs="Times New Roman"/>
          <w:bCs/>
          <w:sz w:val="24"/>
          <w:szCs w:val="24"/>
          <w:u w:val="single"/>
          <w:lang w:eastAsia="pl-PL"/>
        </w:rPr>
        <w:t>Podmiotem Przetwarzający</w:t>
      </w:r>
    </w:p>
    <w:p w14:paraId="4ABD8CB3" w14:textId="77777777" w:rsidR="000C1AD5" w:rsidRPr="000C1AD5" w:rsidRDefault="000C1AD5" w:rsidP="00F2201A">
      <w:pPr>
        <w:widowControl w:val="0"/>
        <w:rPr>
          <w:rFonts w:eastAsia="Calibri" w:cs="Times New Roman"/>
          <w:bCs/>
          <w:sz w:val="24"/>
          <w:szCs w:val="24"/>
          <w:lang w:eastAsia="pl-PL"/>
        </w:rPr>
      </w:pPr>
    </w:p>
    <w:p w14:paraId="64CB86EB" w14:textId="77777777" w:rsidR="000C1AD5" w:rsidRPr="000C1AD5" w:rsidRDefault="000C1AD5" w:rsidP="00F2201A">
      <w:pPr>
        <w:widowControl w:val="0"/>
        <w:ind w:left="805"/>
        <w:jc w:val="center"/>
        <w:rPr>
          <w:rFonts w:eastAsia="Calibri" w:cs="Times New Roman"/>
          <w:b/>
          <w:sz w:val="24"/>
          <w:szCs w:val="24"/>
          <w:lang w:eastAsia="en-US"/>
        </w:rPr>
      </w:pPr>
    </w:p>
    <w:p w14:paraId="6F03C1AE" w14:textId="77777777" w:rsidR="000C1AD5" w:rsidRPr="000C1AD5" w:rsidRDefault="000C1AD5" w:rsidP="00F2201A">
      <w:pPr>
        <w:widowControl w:val="0"/>
        <w:jc w:val="center"/>
        <w:rPr>
          <w:rFonts w:eastAsia="Calibri" w:cs="Times New Roman"/>
          <w:b/>
          <w:sz w:val="24"/>
          <w:szCs w:val="24"/>
          <w:lang w:eastAsia="en-US"/>
        </w:rPr>
      </w:pPr>
      <w:r w:rsidRPr="000C1AD5">
        <w:rPr>
          <w:rFonts w:eastAsia="Calibri" w:cs="Times New Roman"/>
          <w:b/>
          <w:sz w:val="24"/>
          <w:szCs w:val="24"/>
          <w:lang w:eastAsia="en-US"/>
        </w:rPr>
        <w:t>§ 1</w:t>
      </w:r>
    </w:p>
    <w:p w14:paraId="7E2A2805" w14:textId="77777777" w:rsidR="000C1AD5" w:rsidRPr="000C1AD5" w:rsidRDefault="000C1AD5" w:rsidP="00F2201A">
      <w:pPr>
        <w:widowControl w:val="0"/>
        <w:jc w:val="center"/>
        <w:rPr>
          <w:rFonts w:eastAsia="Calibri" w:cs="Times New Roman"/>
          <w:b/>
          <w:sz w:val="24"/>
          <w:szCs w:val="24"/>
          <w:lang w:eastAsia="en-US"/>
        </w:rPr>
      </w:pPr>
      <w:r w:rsidRPr="000C1AD5">
        <w:rPr>
          <w:rFonts w:eastAsia="Calibri" w:cs="Times New Roman"/>
          <w:b/>
          <w:sz w:val="24"/>
          <w:szCs w:val="24"/>
          <w:lang w:eastAsia="en-US"/>
        </w:rPr>
        <w:t>Przedmiot umowy</w:t>
      </w:r>
    </w:p>
    <w:p w14:paraId="324E32BE" w14:textId="28E6D1A2" w:rsidR="000C1AD5" w:rsidRPr="000C1AD5" w:rsidRDefault="000C1AD5" w:rsidP="00F2201A">
      <w:pPr>
        <w:widowControl w:val="0"/>
        <w:numPr>
          <w:ilvl w:val="0"/>
          <w:numId w:val="92"/>
        </w:numPr>
        <w:jc w:val="both"/>
        <w:rPr>
          <w:rFonts w:eastAsia="Calibri" w:cs="Times New Roman"/>
          <w:sz w:val="24"/>
          <w:szCs w:val="24"/>
          <w:lang w:eastAsia="pl-PL"/>
        </w:rPr>
      </w:pPr>
      <w:r w:rsidRPr="000C1AD5">
        <w:rPr>
          <w:rFonts w:eastAsia="Calibri" w:cs="Times New Roman"/>
          <w:sz w:val="24"/>
          <w:szCs w:val="24"/>
          <w:lang w:eastAsia="en-US"/>
        </w:rPr>
        <w:t>Administrator danych powierza Podmiotowi Przetwarzającemu, w trybie art. 28</w:t>
      </w:r>
      <w:r w:rsidRPr="000C1AD5">
        <w:rPr>
          <w:rFonts w:eastAsia="Calibri" w:cs="Times New Roman"/>
          <w:sz w:val="24"/>
          <w:szCs w:val="24"/>
          <w:shd w:val="clear" w:color="auto" w:fill="FFFFFF"/>
          <w:lang w:eastAsia="en-US"/>
        </w:rPr>
        <w:t xml:space="preserve"> Rozporządzenia Parlamentu Europejskiego i Rady (UE) 2016/679 z dnia 27 kwietnia 2016 r. w sprawie ochrony osób fizycznych w związku z przetwarzaniem danych osobowych i w sprawie swobodnego przepływu takich danych, </w:t>
      </w:r>
      <w:r w:rsidRPr="000C1AD5">
        <w:rPr>
          <w:rFonts w:eastAsia="Calibri" w:cs="Times New Roman"/>
          <w:sz w:val="24"/>
          <w:szCs w:val="24"/>
          <w:lang w:eastAsia="en-US"/>
        </w:rPr>
        <w:t>zwanego w dalszej części „RODO”),</w:t>
      </w:r>
      <w:r w:rsidRPr="000C1AD5">
        <w:rPr>
          <w:rFonts w:eastAsia="Calibri" w:cs="Times New Roman"/>
          <w:sz w:val="24"/>
          <w:szCs w:val="24"/>
          <w:shd w:val="clear" w:color="auto" w:fill="FFFFFF"/>
          <w:lang w:eastAsia="en-US"/>
        </w:rPr>
        <w:t xml:space="preserve"> oraz ustawy o ochronie danych osobowych z 10.05.2018 roku (Dz.</w:t>
      </w:r>
      <w:r w:rsidR="00A2230F">
        <w:rPr>
          <w:rFonts w:eastAsia="Calibri" w:cs="Times New Roman"/>
          <w:sz w:val="24"/>
          <w:szCs w:val="24"/>
          <w:shd w:val="clear" w:color="auto" w:fill="FFFFFF"/>
          <w:lang w:eastAsia="en-US"/>
        </w:rPr>
        <w:t xml:space="preserve"> </w:t>
      </w:r>
      <w:r w:rsidRPr="000C1AD5">
        <w:rPr>
          <w:rFonts w:eastAsia="Calibri" w:cs="Times New Roman"/>
          <w:sz w:val="24"/>
          <w:szCs w:val="24"/>
          <w:shd w:val="clear" w:color="auto" w:fill="FFFFFF"/>
          <w:lang w:eastAsia="en-US"/>
        </w:rPr>
        <w:t xml:space="preserve">U. z 2019 r. poz. 1781), </w:t>
      </w:r>
      <w:r w:rsidRPr="000C1AD5">
        <w:rPr>
          <w:rFonts w:eastAsia="Calibri" w:cs="Times New Roman"/>
          <w:sz w:val="24"/>
          <w:szCs w:val="24"/>
          <w:lang w:eastAsia="en-US"/>
        </w:rPr>
        <w:t xml:space="preserve">dane osobowe do przetwarzania, na zasadach i w celu określonym </w:t>
      </w:r>
      <w:r w:rsidRPr="000C1AD5">
        <w:rPr>
          <w:rFonts w:eastAsia="Calibri" w:cs="Times New Roman"/>
          <w:sz w:val="24"/>
          <w:szCs w:val="24"/>
          <w:lang w:eastAsia="en-US"/>
        </w:rPr>
        <w:br/>
        <w:t>w niniejszej Umowie.</w:t>
      </w:r>
    </w:p>
    <w:p w14:paraId="7CFD5E4A" w14:textId="77777777" w:rsidR="000C1AD5" w:rsidRPr="000C1AD5" w:rsidRDefault="000C1AD5" w:rsidP="00F2201A">
      <w:pPr>
        <w:widowControl w:val="0"/>
        <w:numPr>
          <w:ilvl w:val="0"/>
          <w:numId w:val="92"/>
        </w:numPr>
        <w:jc w:val="both"/>
        <w:rPr>
          <w:rFonts w:eastAsia="Calibri" w:cs="Times New Roman"/>
          <w:sz w:val="24"/>
          <w:szCs w:val="24"/>
          <w:lang w:eastAsia="en-US"/>
        </w:rPr>
      </w:pPr>
      <w:r w:rsidRPr="000C1AD5">
        <w:rPr>
          <w:rFonts w:eastAsia="Calibri" w:cs="Times New Roman"/>
          <w:sz w:val="24"/>
          <w:szCs w:val="24"/>
          <w:lang w:eastAsia="en-US"/>
        </w:rPr>
        <w:t>Podmiot Przetwarzający zobowiązuje się przetwarzać powierzone mu dane osobowe zgodnie z niniejszą umową, RODO oraz z innymi przepisami prawa powszechnie obowiązującego, które chronią prawa osób, których dane dotyczą.</w:t>
      </w:r>
    </w:p>
    <w:p w14:paraId="1F1730B9" w14:textId="77777777" w:rsidR="000C1AD5" w:rsidRPr="000C1AD5" w:rsidRDefault="000C1AD5" w:rsidP="00F2201A">
      <w:pPr>
        <w:widowControl w:val="0"/>
        <w:numPr>
          <w:ilvl w:val="0"/>
          <w:numId w:val="92"/>
        </w:numPr>
        <w:jc w:val="both"/>
        <w:rPr>
          <w:rFonts w:eastAsia="Calibri" w:cs="Times New Roman"/>
          <w:sz w:val="24"/>
          <w:szCs w:val="24"/>
          <w:lang w:eastAsia="en-US"/>
        </w:rPr>
      </w:pPr>
      <w:r w:rsidRPr="000C1AD5">
        <w:rPr>
          <w:rFonts w:eastAsia="Calibri" w:cs="Times New Roman"/>
          <w:sz w:val="24"/>
          <w:szCs w:val="24"/>
          <w:lang w:eastAsia="en-US"/>
        </w:rPr>
        <w:t xml:space="preserve">Podmiot Przetwarzający oświadcza, iż stosuje środki bezpieczeństwa spełniające wymogi Rozporządzenia. </w:t>
      </w:r>
    </w:p>
    <w:p w14:paraId="57B4FC27" w14:textId="77777777" w:rsidR="000C1AD5" w:rsidRPr="000C1AD5" w:rsidRDefault="000C1AD5" w:rsidP="00F2201A">
      <w:pPr>
        <w:widowControl w:val="0"/>
        <w:numPr>
          <w:ilvl w:val="0"/>
          <w:numId w:val="92"/>
        </w:numPr>
        <w:jc w:val="both"/>
        <w:rPr>
          <w:rFonts w:eastAsia="Calibri" w:cs="Times New Roman"/>
          <w:sz w:val="24"/>
          <w:szCs w:val="24"/>
          <w:lang w:eastAsia="en-US"/>
        </w:rPr>
      </w:pPr>
      <w:r w:rsidRPr="000C1AD5">
        <w:rPr>
          <w:rFonts w:eastAsia="Calibri" w:cs="Times New Roman"/>
          <w:sz w:val="24"/>
          <w:szCs w:val="24"/>
          <w:lang w:eastAsia="en-US"/>
        </w:rPr>
        <w:t xml:space="preserve">Przedmiotem niniejszej Umowy jest powierzenie Podmiotowi Przetwarzającemu przez Administratora danych osobowych do przetwarzania, w związku z realizacją umowy nr </w:t>
      </w:r>
      <w:r w:rsidRPr="00F46921">
        <w:rPr>
          <w:rFonts w:eastAsia="Calibri" w:cs="Times New Roman"/>
          <w:sz w:val="24"/>
          <w:szCs w:val="24"/>
          <w:highlight w:val="lightGray"/>
          <w:lang w:eastAsia="en-US"/>
        </w:rPr>
        <w:t>……………….</w:t>
      </w:r>
      <w:r w:rsidRPr="000C1AD5">
        <w:rPr>
          <w:rFonts w:eastAsia="Calibri" w:cs="Times New Roman"/>
          <w:sz w:val="24"/>
          <w:szCs w:val="24"/>
          <w:lang w:eastAsia="en-US"/>
        </w:rPr>
        <w:t xml:space="preserve"> </w:t>
      </w:r>
    </w:p>
    <w:p w14:paraId="553A40EE" w14:textId="77777777" w:rsidR="000C1AD5" w:rsidRPr="000C1AD5" w:rsidRDefault="000C1AD5" w:rsidP="00F2201A">
      <w:pPr>
        <w:widowControl w:val="0"/>
        <w:numPr>
          <w:ilvl w:val="0"/>
          <w:numId w:val="92"/>
        </w:numPr>
        <w:jc w:val="both"/>
        <w:rPr>
          <w:rFonts w:eastAsia="Calibri" w:cs="Times New Roman"/>
          <w:sz w:val="24"/>
          <w:szCs w:val="24"/>
          <w:lang w:eastAsia="en-US"/>
        </w:rPr>
      </w:pPr>
      <w:r w:rsidRPr="000C1AD5">
        <w:rPr>
          <w:rFonts w:eastAsia="Calibri" w:cs="Times New Roman"/>
          <w:sz w:val="24"/>
          <w:szCs w:val="24"/>
          <w:lang w:eastAsia="en-US"/>
        </w:rPr>
        <w:t xml:space="preserve">Powierzający powierza Podmiotowi Przetwarzającemu, na podstawie RODO dane osobowe, </w:t>
      </w:r>
      <w:r w:rsidRPr="000C1AD5">
        <w:rPr>
          <w:rFonts w:eastAsia="Calibri" w:cs="Times New Roman"/>
          <w:sz w:val="24"/>
          <w:szCs w:val="24"/>
          <w:lang w:eastAsia="en-US"/>
        </w:rPr>
        <w:br/>
        <w:t xml:space="preserve">a Przyjmujący zobowiązuje się do ich przetwarzania zgodnego z prawem i niniejszą Umową. </w:t>
      </w:r>
    </w:p>
    <w:p w14:paraId="36D9BF5B" w14:textId="77777777" w:rsidR="000C1AD5" w:rsidRPr="000C1AD5" w:rsidRDefault="000C1AD5" w:rsidP="00F2201A">
      <w:pPr>
        <w:widowControl w:val="0"/>
        <w:numPr>
          <w:ilvl w:val="0"/>
          <w:numId w:val="92"/>
        </w:numPr>
        <w:jc w:val="both"/>
        <w:rPr>
          <w:rFonts w:eastAsia="Calibri" w:cs="Times New Roman"/>
          <w:sz w:val="24"/>
          <w:szCs w:val="24"/>
          <w:lang w:eastAsia="en-US"/>
        </w:rPr>
      </w:pPr>
      <w:r w:rsidRPr="000C1AD5">
        <w:rPr>
          <w:rFonts w:eastAsia="Calibri" w:cs="Times New Roman"/>
          <w:sz w:val="24"/>
          <w:szCs w:val="24"/>
          <w:lang w:eastAsia="en-US"/>
        </w:rPr>
        <w:t xml:space="preserve">Podmiot Przetwarzający będzie przetwarzać dane osobowe wyłącznie w zakresie i celu przewidzianym w niniejszej Umowie Powierzenia oraz Umowach jak w §1 ust. 4  </w:t>
      </w:r>
    </w:p>
    <w:p w14:paraId="5A8ED82E" w14:textId="77777777" w:rsidR="000C1AD5" w:rsidRPr="000C1AD5" w:rsidRDefault="000C1AD5" w:rsidP="00F2201A">
      <w:pPr>
        <w:widowControl w:val="0"/>
        <w:jc w:val="center"/>
        <w:rPr>
          <w:rFonts w:eastAsia="Calibri" w:cs="Times New Roman"/>
          <w:b/>
          <w:sz w:val="24"/>
          <w:szCs w:val="24"/>
          <w:lang w:eastAsia="en-US"/>
        </w:rPr>
      </w:pPr>
    </w:p>
    <w:p w14:paraId="3508398C" w14:textId="77777777" w:rsidR="000C1AD5" w:rsidRPr="000C1AD5" w:rsidRDefault="000C1AD5" w:rsidP="00F2201A">
      <w:pPr>
        <w:widowControl w:val="0"/>
        <w:jc w:val="center"/>
        <w:rPr>
          <w:rFonts w:eastAsia="Calibri" w:cs="Times New Roman"/>
          <w:b/>
          <w:sz w:val="24"/>
          <w:szCs w:val="24"/>
          <w:lang w:eastAsia="en-US"/>
        </w:rPr>
      </w:pPr>
      <w:r w:rsidRPr="000C1AD5">
        <w:rPr>
          <w:rFonts w:eastAsia="Calibri" w:cs="Times New Roman"/>
          <w:b/>
          <w:sz w:val="24"/>
          <w:szCs w:val="24"/>
          <w:lang w:eastAsia="en-US"/>
        </w:rPr>
        <w:t>§ 2</w:t>
      </w:r>
    </w:p>
    <w:p w14:paraId="17948BB9" w14:textId="77777777" w:rsidR="000C1AD5" w:rsidRPr="000C1AD5" w:rsidRDefault="000C1AD5" w:rsidP="00F2201A">
      <w:pPr>
        <w:widowControl w:val="0"/>
        <w:jc w:val="center"/>
        <w:rPr>
          <w:rFonts w:eastAsia="Calibri" w:cs="Times New Roman"/>
          <w:b/>
          <w:sz w:val="24"/>
          <w:szCs w:val="24"/>
          <w:lang w:eastAsia="en-US"/>
        </w:rPr>
      </w:pPr>
      <w:r w:rsidRPr="000C1AD5">
        <w:rPr>
          <w:rFonts w:eastAsia="Calibri" w:cs="Times New Roman"/>
          <w:b/>
          <w:sz w:val="24"/>
          <w:szCs w:val="24"/>
          <w:lang w:eastAsia="en-US"/>
        </w:rPr>
        <w:t>Zakres przetwarzania danych osobowych</w:t>
      </w:r>
    </w:p>
    <w:p w14:paraId="38C10635" w14:textId="77777777" w:rsidR="000C1AD5" w:rsidRPr="000C1AD5" w:rsidRDefault="000C1AD5" w:rsidP="00F2201A">
      <w:pPr>
        <w:widowControl w:val="0"/>
        <w:jc w:val="both"/>
        <w:rPr>
          <w:rFonts w:eastAsia="Calibri" w:cs="Times New Roman"/>
          <w:sz w:val="24"/>
          <w:szCs w:val="24"/>
          <w:lang w:eastAsia="pl-PL"/>
        </w:rPr>
      </w:pPr>
      <w:r w:rsidRPr="000C1AD5">
        <w:rPr>
          <w:rFonts w:eastAsia="Calibri" w:cs="Times New Roman"/>
          <w:sz w:val="24"/>
          <w:szCs w:val="24"/>
          <w:lang w:eastAsia="pl-PL"/>
        </w:rPr>
        <w:t>Zakres powierzonych do przetwarzania danych osobowych obejmuje:</w:t>
      </w:r>
    </w:p>
    <w:p w14:paraId="6017FC77" w14:textId="067E18F6" w:rsidR="000C1AD5" w:rsidRPr="000C1AD5" w:rsidRDefault="000C1AD5" w:rsidP="00F2201A">
      <w:pPr>
        <w:widowControl w:val="0"/>
        <w:numPr>
          <w:ilvl w:val="0"/>
          <w:numId w:val="93"/>
        </w:numPr>
        <w:jc w:val="both"/>
        <w:rPr>
          <w:rFonts w:eastAsia="Calibri" w:cs="Times New Roman"/>
          <w:sz w:val="24"/>
          <w:szCs w:val="24"/>
          <w:lang w:eastAsia="pl-PL"/>
        </w:rPr>
      </w:pPr>
      <w:r w:rsidRPr="000C1AD5">
        <w:rPr>
          <w:rFonts w:eastAsia="Calibri" w:cs="Times New Roman"/>
          <w:sz w:val="24"/>
          <w:szCs w:val="24"/>
          <w:lang w:eastAsia="pl-PL"/>
        </w:rPr>
        <w:t xml:space="preserve">dane osobowe pacjentów </w:t>
      </w:r>
      <w:r w:rsidR="00E159E4" w:rsidRPr="00E159E4">
        <w:rPr>
          <w:rFonts w:eastAsia="Calibri" w:cs="Times New Roman"/>
          <w:sz w:val="24"/>
          <w:szCs w:val="24"/>
          <w:lang w:eastAsia="pl-PL"/>
        </w:rPr>
        <w:t>np. imię, nazwisko, PESEL,</w:t>
      </w:r>
      <w:r w:rsidR="00E159E4">
        <w:rPr>
          <w:rFonts w:eastAsia="Calibri" w:cs="Times New Roman"/>
          <w:sz w:val="24"/>
          <w:szCs w:val="24"/>
          <w:lang w:eastAsia="pl-PL"/>
        </w:rPr>
        <w:t xml:space="preserve"> płeć</w:t>
      </w:r>
    </w:p>
    <w:p w14:paraId="133D3993" w14:textId="623F93C2" w:rsidR="000C1AD5" w:rsidRDefault="000C1AD5" w:rsidP="00F2201A">
      <w:pPr>
        <w:widowControl w:val="0"/>
        <w:numPr>
          <w:ilvl w:val="0"/>
          <w:numId w:val="93"/>
        </w:numPr>
        <w:jc w:val="both"/>
        <w:rPr>
          <w:rFonts w:eastAsia="Calibri" w:cs="Times New Roman"/>
          <w:sz w:val="24"/>
          <w:szCs w:val="24"/>
          <w:lang w:eastAsia="pl-PL"/>
        </w:rPr>
      </w:pPr>
      <w:r w:rsidRPr="000C1AD5">
        <w:rPr>
          <w:rFonts w:eastAsia="Calibri" w:cs="Times New Roman"/>
          <w:sz w:val="24"/>
          <w:szCs w:val="24"/>
          <w:lang w:eastAsia="pl-PL"/>
        </w:rPr>
        <w:t xml:space="preserve">dane medyczne </w:t>
      </w:r>
      <w:r w:rsidR="00E159E4">
        <w:rPr>
          <w:rFonts w:eastAsia="Calibri" w:cs="Times New Roman"/>
          <w:sz w:val="24"/>
          <w:szCs w:val="24"/>
          <w:lang w:eastAsia="pl-PL"/>
        </w:rPr>
        <w:t>np. wyniki badań</w:t>
      </w:r>
    </w:p>
    <w:p w14:paraId="4935039D" w14:textId="5E18EA89" w:rsidR="00E159E4" w:rsidRDefault="002856D8" w:rsidP="00E159E4">
      <w:pPr>
        <w:widowControl w:val="0"/>
        <w:jc w:val="both"/>
        <w:rPr>
          <w:rFonts w:eastAsia="Calibri" w:cs="Times New Roman"/>
          <w:sz w:val="24"/>
          <w:szCs w:val="24"/>
          <w:lang w:eastAsia="pl-PL"/>
        </w:rPr>
      </w:pPr>
      <w:r>
        <w:rPr>
          <w:rFonts w:eastAsia="Calibri" w:cs="Times New Roman"/>
          <w:sz w:val="24"/>
          <w:szCs w:val="24"/>
          <w:lang w:eastAsia="pl-PL"/>
        </w:rPr>
        <w:t xml:space="preserve">   </w:t>
      </w:r>
    </w:p>
    <w:p w14:paraId="7471F231" w14:textId="77777777" w:rsidR="000C1AD5" w:rsidRPr="000C1AD5" w:rsidRDefault="000C1AD5" w:rsidP="00F2201A">
      <w:pPr>
        <w:widowControl w:val="0"/>
        <w:jc w:val="center"/>
        <w:rPr>
          <w:rFonts w:eastAsia="Calibri" w:cs="Times New Roman"/>
          <w:b/>
          <w:sz w:val="24"/>
          <w:szCs w:val="24"/>
          <w:lang w:eastAsia="en-US"/>
        </w:rPr>
      </w:pPr>
      <w:r w:rsidRPr="000C1AD5">
        <w:rPr>
          <w:rFonts w:eastAsia="Calibri" w:cs="Times New Roman"/>
          <w:b/>
          <w:sz w:val="24"/>
          <w:szCs w:val="24"/>
          <w:lang w:eastAsia="en-US"/>
        </w:rPr>
        <w:t>§ 3</w:t>
      </w:r>
    </w:p>
    <w:p w14:paraId="52652EE5" w14:textId="77777777" w:rsidR="000C1AD5" w:rsidRPr="000C1AD5" w:rsidRDefault="000C1AD5" w:rsidP="00F2201A">
      <w:pPr>
        <w:widowControl w:val="0"/>
        <w:jc w:val="center"/>
        <w:rPr>
          <w:rFonts w:eastAsia="Calibri" w:cs="Times New Roman"/>
          <w:b/>
          <w:sz w:val="24"/>
          <w:szCs w:val="24"/>
          <w:lang w:eastAsia="en-US"/>
        </w:rPr>
      </w:pPr>
      <w:r w:rsidRPr="000C1AD5">
        <w:rPr>
          <w:rFonts w:eastAsia="Calibri" w:cs="Times New Roman"/>
          <w:b/>
          <w:sz w:val="24"/>
          <w:szCs w:val="24"/>
          <w:lang w:eastAsia="en-US"/>
        </w:rPr>
        <w:t>Cel przetwarzania danych osobowych</w:t>
      </w:r>
    </w:p>
    <w:p w14:paraId="0EC4F304" w14:textId="77777777" w:rsidR="000C1AD5" w:rsidRPr="000C1AD5" w:rsidRDefault="000C1AD5" w:rsidP="00F2201A">
      <w:pPr>
        <w:widowControl w:val="0"/>
        <w:numPr>
          <w:ilvl w:val="0"/>
          <w:numId w:val="94"/>
        </w:numPr>
        <w:jc w:val="both"/>
        <w:rPr>
          <w:rFonts w:eastAsia="Calibri" w:cs="Times New Roman"/>
          <w:sz w:val="24"/>
          <w:szCs w:val="24"/>
          <w:lang w:eastAsia="pl-PL"/>
        </w:rPr>
      </w:pPr>
      <w:r w:rsidRPr="000C1AD5">
        <w:rPr>
          <w:rFonts w:eastAsia="Calibri" w:cs="Times New Roman"/>
          <w:sz w:val="24"/>
          <w:szCs w:val="24"/>
          <w:lang w:eastAsia="en-US"/>
        </w:rPr>
        <w:t>Celem przetwarzania danych osobowych jest wykonanie zawartej pomiędzy Stronami Umowy zgodnie z §</w:t>
      </w:r>
      <w:r w:rsidRPr="000C1AD5">
        <w:rPr>
          <w:rFonts w:eastAsia="Calibri" w:cs="Times New Roman"/>
          <w:b/>
          <w:sz w:val="24"/>
          <w:szCs w:val="24"/>
          <w:lang w:eastAsia="en-US"/>
        </w:rPr>
        <w:t xml:space="preserve"> </w:t>
      </w:r>
      <w:r w:rsidRPr="000C1AD5">
        <w:rPr>
          <w:rFonts w:eastAsia="Calibri" w:cs="Times New Roman"/>
          <w:sz w:val="24"/>
          <w:szCs w:val="24"/>
          <w:lang w:eastAsia="en-US"/>
        </w:rPr>
        <w:t xml:space="preserve">1 ust 4. </w:t>
      </w:r>
    </w:p>
    <w:p w14:paraId="34ABA28A" w14:textId="77777777" w:rsidR="000C1AD5" w:rsidRPr="000C1AD5" w:rsidRDefault="000C1AD5" w:rsidP="00F2201A">
      <w:pPr>
        <w:widowControl w:val="0"/>
        <w:numPr>
          <w:ilvl w:val="0"/>
          <w:numId w:val="94"/>
        </w:numPr>
        <w:jc w:val="both"/>
        <w:rPr>
          <w:rFonts w:eastAsia="Calibri" w:cs="Times New Roman"/>
          <w:sz w:val="24"/>
          <w:szCs w:val="24"/>
          <w:lang w:eastAsia="en-US"/>
        </w:rPr>
      </w:pPr>
      <w:r w:rsidRPr="000C1AD5">
        <w:rPr>
          <w:rFonts w:eastAsia="Calibri" w:cs="Times New Roman"/>
          <w:sz w:val="24"/>
          <w:szCs w:val="24"/>
          <w:lang w:eastAsia="en-US"/>
        </w:rPr>
        <w:t>Podmiot przetwarzający zobowiązuje się, przy przetwarzaniu powierzonych danych osobowych, do ich zabezpieczenia poprzez zastosowanie odpowiednich środków technicznych i organizacyjnych zapewniających adekwatny stopień bezpieczeństwa odpowiadający ryzyku związanym z przetwarzaniem danych osobowych, o których mowa w art. 32 RODO.</w:t>
      </w:r>
    </w:p>
    <w:p w14:paraId="378769EA" w14:textId="77777777" w:rsidR="000C1AD5" w:rsidRPr="000C1AD5" w:rsidRDefault="000C1AD5" w:rsidP="00F2201A">
      <w:pPr>
        <w:widowControl w:val="0"/>
        <w:numPr>
          <w:ilvl w:val="0"/>
          <w:numId w:val="94"/>
        </w:numPr>
        <w:jc w:val="both"/>
        <w:rPr>
          <w:rFonts w:eastAsia="Calibri" w:cs="Times New Roman"/>
          <w:sz w:val="24"/>
          <w:szCs w:val="24"/>
          <w:lang w:eastAsia="en-US"/>
        </w:rPr>
      </w:pPr>
      <w:r w:rsidRPr="000C1AD5">
        <w:rPr>
          <w:rFonts w:eastAsia="Calibri" w:cs="Times New Roman"/>
          <w:sz w:val="24"/>
          <w:szCs w:val="24"/>
          <w:lang w:eastAsia="en-US"/>
        </w:rPr>
        <w:t>Podmiot przetwarzający zobowiązuje się dołożyć należytej staranności przy przetwarzaniu powierzonych danych osobowych.</w:t>
      </w:r>
    </w:p>
    <w:p w14:paraId="60F7116B" w14:textId="77777777" w:rsidR="000C1AD5" w:rsidRPr="000C1AD5" w:rsidRDefault="000C1AD5" w:rsidP="00F2201A">
      <w:pPr>
        <w:widowControl w:val="0"/>
        <w:numPr>
          <w:ilvl w:val="0"/>
          <w:numId w:val="94"/>
        </w:numPr>
        <w:jc w:val="both"/>
        <w:rPr>
          <w:rFonts w:eastAsia="Calibri" w:cs="Times New Roman"/>
          <w:sz w:val="24"/>
          <w:szCs w:val="24"/>
          <w:lang w:eastAsia="en-US"/>
        </w:rPr>
      </w:pPr>
      <w:r w:rsidRPr="000C1AD5">
        <w:rPr>
          <w:rFonts w:eastAsia="Calibri" w:cs="Times New Roman"/>
          <w:sz w:val="24"/>
          <w:szCs w:val="24"/>
          <w:lang w:eastAsia="en-US"/>
        </w:rPr>
        <w:t xml:space="preserve">Podmiot Przetwarzający zobowiązuje się do nadania upoważnień do przetwarzania danych osobowych wszystkim osobom, które będą przetwarzały powierzone dane w celu realizacji niniejszej </w:t>
      </w:r>
      <w:r w:rsidRPr="000C1AD5">
        <w:rPr>
          <w:rFonts w:eastAsia="Calibri" w:cs="Times New Roman"/>
          <w:sz w:val="24"/>
          <w:szCs w:val="24"/>
          <w:lang w:eastAsia="en-US"/>
        </w:rPr>
        <w:lastRenderedPageBreak/>
        <w:t xml:space="preserve">umowy, oraz zostaną przeszkolone w tym zakresie. </w:t>
      </w:r>
    </w:p>
    <w:p w14:paraId="016426CB" w14:textId="77777777" w:rsidR="000C1AD5" w:rsidRPr="000C1AD5" w:rsidRDefault="000C1AD5" w:rsidP="00F2201A">
      <w:pPr>
        <w:widowControl w:val="0"/>
        <w:numPr>
          <w:ilvl w:val="0"/>
          <w:numId w:val="94"/>
        </w:numPr>
        <w:jc w:val="both"/>
        <w:rPr>
          <w:rFonts w:eastAsia="Calibri" w:cs="Times New Roman"/>
          <w:sz w:val="24"/>
          <w:szCs w:val="24"/>
          <w:lang w:eastAsia="en-US"/>
        </w:rPr>
      </w:pPr>
      <w:r w:rsidRPr="000C1AD5">
        <w:rPr>
          <w:rFonts w:eastAsia="Calibri" w:cs="Times New Roman"/>
          <w:sz w:val="24"/>
          <w:szCs w:val="24"/>
          <w:lang w:eastAsia="en-US"/>
        </w:rPr>
        <w:t>Podmiot Przetwarzający zobowiązuje się zapewnić zachowanie w tajemnicy (o której mowa w art. 28 ust 3 pkt b RODO) przetwarzanych danych przez osoby, które upoważnia do przetwarzania danych osobowych w celu realizacji niniejszej umowy, zarówno w trakcie zatrudnienia ich w Podmiocie Przetwarzającym, jak i po jego ustaniu.</w:t>
      </w:r>
    </w:p>
    <w:p w14:paraId="7A30E2F4" w14:textId="77777777" w:rsidR="000C1AD5" w:rsidRPr="000C1AD5" w:rsidRDefault="000C1AD5" w:rsidP="00F2201A">
      <w:pPr>
        <w:widowControl w:val="0"/>
        <w:numPr>
          <w:ilvl w:val="0"/>
          <w:numId w:val="94"/>
        </w:numPr>
        <w:jc w:val="both"/>
        <w:rPr>
          <w:rFonts w:eastAsia="Calibri" w:cs="Times New Roman"/>
          <w:sz w:val="24"/>
          <w:szCs w:val="24"/>
          <w:lang w:eastAsia="en-US"/>
        </w:rPr>
      </w:pPr>
      <w:r w:rsidRPr="000C1AD5">
        <w:rPr>
          <w:rFonts w:eastAsia="Calibri" w:cs="Times New Roman"/>
          <w:sz w:val="24"/>
          <w:szCs w:val="24"/>
          <w:lang w:eastAsia="en-US"/>
        </w:rPr>
        <w:t>Podmiot Przetwarzający po zakończeniu świadczenia usług związanych z przetwarzaniem usuwa/ zwraca Administratorowi wszelkie dane osobowe oraz usuwa wszelkie ich istniejące kopie, Podmiot Przetwarzający zobowiązuje się do zniszczenia wszelkich informacji mogących posłużyć do odtworzenia w całości lub części, powierzonych danych osobowych, chyba że prawo Unii lub prawo państwa członkowskiego nakazują przechowywanie danych osobowych.</w:t>
      </w:r>
    </w:p>
    <w:p w14:paraId="407FA719" w14:textId="77777777" w:rsidR="000C1AD5" w:rsidRPr="000C1AD5" w:rsidRDefault="000C1AD5" w:rsidP="00F2201A">
      <w:pPr>
        <w:widowControl w:val="0"/>
        <w:numPr>
          <w:ilvl w:val="0"/>
          <w:numId w:val="94"/>
        </w:numPr>
        <w:contextualSpacing/>
        <w:jc w:val="both"/>
        <w:rPr>
          <w:rFonts w:eastAsia="Calibri" w:cs="Times New Roman"/>
          <w:sz w:val="24"/>
          <w:szCs w:val="24"/>
          <w:lang w:eastAsia="en-US"/>
        </w:rPr>
      </w:pPr>
      <w:r w:rsidRPr="000C1AD5">
        <w:rPr>
          <w:rFonts w:eastAsia="Calibri" w:cs="Times New Roman"/>
          <w:sz w:val="24"/>
          <w:szCs w:val="24"/>
          <w:lang w:eastAsia="en-US"/>
        </w:rPr>
        <w:t>Podmiot Przetwarzający po stwierdzeniu naruszenia ochrony danych osobowych bez zbędnej zwłoki tj. nie później niż w ciągu 72 godz. od stwierdzenia naruszenia, zgłasza je Administratorowi.</w:t>
      </w:r>
    </w:p>
    <w:p w14:paraId="7C3A4438" w14:textId="77777777" w:rsidR="000C1AD5" w:rsidRPr="000C1AD5" w:rsidRDefault="000C1AD5" w:rsidP="00F2201A">
      <w:pPr>
        <w:widowControl w:val="0"/>
        <w:ind w:left="360"/>
        <w:jc w:val="both"/>
        <w:rPr>
          <w:rFonts w:eastAsia="Calibri" w:cs="Times New Roman"/>
          <w:sz w:val="24"/>
          <w:szCs w:val="24"/>
          <w:lang w:eastAsia="en-US"/>
        </w:rPr>
      </w:pPr>
    </w:p>
    <w:p w14:paraId="625805E3" w14:textId="77777777" w:rsidR="000C1AD5" w:rsidRPr="000C1AD5" w:rsidRDefault="000C1AD5" w:rsidP="00F2201A">
      <w:pPr>
        <w:widowControl w:val="0"/>
        <w:ind w:left="805"/>
        <w:jc w:val="center"/>
        <w:rPr>
          <w:rFonts w:eastAsia="Calibri" w:cs="Times New Roman"/>
          <w:b/>
          <w:sz w:val="24"/>
          <w:szCs w:val="24"/>
          <w:lang w:eastAsia="en-US"/>
        </w:rPr>
      </w:pPr>
      <w:r w:rsidRPr="000C1AD5">
        <w:rPr>
          <w:rFonts w:eastAsia="Calibri" w:cs="Times New Roman"/>
          <w:b/>
          <w:sz w:val="24"/>
          <w:szCs w:val="24"/>
          <w:lang w:eastAsia="en-US"/>
        </w:rPr>
        <w:t>§ 4</w:t>
      </w:r>
    </w:p>
    <w:p w14:paraId="65E6C4E2" w14:textId="77777777" w:rsidR="000C1AD5" w:rsidRPr="000C1AD5" w:rsidRDefault="000C1AD5" w:rsidP="00F2201A">
      <w:pPr>
        <w:widowControl w:val="0"/>
        <w:ind w:left="805"/>
        <w:jc w:val="center"/>
        <w:rPr>
          <w:rFonts w:eastAsia="Calibri" w:cs="Times New Roman"/>
          <w:b/>
          <w:sz w:val="24"/>
          <w:szCs w:val="24"/>
          <w:lang w:eastAsia="en-US"/>
        </w:rPr>
      </w:pPr>
      <w:r w:rsidRPr="000C1AD5">
        <w:rPr>
          <w:rFonts w:eastAsia="Calibri" w:cs="Times New Roman"/>
          <w:b/>
          <w:sz w:val="24"/>
          <w:szCs w:val="24"/>
          <w:lang w:eastAsia="en-US"/>
        </w:rPr>
        <w:t>Sposób wykonania Umowy</w:t>
      </w:r>
    </w:p>
    <w:p w14:paraId="611BEFC3" w14:textId="0D0A06CC" w:rsidR="000C1AD5" w:rsidRPr="000C1AD5" w:rsidRDefault="000C1AD5" w:rsidP="00F2201A">
      <w:pPr>
        <w:widowControl w:val="0"/>
        <w:numPr>
          <w:ilvl w:val="0"/>
          <w:numId w:val="95"/>
        </w:numPr>
        <w:tabs>
          <w:tab w:val="left" w:pos="0"/>
        </w:tabs>
        <w:jc w:val="both"/>
        <w:rPr>
          <w:rFonts w:eastAsia="Calibri" w:cs="Times New Roman"/>
          <w:sz w:val="24"/>
          <w:szCs w:val="24"/>
          <w:lang w:eastAsia="pl-PL"/>
        </w:rPr>
      </w:pPr>
      <w:r w:rsidRPr="000C1AD5">
        <w:rPr>
          <w:rFonts w:eastAsia="Calibri" w:cs="Times New Roman"/>
          <w:sz w:val="24"/>
          <w:szCs w:val="24"/>
          <w:lang w:eastAsia="en-US"/>
        </w:rPr>
        <w:t xml:space="preserve">Podmiot Przetwarzający oświadcza, że będzie realizował przetwarzanie danych na warunkach </w:t>
      </w:r>
      <w:r w:rsidRPr="000C1AD5">
        <w:rPr>
          <w:rFonts w:eastAsia="Calibri" w:cs="Times New Roman"/>
          <w:sz w:val="24"/>
          <w:szCs w:val="24"/>
          <w:lang w:eastAsia="en-US"/>
        </w:rPr>
        <w:br/>
        <w:t xml:space="preserve">i zgodnie z treścią przepisów unijnego rozporządzenia </w:t>
      </w:r>
      <w:proofErr w:type="spellStart"/>
      <w:r w:rsidRPr="000C1AD5">
        <w:rPr>
          <w:rFonts w:eastAsia="Calibri" w:cs="Times New Roman"/>
          <w:sz w:val="24"/>
          <w:szCs w:val="24"/>
          <w:lang w:eastAsia="en-US"/>
        </w:rPr>
        <w:t>tj</w:t>
      </w:r>
      <w:proofErr w:type="spellEnd"/>
      <w:r w:rsidRPr="000C1AD5">
        <w:rPr>
          <w:rFonts w:eastAsia="Calibri" w:cs="Times New Roman"/>
          <w:sz w:val="24"/>
          <w:szCs w:val="24"/>
          <w:lang w:eastAsia="en-US"/>
        </w:rPr>
        <w:t xml:space="preserve">: </w:t>
      </w:r>
      <w:r w:rsidRPr="000C1AD5">
        <w:rPr>
          <w:rFonts w:eastAsia="Calibri" w:cs="Times New Roman"/>
          <w:sz w:val="24"/>
          <w:szCs w:val="24"/>
          <w:shd w:val="clear" w:color="auto" w:fill="FFFFFF"/>
          <w:lang w:eastAsia="en-US"/>
        </w:rPr>
        <w:t xml:space="preserve">RODO oraz Ustawy o Ochronie danych osobowych z 10.05.2018 roku, </w:t>
      </w:r>
      <w:r w:rsidRPr="000C1AD5">
        <w:rPr>
          <w:rFonts w:eastAsia="Calibri" w:cs="Times New Roman"/>
          <w:sz w:val="24"/>
          <w:szCs w:val="24"/>
          <w:lang w:eastAsia="en-US"/>
        </w:rPr>
        <w:t>w szczególności zastosuje przy przetwarzaniu danych środki techniczne i organizacyjne zapewniające ochronę danych, określone Rozporządzeniem RODO.</w:t>
      </w:r>
    </w:p>
    <w:p w14:paraId="07C9E7A1" w14:textId="77777777" w:rsidR="000C1AD5" w:rsidRPr="000C1AD5" w:rsidRDefault="000C1AD5" w:rsidP="00F2201A">
      <w:pPr>
        <w:widowControl w:val="0"/>
        <w:numPr>
          <w:ilvl w:val="0"/>
          <w:numId w:val="95"/>
        </w:numPr>
        <w:tabs>
          <w:tab w:val="left" w:pos="0"/>
        </w:tabs>
        <w:jc w:val="both"/>
        <w:rPr>
          <w:rFonts w:eastAsia="Calibri" w:cs="Times New Roman"/>
          <w:sz w:val="24"/>
          <w:szCs w:val="24"/>
          <w:lang w:eastAsia="en-US"/>
        </w:rPr>
      </w:pPr>
      <w:r w:rsidRPr="000C1AD5">
        <w:rPr>
          <w:rFonts w:eastAsia="Calibri" w:cs="Times New Roman"/>
          <w:sz w:val="24"/>
          <w:szCs w:val="24"/>
          <w:lang w:eastAsia="en-US"/>
        </w:rPr>
        <w:t xml:space="preserve">Podmiot Przetwarzający oświadcza, że dane osobowe, o których mowa w § 2 niniejszej Umowy, są zabezpieczone przed ich udostępnieniem osobom nieupoważnionym, zabraniem przez osobę nieuprawnioną, przetwarzaniem z naruszeniem ustawy o ochronie danych osobowych oraz zmianą, utratą, uszkodzeniem lub zniszczeniem. </w:t>
      </w:r>
    </w:p>
    <w:p w14:paraId="67C7D285" w14:textId="77777777" w:rsidR="000C1AD5" w:rsidRPr="000C1AD5" w:rsidRDefault="000C1AD5" w:rsidP="00F2201A">
      <w:pPr>
        <w:widowControl w:val="0"/>
        <w:numPr>
          <w:ilvl w:val="0"/>
          <w:numId w:val="95"/>
        </w:numPr>
        <w:tabs>
          <w:tab w:val="left" w:pos="0"/>
        </w:tabs>
        <w:jc w:val="both"/>
        <w:rPr>
          <w:rFonts w:eastAsia="Calibri" w:cs="Times New Roman"/>
          <w:sz w:val="24"/>
          <w:szCs w:val="24"/>
          <w:lang w:eastAsia="en-US"/>
        </w:rPr>
      </w:pPr>
      <w:r w:rsidRPr="000C1AD5">
        <w:rPr>
          <w:rFonts w:eastAsia="Calibri" w:cs="Times New Roman"/>
          <w:sz w:val="24"/>
          <w:szCs w:val="24"/>
          <w:lang w:eastAsia="en-US"/>
        </w:rPr>
        <w:t>Strony ustalają, że podczas realizacji niniejszej umowy będą ze sobą ściśle współpracować za pośrednictwem Inspektorów Ochrony Danych Osobowych lub osób odpowiedzialnych za nadzór nad ochroną danych osobowych, informując się wzajemnie o wszystkich okolicznościach mających lub mogących mieć wpływ na wykonanie niniejszej Umowy.</w:t>
      </w:r>
    </w:p>
    <w:p w14:paraId="77E419A5" w14:textId="77777777" w:rsidR="000C1AD5" w:rsidRPr="000C1AD5" w:rsidRDefault="000C1AD5" w:rsidP="00F2201A">
      <w:pPr>
        <w:widowControl w:val="0"/>
        <w:numPr>
          <w:ilvl w:val="0"/>
          <w:numId w:val="95"/>
        </w:numPr>
        <w:tabs>
          <w:tab w:val="left" w:pos="0"/>
        </w:tabs>
        <w:jc w:val="both"/>
        <w:rPr>
          <w:rFonts w:eastAsia="Calibri" w:cs="Times New Roman"/>
          <w:sz w:val="24"/>
          <w:szCs w:val="24"/>
          <w:lang w:eastAsia="en-US"/>
        </w:rPr>
      </w:pPr>
      <w:r w:rsidRPr="000C1AD5">
        <w:rPr>
          <w:rFonts w:eastAsia="Calibri" w:cs="Times New Roman"/>
          <w:sz w:val="24"/>
          <w:szCs w:val="24"/>
          <w:lang w:eastAsia="en-US"/>
        </w:rPr>
        <w:t>W miarę możliwości Podmiot Przetwarzający pomaga Administratorowi w niezbędnym zakresie wywiązywać się z obowiązku odpowiadania na żądania osoby, której dane dotyczą oraz wywiązywania się z obowiązków określonych w art. 32-36 RODO</w:t>
      </w:r>
    </w:p>
    <w:p w14:paraId="04B8CD46" w14:textId="77777777" w:rsidR="000C1AD5" w:rsidRPr="000C1AD5" w:rsidRDefault="000C1AD5" w:rsidP="00F2201A">
      <w:pPr>
        <w:widowControl w:val="0"/>
        <w:numPr>
          <w:ilvl w:val="0"/>
          <w:numId w:val="95"/>
        </w:numPr>
        <w:tabs>
          <w:tab w:val="left" w:pos="0"/>
        </w:tabs>
        <w:jc w:val="both"/>
        <w:rPr>
          <w:rFonts w:eastAsia="Calibri" w:cs="Times New Roman"/>
          <w:sz w:val="24"/>
          <w:szCs w:val="24"/>
          <w:lang w:eastAsia="en-US"/>
        </w:rPr>
      </w:pPr>
      <w:r w:rsidRPr="000C1AD5">
        <w:rPr>
          <w:rFonts w:eastAsia="Calibri" w:cs="Times New Roman"/>
          <w:sz w:val="24"/>
          <w:szCs w:val="24"/>
          <w:lang w:eastAsia="en-US"/>
        </w:rPr>
        <w:t xml:space="preserve">Podmiot Przetwarzający ma prawo </w:t>
      </w:r>
      <w:proofErr w:type="spellStart"/>
      <w:r w:rsidRPr="000C1AD5">
        <w:rPr>
          <w:rFonts w:eastAsia="Calibri" w:cs="Times New Roman"/>
          <w:sz w:val="24"/>
          <w:szCs w:val="24"/>
          <w:lang w:eastAsia="en-US"/>
        </w:rPr>
        <w:t>podpowierzania</w:t>
      </w:r>
      <w:proofErr w:type="spellEnd"/>
      <w:r w:rsidRPr="000C1AD5">
        <w:rPr>
          <w:rFonts w:eastAsia="Calibri" w:cs="Times New Roman"/>
          <w:sz w:val="24"/>
          <w:szCs w:val="24"/>
          <w:lang w:eastAsia="en-US"/>
        </w:rPr>
        <w:t xml:space="preserve"> danych osobowych, o których mowa w § 2 podwykonawcom w zakresie i celu niezbędnym do realizacji czynności związanych z wykonaniem Umowy o współpracy, jedynie za pisemną zgodą Administratora.</w:t>
      </w:r>
    </w:p>
    <w:p w14:paraId="40A7B37F" w14:textId="77777777" w:rsidR="000C1AD5" w:rsidRPr="000C1AD5" w:rsidRDefault="000C1AD5" w:rsidP="00F2201A">
      <w:pPr>
        <w:widowControl w:val="0"/>
        <w:numPr>
          <w:ilvl w:val="0"/>
          <w:numId w:val="95"/>
        </w:numPr>
        <w:tabs>
          <w:tab w:val="left" w:pos="0"/>
        </w:tabs>
        <w:jc w:val="both"/>
        <w:rPr>
          <w:rFonts w:eastAsia="Calibri" w:cs="Times New Roman"/>
          <w:sz w:val="24"/>
          <w:szCs w:val="24"/>
          <w:lang w:eastAsia="en-US"/>
        </w:rPr>
      </w:pPr>
      <w:r w:rsidRPr="000C1AD5">
        <w:rPr>
          <w:rFonts w:eastAsia="Calibri" w:cs="Times New Roman"/>
          <w:sz w:val="24"/>
          <w:szCs w:val="24"/>
          <w:lang w:eastAsia="en-US"/>
        </w:rPr>
        <w:t xml:space="preserve">Dane osobowe przekazane na podstawie niniejszej Umowy powierzenia będą przetwarzane również przez podmiot świadczący na rzecz Podmiotu Przetwarzającego usługę dostawy poczty elektronicznej oraz usługę hostingu lub współpracujących z Podmiotem Przetwarzającym w zakresie związanym z realizacją umowy, o której mowa w par. 1 ust. 4, których lista zostaje dołączone do niniejszej Umowy jako załącznik („Lista Podmiotów </w:t>
      </w:r>
      <w:proofErr w:type="spellStart"/>
      <w:r w:rsidRPr="000C1AD5">
        <w:rPr>
          <w:rFonts w:eastAsia="Calibri" w:cs="Times New Roman"/>
          <w:sz w:val="24"/>
          <w:szCs w:val="24"/>
          <w:lang w:eastAsia="en-US"/>
        </w:rPr>
        <w:t>Podprzetwarzających</w:t>
      </w:r>
      <w:proofErr w:type="spellEnd"/>
      <w:r w:rsidRPr="000C1AD5">
        <w:rPr>
          <w:rFonts w:eastAsia="Calibri" w:cs="Times New Roman"/>
          <w:sz w:val="24"/>
          <w:szCs w:val="24"/>
          <w:lang w:eastAsia="en-US"/>
        </w:rPr>
        <w:t>). Podmioty te zostaną zobowiązane przez Podmiot Przetwarzający do zapewnienia tych samych obowiązków ochrony danych, co zawarte w niniejszej umowie oraz obowiązujących przepisach prawa. Podmiot Przetwarzający ponosi pełną odpowiedzialność za działania i zaniechania tych podmiotów w zakresie przetwarzania i ochrony powierzonych danych osobowych. Podmiot przetwarzający zobowiązany jest przez cały okres obowiązywania niniejszej umowy do uprzedniego informowania Administratora o planowanych zmianach w zakresie listy tych podmiotów, w szczególności dodaniu nowych podmiotów. Administrator może złożyć sprzeciw wobec takich zmian w ciągu 14 dni od otrzymania od Podmiotu Przetwarzającego zawiadomienia w tym zakresie.</w:t>
      </w:r>
    </w:p>
    <w:p w14:paraId="7C9DEA65" w14:textId="77777777" w:rsidR="000C1AD5" w:rsidRPr="000C1AD5" w:rsidRDefault="000C1AD5" w:rsidP="00F2201A">
      <w:pPr>
        <w:widowControl w:val="0"/>
        <w:numPr>
          <w:ilvl w:val="0"/>
          <w:numId w:val="95"/>
        </w:numPr>
        <w:tabs>
          <w:tab w:val="left" w:pos="0"/>
        </w:tabs>
        <w:jc w:val="both"/>
        <w:rPr>
          <w:rFonts w:eastAsia="Calibri" w:cs="Times New Roman"/>
          <w:sz w:val="24"/>
          <w:szCs w:val="24"/>
          <w:lang w:eastAsia="en-US"/>
        </w:rPr>
      </w:pPr>
      <w:r w:rsidRPr="000C1AD5">
        <w:rPr>
          <w:rFonts w:eastAsia="Calibri" w:cs="Times New Roman"/>
          <w:sz w:val="24"/>
          <w:szCs w:val="24"/>
          <w:lang w:eastAsia="en-US"/>
        </w:rPr>
        <w:t xml:space="preserve">W sytuacjach nadzwyczajnych, nieprzewidzianych w Umowie, Podmiot Przetwarzający zobowiązuje się do przetwarzania danych osobowych mając na uwadze ochronę powierzonych danych oraz interes Administratora. </w:t>
      </w:r>
    </w:p>
    <w:p w14:paraId="51362E09" w14:textId="77777777" w:rsidR="000C1AD5" w:rsidRPr="000C1AD5" w:rsidRDefault="000C1AD5" w:rsidP="00F2201A">
      <w:pPr>
        <w:widowControl w:val="0"/>
        <w:numPr>
          <w:ilvl w:val="0"/>
          <w:numId w:val="95"/>
        </w:numPr>
        <w:tabs>
          <w:tab w:val="left" w:pos="0"/>
        </w:tabs>
        <w:jc w:val="both"/>
        <w:rPr>
          <w:rFonts w:eastAsia="Calibri" w:cs="Times New Roman"/>
          <w:sz w:val="24"/>
          <w:szCs w:val="24"/>
          <w:lang w:eastAsia="en-US"/>
        </w:rPr>
      </w:pPr>
      <w:r w:rsidRPr="000C1AD5">
        <w:rPr>
          <w:rFonts w:eastAsia="Calibri" w:cs="Times New Roman"/>
          <w:sz w:val="24"/>
          <w:szCs w:val="24"/>
          <w:lang w:eastAsia="en-US"/>
        </w:rPr>
        <w:t xml:space="preserve">Podmiot Przetwarzający zobowiązuje się niezwłocznie zawiadomić Administratora o: </w:t>
      </w:r>
    </w:p>
    <w:p w14:paraId="2690E72A" w14:textId="77777777" w:rsidR="000C1AD5" w:rsidRPr="000C1AD5" w:rsidRDefault="000C1AD5" w:rsidP="00F2201A">
      <w:pPr>
        <w:widowControl w:val="0"/>
        <w:numPr>
          <w:ilvl w:val="0"/>
          <w:numId w:val="96"/>
        </w:numPr>
        <w:tabs>
          <w:tab w:val="left" w:pos="0"/>
        </w:tabs>
        <w:jc w:val="both"/>
        <w:rPr>
          <w:rFonts w:eastAsia="Calibri" w:cs="Times New Roman"/>
          <w:sz w:val="24"/>
          <w:szCs w:val="24"/>
          <w:lang w:eastAsia="en-US"/>
        </w:rPr>
      </w:pPr>
      <w:r w:rsidRPr="000C1AD5">
        <w:rPr>
          <w:rFonts w:eastAsia="Calibri" w:cs="Times New Roman"/>
          <w:sz w:val="24"/>
          <w:szCs w:val="24"/>
          <w:lang w:eastAsia="en-US"/>
        </w:rPr>
        <w:t xml:space="preserve">każdym prawnie umocowanym żądaniu udostępnienia danych osobowych właściwemu organowi państwa, chyba że zakaz zawiadomienia Administratora wynika z przepisów prawa, a szczególności przepisów postępowania karnego, gdy zakaz ma na celu zapewnienia poufności wszczętego dochodzenia, </w:t>
      </w:r>
    </w:p>
    <w:p w14:paraId="2000EC35" w14:textId="77777777" w:rsidR="000C1AD5" w:rsidRPr="000C1AD5" w:rsidRDefault="000C1AD5" w:rsidP="00F2201A">
      <w:pPr>
        <w:widowControl w:val="0"/>
        <w:numPr>
          <w:ilvl w:val="0"/>
          <w:numId w:val="96"/>
        </w:numPr>
        <w:tabs>
          <w:tab w:val="left" w:pos="0"/>
        </w:tabs>
        <w:jc w:val="both"/>
        <w:rPr>
          <w:rFonts w:eastAsia="Calibri" w:cs="Times New Roman"/>
          <w:sz w:val="24"/>
          <w:szCs w:val="24"/>
          <w:lang w:eastAsia="en-US"/>
        </w:rPr>
      </w:pPr>
      <w:r w:rsidRPr="000C1AD5">
        <w:rPr>
          <w:rFonts w:eastAsia="Calibri" w:cs="Times New Roman"/>
          <w:sz w:val="24"/>
          <w:szCs w:val="24"/>
          <w:lang w:eastAsia="en-US"/>
        </w:rPr>
        <w:t xml:space="preserve">każdym nieupoważnionym dostępie do danych osobowych, </w:t>
      </w:r>
    </w:p>
    <w:p w14:paraId="5E727EB3" w14:textId="77777777" w:rsidR="000C1AD5" w:rsidRPr="000C1AD5" w:rsidRDefault="000C1AD5" w:rsidP="00F2201A">
      <w:pPr>
        <w:widowControl w:val="0"/>
        <w:numPr>
          <w:ilvl w:val="0"/>
          <w:numId w:val="96"/>
        </w:numPr>
        <w:tabs>
          <w:tab w:val="left" w:pos="0"/>
        </w:tabs>
        <w:jc w:val="both"/>
        <w:rPr>
          <w:rFonts w:eastAsia="Calibri" w:cs="Times New Roman"/>
          <w:sz w:val="24"/>
          <w:szCs w:val="24"/>
          <w:lang w:eastAsia="pl-PL"/>
        </w:rPr>
      </w:pPr>
      <w:r w:rsidRPr="000C1AD5">
        <w:rPr>
          <w:rFonts w:eastAsia="Calibri" w:cs="Times New Roman"/>
          <w:sz w:val="24"/>
          <w:szCs w:val="24"/>
          <w:lang w:eastAsia="en-US"/>
        </w:rPr>
        <w:t xml:space="preserve">każdym żądaniu otrzymanym bezpośrednio od osoby, której dane przetwarza, w zakresie </w:t>
      </w:r>
      <w:r w:rsidRPr="000C1AD5">
        <w:rPr>
          <w:rFonts w:eastAsia="Calibri" w:cs="Times New Roman"/>
          <w:sz w:val="24"/>
          <w:szCs w:val="24"/>
          <w:lang w:eastAsia="en-US"/>
        </w:rPr>
        <w:lastRenderedPageBreak/>
        <w:t xml:space="preserve">przetwarzania dotyczących go danych osobowych, powstrzymując się jednocześnie od odpowiedzi na żądanie, chyba że zostanie do tego upoważniony przez Administratora. </w:t>
      </w:r>
    </w:p>
    <w:p w14:paraId="697383DF" w14:textId="77777777" w:rsidR="000C1AD5" w:rsidRPr="000C1AD5" w:rsidRDefault="000C1AD5" w:rsidP="00F2201A">
      <w:pPr>
        <w:widowControl w:val="0"/>
        <w:ind w:left="805"/>
        <w:jc w:val="center"/>
        <w:rPr>
          <w:rFonts w:eastAsia="Calibri" w:cs="Times New Roman"/>
          <w:sz w:val="24"/>
          <w:szCs w:val="24"/>
          <w:lang w:eastAsia="en-US"/>
        </w:rPr>
      </w:pPr>
    </w:p>
    <w:p w14:paraId="0F9702F7" w14:textId="77777777" w:rsidR="000C1AD5" w:rsidRPr="000C1AD5" w:rsidRDefault="000C1AD5" w:rsidP="00F2201A">
      <w:pPr>
        <w:widowControl w:val="0"/>
        <w:jc w:val="center"/>
        <w:rPr>
          <w:rFonts w:eastAsia="Calibri" w:cs="Times New Roman"/>
          <w:b/>
          <w:sz w:val="24"/>
          <w:szCs w:val="24"/>
          <w:lang w:eastAsia="en-US"/>
        </w:rPr>
      </w:pPr>
      <w:r w:rsidRPr="000C1AD5">
        <w:rPr>
          <w:rFonts w:eastAsia="Calibri" w:cs="Times New Roman"/>
          <w:b/>
          <w:sz w:val="24"/>
          <w:szCs w:val="24"/>
          <w:lang w:eastAsia="en-US"/>
        </w:rPr>
        <w:t>§ 5</w:t>
      </w:r>
    </w:p>
    <w:p w14:paraId="2F59885C" w14:textId="77777777" w:rsidR="000C1AD5" w:rsidRPr="000C1AD5" w:rsidRDefault="000C1AD5" w:rsidP="00F2201A">
      <w:pPr>
        <w:widowControl w:val="0"/>
        <w:jc w:val="center"/>
        <w:rPr>
          <w:rFonts w:eastAsia="Calibri" w:cs="Times New Roman"/>
          <w:b/>
          <w:sz w:val="24"/>
          <w:szCs w:val="24"/>
          <w:lang w:eastAsia="en-US"/>
        </w:rPr>
      </w:pPr>
      <w:r w:rsidRPr="000C1AD5">
        <w:rPr>
          <w:rFonts w:eastAsia="Calibri" w:cs="Times New Roman"/>
          <w:b/>
          <w:sz w:val="24"/>
          <w:szCs w:val="24"/>
          <w:lang w:eastAsia="en-US"/>
        </w:rPr>
        <w:t>Odpowiedzialność Podmiotu Przetwarzającego za powierzone dane osobowe oraz kontrole</w:t>
      </w:r>
    </w:p>
    <w:p w14:paraId="18D107F7" w14:textId="77777777" w:rsidR="000C1AD5" w:rsidRPr="000C1AD5" w:rsidRDefault="000C1AD5" w:rsidP="00F2201A">
      <w:pPr>
        <w:widowControl w:val="0"/>
        <w:numPr>
          <w:ilvl w:val="0"/>
          <w:numId w:val="97"/>
        </w:numPr>
        <w:jc w:val="both"/>
        <w:rPr>
          <w:rFonts w:eastAsia="Calibri" w:cs="Times New Roman"/>
          <w:sz w:val="24"/>
          <w:szCs w:val="24"/>
          <w:lang w:eastAsia="en-US"/>
        </w:rPr>
      </w:pPr>
      <w:r w:rsidRPr="000C1AD5">
        <w:rPr>
          <w:rFonts w:eastAsia="Calibri" w:cs="Times New Roman"/>
          <w:sz w:val="24"/>
          <w:szCs w:val="24"/>
          <w:lang w:eastAsia="en-US"/>
        </w:rPr>
        <w:t xml:space="preserve">Administrator danych zgodnie z art. 28 ust. 3 pkt h RODO ma prawo kontroli, czy środki zastosowane przez Podmiot Przetwarzający przy przetwarzaniu i zabezpieczeniu powierzonych danych osobowych spełniają postanowienia umowy. </w:t>
      </w:r>
    </w:p>
    <w:p w14:paraId="262B60B4" w14:textId="77777777" w:rsidR="000C1AD5" w:rsidRPr="000C1AD5" w:rsidRDefault="000C1AD5" w:rsidP="00F2201A">
      <w:pPr>
        <w:widowControl w:val="0"/>
        <w:numPr>
          <w:ilvl w:val="0"/>
          <w:numId w:val="97"/>
        </w:numPr>
        <w:jc w:val="both"/>
        <w:rPr>
          <w:rFonts w:eastAsia="Calibri" w:cs="Times New Roman"/>
          <w:sz w:val="24"/>
          <w:szCs w:val="24"/>
          <w:lang w:eastAsia="en-US"/>
        </w:rPr>
      </w:pPr>
      <w:r w:rsidRPr="000C1AD5">
        <w:rPr>
          <w:rFonts w:eastAsia="Calibri" w:cs="Times New Roman"/>
          <w:sz w:val="24"/>
          <w:szCs w:val="24"/>
          <w:lang w:eastAsia="en-US"/>
        </w:rPr>
        <w:t>Administrator danych realizować będzie prawo kontroli w godzinach pracy Podmiotu Przetwarzającego, informacja o terminie audytu, o którym mowa w ust. 1 będzie przekazana Przyjmującemu z co najmniej 7-dniowym wyprzedzeniem, z tym zastrzeżeniem, że żaden taki audyt nie może doprowadzić do ujawnienia tajemnicy przedsiębiorstwa Podmiotu Przetwarzającego.</w:t>
      </w:r>
    </w:p>
    <w:p w14:paraId="6929A84A" w14:textId="77777777" w:rsidR="000C1AD5" w:rsidRPr="000C1AD5" w:rsidRDefault="000C1AD5" w:rsidP="00F2201A">
      <w:pPr>
        <w:widowControl w:val="0"/>
        <w:numPr>
          <w:ilvl w:val="0"/>
          <w:numId w:val="97"/>
        </w:numPr>
        <w:jc w:val="both"/>
        <w:rPr>
          <w:rFonts w:eastAsia="Calibri" w:cs="Times New Roman"/>
          <w:sz w:val="24"/>
          <w:szCs w:val="24"/>
          <w:lang w:eastAsia="en-US"/>
        </w:rPr>
      </w:pPr>
      <w:r w:rsidRPr="000C1AD5">
        <w:rPr>
          <w:rFonts w:eastAsia="Calibri" w:cs="Times New Roman"/>
          <w:sz w:val="24"/>
          <w:szCs w:val="24"/>
          <w:lang w:eastAsia="en-US"/>
        </w:rPr>
        <w:t>Podmiot Przetwarzający zobowiązany jest udostępnić w celu zrealizowania audytu, o którym mowa w ust. 2, wgląd do wszystkich materiałów oraz systemów, w których realizowane jest przetwarzanie danych Administratora oraz umożliwić dostęp do pracowników zaangażowanych w ich przetwarzanie.</w:t>
      </w:r>
    </w:p>
    <w:p w14:paraId="7E2A02FC" w14:textId="77777777" w:rsidR="000C1AD5" w:rsidRPr="000C1AD5" w:rsidRDefault="000C1AD5" w:rsidP="00F2201A">
      <w:pPr>
        <w:widowControl w:val="0"/>
        <w:numPr>
          <w:ilvl w:val="0"/>
          <w:numId w:val="97"/>
        </w:numPr>
        <w:jc w:val="both"/>
        <w:rPr>
          <w:rFonts w:eastAsia="Calibri" w:cs="Times New Roman"/>
          <w:sz w:val="24"/>
          <w:szCs w:val="24"/>
          <w:lang w:eastAsia="en-US"/>
        </w:rPr>
      </w:pPr>
      <w:r w:rsidRPr="000C1AD5">
        <w:rPr>
          <w:rFonts w:eastAsia="Calibri" w:cs="Times New Roman"/>
          <w:sz w:val="24"/>
          <w:szCs w:val="24"/>
          <w:lang w:eastAsia="en-US"/>
        </w:rPr>
        <w:t xml:space="preserve">Podmiot Przetwarzający zobowiązuje się do usunięcia uchybień stwierdzonych podczas kontroli </w:t>
      </w:r>
      <w:r w:rsidRPr="000C1AD5">
        <w:rPr>
          <w:rFonts w:eastAsia="Calibri" w:cs="Times New Roman"/>
          <w:sz w:val="24"/>
          <w:szCs w:val="24"/>
          <w:lang w:eastAsia="en-US"/>
        </w:rPr>
        <w:br/>
        <w:t>w terminie wskazanym przez Administratora danych nie dłuższym niż 7 dni.</w:t>
      </w:r>
    </w:p>
    <w:p w14:paraId="2CC1712A" w14:textId="77777777" w:rsidR="000C1AD5" w:rsidRPr="000C1AD5" w:rsidRDefault="000C1AD5" w:rsidP="00F2201A">
      <w:pPr>
        <w:widowControl w:val="0"/>
        <w:numPr>
          <w:ilvl w:val="0"/>
          <w:numId w:val="97"/>
        </w:numPr>
        <w:jc w:val="both"/>
        <w:rPr>
          <w:rFonts w:eastAsia="Calibri" w:cs="Times New Roman"/>
          <w:sz w:val="24"/>
          <w:szCs w:val="24"/>
          <w:lang w:eastAsia="en-US"/>
        </w:rPr>
      </w:pPr>
      <w:r w:rsidRPr="000C1AD5">
        <w:rPr>
          <w:rFonts w:eastAsia="Calibri" w:cs="Times New Roman"/>
          <w:sz w:val="24"/>
          <w:szCs w:val="24"/>
          <w:lang w:eastAsia="en-US"/>
        </w:rPr>
        <w:t>Podmiot Przetwarzający udostępnia Administratorowi wszelkie informacje niezbędne do wykazania spełnienia obowiązków określonych w art. 28 RODO.</w:t>
      </w:r>
    </w:p>
    <w:p w14:paraId="141F163A" w14:textId="77777777" w:rsidR="000C1AD5" w:rsidRPr="000C1AD5" w:rsidRDefault="000C1AD5" w:rsidP="00F2201A">
      <w:pPr>
        <w:widowControl w:val="0"/>
        <w:numPr>
          <w:ilvl w:val="0"/>
          <w:numId w:val="97"/>
        </w:numPr>
        <w:jc w:val="both"/>
        <w:rPr>
          <w:rFonts w:eastAsia="Calibri" w:cs="Times New Roman"/>
          <w:sz w:val="24"/>
          <w:szCs w:val="24"/>
          <w:lang w:eastAsia="en-US"/>
        </w:rPr>
      </w:pPr>
      <w:r w:rsidRPr="000C1AD5">
        <w:rPr>
          <w:rFonts w:eastAsia="Calibri" w:cs="Times New Roman"/>
          <w:sz w:val="24"/>
          <w:szCs w:val="24"/>
          <w:lang w:eastAsia="en-US"/>
        </w:rPr>
        <w:t xml:space="preserve">Podmiot Przetwarzający jest odpowiedzialny za udostępnienie lub wykorzystanie danych osobowych niezgodnie z Umową, a w szczególności udostępnione osobom trzecim. </w:t>
      </w:r>
    </w:p>
    <w:p w14:paraId="07A46ADE" w14:textId="77777777" w:rsidR="000C1AD5" w:rsidRPr="000C1AD5" w:rsidRDefault="000C1AD5" w:rsidP="00F2201A">
      <w:pPr>
        <w:widowControl w:val="0"/>
        <w:numPr>
          <w:ilvl w:val="0"/>
          <w:numId w:val="97"/>
        </w:numPr>
        <w:contextualSpacing/>
        <w:jc w:val="both"/>
        <w:rPr>
          <w:rFonts w:eastAsia="Calibri" w:cs="Times New Roman"/>
          <w:sz w:val="24"/>
          <w:szCs w:val="24"/>
          <w:lang w:eastAsia="en-US"/>
        </w:rPr>
      </w:pPr>
      <w:r w:rsidRPr="000C1AD5">
        <w:rPr>
          <w:rFonts w:eastAsia="Calibri" w:cs="Times New Roman"/>
          <w:sz w:val="24"/>
          <w:szCs w:val="24"/>
          <w:lang w:eastAsia="en-US"/>
        </w:rPr>
        <w:t>Przekazanie powierzonych danych do państwa trzeciego może nastąpić jedynie na pisemne polecenie Administratora danych, chyba, że obowiązek taki nakłada na Podmiot Przetwarzający prawo Unii lub prawo państwa członkowskiego, któremu podlega Podmiot Przetwarzający lub też przekazanie następuje do podmiotu znajdującego się na Liście Podmiotów Przetwarzających, załączonej do niniejszej Umowy. W takim przypadku przed rozpoczęciem przetwarzania Podmiot Przetwarzający informuje Administratora danych o tym obowiązku prawnym, o ile prawo to nie zabrania udzielania takiej informacji z uwagi na ważny interes publiczny. Przekazanie danych do podmiotu znajdującego się na Liście Podmiotów Przetwarzających nie wymaga informowania Administratora.</w:t>
      </w:r>
    </w:p>
    <w:p w14:paraId="49A4782D" w14:textId="77777777" w:rsidR="000C1AD5" w:rsidRPr="000C1AD5" w:rsidRDefault="000C1AD5" w:rsidP="00F2201A">
      <w:pPr>
        <w:widowControl w:val="0"/>
        <w:numPr>
          <w:ilvl w:val="0"/>
          <w:numId w:val="97"/>
        </w:numPr>
        <w:jc w:val="both"/>
        <w:rPr>
          <w:rFonts w:eastAsia="Calibri" w:cs="Times New Roman"/>
          <w:sz w:val="24"/>
          <w:szCs w:val="24"/>
          <w:lang w:eastAsia="en-US"/>
        </w:rPr>
      </w:pPr>
      <w:r w:rsidRPr="000C1AD5">
        <w:rPr>
          <w:rFonts w:eastAsia="Calibri" w:cs="Times New Roman"/>
          <w:sz w:val="24"/>
          <w:szCs w:val="24"/>
          <w:lang w:eastAsia="en-US"/>
        </w:rPr>
        <w:t xml:space="preserve">Podmiot Przetwarzający zobowiązuje się do niezwłocznego poinformowania Administratora danych </w:t>
      </w:r>
      <w:r w:rsidRPr="000C1AD5">
        <w:rPr>
          <w:rFonts w:eastAsia="Calibri" w:cs="Times New Roman"/>
          <w:sz w:val="24"/>
          <w:szCs w:val="24"/>
          <w:lang w:eastAsia="en-US"/>
        </w:rPr>
        <w:br/>
        <w:t xml:space="preserve">o jakimkolwiek postępowaniu, w szczególności administracyjnym lub sądowym, dotyczącym przetwarzania przez Podmiot Przetwarzający danych osobowych określonych w umowie, o jakiejkolwiek decyzji administracyjnej lub orzeczeniu dotyczącym przetwarzania tych danych, skierowanych do Podmiotu Przetwarzającego. Niniejszy ustęp dotyczy wyłącznie danych osobowych powierzonych przez Administratora danych. </w:t>
      </w:r>
    </w:p>
    <w:p w14:paraId="45A332A9" w14:textId="77777777" w:rsidR="000C1AD5" w:rsidRPr="000C1AD5" w:rsidRDefault="000C1AD5" w:rsidP="00F2201A">
      <w:pPr>
        <w:widowControl w:val="0"/>
        <w:ind w:left="805"/>
        <w:jc w:val="center"/>
        <w:rPr>
          <w:rFonts w:eastAsia="Calibri" w:cs="Times New Roman"/>
          <w:b/>
          <w:sz w:val="24"/>
          <w:szCs w:val="24"/>
          <w:lang w:eastAsia="en-US"/>
        </w:rPr>
      </w:pPr>
    </w:p>
    <w:p w14:paraId="20DB4ED8" w14:textId="77777777" w:rsidR="000C1AD5" w:rsidRPr="000C1AD5" w:rsidRDefault="000C1AD5" w:rsidP="00F2201A">
      <w:pPr>
        <w:widowControl w:val="0"/>
        <w:ind w:left="805"/>
        <w:jc w:val="center"/>
        <w:rPr>
          <w:rFonts w:eastAsia="Calibri" w:cs="Times New Roman"/>
          <w:b/>
          <w:sz w:val="24"/>
          <w:szCs w:val="24"/>
          <w:lang w:eastAsia="en-US"/>
        </w:rPr>
      </w:pPr>
      <w:r w:rsidRPr="000C1AD5">
        <w:rPr>
          <w:rFonts w:eastAsia="Calibri" w:cs="Times New Roman"/>
          <w:b/>
          <w:sz w:val="24"/>
          <w:szCs w:val="24"/>
          <w:lang w:eastAsia="en-US"/>
        </w:rPr>
        <w:t>§ 6</w:t>
      </w:r>
    </w:p>
    <w:p w14:paraId="186C78F5" w14:textId="77777777" w:rsidR="000C1AD5" w:rsidRPr="000C1AD5" w:rsidRDefault="000C1AD5" w:rsidP="00F2201A">
      <w:pPr>
        <w:widowControl w:val="0"/>
        <w:ind w:left="805"/>
        <w:jc w:val="center"/>
        <w:rPr>
          <w:rFonts w:eastAsia="Calibri" w:cs="Times New Roman"/>
          <w:b/>
          <w:sz w:val="24"/>
          <w:szCs w:val="24"/>
          <w:lang w:eastAsia="en-US"/>
        </w:rPr>
      </w:pPr>
      <w:r w:rsidRPr="000C1AD5">
        <w:rPr>
          <w:rFonts w:eastAsia="Calibri" w:cs="Times New Roman"/>
          <w:b/>
          <w:sz w:val="24"/>
          <w:szCs w:val="24"/>
          <w:lang w:eastAsia="en-US"/>
        </w:rPr>
        <w:t>Czas trwania i wypowiedzenie Umowy</w:t>
      </w:r>
    </w:p>
    <w:p w14:paraId="1469033B" w14:textId="77777777" w:rsidR="000C1AD5" w:rsidRPr="000C1AD5" w:rsidRDefault="000C1AD5" w:rsidP="00F2201A">
      <w:pPr>
        <w:widowControl w:val="0"/>
        <w:numPr>
          <w:ilvl w:val="0"/>
          <w:numId w:val="98"/>
        </w:numPr>
        <w:jc w:val="both"/>
        <w:rPr>
          <w:rFonts w:eastAsia="Calibri" w:cs="Times New Roman"/>
          <w:sz w:val="24"/>
          <w:szCs w:val="24"/>
          <w:lang w:eastAsia="en-US"/>
        </w:rPr>
      </w:pPr>
      <w:r w:rsidRPr="000C1AD5">
        <w:rPr>
          <w:rFonts w:eastAsia="Calibri" w:cs="Times New Roman"/>
          <w:sz w:val="24"/>
          <w:szCs w:val="24"/>
          <w:lang w:eastAsia="en-US"/>
        </w:rPr>
        <w:t xml:space="preserve">Umowa niniejsza zawarta jest na czas określony. Czas trwania Umowy Powierzenia danych osobowych kończy się z chwilą wykonania czynności wynikających z Umowy głównej nr </w:t>
      </w:r>
      <w:r w:rsidRPr="00F46921">
        <w:rPr>
          <w:rFonts w:eastAsia="Calibri" w:cs="Times New Roman"/>
          <w:sz w:val="24"/>
          <w:szCs w:val="24"/>
          <w:highlight w:val="lightGray"/>
          <w:lang w:eastAsia="en-US"/>
        </w:rPr>
        <w:t>………………………….</w:t>
      </w:r>
      <w:r w:rsidRPr="000C1AD5">
        <w:rPr>
          <w:rFonts w:eastAsia="Calibri" w:cs="Times New Roman"/>
          <w:sz w:val="24"/>
          <w:szCs w:val="24"/>
          <w:lang w:eastAsia="en-US"/>
        </w:rPr>
        <w:t xml:space="preserve"> zgodnie z § 1 ust 4.</w:t>
      </w:r>
      <w:bookmarkStart w:id="117" w:name="_Hlk60043010"/>
    </w:p>
    <w:p w14:paraId="1BADB911" w14:textId="77777777" w:rsidR="000C1AD5" w:rsidRPr="000C1AD5" w:rsidRDefault="000C1AD5" w:rsidP="00F2201A">
      <w:pPr>
        <w:widowControl w:val="0"/>
        <w:numPr>
          <w:ilvl w:val="0"/>
          <w:numId w:val="98"/>
        </w:numPr>
        <w:jc w:val="both"/>
        <w:rPr>
          <w:rFonts w:eastAsia="Calibri" w:cs="Times New Roman"/>
          <w:sz w:val="24"/>
          <w:szCs w:val="24"/>
          <w:lang w:eastAsia="en-US"/>
        </w:rPr>
      </w:pPr>
      <w:r w:rsidRPr="000C1AD5">
        <w:rPr>
          <w:rFonts w:eastAsia="Calibri" w:cs="Times New Roman"/>
          <w:sz w:val="24"/>
          <w:szCs w:val="24"/>
          <w:lang w:eastAsia="en-US"/>
        </w:rPr>
        <w:t xml:space="preserve">Administrator ma prawo wypowiedzieć Umowę, gdy Podmiot Przetwarzający: </w:t>
      </w:r>
    </w:p>
    <w:p w14:paraId="72A1715A" w14:textId="77777777" w:rsidR="000C1AD5" w:rsidRPr="000C1AD5" w:rsidRDefault="000C1AD5" w:rsidP="00F2201A">
      <w:pPr>
        <w:widowControl w:val="0"/>
        <w:numPr>
          <w:ilvl w:val="0"/>
          <w:numId w:val="99"/>
        </w:numPr>
        <w:jc w:val="both"/>
        <w:rPr>
          <w:rFonts w:eastAsia="Calibri" w:cs="Times New Roman"/>
          <w:sz w:val="24"/>
          <w:szCs w:val="24"/>
          <w:lang w:eastAsia="en-US"/>
        </w:rPr>
      </w:pPr>
      <w:r w:rsidRPr="000C1AD5">
        <w:rPr>
          <w:rFonts w:eastAsia="Calibri" w:cs="Times New Roman"/>
          <w:sz w:val="24"/>
          <w:szCs w:val="24"/>
          <w:lang w:eastAsia="en-US"/>
        </w:rPr>
        <w:t xml:space="preserve">wykorzystał dane osobowe w sposób niezgodny z Umową, </w:t>
      </w:r>
    </w:p>
    <w:p w14:paraId="36868208" w14:textId="77777777" w:rsidR="000C1AD5" w:rsidRPr="000C1AD5" w:rsidRDefault="000C1AD5" w:rsidP="00F2201A">
      <w:pPr>
        <w:widowControl w:val="0"/>
        <w:numPr>
          <w:ilvl w:val="0"/>
          <w:numId w:val="99"/>
        </w:numPr>
        <w:jc w:val="both"/>
        <w:rPr>
          <w:rFonts w:eastAsia="Calibri" w:cs="Times New Roman"/>
          <w:sz w:val="24"/>
          <w:szCs w:val="24"/>
          <w:lang w:eastAsia="en-US"/>
        </w:rPr>
      </w:pPr>
      <w:r w:rsidRPr="000C1AD5">
        <w:rPr>
          <w:rFonts w:eastAsia="Calibri" w:cs="Times New Roman"/>
          <w:sz w:val="24"/>
          <w:szCs w:val="24"/>
          <w:lang w:eastAsia="en-US"/>
        </w:rPr>
        <w:t xml:space="preserve">powierzył wykonanie Umowy osobie trzeciej bez zgody Administratora, </w:t>
      </w:r>
    </w:p>
    <w:p w14:paraId="61373BF4" w14:textId="77777777" w:rsidR="000C1AD5" w:rsidRPr="000C1AD5" w:rsidRDefault="000C1AD5" w:rsidP="00F2201A">
      <w:pPr>
        <w:widowControl w:val="0"/>
        <w:numPr>
          <w:ilvl w:val="0"/>
          <w:numId w:val="99"/>
        </w:numPr>
        <w:jc w:val="both"/>
        <w:rPr>
          <w:rFonts w:eastAsia="Calibri" w:cs="Times New Roman"/>
          <w:sz w:val="24"/>
          <w:szCs w:val="24"/>
          <w:lang w:eastAsia="en-US"/>
        </w:rPr>
      </w:pPr>
      <w:r w:rsidRPr="000C1AD5">
        <w:rPr>
          <w:rFonts w:eastAsia="Calibri" w:cs="Times New Roman"/>
          <w:sz w:val="24"/>
          <w:szCs w:val="24"/>
          <w:lang w:eastAsia="en-US"/>
        </w:rPr>
        <w:t xml:space="preserve">nie zaprzestał niewłaściwego przetwarzania danych osobowych, </w:t>
      </w:r>
    </w:p>
    <w:p w14:paraId="1F03F1AF" w14:textId="77777777" w:rsidR="000C1AD5" w:rsidRPr="000C1AD5" w:rsidRDefault="000C1AD5" w:rsidP="00F2201A">
      <w:pPr>
        <w:widowControl w:val="0"/>
        <w:numPr>
          <w:ilvl w:val="0"/>
          <w:numId w:val="99"/>
        </w:numPr>
        <w:jc w:val="both"/>
        <w:rPr>
          <w:rFonts w:eastAsia="Calibri" w:cs="Times New Roman"/>
          <w:sz w:val="24"/>
          <w:szCs w:val="24"/>
          <w:lang w:eastAsia="en-US"/>
        </w:rPr>
      </w:pPr>
      <w:r w:rsidRPr="000C1AD5">
        <w:rPr>
          <w:rFonts w:eastAsia="Calibri" w:cs="Times New Roman"/>
          <w:sz w:val="24"/>
          <w:szCs w:val="24"/>
          <w:lang w:eastAsia="en-US"/>
        </w:rPr>
        <w:t>zawiadomił o swojej niezdolności do wypełnienia Umowy, a w szczególności wymagań określonych w § 5.</w:t>
      </w:r>
    </w:p>
    <w:p w14:paraId="755B8B95" w14:textId="77777777" w:rsidR="000C1AD5" w:rsidRPr="000C1AD5" w:rsidRDefault="000C1AD5" w:rsidP="00F2201A">
      <w:pPr>
        <w:widowControl w:val="0"/>
        <w:numPr>
          <w:ilvl w:val="0"/>
          <w:numId w:val="99"/>
        </w:numPr>
        <w:contextualSpacing/>
        <w:jc w:val="both"/>
        <w:rPr>
          <w:rFonts w:eastAsia="Calibri" w:cs="Times New Roman"/>
          <w:sz w:val="24"/>
          <w:szCs w:val="24"/>
          <w:lang w:eastAsia="en-US"/>
        </w:rPr>
      </w:pPr>
      <w:r w:rsidRPr="000C1AD5">
        <w:rPr>
          <w:rFonts w:eastAsia="Calibri" w:cs="Times New Roman"/>
          <w:sz w:val="24"/>
          <w:szCs w:val="24"/>
          <w:lang w:eastAsia="en-US"/>
        </w:rPr>
        <w:t xml:space="preserve">pomimo zobowiązania go do usunięcia uchybień stwierdzonych podczas kontroli nie usunie ich </w:t>
      </w:r>
      <w:r w:rsidRPr="000C1AD5">
        <w:rPr>
          <w:rFonts w:eastAsia="Calibri" w:cs="Times New Roman"/>
          <w:sz w:val="24"/>
          <w:szCs w:val="24"/>
          <w:lang w:eastAsia="en-US"/>
        </w:rPr>
        <w:br/>
        <w:t>w wyznaczonym terminie;</w:t>
      </w:r>
    </w:p>
    <w:p w14:paraId="5406B822" w14:textId="77777777" w:rsidR="000C1AD5" w:rsidRPr="000C1AD5" w:rsidRDefault="000C1AD5" w:rsidP="00F2201A">
      <w:pPr>
        <w:widowControl w:val="0"/>
        <w:numPr>
          <w:ilvl w:val="0"/>
          <w:numId w:val="99"/>
        </w:numPr>
        <w:jc w:val="both"/>
        <w:rPr>
          <w:rFonts w:eastAsia="Calibri" w:cs="Times New Roman"/>
          <w:sz w:val="24"/>
          <w:szCs w:val="24"/>
          <w:lang w:eastAsia="en-US"/>
        </w:rPr>
      </w:pPr>
      <w:r w:rsidRPr="000C1AD5">
        <w:rPr>
          <w:rFonts w:eastAsia="Calibri" w:cs="Times New Roman"/>
          <w:sz w:val="24"/>
          <w:szCs w:val="24"/>
          <w:lang w:eastAsia="en-US"/>
        </w:rPr>
        <w:t>przetwarza dane osobowe w sposób niezgodny z umową;</w:t>
      </w:r>
    </w:p>
    <w:p w14:paraId="20D2C480" w14:textId="77777777" w:rsidR="000C1AD5" w:rsidRPr="000C1AD5" w:rsidRDefault="000C1AD5" w:rsidP="00F2201A">
      <w:pPr>
        <w:widowControl w:val="0"/>
        <w:numPr>
          <w:ilvl w:val="0"/>
          <w:numId w:val="98"/>
        </w:numPr>
        <w:contextualSpacing/>
        <w:jc w:val="both"/>
        <w:rPr>
          <w:rFonts w:eastAsia="Calibri" w:cs="Times New Roman"/>
          <w:sz w:val="24"/>
          <w:szCs w:val="24"/>
          <w:lang w:eastAsia="en-US"/>
        </w:rPr>
      </w:pPr>
      <w:r w:rsidRPr="000C1AD5">
        <w:rPr>
          <w:rFonts w:eastAsia="Calibri" w:cs="Times New Roman"/>
          <w:sz w:val="24"/>
          <w:szCs w:val="24"/>
          <w:lang w:eastAsia="en-US"/>
        </w:rPr>
        <w:t>Jeżeli jedna ze Stron rażąco narusza zobowiązania wynikające z Umowy, druga Strona może wypowiedzieć Umowę ze skutkiem natychmiastowym oraz żądać naprawienia szkody poniesionej na skutek takiego naruszenia.</w:t>
      </w:r>
    </w:p>
    <w:bookmarkEnd w:id="117"/>
    <w:p w14:paraId="50C9154D" w14:textId="77777777" w:rsidR="000C1AD5" w:rsidRPr="000C1AD5" w:rsidRDefault="000C1AD5" w:rsidP="00F2201A">
      <w:pPr>
        <w:widowControl w:val="0"/>
        <w:ind w:left="805"/>
        <w:jc w:val="center"/>
        <w:rPr>
          <w:rFonts w:eastAsia="Calibri" w:cs="Times New Roman"/>
          <w:b/>
          <w:sz w:val="24"/>
          <w:szCs w:val="24"/>
          <w:lang w:eastAsia="en-US"/>
        </w:rPr>
      </w:pPr>
    </w:p>
    <w:p w14:paraId="67065224" w14:textId="77777777" w:rsidR="009E5E06" w:rsidRDefault="009E5E06" w:rsidP="00F2201A">
      <w:pPr>
        <w:widowControl w:val="0"/>
        <w:ind w:left="805"/>
        <w:jc w:val="center"/>
        <w:rPr>
          <w:rFonts w:eastAsia="Calibri" w:cs="Times New Roman"/>
          <w:b/>
          <w:sz w:val="24"/>
          <w:szCs w:val="24"/>
          <w:lang w:eastAsia="en-US"/>
        </w:rPr>
      </w:pPr>
    </w:p>
    <w:p w14:paraId="4D430AA8" w14:textId="7205E3F0" w:rsidR="000C1AD5" w:rsidRPr="000C1AD5" w:rsidRDefault="000C1AD5" w:rsidP="00F2201A">
      <w:pPr>
        <w:widowControl w:val="0"/>
        <w:ind w:left="805"/>
        <w:jc w:val="center"/>
        <w:rPr>
          <w:rFonts w:eastAsia="Calibri" w:cs="Times New Roman"/>
          <w:sz w:val="24"/>
          <w:szCs w:val="24"/>
          <w:lang w:eastAsia="en-US"/>
        </w:rPr>
      </w:pPr>
      <w:r w:rsidRPr="000C1AD5">
        <w:rPr>
          <w:rFonts w:eastAsia="Calibri" w:cs="Times New Roman"/>
          <w:b/>
          <w:sz w:val="24"/>
          <w:szCs w:val="24"/>
          <w:lang w:eastAsia="en-US"/>
        </w:rPr>
        <w:lastRenderedPageBreak/>
        <w:t>§ 7</w:t>
      </w:r>
    </w:p>
    <w:p w14:paraId="1FFCA726" w14:textId="77777777" w:rsidR="000C1AD5" w:rsidRPr="000C1AD5" w:rsidRDefault="000C1AD5" w:rsidP="00F2201A">
      <w:pPr>
        <w:widowControl w:val="0"/>
        <w:tabs>
          <w:tab w:val="left" w:pos="0"/>
        </w:tabs>
        <w:spacing w:line="276" w:lineRule="auto"/>
        <w:ind w:left="360"/>
        <w:contextualSpacing/>
        <w:jc w:val="center"/>
        <w:rPr>
          <w:rFonts w:eastAsia="Calibri" w:cs="Times New Roman"/>
          <w:b/>
          <w:sz w:val="24"/>
          <w:szCs w:val="24"/>
          <w:lang w:eastAsia="en-US"/>
        </w:rPr>
      </w:pPr>
      <w:r w:rsidRPr="000C1AD5">
        <w:rPr>
          <w:rFonts w:eastAsia="Calibri" w:cs="Times New Roman"/>
          <w:b/>
          <w:sz w:val="24"/>
          <w:szCs w:val="24"/>
          <w:lang w:eastAsia="en-US"/>
        </w:rPr>
        <w:t>Przekazywanie do państwa trzeciego</w:t>
      </w:r>
    </w:p>
    <w:p w14:paraId="3AA527A9" w14:textId="77777777" w:rsidR="000C1AD5" w:rsidRPr="000C1AD5" w:rsidRDefault="000C1AD5" w:rsidP="00F2201A">
      <w:pPr>
        <w:widowControl w:val="0"/>
        <w:jc w:val="both"/>
        <w:rPr>
          <w:rFonts w:eastAsia="Calibri" w:cs="Times New Roman"/>
          <w:sz w:val="24"/>
          <w:szCs w:val="24"/>
          <w:lang w:eastAsia="en-US"/>
        </w:rPr>
      </w:pPr>
      <w:r w:rsidRPr="000C1AD5">
        <w:rPr>
          <w:rFonts w:eastAsia="Calibri" w:cs="Times New Roman"/>
          <w:sz w:val="24"/>
          <w:szCs w:val="24"/>
          <w:lang w:eastAsia="en-US"/>
        </w:rPr>
        <w:t>Wszelkie przekazywanie danych do państwa trzeciego lub organizacji międzynarodowej przez Podmiot przetwarzający odbywa się wyłącznie na udokumentowane polecenie Administratora danych lub w celu spełnienia szczególnego wymogu na mocy prawa Unii lub prawa państwa członkowskiego, któremu podlega Podmiot przetwarzający, i odbywa się zgodnie z rozdziałem V RODO. Przekazanie danych do podmiotu znajdującego się na Liście Podmiotów Przetwarzających nie wymaga informowania Administratora.</w:t>
      </w:r>
    </w:p>
    <w:p w14:paraId="6CEF437A" w14:textId="77777777" w:rsidR="000C1AD5" w:rsidRPr="000C1AD5" w:rsidRDefault="000C1AD5" w:rsidP="00F2201A">
      <w:pPr>
        <w:widowControl w:val="0"/>
        <w:ind w:left="805"/>
        <w:jc w:val="center"/>
        <w:rPr>
          <w:rFonts w:eastAsia="Calibri" w:cs="Times New Roman"/>
          <w:b/>
          <w:sz w:val="24"/>
          <w:szCs w:val="24"/>
          <w:lang w:eastAsia="en-US"/>
        </w:rPr>
      </w:pPr>
    </w:p>
    <w:p w14:paraId="31FC8B4B" w14:textId="77777777" w:rsidR="000C1AD5" w:rsidRPr="000C1AD5" w:rsidRDefault="000C1AD5" w:rsidP="00F2201A">
      <w:pPr>
        <w:widowControl w:val="0"/>
        <w:ind w:left="805"/>
        <w:jc w:val="center"/>
        <w:rPr>
          <w:rFonts w:eastAsia="Calibri" w:cs="Times New Roman"/>
          <w:b/>
          <w:sz w:val="24"/>
          <w:szCs w:val="24"/>
          <w:lang w:eastAsia="en-US"/>
        </w:rPr>
      </w:pPr>
      <w:r w:rsidRPr="000C1AD5">
        <w:rPr>
          <w:rFonts w:eastAsia="Calibri" w:cs="Times New Roman"/>
          <w:b/>
          <w:sz w:val="24"/>
          <w:szCs w:val="24"/>
          <w:lang w:eastAsia="en-US"/>
        </w:rPr>
        <w:t>§ 8</w:t>
      </w:r>
    </w:p>
    <w:p w14:paraId="40788C58" w14:textId="77777777" w:rsidR="000C1AD5" w:rsidRPr="000C1AD5" w:rsidRDefault="000C1AD5" w:rsidP="00F2201A">
      <w:pPr>
        <w:widowControl w:val="0"/>
        <w:ind w:left="805"/>
        <w:jc w:val="center"/>
        <w:rPr>
          <w:rFonts w:eastAsia="Calibri" w:cs="Times New Roman"/>
          <w:b/>
          <w:sz w:val="24"/>
          <w:szCs w:val="24"/>
          <w:lang w:eastAsia="en-US"/>
        </w:rPr>
      </w:pPr>
      <w:r w:rsidRPr="000C1AD5">
        <w:rPr>
          <w:rFonts w:eastAsia="Calibri" w:cs="Times New Roman"/>
          <w:b/>
          <w:sz w:val="24"/>
          <w:szCs w:val="24"/>
          <w:lang w:eastAsia="en-US"/>
        </w:rPr>
        <w:t>Postanowienia końcowe</w:t>
      </w:r>
    </w:p>
    <w:p w14:paraId="6BACEC79" w14:textId="77777777" w:rsidR="000C1AD5" w:rsidRPr="000C1AD5" w:rsidRDefault="000C1AD5" w:rsidP="00F2201A">
      <w:pPr>
        <w:widowControl w:val="0"/>
        <w:numPr>
          <w:ilvl w:val="0"/>
          <w:numId w:val="100"/>
        </w:numPr>
        <w:jc w:val="both"/>
        <w:rPr>
          <w:rFonts w:eastAsia="Calibri" w:cs="Times New Roman"/>
          <w:sz w:val="24"/>
          <w:szCs w:val="24"/>
          <w:lang w:eastAsia="en-US"/>
        </w:rPr>
      </w:pPr>
      <w:r w:rsidRPr="000C1AD5">
        <w:rPr>
          <w:rFonts w:eastAsia="Calibri" w:cs="Times New Roman"/>
          <w:sz w:val="24"/>
          <w:szCs w:val="24"/>
          <w:lang w:eastAsia="en-US"/>
        </w:rPr>
        <w:t xml:space="preserve">W sprawach nieuregulowanych zastosowanie będą miały przepisy Kodeksu cywilnego oraz RODO </w:t>
      </w:r>
      <w:r w:rsidRPr="000C1AD5">
        <w:rPr>
          <w:rFonts w:eastAsia="Calibri" w:cs="Times New Roman"/>
          <w:sz w:val="24"/>
          <w:szCs w:val="24"/>
          <w:lang w:eastAsia="en-US"/>
        </w:rPr>
        <w:br/>
        <w:t>i ustawy o ochronie danych osobowych z 10 maja 2018 roku.</w:t>
      </w:r>
    </w:p>
    <w:p w14:paraId="63F8DC5C" w14:textId="77777777" w:rsidR="000C1AD5" w:rsidRPr="000C1AD5" w:rsidRDefault="000C1AD5" w:rsidP="00F2201A">
      <w:pPr>
        <w:widowControl w:val="0"/>
        <w:numPr>
          <w:ilvl w:val="0"/>
          <w:numId w:val="100"/>
        </w:numPr>
        <w:jc w:val="both"/>
        <w:rPr>
          <w:rFonts w:eastAsia="Calibri" w:cs="Times New Roman"/>
          <w:sz w:val="24"/>
          <w:szCs w:val="24"/>
          <w:lang w:eastAsia="en-US"/>
        </w:rPr>
      </w:pPr>
      <w:r w:rsidRPr="000C1AD5">
        <w:rPr>
          <w:rFonts w:eastAsia="Calibri" w:cs="Times New Roman"/>
          <w:sz w:val="24"/>
          <w:szCs w:val="24"/>
          <w:lang w:eastAsia="en-US"/>
        </w:rPr>
        <w:t xml:space="preserve">Sądem właściwym dla rozpatrzenia sporów wynikających z niniejszej umowy będzie sąd właściwy dla Administratora danych. </w:t>
      </w:r>
    </w:p>
    <w:p w14:paraId="5D2A9FBE" w14:textId="77777777" w:rsidR="000C1AD5" w:rsidRPr="000C1AD5" w:rsidRDefault="000C1AD5" w:rsidP="00F2201A">
      <w:pPr>
        <w:widowControl w:val="0"/>
        <w:numPr>
          <w:ilvl w:val="0"/>
          <w:numId w:val="100"/>
        </w:numPr>
        <w:jc w:val="both"/>
        <w:rPr>
          <w:rFonts w:eastAsia="Calibri" w:cs="Times New Roman"/>
          <w:sz w:val="24"/>
          <w:szCs w:val="24"/>
          <w:lang w:eastAsia="en-US"/>
        </w:rPr>
      </w:pPr>
      <w:r w:rsidRPr="000C1AD5">
        <w:rPr>
          <w:rFonts w:eastAsia="Calibri" w:cs="Times New Roman"/>
          <w:sz w:val="24"/>
          <w:szCs w:val="24"/>
          <w:lang w:eastAsia="en-US"/>
        </w:rPr>
        <w:t xml:space="preserve">Wszelkie zmiany, uzupełnienia lub rozwiązanie niniejszej Umowy powinny być sporządzone na piśmie i podpisane przez należycie upoważnionych przedstawicieli Stron pod rygorem nieważności. </w:t>
      </w:r>
    </w:p>
    <w:p w14:paraId="5E837F6C" w14:textId="77777777" w:rsidR="000C1AD5" w:rsidRPr="000C1AD5" w:rsidRDefault="000C1AD5" w:rsidP="00F2201A">
      <w:pPr>
        <w:widowControl w:val="0"/>
        <w:jc w:val="both"/>
        <w:rPr>
          <w:rFonts w:eastAsia="Calibri" w:cs="Times New Roman"/>
          <w:sz w:val="24"/>
          <w:szCs w:val="24"/>
          <w:lang w:eastAsia="en-US"/>
        </w:rPr>
      </w:pPr>
    </w:p>
    <w:p w14:paraId="75BC4C84" w14:textId="77777777" w:rsidR="000C1AD5" w:rsidRPr="000C1AD5" w:rsidRDefault="000C1AD5" w:rsidP="00F2201A">
      <w:pPr>
        <w:widowControl w:val="0"/>
        <w:jc w:val="center"/>
        <w:rPr>
          <w:rFonts w:eastAsia="Calibri" w:cs="Times New Roman"/>
          <w:b/>
          <w:bCs/>
          <w:sz w:val="24"/>
          <w:szCs w:val="24"/>
          <w:lang w:eastAsia="pl-PL"/>
        </w:rPr>
      </w:pPr>
    </w:p>
    <w:p w14:paraId="53D04E93" w14:textId="77777777" w:rsidR="000C1AD5" w:rsidRPr="000C1AD5" w:rsidRDefault="000C1AD5" w:rsidP="00F2201A">
      <w:pPr>
        <w:widowControl w:val="0"/>
        <w:jc w:val="center"/>
        <w:rPr>
          <w:rFonts w:eastAsia="Calibri" w:cs="Times New Roman"/>
          <w:b/>
          <w:bCs/>
          <w:sz w:val="24"/>
          <w:szCs w:val="24"/>
          <w:lang w:eastAsia="pl-PL"/>
        </w:rPr>
      </w:pPr>
    </w:p>
    <w:p w14:paraId="79634985" w14:textId="77777777" w:rsidR="000C1AD5" w:rsidRPr="000C1AD5" w:rsidRDefault="000C1AD5" w:rsidP="00F2201A">
      <w:pPr>
        <w:widowControl w:val="0"/>
        <w:jc w:val="center"/>
        <w:rPr>
          <w:rFonts w:eastAsia="Calibri" w:cs="Times New Roman"/>
          <w:b/>
          <w:bCs/>
          <w:sz w:val="24"/>
          <w:szCs w:val="24"/>
          <w:lang w:eastAsia="pl-PL"/>
        </w:rPr>
      </w:pPr>
    </w:p>
    <w:p w14:paraId="710877A3" w14:textId="77777777" w:rsidR="000C1AD5" w:rsidRPr="000C1AD5" w:rsidRDefault="000C1AD5" w:rsidP="00F2201A">
      <w:pPr>
        <w:widowControl w:val="0"/>
        <w:jc w:val="center"/>
        <w:rPr>
          <w:rFonts w:eastAsia="Calibri" w:cs="Times New Roman"/>
          <w:b/>
          <w:bCs/>
          <w:sz w:val="24"/>
          <w:szCs w:val="24"/>
          <w:lang w:eastAsia="pl-PL"/>
        </w:rPr>
      </w:pPr>
    </w:p>
    <w:p w14:paraId="6CE2A006" w14:textId="77777777" w:rsidR="000C1AD5" w:rsidRPr="000C1AD5" w:rsidRDefault="000C1AD5" w:rsidP="00F2201A">
      <w:pPr>
        <w:widowControl w:val="0"/>
        <w:jc w:val="center"/>
        <w:rPr>
          <w:rFonts w:eastAsia="Calibri" w:cs="Times New Roman"/>
          <w:b/>
          <w:bCs/>
          <w:sz w:val="24"/>
          <w:szCs w:val="24"/>
          <w:lang w:eastAsia="pl-PL"/>
        </w:rPr>
      </w:pPr>
    </w:p>
    <w:p w14:paraId="4D21F11A" w14:textId="77777777" w:rsidR="000C1AD5" w:rsidRPr="000C1AD5" w:rsidRDefault="000C1AD5" w:rsidP="00F2201A">
      <w:pPr>
        <w:widowControl w:val="0"/>
        <w:ind w:left="805"/>
        <w:jc w:val="both"/>
        <w:rPr>
          <w:rFonts w:eastAsia="Calibri" w:cs="Times New Roman"/>
          <w:b/>
          <w:sz w:val="24"/>
          <w:szCs w:val="24"/>
          <w:lang w:eastAsia="en-US"/>
        </w:rPr>
      </w:pPr>
      <w:r w:rsidRPr="000C1AD5">
        <w:rPr>
          <w:rFonts w:eastAsia="Calibri" w:cs="Times New Roman"/>
          <w:b/>
          <w:sz w:val="24"/>
          <w:szCs w:val="24"/>
          <w:lang w:eastAsia="en-US"/>
        </w:rPr>
        <w:t>Administrator:</w:t>
      </w:r>
      <w:r w:rsidRPr="000C1AD5">
        <w:rPr>
          <w:rFonts w:eastAsia="Calibri" w:cs="Times New Roman"/>
          <w:b/>
          <w:sz w:val="24"/>
          <w:szCs w:val="24"/>
          <w:lang w:eastAsia="en-US"/>
        </w:rPr>
        <w:tab/>
      </w:r>
      <w:r w:rsidRPr="000C1AD5">
        <w:rPr>
          <w:rFonts w:eastAsia="Calibri" w:cs="Times New Roman"/>
          <w:b/>
          <w:sz w:val="24"/>
          <w:szCs w:val="24"/>
          <w:lang w:eastAsia="en-US"/>
        </w:rPr>
        <w:tab/>
      </w:r>
      <w:r w:rsidRPr="000C1AD5">
        <w:rPr>
          <w:rFonts w:eastAsia="Calibri" w:cs="Times New Roman"/>
          <w:b/>
          <w:sz w:val="24"/>
          <w:szCs w:val="24"/>
          <w:lang w:eastAsia="en-US"/>
        </w:rPr>
        <w:tab/>
      </w:r>
      <w:r w:rsidRPr="000C1AD5">
        <w:rPr>
          <w:rFonts w:eastAsia="Calibri" w:cs="Times New Roman"/>
          <w:b/>
          <w:sz w:val="24"/>
          <w:szCs w:val="24"/>
          <w:lang w:eastAsia="en-US"/>
        </w:rPr>
        <w:tab/>
      </w:r>
      <w:r w:rsidRPr="000C1AD5">
        <w:rPr>
          <w:rFonts w:eastAsia="Calibri" w:cs="Times New Roman"/>
          <w:b/>
          <w:sz w:val="24"/>
          <w:szCs w:val="24"/>
          <w:lang w:eastAsia="en-US"/>
        </w:rPr>
        <w:tab/>
        <w:t xml:space="preserve"> Podmiot Przetwarzający</w:t>
      </w:r>
    </w:p>
    <w:p w14:paraId="2A2B5414" w14:textId="77777777" w:rsidR="000C1AD5" w:rsidRPr="000C1AD5" w:rsidRDefault="000C1AD5" w:rsidP="00F2201A">
      <w:pPr>
        <w:widowControl w:val="0"/>
        <w:ind w:left="805"/>
        <w:jc w:val="both"/>
        <w:rPr>
          <w:rFonts w:eastAsia="Calibri" w:cs="Times New Roman"/>
          <w:color w:val="FF0000"/>
          <w:sz w:val="24"/>
          <w:szCs w:val="24"/>
          <w:lang w:eastAsia="en-US"/>
        </w:rPr>
      </w:pPr>
    </w:p>
    <w:p w14:paraId="5B4550BD" w14:textId="77777777" w:rsidR="000C1AD5" w:rsidRPr="000C1AD5" w:rsidRDefault="000C1AD5" w:rsidP="00F2201A">
      <w:pPr>
        <w:widowControl w:val="0"/>
        <w:rPr>
          <w:rFonts w:eastAsia="Calibri" w:cs="Times New Roman"/>
          <w:color w:val="FF0000"/>
          <w:sz w:val="24"/>
          <w:szCs w:val="24"/>
          <w:lang w:eastAsia="pl-PL"/>
        </w:rPr>
      </w:pPr>
    </w:p>
    <w:p w14:paraId="0D375BD3" w14:textId="77777777" w:rsidR="000C1AD5" w:rsidRPr="000C1AD5" w:rsidRDefault="000C1AD5" w:rsidP="00F2201A">
      <w:pPr>
        <w:widowControl w:val="0"/>
        <w:rPr>
          <w:rFonts w:eastAsia="Calibri" w:cs="Times New Roman"/>
          <w:color w:val="FF0000"/>
          <w:sz w:val="24"/>
          <w:szCs w:val="24"/>
          <w:lang w:eastAsia="pl-PL"/>
        </w:rPr>
      </w:pPr>
    </w:p>
    <w:p w14:paraId="1FCA561E" w14:textId="77777777" w:rsidR="000C1AD5" w:rsidRPr="000C1AD5" w:rsidRDefault="000C1AD5" w:rsidP="00F2201A">
      <w:pPr>
        <w:widowControl w:val="0"/>
        <w:jc w:val="both"/>
        <w:rPr>
          <w:rFonts w:eastAsia="Calibri" w:cs="Times New Roman"/>
          <w:color w:val="FF0000"/>
          <w:sz w:val="24"/>
          <w:szCs w:val="24"/>
          <w:lang w:eastAsia="pl-PL"/>
        </w:rPr>
      </w:pPr>
    </w:p>
    <w:p w14:paraId="305673AC" w14:textId="77777777" w:rsidR="000C1AD5" w:rsidRPr="000C1AD5" w:rsidRDefault="000C1AD5" w:rsidP="00F2201A">
      <w:pPr>
        <w:widowControl w:val="0"/>
        <w:rPr>
          <w:rFonts w:eastAsia="Calibri" w:cs="Times New Roman"/>
          <w:color w:val="FF0000"/>
          <w:sz w:val="24"/>
          <w:szCs w:val="24"/>
          <w:lang w:eastAsia="pl-PL"/>
        </w:rPr>
      </w:pPr>
    </w:p>
    <w:p w14:paraId="7FA05EDA" w14:textId="77777777" w:rsidR="000C1AD5" w:rsidRPr="000C1AD5" w:rsidRDefault="000C1AD5" w:rsidP="00F2201A">
      <w:pPr>
        <w:widowControl w:val="0"/>
        <w:rPr>
          <w:rFonts w:eastAsia="Calibri" w:cs="Times New Roman"/>
          <w:sz w:val="24"/>
          <w:szCs w:val="24"/>
        </w:rPr>
      </w:pPr>
    </w:p>
    <w:p w14:paraId="4663DB70" w14:textId="77777777" w:rsidR="000C1AD5" w:rsidRPr="000C1AD5" w:rsidRDefault="000C1AD5" w:rsidP="00F2201A">
      <w:pPr>
        <w:widowControl w:val="0"/>
        <w:rPr>
          <w:rFonts w:eastAsia="Calibri" w:cs="Times New Roman"/>
          <w:sz w:val="24"/>
          <w:szCs w:val="24"/>
        </w:rPr>
      </w:pPr>
    </w:p>
    <w:p w14:paraId="741B5D64" w14:textId="77777777" w:rsidR="000C1AD5" w:rsidRPr="000C1AD5" w:rsidRDefault="000C1AD5" w:rsidP="00F2201A">
      <w:pPr>
        <w:widowControl w:val="0"/>
        <w:rPr>
          <w:rFonts w:eastAsia="Times New Roman" w:cs="Times New Roman"/>
          <w:sz w:val="24"/>
          <w:szCs w:val="24"/>
        </w:rPr>
      </w:pPr>
    </w:p>
    <w:sectPr w:rsidR="000C1AD5" w:rsidRPr="000C1AD5" w:rsidSect="00351F5E">
      <w:footnotePr>
        <w:pos w:val="beneathText"/>
      </w:footnotePr>
      <w:pgSz w:w="11905" w:h="16837"/>
      <w:pgMar w:top="567" w:right="737" w:bottom="567" w:left="1134" w:header="340" w:footer="17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F63EE0" w14:textId="77777777" w:rsidR="00C96F7F" w:rsidRDefault="00C96F7F">
      <w:r>
        <w:separator/>
      </w:r>
    </w:p>
  </w:endnote>
  <w:endnote w:type="continuationSeparator" w:id="0">
    <w:p w14:paraId="45D6924E" w14:textId="77777777" w:rsidR="00C96F7F" w:rsidRDefault="00C96F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Andale Sans UI">
    <w:charset w:val="00"/>
    <w:family w:val="auto"/>
    <w:pitch w:val="variable"/>
  </w:font>
  <w:font w:name="Certa">
    <w:panose1 w:val="05000000000000000000"/>
    <w:charset w:val="02"/>
    <w:family w:val="auto"/>
    <w:pitch w:val="variable"/>
    <w:sig w:usb0="00000000" w:usb1="10000000" w:usb2="00000000" w:usb3="00000000" w:csb0="80000000" w:csb1="00000000"/>
  </w:font>
  <w:font w:name="TimesNewRoman">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E2DB0" w14:textId="5D884D9D" w:rsidR="0016350B" w:rsidRDefault="0016350B">
    <w:pPr>
      <w:pStyle w:val="Nagwek"/>
      <w:tabs>
        <w:tab w:val="right" w:pos="4536"/>
      </w:tabs>
      <w:rPr>
        <w:rFonts w:ascii="Arial" w:hAnsi="Arial" w:cs="Arial"/>
        <w:sz w:val="20"/>
        <w:szCs w:val="20"/>
      </w:rPr>
    </w:pPr>
    <w:r>
      <w:rPr>
        <w:rFonts w:ascii="Arial" w:hAnsi="Arial" w:cs="Arial"/>
        <w:noProof/>
        <w:sz w:val="20"/>
        <w:szCs w:val="20"/>
      </w:rPr>
      <mc:AlternateContent>
        <mc:Choice Requires="wps">
          <w:drawing>
            <wp:anchor distT="0" distB="0" distL="0" distR="0" simplePos="0" relativeHeight="251660288" behindDoc="1" locked="0" layoutInCell="0" allowOverlap="1" wp14:anchorId="5EBDC100" wp14:editId="07777777">
              <wp:simplePos x="0" y="0"/>
              <wp:positionH relativeFrom="column">
                <wp:posOffset>-601980</wp:posOffset>
              </wp:positionH>
              <wp:positionV relativeFrom="paragraph">
                <wp:posOffset>-24130</wp:posOffset>
              </wp:positionV>
              <wp:extent cx="7363460" cy="635"/>
              <wp:effectExtent l="6985" t="13335" r="12065" b="15240"/>
              <wp:wrapNone/>
              <wp:docPr id="8" name="Line 1"/>
              <wp:cNvGraphicFramePr/>
              <a:graphic xmlns:a="http://schemas.openxmlformats.org/drawingml/2006/main">
                <a:graphicData uri="http://schemas.microsoft.com/office/word/2010/wordprocessingShape">
                  <wps:wsp>
                    <wps:cNvCnPr/>
                    <wps:spPr>
                      <a:xfrm>
                        <a:off x="0" y="0"/>
                        <a:ext cx="7362720" cy="0"/>
                      </a:xfrm>
                      <a:prstGeom prst="line">
                        <a:avLst/>
                      </a:prstGeom>
                      <a:ln w="1270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xmlns:wp14="http://schemas.microsoft.com/office/word/2010/wordml" xmlns:a="http://schemas.openxmlformats.org/drawingml/2006/main">
          <w:pict w14:anchorId="5FEAA26F">
            <v:line xmlns:wp14="http://schemas.microsoft.com/office/word/2010/wordprocessingDrawing" id="shape_0" style="position:absolute" stroked="t" from="-47.4pt,-1.9pt" to="532.3pt,-1.9pt" ID="Line 1" wp14:anchorId="5EBDC100">
              <v:stroke weight="12600" color="black" joinstyle="miter" endcap="flat"/>
              <v:fill on="false" o:detectmouseclick="t"/>
              <w10:wrap type="none"/>
            </v:line>
          </w:pict>
        </mc:Fallback>
      </mc:AlternateContent>
    </w:r>
    <w:r>
      <w:rPr>
        <w:rFonts w:ascii="Arial" w:hAnsi="Arial" w:cs="Arial"/>
        <w:sz w:val="20"/>
        <w:szCs w:val="20"/>
      </w:rPr>
      <w:t>SZP/</w:t>
    </w:r>
    <w:r w:rsidR="00E21AF1">
      <w:rPr>
        <w:rFonts w:ascii="Arial" w:hAnsi="Arial" w:cs="Arial"/>
        <w:sz w:val="20"/>
        <w:szCs w:val="20"/>
      </w:rPr>
      <w:t>13</w:t>
    </w:r>
    <w:r w:rsidR="000E1C6D">
      <w:rPr>
        <w:rFonts w:ascii="Arial" w:hAnsi="Arial" w:cs="Arial"/>
        <w:sz w:val="20"/>
        <w:szCs w:val="20"/>
      </w:rPr>
      <w:t>/2025</w:t>
    </w:r>
    <w:r w:rsidRPr="00E00F6B">
      <w:rPr>
        <w:noProof/>
        <w:highlight w:val="yellow"/>
      </w:rPr>
      <mc:AlternateContent>
        <mc:Choice Requires="wps">
          <w:drawing>
            <wp:anchor distT="0" distB="0" distL="0" distR="0" simplePos="0" relativeHeight="251661312" behindDoc="0" locked="0" layoutInCell="0" allowOverlap="1" wp14:anchorId="06BC839B" wp14:editId="07777777">
              <wp:simplePos x="0" y="0"/>
              <wp:positionH relativeFrom="margin">
                <wp:align>right</wp:align>
              </wp:positionH>
              <wp:positionV relativeFrom="paragraph">
                <wp:posOffset>635</wp:posOffset>
              </wp:positionV>
              <wp:extent cx="140335" cy="160655"/>
              <wp:effectExtent l="0" t="0" r="0" b="0"/>
              <wp:wrapSquare wrapText="largest"/>
              <wp:docPr id="9" name="Ramka1"/>
              <wp:cNvGraphicFramePr/>
              <a:graphic xmlns:a="http://schemas.openxmlformats.org/drawingml/2006/main">
                <a:graphicData uri="http://schemas.microsoft.com/office/word/2010/wordprocessingShape">
                  <wps:wsp>
                    <wps:cNvSpPr txBox="1"/>
                    <wps:spPr>
                      <a:xfrm>
                        <a:off x="0" y="0"/>
                        <a:ext cx="140335" cy="160655"/>
                      </a:xfrm>
                      <a:prstGeom prst="rect">
                        <a:avLst/>
                      </a:prstGeom>
                      <a:solidFill>
                        <a:srgbClr val="FFFFFF">
                          <a:alpha val="0"/>
                        </a:srgbClr>
                      </a:solidFill>
                    </wps:spPr>
                    <wps:txbx>
                      <w:txbxContent>
                        <w:p w14:paraId="65E35DAB" w14:textId="77777777" w:rsidR="0016350B" w:rsidRDefault="0016350B">
                          <w:pPr>
                            <w:pStyle w:val="Stopka"/>
                            <w:rPr>
                              <w:rStyle w:val="Numerstrony"/>
                            </w:rPr>
                          </w:pPr>
                          <w:r>
                            <w:rPr>
                              <w:rStyle w:val="Numerstrony"/>
                            </w:rPr>
                            <w:fldChar w:fldCharType="begin"/>
                          </w:r>
                          <w:r>
                            <w:rPr>
                              <w:rStyle w:val="Numerstrony"/>
                            </w:rPr>
                            <w:instrText>PAGE</w:instrText>
                          </w:r>
                          <w:r>
                            <w:rPr>
                              <w:rStyle w:val="Numerstrony"/>
                            </w:rPr>
                            <w:fldChar w:fldCharType="separate"/>
                          </w:r>
                          <w:r>
                            <w:rPr>
                              <w:rStyle w:val="Numerstrony"/>
                            </w:rPr>
                            <w:t>28</w:t>
                          </w:r>
                          <w:r>
                            <w:rPr>
                              <w:rStyle w:val="Numerstrony"/>
                            </w:rPr>
                            <w:fldChar w:fldCharType="end"/>
                          </w:r>
                        </w:p>
                      </w:txbxContent>
                    </wps:txbx>
                    <wps:bodyPr lIns="0" tIns="0" rIns="0" bIns="0" anchor="t">
                      <a:spAutoFit/>
                    </wps:bodyPr>
                  </wps:wsp>
                </a:graphicData>
              </a:graphic>
            </wp:anchor>
          </w:drawing>
        </mc:Choice>
        <mc:Fallback>
          <w:pict>
            <v:shapetype w14:anchorId="06BC839B" id="_x0000_t202" coordsize="21600,21600" o:spt="202" path="m,l,21600r21600,l21600,xe">
              <v:stroke joinstyle="miter"/>
              <v:path gradientshapeok="t" o:connecttype="rect"/>
            </v:shapetype>
            <v:shape id="Ramka1" o:spid="_x0000_s1026" type="#_x0000_t202" style="position:absolute;margin-left:-40.15pt;margin-top:.05pt;width:11.05pt;height:12.65pt;z-index:251661312;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" o:allowincell="f" stroked="f">
              <v:fill opacity="0"/>
              <v:textbox style="mso-fit-shape-to-text:t" inset="0,0,0,0">
                <w:txbxContent>
                  <w:p w14:paraId="65E35DAB" w14:textId="77777777" w:rsidR="0016350B" w:rsidRDefault="0016350B">
                    <w:pPr>
                      <w:pStyle w:val="Stopka"/>
                      <w:rPr>
                        <w:rStyle w:val="Numerstrony"/>
                      </w:rPr>
                    </w:pPr>
                    <w:r>
                      <w:rPr>
                        <w:rStyle w:val="Numerstrony"/>
                      </w:rPr>
                      <w:fldChar w:fldCharType="begin"/>
                    </w:r>
                    <w:r>
                      <w:rPr>
                        <w:rStyle w:val="Numerstrony"/>
                      </w:rPr>
                      <w:instrText>PAGE</w:instrText>
                    </w:r>
                    <w:r>
                      <w:rPr>
                        <w:rStyle w:val="Numerstrony"/>
                      </w:rPr>
                      <w:fldChar w:fldCharType="separate"/>
                    </w:r>
                    <w:r>
                      <w:rPr>
                        <w:rStyle w:val="Numerstrony"/>
                      </w:rPr>
                      <w:t>28</w:t>
                    </w:r>
                    <w:r>
                      <w:rPr>
                        <w:rStyle w:val="Numerstrony"/>
                      </w:rPr>
                      <w:fldChar w:fldCharType="end"/>
                    </w:r>
                  </w:p>
                </w:txbxContent>
              </v:textbox>
              <w10:wrap type="square" side="largest" anchorx="margin"/>
            </v:shape>
          </w:pict>
        </mc:Fallback>
      </mc:AlternateContent>
    </w:r>
  </w:p>
  <w:p w14:paraId="3CB648E9" w14:textId="77777777" w:rsidR="0016350B" w:rsidRDefault="0016350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8A6D23" w14:textId="77777777" w:rsidR="00C96F7F" w:rsidRDefault="00C96F7F">
      <w:pPr>
        <w:rPr>
          <w:sz w:val="12"/>
        </w:rPr>
      </w:pPr>
      <w:r>
        <w:separator/>
      </w:r>
    </w:p>
  </w:footnote>
  <w:footnote w:type="continuationSeparator" w:id="0">
    <w:p w14:paraId="5167FD89" w14:textId="77777777" w:rsidR="00C96F7F" w:rsidRDefault="00C96F7F">
      <w:pPr>
        <w:rPr>
          <w:sz w:val="12"/>
        </w:rPr>
      </w:pPr>
      <w:r>
        <w:continuationSeparator/>
      </w:r>
    </w:p>
  </w:footnote>
  <w:footnote w:id="1">
    <w:p w14:paraId="18BB2778" w14:textId="3A050EAA" w:rsidR="002B3055" w:rsidRPr="006668E0" w:rsidRDefault="002B3055" w:rsidP="002B3055">
      <w:pPr>
        <w:pStyle w:val="Tekstprzypisudolnego"/>
        <w:rPr>
          <w:sz w:val="16"/>
          <w:szCs w:val="16"/>
        </w:rPr>
      </w:pPr>
      <w:r w:rsidRPr="006668E0">
        <w:rPr>
          <w:rStyle w:val="Odwoanieprzypisudolnego"/>
          <w:sz w:val="16"/>
          <w:szCs w:val="16"/>
        </w:rPr>
        <w:footnoteRef/>
      </w:r>
      <w:r w:rsidRPr="006668E0">
        <w:rPr>
          <w:sz w:val="16"/>
          <w:szCs w:val="16"/>
        </w:rPr>
        <w:t xml:space="preserve"> Por. zalecenie Komisji z dnia 6 maja 2003 r. dotyczące definicji mikroprzedsiębiorstw oraz małych i średnich przedsiębiorstw (Dz.</w:t>
      </w:r>
      <w:r w:rsidR="00A2230F">
        <w:rPr>
          <w:sz w:val="16"/>
          <w:szCs w:val="16"/>
        </w:rPr>
        <w:t xml:space="preserve"> </w:t>
      </w:r>
      <w:r w:rsidRPr="006668E0">
        <w:rPr>
          <w:sz w:val="16"/>
          <w:szCs w:val="16"/>
        </w:rPr>
        <w:t xml:space="preserve">U. L 124 z 20.5.2003, s. 36). </w:t>
      </w:r>
    </w:p>
    <w:p w14:paraId="5EE5DA38" w14:textId="77777777" w:rsidR="002B3055" w:rsidRPr="006668E0" w:rsidRDefault="002B3055" w:rsidP="002B3055">
      <w:pPr>
        <w:pStyle w:val="Tekstprzypisudolnego"/>
        <w:rPr>
          <w:sz w:val="16"/>
          <w:szCs w:val="16"/>
        </w:rPr>
      </w:pPr>
      <w:r w:rsidRPr="006668E0">
        <w:rPr>
          <w:sz w:val="16"/>
          <w:szCs w:val="16"/>
        </w:rPr>
        <w:t>Mikroprzedsiębiorstwo: przedsiębiorstwo, które zatrudnia mniej niż 10 osób i którego roczny obrót lub roczna suma bilansowa nie przekracza 2 milionów EUR.</w:t>
      </w:r>
    </w:p>
    <w:p w14:paraId="32F175F4" w14:textId="77777777" w:rsidR="002B3055" w:rsidRPr="006668E0" w:rsidRDefault="002B3055" w:rsidP="002B3055">
      <w:pPr>
        <w:pStyle w:val="Tekstprzypisudolnego"/>
        <w:rPr>
          <w:sz w:val="16"/>
          <w:szCs w:val="16"/>
        </w:rPr>
      </w:pPr>
      <w:r w:rsidRPr="006668E0">
        <w:rPr>
          <w:sz w:val="16"/>
          <w:szCs w:val="16"/>
        </w:rPr>
        <w:t>Małe przedsiębiorstwo: przedsiębiorstwo, które zatrudnia mniej niż 50 osób i którego roczny obrót lub roczna suma bilansowa nie przekracza 10 milionów EUR.</w:t>
      </w:r>
    </w:p>
    <w:p w14:paraId="7446E2C9" w14:textId="77777777" w:rsidR="002B3055" w:rsidRPr="006668E0" w:rsidRDefault="002B3055" w:rsidP="002B3055">
      <w:pPr>
        <w:pStyle w:val="Tekstprzypisudolnego"/>
        <w:rPr>
          <w:sz w:val="16"/>
          <w:szCs w:val="16"/>
        </w:rPr>
      </w:pPr>
      <w:r w:rsidRPr="006668E0">
        <w:rPr>
          <w:sz w:val="16"/>
          <w:szCs w:val="16"/>
        </w:rPr>
        <w:t>Średnie przedsiębiorstwa: przedsiębiorstwa, które nie są mikroprzedsiębiorstwami ani małymi przedsiębiorstwami i które zatrudniają mniej niż 250 osób i których roczny obrót nie przekracza 50 milionów EUR lub roczna suma bilansowa nie przekracza 43 milionów EUR.</w:t>
      </w:r>
    </w:p>
  </w:footnote>
  <w:footnote w:id="2">
    <w:p w14:paraId="37B75334" w14:textId="77777777" w:rsidR="0016350B" w:rsidRDefault="0016350B" w:rsidP="005C6B3C">
      <w:pPr>
        <w:pStyle w:val="Tekstprzypisudolnego"/>
        <w:rPr>
          <w:rFonts w:ascii="Arial" w:hAnsi="Arial" w:cs="Arial"/>
          <w:sz w:val="16"/>
          <w:szCs w:val="16"/>
        </w:rPr>
      </w:pPr>
    </w:p>
    <w:p w14:paraId="0EFFB388" w14:textId="77777777" w:rsidR="0016350B" w:rsidRDefault="0016350B" w:rsidP="005C6B3C">
      <w:pPr>
        <w:pStyle w:val="Tekstprzypisudolnego"/>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sz w:val="16"/>
          <w:szCs w:val="16"/>
          <w:lang w:eastAsia="en-US"/>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4.05.2016, str. 1).</w:t>
      </w:r>
    </w:p>
  </w:footnote>
  <w:footnote w:id="3">
    <w:p w14:paraId="02972062" w14:textId="77777777" w:rsidR="0016350B" w:rsidRDefault="0016350B" w:rsidP="005C6B3C">
      <w:pPr>
        <w:pStyle w:val="Tekstprzypisudolnego"/>
        <w:rPr>
          <w:rFonts w:ascii="Arial" w:hAnsi="Arial" w:cs="Arial"/>
          <w:sz w:val="16"/>
          <w:szCs w:val="16"/>
        </w:rPr>
      </w:pPr>
    </w:p>
    <w:p w14:paraId="7AC1F703" w14:textId="77777777" w:rsidR="0016350B" w:rsidRDefault="0016350B" w:rsidP="005C6B3C">
      <w:pPr>
        <w:pStyle w:val="Tekstprzypisudolnego"/>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000000"/>
          <w:sz w:val="16"/>
          <w:szCs w:val="16"/>
        </w:rPr>
        <w:t xml:space="preserve">W przypadku, gdy wykonawca </w:t>
      </w:r>
      <w:r>
        <w:rPr>
          <w:rFonts w:ascii="Arial" w:hAnsi="Arial" w:cs="Arial"/>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footnote>
  <w:footnote w:id="4">
    <w:p w14:paraId="6DD21BDA" w14:textId="77777777" w:rsidR="00227DB0" w:rsidRDefault="00227DB0" w:rsidP="00227DB0">
      <w:pPr>
        <w:pStyle w:val="Tekstprzypisudolnego"/>
        <w:jc w:val="both"/>
        <w:rPr>
          <w:rFonts w:ascii="Arial" w:eastAsia="Times New Roman"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30837BAC" w14:textId="77777777" w:rsidR="00227DB0" w:rsidRDefault="00227DB0" w:rsidP="00E446AB">
      <w:pPr>
        <w:pStyle w:val="Tekstprzypisudolnego"/>
        <w:numPr>
          <w:ilvl w:val="0"/>
          <w:numId w:val="54"/>
        </w:numPr>
        <w:rPr>
          <w:rFonts w:ascii="Arial" w:hAnsi="Arial" w:cs="Arial"/>
          <w:sz w:val="16"/>
          <w:szCs w:val="16"/>
        </w:rPr>
      </w:pPr>
      <w:r>
        <w:rPr>
          <w:rFonts w:ascii="Arial" w:hAnsi="Arial" w:cs="Arial"/>
          <w:sz w:val="16"/>
          <w:szCs w:val="16"/>
        </w:rPr>
        <w:t>obywateli rosyjskich lub osób fizycznych lub prawnych, podmiotów lub organów z siedzibą w Rosji;</w:t>
      </w:r>
    </w:p>
    <w:p w14:paraId="3F2C4A87" w14:textId="77777777" w:rsidR="00227DB0" w:rsidRDefault="00227DB0" w:rsidP="00E446AB">
      <w:pPr>
        <w:pStyle w:val="Tekstprzypisudolnego"/>
        <w:numPr>
          <w:ilvl w:val="0"/>
          <w:numId w:val="54"/>
        </w:numPr>
        <w:rPr>
          <w:rFonts w:ascii="Arial" w:hAnsi="Arial" w:cs="Arial"/>
          <w:sz w:val="16"/>
          <w:szCs w:val="16"/>
        </w:rPr>
      </w:pPr>
      <w:bookmarkStart w:id="73" w:name="_Hlk102557314"/>
      <w:r>
        <w:rPr>
          <w:rFonts w:ascii="Arial" w:hAnsi="Arial" w:cs="Arial"/>
          <w:sz w:val="16"/>
          <w:szCs w:val="16"/>
        </w:rPr>
        <w:t>osób prawnych, podmiotów lub organów, do których prawa własności bezpośrednio lub pośrednio w ponad 50 % należą do podmiotu, o którym mowa w lit. a) niniejszego ustępu; lub</w:t>
      </w:r>
      <w:bookmarkEnd w:id="73"/>
    </w:p>
    <w:p w14:paraId="2133FD1A" w14:textId="77777777" w:rsidR="00227DB0" w:rsidRDefault="00227DB0" w:rsidP="00E446AB">
      <w:pPr>
        <w:pStyle w:val="Tekstprzypisudolnego"/>
        <w:numPr>
          <w:ilvl w:val="0"/>
          <w:numId w:val="54"/>
        </w:numPr>
        <w:rPr>
          <w:rFonts w:ascii="Arial" w:hAnsi="Arial" w:cs="Arial"/>
          <w:sz w:val="16"/>
          <w:szCs w:val="16"/>
        </w:rPr>
      </w:pPr>
      <w:r>
        <w:rPr>
          <w:rFonts w:ascii="Arial" w:hAnsi="Arial" w:cs="Arial"/>
          <w:sz w:val="16"/>
          <w:szCs w:val="16"/>
        </w:rPr>
        <w:t>osób fizycznych lub prawnych, podmiotów lub organów działających w imieniu lub pod kierunkiem podmiotu, o którym mowa w lit. a) lub b) niniejszego ustępu,</w:t>
      </w:r>
    </w:p>
    <w:p w14:paraId="6281A30A" w14:textId="2ABBDAD8" w:rsidR="00227DB0" w:rsidRDefault="00227DB0" w:rsidP="00227DB0">
      <w:pPr>
        <w:pStyle w:val="Tekstprzypisudolnego"/>
        <w:jc w:val="both"/>
        <w:rPr>
          <w:rFonts w:ascii="Arial" w:hAnsi="Arial" w:cs="Arial"/>
          <w:sz w:val="16"/>
          <w:szCs w:val="16"/>
        </w:rPr>
      </w:pPr>
      <w:r>
        <w:rPr>
          <w:rFonts w:ascii="Arial" w:hAnsi="Arial" w:cs="Arial"/>
          <w:sz w:val="16"/>
          <w:szCs w:val="16"/>
        </w:rPr>
        <w:t>w tym podwykonawców, dostawców lub podmiotów, na których zdolności polega się w rozumieniu dyrektyw w sprawie zamówień publicznych, w </w:t>
      </w:r>
      <w:r w:rsidR="00A2230F">
        <w:rPr>
          <w:rFonts w:ascii="Arial" w:hAnsi="Arial" w:cs="Arial"/>
          <w:sz w:val="16"/>
          <w:szCs w:val="16"/>
        </w:rPr>
        <w:t>przypadku,</w:t>
      </w:r>
      <w:r>
        <w:rPr>
          <w:rFonts w:ascii="Arial" w:hAnsi="Arial" w:cs="Arial"/>
          <w:sz w:val="16"/>
          <w:szCs w:val="16"/>
        </w:rPr>
        <w:t xml:space="preserve"> gdy przypada na nich ponad 10 % wartości zamówienia.</w:t>
      </w:r>
    </w:p>
  </w:footnote>
  <w:footnote w:id="5">
    <w:p w14:paraId="2258933F" w14:textId="77777777" w:rsidR="00227DB0" w:rsidRDefault="00227DB0" w:rsidP="00227DB0">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color w:val="222222"/>
          <w:sz w:val="16"/>
          <w:szCs w:val="16"/>
        </w:rPr>
        <w:t>z postępowania o udzielenie zamówienia publicznego lub konkursu prowadzonego na podstawie ustawy Pzp wyklucza się:</w:t>
      </w:r>
    </w:p>
    <w:p w14:paraId="3B159ED8" w14:textId="77777777" w:rsidR="00227DB0" w:rsidRDefault="00227DB0" w:rsidP="00227DB0">
      <w:pPr>
        <w:jc w:val="both"/>
        <w:rPr>
          <w:rFonts w:ascii="Arial" w:hAnsi="Arial" w:cs="Arial"/>
          <w:color w:val="222222"/>
          <w:sz w:val="16"/>
          <w:szCs w:val="16"/>
        </w:rPr>
      </w:pPr>
      <w:r>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3CF3F6E5" w14:textId="77777777" w:rsidR="00911571" w:rsidRPr="00911571" w:rsidRDefault="00911571" w:rsidP="00911571">
      <w:pPr>
        <w:jc w:val="both"/>
        <w:rPr>
          <w:rFonts w:ascii="Arial" w:eastAsia="Calibri" w:hAnsi="Arial" w:cs="Arial"/>
          <w:sz w:val="16"/>
          <w:szCs w:val="16"/>
          <w:lang w:eastAsia="en-US"/>
        </w:rPr>
      </w:pPr>
      <w:r>
        <w:rPr>
          <w:rFonts w:ascii="Arial" w:hAnsi="Arial" w:cs="Arial"/>
          <w:color w:val="222222"/>
          <w:sz w:val="16"/>
          <w:szCs w:val="16"/>
        </w:rPr>
        <w:t xml:space="preserve">2) wykonawcę oraz uczestnika </w:t>
      </w:r>
      <w:r w:rsidRPr="00911571">
        <w:rPr>
          <w:rFonts w:ascii="Arial" w:hAnsi="Arial" w:cs="Arial"/>
          <w:sz w:val="16"/>
          <w:szCs w:val="16"/>
        </w:rPr>
        <w:t>konkursu, którego beneficjentem rzeczywistym w rozumieniu ustawy z dnia 1 marca 2018 r. o przeciwdziałaniu praniu pieniędzy oraz finansowaniu terroryzmu (Dz. U. z 2023 r. poz. 1124 ze zm.)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C892D77" w14:textId="76539158" w:rsidR="00227DB0" w:rsidRDefault="00911571" w:rsidP="00911571">
      <w:pPr>
        <w:jc w:val="both"/>
        <w:rPr>
          <w:rFonts w:ascii="Arial" w:eastAsia="Times New Roman" w:hAnsi="Arial" w:cs="Arial"/>
          <w:sz w:val="16"/>
          <w:szCs w:val="16"/>
          <w:lang w:eastAsia="pl-PL"/>
        </w:rPr>
      </w:pPr>
      <w:r w:rsidRPr="00911571">
        <w:rPr>
          <w:rFonts w:ascii="Arial" w:hAnsi="Arial" w:cs="Arial"/>
          <w:sz w:val="16"/>
          <w:szCs w:val="16"/>
        </w:rPr>
        <w:t xml:space="preserve">3) wykonawcę oraz uczestnika konkursu, którego jednostką dominującą w rozumieniu art. 3 ust. 1 pkt 37 ustawy z dnia 29 września 1994 r. o rachunkowości (Dz. U. z 2023 r. poz. 120 ze zm.),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w:t>
      </w:r>
      <w:r>
        <w:rPr>
          <w:rFonts w:ascii="Arial" w:hAnsi="Arial" w:cs="Arial"/>
          <w:color w:val="222222"/>
          <w:sz w:val="16"/>
          <w:szCs w:val="16"/>
        </w:rPr>
        <w:t>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319B2C" w14:textId="30871A06" w:rsidR="005816A9" w:rsidRDefault="005816A9">
    <w:pPr>
      <w:pStyle w:val="Nagwek"/>
    </w:pPr>
    <w:r>
      <w:rPr>
        <w:noProof/>
      </w:rPr>
      <w:drawing>
        <wp:inline distT="0" distB="0" distL="0" distR="0" wp14:anchorId="49FE3025" wp14:editId="65A2F21A">
          <wp:extent cx="6301740" cy="1198245"/>
          <wp:effectExtent l="0" t="0" r="0" b="0"/>
          <wp:docPr id="495304205"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334285" name="Obraz 860334285"/>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01740" cy="119824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C3E25B64"/>
    <w:name w:val="WW8Num2"/>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 w15:restartNumberingAfterBreak="0">
    <w:nsid w:val="0000000B"/>
    <w:multiLevelType w:val="multilevel"/>
    <w:tmpl w:val="1E424ADA"/>
    <w:name w:val="WW8Num14"/>
    <w:lvl w:ilvl="0">
      <w:start w:val="1"/>
      <w:numFmt w:val="decimal"/>
      <w:lvlText w:val="%1."/>
      <w:lvlJc w:val="left"/>
      <w:pPr>
        <w:tabs>
          <w:tab w:val="num" w:pos="0"/>
        </w:tabs>
        <w:ind w:left="720" w:hanging="360"/>
      </w:pPr>
      <w:rPr>
        <w:rFonts w:ascii="Times New Roman" w:hAnsi="Times New Roman" w:cs="Times New Roman" w:hint="default"/>
        <w:color w:val="000000"/>
        <w:sz w:val="24"/>
        <w:szCs w:val="24"/>
        <w:lang w:eastAsia="pl-PL"/>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000000E"/>
    <w:multiLevelType w:val="multilevel"/>
    <w:tmpl w:val="DA241D10"/>
    <w:name w:val="WW8Num17"/>
    <w:lvl w:ilvl="0">
      <w:start w:val="1"/>
      <w:numFmt w:val="decimal"/>
      <w:lvlText w:val="%1."/>
      <w:lvlJc w:val="left"/>
      <w:pPr>
        <w:tabs>
          <w:tab w:val="num" w:pos="0"/>
        </w:tabs>
        <w:ind w:left="720" w:hanging="360"/>
      </w:pPr>
      <w:rPr>
        <w:b w:val="0"/>
      </w:rPr>
    </w:lvl>
    <w:lvl w:ilvl="1">
      <w:start w:val="1"/>
      <w:numFmt w:val="lowerLetter"/>
      <w:lvlText w:val="%2."/>
      <w:lvlJc w:val="left"/>
      <w:pPr>
        <w:ind w:left="1636" w:hanging="360"/>
      </w:pPr>
      <w:rPr>
        <w:vertAlign w:val="baseline"/>
      </w:rPr>
    </w:lvl>
    <w:lvl w:ilvl="2">
      <w:start w:val="1"/>
      <w:numFmt w:val="lowerRoman"/>
      <w:lvlText w:val="%3."/>
      <w:lvlJc w:val="right"/>
      <w:pPr>
        <w:ind w:left="2356" w:hanging="180"/>
      </w:pPr>
      <w:rPr>
        <w:vertAlign w:val="baseline"/>
      </w:rPr>
    </w:lvl>
    <w:lvl w:ilvl="3">
      <w:start w:val="1"/>
      <w:numFmt w:val="decimal"/>
      <w:lvlText w:val="%4."/>
      <w:lvlJc w:val="left"/>
      <w:pPr>
        <w:ind w:left="3076" w:hanging="360"/>
      </w:pPr>
      <w:rPr>
        <w:vertAlign w:val="baseline"/>
      </w:rPr>
    </w:lvl>
    <w:lvl w:ilvl="4">
      <w:start w:val="1"/>
      <w:numFmt w:val="lowerLetter"/>
      <w:lvlText w:val="%5."/>
      <w:lvlJc w:val="left"/>
      <w:pPr>
        <w:ind w:left="3796" w:hanging="360"/>
      </w:pPr>
      <w:rPr>
        <w:vertAlign w:val="baseline"/>
      </w:rPr>
    </w:lvl>
    <w:lvl w:ilvl="5">
      <w:start w:val="1"/>
      <w:numFmt w:val="lowerRoman"/>
      <w:lvlText w:val="%6."/>
      <w:lvlJc w:val="right"/>
      <w:pPr>
        <w:ind w:left="4516" w:hanging="180"/>
      </w:pPr>
      <w:rPr>
        <w:vertAlign w:val="baseline"/>
      </w:rPr>
    </w:lvl>
    <w:lvl w:ilvl="6">
      <w:start w:val="1"/>
      <w:numFmt w:val="decimal"/>
      <w:lvlText w:val="%7."/>
      <w:lvlJc w:val="left"/>
      <w:pPr>
        <w:ind w:left="5236" w:hanging="360"/>
      </w:pPr>
      <w:rPr>
        <w:vertAlign w:val="baseline"/>
      </w:rPr>
    </w:lvl>
    <w:lvl w:ilvl="7">
      <w:start w:val="1"/>
      <w:numFmt w:val="lowerLetter"/>
      <w:lvlText w:val="%8."/>
      <w:lvlJc w:val="left"/>
      <w:pPr>
        <w:ind w:left="5956" w:hanging="360"/>
      </w:pPr>
      <w:rPr>
        <w:vertAlign w:val="baseline"/>
      </w:rPr>
    </w:lvl>
    <w:lvl w:ilvl="8">
      <w:start w:val="1"/>
      <w:numFmt w:val="lowerRoman"/>
      <w:lvlText w:val="%9."/>
      <w:lvlJc w:val="right"/>
      <w:pPr>
        <w:ind w:left="6676" w:hanging="180"/>
      </w:pPr>
      <w:rPr>
        <w:vertAlign w:val="baseline"/>
      </w:rPr>
    </w:lvl>
  </w:abstractNum>
  <w:abstractNum w:abstractNumId="3" w15:restartNumberingAfterBreak="0">
    <w:nsid w:val="00000014"/>
    <w:multiLevelType w:val="singleLevel"/>
    <w:tmpl w:val="00000014"/>
    <w:name w:val="WW8Num69"/>
    <w:lvl w:ilvl="0">
      <w:start w:val="1"/>
      <w:numFmt w:val="decimal"/>
      <w:lvlText w:val="%1."/>
      <w:lvlJc w:val="left"/>
      <w:pPr>
        <w:tabs>
          <w:tab w:val="num" w:pos="360"/>
        </w:tabs>
        <w:ind w:left="360" w:hanging="360"/>
      </w:pPr>
    </w:lvl>
  </w:abstractNum>
  <w:abstractNum w:abstractNumId="4" w15:restartNumberingAfterBreak="0">
    <w:nsid w:val="0000001C"/>
    <w:multiLevelType w:val="multilevel"/>
    <w:tmpl w:val="9FAE7296"/>
    <w:name w:val="WW8Num32"/>
    <w:lvl w:ilvl="0">
      <w:start w:val="1"/>
      <w:numFmt w:val="decimal"/>
      <w:lvlText w:val="%1."/>
      <w:lvlJc w:val="left"/>
      <w:pPr>
        <w:tabs>
          <w:tab w:val="num" w:pos="-1068"/>
        </w:tabs>
        <w:ind w:left="360" w:hanging="360"/>
      </w:pPr>
      <w:rPr>
        <w:color w:val="000000"/>
        <w:sz w:val="24"/>
      </w:rPr>
    </w:lvl>
    <w:lvl w:ilvl="1">
      <w:start w:val="1"/>
      <w:numFmt w:val="lowerLetter"/>
      <w:lvlText w:val="%2)"/>
      <w:lvlJc w:val="left"/>
      <w:pPr>
        <w:tabs>
          <w:tab w:val="num" w:pos="-1068"/>
        </w:tabs>
        <w:ind w:left="1080" w:hanging="360"/>
      </w:pPr>
      <w:rPr>
        <w:rFonts w:ascii="Times New Roman" w:hAnsi="Times New Roman" w:cs="Times New Roman" w:hint="default"/>
        <w:b w:val="0"/>
        <w:i w:val="0"/>
        <w:iCs w:val="0"/>
        <w:sz w:val="24"/>
        <w:szCs w:val="24"/>
      </w:rPr>
    </w:lvl>
    <w:lvl w:ilvl="2">
      <w:start w:val="1"/>
      <w:numFmt w:val="decimal"/>
      <w:lvlText w:val="%3."/>
      <w:lvlJc w:val="left"/>
      <w:pPr>
        <w:tabs>
          <w:tab w:val="num" w:pos="-1068"/>
        </w:tabs>
        <w:ind w:left="1980" w:hanging="360"/>
      </w:pPr>
      <w:rPr>
        <w:rFonts w:ascii="Times New Roman" w:hAnsi="Times New Roman" w:cs="Times New Roman" w:hint="default"/>
        <w:b w:val="0"/>
        <w:i w:val="0"/>
        <w:iCs w:val="0"/>
        <w:sz w:val="24"/>
        <w:szCs w:val="24"/>
      </w:rPr>
    </w:lvl>
    <w:lvl w:ilvl="3">
      <w:start w:val="1"/>
      <w:numFmt w:val="decimal"/>
      <w:lvlText w:val="%4."/>
      <w:lvlJc w:val="left"/>
      <w:pPr>
        <w:tabs>
          <w:tab w:val="num" w:pos="-1068"/>
        </w:tabs>
        <w:ind w:left="2520" w:hanging="360"/>
      </w:pPr>
    </w:lvl>
    <w:lvl w:ilvl="4">
      <w:start w:val="1"/>
      <w:numFmt w:val="lowerLetter"/>
      <w:lvlText w:val="%5."/>
      <w:lvlJc w:val="left"/>
      <w:pPr>
        <w:tabs>
          <w:tab w:val="num" w:pos="-1068"/>
        </w:tabs>
        <w:ind w:left="3240" w:hanging="360"/>
      </w:pPr>
    </w:lvl>
    <w:lvl w:ilvl="5">
      <w:start w:val="1"/>
      <w:numFmt w:val="lowerRoman"/>
      <w:lvlText w:val="%6."/>
      <w:lvlJc w:val="right"/>
      <w:pPr>
        <w:tabs>
          <w:tab w:val="num" w:pos="-1068"/>
        </w:tabs>
        <w:ind w:left="3960" w:hanging="180"/>
      </w:pPr>
    </w:lvl>
    <w:lvl w:ilvl="6">
      <w:start w:val="1"/>
      <w:numFmt w:val="decimal"/>
      <w:lvlText w:val="%7."/>
      <w:lvlJc w:val="left"/>
      <w:pPr>
        <w:tabs>
          <w:tab w:val="num" w:pos="-1068"/>
        </w:tabs>
        <w:ind w:left="4680" w:hanging="360"/>
      </w:pPr>
    </w:lvl>
    <w:lvl w:ilvl="7">
      <w:start w:val="1"/>
      <w:numFmt w:val="lowerLetter"/>
      <w:lvlText w:val="%8."/>
      <w:lvlJc w:val="left"/>
      <w:pPr>
        <w:tabs>
          <w:tab w:val="num" w:pos="-1068"/>
        </w:tabs>
        <w:ind w:left="5400" w:hanging="360"/>
      </w:pPr>
    </w:lvl>
    <w:lvl w:ilvl="8">
      <w:start w:val="1"/>
      <w:numFmt w:val="lowerRoman"/>
      <w:lvlText w:val="%9."/>
      <w:lvlJc w:val="right"/>
      <w:pPr>
        <w:tabs>
          <w:tab w:val="num" w:pos="-1068"/>
        </w:tabs>
        <w:ind w:left="6120" w:hanging="180"/>
      </w:pPr>
    </w:lvl>
  </w:abstractNum>
  <w:abstractNum w:abstractNumId="5" w15:restartNumberingAfterBreak="0">
    <w:nsid w:val="00000020"/>
    <w:multiLevelType w:val="singleLevel"/>
    <w:tmpl w:val="00000020"/>
    <w:name w:val="WW8Num142222222222"/>
    <w:lvl w:ilvl="0">
      <w:start w:val="1"/>
      <w:numFmt w:val="decimal"/>
      <w:lvlText w:val="%1."/>
      <w:lvlJc w:val="left"/>
      <w:pPr>
        <w:tabs>
          <w:tab w:val="num" w:pos="0"/>
        </w:tabs>
        <w:ind w:left="720" w:hanging="360"/>
      </w:pPr>
      <w:rPr>
        <w:rFonts w:ascii="Times New Roman" w:hAnsi="Times New Roman" w:cs="Times New Roman"/>
        <w:color w:val="000000"/>
        <w:sz w:val="24"/>
        <w:szCs w:val="24"/>
        <w:lang w:eastAsia="pl-PL"/>
      </w:rPr>
    </w:lvl>
  </w:abstractNum>
  <w:abstractNum w:abstractNumId="6" w15:restartNumberingAfterBreak="0">
    <w:nsid w:val="00000028"/>
    <w:multiLevelType w:val="singleLevel"/>
    <w:tmpl w:val="37901E38"/>
    <w:name w:val="WW8Num40"/>
    <w:lvl w:ilvl="0">
      <w:start w:val="1"/>
      <w:numFmt w:val="decimal"/>
      <w:lvlText w:val="%1."/>
      <w:lvlJc w:val="left"/>
      <w:pPr>
        <w:tabs>
          <w:tab w:val="num" w:pos="357"/>
        </w:tabs>
        <w:ind w:left="357" w:hanging="357"/>
      </w:pPr>
      <w:rPr>
        <w:rFonts w:ascii="Times New Roman" w:hAnsi="Times New Roman" w:cs="Times New Roman" w:hint="default"/>
        <w:b w:val="0"/>
        <w:bCs w:val="0"/>
        <w:strike w:val="0"/>
        <w:dstrike w:val="0"/>
        <w:color w:val="auto"/>
        <w:u w:val="none"/>
        <w:effect w:val="none"/>
      </w:rPr>
    </w:lvl>
  </w:abstractNum>
  <w:abstractNum w:abstractNumId="7" w15:restartNumberingAfterBreak="0">
    <w:nsid w:val="0000003B"/>
    <w:multiLevelType w:val="singleLevel"/>
    <w:tmpl w:val="CE460570"/>
    <w:name w:val="WW8Num59"/>
    <w:lvl w:ilvl="0">
      <w:start w:val="1"/>
      <w:numFmt w:val="decimal"/>
      <w:lvlText w:val="%1)"/>
      <w:lvlJc w:val="left"/>
      <w:pPr>
        <w:tabs>
          <w:tab w:val="num" w:pos="360"/>
        </w:tabs>
        <w:ind w:left="360" w:hanging="360"/>
      </w:pPr>
      <w:rPr>
        <w:rFonts w:ascii="Arial" w:hAnsi="Arial" w:cs="Arial" w:hint="default"/>
      </w:rPr>
    </w:lvl>
  </w:abstractNum>
  <w:abstractNum w:abstractNumId="8" w15:restartNumberingAfterBreak="0">
    <w:nsid w:val="0000003E"/>
    <w:multiLevelType w:val="multilevel"/>
    <w:tmpl w:val="0000003E"/>
    <w:name w:val="WW8Num7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3F"/>
    <w:multiLevelType w:val="singleLevel"/>
    <w:tmpl w:val="0000003F"/>
    <w:name w:val="WW8Num63"/>
    <w:lvl w:ilvl="0">
      <w:start w:val="1"/>
      <w:numFmt w:val="bullet"/>
      <w:lvlText w:val=""/>
      <w:lvlJc w:val="left"/>
      <w:pPr>
        <w:tabs>
          <w:tab w:val="num" w:pos="1070"/>
        </w:tabs>
        <w:ind w:left="1070" w:hanging="360"/>
      </w:pPr>
      <w:rPr>
        <w:rFonts w:ascii="Symbol" w:hAnsi="Symbol" w:cs="Symbol"/>
      </w:rPr>
    </w:lvl>
  </w:abstractNum>
  <w:abstractNum w:abstractNumId="10" w15:restartNumberingAfterBreak="0">
    <w:nsid w:val="00000040"/>
    <w:multiLevelType w:val="multilevel"/>
    <w:tmpl w:val="00000040"/>
    <w:name w:val="WW8Num7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rPr>
        <w:rFonts w:cs="Times New Roman"/>
        <w:sz w:val="22"/>
        <w:szCs w:val="22"/>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43"/>
    <w:multiLevelType w:val="singleLevel"/>
    <w:tmpl w:val="EC2E32F0"/>
    <w:name w:val="WW8Num93"/>
    <w:lvl w:ilvl="0">
      <w:start w:val="1"/>
      <w:numFmt w:val="decimal"/>
      <w:lvlText w:val="%1)"/>
      <w:lvlJc w:val="left"/>
      <w:pPr>
        <w:tabs>
          <w:tab w:val="num" w:pos="360"/>
        </w:tabs>
        <w:ind w:left="360" w:hanging="360"/>
      </w:pPr>
      <w:rPr>
        <w:rFonts w:ascii="Arial" w:hAnsi="Arial" w:cs="Arial" w:hint="default"/>
      </w:rPr>
    </w:lvl>
  </w:abstractNum>
  <w:abstractNum w:abstractNumId="12" w15:restartNumberingAfterBreak="0">
    <w:nsid w:val="01136FF9"/>
    <w:multiLevelType w:val="hybridMultilevel"/>
    <w:tmpl w:val="899EDE12"/>
    <w:lvl w:ilvl="0" w:tplc="F7201BAA">
      <w:start w:val="1"/>
      <w:numFmt w:val="lowerLetter"/>
      <w:lvlText w:val="%1)"/>
      <w:lvlJc w:val="left"/>
      <w:pPr>
        <w:ind w:left="1069" w:hanging="360"/>
      </w:pPr>
      <w:rPr>
        <w:color w:val="auto"/>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3" w15:restartNumberingAfterBreak="0">
    <w:nsid w:val="016409B8"/>
    <w:multiLevelType w:val="hybridMultilevel"/>
    <w:tmpl w:val="5AEC7552"/>
    <w:lvl w:ilvl="0" w:tplc="04150011">
      <w:start w:val="1"/>
      <w:numFmt w:val="decimal"/>
      <w:lvlText w:val="%1)"/>
      <w:lvlJc w:val="left"/>
      <w:pPr>
        <w:tabs>
          <w:tab w:val="num" w:pos="720"/>
        </w:tabs>
        <w:ind w:left="720" w:hanging="360"/>
      </w:pPr>
      <w:rPr>
        <w:b w:val="0"/>
      </w:rPr>
    </w:lvl>
    <w:lvl w:ilvl="1" w:tplc="B358C5D8">
      <w:numFmt w:val="decimal"/>
      <w:lvlText w:val=""/>
      <w:lvlJc w:val="left"/>
      <w:pPr>
        <w:tabs>
          <w:tab w:val="num" w:pos="1146"/>
        </w:tabs>
        <w:ind w:left="1146" w:hanging="360"/>
      </w:pPr>
      <w:rPr>
        <w:rFonts w:ascii="Symbol" w:hAnsi="Symbol" w:hint="default"/>
      </w:rPr>
    </w:lvl>
    <w:lvl w:ilvl="2" w:tplc="04150005">
      <w:numFmt w:val="decimal"/>
      <w:lvlText w:val=""/>
      <w:lvlJc w:val="left"/>
      <w:pPr>
        <w:tabs>
          <w:tab w:val="num" w:pos="1516"/>
        </w:tabs>
        <w:ind w:left="1516" w:hanging="360"/>
      </w:pPr>
      <w:rPr>
        <w:rFonts w:ascii="Wingdings" w:hAnsi="Wingdings" w:hint="default"/>
      </w:rPr>
    </w:lvl>
    <w:lvl w:ilvl="3" w:tplc="04150001">
      <w:numFmt w:val="decimal"/>
      <w:lvlText w:val=""/>
      <w:lvlJc w:val="left"/>
      <w:pPr>
        <w:tabs>
          <w:tab w:val="num" w:pos="1996"/>
        </w:tabs>
        <w:ind w:left="1996" w:hanging="360"/>
      </w:pPr>
      <w:rPr>
        <w:rFonts w:ascii="Symbol" w:hAnsi="Symbol" w:hint="default"/>
      </w:rPr>
    </w:lvl>
    <w:lvl w:ilvl="4" w:tplc="27206884">
      <w:start w:val="1"/>
      <w:numFmt w:val="upperRoman"/>
      <w:lvlText w:val="%5."/>
      <w:lvlJc w:val="left"/>
      <w:pPr>
        <w:tabs>
          <w:tab w:val="num" w:pos="3316"/>
        </w:tabs>
        <w:ind w:left="3316" w:hanging="720"/>
      </w:pPr>
      <w:rPr>
        <w:rFonts w:cs="Times New Roman"/>
      </w:rPr>
    </w:lvl>
    <w:lvl w:ilvl="5" w:tplc="04150005">
      <w:numFmt w:val="decimal"/>
      <w:lvlText w:val=""/>
      <w:lvlJc w:val="left"/>
      <w:pPr>
        <w:tabs>
          <w:tab w:val="num" w:pos="3676"/>
        </w:tabs>
        <w:ind w:left="3676" w:hanging="360"/>
      </w:pPr>
      <w:rPr>
        <w:rFonts w:ascii="Wingdings" w:hAnsi="Wingdings" w:hint="default"/>
      </w:rPr>
    </w:lvl>
    <w:lvl w:ilvl="6" w:tplc="04150001">
      <w:numFmt w:val="decimal"/>
      <w:lvlText w:val=""/>
      <w:lvlJc w:val="left"/>
      <w:pPr>
        <w:tabs>
          <w:tab w:val="num" w:pos="4396"/>
        </w:tabs>
        <w:ind w:left="4396" w:hanging="360"/>
      </w:pPr>
      <w:rPr>
        <w:rFonts w:ascii="Symbol" w:hAnsi="Symbol" w:hint="default"/>
      </w:rPr>
    </w:lvl>
    <w:lvl w:ilvl="7" w:tplc="04150003">
      <w:numFmt w:val="decimal"/>
      <w:lvlText w:val="o"/>
      <w:lvlJc w:val="left"/>
      <w:pPr>
        <w:tabs>
          <w:tab w:val="num" w:pos="5116"/>
        </w:tabs>
        <w:ind w:left="5116" w:hanging="360"/>
      </w:pPr>
      <w:rPr>
        <w:rFonts w:ascii="Courier New" w:hAnsi="Courier New" w:cs="Times New Roman" w:hint="default"/>
      </w:rPr>
    </w:lvl>
    <w:lvl w:ilvl="8" w:tplc="04150005">
      <w:numFmt w:val="decimal"/>
      <w:lvlText w:val=""/>
      <w:lvlJc w:val="left"/>
      <w:pPr>
        <w:tabs>
          <w:tab w:val="num" w:pos="5836"/>
        </w:tabs>
        <w:ind w:left="5836" w:hanging="360"/>
      </w:pPr>
      <w:rPr>
        <w:rFonts w:ascii="Wingdings" w:hAnsi="Wingdings" w:hint="default"/>
      </w:rPr>
    </w:lvl>
  </w:abstractNum>
  <w:abstractNum w:abstractNumId="14" w15:restartNumberingAfterBreak="0">
    <w:nsid w:val="0310245A"/>
    <w:multiLevelType w:val="hybridMultilevel"/>
    <w:tmpl w:val="817E4C32"/>
    <w:lvl w:ilvl="0" w:tplc="39946A12">
      <w:start w:val="1"/>
      <w:numFmt w:val="bullet"/>
      <w:lvlText w:val="-"/>
      <w:lvlJc w:val="left"/>
      <w:pPr>
        <w:ind w:left="360" w:hanging="360"/>
      </w:pPr>
      <w:rPr>
        <w:rFonts w:ascii="Courier New" w:hAnsi="Courier New" w:hint="default"/>
      </w:rPr>
    </w:lvl>
    <w:lvl w:ilvl="1" w:tplc="39946A12">
      <w:start w:val="1"/>
      <w:numFmt w:val="bullet"/>
      <w:lvlText w:val="-"/>
      <w:lvlJc w:val="left"/>
      <w:pPr>
        <w:ind w:left="1080" w:hanging="360"/>
      </w:pPr>
      <w:rPr>
        <w:rFonts w:ascii="Courier New" w:hAnsi="Courier New" w:cs="Times New Roman"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5" w15:restartNumberingAfterBreak="0">
    <w:nsid w:val="04D92288"/>
    <w:multiLevelType w:val="hybridMultilevel"/>
    <w:tmpl w:val="9D6E1BB4"/>
    <w:lvl w:ilvl="0" w:tplc="51ACC412">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04DB6351"/>
    <w:multiLevelType w:val="hybridMultilevel"/>
    <w:tmpl w:val="E850D588"/>
    <w:lvl w:ilvl="0" w:tplc="62B07410">
      <w:start w:val="1"/>
      <w:numFmt w:val="decimal"/>
      <w:lvlText w:val="%1."/>
      <w:lvlJc w:val="left"/>
      <w:pPr>
        <w:ind w:left="720" w:hanging="360"/>
      </w:pPr>
    </w:lvl>
    <w:lvl w:ilvl="1" w:tplc="FFA02E64">
      <w:start w:val="1"/>
      <w:numFmt w:val="decimal"/>
      <w:lvlText w:val="%2."/>
      <w:lvlJc w:val="left"/>
      <w:pPr>
        <w:ind w:left="720" w:hanging="360"/>
      </w:pPr>
    </w:lvl>
    <w:lvl w:ilvl="2" w:tplc="30F2044A">
      <w:start w:val="1"/>
      <w:numFmt w:val="decimal"/>
      <w:lvlText w:val="%3."/>
      <w:lvlJc w:val="left"/>
      <w:pPr>
        <w:ind w:left="720" w:hanging="360"/>
      </w:pPr>
    </w:lvl>
    <w:lvl w:ilvl="3" w:tplc="00E8360A">
      <w:start w:val="1"/>
      <w:numFmt w:val="decimal"/>
      <w:lvlText w:val="%4."/>
      <w:lvlJc w:val="left"/>
      <w:pPr>
        <w:ind w:left="720" w:hanging="360"/>
      </w:pPr>
    </w:lvl>
    <w:lvl w:ilvl="4" w:tplc="7480E014">
      <w:start w:val="1"/>
      <w:numFmt w:val="decimal"/>
      <w:lvlText w:val="%5."/>
      <w:lvlJc w:val="left"/>
      <w:pPr>
        <w:ind w:left="720" w:hanging="360"/>
      </w:pPr>
    </w:lvl>
    <w:lvl w:ilvl="5" w:tplc="F306E784">
      <w:start w:val="1"/>
      <w:numFmt w:val="decimal"/>
      <w:lvlText w:val="%6."/>
      <w:lvlJc w:val="left"/>
      <w:pPr>
        <w:ind w:left="720" w:hanging="360"/>
      </w:pPr>
    </w:lvl>
    <w:lvl w:ilvl="6" w:tplc="3836FCD6">
      <w:start w:val="1"/>
      <w:numFmt w:val="decimal"/>
      <w:lvlText w:val="%7."/>
      <w:lvlJc w:val="left"/>
      <w:pPr>
        <w:ind w:left="720" w:hanging="360"/>
      </w:pPr>
    </w:lvl>
    <w:lvl w:ilvl="7" w:tplc="63345CCE">
      <w:start w:val="1"/>
      <w:numFmt w:val="decimal"/>
      <w:lvlText w:val="%8."/>
      <w:lvlJc w:val="left"/>
      <w:pPr>
        <w:ind w:left="720" w:hanging="360"/>
      </w:pPr>
    </w:lvl>
    <w:lvl w:ilvl="8" w:tplc="A3F47712">
      <w:start w:val="1"/>
      <w:numFmt w:val="decimal"/>
      <w:lvlText w:val="%9."/>
      <w:lvlJc w:val="left"/>
      <w:pPr>
        <w:ind w:left="720" w:hanging="360"/>
      </w:pPr>
    </w:lvl>
  </w:abstractNum>
  <w:abstractNum w:abstractNumId="17" w15:restartNumberingAfterBreak="0">
    <w:nsid w:val="05041C87"/>
    <w:multiLevelType w:val="hybridMultilevel"/>
    <w:tmpl w:val="38F2F4BA"/>
    <w:name w:val="WW8Num54222322232322334"/>
    <w:lvl w:ilvl="0" w:tplc="244240B6">
      <w:start w:val="1"/>
      <w:numFmt w:val="lowerLetter"/>
      <w:lvlText w:val="%1)"/>
      <w:lvlJc w:val="left"/>
      <w:pPr>
        <w:tabs>
          <w:tab w:val="num" w:pos="1137"/>
        </w:tabs>
        <w:ind w:left="1364" w:hanging="284"/>
      </w:pPr>
      <w:rPr>
        <w:rFonts w:ascii="Arial" w:hAnsi="Arial" w:cs="Arial" w:hint="default"/>
      </w:rPr>
    </w:lvl>
    <w:lvl w:ilvl="1" w:tplc="04150019">
      <w:start w:val="1"/>
      <w:numFmt w:val="lowerLetter"/>
      <w:lvlText w:val="%2."/>
      <w:lvlJc w:val="left"/>
      <w:pPr>
        <w:tabs>
          <w:tab w:val="num" w:pos="1385"/>
        </w:tabs>
        <w:ind w:left="1385" w:hanging="360"/>
      </w:pPr>
      <w:rPr>
        <w:rFonts w:ascii="Times New Roman" w:hAnsi="Times New Roman" w:cs="Times New Roman"/>
      </w:rPr>
    </w:lvl>
    <w:lvl w:ilvl="2" w:tplc="0415001B">
      <w:start w:val="1"/>
      <w:numFmt w:val="lowerRoman"/>
      <w:lvlText w:val="%3."/>
      <w:lvlJc w:val="right"/>
      <w:pPr>
        <w:tabs>
          <w:tab w:val="num" w:pos="2105"/>
        </w:tabs>
        <w:ind w:left="2105" w:hanging="180"/>
      </w:pPr>
      <w:rPr>
        <w:rFonts w:ascii="Times New Roman" w:hAnsi="Times New Roman" w:cs="Times New Roman"/>
      </w:rPr>
    </w:lvl>
    <w:lvl w:ilvl="3" w:tplc="0415000F">
      <w:start w:val="1"/>
      <w:numFmt w:val="decimal"/>
      <w:lvlText w:val="%4."/>
      <w:lvlJc w:val="left"/>
      <w:pPr>
        <w:tabs>
          <w:tab w:val="num" w:pos="2825"/>
        </w:tabs>
        <w:ind w:left="2825" w:hanging="360"/>
      </w:pPr>
      <w:rPr>
        <w:rFonts w:ascii="Times New Roman" w:hAnsi="Times New Roman" w:cs="Times New Roman"/>
      </w:rPr>
    </w:lvl>
    <w:lvl w:ilvl="4" w:tplc="04150019">
      <w:start w:val="1"/>
      <w:numFmt w:val="lowerLetter"/>
      <w:lvlText w:val="%5."/>
      <w:lvlJc w:val="left"/>
      <w:pPr>
        <w:tabs>
          <w:tab w:val="num" w:pos="3545"/>
        </w:tabs>
        <w:ind w:left="3545" w:hanging="360"/>
      </w:pPr>
      <w:rPr>
        <w:rFonts w:ascii="Times New Roman" w:hAnsi="Times New Roman" w:cs="Times New Roman"/>
      </w:rPr>
    </w:lvl>
    <w:lvl w:ilvl="5" w:tplc="0415001B">
      <w:start w:val="1"/>
      <w:numFmt w:val="lowerRoman"/>
      <w:lvlText w:val="%6."/>
      <w:lvlJc w:val="right"/>
      <w:pPr>
        <w:tabs>
          <w:tab w:val="num" w:pos="4265"/>
        </w:tabs>
        <w:ind w:left="4265" w:hanging="180"/>
      </w:pPr>
      <w:rPr>
        <w:rFonts w:ascii="Times New Roman" w:hAnsi="Times New Roman" w:cs="Times New Roman"/>
      </w:rPr>
    </w:lvl>
    <w:lvl w:ilvl="6" w:tplc="0415000F">
      <w:start w:val="1"/>
      <w:numFmt w:val="decimal"/>
      <w:lvlText w:val="%7."/>
      <w:lvlJc w:val="left"/>
      <w:pPr>
        <w:tabs>
          <w:tab w:val="num" w:pos="4985"/>
        </w:tabs>
        <w:ind w:left="4985" w:hanging="360"/>
      </w:pPr>
      <w:rPr>
        <w:rFonts w:ascii="Times New Roman" w:hAnsi="Times New Roman" w:cs="Times New Roman"/>
      </w:rPr>
    </w:lvl>
    <w:lvl w:ilvl="7" w:tplc="04150019">
      <w:start w:val="1"/>
      <w:numFmt w:val="lowerLetter"/>
      <w:lvlText w:val="%8."/>
      <w:lvlJc w:val="left"/>
      <w:pPr>
        <w:tabs>
          <w:tab w:val="num" w:pos="5705"/>
        </w:tabs>
        <w:ind w:left="5705" w:hanging="360"/>
      </w:pPr>
      <w:rPr>
        <w:rFonts w:ascii="Times New Roman" w:hAnsi="Times New Roman" w:cs="Times New Roman"/>
      </w:rPr>
    </w:lvl>
    <w:lvl w:ilvl="8" w:tplc="0415001B">
      <w:start w:val="1"/>
      <w:numFmt w:val="lowerRoman"/>
      <w:lvlText w:val="%9."/>
      <w:lvlJc w:val="right"/>
      <w:pPr>
        <w:tabs>
          <w:tab w:val="num" w:pos="6425"/>
        </w:tabs>
        <w:ind w:left="6425" w:hanging="180"/>
      </w:pPr>
      <w:rPr>
        <w:rFonts w:ascii="Times New Roman" w:hAnsi="Times New Roman" w:cs="Times New Roman"/>
      </w:rPr>
    </w:lvl>
  </w:abstractNum>
  <w:abstractNum w:abstractNumId="18" w15:restartNumberingAfterBreak="0">
    <w:nsid w:val="06CF5829"/>
    <w:multiLevelType w:val="hybridMultilevel"/>
    <w:tmpl w:val="06F080C0"/>
    <w:lvl w:ilvl="0" w:tplc="0415000B">
      <w:start w:val="1"/>
      <w:numFmt w:val="bullet"/>
      <w:lvlText w:val=""/>
      <w:lvlJc w:val="left"/>
      <w:pPr>
        <w:ind w:left="928" w:hanging="360"/>
      </w:pPr>
      <w:rPr>
        <w:rFonts w:ascii="Wingdings" w:hAnsi="Wingdings" w:cs="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9" w15:restartNumberingAfterBreak="0">
    <w:nsid w:val="06D07EA3"/>
    <w:multiLevelType w:val="multilevel"/>
    <w:tmpl w:val="7F2C3EE2"/>
    <w:lvl w:ilvl="0">
      <w:start w:val="1"/>
      <w:numFmt w:val="decimal"/>
      <w:lvlText w:val="%1."/>
      <w:lvlJc w:val="left"/>
      <w:pPr>
        <w:tabs>
          <w:tab w:val="num" w:pos="0"/>
        </w:tabs>
        <w:ind w:left="360" w:hanging="360"/>
      </w:pPr>
      <w:rPr>
        <w:b w:val="0"/>
        <w:bCs/>
      </w:rPr>
    </w:lvl>
    <w:lvl w:ilvl="1">
      <w:numFmt w:val="decimal"/>
      <w:lvlText w:val="%2"/>
      <w:lvlJc w:val="left"/>
      <w:pPr>
        <w:tabs>
          <w:tab w:val="num" w:pos="0"/>
        </w:tabs>
        <w:ind w:left="1080" w:hanging="360"/>
      </w:pPr>
      <w:rPr>
        <w:rFonts w:cs="Courier New"/>
      </w:rPr>
    </w:lvl>
    <w:lvl w:ilvl="2">
      <w:numFmt w:val="decimal"/>
      <w:lvlText w:val="%3"/>
      <w:lvlJc w:val="left"/>
      <w:pPr>
        <w:tabs>
          <w:tab w:val="num" w:pos="0"/>
        </w:tabs>
        <w:ind w:left="1800" w:hanging="360"/>
      </w:pPr>
    </w:lvl>
    <w:lvl w:ilvl="3">
      <w:numFmt w:val="decimal"/>
      <w:lvlText w:val="%4"/>
      <w:lvlJc w:val="left"/>
      <w:pPr>
        <w:tabs>
          <w:tab w:val="num" w:pos="0"/>
        </w:tabs>
        <w:ind w:left="2520" w:hanging="360"/>
      </w:pPr>
    </w:lvl>
    <w:lvl w:ilvl="4">
      <w:numFmt w:val="decimal"/>
      <w:lvlText w:val="%5"/>
      <w:lvlJc w:val="left"/>
      <w:pPr>
        <w:tabs>
          <w:tab w:val="num" w:pos="0"/>
        </w:tabs>
        <w:ind w:left="3240" w:hanging="360"/>
      </w:pPr>
      <w:rPr>
        <w:rFonts w:cs="Courier New"/>
      </w:rPr>
    </w:lvl>
    <w:lvl w:ilvl="5">
      <w:numFmt w:val="decimal"/>
      <w:lvlText w:val="%6"/>
      <w:lvlJc w:val="left"/>
      <w:pPr>
        <w:tabs>
          <w:tab w:val="num" w:pos="0"/>
        </w:tabs>
        <w:ind w:left="3960" w:hanging="360"/>
      </w:pPr>
    </w:lvl>
    <w:lvl w:ilvl="6">
      <w:numFmt w:val="decimal"/>
      <w:lvlText w:val="%7"/>
      <w:lvlJc w:val="left"/>
      <w:pPr>
        <w:tabs>
          <w:tab w:val="num" w:pos="0"/>
        </w:tabs>
        <w:ind w:left="4680" w:hanging="360"/>
      </w:pPr>
    </w:lvl>
    <w:lvl w:ilvl="7">
      <w:numFmt w:val="decimal"/>
      <w:lvlText w:val="%8"/>
      <w:lvlJc w:val="left"/>
      <w:pPr>
        <w:tabs>
          <w:tab w:val="num" w:pos="0"/>
        </w:tabs>
        <w:ind w:left="5400" w:hanging="360"/>
      </w:pPr>
      <w:rPr>
        <w:rFonts w:cs="Courier New"/>
      </w:rPr>
    </w:lvl>
    <w:lvl w:ilvl="8">
      <w:numFmt w:val="decimal"/>
      <w:lvlText w:val="%9"/>
      <w:lvlJc w:val="left"/>
      <w:pPr>
        <w:tabs>
          <w:tab w:val="num" w:pos="0"/>
        </w:tabs>
        <w:ind w:left="6120" w:hanging="360"/>
      </w:pPr>
    </w:lvl>
  </w:abstractNum>
  <w:abstractNum w:abstractNumId="20" w15:restartNumberingAfterBreak="0">
    <w:nsid w:val="06DC4BD9"/>
    <w:multiLevelType w:val="hybridMultilevel"/>
    <w:tmpl w:val="32BE2A7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078B02A1"/>
    <w:multiLevelType w:val="hybridMultilevel"/>
    <w:tmpl w:val="ED0EDA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8500A7A"/>
    <w:multiLevelType w:val="multilevel"/>
    <w:tmpl w:val="883CCC5E"/>
    <w:lvl w:ilvl="0">
      <w:start w:val="1"/>
      <w:numFmt w:val="decimal"/>
      <w:lvlText w:val="%1."/>
      <w:lvlJc w:val="left"/>
      <w:pPr>
        <w:tabs>
          <w:tab w:val="num" w:pos="0"/>
        </w:tabs>
        <w:ind w:left="360" w:hanging="360"/>
      </w:pPr>
      <w:rPr>
        <w:rFonts w:ascii="Times New Roman" w:hAnsi="Times New Roman" w:cs="Times New Roman" w:hint="default"/>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23" w15:restartNumberingAfterBreak="0">
    <w:nsid w:val="088B767B"/>
    <w:multiLevelType w:val="hybridMultilevel"/>
    <w:tmpl w:val="25D2638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0973346B"/>
    <w:multiLevelType w:val="hybridMultilevel"/>
    <w:tmpl w:val="40289234"/>
    <w:name w:val="WW8Num1422222222222222"/>
    <w:lvl w:ilvl="0" w:tplc="39946A12">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5" w15:restartNumberingAfterBreak="0">
    <w:nsid w:val="0A261475"/>
    <w:multiLevelType w:val="multilevel"/>
    <w:tmpl w:val="614C2C88"/>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decimal"/>
      <w:lvlText w:val="%2)"/>
      <w:lvlJc w:val="left"/>
      <w:pPr>
        <w:tabs>
          <w:tab w:val="num" w:pos="731"/>
        </w:tabs>
        <w:ind w:left="731" w:hanging="360"/>
      </w:pPr>
      <w:rPr>
        <w:rFonts w:ascii="Times New Roman" w:hAnsi="Times New Roman" w:cs="Times New Roman"/>
        <w:b w:val="0"/>
        <w:bCs w:val="0"/>
        <w:strike w:val="0"/>
        <w:dstrike w:val="0"/>
        <w:color w:val="auto"/>
        <w:u w:val="none"/>
        <w:effect w:val="none"/>
      </w:rPr>
    </w:lvl>
    <w:lvl w:ilvl="2">
      <w:start w:val="1"/>
      <w:numFmt w:val="lowerRoman"/>
      <w:lvlText w:val="%3."/>
      <w:lvlJc w:val="left"/>
      <w:pPr>
        <w:tabs>
          <w:tab w:val="num" w:pos="1451"/>
        </w:tabs>
        <w:ind w:left="1451" w:hanging="180"/>
      </w:pPr>
      <w:rPr>
        <w:rFonts w:ascii="Times New Roman" w:hAnsi="Times New Roman" w:cs="Times New Roman"/>
      </w:rPr>
    </w:lvl>
    <w:lvl w:ilvl="3">
      <w:start w:val="1"/>
      <w:numFmt w:val="decimal"/>
      <w:lvlText w:val="%4."/>
      <w:lvlJc w:val="left"/>
      <w:pPr>
        <w:tabs>
          <w:tab w:val="num" w:pos="2171"/>
        </w:tabs>
        <w:ind w:left="2171" w:hanging="360"/>
      </w:pPr>
      <w:rPr>
        <w:rFonts w:ascii="Times New Roman" w:hAnsi="Times New Roman" w:cs="Times New Roman"/>
      </w:rPr>
    </w:lvl>
    <w:lvl w:ilvl="4">
      <w:start w:val="1"/>
      <w:numFmt w:val="lowerLetter"/>
      <w:lvlText w:val="%5."/>
      <w:lvlJc w:val="left"/>
      <w:pPr>
        <w:tabs>
          <w:tab w:val="num" w:pos="2891"/>
        </w:tabs>
        <w:ind w:left="2891" w:hanging="360"/>
      </w:pPr>
      <w:rPr>
        <w:rFonts w:ascii="Times New Roman" w:hAnsi="Times New Roman" w:cs="Times New Roman"/>
      </w:rPr>
    </w:lvl>
    <w:lvl w:ilvl="5">
      <w:start w:val="1"/>
      <w:numFmt w:val="lowerRoman"/>
      <w:lvlText w:val="%6."/>
      <w:lvlJc w:val="left"/>
      <w:pPr>
        <w:tabs>
          <w:tab w:val="num" w:pos="3611"/>
        </w:tabs>
        <w:ind w:left="3611" w:hanging="180"/>
      </w:pPr>
      <w:rPr>
        <w:rFonts w:ascii="Times New Roman" w:hAnsi="Times New Roman" w:cs="Times New Roman"/>
      </w:rPr>
    </w:lvl>
    <w:lvl w:ilvl="6">
      <w:start w:val="1"/>
      <w:numFmt w:val="decimal"/>
      <w:lvlText w:val="%7."/>
      <w:lvlJc w:val="left"/>
      <w:pPr>
        <w:tabs>
          <w:tab w:val="num" w:pos="4331"/>
        </w:tabs>
        <w:ind w:left="4331" w:hanging="360"/>
      </w:pPr>
      <w:rPr>
        <w:rFonts w:ascii="Times New Roman" w:hAnsi="Times New Roman" w:cs="Times New Roman"/>
      </w:rPr>
    </w:lvl>
    <w:lvl w:ilvl="7">
      <w:start w:val="1"/>
      <w:numFmt w:val="lowerLetter"/>
      <w:lvlText w:val="%8."/>
      <w:lvlJc w:val="left"/>
      <w:pPr>
        <w:tabs>
          <w:tab w:val="num" w:pos="5051"/>
        </w:tabs>
        <w:ind w:left="5051" w:hanging="360"/>
      </w:pPr>
      <w:rPr>
        <w:rFonts w:ascii="Times New Roman" w:hAnsi="Times New Roman" w:cs="Times New Roman"/>
      </w:rPr>
    </w:lvl>
    <w:lvl w:ilvl="8">
      <w:start w:val="1"/>
      <w:numFmt w:val="lowerRoman"/>
      <w:lvlText w:val="%9."/>
      <w:lvlJc w:val="left"/>
      <w:pPr>
        <w:tabs>
          <w:tab w:val="num" w:pos="5771"/>
        </w:tabs>
        <w:ind w:left="5771" w:hanging="180"/>
      </w:pPr>
      <w:rPr>
        <w:rFonts w:ascii="Times New Roman" w:hAnsi="Times New Roman" w:cs="Times New Roman"/>
      </w:rPr>
    </w:lvl>
  </w:abstractNum>
  <w:abstractNum w:abstractNumId="26" w15:restartNumberingAfterBreak="0">
    <w:nsid w:val="0C3B5780"/>
    <w:multiLevelType w:val="hybridMultilevel"/>
    <w:tmpl w:val="08A64822"/>
    <w:name w:val="WW8Num14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CE90245"/>
    <w:multiLevelType w:val="hybridMultilevel"/>
    <w:tmpl w:val="99F8424A"/>
    <w:lvl w:ilvl="0" w:tplc="73BECB36">
      <w:start w:val="1"/>
      <w:numFmt w:val="decimal"/>
      <w:lvlText w:val="%1."/>
      <w:lvlJc w:val="left"/>
      <w:pPr>
        <w:tabs>
          <w:tab w:val="num" w:pos="360"/>
        </w:tabs>
        <w:ind w:left="360" w:hanging="360"/>
      </w:pPr>
      <w:rPr>
        <w:rFonts w:ascii="Times New Roman" w:hAnsi="Times New Roman" w:cs="Times New Roman" w:hint="default"/>
        <w:color w:val="auto"/>
        <w:sz w:val="24"/>
        <w:szCs w:val="24"/>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8" w15:restartNumberingAfterBreak="0">
    <w:nsid w:val="0D077D8F"/>
    <w:multiLevelType w:val="hybridMultilevel"/>
    <w:tmpl w:val="F1ACF4FC"/>
    <w:lvl w:ilvl="0" w:tplc="FF527BC0">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0D547788"/>
    <w:multiLevelType w:val="hybridMultilevel"/>
    <w:tmpl w:val="02B66412"/>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0" w15:restartNumberingAfterBreak="0">
    <w:nsid w:val="0DE06DBE"/>
    <w:multiLevelType w:val="hybridMultilevel"/>
    <w:tmpl w:val="E0327A2A"/>
    <w:lvl w:ilvl="0" w:tplc="6D6654D6">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1" w15:restartNumberingAfterBreak="0">
    <w:nsid w:val="0E11439B"/>
    <w:multiLevelType w:val="hybridMultilevel"/>
    <w:tmpl w:val="C79E80E6"/>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32" w15:restartNumberingAfterBreak="0">
    <w:nsid w:val="0F6017A0"/>
    <w:multiLevelType w:val="hybridMultilevel"/>
    <w:tmpl w:val="FEE2C2F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3" w15:restartNumberingAfterBreak="0">
    <w:nsid w:val="104A10B0"/>
    <w:multiLevelType w:val="hybridMultilevel"/>
    <w:tmpl w:val="53DC6FF0"/>
    <w:name w:val="WW8Num4022332"/>
    <w:lvl w:ilvl="0" w:tplc="B2A604EA">
      <w:start w:val="1"/>
      <w:numFmt w:val="decimal"/>
      <w:lvlText w:val="%1."/>
      <w:lvlJc w:val="left"/>
      <w:pPr>
        <w:tabs>
          <w:tab w:val="num" w:pos="357"/>
        </w:tabs>
        <w:ind w:left="357" w:hanging="357"/>
      </w:pPr>
      <w:rPr>
        <w:rFonts w:ascii="Times New Roman" w:hAnsi="Times New Roman" w:cs="Times New Roman" w:hint="default"/>
        <w:color w:val="auto"/>
      </w:rPr>
    </w:lvl>
    <w:lvl w:ilvl="1" w:tplc="B6EE47CE">
      <w:start w:val="1"/>
      <w:numFmt w:val="decimal"/>
      <w:lvlText w:val="%2)"/>
      <w:lvlJc w:val="left"/>
      <w:pPr>
        <w:tabs>
          <w:tab w:val="num" w:pos="786"/>
        </w:tabs>
        <w:ind w:left="786" w:hanging="360"/>
      </w:pPr>
      <w:rPr>
        <w:rFonts w:ascii="Times New Roman" w:hAnsi="Times New Roman" w:cs="Times New Roman" w:hint="default"/>
        <w:b w:val="0"/>
        <w:bCs w:val="0"/>
        <w:i w:val="0"/>
        <w:iCs w:val="0"/>
        <w:color w:val="000000" w:themeColor="text1"/>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34" w15:restartNumberingAfterBreak="0">
    <w:nsid w:val="124F07DD"/>
    <w:multiLevelType w:val="hybridMultilevel"/>
    <w:tmpl w:val="C80E73E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5" w15:restartNumberingAfterBreak="0">
    <w:nsid w:val="130C79CE"/>
    <w:multiLevelType w:val="multilevel"/>
    <w:tmpl w:val="9E549760"/>
    <w:name w:val="WW8Num342"/>
    <w:lvl w:ilvl="0">
      <w:start w:val="1"/>
      <w:numFmt w:val="upperRoman"/>
      <w:lvlText w:val="%1."/>
      <w:lvlJc w:val="left"/>
      <w:pPr>
        <w:tabs>
          <w:tab w:val="num" w:pos="360"/>
        </w:tabs>
        <w:ind w:left="360" w:hanging="360"/>
      </w:pPr>
      <w:rPr>
        <w:rFonts w:ascii="Arial" w:eastAsia="Times New Roman" w:hAnsi="Arial" w:cs="Arial" w:hint="default"/>
      </w:rPr>
    </w:lvl>
    <w:lvl w:ilvl="1">
      <w:start w:val="1"/>
      <w:numFmt w:val="lowerLetter"/>
      <w:lvlText w:val="%2)"/>
      <w:lvlJc w:val="left"/>
      <w:pPr>
        <w:tabs>
          <w:tab w:val="num" w:pos="870"/>
        </w:tabs>
        <w:ind w:left="870" w:hanging="57"/>
      </w:pPr>
      <w:rPr>
        <w:rFonts w:cs="Times New Roman"/>
      </w:rPr>
    </w:lvl>
    <w:lvl w:ilvl="2">
      <w:start w:val="1"/>
      <w:numFmt w:val="lowerRoman"/>
      <w:lvlText w:val="%3."/>
      <w:lvlJc w:val="right"/>
      <w:pPr>
        <w:tabs>
          <w:tab w:val="num" w:pos="1632"/>
        </w:tabs>
        <w:ind w:left="1632" w:hanging="180"/>
      </w:pPr>
      <w:rPr>
        <w:rFonts w:cs="Times New Roman"/>
      </w:rPr>
    </w:lvl>
    <w:lvl w:ilvl="3">
      <w:start w:val="1"/>
      <w:numFmt w:val="decimal"/>
      <w:lvlText w:val="%4."/>
      <w:lvlJc w:val="left"/>
      <w:pPr>
        <w:tabs>
          <w:tab w:val="num" w:pos="2352"/>
        </w:tabs>
        <w:ind w:left="2352" w:hanging="360"/>
      </w:pPr>
      <w:rPr>
        <w:rFonts w:cs="Times New Roman"/>
      </w:rPr>
    </w:lvl>
    <w:lvl w:ilvl="4">
      <w:start w:val="1"/>
      <w:numFmt w:val="lowerLetter"/>
      <w:lvlText w:val="%5."/>
      <w:lvlJc w:val="left"/>
      <w:pPr>
        <w:tabs>
          <w:tab w:val="num" w:pos="3072"/>
        </w:tabs>
        <w:ind w:left="3072" w:hanging="360"/>
      </w:pPr>
      <w:rPr>
        <w:rFonts w:cs="Times New Roman"/>
      </w:rPr>
    </w:lvl>
    <w:lvl w:ilvl="5">
      <w:start w:val="1"/>
      <w:numFmt w:val="lowerRoman"/>
      <w:lvlText w:val="%6."/>
      <w:lvlJc w:val="right"/>
      <w:pPr>
        <w:tabs>
          <w:tab w:val="num" w:pos="3792"/>
        </w:tabs>
        <w:ind w:left="3792" w:hanging="180"/>
      </w:pPr>
      <w:rPr>
        <w:rFonts w:cs="Times New Roman"/>
      </w:rPr>
    </w:lvl>
    <w:lvl w:ilvl="6">
      <w:start w:val="1"/>
      <w:numFmt w:val="decimal"/>
      <w:lvlText w:val="%7."/>
      <w:lvlJc w:val="left"/>
      <w:pPr>
        <w:tabs>
          <w:tab w:val="num" w:pos="4512"/>
        </w:tabs>
        <w:ind w:left="4512" w:hanging="360"/>
      </w:pPr>
      <w:rPr>
        <w:rFonts w:cs="Times New Roman"/>
      </w:rPr>
    </w:lvl>
    <w:lvl w:ilvl="7">
      <w:start w:val="1"/>
      <w:numFmt w:val="lowerLetter"/>
      <w:lvlText w:val="%8."/>
      <w:lvlJc w:val="left"/>
      <w:pPr>
        <w:tabs>
          <w:tab w:val="num" w:pos="5232"/>
        </w:tabs>
        <w:ind w:left="5232" w:hanging="360"/>
      </w:pPr>
      <w:rPr>
        <w:rFonts w:cs="Times New Roman"/>
      </w:rPr>
    </w:lvl>
    <w:lvl w:ilvl="8">
      <w:start w:val="1"/>
      <w:numFmt w:val="lowerRoman"/>
      <w:lvlText w:val="%9."/>
      <w:lvlJc w:val="right"/>
      <w:pPr>
        <w:tabs>
          <w:tab w:val="num" w:pos="5952"/>
        </w:tabs>
        <w:ind w:left="5952" w:hanging="180"/>
      </w:pPr>
      <w:rPr>
        <w:rFonts w:cs="Times New Roman"/>
      </w:rPr>
    </w:lvl>
  </w:abstractNum>
  <w:abstractNum w:abstractNumId="36" w15:restartNumberingAfterBreak="0">
    <w:nsid w:val="146529CB"/>
    <w:multiLevelType w:val="hybridMultilevel"/>
    <w:tmpl w:val="2238322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7" w15:restartNumberingAfterBreak="0">
    <w:nsid w:val="16CC3361"/>
    <w:multiLevelType w:val="hybridMultilevel"/>
    <w:tmpl w:val="91BAF9B0"/>
    <w:lvl w:ilvl="0" w:tplc="7518B118">
      <w:start w:val="1"/>
      <w:numFmt w:val="decimal"/>
      <w:lvlText w:val="%1."/>
      <w:lvlJc w:val="left"/>
      <w:pPr>
        <w:ind w:left="360" w:hanging="360"/>
      </w:pPr>
      <w:rPr>
        <w:rFonts w:ascii="Times New Roman" w:hAnsi="Times New Roman" w:cs="Times New Roman"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8" w15:restartNumberingAfterBreak="0">
    <w:nsid w:val="186E750C"/>
    <w:multiLevelType w:val="hybridMultilevel"/>
    <w:tmpl w:val="445AC61A"/>
    <w:name w:val="WW8Num402"/>
    <w:lvl w:ilvl="0" w:tplc="4B52E2AA">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39" w15:restartNumberingAfterBreak="0">
    <w:nsid w:val="1A927C91"/>
    <w:multiLevelType w:val="hybridMultilevel"/>
    <w:tmpl w:val="1F78C1B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0" w15:restartNumberingAfterBreak="0">
    <w:nsid w:val="1AD51E48"/>
    <w:multiLevelType w:val="hybridMultilevel"/>
    <w:tmpl w:val="529E0460"/>
    <w:lvl w:ilvl="0" w:tplc="134CCF8C">
      <w:start w:val="1"/>
      <w:numFmt w:val="decimal"/>
      <w:lvlText w:val="%1."/>
      <w:lvlJc w:val="left"/>
      <w:pPr>
        <w:tabs>
          <w:tab w:val="num" w:pos="720"/>
        </w:tabs>
        <w:ind w:left="720" w:hanging="360"/>
      </w:pPr>
      <w:rPr>
        <w:rFonts w:ascii="Times New Roman" w:hAnsi="Times New Roman" w:cs="Times New Roman" w:hint="default"/>
        <w:color w:val="auto"/>
      </w:rPr>
    </w:lvl>
    <w:lvl w:ilvl="1" w:tplc="0415000B">
      <w:start w:val="1"/>
      <w:numFmt w:val="bullet"/>
      <w:lvlText w:val=""/>
      <w:lvlJc w:val="left"/>
      <w:pPr>
        <w:tabs>
          <w:tab w:val="num" w:pos="1800"/>
        </w:tabs>
        <w:ind w:left="1800" w:hanging="360"/>
      </w:pPr>
      <w:rPr>
        <w:rFonts w:ascii="Wingdings" w:hAnsi="Wingdings" w:cs="Wingdings" w:hint="default"/>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41" w15:restartNumberingAfterBreak="0">
    <w:nsid w:val="1B523E6E"/>
    <w:multiLevelType w:val="hybridMultilevel"/>
    <w:tmpl w:val="0FD23168"/>
    <w:lvl w:ilvl="0" w:tplc="D67E4412">
      <w:start w:val="1"/>
      <w:numFmt w:val="decimal"/>
      <w:lvlText w:val="%1."/>
      <w:lvlJc w:val="left"/>
      <w:pPr>
        <w:ind w:left="360" w:hanging="360"/>
      </w:pPr>
      <w:rPr>
        <w:rFonts w:ascii="Times New Roman" w:hAnsi="Times New Roman" w:cs="Times New Roman" w:hint="default"/>
        <w:color w:val="auto"/>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2" w15:restartNumberingAfterBreak="0">
    <w:nsid w:val="1CB2019F"/>
    <w:multiLevelType w:val="hybridMultilevel"/>
    <w:tmpl w:val="D4681DB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1CD00A69"/>
    <w:multiLevelType w:val="hybridMultilevel"/>
    <w:tmpl w:val="2FF8B390"/>
    <w:name w:val="WW8Num1422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1CF652FB"/>
    <w:multiLevelType w:val="hybridMultilevel"/>
    <w:tmpl w:val="4B02248C"/>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5" w15:restartNumberingAfterBreak="0">
    <w:nsid w:val="1F0401E2"/>
    <w:multiLevelType w:val="hybridMultilevel"/>
    <w:tmpl w:val="33D606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1FEB2927"/>
    <w:multiLevelType w:val="hybridMultilevel"/>
    <w:tmpl w:val="D6344614"/>
    <w:name w:val="WW8Num14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20725AE7"/>
    <w:multiLevelType w:val="hybridMultilevel"/>
    <w:tmpl w:val="F4527CA2"/>
    <w:name w:val="WW8Num1323"/>
    <w:lvl w:ilvl="0" w:tplc="04150001">
      <w:start w:val="1"/>
      <w:numFmt w:val="bullet"/>
      <w:lvlText w:val=""/>
      <w:lvlJc w:val="left"/>
      <w:pPr>
        <w:tabs>
          <w:tab w:val="num" w:pos="360"/>
        </w:tabs>
        <w:ind w:left="360" w:hanging="360"/>
      </w:pPr>
      <w:rPr>
        <w:rFonts w:ascii="Symbol" w:hAnsi="Symbol" w:cs="Symbol" w:hint="default"/>
      </w:rPr>
    </w:lvl>
    <w:lvl w:ilvl="1" w:tplc="B358C5D8">
      <w:start w:val="1"/>
      <w:numFmt w:val="bullet"/>
      <w:lvlText w:val=""/>
      <w:lvlJc w:val="left"/>
      <w:pPr>
        <w:tabs>
          <w:tab w:val="num" w:pos="1070"/>
        </w:tabs>
        <w:ind w:left="1070" w:hanging="360"/>
      </w:pPr>
      <w:rPr>
        <w:rFonts w:ascii="Symbol" w:hAnsi="Symbol" w:cs="Symbol" w:hint="default"/>
      </w:rPr>
    </w:lvl>
    <w:lvl w:ilvl="2" w:tplc="04150001">
      <w:start w:val="1"/>
      <w:numFmt w:val="bullet"/>
      <w:lvlText w:val=""/>
      <w:lvlJc w:val="left"/>
      <w:pPr>
        <w:tabs>
          <w:tab w:val="num" w:pos="1440"/>
        </w:tabs>
        <w:ind w:left="1440" w:hanging="360"/>
      </w:pPr>
      <w:rPr>
        <w:rFonts w:ascii="Symbol" w:hAnsi="Symbol" w:hint="default"/>
      </w:rPr>
    </w:lvl>
    <w:lvl w:ilvl="3" w:tplc="04150001">
      <w:start w:val="1"/>
      <w:numFmt w:val="bullet"/>
      <w:lvlText w:val=""/>
      <w:lvlJc w:val="left"/>
      <w:pPr>
        <w:tabs>
          <w:tab w:val="num" w:pos="1778"/>
        </w:tabs>
        <w:ind w:left="1778" w:hanging="360"/>
      </w:pPr>
      <w:rPr>
        <w:rFonts w:ascii="Symbol" w:hAnsi="Symbol" w:cs="Symbol" w:hint="default"/>
      </w:rPr>
    </w:lvl>
    <w:lvl w:ilvl="4" w:tplc="27206884">
      <w:start w:val="1"/>
      <w:numFmt w:val="upperRoman"/>
      <w:lvlText w:val="%5."/>
      <w:lvlJc w:val="left"/>
      <w:pPr>
        <w:tabs>
          <w:tab w:val="num" w:pos="3240"/>
        </w:tabs>
        <w:ind w:left="3240" w:hanging="720"/>
      </w:pPr>
      <w:rPr>
        <w:rFonts w:ascii="Times New Roman" w:hAnsi="Times New Roman" w:cs="Times New Roman" w:hint="default"/>
      </w:rPr>
    </w:lvl>
    <w:lvl w:ilvl="5" w:tplc="A4061D4E">
      <w:start w:val="1"/>
      <w:numFmt w:val="decimal"/>
      <w:lvlText w:val="%6."/>
      <w:lvlJc w:val="left"/>
      <w:pPr>
        <w:ind w:left="786" w:hanging="360"/>
      </w:pPr>
      <w:rPr>
        <w:rFonts w:ascii="Arial" w:eastAsia="Times New Roman" w:hAnsi="Arial" w:cs="Arial" w:hint="default"/>
        <w:b w:val="0"/>
        <w:bCs w:val="0"/>
        <w:strike w:val="0"/>
        <w:dstrike w:val="0"/>
        <w:w w:val="89"/>
        <w:sz w:val="22"/>
        <w:szCs w:val="22"/>
        <w:u w:val="none"/>
        <w:effect w:val="none"/>
      </w:rPr>
    </w:lvl>
    <w:lvl w:ilvl="6" w:tplc="04150001">
      <w:start w:val="1"/>
      <w:numFmt w:val="bullet"/>
      <w:lvlText w:val=""/>
      <w:lvlJc w:val="left"/>
      <w:pPr>
        <w:tabs>
          <w:tab w:val="num" w:pos="4320"/>
        </w:tabs>
        <w:ind w:left="4320" w:hanging="360"/>
      </w:pPr>
      <w:rPr>
        <w:rFonts w:ascii="Symbol" w:hAnsi="Symbol" w:cs="Symbol" w:hint="default"/>
      </w:rPr>
    </w:lvl>
    <w:lvl w:ilvl="7" w:tplc="04150003">
      <w:start w:val="1"/>
      <w:numFmt w:val="bullet"/>
      <w:lvlText w:val="o"/>
      <w:lvlJc w:val="left"/>
      <w:pPr>
        <w:tabs>
          <w:tab w:val="num" w:pos="5040"/>
        </w:tabs>
        <w:ind w:left="5040" w:hanging="360"/>
      </w:pPr>
      <w:rPr>
        <w:rFonts w:ascii="Courier New" w:hAnsi="Courier New" w:cs="Courier New" w:hint="default"/>
      </w:rPr>
    </w:lvl>
    <w:lvl w:ilvl="8" w:tplc="04150005">
      <w:start w:val="1"/>
      <w:numFmt w:val="bullet"/>
      <w:lvlText w:val=""/>
      <w:lvlJc w:val="left"/>
      <w:pPr>
        <w:tabs>
          <w:tab w:val="num" w:pos="5760"/>
        </w:tabs>
        <w:ind w:left="5760" w:hanging="360"/>
      </w:pPr>
      <w:rPr>
        <w:rFonts w:ascii="Wingdings" w:hAnsi="Wingdings" w:cs="Wingdings" w:hint="default"/>
      </w:rPr>
    </w:lvl>
  </w:abstractNum>
  <w:abstractNum w:abstractNumId="48" w15:restartNumberingAfterBreak="0">
    <w:nsid w:val="2113066B"/>
    <w:multiLevelType w:val="hybridMultilevel"/>
    <w:tmpl w:val="ED14DDE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9" w15:restartNumberingAfterBreak="0">
    <w:nsid w:val="21B30EAC"/>
    <w:multiLevelType w:val="hybridMultilevel"/>
    <w:tmpl w:val="33D60622"/>
    <w:name w:val="WW8Num14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235352A7"/>
    <w:multiLevelType w:val="hybridMultilevel"/>
    <w:tmpl w:val="1DA6BB90"/>
    <w:lvl w:ilvl="0" w:tplc="187817F8">
      <w:start w:val="1"/>
      <w:numFmt w:val="decimal"/>
      <w:lvlText w:val="%1."/>
      <w:lvlJc w:val="left"/>
      <w:pPr>
        <w:tabs>
          <w:tab w:val="num" w:pos="357"/>
        </w:tabs>
        <w:ind w:left="397" w:hanging="397"/>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1" w15:restartNumberingAfterBreak="0">
    <w:nsid w:val="24481823"/>
    <w:multiLevelType w:val="hybridMultilevel"/>
    <w:tmpl w:val="6E88E366"/>
    <w:lvl w:ilvl="0" w:tplc="04150011">
      <w:start w:val="1"/>
      <w:numFmt w:val="decimal"/>
      <w:lvlText w:val="%1)"/>
      <w:lvlJc w:val="left"/>
      <w:pPr>
        <w:tabs>
          <w:tab w:val="num" w:pos="717"/>
        </w:tabs>
        <w:ind w:left="717" w:hanging="360"/>
      </w:pPr>
    </w:lvl>
    <w:lvl w:ilvl="1" w:tplc="04150019">
      <w:start w:val="1"/>
      <w:numFmt w:val="lowerLetter"/>
      <w:lvlText w:val="%2."/>
      <w:lvlJc w:val="left"/>
      <w:pPr>
        <w:tabs>
          <w:tab w:val="num" w:pos="1797"/>
        </w:tabs>
        <w:ind w:left="1797" w:hanging="360"/>
      </w:pPr>
    </w:lvl>
    <w:lvl w:ilvl="2" w:tplc="0415001B">
      <w:start w:val="1"/>
      <w:numFmt w:val="lowerRoman"/>
      <w:lvlText w:val="%3."/>
      <w:lvlJc w:val="right"/>
      <w:pPr>
        <w:tabs>
          <w:tab w:val="num" w:pos="2517"/>
        </w:tabs>
        <w:ind w:left="2517" w:hanging="180"/>
      </w:pPr>
    </w:lvl>
    <w:lvl w:ilvl="3" w:tplc="0415000F">
      <w:start w:val="1"/>
      <w:numFmt w:val="decimal"/>
      <w:lvlText w:val="%4."/>
      <w:lvlJc w:val="left"/>
      <w:pPr>
        <w:tabs>
          <w:tab w:val="num" w:pos="3237"/>
        </w:tabs>
        <w:ind w:left="3237" w:hanging="360"/>
      </w:pPr>
    </w:lvl>
    <w:lvl w:ilvl="4" w:tplc="04150019">
      <w:start w:val="1"/>
      <w:numFmt w:val="lowerLetter"/>
      <w:lvlText w:val="%5."/>
      <w:lvlJc w:val="left"/>
      <w:pPr>
        <w:tabs>
          <w:tab w:val="num" w:pos="3957"/>
        </w:tabs>
        <w:ind w:left="3957" w:hanging="360"/>
      </w:pPr>
    </w:lvl>
    <w:lvl w:ilvl="5" w:tplc="0415001B">
      <w:start w:val="1"/>
      <w:numFmt w:val="lowerRoman"/>
      <w:lvlText w:val="%6."/>
      <w:lvlJc w:val="right"/>
      <w:pPr>
        <w:tabs>
          <w:tab w:val="num" w:pos="4677"/>
        </w:tabs>
        <w:ind w:left="4677" w:hanging="180"/>
      </w:pPr>
    </w:lvl>
    <w:lvl w:ilvl="6" w:tplc="0415000F">
      <w:start w:val="1"/>
      <w:numFmt w:val="decimal"/>
      <w:lvlText w:val="%7."/>
      <w:lvlJc w:val="left"/>
      <w:pPr>
        <w:tabs>
          <w:tab w:val="num" w:pos="5397"/>
        </w:tabs>
        <w:ind w:left="5397" w:hanging="360"/>
      </w:pPr>
    </w:lvl>
    <w:lvl w:ilvl="7" w:tplc="04150019">
      <w:start w:val="1"/>
      <w:numFmt w:val="lowerLetter"/>
      <w:lvlText w:val="%8."/>
      <w:lvlJc w:val="left"/>
      <w:pPr>
        <w:tabs>
          <w:tab w:val="num" w:pos="6117"/>
        </w:tabs>
        <w:ind w:left="6117" w:hanging="360"/>
      </w:pPr>
    </w:lvl>
    <w:lvl w:ilvl="8" w:tplc="0415001B">
      <w:start w:val="1"/>
      <w:numFmt w:val="lowerRoman"/>
      <w:lvlText w:val="%9."/>
      <w:lvlJc w:val="right"/>
      <w:pPr>
        <w:tabs>
          <w:tab w:val="num" w:pos="6837"/>
        </w:tabs>
        <w:ind w:left="6837" w:hanging="180"/>
      </w:pPr>
    </w:lvl>
  </w:abstractNum>
  <w:abstractNum w:abstractNumId="52" w15:restartNumberingAfterBreak="0">
    <w:nsid w:val="24C43F70"/>
    <w:multiLevelType w:val="multilevel"/>
    <w:tmpl w:val="252C7CF4"/>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1.%2"/>
      <w:lvlJc w:val="left"/>
      <w:pPr>
        <w:tabs>
          <w:tab w:val="num" w:pos="0"/>
        </w:tabs>
        <w:ind w:left="1440" w:hanging="360"/>
      </w:pPr>
      <w:rPr>
        <w:rFonts w:ascii="Times New Roman" w:hAnsi="Times New Roman" w:cs="Times New Roman"/>
      </w:rPr>
    </w:lvl>
    <w:lvl w:ilvl="2">
      <w:start w:val="1"/>
      <w:numFmt w:val="lowerRoman"/>
      <w:lvlText w:val="%2.%3"/>
      <w:lvlJc w:val="right"/>
      <w:pPr>
        <w:tabs>
          <w:tab w:val="num" w:pos="0"/>
        </w:tabs>
        <w:ind w:left="2160" w:hanging="180"/>
      </w:pPr>
      <w:rPr>
        <w:rFonts w:ascii="Times New Roman" w:hAnsi="Times New Roman" w:cs="Times New Roman"/>
      </w:rPr>
    </w:lvl>
    <w:lvl w:ilvl="3">
      <w:start w:val="1"/>
      <w:numFmt w:val="decimal"/>
      <w:lvlText w:val="%3.%4"/>
      <w:lvlJc w:val="left"/>
      <w:pPr>
        <w:tabs>
          <w:tab w:val="num" w:pos="0"/>
        </w:tabs>
        <w:ind w:left="2880" w:hanging="360"/>
      </w:pPr>
      <w:rPr>
        <w:rFonts w:ascii="Times New Roman" w:hAnsi="Times New Roman" w:cs="Times New Roman"/>
      </w:rPr>
    </w:lvl>
    <w:lvl w:ilvl="4">
      <w:start w:val="1"/>
      <w:numFmt w:val="lowerLetter"/>
      <w:lvlText w:val="%4.%5"/>
      <w:lvlJc w:val="left"/>
      <w:pPr>
        <w:tabs>
          <w:tab w:val="num" w:pos="0"/>
        </w:tabs>
        <w:ind w:left="3600" w:hanging="360"/>
      </w:pPr>
      <w:rPr>
        <w:rFonts w:ascii="Times New Roman" w:hAnsi="Times New Roman" w:cs="Times New Roman"/>
      </w:rPr>
    </w:lvl>
    <w:lvl w:ilvl="5">
      <w:start w:val="1"/>
      <w:numFmt w:val="lowerRoman"/>
      <w:lvlText w:val="%5.%6"/>
      <w:lvlJc w:val="right"/>
      <w:pPr>
        <w:tabs>
          <w:tab w:val="num" w:pos="0"/>
        </w:tabs>
        <w:ind w:left="4320" w:hanging="180"/>
      </w:pPr>
      <w:rPr>
        <w:rFonts w:ascii="Times New Roman" w:hAnsi="Times New Roman" w:cs="Times New Roman"/>
      </w:rPr>
    </w:lvl>
    <w:lvl w:ilvl="6">
      <w:start w:val="1"/>
      <w:numFmt w:val="decimal"/>
      <w:lvlText w:val="%6.%7"/>
      <w:lvlJc w:val="left"/>
      <w:pPr>
        <w:tabs>
          <w:tab w:val="num" w:pos="0"/>
        </w:tabs>
        <w:ind w:left="5040" w:hanging="360"/>
      </w:pPr>
      <w:rPr>
        <w:rFonts w:ascii="Times New Roman" w:hAnsi="Times New Roman" w:cs="Times New Roman"/>
      </w:rPr>
    </w:lvl>
    <w:lvl w:ilvl="7">
      <w:start w:val="1"/>
      <w:numFmt w:val="lowerLetter"/>
      <w:lvlText w:val="%7.%8"/>
      <w:lvlJc w:val="left"/>
      <w:pPr>
        <w:tabs>
          <w:tab w:val="num" w:pos="0"/>
        </w:tabs>
        <w:ind w:left="5760" w:hanging="360"/>
      </w:pPr>
      <w:rPr>
        <w:rFonts w:ascii="Times New Roman" w:hAnsi="Times New Roman" w:cs="Times New Roman"/>
      </w:rPr>
    </w:lvl>
    <w:lvl w:ilvl="8">
      <w:start w:val="1"/>
      <w:numFmt w:val="lowerRoman"/>
      <w:lvlText w:val="%8.%9"/>
      <w:lvlJc w:val="right"/>
      <w:pPr>
        <w:tabs>
          <w:tab w:val="num" w:pos="0"/>
        </w:tabs>
        <w:ind w:left="6480" w:hanging="180"/>
      </w:pPr>
      <w:rPr>
        <w:rFonts w:ascii="Times New Roman" w:hAnsi="Times New Roman" w:cs="Times New Roman"/>
      </w:rPr>
    </w:lvl>
  </w:abstractNum>
  <w:abstractNum w:abstractNumId="53" w15:restartNumberingAfterBreak="0">
    <w:nsid w:val="24F45477"/>
    <w:multiLevelType w:val="hybridMultilevel"/>
    <w:tmpl w:val="AA7CC4B4"/>
    <w:lvl w:ilvl="0" w:tplc="E6C253A4">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25E16545"/>
    <w:multiLevelType w:val="hybridMultilevel"/>
    <w:tmpl w:val="3408A188"/>
    <w:name w:val="WW8Num402233222"/>
    <w:lvl w:ilvl="0" w:tplc="4BD4530E">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55" w15:restartNumberingAfterBreak="0">
    <w:nsid w:val="25E620B3"/>
    <w:multiLevelType w:val="hybridMultilevel"/>
    <w:tmpl w:val="D1D2FFCE"/>
    <w:lvl w:ilvl="0" w:tplc="4430378A">
      <w:start w:val="1"/>
      <w:numFmt w:val="decimal"/>
      <w:lvlText w:val="%1."/>
      <w:lvlJc w:val="left"/>
      <w:pPr>
        <w:tabs>
          <w:tab w:val="num" w:pos="357"/>
        </w:tabs>
        <w:ind w:left="357" w:hanging="357"/>
      </w:pPr>
      <w:rPr>
        <w:rFonts w:ascii="Times New Roman" w:hAnsi="Times New Roman" w:cs="Times New Roman"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56" w15:restartNumberingAfterBreak="0">
    <w:nsid w:val="2682156B"/>
    <w:multiLevelType w:val="hybridMultilevel"/>
    <w:tmpl w:val="E138CA9A"/>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7" w15:restartNumberingAfterBreak="0">
    <w:nsid w:val="27744793"/>
    <w:multiLevelType w:val="hybridMultilevel"/>
    <w:tmpl w:val="0D1A14C8"/>
    <w:lvl w:ilvl="0" w:tplc="39946A12">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29460CED"/>
    <w:multiLevelType w:val="hybridMultilevel"/>
    <w:tmpl w:val="C11E4EDC"/>
    <w:name w:val="WW8Num1422222"/>
    <w:lvl w:ilvl="0" w:tplc="A47007E4">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9" w15:restartNumberingAfterBreak="0">
    <w:nsid w:val="29AE4246"/>
    <w:multiLevelType w:val="multilevel"/>
    <w:tmpl w:val="ADF06D84"/>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60" w15:restartNumberingAfterBreak="0">
    <w:nsid w:val="2A280CC0"/>
    <w:multiLevelType w:val="hybridMultilevel"/>
    <w:tmpl w:val="A6547ACA"/>
    <w:lvl w:ilvl="0" w:tplc="6D6654D6">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61" w15:restartNumberingAfterBreak="0">
    <w:nsid w:val="2B8848A8"/>
    <w:multiLevelType w:val="hybridMultilevel"/>
    <w:tmpl w:val="971EE5EE"/>
    <w:lvl w:ilvl="0" w:tplc="801AC41A">
      <w:start w:val="1"/>
      <w:numFmt w:val="lowerLetter"/>
      <w:lvlText w:val="%1)"/>
      <w:lvlJc w:val="left"/>
      <w:pPr>
        <w:ind w:left="1230" w:hanging="360"/>
      </w:pPr>
      <w:rPr>
        <w:color w:val="auto"/>
        <w:sz w:val="24"/>
        <w:szCs w:val="24"/>
      </w:rPr>
    </w:lvl>
    <w:lvl w:ilvl="1" w:tplc="04150019">
      <w:start w:val="1"/>
      <w:numFmt w:val="lowerLetter"/>
      <w:lvlText w:val="%2."/>
      <w:lvlJc w:val="left"/>
      <w:pPr>
        <w:ind w:left="1950" w:hanging="360"/>
      </w:pPr>
    </w:lvl>
    <w:lvl w:ilvl="2" w:tplc="0415001B">
      <w:start w:val="1"/>
      <w:numFmt w:val="lowerRoman"/>
      <w:lvlText w:val="%3."/>
      <w:lvlJc w:val="right"/>
      <w:pPr>
        <w:ind w:left="2670" w:hanging="180"/>
      </w:pPr>
    </w:lvl>
    <w:lvl w:ilvl="3" w:tplc="0415000F">
      <w:start w:val="1"/>
      <w:numFmt w:val="decimal"/>
      <w:lvlText w:val="%4."/>
      <w:lvlJc w:val="left"/>
      <w:pPr>
        <w:ind w:left="3390" w:hanging="360"/>
      </w:pPr>
    </w:lvl>
    <w:lvl w:ilvl="4" w:tplc="04150019">
      <w:start w:val="1"/>
      <w:numFmt w:val="lowerLetter"/>
      <w:lvlText w:val="%5."/>
      <w:lvlJc w:val="left"/>
      <w:pPr>
        <w:ind w:left="4110" w:hanging="360"/>
      </w:pPr>
    </w:lvl>
    <w:lvl w:ilvl="5" w:tplc="0415001B">
      <w:start w:val="1"/>
      <w:numFmt w:val="lowerRoman"/>
      <w:lvlText w:val="%6."/>
      <w:lvlJc w:val="right"/>
      <w:pPr>
        <w:ind w:left="4830" w:hanging="180"/>
      </w:pPr>
    </w:lvl>
    <w:lvl w:ilvl="6" w:tplc="0415000F">
      <w:start w:val="1"/>
      <w:numFmt w:val="decimal"/>
      <w:lvlText w:val="%7."/>
      <w:lvlJc w:val="left"/>
      <w:pPr>
        <w:ind w:left="5550" w:hanging="360"/>
      </w:pPr>
    </w:lvl>
    <w:lvl w:ilvl="7" w:tplc="04150019">
      <w:start w:val="1"/>
      <w:numFmt w:val="lowerLetter"/>
      <w:lvlText w:val="%8."/>
      <w:lvlJc w:val="left"/>
      <w:pPr>
        <w:ind w:left="6270" w:hanging="360"/>
      </w:pPr>
    </w:lvl>
    <w:lvl w:ilvl="8" w:tplc="0415001B">
      <w:start w:val="1"/>
      <w:numFmt w:val="lowerRoman"/>
      <w:lvlText w:val="%9."/>
      <w:lvlJc w:val="right"/>
      <w:pPr>
        <w:ind w:left="6990" w:hanging="180"/>
      </w:pPr>
    </w:lvl>
  </w:abstractNum>
  <w:abstractNum w:abstractNumId="62" w15:restartNumberingAfterBreak="0">
    <w:nsid w:val="2BA04D58"/>
    <w:multiLevelType w:val="multilevel"/>
    <w:tmpl w:val="C36CC178"/>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63" w15:restartNumberingAfterBreak="0">
    <w:nsid w:val="2BF353CF"/>
    <w:multiLevelType w:val="hybridMultilevel"/>
    <w:tmpl w:val="C9A08486"/>
    <w:name w:val="WW8Num40223322"/>
    <w:lvl w:ilvl="0" w:tplc="7B98D400">
      <w:start w:val="1"/>
      <w:numFmt w:val="decimal"/>
      <w:lvlText w:val="%1."/>
      <w:lvlJc w:val="left"/>
      <w:pPr>
        <w:tabs>
          <w:tab w:val="num" w:pos="357"/>
        </w:tabs>
        <w:ind w:left="357" w:hanging="357"/>
      </w:pPr>
      <w:rPr>
        <w:rFonts w:ascii="Arial" w:hAnsi="Arial" w:cs="Arial"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64" w15:restartNumberingAfterBreak="0">
    <w:nsid w:val="2C14485B"/>
    <w:multiLevelType w:val="hybridMultilevel"/>
    <w:tmpl w:val="28C0B3CA"/>
    <w:lvl w:ilvl="0" w:tplc="FFFFFFFF">
      <w:start w:val="1"/>
      <w:numFmt w:val="decimal"/>
      <w:lvlText w:val="%1)"/>
      <w:lvlJc w:val="left"/>
      <w:pPr>
        <w:ind w:left="360" w:hanging="360"/>
      </w:p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65" w15:restartNumberingAfterBreak="0">
    <w:nsid w:val="2CBF5B3E"/>
    <w:multiLevelType w:val="hybridMultilevel"/>
    <w:tmpl w:val="408209DC"/>
    <w:lvl w:ilvl="0" w:tplc="6D6654D6">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6" w15:restartNumberingAfterBreak="0">
    <w:nsid w:val="2EB62E5A"/>
    <w:multiLevelType w:val="hybridMultilevel"/>
    <w:tmpl w:val="E94CC22A"/>
    <w:lvl w:ilvl="0" w:tplc="77686E80">
      <w:start w:val="1"/>
      <w:numFmt w:val="decimal"/>
      <w:lvlText w:val="%1."/>
      <w:lvlJc w:val="left"/>
      <w:pPr>
        <w:tabs>
          <w:tab w:val="num" w:pos="360"/>
        </w:tabs>
        <w:ind w:left="360" w:hanging="360"/>
      </w:pPr>
      <w:rPr>
        <w:rFonts w:ascii="Times New Roman" w:hAnsi="Times New Roman" w:cs="Times New Roman" w:hint="default"/>
        <w:strike w:val="0"/>
        <w:dstrike w:val="0"/>
        <w:color w:val="auto"/>
        <w:u w:val="none"/>
        <w:effect w:val="none"/>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67" w15:restartNumberingAfterBreak="0">
    <w:nsid w:val="2F1730B8"/>
    <w:multiLevelType w:val="hybridMultilevel"/>
    <w:tmpl w:val="7108D036"/>
    <w:lvl w:ilvl="0" w:tplc="2A74F0D8">
      <w:start w:val="1"/>
      <w:numFmt w:val="decimal"/>
      <w:lvlText w:val="%1."/>
      <w:lvlJc w:val="left"/>
      <w:pPr>
        <w:ind w:left="360" w:hanging="360"/>
      </w:pPr>
      <w:rPr>
        <w:b/>
        <w:bCs/>
        <w:strike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8" w15:restartNumberingAfterBreak="0">
    <w:nsid w:val="30461B9D"/>
    <w:multiLevelType w:val="hybridMultilevel"/>
    <w:tmpl w:val="BBD449A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9" w15:restartNumberingAfterBreak="0">
    <w:nsid w:val="30B976D5"/>
    <w:multiLevelType w:val="hybridMultilevel"/>
    <w:tmpl w:val="11E27B68"/>
    <w:name w:val="WW8Num1422"/>
    <w:lvl w:ilvl="0" w:tplc="04150011">
      <w:start w:val="1"/>
      <w:numFmt w:val="decimal"/>
      <w:lvlText w:val="%1)"/>
      <w:lvlJc w:val="left"/>
      <w:pPr>
        <w:ind w:left="777" w:hanging="360"/>
      </w:pPr>
    </w:lvl>
    <w:lvl w:ilvl="1" w:tplc="04150019" w:tentative="1">
      <w:start w:val="1"/>
      <w:numFmt w:val="lowerLetter"/>
      <w:lvlText w:val="%2."/>
      <w:lvlJc w:val="left"/>
      <w:pPr>
        <w:ind w:left="1497" w:hanging="360"/>
      </w:pPr>
    </w:lvl>
    <w:lvl w:ilvl="2" w:tplc="0415001B" w:tentative="1">
      <w:start w:val="1"/>
      <w:numFmt w:val="lowerRoman"/>
      <w:lvlText w:val="%3."/>
      <w:lvlJc w:val="right"/>
      <w:pPr>
        <w:ind w:left="2217" w:hanging="180"/>
      </w:pPr>
    </w:lvl>
    <w:lvl w:ilvl="3" w:tplc="0415000F" w:tentative="1">
      <w:start w:val="1"/>
      <w:numFmt w:val="decimal"/>
      <w:lvlText w:val="%4."/>
      <w:lvlJc w:val="left"/>
      <w:pPr>
        <w:ind w:left="2937" w:hanging="360"/>
      </w:pPr>
    </w:lvl>
    <w:lvl w:ilvl="4" w:tplc="04150019" w:tentative="1">
      <w:start w:val="1"/>
      <w:numFmt w:val="lowerLetter"/>
      <w:lvlText w:val="%5."/>
      <w:lvlJc w:val="left"/>
      <w:pPr>
        <w:ind w:left="3657" w:hanging="360"/>
      </w:pPr>
    </w:lvl>
    <w:lvl w:ilvl="5" w:tplc="0415001B" w:tentative="1">
      <w:start w:val="1"/>
      <w:numFmt w:val="lowerRoman"/>
      <w:lvlText w:val="%6."/>
      <w:lvlJc w:val="right"/>
      <w:pPr>
        <w:ind w:left="4377" w:hanging="180"/>
      </w:pPr>
    </w:lvl>
    <w:lvl w:ilvl="6" w:tplc="0415000F" w:tentative="1">
      <w:start w:val="1"/>
      <w:numFmt w:val="decimal"/>
      <w:lvlText w:val="%7."/>
      <w:lvlJc w:val="left"/>
      <w:pPr>
        <w:ind w:left="5097" w:hanging="360"/>
      </w:pPr>
    </w:lvl>
    <w:lvl w:ilvl="7" w:tplc="04150019" w:tentative="1">
      <w:start w:val="1"/>
      <w:numFmt w:val="lowerLetter"/>
      <w:lvlText w:val="%8."/>
      <w:lvlJc w:val="left"/>
      <w:pPr>
        <w:ind w:left="5817" w:hanging="360"/>
      </w:pPr>
    </w:lvl>
    <w:lvl w:ilvl="8" w:tplc="0415001B" w:tentative="1">
      <w:start w:val="1"/>
      <w:numFmt w:val="lowerRoman"/>
      <w:lvlText w:val="%9."/>
      <w:lvlJc w:val="right"/>
      <w:pPr>
        <w:ind w:left="6537" w:hanging="180"/>
      </w:pPr>
    </w:lvl>
  </w:abstractNum>
  <w:abstractNum w:abstractNumId="70" w15:restartNumberingAfterBreak="0">
    <w:nsid w:val="36EC4BFC"/>
    <w:multiLevelType w:val="hybridMultilevel"/>
    <w:tmpl w:val="11568B58"/>
    <w:lvl w:ilvl="0" w:tplc="3932B46C">
      <w:start w:val="1"/>
      <w:numFmt w:val="lowerLetter"/>
      <w:lvlText w:val="%1)"/>
      <w:lvlJc w:val="left"/>
      <w:pPr>
        <w:ind w:left="1068" w:hanging="360"/>
      </w:pPr>
      <w:rPr>
        <w:rFonts w:ascii="Times New Roman" w:hAnsi="Times New Roman" w:cs="Times New Roman" w:hint="default"/>
      </w:rPr>
    </w:lvl>
    <w:lvl w:ilvl="1" w:tplc="1D021564">
      <w:start w:val="1"/>
      <w:numFmt w:val="decimal"/>
      <w:lvlText w:val="%2."/>
      <w:lvlJc w:val="left"/>
      <w:pPr>
        <w:tabs>
          <w:tab w:val="num" w:pos="1788"/>
        </w:tabs>
        <w:ind w:left="1788" w:hanging="360"/>
      </w:pPr>
      <w:rPr>
        <w:rFonts w:ascii="Times New Roman" w:hAnsi="Times New Roman" w:cs="Times New Roman" w:hint="default"/>
        <w:sz w:val="18"/>
        <w:szCs w:val="18"/>
      </w:rPr>
    </w:lvl>
    <w:lvl w:ilvl="2" w:tplc="0415001B">
      <w:start w:val="1"/>
      <w:numFmt w:val="lowerRoman"/>
      <w:lvlText w:val="%3."/>
      <w:lvlJc w:val="right"/>
      <w:pPr>
        <w:tabs>
          <w:tab w:val="num" w:pos="2508"/>
        </w:tabs>
        <w:ind w:left="2508" w:hanging="180"/>
      </w:pPr>
      <w:rPr>
        <w:rFonts w:ascii="Times New Roman" w:hAnsi="Times New Roman" w:cs="Times New Roman"/>
      </w:rPr>
    </w:lvl>
    <w:lvl w:ilvl="3" w:tplc="0415000F">
      <w:start w:val="1"/>
      <w:numFmt w:val="decimal"/>
      <w:lvlText w:val="%4."/>
      <w:lvlJc w:val="left"/>
      <w:pPr>
        <w:tabs>
          <w:tab w:val="num" w:pos="3228"/>
        </w:tabs>
        <w:ind w:left="3228" w:hanging="360"/>
      </w:pPr>
      <w:rPr>
        <w:rFonts w:ascii="Times New Roman" w:hAnsi="Times New Roman" w:cs="Times New Roman"/>
      </w:rPr>
    </w:lvl>
    <w:lvl w:ilvl="4" w:tplc="04150019">
      <w:start w:val="1"/>
      <w:numFmt w:val="lowerLetter"/>
      <w:lvlText w:val="%5."/>
      <w:lvlJc w:val="left"/>
      <w:pPr>
        <w:tabs>
          <w:tab w:val="num" w:pos="3948"/>
        </w:tabs>
        <w:ind w:left="3948" w:hanging="360"/>
      </w:pPr>
      <w:rPr>
        <w:rFonts w:ascii="Times New Roman" w:hAnsi="Times New Roman" w:cs="Times New Roman"/>
      </w:rPr>
    </w:lvl>
    <w:lvl w:ilvl="5" w:tplc="0415001B">
      <w:start w:val="1"/>
      <w:numFmt w:val="lowerRoman"/>
      <w:lvlText w:val="%6."/>
      <w:lvlJc w:val="right"/>
      <w:pPr>
        <w:tabs>
          <w:tab w:val="num" w:pos="4668"/>
        </w:tabs>
        <w:ind w:left="4668" w:hanging="180"/>
      </w:pPr>
      <w:rPr>
        <w:rFonts w:ascii="Times New Roman" w:hAnsi="Times New Roman" w:cs="Times New Roman"/>
      </w:rPr>
    </w:lvl>
    <w:lvl w:ilvl="6" w:tplc="0415000F">
      <w:start w:val="1"/>
      <w:numFmt w:val="decimal"/>
      <w:lvlText w:val="%7."/>
      <w:lvlJc w:val="left"/>
      <w:pPr>
        <w:tabs>
          <w:tab w:val="num" w:pos="5388"/>
        </w:tabs>
        <w:ind w:left="5388" w:hanging="360"/>
      </w:pPr>
      <w:rPr>
        <w:rFonts w:ascii="Times New Roman" w:hAnsi="Times New Roman" w:cs="Times New Roman"/>
      </w:rPr>
    </w:lvl>
    <w:lvl w:ilvl="7" w:tplc="04150019">
      <w:start w:val="1"/>
      <w:numFmt w:val="lowerLetter"/>
      <w:lvlText w:val="%8."/>
      <w:lvlJc w:val="left"/>
      <w:pPr>
        <w:tabs>
          <w:tab w:val="num" w:pos="6108"/>
        </w:tabs>
        <w:ind w:left="6108" w:hanging="360"/>
      </w:pPr>
      <w:rPr>
        <w:rFonts w:ascii="Times New Roman" w:hAnsi="Times New Roman" w:cs="Times New Roman"/>
      </w:rPr>
    </w:lvl>
    <w:lvl w:ilvl="8" w:tplc="0415001B">
      <w:start w:val="1"/>
      <w:numFmt w:val="lowerRoman"/>
      <w:lvlText w:val="%9."/>
      <w:lvlJc w:val="right"/>
      <w:pPr>
        <w:tabs>
          <w:tab w:val="num" w:pos="6828"/>
        </w:tabs>
        <w:ind w:left="6828" w:hanging="180"/>
      </w:pPr>
      <w:rPr>
        <w:rFonts w:ascii="Times New Roman" w:hAnsi="Times New Roman" w:cs="Times New Roman"/>
      </w:rPr>
    </w:lvl>
  </w:abstractNum>
  <w:abstractNum w:abstractNumId="71" w15:restartNumberingAfterBreak="0">
    <w:nsid w:val="370E4716"/>
    <w:multiLevelType w:val="multilevel"/>
    <w:tmpl w:val="DA047ECC"/>
    <w:lvl w:ilvl="0">
      <w:start w:val="1"/>
      <w:numFmt w:val="none"/>
      <w:pStyle w:val="Nagwek1"/>
      <w:suff w:val="nothing"/>
      <w:lvlText w:val=""/>
      <w:lvlJc w:val="left"/>
      <w:pPr>
        <w:tabs>
          <w:tab w:val="num" w:pos="0"/>
        </w:tabs>
        <w:ind w:left="0" w:firstLine="0"/>
      </w:pPr>
      <w:rPr>
        <w:rFonts w:cs="Times New Roman"/>
      </w:rPr>
    </w:lvl>
    <w:lvl w:ilvl="1">
      <w:start w:val="1"/>
      <w:numFmt w:val="none"/>
      <w:pStyle w:val="Nagwek2"/>
      <w:suff w:val="nothing"/>
      <w:lvlText w:val=""/>
      <w:lvlJc w:val="left"/>
      <w:pPr>
        <w:tabs>
          <w:tab w:val="num" w:pos="0"/>
        </w:tabs>
        <w:ind w:left="0" w:firstLine="0"/>
      </w:pPr>
      <w:rPr>
        <w:rFonts w:cs="Times New Roman"/>
      </w:rPr>
    </w:lvl>
    <w:lvl w:ilvl="2">
      <w:start w:val="1"/>
      <w:numFmt w:val="none"/>
      <w:pStyle w:val="Nagwek3"/>
      <w:suff w:val="nothing"/>
      <w:lvlText w:val=""/>
      <w:lvlJc w:val="left"/>
      <w:pPr>
        <w:tabs>
          <w:tab w:val="num" w:pos="0"/>
        </w:tabs>
        <w:ind w:left="0" w:firstLine="0"/>
      </w:pPr>
      <w:rPr>
        <w:rFonts w:cs="Times New Roman"/>
      </w:r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2" w15:restartNumberingAfterBreak="0">
    <w:nsid w:val="39D72F77"/>
    <w:multiLevelType w:val="hybridMultilevel"/>
    <w:tmpl w:val="67161D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3B6C5F80"/>
    <w:multiLevelType w:val="hybridMultilevel"/>
    <w:tmpl w:val="5FC2F736"/>
    <w:lvl w:ilvl="0" w:tplc="04150011">
      <w:start w:val="1"/>
      <w:numFmt w:val="decimal"/>
      <w:lvlText w:val="%1)"/>
      <w:lvlJc w:val="left"/>
      <w:pPr>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4" w15:restartNumberingAfterBreak="0">
    <w:nsid w:val="3C4B5637"/>
    <w:multiLevelType w:val="hybridMultilevel"/>
    <w:tmpl w:val="13003EB6"/>
    <w:lvl w:ilvl="0" w:tplc="FFFFFFFF">
      <w:start w:val="1"/>
      <w:numFmt w:val="decimal"/>
      <w:lvlText w:val="%1)"/>
      <w:lvlJc w:val="left"/>
      <w:pPr>
        <w:ind w:left="360" w:hanging="360"/>
      </w:pPr>
      <w:rPr>
        <w:strike w:val="0"/>
        <w:dstrike w:val="0"/>
        <w:color w:val="auto"/>
        <w:u w:val="none"/>
        <w:effect w:val="none"/>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75" w15:restartNumberingAfterBreak="0">
    <w:nsid w:val="3C6E0B10"/>
    <w:multiLevelType w:val="hybridMultilevel"/>
    <w:tmpl w:val="32DCAB1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6" w15:restartNumberingAfterBreak="0">
    <w:nsid w:val="3C8E6440"/>
    <w:multiLevelType w:val="multilevel"/>
    <w:tmpl w:val="960E3BA2"/>
    <w:lvl w:ilvl="0">
      <w:start w:val="1"/>
      <w:numFmt w:val="decimal"/>
      <w:lvlText w:val="%1."/>
      <w:lvlJc w:val="left"/>
      <w:pPr>
        <w:tabs>
          <w:tab w:val="num" w:pos="0"/>
        </w:tabs>
        <w:ind w:left="360" w:hanging="360"/>
      </w:pPr>
      <w:rPr>
        <w:rFonts w:ascii="Times New Roman" w:hAnsi="Times New Roman" w:cs="Times New Roman" w:hint="default"/>
        <w:b w:val="0"/>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77" w15:restartNumberingAfterBreak="0">
    <w:nsid w:val="3D4A7901"/>
    <w:multiLevelType w:val="hybridMultilevel"/>
    <w:tmpl w:val="2C84208A"/>
    <w:lvl w:ilvl="0" w:tplc="0A8E3B40">
      <w:start w:val="1"/>
      <w:numFmt w:val="decimal"/>
      <w:lvlText w:val="%1."/>
      <w:lvlJc w:val="left"/>
      <w:pPr>
        <w:tabs>
          <w:tab w:val="num" w:pos="360"/>
        </w:tabs>
        <w:ind w:left="360" w:hanging="360"/>
      </w:pPr>
      <w:rPr>
        <w:rFonts w:ascii="Times New Roman" w:hAnsi="Times New Roman" w:cs="Times New Roman" w:hint="default"/>
        <w:color w:val="auto"/>
      </w:rPr>
    </w:lvl>
    <w:lvl w:ilvl="1" w:tplc="04150011">
      <w:start w:val="1"/>
      <w:numFmt w:val="decimal"/>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78" w15:restartNumberingAfterBreak="0">
    <w:nsid w:val="3D9C436B"/>
    <w:multiLevelType w:val="hybridMultilevel"/>
    <w:tmpl w:val="8E34F410"/>
    <w:lvl w:ilvl="0" w:tplc="A350E47C">
      <w:start w:val="1"/>
      <w:numFmt w:val="decimal"/>
      <w:lvlText w:val="%1)"/>
      <w:lvlJc w:val="left"/>
      <w:pPr>
        <w:tabs>
          <w:tab w:val="num" w:pos="717"/>
        </w:tabs>
        <w:ind w:left="717" w:hanging="360"/>
      </w:pPr>
      <w:rPr>
        <w:rFonts w:ascii="Times New Roman" w:hAnsi="Times New Roman" w:cs="Times New Roman" w:hint="default"/>
      </w:rPr>
    </w:lvl>
    <w:lvl w:ilvl="1" w:tplc="04150019">
      <w:start w:val="1"/>
      <w:numFmt w:val="lowerLetter"/>
      <w:lvlText w:val="%2."/>
      <w:lvlJc w:val="left"/>
      <w:pPr>
        <w:tabs>
          <w:tab w:val="num" w:pos="2012"/>
        </w:tabs>
        <w:ind w:left="2012" w:hanging="360"/>
      </w:pPr>
      <w:rPr>
        <w:rFonts w:ascii="Times New Roman" w:hAnsi="Times New Roman" w:cs="Times New Roman"/>
      </w:rPr>
    </w:lvl>
    <w:lvl w:ilvl="2" w:tplc="0415001B">
      <w:start w:val="1"/>
      <w:numFmt w:val="lowerRoman"/>
      <w:lvlText w:val="%3."/>
      <w:lvlJc w:val="right"/>
      <w:pPr>
        <w:tabs>
          <w:tab w:val="num" w:pos="2732"/>
        </w:tabs>
        <w:ind w:left="2732" w:hanging="180"/>
      </w:pPr>
      <w:rPr>
        <w:rFonts w:ascii="Times New Roman" w:hAnsi="Times New Roman" w:cs="Times New Roman"/>
      </w:rPr>
    </w:lvl>
    <w:lvl w:ilvl="3" w:tplc="0415000F">
      <w:start w:val="1"/>
      <w:numFmt w:val="decimal"/>
      <w:lvlText w:val="%4."/>
      <w:lvlJc w:val="left"/>
      <w:pPr>
        <w:tabs>
          <w:tab w:val="num" w:pos="3452"/>
        </w:tabs>
        <w:ind w:left="3452" w:hanging="360"/>
      </w:pPr>
      <w:rPr>
        <w:rFonts w:ascii="Times New Roman" w:hAnsi="Times New Roman" w:cs="Times New Roman"/>
      </w:rPr>
    </w:lvl>
    <w:lvl w:ilvl="4" w:tplc="04150019">
      <w:start w:val="1"/>
      <w:numFmt w:val="lowerLetter"/>
      <w:lvlText w:val="%5."/>
      <w:lvlJc w:val="left"/>
      <w:pPr>
        <w:tabs>
          <w:tab w:val="num" w:pos="4172"/>
        </w:tabs>
        <w:ind w:left="4172" w:hanging="360"/>
      </w:pPr>
      <w:rPr>
        <w:rFonts w:ascii="Times New Roman" w:hAnsi="Times New Roman" w:cs="Times New Roman"/>
      </w:rPr>
    </w:lvl>
    <w:lvl w:ilvl="5" w:tplc="0415001B">
      <w:start w:val="1"/>
      <w:numFmt w:val="lowerRoman"/>
      <w:lvlText w:val="%6."/>
      <w:lvlJc w:val="right"/>
      <w:pPr>
        <w:tabs>
          <w:tab w:val="num" w:pos="4892"/>
        </w:tabs>
        <w:ind w:left="4892" w:hanging="180"/>
      </w:pPr>
      <w:rPr>
        <w:rFonts w:ascii="Times New Roman" w:hAnsi="Times New Roman" w:cs="Times New Roman"/>
      </w:rPr>
    </w:lvl>
    <w:lvl w:ilvl="6" w:tplc="0415000F">
      <w:start w:val="1"/>
      <w:numFmt w:val="decimal"/>
      <w:lvlText w:val="%7."/>
      <w:lvlJc w:val="left"/>
      <w:pPr>
        <w:tabs>
          <w:tab w:val="num" w:pos="5612"/>
        </w:tabs>
        <w:ind w:left="5612" w:hanging="360"/>
      </w:pPr>
      <w:rPr>
        <w:rFonts w:ascii="Times New Roman" w:hAnsi="Times New Roman" w:cs="Times New Roman"/>
      </w:rPr>
    </w:lvl>
    <w:lvl w:ilvl="7" w:tplc="04150019">
      <w:start w:val="1"/>
      <w:numFmt w:val="lowerLetter"/>
      <w:lvlText w:val="%8."/>
      <w:lvlJc w:val="left"/>
      <w:pPr>
        <w:tabs>
          <w:tab w:val="num" w:pos="6332"/>
        </w:tabs>
        <w:ind w:left="6332" w:hanging="360"/>
      </w:pPr>
      <w:rPr>
        <w:rFonts w:ascii="Times New Roman" w:hAnsi="Times New Roman" w:cs="Times New Roman"/>
      </w:rPr>
    </w:lvl>
    <w:lvl w:ilvl="8" w:tplc="0415001B">
      <w:start w:val="1"/>
      <w:numFmt w:val="lowerRoman"/>
      <w:lvlText w:val="%9."/>
      <w:lvlJc w:val="right"/>
      <w:pPr>
        <w:tabs>
          <w:tab w:val="num" w:pos="7052"/>
        </w:tabs>
        <w:ind w:left="7052" w:hanging="180"/>
      </w:pPr>
      <w:rPr>
        <w:rFonts w:ascii="Times New Roman" w:hAnsi="Times New Roman" w:cs="Times New Roman"/>
      </w:rPr>
    </w:lvl>
  </w:abstractNum>
  <w:abstractNum w:abstractNumId="79" w15:restartNumberingAfterBreak="0">
    <w:nsid w:val="3DD4405A"/>
    <w:multiLevelType w:val="hybridMultilevel"/>
    <w:tmpl w:val="DBCA68D0"/>
    <w:name w:val="WW8Num14222222222222222"/>
    <w:lvl w:ilvl="0" w:tplc="39946A12">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80" w15:restartNumberingAfterBreak="0">
    <w:nsid w:val="3EF90CA7"/>
    <w:multiLevelType w:val="hybridMultilevel"/>
    <w:tmpl w:val="9468F566"/>
    <w:name w:val="WW8Num4022"/>
    <w:lvl w:ilvl="0" w:tplc="77B8281C">
      <w:start w:val="1"/>
      <w:numFmt w:val="decimal"/>
      <w:lvlText w:val="%1."/>
      <w:lvlJc w:val="left"/>
      <w:pPr>
        <w:tabs>
          <w:tab w:val="num" w:pos="357"/>
        </w:tabs>
        <w:ind w:left="357" w:hanging="357"/>
      </w:pPr>
      <w:rPr>
        <w:rFonts w:ascii="Times New Roman" w:hAnsi="Times New Roman" w:cs="Times New Roman" w:hint="default"/>
        <w:b w:val="0"/>
        <w:bCs w:val="0"/>
        <w:color w:val="auto"/>
      </w:rPr>
    </w:lvl>
    <w:lvl w:ilvl="1" w:tplc="EEC45B32">
      <w:start w:val="1"/>
      <w:numFmt w:val="decimal"/>
      <w:lvlText w:val="%2)"/>
      <w:lvlJc w:val="left"/>
      <w:pPr>
        <w:tabs>
          <w:tab w:val="num" w:pos="786"/>
        </w:tabs>
        <w:ind w:left="786" w:hanging="360"/>
      </w:pPr>
      <w:rPr>
        <w:rFonts w:ascii="Times New Roman" w:eastAsia="Times New Roman" w:hAnsi="Times New Roman" w:cs="Times New Roman" w:hint="default"/>
        <w:b w:val="0"/>
        <w:bCs w:val="0"/>
        <w:i w:val="0"/>
        <w:iCs w:val="0"/>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81" w15:restartNumberingAfterBreak="0">
    <w:nsid w:val="3F392D4B"/>
    <w:multiLevelType w:val="hybridMultilevel"/>
    <w:tmpl w:val="874CD8B8"/>
    <w:name w:val="WW8Num14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401A65A1"/>
    <w:multiLevelType w:val="hybridMultilevel"/>
    <w:tmpl w:val="7DE8AC6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3" w15:restartNumberingAfterBreak="0">
    <w:nsid w:val="42351B6B"/>
    <w:multiLevelType w:val="hybridMultilevel"/>
    <w:tmpl w:val="2AC2989A"/>
    <w:lvl w:ilvl="0" w:tplc="04150001">
      <w:start w:val="1"/>
      <w:numFmt w:val="bullet"/>
      <w:lvlText w:val=""/>
      <w:lvlJc w:val="left"/>
      <w:pPr>
        <w:ind w:left="1429" w:hanging="360"/>
      </w:pPr>
      <w:rPr>
        <w:rFonts w:ascii="Symbol" w:hAnsi="Symbol" w:hint="default"/>
      </w:rPr>
    </w:lvl>
    <w:lvl w:ilvl="1" w:tplc="04150003">
      <w:start w:val="1"/>
      <w:numFmt w:val="bullet"/>
      <w:lvlText w:val="o"/>
      <w:lvlJc w:val="left"/>
      <w:pPr>
        <w:ind w:left="2149" w:hanging="360"/>
      </w:pPr>
      <w:rPr>
        <w:rFonts w:ascii="Courier New" w:hAnsi="Courier New" w:cs="Courier New" w:hint="default"/>
      </w:rPr>
    </w:lvl>
    <w:lvl w:ilvl="2" w:tplc="04150005">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start w:val="1"/>
      <w:numFmt w:val="bullet"/>
      <w:lvlText w:val="o"/>
      <w:lvlJc w:val="left"/>
      <w:pPr>
        <w:ind w:left="4309" w:hanging="360"/>
      </w:pPr>
      <w:rPr>
        <w:rFonts w:ascii="Courier New" w:hAnsi="Courier New" w:cs="Courier New" w:hint="default"/>
      </w:rPr>
    </w:lvl>
    <w:lvl w:ilvl="5" w:tplc="04150005">
      <w:start w:val="1"/>
      <w:numFmt w:val="bullet"/>
      <w:lvlText w:val=""/>
      <w:lvlJc w:val="left"/>
      <w:pPr>
        <w:ind w:left="5029" w:hanging="360"/>
      </w:pPr>
      <w:rPr>
        <w:rFonts w:ascii="Wingdings" w:hAnsi="Wingdings" w:hint="default"/>
      </w:rPr>
    </w:lvl>
    <w:lvl w:ilvl="6" w:tplc="04150001">
      <w:start w:val="1"/>
      <w:numFmt w:val="bullet"/>
      <w:lvlText w:val=""/>
      <w:lvlJc w:val="left"/>
      <w:pPr>
        <w:ind w:left="5749" w:hanging="360"/>
      </w:pPr>
      <w:rPr>
        <w:rFonts w:ascii="Symbol" w:hAnsi="Symbol" w:hint="default"/>
      </w:rPr>
    </w:lvl>
    <w:lvl w:ilvl="7" w:tplc="04150003">
      <w:start w:val="1"/>
      <w:numFmt w:val="bullet"/>
      <w:lvlText w:val="o"/>
      <w:lvlJc w:val="left"/>
      <w:pPr>
        <w:ind w:left="6469" w:hanging="360"/>
      </w:pPr>
      <w:rPr>
        <w:rFonts w:ascii="Courier New" w:hAnsi="Courier New" w:cs="Courier New" w:hint="default"/>
      </w:rPr>
    </w:lvl>
    <w:lvl w:ilvl="8" w:tplc="04150005">
      <w:start w:val="1"/>
      <w:numFmt w:val="bullet"/>
      <w:lvlText w:val=""/>
      <w:lvlJc w:val="left"/>
      <w:pPr>
        <w:ind w:left="7189" w:hanging="360"/>
      </w:pPr>
      <w:rPr>
        <w:rFonts w:ascii="Wingdings" w:hAnsi="Wingdings" w:hint="default"/>
      </w:rPr>
    </w:lvl>
  </w:abstractNum>
  <w:abstractNum w:abstractNumId="84" w15:restartNumberingAfterBreak="0">
    <w:nsid w:val="42516E2E"/>
    <w:multiLevelType w:val="hybridMultilevel"/>
    <w:tmpl w:val="C498B116"/>
    <w:lvl w:ilvl="0" w:tplc="311A33C8">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5" w15:restartNumberingAfterBreak="0">
    <w:nsid w:val="43D86F58"/>
    <w:multiLevelType w:val="hybridMultilevel"/>
    <w:tmpl w:val="3B06B026"/>
    <w:lvl w:ilvl="0" w:tplc="46E066EE">
      <w:start w:val="1"/>
      <w:numFmt w:val="decimal"/>
      <w:lvlText w:val="%1)"/>
      <w:lvlJc w:val="left"/>
      <w:pPr>
        <w:tabs>
          <w:tab w:val="num" w:pos="720"/>
        </w:tabs>
        <w:ind w:left="720" w:hanging="360"/>
      </w:pPr>
      <w:rPr>
        <w:rFonts w:ascii="Times New Roman" w:hAnsi="Times New Roman"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86" w15:restartNumberingAfterBreak="0">
    <w:nsid w:val="44B21DF6"/>
    <w:multiLevelType w:val="hybridMultilevel"/>
    <w:tmpl w:val="57BAEC4A"/>
    <w:name w:val="WW8Num14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7" w15:restartNumberingAfterBreak="0">
    <w:nsid w:val="451E51E2"/>
    <w:multiLevelType w:val="hybridMultilevel"/>
    <w:tmpl w:val="097ACC5A"/>
    <w:lvl w:ilvl="0" w:tplc="DA7C490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45B85508"/>
    <w:multiLevelType w:val="hybridMultilevel"/>
    <w:tmpl w:val="03E47FE8"/>
    <w:name w:val="WW8Num1422222222222222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9" w15:restartNumberingAfterBreak="0">
    <w:nsid w:val="487F65C9"/>
    <w:multiLevelType w:val="hybridMultilevel"/>
    <w:tmpl w:val="908A6846"/>
    <w:name w:val="WW8Num5422232223"/>
    <w:lvl w:ilvl="0" w:tplc="E5047DFC">
      <w:start w:val="1"/>
      <w:numFmt w:val="decimal"/>
      <w:lvlText w:val="%1."/>
      <w:lvlJc w:val="left"/>
      <w:pPr>
        <w:tabs>
          <w:tab w:val="num" w:pos="362"/>
        </w:tabs>
        <w:ind w:left="717" w:hanging="357"/>
      </w:pPr>
      <w:rPr>
        <w:rFonts w:ascii="Arial" w:hAnsi="Arial" w:cs="Arial" w:hint="default"/>
        <w:color w:val="auto"/>
      </w:rPr>
    </w:lvl>
    <w:lvl w:ilvl="1" w:tplc="04150001">
      <w:start w:val="1"/>
      <w:numFmt w:val="bullet"/>
      <w:lvlText w:val=""/>
      <w:lvlJc w:val="left"/>
      <w:pPr>
        <w:tabs>
          <w:tab w:val="num" w:pos="1156"/>
        </w:tabs>
        <w:ind w:left="1156" w:hanging="360"/>
      </w:pPr>
      <w:rPr>
        <w:rFonts w:ascii="Symbol" w:hAnsi="Symbol" w:cs="Symbol" w:hint="default"/>
      </w:rPr>
    </w:lvl>
    <w:lvl w:ilvl="2" w:tplc="0415001B">
      <w:start w:val="1"/>
      <w:numFmt w:val="lowerRoman"/>
      <w:lvlText w:val="%3."/>
      <w:lvlJc w:val="right"/>
      <w:pPr>
        <w:tabs>
          <w:tab w:val="num" w:pos="1876"/>
        </w:tabs>
        <w:ind w:left="1876" w:hanging="180"/>
      </w:pPr>
      <w:rPr>
        <w:rFonts w:ascii="Times New Roman" w:hAnsi="Times New Roman" w:cs="Times New Roman"/>
      </w:rPr>
    </w:lvl>
    <w:lvl w:ilvl="3" w:tplc="0415000F">
      <w:start w:val="1"/>
      <w:numFmt w:val="decimal"/>
      <w:lvlText w:val="%4."/>
      <w:lvlJc w:val="left"/>
      <w:pPr>
        <w:tabs>
          <w:tab w:val="num" w:pos="2596"/>
        </w:tabs>
        <w:ind w:left="2596" w:hanging="360"/>
      </w:pPr>
      <w:rPr>
        <w:rFonts w:ascii="Times New Roman" w:hAnsi="Times New Roman" w:cs="Times New Roman"/>
      </w:rPr>
    </w:lvl>
    <w:lvl w:ilvl="4" w:tplc="04150019">
      <w:start w:val="1"/>
      <w:numFmt w:val="lowerLetter"/>
      <w:lvlText w:val="%5."/>
      <w:lvlJc w:val="left"/>
      <w:pPr>
        <w:tabs>
          <w:tab w:val="num" w:pos="3316"/>
        </w:tabs>
        <w:ind w:left="3316" w:hanging="360"/>
      </w:pPr>
      <w:rPr>
        <w:rFonts w:ascii="Times New Roman" w:hAnsi="Times New Roman" w:cs="Times New Roman"/>
      </w:rPr>
    </w:lvl>
    <w:lvl w:ilvl="5" w:tplc="0415001B">
      <w:start w:val="1"/>
      <w:numFmt w:val="lowerRoman"/>
      <w:lvlText w:val="%6."/>
      <w:lvlJc w:val="right"/>
      <w:pPr>
        <w:tabs>
          <w:tab w:val="num" w:pos="4036"/>
        </w:tabs>
        <w:ind w:left="4036" w:hanging="180"/>
      </w:pPr>
      <w:rPr>
        <w:rFonts w:ascii="Times New Roman" w:hAnsi="Times New Roman" w:cs="Times New Roman"/>
      </w:rPr>
    </w:lvl>
    <w:lvl w:ilvl="6" w:tplc="0415000F">
      <w:start w:val="1"/>
      <w:numFmt w:val="decimal"/>
      <w:lvlText w:val="%7."/>
      <w:lvlJc w:val="left"/>
      <w:pPr>
        <w:tabs>
          <w:tab w:val="num" w:pos="4756"/>
        </w:tabs>
        <w:ind w:left="4756" w:hanging="360"/>
      </w:pPr>
      <w:rPr>
        <w:rFonts w:ascii="Times New Roman" w:hAnsi="Times New Roman" w:cs="Times New Roman"/>
      </w:rPr>
    </w:lvl>
    <w:lvl w:ilvl="7" w:tplc="04150019">
      <w:start w:val="1"/>
      <w:numFmt w:val="lowerLetter"/>
      <w:lvlText w:val="%8."/>
      <w:lvlJc w:val="left"/>
      <w:pPr>
        <w:tabs>
          <w:tab w:val="num" w:pos="5476"/>
        </w:tabs>
        <w:ind w:left="5476" w:hanging="360"/>
      </w:pPr>
      <w:rPr>
        <w:rFonts w:ascii="Times New Roman" w:hAnsi="Times New Roman" w:cs="Times New Roman"/>
      </w:rPr>
    </w:lvl>
    <w:lvl w:ilvl="8" w:tplc="0415001B">
      <w:start w:val="1"/>
      <w:numFmt w:val="lowerRoman"/>
      <w:lvlText w:val="%9."/>
      <w:lvlJc w:val="right"/>
      <w:pPr>
        <w:tabs>
          <w:tab w:val="num" w:pos="6196"/>
        </w:tabs>
        <w:ind w:left="6196" w:hanging="180"/>
      </w:pPr>
      <w:rPr>
        <w:rFonts w:ascii="Times New Roman" w:hAnsi="Times New Roman" w:cs="Times New Roman"/>
      </w:rPr>
    </w:lvl>
  </w:abstractNum>
  <w:abstractNum w:abstractNumId="90" w15:restartNumberingAfterBreak="0">
    <w:nsid w:val="48D8560C"/>
    <w:multiLevelType w:val="hybridMultilevel"/>
    <w:tmpl w:val="3A622150"/>
    <w:lvl w:ilvl="0" w:tplc="B358C5D8">
      <w:start w:val="1"/>
      <w:numFmt w:val="bullet"/>
      <w:lvlText w:val=""/>
      <w:lvlJc w:val="left"/>
      <w:pPr>
        <w:tabs>
          <w:tab w:val="num" w:pos="720"/>
        </w:tabs>
        <w:ind w:left="720" w:hanging="360"/>
      </w:pPr>
      <w:rPr>
        <w:rFonts w:ascii="Symbol" w:hAnsi="Symbol" w:cs="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91" w15:restartNumberingAfterBreak="0">
    <w:nsid w:val="49186A8C"/>
    <w:multiLevelType w:val="hybridMultilevel"/>
    <w:tmpl w:val="764E3390"/>
    <w:name w:val="WW8Num40223"/>
    <w:lvl w:ilvl="0" w:tplc="613473B6">
      <w:start w:val="1"/>
      <w:numFmt w:val="decimal"/>
      <w:lvlText w:val="%1."/>
      <w:lvlJc w:val="left"/>
      <w:pPr>
        <w:tabs>
          <w:tab w:val="num" w:pos="219"/>
        </w:tabs>
        <w:ind w:left="219" w:hanging="357"/>
      </w:pPr>
      <w:rPr>
        <w:rFonts w:cs="Times New Roman"/>
        <w:strike w:val="0"/>
        <w:color w:val="auto"/>
      </w:rPr>
    </w:lvl>
    <w:lvl w:ilvl="1" w:tplc="FE382FE4">
      <w:start w:val="1"/>
      <w:numFmt w:val="decimal"/>
      <w:lvlText w:val="%2)"/>
      <w:lvlJc w:val="left"/>
      <w:pPr>
        <w:tabs>
          <w:tab w:val="num" w:pos="648"/>
        </w:tabs>
        <w:ind w:left="648" w:hanging="360"/>
      </w:pPr>
      <w:rPr>
        <w:rFonts w:ascii="Arial" w:hAnsi="Arial" w:cs="Arial" w:hint="default"/>
        <w:b w:val="0"/>
        <w:i w:val="0"/>
        <w:sz w:val="22"/>
      </w:rPr>
    </w:lvl>
    <w:lvl w:ilvl="2" w:tplc="0415001B">
      <w:start w:val="1"/>
      <w:numFmt w:val="lowerRoman"/>
      <w:lvlText w:val="%3."/>
      <w:lvlJc w:val="right"/>
      <w:pPr>
        <w:tabs>
          <w:tab w:val="num" w:pos="1778"/>
        </w:tabs>
        <w:ind w:left="1778" w:hanging="180"/>
      </w:pPr>
      <w:rPr>
        <w:rFonts w:cs="Times New Roman"/>
      </w:rPr>
    </w:lvl>
    <w:lvl w:ilvl="3" w:tplc="0415000F">
      <w:start w:val="1"/>
      <w:numFmt w:val="decimal"/>
      <w:lvlText w:val="%4."/>
      <w:lvlJc w:val="left"/>
      <w:pPr>
        <w:tabs>
          <w:tab w:val="num" w:pos="2498"/>
        </w:tabs>
        <w:ind w:left="2498" w:hanging="360"/>
      </w:pPr>
      <w:rPr>
        <w:rFonts w:cs="Times New Roman"/>
      </w:rPr>
    </w:lvl>
    <w:lvl w:ilvl="4" w:tplc="04150019">
      <w:start w:val="1"/>
      <w:numFmt w:val="lowerLetter"/>
      <w:lvlText w:val="%5."/>
      <w:lvlJc w:val="left"/>
      <w:pPr>
        <w:tabs>
          <w:tab w:val="num" w:pos="3218"/>
        </w:tabs>
        <w:ind w:left="3218" w:hanging="360"/>
      </w:pPr>
      <w:rPr>
        <w:rFonts w:cs="Times New Roman"/>
      </w:rPr>
    </w:lvl>
    <w:lvl w:ilvl="5" w:tplc="0415001B">
      <w:start w:val="1"/>
      <w:numFmt w:val="lowerRoman"/>
      <w:lvlText w:val="%6."/>
      <w:lvlJc w:val="right"/>
      <w:pPr>
        <w:tabs>
          <w:tab w:val="num" w:pos="3938"/>
        </w:tabs>
        <w:ind w:left="3938" w:hanging="180"/>
      </w:pPr>
      <w:rPr>
        <w:rFonts w:cs="Times New Roman"/>
      </w:rPr>
    </w:lvl>
    <w:lvl w:ilvl="6" w:tplc="0415000F">
      <w:start w:val="1"/>
      <w:numFmt w:val="decimal"/>
      <w:lvlText w:val="%7."/>
      <w:lvlJc w:val="left"/>
      <w:pPr>
        <w:tabs>
          <w:tab w:val="num" w:pos="4658"/>
        </w:tabs>
        <w:ind w:left="4658" w:hanging="360"/>
      </w:pPr>
      <w:rPr>
        <w:rFonts w:cs="Times New Roman"/>
      </w:rPr>
    </w:lvl>
    <w:lvl w:ilvl="7" w:tplc="04150019">
      <w:start w:val="1"/>
      <w:numFmt w:val="lowerLetter"/>
      <w:lvlText w:val="%8."/>
      <w:lvlJc w:val="left"/>
      <w:pPr>
        <w:tabs>
          <w:tab w:val="num" w:pos="5378"/>
        </w:tabs>
        <w:ind w:left="5378" w:hanging="360"/>
      </w:pPr>
      <w:rPr>
        <w:rFonts w:cs="Times New Roman"/>
      </w:rPr>
    </w:lvl>
    <w:lvl w:ilvl="8" w:tplc="0415001B">
      <w:start w:val="1"/>
      <w:numFmt w:val="lowerRoman"/>
      <w:lvlText w:val="%9."/>
      <w:lvlJc w:val="right"/>
      <w:pPr>
        <w:tabs>
          <w:tab w:val="num" w:pos="6098"/>
        </w:tabs>
        <w:ind w:left="6098" w:hanging="180"/>
      </w:pPr>
      <w:rPr>
        <w:rFonts w:cs="Times New Roman"/>
      </w:rPr>
    </w:lvl>
  </w:abstractNum>
  <w:abstractNum w:abstractNumId="92" w15:restartNumberingAfterBreak="0">
    <w:nsid w:val="49A32373"/>
    <w:multiLevelType w:val="hybridMultilevel"/>
    <w:tmpl w:val="6BEA8662"/>
    <w:lvl w:ilvl="0" w:tplc="6D6654D6">
      <w:start w:val="1"/>
      <w:numFmt w:val="bullet"/>
      <w:lvlText w:val=""/>
      <w:lvlJc w:val="left"/>
      <w:pPr>
        <w:ind w:left="1200" w:hanging="360"/>
      </w:pPr>
      <w:rPr>
        <w:rFonts w:ascii="Symbol" w:hAnsi="Symbol" w:hint="default"/>
      </w:rPr>
    </w:lvl>
    <w:lvl w:ilvl="1" w:tplc="04150003">
      <w:start w:val="1"/>
      <w:numFmt w:val="bullet"/>
      <w:lvlText w:val="o"/>
      <w:lvlJc w:val="left"/>
      <w:pPr>
        <w:ind w:left="1920" w:hanging="360"/>
      </w:pPr>
      <w:rPr>
        <w:rFonts w:ascii="Courier New" w:hAnsi="Courier New" w:cs="Courier New" w:hint="default"/>
      </w:rPr>
    </w:lvl>
    <w:lvl w:ilvl="2" w:tplc="04150005">
      <w:start w:val="1"/>
      <w:numFmt w:val="bullet"/>
      <w:lvlText w:val=""/>
      <w:lvlJc w:val="left"/>
      <w:pPr>
        <w:ind w:left="2640" w:hanging="360"/>
      </w:pPr>
      <w:rPr>
        <w:rFonts w:ascii="Wingdings" w:hAnsi="Wingdings" w:hint="default"/>
      </w:rPr>
    </w:lvl>
    <w:lvl w:ilvl="3" w:tplc="04150001">
      <w:start w:val="1"/>
      <w:numFmt w:val="bullet"/>
      <w:lvlText w:val=""/>
      <w:lvlJc w:val="left"/>
      <w:pPr>
        <w:ind w:left="3360" w:hanging="360"/>
      </w:pPr>
      <w:rPr>
        <w:rFonts w:ascii="Symbol" w:hAnsi="Symbol" w:hint="default"/>
      </w:rPr>
    </w:lvl>
    <w:lvl w:ilvl="4" w:tplc="04150003">
      <w:start w:val="1"/>
      <w:numFmt w:val="bullet"/>
      <w:lvlText w:val="o"/>
      <w:lvlJc w:val="left"/>
      <w:pPr>
        <w:ind w:left="4080" w:hanging="360"/>
      </w:pPr>
      <w:rPr>
        <w:rFonts w:ascii="Courier New" w:hAnsi="Courier New" w:cs="Courier New" w:hint="default"/>
      </w:rPr>
    </w:lvl>
    <w:lvl w:ilvl="5" w:tplc="04150005">
      <w:start w:val="1"/>
      <w:numFmt w:val="bullet"/>
      <w:lvlText w:val=""/>
      <w:lvlJc w:val="left"/>
      <w:pPr>
        <w:ind w:left="4800" w:hanging="360"/>
      </w:pPr>
      <w:rPr>
        <w:rFonts w:ascii="Wingdings" w:hAnsi="Wingdings" w:hint="default"/>
      </w:rPr>
    </w:lvl>
    <w:lvl w:ilvl="6" w:tplc="04150001">
      <w:start w:val="1"/>
      <w:numFmt w:val="bullet"/>
      <w:lvlText w:val=""/>
      <w:lvlJc w:val="left"/>
      <w:pPr>
        <w:ind w:left="5520" w:hanging="360"/>
      </w:pPr>
      <w:rPr>
        <w:rFonts w:ascii="Symbol" w:hAnsi="Symbol" w:hint="default"/>
      </w:rPr>
    </w:lvl>
    <w:lvl w:ilvl="7" w:tplc="04150003">
      <w:start w:val="1"/>
      <w:numFmt w:val="bullet"/>
      <w:lvlText w:val="o"/>
      <w:lvlJc w:val="left"/>
      <w:pPr>
        <w:ind w:left="6240" w:hanging="360"/>
      </w:pPr>
      <w:rPr>
        <w:rFonts w:ascii="Courier New" w:hAnsi="Courier New" w:cs="Courier New" w:hint="default"/>
      </w:rPr>
    </w:lvl>
    <w:lvl w:ilvl="8" w:tplc="04150005">
      <w:start w:val="1"/>
      <w:numFmt w:val="bullet"/>
      <w:lvlText w:val=""/>
      <w:lvlJc w:val="left"/>
      <w:pPr>
        <w:ind w:left="6960" w:hanging="360"/>
      </w:pPr>
      <w:rPr>
        <w:rFonts w:ascii="Wingdings" w:hAnsi="Wingdings" w:hint="default"/>
      </w:rPr>
    </w:lvl>
  </w:abstractNum>
  <w:abstractNum w:abstractNumId="93" w15:restartNumberingAfterBreak="0">
    <w:nsid w:val="4A364FCE"/>
    <w:multiLevelType w:val="hybridMultilevel"/>
    <w:tmpl w:val="B4B287EC"/>
    <w:lvl w:ilvl="0" w:tplc="39946A12">
      <w:start w:val="1"/>
      <w:numFmt w:val="bullet"/>
      <w:lvlText w:val="-"/>
      <w:lvlJc w:val="left"/>
      <w:pPr>
        <w:ind w:left="1440" w:hanging="360"/>
      </w:pPr>
      <w:rPr>
        <w:rFonts w:ascii="Courier New" w:hAnsi="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94" w15:restartNumberingAfterBreak="0">
    <w:nsid w:val="4A851464"/>
    <w:multiLevelType w:val="hybridMultilevel"/>
    <w:tmpl w:val="E88E194A"/>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95" w15:restartNumberingAfterBreak="0">
    <w:nsid w:val="4BFD5D50"/>
    <w:multiLevelType w:val="hybridMultilevel"/>
    <w:tmpl w:val="1A2697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96" w15:restartNumberingAfterBreak="0">
    <w:nsid w:val="4D4A4728"/>
    <w:multiLevelType w:val="hybridMultilevel"/>
    <w:tmpl w:val="6436C36C"/>
    <w:name w:val="WW8Num14222222222222"/>
    <w:lvl w:ilvl="0" w:tplc="AABECC0E">
      <w:start w:val="1"/>
      <w:numFmt w:val="decimal"/>
      <w:lvlText w:val="%1."/>
      <w:lvlJc w:val="left"/>
      <w:pPr>
        <w:ind w:left="360" w:hanging="360"/>
      </w:pPr>
      <w:rPr>
        <w:rFonts w:ascii="Times New Roman" w:hAnsi="Times New Roman" w:cs="Times New Roman"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7" w15:restartNumberingAfterBreak="0">
    <w:nsid w:val="4E196C6E"/>
    <w:multiLevelType w:val="hybridMultilevel"/>
    <w:tmpl w:val="AE78BBDC"/>
    <w:lvl w:ilvl="0" w:tplc="4F06E816">
      <w:start w:val="1"/>
      <w:numFmt w:val="lowerLetter"/>
      <w:lvlText w:val="%1)"/>
      <w:lvlJc w:val="left"/>
      <w:pPr>
        <w:ind w:left="1080" w:hanging="360"/>
      </w:pPr>
      <w:rPr>
        <w:rFonts w:ascii="Times New Roman" w:hAnsi="Times New Roman" w:cs="Times New Roman" w:hint="default"/>
        <w:b w:val="0"/>
        <w:bCs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8" w15:restartNumberingAfterBreak="0">
    <w:nsid w:val="4EC35D14"/>
    <w:multiLevelType w:val="hybridMultilevel"/>
    <w:tmpl w:val="5FC2F736"/>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99" w15:restartNumberingAfterBreak="0">
    <w:nsid w:val="50254FC3"/>
    <w:multiLevelType w:val="hybridMultilevel"/>
    <w:tmpl w:val="2E9EB880"/>
    <w:lvl w:ilvl="0" w:tplc="0415000F">
      <w:start w:val="1"/>
      <w:numFmt w:val="decimal"/>
      <w:lvlText w:val="%1."/>
      <w:lvlJc w:val="left"/>
      <w:pPr>
        <w:tabs>
          <w:tab w:val="num" w:pos="720"/>
        </w:tabs>
        <w:ind w:left="720" w:hanging="360"/>
      </w:pPr>
      <w:rPr>
        <w:strike w:val="0"/>
        <w:dstrike w:val="0"/>
        <w:color w:val="auto"/>
        <w:u w:val="none"/>
        <w:effect w:val="none"/>
      </w:rPr>
    </w:lvl>
    <w:lvl w:ilvl="1" w:tplc="04150003">
      <w:numFmt w:val="decimal"/>
      <w:lvlText w:val="o"/>
      <w:lvlJc w:val="left"/>
      <w:pPr>
        <w:tabs>
          <w:tab w:val="num" w:pos="1440"/>
        </w:tabs>
        <w:ind w:left="1440" w:hanging="360"/>
      </w:pPr>
      <w:rPr>
        <w:rFonts w:ascii="Courier New" w:hAnsi="Courier New" w:cs="Courier New" w:hint="default"/>
      </w:rPr>
    </w:lvl>
    <w:lvl w:ilvl="2" w:tplc="04150005">
      <w:numFmt w:val="decimal"/>
      <w:lvlText w:val=""/>
      <w:lvlJc w:val="left"/>
      <w:pPr>
        <w:tabs>
          <w:tab w:val="num" w:pos="2160"/>
        </w:tabs>
        <w:ind w:left="2160" w:hanging="360"/>
      </w:pPr>
      <w:rPr>
        <w:rFonts w:ascii="Wingdings" w:hAnsi="Wingdings" w:cs="Wingdings" w:hint="default"/>
      </w:rPr>
    </w:lvl>
    <w:lvl w:ilvl="3" w:tplc="04150001">
      <w:numFmt w:val="decimal"/>
      <w:lvlText w:val=""/>
      <w:lvlJc w:val="left"/>
      <w:pPr>
        <w:tabs>
          <w:tab w:val="num" w:pos="2880"/>
        </w:tabs>
        <w:ind w:left="2880" w:hanging="360"/>
      </w:pPr>
      <w:rPr>
        <w:rFonts w:ascii="Symbol" w:hAnsi="Symbol" w:cs="Symbol" w:hint="default"/>
      </w:rPr>
    </w:lvl>
    <w:lvl w:ilvl="4" w:tplc="04150003">
      <w:numFmt w:val="decimal"/>
      <w:lvlText w:val="o"/>
      <w:lvlJc w:val="left"/>
      <w:pPr>
        <w:tabs>
          <w:tab w:val="num" w:pos="3600"/>
        </w:tabs>
        <w:ind w:left="3600" w:hanging="360"/>
      </w:pPr>
      <w:rPr>
        <w:rFonts w:ascii="Courier New" w:hAnsi="Courier New" w:cs="Courier New" w:hint="default"/>
      </w:rPr>
    </w:lvl>
    <w:lvl w:ilvl="5" w:tplc="04150005">
      <w:numFmt w:val="decimal"/>
      <w:lvlText w:val=""/>
      <w:lvlJc w:val="left"/>
      <w:pPr>
        <w:tabs>
          <w:tab w:val="num" w:pos="4320"/>
        </w:tabs>
        <w:ind w:left="4320" w:hanging="360"/>
      </w:pPr>
      <w:rPr>
        <w:rFonts w:ascii="Wingdings" w:hAnsi="Wingdings" w:cs="Wingdings" w:hint="default"/>
      </w:rPr>
    </w:lvl>
    <w:lvl w:ilvl="6" w:tplc="04150001">
      <w:numFmt w:val="decimal"/>
      <w:lvlText w:val=""/>
      <w:lvlJc w:val="left"/>
      <w:pPr>
        <w:tabs>
          <w:tab w:val="num" w:pos="5040"/>
        </w:tabs>
        <w:ind w:left="5040" w:hanging="360"/>
      </w:pPr>
      <w:rPr>
        <w:rFonts w:ascii="Symbol" w:hAnsi="Symbol" w:cs="Symbol" w:hint="default"/>
      </w:rPr>
    </w:lvl>
    <w:lvl w:ilvl="7" w:tplc="04150003">
      <w:numFmt w:val="decimal"/>
      <w:lvlText w:val="o"/>
      <w:lvlJc w:val="left"/>
      <w:pPr>
        <w:tabs>
          <w:tab w:val="num" w:pos="5760"/>
        </w:tabs>
        <w:ind w:left="5760" w:hanging="360"/>
      </w:pPr>
      <w:rPr>
        <w:rFonts w:ascii="Courier New" w:hAnsi="Courier New" w:cs="Courier New" w:hint="default"/>
      </w:rPr>
    </w:lvl>
    <w:lvl w:ilvl="8" w:tplc="04150005">
      <w:numFmt w:val="decimal"/>
      <w:lvlText w:val=""/>
      <w:lvlJc w:val="left"/>
      <w:pPr>
        <w:tabs>
          <w:tab w:val="num" w:pos="6480"/>
        </w:tabs>
        <w:ind w:left="6480" w:hanging="360"/>
      </w:pPr>
      <w:rPr>
        <w:rFonts w:ascii="Wingdings" w:hAnsi="Wingdings" w:cs="Wingdings" w:hint="default"/>
      </w:rPr>
    </w:lvl>
  </w:abstractNum>
  <w:abstractNum w:abstractNumId="100" w15:restartNumberingAfterBreak="0">
    <w:nsid w:val="52194D1E"/>
    <w:multiLevelType w:val="hybridMultilevel"/>
    <w:tmpl w:val="870EC6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01" w15:restartNumberingAfterBreak="0">
    <w:nsid w:val="54B30FCA"/>
    <w:multiLevelType w:val="multilevel"/>
    <w:tmpl w:val="634A8F52"/>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102" w15:restartNumberingAfterBreak="0">
    <w:nsid w:val="559A4557"/>
    <w:multiLevelType w:val="hybridMultilevel"/>
    <w:tmpl w:val="BB22B6EA"/>
    <w:lvl w:ilvl="0" w:tplc="D43ED638">
      <w:start w:val="1"/>
      <w:numFmt w:val="decimal"/>
      <w:lvlText w:val="%1."/>
      <w:lvlJc w:val="left"/>
      <w:pPr>
        <w:ind w:left="360" w:hanging="360"/>
      </w:pPr>
      <w:rPr>
        <w:rFonts w:ascii="Times New Roman" w:hAnsi="Times New Roman" w:cs="Times New Roman" w:hint="default"/>
        <w:sz w:val="24"/>
        <w:szCs w:val="24"/>
      </w:rPr>
    </w:lvl>
    <w:lvl w:ilvl="1" w:tplc="04150019">
      <w:start w:val="1"/>
      <w:numFmt w:val="lowerLetter"/>
      <w:lvlText w:val="%2."/>
      <w:lvlJc w:val="left"/>
      <w:pPr>
        <w:ind w:left="1080" w:hanging="360"/>
      </w:pPr>
      <w:rPr>
        <w:rFonts w:ascii="Times New Roman" w:hAnsi="Times New Roman" w:cs="Times New Roman"/>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103" w15:restartNumberingAfterBreak="0">
    <w:nsid w:val="5AB81952"/>
    <w:multiLevelType w:val="hybridMultilevel"/>
    <w:tmpl w:val="1298D8A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04" w15:restartNumberingAfterBreak="0">
    <w:nsid w:val="5B0E03F9"/>
    <w:multiLevelType w:val="hybridMultilevel"/>
    <w:tmpl w:val="B31E32D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5" w15:restartNumberingAfterBreak="0">
    <w:nsid w:val="5DB41D29"/>
    <w:multiLevelType w:val="hybridMultilevel"/>
    <w:tmpl w:val="D75C700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6" w15:restartNumberingAfterBreak="0">
    <w:nsid w:val="5E2A3F4E"/>
    <w:multiLevelType w:val="hybridMultilevel"/>
    <w:tmpl w:val="1AD0EA42"/>
    <w:lvl w:ilvl="0" w:tplc="AE520230">
      <w:start w:val="1"/>
      <w:numFmt w:val="decimal"/>
      <w:lvlText w:val="%1)"/>
      <w:lvlJc w:val="left"/>
      <w:pPr>
        <w:ind w:left="1080" w:hanging="360"/>
      </w:pPr>
      <w:rPr>
        <w:rFonts w:ascii="Times New Roman" w:hAnsi="Times New Roman" w:cs="Times New Roman" w:hint="default"/>
        <w:color w:val="auto"/>
      </w:rPr>
    </w:lvl>
    <w:lvl w:ilvl="1" w:tplc="04150019">
      <w:start w:val="1"/>
      <w:numFmt w:val="lowerLetter"/>
      <w:lvlText w:val="%2."/>
      <w:lvlJc w:val="left"/>
      <w:pPr>
        <w:ind w:left="1800" w:hanging="360"/>
      </w:pPr>
      <w:rPr>
        <w:rFonts w:ascii="Times New Roman" w:hAnsi="Times New Roman" w:cs="Times New Roman"/>
      </w:rPr>
    </w:lvl>
    <w:lvl w:ilvl="2" w:tplc="0415001B">
      <w:start w:val="1"/>
      <w:numFmt w:val="lowerRoman"/>
      <w:lvlText w:val="%3."/>
      <w:lvlJc w:val="right"/>
      <w:pPr>
        <w:ind w:left="2520" w:hanging="180"/>
      </w:pPr>
      <w:rPr>
        <w:rFonts w:ascii="Times New Roman" w:hAnsi="Times New Roman" w:cs="Times New Roman"/>
      </w:rPr>
    </w:lvl>
    <w:lvl w:ilvl="3" w:tplc="0415000F">
      <w:start w:val="1"/>
      <w:numFmt w:val="decimal"/>
      <w:lvlText w:val="%4."/>
      <w:lvlJc w:val="left"/>
      <w:pPr>
        <w:ind w:left="3240" w:hanging="360"/>
      </w:pPr>
      <w:rPr>
        <w:rFonts w:ascii="Times New Roman" w:hAnsi="Times New Roman" w:cs="Times New Roman"/>
      </w:rPr>
    </w:lvl>
    <w:lvl w:ilvl="4" w:tplc="04150019">
      <w:start w:val="1"/>
      <w:numFmt w:val="lowerLetter"/>
      <w:lvlText w:val="%5."/>
      <w:lvlJc w:val="left"/>
      <w:pPr>
        <w:ind w:left="3960" w:hanging="360"/>
      </w:pPr>
      <w:rPr>
        <w:rFonts w:ascii="Times New Roman" w:hAnsi="Times New Roman" w:cs="Times New Roman"/>
      </w:rPr>
    </w:lvl>
    <w:lvl w:ilvl="5" w:tplc="0415001B">
      <w:start w:val="1"/>
      <w:numFmt w:val="lowerRoman"/>
      <w:lvlText w:val="%6."/>
      <w:lvlJc w:val="right"/>
      <w:pPr>
        <w:ind w:left="4680" w:hanging="180"/>
      </w:pPr>
      <w:rPr>
        <w:rFonts w:ascii="Times New Roman" w:hAnsi="Times New Roman" w:cs="Times New Roman"/>
      </w:rPr>
    </w:lvl>
    <w:lvl w:ilvl="6" w:tplc="0415000F">
      <w:start w:val="1"/>
      <w:numFmt w:val="decimal"/>
      <w:lvlText w:val="%7."/>
      <w:lvlJc w:val="left"/>
      <w:pPr>
        <w:ind w:left="5400" w:hanging="360"/>
      </w:pPr>
      <w:rPr>
        <w:rFonts w:ascii="Times New Roman" w:hAnsi="Times New Roman" w:cs="Times New Roman"/>
      </w:rPr>
    </w:lvl>
    <w:lvl w:ilvl="7" w:tplc="04150019">
      <w:start w:val="1"/>
      <w:numFmt w:val="lowerLetter"/>
      <w:lvlText w:val="%8."/>
      <w:lvlJc w:val="left"/>
      <w:pPr>
        <w:ind w:left="6120" w:hanging="360"/>
      </w:pPr>
      <w:rPr>
        <w:rFonts w:ascii="Times New Roman" w:hAnsi="Times New Roman" w:cs="Times New Roman"/>
      </w:rPr>
    </w:lvl>
    <w:lvl w:ilvl="8" w:tplc="0415001B">
      <w:start w:val="1"/>
      <w:numFmt w:val="lowerRoman"/>
      <w:lvlText w:val="%9."/>
      <w:lvlJc w:val="right"/>
      <w:pPr>
        <w:ind w:left="6840" w:hanging="180"/>
      </w:pPr>
      <w:rPr>
        <w:rFonts w:ascii="Times New Roman" w:hAnsi="Times New Roman" w:cs="Times New Roman"/>
      </w:rPr>
    </w:lvl>
  </w:abstractNum>
  <w:abstractNum w:abstractNumId="107" w15:restartNumberingAfterBreak="0">
    <w:nsid w:val="5EED052E"/>
    <w:multiLevelType w:val="hybridMultilevel"/>
    <w:tmpl w:val="C1E648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8" w15:restartNumberingAfterBreak="0">
    <w:nsid w:val="5F410C4F"/>
    <w:multiLevelType w:val="hybridMultilevel"/>
    <w:tmpl w:val="33A49F8C"/>
    <w:lvl w:ilvl="0" w:tplc="0415000B">
      <w:start w:val="1"/>
      <w:numFmt w:val="bullet"/>
      <w:lvlText w:val=""/>
      <w:lvlJc w:val="left"/>
      <w:pPr>
        <w:tabs>
          <w:tab w:val="num" w:pos="1069"/>
        </w:tabs>
        <w:ind w:left="1069" w:hanging="360"/>
      </w:pPr>
      <w:rPr>
        <w:rFonts w:ascii="Wingdings" w:hAnsi="Wingdings" w:hint="default"/>
      </w:rPr>
    </w:lvl>
    <w:lvl w:ilvl="1" w:tplc="04150003">
      <w:start w:val="1"/>
      <w:numFmt w:val="bullet"/>
      <w:lvlText w:val="o"/>
      <w:lvlJc w:val="left"/>
      <w:pPr>
        <w:tabs>
          <w:tab w:val="num" w:pos="1789"/>
        </w:tabs>
        <w:ind w:left="1789" w:hanging="360"/>
      </w:pPr>
      <w:rPr>
        <w:rFonts w:ascii="Courier New" w:hAnsi="Courier New" w:cs="Times New Roman" w:hint="default"/>
      </w:rPr>
    </w:lvl>
    <w:lvl w:ilvl="2" w:tplc="04150005">
      <w:start w:val="1"/>
      <w:numFmt w:val="bullet"/>
      <w:lvlText w:val=""/>
      <w:lvlJc w:val="left"/>
      <w:pPr>
        <w:tabs>
          <w:tab w:val="num" w:pos="2509"/>
        </w:tabs>
        <w:ind w:left="2509" w:hanging="360"/>
      </w:pPr>
      <w:rPr>
        <w:rFonts w:ascii="Wingdings" w:hAnsi="Wingdings" w:hint="default"/>
      </w:rPr>
    </w:lvl>
    <w:lvl w:ilvl="3" w:tplc="04150001">
      <w:start w:val="1"/>
      <w:numFmt w:val="bullet"/>
      <w:lvlText w:val=""/>
      <w:lvlJc w:val="left"/>
      <w:pPr>
        <w:tabs>
          <w:tab w:val="num" w:pos="3229"/>
        </w:tabs>
        <w:ind w:left="3229" w:hanging="360"/>
      </w:pPr>
      <w:rPr>
        <w:rFonts w:ascii="Symbol" w:hAnsi="Symbol" w:hint="default"/>
      </w:rPr>
    </w:lvl>
    <w:lvl w:ilvl="4" w:tplc="04150003">
      <w:start w:val="1"/>
      <w:numFmt w:val="bullet"/>
      <w:lvlText w:val="o"/>
      <w:lvlJc w:val="left"/>
      <w:pPr>
        <w:tabs>
          <w:tab w:val="num" w:pos="3949"/>
        </w:tabs>
        <w:ind w:left="3949" w:hanging="360"/>
      </w:pPr>
      <w:rPr>
        <w:rFonts w:ascii="Courier New" w:hAnsi="Courier New" w:cs="Times New Roman" w:hint="default"/>
      </w:rPr>
    </w:lvl>
    <w:lvl w:ilvl="5" w:tplc="04150005">
      <w:start w:val="1"/>
      <w:numFmt w:val="bullet"/>
      <w:lvlText w:val=""/>
      <w:lvlJc w:val="left"/>
      <w:pPr>
        <w:tabs>
          <w:tab w:val="num" w:pos="4669"/>
        </w:tabs>
        <w:ind w:left="4669" w:hanging="360"/>
      </w:pPr>
      <w:rPr>
        <w:rFonts w:ascii="Wingdings" w:hAnsi="Wingdings" w:hint="default"/>
      </w:rPr>
    </w:lvl>
    <w:lvl w:ilvl="6" w:tplc="04150001">
      <w:start w:val="1"/>
      <w:numFmt w:val="bullet"/>
      <w:lvlText w:val=""/>
      <w:lvlJc w:val="left"/>
      <w:pPr>
        <w:tabs>
          <w:tab w:val="num" w:pos="5389"/>
        </w:tabs>
        <w:ind w:left="5389" w:hanging="360"/>
      </w:pPr>
      <w:rPr>
        <w:rFonts w:ascii="Symbol" w:hAnsi="Symbol" w:hint="default"/>
      </w:rPr>
    </w:lvl>
    <w:lvl w:ilvl="7" w:tplc="04150003">
      <w:start w:val="1"/>
      <w:numFmt w:val="bullet"/>
      <w:lvlText w:val="o"/>
      <w:lvlJc w:val="left"/>
      <w:pPr>
        <w:tabs>
          <w:tab w:val="num" w:pos="6109"/>
        </w:tabs>
        <w:ind w:left="6109" w:hanging="360"/>
      </w:pPr>
      <w:rPr>
        <w:rFonts w:ascii="Courier New" w:hAnsi="Courier New" w:cs="Times New Roman" w:hint="default"/>
      </w:rPr>
    </w:lvl>
    <w:lvl w:ilvl="8" w:tplc="04150005">
      <w:start w:val="1"/>
      <w:numFmt w:val="bullet"/>
      <w:lvlText w:val=""/>
      <w:lvlJc w:val="left"/>
      <w:pPr>
        <w:tabs>
          <w:tab w:val="num" w:pos="6829"/>
        </w:tabs>
        <w:ind w:left="6829" w:hanging="360"/>
      </w:pPr>
      <w:rPr>
        <w:rFonts w:ascii="Wingdings" w:hAnsi="Wingdings" w:hint="default"/>
      </w:rPr>
    </w:lvl>
  </w:abstractNum>
  <w:abstractNum w:abstractNumId="109" w15:restartNumberingAfterBreak="0">
    <w:nsid w:val="60B72AC7"/>
    <w:multiLevelType w:val="multilevel"/>
    <w:tmpl w:val="7F1A81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0" w15:restartNumberingAfterBreak="0">
    <w:nsid w:val="60EF69C6"/>
    <w:multiLevelType w:val="hybridMultilevel"/>
    <w:tmpl w:val="3E28DCD8"/>
    <w:lvl w:ilvl="0" w:tplc="C032E188">
      <w:start w:val="1"/>
      <w:numFmt w:val="upperRoman"/>
      <w:lvlText w:val="%1."/>
      <w:lvlJc w:val="left"/>
      <w:pPr>
        <w:ind w:left="1080" w:hanging="72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611934E2"/>
    <w:multiLevelType w:val="hybridMultilevel"/>
    <w:tmpl w:val="B9CA0F50"/>
    <w:lvl w:ilvl="0" w:tplc="E220A292">
      <w:start w:val="1"/>
      <w:numFmt w:val="decimal"/>
      <w:lvlText w:val="%1)"/>
      <w:lvlJc w:val="left"/>
      <w:pPr>
        <w:ind w:left="720" w:hanging="360"/>
      </w:pPr>
      <w:rPr>
        <w:rFonts w:ascii="Times New Roman" w:hAnsi="Times New Roman" w:cs="Times New Roman" w:hint="default"/>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112" w15:restartNumberingAfterBreak="0">
    <w:nsid w:val="61FE0B68"/>
    <w:multiLevelType w:val="multilevel"/>
    <w:tmpl w:val="CA4A1FBC"/>
    <w:lvl w:ilvl="0">
      <w:start w:val="1"/>
      <w:numFmt w:val="decimal"/>
      <w:lvlText w:val="%1."/>
      <w:lvlJc w:val="left"/>
      <w:pPr>
        <w:tabs>
          <w:tab w:val="num" w:pos="0"/>
        </w:tabs>
        <w:ind w:left="360" w:hanging="360"/>
      </w:pPr>
      <w:rPr>
        <w:rFonts w:ascii="Times New Roman" w:hAnsi="Times New Roman" w:cs="Times New Roman" w:hint="default"/>
        <w:b w:val="0"/>
        <w:strike w:val="0"/>
        <w:dstrike w:val="0"/>
        <w:color w:val="auto"/>
        <w:sz w:val="24"/>
        <w:szCs w:val="24"/>
        <w:u w:val="none"/>
        <w:effect w:val="none"/>
      </w:rPr>
    </w:lvl>
    <w:lvl w:ilvl="1">
      <w:start w:val="1"/>
      <w:numFmt w:val="lowerLetter"/>
      <w:lvlText w:val="%1.%2"/>
      <w:lvlJc w:val="left"/>
      <w:pPr>
        <w:tabs>
          <w:tab w:val="num" w:pos="0"/>
        </w:tabs>
        <w:ind w:left="1440" w:hanging="360"/>
      </w:pPr>
      <w:rPr>
        <w:rFonts w:ascii="Times New Roman" w:hAnsi="Times New Roman" w:cs="Times New Roman"/>
      </w:rPr>
    </w:lvl>
    <w:lvl w:ilvl="2">
      <w:start w:val="1"/>
      <w:numFmt w:val="lowerRoman"/>
      <w:lvlText w:val="%2.%3"/>
      <w:lvlJc w:val="right"/>
      <w:pPr>
        <w:tabs>
          <w:tab w:val="num" w:pos="0"/>
        </w:tabs>
        <w:ind w:left="2160" w:hanging="180"/>
      </w:pPr>
      <w:rPr>
        <w:rFonts w:ascii="Times New Roman" w:hAnsi="Times New Roman" w:cs="Times New Roman"/>
      </w:rPr>
    </w:lvl>
    <w:lvl w:ilvl="3">
      <w:start w:val="1"/>
      <w:numFmt w:val="decimal"/>
      <w:lvlText w:val="%3.%4"/>
      <w:lvlJc w:val="left"/>
      <w:pPr>
        <w:tabs>
          <w:tab w:val="num" w:pos="0"/>
        </w:tabs>
        <w:ind w:left="2880" w:hanging="360"/>
      </w:pPr>
      <w:rPr>
        <w:rFonts w:ascii="Times New Roman" w:hAnsi="Times New Roman" w:cs="Times New Roman"/>
      </w:rPr>
    </w:lvl>
    <w:lvl w:ilvl="4">
      <w:start w:val="1"/>
      <w:numFmt w:val="lowerLetter"/>
      <w:lvlText w:val="%4.%5"/>
      <w:lvlJc w:val="left"/>
      <w:pPr>
        <w:tabs>
          <w:tab w:val="num" w:pos="0"/>
        </w:tabs>
        <w:ind w:left="3600" w:hanging="360"/>
      </w:pPr>
      <w:rPr>
        <w:rFonts w:ascii="Times New Roman" w:hAnsi="Times New Roman" w:cs="Times New Roman"/>
      </w:rPr>
    </w:lvl>
    <w:lvl w:ilvl="5">
      <w:start w:val="1"/>
      <w:numFmt w:val="lowerRoman"/>
      <w:lvlText w:val="%5.%6"/>
      <w:lvlJc w:val="right"/>
      <w:pPr>
        <w:tabs>
          <w:tab w:val="num" w:pos="0"/>
        </w:tabs>
        <w:ind w:left="4320" w:hanging="180"/>
      </w:pPr>
      <w:rPr>
        <w:rFonts w:ascii="Times New Roman" w:hAnsi="Times New Roman" w:cs="Times New Roman"/>
      </w:rPr>
    </w:lvl>
    <w:lvl w:ilvl="6">
      <w:start w:val="1"/>
      <w:numFmt w:val="decimal"/>
      <w:lvlText w:val="%6.%7"/>
      <w:lvlJc w:val="left"/>
      <w:pPr>
        <w:tabs>
          <w:tab w:val="num" w:pos="0"/>
        </w:tabs>
        <w:ind w:left="5040" w:hanging="360"/>
      </w:pPr>
      <w:rPr>
        <w:rFonts w:ascii="Times New Roman" w:hAnsi="Times New Roman" w:cs="Times New Roman"/>
      </w:rPr>
    </w:lvl>
    <w:lvl w:ilvl="7">
      <w:start w:val="1"/>
      <w:numFmt w:val="lowerLetter"/>
      <w:lvlText w:val="%7.%8"/>
      <w:lvlJc w:val="left"/>
      <w:pPr>
        <w:tabs>
          <w:tab w:val="num" w:pos="0"/>
        </w:tabs>
        <w:ind w:left="5760" w:hanging="360"/>
      </w:pPr>
      <w:rPr>
        <w:rFonts w:ascii="Times New Roman" w:hAnsi="Times New Roman" w:cs="Times New Roman"/>
      </w:rPr>
    </w:lvl>
    <w:lvl w:ilvl="8">
      <w:start w:val="1"/>
      <w:numFmt w:val="lowerRoman"/>
      <w:lvlText w:val="%8.%9"/>
      <w:lvlJc w:val="right"/>
      <w:pPr>
        <w:tabs>
          <w:tab w:val="num" w:pos="0"/>
        </w:tabs>
        <w:ind w:left="6480" w:hanging="180"/>
      </w:pPr>
      <w:rPr>
        <w:rFonts w:ascii="Times New Roman" w:hAnsi="Times New Roman" w:cs="Times New Roman"/>
      </w:rPr>
    </w:lvl>
  </w:abstractNum>
  <w:abstractNum w:abstractNumId="113" w15:restartNumberingAfterBreak="0">
    <w:nsid w:val="62383E91"/>
    <w:multiLevelType w:val="hybridMultilevel"/>
    <w:tmpl w:val="E9D41F52"/>
    <w:lvl w:ilvl="0" w:tplc="6D6654D6">
      <w:start w:val="1"/>
      <w:numFmt w:val="bullet"/>
      <w:lvlText w:val=""/>
      <w:lvlJc w:val="left"/>
      <w:pPr>
        <w:ind w:left="1146" w:hanging="360"/>
      </w:pPr>
      <w:rPr>
        <w:rFonts w:ascii="Symbol" w:hAnsi="Symbol" w:hint="default"/>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114" w15:restartNumberingAfterBreak="0">
    <w:nsid w:val="624F29DA"/>
    <w:multiLevelType w:val="hybridMultilevel"/>
    <w:tmpl w:val="258857B4"/>
    <w:name w:val="WW8Num402233"/>
    <w:lvl w:ilvl="0" w:tplc="3F4A6600">
      <w:start w:val="1"/>
      <w:numFmt w:val="decimal"/>
      <w:lvlText w:val="%1."/>
      <w:lvlJc w:val="left"/>
      <w:pPr>
        <w:tabs>
          <w:tab w:val="num" w:pos="357"/>
        </w:tabs>
        <w:ind w:left="357" w:hanging="357"/>
      </w:pPr>
      <w:rPr>
        <w:rFonts w:ascii="Times New Roman" w:hAnsi="Times New Roman" w:cs="Times New Roman" w:hint="default"/>
        <w:color w:val="auto"/>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15" w15:restartNumberingAfterBreak="0">
    <w:nsid w:val="628149C2"/>
    <w:multiLevelType w:val="hybridMultilevel"/>
    <w:tmpl w:val="F66AD7A6"/>
    <w:lvl w:ilvl="0" w:tplc="9D92572C">
      <w:start w:val="1"/>
      <w:numFmt w:val="decimal"/>
      <w:lvlText w:val="%1)"/>
      <w:lvlJc w:val="left"/>
      <w:pPr>
        <w:ind w:left="720" w:hanging="360"/>
      </w:pPr>
      <w:rPr>
        <w:rFonts w:ascii="Times New Roman" w:hAnsi="Times New Roman" w:cs="Times New Roman" w:hint="default"/>
        <w:sz w:val="24"/>
        <w:szCs w:val="24"/>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116" w15:restartNumberingAfterBreak="0">
    <w:nsid w:val="62C57113"/>
    <w:multiLevelType w:val="hybridMultilevel"/>
    <w:tmpl w:val="8B580EE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7" w15:restartNumberingAfterBreak="0">
    <w:nsid w:val="63FE6003"/>
    <w:multiLevelType w:val="hybridMultilevel"/>
    <w:tmpl w:val="4024F780"/>
    <w:name w:val="WW8Num132322"/>
    <w:lvl w:ilvl="0" w:tplc="04150001">
      <w:start w:val="1"/>
      <w:numFmt w:val="bullet"/>
      <w:lvlText w:val=""/>
      <w:lvlJc w:val="left"/>
      <w:pPr>
        <w:tabs>
          <w:tab w:val="num" w:pos="1429"/>
        </w:tabs>
        <w:ind w:left="1429" w:hanging="360"/>
      </w:pPr>
      <w:rPr>
        <w:rFonts w:ascii="Symbol" w:hAnsi="Symbol" w:cs="Symbol" w:hint="default"/>
      </w:rPr>
    </w:lvl>
    <w:lvl w:ilvl="1" w:tplc="0415000B">
      <w:start w:val="1"/>
      <w:numFmt w:val="bullet"/>
      <w:lvlText w:val=""/>
      <w:lvlJc w:val="left"/>
      <w:pPr>
        <w:tabs>
          <w:tab w:val="num" w:pos="2149"/>
        </w:tabs>
        <w:ind w:left="2149" w:hanging="360"/>
      </w:pPr>
      <w:rPr>
        <w:rFonts w:ascii="Wingdings" w:hAnsi="Wingdings" w:cs="Wingdings" w:hint="default"/>
      </w:rPr>
    </w:lvl>
    <w:lvl w:ilvl="2" w:tplc="04150005">
      <w:start w:val="1"/>
      <w:numFmt w:val="bullet"/>
      <w:lvlText w:val=""/>
      <w:lvlJc w:val="left"/>
      <w:pPr>
        <w:tabs>
          <w:tab w:val="num" w:pos="2869"/>
        </w:tabs>
        <w:ind w:left="2869" w:hanging="360"/>
      </w:pPr>
      <w:rPr>
        <w:rFonts w:ascii="Wingdings" w:hAnsi="Wingdings" w:cs="Wingdings" w:hint="default"/>
      </w:rPr>
    </w:lvl>
    <w:lvl w:ilvl="3" w:tplc="04150001">
      <w:start w:val="1"/>
      <w:numFmt w:val="bullet"/>
      <w:lvlText w:val=""/>
      <w:lvlJc w:val="left"/>
      <w:pPr>
        <w:tabs>
          <w:tab w:val="num" w:pos="3589"/>
        </w:tabs>
        <w:ind w:left="3589" w:hanging="360"/>
      </w:pPr>
      <w:rPr>
        <w:rFonts w:ascii="Symbol" w:hAnsi="Symbol" w:cs="Symbol" w:hint="default"/>
      </w:rPr>
    </w:lvl>
    <w:lvl w:ilvl="4" w:tplc="04150003">
      <w:start w:val="1"/>
      <w:numFmt w:val="bullet"/>
      <w:lvlText w:val="o"/>
      <w:lvlJc w:val="left"/>
      <w:pPr>
        <w:tabs>
          <w:tab w:val="num" w:pos="4309"/>
        </w:tabs>
        <w:ind w:left="4309" w:hanging="360"/>
      </w:pPr>
      <w:rPr>
        <w:rFonts w:ascii="Courier New" w:hAnsi="Courier New" w:cs="Courier New" w:hint="default"/>
      </w:rPr>
    </w:lvl>
    <w:lvl w:ilvl="5" w:tplc="04150005">
      <w:start w:val="1"/>
      <w:numFmt w:val="bullet"/>
      <w:lvlText w:val=""/>
      <w:lvlJc w:val="left"/>
      <w:pPr>
        <w:tabs>
          <w:tab w:val="num" w:pos="5029"/>
        </w:tabs>
        <w:ind w:left="5029" w:hanging="360"/>
      </w:pPr>
      <w:rPr>
        <w:rFonts w:ascii="Wingdings" w:hAnsi="Wingdings" w:cs="Wingdings" w:hint="default"/>
      </w:rPr>
    </w:lvl>
    <w:lvl w:ilvl="6" w:tplc="04150001">
      <w:start w:val="1"/>
      <w:numFmt w:val="bullet"/>
      <w:lvlText w:val=""/>
      <w:lvlJc w:val="left"/>
      <w:pPr>
        <w:tabs>
          <w:tab w:val="num" w:pos="5749"/>
        </w:tabs>
        <w:ind w:left="5749" w:hanging="360"/>
      </w:pPr>
      <w:rPr>
        <w:rFonts w:ascii="Symbol" w:hAnsi="Symbol" w:cs="Symbol" w:hint="default"/>
      </w:rPr>
    </w:lvl>
    <w:lvl w:ilvl="7" w:tplc="04150003">
      <w:start w:val="1"/>
      <w:numFmt w:val="bullet"/>
      <w:lvlText w:val="o"/>
      <w:lvlJc w:val="left"/>
      <w:pPr>
        <w:tabs>
          <w:tab w:val="num" w:pos="6469"/>
        </w:tabs>
        <w:ind w:left="6469" w:hanging="360"/>
      </w:pPr>
      <w:rPr>
        <w:rFonts w:ascii="Courier New" w:hAnsi="Courier New" w:cs="Courier New" w:hint="default"/>
      </w:rPr>
    </w:lvl>
    <w:lvl w:ilvl="8" w:tplc="04150005">
      <w:start w:val="1"/>
      <w:numFmt w:val="bullet"/>
      <w:lvlText w:val=""/>
      <w:lvlJc w:val="left"/>
      <w:pPr>
        <w:tabs>
          <w:tab w:val="num" w:pos="7189"/>
        </w:tabs>
        <w:ind w:left="7189" w:hanging="360"/>
      </w:pPr>
      <w:rPr>
        <w:rFonts w:ascii="Wingdings" w:hAnsi="Wingdings" w:cs="Wingdings" w:hint="default"/>
      </w:rPr>
    </w:lvl>
  </w:abstractNum>
  <w:abstractNum w:abstractNumId="118" w15:restartNumberingAfterBreak="0">
    <w:nsid w:val="666E4F58"/>
    <w:multiLevelType w:val="hybridMultilevel"/>
    <w:tmpl w:val="5E96392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9" w15:restartNumberingAfterBreak="0">
    <w:nsid w:val="67113701"/>
    <w:multiLevelType w:val="hybridMultilevel"/>
    <w:tmpl w:val="540602F0"/>
    <w:name w:val="WW8Num54222322232"/>
    <w:lvl w:ilvl="0" w:tplc="0C5A24AE">
      <w:start w:val="1"/>
      <w:numFmt w:val="decimal"/>
      <w:lvlText w:val="%1."/>
      <w:lvlJc w:val="left"/>
      <w:pPr>
        <w:tabs>
          <w:tab w:val="num" w:pos="362"/>
        </w:tabs>
        <w:ind w:left="717" w:hanging="357"/>
      </w:pPr>
      <w:rPr>
        <w:rFonts w:ascii="Arial" w:hAnsi="Arial" w:cs="Arial" w:hint="default"/>
      </w:rPr>
    </w:lvl>
    <w:lvl w:ilvl="1" w:tplc="04150001">
      <w:start w:val="1"/>
      <w:numFmt w:val="bullet"/>
      <w:lvlText w:val=""/>
      <w:lvlJc w:val="left"/>
      <w:pPr>
        <w:tabs>
          <w:tab w:val="num" w:pos="1156"/>
        </w:tabs>
        <w:ind w:left="1156" w:hanging="360"/>
      </w:pPr>
      <w:rPr>
        <w:rFonts w:ascii="Symbol" w:hAnsi="Symbol" w:cs="Symbol" w:hint="default"/>
      </w:rPr>
    </w:lvl>
    <w:lvl w:ilvl="2" w:tplc="0415001B">
      <w:start w:val="1"/>
      <w:numFmt w:val="lowerRoman"/>
      <w:lvlText w:val="%3."/>
      <w:lvlJc w:val="right"/>
      <w:pPr>
        <w:tabs>
          <w:tab w:val="num" w:pos="1876"/>
        </w:tabs>
        <w:ind w:left="1876" w:hanging="180"/>
      </w:pPr>
      <w:rPr>
        <w:rFonts w:ascii="Times New Roman" w:hAnsi="Times New Roman" w:cs="Times New Roman"/>
      </w:rPr>
    </w:lvl>
    <w:lvl w:ilvl="3" w:tplc="0415000F">
      <w:start w:val="1"/>
      <w:numFmt w:val="decimal"/>
      <w:lvlText w:val="%4."/>
      <w:lvlJc w:val="left"/>
      <w:pPr>
        <w:tabs>
          <w:tab w:val="num" w:pos="2596"/>
        </w:tabs>
        <w:ind w:left="2596" w:hanging="360"/>
      </w:pPr>
      <w:rPr>
        <w:rFonts w:ascii="Times New Roman" w:hAnsi="Times New Roman" w:cs="Times New Roman"/>
      </w:rPr>
    </w:lvl>
    <w:lvl w:ilvl="4" w:tplc="04150019">
      <w:start w:val="1"/>
      <w:numFmt w:val="lowerLetter"/>
      <w:lvlText w:val="%5."/>
      <w:lvlJc w:val="left"/>
      <w:pPr>
        <w:tabs>
          <w:tab w:val="num" w:pos="3316"/>
        </w:tabs>
        <w:ind w:left="3316" w:hanging="360"/>
      </w:pPr>
      <w:rPr>
        <w:rFonts w:ascii="Times New Roman" w:hAnsi="Times New Roman" w:cs="Times New Roman"/>
      </w:rPr>
    </w:lvl>
    <w:lvl w:ilvl="5" w:tplc="0415001B">
      <w:start w:val="1"/>
      <w:numFmt w:val="lowerRoman"/>
      <w:lvlText w:val="%6."/>
      <w:lvlJc w:val="right"/>
      <w:pPr>
        <w:tabs>
          <w:tab w:val="num" w:pos="4036"/>
        </w:tabs>
        <w:ind w:left="4036" w:hanging="180"/>
      </w:pPr>
      <w:rPr>
        <w:rFonts w:ascii="Times New Roman" w:hAnsi="Times New Roman" w:cs="Times New Roman"/>
      </w:rPr>
    </w:lvl>
    <w:lvl w:ilvl="6" w:tplc="0415000F">
      <w:start w:val="1"/>
      <w:numFmt w:val="decimal"/>
      <w:lvlText w:val="%7."/>
      <w:lvlJc w:val="left"/>
      <w:pPr>
        <w:tabs>
          <w:tab w:val="num" w:pos="4756"/>
        </w:tabs>
        <w:ind w:left="4756" w:hanging="360"/>
      </w:pPr>
      <w:rPr>
        <w:rFonts w:ascii="Times New Roman" w:hAnsi="Times New Roman" w:cs="Times New Roman"/>
      </w:rPr>
    </w:lvl>
    <w:lvl w:ilvl="7" w:tplc="04150019">
      <w:start w:val="1"/>
      <w:numFmt w:val="lowerLetter"/>
      <w:lvlText w:val="%8."/>
      <w:lvlJc w:val="left"/>
      <w:pPr>
        <w:tabs>
          <w:tab w:val="num" w:pos="5476"/>
        </w:tabs>
        <w:ind w:left="5476" w:hanging="360"/>
      </w:pPr>
      <w:rPr>
        <w:rFonts w:ascii="Times New Roman" w:hAnsi="Times New Roman" w:cs="Times New Roman"/>
      </w:rPr>
    </w:lvl>
    <w:lvl w:ilvl="8" w:tplc="0415001B">
      <w:start w:val="1"/>
      <w:numFmt w:val="lowerRoman"/>
      <w:lvlText w:val="%9."/>
      <w:lvlJc w:val="right"/>
      <w:pPr>
        <w:tabs>
          <w:tab w:val="num" w:pos="6196"/>
        </w:tabs>
        <w:ind w:left="6196" w:hanging="180"/>
      </w:pPr>
      <w:rPr>
        <w:rFonts w:ascii="Times New Roman" w:hAnsi="Times New Roman" w:cs="Times New Roman"/>
      </w:rPr>
    </w:lvl>
  </w:abstractNum>
  <w:abstractNum w:abstractNumId="120" w15:restartNumberingAfterBreak="0">
    <w:nsid w:val="679A5BE4"/>
    <w:multiLevelType w:val="hybridMultilevel"/>
    <w:tmpl w:val="FC8E77CA"/>
    <w:lvl w:ilvl="0" w:tplc="04150001">
      <w:start w:val="1"/>
      <w:numFmt w:val="bullet"/>
      <w:lvlText w:val=""/>
      <w:lvlJc w:val="left"/>
      <w:pPr>
        <w:ind w:left="1429" w:hanging="360"/>
      </w:pPr>
      <w:rPr>
        <w:rFonts w:ascii="Symbol" w:hAnsi="Symbol" w:hint="default"/>
      </w:rPr>
    </w:lvl>
    <w:lvl w:ilvl="1" w:tplc="04150003">
      <w:start w:val="1"/>
      <w:numFmt w:val="bullet"/>
      <w:lvlText w:val="o"/>
      <w:lvlJc w:val="left"/>
      <w:pPr>
        <w:ind w:left="2149" w:hanging="360"/>
      </w:pPr>
      <w:rPr>
        <w:rFonts w:ascii="Courier New" w:hAnsi="Courier New" w:cs="Courier New" w:hint="default"/>
      </w:rPr>
    </w:lvl>
    <w:lvl w:ilvl="2" w:tplc="04150005">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start w:val="1"/>
      <w:numFmt w:val="bullet"/>
      <w:lvlText w:val="o"/>
      <w:lvlJc w:val="left"/>
      <w:pPr>
        <w:ind w:left="4309" w:hanging="360"/>
      </w:pPr>
      <w:rPr>
        <w:rFonts w:ascii="Courier New" w:hAnsi="Courier New" w:cs="Courier New" w:hint="default"/>
      </w:rPr>
    </w:lvl>
    <w:lvl w:ilvl="5" w:tplc="04150005">
      <w:start w:val="1"/>
      <w:numFmt w:val="bullet"/>
      <w:lvlText w:val=""/>
      <w:lvlJc w:val="left"/>
      <w:pPr>
        <w:ind w:left="5029" w:hanging="360"/>
      </w:pPr>
      <w:rPr>
        <w:rFonts w:ascii="Wingdings" w:hAnsi="Wingdings" w:hint="default"/>
      </w:rPr>
    </w:lvl>
    <w:lvl w:ilvl="6" w:tplc="04150001">
      <w:start w:val="1"/>
      <w:numFmt w:val="bullet"/>
      <w:lvlText w:val=""/>
      <w:lvlJc w:val="left"/>
      <w:pPr>
        <w:ind w:left="5749" w:hanging="360"/>
      </w:pPr>
      <w:rPr>
        <w:rFonts w:ascii="Symbol" w:hAnsi="Symbol" w:hint="default"/>
      </w:rPr>
    </w:lvl>
    <w:lvl w:ilvl="7" w:tplc="04150003">
      <w:start w:val="1"/>
      <w:numFmt w:val="bullet"/>
      <w:lvlText w:val="o"/>
      <w:lvlJc w:val="left"/>
      <w:pPr>
        <w:ind w:left="6469" w:hanging="360"/>
      </w:pPr>
      <w:rPr>
        <w:rFonts w:ascii="Courier New" w:hAnsi="Courier New" w:cs="Courier New" w:hint="default"/>
      </w:rPr>
    </w:lvl>
    <w:lvl w:ilvl="8" w:tplc="04150005">
      <w:start w:val="1"/>
      <w:numFmt w:val="bullet"/>
      <w:lvlText w:val=""/>
      <w:lvlJc w:val="left"/>
      <w:pPr>
        <w:ind w:left="7189" w:hanging="360"/>
      </w:pPr>
      <w:rPr>
        <w:rFonts w:ascii="Wingdings" w:hAnsi="Wingdings" w:hint="default"/>
      </w:rPr>
    </w:lvl>
  </w:abstractNum>
  <w:abstractNum w:abstractNumId="121" w15:restartNumberingAfterBreak="0">
    <w:nsid w:val="68862630"/>
    <w:multiLevelType w:val="hybridMultilevel"/>
    <w:tmpl w:val="1CF68650"/>
    <w:lvl w:ilvl="0" w:tplc="39946A12">
      <w:start w:val="1"/>
      <w:numFmt w:val="bullet"/>
      <w:lvlText w:val="-"/>
      <w:lvlJc w:val="left"/>
      <w:pPr>
        <w:ind w:left="1440" w:hanging="360"/>
      </w:pPr>
      <w:rPr>
        <w:rFonts w:ascii="Courier New" w:hAnsi="Courier New" w:cs="Times New Roman"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22" w15:restartNumberingAfterBreak="0">
    <w:nsid w:val="69897D58"/>
    <w:multiLevelType w:val="hybridMultilevel"/>
    <w:tmpl w:val="185CDF3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15:restartNumberingAfterBreak="0">
    <w:nsid w:val="6A3E17CE"/>
    <w:multiLevelType w:val="hybridMultilevel"/>
    <w:tmpl w:val="C96473D6"/>
    <w:name w:val="WW8Num14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4" w15:restartNumberingAfterBreak="0">
    <w:nsid w:val="6ABF6B8A"/>
    <w:multiLevelType w:val="hybridMultilevel"/>
    <w:tmpl w:val="8BF24E5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5" w15:restartNumberingAfterBreak="0">
    <w:nsid w:val="6BE458C1"/>
    <w:multiLevelType w:val="hybridMultilevel"/>
    <w:tmpl w:val="8E7EDEC6"/>
    <w:name w:val="WW8Num54224"/>
    <w:lvl w:ilvl="0" w:tplc="E208DFB6">
      <w:start w:val="1"/>
      <w:numFmt w:val="decimal"/>
      <w:lvlText w:val="%1)"/>
      <w:lvlJc w:val="left"/>
      <w:pPr>
        <w:tabs>
          <w:tab w:val="num" w:pos="1080"/>
        </w:tabs>
        <w:ind w:left="1080" w:hanging="360"/>
      </w:pPr>
      <w:rPr>
        <w:rFonts w:ascii="Arial" w:hAnsi="Arial" w:cs="Arial" w:hint="default"/>
      </w:rPr>
    </w:lvl>
    <w:lvl w:ilvl="1" w:tplc="04150019">
      <w:start w:val="1"/>
      <w:numFmt w:val="lowerLetter"/>
      <w:lvlText w:val="%2."/>
      <w:lvlJc w:val="left"/>
      <w:pPr>
        <w:tabs>
          <w:tab w:val="num" w:pos="2160"/>
        </w:tabs>
        <w:ind w:left="2160" w:hanging="360"/>
      </w:pPr>
      <w:rPr>
        <w:rFonts w:ascii="Times New Roman" w:hAnsi="Times New Roman" w:cs="Times New Roman"/>
      </w:rPr>
    </w:lvl>
    <w:lvl w:ilvl="2" w:tplc="0415001B">
      <w:start w:val="1"/>
      <w:numFmt w:val="lowerRoman"/>
      <w:lvlText w:val="%3."/>
      <w:lvlJc w:val="right"/>
      <w:pPr>
        <w:tabs>
          <w:tab w:val="num" w:pos="2880"/>
        </w:tabs>
        <w:ind w:left="2880" w:hanging="180"/>
      </w:pPr>
      <w:rPr>
        <w:rFonts w:ascii="Times New Roman" w:hAnsi="Times New Roman" w:cs="Times New Roman"/>
      </w:rPr>
    </w:lvl>
    <w:lvl w:ilvl="3" w:tplc="0415000F">
      <w:start w:val="1"/>
      <w:numFmt w:val="decimal"/>
      <w:lvlText w:val="%4."/>
      <w:lvlJc w:val="left"/>
      <w:pPr>
        <w:tabs>
          <w:tab w:val="num" w:pos="3600"/>
        </w:tabs>
        <w:ind w:left="3600" w:hanging="360"/>
      </w:pPr>
      <w:rPr>
        <w:rFonts w:ascii="Times New Roman" w:hAnsi="Times New Roman" w:cs="Times New Roman"/>
      </w:rPr>
    </w:lvl>
    <w:lvl w:ilvl="4" w:tplc="04150019">
      <w:start w:val="1"/>
      <w:numFmt w:val="lowerLetter"/>
      <w:lvlText w:val="%5."/>
      <w:lvlJc w:val="left"/>
      <w:pPr>
        <w:tabs>
          <w:tab w:val="num" w:pos="4320"/>
        </w:tabs>
        <w:ind w:left="4320" w:hanging="360"/>
      </w:pPr>
      <w:rPr>
        <w:rFonts w:ascii="Times New Roman" w:hAnsi="Times New Roman" w:cs="Times New Roman"/>
      </w:rPr>
    </w:lvl>
    <w:lvl w:ilvl="5" w:tplc="0415001B">
      <w:start w:val="1"/>
      <w:numFmt w:val="lowerRoman"/>
      <w:lvlText w:val="%6."/>
      <w:lvlJc w:val="right"/>
      <w:pPr>
        <w:tabs>
          <w:tab w:val="num" w:pos="5040"/>
        </w:tabs>
        <w:ind w:left="5040" w:hanging="180"/>
      </w:pPr>
      <w:rPr>
        <w:rFonts w:ascii="Times New Roman" w:hAnsi="Times New Roman" w:cs="Times New Roman"/>
      </w:rPr>
    </w:lvl>
    <w:lvl w:ilvl="6" w:tplc="0415000F">
      <w:start w:val="1"/>
      <w:numFmt w:val="decimal"/>
      <w:lvlText w:val="%7."/>
      <w:lvlJc w:val="left"/>
      <w:pPr>
        <w:tabs>
          <w:tab w:val="num" w:pos="5760"/>
        </w:tabs>
        <w:ind w:left="5760" w:hanging="360"/>
      </w:pPr>
      <w:rPr>
        <w:rFonts w:ascii="Times New Roman" w:hAnsi="Times New Roman" w:cs="Times New Roman"/>
      </w:rPr>
    </w:lvl>
    <w:lvl w:ilvl="7" w:tplc="04150019">
      <w:start w:val="1"/>
      <w:numFmt w:val="lowerLetter"/>
      <w:lvlText w:val="%8."/>
      <w:lvlJc w:val="left"/>
      <w:pPr>
        <w:tabs>
          <w:tab w:val="num" w:pos="6480"/>
        </w:tabs>
        <w:ind w:left="6480" w:hanging="360"/>
      </w:pPr>
      <w:rPr>
        <w:rFonts w:ascii="Times New Roman" w:hAnsi="Times New Roman" w:cs="Times New Roman"/>
      </w:rPr>
    </w:lvl>
    <w:lvl w:ilvl="8" w:tplc="0415001B">
      <w:start w:val="1"/>
      <w:numFmt w:val="lowerRoman"/>
      <w:lvlText w:val="%9."/>
      <w:lvlJc w:val="right"/>
      <w:pPr>
        <w:tabs>
          <w:tab w:val="num" w:pos="7200"/>
        </w:tabs>
        <w:ind w:left="7200" w:hanging="180"/>
      </w:pPr>
      <w:rPr>
        <w:rFonts w:ascii="Times New Roman" w:hAnsi="Times New Roman" w:cs="Times New Roman"/>
      </w:rPr>
    </w:lvl>
  </w:abstractNum>
  <w:abstractNum w:abstractNumId="126" w15:restartNumberingAfterBreak="0">
    <w:nsid w:val="6C3735C3"/>
    <w:multiLevelType w:val="hybridMultilevel"/>
    <w:tmpl w:val="AA9C945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7" w15:restartNumberingAfterBreak="0">
    <w:nsid w:val="6C5A107E"/>
    <w:multiLevelType w:val="hybridMultilevel"/>
    <w:tmpl w:val="C35C177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8" w15:restartNumberingAfterBreak="0">
    <w:nsid w:val="70CB7A41"/>
    <w:multiLevelType w:val="hybridMultilevel"/>
    <w:tmpl w:val="A8D20E64"/>
    <w:lvl w:ilvl="0" w:tplc="39946A12">
      <w:start w:val="1"/>
      <w:numFmt w:val="bullet"/>
      <w:lvlText w:val="-"/>
      <w:lvlJc w:val="left"/>
      <w:pPr>
        <w:ind w:left="1440" w:hanging="360"/>
      </w:pPr>
      <w:rPr>
        <w:rFonts w:ascii="Courier New" w:hAnsi="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29" w15:restartNumberingAfterBreak="0">
    <w:nsid w:val="70D437A9"/>
    <w:multiLevelType w:val="hybridMultilevel"/>
    <w:tmpl w:val="986AA64E"/>
    <w:lvl w:ilvl="0" w:tplc="04150017">
      <w:start w:val="1"/>
      <w:numFmt w:val="lowerLetter"/>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30" w15:restartNumberingAfterBreak="0">
    <w:nsid w:val="7214274D"/>
    <w:multiLevelType w:val="hybridMultilevel"/>
    <w:tmpl w:val="D1845780"/>
    <w:lvl w:ilvl="0" w:tplc="213EB290">
      <w:start w:val="1"/>
      <w:numFmt w:val="decimal"/>
      <w:lvlText w:val="%1."/>
      <w:lvlJc w:val="left"/>
      <w:pPr>
        <w:tabs>
          <w:tab w:val="num" w:pos="720"/>
        </w:tabs>
        <w:ind w:left="720" w:hanging="360"/>
      </w:pPr>
      <w:rPr>
        <w:rFonts w:ascii="Times New Roman" w:hAnsi="Times New Roman" w:cs="Times New Roman" w:hint="default"/>
        <w:color w:val="auto"/>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31" w15:restartNumberingAfterBreak="0">
    <w:nsid w:val="728E03BA"/>
    <w:multiLevelType w:val="hybridMultilevel"/>
    <w:tmpl w:val="483EFA9C"/>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32" w15:restartNumberingAfterBreak="0">
    <w:nsid w:val="73ED1B79"/>
    <w:multiLevelType w:val="hybridMultilevel"/>
    <w:tmpl w:val="5ED8F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3" w15:restartNumberingAfterBreak="0">
    <w:nsid w:val="742343B8"/>
    <w:multiLevelType w:val="hybridMultilevel"/>
    <w:tmpl w:val="4674640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4" w15:restartNumberingAfterBreak="0">
    <w:nsid w:val="761D7957"/>
    <w:multiLevelType w:val="hybridMultilevel"/>
    <w:tmpl w:val="1FB004CA"/>
    <w:lvl w:ilvl="0" w:tplc="375C1AEA">
      <w:start w:val="1"/>
      <w:numFmt w:val="decimal"/>
      <w:lvlText w:val="%1."/>
      <w:lvlJc w:val="left"/>
      <w:pPr>
        <w:tabs>
          <w:tab w:val="num" w:pos="720"/>
        </w:tabs>
        <w:ind w:left="720" w:hanging="360"/>
      </w:pPr>
      <w:rPr>
        <w:rFonts w:ascii="Times New Roman" w:hAnsi="Times New Roman" w:cs="Times New Roman" w:hint="default"/>
        <w:color w:val="auto"/>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35" w15:restartNumberingAfterBreak="0">
    <w:nsid w:val="776F411D"/>
    <w:multiLevelType w:val="hybridMultilevel"/>
    <w:tmpl w:val="5D167402"/>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36" w15:restartNumberingAfterBreak="0">
    <w:nsid w:val="78150D87"/>
    <w:multiLevelType w:val="hybridMultilevel"/>
    <w:tmpl w:val="C97AE60E"/>
    <w:lvl w:ilvl="0" w:tplc="4CD29040">
      <w:start w:val="1"/>
      <w:numFmt w:val="decimal"/>
      <w:lvlText w:val="%1."/>
      <w:lvlJc w:val="left"/>
      <w:pPr>
        <w:tabs>
          <w:tab w:val="num" w:pos="720"/>
        </w:tabs>
        <w:ind w:left="720" w:hanging="360"/>
      </w:pPr>
      <w:rPr>
        <w:rFonts w:ascii="Times New Roman" w:hAnsi="Times New Roman" w:cs="Times New Roman" w:hint="default"/>
      </w:rPr>
    </w:lvl>
    <w:lvl w:ilvl="1" w:tplc="04150001">
      <w:start w:val="1"/>
      <w:numFmt w:val="bullet"/>
      <w:lvlText w:val=""/>
      <w:lvlJc w:val="left"/>
      <w:pPr>
        <w:tabs>
          <w:tab w:val="num" w:pos="1070"/>
        </w:tabs>
        <w:ind w:left="1070" w:hanging="360"/>
      </w:pPr>
      <w:rPr>
        <w:rFonts w:ascii="Symbol" w:hAnsi="Symbol" w:cs="Symbol" w:hint="default"/>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37" w15:restartNumberingAfterBreak="0">
    <w:nsid w:val="787D1BEF"/>
    <w:multiLevelType w:val="hybridMultilevel"/>
    <w:tmpl w:val="09CAD236"/>
    <w:lvl w:ilvl="0" w:tplc="04150011">
      <w:start w:val="1"/>
      <w:numFmt w:val="decimal"/>
      <w:lvlText w:val="%1)"/>
      <w:lvlJc w:val="left"/>
      <w:pPr>
        <w:ind w:left="720" w:hanging="360"/>
      </w:pPr>
    </w:lvl>
    <w:lvl w:ilvl="1" w:tplc="04150003">
      <w:numFmt w:val="decimal"/>
      <w:lvlText w:val="o"/>
      <w:lvlJc w:val="left"/>
      <w:pPr>
        <w:ind w:left="1440" w:hanging="360"/>
      </w:pPr>
      <w:rPr>
        <w:rFonts w:ascii="Courier New" w:hAnsi="Courier New" w:cs="Courier New" w:hint="default"/>
      </w:rPr>
    </w:lvl>
    <w:lvl w:ilvl="2" w:tplc="04150005">
      <w:numFmt w:val="decimal"/>
      <w:lvlText w:val=""/>
      <w:lvlJc w:val="left"/>
      <w:pPr>
        <w:ind w:left="2160" w:hanging="360"/>
      </w:pPr>
      <w:rPr>
        <w:rFonts w:ascii="Wingdings" w:hAnsi="Wingdings" w:hint="default"/>
      </w:rPr>
    </w:lvl>
    <w:lvl w:ilvl="3" w:tplc="04150001">
      <w:numFmt w:val="decimal"/>
      <w:lvlText w:val=""/>
      <w:lvlJc w:val="left"/>
      <w:pPr>
        <w:ind w:left="2880" w:hanging="360"/>
      </w:pPr>
      <w:rPr>
        <w:rFonts w:ascii="Symbol" w:hAnsi="Symbol" w:hint="default"/>
      </w:rPr>
    </w:lvl>
    <w:lvl w:ilvl="4" w:tplc="04150003">
      <w:numFmt w:val="decimal"/>
      <w:lvlText w:val="o"/>
      <w:lvlJc w:val="left"/>
      <w:pPr>
        <w:ind w:left="3600" w:hanging="360"/>
      </w:pPr>
      <w:rPr>
        <w:rFonts w:ascii="Courier New" w:hAnsi="Courier New" w:cs="Courier New" w:hint="default"/>
      </w:rPr>
    </w:lvl>
    <w:lvl w:ilvl="5" w:tplc="04150005">
      <w:numFmt w:val="decimal"/>
      <w:lvlText w:val=""/>
      <w:lvlJc w:val="left"/>
      <w:pPr>
        <w:ind w:left="4320" w:hanging="360"/>
      </w:pPr>
      <w:rPr>
        <w:rFonts w:ascii="Wingdings" w:hAnsi="Wingdings" w:hint="default"/>
      </w:rPr>
    </w:lvl>
    <w:lvl w:ilvl="6" w:tplc="04150001">
      <w:numFmt w:val="decimal"/>
      <w:lvlText w:val=""/>
      <w:lvlJc w:val="left"/>
      <w:pPr>
        <w:ind w:left="5040" w:hanging="360"/>
      </w:pPr>
      <w:rPr>
        <w:rFonts w:ascii="Symbol" w:hAnsi="Symbol" w:hint="default"/>
      </w:rPr>
    </w:lvl>
    <w:lvl w:ilvl="7" w:tplc="04150003">
      <w:numFmt w:val="decimal"/>
      <w:lvlText w:val="o"/>
      <w:lvlJc w:val="left"/>
      <w:pPr>
        <w:ind w:left="5760" w:hanging="360"/>
      </w:pPr>
      <w:rPr>
        <w:rFonts w:ascii="Courier New" w:hAnsi="Courier New" w:cs="Courier New" w:hint="default"/>
      </w:rPr>
    </w:lvl>
    <w:lvl w:ilvl="8" w:tplc="04150005">
      <w:numFmt w:val="decimal"/>
      <w:lvlText w:val=""/>
      <w:lvlJc w:val="left"/>
      <w:pPr>
        <w:ind w:left="6480" w:hanging="360"/>
      </w:pPr>
      <w:rPr>
        <w:rFonts w:ascii="Wingdings" w:hAnsi="Wingdings" w:hint="default"/>
      </w:rPr>
    </w:lvl>
  </w:abstractNum>
  <w:abstractNum w:abstractNumId="138" w15:restartNumberingAfterBreak="0">
    <w:nsid w:val="790E5643"/>
    <w:multiLevelType w:val="hybridMultilevel"/>
    <w:tmpl w:val="01FC79C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9" w15:restartNumberingAfterBreak="0">
    <w:nsid w:val="7AEC10F4"/>
    <w:multiLevelType w:val="hybridMultilevel"/>
    <w:tmpl w:val="3F02B028"/>
    <w:lvl w:ilvl="0" w:tplc="04150011">
      <w:start w:val="1"/>
      <w:numFmt w:val="decimal"/>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40" w15:restartNumberingAfterBreak="0">
    <w:nsid w:val="7BB77898"/>
    <w:multiLevelType w:val="hybridMultilevel"/>
    <w:tmpl w:val="7556E1EA"/>
    <w:lvl w:ilvl="0" w:tplc="6D6654D6">
      <w:start w:val="1"/>
      <w:numFmt w:val="bullet"/>
      <w:lvlText w:val=""/>
      <w:lvlJc w:val="left"/>
      <w:pPr>
        <w:ind w:left="717" w:hanging="360"/>
      </w:pPr>
      <w:rPr>
        <w:rFonts w:ascii="Symbol" w:hAnsi="Symbol" w:hint="default"/>
      </w:rPr>
    </w:lvl>
    <w:lvl w:ilvl="1" w:tplc="04150003" w:tentative="1">
      <w:start w:val="1"/>
      <w:numFmt w:val="bullet"/>
      <w:lvlText w:val="o"/>
      <w:lvlJc w:val="left"/>
      <w:pPr>
        <w:ind w:left="1437" w:hanging="360"/>
      </w:pPr>
      <w:rPr>
        <w:rFonts w:ascii="Courier New" w:hAnsi="Courier New" w:cs="Courier New" w:hint="default"/>
      </w:rPr>
    </w:lvl>
    <w:lvl w:ilvl="2" w:tplc="04150005" w:tentative="1">
      <w:start w:val="1"/>
      <w:numFmt w:val="bullet"/>
      <w:lvlText w:val=""/>
      <w:lvlJc w:val="left"/>
      <w:pPr>
        <w:ind w:left="2157" w:hanging="360"/>
      </w:pPr>
      <w:rPr>
        <w:rFonts w:ascii="Wingdings" w:hAnsi="Wingdings" w:hint="default"/>
      </w:rPr>
    </w:lvl>
    <w:lvl w:ilvl="3" w:tplc="04150001" w:tentative="1">
      <w:start w:val="1"/>
      <w:numFmt w:val="bullet"/>
      <w:lvlText w:val=""/>
      <w:lvlJc w:val="left"/>
      <w:pPr>
        <w:ind w:left="2877" w:hanging="360"/>
      </w:pPr>
      <w:rPr>
        <w:rFonts w:ascii="Symbol" w:hAnsi="Symbol" w:hint="default"/>
      </w:rPr>
    </w:lvl>
    <w:lvl w:ilvl="4" w:tplc="04150003" w:tentative="1">
      <w:start w:val="1"/>
      <w:numFmt w:val="bullet"/>
      <w:lvlText w:val="o"/>
      <w:lvlJc w:val="left"/>
      <w:pPr>
        <w:ind w:left="3597" w:hanging="360"/>
      </w:pPr>
      <w:rPr>
        <w:rFonts w:ascii="Courier New" w:hAnsi="Courier New" w:cs="Courier New" w:hint="default"/>
      </w:rPr>
    </w:lvl>
    <w:lvl w:ilvl="5" w:tplc="04150005" w:tentative="1">
      <w:start w:val="1"/>
      <w:numFmt w:val="bullet"/>
      <w:lvlText w:val=""/>
      <w:lvlJc w:val="left"/>
      <w:pPr>
        <w:ind w:left="4317" w:hanging="360"/>
      </w:pPr>
      <w:rPr>
        <w:rFonts w:ascii="Wingdings" w:hAnsi="Wingdings" w:hint="default"/>
      </w:rPr>
    </w:lvl>
    <w:lvl w:ilvl="6" w:tplc="04150001" w:tentative="1">
      <w:start w:val="1"/>
      <w:numFmt w:val="bullet"/>
      <w:lvlText w:val=""/>
      <w:lvlJc w:val="left"/>
      <w:pPr>
        <w:ind w:left="5037" w:hanging="360"/>
      </w:pPr>
      <w:rPr>
        <w:rFonts w:ascii="Symbol" w:hAnsi="Symbol" w:hint="default"/>
      </w:rPr>
    </w:lvl>
    <w:lvl w:ilvl="7" w:tplc="04150003" w:tentative="1">
      <w:start w:val="1"/>
      <w:numFmt w:val="bullet"/>
      <w:lvlText w:val="o"/>
      <w:lvlJc w:val="left"/>
      <w:pPr>
        <w:ind w:left="5757" w:hanging="360"/>
      </w:pPr>
      <w:rPr>
        <w:rFonts w:ascii="Courier New" w:hAnsi="Courier New" w:cs="Courier New" w:hint="default"/>
      </w:rPr>
    </w:lvl>
    <w:lvl w:ilvl="8" w:tplc="04150005" w:tentative="1">
      <w:start w:val="1"/>
      <w:numFmt w:val="bullet"/>
      <w:lvlText w:val=""/>
      <w:lvlJc w:val="left"/>
      <w:pPr>
        <w:ind w:left="6477" w:hanging="360"/>
      </w:pPr>
      <w:rPr>
        <w:rFonts w:ascii="Wingdings" w:hAnsi="Wingdings" w:hint="default"/>
      </w:rPr>
    </w:lvl>
  </w:abstractNum>
  <w:abstractNum w:abstractNumId="141" w15:restartNumberingAfterBreak="0">
    <w:nsid w:val="7CA524DC"/>
    <w:multiLevelType w:val="multilevel"/>
    <w:tmpl w:val="CDEA32B6"/>
    <w:lvl w:ilvl="0">
      <w:start w:val="1"/>
      <w:numFmt w:val="decimal"/>
      <w:lvlText w:val="%1."/>
      <w:lvlJc w:val="left"/>
      <w:pPr>
        <w:tabs>
          <w:tab w:val="num" w:pos="0"/>
        </w:tabs>
        <w:ind w:left="360" w:hanging="360"/>
      </w:pPr>
      <w:rPr>
        <w:rFonts w:ascii="Times New Roman" w:hAnsi="Times New Roman" w:cs="Times New Roman" w:hint="default"/>
        <w:sz w:val="24"/>
        <w:szCs w:val="24"/>
      </w:rPr>
    </w:lvl>
    <w:lvl w:ilvl="1">
      <w:start w:val="1"/>
      <w:numFmt w:val="lowerLetter"/>
      <w:lvlText w:val="%1.%2"/>
      <w:lvlJc w:val="left"/>
      <w:pPr>
        <w:tabs>
          <w:tab w:val="num" w:pos="0"/>
        </w:tabs>
        <w:ind w:left="1080" w:hanging="360"/>
      </w:pPr>
      <w:rPr>
        <w:rFonts w:ascii="Times New Roman" w:hAnsi="Times New Roman" w:cs="Times New Roman"/>
      </w:rPr>
    </w:lvl>
    <w:lvl w:ilvl="2">
      <w:start w:val="1"/>
      <w:numFmt w:val="lowerRoman"/>
      <w:lvlText w:val="%2.%3"/>
      <w:lvlJc w:val="right"/>
      <w:pPr>
        <w:tabs>
          <w:tab w:val="num" w:pos="0"/>
        </w:tabs>
        <w:ind w:left="1800" w:hanging="180"/>
      </w:pPr>
      <w:rPr>
        <w:rFonts w:ascii="Times New Roman" w:hAnsi="Times New Roman" w:cs="Times New Roman"/>
      </w:rPr>
    </w:lvl>
    <w:lvl w:ilvl="3">
      <w:start w:val="1"/>
      <w:numFmt w:val="decimal"/>
      <w:lvlText w:val="%3.%4"/>
      <w:lvlJc w:val="left"/>
      <w:pPr>
        <w:tabs>
          <w:tab w:val="num" w:pos="0"/>
        </w:tabs>
        <w:ind w:left="2520" w:hanging="360"/>
      </w:pPr>
      <w:rPr>
        <w:rFonts w:ascii="Times New Roman" w:hAnsi="Times New Roman" w:cs="Times New Roman"/>
      </w:rPr>
    </w:lvl>
    <w:lvl w:ilvl="4">
      <w:start w:val="1"/>
      <w:numFmt w:val="lowerLetter"/>
      <w:lvlText w:val="%4.%5"/>
      <w:lvlJc w:val="left"/>
      <w:pPr>
        <w:tabs>
          <w:tab w:val="num" w:pos="0"/>
        </w:tabs>
        <w:ind w:left="3240" w:hanging="360"/>
      </w:pPr>
      <w:rPr>
        <w:rFonts w:ascii="Times New Roman" w:hAnsi="Times New Roman" w:cs="Times New Roman"/>
      </w:rPr>
    </w:lvl>
    <w:lvl w:ilvl="5">
      <w:start w:val="1"/>
      <w:numFmt w:val="lowerRoman"/>
      <w:lvlText w:val="%5.%6"/>
      <w:lvlJc w:val="right"/>
      <w:pPr>
        <w:tabs>
          <w:tab w:val="num" w:pos="0"/>
        </w:tabs>
        <w:ind w:left="3960" w:hanging="180"/>
      </w:pPr>
      <w:rPr>
        <w:rFonts w:ascii="Times New Roman" w:hAnsi="Times New Roman" w:cs="Times New Roman"/>
      </w:rPr>
    </w:lvl>
    <w:lvl w:ilvl="6">
      <w:start w:val="1"/>
      <w:numFmt w:val="decimal"/>
      <w:lvlText w:val="%6.%7"/>
      <w:lvlJc w:val="left"/>
      <w:pPr>
        <w:tabs>
          <w:tab w:val="num" w:pos="0"/>
        </w:tabs>
        <w:ind w:left="4680" w:hanging="360"/>
      </w:pPr>
      <w:rPr>
        <w:rFonts w:ascii="Times New Roman" w:hAnsi="Times New Roman" w:cs="Times New Roman"/>
      </w:rPr>
    </w:lvl>
    <w:lvl w:ilvl="7">
      <w:start w:val="1"/>
      <w:numFmt w:val="lowerLetter"/>
      <w:lvlText w:val="%7.%8"/>
      <w:lvlJc w:val="left"/>
      <w:pPr>
        <w:tabs>
          <w:tab w:val="num" w:pos="0"/>
        </w:tabs>
        <w:ind w:left="5400" w:hanging="360"/>
      </w:pPr>
      <w:rPr>
        <w:rFonts w:ascii="Times New Roman" w:hAnsi="Times New Roman" w:cs="Times New Roman"/>
      </w:rPr>
    </w:lvl>
    <w:lvl w:ilvl="8">
      <w:start w:val="1"/>
      <w:numFmt w:val="lowerRoman"/>
      <w:lvlText w:val="%8.%9"/>
      <w:lvlJc w:val="right"/>
      <w:pPr>
        <w:tabs>
          <w:tab w:val="num" w:pos="0"/>
        </w:tabs>
        <w:ind w:left="6120" w:hanging="180"/>
      </w:pPr>
      <w:rPr>
        <w:rFonts w:ascii="Times New Roman" w:hAnsi="Times New Roman" w:cs="Times New Roman"/>
      </w:rPr>
    </w:lvl>
  </w:abstractNum>
  <w:abstractNum w:abstractNumId="142" w15:restartNumberingAfterBreak="0">
    <w:nsid w:val="7D4F13F1"/>
    <w:multiLevelType w:val="hybridMultilevel"/>
    <w:tmpl w:val="EB548CAE"/>
    <w:lvl w:ilvl="0" w:tplc="04150001">
      <w:start w:val="1"/>
      <w:numFmt w:val="bullet"/>
      <w:lvlText w:val=""/>
      <w:lvlJc w:val="left"/>
      <w:pPr>
        <w:tabs>
          <w:tab w:val="num" w:pos="360"/>
        </w:tabs>
        <w:ind w:left="360" w:hanging="360"/>
      </w:pPr>
      <w:rPr>
        <w:rFonts w:ascii="Symbol" w:hAnsi="Symbol" w:hint="default"/>
      </w:rPr>
    </w:lvl>
    <w:lvl w:ilvl="1" w:tplc="04150003">
      <w:start w:val="1"/>
      <w:numFmt w:val="bullet"/>
      <w:lvlText w:val="o"/>
      <w:lvlJc w:val="left"/>
      <w:pPr>
        <w:tabs>
          <w:tab w:val="num" w:pos="1080"/>
        </w:tabs>
        <w:ind w:left="1080" w:hanging="360"/>
      </w:pPr>
      <w:rPr>
        <w:rFonts w:ascii="Courier New" w:hAnsi="Courier New" w:cs="Courier New" w:hint="default"/>
      </w:rPr>
    </w:lvl>
    <w:lvl w:ilvl="2" w:tplc="04150005">
      <w:start w:val="1"/>
      <w:numFmt w:val="bullet"/>
      <w:lvlText w:val=""/>
      <w:lvlJc w:val="left"/>
      <w:pPr>
        <w:tabs>
          <w:tab w:val="num" w:pos="1800"/>
        </w:tabs>
        <w:ind w:left="1800" w:hanging="360"/>
      </w:pPr>
      <w:rPr>
        <w:rFonts w:ascii="Wingdings" w:hAnsi="Wingdings" w:hint="default"/>
      </w:rPr>
    </w:lvl>
    <w:lvl w:ilvl="3" w:tplc="04150001">
      <w:start w:val="1"/>
      <w:numFmt w:val="bullet"/>
      <w:lvlText w:val=""/>
      <w:lvlJc w:val="left"/>
      <w:pPr>
        <w:tabs>
          <w:tab w:val="num" w:pos="2520"/>
        </w:tabs>
        <w:ind w:left="2520" w:hanging="360"/>
      </w:pPr>
      <w:rPr>
        <w:rFonts w:ascii="Symbol" w:hAnsi="Symbol" w:hint="default"/>
      </w:rPr>
    </w:lvl>
    <w:lvl w:ilvl="4" w:tplc="04150003">
      <w:start w:val="1"/>
      <w:numFmt w:val="bullet"/>
      <w:lvlText w:val="o"/>
      <w:lvlJc w:val="left"/>
      <w:pPr>
        <w:tabs>
          <w:tab w:val="num" w:pos="3240"/>
        </w:tabs>
        <w:ind w:left="3240" w:hanging="360"/>
      </w:pPr>
      <w:rPr>
        <w:rFonts w:ascii="Courier New" w:hAnsi="Courier New" w:cs="Courier New" w:hint="default"/>
      </w:rPr>
    </w:lvl>
    <w:lvl w:ilvl="5" w:tplc="04150005">
      <w:start w:val="1"/>
      <w:numFmt w:val="bullet"/>
      <w:lvlText w:val=""/>
      <w:lvlJc w:val="left"/>
      <w:pPr>
        <w:tabs>
          <w:tab w:val="num" w:pos="3960"/>
        </w:tabs>
        <w:ind w:left="3960" w:hanging="360"/>
      </w:pPr>
      <w:rPr>
        <w:rFonts w:ascii="Wingdings" w:hAnsi="Wingdings" w:hint="default"/>
      </w:rPr>
    </w:lvl>
    <w:lvl w:ilvl="6" w:tplc="04150001">
      <w:start w:val="1"/>
      <w:numFmt w:val="bullet"/>
      <w:lvlText w:val=""/>
      <w:lvlJc w:val="left"/>
      <w:pPr>
        <w:tabs>
          <w:tab w:val="num" w:pos="4680"/>
        </w:tabs>
        <w:ind w:left="4680" w:hanging="360"/>
      </w:pPr>
      <w:rPr>
        <w:rFonts w:ascii="Symbol" w:hAnsi="Symbol" w:hint="default"/>
      </w:rPr>
    </w:lvl>
    <w:lvl w:ilvl="7" w:tplc="04150003">
      <w:start w:val="1"/>
      <w:numFmt w:val="bullet"/>
      <w:lvlText w:val="o"/>
      <w:lvlJc w:val="left"/>
      <w:pPr>
        <w:tabs>
          <w:tab w:val="num" w:pos="5400"/>
        </w:tabs>
        <w:ind w:left="5400" w:hanging="360"/>
      </w:pPr>
      <w:rPr>
        <w:rFonts w:ascii="Courier New" w:hAnsi="Courier New" w:cs="Courier New" w:hint="default"/>
      </w:rPr>
    </w:lvl>
    <w:lvl w:ilvl="8" w:tplc="04150005">
      <w:start w:val="1"/>
      <w:numFmt w:val="bullet"/>
      <w:lvlText w:val=""/>
      <w:lvlJc w:val="left"/>
      <w:pPr>
        <w:tabs>
          <w:tab w:val="num" w:pos="6120"/>
        </w:tabs>
        <w:ind w:left="6120" w:hanging="360"/>
      </w:pPr>
      <w:rPr>
        <w:rFonts w:ascii="Wingdings" w:hAnsi="Wingdings" w:hint="default"/>
      </w:rPr>
    </w:lvl>
  </w:abstractNum>
  <w:abstractNum w:abstractNumId="143" w15:restartNumberingAfterBreak="0">
    <w:nsid w:val="7D7D7BED"/>
    <w:multiLevelType w:val="hybridMultilevel"/>
    <w:tmpl w:val="8EA26EEC"/>
    <w:lvl w:ilvl="0" w:tplc="B358C5D8">
      <w:start w:val="1"/>
      <w:numFmt w:val="bullet"/>
      <w:lvlText w:val=""/>
      <w:lvlJc w:val="left"/>
      <w:pPr>
        <w:ind w:left="720" w:hanging="360"/>
      </w:pPr>
      <w:rPr>
        <w:rFonts w:ascii="Symbol" w:hAnsi="Symbol" w:hint="default"/>
      </w:rPr>
    </w:lvl>
    <w:lvl w:ilvl="1" w:tplc="04150003">
      <w:numFmt w:val="decimal"/>
      <w:lvlText w:val="o"/>
      <w:lvlJc w:val="left"/>
      <w:pPr>
        <w:ind w:left="1440" w:hanging="360"/>
      </w:pPr>
      <w:rPr>
        <w:rFonts w:ascii="Courier New" w:hAnsi="Courier New" w:cs="Courier New" w:hint="default"/>
      </w:rPr>
    </w:lvl>
    <w:lvl w:ilvl="2" w:tplc="04150005">
      <w:numFmt w:val="decimal"/>
      <w:lvlText w:val=""/>
      <w:lvlJc w:val="left"/>
      <w:pPr>
        <w:ind w:left="2160" w:hanging="360"/>
      </w:pPr>
      <w:rPr>
        <w:rFonts w:ascii="Wingdings" w:hAnsi="Wingdings" w:hint="default"/>
      </w:rPr>
    </w:lvl>
    <w:lvl w:ilvl="3" w:tplc="04150001">
      <w:numFmt w:val="decimal"/>
      <w:lvlText w:val=""/>
      <w:lvlJc w:val="left"/>
      <w:pPr>
        <w:ind w:left="2880" w:hanging="360"/>
      </w:pPr>
      <w:rPr>
        <w:rFonts w:ascii="Symbol" w:hAnsi="Symbol" w:hint="default"/>
      </w:rPr>
    </w:lvl>
    <w:lvl w:ilvl="4" w:tplc="04150003">
      <w:numFmt w:val="decimal"/>
      <w:lvlText w:val="o"/>
      <w:lvlJc w:val="left"/>
      <w:pPr>
        <w:ind w:left="3600" w:hanging="360"/>
      </w:pPr>
      <w:rPr>
        <w:rFonts w:ascii="Courier New" w:hAnsi="Courier New" w:cs="Courier New" w:hint="default"/>
      </w:rPr>
    </w:lvl>
    <w:lvl w:ilvl="5" w:tplc="04150005">
      <w:numFmt w:val="decimal"/>
      <w:lvlText w:val=""/>
      <w:lvlJc w:val="left"/>
      <w:pPr>
        <w:ind w:left="4320" w:hanging="360"/>
      </w:pPr>
      <w:rPr>
        <w:rFonts w:ascii="Wingdings" w:hAnsi="Wingdings" w:hint="default"/>
      </w:rPr>
    </w:lvl>
    <w:lvl w:ilvl="6" w:tplc="04150001">
      <w:numFmt w:val="decimal"/>
      <w:lvlText w:val=""/>
      <w:lvlJc w:val="left"/>
      <w:pPr>
        <w:ind w:left="5040" w:hanging="360"/>
      </w:pPr>
      <w:rPr>
        <w:rFonts w:ascii="Symbol" w:hAnsi="Symbol" w:hint="default"/>
      </w:rPr>
    </w:lvl>
    <w:lvl w:ilvl="7" w:tplc="04150003">
      <w:numFmt w:val="decimal"/>
      <w:lvlText w:val="o"/>
      <w:lvlJc w:val="left"/>
      <w:pPr>
        <w:ind w:left="5760" w:hanging="360"/>
      </w:pPr>
      <w:rPr>
        <w:rFonts w:ascii="Courier New" w:hAnsi="Courier New" w:cs="Courier New" w:hint="default"/>
      </w:rPr>
    </w:lvl>
    <w:lvl w:ilvl="8" w:tplc="04150005">
      <w:numFmt w:val="decimal"/>
      <w:lvlText w:val=""/>
      <w:lvlJc w:val="left"/>
      <w:pPr>
        <w:ind w:left="6480" w:hanging="360"/>
      </w:pPr>
      <w:rPr>
        <w:rFonts w:ascii="Wingdings" w:hAnsi="Wingdings" w:hint="default"/>
      </w:rPr>
    </w:lvl>
  </w:abstractNum>
  <w:abstractNum w:abstractNumId="144" w15:restartNumberingAfterBreak="0">
    <w:nsid w:val="7D880EF6"/>
    <w:multiLevelType w:val="hybridMultilevel"/>
    <w:tmpl w:val="AFD88DAA"/>
    <w:lvl w:ilvl="0" w:tplc="1DF83E72">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5" w15:restartNumberingAfterBreak="0">
    <w:nsid w:val="7DA46303"/>
    <w:multiLevelType w:val="hybridMultilevel"/>
    <w:tmpl w:val="D8142942"/>
    <w:lvl w:ilvl="0" w:tplc="1E1211F2">
      <w:start w:val="1"/>
      <w:numFmt w:val="decimal"/>
      <w:lvlText w:val="%1."/>
      <w:lvlJc w:val="left"/>
      <w:pPr>
        <w:tabs>
          <w:tab w:val="num" w:pos="360"/>
        </w:tabs>
        <w:ind w:left="360" w:hanging="360"/>
      </w:pPr>
      <w:rPr>
        <w:strike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46" w15:restartNumberingAfterBreak="0">
    <w:nsid w:val="7ED03D49"/>
    <w:multiLevelType w:val="hybridMultilevel"/>
    <w:tmpl w:val="D7C8C44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7" w15:restartNumberingAfterBreak="0">
    <w:nsid w:val="7F6D4F80"/>
    <w:multiLevelType w:val="hybridMultilevel"/>
    <w:tmpl w:val="597090FC"/>
    <w:name w:val="WW8Num542242"/>
    <w:lvl w:ilvl="0" w:tplc="68364DC2">
      <w:start w:val="1"/>
      <w:numFmt w:val="lowerLetter"/>
      <w:lvlText w:val="%1)"/>
      <w:lvlJc w:val="left"/>
      <w:pPr>
        <w:tabs>
          <w:tab w:val="num" w:pos="1137"/>
        </w:tabs>
        <w:ind w:left="1364" w:hanging="284"/>
      </w:pPr>
      <w:rPr>
        <w:rFonts w:ascii="Arial" w:hAnsi="Arial" w:cs="Arial" w:hint="default"/>
      </w:rPr>
    </w:lvl>
    <w:lvl w:ilvl="1" w:tplc="15EA0C94">
      <w:start w:val="1"/>
      <w:numFmt w:val="lowerLetter"/>
      <w:lvlText w:val="%2)"/>
      <w:lvlJc w:val="left"/>
      <w:pPr>
        <w:tabs>
          <w:tab w:val="num" w:pos="2217"/>
        </w:tabs>
        <w:ind w:left="2444" w:hanging="284"/>
      </w:pPr>
      <w:rPr>
        <w:rFonts w:ascii="Times New Roman" w:hAnsi="Times New Roman" w:cs="Times New Roman" w:hint="default"/>
      </w:rPr>
    </w:lvl>
    <w:lvl w:ilvl="2" w:tplc="56322782">
      <w:start w:val="12"/>
      <w:numFmt w:val="decimal"/>
      <w:lvlText w:val="%3)"/>
      <w:lvlJc w:val="left"/>
      <w:pPr>
        <w:tabs>
          <w:tab w:val="num" w:pos="1014"/>
        </w:tabs>
        <w:ind w:left="1014" w:hanging="360"/>
      </w:pPr>
      <w:rPr>
        <w:rFonts w:ascii="Times New Roman" w:hAnsi="Times New Roman" w:cs="Times New Roman" w:hint="default"/>
      </w:rPr>
    </w:lvl>
    <w:lvl w:ilvl="3" w:tplc="15EA0C94">
      <w:start w:val="1"/>
      <w:numFmt w:val="lowerLetter"/>
      <w:lvlText w:val="%4)"/>
      <w:lvlJc w:val="left"/>
      <w:pPr>
        <w:tabs>
          <w:tab w:val="num" w:pos="1279"/>
        </w:tabs>
        <w:ind w:left="1506" w:hanging="284"/>
      </w:pPr>
      <w:rPr>
        <w:rFonts w:ascii="Times New Roman" w:hAnsi="Times New Roman" w:cs="Times New Roman" w:hint="default"/>
      </w:rPr>
    </w:lvl>
    <w:lvl w:ilvl="4" w:tplc="04150019">
      <w:start w:val="1"/>
      <w:numFmt w:val="lowerLetter"/>
      <w:lvlText w:val="%5."/>
      <w:lvlJc w:val="left"/>
      <w:pPr>
        <w:tabs>
          <w:tab w:val="num" w:pos="4680"/>
        </w:tabs>
        <w:ind w:left="4680" w:hanging="360"/>
      </w:pPr>
      <w:rPr>
        <w:rFonts w:ascii="Times New Roman" w:hAnsi="Times New Roman" w:cs="Times New Roman"/>
      </w:rPr>
    </w:lvl>
    <w:lvl w:ilvl="5" w:tplc="0415001B">
      <w:start w:val="1"/>
      <w:numFmt w:val="lowerRoman"/>
      <w:lvlText w:val="%6."/>
      <w:lvlJc w:val="right"/>
      <w:pPr>
        <w:tabs>
          <w:tab w:val="num" w:pos="5400"/>
        </w:tabs>
        <w:ind w:left="5400" w:hanging="180"/>
      </w:pPr>
      <w:rPr>
        <w:rFonts w:ascii="Times New Roman" w:hAnsi="Times New Roman" w:cs="Times New Roman"/>
      </w:rPr>
    </w:lvl>
    <w:lvl w:ilvl="6" w:tplc="0415000F">
      <w:start w:val="1"/>
      <w:numFmt w:val="decimal"/>
      <w:lvlText w:val="%7."/>
      <w:lvlJc w:val="left"/>
      <w:pPr>
        <w:tabs>
          <w:tab w:val="num" w:pos="6120"/>
        </w:tabs>
        <w:ind w:left="6120" w:hanging="360"/>
      </w:pPr>
      <w:rPr>
        <w:rFonts w:ascii="Times New Roman" w:hAnsi="Times New Roman" w:cs="Times New Roman"/>
      </w:rPr>
    </w:lvl>
    <w:lvl w:ilvl="7" w:tplc="04150019">
      <w:start w:val="1"/>
      <w:numFmt w:val="lowerLetter"/>
      <w:lvlText w:val="%8."/>
      <w:lvlJc w:val="left"/>
      <w:pPr>
        <w:tabs>
          <w:tab w:val="num" w:pos="6840"/>
        </w:tabs>
        <w:ind w:left="6840" w:hanging="360"/>
      </w:pPr>
      <w:rPr>
        <w:rFonts w:ascii="Times New Roman" w:hAnsi="Times New Roman" w:cs="Times New Roman"/>
      </w:rPr>
    </w:lvl>
    <w:lvl w:ilvl="8" w:tplc="0415001B">
      <w:start w:val="1"/>
      <w:numFmt w:val="lowerRoman"/>
      <w:lvlText w:val="%9."/>
      <w:lvlJc w:val="right"/>
      <w:pPr>
        <w:tabs>
          <w:tab w:val="num" w:pos="7560"/>
        </w:tabs>
        <w:ind w:left="7560" w:hanging="180"/>
      </w:pPr>
      <w:rPr>
        <w:rFonts w:ascii="Times New Roman" w:hAnsi="Times New Roman" w:cs="Times New Roman"/>
      </w:rPr>
    </w:lvl>
  </w:abstractNum>
  <w:num w:numId="1" w16cid:durableId="2121490010">
    <w:abstractNumId w:val="71"/>
  </w:num>
  <w:num w:numId="2" w16cid:durableId="885410817">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18656367">
    <w:abstractNumId w:val="4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42427566">
    <w:abstractNumId w:val="117"/>
  </w:num>
  <w:num w:numId="5" w16cid:durableId="201811594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8446330">
    <w:abstractNumId w:val="14"/>
  </w:num>
  <w:num w:numId="7" w16cid:durableId="173884424">
    <w:abstractNumId w:val="90"/>
  </w:num>
  <w:num w:numId="8" w16cid:durableId="895625219">
    <w:abstractNumId w:val="134"/>
  </w:num>
  <w:num w:numId="9" w16cid:durableId="602764436">
    <w:abstractNumId w:val="136"/>
  </w:num>
  <w:num w:numId="10" w16cid:durableId="1463108335">
    <w:abstractNumId w:val="106"/>
  </w:num>
  <w:num w:numId="11" w16cid:durableId="1494833338">
    <w:abstractNumId w:val="27"/>
  </w:num>
  <w:num w:numId="12" w16cid:durableId="1671832917">
    <w:abstractNumId w:val="2"/>
    <w:lvlOverride w:ilvl="0">
      <w:startOverride w:val="1"/>
    </w:lvlOverride>
  </w:num>
  <w:num w:numId="13" w16cid:durableId="465198382">
    <w:abstractNumId w:val="95"/>
  </w:num>
  <w:num w:numId="14" w16cid:durableId="9457175">
    <w:abstractNumId w:val="21"/>
  </w:num>
  <w:num w:numId="15" w16cid:durableId="12272094">
    <w:abstractNumId w:val="100"/>
  </w:num>
  <w:num w:numId="16" w16cid:durableId="1853883558">
    <w:abstractNumId w:val="53"/>
  </w:num>
  <w:num w:numId="17" w16cid:durableId="341518185">
    <w:abstractNumId w:val="97"/>
  </w:num>
  <w:num w:numId="18" w16cid:durableId="1241599086">
    <w:abstractNumId w:val="93"/>
  </w:num>
  <w:num w:numId="19" w16cid:durableId="880895448">
    <w:abstractNumId w:val="128"/>
  </w:num>
  <w:num w:numId="20" w16cid:durableId="1750424729">
    <w:abstractNumId w:val="18"/>
  </w:num>
  <w:num w:numId="21" w16cid:durableId="1949387665">
    <w:abstractNumId w:val="122"/>
  </w:num>
  <w:num w:numId="22" w16cid:durableId="1320426229">
    <w:abstractNumId w:val="105"/>
  </w:num>
  <w:num w:numId="23" w16cid:durableId="467169403">
    <w:abstractNumId w:val="133"/>
  </w:num>
  <w:num w:numId="24" w16cid:durableId="972632792">
    <w:abstractNumId w:val="107"/>
  </w:num>
  <w:num w:numId="25" w16cid:durableId="956986744">
    <w:abstractNumId w:val="4"/>
  </w:num>
  <w:num w:numId="26" w16cid:durableId="976765713">
    <w:abstractNumId w:val="1"/>
    <w:lvlOverride w:ilvl="0">
      <w:startOverride w:val="1"/>
    </w:lvlOverride>
  </w:num>
  <w:num w:numId="27" w16cid:durableId="2105420038">
    <w:abstractNumId w:val="15"/>
  </w:num>
  <w:num w:numId="28" w16cid:durableId="1700546765">
    <w:abstractNumId w:val="49"/>
  </w:num>
  <w:num w:numId="29" w16cid:durableId="1045637133">
    <w:abstractNumId w:val="69"/>
  </w:num>
  <w:num w:numId="30" w16cid:durableId="1333795255">
    <w:abstractNumId w:val="124"/>
  </w:num>
  <w:num w:numId="31" w16cid:durableId="663164208">
    <w:abstractNumId w:val="123"/>
  </w:num>
  <w:num w:numId="32" w16cid:durableId="1017577585">
    <w:abstractNumId w:val="132"/>
  </w:num>
  <w:num w:numId="33" w16cid:durableId="722097526">
    <w:abstractNumId w:val="41"/>
  </w:num>
  <w:num w:numId="34" w16cid:durableId="845246480">
    <w:abstractNumId w:val="45"/>
  </w:num>
  <w:num w:numId="35" w16cid:durableId="1809274254">
    <w:abstractNumId w:val="58"/>
  </w:num>
  <w:num w:numId="36" w16cid:durableId="1809663888">
    <w:abstractNumId w:val="86"/>
  </w:num>
  <w:num w:numId="37" w16cid:durableId="863708414">
    <w:abstractNumId w:val="26"/>
  </w:num>
  <w:num w:numId="38" w16cid:durableId="779254973">
    <w:abstractNumId w:val="46"/>
  </w:num>
  <w:num w:numId="39" w16cid:durableId="2016030585">
    <w:abstractNumId w:val="96"/>
  </w:num>
  <w:num w:numId="40" w16cid:durableId="959535439">
    <w:abstractNumId w:val="67"/>
  </w:num>
  <w:num w:numId="41" w16cid:durableId="1970931625">
    <w:abstractNumId w:val="146"/>
  </w:num>
  <w:num w:numId="42" w16cid:durableId="1065033918">
    <w:abstractNumId w:val="110"/>
  </w:num>
  <w:num w:numId="43" w16cid:durableId="1480684783">
    <w:abstractNumId w:val="12"/>
  </w:num>
  <w:num w:numId="44" w16cid:durableId="1667825735">
    <w:abstractNumId w:val="144"/>
  </w:num>
  <w:num w:numId="45" w16cid:durableId="761030744">
    <w:abstractNumId w:val="116"/>
  </w:num>
  <w:num w:numId="46" w16cid:durableId="1974171518">
    <w:abstractNumId w:val="42"/>
  </w:num>
  <w:num w:numId="47" w16cid:durableId="605818748">
    <w:abstractNumId w:val="118"/>
  </w:num>
  <w:num w:numId="48" w16cid:durableId="1320381807">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700471414">
    <w:abstractNumId w:val="57"/>
  </w:num>
  <w:num w:numId="50" w16cid:durableId="1415274699">
    <w:abstractNumId w:val="1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969290595">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997755304">
    <w:abstractNumId w:val="121"/>
  </w:num>
  <w:num w:numId="53" w16cid:durableId="1857571683">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655189049">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56578527">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880438563">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48162919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35071332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231280271">
    <w:abstractNumId w:val="60"/>
  </w:num>
  <w:num w:numId="60" w16cid:durableId="1581678233">
    <w:abstractNumId w:val="140"/>
  </w:num>
  <w:num w:numId="61" w16cid:durableId="1058817968">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219130974">
    <w:abstractNumId w:val="6"/>
    <w:lvlOverride w:ilvl="0">
      <w:startOverride w:val="1"/>
    </w:lvlOverride>
  </w:num>
  <w:num w:numId="63" w16cid:durableId="1578982123">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991715489">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875041631">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192217669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129690981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985042804">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798261139">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110124727">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588728550">
    <w:abstractNumId w:val="114"/>
  </w:num>
  <w:num w:numId="72" w16cid:durableId="153040789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16208905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87157040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560143330">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366027128">
    <w:abstractNumId w:val="143"/>
  </w:num>
  <w:num w:numId="77" w16cid:durableId="1830975817">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809785969">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21033648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74927009">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569654593">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93632736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2094164168">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399714499">
    <w:abstractNumId w:val="1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2123645230">
    <w:abstractNumId w:val="92"/>
  </w:num>
  <w:num w:numId="86" w16cid:durableId="2026402249">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1453205703">
    <w:abstractNumId w:val="113"/>
  </w:num>
  <w:num w:numId="88" w16cid:durableId="20545820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106235884">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052966967">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1911113042">
    <w:abstractNumId w:val="7"/>
    <w:lvlOverride w:ilvl="0">
      <w:startOverride w:val="1"/>
    </w:lvlOverride>
  </w:num>
  <w:num w:numId="92" w16cid:durableId="514808683">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2000228631">
    <w:abstractNumId w:val="19"/>
    <w:lvlOverride w:ilvl="0">
      <w:startOverride w:val="1"/>
    </w:lvlOverride>
    <w:lvlOverride w:ilvl="1"/>
    <w:lvlOverride w:ilvl="2"/>
    <w:lvlOverride w:ilvl="3"/>
    <w:lvlOverride w:ilvl="4"/>
    <w:lvlOverride w:ilvl="5"/>
    <w:lvlOverride w:ilvl="6"/>
    <w:lvlOverride w:ilvl="7"/>
    <w:lvlOverride w:ilvl="8"/>
  </w:num>
  <w:num w:numId="94" w16cid:durableId="183533859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16cid:durableId="191227586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1550071128">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448358505">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632171710">
    <w:abstractNumId w:val="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1347638557">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1136600921">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114501069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2044556896">
    <w:abstractNumId w:val="44"/>
  </w:num>
  <w:num w:numId="103" w16cid:durableId="169615595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579487116">
    <w:abstractNumId w:val="9"/>
  </w:num>
  <w:num w:numId="105" w16cid:durableId="1316832831">
    <w:abstractNumId w:val="108"/>
  </w:num>
  <w:num w:numId="106" w16cid:durableId="2066292539">
    <w:abstractNumId w:val="120"/>
  </w:num>
  <w:num w:numId="107" w16cid:durableId="1809205373">
    <w:abstractNumId w:val="83"/>
  </w:num>
  <w:num w:numId="108" w16cid:durableId="1457597637">
    <w:abstractNumId w:val="41"/>
  </w:num>
  <w:num w:numId="109" w16cid:durableId="64038019">
    <w:abstractNumId w:val="73"/>
  </w:num>
  <w:num w:numId="110" w16cid:durableId="187014754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996149489">
    <w:abstractNumId w:val="142"/>
  </w:num>
  <w:num w:numId="112" w16cid:durableId="421991068">
    <w:abstractNumId w:val="65"/>
  </w:num>
  <w:num w:numId="113" w16cid:durableId="795757372">
    <w:abstractNumId w:val="30"/>
  </w:num>
  <w:num w:numId="114" w16cid:durableId="46839833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16cid:durableId="374699856">
    <w:abstractNumId w:val="31"/>
  </w:num>
  <w:num w:numId="116" w16cid:durableId="8914926">
    <w:abstractNumId w:val="64"/>
  </w:num>
  <w:num w:numId="117" w16cid:durableId="10253070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16cid:durableId="1943101428">
    <w:abstractNumId w:val="127"/>
  </w:num>
  <w:num w:numId="119" w16cid:durableId="151141226">
    <w:abstractNumId w:val="56"/>
  </w:num>
  <w:num w:numId="120" w16cid:durableId="129635899">
    <w:abstractNumId w:val="87"/>
  </w:num>
  <w:num w:numId="121" w16cid:durableId="978917271">
    <w:abstractNumId w:val="77"/>
  </w:num>
  <w:num w:numId="122" w16cid:durableId="953025026">
    <w:abstractNumId w:val="13"/>
  </w:num>
  <w:num w:numId="123" w16cid:durableId="1803889199">
    <w:abstractNumId w:val="137"/>
  </w:num>
  <w:num w:numId="124" w16cid:durableId="1675573114">
    <w:abstractNumId w:val="23"/>
  </w:num>
  <w:num w:numId="125" w16cid:durableId="2033261734">
    <w:abstractNumId w:val="68"/>
  </w:num>
  <w:num w:numId="126" w16cid:durableId="81206298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16cid:durableId="305667028">
    <w:abstractNumId w:val="99"/>
    <w:lvlOverride w:ilvl="0">
      <w:startOverride w:val="1"/>
    </w:lvlOverride>
    <w:lvlOverride w:ilvl="1"/>
    <w:lvlOverride w:ilvl="2"/>
    <w:lvlOverride w:ilvl="3"/>
    <w:lvlOverride w:ilvl="4"/>
    <w:lvlOverride w:ilvl="5"/>
    <w:lvlOverride w:ilvl="6"/>
    <w:lvlOverride w:ilvl="7"/>
    <w:lvlOverride w:ilvl="8"/>
  </w:num>
  <w:num w:numId="128" w16cid:durableId="1984431228">
    <w:abstractNumId w:val="109"/>
  </w:num>
  <w:num w:numId="129" w16cid:durableId="740836007">
    <w:abstractNumId w:val="94"/>
  </w:num>
  <w:num w:numId="130" w16cid:durableId="614294875">
    <w:abstractNumId w:val="98"/>
  </w:num>
  <w:num w:numId="131" w16cid:durableId="599221267">
    <w:abstractNumId w:val="73"/>
    <w:lvlOverride w:ilvl="0">
      <w:startOverride w:val="1"/>
    </w:lvlOverride>
    <w:lvlOverride w:ilvl="1"/>
    <w:lvlOverride w:ilvl="2"/>
    <w:lvlOverride w:ilvl="3"/>
    <w:lvlOverride w:ilvl="4"/>
    <w:lvlOverride w:ilvl="5"/>
    <w:lvlOverride w:ilvl="6"/>
    <w:lvlOverride w:ilvl="7"/>
    <w:lvlOverride w:ilvl="8"/>
  </w:num>
  <w:num w:numId="132" w16cid:durableId="1453162146">
    <w:abstractNumId w:val="135"/>
    <w:lvlOverride w:ilvl="0">
      <w:startOverride w:val="1"/>
    </w:lvlOverride>
    <w:lvlOverride w:ilvl="1"/>
    <w:lvlOverride w:ilvl="2"/>
    <w:lvlOverride w:ilvl="3"/>
    <w:lvlOverride w:ilvl="4"/>
    <w:lvlOverride w:ilvl="5"/>
    <w:lvlOverride w:ilvl="6"/>
    <w:lvlOverride w:ilvl="7"/>
    <w:lvlOverride w:ilvl="8"/>
  </w:num>
  <w:num w:numId="133" w16cid:durableId="1782529007">
    <w:abstractNumId w:val="142"/>
  </w:num>
  <w:num w:numId="134" w16cid:durableId="2250098">
    <w:abstractNumId w:val="74"/>
    <w:lvlOverride w:ilvl="0">
      <w:startOverride w:val="1"/>
    </w:lvlOverride>
    <w:lvlOverride w:ilvl="1"/>
    <w:lvlOverride w:ilvl="2"/>
    <w:lvlOverride w:ilvl="3"/>
    <w:lvlOverride w:ilvl="4"/>
    <w:lvlOverride w:ilvl="5"/>
    <w:lvlOverride w:ilvl="6"/>
    <w:lvlOverride w:ilvl="7"/>
    <w:lvlOverride w:ilvl="8"/>
  </w:num>
  <w:numIdMacAtCleanup w:val="1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09"/>
  <w:autoHyphenation/>
  <w:hyphenationZone w:val="425"/>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C4696C5"/>
    <w:rsid w:val="0000731C"/>
    <w:rsid w:val="000147D4"/>
    <w:rsid w:val="00024D3B"/>
    <w:rsid w:val="00027D2A"/>
    <w:rsid w:val="00030521"/>
    <w:rsid w:val="00031AD9"/>
    <w:rsid w:val="00044439"/>
    <w:rsid w:val="000469BA"/>
    <w:rsid w:val="000521D3"/>
    <w:rsid w:val="0006029E"/>
    <w:rsid w:val="00064C93"/>
    <w:rsid w:val="00065309"/>
    <w:rsid w:val="00070B50"/>
    <w:rsid w:val="00071899"/>
    <w:rsid w:val="0008002C"/>
    <w:rsid w:val="00086DB5"/>
    <w:rsid w:val="000941EB"/>
    <w:rsid w:val="000A6BC6"/>
    <w:rsid w:val="000B22B8"/>
    <w:rsid w:val="000C1AD5"/>
    <w:rsid w:val="000C7659"/>
    <w:rsid w:val="000D5C09"/>
    <w:rsid w:val="000E1C6D"/>
    <w:rsid w:val="000F20AF"/>
    <w:rsid w:val="000F57EA"/>
    <w:rsid w:val="001051C3"/>
    <w:rsid w:val="001123E4"/>
    <w:rsid w:val="0012051C"/>
    <w:rsid w:val="001323BC"/>
    <w:rsid w:val="00133C40"/>
    <w:rsid w:val="001412D1"/>
    <w:rsid w:val="00155890"/>
    <w:rsid w:val="0016350B"/>
    <w:rsid w:val="0016455F"/>
    <w:rsid w:val="00194685"/>
    <w:rsid w:val="00195482"/>
    <w:rsid w:val="0019553E"/>
    <w:rsid w:val="001A2F36"/>
    <w:rsid w:val="001A43EB"/>
    <w:rsid w:val="001B27FA"/>
    <w:rsid w:val="001B7F06"/>
    <w:rsid w:val="001C1DB3"/>
    <w:rsid w:val="001C53F3"/>
    <w:rsid w:val="001C556F"/>
    <w:rsid w:val="001C6044"/>
    <w:rsid w:val="001D42BC"/>
    <w:rsid w:val="001F0B4C"/>
    <w:rsid w:val="001F1578"/>
    <w:rsid w:val="001F6276"/>
    <w:rsid w:val="00202E7A"/>
    <w:rsid w:val="002110FB"/>
    <w:rsid w:val="00222440"/>
    <w:rsid w:val="00227DB0"/>
    <w:rsid w:val="0023146D"/>
    <w:rsid w:val="002326F0"/>
    <w:rsid w:val="00242871"/>
    <w:rsid w:val="00282C76"/>
    <w:rsid w:val="002856D8"/>
    <w:rsid w:val="0029345A"/>
    <w:rsid w:val="002A3179"/>
    <w:rsid w:val="002B3055"/>
    <w:rsid w:val="002B641F"/>
    <w:rsid w:val="002C1828"/>
    <w:rsid w:val="002C6986"/>
    <w:rsid w:val="002D401B"/>
    <w:rsid w:val="002D4BFB"/>
    <w:rsid w:val="002E4429"/>
    <w:rsid w:val="002E7F2C"/>
    <w:rsid w:val="002F766A"/>
    <w:rsid w:val="00305595"/>
    <w:rsid w:val="003212CA"/>
    <w:rsid w:val="00334502"/>
    <w:rsid w:val="00351F5E"/>
    <w:rsid w:val="00381D4C"/>
    <w:rsid w:val="003A43BB"/>
    <w:rsid w:val="003B1239"/>
    <w:rsid w:val="003B36B2"/>
    <w:rsid w:val="003B46C3"/>
    <w:rsid w:val="003D2662"/>
    <w:rsid w:val="003E221A"/>
    <w:rsid w:val="003E46EE"/>
    <w:rsid w:val="003F499A"/>
    <w:rsid w:val="004013EB"/>
    <w:rsid w:val="00404AE9"/>
    <w:rsid w:val="004050B2"/>
    <w:rsid w:val="00410513"/>
    <w:rsid w:val="00412A24"/>
    <w:rsid w:val="00413D19"/>
    <w:rsid w:val="0042345E"/>
    <w:rsid w:val="004343B0"/>
    <w:rsid w:val="004478C0"/>
    <w:rsid w:val="00450D35"/>
    <w:rsid w:val="0046039B"/>
    <w:rsid w:val="00490E29"/>
    <w:rsid w:val="00492BAF"/>
    <w:rsid w:val="00495729"/>
    <w:rsid w:val="004A77F0"/>
    <w:rsid w:val="004B4E30"/>
    <w:rsid w:val="004D010F"/>
    <w:rsid w:val="004E7103"/>
    <w:rsid w:val="005017A9"/>
    <w:rsid w:val="00502F3C"/>
    <w:rsid w:val="00510E84"/>
    <w:rsid w:val="0053502A"/>
    <w:rsid w:val="0054568A"/>
    <w:rsid w:val="00551AA3"/>
    <w:rsid w:val="00553004"/>
    <w:rsid w:val="00562DD5"/>
    <w:rsid w:val="00564548"/>
    <w:rsid w:val="00572377"/>
    <w:rsid w:val="005816A9"/>
    <w:rsid w:val="00587AE3"/>
    <w:rsid w:val="00597529"/>
    <w:rsid w:val="005977F0"/>
    <w:rsid w:val="005A53CE"/>
    <w:rsid w:val="005B4B90"/>
    <w:rsid w:val="005B5770"/>
    <w:rsid w:val="005B7012"/>
    <w:rsid w:val="005C4278"/>
    <w:rsid w:val="005C4B98"/>
    <w:rsid w:val="005C6B3C"/>
    <w:rsid w:val="005D7981"/>
    <w:rsid w:val="005F06CE"/>
    <w:rsid w:val="00606F1C"/>
    <w:rsid w:val="00607C1D"/>
    <w:rsid w:val="0061148A"/>
    <w:rsid w:val="00611A41"/>
    <w:rsid w:val="006123F6"/>
    <w:rsid w:val="00613437"/>
    <w:rsid w:val="00627958"/>
    <w:rsid w:val="0064600C"/>
    <w:rsid w:val="00656EB2"/>
    <w:rsid w:val="00662EC5"/>
    <w:rsid w:val="00662F77"/>
    <w:rsid w:val="00666567"/>
    <w:rsid w:val="006968FF"/>
    <w:rsid w:val="006A7AD6"/>
    <w:rsid w:val="006B386B"/>
    <w:rsid w:val="006B6077"/>
    <w:rsid w:val="006D05AE"/>
    <w:rsid w:val="006E54B5"/>
    <w:rsid w:val="006E5B03"/>
    <w:rsid w:val="006E6482"/>
    <w:rsid w:val="00701838"/>
    <w:rsid w:val="007070FB"/>
    <w:rsid w:val="007116A5"/>
    <w:rsid w:val="00716524"/>
    <w:rsid w:val="0073618A"/>
    <w:rsid w:val="00741288"/>
    <w:rsid w:val="00752573"/>
    <w:rsid w:val="00753730"/>
    <w:rsid w:val="007612EC"/>
    <w:rsid w:val="00761723"/>
    <w:rsid w:val="00764D75"/>
    <w:rsid w:val="00771DF6"/>
    <w:rsid w:val="0078082F"/>
    <w:rsid w:val="00780E2B"/>
    <w:rsid w:val="00786F4A"/>
    <w:rsid w:val="00787E54"/>
    <w:rsid w:val="007938FD"/>
    <w:rsid w:val="007951C8"/>
    <w:rsid w:val="007A0FFB"/>
    <w:rsid w:val="007A5F58"/>
    <w:rsid w:val="007B0544"/>
    <w:rsid w:val="007B497D"/>
    <w:rsid w:val="007B58CE"/>
    <w:rsid w:val="007C713C"/>
    <w:rsid w:val="007D57BF"/>
    <w:rsid w:val="007E2C1E"/>
    <w:rsid w:val="007E52B6"/>
    <w:rsid w:val="007F6F54"/>
    <w:rsid w:val="00807B71"/>
    <w:rsid w:val="0081437D"/>
    <w:rsid w:val="0082509E"/>
    <w:rsid w:val="0083177B"/>
    <w:rsid w:val="00835DB4"/>
    <w:rsid w:val="00836CBD"/>
    <w:rsid w:val="0084132D"/>
    <w:rsid w:val="00841924"/>
    <w:rsid w:val="00845882"/>
    <w:rsid w:val="00853A89"/>
    <w:rsid w:val="00854E8E"/>
    <w:rsid w:val="00863429"/>
    <w:rsid w:val="00864CFA"/>
    <w:rsid w:val="008652A5"/>
    <w:rsid w:val="0087139B"/>
    <w:rsid w:val="00881D88"/>
    <w:rsid w:val="0089309E"/>
    <w:rsid w:val="008947C8"/>
    <w:rsid w:val="008A0BCC"/>
    <w:rsid w:val="008B5466"/>
    <w:rsid w:val="008B6029"/>
    <w:rsid w:val="008C1DCC"/>
    <w:rsid w:val="008D3EBB"/>
    <w:rsid w:val="008E4F4F"/>
    <w:rsid w:val="008F1FD7"/>
    <w:rsid w:val="008F2619"/>
    <w:rsid w:val="009073F1"/>
    <w:rsid w:val="00911571"/>
    <w:rsid w:val="00927906"/>
    <w:rsid w:val="00932284"/>
    <w:rsid w:val="0093585A"/>
    <w:rsid w:val="00960E62"/>
    <w:rsid w:val="009630D0"/>
    <w:rsid w:val="00970EE1"/>
    <w:rsid w:val="00971F33"/>
    <w:rsid w:val="00982446"/>
    <w:rsid w:val="00982C7E"/>
    <w:rsid w:val="00985DF5"/>
    <w:rsid w:val="0099077B"/>
    <w:rsid w:val="009914EB"/>
    <w:rsid w:val="009A08A8"/>
    <w:rsid w:val="009A4166"/>
    <w:rsid w:val="009B69CD"/>
    <w:rsid w:val="009D28EE"/>
    <w:rsid w:val="009E5E06"/>
    <w:rsid w:val="009F00BE"/>
    <w:rsid w:val="009F2A68"/>
    <w:rsid w:val="009F62D3"/>
    <w:rsid w:val="00A011AF"/>
    <w:rsid w:val="00A04BD3"/>
    <w:rsid w:val="00A05BCC"/>
    <w:rsid w:val="00A1262A"/>
    <w:rsid w:val="00A2230F"/>
    <w:rsid w:val="00A239D5"/>
    <w:rsid w:val="00A27BB8"/>
    <w:rsid w:val="00A411C3"/>
    <w:rsid w:val="00A41658"/>
    <w:rsid w:val="00A44EE8"/>
    <w:rsid w:val="00A55802"/>
    <w:rsid w:val="00A5673E"/>
    <w:rsid w:val="00A57683"/>
    <w:rsid w:val="00A904DF"/>
    <w:rsid w:val="00A97D96"/>
    <w:rsid w:val="00AA0C57"/>
    <w:rsid w:val="00AB1EE9"/>
    <w:rsid w:val="00AB5C5F"/>
    <w:rsid w:val="00AB7C46"/>
    <w:rsid w:val="00AC03B1"/>
    <w:rsid w:val="00AC160D"/>
    <w:rsid w:val="00AC34AB"/>
    <w:rsid w:val="00AC3CF8"/>
    <w:rsid w:val="00AC46DF"/>
    <w:rsid w:val="00AC5AFD"/>
    <w:rsid w:val="00AC6608"/>
    <w:rsid w:val="00AC7733"/>
    <w:rsid w:val="00AD100B"/>
    <w:rsid w:val="00AD45ED"/>
    <w:rsid w:val="00AD4AC9"/>
    <w:rsid w:val="00AF4A94"/>
    <w:rsid w:val="00B051CF"/>
    <w:rsid w:val="00B1703F"/>
    <w:rsid w:val="00B17288"/>
    <w:rsid w:val="00B21110"/>
    <w:rsid w:val="00B24D80"/>
    <w:rsid w:val="00B332E5"/>
    <w:rsid w:val="00B369AE"/>
    <w:rsid w:val="00B40A13"/>
    <w:rsid w:val="00B469F7"/>
    <w:rsid w:val="00B54158"/>
    <w:rsid w:val="00B56872"/>
    <w:rsid w:val="00B632B0"/>
    <w:rsid w:val="00B632BB"/>
    <w:rsid w:val="00B64E60"/>
    <w:rsid w:val="00B767A0"/>
    <w:rsid w:val="00BA678B"/>
    <w:rsid w:val="00BB0C7B"/>
    <w:rsid w:val="00BD07E6"/>
    <w:rsid w:val="00BD2B71"/>
    <w:rsid w:val="00BD6078"/>
    <w:rsid w:val="00BE13E1"/>
    <w:rsid w:val="00BE72E2"/>
    <w:rsid w:val="00BF1AF5"/>
    <w:rsid w:val="00BF328C"/>
    <w:rsid w:val="00C03759"/>
    <w:rsid w:val="00C04A27"/>
    <w:rsid w:val="00C05F4A"/>
    <w:rsid w:val="00C071F8"/>
    <w:rsid w:val="00C1161C"/>
    <w:rsid w:val="00C145FF"/>
    <w:rsid w:val="00C23495"/>
    <w:rsid w:val="00C2616D"/>
    <w:rsid w:val="00C35734"/>
    <w:rsid w:val="00C36F3B"/>
    <w:rsid w:val="00C53490"/>
    <w:rsid w:val="00C5582E"/>
    <w:rsid w:val="00C57282"/>
    <w:rsid w:val="00C61647"/>
    <w:rsid w:val="00C61E0C"/>
    <w:rsid w:val="00C65A45"/>
    <w:rsid w:val="00C667E6"/>
    <w:rsid w:val="00C76530"/>
    <w:rsid w:val="00C855F7"/>
    <w:rsid w:val="00C86FA0"/>
    <w:rsid w:val="00C95476"/>
    <w:rsid w:val="00C96F7F"/>
    <w:rsid w:val="00CA0690"/>
    <w:rsid w:val="00CB5FD2"/>
    <w:rsid w:val="00CD03AC"/>
    <w:rsid w:val="00CD4937"/>
    <w:rsid w:val="00CD7FD4"/>
    <w:rsid w:val="00CE68FD"/>
    <w:rsid w:val="00CF5E30"/>
    <w:rsid w:val="00D131D6"/>
    <w:rsid w:val="00D44F90"/>
    <w:rsid w:val="00D51C1B"/>
    <w:rsid w:val="00D52E99"/>
    <w:rsid w:val="00D60077"/>
    <w:rsid w:val="00D63876"/>
    <w:rsid w:val="00D672D4"/>
    <w:rsid w:val="00D712D2"/>
    <w:rsid w:val="00DA362A"/>
    <w:rsid w:val="00DB0EA3"/>
    <w:rsid w:val="00DB1939"/>
    <w:rsid w:val="00DB5B64"/>
    <w:rsid w:val="00DC04B3"/>
    <w:rsid w:val="00DD2A56"/>
    <w:rsid w:val="00DF0600"/>
    <w:rsid w:val="00DF3459"/>
    <w:rsid w:val="00DF5CE5"/>
    <w:rsid w:val="00DF5DE8"/>
    <w:rsid w:val="00DF7151"/>
    <w:rsid w:val="00DF7B23"/>
    <w:rsid w:val="00E00F6B"/>
    <w:rsid w:val="00E020DB"/>
    <w:rsid w:val="00E112E3"/>
    <w:rsid w:val="00E118AA"/>
    <w:rsid w:val="00E159E4"/>
    <w:rsid w:val="00E21AF1"/>
    <w:rsid w:val="00E276EC"/>
    <w:rsid w:val="00E27BC5"/>
    <w:rsid w:val="00E307DB"/>
    <w:rsid w:val="00E3335B"/>
    <w:rsid w:val="00E3545F"/>
    <w:rsid w:val="00E41B03"/>
    <w:rsid w:val="00E446AB"/>
    <w:rsid w:val="00E61D7E"/>
    <w:rsid w:val="00E63A8C"/>
    <w:rsid w:val="00E6505F"/>
    <w:rsid w:val="00E65F67"/>
    <w:rsid w:val="00E73136"/>
    <w:rsid w:val="00E77524"/>
    <w:rsid w:val="00E805F0"/>
    <w:rsid w:val="00E84A2E"/>
    <w:rsid w:val="00E84D84"/>
    <w:rsid w:val="00E87386"/>
    <w:rsid w:val="00EA4054"/>
    <w:rsid w:val="00EA5A0F"/>
    <w:rsid w:val="00EA69A2"/>
    <w:rsid w:val="00EB16BC"/>
    <w:rsid w:val="00EB3DD4"/>
    <w:rsid w:val="00ED1F83"/>
    <w:rsid w:val="00ED2228"/>
    <w:rsid w:val="00EE6327"/>
    <w:rsid w:val="00EF562C"/>
    <w:rsid w:val="00EF71B2"/>
    <w:rsid w:val="00F019B9"/>
    <w:rsid w:val="00F028E0"/>
    <w:rsid w:val="00F0319B"/>
    <w:rsid w:val="00F0371C"/>
    <w:rsid w:val="00F064AF"/>
    <w:rsid w:val="00F217ED"/>
    <w:rsid w:val="00F2201A"/>
    <w:rsid w:val="00F222A4"/>
    <w:rsid w:val="00F23F52"/>
    <w:rsid w:val="00F24A3A"/>
    <w:rsid w:val="00F3075A"/>
    <w:rsid w:val="00F35CDC"/>
    <w:rsid w:val="00F362AC"/>
    <w:rsid w:val="00F42239"/>
    <w:rsid w:val="00F46921"/>
    <w:rsid w:val="00F47071"/>
    <w:rsid w:val="00F52CF9"/>
    <w:rsid w:val="00F539C3"/>
    <w:rsid w:val="00F60E6A"/>
    <w:rsid w:val="00F66188"/>
    <w:rsid w:val="00F72CBF"/>
    <w:rsid w:val="00F80750"/>
    <w:rsid w:val="00F84300"/>
    <w:rsid w:val="00F90920"/>
    <w:rsid w:val="00F919B2"/>
    <w:rsid w:val="00F94F1B"/>
    <w:rsid w:val="00F96B68"/>
    <w:rsid w:val="00F97CF9"/>
    <w:rsid w:val="00FA5480"/>
    <w:rsid w:val="00FB0D16"/>
    <w:rsid w:val="00FB1143"/>
    <w:rsid w:val="00FC043D"/>
    <w:rsid w:val="00FC6C7C"/>
    <w:rsid w:val="00FF6F0F"/>
    <w:rsid w:val="0286277B"/>
    <w:rsid w:val="0C4696C5"/>
    <w:rsid w:val="1B4A7E00"/>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4A7E00"/>
  <w15:docId w15:val="{1EFC91C0-4A6F-4A8F-A2A5-9253CD794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l-PL" w:eastAsia="pl-P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C3CF8"/>
    <w:rPr>
      <w:rFonts w:ascii="Times New Roman" w:hAnsi="Times New Roman"/>
      <w:lang w:eastAsia="ar-SA"/>
    </w:rPr>
  </w:style>
  <w:style w:type="paragraph" w:styleId="Nagwek1">
    <w:name w:val="heading 1"/>
    <w:basedOn w:val="Normalny"/>
    <w:next w:val="Normalny"/>
    <w:link w:val="Nagwek1Znak"/>
    <w:uiPriority w:val="99"/>
    <w:qFormat/>
    <w:pPr>
      <w:keepNext/>
      <w:numPr>
        <w:numId w:val="1"/>
      </w:numPr>
      <w:spacing w:line="360" w:lineRule="auto"/>
      <w:jc w:val="both"/>
      <w:outlineLvl w:val="0"/>
    </w:pPr>
    <w:rPr>
      <w:rFonts w:ascii="Book Antiqua" w:hAnsi="Book Antiqua" w:cs="Book Antiqua"/>
      <w:b/>
      <w:bCs/>
    </w:rPr>
  </w:style>
  <w:style w:type="paragraph" w:styleId="Nagwek2">
    <w:name w:val="heading 2"/>
    <w:basedOn w:val="Normalny"/>
    <w:next w:val="Normalny"/>
    <w:link w:val="Nagwek2Znak"/>
    <w:uiPriority w:val="99"/>
    <w:qFormat/>
    <w:pPr>
      <w:keepNext/>
      <w:numPr>
        <w:ilvl w:val="1"/>
        <w:numId w:val="1"/>
      </w:numPr>
      <w:jc w:val="both"/>
      <w:outlineLvl w:val="1"/>
    </w:pPr>
    <w:rPr>
      <w:sz w:val="26"/>
      <w:szCs w:val="26"/>
    </w:rPr>
  </w:style>
  <w:style w:type="paragraph" w:styleId="Nagwek3">
    <w:name w:val="heading 3"/>
    <w:basedOn w:val="Normalny"/>
    <w:next w:val="Normalny"/>
    <w:link w:val="Nagwek3Znak"/>
    <w:uiPriority w:val="99"/>
    <w:qFormat/>
    <w:pPr>
      <w:keepNext/>
      <w:numPr>
        <w:ilvl w:val="2"/>
        <w:numId w:val="1"/>
      </w:numPr>
      <w:spacing w:line="360" w:lineRule="auto"/>
      <w:ind w:left="4956" w:firstLine="708"/>
      <w:jc w:val="both"/>
      <w:outlineLvl w:val="2"/>
    </w:pPr>
    <w:rPr>
      <w:b/>
      <w:bCs/>
      <w:i/>
      <w:iCs/>
      <w:sz w:val="24"/>
      <w:szCs w:val="24"/>
    </w:rPr>
  </w:style>
  <w:style w:type="paragraph" w:styleId="Nagwek4">
    <w:name w:val="heading 4"/>
    <w:basedOn w:val="Normalny"/>
    <w:next w:val="Normalny"/>
    <w:link w:val="Nagwek4Znak"/>
    <w:uiPriority w:val="99"/>
    <w:qFormat/>
    <w:pPr>
      <w:keepNext/>
      <w:spacing w:before="240" w:after="60"/>
      <w:outlineLvl w:val="3"/>
    </w:pPr>
    <w:rPr>
      <w:b/>
      <w:bCs/>
      <w:sz w:val="28"/>
      <w:szCs w:val="28"/>
    </w:rPr>
  </w:style>
  <w:style w:type="paragraph" w:styleId="Nagwek5">
    <w:name w:val="heading 5"/>
    <w:basedOn w:val="Normalny"/>
    <w:next w:val="Normalny"/>
    <w:link w:val="Nagwek5Znak"/>
    <w:uiPriority w:val="99"/>
    <w:qFormat/>
    <w:pPr>
      <w:spacing w:before="240" w:after="60"/>
      <w:outlineLvl w:val="4"/>
    </w:pPr>
    <w:rPr>
      <w:b/>
      <w:bCs/>
      <w:i/>
      <w:iCs/>
      <w:sz w:val="26"/>
      <w:szCs w:val="26"/>
    </w:rPr>
  </w:style>
  <w:style w:type="paragraph" w:styleId="Nagwek6">
    <w:name w:val="heading 6"/>
    <w:basedOn w:val="Normalny"/>
    <w:next w:val="Normalny"/>
    <w:link w:val="Nagwek6Znak"/>
    <w:uiPriority w:val="99"/>
    <w:qFormat/>
    <w:pPr>
      <w:spacing w:before="240" w:after="60"/>
      <w:outlineLvl w:val="5"/>
    </w:pPr>
    <w:rPr>
      <w:b/>
      <w:bCs/>
    </w:rPr>
  </w:style>
  <w:style w:type="paragraph" w:styleId="Nagwek7">
    <w:name w:val="heading 7"/>
    <w:basedOn w:val="Normalny"/>
    <w:next w:val="Normalny"/>
    <w:link w:val="Nagwek7Znak"/>
    <w:uiPriority w:val="99"/>
    <w:qFormat/>
    <w:pPr>
      <w:spacing w:before="240" w:after="60"/>
      <w:outlineLvl w:val="6"/>
    </w:pPr>
    <w:rPr>
      <w:sz w:val="24"/>
      <w:szCs w:val="24"/>
    </w:rPr>
  </w:style>
  <w:style w:type="paragraph" w:styleId="Nagwek8">
    <w:name w:val="heading 8"/>
    <w:basedOn w:val="Normalny"/>
    <w:next w:val="Normalny"/>
    <w:link w:val="Nagwek8Znak"/>
    <w:uiPriority w:val="99"/>
    <w:qFormat/>
    <w:pPr>
      <w:spacing w:before="240" w:after="60"/>
      <w:outlineLvl w:val="7"/>
    </w:pPr>
    <w:rPr>
      <w:i/>
      <w:iCs/>
      <w:sz w:val="24"/>
      <w:szCs w:val="24"/>
    </w:rPr>
  </w:style>
  <w:style w:type="paragraph" w:styleId="Nagwek9">
    <w:name w:val="heading 9"/>
    <w:basedOn w:val="Normalny"/>
    <w:next w:val="Normalny"/>
    <w:link w:val="Nagwek9Znak"/>
    <w:uiPriority w:val="99"/>
    <w:qFormat/>
    <w:pPr>
      <w:spacing w:before="240" w:after="60"/>
      <w:outlineLvl w:val="8"/>
    </w:pPr>
    <w:rPr>
      <w:rFonts w:ascii="Arial" w:hAnsi="Arial" w:cs="Aria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qFormat/>
    <w:rPr>
      <w:rFonts w:ascii="Book Antiqua" w:hAnsi="Book Antiqua" w:cs="Book Antiqua"/>
      <w:b/>
      <w:bCs/>
      <w:lang w:eastAsia="ar-SA"/>
    </w:rPr>
  </w:style>
  <w:style w:type="character" w:customStyle="1" w:styleId="Nagwek2Znak">
    <w:name w:val="Nagłówek 2 Znak"/>
    <w:basedOn w:val="Domylnaczcionkaakapitu"/>
    <w:link w:val="Nagwek2"/>
    <w:uiPriority w:val="99"/>
    <w:qFormat/>
    <w:rPr>
      <w:rFonts w:ascii="Times New Roman" w:hAnsi="Times New Roman"/>
      <w:sz w:val="26"/>
      <w:szCs w:val="26"/>
      <w:lang w:eastAsia="ar-SA"/>
    </w:rPr>
  </w:style>
  <w:style w:type="character" w:customStyle="1" w:styleId="Nagwek3Znak">
    <w:name w:val="Nagłówek 3 Znak"/>
    <w:basedOn w:val="Domylnaczcionkaakapitu"/>
    <w:link w:val="Nagwek3"/>
    <w:uiPriority w:val="99"/>
    <w:qFormat/>
    <w:rPr>
      <w:rFonts w:ascii="Times New Roman" w:hAnsi="Times New Roman"/>
      <w:b/>
      <w:bCs/>
      <w:i/>
      <w:iCs/>
      <w:sz w:val="24"/>
      <w:szCs w:val="24"/>
      <w:lang w:eastAsia="ar-SA"/>
    </w:rPr>
  </w:style>
  <w:style w:type="character" w:customStyle="1" w:styleId="Nagwek4Znak">
    <w:name w:val="Nagłówek 4 Znak"/>
    <w:basedOn w:val="Domylnaczcionkaakapitu"/>
    <w:link w:val="Nagwek4"/>
    <w:uiPriority w:val="99"/>
    <w:qFormat/>
    <w:rPr>
      <w:b/>
      <w:bCs/>
      <w:sz w:val="28"/>
      <w:szCs w:val="28"/>
      <w:lang w:val="pl-PL" w:eastAsia="ar-SA" w:bidi="ar-SA"/>
    </w:rPr>
  </w:style>
  <w:style w:type="character" w:customStyle="1" w:styleId="Nagwek5Znak">
    <w:name w:val="Nagłówek 5 Znak"/>
    <w:basedOn w:val="Domylnaczcionkaakapitu"/>
    <w:link w:val="Nagwek5"/>
    <w:uiPriority w:val="99"/>
    <w:qFormat/>
    <w:rPr>
      <w:b/>
      <w:bCs/>
      <w:i/>
      <w:iCs/>
      <w:sz w:val="26"/>
      <w:szCs w:val="26"/>
      <w:lang w:val="pl-PL" w:eastAsia="ar-SA" w:bidi="ar-SA"/>
    </w:rPr>
  </w:style>
  <w:style w:type="character" w:customStyle="1" w:styleId="Nagwek6Znak">
    <w:name w:val="Nagłówek 6 Znak"/>
    <w:basedOn w:val="Domylnaczcionkaakapitu"/>
    <w:link w:val="Nagwek6"/>
    <w:uiPriority w:val="99"/>
    <w:qFormat/>
    <w:rPr>
      <w:b/>
      <w:bCs/>
      <w:sz w:val="22"/>
      <w:szCs w:val="22"/>
      <w:lang w:val="pl-PL" w:eastAsia="ar-SA" w:bidi="ar-SA"/>
    </w:rPr>
  </w:style>
  <w:style w:type="character" w:customStyle="1" w:styleId="Nagwek7Znak">
    <w:name w:val="Nagłówek 7 Znak"/>
    <w:basedOn w:val="Domylnaczcionkaakapitu"/>
    <w:link w:val="Nagwek7"/>
    <w:uiPriority w:val="99"/>
    <w:qFormat/>
    <w:rPr>
      <w:sz w:val="24"/>
      <w:szCs w:val="24"/>
      <w:lang w:val="pl-PL" w:eastAsia="ar-SA" w:bidi="ar-SA"/>
    </w:rPr>
  </w:style>
  <w:style w:type="character" w:customStyle="1" w:styleId="Nagwek8Znak">
    <w:name w:val="Nagłówek 8 Znak"/>
    <w:basedOn w:val="Domylnaczcionkaakapitu"/>
    <w:link w:val="Nagwek8"/>
    <w:uiPriority w:val="99"/>
    <w:qFormat/>
    <w:rPr>
      <w:i/>
      <w:iCs/>
      <w:sz w:val="24"/>
      <w:szCs w:val="24"/>
      <w:lang w:val="pl-PL" w:eastAsia="ar-SA" w:bidi="ar-SA"/>
    </w:rPr>
  </w:style>
  <w:style w:type="character" w:customStyle="1" w:styleId="Nagwek9Znak">
    <w:name w:val="Nagłówek 9 Znak"/>
    <w:basedOn w:val="Domylnaczcionkaakapitu"/>
    <w:link w:val="Nagwek9"/>
    <w:uiPriority w:val="99"/>
    <w:qFormat/>
    <w:rPr>
      <w:rFonts w:ascii="Arial" w:hAnsi="Arial" w:cs="Arial"/>
      <w:sz w:val="22"/>
      <w:szCs w:val="22"/>
      <w:lang w:val="pl-PL" w:eastAsia="ar-SA" w:bidi="ar-SA"/>
    </w:rPr>
  </w:style>
  <w:style w:type="character" w:customStyle="1" w:styleId="ZnakZnak7">
    <w:name w:val="Znak Znak7"/>
    <w:uiPriority w:val="99"/>
    <w:qFormat/>
    <w:rPr>
      <w:rFonts w:ascii="Cambria" w:hAnsi="Cambria" w:cs="Cambria"/>
      <w:b/>
      <w:bCs/>
      <w:kern w:val="2"/>
      <w:sz w:val="32"/>
      <w:szCs w:val="32"/>
      <w:lang w:eastAsia="ar-SA" w:bidi="ar-SA"/>
    </w:rPr>
  </w:style>
  <w:style w:type="character" w:customStyle="1" w:styleId="ZnakZnak6">
    <w:name w:val="Znak Znak6"/>
    <w:uiPriority w:val="99"/>
    <w:qFormat/>
    <w:rPr>
      <w:rFonts w:ascii="Cambria" w:hAnsi="Cambria" w:cs="Cambria"/>
      <w:b/>
      <w:bCs/>
      <w:i/>
      <w:iCs/>
      <w:sz w:val="28"/>
      <w:szCs w:val="28"/>
      <w:lang w:eastAsia="ar-SA" w:bidi="ar-SA"/>
    </w:rPr>
  </w:style>
  <w:style w:type="character" w:customStyle="1" w:styleId="ZnakZnak5">
    <w:name w:val="Znak Znak5"/>
    <w:uiPriority w:val="99"/>
    <w:qFormat/>
    <w:rPr>
      <w:rFonts w:ascii="Cambria" w:hAnsi="Cambria" w:cs="Cambria"/>
      <w:b/>
      <w:bCs/>
      <w:sz w:val="26"/>
      <w:szCs w:val="26"/>
      <w:lang w:eastAsia="ar-SA" w:bidi="ar-SA"/>
    </w:rPr>
  </w:style>
  <w:style w:type="character" w:customStyle="1" w:styleId="WW8Num1z0">
    <w:name w:val="WW8Num1z0"/>
    <w:uiPriority w:val="99"/>
    <w:qFormat/>
    <w:rPr>
      <w:rFonts w:ascii="Times New Roman" w:hAnsi="Times New Roman" w:cs="Times New Roman"/>
    </w:rPr>
  </w:style>
  <w:style w:type="character" w:customStyle="1" w:styleId="WW8Num1z1">
    <w:name w:val="WW8Num1z1"/>
    <w:uiPriority w:val="99"/>
    <w:qFormat/>
    <w:rPr>
      <w:rFonts w:ascii="Courier New" w:hAnsi="Courier New" w:cs="Courier New"/>
    </w:rPr>
  </w:style>
  <w:style w:type="character" w:customStyle="1" w:styleId="WW8Num1z2">
    <w:name w:val="WW8Num1z2"/>
    <w:uiPriority w:val="99"/>
    <w:qFormat/>
    <w:rPr>
      <w:rFonts w:ascii="Wingdings" w:hAnsi="Wingdings" w:cs="Wingdings"/>
    </w:rPr>
  </w:style>
  <w:style w:type="character" w:customStyle="1" w:styleId="WW8Num1z3">
    <w:name w:val="WW8Num1z3"/>
    <w:uiPriority w:val="99"/>
    <w:qFormat/>
    <w:rPr>
      <w:rFonts w:ascii="Symbol" w:hAnsi="Symbol" w:cs="Symbol"/>
    </w:rPr>
  </w:style>
  <w:style w:type="character" w:customStyle="1" w:styleId="WW8Num4z0">
    <w:name w:val="WW8Num4z0"/>
    <w:uiPriority w:val="99"/>
    <w:qFormat/>
    <w:rPr>
      <w:rFonts w:ascii="Times New Roman" w:hAnsi="Times New Roman" w:cs="Times New Roman"/>
    </w:rPr>
  </w:style>
  <w:style w:type="character" w:customStyle="1" w:styleId="WW8Num4z1">
    <w:name w:val="WW8Num4z1"/>
    <w:uiPriority w:val="99"/>
    <w:qFormat/>
    <w:rPr>
      <w:rFonts w:ascii="Courier New" w:hAnsi="Courier New" w:cs="Courier New"/>
    </w:rPr>
  </w:style>
  <w:style w:type="character" w:customStyle="1" w:styleId="WW8Num4z2">
    <w:name w:val="WW8Num4z2"/>
    <w:uiPriority w:val="99"/>
    <w:qFormat/>
    <w:rPr>
      <w:rFonts w:ascii="Wingdings" w:hAnsi="Wingdings" w:cs="Wingdings"/>
    </w:rPr>
  </w:style>
  <w:style w:type="character" w:customStyle="1" w:styleId="WW8Num4z3">
    <w:name w:val="WW8Num4z3"/>
    <w:uiPriority w:val="99"/>
    <w:qFormat/>
    <w:rPr>
      <w:rFonts w:ascii="Symbol" w:hAnsi="Symbol" w:cs="Symbol"/>
    </w:rPr>
  </w:style>
  <w:style w:type="character" w:customStyle="1" w:styleId="WW8Num11z0">
    <w:name w:val="WW8Num11z0"/>
    <w:uiPriority w:val="99"/>
    <w:qFormat/>
    <w:rPr>
      <w:rFonts w:ascii="Times New Roman" w:hAnsi="Times New Roman" w:cs="Times New Roman"/>
    </w:rPr>
  </w:style>
  <w:style w:type="character" w:customStyle="1" w:styleId="WW8Num11z1">
    <w:name w:val="WW8Num11z1"/>
    <w:uiPriority w:val="99"/>
    <w:qFormat/>
    <w:rPr>
      <w:rFonts w:ascii="Courier New" w:hAnsi="Courier New" w:cs="Courier New"/>
    </w:rPr>
  </w:style>
  <w:style w:type="character" w:customStyle="1" w:styleId="WW8Num11z2">
    <w:name w:val="WW8Num11z2"/>
    <w:uiPriority w:val="99"/>
    <w:qFormat/>
    <w:rPr>
      <w:rFonts w:ascii="Wingdings" w:hAnsi="Wingdings" w:cs="Wingdings"/>
    </w:rPr>
  </w:style>
  <w:style w:type="character" w:customStyle="1" w:styleId="WW8Num11z3">
    <w:name w:val="WW8Num11z3"/>
    <w:uiPriority w:val="99"/>
    <w:qFormat/>
    <w:rPr>
      <w:rFonts w:ascii="Symbol" w:hAnsi="Symbol" w:cs="Symbol"/>
    </w:rPr>
  </w:style>
  <w:style w:type="character" w:customStyle="1" w:styleId="WW8Num22z0">
    <w:name w:val="WW8Num22z0"/>
    <w:uiPriority w:val="99"/>
    <w:qFormat/>
    <w:rPr>
      <w:rFonts w:ascii="Symbol" w:hAnsi="Symbol" w:cs="Symbol"/>
    </w:rPr>
  </w:style>
  <w:style w:type="character" w:customStyle="1" w:styleId="WW8Num22z1">
    <w:name w:val="WW8Num22z1"/>
    <w:uiPriority w:val="99"/>
    <w:qFormat/>
    <w:rPr>
      <w:rFonts w:ascii="Courier New" w:hAnsi="Courier New" w:cs="Courier New"/>
    </w:rPr>
  </w:style>
  <w:style w:type="character" w:customStyle="1" w:styleId="WW8Num22z2">
    <w:name w:val="WW8Num22z2"/>
    <w:uiPriority w:val="99"/>
    <w:qFormat/>
    <w:rPr>
      <w:rFonts w:ascii="Wingdings" w:hAnsi="Wingdings" w:cs="Wingdings"/>
    </w:rPr>
  </w:style>
  <w:style w:type="character" w:customStyle="1" w:styleId="WW8Num23z0">
    <w:name w:val="WW8Num23z0"/>
    <w:uiPriority w:val="99"/>
    <w:qFormat/>
    <w:rPr>
      <w:rFonts w:ascii="Symbol" w:hAnsi="Symbol" w:cs="Symbol"/>
    </w:rPr>
  </w:style>
  <w:style w:type="character" w:customStyle="1" w:styleId="WW8Num23z1">
    <w:name w:val="WW8Num23z1"/>
    <w:uiPriority w:val="99"/>
    <w:qFormat/>
    <w:rPr>
      <w:rFonts w:ascii="Courier New" w:hAnsi="Courier New" w:cs="Courier New"/>
    </w:rPr>
  </w:style>
  <w:style w:type="character" w:customStyle="1" w:styleId="WW8Num23z2">
    <w:name w:val="WW8Num23z2"/>
    <w:uiPriority w:val="99"/>
    <w:qFormat/>
    <w:rPr>
      <w:rFonts w:ascii="Wingdings" w:hAnsi="Wingdings" w:cs="Wingdings"/>
    </w:rPr>
  </w:style>
  <w:style w:type="character" w:customStyle="1" w:styleId="Domylnaczcionkaakapitu1">
    <w:name w:val="Domyślna czcionka akapitu1"/>
    <w:uiPriority w:val="99"/>
    <w:qFormat/>
  </w:style>
  <w:style w:type="character" w:customStyle="1" w:styleId="Odwoaniedokomentarza1">
    <w:name w:val="Odwołanie do komentarza1"/>
    <w:uiPriority w:val="99"/>
    <w:qFormat/>
    <w:rPr>
      <w:sz w:val="16"/>
      <w:szCs w:val="16"/>
    </w:rPr>
  </w:style>
  <w:style w:type="character" w:customStyle="1" w:styleId="Znakinumeracji">
    <w:name w:val="Znaki numeracji"/>
    <w:uiPriority w:val="99"/>
    <w:qFormat/>
  </w:style>
  <w:style w:type="character" w:customStyle="1" w:styleId="TekstpodstawowyZnak">
    <w:name w:val="Tekst podstawowy Znak"/>
    <w:basedOn w:val="Domylnaczcionkaakapitu"/>
    <w:link w:val="Tekstpodstawowy"/>
    <w:uiPriority w:val="99"/>
    <w:qFormat/>
    <w:rPr>
      <w:rFonts w:ascii="Book Antiqua" w:hAnsi="Book Antiqua" w:cs="Book Antiqua"/>
      <w:sz w:val="24"/>
      <w:szCs w:val="24"/>
      <w:lang w:val="pl-PL" w:eastAsia="ar-SA" w:bidi="ar-SA"/>
    </w:rPr>
  </w:style>
  <w:style w:type="character" w:customStyle="1" w:styleId="ZnakZnak4">
    <w:name w:val="Znak Znak4"/>
    <w:uiPriority w:val="99"/>
    <w:qFormat/>
    <w:rPr>
      <w:sz w:val="24"/>
      <w:szCs w:val="24"/>
      <w:lang w:eastAsia="ar-SA" w:bidi="ar-SA"/>
    </w:rPr>
  </w:style>
  <w:style w:type="character" w:customStyle="1" w:styleId="TekstpodstawowywcityZnak">
    <w:name w:val="Tekst podstawowy wcięty Znak"/>
    <w:basedOn w:val="Domylnaczcionkaakapitu"/>
    <w:link w:val="Tekstpodstawowywcity"/>
    <w:uiPriority w:val="99"/>
    <w:qFormat/>
    <w:rPr>
      <w:sz w:val="24"/>
      <w:szCs w:val="24"/>
      <w:lang w:val="pl-PL" w:eastAsia="ar-SA" w:bidi="ar-SA"/>
    </w:rPr>
  </w:style>
  <w:style w:type="character" w:customStyle="1" w:styleId="ZnakZnak3">
    <w:name w:val="Znak Znak3"/>
    <w:uiPriority w:val="99"/>
    <w:qFormat/>
    <w:rPr>
      <w:sz w:val="24"/>
      <w:szCs w:val="24"/>
      <w:lang w:eastAsia="ar-SA" w:bidi="ar-SA"/>
    </w:rPr>
  </w:style>
  <w:style w:type="character" w:customStyle="1" w:styleId="NagwekZnak">
    <w:name w:val="Nagłówek Znak"/>
    <w:basedOn w:val="Domylnaczcionkaakapitu"/>
    <w:link w:val="Nagwek"/>
    <w:uiPriority w:val="99"/>
    <w:qFormat/>
    <w:rPr>
      <w:sz w:val="24"/>
      <w:szCs w:val="24"/>
      <w:lang w:val="pl-PL" w:eastAsia="ar-SA" w:bidi="ar-SA"/>
    </w:rPr>
  </w:style>
  <w:style w:type="character" w:customStyle="1" w:styleId="ZnakZnak2">
    <w:name w:val="Znak Znak2"/>
    <w:uiPriority w:val="99"/>
    <w:qFormat/>
    <w:rPr>
      <w:sz w:val="24"/>
      <w:szCs w:val="24"/>
      <w:lang w:eastAsia="ar-SA" w:bidi="ar-SA"/>
    </w:rPr>
  </w:style>
  <w:style w:type="character" w:customStyle="1" w:styleId="StopkaZnak">
    <w:name w:val="Stopka Znak"/>
    <w:basedOn w:val="Domylnaczcionkaakapitu"/>
    <w:link w:val="Stopka"/>
    <w:uiPriority w:val="99"/>
    <w:qFormat/>
    <w:rPr>
      <w:sz w:val="24"/>
      <w:szCs w:val="24"/>
      <w:lang w:val="pl-PL" w:eastAsia="ar-SA" w:bidi="ar-SA"/>
    </w:rPr>
  </w:style>
  <w:style w:type="character" w:customStyle="1" w:styleId="ZnakZnak1">
    <w:name w:val="Znak Znak1"/>
    <w:uiPriority w:val="99"/>
    <w:qFormat/>
    <w:rPr>
      <w:sz w:val="24"/>
      <w:szCs w:val="24"/>
      <w:lang w:eastAsia="ar-SA" w:bidi="ar-SA"/>
    </w:rPr>
  </w:style>
  <w:style w:type="character" w:customStyle="1" w:styleId="TekstdymkaZnak">
    <w:name w:val="Tekst dymka Znak"/>
    <w:basedOn w:val="Domylnaczcionkaakapitu"/>
    <w:link w:val="Tekstdymka"/>
    <w:uiPriority w:val="99"/>
    <w:qFormat/>
    <w:rPr>
      <w:rFonts w:ascii="Tahoma" w:hAnsi="Tahoma" w:cs="Tahoma"/>
      <w:sz w:val="16"/>
      <w:szCs w:val="16"/>
      <w:lang w:val="pl-PL" w:eastAsia="ar-SA" w:bidi="ar-SA"/>
    </w:rPr>
  </w:style>
  <w:style w:type="character" w:customStyle="1" w:styleId="ZnakZnak">
    <w:name w:val="Znak Znak"/>
    <w:uiPriority w:val="99"/>
    <w:qFormat/>
    <w:rPr>
      <w:sz w:val="2"/>
      <w:szCs w:val="2"/>
      <w:lang w:eastAsia="ar-SA" w:bidi="ar-SA"/>
    </w:rPr>
  </w:style>
  <w:style w:type="character" w:customStyle="1" w:styleId="czeinternetowe">
    <w:name w:val="Łącze internetowe"/>
    <w:basedOn w:val="Domylnaczcionkaakapitu"/>
    <w:uiPriority w:val="99"/>
    <w:rPr>
      <w:color w:val="0000FF"/>
      <w:u w:val="single"/>
    </w:rPr>
  </w:style>
  <w:style w:type="character" w:customStyle="1" w:styleId="Tekstpodstawowy2Znak">
    <w:name w:val="Tekst podstawowy 2 Znak"/>
    <w:basedOn w:val="Domylnaczcionkaakapitu"/>
    <w:link w:val="Tekstpodstawowy2"/>
    <w:uiPriority w:val="99"/>
    <w:qFormat/>
    <w:rPr>
      <w:sz w:val="24"/>
      <w:szCs w:val="24"/>
      <w:lang w:val="pl-PL" w:eastAsia="ar-SA" w:bidi="ar-SA"/>
    </w:rPr>
  </w:style>
  <w:style w:type="character" w:customStyle="1" w:styleId="Tekstpodstawowywcity3Znak">
    <w:name w:val="Tekst podstawowy wcięty 3 Znak"/>
    <w:basedOn w:val="Domylnaczcionkaakapitu"/>
    <w:link w:val="Tekstpodstawowywcity3"/>
    <w:uiPriority w:val="99"/>
    <w:qFormat/>
    <w:rsid w:val="00AA59D9"/>
    <w:rPr>
      <w:rFonts w:ascii="Times New Roman" w:hAnsi="Times New Roman"/>
      <w:sz w:val="16"/>
      <w:szCs w:val="16"/>
      <w:lang w:eastAsia="ar-SA"/>
    </w:rPr>
  </w:style>
  <w:style w:type="character" w:styleId="Numerstrony">
    <w:name w:val="page number"/>
    <w:basedOn w:val="Domylnaczcionkaakapitu"/>
    <w:uiPriority w:val="99"/>
    <w:qFormat/>
    <w:rPr>
      <w:rFonts w:ascii="Times New Roman" w:hAnsi="Times New Roman" w:cs="Times New Roman"/>
    </w:rPr>
  </w:style>
  <w:style w:type="character" w:customStyle="1" w:styleId="Tekstpodstawowywcity2Znak">
    <w:name w:val="Tekst podstawowy wcięty 2 Znak"/>
    <w:basedOn w:val="Domylnaczcionkaakapitu"/>
    <w:link w:val="Tekstpodstawowywcity2"/>
    <w:uiPriority w:val="99"/>
    <w:qFormat/>
    <w:rPr>
      <w:sz w:val="24"/>
      <w:szCs w:val="24"/>
      <w:lang w:val="pl-PL" w:eastAsia="ar-SA" w:bidi="ar-SA"/>
    </w:rPr>
  </w:style>
  <w:style w:type="character" w:styleId="Pogrubienie">
    <w:name w:val="Strong"/>
    <w:basedOn w:val="Domylnaczcionkaakapitu"/>
    <w:uiPriority w:val="99"/>
    <w:qFormat/>
    <w:rPr>
      <w:b/>
      <w:bCs/>
    </w:rPr>
  </w:style>
  <w:style w:type="character" w:customStyle="1" w:styleId="alb">
    <w:name w:val="a_lb"/>
    <w:basedOn w:val="Domylnaczcionkaakapitu"/>
    <w:uiPriority w:val="99"/>
    <w:qFormat/>
    <w:rPr>
      <w:rFonts w:ascii="Times New Roman" w:hAnsi="Times New Roman" w:cs="Times New Roman"/>
    </w:rPr>
  </w:style>
  <w:style w:type="character" w:customStyle="1" w:styleId="TekstprzypisudolnegoZnak1">
    <w:name w:val="Tekst przypisu dolnego Znak1"/>
    <w:basedOn w:val="Domylnaczcionkaakapitu"/>
    <w:link w:val="Tekstprzypisudolnego"/>
    <w:uiPriority w:val="99"/>
    <w:qFormat/>
    <w:rsid w:val="00AA59D9"/>
    <w:rPr>
      <w:rFonts w:ascii="Times New Roman" w:hAnsi="Times New Roman"/>
      <w:sz w:val="20"/>
      <w:szCs w:val="20"/>
      <w:lang w:eastAsia="ar-SA"/>
    </w:rPr>
  </w:style>
  <w:style w:type="character" w:customStyle="1" w:styleId="Zakotwiczenieprzypisudolnego">
    <w:name w:val="Zakotwiczenie przypisu dolnego"/>
    <w:rPr>
      <w:vertAlign w:val="superscript"/>
    </w:rPr>
  </w:style>
  <w:style w:type="character" w:customStyle="1" w:styleId="FootnoteCharacters">
    <w:name w:val="Footnote Characters"/>
    <w:basedOn w:val="Domylnaczcionkaakapitu"/>
    <w:uiPriority w:val="99"/>
    <w:qFormat/>
    <w:rPr>
      <w:vertAlign w:val="superscript"/>
    </w:rPr>
  </w:style>
  <w:style w:type="character" w:customStyle="1" w:styleId="Odwiedzoneczeinternetowe">
    <w:name w:val="Odwiedzone łącze internetowe"/>
    <w:basedOn w:val="Domylnaczcionkaakapitu"/>
    <w:uiPriority w:val="99"/>
    <w:rPr>
      <w:color w:val="800080"/>
      <w:u w:val="single"/>
    </w:rPr>
  </w:style>
  <w:style w:type="character" w:customStyle="1" w:styleId="DeltaViewInsertion">
    <w:name w:val="DeltaView Insertion"/>
    <w:uiPriority w:val="99"/>
    <w:qFormat/>
    <w:rPr>
      <w:b/>
      <w:bCs/>
      <w:i/>
      <w:iCs/>
      <w:spacing w:val="0"/>
    </w:rPr>
  </w:style>
  <w:style w:type="character" w:customStyle="1" w:styleId="ZnakZnak8">
    <w:name w:val="Znak Znak8"/>
    <w:uiPriority w:val="99"/>
    <w:qFormat/>
    <w:rPr>
      <w:rFonts w:ascii="Book Antiqua" w:hAnsi="Book Antiqua" w:cs="Book Antiqua"/>
      <w:sz w:val="24"/>
      <w:szCs w:val="24"/>
      <w:lang w:val="pl-PL" w:eastAsia="ar-SA" w:bidi="ar-SA"/>
    </w:rPr>
  </w:style>
  <w:style w:type="character" w:customStyle="1" w:styleId="Nierozpoznanawzmianka1">
    <w:name w:val="Nierozpoznana wzmianka1"/>
    <w:uiPriority w:val="99"/>
    <w:qFormat/>
    <w:rPr>
      <w:color w:val="000000"/>
      <w:shd w:val="clear" w:color="auto" w:fill="auto"/>
    </w:rPr>
  </w:style>
  <w:style w:type="character" w:customStyle="1" w:styleId="TekstprzypisudolnegoZnak">
    <w:name w:val="Tekst przypisu dolnego Znak"/>
    <w:uiPriority w:val="99"/>
    <w:qFormat/>
    <w:rPr>
      <w:sz w:val="24"/>
      <w:szCs w:val="24"/>
      <w:lang w:val="pl-PL" w:eastAsia="ar-SA" w:bidi="ar-SA"/>
    </w:rPr>
  </w:style>
  <w:style w:type="character" w:customStyle="1" w:styleId="BodyTextChar1">
    <w:name w:val="Body Text Char1"/>
    <w:uiPriority w:val="99"/>
    <w:qFormat/>
    <w:rPr>
      <w:rFonts w:ascii="Book Antiqua" w:hAnsi="Book Antiqua" w:cs="Book Antiqua"/>
      <w:sz w:val="24"/>
      <w:szCs w:val="24"/>
      <w:lang w:eastAsia="ar-SA" w:bidi="ar-SA"/>
    </w:rPr>
  </w:style>
  <w:style w:type="character" w:styleId="Odwoaniedokomentarza">
    <w:name w:val="annotation reference"/>
    <w:basedOn w:val="Domylnaczcionkaakapitu"/>
    <w:uiPriority w:val="99"/>
    <w:qFormat/>
    <w:rPr>
      <w:sz w:val="16"/>
      <w:szCs w:val="16"/>
    </w:rPr>
  </w:style>
  <w:style w:type="character" w:customStyle="1" w:styleId="TekstkomentarzaZnak">
    <w:name w:val="Tekst komentarza Znak"/>
    <w:basedOn w:val="Domylnaczcionkaakapitu"/>
    <w:link w:val="Tekstkomentarza"/>
    <w:uiPriority w:val="99"/>
    <w:qFormat/>
    <w:rPr>
      <w:lang w:eastAsia="ar-SA" w:bidi="ar-SA"/>
    </w:rPr>
  </w:style>
  <w:style w:type="character" w:customStyle="1" w:styleId="TematkomentarzaZnak">
    <w:name w:val="Temat komentarza Znak"/>
    <w:basedOn w:val="TekstkomentarzaZnak"/>
    <w:link w:val="Tematkomentarza"/>
    <w:uiPriority w:val="99"/>
    <w:qFormat/>
    <w:rPr>
      <w:b/>
      <w:bCs/>
      <w:lang w:eastAsia="ar-SA" w:bidi="ar-SA"/>
    </w:rPr>
  </w:style>
  <w:style w:type="character" w:customStyle="1" w:styleId="ZwykytekstZnak">
    <w:name w:val="Zwykły tekst Znak"/>
    <w:basedOn w:val="Domylnaczcionkaakapitu"/>
    <w:link w:val="Zwykytekst"/>
    <w:uiPriority w:val="99"/>
    <w:qFormat/>
    <w:rPr>
      <w:rFonts w:ascii="Courier New" w:hAnsi="Courier New" w:cs="Courier New"/>
      <w:w w:val="89"/>
      <w:sz w:val="25"/>
      <w:szCs w:val="25"/>
    </w:rPr>
  </w:style>
  <w:style w:type="character" w:customStyle="1" w:styleId="ListParagraphChar">
    <w:name w:val="List Paragraph Char"/>
    <w:uiPriority w:val="99"/>
    <w:qFormat/>
    <w:rPr>
      <w:rFonts w:ascii="Calibri" w:eastAsia="Times New Roman" w:hAnsi="Calibri" w:cs="Calibri"/>
      <w:sz w:val="22"/>
      <w:szCs w:val="22"/>
      <w:lang w:eastAsia="en-US"/>
    </w:rPr>
  </w:style>
  <w:style w:type="character" w:customStyle="1" w:styleId="TekstprzypisukocowegoZnak">
    <w:name w:val="Tekst przypisu końcowego Znak"/>
    <w:basedOn w:val="Domylnaczcionkaakapitu"/>
    <w:link w:val="Tekstprzypisukocowego"/>
    <w:uiPriority w:val="99"/>
    <w:qFormat/>
    <w:rPr>
      <w:lang w:eastAsia="ar-SA" w:bidi="ar-SA"/>
    </w:rPr>
  </w:style>
  <w:style w:type="character" w:customStyle="1" w:styleId="Zakotwiczenieprzypisukocowego">
    <w:name w:val="Zakotwiczenie przypisu końcowego"/>
    <w:rPr>
      <w:vertAlign w:val="superscript"/>
    </w:rPr>
  </w:style>
  <w:style w:type="character" w:customStyle="1" w:styleId="EndnoteCharacters">
    <w:name w:val="Endnote Characters"/>
    <w:basedOn w:val="Domylnaczcionkaakapitu"/>
    <w:uiPriority w:val="99"/>
    <w:qFormat/>
    <w:rPr>
      <w:vertAlign w:val="superscript"/>
    </w:rPr>
  </w:style>
  <w:style w:type="character" w:styleId="Nierozpoznanawzmianka">
    <w:name w:val="Unresolved Mention"/>
    <w:basedOn w:val="Domylnaczcionkaakapitu"/>
    <w:uiPriority w:val="99"/>
    <w:semiHidden/>
    <w:unhideWhenUsed/>
    <w:qFormat/>
    <w:rsid w:val="00D9694F"/>
    <w:rPr>
      <w:color w:val="605E5C"/>
      <w:shd w:val="clear" w:color="auto" w:fill="E1DFDD"/>
    </w:rPr>
  </w:style>
  <w:style w:type="character" w:customStyle="1" w:styleId="Znakiprzypiswdolnych">
    <w:name w:val="Znaki przypisów dolnych"/>
    <w:qFormat/>
  </w:style>
  <w:style w:type="character" w:customStyle="1" w:styleId="Znakiprzypiswkocowych">
    <w:name w:val="Znaki przypisów końcowych"/>
    <w:qFormat/>
  </w:style>
  <w:style w:type="paragraph" w:styleId="Nagwek">
    <w:name w:val="header"/>
    <w:basedOn w:val="Normalny"/>
    <w:next w:val="Tekstpodstawowy"/>
    <w:link w:val="NagwekZnak"/>
    <w:uiPriority w:val="99"/>
    <w:pPr>
      <w:tabs>
        <w:tab w:val="center" w:pos="4536"/>
        <w:tab w:val="right" w:pos="9072"/>
      </w:tabs>
    </w:pPr>
    <w:rPr>
      <w:rFonts w:cs="Times New Roman"/>
    </w:rPr>
  </w:style>
  <w:style w:type="paragraph" w:styleId="Tekstpodstawowy">
    <w:name w:val="Body Text"/>
    <w:basedOn w:val="Normalny"/>
    <w:link w:val="TekstpodstawowyZnak"/>
    <w:uiPriority w:val="99"/>
    <w:pPr>
      <w:spacing w:line="360" w:lineRule="auto"/>
      <w:jc w:val="both"/>
    </w:pPr>
    <w:rPr>
      <w:rFonts w:ascii="Book Antiqua" w:hAnsi="Book Antiqua" w:cs="Book Antiqua"/>
    </w:rPr>
  </w:style>
  <w:style w:type="paragraph" w:styleId="Lista">
    <w:name w:val="List"/>
    <w:basedOn w:val="Tekstpodstawowy"/>
    <w:uiPriority w:val="99"/>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uiPriority w:val="99"/>
    <w:qFormat/>
    <w:pPr>
      <w:suppressLineNumbers/>
    </w:pPr>
    <w:rPr>
      <w:rFonts w:ascii="Tahoma" w:hAnsi="Tahoma" w:cs="Tahoma"/>
    </w:rPr>
  </w:style>
  <w:style w:type="paragraph" w:customStyle="1" w:styleId="Nagwek10">
    <w:name w:val="Nagłówek1"/>
    <w:basedOn w:val="Normalny"/>
    <w:next w:val="Tekstpodstawowy"/>
    <w:uiPriority w:val="99"/>
    <w:qFormat/>
    <w:pPr>
      <w:keepNext/>
      <w:spacing w:before="240" w:after="120"/>
    </w:pPr>
    <w:rPr>
      <w:rFonts w:ascii="Arial" w:hAnsi="Arial" w:cs="Arial"/>
      <w:sz w:val="28"/>
      <w:szCs w:val="28"/>
    </w:rPr>
  </w:style>
  <w:style w:type="paragraph" w:customStyle="1" w:styleId="Podpis1">
    <w:name w:val="Podpis1"/>
    <w:basedOn w:val="Normalny"/>
    <w:uiPriority w:val="99"/>
    <w:qFormat/>
    <w:pPr>
      <w:suppressLineNumbers/>
      <w:spacing w:before="120" w:after="120"/>
    </w:pPr>
    <w:rPr>
      <w:rFonts w:ascii="Tahoma" w:hAnsi="Tahoma" w:cs="Tahoma"/>
      <w:i/>
      <w:iCs/>
      <w:sz w:val="24"/>
      <w:szCs w:val="24"/>
    </w:rPr>
  </w:style>
  <w:style w:type="paragraph" w:styleId="Tekstpodstawowywcity">
    <w:name w:val="Body Text Indent"/>
    <w:basedOn w:val="Normalny"/>
    <w:link w:val="TekstpodstawowywcityZnak"/>
    <w:uiPriority w:val="99"/>
    <w:pPr>
      <w:ind w:left="720"/>
      <w:jc w:val="both"/>
    </w:pPr>
    <w:rPr>
      <w:rFonts w:cs="Times New Roman"/>
      <w:sz w:val="26"/>
      <w:szCs w:val="26"/>
    </w:rPr>
  </w:style>
  <w:style w:type="paragraph" w:customStyle="1" w:styleId="Tekstpodstawowywcity21">
    <w:name w:val="Tekst podstawowy wcięty 21"/>
    <w:basedOn w:val="Normalny"/>
    <w:uiPriority w:val="99"/>
    <w:qFormat/>
    <w:pPr>
      <w:ind w:left="5400"/>
      <w:jc w:val="both"/>
    </w:pPr>
    <w:rPr>
      <w:rFonts w:cs="Times New Roman"/>
      <w:sz w:val="26"/>
      <w:szCs w:val="26"/>
    </w:rPr>
  </w:style>
  <w:style w:type="paragraph" w:customStyle="1" w:styleId="Tekstpodstawowy21">
    <w:name w:val="Tekst podstawowy 21"/>
    <w:basedOn w:val="Normalny"/>
    <w:uiPriority w:val="99"/>
    <w:qFormat/>
    <w:pPr>
      <w:jc w:val="both"/>
    </w:pPr>
    <w:rPr>
      <w:rFonts w:cs="Times New Roman"/>
      <w:sz w:val="28"/>
      <w:szCs w:val="28"/>
    </w:rPr>
  </w:style>
  <w:style w:type="paragraph" w:customStyle="1" w:styleId="Tekstkomentarza1">
    <w:name w:val="Tekst komentarza1"/>
    <w:basedOn w:val="Normalny"/>
    <w:uiPriority w:val="99"/>
    <w:qFormat/>
    <w:rPr>
      <w:rFonts w:cs="Times New Roman"/>
      <w:sz w:val="20"/>
      <w:szCs w:val="20"/>
    </w:rPr>
  </w:style>
  <w:style w:type="paragraph" w:customStyle="1" w:styleId="Gwkaistopka">
    <w:name w:val="Główka i stopka"/>
    <w:basedOn w:val="Normalny"/>
    <w:qFormat/>
  </w:style>
  <w:style w:type="paragraph" w:styleId="Stopka">
    <w:name w:val="footer"/>
    <w:basedOn w:val="Normalny"/>
    <w:link w:val="StopkaZnak"/>
    <w:uiPriority w:val="99"/>
    <w:pPr>
      <w:tabs>
        <w:tab w:val="center" w:pos="4536"/>
        <w:tab w:val="right" w:pos="9072"/>
      </w:tabs>
    </w:pPr>
    <w:rPr>
      <w:rFonts w:cs="Times New Roman"/>
    </w:rPr>
  </w:style>
  <w:style w:type="paragraph" w:customStyle="1" w:styleId="Tekstpodstawowywcity31">
    <w:name w:val="Tekst podstawowy wcięty 31"/>
    <w:basedOn w:val="Normalny"/>
    <w:uiPriority w:val="99"/>
    <w:qFormat/>
    <w:pPr>
      <w:spacing w:line="360" w:lineRule="auto"/>
      <w:ind w:left="5664"/>
    </w:pPr>
    <w:rPr>
      <w:rFonts w:cs="Times New Roman"/>
      <w:b/>
      <w:bCs/>
      <w:i/>
      <w:iCs/>
      <w:sz w:val="30"/>
      <w:szCs w:val="30"/>
    </w:rPr>
  </w:style>
  <w:style w:type="paragraph" w:customStyle="1" w:styleId="Tekstpodstawowy31">
    <w:name w:val="Tekst podstawowy 31"/>
    <w:basedOn w:val="Normalny"/>
    <w:uiPriority w:val="99"/>
    <w:qFormat/>
    <w:pPr>
      <w:spacing w:line="360" w:lineRule="auto"/>
      <w:jc w:val="both"/>
    </w:pPr>
    <w:rPr>
      <w:rFonts w:cs="Times New Roman"/>
      <w:sz w:val="30"/>
      <w:szCs w:val="30"/>
    </w:rPr>
  </w:style>
  <w:style w:type="paragraph" w:styleId="Tekstdymka">
    <w:name w:val="Balloon Text"/>
    <w:basedOn w:val="Normalny"/>
    <w:link w:val="TekstdymkaZnak"/>
    <w:uiPriority w:val="99"/>
    <w:qFormat/>
    <w:rPr>
      <w:rFonts w:ascii="Tahoma" w:hAnsi="Tahoma" w:cs="Tahoma"/>
      <w:sz w:val="16"/>
      <w:szCs w:val="16"/>
    </w:rPr>
  </w:style>
  <w:style w:type="paragraph" w:styleId="Tekstpodstawowy2">
    <w:name w:val="Body Text 2"/>
    <w:basedOn w:val="Normalny"/>
    <w:link w:val="Tekstpodstawowy2Znak"/>
    <w:uiPriority w:val="99"/>
    <w:qFormat/>
    <w:pPr>
      <w:spacing w:after="120" w:line="480" w:lineRule="auto"/>
    </w:pPr>
    <w:rPr>
      <w:rFonts w:cs="Times New Roman"/>
    </w:rPr>
  </w:style>
  <w:style w:type="paragraph" w:styleId="Tekstpodstawowywcity3">
    <w:name w:val="Body Text Indent 3"/>
    <w:basedOn w:val="Normalny"/>
    <w:link w:val="Tekstpodstawowywcity3Znak"/>
    <w:uiPriority w:val="99"/>
    <w:qFormat/>
    <w:pPr>
      <w:spacing w:after="120"/>
      <w:ind w:left="283"/>
    </w:pPr>
    <w:rPr>
      <w:rFonts w:cs="Times New Roman"/>
      <w:sz w:val="16"/>
      <w:szCs w:val="16"/>
    </w:rPr>
  </w:style>
  <w:style w:type="paragraph" w:customStyle="1" w:styleId="Tekstpodstawowy22">
    <w:name w:val="Tekst podstawowy 22"/>
    <w:basedOn w:val="Normalny"/>
    <w:uiPriority w:val="99"/>
    <w:qFormat/>
    <w:pPr>
      <w:tabs>
        <w:tab w:val="left" w:pos="284"/>
        <w:tab w:val="left" w:pos="426"/>
      </w:tabs>
    </w:pPr>
    <w:rPr>
      <w:rFonts w:cs="Times New Roman"/>
      <w:sz w:val="28"/>
      <w:szCs w:val="28"/>
    </w:rPr>
  </w:style>
  <w:style w:type="paragraph" w:customStyle="1" w:styleId="StandardowyZadanie">
    <w:name w:val="Standardowy.Zadanie"/>
    <w:next w:val="Listapunktowana41"/>
    <w:uiPriority w:val="99"/>
    <w:qFormat/>
    <w:pPr>
      <w:widowControl w:val="0"/>
      <w:spacing w:line="360" w:lineRule="auto"/>
      <w:textAlignment w:val="baseline"/>
    </w:pPr>
    <w:rPr>
      <w:rFonts w:ascii="Times New Roman" w:hAnsi="Times New Roman" w:cs="Times New Roman"/>
      <w:sz w:val="24"/>
      <w:szCs w:val="24"/>
      <w:lang w:eastAsia="ar-SA"/>
    </w:rPr>
  </w:style>
  <w:style w:type="paragraph" w:customStyle="1" w:styleId="Listapunktowana41">
    <w:name w:val="Lista punktowana 41"/>
    <w:basedOn w:val="Normalny"/>
    <w:uiPriority w:val="99"/>
    <w:qFormat/>
    <w:pPr>
      <w:tabs>
        <w:tab w:val="left" w:pos="1209"/>
      </w:tabs>
      <w:ind w:left="1209" w:hanging="360"/>
      <w:textAlignment w:val="baseline"/>
    </w:pPr>
    <w:rPr>
      <w:rFonts w:cs="Times New Roman"/>
      <w:sz w:val="24"/>
      <w:szCs w:val="24"/>
    </w:rPr>
  </w:style>
  <w:style w:type="paragraph" w:styleId="Tekstpodstawowywcity2">
    <w:name w:val="Body Text Indent 2"/>
    <w:basedOn w:val="Normalny"/>
    <w:link w:val="Tekstpodstawowywcity2Znak"/>
    <w:uiPriority w:val="99"/>
    <w:qFormat/>
    <w:pPr>
      <w:spacing w:after="120" w:line="480" w:lineRule="auto"/>
      <w:ind w:left="283"/>
    </w:pPr>
    <w:rPr>
      <w:rFonts w:cs="Times New Roman"/>
    </w:rPr>
  </w:style>
  <w:style w:type="paragraph" w:customStyle="1" w:styleId="Tekstblokowy1">
    <w:name w:val="Tekst blokowy1"/>
    <w:basedOn w:val="Normalny"/>
    <w:uiPriority w:val="99"/>
    <w:qFormat/>
    <w:pPr>
      <w:shd w:val="clear" w:color="auto" w:fill="FFFFFF"/>
      <w:ind w:left="4820" w:right="423"/>
      <w:jc w:val="center"/>
    </w:pPr>
    <w:rPr>
      <w:rFonts w:cs="Times New Roman"/>
      <w:i/>
      <w:iCs/>
      <w:color w:val="000000"/>
      <w:spacing w:val="-2"/>
      <w:sz w:val="20"/>
      <w:szCs w:val="20"/>
    </w:rPr>
  </w:style>
  <w:style w:type="paragraph" w:customStyle="1" w:styleId="Akapitzlist1">
    <w:name w:val="Akapit z listą1"/>
    <w:basedOn w:val="Normalny"/>
    <w:qFormat/>
    <w:pPr>
      <w:suppressAutoHyphens w:val="0"/>
      <w:spacing w:after="160" w:line="259" w:lineRule="auto"/>
      <w:ind w:left="720"/>
    </w:pPr>
    <w:rPr>
      <w:rFonts w:ascii="Calibri" w:hAnsi="Calibri" w:cs="Calibri"/>
      <w:lang w:eastAsia="en-US"/>
    </w:rPr>
  </w:style>
  <w:style w:type="paragraph" w:customStyle="1" w:styleId="redniasiatka1akcent21">
    <w:name w:val="Średnia siatka 1 — akcent 21"/>
    <w:basedOn w:val="Normalny"/>
    <w:uiPriority w:val="99"/>
    <w:qFormat/>
    <w:pPr>
      <w:ind w:left="708"/>
    </w:pPr>
    <w:rPr>
      <w:rFonts w:cs="Times New Roman"/>
      <w:sz w:val="20"/>
      <w:szCs w:val="20"/>
    </w:rPr>
  </w:style>
  <w:style w:type="paragraph" w:customStyle="1" w:styleId="Default">
    <w:name w:val="Default"/>
    <w:qFormat/>
    <w:rPr>
      <w:rFonts w:ascii="Times New Roman" w:hAnsi="Times New Roman" w:cs="Times New Roman"/>
      <w:color w:val="000000"/>
      <w:sz w:val="24"/>
      <w:szCs w:val="24"/>
      <w:lang w:eastAsia="en-US"/>
    </w:rPr>
  </w:style>
  <w:style w:type="paragraph" w:customStyle="1" w:styleId="text-justify">
    <w:name w:val="text-justify"/>
    <w:basedOn w:val="Normalny"/>
    <w:uiPriority w:val="99"/>
    <w:qFormat/>
    <w:pPr>
      <w:suppressAutoHyphens w:val="0"/>
      <w:spacing w:beforeAutospacing="1" w:afterAutospacing="1"/>
    </w:pPr>
    <w:rPr>
      <w:rFonts w:cs="Times New Roman"/>
      <w:sz w:val="24"/>
      <w:szCs w:val="24"/>
      <w:lang w:eastAsia="pl-PL"/>
    </w:rPr>
  </w:style>
  <w:style w:type="paragraph" w:styleId="Akapitzlist">
    <w:name w:val="List Paragraph"/>
    <w:aliases w:val="CW_Lista,Numerowanie,List Paragraph,Akapit z listą BS,Kolorowa lista — akcent 11,List Paragraph1,sw tekst,L1,Bulleted list,lp1,Preambuła,Colorful Shading - Accent 31,Light List - Accent 51,Akapit z listą5,Akapit normalny,Podsis rysunku,b1"/>
    <w:basedOn w:val="Normalny"/>
    <w:link w:val="AkapitzlistZnak"/>
    <w:uiPriority w:val="34"/>
    <w:qFormat/>
    <w:pPr>
      <w:suppressAutoHyphens w:val="0"/>
      <w:spacing w:after="200" w:line="276" w:lineRule="auto"/>
      <w:ind w:left="720"/>
    </w:pPr>
    <w:rPr>
      <w:rFonts w:ascii="Calibri" w:hAnsi="Calibri" w:cs="Calibri"/>
      <w:lang w:eastAsia="en-US"/>
    </w:rPr>
  </w:style>
  <w:style w:type="paragraph" w:styleId="Tekstprzypisudolnego">
    <w:name w:val="footnote text"/>
    <w:basedOn w:val="Normalny"/>
    <w:link w:val="TekstprzypisudolnegoZnak1"/>
    <w:uiPriority w:val="99"/>
    <w:pPr>
      <w:suppressAutoHyphens w:val="0"/>
    </w:pPr>
    <w:rPr>
      <w:rFonts w:cs="Times New Roman"/>
      <w:sz w:val="20"/>
      <w:szCs w:val="20"/>
    </w:rPr>
  </w:style>
  <w:style w:type="paragraph" w:styleId="Tekstkomentarza">
    <w:name w:val="annotation text"/>
    <w:basedOn w:val="Normalny"/>
    <w:link w:val="TekstkomentarzaZnak"/>
    <w:uiPriority w:val="99"/>
    <w:qFormat/>
    <w:rPr>
      <w:rFonts w:cs="Times New Roman"/>
      <w:sz w:val="20"/>
      <w:szCs w:val="20"/>
    </w:rPr>
  </w:style>
  <w:style w:type="paragraph" w:styleId="Tematkomentarza">
    <w:name w:val="annotation subject"/>
    <w:basedOn w:val="Tekstkomentarza"/>
    <w:next w:val="Tekstkomentarza"/>
    <w:link w:val="TematkomentarzaZnak"/>
    <w:uiPriority w:val="99"/>
    <w:qFormat/>
    <w:rPr>
      <w:b/>
      <w:bCs/>
    </w:rPr>
  </w:style>
  <w:style w:type="paragraph" w:styleId="Zwykytekst">
    <w:name w:val="Plain Text"/>
    <w:basedOn w:val="Normalny"/>
    <w:link w:val="ZwykytekstZnak"/>
    <w:uiPriority w:val="99"/>
    <w:qFormat/>
    <w:pPr>
      <w:suppressAutoHyphens w:val="0"/>
      <w:spacing w:before="90" w:line="380" w:lineRule="atLeast"/>
      <w:jc w:val="both"/>
    </w:pPr>
    <w:rPr>
      <w:rFonts w:ascii="Courier New" w:hAnsi="Courier New" w:cs="Courier New"/>
      <w:w w:val="89"/>
      <w:sz w:val="25"/>
      <w:szCs w:val="25"/>
      <w:lang w:eastAsia="pl-PL"/>
    </w:rPr>
  </w:style>
  <w:style w:type="paragraph" w:styleId="Tekstprzypisukocowego">
    <w:name w:val="endnote text"/>
    <w:basedOn w:val="Normalny"/>
    <w:link w:val="TekstprzypisukocowegoZnak"/>
    <w:uiPriority w:val="99"/>
    <w:rPr>
      <w:rFonts w:cs="Times New Roman"/>
      <w:sz w:val="20"/>
      <w:szCs w:val="20"/>
    </w:rPr>
  </w:style>
  <w:style w:type="paragraph" w:customStyle="1" w:styleId="Zawartoramki">
    <w:name w:val="Zawartość ramki"/>
    <w:basedOn w:val="Normalny"/>
    <w:qFormat/>
  </w:style>
  <w:style w:type="character" w:styleId="Hipercze">
    <w:name w:val="Hyperlink"/>
    <w:basedOn w:val="Domylnaczcionkaakapitu"/>
    <w:uiPriority w:val="99"/>
    <w:unhideWhenUsed/>
    <w:rsid w:val="00086DB5"/>
    <w:rPr>
      <w:color w:val="0000FF" w:themeColor="hyperlink"/>
      <w:u w:val="single"/>
    </w:rPr>
  </w:style>
  <w:style w:type="character" w:styleId="Odwoanieprzypisudolnego">
    <w:name w:val="footnote reference"/>
    <w:basedOn w:val="Domylnaczcionkaakapitu"/>
    <w:uiPriority w:val="99"/>
    <w:semiHidden/>
    <w:unhideWhenUsed/>
    <w:rsid w:val="003D2662"/>
    <w:rPr>
      <w:vertAlign w:val="superscript"/>
    </w:rPr>
  </w:style>
  <w:style w:type="character" w:customStyle="1" w:styleId="NagwekZnak1">
    <w:name w:val="Nagłówek Znak1"/>
    <w:basedOn w:val="Domylnaczcionkaakapitu"/>
    <w:uiPriority w:val="99"/>
    <w:semiHidden/>
    <w:rsid w:val="005C6B3C"/>
    <w:rPr>
      <w:rFonts w:ascii="Times New Roman" w:hAnsi="Times New Roman"/>
      <w:lang w:eastAsia="ar-SA"/>
    </w:rPr>
  </w:style>
  <w:style w:type="character" w:customStyle="1" w:styleId="TekstpodstawowyZnak1">
    <w:name w:val="Tekst podstawowy Znak1"/>
    <w:basedOn w:val="Domylnaczcionkaakapitu"/>
    <w:uiPriority w:val="99"/>
    <w:semiHidden/>
    <w:rsid w:val="005C6B3C"/>
    <w:rPr>
      <w:rFonts w:ascii="Times New Roman" w:hAnsi="Times New Roman"/>
      <w:lang w:eastAsia="ar-SA"/>
    </w:rPr>
  </w:style>
  <w:style w:type="character" w:customStyle="1" w:styleId="TekstpodstawowywcityZnak1">
    <w:name w:val="Tekst podstawowy wcięty Znak1"/>
    <w:basedOn w:val="Domylnaczcionkaakapitu"/>
    <w:uiPriority w:val="99"/>
    <w:semiHidden/>
    <w:rsid w:val="005C6B3C"/>
    <w:rPr>
      <w:rFonts w:ascii="Times New Roman" w:hAnsi="Times New Roman"/>
      <w:lang w:eastAsia="ar-SA"/>
    </w:rPr>
  </w:style>
  <w:style w:type="character" w:customStyle="1" w:styleId="StopkaZnak1">
    <w:name w:val="Stopka Znak1"/>
    <w:basedOn w:val="Domylnaczcionkaakapitu"/>
    <w:uiPriority w:val="99"/>
    <w:semiHidden/>
    <w:rsid w:val="005C6B3C"/>
    <w:rPr>
      <w:rFonts w:ascii="Times New Roman" w:hAnsi="Times New Roman"/>
      <w:lang w:eastAsia="ar-SA"/>
    </w:rPr>
  </w:style>
  <w:style w:type="character" w:customStyle="1" w:styleId="TekstdymkaZnak1">
    <w:name w:val="Tekst dymka Znak1"/>
    <w:basedOn w:val="Domylnaczcionkaakapitu"/>
    <w:uiPriority w:val="99"/>
    <w:semiHidden/>
    <w:rsid w:val="005C6B3C"/>
    <w:rPr>
      <w:rFonts w:ascii="Segoe UI" w:hAnsi="Segoe UI" w:cs="Segoe UI"/>
      <w:sz w:val="18"/>
      <w:szCs w:val="18"/>
      <w:lang w:eastAsia="ar-SA"/>
    </w:rPr>
  </w:style>
  <w:style w:type="character" w:customStyle="1" w:styleId="Tekstpodstawowy2Znak1">
    <w:name w:val="Tekst podstawowy 2 Znak1"/>
    <w:basedOn w:val="Domylnaczcionkaakapitu"/>
    <w:uiPriority w:val="99"/>
    <w:semiHidden/>
    <w:rsid w:val="005C6B3C"/>
    <w:rPr>
      <w:rFonts w:ascii="Times New Roman" w:hAnsi="Times New Roman"/>
      <w:lang w:eastAsia="ar-SA"/>
    </w:rPr>
  </w:style>
  <w:style w:type="character" w:customStyle="1" w:styleId="Tekstpodstawowywcity3Znak1">
    <w:name w:val="Tekst podstawowy wcięty 3 Znak1"/>
    <w:basedOn w:val="Domylnaczcionkaakapitu"/>
    <w:uiPriority w:val="99"/>
    <w:semiHidden/>
    <w:rsid w:val="005C6B3C"/>
    <w:rPr>
      <w:rFonts w:ascii="Times New Roman" w:hAnsi="Times New Roman"/>
      <w:sz w:val="16"/>
      <w:szCs w:val="16"/>
      <w:lang w:eastAsia="ar-SA"/>
    </w:rPr>
  </w:style>
  <w:style w:type="character" w:customStyle="1" w:styleId="Tekstpodstawowywcity2Znak1">
    <w:name w:val="Tekst podstawowy wcięty 2 Znak1"/>
    <w:basedOn w:val="Domylnaczcionkaakapitu"/>
    <w:uiPriority w:val="99"/>
    <w:semiHidden/>
    <w:rsid w:val="005C6B3C"/>
    <w:rPr>
      <w:rFonts w:ascii="Times New Roman" w:hAnsi="Times New Roman"/>
      <w:lang w:eastAsia="ar-SA"/>
    </w:rPr>
  </w:style>
  <w:style w:type="character" w:customStyle="1" w:styleId="TekstprzypisudolnegoZnak2">
    <w:name w:val="Tekst przypisu dolnego Znak2"/>
    <w:basedOn w:val="Domylnaczcionkaakapitu"/>
    <w:uiPriority w:val="99"/>
    <w:semiHidden/>
    <w:rsid w:val="005C6B3C"/>
    <w:rPr>
      <w:rFonts w:ascii="Times New Roman" w:hAnsi="Times New Roman"/>
      <w:sz w:val="20"/>
      <w:szCs w:val="20"/>
      <w:lang w:eastAsia="ar-SA"/>
    </w:rPr>
  </w:style>
  <w:style w:type="character" w:customStyle="1" w:styleId="TekstkomentarzaZnak1">
    <w:name w:val="Tekst komentarza Znak1"/>
    <w:basedOn w:val="Domylnaczcionkaakapitu"/>
    <w:uiPriority w:val="99"/>
    <w:rsid w:val="005C6B3C"/>
    <w:rPr>
      <w:rFonts w:ascii="Times New Roman" w:hAnsi="Times New Roman"/>
      <w:sz w:val="20"/>
      <w:szCs w:val="20"/>
      <w:lang w:eastAsia="ar-SA"/>
    </w:rPr>
  </w:style>
  <w:style w:type="character" w:customStyle="1" w:styleId="TematkomentarzaZnak1">
    <w:name w:val="Temat komentarza Znak1"/>
    <w:basedOn w:val="TekstkomentarzaZnak1"/>
    <w:uiPriority w:val="99"/>
    <w:semiHidden/>
    <w:rsid w:val="005C6B3C"/>
    <w:rPr>
      <w:rFonts w:ascii="Times New Roman" w:hAnsi="Times New Roman"/>
      <w:b/>
      <w:bCs/>
      <w:sz w:val="20"/>
      <w:szCs w:val="20"/>
      <w:lang w:eastAsia="ar-SA"/>
    </w:rPr>
  </w:style>
  <w:style w:type="character" w:customStyle="1" w:styleId="ZwykytekstZnak1">
    <w:name w:val="Zwykły tekst Znak1"/>
    <w:basedOn w:val="Domylnaczcionkaakapitu"/>
    <w:uiPriority w:val="99"/>
    <w:semiHidden/>
    <w:rsid w:val="005C6B3C"/>
    <w:rPr>
      <w:rFonts w:ascii="Consolas" w:hAnsi="Consolas"/>
      <w:sz w:val="21"/>
      <w:szCs w:val="21"/>
      <w:lang w:eastAsia="ar-SA"/>
    </w:rPr>
  </w:style>
  <w:style w:type="character" w:customStyle="1" w:styleId="TekstprzypisukocowegoZnak1">
    <w:name w:val="Tekst przypisu końcowego Znak1"/>
    <w:basedOn w:val="Domylnaczcionkaakapitu"/>
    <w:uiPriority w:val="99"/>
    <w:semiHidden/>
    <w:rsid w:val="005C6B3C"/>
    <w:rPr>
      <w:rFonts w:ascii="Times New Roman" w:hAnsi="Times New Roman"/>
      <w:sz w:val="20"/>
      <w:szCs w:val="20"/>
      <w:lang w:eastAsia="ar-SA"/>
    </w:rPr>
  </w:style>
  <w:style w:type="paragraph" w:styleId="Nagwekspisutreci">
    <w:name w:val="TOC Heading"/>
    <w:basedOn w:val="Nagwek1"/>
    <w:next w:val="Normalny"/>
    <w:uiPriority w:val="39"/>
    <w:unhideWhenUsed/>
    <w:qFormat/>
    <w:rsid w:val="005C6B3C"/>
    <w:pPr>
      <w:keepLines/>
      <w:numPr>
        <w:numId w:val="0"/>
      </w:numPr>
      <w:suppressAutoHyphens w:val="0"/>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5C6B3C"/>
    <w:pPr>
      <w:tabs>
        <w:tab w:val="left" w:pos="880"/>
        <w:tab w:val="right" w:leader="dot" w:pos="9911"/>
      </w:tabs>
      <w:spacing w:after="100"/>
      <w:jc w:val="both"/>
    </w:pPr>
  </w:style>
  <w:style w:type="character" w:customStyle="1" w:styleId="footnote">
    <w:name w:val="footnote"/>
    <w:basedOn w:val="Domylnaczcionkaakapitu"/>
    <w:rsid w:val="005C6B3C"/>
  </w:style>
  <w:style w:type="character" w:customStyle="1" w:styleId="articletitle">
    <w:name w:val="articletitle"/>
    <w:basedOn w:val="Domylnaczcionkaakapitu"/>
    <w:rsid w:val="005C6B3C"/>
  </w:style>
  <w:style w:type="character" w:customStyle="1" w:styleId="highlight">
    <w:name w:val="highlight"/>
    <w:basedOn w:val="Domylnaczcionkaakapitu"/>
    <w:rsid w:val="005C6B3C"/>
  </w:style>
  <w:style w:type="character" w:styleId="UyteHipercze">
    <w:name w:val="FollowedHyperlink"/>
    <w:basedOn w:val="Domylnaczcionkaakapitu"/>
    <w:uiPriority w:val="99"/>
    <w:semiHidden/>
    <w:unhideWhenUsed/>
    <w:rsid w:val="005C6B3C"/>
    <w:rPr>
      <w:color w:val="800080" w:themeColor="followedHyperlink"/>
      <w:u w:val="single"/>
    </w:rPr>
  </w:style>
  <w:style w:type="paragraph" w:customStyle="1" w:styleId="Standard">
    <w:name w:val="Standard"/>
    <w:rsid w:val="00F24A3A"/>
    <w:pPr>
      <w:widowControl w:val="0"/>
    </w:pPr>
    <w:rPr>
      <w:rFonts w:ascii="Times New Roman" w:eastAsia="Andale Sans UI" w:hAnsi="Times New Roman" w:cs="Tahoma"/>
      <w:kern w:val="2"/>
      <w:sz w:val="24"/>
      <w:szCs w:val="24"/>
      <w:lang w:val="de-DE" w:eastAsia="fa-IR" w:bidi="fa-IR"/>
    </w:rPr>
  </w:style>
  <w:style w:type="table" w:customStyle="1" w:styleId="Tabela-Siatka2">
    <w:name w:val="Tabela - Siatka2"/>
    <w:basedOn w:val="Standardowy"/>
    <w:uiPriority w:val="59"/>
    <w:rsid w:val="00960E62"/>
    <w:rPr>
      <w:rFonts w:ascii="Calibri" w:eastAsia="Calibri" w:hAnsi="Calibri"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W_Lista Znak,Numerowanie Znak,List Paragraph Znak,Akapit z listą BS Znak,Kolorowa lista — akcent 11 Znak,List Paragraph1 Znak,sw tekst Znak,L1 Znak,Bulleted list Znak,lp1 Znak,Preambuła Znak,Colorful Shading - Accent 31 Znak,b1 Znak"/>
    <w:link w:val="Akapitzlist"/>
    <w:uiPriority w:val="34"/>
    <w:qFormat/>
    <w:locked/>
    <w:rsid w:val="00BB0C7B"/>
    <w:rPr>
      <w:rFonts w:ascii="Calibri" w:hAnsi="Calibri" w:cs="Calibri"/>
      <w:lang w:eastAsia="en-US"/>
    </w:rPr>
  </w:style>
  <w:style w:type="table" w:customStyle="1" w:styleId="Tabela-Siatka1">
    <w:name w:val="Tabela - Siatka1"/>
    <w:basedOn w:val="Standardowy"/>
    <w:uiPriority w:val="39"/>
    <w:rsid w:val="00881D88"/>
    <w:rPr>
      <w:rFonts w:ascii="Calibri" w:eastAsia="Calibri" w:hAnsi="Calibri" w:cs="Tahom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59"/>
    <w:rsid w:val="007116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
    <w:name w:val="Bez listy1"/>
    <w:next w:val="Bezlisty"/>
    <w:uiPriority w:val="99"/>
    <w:semiHidden/>
    <w:unhideWhenUsed/>
    <w:rsid w:val="000C1AD5"/>
  </w:style>
  <w:style w:type="paragraph" w:customStyle="1" w:styleId="msonormal0">
    <w:name w:val="msonormal"/>
    <w:basedOn w:val="Normalny"/>
    <w:rsid w:val="000C1AD5"/>
    <w:pPr>
      <w:suppressAutoHyphens w:val="0"/>
      <w:spacing w:before="100" w:beforeAutospacing="1" w:after="100" w:afterAutospacing="1"/>
    </w:pPr>
    <w:rPr>
      <w:rFonts w:eastAsia="Times New Roman" w:cs="Times New Roman"/>
      <w:sz w:val="24"/>
      <w:szCs w:val="24"/>
      <w:lang w:eastAsia="pl-PL"/>
    </w:rPr>
  </w:style>
  <w:style w:type="table" w:customStyle="1" w:styleId="Tabela-Siatka3">
    <w:name w:val="Tabela - Siatka3"/>
    <w:basedOn w:val="Standardowy"/>
    <w:next w:val="Tabela-Siatka"/>
    <w:uiPriority w:val="59"/>
    <w:rsid w:val="000C1AD5"/>
    <w:rPr>
      <w:rFonts w:ascii="Calibri" w:eastAsia="Calibri" w:hAnsi="Calibri"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f0">
    <w:name w:val="pf0"/>
    <w:basedOn w:val="Normalny"/>
    <w:rsid w:val="00E159E4"/>
    <w:pPr>
      <w:suppressAutoHyphens w:val="0"/>
      <w:spacing w:before="100" w:beforeAutospacing="1" w:after="100" w:afterAutospacing="1"/>
    </w:pPr>
    <w:rPr>
      <w:rFonts w:eastAsia="Times New Roman" w:cs="Times New Roman"/>
      <w:sz w:val="24"/>
      <w:szCs w:val="24"/>
      <w:lang w:eastAsia="pl-PL"/>
    </w:rPr>
  </w:style>
  <w:style w:type="character" w:customStyle="1" w:styleId="cf01">
    <w:name w:val="cf01"/>
    <w:basedOn w:val="Domylnaczcionkaakapitu"/>
    <w:rsid w:val="00E159E4"/>
    <w:rPr>
      <w:rFonts w:ascii="Segoe UI" w:hAnsi="Segoe UI" w:cs="Segoe UI" w:hint="default"/>
      <w:sz w:val="18"/>
      <w:szCs w:val="18"/>
      <w:shd w:val="clear" w:color="auto" w:fill="FFFF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403334">
      <w:bodyDiv w:val="1"/>
      <w:marLeft w:val="0"/>
      <w:marRight w:val="0"/>
      <w:marTop w:val="0"/>
      <w:marBottom w:val="0"/>
      <w:divBdr>
        <w:top w:val="none" w:sz="0" w:space="0" w:color="auto"/>
        <w:left w:val="none" w:sz="0" w:space="0" w:color="auto"/>
        <w:bottom w:val="none" w:sz="0" w:space="0" w:color="auto"/>
        <w:right w:val="none" w:sz="0" w:space="0" w:color="auto"/>
      </w:divBdr>
    </w:div>
    <w:div w:id="26374176">
      <w:bodyDiv w:val="1"/>
      <w:marLeft w:val="0"/>
      <w:marRight w:val="0"/>
      <w:marTop w:val="0"/>
      <w:marBottom w:val="0"/>
      <w:divBdr>
        <w:top w:val="none" w:sz="0" w:space="0" w:color="auto"/>
        <w:left w:val="none" w:sz="0" w:space="0" w:color="auto"/>
        <w:bottom w:val="none" w:sz="0" w:space="0" w:color="auto"/>
        <w:right w:val="none" w:sz="0" w:space="0" w:color="auto"/>
      </w:divBdr>
    </w:div>
    <w:div w:id="101458041">
      <w:bodyDiv w:val="1"/>
      <w:marLeft w:val="0"/>
      <w:marRight w:val="0"/>
      <w:marTop w:val="0"/>
      <w:marBottom w:val="0"/>
      <w:divBdr>
        <w:top w:val="none" w:sz="0" w:space="0" w:color="auto"/>
        <w:left w:val="none" w:sz="0" w:space="0" w:color="auto"/>
        <w:bottom w:val="none" w:sz="0" w:space="0" w:color="auto"/>
        <w:right w:val="none" w:sz="0" w:space="0" w:color="auto"/>
      </w:divBdr>
    </w:div>
    <w:div w:id="116262558">
      <w:bodyDiv w:val="1"/>
      <w:marLeft w:val="0"/>
      <w:marRight w:val="0"/>
      <w:marTop w:val="0"/>
      <w:marBottom w:val="0"/>
      <w:divBdr>
        <w:top w:val="none" w:sz="0" w:space="0" w:color="auto"/>
        <w:left w:val="none" w:sz="0" w:space="0" w:color="auto"/>
        <w:bottom w:val="none" w:sz="0" w:space="0" w:color="auto"/>
        <w:right w:val="none" w:sz="0" w:space="0" w:color="auto"/>
      </w:divBdr>
    </w:div>
    <w:div w:id="163520008">
      <w:bodyDiv w:val="1"/>
      <w:marLeft w:val="0"/>
      <w:marRight w:val="0"/>
      <w:marTop w:val="0"/>
      <w:marBottom w:val="0"/>
      <w:divBdr>
        <w:top w:val="none" w:sz="0" w:space="0" w:color="auto"/>
        <w:left w:val="none" w:sz="0" w:space="0" w:color="auto"/>
        <w:bottom w:val="none" w:sz="0" w:space="0" w:color="auto"/>
        <w:right w:val="none" w:sz="0" w:space="0" w:color="auto"/>
      </w:divBdr>
    </w:div>
    <w:div w:id="166018702">
      <w:bodyDiv w:val="1"/>
      <w:marLeft w:val="0"/>
      <w:marRight w:val="0"/>
      <w:marTop w:val="0"/>
      <w:marBottom w:val="0"/>
      <w:divBdr>
        <w:top w:val="none" w:sz="0" w:space="0" w:color="auto"/>
        <w:left w:val="none" w:sz="0" w:space="0" w:color="auto"/>
        <w:bottom w:val="none" w:sz="0" w:space="0" w:color="auto"/>
        <w:right w:val="none" w:sz="0" w:space="0" w:color="auto"/>
      </w:divBdr>
      <w:divsChild>
        <w:div w:id="754713193">
          <w:marLeft w:val="0"/>
          <w:marRight w:val="0"/>
          <w:marTop w:val="0"/>
          <w:marBottom w:val="0"/>
          <w:divBdr>
            <w:top w:val="none" w:sz="0" w:space="0" w:color="auto"/>
            <w:left w:val="none" w:sz="0" w:space="0" w:color="auto"/>
            <w:bottom w:val="none" w:sz="0" w:space="0" w:color="auto"/>
            <w:right w:val="none" w:sz="0" w:space="0" w:color="auto"/>
          </w:divBdr>
        </w:div>
      </w:divsChild>
    </w:div>
    <w:div w:id="170263417">
      <w:bodyDiv w:val="1"/>
      <w:marLeft w:val="0"/>
      <w:marRight w:val="0"/>
      <w:marTop w:val="0"/>
      <w:marBottom w:val="0"/>
      <w:divBdr>
        <w:top w:val="none" w:sz="0" w:space="0" w:color="auto"/>
        <w:left w:val="none" w:sz="0" w:space="0" w:color="auto"/>
        <w:bottom w:val="none" w:sz="0" w:space="0" w:color="auto"/>
        <w:right w:val="none" w:sz="0" w:space="0" w:color="auto"/>
      </w:divBdr>
    </w:div>
    <w:div w:id="197595354">
      <w:bodyDiv w:val="1"/>
      <w:marLeft w:val="0"/>
      <w:marRight w:val="0"/>
      <w:marTop w:val="0"/>
      <w:marBottom w:val="0"/>
      <w:divBdr>
        <w:top w:val="none" w:sz="0" w:space="0" w:color="auto"/>
        <w:left w:val="none" w:sz="0" w:space="0" w:color="auto"/>
        <w:bottom w:val="none" w:sz="0" w:space="0" w:color="auto"/>
        <w:right w:val="none" w:sz="0" w:space="0" w:color="auto"/>
      </w:divBdr>
    </w:div>
    <w:div w:id="232205151">
      <w:bodyDiv w:val="1"/>
      <w:marLeft w:val="0"/>
      <w:marRight w:val="0"/>
      <w:marTop w:val="0"/>
      <w:marBottom w:val="0"/>
      <w:divBdr>
        <w:top w:val="none" w:sz="0" w:space="0" w:color="auto"/>
        <w:left w:val="none" w:sz="0" w:space="0" w:color="auto"/>
        <w:bottom w:val="none" w:sz="0" w:space="0" w:color="auto"/>
        <w:right w:val="none" w:sz="0" w:space="0" w:color="auto"/>
      </w:divBdr>
    </w:div>
    <w:div w:id="294601730">
      <w:bodyDiv w:val="1"/>
      <w:marLeft w:val="0"/>
      <w:marRight w:val="0"/>
      <w:marTop w:val="0"/>
      <w:marBottom w:val="0"/>
      <w:divBdr>
        <w:top w:val="none" w:sz="0" w:space="0" w:color="auto"/>
        <w:left w:val="none" w:sz="0" w:space="0" w:color="auto"/>
        <w:bottom w:val="none" w:sz="0" w:space="0" w:color="auto"/>
        <w:right w:val="none" w:sz="0" w:space="0" w:color="auto"/>
      </w:divBdr>
    </w:div>
    <w:div w:id="294873546">
      <w:bodyDiv w:val="1"/>
      <w:marLeft w:val="0"/>
      <w:marRight w:val="0"/>
      <w:marTop w:val="0"/>
      <w:marBottom w:val="0"/>
      <w:divBdr>
        <w:top w:val="none" w:sz="0" w:space="0" w:color="auto"/>
        <w:left w:val="none" w:sz="0" w:space="0" w:color="auto"/>
        <w:bottom w:val="none" w:sz="0" w:space="0" w:color="auto"/>
        <w:right w:val="none" w:sz="0" w:space="0" w:color="auto"/>
      </w:divBdr>
    </w:div>
    <w:div w:id="299388714">
      <w:bodyDiv w:val="1"/>
      <w:marLeft w:val="0"/>
      <w:marRight w:val="0"/>
      <w:marTop w:val="0"/>
      <w:marBottom w:val="0"/>
      <w:divBdr>
        <w:top w:val="none" w:sz="0" w:space="0" w:color="auto"/>
        <w:left w:val="none" w:sz="0" w:space="0" w:color="auto"/>
        <w:bottom w:val="none" w:sz="0" w:space="0" w:color="auto"/>
        <w:right w:val="none" w:sz="0" w:space="0" w:color="auto"/>
      </w:divBdr>
    </w:div>
    <w:div w:id="340742910">
      <w:bodyDiv w:val="1"/>
      <w:marLeft w:val="0"/>
      <w:marRight w:val="0"/>
      <w:marTop w:val="0"/>
      <w:marBottom w:val="0"/>
      <w:divBdr>
        <w:top w:val="none" w:sz="0" w:space="0" w:color="auto"/>
        <w:left w:val="none" w:sz="0" w:space="0" w:color="auto"/>
        <w:bottom w:val="none" w:sz="0" w:space="0" w:color="auto"/>
        <w:right w:val="none" w:sz="0" w:space="0" w:color="auto"/>
      </w:divBdr>
    </w:div>
    <w:div w:id="409087189">
      <w:bodyDiv w:val="1"/>
      <w:marLeft w:val="0"/>
      <w:marRight w:val="0"/>
      <w:marTop w:val="0"/>
      <w:marBottom w:val="0"/>
      <w:divBdr>
        <w:top w:val="none" w:sz="0" w:space="0" w:color="auto"/>
        <w:left w:val="none" w:sz="0" w:space="0" w:color="auto"/>
        <w:bottom w:val="none" w:sz="0" w:space="0" w:color="auto"/>
        <w:right w:val="none" w:sz="0" w:space="0" w:color="auto"/>
      </w:divBdr>
    </w:div>
    <w:div w:id="430470180">
      <w:bodyDiv w:val="1"/>
      <w:marLeft w:val="0"/>
      <w:marRight w:val="0"/>
      <w:marTop w:val="0"/>
      <w:marBottom w:val="0"/>
      <w:divBdr>
        <w:top w:val="none" w:sz="0" w:space="0" w:color="auto"/>
        <w:left w:val="none" w:sz="0" w:space="0" w:color="auto"/>
        <w:bottom w:val="none" w:sz="0" w:space="0" w:color="auto"/>
        <w:right w:val="none" w:sz="0" w:space="0" w:color="auto"/>
      </w:divBdr>
    </w:div>
    <w:div w:id="464811223">
      <w:bodyDiv w:val="1"/>
      <w:marLeft w:val="0"/>
      <w:marRight w:val="0"/>
      <w:marTop w:val="0"/>
      <w:marBottom w:val="0"/>
      <w:divBdr>
        <w:top w:val="none" w:sz="0" w:space="0" w:color="auto"/>
        <w:left w:val="none" w:sz="0" w:space="0" w:color="auto"/>
        <w:bottom w:val="none" w:sz="0" w:space="0" w:color="auto"/>
        <w:right w:val="none" w:sz="0" w:space="0" w:color="auto"/>
      </w:divBdr>
    </w:div>
    <w:div w:id="501774323">
      <w:bodyDiv w:val="1"/>
      <w:marLeft w:val="0"/>
      <w:marRight w:val="0"/>
      <w:marTop w:val="0"/>
      <w:marBottom w:val="0"/>
      <w:divBdr>
        <w:top w:val="none" w:sz="0" w:space="0" w:color="auto"/>
        <w:left w:val="none" w:sz="0" w:space="0" w:color="auto"/>
        <w:bottom w:val="none" w:sz="0" w:space="0" w:color="auto"/>
        <w:right w:val="none" w:sz="0" w:space="0" w:color="auto"/>
      </w:divBdr>
    </w:div>
    <w:div w:id="527565333">
      <w:bodyDiv w:val="1"/>
      <w:marLeft w:val="0"/>
      <w:marRight w:val="0"/>
      <w:marTop w:val="0"/>
      <w:marBottom w:val="0"/>
      <w:divBdr>
        <w:top w:val="none" w:sz="0" w:space="0" w:color="auto"/>
        <w:left w:val="none" w:sz="0" w:space="0" w:color="auto"/>
        <w:bottom w:val="none" w:sz="0" w:space="0" w:color="auto"/>
        <w:right w:val="none" w:sz="0" w:space="0" w:color="auto"/>
      </w:divBdr>
    </w:div>
    <w:div w:id="556823331">
      <w:bodyDiv w:val="1"/>
      <w:marLeft w:val="0"/>
      <w:marRight w:val="0"/>
      <w:marTop w:val="0"/>
      <w:marBottom w:val="0"/>
      <w:divBdr>
        <w:top w:val="none" w:sz="0" w:space="0" w:color="auto"/>
        <w:left w:val="none" w:sz="0" w:space="0" w:color="auto"/>
        <w:bottom w:val="none" w:sz="0" w:space="0" w:color="auto"/>
        <w:right w:val="none" w:sz="0" w:space="0" w:color="auto"/>
      </w:divBdr>
    </w:div>
    <w:div w:id="595595688">
      <w:bodyDiv w:val="1"/>
      <w:marLeft w:val="0"/>
      <w:marRight w:val="0"/>
      <w:marTop w:val="0"/>
      <w:marBottom w:val="0"/>
      <w:divBdr>
        <w:top w:val="none" w:sz="0" w:space="0" w:color="auto"/>
        <w:left w:val="none" w:sz="0" w:space="0" w:color="auto"/>
        <w:bottom w:val="none" w:sz="0" w:space="0" w:color="auto"/>
        <w:right w:val="none" w:sz="0" w:space="0" w:color="auto"/>
      </w:divBdr>
    </w:div>
    <w:div w:id="649138547">
      <w:bodyDiv w:val="1"/>
      <w:marLeft w:val="0"/>
      <w:marRight w:val="0"/>
      <w:marTop w:val="0"/>
      <w:marBottom w:val="0"/>
      <w:divBdr>
        <w:top w:val="none" w:sz="0" w:space="0" w:color="auto"/>
        <w:left w:val="none" w:sz="0" w:space="0" w:color="auto"/>
        <w:bottom w:val="none" w:sz="0" w:space="0" w:color="auto"/>
        <w:right w:val="none" w:sz="0" w:space="0" w:color="auto"/>
      </w:divBdr>
    </w:div>
    <w:div w:id="653217544">
      <w:bodyDiv w:val="1"/>
      <w:marLeft w:val="0"/>
      <w:marRight w:val="0"/>
      <w:marTop w:val="0"/>
      <w:marBottom w:val="0"/>
      <w:divBdr>
        <w:top w:val="none" w:sz="0" w:space="0" w:color="auto"/>
        <w:left w:val="none" w:sz="0" w:space="0" w:color="auto"/>
        <w:bottom w:val="none" w:sz="0" w:space="0" w:color="auto"/>
        <w:right w:val="none" w:sz="0" w:space="0" w:color="auto"/>
      </w:divBdr>
      <w:divsChild>
        <w:div w:id="877552207">
          <w:marLeft w:val="0"/>
          <w:marRight w:val="0"/>
          <w:marTop w:val="0"/>
          <w:marBottom w:val="0"/>
          <w:divBdr>
            <w:top w:val="none" w:sz="0" w:space="0" w:color="auto"/>
            <w:left w:val="none" w:sz="0" w:space="0" w:color="auto"/>
            <w:bottom w:val="none" w:sz="0" w:space="0" w:color="auto"/>
            <w:right w:val="none" w:sz="0" w:space="0" w:color="auto"/>
          </w:divBdr>
          <w:divsChild>
            <w:div w:id="235550717">
              <w:marLeft w:val="0"/>
              <w:marRight w:val="0"/>
              <w:marTop w:val="0"/>
              <w:marBottom w:val="0"/>
              <w:divBdr>
                <w:top w:val="none" w:sz="0" w:space="0" w:color="auto"/>
                <w:left w:val="none" w:sz="0" w:space="0" w:color="auto"/>
                <w:bottom w:val="none" w:sz="0" w:space="0" w:color="auto"/>
                <w:right w:val="none" w:sz="0" w:space="0" w:color="auto"/>
              </w:divBdr>
            </w:div>
            <w:div w:id="1711344262">
              <w:marLeft w:val="0"/>
              <w:marRight w:val="0"/>
              <w:marTop w:val="0"/>
              <w:marBottom w:val="0"/>
              <w:divBdr>
                <w:top w:val="none" w:sz="0" w:space="0" w:color="auto"/>
                <w:left w:val="none" w:sz="0" w:space="0" w:color="auto"/>
                <w:bottom w:val="none" w:sz="0" w:space="0" w:color="auto"/>
                <w:right w:val="none" w:sz="0" w:space="0" w:color="auto"/>
              </w:divBdr>
              <w:divsChild>
                <w:div w:id="17397219">
                  <w:marLeft w:val="0"/>
                  <w:marRight w:val="0"/>
                  <w:marTop w:val="0"/>
                  <w:marBottom w:val="0"/>
                  <w:divBdr>
                    <w:top w:val="none" w:sz="0" w:space="0" w:color="auto"/>
                    <w:left w:val="none" w:sz="0" w:space="0" w:color="auto"/>
                    <w:bottom w:val="none" w:sz="0" w:space="0" w:color="auto"/>
                    <w:right w:val="none" w:sz="0" w:space="0" w:color="auto"/>
                  </w:divBdr>
                </w:div>
                <w:div w:id="688796149">
                  <w:marLeft w:val="0"/>
                  <w:marRight w:val="0"/>
                  <w:marTop w:val="0"/>
                  <w:marBottom w:val="0"/>
                  <w:divBdr>
                    <w:top w:val="none" w:sz="0" w:space="0" w:color="auto"/>
                    <w:left w:val="none" w:sz="0" w:space="0" w:color="auto"/>
                    <w:bottom w:val="none" w:sz="0" w:space="0" w:color="auto"/>
                    <w:right w:val="none" w:sz="0" w:space="0" w:color="auto"/>
                  </w:divBdr>
                  <w:divsChild>
                    <w:div w:id="1320495855">
                      <w:marLeft w:val="0"/>
                      <w:marRight w:val="0"/>
                      <w:marTop w:val="0"/>
                      <w:marBottom w:val="0"/>
                      <w:divBdr>
                        <w:top w:val="none" w:sz="0" w:space="0" w:color="auto"/>
                        <w:left w:val="none" w:sz="0" w:space="0" w:color="auto"/>
                        <w:bottom w:val="none" w:sz="0" w:space="0" w:color="auto"/>
                        <w:right w:val="none" w:sz="0" w:space="0" w:color="auto"/>
                      </w:divBdr>
                      <w:divsChild>
                        <w:div w:id="50948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952075">
                  <w:marLeft w:val="0"/>
                  <w:marRight w:val="0"/>
                  <w:marTop w:val="0"/>
                  <w:marBottom w:val="0"/>
                  <w:divBdr>
                    <w:top w:val="none" w:sz="0" w:space="0" w:color="auto"/>
                    <w:left w:val="none" w:sz="0" w:space="0" w:color="auto"/>
                    <w:bottom w:val="none" w:sz="0" w:space="0" w:color="auto"/>
                    <w:right w:val="none" w:sz="0" w:space="0" w:color="auto"/>
                  </w:divBdr>
                  <w:divsChild>
                    <w:div w:id="364445854">
                      <w:marLeft w:val="0"/>
                      <w:marRight w:val="0"/>
                      <w:marTop w:val="0"/>
                      <w:marBottom w:val="0"/>
                      <w:divBdr>
                        <w:top w:val="none" w:sz="0" w:space="0" w:color="auto"/>
                        <w:left w:val="none" w:sz="0" w:space="0" w:color="auto"/>
                        <w:bottom w:val="none" w:sz="0" w:space="0" w:color="auto"/>
                        <w:right w:val="none" w:sz="0" w:space="0" w:color="auto"/>
                      </w:divBdr>
                      <w:divsChild>
                        <w:div w:id="52062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436667">
                  <w:marLeft w:val="0"/>
                  <w:marRight w:val="0"/>
                  <w:marTop w:val="0"/>
                  <w:marBottom w:val="0"/>
                  <w:divBdr>
                    <w:top w:val="none" w:sz="0" w:space="0" w:color="auto"/>
                    <w:left w:val="none" w:sz="0" w:space="0" w:color="auto"/>
                    <w:bottom w:val="none" w:sz="0" w:space="0" w:color="auto"/>
                    <w:right w:val="none" w:sz="0" w:space="0" w:color="auto"/>
                  </w:divBdr>
                  <w:divsChild>
                    <w:div w:id="392394547">
                      <w:marLeft w:val="0"/>
                      <w:marRight w:val="0"/>
                      <w:marTop w:val="0"/>
                      <w:marBottom w:val="0"/>
                      <w:divBdr>
                        <w:top w:val="none" w:sz="0" w:space="0" w:color="auto"/>
                        <w:left w:val="none" w:sz="0" w:space="0" w:color="auto"/>
                        <w:bottom w:val="none" w:sz="0" w:space="0" w:color="auto"/>
                        <w:right w:val="none" w:sz="0" w:space="0" w:color="auto"/>
                      </w:divBdr>
                      <w:divsChild>
                        <w:div w:id="208745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704002">
                  <w:marLeft w:val="0"/>
                  <w:marRight w:val="0"/>
                  <w:marTop w:val="0"/>
                  <w:marBottom w:val="0"/>
                  <w:divBdr>
                    <w:top w:val="none" w:sz="0" w:space="0" w:color="auto"/>
                    <w:left w:val="none" w:sz="0" w:space="0" w:color="auto"/>
                    <w:bottom w:val="none" w:sz="0" w:space="0" w:color="auto"/>
                    <w:right w:val="none" w:sz="0" w:space="0" w:color="auto"/>
                  </w:divBdr>
                  <w:divsChild>
                    <w:div w:id="576979023">
                      <w:marLeft w:val="0"/>
                      <w:marRight w:val="0"/>
                      <w:marTop w:val="0"/>
                      <w:marBottom w:val="0"/>
                      <w:divBdr>
                        <w:top w:val="none" w:sz="0" w:space="0" w:color="auto"/>
                        <w:left w:val="none" w:sz="0" w:space="0" w:color="auto"/>
                        <w:bottom w:val="none" w:sz="0" w:space="0" w:color="auto"/>
                        <w:right w:val="none" w:sz="0" w:space="0" w:color="auto"/>
                      </w:divBdr>
                      <w:divsChild>
                        <w:div w:id="36826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184618">
                  <w:marLeft w:val="0"/>
                  <w:marRight w:val="0"/>
                  <w:marTop w:val="0"/>
                  <w:marBottom w:val="0"/>
                  <w:divBdr>
                    <w:top w:val="none" w:sz="0" w:space="0" w:color="auto"/>
                    <w:left w:val="none" w:sz="0" w:space="0" w:color="auto"/>
                    <w:bottom w:val="none" w:sz="0" w:space="0" w:color="auto"/>
                    <w:right w:val="none" w:sz="0" w:space="0" w:color="auto"/>
                  </w:divBdr>
                  <w:divsChild>
                    <w:div w:id="258756560">
                      <w:marLeft w:val="0"/>
                      <w:marRight w:val="0"/>
                      <w:marTop w:val="0"/>
                      <w:marBottom w:val="0"/>
                      <w:divBdr>
                        <w:top w:val="none" w:sz="0" w:space="0" w:color="auto"/>
                        <w:left w:val="none" w:sz="0" w:space="0" w:color="auto"/>
                        <w:bottom w:val="none" w:sz="0" w:space="0" w:color="auto"/>
                        <w:right w:val="none" w:sz="0" w:space="0" w:color="auto"/>
                      </w:divBdr>
                      <w:divsChild>
                        <w:div w:id="1838841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777722">
                  <w:marLeft w:val="0"/>
                  <w:marRight w:val="0"/>
                  <w:marTop w:val="0"/>
                  <w:marBottom w:val="0"/>
                  <w:divBdr>
                    <w:top w:val="none" w:sz="0" w:space="0" w:color="auto"/>
                    <w:left w:val="none" w:sz="0" w:space="0" w:color="auto"/>
                    <w:bottom w:val="none" w:sz="0" w:space="0" w:color="auto"/>
                    <w:right w:val="none" w:sz="0" w:space="0" w:color="auto"/>
                  </w:divBdr>
                  <w:divsChild>
                    <w:div w:id="1541631412">
                      <w:marLeft w:val="0"/>
                      <w:marRight w:val="0"/>
                      <w:marTop w:val="0"/>
                      <w:marBottom w:val="0"/>
                      <w:divBdr>
                        <w:top w:val="none" w:sz="0" w:space="0" w:color="auto"/>
                        <w:left w:val="none" w:sz="0" w:space="0" w:color="auto"/>
                        <w:bottom w:val="none" w:sz="0" w:space="0" w:color="auto"/>
                        <w:right w:val="none" w:sz="0" w:space="0" w:color="auto"/>
                      </w:divBdr>
                      <w:divsChild>
                        <w:div w:id="91928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371470">
                  <w:marLeft w:val="0"/>
                  <w:marRight w:val="0"/>
                  <w:marTop w:val="0"/>
                  <w:marBottom w:val="0"/>
                  <w:divBdr>
                    <w:top w:val="none" w:sz="0" w:space="0" w:color="auto"/>
                    <w:left w:val="none" w:sz="0" w:space="0" w:color="auto"/>
                    <w:bottom w:val="none" w:sz="0" w:space="0" w:color="auto"/>
                    <w:right w:val="none" w:sz="0" w:space="0" w:color="auto"/>
                  </w:divBdr>
                  <w:divsChild>
                    <w:div w:id="279992702">
                      <w:marLeft w:val="0"/>
                      <w:marRight w:val="0"/>
                      <w:marTop w:val="0"/>
                      <w:marBottom w:val="0"/>
                      <w:divBdr>
                        <w:top w:val="none" w:sz="0" w:space="0" w:color="auto"/>
                        <w:left w:val="none" w:sz="0" w:space="0" w:color="auto"/>
                        <w:bottom w:val="none" w:sz="0" w:space="0" w:color="auto"/>
                        <w:right w:val="none" w:sz="0" w:space="0" w:color="auto"/>
                      </w:divBdr>
                      <w:divsChild>
                        <w:div w:id="1950895093">
                          <w:marLeft w:val="0"/>
                          <w:marRight w:val="0"/>
                          <w:marTop w:val="0"/>
                          <w:marBottom w:val="0"/>
                          <w:divBdr>
                            <w:top w:val="none" w:sz="0" w:space="0" w:color="auto"/>
                            <w:left w:val="none" w:sz="0" w:space="0" w:color="auto"/>
                            <w:bottom w:val="none" w:sz="0" w:space="0" w:color="auto"/>
                            <w:right w:val="none" w:sz="0" w:space="0" w:color="auto"/>
                          </w:divBdr>
                        </w:div>
                        <w:div w:id="739014239">
                          <w:marLeft w:val="0"/>
                          <w:marRight w:val="0"/>
                          <w:marTop w:val="0"/>
                          <w:marBottom w:val="0"/>
                          <w:divBdr>
                            <w:top w:val="none" w:sz="0" w:space="0" w:color="auto"/>
                            <w:left w:val="none" w:sz="0" w:space="0" w:color="auto"/>
                            <w:bottom w:val="none" w:sz="0" w:space="0" w:color="auto"/>
                            <w:right w:val="none" w:sz="0" w:space="0" w:color="auto"/>
                          </w:divBdr>
                          <w:divsChild>
                            <w:div w:id="245068212">
                              <w:marLeft w:val="0"/>
                              <w:marRight w:val="0"/>
                              <w:marTop w:val="0"/>
                              <w:marBottom w:val="0"/>
                              <w:divBdr>
                                <w:top w:val="none" w:sz="0" w:space="0" w:color="auto"/>
                                <w:left w:val="none" w:sz="0" w:space="0" w:color="auto"/>
                                <w:bottom w:val="none" w:sz="0" w:space="0" w:color="auto"/>
                                <w:right w:val="none" w:sz="0" w:space="0" w:color="auto"/>
                              </w:divBdr>
                            </w:div>
                          </w:divsChild>
                        </w:div>
                        <w:div w:id="791824209">
                          <w:marLeft w:val="0"/>
                          <w:marRight w:val="0"/>
                          <w:marTop w:val="0"/>
                          <w:marBottom w:val="0"/>
                          <w:divBdr>
                            <w:top w:val="none" w:sz="0" w:space="0" w:color="auto"/>
                            <w:left w:val="none" w:sz="0" w:space="0" w:color="auto"/>
                            <w:bottom w:val="none" w:sz="0" w:space="0" w:color="auto"/>
                            <w:right w:val="none" w:sz="0" w:space="0" w:color="auto"/>
                          </w:divBdr>
                          <w:divsChild>
                            <w:div w:id="1016232596">
                              <w:marLeft w:val="0"/>
                              <w:marRight w:val="0"/>
                              <w:marTop w:val="0"/>
                              <w:marBottom w:val="0"/>
                              <w:divBdr>
                                <w:top w:val="none" w:sz="0" w:space="0" w:color="auto"/>
                                <w:left w:val="none" w:sz="0" w:space="0" w:color="auto"/>
                                <w:bottom w:val="none" w:sz="0" w:space="0" w:color="auto"/>
                                <w:right w:val="none" w:sz="0" w:space="0" w:color="auto"/>
                              </w:divBdr>
                            </w:div>
                          </w:divsChild>
                        </w:div>
                        <w:div w:id="1950120139">
                          <w:marLeft w:val="0"/>
                          <w:marRight w:val="0"/>
                          <w:marTop w:val="0"/>
                          <w:marBottom w:val="0"/>
                          <w:divBdr>
                            <w:top w:val="none" w:sz="0" w:space="0" w:color="auto"/>
                            <w:left w:val="none" w:sz="0" w:space="0" w:color="auto"/>
                            <w:bottom w:val="none" w:sz="0" w:space="0" w:color="auto"/>
                            <w:right w:val="none" w:sz="0" w:space="0" w:color="auto"/>
                          </w:divBdr>
                          <w:divsChild>
                            <w:div w:id="159973616">
                              <w:marLeft w:val="0"/>
                              <w:marRight w:val="0"/>
                              <w:marTop w:val="0"/>
                              <w:marBottom w:val="0"/>
                              <w:divBdr>
                                <w:top w:val="none" w:sz="0" w:space="0" w:color="auto"/>
                                <w:left w:val="none" w:sz="0" w:space="0" w:color="auto"/>
                                <w:bottom w:val="none" w:sz="0" w:space="0" w:color="auto"/>
                                <w:right w:val="none" w:sz="0" w:space="0" w:color="auto"/>
                              </w:divBdr>
                            </w:div>
                          </w:divsChild>
                        </w:div>
                        <w:div w:id="1622951521">
                          <w:marLeft w:val="0"/>
                          <w:marRight w:val="0"/>
                          <w:marTop w:val="0"/>
                          <w:marBottom w:val="0"/>
                          <w:divBdr>
                            <w:top w:val="none" w:sz="0" w:space="0" w:color="auto"/>
                            <w:left w:val="none" w:sz="0" w:space="0" w:color="auto"/>
                            <w:bottom w:val="none" w:sz="0" w:space="0" w:color="auto"/>
                            <w:right w:val="none" w:sz="0" w:space="0" w:color="auto"/>
                          </w:divBdr>
                          <w:divsChild>
                            <w:div w:id="941957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0386813">
              <w:marLeft w:val="0"/>
              <w:marRight w:val="0"/>
              <w:marTop w:val="0"/>
              <w:marBottom w:val="0"/>
              <w:divBdr>
                <w:top w:val="none" w:sz="0" w:space="0" w:color="auto"/>
                <w:left w:val="none" w:sz="0" w:space="0" w:color="auto"/>
                <w:bottom w:val="none" w:sz="0" w:space="0" w:color="auto"/>
                <w:right w:val="none" w:sz="0" w:space="0" w:color="auto"/>
              </w:divBdr>
              <w:divsChild>
                <w:div w:id="1350836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207298">
          <w:marLeft w:val="0"/>
          <w:marRight w:val="0"/>
          <w:marTop w:val="0"/>
          <w:marBottom w:val="0"/>
          <w:divBdr>
            <w:top w:val="none" w:sz="0" w:space="0" w:color="auto"/>
            <w:left w:val="none" w:sz="0" w:space="0" w:color="auto"/>
            <w:bottom w:val="none" w:sz="0" w:space="0" w:color="auto"/>
            <w:right w:val="none" w:sz="0" w:space="0" w:color="auto"/>
          </w:divBdr>
          <w:divsChild>
            <w:div w:id="84958940">
              <w:marLeft w:val="0"/>
              <w:marRight w:val="0"/>
              <w:marTop w:val="0"/>
              <w:marBottom w:val="0"/>
              <w:divBdr>
                <w:top w:val="none" w:sz="0" w:space="0" w:color="auto"/>
                <w:left w:val="none" w:sz="0" w:space="0" w:color="auto"/>
                <w:bottom w:val="none" w:sz="0" w:space="0" w:color="auto"/>
                <w:right w:val="none" w:sz="0" w:space="0" w:color="auto"/>
              </w:divBdr>
            </w:div>
            <w:div w:id="1605767898">
              <w:marLeft w:val="0"/>
              <w:marRight w:val="0"/>
              <w:marTop w:val="0"/>
              <w:marBottom w:val="0"/>
              <w:divBdr>
                <w:top w:val="none" w:sz="0" w:space="0" w:color="auto"/>
                <w:left w:val="none" w:sz="0" w:space="0" w:color="auto"/>
                <w:bottom w:val="none" w:sz="0" w:space="0" w:color="auto"/>
                <w:right w:val="none" w:sz="0" w:space="0" w:color="auto"/>
              </w:divBdr>
              <w:divsChild>
                <w:div w:id="992568269">
                  <w:marLeft w:val="0"/>
                  <w:marRight w:val="0"/>
                  <w:marTop w:val="0"/>
                  <w:marBottom w:val="0"/>
                  <w:divBdr>
                    <w:top w:val="none" w:sz="0" w:space="0" w:color="auto"/>
                    <w:left w:val="none" w:sz="0" w:space="0" w:color="auto"/>
                    <w:bottom w:val="none" w:sz="0" w:space="0" w:color="auto"/>
                    <w:right w:val="none" w:sz="0" w:space="0" w:color="auto"/>
                  </w:divBdr>
                </w:div>
              </w:divsChild>
            </w:div>
            <w:div w:id="1845701264">
              <w:marLeft w:val="0"/>
              <w:marRight w:val="0"/>
              <w:marTop w:val="0"/>
              <w:marBottom w:val="0"/>
              <w:divBdr>
                <w:top w:val="none" w:sz="0" w:space="0" w:color="auto"/>
                <w:left w:val="none" w:sz="0" w:space="0" w:color="auto"/>
                <w:bottom w:val="none" w:sz="0" w:space="0" w:color="auto"/>
                <w:right w:val="none" w:sz="0" w:space="0" w:color="auto"/>
              </w:divBdr>
              <w:divsChild>
                <w:div w:id="920873217">
                  <w:marLeft w:val="0"/>
                  <w:marRight w:val="0"/>
                  <w:marTop w:val="0"/>
                  <w:marBottom w:val="0"/>
                  <w:divBdr>
                    <w:top w:val="none" w:sz="0" w:space="0" w:color="auto"/>
                    <w:left w:val="none" w:sz="0" w:space="0" w:color="auto"/>
                    <w:bottom w:val="none" w:sz="0" w:space="0" w:color="auto"/>
                    <w:right w:val="none" w:sz="0" w:space="0" w:color="auto"/>
                  </w:divBdr>
                </w:div>
                <w:div w:id="146939171">
                  <w:marLeft w:val="0"/>
                  <w:marRight w:val="0"/>
                  <w:marTop w:val="0"/>
                  <w:marBottom w:val="0"/>
                  <w:divBdr>
                    <w:top w:val="none" w:sz="0" w:space="0" w:color="auto"/>
                    <w:left w:val="none" w:sz="0" w:space="0" w:color="auto"/>
                    <w:bottom w:val="none" w:sz="0" w:space="0" w:color="auto"/>
                    <w:right w:val="none" w:sz="0" w:space="0" w:color="auto"/>
                  </w:divBdr>
                  <w:divsChild>
                    <w:div w:id="400064061">
                      <w:marLeft w:val="0"/>
                      <w:marRight w:val="0"/>
                      <w:marTop w:val="0"/>
                      <w:marBottom w:val="0"/>
                      <w:divBdr>
                        <w:top w:val="none" w:sz="0" w:space="0" w:color="auto"/>
                        <w:left w:val="none" w:sz="0" w:space="0" w:color="auto"/>
                        <w:bottom w:val="none" w:sz="0" w:space="0" w:color="auto"/>
                        <w:right w:val="none" w:sz="0" w:space="0" w:color="auto"/>
                      </w:divBdr>
                      <w:divsChild>
                        <w:div w:id="184230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428813">
                  <w:marLeft w:val="0"/>
                  <w:marRight w:val="0"/>
                  <w:marTop w:val="0"/>
                  <w:marBottom w:val="0"/>
                  <w:divBdr>
                    <w:top w:val="none" w:sz="0" w:space="0" w:color="auto"/>
                    <w:left w:val="none" w:sz="0" w:space="0" w:color="auto"/>
                    <w:bottom w:val="none" w:sz="0" w:space="0" w:color="auto"/>
                    <w:right w:val="none" w:sz="0" w:space="0" w:color="auto"/>
                  </w:divBdr>
                  <w:divsChild>
                    <w:div w:id="1525358887">
                      <w:marLeft w:val="0"/>
                      <w:marRight w:val="0"/>
                      <w:marTop w:val="0"/>
                      <w:marBottom w:val="0"/>
                      <w:divBdr>
                        <w:top w:val="none" w:sz="0" w:space="0" w:color="auto"/>
                        <w:left w:val="none" w:sz="0" w:space="0" w:color="auto"/>
                        <w:bottom w:val="none" w:sz="0" w:space="0" w:color="auto"/>
                        <w:right w:val="none" w:sz="0" w:space="0" w:color="auto"/>
                      </w:divBdr>
                      <w:divsChild>
                        <w:div w:id="137835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711742">
                  <w:marLeft w:val="0"/>
                  <w:marRight w:val="0"/>
                  <w:marTop w:val="0"/>
                  <w:marBottom w:val="0"/>
                  <w:divBdr>
                    <w:top w:val="none" w:sz="0" w:space="0" w:color="auto"/>
                    <w:left w:val="none" w:sz="0" w:space="0" w:color="auto"/>
                    <w:bottom w:val="none" w:sz="0" w:space="0" w:color="auto"/>
                    <w:right w:val="none" w:sz="0" w:space="0" w:color="auto"/>
                  </w:divBdr>
                  <w:divsChild>
                    <w:div w:id="408187607">
                      <w:marLeft w:val="0"/>
                      <w:marRight w:val="0"/>
                      <w:marTop w:val="0"/>
                      <w:marBottom w:val="0"/>
                      <w:divBdr>
                        <w:top w:val="none" w:sz="0" w:space="0" w:color="auto"/>
                        <w:left w:val="none" w:sz="0" w:space="0" w:color="auto"/>
                        <w:bottom w:val="none" w:sz="0" w:space="0" w:color="auto"/>
                        <w:right w:val="none" w:sz="0" w:space="0" w:color="auto"/>
                      </w:divBdr>
                      <w:divsChild>
                        <w:div w:id="1082795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252257">
                  <w:marLeft w:val="0"/>
                  <w:marRight w:val="0"/>
                  <w:marTop w:val="0"/>
                  <w:marBottom w:val="0"/>
                  <w:divBdr>
                    <w:top w:val="none" w:sz="0" w:space="0" w:color="auto"/>
                    <w:left w:val="none" w:sz="0" w:space="0" w:color="auto"/>
                    <w:bottom w:val="none" w:sz="0" w:space="0" w:color="auto"/>
                    <w:right w:val="none" w:sz="0" w:space="0" w:color="auto"/>
                  </w:divBdr>
                  <w:divsChild>
                    <w:div w:id="1447576721">
                      <w:marLeft w:val="0"/>
                      <w:marRight w:val="0"/>
                      <w:marTop w:val="0"/>
                      <w:marBottom w:val="0"/>
                      <w:divBdr>
                        <w:top w:val="none" w:sz="0" w:space="0" w:color="auto"/>
                        <w:left w:val="none" w:sz="0" w:space="0" w:color="auto"/>
                        <w:bottom w:val="none" w:sz="0" w:space="0" w:color="auto"/>
                        <w:right w:val="none" w:sz="0" w:space="0" w:color="auto"/>
                      </w:divBdr>
                      <w:divsChild>
                        <w:div w:id="971862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262430">
                  <w:marLeft w:val="0"/>
                  <w:marRight w:val="0"/>
                  <w:marTop w:val="0"/>
                  <w:marBottom w:val="0"/>
                  <w:divBdr>
                    <w:top w:val="none" w:sz="0" w:space="0" w:color="auto"/>
                    <w:left w:val="none" w:sz="0" w:space="0" w:color="auto"/>
                    <w:bottom w:val="none" w:sz="0" w:space="0" w:color="auto"/>
                    <w:right w:val="none" w:sz="0" w:space="0" w:color="auto"/>
                  </w:divBdr>
                  <w:divsChild>
                    <w:div w:id="2189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840803">
          <w:marLeft w:val="0"/>
          <w:marRight w:val="0"/>
          <w:marTop w:val="0"/>
          <w:marBottom w:val="0"/>
          <w:divBdr>
            <w:top w:val="none" w:sz="0" w:space="0" w:color="auto"/>
            <w:left w:val="none" w:sz="0" w:space="0" w:color="auto"/>
            <w:bottom w:val="none" w:sz="0" w:space="0" w:color="auto"/>
            <w:right w:val="none" w:sz="0" w:space="0" w:color="auto"/>
          </w:divBdr>
          <w:divsChild>
            <w:div w:id="1087190842">
              <w:marLeft w:val="0"/>
              <w:marRight w:val="0"/>
              <w:marTop w:val="0"/>
              <w:marBottom w:val="0"/>
              <w:divBdr>
                <w:top w:val="none" w:sz="0" w:space="0" w:color="auto"/>
                <w:left w:val="none" w:sz="0" w:space="0" w:color="auto"/>
                <w:bottom w:val="none" w:sz="0" w:space="0" w:color="auto"/>
                <w:right w:val="none" w:sz="0" w:space="0" w:color="auto"/>
              </w:divBdr>
            </w:div>
            <w:div w:id="1658420546">
              <w:marLeft w:val="0"/>
              <w:marRight w:val="0"/>
              <w:marTop w:val="0"/>
              <w:marBottom w:val="0"/>
              <w:divBdr>
                <w:top w:val="none" w:sz="0" w:space="0" w:color="auto"/>
                <w:left w:val="none" w:sz="0" w:space="0" w:color="auto"/>
                <w:bottom w:val="none" w:sz="0" w:space="0" w:color="auto"/>
                <w:right w:val="none" w:sz="0" w:space="0" w:color="auto"/>
              </w:divBdr>
              <w:divsChild>
                <w:div w:id="1155218712">
                  <w:marLeft w:val="0"/>
                  <w:marRight w:val="0"/>
                  <w:marTop w:val="0"/>
                  <w:marBottom w:val="0"/>
                  <w:divBdr>
                    <w:top w:val="none" w:sz="0" w:space="0" w:color="auto"/>
                    <w:left w:val="none" w:sz="0" w:space="0" w:color="auto"/>
                    <w:bottom w:val="none" w:sz="0" w:space="0" w:color="auto"/>
                    <w:right w:val="none" w:sz="0" w:space="0" w:color="auto"/>
                  </w:divBdr>
                </w:div>
              </w:divsChild>
            </w:div>
            <w:div w:id="131335410">
              <w:marLeft w:val="0"/>
              <w:marRight w:val="0"/>
              <w:marTop w:val="0"/>
              <w:marBottom w:val="0"/>
              <w:divBdr>
                <w:top w:val="none" w:sz="0" w:space="0" w:color="auto"/>
                <w:left w:val="none" w:sz="0" w:space="0" w:color="auto"/>
                <w:bottom w:val="none" w:sz="0" w:space="0" w:color="auto"/>
                <w:right w:val="none" w:sz="0" w:space="0" w:color="auto"/>
              </w:divBdr>
              <w:divsChild>
                <w:div w:id="2023848654">
                  <w:marLeft w:val="0"/>
                  <w:marRight w:val="0"/>
                  <w:marTop w:val="0"/>
                  <w:marBottom w:val="0"/>
                  <w:divBdr>
                    <w:top w:val="none" w:sz="0" w:space="0" w:color="auto"/>
                    <w:left w:val="none" w:sz="0" w:space="0" w:color="auto"/>
                    <w:bottom w:val="none" w:sz="0" w:space="0" w:color="auto"/>
                    <w:right w:val="none" w:sz="0" w:space="0" w:color="auto"/>
                  </w:divBdr>
                </w:div>
                <w:div w:id="1480612636">
                  <w:marLeft w:val="0"/>
                  <w:marRight w:val="0"/>
                  <w:marTop w:val="0"/>
                  <w:marBottom w:val="0"/>
                  <w:divBdr>
                    <w:top w:val="none" w:sz="0" w:space="0" w:color="auto"/>
                    <w:left w:val="none" w:sz="0" w:space="0" w:color="auto"/>
                    <w:bottom w:val="none" w:sz="0" w:space="0" w:color="auto"/>
                    <w:right w:val="none" w:sz="0" w:space="0" w:color="auto"/>
                  </w:divBdr>
                  <w:divsChild>
                    <w:div w:id="803547104">
                      <w:marLeft w:val="0"/>
                      <w:marRight w:val="0"/>
                      <w:marTop w:val="0"/>
                      <w:marBottom w:val="0"/>
                      <w:divBdr>
                        <w:top w:val="none" w:sz="0" w:space="0" w:color="auto"/>
                        <w:left w:val="none" w:sz="0" w:space="0" w:color="auto"/>
                        <w:bottom w:val="none" w:sz="0" w:space="0" w:color="auto"/>
                        <w:right w:val="none" w:sz="0" w:space="0" w:color="auto"/>
                      </w:divBdr>
                      <w:divsChild>
                        <w:div w:id="166979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749096">
                  <w:marLeft w:val="0"/>
                  <w:marRight w:val="0"/>
                  <w:marTop w:val="0"/>
                  <w:marBottom w:val="0"/>
                  <w:divBdr>
                    <w:top w:val="none" w:sz="0" w:space="0" w:color="auto"/>
                    <w:left w:val="none" w:sz="0" w:space="0" w:color="auto"/>
                    <w:bottom w:val="none" w:sz="0" w:space="0" w:color="auto"/>
                    <w:right w:val="none" w:sz="0" w:space="0" w:color="auto"/>
                  </w:divBdr>
                  <w:divsChild>
                    <w:div w:id="2147047281">
                      <w:marLeft w:val="0"/>
                      <w:marRight w:val="0"/>
                      <w:marTop w:val="0"/>
                      <w:marBottom w:val="0"/>
                      <w:divBdr>
                        <w:top w:val="none" w:sz="0" w:space="0" w:color="auto"/>
                        <w:left w:val="none" w:sz="0" w:space="0" w:color="auto"/>
                        <w:bottom w:val="none" w:sz="0" w:space="0" w:color="auto"/>
                        <w:right w:val="none" w:sz="0" w:space="0" w:color="auto"/>
                      </w:divBdr>
                      <w:divsChild>
                        <w:div w:id="1776897685">
                          <w:marLeft w:val="0"/>
                          <w:marRight w:val="0"/>
                          <w:marTop w:val="0"/>
                          <w:marBottom w:val="0"/>
                          <w:divBdr>
                            <w:top w:val="none" w:sz="0" w:space="0" w:color="auto"/>
                            <w:left w:val="none" w:sz="0" w:space="0" w:color="auto"/>
                            <w:bottom w:val="none" w:sz="0" w:space="0" w:color="auto"/>
                            <w:right w:val="none" w:sz="0" w:space="0" w:color="auto"/>
                          </w:divBdr>
                        </w:div>
                        <w:div w:id="2013676677">
                          <w:marLeft w:val="0"/>
                          <w:marRight w:val="0"/>
                          <w:marTop w:val="0"/>
                          <w:marBottom w:val="0"/>
                          <w:divBdr>
                            <w:top w:val="none" w:sz="0" w:space="0" w:color="auto"/>
                            <w:left w:val="none" w:sz="0" w:space="0" w:color="auto"/>
                            <w:bottom w:val="none" w:sz="0" w:space="0" w:color="auto"/>
                            <w:right w:val="none" w:sz="0" w:space="0" w:color="auto"/>
                          </w:divBdr>
                          <w:divsChild>
                            <w:div w:id="1151406791">
                              <w:marLeft w:val="0"/>
                              <w:marRight w:val="0"/>
                              <w:marTop w:val="0"/>
                              <w:marBottom w:val="0"/>
                              <w:divBdr>
                                <w:top w:val="none" w:sz="0" w:space="0" w:color="auto"/>
                                <w:left w:val="none" w:sz="0" w:space="0" w:color="auto"/>
                                <w:bottom w:val="none" w:sz="0" w:space="0" w:color="auto"/>
                                <w:right w:val="none" w:sz="0" w:space="0" w:color="auto"/>
                              </w:divBdr>
                            </w:div>
                          </w:divsChild>
                        </w:div>
                        <w:div w:id="2104910071">
                          <w:marLeft w:val="0"/>
                          <w:marRight w:val="0"/>
                          <w:marTop w:val="0"/>
                          <w:marBottom w:val="0"/>
                          <w:divBdr>
                            <w:top w:val="none" w:sz="0" w:space="0" w:color="auto"/>
                            <w:left w:val="none" w:sz="0" w:space="0" w:color="auto"/>
                            <w:bottom w:val="none" w:sz="0" w:space="0" w:color="auto"/>
                            <w:right w:val="none" w:sz="0" w:space="0" w:color="auto"/>
                          </w:divBdr>
                          <w:divsChild>
                            <w:div w:id="84745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413514">
                  <w:marLeft w:val="0"/>
                  <w:marRight w:val="0"/>
                  <w:marTop w:val="0"/>
                  <w:marBottom w:val="0"/>
                  <w:divBdr>
                    <w:top w:val="none" w:sz="0" w:space="0" w:color="auto"/>
                    <w:left w:val="none" w:sz="0" w:space="0" w:color="auto"/>
                    <w:bottom w:val="none" w:sz="0" w:space="0" w:color="auto"/>
                    <w:right w:val="none" w:sz="0" w:space="0" w:color="auto"/>
                  </w:divBdr>
                  <w:divsChild>
                    <w:div w:id="178738951">
                      <w:marLeft w:val="0"/>
                      <w:marRight w:val="0"/>
                      <w:marTop w:val="0"/>
                      <w:marBottom w:val="0"/>
                      <w:divBdr>
                        <w:top w:val="none" w:sz="0" w:space="0" w:color="auto"/>
                        <w:left w:val="none" w:sz="0" w:space="0" w:color="auto"/>
                        <w:bottom w:val="none" w:sz="0" w:space="0" w:color="auto"/>
                        <w:right w:val="none" w:sz="0" w:space="0" w:color="auto"/>
                      </w:divBdr>
                      <w:divsChild>
                        <w:div w:id="174607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447994">
                  <w:marLeft w:val="0"/>
                  <w:marRight w:val="0"/>
                  <w:marTop w:val="0"/>
                  <w:marBottom w:val="0"/>
                  <w:divBdr>
                    <w:top w:val="none" w:sz="0" w:space="0" w:color="auto"/>
                    <w:left w:val="none" w:sz="0" w:space="0" w:color="auto"/>
                    <w:bottom w:val="none" w:sz="0" w:space="0" w:color="auto"/>
                    <w:right w:val="none" w:sz="0" w:space="0" w:color="auto"/>
                  </w:divBdr>
                  <w:divsChild>
                    <w:div w:id="229121649">
                      <w:marLeft w:val="0"/>
                      <w:marRight w:val="0"/>
                      <w:marTop w:val="0"/>
                      <w:marBottom w:val="0"/>
                      <w:divBdr>
                        <w:top w:val="none" w:sz="0" w:space="0" w:color="auto"/>
                        <w:left w:val="none" w:sz="0" w:space="0" w:color="auto"/>
                        <w:bottom w:val="none" w:sz="0" w:space="0" w:color="auto"/>
                        <w:right w:val="none" w:sz="0" w:space="0" w:color="auto"/>
                      </w:divBdr>
                      <w:divsChild>
                        <w:div w:id="40534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058590">
              <w:marLeft w:val="0"/>
              <w:marRight w:val="0"/>
              <w:marTop w:val="0"/>
              <w:marBottom w:val="0"/>
              <w:divBdr>
                <w:top w:val="none" w:sz="0" w:space="0" w:color="auto"/>
                <w:left w:val="none" w:sz="0" w:space="0" w:color="auto"/>
                <w:bottom w:val="none" w:sz="0" w:space="0" w:color="auto"/>
                <w:right w:val="none" w:sz="0" w:space="0" w:color="auto"/>
              </w:divBdr>
              <w:divsChild>
                <w:div w:id="908156295">
                  <w:marLeft w:val="0"/>
                  <w:marRight w:val="0"/>
                  <w:marTop w:val="0"/>
                  <w:marBottom w:val="0"/>
                  <w:divBdr>
                    <w:top w:val="none" w:sz="0" w:space="0" w:color="auto"/>
                    <w:left w:val="none" w:sz="0" w:space="0" w:color="auto"/>
                    <w:bottom w:val="none" w:sz="0" w:space="0" w:color="auto"/>
                    <w:right w:val="none" w:sz="0" w:space="0" w:color="auto"/>
                  </w:divBdr>
                </w:div>
              </w:divsChild>
            </w:div>
            <w:div w:id="936063578">
              <w:marLeft w:val="0"/>
              <w:marRight w:val="0"/>
              <w:marTop w:val="0"/>
              <w:marBottom w:val="0"/>
              <w:divBdr>
                <w:top w:val="none" w:sz="0" w:space="0" w:color="auto"/>
                <w:left w:val="none" w:sz="0" w:space="0" w:color="auto"/>
                <w:bottom w:val="none" w:sz="0" w:space="0" w:color="auto"/>
                <w:right w:val="none" w:sz="0" w:space="0" w:color="auto"/>
              </w:divBdr>
              <w:divsChild>
                <w:div w:id="149904559">
                  <w:marLeft w:val="0"/>
                  <w:marRight w:val="0"/>
                  <w:marTop w:val="0"/>
                  <w:marBottom w:val="0"/>
                  <w:divBdr>
                    <w:top w:val="none" w:sz="0" w:space="0" w:color="auto"/>
                    <w:left w:val="none" w:sz="0" w:space="0" w:color="auto"/>
                    <w:bottom w:val="none" w:sz="0" w:space="0" w:color="auto"/>
                    <w:right w:val="none" w:sz="0" w:space="0" w:color="auto"/>
                  </w:divBdr>
                </w:div>
              </w:divsChild>
            </w:div>
            <w:div w:id="725107406">
              <w:marLeft w:val="0"/>
              <w:marRight w:val="0"/>
              <w:marTop w:val="0"/>
              <w:marBottom w:val="0"/>
              <w:divBdr>
                <w:top w:val="none" w:sz="0" w:space="0" w:color="auto"/>
                <w:left w:val="none" w:sz="0" w:space="0" w:color="auto"/>
                <w:bottom w:val="none" w:sz="0" w:space="0" w:color="auto"/>
                <w:right w:val="none" w:sz="0" w:space="0" w:color="auto"/>
              </w:divBdr>
              <w:divsChild>
                <w:div w:id="719324972">
                  <w:marLeft w:val="0"/>
                  <w:marRight w:val="0"/>
                  <w:marTop w:val="0"/>
                  <w:marBottom w:val="0"/>
                  <w:divBdr>
                    <w:top w:val="none" w:sz="0" w:space="0" w:color="auto"/>
                    <w:left w:val="none" w:sz="0" w:space="0" w:color="auto"/>
                    <w:bottom w:val="none" w:sz="0" w:space="0" w:color="auto"/>
                    <w:right w:val="none" w:sz="0" w:space="0" w:color="auto"/>
                  </w:divBdr>
                </w:div>
                <w:div w:id="237252257">
                  <w:marLeft w:val="0"/>
                  <w:marRight w:val="0"/>
                  <w:marTop w:val="0"/>
                  <w:marBottom w:val="0"/>
                  <w:divBdr>
                    <w:top w:val="none" w:sz="0" w:space="0" w:color="auto"/>
                    <w:left w:val="none" w:sz="0" w:space="0" w:color="auto"/>
                    <w:bottom w:val="none" w:sz="0" w:space="0" w:color="auto"/>
                    <w:right w:val="none" w:sz="0" w:space="0" w:color="auto"/>
                  </w:divBdr>
                  <w:divsChild>
                    <w:div w:id="681785839">
                      <w:marLeft w:val="0"/>
                      <w:marRight w:val="0"/>
                      <w:marTop w:val="0"/>
                      <w:marBottom w:val="0"/>
                      <w:divBdr>
                        <w:top w:val="none" w:sz="0" w:space="0" w:color="auto"/>
                        <w:left w:val="none" w:sz="0" w:space="0" w:color="auto"/>
                        <w:bottom w:val="none" w:sz="0" w:space="0" w:color="auto"/>
                        <w:right w:val="none" w:sz="0" w:space="0" w:color="auto"/>
                      </w:divBdr>
                      <w:divsChild>
                        <w:div w:id="688146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420708">
                  <w:marLeft w:val="0"/>
                  <w:marRight w:val="0"/>
                  <w:marTop w:val="0"/>
                  <w:marBottom w:val="0"/>
                  <w:divBdr>
                    <w:top w:val="none" w:sz="0" w:space="0" w:color="auto"/>
                    <w:left w:val="none" w:sz="0" w:space="0" w:color="auto"/>
                    <w:bottom w:val="none" w:sz="0" w:space="0" w:color="auto"/>
                    <w:right w:val="none" w:sz="0" w:space="0" w:color="auto"/>
                  </w:divBdr>
                  <w:divsChild>
                    <w:div w:id="76754721">
                      <w:marLeft w:val="0"/>
                      <w:marRight w:val="0"/>
                      <w:marTop w:val="0"/>
                      <w:marBottom w:val="0"/>
                      <w:divBdr>
                        <w:top w:val="none" w:sz="0" w:space="0" w:color="auto"/>
                        <w:left w:val="none" w:sz="0" w:space="0" w:color="auto"/>
                        <w:bottom w:val="none" w:sz="0" w:space="0" w:color="auto"/>
                        <w:right w:val="none" w:sz="0" w:space="0" w:color="auto"/>
                      </w:divBdr>
                      <w:divsChild>
                        <w:div w:id="183024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5209863">
      <w:bodyDiv w:val="1"/>
      <w:marLeft w:val="0"/>
      <w:marRight w:val="0"/>
      <w:marTop w:val="0"/>
      <w:marBottom w:val="0"/>
      <w:divBdr>
        <w:top w:val="none" w:sz="0" w:space="0" w:color="auto"/>
        <w:left w:val="none" w:sz="0" w:space="0" w:color="auto"/>
        <w:bottom w:val="none" w:sz="0" w:space="0" w:color="auto"/>
        <w:right w:val="none" w:sz="0" w:space="0" w:color="auto"/>
      </w:divBdr>
    </w:div>
    <w:div w:id="721517111">
      <w:bodyDiv w:val="1"/>
      <w:marLeft w:val="0"/>
      <w:marRight w:val="0"/>
      <w:marTop w:val="0"/>
      <w:marBottom w:val="0"/>
      <w:divBdr>
        <w:top w:val="none" w:sz="0" w:space="0" w:color="auto"/>
        <w:left w:val="none" w:sz="0" w:space="0" w:color="auto"/>
        <w:bottom w:val="none" w:sz="0" w:space="0" w:color="auto"/>
        <w:right w:val="none" w:sz="0" w:space="0" w:color="auto"/>
      </w:divBdr>
    </w:div>
    <w:div w:id="734427450">
      <w:bodyDiv w:val="1"/>
      <w:marLeft w:val="0"/>
      <w:marRight w:val="0"/>
      <w:marTop w:val="0"/>
      <w:marBottom w:val="0"/>
      <w:divBdr>
        <w:top w:val="none" w:sz="0" w:space="0" w:color="auto"/>
        <w:left w:val="none" w:sz="0" w:space="0" w:color="auto"/>
        <w:bottom w:val="none" w:sz="0" w:space="0" w:color="auto"/>
        <w:right w:val="none" w:sz="0" w:space="0" w:color="auto"/>
      </w:divBdr>
    </w:div>
    <w:div w:id="769589568">
      <w:bodyDiv w:val="1"/>
      <w:marLeft w:val="0"/>
      <w:marRight w:val="0"/>
      <w:marTop w:val="0"/>
      <w:marBottom w:val="0"/>
      <w:divBdr>
        <w:top w:val="none" w:sz="0" w:space="0" w:color="auto"/>
        <w:left w:val="none" w:sz="0" w:space="0" w:color="auto"/>
        <w:bottom w:val="none" w:sz="0" w:space="0" w:color="auto"/>
        <w:right w:val="none" w:sz="0" w:space="0" w:color="auto"/>
      </w:divBdr>
    </w:div>
    <w:div w:id="785925643">
      <w:bodyDiv w:val="1"/>
      <w:marLeft w:val="0"/>
      <w:marRight w:val="0"/>
      <w:marTop w:val="0"/>
      <w:marBottom w:val="0"/>
      <w:divBdr>
        <w:top w:val="none" w:sz="0" w:space="0" w:color="auto"/>
        <w:left w:val="none" w:sz="0" w:space="0" w:color="auto"/>
        <w:bottom w:val="none" w:sz="0" w:space="0" w:color="auto"/>
        <w:right w:val="none" w:sz="0" w:space="0" w:color="auto"/>
      </w:divBdr>
    </w:div>
    <w:div w:id="802623726">
      <w:bodyDiv w:val="1"/>
      <w:marLeft w:val="0"/>
      <w:marRight w:val="0"/>
      <w:marTop w:val="0"/>
      <w:marBottom w:val="0"/>
      <w:divBdr>
        <w:top w:val="none" w:sz="0" w:space="0" w:color="auto"/>
        <w:left w:val="none" w:sz="0" w:space="0" w:color="auto"/>
        <w:bottom w:val="none" w:sz="0" w:space="0" w:color="auto"/>
        <w:right w:val="none" w:sz="0" w:space="0" w:color="auto"/>
      </w:divBdr>
    </w:div>
    <w:div w:id="802649758">
      <w:bodyDiv w:val="1"/>
      <w:marLeft w:val="0"/>
      <w:marRight w:val="0"/>
      <w:marTop w:val="0"/>
      <w:marBottom w:val="0"/>
      <w:divBdr>
        <w:top w:val="none" w:sz="0" w:space="0" w:color="auto"/>
        <w:left w:val="none" w:sz="0" w:space="0" w:color="auto"/>
        <w:bottom w:val="none" w:sz="0" w:space="0" w:color="auto"/>
        <w:right w:val="none" w:sz="0" w:space="0" w:color="auto"/>
      </w:divBdr>
    </w:div>
    <w:div w:id="810288372">
      <w:bodyDiv w:val="1"/>
      <w:marLeft w:val="0"/>
      <w:marRight w:val="0"/>
      <w:marTop w:val="0"/>
      <w:marBottom w:val="0"/>
      <w:divBdr>
        <w:top w:val="none" w:sz="0" w:space="0" w:color="auto"/>
        <w:left w:val="none" w:sz="0" w:space="0" w:color="auto"/>
        <w:bottom w:val="none" w:sz="0" w:space="0" w:color="auto"/>
        <w:right w:val="none" w:sz="0" w:space="0" w:color="auto"/>
      </w:divBdr>
    </w:div>
    <w:div w:id="810947513">
      <w:bodyDiv w:val="1"/>
      <w:marLeft w:val="0"/>
      <w:marRight w:val="0"/>
      <w:marTop w:val="0"/>
      <w:marBottom w:val="0"/>
      <w:divBdr>
        <w:top w:val="none" w:sz="0" w:space="0" w:color="auto"/>
        <w:left w:val="none" w:sz="0" w:space="0" w:color="auto"/>
        <w:bottom w:val="none" w:sz="0" w:space="0" w:color="auto"/>
        <w:right w:val="none" w:sz="0" w:space="0" w:color="auto"/>
      </w:divBdr>
    </w:div>
    <w:div w:id="837114102">
      <w:bodyDiv w:val="1"/>
      <w:marLeft w:val="0"/>
      <w:marRight w:val="0"/>
      <w:marTop w:val="0"/>
      <w:marBottom w:val="0"/>
      <w:divBdr>
        <w:top w:val="none" w:sz="0" w:space="0" w:color="auto"/>
        <w:left w:val="none" w:sz="0" w:space="0" w:color="auto"/>
        <w:bottom w:val="none" w:sz="0" w:space="0" w:color="auto"/>
        <w:right w:val="none" w:sz="0" w:space="0" w:color="auto"/>
      </w:divBdr>
    </w:div>
    <w:div w:id="848255432">
      <w:bodyDiv w:val="1"/>
      <w:marLeft w:val="0"/>
      <w:marRight w:val="0"/>
      <w:marTop w:val="0"/>
      <w:marBottom w:val="0"/>
      <w:divBdr>
        <w:top w:val="none" w:sz="0" w:space="0" w:color="auto"/>
        <w:left w:val="none" w:sz="0" w:space="0" w:color="auto"/>
        <w:bottom w:val="none" w:sz="0" w:space="0" w:color="auto"/>
        <w:right w:val="none" w:sz="0" w:space="0" w:color="auto"/>
      </w:divBdr>
    </w:div>
    <w:div w:id="877548359">
      <w:bodyDiv w:val="1"/>
      <w:marLeft w:val="0"/>
      <w:marRight w:val="0"/>
      <w:marTop w:val="0"/>
      <w:marBottom w:val="0"/>
      <w:divBdr>
        <w:top w:val="none" w:sz="0" w:space="0" w:color="auto"/>
        <w:left w:val="none" w:sz="0" w:space="0" w:color="auto"/>
        <w:bottom w:val="none" w:sz="0" w:space="0" w:color="auto"/>
        <w:right w:val="none" w:sz="0" w:space="0" w:color="auto"/>
      </w:divBdr>
    </w:div>
    <w:div w:id="887036426">
      <w:bodyDiv w:val="1"/>
      <w:marLeft w:val="0"/>
      <w:marRight w:val="0"/>
      <w:marTop w:val="0"/>
      <w:marBottom w:val="0"/>
      <w:divBdr>
        <w:top w:val="none" w:sz="0" w:space="0" w:color="auto"/>
        <w:left w:val="none" w:sz="0" w:space="0" w:color="auto"/>
        <w:bottom w:val="none" w:sz="0" w:space="0" w:color="auto"/>
        <w:right w:val="none" w:sz="0" w:space="0" w:color="auto"/>
      </w:divBdr>
    </w:div>
    <w:div w:id="922908684">
      <w:bodyDiv w:val="1"/>
      <w:marLeft w:val="0"/>
      <w:marRight w:val="0"/>
      <w:marTop w:val="0"/>
      <w:marBottom w:val="0"/>
      <w:divBdr>
        <w:top w:val="none" w:sz="0" w:space="0" w:color="auto"/>
        <w:left w:val="none" w:sz="0" w:space="0" w:color="auto"/>
        <w:bottom w:val="none" w:sz="0" w:space="0" w:color="auto"/>
        <w:right w:val="none" w:sz="0" w:space="0" w:color="auto"/>
      </w:divBdr>
    </w:div>
    <w:div w:id="979112147">
      <w:bodyDiv w:val="1"/>
      <w:marLeft w:val="0"/>
      <w:marRight w:val="0"/>
      <w:marTop w:val="0"/>
      <w:marBottom w:val="0"/>
      <w:divBdr>
        <w:top w:val="none" w:sz="0" w:space="0" w:color="auto"/>
        <w:left w:val="none" w:sz="0" w:space="0" w:color="auto"/>
        <w:bottom w:val="none" w:sz="0" w:space="0" w:color="auto"/>
        <w:right w:val="none" w:sz="0" w:space="0" w:color="auto"/>
      </w:divBdr>
    </w:div>
    <w:div w:id="1005595973">
      <w:bodyDiv w:val="1"/>
      <w:marLeft w:val="0"/>
      <w:marRight w:val="0"/>
      <w:marTop w:val="0"/>
      <w:marBottom w:val="0"/>
      <w:divBdr>
        <w:top w:val="none" w:sz="0" w:space="0" w:color="auto"/>
        <w:left w:val="none" w:sz="0" w:space="0" w:color="auto"/>
        <w:bottom w:val="none" w:sz="0" w:space="0" w:color="auto"/>
        <w:right w:val="none" w:sz="0" w:space="0" w:color="auto"/>
      </w:divBdr>
    </w:div>
    <w:div w:id="1082141619">
      <w:bodyDiv w:val="1"/>
      <w:marLeft w:val="0"/>
      <w:marRight w:val="0"/>
      <w:marTop w:val="0"/>
      <w:marBottom w:val="0"/>
      <w:divBdr>
        <w:top w:val="none" w:sz="0" w:space="0" w:color="auto"/>
        <w:left w:val="none" w:sz="0" w:space="0" w:color="auto"/>
        <w:bottom w:val="none" w:sz="0" w:space="0" w:color="auto"/>
        <w:right w:val="none" w:sz="0" w:space="0" w:color="auto"/>
      </w:divBdr>
    </w:div>
    <w:div w:id="1114599515">
      <w:bodyDiv w:val="1"/>
      <w:marLeft w:val="0"/>
      <w:marRight w:val="0"/>
      <w:marTop w:val="0"/>
      <w:marBottom w:val="0"/>
      <w:divBdr>
        <w:top w:val="none" w:sz="0" w:space="0" w:color="auto"/>
        <w:left w:val="none" w:sz="0" w:space="0" w:color="auto"/>
        <w:bottom w:val="none" w:sz="0" w:space="0" w:color="auto"/>
        <w:right w:val="none" w:sz="0" w:space="0" w:color="auto"/>
      </w:divBdr>
    </w:div>
    <w:div w:id="1118447438">
      <w:bodyDiv w:val="1"/>
      <w:marLeft w:val="0"/>
      <w:marRight w:val="0"/>
      <w:marTop w:val="0"/>
      <w:marBottom w:val="0"/>
      <w:divBdr>
        <w:top w:val="none" w:sz="0" w:space="0" w:color="auto"/>
        <w:left w:val="none" w:sz="0" w:space="0" w:color="auto"/>
        <w:bottom w:val="none" w:sz="0" w:space="0" w:color="auto"/>
        <w:right w:val="none" w:sz="0" w:space="0" w:color="auto"/>
      </w:divBdr>
    </w:div>
    <w:div w:id="1123384408">
      <w:bodyDiv w:val="1"/>
      <w:marLeft w:val="0"/>
      <w:marRight w:val="0"/>
      <w:marTop w:val="0"/>
      <w:marBottom w:val="0"/>
      <w:divBdr>
        <w:top w:val="none" w:sz="0" w:space="0" w:color="auto"/>
        <w:left w:val="none" w:sz="0" w:space="0" w:color="auto"/>
        <w:bottom w:val="none" w:sz="0" w:space="0" w:color="auto"/>
        <w:right w:val="none" w:sz="0" w:space="0" w:color="auto"/>
      </w:divBdr>
    </w:div>
    <w:div w:id="1149053179">
      <w:bodyDiv w:val="1"/>
      <w:marLeft w:val="0"/>
      <w:marRight w:val="0"/>
      <w:marTop w:val="0"/>
      <w:marBottom w:val="0"/>
      <w:divBdr>
        <w:top w:val="none" w:sz="0" w:space="0" w:color="auto"/>
        <w:left w:val="none" w:sz="0" w:space="0" w:color="auto"/>
        <w:bottom w:val="none" w:sz="0" w:space="0" w:color="auto"/>
        <w:right w:val="none" w:sz="0" w:space="0" w:color="auto"/>
      </w:divBdr>
    </w:div>
    <w:div w:id="1157040390">
      <w:bodyDiv w:val="1"/>
      <w:marLeft w:val="0"/>
      <w:marRight w:val="0"/>
      <w:marTop w:val="0"/>
      <w:marBottom w:val="0"/>
      <w:divBdr>
        <w:top w:val="none" w:sz="0" w:space="0" w:color="auto"/>
        <w:left w:val="none" w:sz="0" w:space="0" w:color="auto"/>
        <w:bottom w:val="none" w:sz="0" w:space="0" w:color="auto"/>
        <w:right w:val="none" w:sz="0" w:space="0" w:color="auto"/>
      </w:divBdr>
    </w:div>
    <w:div w:id="1163619550">
      <w:bodyDiv w:val="1"/>
      <w:marLeft w:val="0"/>
      <w:marRight w:val="0"/>
      <w:marTop w:val="0"/>
      <w:marBottom w:val="0"/>
      <w:divBdr>
        <w:top w:val="none" w:sz="0" w:space="0" w:color="auto"/>
        <w:left w:val="none" w:sz="0" w:space="0" w:color="auto"/>
        <w:bottom w:val="none" w:sz="0" w:space="0" w:color="auto"/>
        <w:right w:val="none" w:sz="0" w:space="0" w:color="auto"/>
      </w:divBdr>
    </w:div>
    <w:div w:id="1171606394">
      <w:bodyDiv w:val="1"/>
      <w:marLeft w:val="0"/>
      <w:marRight w:val="0"/>
      <w:marTop w:val="0"/>
      <w:marBottom w:val="0"/>
      <w:divBdr>
        <w:top w:val="none" w:sz="0" w:space="0" w:color="auto"/>
        <w:left w:val="none" w:sz="0" w:space="0" w:color="auto"/>
        <w:bottom w:val="none" w:sz="0" w:space="0" w:color="auto"/>
        <w:right w:val="none" w:sz="0" w:space="0" w:color="auto"/>
      </w:divBdr>
      <w:divsChild>
        <w:div w:id="982656362">
          <w:marLeft w:val="0"/>
          <w:marRight w:val="0"/>
          <w:marTop w:val="0"/>
          <w:marBottom w:val="0"/>
          <w:divBdr>
            <w:top w:val="none" w:sz="0" w:space="0" w:color="auto"/>
            <w:left w:val="none" w:sz="0" w:space="0" w:color="auto"/>
            <w:bottom w:val="none" w:sz="0" w:space="0" w:color="auto"/>
            <w:right w:val="none" w:sz="0" w:space="0" w:color="auto"/>
          </w:divBdr>
          <w:divsChild>
            <w:div w:id="1366252135">
              <w:marLeft w:val="0"/>
              <w:marRight w:val="0"/>
              <w:marTop w:val="0"/>
              <w:marBottom w:val="0"/>
              <w:divBdr>
                <w:top w:val="none" w:sz="0" w:space="0" w:color="auto"/>
                <w:left w:val="none" w:sz="0" w:space="0" w:color="auto"/>
                <w:bottom w:val="none" w:sz="0" w:space="0" w:color="auto"/>
                <w:right w:val="none" w:sz="0" w:space="0" w:color="auto"/>
              </w:divBdr>
              <w:divsChild>
                <w:div w:id="1309096045">
                  <w:marLeft w:val="0"/>
                  <w:marRight w:val="0"/>
                  <w:marTop w:val="0"/>
                  <w:marBottom w:val="0"/>
                  <w:divBdr>
                    <w:top w:val="none" w:sz="0" w:space="0" w:color="auto"/>
                    <w:left w:val="none" w:sz="0" w:space="0" w:color="auto"/>
                    <w:bottom w:val="none" w:sz="0" w:space="0" w:color="auto"/>
                    <w:right w:val="none" w:sz="0" w:space="0" w:color="auto"/>
                  </w:divBdr>
                  <w:divsChild>
                    <w:div w:id="72175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007788">
              <w:marLeft w:val="0"/>
              <w:marRight w:val="0"/>
              <w:marTop w:val="0"/>
              <w:marBottom w:val="0"/>
              <w:divBdr>
                <w:top w:val="none" w:sz="0" w:space="0" w:color="auto"/>
                <w:left w:val="none" w:sz="0" w:space="0" w:color="auto"/>
                <w:bottom w:val="none" w:sz="0" w:space="0" w:color="auto"/>
                <w:right w:val="none" w:sz="0" w:space="0" w:color="auto"/>
              </w:divBdr>
              <w:divsChild>
                <w:div w:id="2074421745">
                  <w:marLeft w:val="0"/>
                  <w:marRight w:val="0"/>
                  <w:marTop w:val="0"/>
                  <w:marBottom w:val="0"/>
                  <w:divBdr>
                    <w:top w:val="none" w:sz="0" w:space="0" w:color="auto"/>
                    <w:left w:val="none" w:sz="0" w:space="0" w:color="auto"/>
                    <w:bottom w:val="none" w:sz="0" w:space="0" w:color="auto"/>
                    <w:right w:val="none" w:sz="0" w:space="0" w:color="auto"/>
                  </w:divBdr>
                  <w:divsChild>
                    <w:div w:id="1377125707">
                      <w:marLeft w:val="0"/>
                      <w:marRight w:val="0"/>
                      <w:marTop w:val="0"/>
                      <w:marBottom w:val="0"/>
                      <w:divBdr>
                        <w:top w:val="none" w:sz="0" w:space="0" w:color="auto"/>
                        <w:left w:val="none" w:sz="0" w:space="0" w:color="auto"/>
                        <w:bottom w:val="none" w:sz="0" w:space="0" w:color="auto"/>
                        <w:right w:val="none" w:sz="0" w:space="0" w:color="auto"/>
                      </w:divBdr>
                    </w:div>
                    <w:div w:id="699818419">
                      <w:marLeft w:val="0"/>
                      <w:marRight w:val="0"/>
                      <w:marTop w:val="0"/>
                      <w:marBottom w:val="0"/>
                      <w:divBdr>
                        <w:top w:val="none" w:sz="0" w:space="0" w:color="auto"/>
                        <w:left w:val="none" w:sz="0" w:space="0" w:color="auto"/>
                        <w:bottom w:val="none" w:sz="0" w:space="0" w:color="auto"/>
                        <w:right w:val="none" w:sz="0" w:space="0" w:color="auto"/>
                      </w:divBdr>
                      <w:divsChild>
                        <w:div w:id="1553348169">
                          <w:marLeft w:val="0"/>
                          <w:marRight w:val="0"/>
                          <w:marTop w:val="0"/>
                          <w:marBottom w:val="0"/>
                          <w:divBdr>
                            <w:top w:val="none" w:sz="0" w:space="0" w:color="auto"/>
                            <w:left w:val="none" w:sz="0" w:space="0" w:color="auto"/>
                            <w:bottom w:val="none" w:sz="0" w:space="0" w:color="auto"/>
                            <w:right w:val="none" w:sz="0" w:space="0" w:color="auto"/>
                          </w:divBdr>
                        </w:div>
                      </w:divsChild>
                    </w:div>
                    <w:div w:id="1505435617">
                      <w:marLeft w:val="0"/>
                      <w:marRight w:val="0"/>
                      <w:marTop w:val="0"/>
                      <w:marBottom w:val="0"/>
                      <w:divBdr>
                        <w:top w:val="none" w:sz="0" w:space="0" w:color="auto"/>
                        <w:left w:val="none" w:sz="0" w:space="0" w:color="auto"/>
                        <w:bottom w:val="none" w:sz="0" w:space="0" w:color="auto"/>
                        <w:right w:val="none" w:sz="0" w:space="0" w:color="auto"/>
                      </w:divBdr>
                      <w:divsChild>
                        <w:div w:id="95652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418719">
              <w:marLeft w:val="0"/>
              <w:marRight w:val="0"/>
              <w:marTop w:val="0"/>
              <w:marBottom w:val="0"/>
              <w:divBdr>
                <w:top w:val="none" w:sz="0" w:space="0" w:color="auto"/>
                <w:left w:val="none" w:sz="0" w:space="0" w:color="auto"/>
                <w:bottom w:val="none" w:sz="0" w:space="0" w:color="auto"/>
                <w:right w:val="none" w:sz="0" w:space="0" w:color="auto"/>
              </w:divBdr>
              <w:divsChild>
                <w:div w:id="953823471">
                  <w:marLeft w:val="0"/>
                  <w:marRight w:val="0"/>
                  <w:marTop w:val="0"/>
                  <w:marBottom w:val="0"/>
                  <w:divBdr>
                    <w:top w:val="none" w:sz="0" w:space="0" w:color="auto"/>
                    <w:left w:val="none" w:sz="0" w:space="0" w:color="auto"/>
                    <w:bottom w:val="none" w:sz="0" w:space="0" w:color="auto"/>
                    <w:right w:val="none" w:sz="0" w:space="0" w:color="auto"/>
                  </w:divBdr>
                  <w:divsChild>
                    <w:div w:id="611135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95224">
              <w:marLeft w:val="0"/>
              <w:marRight w:val="0"/>
              <w:marTop w:val="0"/>
              <w:marBottom w:val="0"/>
              <w:divBdr>
                <w:top w:val="none" w:sz="0" w:space="0" w:color="auto"/>
                <w:left w:val="none" w:sz="0" w:space="0" w:color="auto"/>
                <w:bottom w:val="none" w:sz="0" w:space="0" w:color="auto"/>
                <w:right w:val="none" w:sz="0" w:space="0" w:color="auto"/>
              </w:divBdr>
              <w:divsChild>
                <w:div w:id="1786385373">
                  <w:marLeft w:val="0"/>
                  <w:marRight w:val="0"/>
                  <w:marTop w:val="0"/>
                  <w:marBottom w:val="0"/>
                  <w:divBdr>
                    <w:top w:val="none" w:sz="0" w:space="0" w:color="auto"/>
                    <w:left w:val="none" w:sz="0" w:space="0" w:color="auto"/>
                    <w:bottom w:val="none" w:sz="0" w:space="0" w:color="auto"/>
                    <w:right w:val="none" w:sz="0" w:space="0" w:color="auto"/>
                  </w:divBdr>
                  <w:divsChild>
                    <w:div w:id="1199008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947">
          <w:marLeft w:val="0"/>
          <w:marRight w:val="0"/>
          <w:marTop w:val="0"/>
          <w:marBottom w:val="0"/>
          <w:divBdr>
            <w:top w:val="none" w:sz="0" w:space="0" w:color="auto"/>
            <w:left w:val="none" w:sz="0" w:space="0" w:color="auto"/>
            <w:bottom w:val="none" w:sz="0" w:space="0" w:color="auto"/>
            <w:right w:val="none" w:sz="0" w:space="0" w:color="auto"/>
          </w:divBdr>
          <w:divsChild>
            <w:div w:id="2020160098">
              <w:marLeft w:val="0"/>
              <w:marRight w:val="0"/>
              <w:marTop w:val="0"/>
              <w:marBottom w:val="0"/>
              <w:divBdr>
                <w:top w:val="none" w:sz="0" w:space="0" w:color="auto"/>
                <w:left w:val="none" w:sz="0" w:space="0" w:color="auto"/>
                <w:bottom w:val="none" w:sz="0" w:space="0" w:color="auto"/>
                <w:right w:val="none" w:sz="0" w:space="0" w:color="auto"/>
              </w:divBdr>
            </w:div>
          </w:divsChild>
        </w:div>
        <w:div w:id="1423986955">
          <w:marLeft w:val="0"/>
          <w:marRight w:val="0"/>
          <w:marTop w:val="0"/>
          <w:marBottom w:val="0"/>
          <w:divBdr>
            <w:top w:val="none" w:sz="0" w:space="0" w:color="auto"/>
            <w:left w:val="none" w:sz="0" w:space="0" w:color="auto"/>
            <w:bottom w:val="none" w:sz="0" w:space="0" w:color="auto"/>
            <w:right w:val="none" w:sz="0" w:space="0" w:color="auto"/>
          </w:divBdr>
          <w:divsChild>
            <w:div w:id="93370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0626363">
      <w:bodyDiv w:val="1"/>
      <w:marLeft w:val="0"/>
      <w:marRight w:val="0"/>
      <w:marTop w:val="0"/>
      <w:marBottom w:val="0"/>
      <w:divBdr>
        <w:top w:val="none" w:sz="0" w:space="0" w:color="auto"/>
        <w:left w:val="none" w:sz="0" w:space="0" w:color="auto"/>
        <w:bottom w:val="none" w:sz="0" w:space="0" w:color="auto"/>
        <w:right w:val="none" w:sz="0" w:space="0" w:color="auto"/>
      </w:divBdr>
    </w:div>
    <w:div w:id="1297758555">
      <w:bodyDiv w:val="1"/>
      <w:marLeft w:val="0"/>
      <w:marRight w:val="0"/>
      <w:marTop w:val="0"/>
      <w:marBottom w:val="0"/>
      <w:divBdr>
        <w:top w:val="none" w:sz="0" w:space="0" w:color="auto"/>
        <w:left w:val="none" w:sz="0" w:space="0" w:color="auto"/>
        <w:bottom w:val="none" w:sz="0" w:space="0" w:color="auto"/>
        <w:right w:val="none" w:sz="0" w:space="0" w:color="auto"/>
      </w:divBdr>
    </w:div>
    <w:div w:id="1312756937">
      <w:bodyDiv w:val="1"/>
      <w:marLeft w:val="0"/>
      <w:marRight w:val="0"/>
      <w:marTop w:val="0"/>
      <w:marBottom w:val="0"/>
      <w:divBdr>
        <w:top w:val="none" w:sz="0" w:space="0" w:color="auto"/>
        <w:left w:val="none" w:sz="0" w:space="0" w:color="auto"/>
        <w:bottom w:val="none" w:sz="0" w:space="0" w:color="auto"/>
        <w:right w:val="none" w:sz="0" w:space="0" w:color="auto"/>
      </w:divBdr>
    </w:div>
    <w:div w:id="1316453420">
      <w:bodyDiv w:val="1"/>
      <w:marLeft w:val="0"/>
      <w:marRight w:val="0"/>
      <w:marTop w:val="0"/>
      <w:marBottom w:val="0"/>
      <w:divBdr>
        <w:top w:val="none" w:sz="0" w:space="0" w:color="auto"/>
        <w:left w:val="none" w:sz="0" w:space="0" w:color="auto"/>
        <w:bottom w:val="none" w:sz="0" w:space="0" w:color="auto"/>
        <w:right w:val="none" w:sz="0" w:space="0" w:color="auto"/>
      </w:divBdr>
      <w:divsChild>
        <w:div w:id="976690100">
          <w:marLeft w:val="0"/>
          <w:marRight w:val="0"/>
          <w:marTop w:val="0"/>
          <w:marBottom w:val="0"/>
          <w:divBdr>
            <w:top w:val="none" w:sz="0" w:space="0" w:color="auto"/>
            <w:left w:val="none" w:sz="0" w:space="0" w:color="auto"/>
            <w:bottom w:val="none" w:sz="0" w:space="0" w:color="auto"/>
            <w:right w:val="none" w:sz="0" w:space="0" w:color="auto"/>
          </w:divBdr>
          <w:divsChild>
            <w:div w:id="57805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5889775">
      <w:bodyDiv w:val="1"/>
      <w:marLeft w:val="0"/>
      <w:marRight w:val="0"/>
      <w:marTop w:val="0"/>
      <w:marBottom w:val="0"/>
      <w:divBdr>
        <w:top w:val="none" w:sz="0" w:space="0" w:color="auto"/>
        <w:left w:val="none" w:sz="0" w:space="0" w:color="auto"/>
        <w:bottom w:val="none" w:sz="0" w:space="0" w:color="auto"/>
        <w:right w:val="none" w:sz="0" w:space="0" w:color="auto"/>
      </w:divBdr>
    </w:div>
    <w:div w:id="1416630616">
      <w:bodyDiv w:val="1"/>
      <w:marLeft w:val="0"/>
      <w:marRight w:val="0"/>
      <w:marTop w:val="0"/>
      <w:marBottom w:val="0"/>
      <w:divBdr>
        <w:top w:val="none" w:sz="0" w:space="0" w:color="auto"/>
        <w:left w:val="none" w:sz="0" w:space="0" w:color="auto"/>
        <w:bottom w:val="none" w:sz="0" w:space="0" w:color="auto"/>
        <w:right w:val="none" w:sz="0" w:space="0" w:color="auto"/>
      </w:divBdr>
    </w:div>
    <w:div w:id="1429306798">
      <w:bodyDiv w:val="1"/>
      <w:marLeft w:val="0"/>
      <w:marRight w:val="0"/>
      <w:marTop w:val="0"/>
      <w:marBottom w:val="0"/>
      <w:divBdr>
        <w:top w:val="none" w:sz="0" w:space="0" w:color="auto"/>
        <w:left w:val="none" w:sz="0" w:space="0" w:color="auto"/>
        <w:bottom w:val="none" w:sz="0" w:space="0" w:color="auto"/>
        <w:right w:val="none" w:sz="0" w:space="0" w:color="auto"/>
      </w:divBdr>
    </w:div>
    <w:div w:id="1480032092">
      <w:bodyDiv w:val="1"/>
      <w:marLeft w:val="0"/>
      <w:marRight w:val="0"/>
      <w:marTop w:val="0"/>
      <w:marBottom w:val="0"/>
      <w:divBdr>
        <w:top w:val="none" w:sz="0" w:space="0" w:color="auto"/>
        <w:left w:val="none" w:sz="0" w:space="0" w:color="auto"/>
        <w:bottom w:val="none" w:sz="0" w:space="0" w:color="auto"/>
        <w:right w:val="none" w:sz="0" w:space="0" w:color="auto"/>
      </w:divBdr>
    </w:div>
    <w:div w:id="1482773994">
      <w:bodyDiv w:val="1"/>
      <w:marLeft w:val="0"/>
      <w:marRight w:val="0"/>
      <w:marTop w:val="0"/>
      <w:marBottom w:val="0"/>
      <w:divBdr>
        <w:top w:val="none" w:sz="0" w:space="0" w:color="auto"/>
        <w:left w:val="none" w:sz="0" w:space="0" w:color="auto"/>
        <w:bottom w:val="none" w:sz="0" w:space="0" w:color="auto"/>
        <w:right w:val="none" w:sz="0" w:space="0" w:color="auto"/>
      </w:divBdr>
    </w:div>
    <w:div w:id="1508133909">
      <w:bodyDiv w:val="1"/>
      <w:marLeft w:val="0"/>
      <w:marRight w:val="0"/>
      <w:marTop w:val="0"/>
      <w:marBottom w:val="0"/>
      <w:divBdr>
        <w:top w:val="none" w:sz="0" w:space="0" w:color="auto"/>
        <w:left w:val="none" w:sz="0" w:space="0" w:color="auto"/>
        <w:bottom w:val="none" w:sz="0" w:space="0" w:color="auto"/>
        <w:right w:val="none" w:sz="0" w:space="0" w:color="auto"/>
      </w:divBdr>
    </w:div>
    <w:div w:id="1531532924">
      <w:bodyDiv w:val="1"/>
      <w:marLeft w:val="0"/>
      <w:marRight w:val="0"/>
      <w:marTop w:val="0"/>
      <w:marBottom w:val="0"/>
      <w:divBdr>
        <w:top w:val="none" w:sz="0" w:space="0" w:color="auto"/>
        <w:left w:val="none" w:sz="0" w:space="0" w:color="auto"/>
        <w:bottom w:val="none" w:sz="0" w:space="0" w:color="auto"/>
        <w:right w:val="none" w:sz="0" w:space="0" w:color="auto"/>
      </w:divBdr>
    </w:div>
    <w:div w:id="1550069070">
      <w:bodyDiv w:val="1"/>
      <w:marLeft w:val="0"/>
      <w:marRight w:val="0"/>
      <w:marTop w:val="0"/>
      <w:marBottom w:val="0"/>
      <w:divBdr>
        <w:top w:val="none" w:sz="0" w:space="0" w:color="auto"/>
        <w:left w:val="none" w:sz="0" w:space="0" w:color="auto"/>
        <w:bottom w:val="none" w:sz="0" w:space="0" w:color="auto"/>
        <w:right w:val="none" w:sz="0" w:space="0" w:color="auto"/>
      </w:divBdr>
    </w:div>
    <w:div w:id="1629508398">
      <w:bodyDiv w:val="1"/>
      <w:marLeft w:val="0"/>
      <w:marRight w:val="0"/>
      <w:marTop w:val="0"/>
      <w:marBottom w:val="0"/>
      <w:divBdr>
        <w:top w:val="none" w:sz="0" w:space="0" w:color="auto"/>
        <w:left w:val="none" w:sz="0" w:space="0" w:color="auto"/>
        <w:bottom w:val="none" w:sz="0" w:space="0" w:color="auto"/>
        <w:right w:val="none" w:sz="0" w:space="0" w:color="auto"/>
      </w:divBdr>
    </w:div>
    <w:div w:id="1674188083">
      <w:bodyDiv w:val="1"/>
      <w:marLeft w:val="0"/>
      <w:marRight w:val="0"/>
      <w:marTop w:val="0"/>
      <w:marBottom w:val="0"/>
      <w:divBdr>
        <w:top w:val="none" w:sz="0" w:space="0" w:color="auto"/>
        <w:left w:val="none" w:sz="0" w:space="0" w:color="auto"/>
        <w:bottom w:val="none" w:sz="0" w:space="0" w:color="auto"/>
        <w:right w:val="none" w:sz="0" w:space="0" w:color="auto"/>
      </w:divBdr>
    </w:div>
    <w:div w:id="1698115700">
      <w:bodyDiv w:val="1"/>
      <w:marLeft w:val="0"/>
      <w:marRight w:val="0"/>
      <w:marTop w:val="0"/>
      <w:marBottom w:val="0"/>
      <w:divBdr>
        <w:top w:val="none" w:sz="0" w:space="0" w:color="auto"/>
        <w:left w:val="none" w:sz="0" w:space="0" w:color="auto"/>
        <w:bottom w:val="none" w:sz="0" w:space="0" w:color="auto"/>
        <w:right w:val="none" w:sz="0" w:space="0" w:color="auto"/>
      </w:divBdr>
    </w:div>
    <w:div w:id="1714111150">
      <w:bodyDiv w:val="1"/>
      <w:marLeft w:val="0"/>
      <w:marRight w:val="0"/>
      <w:marTop w:val="0"/>
      <w:marBottom w:val="0"/>
      <w:divBdr>
        <w:top w:val="none" w:sz="0" w:space="0" w:color="auto"/>
        <w:left w:val="none" w:sz="0" w:space="0" w:color="auto"/>
        <w:bottom w:val="none" w:sz="0" w:space="0" w:color="auto"/>
        <w:right w:val="none" w:sz="0" w:space="0" w:color="auto"/>
      </w:divBdr>
    </w:div>
    <w:div w:id="1778254584">
      <w:bodyDiv w:val="1"/>
      <w:marLeft w:val="0"/>
      <w:marRight w:val="0"/>
      <w:marTop w:val="0"/>
      <w:marBottom w:val="0"/>
      <w:divBdr>
        <w:top w:val="none" w:sz="0" w:space="0" w:color="auto"/>
        <w:left w:val="none" w:sz="0" w:space="0" w:color="auto"/>
        <w:bottom w:val="none" w:sz="0" w:space="0" w:color="auto"/>
        <w:right w:val="none" w:sz="0" w:space="0" w:color="auto"/>
      </w:divBdr>
    </w:div>
    <w:div w:id="1791047885">
      <w:bodyDiv w:val="1"/>
      <w:marLeft w:val="0"/>
      <w:marRight w:val="0"/>
      <w:marTop w:val="0"/>
      <w:marBottom w:val="0"/>
      <w:divBdr>
        <w:top w:val="none" w:sz="0" w:space="0" w:color="auto"/>
        <w:left w:val="none" w:sz="0" w:space="0" w:color="auto"/>
        <w:bottom w:val="none" w:sz="0" w:space="0" w:color="auto"/>
        <w:right w:val="none" w:sz="0" w:space="0" w:color="auto"/>
      </w:divBdr>
      <w:divsChild>
        <w:div w:id="335302347">
          <w:marLeft w:val="0"/>
          <w:marRight w:val="0"/>
          <w:marTop w:val="0"/>
          <w:marBottom w:val="0"/>
          <w:divBdr>
            <w:top w:val="none" w:sz="0" w:space="0" w:color="auto"/>
            <w:left w:val="none" w:sz="0" w:space="0" w:color="auto"/>
            <w:bottom w:val="none" w:sz="0" w:space="0" w:color="auto"/>
            <w:right w:val="none" w:sz="0" w:space="0" w:color="auto"/>
          </w:divBdr>
        </w:div>
      </w:divsChild>
    </w:div>
    <w:div w:id="1809585381">
      <w:bodyDiv w:val="1"/>
      <w:marLeft w:val="0"/>
      <w:marRight w:val="0"/>
      <w:marTop w:val="0"/>
      <w:marBottom w:val="0"/>
      <w:divBdr>
        <w:top w:val="none" w:sz="0" w:space="0" w:color="auto"/>
        <w:left w:val="none" w:sz="0" w:space="0" w:color="auto"/>
        <w:bottom w:val="none" w:sz="0" w:space="0" w:color="auto"/>
        <w:right w:val="none" w:sz="0" w:space="0" w:color="auto"/>
      </w:divBdr>
    </w:div>
    <w:div w:id="1811705197">
      <w:bodyDiv w:val="1"/>
      <w:marLeft w:val="0"/>
      <w:marRight w:val="0"/>
      <w:marTop w:val="0"/>
      <w:marBottom w:val="0"/>
      <w:divBdr>
        <w:top w:val="none" w:sz="0" w:space="0" w:color="auto"/>
        <w:left w:val="none" w:sz="0" w:space="0" w:color="auto"/>
        <w:bottom w:val="none" w:sz="0" w:space="0" w:color="auto"/>
        <w:right w:val="none" w:sz="0" w:space="0" w:color="auto"/>
      </w:divBdr>
    </w:div>
    <w:div w:id="1816873083">
      <w:bodyDiv w:val="1"/>
      <w:marLeft w:val="0"/>
      <w:marRight w:val="0"/>
      <w:marTop w:val="0"/>
      <w:marBottom w:val="0"/>
      <w:divBdr>
        <w:top w:val="none" w:sz="0" w:space="0" w:color="auto"/>
        <w:left w:val="none" w:sz="0" w:space="0" w:color="auto"/>
        <w:bottom w:val="none" w:sz="0" w:space="0" w:color="auto"/>
        <w:right w:val="none" w:sz="0" w:space="0" w:color="auto"/>
      </w:divBdr>
    </w:div>
    <w:div w:id="1828475917">
      <w:bodyDiv w:val="1"/>
      <w:marLeft w:val="0"/>
      <w:marRight w:val="0"/>
      <w:marTop w:val="0"/>
      <w:marBottom w:val="0"/>
      <w:divBdr>
        <w:top w:val="none" w:sz="0" w:space="0" w:color="auto"/>
        <w:left w:val="none" w:sz="0" w:space="0" w:color="auto"/>
        <w:bottom w:val="none" w:sz="0" w:space="0" w:color="auto"/>
        <w:right w:val="none" w:sz="0" w:space="0" w:color="auto"/>
      </w:divBdr>
    </w:div>
    <w:div w:id="1828857222">
      <w:bodyDiv w:val="1"/>
      <w:marLeft w:val="0"/>
      <w:marRight w:val="0"/>
      <w:marTop w:val="0"/>
      <w:marBottom w:val="0"/>
      <w:divBdr>
        <w:top w:val="none" w:sz="0" w:space="0" w:color="auto"/>
        <w:left w:val="none" w:sz="0" w:space="0" w:color="auto"/>
        <w:bottom w:val="none" w:sz="0" w:space="0" w:color="auto"/>
        <w:right w:val="none" w:sz="0" w:space="0" w:color="auto"/>
      </w:divBdr>
    </w:div>
    <w:div w:id="1924992157">
      <w:bodyDiv w:val="1"/>
      <w:marLeft w:val="0"/>
      <w:marRight w:val="0"/>
      <w:marTop w:val="0"/>
      <w:marBottom w:val="0"/>
      <w:divBdr>
        <w:top w:val="none" w:sz="0" w:space="0" w:color="auto"/>
        <w:left w:val="none" w:sz="0" w:space="0" w:color="auto"/>
        <w:bottom w:val="none" w:sz="0" w:space="0" w:color="auto"/>
        <w:right w:val="none" w:sz="0" w:space="0" w:color="auto"/>
      </w:divBdr>
    </w:div>
    <w:div w:id="1932810983">
      <w:bodyDiv w:val="1"/>
      <w:marLeft w:val="0"/>
      <w:marRight w:val="0"/>
      <w:marTop w:val="0"/>
      <w:marBottom w:val="0"/>
      <w:divBdr>
        <w:top w:val="none" w:sz="0" w:space="0" w:color="auto"/>
        <w:left w:val="none" w:sz="0" w:space="0" w:color="auto"/>
        <w:bottom w:val="none" w:sz="0" w:space="0" w:color="auto"/>
        <w:right w:val="none" w:sz="0" w:space="0" w:color="auto"/>
      </w:divBdr>
    </w:div>
    <w:div w:id="1952281041">
      <w:bodyDiv w:val="1"/>
      <w:marLeft w:val="0"/>
      <w:marRight w:val="0"/>
      <w:marTop w:val="0"/>
      <w:marBottom w:val="0"/>
      <w:divBdr>
        <w:top w:val="none" w:sz="0" w:space="0" w:color="auto"/>
        <w:left w:val="none" w:sz="0" w:space="0" w:color="auto"/>
        <w:bottom w:val="none" w:sz="0" w:space="0" w:color="auto"/>
        <w:right w:val="none" w:sz="0" w:space="0" w:color="auto"/>
      </w:divBdr>
    </w:div>
    <w:div w:id="1953366213">
      <w:bodyDiv w:val="1"/>
      <w:marLeft w:val="0"/>
      <w:marRight w:val="0"/>
      <w:marTop w:val="0"/>
      <w:marBottom w:val="0"/>
      <w:divBdr>
        <w:top w:val="none" w:sz="0" w:space="0" w:color="auto"/>
        <w:left w:val="none" w:sz="0" w:space="0" w:color="auto"/>
        <w:bottom w:val="none" w:sz="0" w:space="0" w:color="auto"/>
        <w:right w:val="none" w:sz="0" w:space="0" w:color="auto"/>
      </w:divBdr>
    </w:div>
    <w:div w:id="1961954144">
      <w:bodyDiv w:val="1"/>
      <w:marLeft w:val="0"/>
      <w:marRight w:val="0"/>
      <w:marTop w:val="0"/>
      <w:marBottom w:val="0"/>
      <w:divBdr>
        <w:top w:val="none" w:sz="0" w:space="0" w:color="auto"/>
        <w:left w:val="none" w:sz="0" w:space="0" w:color="auto"/>
        <w:bottom w:val="none" w:sz="0" w:space="0" w:color="auto"/>
        <w:right w:val="none" w:sz="0" w:space="0" w:color="auto"/>
      </w:divBdr>
    </w:div>
    <w:div w:id="1978293381">
      <w:bodyDiv w:val="1"/>
      <w:marLeft w:val="0"/>
      <w:marRight w:val="0"/>
      <w:marTop w:val="0"/>
      <w:marBottom w:val="0"/>
      <w:divBdr>
        <w:top w:val="none" w:sz="0" w:space="0" w:color="auto"/>
        <w:left w:val="none" w:sz="0" w:space="0" w:color="auto"/>
        <w:bottom w:val="none" w:sz="0" w:space="0" w:color="auto"/>
        <w:right w:val="none" w:sz="0" w:space="0" w:color="auto"/>
      </w:divBdr>
      <w:divsChild>
        <w:div w:id="512375748">
          <w:marLeft w:val="0"/>
          <w:marRight w:val="0"/>
          <w:marTop w:val="0"/>
          <w:marBottom w:val="0"/>
          <w:divBdr>
            <w:top w:val="none" w:sz="0" w:space="0" w:color="auto"/>
            <w:left w:val="none" w:sz="0" w:space="0" w:color="auto"/>
            <w:bottom w:val="none" w:sz="0" w:space="0" w:color="auto"/>
            <w:right w:val="none" w:sz="0" w:space="0" w:color="auto"/>
          </w:divBdr>
          <w:divsChild>
            <w:div w:id="1689066634">
              <w:marLeft w:val="0"/>
              <w:marRight w:val="0"/>
              <w:marTop w:val="0"/>
              <w:marBottom w:val="0"/>
              <w:divBdr>
                <w:top w:val="none" w:sz="0" w:space="0" w:color="auto"/>
                <w:left w:val="none" w:sz="0" w:space="0" w:color="auto"/>
                <w:bottom w:val="none" w:sz="0" w:space="0" w:color="auto"/>
                <w:right w:val="none" w:sz="0" w:space="0" w:color="auto"/>
              </w:divBdr>
            </w:div>
            <w:div w:id="1842697036">
              <w:marLeft w:val="0"/>
              <w:marRight w:val="0"/>
              <w:marTop w:val="0"/>
              <w:marBottom w:val="0"/>
              <w:divBdr>
                <w:top w:val="none" w:sz="0" w:space="0" w:color="auto"/>
                <w:left w:val="none" w:sz="0" w:space="0" w:color="auto"/>
                <w:bottom w:val="none" w:sz="0" w:space="0" w:color="auto"/>
                <w:right w:val="none" w:sz="0" w:space="0" w:color="auto"/>
              </w:divBdr>
              <w:divsChild>
                <w:div w:id="1689985870">
                  <w:marLeft w:val="0"/>
                  <w:marRight w:val="0"/>
                  <w:marTop w:val="0"/>
                  <w:marBottom w:val="0"/>
                  <w:divBdr>
                    <w:top w:val="none" w:sz="0" w:space="0" w:color="auto"/>
                    <w:left w:val="none" w:sz="0" w:space="0" w:color="auto"/>
                    <w:bottom w:val="none" w:sz="0" w:space="0" w:color="auto"/>
                    <w:right w:val="none" w:sz="0" w:space="0" w:color="auto"/>
                  </w:divBdr>
                </w:div>
                <w:div w:id="1601840818">
                  <w:marLeft w:val="0"/>
                  <w:marRight w:val="0"/>
                  <w:marTop w:val="0"/>
                  <w:marBottom w:val="0"/>
                  <w:divBdr>
                    <w:top w:val="none" w:sz="0" w:space="0" w:color="auto"/>
                    <w:left w:val="none" w:sz="0" w:space="0" w:color="auto"/>
                    <w:bottom w:val="none" w:sz="0" w:space="0" w:color="auto"/>
                    <w:right w:val="none" w:sz="0" w:space="0" w:color="auto"/>
                  </w:divBdr>
                  <w:divsChild>
                    <w:div w:id="457795016">
                      <w:marLeft w:val="0"/>
                      <w:marRight w:val="0"/>
                      <w:marTop w:val="0"/>
                      <w:marBottom w:val="0"/>
                      <w:divBdr>
                        <w:top w:val="none" w:sz="0" w:space="0" w:color="auto"/>
                        <w:left w:val="none" w:sz="0" w:space="0" w:color="auto"/>
                        <w:bottom w:val="none" w:sz="0" w:space="0" w:color="auto"/>
                        <w:right w:val="none" w:sz="0" w:space="0" w:color="auto"/>
                      </w:divBdr>
                      <w:divsChild>
                        <w:div w:id="15014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742409">
                  <w:marLeft w:val="0"/>
                  <w:marRight w:val="0"/>
                  <w:marTop w:val="0"/>
                  <w:marBottom w:val="0"/>
                  <w:divBdr>
                    <w:top w:val="none" w:sz="0" w:space="0" w:color="auto"/>
                    <w:left w:val="none" w:sz="0" w:space="0" w:color="auto"/>
                    <w:bottom w:val="none" w:sz="0" w:space="0" w:color="auto"/>
                    <w:right w:val="none" w:sz="0" w:space="0" w:color="auto"/>
                  </w:divBdr>
                  <w:divsChild>
                    <w:div w:id="404304840">
                      <w:marLeft w:val="0"/>
                      <w:marRight w:val="0"/>
                      <w:marTop w:val="0"/>
                      <w:marBottom w:val="0"/>
                      <w:divBdr>
                        <w:top w:val="none" w:sz="0" w:space="0" w:color="auto"/>
                        <w:left w:val="none" w:sz="0" w:space="0" w:color="auto"/>
                        <w:bottom w:val="none" w:sz="0" w:space="0" w:color="auto"/>
                        <w:right w:val="none" w:sz="0" w:space="0" w:color="auto"/>
                      </w:divBdr>
                      <w:divsChild>
                        <w:div w:id="2517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799693">
                  <w:marLeft w:val="0"/>
                  <w:marRight w:val="0"/>
                  <w:marTop w:val="0"/>
                  <w:marBottom w:val="0"/>
                  <w:divBdr>
                    <w:top w:val="none" w:sz="0" w:space="0" w:color="auto"/>
                    <w:left w:val="none" w:sz="0" w:space="0" w:color="auto"/>
                    <w:bottom w:val="none" w:sz="0" w:space="0" w:color="auto"/>
                    <w:right w:val="none" w:sz="0" w:space="0" w:color="auto"/>
                  </w:divBdr>
                  <w:divsChild>
                    <w:div w:id="236869739">
                      <w:marLeft w:val="0"/>
                      <w:marRight w:val="0"/>
                      <w:marTop w:val="0"/>
                      <w:marBottom w:val="0"/>
                      <w:divBdr>
                        <w:top w:val="none" w:sz="0" w:space="0" w:color="auto"/>
                        <w:left w:val="none" w:sz="0" w:space="0" w:color="auto"/>
                        <w:bottom w:val="none" w:sz="0" w:space="0" w:color="auto"/>
                        <w:right w:val="none" w:sz="0" w:space="0" w:color="auto"/>
                      </w:divBdr>
                      <w:divsChild>
                        <w:div w:id="104702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607118">
              <w:marLeft w:val="0"/>
              <w:marRight w:val="0"/>
              <w:marTop w:val="0"/>
              <w:marBottom w:val="0"/>
              <w:divBdr>
                <w:top w:val="none" w:sz="0" w:space="0" w:color="auto"/>
                <w:left w:val="none" w:sz="0" w:space="0" w:color="auto"/>
                <w:bottom w:val="none" w:sz="0" w:space="0" w:color="auto"/>
                <w:right w:val="none" w:sz="0" w:space="0" w:color="auto"/>
              </w:divBdr>
              <w:divsChild>
                <w:div w:id="944189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537381">
      <w:bodyDiv w:val="1"/>
      <w:marLeft w:val="0"/>
      <w:marRight w:val="0"/>
      <w:marTop w:val="0"/>
      <w:marBottom w:val="0"/>
      <w:divBdr>
        <w:top w:val="none" w:sz="0" w:space="0" w:color="auto"/>
        <w:left w:val="none" w:sz="0" w:space="0" w:color="auto"/>
        <w:bottom w:val="none" w:sz="0" w:space="0" w:color="auto"/>
        <w:right w:val="none" w:sz="0" w:space="0" w:color="auto"/>
      </w:divBdr>
    </w:div>
    <w:div w:id="2030595900">
      <w:bodyDiv w:val="1"/>
      <w:marLeft w:val="0"/>
      <w:marRight w:val="0"/>
      <w:marTop w:val="0"/>
      <w:marBottom w:val="0"/>
      <w:divBdr>
        <w:top w:val="none" w:sz="0" w:space="0" w:color="auto"/>
        <w:left w:val="none" w:sz="0" w:space="0" w:color="auto"/>
        <w:bottom w:val="none" w:sz="0" w:space="0" w:color="auto"/>
        <w:right w:val="none" w:sz="0" w:space="0" w:color="auto"/>
      </w:divBdr>
    </w:div>
    <w:div w:id="2054770370">
      <w:bodyDiv w:val="1"/>
      <w:marLeft w:val="0"/>
      <w:marRight w:val="0"/>
      <w:marTop w:val="0"/>
      <w:marBottom w:val="0"/>
      <w:divBdr>
        <w:top w:val="none" w:sz="0" w:space="0" w:color="auto"/>
        <w:left w:val="none" w:sz="0" w:space="0" w:color="auto"/>
        <w:bottom w:val="none" w:sz="0" w:space="0" w:color="auto"/>
        <w:right w:val="none" w:sz="0" w:space="0" w:color="auto"/>
      </w:divBdr>
    </w:div>
    <w:div w:id="2062319108">
      <w:bodyDiv w:val="1"/>
      <w:marLeft w:val="0"/>
      <w:marRight w:val="0"/>
      <w:marTop w:val="0"/>
      <w:marBottom w:val="0"/>
      <w:divBdr>
        <w:top w:val="none" w:sz="0" w:space="0" w:color="auto"/>
        <w:left w:val="none" w:sz="0" w:space="0" w:color="auto"/>
        <w:bottom w:val="none" w:sz="0" w:space="0" w:color="auto"/>
        <w:right w:val="none" w:sz="0" w:space="0" w:color="auto"/>
      </w:divBdr>
    </w:div>
    <w:div w:id="2072270133">
      <w:bodyDiv w:val="1"/>
      <w:marLeft w:val="0"/>
      <w:marRight w:val="0"/>
      <w:marTop w:val="0"/>
      <w:marBottom w:val="0"/>
      <w:divBdr>
        <w:top w:val="none" w:sz="0" w:space="0" w:color="auto"/>
        <w:left w:val="none" w:sz="0" w:space="0" w:color="auto"/>
        <w:bottom w:val="none" w:sz="0" w:space="0" w:color="auto"/>
        <w:right w:val="none" w:sz="0" w:space="0" w:color="auto"/>
      </w:divBdr>
    </w:div>
    <w:div w:id="2100368319">
      <w:bodyDiv w:val="1"/>
      <w:marLeft w:val="0"/>
      <w:marRight w:val="0"/>
      <w:marTop w:val="0"/>
      <w:marBottom w:val="0"/>
      <w:divBdr>
        <w:top w:val="none" w:sz="0" w:space="0" w:color="auto"/>
        <w:left w:val="none" w:sz="0" w:space="0" w:color="auto"/>
        <w:bottom w:val="none" w:sz="0" w:space="0" w:color="auto"/>
        <w:right w:val="none" w:sz="0" w:space="0" w:color="auto"/>
      </w:divBdr>
    </w:div>
    <w:div w:id="2111929418">
      <w:bodyDiv w:val="1"/>
      <w:marLeft w:val="0"/>
      <w:marRight w:val="0"/>
      <w:marTop w:val="0"/>
      <w:marBottom w:val="0"/>
      <w:divBdr>
        <w:top w:val="none" w:sz="0" w:space="0" w:color="auto"/>
        <w:left w:val="none" w:sz="0" w:space="0" w:color="auto"/>
        <w:bottom w:val="none" w:sz="0" w:space="0" w:color="auto"/>
        <w:right w:val="none" w:sz="0" w:space="0" w:color="auto"/>
      </w:divBdr>
    </w:div>
    <w:div w:id="2112435317">
      <w:bodyDiv w:val="1"/>
      <w:marLeft w:val="0"/>
      <w:marRight w:val="0"/>
      <w:marTop w:val="0"/>
      <w:marBottom w:val="0"/>
      <w:divBdr>
        <w:top w:val="none" w:sz="0" w:space="0" w:color="auto"/>
        <w:left w:val="none" w:sz="0" w:space="0" w:color="auto"/>
        <w:bottom w:val="none" w:sz="0" w:space="0" w:color="auto"/>
        <w:right w:val="none" w:sz="0" w:space="0" w:color="auto"/>
      </w:divBdr>
    </w:div>
    <w:div w:id="2134474389">
      <w:bodyDiv w:val="1"/>
      <w:marLeft w:val="0"/>
      <w:marRight w:val="0"/>
      <w:marTop w:val="0"/>
      <w:marBottom w:val="0"/>
      <w:divBdr>
        <w:top w:val="none" w:sz="0" w:space="0" w:color="auto"/>
        <w:left w:val="none" w:sz="0" w:space="0" w:color="auto"/>
        <w:bottom w:val="none" w:sz="0" w:space="0" w:color="auto"/>
        <w:right w:val="none" w:sz="0" w:space="0" w:color="auto"/>
      </w:divBdr>
    </w:div>
    <w:div w:id="2134671109">
      <w:bodyDiv w:val="1"/>
      <w:marLeft w:val="0"/>
      <w:marRight w:val="0"/>
      <w:marTop w:val="0"/>
      <w:marBottom w:val="0"/>
      <w:divBdr>
        <w:top w:val="none" w:sz="0" w:space="0" w:color="auto"/>
        <w:left w:val="none" w:sz="0" w:space="0" w:color="auto"/>
        <w:bottom w:val="none" w:sz="0" w:space="0" w:color="auto"/>
        <w:right w:val="none" w:sz="0" w:space="0" w:color="auto"/>
      </w:divBdr>
    </w:div>
    <w:div w:id="21425753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sip.legalis.pl/document-view.seam?documentId=mfrxilrtg4ytkmzxgy2doltqmfyc4njvgm4tknbygu" TargetMode="External"/><Relationship Id="rId18" Type="http://schemas.openxmlformats.org/officeDocument/2006/relationships/hyperlink" Target="https://sip.legalis.pl/document-view.seam?documentId=mfrxilrtg4ytonbxheydeltqmfyc4nrtgiztmnzyge" TargetMode="External"/><Relationship Id="rId26" Type="http://schemas.openxmlformats.org/officeDocument/2006/relationships/hyperlink" Target="mailto:zp@dietl.krakow.pl" TargetMode="External"/><Relationship Id="rId39" Type="http://schemas.openxmlformats.org/officeDocument/2006/relationships/hyperlink" Target="mailto:sekretariat@dietl.krakow.pl" TargetMode="External"/><Relationship Id="rId21" Type="http://schemas.openxmlformats.org/officeDocument/2006/relationships/hyperlink" Target="https://www.uzp.gov.pl/__data/assets/pdf_file/0015/32415/Instrukcja-wypelniania-JEDZ-ESPD.pdf" TargetMode="External"/><Relationship Id="rId34" Type="http://schemas.openxmlformats.org/officeDocument/2006/relationships/hyperlink" Target="https://platformazakupowa.pl/strona/45-instrukcje" TargetMode="External"/><Relationship Id="rId42" Type="http://schemas.openxmlformats.org/officeDocument/2006/relationships/hyperlink" Target="mailto:faktury@dietl.krakow.pl" TargetMode="External"/><Relationship Id="rId47" Type="http://schemas.openxmlformats.org/officeDocument/2006/relationships/hyperlink" Target="mailto:iodo@dietl.krakow.pl%20"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sip.legalis.pl/document-view.seam?documentId=mfrxilrxgazdgmjrhazc44dboaxdcmjwgm2tgmjr" TargetMode="External"/><Relationship Id="rId29" Type="http://schemas.openxmlformats.org/officeDocument/2006/relationships/hyperlink" Target="https://drive.google.com/file/d/1Kd1DttbBeiNWt4q4slS4t76lZVKPbkyD/view" TargetMode="External"/><Relationship Id="rId11" Type="http://schemas.openxmlformats.org/officeDocument/2006/relationships/hyperlink" Target="https://platformazakupowa.pl/transakcja/1080341" TargetMode="External"/><Relationship Id="rId24" Type="http://schemas.openxmlformats.org/officeDocument/2006/relationships/hyperlink" Target="https://platformazakupowa.pl/transakcja/1080341" TargetMode="External"/><Relationship Id="rId32" Type="http://schemas.openxmlformats.org/officeDocument/2006/relationships/hyperlink" Target="https://platformazakupowa.pl/" TargetMode="External"/><Relationship Id="rId37" Type="http://schemas.openxmlformats.org/officeDocument/2006/relationships/hyperlink" Target="http://platformazakupowa.pl" TargetMode="External"/><Relationship Id="rId40" Type="http://schemas.openxmlformats.org/officeDocument/2006/relationships/hyperlink" Target="mailto:iodo@dietl.krakow.pl" TargetMode="External"/><Relationship Id="rId45" Type="http://schemas.openxmlformats.org/officeDocument/2006/relationships/hyperlink" Target="mailto:zaopatrzenie@dietl.krakow.pl" TargetMode="External"/><Relationship Id="rId5" Type="http://schemas.openxmlformats.org/officeDocument/2006/relationships/webSettings" Target="webSettings.xml"/><Relationship Id="rId15" Type="http://schemas.openxmlformats.org/officeDocument/2006/relationships/hyperlink" Target="https://sip.legalis.pl/document-view.seam?documentId=mfrxilrtg4ytonbxheydeltqmfyc4nrtgiztmnzyge" TargetMode="External"/><Relationship Id="rId23" Type="http://schemas.openxmlformats.org/officeDocument/2006/relationships/hyperlink" Target="https://platformazakupowa.pl/" TargetMode="External"/><Relationship Id="rId28" Type="http://schemas.openxmlformats.org/officeDocument/2006/relationships/hyperlink" Target="https://platformazakupowa.pl/strona/1-regulamin" TargetMode="External"/><Relationship Id="rId36" Type="http://schemas.openxmlformats.org/officeDocument/2006/relationships/hyperlink" Target="https://platformazakupowa.pl/transakcja/1080341" TargetMode="External"/><Relationship Id="rId49" Type="http://schemas.openxmlformats.org/officeDocument/2006/relationships/theme" Target="theme/theme1.xml"/><Relationship Id="rId10" Type="http://schemas.openxmlformats.org/officeDocument/2006/relationships/hyperlink" Target="https://platformazakupowa.pl/transakcja/1061416%20" TargetMode="External"/><Relationship Id="rId19" Type="http://schemas.openxmlformats.org/officeDocument/2006/relationships/hyperlink" Target="https://sip.legalis.pl/document-view.seam?documentId=mfrxilrtg4ytkojvg42dmltqmfyc4njxgu4dcmbxge" TargetMode="External"/><Relationship Id="rId31" Type="http://schemas.openxmlformats.org/officeDocument/2006/relationships/hyperlink" Target="https://platformazakupowa.pl/strona/45-instrukcje" TargetMode="External"/><Relationship Id="rId44" Type="http://schemas.openxmlformats.org/officeDocument/2006/relationships/hyperlink" Target="mailto:zdl@dietl.krakow.p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sip.legalis.pl/document-view.seam?documentId=mfrxilrxgazdgmjrhazc44dboaxdcmjwgm2tgmjr" TargetMode="External"/><Relationship Id="rId22" Type="http://schemas.openxmlformats.org/officeDocument/2006/relationships/hyperlink" Target="https://espd.uzp.gov.pl/filter?lang=pl" TargetMode="External"/><Relationship Id="rId27" Type="http://schemas.openxmlformats.org/officeDocument/2006/relationships/hyperlink" Target="https://platformazakupowa.pl/strona/1-regulamin" TargetMode="External"/><Relationship Id="rId30" Type="http://schemas.openxmlformats.org/officeDocument/2006/relationships/hyperlink" Target="https://platformazakupowa.pl/strona/45-instrukcje" TargetMode="External"/><Relationship Id="rId35" Type="http://schemas.openxmlformats.org/officeDocument/2006/relationships/hyperlink" Target="http://platformazakupowa.pl" TargetMode="External"/><Relationship Id="rId43" Type="http://schemas.openxmlformats.org/officeDocument/2006/relationships/hyperlink" Target="mailto:zdl@dietl.krakow.pl" TargetMode="External"/><Relationship Id="rId48" Type="http://schemas.openxmlformats.org/officeDocument/2006/relationships/fontTable" Target="fontTable.xml"/><Relationship Id="rId8"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mailto:zp@dietl.krakow.pl" TargetMode="External"/><Relationship Id="rId17" Type="http://schemas.openxmlformats.org/officeDocument/2006/relationships/hyperlink" Target="https://sip.legalis.pl/document-view.seam?documentId=mfrxilrshaydomrqgiydoltqmfyc4mrxgiydimbyhe" TargetMode="External"/><Relationship Id="rId25" Type="http://schemas.openxmlformats.org/officeDocument/2006/relationships/hyperlink" Target="mailto:zp@dietl.krakow.pl" TargetMode="External"/><Relationship Id="rId33" Type="http://schemas.openxmlformats.org/officeDocument/2006/relationships/hyperlink" Target="https://www.nccert.pl/" TargetMode="External"/><Relationship Id="rId38" Type="http://schemas.openxmlformats.org/officeDocument/2006/relationships/hyperlink" Target="https://platformazakupowa.pl/strona/45-instrukcje" TargetMode="External"/><Relationship Id="rId46" Type="http://schemas.openxmlformats.org/officeDocument/2006/relationships/hyperlink" Target="mailto:zaopatrzenie@dietl.krakow.pl" TargetMode="External"/><Relationship Id="rId20" Type="http://schemas.openxmlformats.org/officeDocument/2006/relationships/hyperlink" Target="https://sip.legalis.pl/document-view.seam?documentId=mfrxilrtg4ytonbxheydeltqmfyc4nrtgiztmnzyge" TargetMode="External"/><Relationship Id="rId41" Type="http://schemas.openxmlformats.org/officeDocument/2006/relationships/hyperlink" Target="https://ezamowienia.gov.pl/pl/"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BB259F-91CA-46A1-AC53-714C745E7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1972</TotalTime>
  <Pages>50</Pages>
  <Words>21515</Words>
  <Characters>129095</Characters>
  <Application>Microsoft Office Word</Application>
  <DocSecurity>0</DocSecurity>
  <Lines>1075</Lines>
  <Paragraphs>300</Paragraphs>
  <ScaleCrop>false</ScaleCrop>
  <HeadingPairs>
    <vt:vector size="2" baseType="variant">
      <vt:variant>
        <vt:lpstr>Tytuł</vt:lpstr>
      </vt:variant>
      <vt:variant>
        <vt:i4>1</vt:i4>
      </vt:variant>
    </vt:vector>
  </HeadingPairs>
  <TitlesOfParts>
    <vt:vector size="1" baseType="lpstr">
      <vt:lpstr>Szp</vt:lpstr>
    </vt:vector>
  </TitlesOfParts>
  <Company>tajna</Company>
  <LinksUpToDate>false</LinksUpToDate>
  <CharactersWithSpaces>150310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Szp</dc:title>
  <dc:subject>temat</dc:subject>
  <dc:creator>Marcin Brańka</dc:creator>
  <dc:description/>
  <cp:lastModifiedBy>Marlena</cp:lastModifiedBy>
  <cp:revision>207</cp:revision>
  <cp:lastPrinted>2025-02-12T08:57:00Z</cp:lastPrinted>
  <dcterms:created xsi:type="dcterms:W3CDTF">2020-11-23T11:57:00Z</dcterms:created>
  <dcterms:modified xsi:type="dcterms:W3CDTF">2025-03-20T12:30:00Z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tajna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_DocHome">
    <vt:i4>-213154821</vt:i4>
  </property>
</Properties>
</file>