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75A" w:rsidRDefault="006E5FB1" w:rsidP="00660990">
      <w:pPr>
        <w:spacing w:after="0" w:line="276" w:lineRule="auto"/>
        <w:ind w:left="5664" w:firstLine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60048">
        <w:rPr>
          <w:rFonts w:ascii="Arial" w:eastAsia="Times New Roman" w:hAnsi="Arial" w:cs="Arial"/>
          <w:lang w:eastAsia="pl-PL"/>
        </w:rPr>
        <w:t>Załącznik</w:t>
      </w:r>
      <w:r w:rsidRPr="00960048">
        <w:rPr>
          <w:rFonts w:ascii="Arial" w:eastAsia="Times New Roman" w:hAnsi="Arial" w:cs="Arial"/>
          <w:sz w:val="20"/>
          <w:szCs w:val="20"/>
          <w:lang w:eastAsia="pl-PL"/>
        </w:rPr>
        <w:t xml:space="preserve"> nr </w:t>
      </w:r>
      <w:r w:rsidR="006E775A">
        <w:rPr>
          <w:rFonts w:ascii="Arial" w:eastAsia="Times New Roman" w:hAnsi="Arial" w:cs="Arial"/>
          <w:sz w:val="20"/>
          <w:szCs w:val="20"/>
          <w:lang w:eastAsia="pl-PL"/>
        </w:rPr>
        <w:t>1b do SWZ</w:t>
      </w:r>
    </w:p>
    <w:p w:rsidR="006E775A" w:rsidRDefault="006E775A" w:rsidP="00660990">
      <w:pPr>
        <w:spacing w:after="0" w:line="276" w:lineRule="auto"/>
        <w:ind w:left="5664" w:firstLine="708"/>
        <w:jc w:val="right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(część nr 2)</w:t>
      </w:r>
    </w:p>
    <w:p w:rsidR="006E775A" w:rsidRPr="006E775A" w:rsidRDefault="006E775A" w:rsidP="00660990">
      <w:pPr>
        <w:spacing w:after="0" w:line="276" w:lineRule="auto"/>
        <w:ind w:left="5664" w:firstLine="708"/>
        <w:jc w:val="right"/>
        <w:rPr>
          <w:rFonts w:ascii="Arial" w:eastAsia="Calibri" w:hAnsi="Arial" w:cs="Arial"/>
          <w:lang w:eastAsia="pl-PL"/>
        </w:rPr>
      </w:pPr>
    </w:p>
    <w:p w:rsidR="006E775A" w:rsidRPr="006E775A" w:rsidRDefault="006E775A" w:rsidP="006E775A">
      <w:pPr>
        <w:pStyle w:val="Akapitzlist"/>
        <w:ind w:left="142"/>
        <w:jc w:val="both"/>
        <w:rPr>
          <w:rFonts w:ascii="Arial" w:hAnsi="Arial" w:cs="Arial"/>
          <w:b/>
          <w:sz w:val="22"/>
          <w:szCs w:val="22"/>
        </w:rPr>
      </w:pPr>
      <w:r w:rsidRPr="006E775A">
        <w:rPr>
          <w:rFonts w:ascii="Arial" w:hAnsi="Arial" w:cs="Arial"/>
          <w:b/>
          <w:sz w:val="22"/>
          <w:szCs w:val="22"/>
        </w:rPr>
        <w:t>CZĘŚĆ II - naprawa sprzętu gastronomicznego i chłodniczego służby żywnościowej w Garnizonie Lublin.</w:t>
      </w:r>
    </w:p>
    <w:p w:rsidR="006E5FB1" w:rsidRPr="006E775A" w:rsidRDefault="006E5FB1" w:rsidP="006E775A">
      <w:pPr>
        <w:spacing w:after="0" w:line="276" w:lineRule="auto"/>
        <w:ind w:left="5664" w:firstLine="708"/>
        <w:jc w:val="right"/>
        <w:rPr>
          <w:rFonts w:ascii="Arial" w:eastAsia="Calibri" w:hAnsi="Arial" w:cs="Arial"/>
          <w:sz w:val="20"/>
          <w:szCs w:val="20"/>
          <w:lang w:eastAsia="pl-PL"/>
        </w:rPr>
      </w:pPr>
      <w:r w:rsidRPr="00960048">
        <w:rPr>
          <w:rFonts w:ascii="Arial" w:eastAsia="Calibri" w:hAnsi="Arial" w:cs="Arial"/>
          <w:sz w:val="20"/>
          <w:szCs w:val="20"/>
          <w:lang w:eastAsia="pl-PL"/>
        </w:rPr>
        <w:t xml:space="preserve">       </w:t>
      </w:r>
    </w:p>
    <w:p w:rsidR="006E5FB1" w:rsidRPr="00C0726B" w:rsidRDefault="00C0726B" w:rsidP="00C0726B">
      <w:pPr>
        <w:spacing w:after="0" w:line="276" w:lineRule="auto"/>
        <w:jc w:val="center"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lang w:eastAsia="pl-PL"/>
        </w:rPr>
        <w:t>Opis przedmiotu zamówienia</w:t>
      </w:r>
    </w:p>
    <w:p w:rsidR="00C0726B" w:rsidRDefault="00C0726B" w:rsidP="00C0726B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A978B6" w:rsidRPr="00421827" w:rsidRDefault="00A978B6" w:rsidP="00421827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b/>
          <w:bCs/>
          <w:lang w:eastAsia="zh-CN"/>
        </w:rPr>
      </w:pPr>
      <w:r w:rsidRPr="00421827">
        <w:rPr>
          <w:rFonts w:ascii="Arial" w:eastAsia="SimSun" w:hAnsi="Arial" w:cs="Arial"/>
          <w:sz w:val="22"/>
          <w:szCs w:val="22"/>
          <w:lang w:eastAsia="zh-CN"/>
        </w:rPr>
        <w:t>Przedmiotem umowy jest usługa polegająca na naprawie sprzętu gastronomicznego i chłodniczego znajdującego się w stołówkach wojskowych i magazynach żywnościowych oraz drobnego sprzętu AGD i sprzętu chłodniczego stanowiącego wyposażenie podod</w:t>
      </w:r>
      <w:r w:rsidR="00292994" w:rsidRPr="00421827">
        <w:rPr>
          <w:rFonts w:ascii="Arial" w:eastAsia="SimSun" w:hAnsi="Arial" w:cs="Arial"/>
          <w:sz w:val="22"/>
          <w:szCs w:val="22"/>
          <w:lang w:eastAsia="zh-CN"/>
        </w:rPr>
        <w:t>działów i gabinetów służbowych j</w:t>
      </w:r>
      <w:r w:rsidRPr="00421827">
        <w:rPr>
          <w:rFonts w:ascii="Arial" w:eastAsia="SimSun" w:hAnsi="Arial" w:cs="Arial"/>
          <w:sz w:val="22"/>
          <w:szCs w:val="22"/>
          <w:lang w:eastAsia="zh-CN"/>
        </w:rPr>
        <w:t>edno</w:t>
      </w:r>
      <w:r w:rsidR="002B2050" w:rsidRPr="00421827">
        <w:rPr>
          <w:rFonts w:ascii="Arial" w:eastAsia="SimSun" w:hAnsi="Arial" w:cs="Arial"/>
          <w:sz w:val="22"/>
          <w:szCs w:val="22"/>
          <w:lang w:eastAsia="zh-CN"/>
        </w:rPr>
        <w:t xml:space="preserve">stek i instytucji wojskowych w </w:t>
      </w:r>
      <w:r w:rsidR="00694F2A" w:rsidRPr="00421827">
        <w:rPr>
          <w:rFonts w:ascii="Arial" w:eastAsia="SimSun" w:hAnsi="Arial" w:cs="Arial"/>
          <w:sz w:val="22"/>
          <w:szCs w:val="22"/>
          <w:lang w:eastAsia="zh-CN"/>
        </w:rPr>
        <w:t>garnizon</w:t>
      </w:r>
      <w:r w:rsidR="00421827" w:rsidRPr="00421827">
        <w:rPr>
          <w:rFonts w:ascii="Arial" w:eastAsia="SimSun" w:hAnsi="Arial" w:cs="Arial"/>
          <w:sz w:val="22"/>
          <w:szCs w:val="22"/>
          <w:lang w:eastAsia="zh-CN"/>
        </w:rPr>
        <w:t>ie</w:t>
      </w:r>
      <w:r w:rsidR="00421827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E07630">
        <w:rPr>
          <w:rFonts w:ascii="Arial" w:eastAsia="SimSun" w:hAnsi="Arial" w:cs="Arial"/>
          <w:b/>
          <w:bCs/>
          <w:sz w:val="22"/>
          <w:lang w:eastAsia="zh-CN"/>
        </w:rPr>
        <w:t>Lublin</w:t>
      </w:r>
      <w:r w:rsidR="00AB2597" w:rsidRPr="00421827">
        <w:rPr>
          <w:rFonts w:ascii="Arial" w:eastAsia="SimSun" w:hAnsi="Arial" w:cs="Arial"/>
          <w:b/>
          <w:bCs/>
          <w:sz w:val="22"/>
          <w:lang w:eastAsia="zh-CN"/>
        </w:rPr>
        <w:t xml:space="preserve"> </w:t>
      </w:r>
    </w:p>
    <w:p w:rsidR="00A978B6" w:rsidRPr="006E7B72" w:rsidRDefault="00A978B6" w:rsidP="00003000">
      <w:pPr>
        <w:pStyle w:val="Akapitzlist"/>
        <w:numPr>
          <w:ilvl w:val="0"/>
          <w:numId w:val="10"/>
        </w:numPr>
        <w:tabs>
          <w:tab w:val="left" w:pos="6804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6E7B72">
        <w:rPr>
          <w:rFonts w:ascii="Arial" w:eastAsia="SimSun" w:hAnsi="Arial" w:cs="Arial"/>
          <w:sz w:val="22"/>
          <w:szCs w:val="22"/>
          <w:lang w:eastAsia="zh-CN"/>
        </w:rPr>
        <w:t xml:space="preserve">W zakres wykonywanych usług wchodzą: </w:t>
      </w:r>
    </w:p>
    <w:p w:rsidR="00A978B6" w:rsidRPr="00B21B8F" w:rsidRDefault="00003000" w:rsidP="00003000">
      <w:pPr>
        <w:pStyle w:val="Akapitzlist"/>
        <w:numPr>
          <w:ilvl w:val="0"/>
          <w:numId w:val="24"/>
        </w:numPr>
        <w:spacing w:line="276" w:lineRule="auto"/>
        <w:ind w:left="709" w:hanging="283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n</w:t>
      </w:r>
      <w:r w:rsidR="00A978B6" w:rsidRPr="00B21B8F">
        <w:rPr>
          <w:rFonts w:ascii="Arial" w:eastAsia="SimSun" w:hAnsi="Arial" w:cs="Arial"/>
          <w:sz w:val="22"/>
          <w:szCs w:val="22"/>
          <w:lang w:eastAsia="zh-CN"/>
        </w:rPr>
        <w:t xml:space="preserve">aprawy maszyn i urządzeń gastronomicznych: </w:t>
      </w:r>
    </w:p>
    <w:p w:rsidR="00A978B6" w:rsidRPr="006E7B72" w:rsidRDefault="00A978B6" w:rsidP="00003000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- rozpoznanie </w:t>
      </w:r>
      <w:r w:rsidRPr="006E7B72">
        <w:rPr>
          <w:rFonts w:ascii="Arial" w:eastAsia="SimSun" w:hAnsi="Arial" w:cs="Arial"/>
          <w:lang w:eastAsia="zh-CN"/>
        </w:rPr>
        <w:t xml:space="preserve">usterek i ich usunięcie, </w:t>
      </w:r>
    </w:p>
    <w:p w:rsidR="006E7B72" w:rsidRPr="006E7B72" w:rsidRDefault="00A978B6" w:rsidP="00003000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6E7B72">
        <w:rPr>
          <w:rFonts w:ascii="Arial" w:eastAsia="SimSun" w:hAnsi="Arial" w:cs="Arial"/>
          <w:lang w:eastAsia="zh-CN"/>
        </w:rPr>
        <w:t>- wykonanie niezbędnych reg</w:t>
      </w:r>
      <w:r w:rsidR="006E7B72" w:rsidRPr="006E7B72">
        <w:rPr>
          <w:rFonts w:ascii="Arial" w:eastAsia="SimSun" w:hAnsi="Arial" w:cs="Arial"/>
          <w:lang w:eastAsia="zh-CN"/>
        </w:rPr>
        <w:t xml:space="preserve">ulacji po pracach naprawczych, </w:t>
      </w:r>
    </w:p>
    <w:p w:rsidR="00A978B6" w:rsidRDefault="00A978B6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40553C">
        <w:rPr>
          <w:rFonts w:ascii="Arial" w:eastAsia="SimSun" w:hAnsi="Arial" w:cs="Arial"/>
          <w:sz w:val="22"/>
          <w:szCs w:val="22"/>
          <w:lang w:eastAsia="zh-CN"/>
        </w:rPr>
        <w:t>Wykonawca oświadcza, że posiada wiedzę i doświadczenie oraz wykona usługi będące</w:t>
      </w:r>
      <w:r w:rsidRPr="006E7B72">
        <w:rPr>
          <w:rFonts w:ascii="Arial" w:eastAsia="SimSun" w:hAnsi="Arial" w:cs="Arial"/>
          <w:sz w:val="22"/>
          <w:szCs w:val="22"/>
          <w:lang w:eastAsia="zh-CN"/>
        </w:rPr>
        <w:t xml:space="preserve"> przedmiotem umowy w sposób profesjonalny oraz posiada wszelkie uprawnienia niezbędne d</w:t>
      </w:r>
      <w:r w:rsidR="005D5913" w:rsidRPr="006E7B72">
        <w:rPr>
          <w:rFonts w:ascii="Arial" w:eastAsia="SimSun" w:hAnsi="Arial" w:cs="Arial"/>
          <w:sz w:val="22"/>
          <w:szCs w:val="22"/>
          <w:lang w:eastAsia="zh-CN"/>
        </w:rPr>
        <w:t xml:space="preserve">o realizacji niniejszej umowy. </w:t>
      </w:r>
    </w:p>
    <w:p w:rsidR="00F71AF4" w:rsidRDefault="00F71AF4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Wykonawca przyjmuje do wykonania usługę polegającą</w:t>
      </w:r>
      <w:r w:rsidRPr="00F71AF4">
        <w:rPr>
          <w:rFonts w:ascii="Arial" w:eastAsia="SimSun" w:hAnsi="Arial" w:cs="Arial"/>
          <w:sz w:val="22"/>
          <w:szCs w:val="22"/>
          <w:lang w:eastAsia="zh-CN"/>
        </w:rPr>
        <w:t xml:space="preserve"> na naprawie sprzętu gastronomicznego i chłodniczego znajdującego się w stołówkach wojskowych i magazynach żywnościowych oraz drobnego sprzętu AGD i sprzętu chłodniczego stanowiącego wyposażenie pododdziałów i gabinetów służbowych jednostek i instytucji wojskowych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zgodnie z opisem przedmiotu zamówienia i formularzem cenowym stanowiącym integralną część umowy.</w:t>
      </w:r>
    </w:p>
    <w:p w:rsidR="004A0B47" w:rsidRPr="004A0B47" w:rsidRDefault="003318D9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Zgodnie z art. 29 Ustawy z dnia 1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5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maja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201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5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r. o 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zmianie ustawy o 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substancjach zubożających warstwę ozonową oraz niektórych fluorowanych gazach cieplarnianych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oraz niektórych innych ustaw (Dz.U.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 xml:space="preserve">z 2020 r. 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poz.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2065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) przedsiębiorcy prowadzący działalność</w:t>
      </w:r>
      <w:r w:rsidR="00AE1633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>
        <w:rPr>
          <w:rFonts w:ascii="Arial" w:eastAsia="SimSun" w:hAnsi="Arial" w:cs="Arial"/>
          <w:sz w:val="22"/>
          <w:szCs w:val="22"/>
          <w:lang w:eastAsia="zh-CN"/>
        </w:rPr>
        <w:t>i wykonujący czynności dla osób trzecich, polegające na instalowaniu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, konserwacji lub serwisowaniu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, naprawie lub likwidacji stacjonarnych 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urządzeń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chłodniczych, klimatyzacyjnych lub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pomp ciepła</w:t>
      </w:r>
      <w:r>
        <w:rPr>
          <w:rFonts w:ascii="Arial" w:eastAsia="SimSun" w:hAnsi="Arial" w:cs="Arial"/>
          <w:sz w:val="22"/>
          <w:szCs w:val="22"/>
          <w:lang w:eastAsia="zh-CN"/>
        </w:rPr>
        <w:t>, jak również urządzeń będących stacjonarnymi systemami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ochrony przeciwpożarowej zawierających fluorowane gazy ci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eplarniane, </w:t>
      </w:r>
      <w:r w:rsidR="004A0B47" w:rsidRPr="00286678">
        <w:rPr>
          <w:rFonts w:ascii="Arial" w:eastAsia="SimSun" w:hAnsi="Arial" w:cs="Arial"/>
          <w:sz w:val="22"/>
          <w:szCs w:val="22"/>
          <w:u w:val="single"/>
          <w:lang w:eastAsia="zh-CN"/>
        </w:rPr>
        <w:t>obowiązani są posiadać certyfikat dla przedsiębiorców, o którym mowa odpowiednio w Rozporządzeniu (UE) 2015/2067 alb</w:t>
      </w:r>
      <w:r w:rsidRPr="00286678">
        <w:rPr>
          <w:rFonts w:ascii="Arial" w:eastAsia="SimSun" w:hAnsi="Arial" w:cs="Arial"/>
          <w:sz w:val="22"/>
          <w:szCs w:val="22"/>
          <w:u w:val="single"/>
          <w:lang w:eastAsia="zh-CN"/>
        </w:rPr>
        <w:t>o Rozporządzeniu (WE) 304/2008</w:t>
      </w:r>
      <w:r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4A0B47" w:rsidRPr="004A0B47" w:rsidRDefault="003318D9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Zgodnie z a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rt. 20 </w:t>
      </w:r>
      <w:r w:rsidRPr="003318D9">
        <w:rPr>
          <w:rFonts w:ascii="Arial" w:eastAsia="SimSun" w:hAnsi="Arial" w:cs="Arial"/>
          <w:sz w:val="22"/>
          <w:szCs w:val="22"/>
          <w:lang w:eastAsia="zh-CN"/>
        </w:rPr>
        <w:t xml:space="preserve">Ustawy z dnia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 xml:space="preserve">15 maja 2015 </w:t>
      </w:r>
      <w:r w:rsidRPr="003318D9">
        <w:rPr>
          <w:rFonts w:ascii="Arial" w:eastAsia="SimSun" w:hAnsi="Arial" w:cs="Arial"/>
          <w:sz w:val="22"/>
          <w:szCs w:val="22"/>
          <w:lang w:eastAsia="zh-CN"/>
        </w:rPr>
        <w:t xml:space="preserve">r. o zmianie ustawy o substancjach zubożających warstwę ozonową oraz niektórych fluorowanych gazach cieplarnianych </w:t>
      </w:r>
      <w:r w:rsidR="003D53AA">
        <w:rPr>
          <w:rFonts w:ascii="Arial" w:eastAsia="SimSun" w:hAnsi="Arial" w:cs="Arial"/>
          <w:sz w:val="22"/>
          <w:szCs w:val="22"/>
          <w:lang w:eastAsia="zh-CN"/>
        </w:rPr>
        <w:br/>
      </w:r>
      <w:r w:rsidRPr="003318D9">
        <w:rPr>
          <w:rFonts w:ascii="Arial" w:eastAsia="SimSun" w:hAnsi="Arial" w:cs="Arial"/>
          <w:sz w:val="22"/>
          <w:szCs w:val="22"/>
          <w:lang w:eastAsia="zh-CN"/>
        </w:rPr>
        <w:t xml:space="preserve">oraz niektórych innych ustaw (Dz.U.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z 2020 r. poz. 2065</w:t>
      </w:r>
      <w:r w:rsidRPr="003318D9">
        <w:rPr>
          <w:rFonts w:ascii="Arial" w:eastAsia="SimSun" w:hAnsi="Arial" w:cs="Arial"/>
          <w:sz w:val="22"/>
          <w:szCs w:val="22"/>
          <w:lang w:eastAsia="zh-CN"/>
        </w:rPr>
        <w:t>)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personel wykonujący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czynności </w:t>
      </w:r>
      <w:r w:rsidR="003D53AA">
        <w:rPr>
          <w:rFonts w:ascii="Arial" w:eastAsia="SimSun" w:hAnsi="Arial" w:cs="Arial"/>
          <w:sz w:val="22"/>
          <w:szCs w:val="22"/>
          <w:lang w:eastAsia="zh-CN"/>
        </w:rPr>
        <w:br/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w zakresie instalacji, kontroli szczelności, konserwacji lub serwisowania</w:t>
      </w:r>
      <w:r>
        <w:rPr>
          <w:rFonts w:ascii="Arial" w:eastAsia="SimSun" w:hAnsi="Arial" w:cs="Arial"/>
          <w:sz w:val="22"/>
          <w:szCs w:val="22"/>
          <w:lang w:eastAsia="zh-CN"/>
        </w:rPr>
        <w:t>, a także naprawy i likwidacji stacjonarnych urządzeń chłodniczych, klimatyzacyjnych lub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pomp ciepła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, jak również stacjonarnych 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systemów ochrony przeciwpożarowej, zawierających substancje kontrolowane oraz odzysku substancji kontrolowanych z tych urządzeń lub systemów ochrony przeciwpożarowej oraz gaśnic</w:t>
      </w:r>
      <w:r>
        <w:rPr>
          <w:rFonts w:ascii="Arial" w:eastAsia="SimSun" w:hAnsi="Arial" w:cs="Arial"/>
          <w:sz w:val="22"/>
          <w:szCs w:val="22"/>
          <w:lang w:eastAsia="zh-CN"/>
        </w:rPr>
        <w:t>,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4A0B47" w:rsidRPr="00590D7C">
        <w:rPr>
          <w:rFonts w:ascii="Arial" w:eastAsia="SimSun" w:hAnsi="Arial" w:cs="Arial"/>
          <w:sz w:val="22"/>
          <w:szCs w:val="22"/>
          <w:u w:val="single"/>
          <w:lang w:eastAsia="zh-CN"/>
        </w:rPr>
        <w:t>obowiązani są do posiadania certyfikatów dla personelu, o którym mowa odpowiednio w Rozporządzeniu (UE) 2015/2067 albo Rozporządzeniu (WE) 304/2008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554C8B" w:rsidRDefault="004A0B47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4A0B47">
        <w:rPr>
          <w:rFonts w:ascii="Arial" w:eastAsia="SimSun" w:hAnsi="Arial" w:cs="Arial"/>
          <w:sz w:val="22"/>
          <w:szCs w:val="22"/>
          <w:lang w:eastAsia="zh-CN"/>
        </w:rPr>
        <w:t>Zgodnie z § 2 Rozporządzenia Ministra Rozwoju i Finansów z dnia 17.11.2017</w:t>
      </w:r>
      <w:r w:rsidR="003318D9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4A0B47">
        <w:rPr>
          <w:rFonts w:ascii="Arial" w:eastAsia="SimSun" w:hAnsi="Arial" w:cs="Arial"/>
          <w:sz w:val="22"/>
          <w:szCs w:val="22"/>
          <w:lang w:eastAsia="zh-CN"/>
        </w:rPr>
        <w:t xml:space="preserve">r.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</w:r>
      <w:r w:rsidRPr="004A0B47">
        <w:rPr>
          <w:rFonts w:ascii="Arial" w:eastAsia="SimSun" w:hAnsi="Arial" w:cs="Arial"/>
          <w:sz w:val="22"/>
          <w:szCs w:val="22"/>
          <w:lang w:eastAsia="zh-CN"/>
        </w:rPr>
        <w:t>w sprawie wskazania podmiotu pełniącego funkcję jednostki certyfikującej przedsiębiorców oraz jednostki certyfikującej personel (Dz.U.</w:t>
      </w:r>
      <w:r w:rsidR="003318D9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4A0B47">
        <w:rPr>
          <w:rFonts w:ascii="Arial" w:eastAsia="SimSun" w:hAnsi="Arial" w:cs="Arial"/>
          <w:sz w:val="22"/>
          <w:szCs w:val="22"/>
          <w:lang w:eastAsia="zh-CN"/>
        </w:rPr>
        <w:t xml:space="preserve">2017 poz. 2123) wskazuje </w:t>
      </w:r>
      <w:r w:rsidRPr="004A0B47">
        <w:rPr>
          <w:rFonts w:ascii="Arial" w:eastAsia="SimSun" w:hAnsi="Arial" w:cs="Arial"/>
          <w:sz w:val="22"/>
          <w:szCs w:val="22"/>
          <w:lang w:eastAsia="zh-CN"/>
        </w:rPr>
        <w:lastRenderedPageBreak/>
        <w:t>się Urząd Dozoru Technicznego jako podmiot pełniący funkcję jednostki certyfikującej przedsiębiorców oraz podmiot pełniący funkcję jednostki certyfikującej personel.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Naprawa związana z wystąpieniem awarii sprzętu ma obejmować: znalezienie przyczyny awarii, jej usunięcie oraz sprawdzenie poprawności działania sprzętu i jego poszczególnych podzespołów po usunięciu awarii. 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Ostateczna ilość napraw zależeć bę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>dzie od potrzeb Zamawiającego.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Wykonawca zobowiązany jest udostępnić serwis cał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>odobowy przez 7 dni w tygodniu.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 sytuacji gdy Wykonawca zostanie wezwany do naprawy sprzętu i urządzeń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 wyniku awarii, sporządzi </w:t>
      </w:r>
      <w:r w:rsidR="0040553C" w:rsidRPr="00DB2CEC">
        <w:rPr>
          <w:rFonts w:ascii="Arial" w:eastAsia="SimSun" w:hAnsi="Arial" w:cs="Arial"/>
          <w:sz w:val="22"/>
          <w:szCs w:val="22"/>
          <w:lang w:eastAsia="zh-CN"/>
        </w:rPr>
        <w:t>ekspertyzę, w której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zamieści wykaz zużytych, uszkodzonych materiałów części i urządzeń, które podlegają naprawie oraz sporządzi i dostarczy w terminie do 3 dni kosztorys naprawy/wymiany wyżej wymi</w:t>
      </w:r>
      <w:r w:rsidR="006E7B72" w:rsidRPr="00DB2CEC">
        <w:rPr>
          <w:rFonts w:ascii="Arial" w:eastAsia="SimSun" w:hAnsi="Arial" w:cs="Arial"/>
          <w:sz w:val="22"/>
          <w:szCs w:val="22"/>
          <w:lang w:eastAsia="zh-CN"/>
        </w:rPr>
        <w:t xml:space="preserve">enionych 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>podzespołów i części. W</w:t>
      </w:r>
      <w:r w:rsidR="0040553C" w:rsidRPr="00DB2CEC">
        <w:rPr>
          <w:rFonts w:ascii="Arial" w:eastAsia="SimSun" w:hAnsi="Arial" w:cs="Arial"/>
          <w:sz w:val="22"/>
          <w:szCs w:val="22"/>
          <w:lang w:eastAsia="zh-CN"/>
        </w:rPr>
        <w:t xml:space="preserve">zór ekspertyzy stanowi załącznik nr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t>4</w:t>
      </w:r>
      <w:r w:rsidR="0040553C" w:rsidRPr="00DB2CEC">
        <w:rPr>
          <w:rFonts w:ascii="Arial" w:eastAsia="SimSun" w:hAnsi="Arial" w:cs="Arial"/>
          <w:sz w:val="22"/>
          <w:szCs w:val="22"/>
          <w:lang w:eastAsia="zh-CN"/>
        </w:rPr>
        <w:t xml:space="preserve"> do umowy.</w:t>
      </w:r>
    </w:p>
    <w:p w:rsidR="00DB2CEC" w:rsidRDefault="00164728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Ekspertyza (wycena) powinna zawierać co najmniej: nazwę sprzętu, producenta, model, nr seryjny, fachowy opis uszkodzonego elementu, koszty naprawy, bądź uzasadnienie braku celowości naprawy (np. koszt naprawy przewyższa wartość rynkową sprzętu).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Wykonawca może przystąpić do usługi naprawy po przedstawieniu kosztorysu, 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br/>
      </w:r>
      <w:r w:rsidRPr="00DB2CEC">
        <w:rPr>
          <w:rFonts w:ascii="Arial" w:eastAsia="SimSun" w:hAnsi="Arial" w:cs="Arial"/>
          <w:sz w:val="22"/>
          <w:szCs w:val="22"/>
          <w:lang w:eastAsia="zh-CN"/>
        </w:rPr>
        <w:t>który zostanie zaakceptow</w:t>
      </w:r>
      <w:r w:rsidR="006E7B72" w:rsidRPr="00DB2CEC">
        <w:rPr>
          <w:rFonts w:ascii="Arial" w:eastAsia="SimSun" w:hAnsi="Arial" w:cs="Arial"/>
          <w:sz w:val="22"/>
          <w:szCs w:val="22"/>
          <w:lang w:eastAsia="zh-CN"/>
        </w:rPr>
        <w:t>any przez Zam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>awiającego.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 przypadku braku możliwości dokonania naprawy sprzętu w siedzibie Zamawiającego, naprawa zostanie dokonana w warsztacie Wykonawcy, przy czym koszty dojazdu oraz transportu sprzętu w 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 xml:space="preserve">obie strony zapewnia Wykonawca. 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 xml:space="preserve">Przekazanie sprzętu do warsztatu Wykonawcy nastąpi po wystawieniu przez Użytkownika protokołu przyjęcia – przekazania sprzętu do serwisu, zgodnie ze wzorem stanowiącym załącznik </w:t>
      </w:r>
      <w:r w:rsidR="00A36A3F" w:rsidRPr="00DB2CEC">
        <w:rPr>
          <w:rFonts w:ascii="Arial" w:eastAsia="SimSun" w:hAnsi="Arial" w:cs="Arial"/>
          <w:sz w:val="22"/>
          <w:szCs w:val="22"/>
          <w:lang w:eastAsia="zh-CN"/>
        </w:rPr>
        <w:t>6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 xml:space="preserve"> do umowy.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Wykonawca zobowiązuje się do wykonania usługi własnymi narzędziami, urządzeniami oraz użyje wszystkich niezbędnych części i dostarczy urządzenia w takim terminie, aby </w:t>
      </w:r>
      <w:r w:rsidR="002C1ADB" w:rsidRPr="00DB2CEC">
        <w:rPr>
          <w:rFonts w:ascii="Arial" w:eastAsia="SimSun" w:hAnsi="Arial" w:cs="Arial"/>
          <w:sz w:val="22"/>
          <w:szCs w:val="22"/>
          <w:lang w:eastAsia="zh-CN"/>
        </w:rPr>
        <w:t>zachować ciągłość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wykonywania zadań w Służbie Żywnościowej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Koszt transportu, demontaż i montaż części Wykonawca uwzględni w ramach kwoty za roboczogodzinę w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>edłu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g ceny przedstawionej w formularzu ofertowym. </w:t>
      </w:r>
      <w:r w:rsidRPr="00DB2CEC">
        <w:rPr>
          <w:rFonts w:ascii="Arial" w:eastAsia="SimSun" w:hAnsi="Arial" w:cs="Arial"/>
          <w:sz w:val="22"/>
          <w:szCs w:val="22"/>
          <w:u w:val="single"/>
          <w:lang w:eastAsia="zh-CN"/>
        </w:rPr>
        <w:t xml:space="preserve">Cena za jedną roboczogodzinę powinna zawierać wszystkie koszty składające się na wykonanie przedmiotu zamówienia i nie będzie podlegała </w:t>
      </w:r>
      <w:r w:rsidR="00CA56BC" w:rsidRPr="00DB2CEC">
        <w:rPr>
          <w:rFonts w:ascii="Arial" w:eastAsia="SimSun" w:hAnsi="Arial" w:cs="Arial"/>
          <w:sz w:val="22"/>
          <w:szCs w:val="22"/>
          <w:u w:val="single"/>
          <w:lang w:eastAsia="zh-CN"/>
        </w:rPr>
        <w:t>zmianie</w:t>
      </w:r>
      <w:r w:rsidRPr="00DB2CEC">
        <w:rPr>
          <w:rFonts w:ascii="Arial" w:eastAsia="SimSun" w:hAnsi="Arial" w:cs="Arial"/>
          <w:sz w:val="22"/>
          <w:szCs w:val="22"/>
          <w:u w:val="single"/>
          <w:lang w:eastAsia="zh-CN"/>
        </w:rPr>
        <w:t xml:space="preserve"> w okresie trwania zawartej umowy.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 przypadku konieczności wymiany części uszkodzonej Wykonawca zobowiązany jest do zastoso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>wania części fabrycznie nowych.</w:t>
      </w:r>
    </w:p>
    <w:p w:rsidR="00DB2CEC" w:rsidRDefault="00C558BD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 przypadku stwierdzenia wycieku fluorowanych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 xml:space="preserve"> gazów cieplarnianych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  <w:t xml:space="preserve">(w odniesieniu 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>do urządzeń objętych wymogiem kontroli szczelności na podstawie art.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 xml:space="preserve"> 4 ust. 1 </w:t>
      </w:r>
      <w:r w:rsidR="002A583F" w:rsidRPr="00DB2CEC">
        <w:rPr>
          <w:rFonts w:ascii="Arial" w:eastAsia="SimSun" w:hAnsi="Arial" w:cs="Arial"/>
          <w:sz w:val="22"/>
          <w:szCs w:val="22"/>
          <w:lang w:eastAsia="zh-CN"/>
        </w:rPr>
        <w:t>Rozporządzenia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 xml:space="preserve"> Parlamentu Europejskiego i Rady UE Nr 517/2014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 xml:space="preserve">z dnia 16 kwietnia 2014 r.) Wykonawca dokona powtórnej kontroli szczelności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>w ciągu miesiąca od daty likwidacji wycieku. Na tę okoliczność Wykonawca powinien</w:t>
      </w:r>
      <w:r w:rsidR="00A36A3F" w:rsidRPr="00DB2CEC">
        <w:rPr>
          <w:rFonts w:ascii="Arial" w:eastAsia="SimSun" w:hAnsi="Arial" w:cs="Arial"/>
          <w:sz w:val="22"/>
          <w:szCs w:val="22"/>
          <w:lang w:eastAsia="zh-CN"/>
        </w:rPr>
        <w:t xml:space="preserve"> sporządzić stosowny protokół 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>(art. 3, ust.</w:t>
      </w:r>
      <w:r w:rsidR="002A583F" w:rsidRPr="00DB2CEC">
        <w:rPr>
          <w:rFonts w:ascii="Arial" w:eastAsia="SimSun" w:hAnsi="Arial" w:cs="Arial"/>
          <w:sz w:val="22"/>
          <w:szCs w:val="22"/>
          <w:lang w:eastAsia="zh-CN"/>
        </w:rPr>
        <w:t xml:space="preserve"> 3 Rozporządzenia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 xml:space="preserve"> Parlamentu Europejskiego i Rady UE Nr 517/2014 z dnia 16 kwietnia 2014 r.).</w:t>
      </w:r>
    </w:p>
    <w:p w:rsidR="00DB2CEC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Części i materiały używane i montowane do naprawionego sprzętu rozliczane będą w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>edłu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>g aktu</w:t>
      </w:r>
      <w:r w:rsidR="00846E82" w:rsidRPr="00DB2CEC">
        <w:rPr>
          <w:rFonts w:ascii="Arial" w:eastAsia="SimSun" w:hAnsi="Arial" w:cs="Arial"/>
          <w:sz w:val="22"/>
          <w:szCs w:val="22"/>
          <w:lang w:eastAsia="zh-CN"/>
        </w:rPr>
        <w:t>alnych cen rynkowych.</w:t>
      </w:r>
    </w:p>
    <w:p w:rsidR="00C17AC9" w:rsidRPr="00DB2CEC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Wykonawca będzie zobowiązany do przedstawienia kserokopii faktur zakupu elementów wykorzystanych do naprawy</w:t>
      </w:r>
      <w:r w:rsidR="00CC7EE6" w:rsidRPr="00DB2CEC">
        <w:rPr>
          <w:rFonts w:ascii="Arial" w:eastAsia="SimSun" w:hAnsi="Arial" w:cs="Arial"/>
          <w:b/>
          <w:bCs/>
          <w:sz w:val="22"/>
          <w:szCs w:val="22"/>
          <w:lang w:eastAsia="zh-CN"/>
        </w:rPr>
        <w:t>.</w:t>
      </w:r>
    </w:p>
    <w:p w:rsidR="00DB2CEC" w:rsidRPr="007676D9" w:rsidRDefault="001818E6" w:rsidP="003740C7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eastAsia="SimSun" w:hAnsi="Arial" w:cs="Arial"/>
          <w:b/>
          <w:bCs/>
          <w:sz w:val="22"/>
          <w:szCs w:val="22"/>
          <w:lang w:eastAsia="zh-CN"/>
        </w:rPr>
      </w:pPr>
      <w:r>
        <w:rPr>
          <w:rFonts w:ascii="Arial" w:eastAsia="SimSun" w:hAnsi="Arial" w:cs="Arial"/>
          <w:b/>
          <w:bCs/>
          <w:sz w:val="22"/>
          <w:szCs w:val="22"/>
          <w:lang w:eastAsia="zh-CN"/>
        </w:rPr>
        <w:t>Wykonawca nie może narzucać marży na części i materiały użyte do naprawy sprzętu.</w:t>
      </w:r>
      <w:r w:rsidR="007676D9">
        <w:rPr>
          <w:rFonts w:ascii="Arial" w:eastAsia="SimSun" w:hAnsi="Arial" w:cs="Arial"/>
          <w:b/>
          <w:bCs/>
          <w:sz w:val="22"/>
          <w:szCs w:val="22"/>
          <w:lang w:eastAsia="zh-CN"/>
        </w:rPr>
        <w:t xml:space="preserve"> </w:t>
      </w:r>
      <w:r w:rsidR="00A978B6" w:rsidRPr="007676D9">
        <w:rPr>
          <w:rFonts w:ascii="Arial" w:eastAsia="SimSun" w:hAnsi="Arial" w:cs="Arial"/>
          <w:sz w:val="22"/>
          <w:szCs w:val="22"/>
          <w:lang w:eastAsia="zh-CN"/>
        </w:rPr>
        <w:t>Zastosowane części i materiały powinny posiadać atesty i dopuszc</w:t>
      </w:r>
      <w:r w:rsidR="00C17AC9" w:rsidRPr="007676D9">
        <w:rPr>
          <w:rFonts w:ascii="Arial" w:eastAsia="SimSun" w:hAnsi="Arial" w:cs="Arial"/>
          <w:sz w:val="22"/>
          <w:szCs w:val="22"/>
          <w:lang w:eastAsia="zh-CN"/>
        </w:rPr>
        <w:t>zenia upoważnionych instytucji.</w:t>
      </w:r>
    </w:p>
    <w:p w:rsidR="00DB2CEC" w:rsidRDefault="00A978B6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lastRenderedPageBreak/>
        <w:t xml:space="preserve">Dokumentem potwierdzającym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odbiór usługi będzie sporządzony i podpisany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przez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Wykonawcę i użytkownika sprzętu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Protokół odbioru usługi.</w:t>
      </w:r>
    </w:p>
    <w:p w:rsidR="00DB2CEC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 xml:space="preserve">Wykonawca zobowiązany jest do przestrzegania przepisów ochrony środowiska. </w:t>
      </w:r>
    </w:p>
    <w:p w:rsidR="000E4829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>Prace należy prowadzić zgodnie z zasadami bezpie</w:t>
      </w:r>
      <w:r w:rsidR="00B21B8F" w:rsidRPr="00DB2CEC">
        <w:rPr>
          <w:rFonts w:ascii="Arial" w:hAnsi="Arial" w:cs="Arial"/>
          <w:sz w:val="22"/>
          <w:szCs w:val="22"/>
          <w:lang w:eastAsia="x-none"/>
        </w:rPr>
        <w:t xml:space="preserve">czeństwa pracy. W szczególności </w:t>
      </w:r>
      <w:r w:rsidRPr="00DB2CEC">
        <w:rPr>
          <w:rFonts w:ascii="Arial" w:hAnsi="Arial" w:cs="Arial"/>
          <w:sz w:val="22"/>
          <w:szCs w:val="22"/>
          <w:lang w:eastAsia="x-none"/>
        </w:rPr>
        <w:t>Wykonawca odpowiada za: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b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ezpieczeństwo i higienę pracy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aopatrzenie załogi w sprzęt ochrony osobistej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3500BF" w:rsidRPr="00003000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s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tan techniczny narzędzi i sprzętu</w:t>
      </w:r>
      <w:r w:rsidR="007A2E68">
        <w:rPr>
          <w:rFonts w:ascii="Arial" w:hAnsi="Arial" w:cs="Arial"/>
          <w:sz w:val="22"/>
          <w:szCs w:val="22"/>
          <w:lang w:eastAsia="x-none"/>
        </w:rPr>
        <w:t>.</w:t>
      </w:r>
    </w:p>
    <w:p w:rsidR="00003000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Odbiór przedmiotu umowy nastąpi w miejscu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wskazanym przez Zamawiającego.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Z czynności odbioru 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>sporządzony zostanie Protokół odbioru usługi</w:t>
      </w:r>
      <w:r w:rsid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>i podpisany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przez 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>Wykonawcę i użytkownika sprzętu.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Zamawiający może odmówić odbioru wadliwie wykonanej usługi. Odmowa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wymaga uzasadnienia na piśmie.</w:t>
      </w:r>
    </w:p>
    <w:p w:rsidR="00003000" w:rsidRDefault="003500BF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Podpisany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 przez obie strony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Protokół odbioru usługi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t>,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stanowić będzie podstawę 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br/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do wystawienia przez Wykonawcę faktury VAT. 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Rozpoczęcie realizacji umowy i zakres jej realizacji w następnym (kolejnym) roku kalendarzowym nastąpi pod warunkiem zapewnienia w planie finansowym na następny rok środków finansowych na realizację zadania stanowiącego przedmiot umowy oraz do wysokości kwot o</w:t>
      </w:r>
      <w:r w:rsidR="00663EDC" w:rsidRPr="00003000">
        <w:rPr>
          <w:rFonts w:ascii="Arial" w:eastAsia="SimSun" w:hAnsi="Arial" w:cs="Arial"/>
          <w:sz w:val="22"/>
          <w:szCs w:val="22"/>
          <w:lang w:eastAsia="zh-CN"/>
        </w:rPr>
        <w:t>kreślonych w planie finansowym.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 razie nie ziszczenia się</w:t>
      </w:r>
      <w:r w:rsidR="00003000">
        <w:rPr>
          <w:rFonts w:ascii="Arial" w:eastAsia="SimSun" w:hAnsi="Arial" w:cs="Arial"/>
          <w:sz w:val="22"/>
          <w:szCs w:val="22"/>
          <w:lang w:eastAsia="zh-CN"/>
        </w:rPr>
        <w:t xml:space="preserve"> warunku, o którym mowa w pkt 3</w:t>
      </w:r>
      <w:r w:rsidR="00AB2597">
        <w:rPr>
          <w:rFonts w:ascii="Arial" w:eastAsia="SimSun" w:hAnsi="Arial" w:cs="Arial"/>
          <w:sz w:val="22"/>
          <w:szCs w:val="22"/>
          <w:lang w:eastAsia="zh-CN"/>
        </w:rPr>
        <w:t>3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, w tym ograniczenie wysokości śro</w:t>
      </w:r>
      <w:bookmarkStart w:id="0" w:name="_GoBack"/>
      <w:bookmarkEnd w:id="0"/>
      <w:r w:rsidRPr="00003000">
        <w:rPr>
          <w:rFonts w:ascii="Arial" w:eastAsia="SimSun" w:hAnsi="Arial" w:cs="Arial"/>
          <w:sz w:val="22"/>
          <w:szCs w:val="22"/>
          <w:lang w:eastAsia="zh-CN"/>
        </w:rPr>
        <w:t>dków w planie finansowym na realizac</w:t>
      </w:r>
      <w:r w:rsidR="00EE3564" w:rsidRPr="00003000">
        <w:rPr>
          <w:rFonts w:ascii="Arial" w:eastAsia="SimSun" w:hAnsi="Arial" w:cs="Arial"/>
          <w:sz w:val="22"/>
          <w:szCs w:val="22"/>
          <w:lang w:eastAsia="zh-CN"/>
        </w:rPr>
        <w:t>ję tych zadań, W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ykonawcy nie przysługują jakieko</w:t>
      </w:r>
      <w:r w:rsidR="009409B3" w:rsidRPr="00003000">
        <w:rPr>
          <w:rFonts w:ascii="Arial" w:eastAsia="SimSun" w:hAnsi="Arial" w:cs="Arial"/>
          <w:sz w:val="22"/>
          <w:szCs w:val="22"/>
          <w:lang w:eastAsia="zh-CN"/>
        </w:rPr>
        <w:t>lwiek roszczenia z tego tytułu.</w:t>
      </w:r>
    </w:p>
    <w:p w:rsidR="00742C4D" w:rsidRPr="00742C4D" w:rsidRDefault="00742C4D" w:rsidP="00742C4D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zh-CN"/>
        </w:rPr>
      </w:pPr>
      <w:r w:rsidRPr="00742C4D">
        <w:rPr>
          <w:rFonts w:ascii="Arial" w:hAnsi="Arial" w:cs="Arial"/>
          <w:sz w:val="24"/>
          <w:szCs w:val="24"/>
          <w:lang w:eastAsia="zh-CN"/>
        </w:rPr>
        <w:t>Wykonawca udziela Zamawiającemu gwarancji na wykonane usługi</w:t>
      </w:r>
      <w:r w:rsidRPr="00742C4D">
        <w:rPr>
          <w:rFonts w:ascii="Arial" w:hAnsi="Arial" w:cs="Arial"/>
          <w:b/>
          <w:sz w:val="24"/>
          <w:szCs w:val="24"/>
          <w:lang w:eastAsia="zh-CN"/>
        </w:rPr>
        <w:t xml:space="preserve"> na okres 12 miesięcy </w:t>
      </w:r>
      <w:r w:rsidRPr="00742C4D">
        <w:rPr>
          <w:rFonts w:ascii="Arial" w:hAnsi="Arial" w:cs="Arial"/>
          <w:sz w:val="24"/>
          <w:szCs w:val="24"/>
          <w:lang w:eastAsia="zh-CN"/>
        </w:rPr>
        <w:t>od daty podpisania protokołu odbioru usługi.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W okresie obowiązywania gwarancji Wykonawca zobowiązuje się do bezpłatnego usunięcia ujawnionych wad w terminie do 5 dni roboczych od daty zgłoszenia </w:t>
      </w:r>
      <w:r w:rsidR="00003000" w:rsidRPr="00003000">
        <w:rPr>
          <w:rFonts w:ascii="Arial" w:eastAsia="SimSun" w:hAnsi="Arial" w:cs="Arial"/>
          <w:sz w:val="22"/>
          <w:szCs w:val="22"/>
          <w:lang w:eastAsia="zh-CN"/>
        </w:rPr>
        <w:t>reklamacji przez Zamawiającego.</w:t>
      </w:r>
    </w:p>
    <w:p w:rsidR="00003000" w:rsidRDefault="00EF7124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Wykonawca ma obowiązek informować Zamawiającego na piśmie o każdej zmianie </w:t>
      </w:r>
      <w:r w:rsidR="00CF611A" w:rsidRPr="00003000">
        <w:rPr>
          <w:rFonts w:ascii="Arial" w:eastAsia="SimSun" w:hAnsi="Arial" w:cs="Arial"/>
          <w:sz w:val="22"/>
          <w:szCs w:val="22"/>
          <w:lang w:eastAsia="zh-CN"/>
        </w:rPr>
        <w:br/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w/w adresu lub numerów, pod rygorem skutecznego zgłoszenia wad pod adres lub numer wskazany uprzednio.</w:t>
      </w:r>
    </w:p>
    <w:p w:rsidR="00003000" w:rsidRDefault="00CF611A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zobowiązuje się wszystkie działania związane z usunięciem wad zgłaszać i uzgadniać z</w:t>
      </w:r>
      <w:r w:rsidR="00073A7F">
        <w:rPr>
          <w:rFonts w:ascii="Arial" w:eastAsia="SimSun" w:hAnsi="Arial" w:cs="Arial"/>
          <w:sz w:val="22"/>
          <w:szCs w:val="22"/>
          <w:lang w:eastAsia="zh-CN"/>
        </w:rPr>
        <w:t xml:space="preserve"> przedstawicielem Zamawiającego.</w:t>
      </w:r>
    </w:p>
    <w:p w:rsidR="00003000" w:rsidRDefault="00026CC5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każdorazowo będzie potwierdzał Zamawiającemu fakt skutecznego usunięcia wa</w:t>
      </w:r>
      <w:r w:rsidR="000F215F">
        <w:rPr>
          <w:rFonts w:ascii="Arial" w:eastAsia="SimSun" w:hAnsi="Arial" w:cs="Arial"/>
          <w:sz w:val="22"/>
          <w:szCs w:val="22"/>
          <w:lang w:eastAsia="zh-CN"/>
        </w:rPr>
        <w:t>d na podany w umowie adres e-mail.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Utrata roszczeń z tytułu gwarancji nie następuje pomimo upływu terminu (okresu) gwarancji, jeżeli Wykonawca wadę podstępnie zataił</w:t>
      </w:r>
      <w:r w:rsidR="00383C34" w:rsidRPr="00003000">
        <w:rPr>
          <w:rFonts w:ascii="Arial" w:eastAsia="SimSun" w:hAnsi="Arial" w:cs="Arial"/>
          <w:sz w:val="22"/>
          <w:szCs w:val="22"/>
          <w:lang w:eastAsia="zh-CN"/>
        </w:rPr>
        <w:t>. W takim przypadku gwarancja ulega</w:t>
      </w:r>
      <w:r w:rsidR="00C17B4C" w:rsidRP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przed</w:t>
      </w:r>
      <w:r w:rsidR="00A42829" w:rsidRPr="00003000">
        <w:rPr>
          <w:rFonts w:ascii="Arial" w:eastAsia="SimSun" w:hAnsi="Arial" w:cs="Arial"/>
          <w:sz w:val="22"/>
          <w:szCs w:val="22"/>
          <w:lang w:eastAsia="zh-CN"/>
        </w:rPr>
        <w:t>łużeniu o okres zatajenia wady.</w:t>
      </w:r>
    </w:p>
    <w:p w:rsidR="00A978B6" w:rsidRP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 przypadku stwierdzenia w okresie gwarancji wadliwie wykonanej usługi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t>,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Wykonawca zobowiązany jest do usunięcia wad w terminie do 5 dni roboczych od daty zgłoszenia reklamacji przez Zamawiającego, w tym do: </w:t>
      </w:r>
    </w:p>
    <w:p w:rsidR="00A978B6" w:rsidRPr="00A978B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1) poprawienia wykonanej usługi w celu usunięcia wad, </w:t>
      </w:r>
    </w:p>
    <w:p w:rsidR="00A978B6" w:rsidRPr="00A978B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2) usunięcia wad w miejscu, w którym zostały one ujawnione, ponosząc koszty związane z usunięciem wad; </w:t>
      </w:r>
    </w:p>
    <w:p w:rsidR="00A978B6" w:rsidRPr="00A978B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3) przedłużenia terminu gwarancji o czas, w którym dokonywana była naprawa </w:t>
      </w:r>
      <w:r w:rsidR="00355902">
        <w:rPr>
          <w:rFonts w:ascii="Arial" w:eastAsia="SimSun" w:hAnsi="Arial" w:cs="Arial"/>
          <w:lang w:eastAsia="zh-CN"/>
        </w:rPr>
        <w:br/>
      </w:r>
      <w:r w:rsidRPr="00A978B6">
        <w:rPr>
          <w:rFonts w:ascii="Arial" w:eastAsia="SimSun" w:hAnsi="Arial" w:cs="Arial"/>
          <w:lang w:eastAsia="zh-CN"/>
        </w:rPr>
        <w:t>lub popraw</w:t>
      </w:r>
      <w:r w:rsidR="00383C34">
        <w:rPr>
          <w:rFonts w:ascii="Arial" w:eastAsia="SimSun" w:hAnsi="Arial" w:cs="Arial"/>
          <w:lang w:eastAsia="zh-CN"/>
        </w:rPr>
        <w:t>ianie wadliwie wykonanej usługi,</w:t>
      </w:r>
      <w:r w:rsidRPr="00A978B6">
        <w:rPr>
          <w:rFonts w:ascii="Arial" w:eastAsia="SimSun" w:hAnsi="Arial" w:cs="Arial"/>
          <w:lang w:eastAsia="zh-CN"/>
        </w:rPr>
        <w:t xml:space="preserve"> </w:t>
      </w:r>
    </w:p>
    <w:p w:rsidR="00351E7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>4</w:t>
      </w:r>
      <w:r w:rsidRPr="00351E76">
        <w:rPr>
          <w:rFonts w:ascii="Arial" w:eastAsia="SimSun" w:hAnsi="Arial" w:cs="Arial"/>
          <w:lang w:eastAsia="zh-CN"/>
        </w:rPr>
        <w:t xml:space="preserve">) sporządzenie dla niej </w:t>
      </w:r>
      <w:r w:rsidR="00351E76" w:rsidRPr="00351E76">
        <w:rPr>
          <w:rFonts w:ascii="Arial" w:eastAsia="SimSun" w:hAnsi="Arial" w:cs="Arial"/>
          <w:lang w:eastAsia="zh-CN"/>
        </w:rPr>
        <w:t>Protokołu odbioru usługi.</w:t>
      </w:r>
    </w:p>
    <w:p w:rsidR="00003000" w:rsidRDefault="00DC335A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lastRenderedPageBreak/>
        <w:t>Gwarancja nie wyłącza, nie ogranicza ani w żaden sposób nie zawiesza uprawnień Zamawiającego wynikających z innych przepisów prawa.</w:t>
      </w:r>
    </w:p>
    <w:p w:rsidR="00003000" w:rsidRDefault="008B547E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Zamawiający może dochodzić roszczeń wynikających z gwarancji także po upływie okresu gwarancji, jeśli uprawniony z gwarancji zgłosił </w:t>
      </w:r>
      <w:r w:rsidR="00BC5FD2" w:rsidRPr="00003000">
        <w:rPr>
          <w:rFonts w:ascii="Arial" w:eastAsia="SimSun" w:hAnsi="Arial" w:cs="Arial"/>
          <w:sz w:val="22"/>
          <w:szCs w:val="22"/>
          <w:lang w:eastAsia="zh-CN"/>
        </w:rPr>
        <w:t>Wykonawcy wadę przed upływem tego okresu.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 razie odmowy uznania reklamacji Wykonawca na piśmie powiadomi Zamawiającego i uzasadni swoje stanowisko dotyczące przy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czyn odmowy uznania reklamacji.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Zamawiający może wykonywać uprawnienia z tytułu rękojmi, określone w przepisach Kodeksu cywilnego, niezależnie od upra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wnień wynikających z gwarancji.</w:t>
      </w:r>
    </w:p>
    <w:p w:rsidR="00003000" w:rsidRDefault="00D55ED7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Wykonawca jest odpowiedzialny za szkody spowodowane przez wady oraz wynikłe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br/>
        <w:t>w trakcie usuwania wad.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zobowiązany jest do niezwłocznego naprawienia w pełnym zakresie szkód materialnych lub zwrotu uzasadnionych wydatków, które powstały wsk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utek wadliwie wykonanych usług.</w:t>
      </w:r>
    </w:p>
    <w:p w:rsidR="00145896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Koszty dostawy, montażu, wymiany materiałów bądź innego usunięcia wad lub usterek, o których mowa powyżej pokrywa Wykonawca w ramach gwarancji. </w:t>
      </w:r>
    </w:p>
    <w:p w:rsidR="006F08F1" w:rsidRDefault="006F08F1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Szacowana ilości roboczogodzin:</w:t>
      </w:r>
    </w:p>
    <w:p w:rsidR="006F08F1" w:rsidRDefault="006F08F1" w:rsidP="006F08F1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 xml:space="preserve">Garnizon </w:t>
      </w:r>
      <w:r w:rsidR="00E07630">
        <w:rPr>
          <w:rFonts w:ascii="Arial" w:eastAsia="SimSun" w:hAnsi="Arial" w:cs="Arial"/>
          <w:sz w:val="22"/>
          <w:szCs w:val="22"/>
          <w:lang w:eastAsia="zh-CN"/>
        </w:rPr>
        <w:t>Lublin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– około </w:t>
      </w:r>
      <w:r w:rsidR="00E07630">
        <w:rPr>
          <w:rFonts w:ascii="Arial" w:eastAsia="SimSun" w:hAnsi="Arial" w:cs="Arial"/>
          <w:sz w:val="22"/>
          <w:szCs w:val="22"/>
          <w:lang w:eastAsia="zh-CN"/>
        </w:rPr>
        <w:t>150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proofErr w:type="spellStart"/>
      <w:r>
        <w:rPr>
          <w:rFonts w:ascii="Arial" w:eastAsia="SimSun" w:hAnsi="Arial" w:cs="Arial"/>
          <w:sz w:val="22"/>
          <w:szCs w:val="22"/>
          <w:lang w:eastAsia="zh-CN"/>
        </w:rPr>
        <w:t>rbh</w:t>
      </w:r>
      <w:proofErr w:type="spellEnd"/>
    </w:p>
    <w:p w:rsidR="006F028D" w:rsidRDefault="006F028D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576CFF" w:rsidRDefault="00576CF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7A3C3F">
      <w:pPr>
        <w:pStyle w:val="Akapitzlist"/>
        <w:spacing w:line="276" w:lineRule="auto"/>
        <w:ind w:left="0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576CFF" w:rsidRPr="00EB330F" w:rsidRDefault="00576CFF" w:rsidP="00EB330F">
      <w:pPr>
        <w:jc w:val="center"/>
        <w:rPr>
          <w:lang w:eastAsia="zh-CN"/>
        </w:rPr>
      </w:pPr>
    </w:p>
    <w:sectPr w:rsidR="00576CFF" w:rsidRPr="00EB330F" w:rsidSect="00660990">
      <w:footerReference w:type="default" r:id="rId9"/>
      <w:pgSz w:w="11906" w:h="16838"/>
      <w:pgMar w:top="1418" w:right="1134" w:bottom="1418" w:left="1985" w:header="0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2FB" w:rsidRDefault="009F12FB">
      <w:pPr>
        <w:spacing w:after="0" w:line="240" w:lineRule="auto"/>
      </w:pPr>
      <w:r>
        <w:separator/>
      </w:r>
    </w:p>
  </w:endnote>
  <w:endnote w:type="continuationSeparator" w:id="0">
    <w:p w:rsidR="009F12FB" w:rsidRDefault="009F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0B8" w:rsidRDefault="001840B8">
    <w:pPr>
      <w:pStyle w:val="Stopka"/>
      <w:jc w:val="center"/>
    </w:pPr>
  </w:p>
  <w:sdt>
    <w:sdtPr>
      <w:id w:val="1298607637"/>
      <w:docPartObj>
        <w:docPartGallery w:val="Page Numbers (Top of Page)"/>
        <w:docPartUnique/>
      </w:docPartObj>
    </w:sdtPr>
    <w:sdtEndPr/>
    <w:sdtContent>
      <w:p w:rsidR="001840B8" w:rsidRDefault="001840B8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instrText>PAGE</w:instrText>
        </w:r>
        <w:r>
          <w:fldChar w:fldCharType="separate"/>
        </w:r>
        <w:r w:rsidR="00E07630">
          <w:rPr>
            <w:noProof/>
          </w:rPr>
          <w:t>4</w:t>
        </w:r>
        <w: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instrText>NUMPAGES</w:instrText>
        </w:r>
        <w:r>
          <w:fldChar w:fldCharType="separate"/>
        </w:r>
        <w:r w:rsidR="00E07630">
          <w:rPr>
            <w:noProof/>
          </w:rPr>
          <w:t>4</w:t>
        </w:r>
        <w:r>
          <w:fldChar w:fldCharType="end"/>
        </w:r>
      </w:p>
      <w:p w:rsidR="001840B8" w:rsidRDefault="009F12FB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2FB" w:rsidRDefault="009F12FB">
      <w:pPr>
        <w:spacing w:after="0" w:line="240" w:lineRule="auto"/>
      </w:pPr>
      <w:r>
        <w:separator/>
      </w:r>
    </w:p>
  </w:footnote>
  <w:footnote w:type="continuationSeparator" w:id="0">
    <w:p w:rsidR="009F12FB" w:rsidRDefault="009F1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lang w:eastAsia="pl-PL"/>
      </w:rPr>
    </w:lvl>
  </w:abstractNum>
  <w:abstractNum w:abstractNumId="1" w15:restartNumberingAfterBreak="0">
    <w:nsid w:val="021635E1"/>
    <w:multiLevelType w:val="hybridMultilevel"/>
    <w:tmpl w:val="51547A0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A40708"/>
    <w:multiLevelType w:val="hybridMultilevel"/>
    <w:tmpl w:val="FA203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C41FD"/>
    <w:multiLevelType w:val="multilevel"/>
    <w:tmpl w:val="99A83E9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C250FD8"/>
    <w:multiLevelType w:val="hybridMultilevel"/>
    <w:tmpl w:val="247CF9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CEE44E9"/>
    <w:multiLevelType w:val="hybridMultilevel"/>
    <w:tmpl w:val="12C802F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649C4"/>
    <w:multiLevelType w:val="hybridMultilevel"/>
    <w:tmpl w:val="6E764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E61620"/>
    <w:multiLevelType w:val="hybridMultilevel"/>
    <w:tmpl w:val="8BACD964"/>
    <w:lvl w:ilvl="0" w:tplc="72BAD9A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B281E"/>
    <w:multiLevelType w:val="hybridMultilevel"/>
    <w:tmpl w:val="F18AC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46F78"/>
    <w:multiLevelType w:val="multilevel"/>
    <w:tmpl w:val="2E7E1128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18" w:hanging="567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044082D"/>
    <w:multiLevelType w:val="multilevel"/>
    <w:tmpl w:val="98DA7B16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1C52D3A"/>
    <w:multiLevelType w:val="multilevel"/>
    <w:tmpl w:val="8B7CB62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Cs/>
        <w:sz w:val="22"/>
        <w:szCs w:val="24"/>
      </w:r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2375701"/>
    <w:multiLevelType w:val="hybridMultilevel"/>
    <w:tmpl w:val="0D1073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3385E66"/>
    <w:multiLevelType w:val="hybridMultilevel"/>
    <w:tmpl w:val="01580D36"/>
    <w:lvl w:ilvl="0" w:tplc="3386045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C187F"/>
    <w:multiLevelType w:val="hybridMultilevel"/>
    <w:tmpl w:val="36A24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96340"/>
    <w:multiLevelType w:val="hybridMultilevel"/>
    <w:tmpl w:val="084C8B5E"/>
    <w:lvl w:ilvl="0" w:tplc="38E04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C3D6DA8"/>
    <w:multiLevelType w:val="hybridMultilevel"/>
    <w:tmpl w:val="363AC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685B42"/>
    <w:multiLevelType w:val="hybridMultilevel"/>
    <w:tmpl w:val="930CCFC0"/>
    <w:lvl w:ilvl="0" w:tplc="340617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CF739F9"/>
    <w:multiLevelType w:val="hybridMultilevel"/>
    <w:tmpl w:val="6CCAF66C"/>
    <w:lvl w:ilvl="0" w:tplc="04150011">
      <w:start w:val="1"/>
      <w:numFmt w:val="decimal"/>
      <w:lvlText w:val="%1)"/>
      <w:lvlJc w:val="left"/>
      <w:pPr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9" w15:restartNumberingAfterBreak="0">
    <w:nsid w:val="2F587D1F"/>
    <w:multiLevelType w:val="hybridMultilevel"/>
    <w:tmpl w:val="C250EE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28564B8"/>
    <w:multiLevelType w:val="multilevel"/>
    <w:tmpl w:val="79B453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E48B3"/>
    <w:multiLevelType w:val="multilevel"/>
    <w:tmpl w:val="8AE0151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BAD0E4B"/>
    <w:multiLevelType w:val="hybridMultilevel"/>
    <w:tmpl w:val="06B4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335A4E"/>
    <w:multiLevelType w:val="hybridMultilevel"/>
    <w:tmpl w:val="64A21BC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E9107CA"/>
    <w:multiLevelType w:val="hybridMultilevel"/>
    <w:tmpl w:val="14649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53438"/>
    <w:multiLevelType w:val="hybridMultilevel"/>
    <w:tmpl w:val="F45AB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6003C5"/>
    <w:multiLevelType w:val="hybridMultilevel"/>
    <w:tmpl w:val="A470E436"/>
    <w:lvl w:ilvl="0" w:tplc="8F4602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461136"/>
    <w:multiLevelType w:val="hybridMultilevel"/>
    <w:tmpl w:val="B0FC5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C076BD"/>
    <w:multiLevelType w:val="hybridMultilevel"/>
    <w:tmpl w:val="EED88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0BAB"/>
    <w:multiLevelType w:val="hybridMultilevel"/>
    <w:tmpl w:val="6A9EB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056A0"/>
    <w:multiLevelType w:val="hybridMultilevel"/>
    <w:tmpl w:val="EC341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E61AC"/>
    <w:multiLevelType w:val="hybridMultilevel"/>
    <w:tmpl w:val="D96455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5C1343"/>
    <w:multiLevelType w:val="hybridMultilevel"/>
    <w:tmpl w:val="2D56A512"/>
    <w:lvl w:ilvl="0" w:tplc="1876D1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3781C"/>
    <w:multiLevelType w:val="hybridMultilevel"/>
    <w:tmpl w:val="C93E0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725E5"/>
    <w:multiLevelType w:val="hybridMultilevel"/>
    <w:tmpl w:val="21CCE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2A26AA"/>
    <w:multiLevelType w:val="hybridMultilevel"/>
    <w:tmpl w:val="16B6B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311A06"/>
    <w:multiLevelType w:val="hybridMultilevel"/>
    <w:tmpl w:val="DE96C9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4F206D"/>
    <w:multiLevelType w:val="hybridMultilevel"/>
    <w:tmpl w:val="49AA9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6F2A6A"/>
    <w:multiLevelType w:val="hybridMultilevel"/>
    <w:tmpl w:val="56A21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CA063D"/>
    <w:multiLevelType w:val="hybridMultilevel"/>
    <w:tmpl w:val="9B662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F3A25"/>
    <w:multiLevelType w:val="hybridMultilevel"/>
    <w:tmpl w:val="306E6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A6DB8"/>
    <w:multiLevelType w:val="hybridMultilevel"/>
    <w:tmpl w:val="6B1A5D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E449F5"/>
    <w:multiLevelType w:val="hybridMultilevel"/>
    <w:tmpl w:val="40FEC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A1B48"/>
    <w:multiLevelType w:val="multilevel"/>
    <w:tmpl w:val="ACEECB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F9B20F3"/>
    <w:multiLevelType w:val="hybridMultilevel"/>
    <w:tmpl w:val="AC6E6CE4"/>
    <w:lvl w:ilvl="0" w:tplc="D5CC7F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43"/>
  </w:num>
  <w:num w:numId="4">
    <w:abstractNumId w:val="3"/>
  </w:num>
  <w:num w:numId="5">
    <w:abstractNumId w:val="10"/>
  </w:num>
  <w:num w:numId="6">
    <w:abstractNumId w:val="21"/>
  </w:num>
  <w:num w:numId="7">
    <w:abstractNumId w:val="20"/>
  </w:num>
  <w:num w:numId="8">
    <w:abstractNumId w:val="41"/>
  </w:num>
  <w:num w:numId="9">
    <w:abstractNumId w:val="5"/>
  </w:num>
  <w:num w:numId="10">
    <w:abstractNumId w:val="32"/>
  </w:num>
  <w:num w:numId="11">
    <w:abstractNumId w:val="38"/>
  </w:num>
  <w:num w:numId="12">
    <w:abstractNumId w:val="14"/>
  </w:num>
  <w:num w:numId="13">
    <w:abstractNumId w:val="2"/>
  </w:num>
  <w:num w:numId="14">
    <w:abstractNumId w:val="26"/>
  </w:num>
  <w:num w:numId="15">
    <w:abstractNumId w:val="27"/>
  </w:num>
  <w:num w:numId="16">
    <w:abstractNumId w:val="42"/>
  </w:num>
  <w:num w:numId="17">
    <w:abstractNumId w:val="7"/>
  </w:num>
  <w:num w:numId="18">
    <w:abstractNumId w:val="31"/>
  </w:num>
  <w:num w:numId="19">
    <w:abstractNumId w:val="1"/>
  </w:num>
  <w:num w:numId="20">
    <w:abstractNumId w:val="23"/>
  </w:num>
  <w:num w:numId="21">
    <w:abstractNumId w:val="39"/>
  </w:num>
  <w:num w:numId="22">
    <w:abstractNumId w:val="33"/>
  </w:num>
  <w:num w:numId="23">
    <w:abstractNumId w:val="0"/>
  </w:num>
  <w:num w:numId="24">
    <w:abstractNumId w:val="18"/>
  </w:num>
  <w:num w:numId="25">
    <w:abstractNumId w:val="13"/>
  </w:num>
  <w:num w:numId="26">
    <w:abstractNumId w:val="12"/>
  </w:num>
  <w:num w:numId="27">
    <w:abstractNumId w:val="29"/>
  </w:num>
  <w:num w:numId="28">
    <w:abstractNumId w:val="36"/>
  </w:num>
  <w:num w:numId="29">
    <w:abstractNumId w:val="24"/>
  </w:num>
  <w:num w:numId="30">
    <w:abstractNumId w:val="8"/>
  </w:num>
  <w:num w:numId="31">
    <w:abstractNumId w:val="34"/>
  </w:num>
  <w:num w:numId="32">
    <w:abstractNumId w:val="15"/>
  </w:num>
  <w:num w:numId="33">
    <w:abstractNumId w:val="17"/>
  </w:num>
  <w:num w:numId="34">
    <w:abstractNumId w:val="40"/>
  </w:num>
  <w:num w:numId="35">
    <w:abstractNumId w:val="16"/>
  </w:num>
  <w:num w:numId="36">
    <w:abstractNumId w:val="6"/>
  </w:num>
  <w:num w:numId="37">
    <w:abstractNumId w:val="35"/>
  </w:num>
  <w:num w:numId="38">
    <w:abstractNumId w:val="22"/>
  </w:num>
  <w:num w:numId="39">
    <w:abstractNumId w:val="44"/>
  </w:num>
  <w:num w:numId="40">
    <w:abstractNumId w:val="4"/>
  </w:num>
  <w:num w:numId="41">
    <w:abstractNumId w:val="37"/>
  </w:num>
  <w:num w:numId="42">
    <w:abstractNumId w:val="25"/>
  </w:num>
  <w:num w:numId="43">
    <w:abstractNumId w:val="30"/>
  </w:num>
  <w:num w:numId="44">
    <w:abstractNumId w:val="28"/>
  </w:num>
  <w:num w:numId="45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0B1"/>
    <w:rsid w:val="00003000"/>
    <w:rsid w:val="000119D8"/>
    <w:rsid w:val="00015142"/>
    <w:rsid w:val="00021C65"/>
    <w:rsid w:val="00025DAD"/>
    <w:rsid w:val="00026CC5"/>
    <w:rsid w:val="00035583"/>
    <w:rsid w:val="00072A76"/>
    <w:rsid w:val="00073643"/>
    <w:rsid w:val="00073A7F"/>
    <w:rsid w:val="000B41AA"/>
    <w:rsid w:val="000C3908"/>
    <w:rsid w:val="000C4F33"/>
    <w:rsid w:val="000D20B1"/>
    <w:rsid w:val="000E1678"/>
    <w:rsid w:val="000E4829"/>
    <w:rsid w:val="000E48FD"/>
    <w:rsid w:val="000E6099"/>
    <w:rsid w:val="000F215F"/>
    <w:rsid w:val="00105257"/>
    <w:rsid w:val="0011669C"/>
    <w:rsid w:val="0013640A"/>
    <w:rsid w:val="00140BDC"/>
    <w:rsid w:val="00142187"/>
    <w:rsid w:val="00145896"/>
    <w:rsid w:val="00151AE8"/>
    <w:rsid w:val="00162D30"/>
    <w:rsid w:val="00164728"/>
    <w:rsid w:val="00165080"/>
    <w:rsid w:val="00166A45"/>
    <w:rsid w:val="00172D73"/>
    <w:rsid w:val="00172E38"/>
    <w:rsid w:val="001818E6"/>
    <w:rsid w:val="001840B8"/>
    <w:rsid w:val="00184FE6"/>
    <w:rsid w:val="00192839"/>
    <w:rsid w:val="00193CF6"/>
    <w:rsid w:val="0019515C"/>
    <w:rsid w:val="001B012A"/>
    <w:rsid w:val="001C1361"/>
    <w:rsid w:val="001C1FCF"/>
    <w:rsid w:val="001C4ED6"/>
    <w:rsid w:val="001D06C2"/>
    <w:rsid w:val="001E5D21"/>
    <w:rsid w:val="001F67FC"/>
    <w:rsid w:val="001F7172"/>
    <w:rsid w:val="001F76EB"/>
    <w:rsid w:val="00204606"/>
    <w:rsid w:val="00205559"/>
    <w:rsid w:val="00211F06"/>
    <w:rsid w:val="00214838"/>
    <w:rsid w:val="0022755F"/>
    <w:rsid w:val="0024477A"/>
    <w:rsid w:val="002613D6"/>
    <w:rsid w:val="00263052"/>
    <w:rsid w:val="00264085"/>
    <w:rsid w:val="002719E9"/>
    <w:rsid w:val="00280483"/>
    <w:rsid w:val="002819E5"/>
    <w:rsid w:val="00281CBA"/>
    <w:rsid w:val="00286678"/>
    <w:rsid w:val="00291B49"/>
    <w:rsid w:val="00292994"/>
    <w:rsid w:val="002A583F"/>
    <w:rsid w:val="002B01D7"/>
    <w:rsid w:val="002B2050"/>
    <w:rsid w:val="002C1ADB"/>
    <w:rsid w:val="002D0113"/>
    <w:rsid w:val="002E14BE"/>
    <w:rsid w:val="002E62E8"/>
    <w:rsid w:val="00305163"/>
    <w:rsid w:val="00311FCF"/>
    <w:rsid w:val="003205CF"/>
    <w:rsid w:val="00320C14"/>
    <w:rsid w:val="00323E32"/>
    <w:rsid w:val="00325753"/>
    <w:rsid w:val="003318D9"/>
    <w:rsid w:val="00344570"/>
    <w:rsid w:val="003500BF"/>
    <w:rsid w:val="00351E76"/>
    <w:rsid w:val="00355902"/>
    <w:rsid w:val="00355F4A"/>
    <w:rsid w:val="003617DA"/>
    <w:rsid w:val="00364FDB"/>
    <w:rsid w:val="003740C7"/>
    <w:rsid w:val="0037557B"/>
    <w:rsid w:val="003831B8"/>
    <w:rsid w:val="00383C34"/>
    <w:rsid w:val="00394CEA"/>
    <w:rsid w:val="003B4653"/>
    <w:rsid w:val="003C0CD0"/>
    <w:rsid w:val="003C7227"/>
    <w:rsid w:val="003D4700"/>
    <w:rsid w:val="003D53AA"/>
    <w:rsid w:val="003E0E2D"/>
    <w:rsid w:val="003E1532"/>
    <w:rsid w:val="003E62EE"/>
    <w:rsid w:val="003E7D3D"/>
    <w:rsid w:val="003F10A4"/>
    <w:rsid w:val="003F42FB"/>
    <w:rsid w:val="00402236"/>
    <w:rsid w:val="00403B53"/>
    <w:rsid w:val="0040553C"/>
    <w:rsid w:val="00415971"/>
    <w:rsid w:val="0041762C"/>
    <w:rsid w:val="00421827"/>
    <w:rsid w:val="004665D6"/>
    <w:rsid w:val="00467789"/>
    <w:rsid w:val="00473B71"/>
    <w:rsid w:val="00474C07"/>
    <w:rsid w:val="00482F36"/>
    <w:rsid w:val="00487EF6"/>
    <w:rsid w:val="0049209B"/>
    <w:rsid w:val="00495DDF"/>
    <w:rsid w:val="004A0B47"/>
    <w:rsid w:val="004A3832"/>
    <w:rsid w:val="004B4A63"/>
    <w:rsid w:val="004B6A32"/>
    <w:rsid w:val="004C6B88"/>
    <w:rsid w:val="004C7F8C"/>
    <w:rsid w:val="004D25A0"/>
    <w:rsid w:val="004E4E45"/>
    <w:rsid w:val="00500D13"/>
    <w:rsid w:val="00504A71"/>
    <w:rsid w:val="00513D3C"/>
    <w:rsid w:val="0051542A"/>
    <w:rsid w:val="00523ADA"/>
    <w:rsid w:val="00536138"/>
    <w:rsid w:val="00547FFA"/>
    <w:rsid w:val="00554C8B"/>
    <w:rsid w:val="0055547C"/>
    <w:rsid w:val="00576CFF"/>
    <w:rsid w:val="00586302"/>
    <w:rsid w:val="00590D7C"/>
    <w:rsid w:val="005932C6"/>
    <w:rsid w:val="005B27D4"/>
    <w:rsid w:val="005C4DC6"/>
    <w:rsid w:val="005D1106"/>
    <w:rsid w:val="005D3ADB"/>
    <w:rsid w:val="005D4BEE"/>
    <w:rsid w:val="005D5913"/>
    <w:rsid w:val="005E1B98"/>
    <w:rsid w:val="00600D5D"/>
    <w:rsid w:val="006074D0"/>
    <w:rsid w:val="00614C3C"/>
    <w:rsid w:val="0062047D"/>
    <w:rsid w:val="00636C47"/>
    <w:rsid w:val="00654B17"/>
    <w:rsid w:val="00660990"/>
    <w:rsid w:val="006614AE"/>
    <w:rsid w:val="00663EDC"/>
    <w:rsid w:val="0067208B"/>
    <w:rsid w:val="00686D5D"/>
    <w:rsid w:val="00694F2A"/>
    <w:rsid w:val="006A3CBC"/>
    <w:rsid w:val="006A5165"/>
    <w:rsid w:val="006D3C0F"/>
    <w:rsid w:val="006E1265"/>
    <w:rsid w:val="006E5FB1"/>
    <w:rsid w:val="006E775A"/>
    <w:rsid w:val="006E7B72"/>
    <w:rsid w:val="006F028D"/>
    <w:rsid w:val="006F08F1"/>
    <w:rsid w:val="006F2433"/>
    <w:rsid w:val="00700CFC"/>
    <w:rsid w:val="00705E31"/>
    <w:rsid w:val="007070B1"/>
    <w:rsid w:val="007218BD"/>
    <w:rsid w:val="00722571"/>
    <w:rsid w:val="00730C5B"/>
    <w:rsid w:val="00732288"/>
    <w:rsid w:val="0074125E"/>
    <w:rsid w:val="00742C4D"/>
    <w:rsid w:val="007609B9"/>
    <w:rsid w:val="007676D9"/>
    <w:rsid w:val="007736B9"/>
    <w:rsid w:val="007824D4"/>
    <w:rsid w:val="00784C38"/>
    <w:rsid w:val="00797460"/>
    <w:rsid w:val="007A19B3"/>
    <w:rsid w:val="007A20CC"/>
    <w:rsid w:val="007A2E68"/>
    <w:rsid w:val="007A3C3F"/>
    <w:rsid w:val="007D2A7D"/>
    <w:rsid w:val="007D7D59"/>
    <w:rsid w:val="00811963"/>
    <w:rsid w:val="00814CA4"/>
    <w:rsid w:val="00815FE8"/>
    <w:rsid w:val="00846E82"/>
    <w:rsid w:val="00860125"/>
    <w:rsid w:val="00867AAA"/>
    <w:rsid w:val="0087308C"/>
    <w:rsid w:val="00894F8B"/>
    <w:rsid w:val="008B0CD4"/>
    <w:rsid w:val="008B547E"/>
    <w:rsid w:val="008B776F"/>
    <w:rsid w:val="008C315F"/>
    <w:rsid w:val="008D6008"/>
    <w:rsid w:val="008E219E"/>
    <w:rsid w:val="008E2504"/>
    <w:rsid w:val="00900851"/>
    <w:rsid w:val="009009ED"/>
    <w:rsid w:val="00914C5E"/>
    <w:rsid w:val="0092302E"/>
    <w:rsid w:val="009268EC"/>
    <w:rsid w:val="00933125"/>
    <w:rsid w:val="00933FEC"/>
    <w:rsid w:val="009366A7"/>
    <w:rsid w:val="009409B3"/>
    <w:rsid w:val="00943C03"/>
    <w:rsid w:val="00951F7F"/>
    <w:rsid w:val="00955269"/>
    <w:rsid w:val="009559AE"/>
    <w:rsid w:val="00960048"/>
    <w:rsid w:val="009B6259"/>
    <w:rsid w:val="009C000E"/>
    <w:rsid w:val="009C5E8D"/>
    <w:rsid w:val="009D4731"/>
    <w:rsid w:val="009D7EAA"/>
    <w:rsid w:val="009F12FB"/>
    <w:rsid w:val="00A02BDC"/>
    <w:rsid w:val="00A10737"/>
    <w:rsid w:val="00A12560"/>
    <w:rsid w:val="00A174AD"/>
    <w:rsid w:val="00A205DA"/>
    <w:rsid w:val="00A27427"/>
    <w:rsid w:val="00A36A3F"/>
    <w:rsid w:val="00A40622"/>
    <w:rsid w:val="00A42829"/>
    <w:rsid w:val="00A978B6"/>
    <w:rsid w:val="00AA671F"/>
    <w:rsid w:val="00AB0323"/>
    <w:rsid w:val="00AB2597"/>
    <w:rsid w:val="00AB6656"/>
    <w:rsid w:val="00AE1633"/>
    <w:rsid w:val="00AE410A"/>
    <w:rsid w:val="00AE7B76"/>
    <w:rsid w:val="00AF7FC5"/>
    <w:rsid w:val="00B02315"/>
    <w:rsid w:val="00B02DF6"/>
    <w:rsid w:val="00B163AF"/>
    <w:rsid w:val="00B21B8F"/>
    <w:rsid w:val="00B22F27"/>
    <w:rsid w:val="00B5322A"/>
    <w:rsid w:val="00B537E5"/>
    <w:rsid w:val="00B55AB4"/>
    <w:rsid w:val="00B651CE"/>
    <w:rsid w:val="00B6537D"/>
    <w:rsid w:val="00BA6CEC"/>
    <w:rsid w:val="00BB0281"/>
    <w:rsid w:val="00BB0486"/>
    <w:rsid w:val="00BB462D"/>
    <w:rsid w:val="00BB56F7"/>
    <w:rsid w:val="00BC5FD2"/>
    <w:rsid w:val="00BC6F39"/>
    <w:rsid w:val="00BD2722"/>
    <w:rsid w:val="00BE1D91"/>
    <w:rsid w:val="00BF775A"/>
    <w:rsid w:val="00C016E5"/>
    <w:rsid w:val="00C0726B"/>
    <w:rsid w:val="00C11A58"/>
    <w:rsid w:val="00C17AC9"/>
    <w:rsid w:val="00C17B2B"/>
    <w:rsid w:val="00C17B4C"/>
    <w:rsid w:val="00C2529A"/>
    <w:rsid w:val="00C456F9"/>
    <w:rsid w:val="00C558BD"/>
    <w:rsid w:val="00C828FC"/>
    <w:rsid w:val="00CA56BC"/>
    <w:rsid w:val="00CA6BEF"/>
    <w:rsid w:val="00CB3D25"/>
    <w:rsid w:val="00CB6FAB"/>
    <w:rsid w:val="00CC5E10"/>
    <w:rsid w:val="00CC7EE6"/>
    <w:rsid w:val="00CE1503"/>
    <w:rsid w:val="00CE4935"/>
    <w:rsid w:val="00CE5B4C"/>
    <w:rsid w:val="00CF611A"/>
    <w:rsid w:val="00D00AE5"/>
    <w:rsid w:val="00D120CB"/>
    <w:rsid w:val="00D14737"/>
    <w:rsid w:val="00D15639"/>
    <w:rsid w:val="00D23AD2"/>
    <w:rsid w:val="00D37C83"/>
    <w:rsid w:val="00D55ED7"/>
    <w:rsid w:val="00D72F82"/>
    <w:rsid w:val="00D77967"/>
    <w:rsid w:val="00D96078"/>
    <w:rsid w:val="00DB2CEC"/>
    <w:rsid w:val="00DB37BD"/>
    <w:rsid w:val="00DB59E1"/>
    <w:rsid w:val="00DB62C3"/>
    <w:rsid w:val="00DC1F91"/>
    <w:rsid w:val="00DC335A"/>
    <w:rsid w:val="00DC34AD"/>
    <w:rsid w:val="00DE73F2"/>
    <w:rsid w:val="00DF0D37"/>
    <w:rsid w:val="00DF2823"/>
    <w:rsid w:val="00E07630"/>
    <w:rsid w:val="00E1686B"/>
    <w:rsid w:val="00E230B5"/>
    <w:rsid w:val="00E371DC"/>
    <w:rsid w:val="00E41BCB"/>
    <w:rsid w:val="00E4248E"/>
    <w:rsid w:val="00E45C8A"/>
    <w:rsid w:val="00E506A7"/>
    <w:rsid w:val="00E57094"/>
    <w:rsid w:val="00E57158"/>
    <w:rsid w:val="00E57971"/>
    <w:rsid w:val="00E6066A"/>
    <w:rsid w:val="00E63455"/>
    <w:rsid w:val="00E638EA"/>
    <w:rsid w:val="00E63FF4"/>
    <w:rsid w:val="00E8270D"/>
    <w:rsid w:val="00E82EE3"/>
    <w:rsid w:val="00E941DF"/>
    <w:rsid w:val="00EA2FF7"/>
    <w:rsid w:val="00EA4060"/>
    <w:rsid w:val="00EA44B2"/>
    <w:rsid w:val="00EB2A3A"/>
    <w:rsid w:val="00EB330F"/>
    <w:rsid w:val="00EC35A6"/>
    <w:rsid w:val="00EC7BE5"/>
    <w:rsid w:val="00EE3564"/>
    <w:rsid w:val="00EF7124"/>
    <w:rsid w:val="00F216C6"/>
    <w:rsid w:val="00F3189F"/>
    <w:rsid w:val="00F3236A"/>
    <w:rsid w:val="00F35390"/>
    <w:rsid w:val="00F35B4E"/>
    <w:rsid w:val="00F4398A"/>
    <w:rsid w:val="00F45E97"/>
    <w:rsid w:val="00F71AF4"/>
    <w:rsid w:val="00F90305"/>
    <w:rsid w:val="00FB0978"/>
    <w:rsid w:val="00FC5664"/>
    <w:rsid w:val="00FE5B3F"/>
    <w:rsid w:val="00FE7BE0"/>
    <w:rsid w:val="00FF0CBC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71623F-466A-40DA-92AC-853203B10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189F"/>
  </w:style>
  <w:style w:type="paragraph" w:styleId="Nagwek1">
    <w:name w:val="heading 1"/>
    <w:basedOn w:val="Normalny"/>
    <w:next w:val="Normalny"/>
    <w:link w:val="Nagwek1Znak1"/>
    <w:uiPriority w:val="9"/>
    <w:qFormat/>
    <w:rsid w:val="006E5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6E5F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E5FB1"/>
    <w:pPr>
      <w:keepNext/>
      <w:spacing w:after="0" w:line="360" w:lineRule="auto"/>
      <w:ind w:firstLine="1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1"/>
    <w:uiPriority w:val="9"/>
    <w:semiHidden/>
    <w:unhideWhenUsed/>
    <w:qFormat/>
    <w:rsid w:val="006E5F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1"/>
    <w:uiPriority w:val="9"/>
    <w:semiHidden/>
    <w:unhideWhenUsed/>
    <w:qFormat/>
    <w:rsid w:val="006E5FB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link w:val="Nagwek6Znak"/>
    <w:uiPriority w:val="9"/>
    <w:qFormat/>
    <w:rsid w:val="006E5FB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1"/>
    <w:uiPriority w:val="9"/>
    <w:semiHidden/>
    <w:unhideWhenUsed/>
    <w:qFormat/>
    <w:rsid w:val="006E5FB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link w:val="Nagwek8Znak"/>
    <w:uiPriority w:val="9"/>
    <w:qFormat/>
    <w:rsid w:val="006E5FB1"/>
    <w:pPr>
      <w:keepNext/>
      <w:spacing w:after="0" w:line="240" w:lineRule="auto"/>
      <w:ind w:left="57" w:right="57"/>
      <w:jc w:val="center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1"/>
    <w:uiPriority w:val="9"/>
    <w:semiHidden/>
    <w:unhideWhenUsed/>
    <w:qFormat/>
    <w:rsid w:val="006E5FB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agwek1"/>
    <w:link w:val="Nagwek1Znak"/>
    <w:uiPriority w:val="9"/>
    <w:qFormat/>
    <w:rsid w:val="006E5FB1"/>
    <w:pPr>
      <w:keepNext/>
      <w:keepLines/>
      <w:spacing w:before="480" w:after="0" w:line="240" w:lineRule="auto"/>
      <w:outlineLvl w:val="0"/>
    </w:pPr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paragraph" w:customStyle="1" w:styleId="Nagwek21">
    <w:name w:val="Nagłówek 21"/>
    <w:basedOn w:val="Normalny"/>
    <w:next w:val="Nagwek2"/>
    <w:link w:val="Nagwek2Znak"/>
    <w:uiPriority w:val="9"/>
    <w:unhideWhenUsed/>
    <w:qFormat/>
    <w:rsid w:val="006E5FB1"/>
    <w:pPr>
      <w:keepNext/>
      <w:keepLines/>
      <w:spacing w:before="200" w:after="0" w:line="240" w:lineRule="auto"/>
      <w:outlineLvl w:val="1"/>
    </w:pPr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6E5FB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Nagwek41">
    <w:name w:val="Nagłówek 41"/>
    <w:basedOn w:val="Normalny"/>
    <w:next w:val="Nagwek4"/>
    <w:link w:val="Nagwek4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customStyle="1" w:styleId="Nagwek51">
    <w:name w:val="Nagłówek 51"/>
    <w:basedOn w:val="Normalny"/>
    <w:next w:val="Nagwek5"/>
    <w:link w:val="Nagwek5Znak"/>
    <w:uiPriority w:val="9"/>
    <w:semiHidden/>
    <w:unhideWhenUsed/>
    <w:qFormat/>
    <w:rsid w:val="006E5FB1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6E5FB1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Nagwek71">
    <w:name w:val="Nagłówek 71"/>
    <w:basedOn w:val="Normalny"/>
    <w:next w:val="Nagwek7"/>
    <w:link w:val="Nagwek7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6"/>
    </w:pPr>
    <w:rPr>
      <w:rFonts w:ascii="Cambria" w:eastAsia="Cambria" w:hAnsi="Cambria" w:cs="Cambria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6E5FB1"/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customStyle="1" w:styleId="Nagwek91">
    <w:name w:val="Nagłówek 91"/>
    <w:basedOn w:val="Normalny"/>
    <w:next w:val="Nagwek9"/>
    <w:link w:val="Nagwek9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8"/>
    </w:pPr>
    <w:rPr>
      <w:rFonts w:ascii="Cambria" w:eastAsia="Cambria" w:hAnsi="Cambria" w:cs="Cambria"/>
      <w:i/>
      <w:iCs/>
      <w:color w:val="40404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E5FB1"/>
  </w:style>
  <w:style w:type="character" w:customStyle="1" w:styleId="Nagwek1Znak">
    <w:name w:val="Nagłówek 1 Znak"/>
    <w:basedOn w:val="Domylnaczcionkaakapitu"/>
    <w:link w:val="Nagwek11"/>
    <w:uiPriority w:val="9"/>
    <w:qFormat/>
    <w:rsid w:val="006E5FB1"/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6E5FB1"/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6E5FB1"/>
    <w:rPr>
      <w:rFonts w:ascii="Cambria" w:eastAsia="Cambria" w:hAnsi="Cambria" w:cs="Cambria"/>
      <w:b/>
      <w:bCs/>
      <w:i/>
      <w:iCs/>
      <w:color w:val="4F81BD"/>
      <w:sz w:val="22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6E5FB1"/>
    <w:rPr>
      <w:rFonts w:ascii="Cambria" w:eastAsia="Cambria" w:hAnsi="Cambria" w:cs="Cambria"/>
      <w:color w:val="243F60"/>
      <w:sz w:val="22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6E5FB1"/>
    <w:rPr>
      <w:rFonts w:ascii="Cambria" w:eastAsia="Cambria" w:hAnsi="Cambria" w:cs="Cambria"/>
      <w:i/>
      <w:iCs/>
      <w:color w:val="404040"/>
      <w:sz w:val="22"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6E5FB1"/>
    <w:rPr>
      <w:rFonts w:ascii="Cambria" w:eastAsia="Cambria" w:hAnsi="Cambria" w:cs="Cambria"/>
      <w:i/>
      <w:iCs/>
      <w:color w:val="404040"/>
      <w:szCs w:val="20"/>
    </w:rPr>
  </w:style>
  <w:style w:type="character" w:customStyle="1" w:styleId="czeinternetowe">
    <w:name w:val="Łącze internetowe"/>
    <w:uiPriority w:val="99"/>
    <w:unhideWhenUsed/>
    <w:rsid w:val="006E5FB1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uiPriority w:val="99"/>
    <w:unhideWhenUsed/>
    <w:qFormat/>
    <w:rsid w:val="006E5FB1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6E5FB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E5FB1"/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6E5FB1"/>
    <w:rPr>
      <w:rFonts w:ascii="Cambria" w:eastAsia="Times New Roman" w:hAnsi="Cambria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6E5FB1"/>
    <w:rPr>
      <w:rFonts w:ascii="Calibri" w:eastAsia="Calibri" w:hAnsi="Calibri" w:cs="Times New Roman"/>
      <w:szCs w:val="20"/>
    </w:rPr>
  </w:style>
  <w:style w:type="character" w:styleId="Odwoanieprzypisukocowego">
    <w:name w:val="endnote reference"/>
    <w:unhideWhenUsed/>
    <w:qFormat/>
    <w:rsid w:val="006E5FB1"/>
    <w:rPr>
      <w:vertAlign w:val="superscript"/>
    </w:rPr>
  </w:style>
  <w:style w:type="character" w:customStyle="1" w:styleId="FontStyle138">
    <w:name w:val="Font Style138"/>
    <w:qFormat/>
    <w:rsid w:val="006E5FB1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6E5F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6E5FB1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ListLabel1">
    <w:name w:val="ListLabel 1"/>
    <w:qFormat/>
    <w:rsid w:val="006E5FB1"/>
    <w:rPr>
      <w:rFonts w:cs="Courier New"/>
    </w:rPr>
  </w:style>
  <w:style w:type="character" w:customStyle="1" w:styleId="ListLabel2">
    <w:name w:val="ListLabel 2"/>
    <w:qFormat/>
    <w:rsid w:val="006E5FB1"/>
    <w:rPr>
      <w:rFonts w:cs="Courier New"/>
    </w:rPr>
  </w:style>
  <w:style w:type="character" w:customStyle="1" w:styleId="ListLabel3">
    <w:name w:val="ListLabel 3"/>
    <w:qFormat/>
    <w:rsid w:val="006E5FB1"/>
    <w:rPr>
      <w:rFonts w:cs="Courier New"/>
    </w:rPr>
  </w:style>
  <w:style w:type="character" w:customStyle="1" w:styleId="ListLabel4">
    <w:name w:val="ListLabel 4"/>
    <w:qFormat/>
    <w:rsid w:val="006E5FB1"/>
    <w:rPr>
      <w:rFonts w:ascii="Arial" w:hAnsi="Arial"/>
      <w:b/>
      <w:color w:val="00000A"/>
      <w:sz w:val="22"/>
    </w:rPr>
  </w:style>
  <w:style w:type="character" w:customStyle="1" w:styleId="ListLabel5">
    <w:name w:val="ListLabel 5"/>
    <w:qFormat/>
    <w:rsid w:val="006E5FB1"/>
    <w:rPr>
      <w:rFonts w:ascii="Arial" w:hAnsi="Arial"/>
      <w:b/>
      <w:sz w:val="22"/>
    </w:rPr>
  </w:style>
  <w:style w:type="character" w:customStyle="1" w:styleId="ListLabel6">
    <w:name w:val="ListLabel 6"/>
    <w:qFormat/>
    <w:rsid w:val="006E5FB1"/>
    <w:rPr>
      <w:rFonts w:ascii="Arial" w:hAnsi="Arial"/>
      <w:b w:val="0"/>
      <w:color w:val="00000A"/>
      <w:sz w:val="22"/>
    </w:rPr>
  </w:style>
  <w:style w:type="character" w:customStyle="1" w:styleId="ListLabel7">
    <w:name w:val="ListLabel 7"/>
    <w:qFormat/>
    <w:rsid w:val="006E5FB1"/>
    <w:rPr>
      <w:rFonts w:ascii="Arial" w:hAnsi="Arial"/>
      <w:b w:val="0"/>
      <w:sz w:val="22"/>
    </w:rPr>
  </w:style>
  <w:style w:type="character" w:customStyle="1" w:styleId="ListLabel8">
    <w:name w:val="ListLabel 8"/>
    <w:qFormat/>
    <w:rsid w:val="006E5FB1"/>
    <w:rPr>
      <w:rFonts w:ascii="Arial" w:hAnsi="Arial"/>
      <w:b/>
      <w:color w:val="00000A"/>
      <w:sz w:val="22"/>
    </w:rPr>
  </w:style>
  <w:style w:type="character" w:customStyle="1" w:styleId="ListLabel9">
    <w:name w:val="ListLabel 9"/>
    <w:qFormat/>
    <w:rsid w:val="006E5FB1"/>
    <w:rPr>
      <w:rFonts w:ascii="Arial" w:hAnsi="Arial"/>
      <w:b/>
      <w:sz w:val="22"/>
    </w:rPr>
  </w:style>
  <w:style w:type="character" w:customStyle="1" w:styleId="ListLabel10">
    <w:name w:val="ListLabel 10"/>
    <w:qFormat/>
    <w:rsid w:val="006E5FB1"/>
    <w:rPr>
      <w:rFonts w:ascii="Arial" w:hAnsi="Arial"/>
      <w:b/>
      <w:i w:val="0"/>
      <w:strike w:val="0"/>
      <w:dstrike w:val="0"/>
      <w:sz w:val="22"/>
      <w:u w:val="none"/>
      <w:effect w:val="none"/>
    </w:rPr>
  </w:style>
  <w:style w:type="character" w:customStyle="1" w:styleId="ListLabel11">
    <w:name w:val="ListLabel 11"/>
    <w:qFormat/>
    <w:rsid w:val="006E5FB1"/>
    <w:rPr>
      <w:rFonts w:ascii="Arial" w:hAnsi="Arial"/>
      <w:b/>
      <w:sz w:val="22"/>
    </w:rPr>
  </w:style>
  <w:style w:type="character" w:customStyle="1" w:styleId="ListLabel12">
    <w:name w:val="ListLabel 12"/>
    <w:qFormat/>
    <w:rsid w:val="006E5FB1"/>
    <w:rPr>
      <w:rFonts w:cs="Courier New"/>
    </w:rPr>
  </w:style>
  <w:style w:type="character" w:customStyle="1" w:styleId="ListLabel13">
    <w:name w:val="ListLabel 13"/>
    <w:qFormat/>
    <w:rsid w:val="006E5FB1"/>
    <w:rPr>
      <w:rFonts w:cs="Courier New"/>
    </w:rPr>
  </w:style>
  <w:style w:type="character" w:customStyle="1" w:styleId="ListLabel14">
    <w:name w:val="ListLabel 14"/>
    <w:qFormat/>
    <w:rsid w:val="006E5FB1"/>
    <w:rPr>
      <w:rFonts w:cs="Courier New"/>
    </w:rPr>
  </w:style>
  <w:style w:type="character" w:customStyle="1" w:styleId="ListLabel15">
    <w:name w:val="ListLabel 15"/>
    <w:qFormat/>
    <w:rsid w:val="006E5FB1"/>
    <w:rPr>
      <w:rFonts w:ascii="Arial" w:hAnsi="Arial"/>
      <w:b/>
      <w:sz w:val="22"/>
    </w:rPr>
  </w:style>
  <w:style w:type="character" w:customStyle="1" w:styleId="ListLabel16">
    <w:name w:val="ListLabel 16"/>
    <w:qFormat/>
    <w:rsid w:val="006E5FB1"/>
    <w:rPr>
      <w:rFonts w:ascii="Arial" w:hAnsi="Arial"/>
      <w:b/>
      <w:i w:val="0"/>
      <w:sz w:val="22"/>
    </w:rPr>
  </w:style>
  <w:style w:type="character" w:customStyle="1" w:styleId="ListLabel17">
    <w:name w:val="ListLabel 17"/>
    <w:qFormat/>
    <w:rsid w:val="006E5FB1"/>
    <w:rPr>
      <w:rFonts w:cs="Courier New"/>
    </w:rPr>
  </w:style>
  <w:style w:type="character" w:customStyle="1" w:styleId="ListLabel18">
    <w:name w:val="ListLabel 18"/>
    <w:qFormat/>
    <w:rsid w:val="006E5FB1"/>
    <w:rPr>
      <w:rFonts w:cs="Courier New"/>
    </w:rPr>
  </w:style>
  <w:style w:type="character" w:customStyle="1" w:styleId="ListLabel19">
    <w:name w:val="ListLabel 19"/>
    <w:qFormat/>
    <w:rsid w:val="006E5FB1"/>
    <w:rPr>
      <w:rFonts w:cs="Courier New"/>
    </w:rPr>
  </w:style>
  <w:style w:type="character" w:customStyle="1" w:styleId="ListLabel20">
    <w:name w:val="ListLabel 20"/>
    <w:qFormat/>
    <w:rsid w:val="006E5FB1"/>
    <w:rPr>
      <w:rFonts w:cs="Courier New"/>
    </w:rPr>
  </w:style>
  <w:style w:type="character" w:customStyle="1" w:styleId="ListLabel21">
    <w:name w:val="ListLabel 21"/>
    <w:qFormat/>
    <w:rsid w:val="006E5FB1"/>
    <w:rPr>
      <w:rFonts w:cs="Courier New"/>
    </w:rPr>
  </w:style>
  <w:style w:type="character" w:customStyle="1" w:styleId="ListLabel22">
    <w:name w:val="ListLabel 22"/>
    <w:qFormat/>
    <w:rsid w:val="006E5FB1"/>
    <w:rPr>
      <w:rFonts w:cs="Courier New"/>
    </w:rPr>
  </w:style>
  <w:style w:type="character" w:customStyle="1" w:styleId="ListLabel23">
    <w:name w:val="ListLabel 23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24">
    <w:name w:val="ListLabel 24"/>
    <w:qFormat/>
    <w:rsid w:val="006E5FB1"/>
    <w:rPr>
      <w:b/>
    </w:rPr>
  </w:style>
  <w:style w:type="character" w:customStyle="1" w:styleId="ListLabel25">
    <w:name w:val="ListLabel 25"/>
    <w:qFormat/>
    <w:rsid w:val="006E5FB1"/>
    <w:rPr>
      <w:b/>
    </w:rPr>
  </w:style>
  <w:style w:type="character" w:customStyle="1" w:styleId="ListLabel26">
    <w:name w:val="ListLabel 26"/>
    <w:qFormat/>
    <w:rsid w:val="006E5FB1"/>
    <w:rPr>
      <w:b/>
    </w:rPr>
  </w:style>
  <w:style w:type="character" w:customStyle="1" w:styleId="ListLabel27">
    <w:name w:val="ListLabel 27"/>
    <w:qFormat/>
    <w:rsid w:val="006E5FB1"/>
    <w:rPr>
      <w:b/>
    </w:rPr>
  </w:style>
  <w:style w:type="character" w:customStyle="1" w:styleId="ListLabel28">
    <w:name w:val="ListLabel 28"/>
    <w:qFormat/>
    <w:rsid w:val="006E5FB1"/>
    <w:rPr>
      <w:b/>
    </w:rPr>
  </w:style>
  <w:style w:type="character" w:customStyle="1" w:styleId="ListLabel29">
    <w:name w:val="ListLabel 29"/>
    <w:qFormat/>
    <w:rsid w:val="006E5FB1"/>
    <w:rPr>
      <w:rFonts w:ascii="Arial" w:hAnsi="Arial"/>
      <w:b w:val="0"/>
      <w:sz w:val="22"/>
    </w:rPr>
  </w:style>
  <w:style w:type="character" w:customStyle="1" w:styleId="ListLabel30">
    <w:name w:val="ListLabel 30"/>
    <w:qFormat/>
    <w:rsid w:val="006E5FB1"/>
    <w:rPr>
      <w:b/>
    </w:rPr>
  </w:style>
  <w:style w:type="character" w:customStyle="1" w:styleId="ListLabel31">
    <w:name w:val="ListLabel 31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32">
    <w:name w:val="ListLabel 32"/>
    <w:qFormat/>
    <w:rsid w:val="006E5FB1"/>
    <w:rPr>
      <w:b/>
    </w:rPr>
  </w:style>
  <w:style w:type="character" w:customStyle="1" w:styleId="ListLabel33">
    <w:name w:val="ListLabel 33"/>
    <w:qFormat/>
    <w:rsid w:val="006E5FB1"/>
    <w:rPr>
      <w:b/>
    </w:rPr>
  </w:style>
  <w:style w:type="character" w:customStyle="1" w:styleId="ListLabel34">
    <w:name w:val="ListLabel 34"/>
    <w:qFormat/>
    <w:rsid w:val="006E5FB1"/>
    <w:rPr>
      <w:b/>
    </w:rPr>
  </w:style>
  <w:style w:type="character" w:customStyle="1" w:styleId="ListLabel35">
    <w:name w:val="ListLabel 35"/>
    <w:qFormat/>
    <w:rsid w:val="006E5FB1"/>
    <w:rPr>
      <w:b/>
    </w:rPr>
  </w:style>
  <w:style w:type="character" w:customStyle="1" w:styleId="ListLabel36">
    <w:name w:val="ListLabel 36"/>
    <w:qFormat/>
    <w:rsid w:val="006E5FB1"/>
    <w:rPr>
      <w:b/>
    </w:rPr>
  </w:style>
  <w:style w:type="character" w:customStyle="1" w:styleId="ListLabel37">
    <w:name w:val="ListLabel 37"/>
    <w:qFormat/>
    <w:rsid w:val="006E5FB1"/>
    <w:rPr>
      <w:b/>
    </w:rPr>
  </w:style>
  <w:style w:type="character" w:customStyle="1" w:styleId="ListLabel38">
    <w:name w:val="ListLabel 38"/>
    <w:qFormat/>
    <w:rsid w:val="006E5FB1"/>
    <w:rPr>
      <w:b/>
    </w:rPr>
  </w:style>
  <w:style w:type="character" w:customStyle="1" w:styleId="ListLabel39">
    <w:name w:val="ListLabel 39"/>
    <w:qFormat/>
    <w:rsid w:val="006E5FB1"/>
    <w:rPr>
      <w:b/>
      <w:color w:val="00000A"/>
    </w:rPr>
  </w:style>
  <w:style w:type="character" w:customStyle="1" w:styleId="ListLabel40">
    <w:name w:val="ListLabel 40"/>
    <w:qFormat/>
    <w:rsid w:val="006E5FB1"/>
    <w:rPr>
      <w:bCs/>
      <w:szCs w:val="24"/>
    </w:rPr>
  </w:style>
  <w:style w:type="character" w:customStyle="1" w:styleId="ListLabel41">
    <w:name w:val="ListLabel 41"/>
    <w:qFormat/>
    <w:rsid w:val="006E5FB1"/>
    <w:rPr>
      <w:rFonts w:ascii="Arial" w:hAnsi="Arial"/>
      <w:b/>
      <w:sz w:val="22"/>
    </w:rPr>
  </w:style>
  <w:style w:type="character" w:customStyle="1" w:styleId="ListLabel42">
    <w:name w:val="ListLabel 42"/>
    <w:qFormat/>
    <w:rsid w:val="006E5FB1"/>
    <w:rPr>
      <w:rFonts w:ascii="Arial" w:hAnsi="Arial"/>
      <w:b/>
      <w:i w:val="0"/>
      <w:sz w:val="22"/>
    </w:rPr>
  </w:style>
  <w:style w:type="character" w:customStyle="1" w:styleId="ListLabel43">
    <w:name w:val="ListLabel 43"/>
    <w:qFormat/>
    <w:rsid w:val="006E5FB1"/>
    <w:rPr>
      <w:rFonts w:ascii="Arial" w:hAnsi="Arial"/>
      <w:b/>
      <w:i w:val="0"/>
      <w:sz w:val="22"/>
    </w:rPr>
  </w:style>
  <w:style w:type="character" w:customStyle="1" w:styleId="ListLabel44">
    <w:name w:val="ListLabel 44"/>
    <w:qFormat/>
    <w:rsid w:val="006E5FB1"/>
    <w:rPr>
      <w:rFonts w:ascii="Arial" w:hAnsi="Arial"/>
      <w:b/>
      <w:i w:val="0"/>
      <w:sz w:val="22"/>
    </w:rPr>
  </w:style>
  <w:style w:type="character" w:customStyle="1" w:styleId="ListLabel45">
    <w:name w:val="ListLabel 45"/>
    <w:qFormat/>
    <w:rsid w:val="006E5FB1"/>
    <w:rPr>
      <w:b w:val="0"/>
    </w:rPr>
  </w:style>
  <w:style w:type="character" w:customStyle="1" w:styleId="ListLabel46">
    <w:name w:val="ListLabel 46"/>
    <w:qFormat/>
    <w:rsid w:val="006E5FB1"/>
    <w:rPr>
      <w:rFonts w:ascii="Arial" w:hAnsi="Arial"/>
      <w:b/>
      <w:i w:val="0"/>
      <w:sz w:val="22"/>
    </w:rPr>
  </w:style>
  <w:style w:type="character" w:customStyle="1" w:styleId="ListLabel47">
    <w:name w:val="ListLabel 47"/>
    <w:qFormat/>
    <w:rsid w:val="006E5FB1"/>
    <w:rPr>
      <w:rFonts w:ascii="Arial" w:hAnsi="Arial"/>
      <w:b/>
      <w:color w:val="00000A"/>
      <w:sz w:val="22"/>
    </w:rPr>
  </w:style>
  <w:style w:type="character" w:customStyle="1" w:styleId="ListLabel48">
    <w:name w:val="ListLabel 48"/>
    <w:qFormat/>
    <w:rsid w:val="006E5FB1"/>
    <w:rPr>
      <w:rFonts w:cs="Arial"/>
      <w:b w:val="0"/>
      <w:sz w:val="22"/>
      <w:szCs w:val="22"/>
    </w:rPr>
  </w:style>
  <w:style w:type="character" w:customStyle="1" w:styleId="ListLabel49">
    <w:name w:val="ListLabel 49"/>
    <w:qFormat/>
    <w:rsid w:val="006E5FB1"/>
    <w:rPr>
      <w:rFonts w:ascii="Arial" w:hAnsi="Arial"/>
      <w:b/>
      <w:color w:val="00000A"/>
      <w:sz w:val="22"/>
    </w:rPr>
  </w:style>
  <w:style w:type="character" w:customStyle="1" w:styleId="ListLabel50">
    <w:name w:val="ListLabel 50"/>
    <w:qFormat/>
    <w:rsid w:val="006E5FB1"/>
    <w:rPr>
      <w:rFonts w:cs="Courier New"/>
    </w:rPr>
  </w:style>
  <w:style w:type="character" w:customStyle="1" w:styleId="ListLabel51">
    <w:name w:val="ListLabel 51"/>
    <w:qFormat/>
    <w:rsid w:val="006E5FB1"/>
    <w:rPr>
      <w:rFonts w:cs="Courier New"/>
    </w:rPr>
  </w:style>
  <w:style w:type="character" w:customStyle="1" w:styleId="ListLabel52">
    <w:name w:val="ListLabel 52"/>
    <w:qFormat/>
    <w:rsid w:val="006E5FB1"/>
    <w:rPr>
      <w:rFonts w:cs="Courier New"/>
    </w:rPr>
  </w:style>
  <w:style w:type="character" w:customStyle="1" w:styleId="ListLabel53">
    <w:name w:val="ListLabel 53"/>
    <w:qFormat/>
    <w:rsid w:val="006E5FB1"/>
    <w:rPr>
      <w:rFonts w:ascii="Arial" w:hAnsi="Arial" w:cs="Arial"/>
      <w:sz w:val="20"/>
      <w:szCs w:val="20"/>
    </w:rPr>
  </w:style>
  <w:style w:type="character" w:customStyle="1" w:styleId="ListLabel54">
    <w:name w:val="ListLabel 54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55">
    <w:name w:val="ListLabel 55"/>
    <w:qFormat/>
    <w:rsid w:val="006E5FB1"/>
    <w:rPr>
      <w:rFonts w:ascii="Arial" w:hAnsi="Arial"/>
      <w:b/>
      <w:sz w:val="22"/>
    </w:rPr>
  </w:style>
  <w:style w:type="character" w:customStyle="1" w:styleId="ListLabel56">
    <w:name w:val="ListLabel 56"/>
    <w:qFormat/>
    <w:rsid w:val="006E5FB1"/>
    <w:rPr>
      <w:rFonts w:cs="Courier New"/>
    </w:rPr>
  </w:style>
  <w:style w:type="character" w:customStyle="1" w:styleId="ListLabel57">
    <w:name w:val="ListLabel 57"/>
    <w:qFormat/>
    <w:rsid w:val="006E5FB1"/>
    <w:rPr>
      <w:rFonts w:cs="Courier New"/>
    </w:rPr>
  </w:style>
  <w:style w:type="character" w:customStyle="1" w:styleId="ListLabel58">
    <w:name w:val="ListLabel 58"/>
    <w:qFormat/>
    <w:rsid w:val="006E5FB1"/>
    <w:rPr>
      <w:rFonts w:cs="Courier New"/>
    </w:rPr>
  </w:style>
  <w:style w:type="character" w:customStyle="1" w:styleId="ListLabel59">
    <w:name w:val="ListLabel 59"/>
    <w:qFormat/>
    <w:rsid w:val="006E5FB1"/>
    <w:rPr>
      <w:rFonts w:ascii="Arial" w:hAnsi="Arial"/>
      <w:b w:val="0"/>
      <w:sz w:val="22"/>
    </w:rPr>
  </w:style>
  <w:style w:type="character" w:customStyle="1" w:styleId="ListLabel60">
    <w:name w:val="ListLabel 60"/>
    <w:qFormat/>
    <w:rsid w:val="006E5FB1"/>
    <w:rPr>
      <w:rFonts w:ascii="Arial" w:hAnsi="Arial"/>
      <w:strike w:val="0"/>
      <w:dstrike w:val="0"/>
      <w:sz w:val="22"/>
    </w:rPr>
  </w:style>
  <w:style w:type="character" w:customStyle="1" w:styleId="ListLabel61">
    <w:name w:val="ListLabel 61"/>
    <w:qFormat/>
    <w:rsid w:val="006E5FB1"/>
    <w:rPr>
      <w:rFonts w:ascii="Arial" w:hAnsi="Arial"/>
      <w:b/>
      <w:strike w:val="0"/>
      <w:dstrike w:val="0"/>
      <w:sz w:val="22"/>
    </w:rPr>
  </w:style>
  <w:style w:type="character" w:customStyle="1" w:styleId="ListLabel62">
    <w:name w:val="ListLabel 62"/>
    <w:qFormat/>
    <w:rsid w:val="006E5FB1"/>
    <w:rPr>
      <w:rFonts w:ascii="Arial" w:hAnsi="Arial"/>
      <w:b w:val="0"/>
      <w:sz w:val="22"/>
    </w:rPr>
  </w:style>
  <w:style w:type="character" w:customStyle="1" w:styleId="ListLabel63">
    <w:name w:val="ListLabel 63"/>
    <w:qFormat/>
    <w:rsid w:val="006E5FB1"/>
    <w:rPr>
      <w:rFonts w:ascii="Arial" w:hAnsi="Arial"/>
      <w:b w:val="0"/>
      <w:sz w:val="22"/>
    </w:rPr>
  </w:style>
  <w:style w:type="character" w:customStyle="1" w:styleId="ListLabel64">
    <w:name w:val="ListLabel 64"/>
    <w:qFormat/>
    <w:rsid w:val="006E5FB1"/>
    <w:rPr>
      <w:rFonts w:ascii="Arial" w:hAnsi="Arial"/>
      <w:b w:val="0"/>
      <w:sz w:val="22"/>
    </w:rPr>
  </w:style>
  <w:style w:type="character" w:customStyle="1" w:styleId="ListLabel65">
    <w:name w:val="ListLabel 65"/>
    <w:qFormat/>
    <w:rsid w:val="006E5FB1"/>
    <w:rPr>
      <w:rFonts w:ascii="Arial" w:hAnsi="Arial"/>
      <w:b w:val="0"/>
      <w:i w:val="0"/>
      <w:sz w:val="22"/>
    </w:rPr>
  </w:style>
  <w:style w:type="character" w:customStyle="1" w:styleId="ListLabel66">
    <w:name w:val="ListLabel 66"/>
    <w:qFormat/>
    <w:rsid w:val="006E5FB1"/>
    <w:rPr>
      <w:rFonts w:cs="Courier New"/>
    </w:rPr>
  </w:style>
  <w:style w:type="character" w:customStyle="1" w:styleId="ListLabel67">
    <w:name w:val="ListLabel 67"/>
    <w:qFormat/>
    <w:rsid w:val="006E5FB1"/>
    <w:rPr>
      <w:rFonts w:cs="Courier New"/>
    </w:rPr>
  </w:style>
  <w:style w:type="character" w:customStyle="1" w:styleId="ListLabel68">
    <w:name w:val="ListLabel 68"/>
    <w:qFormat/>
    <w:rsid w:val="006E5FB1"/>
    <w:rPr>
      <w:rFonts w:cs="Courier New"/>
    </w:rPr>
  </w:style>
  <w:style w:type="character" w:customStyle="1" w:styleId="ListLabel69">
    <w:name w:val="ListLabel 69"/>
    <w:qFormat/>
    <w:rsid w:val="006E5FB1"/>
    <w:rPr>
      <w:rFonts w:ascii="Arial" w:hAnsi="Arial"/>
      <w:bCs/>
      <w:sz w:val="22"/>
      <w:szCs w:val="24"/>
    </w:rPr>
  </w:style>
  <w:style w:type="character" w:customStyle="1" w:styleId="ListLabel70">
    <w:name w:val="ListLabel 70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71">
    <w:name w:val="ListLabel 71"/>
    <w:qFormat/>
    <w:rsid w:val="006E5FB1"/>
    <w:rPr>
      <w:b w:val="0"/>
    </w:rPr>
  </w:style>
  <w:style w:type="character" w:customStyle="1" w:styleId="ListLabel72">
    <w:name w:val="ListLabel 72"/>
    <w:qFormat/>
    <w:rsid w:val="006E5FB1"/>
    <w:rPr>
      <w:rFonts w:cs="Courier New"/>
    </w:rPr>
  </w:style>
  <w:style w:type="character" w:customStyle="1" w:styleId="ListLabel73">
    <w:name w:val="ListLabel 73"/>
    <w:qFormat/>
    <w:rsid w:val="006E5FB1"/>
    <w:rPr>
      <w:rFonts w:cs="Courier New"/>
    </w:rPr>
  </w:style>
  <w:style w:type="character" w:customStyle="1" w:styleId="ListLabel74">
    <w:name w:val="ListLabel 74"/>
    <w:qFormat/>
    <w:rsid w:val="006E5FB1"/>
    <w:rPr>
      <w:rFonts w:cs="Courier New"/>
    </w:rPr>
  </w:style>
  <w:style w:type="character" w:customStyle="1" w:styleId="ListLabel75">
    <w:name w:val="ListLabel 75"/>
    <w:qFormat/>
    <w:rsid w:val="006E5FB1"/>
    <w:rPr>
      <w:rFonts w:ascii="Arial" w:hAnsi="Arial"/>
      <w:b/>
      <w:color w:val="00000A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6E5FB1"/>
  </w:style>
  <w:style w:type="paragraph" w:styleId="Tekstpodstawowy">
    <w:name w:val="Body Text"/>
    <w:basedOn w:val="Normalny"/>
    <w:link w:val="TekstpodstawowyZnak"/>
    <w:rsid w:val="006E5FB1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6E5FB1"/>
  </w:style>
  <w:style w:type="paragraph" w:styleId="Lista">
    <w:name w:val="List"/>
    <w:basedOn w:val="Tekstpodstawowy"/>
    <w:rsid w:val="006E5FB1"/>
    <w:rPr>
      <w:rFonts w:cs="Arial"/>
    </w:rPr>
  </w:style>
  <w:style w:type="paragraph" w:styleId="Legenda">
    <w:name w:val="caption"/>
    <w:basedOn w:val="Normalny"/>
    <w:qFormat/>
    <w:rsid w:val="006E5FB1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6E5FB1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6E5FB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E5FB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6E5FB1"/>
  </w:style>
  <w:style w:type="paragraph" w:styleId="Tekstdymka">
    <w:name w:val="Balloon Text"/>
    <w:basedOn w:val="Normalny"/>
    <w:link w:val="TekstdymkaZnak"/>
    <w:uiPriority w:val="99"/>
    <w:unhideWhenUsed/>
    <w:qFormat/>
    <w:rsid w:val="006E5FB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6E5FB1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6E5FB1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Podtytu">
    <w:name w:val="Subtitle"/>
    <w:basedOn w:val="Normalny"/>
    <w:link w:val="PodtytuZnak"/>
    <w:uiPriority w:val="11"/>
    <w:qFormat/>
    <w:rsid w:val="006E5FB1"/>
    <w:pPr>
      <w:spacing w:after="60" w:line="36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1">
    <w:name w:val="Podtytuł Znak1"/>
    <w:basedOn w:val="Domylnaczcionkaakapitu"/>
    <w:uiPriority w:val="11"/>
    <w:rsid w:val="006E5FB1"/>
    <w:rPr>
      <w:rFonts w:eastAsiaTheme="minorEastAsia"/>
      <w:color w:val="5A5A5A" w:themeColor="text1" w:themeTint="A5"/>
      <w:spacing w:val="15"/>
    </w:rPr>
  </w:style>
  <w:style w:type="paragraph" w:styleId="Tekstprzypisukocowego">
    <w:name w:val="endnote text"/>
    <w:basedOn w:val="Normalny"/>
    <w:link w:val="TekstprzypisukocowegoZnak"/>
    <w:unhideWhenUsed/>
    <w:qFormat/>
    <w:rsid w:val="006E5FB1"/>
    <w:pPr>
      <w:spacing w:after="0" w:line="360" w:lineRule="auto"/>
    </w:pPr>
    <w:rPr>
      <w:rFonts w:ascii="Calibri" w:eastAsia="Calibri" w:hAnsi="Calibri" w:cs="Times New Roman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6E5FB1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6E5FB1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qFormat/>
    <w:rsid w:val="006E5FB1"/>
    <w:pPr>
      <w:widowControl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qFormat/>
    <w:rsid w:val="006E5FB1"/>
    <w:pPr>
      <w:widowControl w:val="0"/>
      <w:spacing w:after="0" w:line="274" w:lineRule="exact"/>
      <w:ind w:hanging="27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qFormat/>
    <w:rsid w:val="006E5F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qFormat/>
    <w:rsid w:val="006E5FB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1">
    <w:name w:val="Style71"/>
    <w:basedOn w:val="Normalny"/>
    <w:qFormat/>
    <w:rsid w:val="006E5FB1"/>
    <w:pPr>
      <w:widowControl w:val="0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5F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E5FB1"/>
  </w:style>
  <w:style w:type="paragraph" w:customStyle="1" w:styleId="E-1">
    <w:name w:val="E-1"/>
    <w:basedOn w:val="Normalny"/>
    <w:qFormat/>
    <w:rsid w:val="006E5FB1"/>
    <w:pPr>
      <w:widowControl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5FB1"/>
    <w:pPr>
      <w:spacing w:after="120" w:line="48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6E5FB1"/>
  </w:style>
  <w:style w:type="paragraph" w:styleId="Tekstkomentarza">
    <w:name w:val="annotation text"/>
    <w:basedOn w:val="Normalny"/>
    <w:link w:val="TekstkomentarzaZnak"/>
    <w:semiHidden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6E5FB1"/>
    <w:rPr>
      <w:sz w:val="20"/>
      <w:szCs w:val="20"/>
    </w:rPr>
  </w:style>
  <w:style w:type="paragraph" w:customStyle="1" w:styleId="Textbody">
    <w:name w:val="Text body"/>
    <w:basedOn w:val="Normalny"/>
    <w:qFormat/>
    <w:rsid w:val="006E5FB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awartoramki">
    <w:name w:val="Zawartość ramki"/>
    <w:basedOn w:val="Normalny"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">
    <w:name w:val="Bez listy11"/>
    <w:uiPriority w:val="99"/>
    <w:semiHidden/>
    <w:unhideWhenUsed/>
    <w:qFormat/>
    <w:rsid w:val="006E5FB1"/>
  </w:style>
  <w:style w:type="numbering" w:customStyle="1" w:styleId="Bezlisty111">
    <w:name w:val="Bez listy111"/>
    <w:uiPriority w:val="99"/>
    <w:semiHidden/>
    <w:unhideWhenUsed/>
    <w:qFormat/>
    <w:rsid w:val="006E5FB1"/>
  </w:style>
  <w:style w:type="numbering" w:customStyle="1" w:styleId="Bezlisty2">
    <w:name w:val="Bez listy2"/>
    <w:uiPriority w:val="99"/>
    <w:semiHidden/>
    <w:unhideWhenUsed/>
    <w:qFormat/>
    <w:rsid w:val="006E5FB1"/>
  </w:style>
  <w:style w:type="numbering" w:customStyle="1" w:styleId="Bezlisty3">
    <w:name w:val="Bez listy3"/>
    <w:uiPriority w:val="99"/>
    <w:semiHidden/>
    <w:unhideWhenUsed/>
    <w:qFormat/>
    <w:rsid w:val="006E5FB1"/>
  </w:style>
  <w:style w:type="numbering" w:customStyle="1" w:styleId="Bezlisty12">
    <w:name w:val="Bez listy12"/>
    <w:uiPriority w:val="99"/>
    <w:semiHidden/>
    <w:unhideWhenUsed/>
    <w:qFormat/>
    <w:rsid w:val="006E5FB1"/>
  </w:style>
  <w:style w:type="numbering" w:customStyle="1" w:styleId="Bezlisty21">
    <w:name w:val="Bez listy21"/>
    <w:uiPriority w:val="99"/>
    <w:semiHidden/>
    <w:unhideWhenUsed/>
    <w:qFormat/>
    <w:rsid w:val="006E5FB1"/>
  </w:style>
  <w:style w:type="numbering" w:customStyle="1" w:styleId="Bezlisty4">
    <w:name w:val="Bez listy4"/>
    <w:uiPriority w:val="99"/>
    <w:semiHidden/>
    <w:unhideWhenUsed/>
    <w:qFormat/>
    <w:rsid w:val="006E5FB1"/>
  </w:style>
  <w:style w:type="numbering" w:customStyle="1" w:styleId="Bezlisty13">
    <w:name w:val="Bez listy13"/>
    <w:uiPriority w:val="99"/>
    <w:semiHidden/>
    <w:unhideWhenUsed/>
    <w:qFormat/>
    <w:rsid w:val="006E5FB1"/>
  </w:style>
  <w:style w:type="numbering" w:customStyle="1" w:styleId="Bezlisty22">
    <w:name w:val="Bez listy22"/>
    <w:uiPriority w:val="99"/>
    <w:semiHidden/>
    <w:unhideWhenUsed/>
    <w:qFormat/>
    <w:rsid w:val="006E5FB1"/>
  </w:style>
  <w:style w:type="numbering" w:customStyle="1" w:styleId="Bezlisty31">
    <w:name w:val="Bez listy31"/>
    <w:uiPriority w:val="99"/>
    <w:semiHidden/>
    <w:unhideWhenUsed/>
    <w:qFormat/>
    <w:rsid w:val="006E5FB1"/>
  </w:style>
  <w:style w:type="numbering" w:customStyle="1" w:styleId="Bezlisty41">
    <w:name w:val="Bez listy41"/>
    <w:uiPriority w:val="99"/>
    <w:semiHidden/>
    <w:unhideWhenUsed/>
    <w:qFormat/>
    <w:rsid w:val="006E5FB1"/>
  </w:style>
  <w:style w:type="numbering" w:customStyle="1" w:styleId="Bezlisty5">
    <w:name w:val="Bez listy5"/>
    <w:uiPriority w:val="99"/>
    <w:semiHidden/>
    <w:unhideWhenUsed/>
    <w:qFormat/>
    <w:rsid w:val="006E5FB1"/>
  </w:style>
  <w:style w:type="numbering" w:customStyle="1" w:styleId="Bezlisty6">
    <w:name w:val="Bez listy6"/>
    <w:uiPriority w:val="99"/>
    <w:semiHidden/>
    <w:unhideWhenUsed/>
    <w:qFormat/>
    <w:rsid w:val="006E5FB1"/>
  </w:style>
  <w:style w:type="numbering" w:customStyle="1" w:styleId="Bezlisty7">
    <w:name w:val="Bez listy7"/>
    <w:uiPriority w:val="99"/>
    <w:semiHidden/>
    <w:unhideWhenUsed/>
    <w:qFormat/>
    <w:rsid w:val="006E5FB1"/>
  </w:style>
  <w:style w:type="numbering" w:customStyle="1" w:styleId="WW8Num11">
    <w:name w:val="WW8Num11"/>
    <w:qFormat/>
    <w:rsid w:val="006E5FB1"/>
  </w:style>
  <w:style w:type="numbering" w:customStyle="1" w:styleId="WW8Num21">
    <w:name w:val="WW8Num21"/>
    <w:qFormat/>
    <w:rsid w:val="006E5FB1"/>
  </w:style>
  <w:style w:type="numbering" w:customStyle="1" w:styleId="WW8Num23">
    <w:name w:val="WW8Num23"/>
    <w:qFormat/>
    <w:rsid w:val="006E5FB1"/>
  </w:style>
  <w:style w:type="numbering" w:customStyle="1" w:styleId="WW8Num111">
    <w:name w:val="WW8Num111"/>
    <w:qFormat/>
    <w:rsid w:val="006E5FB1"/>
  </w:style>
  <w:style w:type="numbering" w:customStyle="1" w:styleId="WW8Num211">
    <w:name w:val="WW8Num211"/>
    <w:qFormat/>
    <w:rsid w:val="006E5FB1"/>
  </w:style>
  <w:style w:type="numbering" w:customStyle="1" w:styleId="WW8Num231">
    <w:name w:val="WW8Num231"/>
    <w:qFormat/>
    <w:rsid w:val="006E5FB1"/>
  </w:style>
  <w:style w:type="numbering" w:customStyle="1" w:styleId="Bezlisty8">
    <w:name w:val="Bez listy8"/>
    <w:uiPriority w:val="99"/>
    <w:semiHidden/>
    <w:unhideWhenUsed/>
    <w:qFormat/>
    <w:rsid w:val="006E5FB1"/>
  </w:style>
  <w:style w:type="numbering" w:customStyle="1" w:styleId="WW8Num112">
    <w:name w:val="WW8Num112"/>
    <w:qFormat/>
    <w:rsid w:val="006E5FB1"/>
  </w:style>
  <w:style w:type="numbering" w:customStyle="1" w:styleId="WW8Num212">
    <w:name w:val="WW8Num212"/>
    <w:qFormat/>
    <w:rsid w:val="006E5FB1"/>
  </w:style>
  <w:style w:type="numbering" w:customStyle="1" w:styleId="WW8Num232">
    <w:name w:val="WW8Num232"/>
    <w:qFormat/>
    <w:rsid w:val="006E5FB1"/>
  </w:style>
  <w:style w:type="table" w:customStyle="1" w:styleId="Tabela-Siatka1">
    <w:name w:val="Tabela - Siatka1"/>
    <w:basedOn w:val="Standardowy"/>
    <w:next w:val="Tabela-Siatka"/>
    <w:uiPriority w:val="59"/>
    <w:rsid w:val="006E5FB1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link w:val="Nagwek1"/>
    <w:uiPriority w:val="9"/>
    <w:rsid w:val="006E5F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1">
    <w:name w:val="Nagłówek 4 Znak1"/>
    <w:basedOn w:val="Domylnaczcionkaakapitu"/>
    <w:link w:val="Nagwek4"/>
    <w:uiPriority w:val="9"/>
    <w:semiHidden/>
    <w:rsid w:val="006E5F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link w:val="Nagwek5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1">
    <w:name w:val="Nagłówek 7 Znak1"/>
    <w:basedOn w:val="Domylnaczcionkaakapitu"/>
    <w:link w:val="Nagwek7"/>
    <w:uiPriority w:val="9"/>
    <w:semiHidden/>
    <w:rsid w:val="006E5FB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9Znak1">
    <w:name w:val="Nagłówek 9 Znak1"/>
    <w:basedOn w:val="Domylnaczcionkaakapitu"/>
    <w:link w:val="Nagwek9"/>
    <w:uiPriority w:val="9"/>
    <w:semiHidden/>
    <w:rsid w:val="006E5F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odstpw">
    <w:name w:val="No Spacing"/>
    <w:link w:val="BezodstpwZnak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6E5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6CC5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B22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6E775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354D8-45EB-42DC-AB75-1BAE5D7C93A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1FFD842-0FEB-478B-BA08-8AA388D1A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1462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Legencka-Budzisz Mariola</dc:creator>
  <cp:lastModifiedBy>Lichota Dariusz</cp:lastModifiedBy>
  <cp:revision>3</cp:revision>
  <cp:lastPrinted>2023-11-08T12:06:00Z</cp:lastPrinted>
  <dcterms:created xsi:type="dcterms:W3CDTF">2024-11-13T12:56:00Z</dcterms:created>
  <dcterms:modified xsi:type="dcterms:W3CDTF">2024-11-13T14:19:00Z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eb25bab3-baa6-4b20-9f15-a5fd76b42514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Legencka-Budzisz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