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36F5" w14:textId="7CABD96F" w:rsidR="008C1320" w:rsidRPr="00CC1086" w:rsidRDefault="009C2F26" w:rsidP="00CC1086">
      <w:pPr>
        <w:spacing w:after="0" w:line="240" w:lineRule="auto"/>
        <w:jc w:val="right"/>
        <w:rPr>
          <w:rFonts w:ascii="Arial" w:hAnsi="Arial" w:cs="Arial"/>
          <w:color w:val="404040" w:themeColor="text1" w:themeTint="BF"/>
          <w:sz w:val="20"/>
          <w:szCs w:val="20"/>
        </w:rPr>
      </w:pPr>
      <w:r w:rsidRPr="00CC1086">
        <w:rPr>
          <w:rFonts w:ascii="Arial" w:hAnsi="Arial" w:cs="Arial"/>
          <w:color w:val="404040" w:themeColor="text1" w:themeTint="BF"/>
          <w:sz w:val="20"/>
          <w:szCs w:val="20"/>
        </w:rPr>
        <w:t>Leżajsk</w:t>
      </w:r>
      <w:r w:rsidR="008C5A9C" w:rsidRPr="00CC1086">
        <w:rPr>
          <w:rFonts w:ascii="Arial" w:hAnsi="Arial" w:cs="Arial"/>
          <w:color w:val="404040" w:themeColor="text1" w:themeTint="BF"/>
          <w:sz w:val="20"/>
          <w:szCs w:val="20"/>
        </w:rPr>
        <w:t>, 2025-</w:t>
      </w:r>
      <w:r w:rsidRPr="00CC1086">
        <w:rPr>
          <w:rFonts w:ascii="Arial" w:hAnsi="Arial" w:cs="Arial"/>
          <w:color w:val="404040" w:themeColor="text1" w:themeTint="BF"/>
          <w:sz w:val="20"/>
          <w:szCs w:val="20"/>
        </w:rPr>
        <w:t>02-</w:t>
      </w:r>
      <w:r w:rsidR="00E93EB4" w:rsidRPr="00CC1086">
        <w:rPr>
          <w:rFonts w:ascii="Arial" w:hAnsi="Arial" w:cs="Arial"/>
          <w:color w:val="404040" w:themeColor="text1" w:themeTint="BF"/>
          <w:sz w:val="20"/>
          <w:szCs w:val="20"/>
        </w:rPr>
        <w:t>17</w:t>
      </w:r>
    </w:p>
    <w:p w14:paraId="317B9863" w14:textId="77777777" w:rsidR="00436051" w:rsidRPr="00CC1086" w:rsidRDefault="00436051" w:rsidP="00CC1086">
      <w:pPr>
        <w:spacing w:after="0" w:line="240" w:lineRule="auto"/>
        <w:jc w:val="both"/>
        <w:rPr>
          <w:rFonts w:ascii="Arial" w:hAnsi="Arial" w:cs="Arial"/>
          <w:color w:val="404040" w:themeColor="text1" w:themeTint="BF"/>
          <w:sz w:val="20"/>
          <w:szCs w:val="20"/>
        </w:rPr>
      </w:pPr>
    </w:p>
    <w:p w14:paraId="6BC7A778" w14:textId="42783945" w:rsidR="008C1320" w:rsidRPr="00CC1086" w:rsidRDefault="009C725B" w:rsidP="00CC1086">
      <w:pPr>
        <w:spacing w:after="0" w:line="240" w:lineRule="auto"/>
        <w:jc w:val="center"/>
        <w:rPr>
          <w:rFonts w:ascii="Arial" w:hAnsi="Arial" w:cs="Arial"/>
          <w:b/>
          <w:bCs/>
          <w:color w:val="404040" w:themeColor="text1" w:themeTint="BF"/>
          <w:sz w:val="20"/>
          <w:szCs w:val="20"/>
        </w:rPr>
      </w:pPr>
      <w:r w:rsidRPr="00CC1086">
        <w:rPr>
          <w:rFonts w:ascii="Arial" w:hAnsi="Arial" w:cs="Arial"/>
          <w:b/>
          <w:bCs/>
          <w:color w:val="404040" w:themeColor="text1" w:themeTint="BF"/>
          <w:sz w:val="20"/>
          <w:szCs w:val="20"/>
        </w:rPr>
        <w:t>ZMIANA SWZ</w:t>
      </w:r>
    </w:p>
    <w:p w14:paraId="5F0D3BEF" w14:textId="5FA5F368" w:rsidR="00CD64F8" w:rsidRPr="00CC1086" w:rsidRDefault="00436051" w:rsidP="00CC1086">
      <w:pPr>
        <w:spacing w:after="0" w:line="240" w:lineRule="auto"/>
        <w:jc w:val="both"/>
        <w:rPr>
          <w:rFonts w:ascii="Arial" w:hAnsi="Arial" w:cs="Arial"/>
          <w:b/>
          <w:bCs/>
          <w:color w:val="404040" w:themeColor="text1" w:themeTint="BF"/>
          <w:sz w:val="20"/>
          <w:szCs w:val="20"/>
          <w:u w:val="single"/>
        </w:rPr>
      </w:pPr>
      <w:r w:rsidRPr="00CC1086">
        <w:rPr>
          <w:rFonts w:ascii="Arial" w:hAnsi="Arial" w:cs="Arial"/>
          <w:color w:val="404040" w:themeColor="text1" w:themeTint="BF"/>
          <w:sz w:val="20"/>
          <w:szCs w:val="20"/>
        </w:rPr>
        <w:t>D</w:t>
      </w:r>
      <w:r w:rsidR="009C725B" w:rsidRPr="00CC1086">
        <w:rPr>
          <w:rFonts w:ascii="Arial" w:hAnsi="Arial" w:cs="Arial"/>
          <w:color w:val="404040" w:themeColor="text1" w:themeTint="BF"/>
          <w:sz w:val="20"/>
          <w:szCs w:val="20"/>
        </w:rPr>
        <w:t xml:space="preserve">ziałając zgodnie z art. </w:t>
      </w:r>
      <w:r w:rsidR="009C2F26" w:rsidRPr="00CC1086">
        <w:rPr>
          <w:rFonts w:ascii="Arial" w:hAnsi="Arial" w:cs="Arial"/>
          <w:color w:val="404040" w:themeColor="text1" w:themeTint="BF"/>
          <w:sz w:val="20"/>
          <w:szCs w:val="20"/>
        </w:rPr>
        <w:t>137</w:t>
      </w:r>
      <w:r w:rsidR="009C725B" w:rsidRPr="00CC1086">
        <w:rPr>
          <w:rFonts w:ascii="Arial" w:hAnsi="Arial" w:cs="Arial"/>
          <w:color w:val="404040" w:themeColor="text1" w:themeTint="BF"/>
          <w:sz w:val="20"/>
          <w:szCs w:val="20"/>
        </w:rPr>
        <w:t xml:space="preserve"> ustawy prawo zamówień publicznych Zamawiający </w:t>
      </w:r>
      <w:r w:rsidR="009C725B" w:rsidRPr="00CC1086">
        <w:rPr>
          <w:rFonts w:ascii="Arial" w:hAnsi="Arial" w:cs="Arial"/>
          <w:b/>
          <w:bCs/>
          <w:color w:val="404040" w:themeColor="text1" w:themeTint="BF"/>
          <w:sz w:val="20"/>
          <w:szCs w:val="20"/>
          <w:u w:val="single"/>
        </w:rPr>
        <w:t xml:space="preserve">zmienia treść SWZ w następującym zakresie: </w:t>
      </w:r>
      <w:r w:rsidR="00A41241" w:rsidRPr="00CC1086">
        <w:rPr>
          <w:rFonts w:ascii="Arial" w:hAnsi="Arial" w:cs="Arial"/>
          <w:b/>
          <w:bCs/>
          <w:color w:val="404040" w:themeColor="text1" w:themeTint="BF"/>
          <w:sz w:val="20"/>
          <w:szCs w:val="20"/>
          <w:u w:val="single"/>
        </w:rPr>
        <w:t xml:space="preserve"> </w:t>
      </w:r>
    </w:p>
    <w:p w14:paraId="210514CB" w14:textId="77777777" w:rsidR="00CD64F8" w:rsidRPr="00CC1086" w:rsidRDefault="00CD64F8" w:rsidP="00CC1086">
      <w:pPr>
        <w:spacing w:after="0" w:line="240" w:lineRule="auto"/>
        <w:jc w:val="both"/>
        <w:rPr>
          <w:rFonts w:ascii="Arial" w:hAnsi="Arial" w:cs="Arial"/>
          <w:b/>
          <w:bCs/>
          <w:color w:val="404040" w:themeColor="text1" w:themeTint="BF"/>
          <w:sz w:val="20"/>
          <w:szCs w:val="20"/>
          <w:u w:val="single"/>
        </w:rPr>
      </w:pPr>
    </w:p>
    <w:p w14:paraId="5AE8AAD2" w14:textId="77777777" w:rsidR="00E93EB4" w:rsidRPr="00CC1086" w:rsidRDefault="008C5A9C" w:rsidP="00CC1086">
      <w:pPr>
        <w:pStyle w:val="Akapitzlist"/>
        <w:numPr>
          <w:ilvl w:val="0"/>
          <w:numId w:val="64"/>
        </w:numPr>
        <w:spacing w:after="0" w:line="240" w:lineRule="auto"/>
        <w:ind w:left="0" w:hanging="567"/>
        <w:jc w:val="both"/>
        <w:rPr>
          <w:rFonts w:ascii="Arial" w:hAnsi="Arial" w:cs="Arial"/>
          <w:b/>
          <w:bCs/>
          <w:color w:val="404040" w:themeColor="text1" w:themeTint="BF"/>
          <w:sz w:val="20"/>
          <w:szCs w:val="20"/>
          <w:u w:val="single"/>
        </w:rPr>
      </w:pPr>
      <w:r w:rsidRPr="00CC1086">
        <w:rPr>
          <w:rFonts w:ascii="Arial" w:hAnsi="Arial" w:cs="Arial"/>
          <w:b/>
          <w:bCs/>
          <w:color w:val="404040" w:themeColor="text1" w:themeTint="BF"/>
          <w:sz w:val="20"/>
          <w:szCs w:val="20"/>
        </w:rPr>
        <w:t xml:space="preserve">zmienia się załącznik nr 1 </w:t>
      </w:r>
      <w:r w:rsidR="00E93EB4" w:rsidRPr="00CC1086">
        <w:rPr>
          <w:rFonts w:ascii="Arial" w:hAnsi="Arial" w:cs="Arial"/>
          <w:b/>
          <w:bCs/>
          <w:color w:val="404040" w:themeColor="text1" w:themeTint="BF"/>
          <w:sz w:val="20"/>
          <w:szCs w:val="20"/>
        </w:rPr>
        <w:t xml:space="preserve">dla </w:t>
      </w:r>
    </w:p>
    <w:p w14:paraId="0ED40D22" w14:textId="77777777" w:rsidR="00E93EB4" w:rsidRPr="00CC1086" w:rsidRDefault="00E93EB4" w:rsidP="00CC1086">
      <w:pPr>
        <w:pStyle w:val="Akapitzlist"/>
        <w:spacing w:after="0" w:line="240" w:lineRule="auto"/>
        <w:ind w:left="0"/>
        <w:jc w:val="both"/>
        <w:rPr>
          <w:rFonts w:ascii="Arial" w:hAnsi="Arial" w:cs="Arial"/>
          <w:b/>
          <w:bCs/>
          <w:color w:val="404040" w:themeColor="text1" w:themeTint="BF"/>
          <w:sz w:val="20"/>
          <w:szCs w:val="20"/>
          <w:u w:val="single"/>
        </w:rPr>
      </w:pPr>
    </w:p>
    <w:p w14:paraId="0FD8A53E" w14:textId="5F37636F" w:rsidR="00E93EB4" w:rsidRPr="00E93EB4" w:rsidRDefault="00E93EB4" w:rsidP="00CC1086">
      <w:pPr>
        <w:spacing w:after="0" w:line="240" w:lineRule="auto"/>
        <w:rPr>
          <w:rFonts w:ascii="Arial" w:eastAsia="Times New Roman" w:hAnsi="Arial" w:cs="Arial"/>
          <w:sz w:val="20"/>
          <w:szCs w:val="20"/>
          <w:lang w:eastAsia="pl-PL"/>
        </w:rPr>
      </w:pPr>
      <w:r w:rsidRPr="00E93EB4">
        <w:rPr>
          <w:rFonts w:ascii="Arial" w:eastAsia="Times New Roman" w:hAnsi="Arial" w:cs="Arial"/>
          <w:b/>
          <w:sz w:val="20"/>
          <w:szCs w:val="20"/>
          <w:u w:val="single"/>
          <w:lang w:eastAsia="pl-PL"/>
        </w:rPr>
        <w:t>Część 1,  2,  3, 4, 5, 6, 8</w:t>
      </w:r>
      <w:r w:rsidRPr="00CC1086">
        <w:rPr>
          <w:rFonts w:ascii="Arial" w:eastAsia="Times New Roman" w:hAnsi="Arial" w:cs="Arial"/>
          <w:sz w:val="20"/>
          <w:szCs w:val="20"/>
          <w:lang w:eastAsia="pl-PL"/>
        </w:rPr>
        <w:t xml:space="preserve"> - </w:t>
      </w:r>
      <w:r w:rsidRPr="00E93EB4">
        <w:rPr>
          <w:rFonts w:ascii="Arial" w:eastAsia="Times New Roman" w:hAnsi="Arial" w:cs="Arial"/>
          <w:b/>
          <w:sz w:val="20"/>
          <w:szCs w:val="20"/>
          <w:u w:val="single"/>
          <w:lang w:eastAsia="pl-PL"/>
        </w:rPr>
        <w:t>Komputer przenośny Nr.1</w:t>
      </w:r>
    </w:p>
    <w:p w14:paraId="0547E5C9" w14:textId="77777777" w:rsidR="00E93EB4" w:rsidRPr="00E93EB4" w:rsidRDefault="00E93EB4" w:rsidP="00CC1086">
      <w:pPr>
        <w:spacing w:after="0" w:line="240" w:lineRule="auto"/>
        <w:rPr>
          <w:rFonts w:ascii="Arial" w:eastAsia="Times New Roman" w:hAnsi="Arial" w:cs="Arial"/>
          <w:sz w:val="20"/>
          <w:szCs w:val="20"/>
          <w:lang w:eastAsia="pl-PL"/>
        </w:rPr>
      </w:pPr>
    </w:p>
    <w:p w14:paraId="6BED5352" w14:textId="13D175A8" w:rsidR="00E93EB4" w:rsidRPr="00E93EB4" w:rsidRDefault="00E93EB4" w:rsidP="00CC1086">
      <w:pPr>
        <w:spacing w:after="0" w:line="240" w:lineRule="auto"/>
        <w:rPr>
          <w:rFonts w:ascii="Arial" w:eastAsia="Times New Roman" w:hAnsi="Arial" w:cs="Arial"/>
          <w:sz w:val="20"/>
          <w:szCs w:val="20"/>
          <w:lang w:eastAsia="pl-PL"/>
        </w:rPr>
      </w:pPr>
      <w:r w:rsidRPr="00E93EB4">
        <w:rPr>
          <w:rFonts w:ascii="Arial" w:eastAsia="Times New Roman" w:hAnsi="Arial" w:cs="Arial"/>
          <w:b/>
          <w:sz w:val="20"/>
          <w:szCs w:val="20"/>
          <w:u w:val="single"/>
          <w:lang w:eastAsia="pl-PL"/>
        </w:rPr>
        <w:t>Część 1,  2,  3, 5, 6, 8</w:t>
      </w:r>
      <w:r w:rsidRPr="00E93EB4">
        <w:rPr>
          <w:rFonts w:ascii="Arial" w:eastAsia="Times New Roman" w:hAnsi="Arial" w:cs="Arial"/>
          <w:b/>
          <w:sz w:val="20"/>
          <w:szCs w:val="20"/>
          <w:lang w:eastAsia="pl-PL"/>
        </w:rPr>
        <w:t> </w:t>
      </w:r>
      <w:r w:rsidRPr="00CC1086">
        <w:rPr>
          <w:rFonts w:ascii="Arial" w:eastAsia="Times New Roman" w:hAnsi="Arial" w:cs="Arial"/>
          <w:sz w:val="20"/>
          <w:szCs w:val="20"/>
          <w:lang w:eastAsia="pl-PL"/>
        </w:rPr>
        <w:t xml:space="preserve"> - </w:t>
      </w:r>
      <w:r w:rsidRPr="00E93EB4">
        <w:rPr>
          <w:rFonts w:ascii="Arial" w:eastAsia="Times New Roman" w:hAnsi="Arial" w:cs="Arial"/>
          <w:b/>
          <w:sz w:val="20"/>
          <w:szCs w:val="20"/>
          <w:u w:val="single"/>
          <w:lang w:eastAsia="pl-PL"/>
        </w:rPr>
        <w:t xml:space="preserve">Komputer stacjonarny typu </w:t>
      </w:r>
      <w:proofErr w:type="spellStart"/>
      <w:r w:rsidRPr="00E93EB4">
        <w:rPr>
          <w:rFonts w:ascii="Arial" w:eastAsia="Times New Roman" w:hAnsi="Arial" w:cs="Arial"/>
          <w:b/>
          <w:sz w:val="20"/>
          <w:szCs w:val="20"/>
          <w:u w:val="single"/>
          <w:lang w:eastAsia="pl-PL"/>
        </w:rPr>
        <w:t>All</w:t>
      </w:r>
      <w:proofErr w:type="spellEnd"/>
      <w:r w:rsidRPr="00E93EB4">
        <w:rPr>
          <w:rFonts w:ascii="Arial" w:eastAsia="Times New Roman" w:hAnsi="Arial" w:cs="Arial"/>
          <w:b/>
          <w:sz w:val="20"/>
          <w:szCs w:val="20"/>
          <w:u w:val="single"/>
          <w:lang w:eastAsia="pl-PL"/>
        </w:rPr>
        <w:t xml:space="preserve"> in One Nr.2</w:t>
      </w:r>
    </w:p>
    <w:p w14:paraId="0AA25DAA" w14:textId="77777777" w:rsidR="00E93EB4" w:rsidRPr="00E93EB4" w:rsidRDefault="00E93EB4" w:rsidP="00CC1086">
      <w:pPr>
        <w:spacing w:after="0" w:line="240" w:lineRule="auto"/>
        <w:rPr>
          <w:rFonts w:ascii="Arial" w:eastAsia="Times New Roman" w:hAnsi="Arial" w:cs="Arial"/>
          <w:sz w:val="20"/>
          <w:szCs w:val="20"/>
          <w:lang w:eastAsia="pl-PL"/>
        </w:rPr>
      </w:pPr>
    </w:p>
    <w:p w14:paraId="11EFF364" w14:textId="77777777" w:rsidR="00E93EB4" w:rsidRPr="00E93EB4" w:rsidRDefault="00E93EB4" w:rsidP="00CC1086">
      <w:pPr>
        <w:spacing w:after="0" w:line="240" w:lineRule="auto"/>
        <w:rPr>
          <w:rFonts w:ascii="Arial" w:eastAsia="Times New Roman" w:hAnsi="Arial" w:cs="Arial"/>
          <w:sz w:val="20"/>
          <w:szCs w:val="20"/>
          <w:lang w:eastAsia="pl-PL"/>
        </w:rPr>
      </w:pPr>
    </w:p>
    <w:p w14:paraId="18577624" w14:textId="4555539E" w:rsidR="00E93EB4" w:rsidRPr="00E93EB4" w:rsidRDefault="00E93EB4" w:rsidP="00CC1086">
      <w:pPr>
        <w:spacing w:after="0" w:line="240" w:lineRule="auto"/>
        <w:rPr>
          <w:rFonts w:ascii="Arial" w:eastAsia="Times New Roman" w:hAnsi="Arial" w:cs="Arial"/>
          <w:sz w:val="20"/>
          <w:szCs w:val="20"/>
          <w:lang w:eastAsia="pl-PL"/>
        </w:rPr>
      </w:pPr>
      <w:r w:rsidRPr="00E93EB4">
        <w:rPr>
          <w:rFonts w:ascii="Arial" w:eastAsia="Times New Roman" w:hAnsi="Arial" w:cs="Arial"/>
          <w:b/>
          <w:sz w:val="20"/>
          <w:szCs w:val="20"/>
          <w:u w:val="single"/>
          <w:lang w:eastAsia="pl-PL"/>
        </w:rPr>
        <w:t>Część 4,7</w:t>
      </w:r>
      <w:r w:rsidRPr="00CC1086">
        <w:rPr>
          <w:rFonts w:ascii="Arial" w:eastAsia="Times New Roman" w:hAnsi="Arial" w:cs="Arial"/>
          <w:sz w:val="20"/>
          <w:szCs w:val="20"/>
          <w:lang w:eastAsia="pl-PL"/>
        </w:rPr>
        <w:t xml:space="preserve"> - </w:t>
      </w:r>
      <w:r w:rsidRPr="00E93EB4">
        <w:rPr>
          <w:rFonts w:ascii="Arial" w:eastAsia="Times New Roman" w:hAnsi="Arial" w:cs="Arial"/>
          <w:b/>
          <w:sz w:val="20"/>
          <w:szCs w:val="20"/>
          <w:u w:val="single"/>
          <w:lang w:eastAsia="pl-PL"/>
        </w:rPr>
        <w:t>Zestaw komputerowy Nr.3</w:t>
      </w:r>
    </w:p>
    <w:p w14:paraId="7D5D6256" w14:textId="77777777" w:rsidR="00E93EB4" w:rsidRPr="00CC1086" w:rsidRDefault="00E93EB4" w:rsidP="00CC1086">
      <w:pPr>
        <w:pStyle w:val="Akapitzlist"/>
        <w:spacing w:after="0" w:line="240" w:lineRule="auto"/>
        <w:ind w:left="0"/>
        <w:jc w:val="both"/>
        <w:rPr>
          <w:rFonts w:ascii="Arial" w:hAnsi="Arial" w:cs="Arial"/>
          <w:b/>
          <w:bCs/>
          <w:color w:val="404040" w:themeColor="text1" w:themeTint="BF"/>
          <w:sz w:val="20"/>
          <w:szCs w:val="20"/>
          <w:u w:val="single"/>
        </w:rPr>
      </w:pPr>
    </w:p>
    <w:p w14:paraId="4E1959BC" w14:textId="656DD008" w:rsidR="008C5A9C" w:rsidRPr="00CC1086" w:rsidRDefault="008C5A9C" w:rsidP="00CC1086">
      <w:pPr>
        <w:pStyle w:val="Akapitzlist"/>
        <w:spacing w:after="0" w:line="240" w:lineRule="auto"/>
        <w:ind w:left="0"/>
        <w:jc w:val="both"/>
        <w:rPr>
          <w:rFonts w:ascii="Arial" w:hAnsi="Arial" w:cs="Arial"/>
          <w:b/>
          <w:bCs/>
          <w:color w:val="404040" w:themeColor="text1" w:themeTint="BF"/>
          <w:sz w:val="20"/>
          <w:szCs w:val="20"/>
          <w:u w:val="single"/>
        </w:rPr>
      </w:pPr>
      <w:r w:rsidRPr="00CC1086">
        <w:rPr>
          <w:rFonts w:ascii="Arial" w:hAnsi="Arial" w:cs="Arial"/>
          <w:b/>
          <w:bCs/>
          <w:color w:val="404040" w:themeColor="text1" w:themeTint="BF"/>
          <w:sz w:val="20"/>
          <w:szCs w:val="20"/>
        </w:rPr>
        <w:t>który przyjmuje brzmienie</w:t>
      </w:r>
      <w:r w:rsidR="00CC1086" w:rsidRPr="00CC1086">
        <w:rPr>
          <w:rFonts w:ascii="Arial" w:hAnsi="Arial" w:cs="Arial"/>
          <w:b/>
          <w:bCs/>
          <w:color w:val="404040" w:themeColor="text1" w:themeTint="BF"/>
          <w:sz w:val="20"/>
          <w:szCs w:val="20"/>
        </w:rPr>
        <w:t xml:space="preserve"> we wskazanych poniżej zakresie</w:t>
      </w:r>
      <w:r w:rsidRPr="00CC1086">
        <w:rPr>
          <w:rFonts w:ascii="Arial" w:hAnsi="Arial" w:cs="Arial"/>
          <w:b/>
          <w:bCs/>
          <w:color w:val="404040" w:themeColor="text1" w:themeTint="BF"/>
          <w:sz w:val="20"/>
          <w:szCs w:val="20"/>
        </w:rPr>
        <w:t xml:space="preserve">: </w:t>
      </w:r>
    </w:p>
    <w:p w14:paraId="0AE09BB0" w14:textId="77777777" w:rsidR="008C5A9C" w:rsidRPr="00CC1086" w:rsidRDefault="008C5A9C" w:rsidP="00CC1086">
      <w:pPr>
        <w:pStyle w:val="Akapitzlist"/>
        <w:spacing w:after="0" w:line="240" w:lineRule="auto"/>
        <w:ind w:left="567"/>
        <w:rPr>
          <w:rFonts w:ascii="Arial" w:hAnsi="Arial" w:cs="Arial"/>
          <w:color w:val="404040" w:themeColor="text1" w:themeTint="BF"/>
          <w:sz w:val="20"/>
          <w:szCs w:val="20"/>
        </w:rPr>
      </w:pPr>
    </w:p>
    <w:p w14:paraId="354C8AEC" w14:textId="77777777" w:rsidR="00E93EB4" w:rsidRPr="00E93EB4" w:rsidRDefault="00E93EB4" w:rsidP="00CC1086">
      <w:pPr>
        <w:suppressAutoHyphens/>
        <w:spacing w:after="0" w:line="240" w:lineRule="auto"/>
        <w:rPr>
          <w:rFonts w:ascii="Arial" w:hAnsi="Arial" w:cs="Arial"/>
          <w:b/>
          <w:sz w:val="20"/>
          <w:szCs w:val="20"/>
        </w:rPr>
      </w:pPr>
      <w:r w:rsidRPr="00E93EB4">
        <w:rPr>
          <w:rFonts w:ascii="Arial" w:hAnsi="Arial" w:cs="Arial"/>
          <w:b/>
          <w:sz w:val="20"/>
          <w:szCs w:val="20"/>
        </w:rPr>
        <w:t>Zmiana na:</w:t>
      </w:r>
    </w:p>
    <w:p w14:paraId="547A480A" w14:textId="77777777" w:rsidR="00E93EB4" w:rsidRPr="00E93EB4" w:rsidRDefault="00E93EB4" w:rsidP="00CC1086">
      <w:pPr>
        <w:shd w:val="clear" w:color="auto" w:fill="FFFFFF" w:themeFill="background1"/>
        <w:suppressAutoHyphens/>
        <w:spacing w:after="0" w:line="240" w:lineRule="auto"/>
        <w:rPr>
          <w:rFonts w:ascii="Arial" w:hAnsi="Arial" w:cs="Arial"/>
          <w:b/>
          <w:sz w:val="20"/>
          <w:szCs w:val="20"/>
          <w:u w:val="single"/>
        </w:rPr>
      </w:pPr>
      <w:r w:rsidRPr="00E93EB4">
        <w:rPr>
          <w:rFonts w:ascii="Arial" w:hAnsi="Arial" w:cs="Arial"/>
          <w:b/>
          <w:sz w:val="20"/>
          <w:szCs w:val="20"/>
          <w:u w:val="single"/>
        </w:rPr>
        <w:t>Komputer przenośny Nr.1</w:t>
      </w:r>
    </w:p>
    <w:p w14:paraId="722A8C55" w14:textId="77777777" w:rsidR="00E93EB4" w:rsidRPr="00E93EB4" w:rsidRDefault="00E93EB4" w:rsidP="00CC1086">
      <w:pPr>
        <w:shd w:val="clear" w:color="auto" w:fill="FFFFFF" w:themeFill="background1"/>
        <w:suppressAutoHyphens/>
        <w:spacing w:after="0" w:line="240" w:lineRule="auto"/>
        <w:rPr>
          <w:rFonts w:ascii="Arial" w:hAnsi="Arial" w:cs="Arial"/>
          <w:b/>
          <w:sz w:val="20"/>
          <w:szCs w:val="20"/>
          <w:u w:val="single"/>
        </w:rPr>
      </w:pPr>
    </w:p>
    <w:tbl>
      <w:tblPr>
        <w:tblStyle w:val="Tabela-Siatka5"/>
        <w:tblW w:w="9062" w:type="dxa"/>
        <w:tblInd w:w="226" w:type="dxa"/>
        <w:tblLayout w:type="fixed"/>
        <w:tblLook w:val="04A0" w:firstRow="1" w:lastRow="0" w:firstColumn="1" w:lastColumn="0" w:noHBand="0" w:noVBand="1"/>
      </w:tblPr>
      <w:tblGrid>
        <w:gridCol w:w="2171"/>
        <w:gridCol w:w="6891"/>
      </w:tblGrid>
      <w:tr w:rsidR="00E93EB4" w:rsidRPr="00E93EB4" w14:paraId="071F983D" w14:textId="77777777" w:rsidTr="00F76F69">
        <w:trPr>
          <w:trHeight w:val="620"/>
        </w:trPr>
        <w:tc>
          <w:tcPr>
            <w:tcW w:w="2171" w:type="dxa"/>
            <w:shd w:val="clear" w:color="auto" w:fill="auto"/>
            <w:vAlign w:val="center"/>
          </w:tcPr>
          <w:p w14:paraId="65569DE0" w14:textId="77777777" w:rsidR="00E93EB4" w:rsidRPr="00E93EB4" w:rsidRDefault="00E93EB4" w:rsidP="00CC1086">
            <w:pPr>
              <w:widowControl w:val="0"/>
              <w:shd w:val="clear" w:color="auto" w:fill="FFFFFF" w:themeFill="background1"/>
              <w:rPr>
                <w:rFonts w:ascii="Arial" w:eastAsia="Calibri" w:hAnsi="Arial" w:cs="Arial"/>
                <w:b/>
                <w:sz w:val="20"/>
                <w:szCs w:val="20"/>
              </w:rPr>
            </w:pPr>
            <w:proofErr w:type="spellStart"/>
            <w:r w:rsidRPr="00E93EB4">
              <w:rPr>
                <w:rFonts w:ascii="Arial" w:eastAsia="Calibri" w:hAnsi="Arial" w:cs="Arial"/>
                <w:b/>
                <w:sz w:val="20"/>
                <w:szCs w:val="20"/>
              </w:rPr>
              <w:t>Warunki</w:t>
            </w:r>
            <w:proofErr w:type="spellEnd"/>
            <w:r w:rsidRPr="00E93EB4">
              <w:rPr>
                <w:rFonts w:ascii="Arial" w:eastAsia="Calibri" w:hAnsi="Arial" w:cs="Arial"/>
                <w:b/>
                <w:sz w:val="20"/>
                <w:szCs w:val="20"/>
              </w:rPr>
              <w:t xml:space="preserve"> </w:t>
            </w:r>
            <w:proofErr w:type="spellStart"/>
            <w:r w:rsidRPr="00E93EB4">
              <w:rPr>
                <w:rFonts w:ascii="Arial" w:eastAsia="Calibri" w:hAnsi="Arial" w:cs="Arial"/>
                <w:b/>
                <w:sz w:val="20"/>
                <w:szCs w:val="20"/>
              </w:rPr>
              <w:t>gwarancyjne</w:t>
            </w:r>
            <w:proofErr w:type="spellEnd"/>
          </w:p>
        </w:tc>
        <w:tc>
          <w:tcPr>
            <w:tcW w:w="6890" w:type="dxa"/>
            <w:shd w:val="clear" w:color="auto" w:fill="auto"/>
            <w:vAlign w:val="center"/>
          </w:tcPr>
          <w:p w14:paraId="46F38419" w14:textId="77777777" w:rsidR="00E93EB4" w:rsidRPr="00E93EB4" w:rsidRDefault="00E93EB4" w:rsidP="00CC1086">
            <w:pPr>
              <w:widowControl w:val="0"/>
              <w:shd w:val="clear" w:color="auto" w:fill="FFFFFF" w:themeFill="background1"/>
              <w:rPr>
                <w:rFonts w:ascii="Arial" w:eastAsia="Calibri" w:hAnsi="Arial" w:cs="Arial"/>
                <w:sz w:val="20"/>
                <w:szCs w:val="20"/>
              </w:rPr>
            </w:pPr>
            <w:r w:rsidRPr="00E93EB4">
              <w:rPr>
                <w:rFonts w:ascii="Arial" w:eastAsia="Calibri" w:hAnsi="Arial" w:cs="Arial"/>
                <w:sz w:val="20"/>
                <w:szCs w:val="20"/>
              </w:rPr>
              <w:t xml:space="preserve">3-letnia </w:t>
            </w:r>
            <w:proofErr w:type="spellStart"/>
            <w:r w:rsidRPr="00E93EB4">
              <w:rPr>
                <w:rFonts w:ascii="Arial" w:eastAsia="Calibri" w:hAnsi="Arial" w:cs="Arial"/>
                <w:sz w:val="20"/>
                <w:szCs w:val="20"/>
              </w:rPr>
              <w:t>gwarancja</w:t>
            </w:r>
            <w:proofErr w:type="spellEnd"/>
            <w:r w:rsidRPr="00E93EB4">
              <w:rPr>
                <w:rFonts w:ascii="Arial" w:eastAsia="Calibri" w:hAnsi="Arial" w:cs="Arial"/>
                <w:sz w:val="20"/>
                <w:szCs w:val="20"/>
              </w:rPr>
              <w:t xml:space="preserve"> </w:t>
            </w:r>
          </w:p>
        </w:tc>
      </w:tr>
    </w:tbl>
    <w:p w14:paraId="622017E0" w14:textId="77777777" w:rsidR="00E93EB4" w:rsidRPr="00E93EB4" w:rsidRDefault="00E93EB4" w:rsidP="00CC1086">
      <w:pPr>
        <w:suppressAutoHyphens/>
        <w:spacing w:after="0" w:line="240" w:lineRule="auto"/>
        <w:rPr>
          <w:rFonts w:ascii="Arial" w:hAnsi="Arial" w:cs="Arial"/>
          <w:b/>
          <w:sz w:val="20"/>
          <w:szCs w:val="20"/>
        </w:rPr>
      </w:pPr>
    </w:p>
    <w:p w14:paraId="0440E3AA" w14:textId="77777777" w:rsidR="00E93EB4" w:rsidRPr="00E93EB4" w:rsidRDefault="00E93EB4" w:rsidP="00CC1086">
      <w:pPr>
        <w:shd w:val="clear" w:color="auto" w:fill="FFFFFF" w:themeFill="background1"/>
        <w:suppressAutoHyphens/>
        <w:spacing w:after="0" w:line="240" w:lineRule="auto"/>
        <w:rPr>
          <w:rFonts w:ascii="Arial" w:hAnsi="Arial" w:cs="Arial"/>
          <w:b/>
          <w:sz w:val="20"/>
          <w:szCs w:val="20"/>
          <w:u w:val="single"/>
        </w:rPr>
      </w:pPr>
      <w:r w:rsidRPr="00E93EB4">
        <w:rPr>
          <w:rFonts w:ascii="Arial" w:hAnsi="Arial" w:cs="Arial"/>
          <w:b/>
          <w:sz w:val="20"/>
          <w:szCs w:val="20"/>
          <w:u w:val="single"/>
        </w:rPr>
        <w:t xml:space="preserve">Komputer stacjonarny typu </w:t>
      </w:r>
      <w:proofErr w:type="spellStart"/>
      <w:r w:rsidRPr="00E93EB4">
        <w:rPr>
          <w:rFonts w:ascii="Arial" w:hAnsi="Arial" w:cs="Arial"/>
          <w:b/>
          <w:sz w:val="20"/>
          <w:szCs w:val="20"/>
          <w:u w:val="single"/>
        </w:rPr>
        <w:t>All</w:t>
      </w:r>
      <w:proofErr w:type="spellEnd"/>
      <w:r w:rsidRPr="00E93EB4">
        <w:rPr>
          <w:rFonts w:ascii="Arial" w:hAnsi="Arial" w:cs="Arial"/>
          <w:b/>
          <w:sz w:val="20"/>
          <w:szCs w:val="20"/>
          <w:u w:val="single"/>
        </w:rPr>
        <w:t xml:space="preserve"> in One Nr.2</w:t>
      </w:r>
    </w:p>
    <w:p w14:paraId="486AAAD4" w14:textId="77777777" w:rsidR="00E93EB4" w:rsidRPr="00E93EB4" w:rsidRDefault="00E93EB4" w:rsidP="00CC1086">
      <w:pPr>
        <w:shd w:val="clear" w:color="auto" w:fill="FFFFFF" w:themeFill="background1"/>
        <w:suppressAutoHyphens/>
        <w:spacing w:after="0" w:line="240" w:lineRule="auto"/>
        <w:rPr>
          <w:rFonts w:ascii="Arial" w:hAnsi="Arial" w:cs="Arial"/>
          <w:b/>
          <w:sz w:val="20"/>
          <w:szCs w:val="20"/>
          <w:u w:val="single"/>
        </w:rPr>
      </w:pPr>
    </w:p>
    <w:tbl>
      <w:tblPr>
        <w:tblW w:w="5000" w:type="pct"/>
        <w:jc w:val="center"/>
        <w:tblLayout w:type="fixed"/>
        <w:tblCellMar>
          <w:left w:w="71" w:type="dxa"/>
          <w:right w:w="71" w:type="dxa"/>
        </w:tblCellMar>
        <w:tblLook w:val="0000" w:firstRow="0" w:lastRow="0" w:firstColumn="0" w:lastColumn="0" w:noHBand="0" w:noVBand="0"/>
      </w:tblPr>
      <w:tblGrid>
        <w:gridCol w:w="1503"/>
        <w:gridCol w:w="2207"/>
        <w:gridCol w:w="5352"/>
      </w:tblGrid>
      <w:tr w:rsidR="00E93EB4" w:rsidRPr="00E93EB4" w14:paraId="6040E29D" w14:textId="77777777" w:rsidTr="00F76F69">
        <w:trPr>
          <w:trHeight w:val="382"/>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85817" w14:textId="77777777" w:rsidR="00E93EB4" w:rsidRPr="00E93EB4" w:rsidRDefault="00E93EB4" w:rsidP="00CC1086">
            <w:pPr>
              <w:widowControl w:val="0"/>
              <w:shd w:val="clear" w:color="auto" w:fill="FFFFFF" w:themeFill="background1"/>
              <w:suppressAutoHyphens/>
              <w:spacing w:after="0" w:line="240" w:lineRule="auto"/>
              <w:jc w:val="center"/>
              <w:rPr>
                <w:rFonts w:ascii="Arial" w:hAnsi="Arial" w:cs="Arial"/>
                <w:b/>
                <w:sz w:val="20"/>
                <w:szCs w:val="20"/>
              </w:rPr>
            </w:pPr>
            <w:r w:rsidRPr="00E93EB4">
              <w:rPr>
                <w:rFonts w:ascii="Arial" w:hAnsi="Arial" w:cs="Arial"/>
                <w:b/>
                <w:sz w:val="20"/>
                <w:szCs w:val="20"/>
              </w:rPr>
              <w:t>Nazwa</w:t>
            </w:r>
          </w:p>
        </w:tc>
        <w:tc>
          <w:tcPr>
            <w:tcW w:w="7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C8325D" w14:textId="77777777" w:rsidR="00E93EB4" w:rsidRPr="00E93EB4" w:rsidRDefault="00E93EB4" w:rsidP="00CC1086">
            <w:pPr>
              <w:widowControl w:val="0"/>
              <w:shd w:val="clear" w:color="auto" w:fill="FFFFFF" w:themeFill="background1"/>
              <w:suppressAutoHyphens/>
              <w:spacing w:after="0" w:line="240" w:lineRule="auto"/>
              <w:jc w:val="center"/>
              <w:rPr>
                <w:rFonts w:ascii="Arial" w:hAnsi="Arial" w:cs="Arial"/>
                <w:b/>
                <w:sz w:val="20"/>
                <w:szCs w:val="20"/>
              </w:rPr>
            </w:pPr>
            <w:r w:rsidRPr="00E93EB4">
              <w:rPr>
                <w:rFonts w:ascii="Arial" w:hAnsi="Arial" w:cs="Arial"/>
                <w:b/>
                <w:sz w:val="20"/>
                <w:szCs w:val="20"/>
              </w:rPr>
              <w:t>Wymagane minimalne parametry techniczne</w:t>
            </w:r>
          </w:p>
        </w:tc>
      </w:tr>
      <w:tr w:rsidR="00E93EB4" w:rsidRPr="00E93EB4" w14:paraId="3AC19BA3" w14:textId="77777777" w:rsidTr="00F76F69">
        <w:trPr>
          <w:trHeight w:val="284"/>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29028"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Typ</w:t>
            </w:r>
          </w:p>
        </w:tc>
        <w:tc>
          <w:tcPr>
            <w:tcW w:w="7567" w:type="dxa"/>
            <w:gridSpan w:val="2"/>
            <w:tcBorders>
              <w:top w:val="single" w:sz="4" w:space="0" w:color="000000"/>
              <w:left w:val="single" w:sz="4" w:space="0" w:color="000000"/>
              <w:bottom w:val="single" w:sz="4" w:space="0" w:color="000000"/>
              <w:right w:val="single" w:sz="4" w:space="0" w:color="000000"/>
            </w:tcBorders>
          </w:tcPr>
          <w:p w14:paraId="78A1105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Komputer stacjonarny, typu </w:t>
            </w:r>
            <w:proofErr w:type="spellStart"/>
            <w:r w:rsidRPr="00E93EB4">
              <w:rPr>
                <w:rFonts w:ascii="Arial" w:hAnsi="Arial" w:cs="Arial"/>
                <w:sz w:val="20"/>
                <w:szCs w:val="20"/>
              </w:rPr>
              <w:t>All</w:t>
            </w:r>
            <w:proofErr w:type="spellEnd"/>
            <w:r w:rsidRPr="00E93EB4">
              <w:rPr>
                <w:rFonts w:ascii="Arial" w:hAnsi="Arial" w:cs="Arial"/>
                <w:sz w:val="20"/>
                <w:szCs w:val="20"/>
              </w:rPr>
              <w:t xml:space="preserve"> in One, komputer fabrycznie wbudowany w obudowę monitora. </w:t>
            </w:r>
          </w:p>
          <w:p w14:paraId="55FBDFB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Nie dopuszcza się komputerów podłączanych na uchwytach za monitorem. </w:t>
            </w:r>
          </w:p>
        </w:tc>
      </w:tr>
      <w:tr w:rsidR="00E93EB4" w:rsidRPr="00E93EB4" w14:paraId="2ED88431" w14:textId="77777777" w:rsidTr="00F76F69">
        <w:trPr>
          <w:trHeight w:val="284"/>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C8C3D"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Procesor</w:t>
            </w:r>
          </w:p>
        </w:tc>
        <w:tc>
          <w:tcPr>
            <w:tcW w:w="7567" w:type="dxa"/>
            <w:gridSpan w:val="2"/>
            <w:tcBorders>
              <w:top w:val="single" w:sz="4" w:space="0" w:color="000000"/>
              <w:left w:val="single" w:sz="4" w:space="0" w:color="000000"/>
              <w:bottom w:val="single" w:sz="4" w:space="0" w:color="000000"/>
              <w:right w:val="single" w:sz="4" w:space="0" w:color="000000"/>
            </w:tcBorders>
          </w:tcPr>
          <w:p w14:paraId="351CD9B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Procesor osiągający w teście </w:t>
            </w:r>
            <w:proofErr w:type="spellStart"/>
            <w:r w:rsidRPr="00E93EB4">
              <w:rPr>
                <w:rFonts w:ascii="Arial" w:hAnsi="Arial" w:cs="Arial"/>
                <w:sz w:val="20"/>
                <w:szCs w:val="20"/>
              </w:rPr>
              <w:t>PassMark</w:t>
            </w:r>
            <w:proofErr w:type="spellEnd"/>
            <w:r w:rsidRPr="00E93EB4">
              <w:rPr>
                <w:rFonts w:ascii="Arial" w:hAnsi="Arial" w:cs="Arial"/>
                <w:sz w:val="20"/>
                <w:szCs w:val="20"/>
              </w:rPr>
              <w:t xml:space="preserve"> CPU Mark wynik min. 23500 punktów według wyników ze strony </w:t>
            </w:r>
            <w:hyperlink r:id="rId7">
              <w:r w:rsidRPr="00E93EB4">
                <w:rPr>
                  <w:rFonts w:ascii="Arial" w:hAnsi="Arial" w:cs="Arial"/>
                  <w:sz w:val="20"/>
                  <w:szCs w:val="20"/>
                  <w:u w:val="single"/>
                </w:rPr>
                <w:t>https://www.cpubenchmark.net</w:t>
              </w:r>
            </w:hyperlink>
            <w:r w:rsidRPr="00E93EB4">
              <w:rPr>
                <w:rFonts w:ascii="Arial" w:hAnsi="Arial" w:cs="Arial"/>
                <w:sz w:val="20"/>
                <w:szCs w:val="20"/>
              </w:rPr>
              <w:t xml:space="preserve"> na dzień 9 stycznia 2025 r.. Wyniki testów na dzień na dzień 9 stycznia 2025 r. załączone do postepowania jako załącznik.</w:t>
            </w:r>
          </w:p>
        </w:tc>
      </w:tr>
      <w:tr w:rsidR="00E93EB4" w:rsidRPr="00E93EB4" w14:paraId="3E14EB39" w14:textId="77777777" w:rsidTr="00F76F69">
        <w:trPr>
          <w:trHeight w:val="284"/>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40F50"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Pamięć RAM</w:t>
            </w:r>
          </w:p>
        </w:tc>
        <w:tc>
          <w:tcPr>
            <w:tcW w:w="7567" w:type="dxa"/>
            <w:gridSpan w:val="2"/>
            <w:tcBorders>
              <w:top w:val="single" w:sz="4" w:space="0" w:color="000000"/>
              <w:left w:val="single" w:sz="4" w:space="0" w:color="000000"/>
              <w:bottom w:val="single" w:sz="4" w:space="0" w:color="000000"/>
              <w:right w:val="single" w:sz="4" w:space="0" w:color="000000"/>
            </w:tcBorders>
          </w:tcPr>
          <w:p w14:paraId="0ADC3CCB"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 xml:space="preserve">16GB DDR5, jeden slot wolny. Możliwość rozbudowy do min 64GB.  </w:t>
            </w:r>
          </w:p>
        </w:tc>
      </w:tr>
      <w:tr w:rsidR="00E93EB4" w:rsidRPr="00E93EB4" w14:paraId="70555BB6" w14:textId="77777777" w:rsidTr="00F76F69">
        <w:trPr>
          <w:trHeight w:val="284"/>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0BB61"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Pamięć masowa</w:t>
            </w:r>
          </w:p>
        </w:tc>
        <w:tc>
          <w:tcPr>
            <w:tcW w:w="7567" w:type="dxa"/>
            <w:gridSpan w:val="2"/>
            <w:tcBorders>
              <w:top w:val="single" w:sz="4" w:space="0" w:color="000000"/>
              <w:left w:val="single" w:sz="4" w:space="0" w:color="000000"/>
              <w:bottom w:val="single" w:sz="4" w:space="0" w:color="000000"/>
              <w:right w:val="single" w:sz="4" w:space="0" w:color="000000"/>
            </w:tcBorders>
          </w:tcPr>
          <w:p w14:paraId="227151A1"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 xml:space="preserve">512 GB SSD M.2 </w:t>
            </w:r>
            <w:proofErr w:type="spellStart"/>
            <w:r w:rsidRPr="00E93EB4">
              <w:rPr>
                <w:rFonts w:ascii="Arial" w:hAnsi="Arial" w:cs="Arial"/>
                <w:sz w:val="20"/>
                <w:szCs w:val="20"/>
              </w:rPr>
              <w:t>NVMe</w:t>
            </w:r>
            <w:proofErr w:type="spellEnd"/>
          </w:p>
        </w:tc>
      </w:tr>
      <w:tr w:rsidR="00E93EB4" w:rsidRPr="00E93EB4" w14:paraId="5B9C30AE" w14:textId="77777777" w:rsidTr="00F76F69">
        <w:trPr>
          <w:trHeight w:val="284"/>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C473C"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Wydajność grafiki</w:t>
            </w:r>
          </w:p>
        </w:tc>
        <w:tc>
          <w:tcPr>
            <w:tcW w:w="7567" w:type="dxa"/>
            <w:gridSpan w:val="2"/>
            <w:tcBorders>
              <w:top w:val="single" w:sz="4" w:space="0" w:color="000000"/>
              <w:left w:val="single" w:sz="4" w:space="0" w:color="000000"/>
              <w:bottom w:val="single" w:sz="4" w:space="0" w:color="000000"/>
              <w:right w:val="single" w:sz="4" w:space="0" w:color="000000"/>
            </w:tcBorders>
          </w:tcPr>
          <w:p w14:paraId="0D3594DA"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Karta graficzna zintegrowana</w:t>
            </w:r>
            <w:r w:rsidRPr="00E93EB4">
              <w:rPr>
                <w:rFonts w:ascii="Arial" w:hAnsi="Arial" w:cs="Arial"/>
                <w:sz w:val="20"/>
                <w:szCs w:val="20"/>
                <w:lang w:val="sv-SE"/>
              </w:rPr>
              <w:t xml:space="preserve"> </w:t>
            </w:r>
          </w:p>
        </w:tc>
      </w:tr>
      <w:tr w:rsidR="00E93EB4" w:rsidRPr="00E93EB4" w14:paraId="5FBD231F" w14:textId="77777777" w:rsidTr="00F76F69">
        <w:trPr>
          <w:trHeight w:val="204"/>
          <w:jc w:val="center"/>
        </w:trPr>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0479FA"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Matryca</w:t>
            </w:r>
          </w:p>
        </w:tc>
        <w:tc>
          <w:tcPr>
            <w:tcW w:w="2209" w:type="dxa"/>
            <w:tcBorders>
              <w:top w:val="single" w:sz="4" w:space="0" w:color="000000"/>
              <w:left w:val="single" w:sz="4" w:space="0" w:color="000000"/>
              <w:bottom w:val="single" w:sz="4" w:space="0" w:color="000000"/>
              <w:right w:val="single" w:sz="4" w:space="0" w:color="000000"/>
            </w:tcBorders>
          </w:tcPr>
          <w:p w14:paraId="50C81B79"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Rozmiar matrycy / plamki</w:t>
            </w:r>
          </w:p>
        </w:tc>
        <w:tc>
          <w:tcPr>
            <w:tcW w:w="5358" w:type="dxa"/>
            <w:tcBorders>
              <w:top w:val="single" w:sz="4" w:space="0" w:color="000000"/>
              <w:left w:val="single" w:sz="4" w:space="0" w:color="000000"/>
              <w:bottom w:val="single" w:sz="4" w:space="0" w:color="000000"/>
              <w:right w:val="single" w:sz="4" w:space="0" w:color="000000"/>
            </w:tcBorders>
          </w:tcPr>
          <w:p w14:paraId="27D2DEE1"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 xml:space="preserve">23,8” IPS / max. 0,275mm </w:t>
            </w:r>
          </w:p>
        </w:tc>
      </w:tr>
      <w:tr w:rsidR="00E93EB4" w:rsidRPr="00E93EB4" w14:paraId="76258EDD" w14:textId="77777777" w:rsidTr="00F76F69">
        <w:trPr>
          <w:trHeight w:val="255"/>
          <w:jc w:val="center"/>
        </w:trPr>
        <w:tc>
          <w:tcPr>
            <w:tcW w:w="1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F93DBE"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p>
        </w:tc>
        <w:tc>
          <w:tcPr>
            <w:tcW w:w="2209" w:type="dxa"/>
            <w:tcBorders>
              <w:top w:val="single" w:sz="4" w:space="0" w:color="000000"/>
              <w:left w:val="single" w:sz="4" w:space="0" w:color="000000"/>
              <w:bottom w:val="single" w:sz="4" w:space="0" w:color="000000"/>
              <w:right w:val="single" w:sz="4" w:space="0" w:color="000000"/>
            </w:tcBorders>
          </w:tcPr>
          <w:p w14:paraId="75C287EC"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Rozdzielczość</w:t>
            </w:r>
          </w:p>
        </w:tc>
        <w:tc>
          <w:tcPr>
            <w:tcW w:w="5358" w:type="dxa"/>
            <w:tcBorders>
              <w:top w:val="single" w:sz="4" w:space="0" w:color="000000"/>
              <w:left w:val="single" w:sz="4" w:space="0" w:color="000000"/>
              <w:bottom w:val="single" w:sz="4" w:space="0" w:color="000000"/>
              <w:right w:val="single" w:sz="4" w:space="0" w:color="000000"/>
            </w:tcBorders>
          </w:tcPr>
          <w:p w14:paraId="42E56A23"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FHD (1920x1080)</w:t>
            </w:r>
          </w:p>
        </w:tc>
      </w:tr>
      <w:tr w:rsidR="00E93EB4" w:rsidRPr="00E93EB4" w14:paraId="718034D8" w14:textId="77777777" w:rsidTr="00F76F69">
        <w:trPr>
          <w:trHeight w:val="250"/>
          <w:jc w:val="center"/>
        </w:trPr>
        <w:tc>
          <w:tcPr>
            <w:tcW w:w="1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69F6F"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p>
        </w:tc>
        <w:tc>
          <w:tcPr>
            <w:tcW w:w="2209" w:type="dxa"/>
            <w:tcBorders>
              <w:top w:val="single" w:sz="4" w:space="0" w:color="000000"/>
              <w:left w:val="single" w:sz="4" w:space="0" w:color="000000"/>
              <w:bottom w:val="single" w:sz="4" w:space="0" w:color="000000"/>
              <w:right w:val="single" w:sz="4" w:space="0" w:color="000000"/>
            </w:tcBorders>
          </w:tcPr>
          <w:p w14:paraId="3F7F3593"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Jasność typowa</w:t>
            </w:r>
          </w:p>
        </w:tc>
        <w:tc>
          <w:tcPr>
            <w:tcW w:w="5358" w:type="dxa"/>
            <w:tcBorders>
              <w:top w:val="single" w:sz="4" w:space="0" w:color="000000"/>
              <w:left w:val="single" w:sz="4" w:space="0" w:color="000000"/>
              <w:bottom w:val="single" w:sz="4" w:space="0" w:color="000000"/>
              <w:right w:val="single" w:sz="4" w:space="0" w:color="000000"/>
            </w:tcBorders>
          </w:tcPr>
          <w:p w14:paraId="0E37107D"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 xml:space="preserve">250 cd/m² </w:t>
            </w:r>
          </w:p>
        </w:tc>
      </w:tr>
      <w:tr w:rsidR="00E93EB4" w:rsidRPr="00E93EB4" w14:paraId="01043F95" w14:textId="77777777" w:rsidTr="00F76F69">
        <w:trPr>
          <w:trHeight w:val="250"/>
          <w:jc w:val="center"/>
        </w:trPr>
        <w:tc>
          <w:tcPr>
            <w:tcW w:w="1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782D77"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p>
        </w:tc>
        <w:tc>
          <w:tcPr>
            <w:tcW w:w="2209" w:type="dxa"/>
            <w:tcBorders>
              <w:top w:val="single" w:sz="4" w:space="0" w:color="000000"/>
              <w:left w:val="single" w:sz="4" w:space="0" w:color="000000"/>
              <w:bottom w:val="single" w:sz="4" w:space="0" w:color="000000"/>
              <w:right w:val="single" w:sz="4" w:space="0" w:color="000000"/>
            </w:tcBorders>
          </w:tcPr>
          <w:p w14:paraId="437516C1"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Kontrast typowy</w:t>
            </w:r>
          </w:p>
        </w:tc>
        <w:tc>
          <w:tcPr>
            <w:tcW w:w="5358" w:type="dxa"/>
            <w:tcBorders>
              <w:top w:val="single" w:sz="4" w:space="0" w:color="000000"/>
              <w:left w:val="single" w:sz="4" w:space="0" w:color="000000"/>
              <w:bottom w:val="single" w:sz="4" w:space="0" w:color="000000"/>
              <w:right w:val="single" w:sz="4" w:space="0" w:color="000000"/>
            </w:tcBorders>
          </w:tcPr>
          <w:p w14:paraId="7DF6D2DC"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1000:1</w:t>
            </w:r>
          </w:p>
        </w:tc>
      </w:tr>
      <w:tr w:rsidR="00E93EB4" w:rsidRPr="00E93EB4" w14:paraId="23121CA1" w14:textId="77777777" w:rsidTr="00F76F69">
        <w:trPr>
          <w:trHeight w:val="255"/>
          <w:jc w:val="center"/>
        </w:trPr>
        <w:tc>
          <w:tcPr>
            <w:tcW w:w="1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07DBC5"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p>
        </w:tc>
        <w:tc>
          <w:tcPr>
            <w:tcW w:w="2209" w:type="dxa"/>
            <w:tcBorders>
              <w:top w:val="single" w:sz="4" w:space="0" w:color="000000"/>
              <w:left w:val="single" w:sz="4" w:space="0" w:color="000000"/>
              <w:bottom w:val="single" w:sz="4" w:space="0" w:color="000000"/>
              <w:right w:val="single" w:sz="4" w:space="0" w:color="000000"/>
            </w:tcBorders>
          </w:tcPr>
          <w:p w14:paraId="1786E797"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Barwa koloru (typowa)</w:t>
            </w:r>
          </w:p>
        </w:tc>
        <w:tc>
          <w:tcPr>
            <w:tcW w:w="5358" w:type="dxa"/>
            <w:tcBorders>
              <w:top w:val="single" w:sz="4" w:space="0" w:color="000000"/>
              <w:left w:val="single" w:sz="4" w:space="0" w:color="000000"/>
              <w:bottom w:val="single" w:sz="4" w:space="0" w:color="000000"/>
              <w:right w:val="single" w:sz="4" w:space="0" w:color="000000"/>
            </w:tcBorders>
          </w:tcPr>
          <w:p w14:paraId="2D6F54BA"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 xml:space="preserve">min. 99% </w:t>
            </w:r>
            <w:proofErr w:type="spellStart"/>
            <w:r w:rsidRPr="00E93EB4">
              <w:rPr>
                <w:rFonts w:ascii="Arial" w:hAnsi="Arial" w:cs="Arial"/>
                <w:sz w:val="20"/>
                <w:szCs w:val="20"/>
              </w:rPr>
              <w:t>sRGB</w:t>
            </w:r>
            <w:proofErr w:type="spellEnd"/>
            <w:r w:rsidRPr="00E93EB4">
              <w:rPr>
                <w:rFonts w:ascii="Arial" w:hAnsi="Arial" w:cs="Arial"/>
                <w:sz w:val="20"/>
                <w:szCs w:val="20"/>
                <w:lang w:val="en-US"/>
              </w:rPr>
              <w:t xml:space="preserve"> </w:t>
            </w:r>
            <w:proofErr w:type="spellStart"/>
            <w:r w:rsidRPr="00E93EB4">
              <w:rPr>
                <w:rFonts w:ascii="Arial" w:hAnsi="Arial" w:cs="Arial"/>
                <w:sz w:val="20"/>
                <w:szCs w:val="20"/>
                <w:lang w:val="en-US"/>
              </w:rPr>
              <w:t>lub</w:t>
            </w:r>
            <w:proofErr w:type="spellEnd"/>
            <w:r w:rsidRPr="00E93EB4">
              <w:rPr>
                <w:rFonts w:ascii="Arial" w:hAnsi="Arial" w:cs="Arial"/>
                <w:sz w:val="20"/>
                <w:szCs w:val="20"/>
                <w:lang w:val="en-US"/>
              </w:rPr>
              <w:t xml:space="preserve">  72% NTSC  </w:t>
            </w:r>
          </w:p>
        </w:tc>
      </w:tr>
      <w:tr w:rsidR="00E93EB4" w:rsidRPr="00E93EB4" w14:paraId="7EADA085" w14:textId="77777777" w:rsidTr="00F76F69">
        <w:trPr>
          <w:trHeight w:val="285"/>
          <w:jc w:val="center"/>
        </w:trPr>
        <w:tc>
          <w:tcPr>
            <w:tcW w:w="1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E11F66"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lang w:val="en-US"/>
              </w:rPr>
            </w:pPr>
          </w:p>
        </w:tc>
        <w:tc>
          <w:tcPr>
            <w:tcW w:w="2209" w:type="dxa"/>
            <w:tcBorders>
              <w:top w:val="single" w:sz="4" w:space="0" w:color="000000"/>
              <w:left w:val="single" w:sz="4" w:space="0" w:color="000000"/>
              <w:bottom w:val="single" w:sz="4" w:space="0" w:color="000000"/>
              <w:right w:val="single" w:sz="4" w:space="0" w:color="000000"/>
            </w:tcBorders>
          </w:tcPr>
          <w:p w14:paraId="3F7E5227"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 xml:space="preserve">Kąty typowe </w:t>
            </w:r>
          </w:p>
        </w:tc>
        <w:tc>
          <w:tcPr>
            <w:tcW w:w="5358" w:type="dxa"/>
            <w:tcBorders>
              <w:top w:val="single" w:sz="4" w:space="0" w:color="000000"/>
              <w:left w:val="single" w:sz="4" w:space="0" w:color="000000"/>
              <w:bottom w:val="single" w:sz="4" w:space="0" w:color="000000"/>
              <w:right w:val="single" w:sz="4" w:space="0" w:color="000000"/>
            </w:tcBorders>
          </w:tcPr>
          <w:p w14:paraId="6C2265F0"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178(+/- 89) / 178 (+/-89)</w:t>
            </w:r>
          </w:p>
        </w:tc>
      </w:tr>
      <w:tr w:rsidR="00E93EB4" w:rsidRPr="00E93EB4" w14:paraId="4641B8E4" w14:textId="77777777" w:rsidTr="00F76F69">
        <w:trPr>
          <w:trHeight w:val="321"/>
          <w:jc w:val="center"/>
        </w:trPr>
        <w:tc>
          <w:tcPr>
            <w:tcW w:w="1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F403BA"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p>
        </w:tc>
        <w:tc>
          <w:tcPr>
            <w:tcW w:w="2209" w:type="dxa"/>
            <w:tcBorders>
              <w:top w:val="single" w:sz="4" w:space="0" w:color="000000"/>
              <w:left w:val="single" w:sz="4" w:space="0" w:color="000000"/>
              <w:bottom w:val="single" w:sz="4" w:space="0" w:color="000000"/>
              <w:right w:val="single" w:sz="4" w:space="0" w:color="000000"/>
            </w:tcBorders>
          </w:tcPr>
          <w:p w14:paraId="5D3FE8AF"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Rodzaj matrycy</w:t>
            </w:r>
          </w:p>
        </w:tc>
        <w:tc>
          <w:tcPr>
            <w:tcW w:w="5358" w:type="dxa"/>
            <w:tcBorders>
              <w:top w:val="single" w:sz="4" w:space="0" w:color="000000"/>
              <w:left w:val="single" w:sz="4" w:space="0" w:color="000000"/>
              <w:bottom w:val="single" w:sz="4" w:space="0" w:color="000000"/>
              <w:right w:val="single" w:sz="4" w:space="0" w:color="000000"/>
            </w:tcBorders>
          </w:tcPr>
          <w:p w14:paraId="77CE73E9"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Matowa IPS</w:t>
            </w:r>
          </w:p>
        </w:tc>
      </w:tr>
      <w:tr w:rsidR="00E93EB4" w:rsidRPr="00E93EB4" w14:paraId="3D773F6B" w14:textId="77777777" w:rsidTr="00F76F69">
        <w:trPr>
          <w:trHeight w:val="284"/>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ED76C"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Wyposażenie multimedialne</w:t>
            </w:r>
          </w:p>
        </w:tc>
        <w:tc>
          <w:tcPr>
            <w:tcW w:w="7567" w:type="dxa"/>
            <w:gridSpan w:val="2"/>
            <w:tcBorders>
              <w:top w:val="single" w:sz="4" w:space="0" w:color="000000"/>
              <w:left w:val="single" w:sz="4" w:space="0" w:color="000000"/>
              <w:bottom w:val="single" w:sz="4" w:space="0" w:color="000000"/>
              <w:right w:val="single" w:sz="4" w:space="0" w:color="000000"/>
            </w:tcBorders>
          </w:tcPr>
          <w:p w14:paraId="6B7B26D8"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Karta dźwiękowa zintegrowana z płytą główną, wbudowane dwa głośniki min. 2W na kanał. </w:t>
            </w:r>
          </w:p>
          <w:p w14:paraId="6E8E19C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Wbudowana w obudowę matrycy cyfrowa kamera FHD, mechanicznie chowana w obudowie matrycy  (nie dopuszcza się kamer przekręcanych).</w:t>
            </w:r>
          </w:p>
          <w:p w14:paraId="5C8034D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Wbudowany w obudowę mikrofon </w:t>
            </w:r>
          </w:p>
        </w:tc>
      </w:tr>
      <w:tr w:rsidR="00E93EB4" w:rsidRPr="00E93EB4" w14:paraId="3AC7310A" w14:textId="77777777" w:rsidTr="00F76F69">
        <w:trPr>
          <w:trHeight w:val="284"/>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8D1A0"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Obudowa</w:t>
            </w:r>
          </w:p>
        </w:tc>
        <w:tc>
          <w:tcPr>
            <w:tcW w:w="7567" w:type="dxa"/>
            <w:gridSpan w:val="2"/>
            <w:tcBorders>
              <w:top w:val="single" w:sz="4" w:space="0" w:color="000000"/>
              <w:left w:val="single" w:sz="4" w:space="0" w:color="000000"/>
              <w:bottom w:val="single" w:sz="4" w:space="0" w:color="000000"/>
              <w:right w:val="single" w:sz="4" w:space="0" w:color="000000"/>
            </w:tcBorders>
          </w:tcPr>
          <w:p w14:paraId="0D1EB43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Typu </w:t>
            </w:r>
            <w:proofErr w:type="spellStart"/>
            <w:r w:rsidRPr="00E93EB4">
              <w:rPr>
                <w:rFonts w:ascii="Arial" w:hAnsi="Arial" w:cs="Arial"/>
                <w:sz w:val="20"/>
                <w:szCs w:val="20"/>
              </w:rPr>
              <w:t>All</w:t>
            </w:r>
            <w:proofErr w:type="spellEnd"/>
            <w:r w:rsidRPr="00E93EB4">
              <w:rPr>
                <w:rFonts w:ascii="Arial" w:hAnsi="Arial" w:cs="Arial"/>
                <w:sz w:val="20"/>
                <w:szCs w:val="20"/>
              </w:rPr>
              <w:t xml:space="preserve">-in-One zintegrowana z monitorem min. 23.8”. Obudowa musi umożliwiać zastosowanie zabezpieczenia fizycznego w postaci linki metalowej, demontaż tylnej pokrywy musi odbywać się bez użycia narzędzi. Systemu montażowy VESA 100. </w:t>
            </w:r>
          </w:p>
          <w:p w14:paraId="6DF4EB6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Zasilacz zewnętrzny o mocy max. 130W          </w:t>
            </w:r>
          </w:p>
          <w:p w14:paraId="67F71865"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Wbudowany w obudowie wizualny system diagnostyczny, służący do sygnalizowania </w:t>
            </w:r>
            <w:r w:rsidRPr="00E93EB4">
              <w:rPr>
                <w:rFonts w:ascii="Arial" w:hAnsi="Arial" w:cs="Arial"/>
                <w:sz w:val="20"/>
                <w:szCs w:val="20"/>
              </w:rPr>
              <w:lastRenderedPageBreak/>
              <w:t xml:space="preserve">i diagnozowania problemów z komputerem i jego komponentami, w szczególności: uszkodzenia lub braku pamięci RAM, uszkodzenia płyty głównej, awarii procesora. System musi zapisywać logi zdarzeń w BIOS. System diagnostyczny nie może wykorzystywać minimalnej ilości wolnych slotów wymaganych w specyfikacji. </w:t>
            </w:r>
          </w:p>
          <w:p w14:paraId="0D6FB608"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Każdy komputer musi być oznaczony niepowtarzalnym numerem seryjnym umieszonym na obudowie, oraz wpisanym na stałe w BIOS.</w:t>
            </w:r>
          </w:p>
          <w:p w14:paraId="11A7147F"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Podstawa jednostki typu </w:t>
            </w:r>
            <w:proofErr w:type="spellStart"/>
            <w:r w:rsidRPr="00E93EB4">
              <w:rPr>
                <w:rFonts w:ascii="Arial" w:hAnsi="Arial" w:cs="Arial"/>
                <w:sz w:val="20"/>
                <w:szCs w:val="20"/>
              </w:rPr>
              <w:t>All</w:t>
            </w:r>
            <w:proofErr w:type="spellEnd"/>
            <w:r w:rsidRPr="00E93EB4">
              <w:rPr>
                <w:rFonts w:ascii="Arial" w:hAnsi="Arial" w:cs="Arial"/>
                <w:sz w:val="20"/>
                <w:szCs w:val="20"/>
              </w:rPr>
              <w:t xml:space="preserve"> – in – One musi umożliwiać:</w:t>
            </w:r>
          </w:p>
          <w:p w14:paraId="51C9F978"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Regulację pochyłu pionowego w zakresie od -5 do 20 stopni.</w:t>
            </w:r>
          </w:p>
          <w:p w14:paraId="4C744650"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Regulację wysokości w zakresie minimum 10 cm.</w:t>
            </w:r>
          </w:p>
          <w:p w14:paraId="23BA3D1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Obrót podstawy w lewą oraz prawą stronę.</w:t>
            </w:r>
          </w:p>
        </w:tc>
      </w:tr>
      <w:tr w:rsidR="00E93EB4" w:rsidRPr="00E93EB4" w14:paraId="442801EA" w14:textId="77777777" w:rsidTr="00F76F69">
        <w:trPr>
          <w:trHeight w:val="284"/>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12C9F"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lastRenderedPageBreak/>
              <w:t>Zgodność z systemami operacyjnymi i standardami</w:t>
            </w:r>
          </w:p>
        </w:tc>
        <w:tc>
          <w:tcPr>
            <w:tcW w:w="7567" w:type="dxa"/>
            <w:gridSpan w:val="2"/>
            <w:tcBorders>
              <w:top w:val="single" w:sz="4" w:space="0" w:color="000000"/>
              <w:left w:val="single" w:sz="4" w:space="0" w:color="000000"/>
              <w:bottom w:val="single" w:sz="4" w:space="0" w:color="000000"/>
              <w:right w:val="single" w:sz="4" w:space="0" w:color="000000"/>
            </w:tcBorders>
            <w:vAlign w:val="center"/>
          </w:tcPr>
          <w:p w14:paraId="56097706"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 xml:space="preserve">Oferowane modele komputerów muszą poprawnie współpracować z zamawianymi systemami operacyjnymi </w:t>
            </w:r>
          </w:p>
        </w:tc>
      </w:tr>
      <w:tr w:rsidR="00E93EB4" w:rsidRPr="00E93EB4" w14:paraId="10D074BF" w14:textId="77777777" w:rsidTr="00F76F69">
        <w:trPr>
          <w:trHeight w:val="284"/>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E3497"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Zdalne zarządzanie</w:t>
            </w:r>
          </w:p>
        </w:tc>
        <w:tc>
          <w:tcPr>
            <w:tcW w:w="7567" w:type="dxa"/>
            <w:gridSpan w:val="2"/>
            <w:tcBorders>
              <w:top w:val="single" w:sz="4" w:space="0" w:color="000000"/>
              <w:left w:val="single" w:sz="4" w:space="0" w:color="000000"/>
              <w:bottom w:val="single" w:sz="4" w:space="0" w:color="000000"/>
              <w:right w:val="single" w:sz="4" w:space="0" w:color="000000"/>
            </w:tcBorders>
          </w:tcPr>
          <w:p w14:paraId="609462B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379CDD5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monitorowanie konfiguracji komponentów komputera - CPU, Pamięć, HDD wersja BIOS płyty głównej; </w:t>
            </w:r>
          </w:p>
          <w:p w14:paraId="17E4A6B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zdalną konfigurację ustawień BIOS,</w:t>
            </w:r>
          </w:p>
          <w:p w14:paraId="39DD1007"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zdalne przejęcie konsoli tekstowej systemu, przekierowanie procesu ładowania systemu operacyjnego z wirtualnego CD ROM lub FDD z  serwera zarządzającego;</w:t>
            </w:r>
          </w:p>
          <w:p w14:paraId="70BCA9F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zdalne przejecie pełnej konsoli graficznej systemu tzw. KVM </w:t>
            </w:r>
            <w:proofErr w:type="spellStart"/>
            <w:r w:rsidRPr="00E93EB4">
              <w:rPr>
                <w:rFonts w:ascii="Arial" w:hAnsi="Arial" w:cs="Arial"/>
                <w:sz w:val="20"/>
                <w:szCs w:val="20"/>
              </w:rPr>
              <w:t>Redirection</w:t>
            </w:r>
            <w:proofErr w:type="spellEnd"/>
            <w:r w:rsidRPr="00E93EB4">
              <w:rPr>
                <w:rFonts w:ascii="Arial" w:hAnsi="Arial" w:cs="Arial"/>
                <w:sz w:val="20"/>
                <w:szCs w:val="20"/>
              </w:rPr>
              <w:t xml:space="preserve"> (Keyboard, Video, Mouse) bez udziału systemu operacyjnego ani dodatkowych programów, również w przypadku braku lub uszkodzenia systemu operacyjnego do rozdzielczości 1920x1080 włącznie.</w:t>
            </w:r>
          </w:p>
        </w:tc>
      </w:tr>
      <w:tr w:rsidR="00E93EB4" w:rsidRPr="00E93EB4" w14:paraId="0BE5DE2E" w14:textId="77777777" w:rsidTr="00F76F69">
        <w:trPr>
          <w:trHeight w:val="284"/>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B6FF9"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Bezpieczeństwo / diagnostyka</w:t>
            </w:r>
          </w:p>
        </w:tc>
        <w:tc>
          <w:tcPr>
            <w:tcW w:w="7567" w:type="dxa"/>
            <w:gridSpan w:val="2"/>
            <w:tcBorders>
              <w:top w:val="single" w:sz="4" w:space="0" w:color="000000"/>
              <w:left w:val="single" w:sz="4" w:space="0" w:color="000000"/>
              <w:bottom w:val="single" w:sz="4" w:space="0" w:color="000000"/>
              <w:right w:val="single" w:sz="4" w:space="0" w:color="000000"/>
            </w:tcBorders>
          </w:tcPr>
          <w:p w14:paraId="3FA359D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Płyta główna zawierająca układ sprzętowy służący do tworzenia i zarządzania wygenerowanymi przez komputer kluczami szyfrowania. Zabezpieczenie to musi posiadać możliwość szyfrowania poufnych dokumentów przechowywanych na dysku twardym przy użyciu klucza sprzętowego</w:t>
            </w:r>
          </w:p>
          <w:p w14:paraId="78BAFB7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Zaimplementowany w BIOS system diagnostyczny z graficznym interfejsem użytkownika dostępny z poziomu BIOS lub szybkiego menu </w:t>
            </w:r>
            <w:proofErr w:type="spellStart"/>
            <w:r w:rsidRPr="00E93EB4">
              <w:rPr>
                <w:rFonts w:ascii="Arial" w:hAnsi="Arial" w:cs="Arial"/>
                <w:sz w:val="20"/>
                <w:szCs w:val="20"/>
              </w:rPr>
              <w:t>boot’owania</w:t>
            </w:r>
            <w:proofErr w:type="spellEnd"/>
            <w:r w:rsidRPr="00E93EB4">
              <w:rPr>
                <w:rFonts w:ascii="Arial" w:hAnsi="Arial" w:cs="Arial"/>
                <w:sz w:val="20"/>
                <w:szCs w:val="20"/>
              </w:rPr>
              <w:t>, umożliwiający przetestowanie w celu wykrycia usterki zainstalowanych komponentów bez konieczności uruchamiania systemu operacyjnego. System musi posiadać wszystkie swoje funkcjonalności w przypadku: braku dysku, uszkodzenia dysku, sformatowania dysku, braku dostępu do sieci/ Internetu. Nie dopuszcza się stosowania wewnętrznych i zewnętrznych urządzeń w celu uzyskania funkcjonalności systemu diagnostycznego. Pełna obsługa systemu diagnostycznego za pomocą klawiatury i myszy jak i samej myszy.</w:t>
            </w:r>
          </w:p>
          <w:p w14:paraId="384D634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Czujnik otwarcia obudowy, musi zbierać zdarzenia i zapisywać je w BIOS.</w:t>
            </w:r>
          </w:p>
        </w:tc>
      </w:tr>
      <w:tr w:rsidR="00E93EB4" w:rsidRPr="00E93EB4" w14:paraId="5981B5C9" w14:textId="77777777" w:rsidTr="00F76F69">
        <w:trPr>
          <w:trHeight w:val="284"/>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94037"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BIOS</w:t>
            </w:r>
          </w:p>
        </w:tc>
        <w:tc>
          <w:tcPr>
            <w:tcW w:w="7567" w:type="dxa"/>
            <w:gridSpan w:val="2"/>
            <w:tcBorders>
              <w:top w:val="single" w:sz="4" w:space="0" w:color="000000"/>
              <w:left w:val="single" w:sz="4" w:space="0" w:color="000000"/>
              <w:bottom w:val="single" w:sz="4" w:space="0" w:color="000000"/>
              <w:right w:val="single" w:sz="4" w:space="0" w:color="000000"/>
            </w:tcBorders>
          </w:tcPr>
          <w:p w14:paraId="0871259F"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pojemności zainstalowanego lub zainstalowanych dysków twardych, MAC adresie zintegrowanej karty sieciowej, zintegrowanym układzie graficznym, kontrolerze audio. Funkcja umożliwiająca </w:t>
            </w:r>
            <w:proofErr w:type="spellStart"/>
            <w:r w:rsidRPr="00E93EB4">
              <w:rPr>
                <w:rFonts w:ascii="Arial" w:hAnsi="Arial" w:cs="Arial"/>
                <w:sz w:val="20"/>
                <w:szCs w:val="20"/>
              </w:rPr>
              <w:t>wł</w:t>
            </w:r>
            <w:proofErr w:type="spellEnd"/>
            <w:r w:rsidRPr="00E93EB4">
              <w:rPr>
                <w:rFonts w:ascii="Arial" w:hAnsi="Arial" w:cs="Arial"/>
                <w:sz w:val="20"/>
                <w:szCs w:val="20"/>
              </w:rPr>
              <w:t>/wy kamery, mikrofonu, audio.</w:t>
            </w:r>
          </w:p>
          <w:p w14:paraId="77BCFB9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Do odczytu wskazanych informacji nie mogą być stosowane rozwiązania oparte o pamięć masową (wewnętrzną lub zewnętrzną), zaimplementowane poza systemem </w:t>
            </w:r>
            <w:r w:rsidRPr="00E93EB4">
              <w:rPr>
                <w:rFonts w:ascii="Arial" w:hAnsi="Arial" w:cs="Arial"/>
                <w:sz w:val="20"/>
                <w:szCs w:val="20"/>
              </w:rPr>
              <w:lastRenderedPageBreak/>
              <w:t>BIOS narzędzia, np. system diagnostyczny, dodatkowe oprogramowanie.</w:t>
            </w:r>
          </w:p>
          <w:p w14:paraId="280D6804"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Funkcja blokowania/odblokowania BOOT-</w:t>
            </w:r>
            <w:proofErr w:type="spellStart"/>
            <w:r w:rsidRPr="00E93EB4">
              <w:rPr>
                <w:rFonts w:ascii="Arial" w:hAnsi="Arial" w:cs="Arial"/>
                <w:sz w:val="20"/>
                <w:szCs w:val="20"/>
              </w:rPr>
              <w:t>owania</w:t>
            </w:r>
            <w:proofErr w:type="spellEnd"/>
            <w:r w:rsidRPr="00E93EB4">
              <w:rPr>
                <w:rFonts w:ascii="Arial" w:hAnsi="Arial" w:cs="Arial"/>
                <w:sz w:val="20"/>
                <w:szCs w:val="20"/>
              </w:rPr>
              <w:t xml:space="preserve"> stacji roboczej z zewnętrznych urządzeń, możliwość ustawienia hasła systemowego/użytkownika umożliwiającego uruchomienie komputera (zabezpieczenie przed nieautoryzowanym uruchomieniem) przy jednoczesnym zdefiniowanym haśle administratora. Możliwość ustawienia haseł użytkownika i administratora składających się z cyfr, małych liter, dużych liter oraz znaków specjalnych. Możliwość ustawienia portów USB w trybie „no BOOT” (podczas startu komputer nie wykrywa urządzeń </w:t>
            </w:r>
            <w:proofErr w:type="spellStart"/>
            <w:r w:rsidRPr="00E93EB4">
              <w:rPr>
                <w:rFonts w:ascii="Arial" w:hAnsi="Arial" w:cs="Arial"/>
                <w:sz w:val="20"/>
                <w:szCs w:val="20"/>
              </w:rPr>
              <w:t>bootujących</w:t>
            </w:r>
            <w:proofErr w:type="spellEnd"/>
            <w:r w:rsidRPr="00E93EB4">
              <w:rPr>
                <w:rFonts w:ascii="Arial" w:hAnsi="Arial" w:cs="Arial"/>
                <w:sz w:val="20"/>
                <w:szCs w:val="20"/>
              </w:rPr>
              <w:t xml:space="preserve"> typu USB). </w:t>
            </w:r>
          </w:p>
          <w:p w14:paraId="255C1AE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p>
        </w:tc>
      </w:tr>
      <w:tr w:rsidR="00E93EB4" w:rsidRPr="00E93EB4" w14:paraId="23F07486" w14:textId="77777777" w:rsidTr="00F76F69">
        <w:trPr>
          <w:trHeight w:val="284"/>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7C8FE"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lastRenderedPageBreak/>
              <w:t>Ergonomia</w:t>
            </w:r>
          </w:p>
        </w:tc>
        <w:tc>
          <w:tcPr>
            <w:tcW w:w="7567" w:type="dxa"/>
            <w:gridSpan w:val="2"/>
            <w:tcBorders>
              <w:top w:val="single" w:sz="4" w:space="0" w:color="000000"/>
              <w:left w:val="single" w:sz="4" w:space="0" w:color="000000"/>
              <w:bottom w:val="single" w:sz="4" w:space="0" w:color="000000"/>
              <w:right w:val="single" w:sz="4" w:space="0" w:color="000000"/>
            </w:tcBorders>
          </w:tcPr>
          <w:p w14:paraId="7156A478"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Głośność jednostki centralnej mierzona zgodnie z normą ISO 7779 oraz wykazana zgodnie z normą ISO 9296  w pozycji operatora w trybie pracy jałowej dysku twardego (IDLE) wynosząca maksymalnie 24 </w:t>
            </w:r>
            <w:proofErr w:type="spellStart"/>
            <w:r w:rsidRPr="00E93EB4">
              <w:rPr>
                <w:rFonts w:ascii="Arial" w:hAnsi="Arial" w:cs="Arial"/>
                <w:sz w:val="20"/>
                <w:szCs w:val="20"/>
              </w:rPr>
              <w:t>dB</w:t>
            </w:r>
            <w:proofErr w:type="spellEnd"/>
            <w:r w:rsidRPr="00E93EB4">
              <w:rPr>
                <w:rFonts w:ascii="Arial" w:hAnsi="Arial" w:cs="Arial"/>
                <w:sz w:val="20"/>
                <w:szCs w:val="20"/>
              </w:rPr>
              <w:t xml:space="preserve">  (na potwierdzenie tego wymogu oświadczenie producenta)</w:t>
            </w:r>
          </w:p>
        </w:tc>
      </w:tr>
      <w:tr w:rsidR="00E93EB4" w:rsidRPr="00E93EB4" w14:paraId="0AB5DC47" w14:textId="77777777" w:rsidTr="00F76F69">
        <w:trPr>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305EE"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System Operacyjny</w:t>
            </w:r>
          </w:p>
        </w:tc>
        <w:tc>
          <w:tcPr>
            <w:tcW w:w="7567" w:type="dxa"/>
            <w:gridSpan w:val="2"/>
            <w:tcBorders>
              <w:top w:val="single" w:sz="4" w:space="0" w:color="000000"/>
              <w:left w:val="single" w:sz="4" w:space="0" w:color="000000"/>
              <w:bottom w:val="single" w:sz="4" w:space="0" w:color="000000"/>
              <w:right w:val="single" w:sz="4" w:space="0" w:color="000000"/>
            </w:tcBorders>
          </w:tcPr>
          <w:p w14:paraId="20F75FB8"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System operacyjny klasy PC w najnowszej wersji musi spełniać następujące wymagania poprzez wbudowane mechanizmy, bez użycia dodatkowych aplikacji:</w:t>
            </w:r>
          </w:p>
          <w:p w14:paraId="4D1FCAA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w:t>
            </w:r>
            <w:r w:rsidRPr="00E93EB4">
              <w:rPr>
                <w:rFonts w:ascii="Arial" w:hAnsi="Arial" w:cs="Arial"/>
                <w:sz w:val="20"/>
                <w:szCs w:val="20"/>
              </w:rPr>
              <w:t>Dostępne dwa rodzaje graficznego interfejsu użytkownika:</w:t>
            </w:r>
          </w:p>
          <w:p w14:paraId="57AEDE2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   </w:t>
            </w:r>
            <w:r w:rsidRPr="00E93EB4">
              <w:rPr>
                <w:rFonts w:ascii="Arial" w:hAnsi="Arial" w:cs="Arial"/>
                <w:b/>
                <w:sz w:val="20"/>
                <w:szCs w:val="20"/>
              </w:rPr>
              <w:t>a.</w:t>
            </w:r>
            <w:r w:rsidRPr="00E93EB4">
              <w:rPr>
                <w:rFonts w:ascii="Arial" w:hAnsi="Arial" w:cs="Arial"/>
                <w:sz w:val="20"/>
                <w:szCs w:val="20"/>
              </w:rPr>
              <w:t xml:space="preserve"> Klasyczny, umożliwiający obsługę przy pomocy klawiatury i myszy,</w:t>
            </w:r>
          </w:p>
          <w:p w14:paraId="6A8C9A4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   </w:t>
            </w:r>
            <w:r w:rsidRPr="00E93EB4">
              <w:rPr>
                <w:rFonts w:ascii="Arial" w:hAnsi="Arial" w:cs="Arial"/>
                <w:b/>
                <w:sz w:val="20"/>
                <w:szCs w:val="20"/>
              </w:rPr>
              <w:t>b.</w:t>
            </w:r>
            <w:r w:rsidRPr="00E93EB4">
              <w:rPr>
                <w:rFonts w:ascii="Arial" w:hAnsi="Arial" w:cs="Arial"/>
                <w:sz w:val="20"/>
                <w:szCs w:val="20"/>
              </w:rPr>
              <w:t xml:space="preserve"> Dotykowy umożliwiający sterowanie dotykiem na urządzeniach typu tablet lub monitorach dotykowych</w:t>
            </w:r>
          </w:p>
          <w:p w14:paraId="2F07DDD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w:t>
            </w:r>
            <w:r w:rsidRPr="00E93EB4">
              <w:rPr>
                <w:rFonts w:ascii="Arial" w:hAnsi="Arial" w:cs="Arial"/>
                <w:sz w:val="20"/>
                <w:szCs w:val="20"/>
              </w:rPr>
              <w:t xml:space="preserve"> Funkcje związane z obsługą komputerów typu tablet, z wbudowanym modułem „uczenia się” pisma użytkownika     </w:t>
            </w:r>
          </w:p>
          <w:p w14:paraId="5BD6CD4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     – obsługa języka polskiego</w:t>
            </w:r>
          </w:p>
          <w:p w14:paraId="5A8E423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w:t>
            </w:r>
            <w:r w:rsidRPr="00E93EB4">
              <w:rPr>
                <w:rFonts w:ascii="Arial" w:hAnsi="Arial" w:cs="Arial"/>
                <w:sz w:val="20"/>
                <w:szCs w:val="20"/>
              </w:rPr>
              <w:t>Interfejs użytkownika dostępny w wielu językach do wyboru – w tym polskim i angielskim</w:t>
            </w:r>
          </w:p>
          <w:p w14:paraId="1E8FD40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4.</w:t>
            </w:r>
            <w:r w:rsidRPr="00E93EB4">
              <w:rPr>
                <w:rFonts w:ascii="Arial" w:hAnsi="Arial" w:cs="Arial"/>
                <w:sz w:val="20"/>
                <w:szCs w:val="20"/>
              </w:rPr>
              <w:t>Możliwość tworzenia pulpitów wirtualnych, przenoszenia aplikacji pomiędzy pulpitami i przełączanie  się pomiędzy pulpitami za pomocą skrótów klawiaturowych lub GUI.</w:t>
            </w:r>
          </w:p>
          <w:p w14:paraId="0EC627C0"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5.</w:t>
            </w:r>
            <w:r w:rsidRPr="00E93EB4">
              <w:rPr>
                <w:rFonts w:ascii="Arial" w:hAnsi="Arial" w:cs="Arial"/>
                <w:sz w:val="20"/>
                <w:szCs w:val="20"/>
              </w:rPr>
              <w:t>Wbudowane w system operacyjny minimum dwie przeglądarki Internetowe</w:t>
            </w:r>
          </w:p>
          <w:p w14:paraId="62EFB95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6.</w:t>
            </w:r>
            <w:r w:rsidRPr="00E93EB4">
              <w:rPr>
                <w:rFonts w:ascii="Arial" w:hAnsi="Arial" w:cs="Arial"/>
                <w:sz w:val="20"/>
                <w:szCs w:val="20"/>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21A6B246"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7.</w:t>
            </w:r>
            <w:r w:rsidRPr="00E93EB4">
              <w:rPr>
                <w:rFonts w:ascii="Arial" w:hAnsi="Arial" w:cs="Arial"/>
                <w:sz w:val="20"/>
                <w:szCs w:val="20"/>
              </w:rPr>
              <w:t>Zlokalizowane w języku polskim, co najmniej następujące elementy: menu, pomoc, komunikaty systemowe, menedżer plików.</w:t>
            </w:r>
          </w:p>
          <w:p w14:paraId="1311F595"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8.</w:t>
            </w:r>
            <w:r w:rsidRPr="00E93EB4">
              <w:rPr>
                <w:rFonts w:ascii="Arial" w:hAnsi="Arial" w:cs="Arial"/>
                <w:sz w:val="20"/>
                <w:szCs w:val="20"/>
              </w:rPr>
              <w:t>Graficzne środowisko instalacji i konfiguracji dostępne w języku polskim</w:t>
            </w:r>
          </w:p>
          <w:p w14:paraId="330719E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9.</w:t>
            </w:r>
            <w:r w:rsidRPr="00E93EB4">
              <w:rPr>
                <w:rFonts w:ascii="Arial" w:hAnsi="Arial" w:cs="Arial"/>
                <w:sz w:val="20"/>
                <w:szCs w:val="20"/>
              </w:rPr>
              <w:t>Wbudowany system pomocy w języku polskim.</w:t>
            </w:r>
          </w:p>
          <w:p w14:paraId="3279F61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10.</w:t>
            </w:r>
            <w:r w:rsidRPr="00E93EB4">
              <w:rPr>
                <w:rFonts w:ascii="Arial" w:hAnsi="Arial" w:cs="Arial"/>
                <w:sz w:val="20"/>
                <w:szCs w:val="20"/>
              </w:rPr>
              <w:t>Możliwość przystosowania stanowiska dla osób niepełnosprawnych (np. słabo widzących).</w:t>
            </w:r>
          </w:p>
          <w:p w14:paraId="0BE34A5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11.</w:t>
            </w:r>
            <w:r w:rsidRPr="00E93EB4">
              <w:rPr>
                <w:rFonts w:ascii="Arial" w:hAnsi="Arial" w:cs="Arial"/>
                <w:sz w:val="20"/>
                <w:szCs w:val="20"/>
              </w:rPr>
              <w:t>Możliwość dokonywania aktualizacji i poprawek systemu poprzez mechanizm zarządzany przez administratora systemu Zamawiającego.</w:t>
            </w:r>
          </w:p>
          <w:p w14:paraId="29A6DD78"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12.</w:t>
            </w:r>
            <w:r w:rsidRPr="00E93EB4">
              <w:rPr>
                <w:rFonts w:ascii="Arial" w:hAnsi="Arial" w:cs="Arial"/>
                <w:sz w:val="20"/>
                <w:szCs w:val="20"/>
              </w:rPr>
              <w:t xml:space="preserve">Możliwość dostarczania poprawek do systemu operacyjnego w modelu </w:t>
            </w:r>
            <w:proofErr w:type="spellStart"/>
            <w:r w:rsidRPr="00E93EB4">
              <w:rPr>
                <w:rFonts w:ascii="Arial" w:hAnsi="Arial" w:cs="Arial"/>
                <w:sz w:val="20"/>
                <w:szCs w:val="20"/>
              </w:rPr>
              <w:t>peer</w:t>
            </w:r>
            <w:proofErr w:type="spellEnd"/>
            <w:r w:rsidRPr="00E93EB4">
              <w:rPr>
                <w:rFonts w:ascii="Arial" w:hAnsi="Arial" w:cs="Arial"/>
                <w:sz w:val="20"/>
                <w:szCs w:val="20"/>
              </w:rPr>
              <w:t>-to-</w:t>
            </w:r>
            <w:proofErr w:type="spellStart"/>
            <w:r w:rsidRPr="00E93EB4">
              <w:rPr>
                <w:rFonts w:ascii="Arial" w:hAnsi="Arial" w:cs="Arial"/>
                <w:sz w:val="20"/>
                <w:szCs w:val="20"/>
              </w:rPr>
              <w:t>peer</w:t>
            </w:r>
            <w:proofErr w:type="spellEnd"/>
            <w:r w:rsidRPr="00E93EB4">
              <w:rPr>
                <w:rFonts w:ascii="Arial" w:hAnsi="Arial" w:cs="Arial"/>
                <w:sz w:val="20"/>
                <w:szCs w:val="20"/>
              </w:rPr>
              <w:t>.</w:t>
            </w:r>
          </w:p>
          <w:p w14:paraId="018B087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13</w:t>
            </w:r>
            <w:r w:rsidRPr="00E93EB4">
              <w:rPr>
                <w:rFonts w:ascii="Arial" w:hAnsi="Arial" w:cs="Arial"/>
                <w:sz w:val="20"/>
                <w:szCs w:val="20"/>
              </w:rPr>
              <w:t>.Możliwość sterowania czasem dostarczania nowych wersji systemu operacyjnego, możliwość centralnego opóźniania dostarczania nowej wersji o minimum 4 miesiące.</w:t>
            </w:r>
          </w:p>
          <w:p w14:paraId="4DD11FE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14.</w:t>
            </w:r>
            <w:r w:rsidRPr="00E93EB4">
              <w:rPr>
                <w:rFonts w:ascii="Arial" w:hAnsi="Arial" w:cs="Arial"/>
                <w:sz w:val="20"/>
                <w:szCs w:val="20"/>
              </w:rPr>
              <w:t>Zabezpieczony hasłem hierarchiczny dostęp do systemu, konta i profile użytkowników zarządzane zdalnie; praca systemu w trybie ochrony kont użytkowników.</w:t>
            </w:r>
          </w:p>
          <w:p w14:paraId="6AC13310"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15.</w:t>
            </w:r>
            <w:r w:rsidRPr="00E93EB4">
              <w:rPr>
                <w:rFonts w:ascii="Arial" w:hAnsi="Arial" w:cs="Arial"/>
                <w:sz w:val="20"/>
                <w:szCs w:val="20"/>
              </w:rPr>
              <w:t>Możliwość dołączenia systemu do usługi katalogowej AD pracującej w oparciu o system Windows Server 2012</w:t>
            </w:r>
          </w:p>
          <w:p w14:paraId="10D0CBD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16.</w:t>
            </w:r>
            <w:r w:rsidRPr="00E93EB4">
              <w:rPr>
                <w:rFonts w:ascii="Arial" w:hAnsi="Arial" w:cs="Arial"/>
                <w:sz w:val="20"/>
                <w:szCs w:val="20"/>
              </w:rPr>
              <w:t>Umożliwienie zablokowania urządzenia w ramach danego konta tylko do uruchamiania wybranej aplikacji - tryb "kiosk".</w:t>
            </w:r>
          </w:p>
          <w:p w14:paraId="35281D6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17.</w:t>
            </w:r>
            <w:r w:rsidRPr="00E93EB4">
              <w:rPr>
                <w:rFonts w:ascii="Arial" w:hAnsi="Arial" w:cs="Arial"/>
                <w:sz w:val="20"/>
                <w:szCs w:val="20"/>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5EFD5B7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18.</w:t>
            </w:r>
            <w:r w:rsidRPr="00E93EB4">
              <w:rPr>
                <w:rFonts w:ascii="Arial" w:hAnsi="Arial" w:cs="Arial"/>
                <w:sz w:val="20"/>
                <w:szCs w:val="20"/>
              </w:rPr>
              <w:t>Zdalna pomoc i współdzielenie aplikacji – możliwość zdalnego przejęcia sesji zalogowanego użytkownika celem rozwiązania problemu z komputerem.</w:t>
            </w:r>
          </w:p>
          <w:p w14:paraId="38AA32D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19.</w:t>
            </w:r>
            <w:r w:rsidRPr="00E93EB4">
              <w:rPr>
                <w:rFonts w:ascii="Arial" w:hAnsi="Arial" w:cs="Arial"/>
                <w:sz w:val="20"/>
                <w:szCs w:val="20"/>
              </w:rPr>
              <w:t xml:space="preserve">Transakcyjny system plików pozwalający na stosowanie przydziałów (ang. </w:t>
            </w:r>
            <w:proofErr w:type="spellStart"/>
            <w:r w:rsidRPr="00E93EB4">
              <w:rPr>
                <w:rFonts w:ascii="Arial" w:hAnsi="Arial" w:cs="Arial"/>
                <w:sz w:val="20"/>
                <w:szCs w:val="20"/>
              </w:rPr>
              <w:t>quota</w:t>
            </w:r>
            <w:proofErr w:type="spellEnd"/>
            <w:r w:rsidRPr="00E93EB4">
              <w:rPr>
                <w:rFonts w:ascii="Arial" w:hAnsi="Arial" w:cs="Arial"/>
                <w:sz w:val="20"/>
                <w:szCs w:val="20"/>
              </w:rPr>
              <w:t xml:space="preserve">) </w:t>
            </w:r>
            <w:r w:rsidRPr="00E93EB4">
              <w:rPr>
                <w:rFonts w:ascii="Arial" w:hAnsi="Arial" w:cs="Arial"/>
                <w:sz w:val="20"/>
                <w:szCs w:val="20"/>
              </w:rPr>
              <w:lastRenderedPageBreak/>
              <w:t>na dysku dla użytkowników oraz zapewniający większą niezawodność i pozwalający tworzyć kopie zapasowe.</w:t>
            </w:r>
          </w:p>
          <w:p w14:paraId="746DBA7F"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20</w:t>
            </w:r>
            <w:r w:rsidRPr="00E93EB4">
              <w:rPr>
                <w:rFonts w:ascii="Arial" w:hAnsi="Arial" w:cs="Arial"/>
                <w:sz w:val="20"/>
                <w:szCs w:val="20"/>
              </w:rPr>
              <w:t>.Oprogramowanie dla tworzenia kopii zapasowych (Backup); automatyczne wykonywanie kopii plików z możliwością automatycznego przywrócenia wersji wcześniejszej.</w:t>
            </w:r>
          </w:p>
          <w:p w14:paraId="30988A28"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21.</w:t>
            </w:r>
            <w:r w:rsidRPr="00E93EB4">
              <w:rPr>
                <w:rFonts w:ascii="Arial" w:hAnsi="Arial" w:cs="Arial"/>
                <w:sz w:val="20"/>
                <w:szCs w:val="20"/>
              </w:rPr>
              <w:t>Możliwość przywracania obrazu plików systemowych do uprzednio zapisanej postaci.</w:t>
            </w:r>
          </w:p>
          <w:p w14:paraId="66F8E94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22.</w:t>
            </w:r>
            <w:r w:rsidRPr="00E93EB4">
              <w:rPr>
                <w:rFonts w:ascii="Arial" w:hAnsi="Arial" w:cs="Arial"/>
                <w:sz w:val="20"/>
                <w:szCs w:val="20"/>
              </w:rPr>
              <w:t>Możliwość przywracania systemu operacyjnego do stanu początkowego z pozostawieniem plików użytkownika.</w:t>
            </w:r>
          </w:p>
          <w:p w14:paraId="761A7DA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23.</w:t>
            </w:r>
            <w:r w:rsidRPr="00E93EB4">
              <w:rPr>
                <w:rFonts w:ascii="Arial" w:hAnsi="Arial" w:cs="Arial"/>
                <w:sz w:val="20"/>
                <w:szCs w:val="20"/>
              </w:rPr>
              <w:t>Możliwość blokowania lub dopuszczania dowolnych urządzeń peryferyjnych za pomocą polityk grupowych (np. przy użyciu numerów identyfikacyjnych sprzętu)."</w:t>
            </w:r>
          </w:p>
          <w:p w14:paraId="7153F564"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24.</w:t>
            </w:r>
            <w:r w:rsidRPr="00E93EB4">
              <w:rPr>
                <w:rFonts w:ascii="Arial" w:hAnsi="Arial" w:cs="Arial"/>
                <w:sz w:val="20"/>
                <w:szCs w:val="20"/>
              </w:rPr>
              <w:t xml:space="preserve">Wbudowany mechanizm wirtualizacji typu </w:t>
            </w:r>
            <w:proofErr w:type="spellStart"/>
            <w:r w:rsidRPr="00E93EB4">
              <w:rPr>
                <w:rFonts w:ascii="Arial" w:hAnsi="Arial" w:cs="Arial"/>
                <w:sz w:val="20"/>
                <w:szCs w:val="20"/>
              </w:rPr>
              <w:t>hypervisor</w:t>
            </w:r>
            <w:proofErr w:type="spellEnd"/>
            <w:r w:rsidRPr="00E93EB4">
              <w:rPr>
                <w:rFonts w:ascii="Arial" w:hAnsi="Arial" w:cs="Arial"/>
                <w:sz w:val="20"/>
                <w:szCs w:val="20"/>
              </w:rPr>
              <w:t>."</w:t>
            </w:r>
          </w:p>
          <w:p w14:paraId="3CF9E94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25.</w:t>
            </w:r>
            <w:r w:rsidRPr="00E93EB4">
              <w:rPr>
                <w:rFonts w:ascii="Arial" w:hAnsi="Arial" w:cs="Arial"/>
                <w:sz w:val="20"/>
                <w:szCs w:val="20"/>
              </w:rPr>
              <w:t>Wbudowana możliwość zdalnego dostępu do systemu i pracy zdalnej z wykorzystaniem pełnego interfejsu graficznego.</w:t>
            </w:r>
          </w:p>
          <w:p w14:paraId="5A77FF1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26.</w:t>
            </w:r>
            <w:r w:rsidRPr="00E93EB4">
              <w:rPr>
                <w:rFonts w:ascii="Arial" w:hAnsi="Arial" w:cs="Arial"/>
                <w:sz w:val="20"/>
                <w:szCs w:val="20"/>
              </w:rPr>
              <w:t>Dostępność bezpłatnych biuletynów bezpieczeństwa związanych z działaniem systemu operacyjnego.</w:t>
            </w:r>
          </w:p>
          <w:p w14:paraId="4881360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27.</w:t>
            </w:r>
            <w:r w:rsidRPr="00E93EB4">
              <w:rPr>
                <w:rFonts w:ascii="Arial" w:hAnsi="Arial" w:cs="Arial"/>
                <w:sz w:val="20"/>
                <w:szCs w:val="20"/>
              </w:rPr>
              <w:t>Wbudowana zapora internetowa (firewall) dla ochrony połączeń internetowych, zintegrowana z systemem konsola do zarządzania ustawieniami zapory i regułami IP v4 i v6.</w:t>
            </w:r>
          </w:p>
          <w:p w14:paraId="20034267"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28.</w:t>
            </w:r>
            <w:r w:rsidRPr="00E93EB4">
              <w:rPr>
                <w:rFonts w:ascii="Arial" w:hAnsi="Arial" w:cs="Arial"/>
                <w:sz w:val="20"/>
                <w:szCs w:val="20"/>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38172D4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29.</w:t>
            </w:r>
            <w:r w:rsidRPr="00E93EB4">
              <w:rPr>
                <w:rFonts w:ascii="Arial" w:hAnsi="Arial" w:cs="Arial"/>
                <w:sz w:val="20"/>
                <w:szCs w:val="20"/>
              </w:rPr>
              <w:t>Możliwość zdefiniowania zarządzanych aplikacji w taki sposób aby automatycznie szyfrowały pliki na poziomie systemu plików. Blokowanie bezpośredniego kopiowania treści między aplikacjami zarządzanymi  a niezarządzanymi.</w:t>
            </w:r>
          </w:p>
          <w:p w14:paraId="6C31D28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30.</w:t>
            </w:r>
            <w:r w:rsidRPr="00E93EB4">
              <w:rPr>
                <w:rFonts w:ascii="Arial" w:hAnsi="Arial" w:cs="Arial"/>
                <w:sz w:val="20"/>
                <w:szCs w:val="20"/>
              </w:rPr>
              <w:t>Wbudowany system uwierzytelnienia dwuskładnikowego oparty o certyfikat lub klucz prywatny oraz PIN lub uwierzytelnienie biometryczne.</w:t>
            </w:r>
          </w:p>
          <w:p w14:paraId="4E66E3B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31.</w:t>
            </w:r>
            <w:r w:rsidRPr="00E93EB4">
              <w:rPr>
                <w:rFonts w:ascii="Arial" w:hAnsi="Arial" w:cs="Arial"/>
                <w:sz w:val="20"/>
                <w:szCs w:val="20"/>
              </w:rPr>
              <w:t>Wbudowane mechanizmy ochrony antywirusowej i przeciw złośliwemu oprogramowaniu z zapewnionymi bezpłatnymi aktualizacjami.</w:t>
            </w:r>
          </w:p>
          <w:p w14:paraId="5C3B507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32</w:t>
            </w:r>
            <w:r w:rsidRPr="00E93EB4">
              <w:rPr>
                <w:rFonts w:ascii="Arial" w:hAnsi="Arial" w:cs="Arial"/>
                <w:sz w:val="20"/>
                <w:szCs w:val="20"/>
              </w:rPr>
              <w:t>.Wbudowany system szyfrowania dysku twardego ze wsparciem modułu TPM</w:t>
            </w:r>
          </w:p>
          <w:p w14:paraId="6A8B4676"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33</w:t>
            </w:r>
            <w:r w:rsidRPr="00E93EB4">
              <w:rPr>
                <w:rFonts w:ascii="Arial" w:hAnsi="Arial" w:cs="Arial"/>
                <w:sz w:val="20"/>
                <w:szCs w:val="20"/>
              </w:rPr>
              <w:t>.Możliwość tworzenia i przechowywania kopii zapasowych kluczy odzyskiwania do szyfrowania dysku w usługach katalogowych.</w:t>
            </w:r>
          </w:p>
          <w:p w14:paraId="7C1B1D84"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34.</w:t>
            </w:r>
            <w:r w:rsidRPr="00E93EB4">
              <w:rPr>
                <w:rFonts w:ascii="Arial" w:hAnsi="Arial" w:cs="Arial"/>
                <w:sz w:val="20"/>
                <w:szCs w:val="20"/>
              </w:rPr>
              <w:t>Możliwość tworzenia wirtualnych kart inteligentnych.</w:t>
            </w:r>
          </w:p>
          <w:p w14:paraId="37484C70"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35.</w:t>
            </w:r>
            <w:r w:rsidRPr="00E93EB4">
              <w:rPr>
                <w:rFonts w:ascii="Arial" w:hAnsi="Arial" w:cs="Arial"/>
                <w:sz w:val="20"/>
                <w:szCs w:val="20"/>
              </w:rPr>
              <w:t xml:space="preserve">Wsparcie dla firm </w:t>
            </w:r>
            <w:proofErr w:type="spellStart"/>
            <w:r w:rsidRPr="00E93EB4">
              <w:rPr>
                <w:rFonts w:ascii="Arial" w:hAnsi="Arial" w:cs="Arial"/>
                <w:sz w:val="20"/>
                <w:szCs w:val="20"/>
              </w:rPr>
              <w:t>ware</w:t>
            </w:r>
            <w:proofErr w:type="spellEnd"/>
            <w:r w:rsidRPr="00E93EB4">
              <w:rPr>
                <w:rFonts w:ascii="Arial" w:hAnsi="Arial" w:cs="Arial"/>
                <w:sz w:val="20"/>
                <w:szCs w:val="20"/>
              </w:rPr>
              <w:t xml:space="preserve"> UEFI i funkcji bezpiecznego rozruchu (</w:t>
            </w:r>
            <w:proofErr w:type="spellStart"/>
            <w:r w:rsidRPr="00E93EB4">
              <w:rPr>
                <w:rFonts w:ascii="Arial" w:hAnsi="Arial" w:cs="Arial"/>
                <w:sz w:val="20"/>
                <w:szCs w:val="20"/>
              </w:rPr>
              <w:t>Secure</w:t>
            </w:r>
            <w:proofErr w:type="spellEnd"/>
            <w:r w:rsidRPr="00E93EB4">
              <w:rPr>
                <w:rFonts w:ascii="Arial" w:hAnsi="Arial" w:cs="Arial"/>
                <w:sz w:val="20"/>
                <w:szCs w:val="20"/>
              </w:rPr>
              <w:t xml:space="preserve"> </w:t>
            </w:r>
            <w:proofErr w:type="spellStart"/>
            <w:r w:rsidRPr="00E93EB4">
              <w:rPr>
                <w:rFonts w:ascii="Arial" w:hAnsi="Arial" w:cs="Arial"/>
                <w:sz w:val="20"/>
                <w:szCs w:val="20"/>
              </w:rPr>
              <w:t>Boot</w:t>
            </w:r>
            <w:proofErr w:type="spellEnd"/>
            <w:r w:rsidRPr="00E93EB4">
              <w:rPr>
                <w:rFonts w:ascii="Arial" w:hAnsi="Arial" w:cs="Arial"/>
                <w:sz w:val="20"/>
                <w:szCs w:val="20"/>
              </w:rPr>
              <w:t>)</w:t>
            </w:r>
          </w:p>
          <w:p w14:paraId="6BA9255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36.</w:t>
            </w:r>
            <w:r w:rsidRPr="00E93EB4">
              <w:rPr>
                <w:rFonts w:ascii="Arial" w:hAnsi="Arial" w:cs="Arial"/>
                <w:sz w:val="20"/>
                <w:szCs w:val="20"/>
              </w:rPr>
              <w:t xml:space="preserve">Wbudowany w system, wykorzystywany automatycznie przez wbudowane przeglądarki filtr </w:t>
            </w:r>
            <w:proofErr w:type="spellStart"/>
            <w:r w:rsidRPr="00E93EB4">
              <w:rPr>
                <w:rFonts w:ascii="Arial" w:hAnsi="Arial" w:cs="Arial"/>
                <w:sz w:val="20"/>
                <w:szCs w:val="20"/>
              </w:rPr>
              <w:t>reputacyjny</w:t>
            </w:r>
            <w:proofErr w:type="spellEnd"/>
            <w:r w:rsidRPr="00E93EB4">
              <w:rPr>
                <w:rFonts w:ascii="Arial" w:hAnsi="Arial" w:cs="Arial"/>
                <w:sz w:val="20"/>
                <w:szCs w:val="20"/>
              </w:rPr>
              <w:t xml:space="preserve"> URL.</w:t>
            </w:r>
          </w:p>
          <w:p w14:paraId="530ABE2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37.</w:t>
            </w:r>
            <w:r w:rsidRPr="00E93EB4">
              <w:rPr>
                <w:rFonts w:ascii="Arial" w:hAnsi="Arial" w:cs="Arial"/>
                <w:sz w:val="20"/>
                <w:szCs w:val="20"/>
              </w:rPr>
              <w:t>Wsparcie dla IPSEC oparte na politykach – wdrażanie IPSEC oparte na zestawach reguł definiujących ustawienia zarządzanych w sposób centralny.</w:t>
            </w:r>
          </w:p>
          <w:p w14:paraId="5E2E54C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38.</w:t>
            </w:r>
            <w:r w:rsidRPr="00E93EB4">
              <w:rPr>
                <w:rFonts w:ascii="Arial" w:hAnsi="Arial" w:cs="Arial"/>
                <w:sz w:val="20"/>
                <w:szCs w:val="20"/>
              </w:rPr>
              <w:t>Mechanizmy logowania w oparciu o:</w:t>
            </w:r>
          </w:p>
          <w:p w14:paraId="327667D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      </w:t>
            </w:r>
            <w:proofErr w:type="spellStart"/>
            <w:r w:rsidRPr="00E93EB4">
              <w:rPr>
                <w:rFonts w:ascii="Arial" w:hAnsi="Arial" w:cs="Arial"/>
                <w:b/>
                <w:sz w:val="20"/>
                <w:szCs w:val="20"/>
              </w:rPr>
              <w:t>a.</w:t>
            </w:r>
            <w:r w:rsidRPr="00E93EB4">
              <w:rPr>
                <w:rFonts w:ascii="Arial" w:hAnsi="Arial" w:cs="Arial"/>
                <w:sz w:val="20"/>
                <w:szCs w:val="20"/>
              </w:rPr>
              <w:t>Login</w:t>
            </w:r>
            <w:proofErr w:type="spellEnd"/>
            <w:r w:rsidRPr="00E93EB4">
              <w:rPr>
                <w:rFonts w:ascii="Arial" w:hAnsi="Arial" w:cs="Arial"/>
                <w:sz w:val="20"/>
                <w:szCs w:val="20"/>
              </w:rPr>
              <w:t xml:space="preserve"> i hasło,</w:t>
            </w:r>
          </w:p>
          <w:p w14:paraId="037AD3B7"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      </w:t>
            </w:r>
            <w:proofErr w:type="spellStart"/>
            <w:r w:rsidRPr="00E93EB4">
              <w:rPr>
                <w:rFonts w:ascii="Arial" w:hAnsi="Arial" w:cs="Arial"/>
                <w:b/>
                <w:sz w:val="20"/>
                <w:szCs w:val="20"/>
              </w:rPr>
              <w:t>b.</w:t>
            </w:r>
            <w:r w:rsidRPr="00E93EB4">
              <w:rPr>
                <w:rFonts w:ascii="Arial" w:hAnsi="Arial" w:cs="Arial"/>
                <w:sz w:val="20"/>
                <w:szCs w:val="20"/>
              </w:rPr>
              <w:t>Karty</w:t>
            </w:r>
            <w:proofErr w:type="spellEnd"/>
            <w:r w:rsidRPr="00E93EB4">
              <w:rPr>
                <w:rFonts w:ascii="Arial" w:hAnsi="Arial" w:cs="Arial"/>
                <w:sz w:val="20"/>
                <w:szCs w:val="20"/>
              </w:rPr>
              <w:t xml:space="preserve"> inteligentne i certyfikaty (</w:t>
            </w:r>
            <w:proofErr w:type="spellStart"/>
            <w:r w:rsidRPr="00E93EB4">
              <w:rPr>
                <w:rFonts w:ascii="Arial" w:hAnsi="Arial" w:cs="Arial"/>
                <w:sz w:val="20"/>
                <w:szCs w:val="20"/>
              </w:rPr>
              <w:t>smartcard</w:t>
            </w:r>
            <w:proofErr w:type="spellEnd"/>
            <w:r w:rsidRPr="00E93EB4">
              <w:rPr>
                <w:rFonts w:ascii="Arial" w:hAnsi="Arial" w:cs="Arial"/>
                <w:sz w:val="20"/>
                <w:szCs w:val="20"/>
              </w:rPr>
              <w:t>),</w:t>
            </w:r>
          </w:p>
          <w:p w14:paraId="1A18CBD4"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      </w:t>
            </w:r>
            <w:proofErr w:type="spellStart"/>
            <w:r w:rsidRPr="00E93EB4">
              <w:rPr>
                <w:rFonts w:ascii="Arial" w:hAnsi="Arial" w:cs="Arial"/>
                <w:b/>
                <w:sz w:val="20"/>
                <w:szCs w:val="20"/>
              </w:rPr>
              <w:t>c.</w:t>
            </w:r>
            <w:r w:rsidRPr="00E93EB4">
              <w:rPr>
                <w:rFonts w:ascii="Arial" w:hAnsi="Arial" w:cs="Arial"/>
                <w:sz w:val="20"/>
                <w:szCs w:val="20"/>
              </w:rPr>
              <w:t>Wirtualne</w:t>
            </w:r>
            <w:proofErr w:type="spellEnd"/>
            <w:r w:rsidRPr="00E93EB4">
              <w:rPr>
                <w:rFonts w:ascii="Arial" w:hAnsi="Arial" w:cs="Arial"/>
                <w:sz w:val="20"/>
                <w:szCs w:val="20"/>
              </w:rPr>
              <w:t xml:space="preserve"> karty inteligentne i certyfikaty (logowanie w oparciu o certyfikat chroniony poprzez moduł TPM),</w:t>
            </w:r>
          </w:p>
          <w:p w14:paraId="44504E45"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      </w:t>
            </w:r>
            <w:proofErr w:type="spellStart"/>
            <w:r w:rsidRPr="00E93EB4">
              <w:rPr>
                <w:rFonts w:ascii="Arial" w:hAnsi="Arial" w:cs="Arial"/>
                <w:b/>
                <w:sz w:val="20"/>
                <w:szCs w:val="20"/>
              </w:rPr>
              <w:t>d.</w:t>
            </w:r>
            <w:r w:rsidRPr="00E93EB4">
              <w:rPr>
                <w:rFonts w:ascii="Arial" w:hAnsi="Arial" w:cs="Arial"/>
                <w:sz w:val="20"/>
                <w:szCs w:val="20"/>
              </w:rPr>
              <w:t>Certyfikat</w:t>
            </w:r>
            <w:proofErr w:type="spellEnd"/>
            <w:r w:rsidRPr="00E93EB4">
              <w:rPr>
                <w:rFonts w:ascii="Arial" w:hAnsi="Arial" w:cs="Arial"/>
                <w:sz w:val="20"/>
                <w:szCs w:val="20"/>
              </w:rPr>
              <w:t>/Klucz i PIN</w:t>
            </w:r>
          </w:p>
          <w:p w14:paraId="57D7872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      </w:t>
            </w:r>
            <w:proofErr w:type="spellStart"/>
            <w:r w:rsidRPr="00E93EB4">
              <w:rPr>
                <w:rFonts w:ascii="Arial" w:hAnsi="Arial" w:cs="Arial"/>
                <w:b/>
                <w:sz w:val="20"/>
                <w:szCs w:val="20"/>
              </w:rPr>
              <w:t>e.</w:t>
            </w:r>
            <w:r w:rsidRPr="00E93EB4">
              <w:rPr>
                <w:rFonts w:ascii="Arial" w:hAnsi="Arial" w:cs="Arial"/>
                <w:sz w:val="20"/>
                <w:szCs w:val="20"/>
              </w:rPr>
              <w:t>Certyfikat</w:t>
            </w:r>
            <w:proofErr w:type="spellEnd"/>
            <w:r w:rsidRPr="00E93EB4">
              <w:rPr>
                <w:rFonts w:ascii="Arial" w:hAnsi="Arial" w:cs="Arial"/>
                <w:sz w:val="20"/>
                <w:szCs w:val="20"/>
              </w:rPr>
              <w:t>/Klucz i uwierzytelnienie biometryczne</w:t>
            </w:r>
          </w:p>
          <w:p w14:paraId="0267E39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39.</w:t>
            </w:r>
            <w:r w:rsidRPr="00E93EB4">
              <w:rPr>
                <w:rFonts w:ascii="Arial" w:hAnsi="Arial" w:cs="Arial"/>
                <w:sz w:val="20"/>
                <w:szCs w:val="20"/>
              </w:rPr>
              <w:t xml:space="preserve">Wsparcie dla uwierzytelniania na bazie </w:t>
            </w:r>
            <w:proofErr w:type="spellStart"/>
            <w:r w:rsidRPr="00E93EB4">
              <w:rPr>
                <w:rFonts w:ascii="Arial" w:hAnsi="Arial" w:cs="Arial"/>
                <w:sz w:val="20"/>
                <w:szCs w:val="20"/>
              </w:rPr>
              <w:t>Kerberos</w:t>
            </w:r>
            <w:proofErr w:type="spellEnd"/>
            <w:r w:rsidRPr="00E93EB4">
              <w:rPr>
                <w:rFonts w:ascii="Arial" w:hAnsi="Arial" w:cs="Arial"/>
                <w:sz w:val="20"/>
                <w:szCs w:val="20"/>
              </w:rPr>
              <w:t xml:space="preserve"> v. 5</w:t>
            </w:r>
          </w:p>
          <w:p w14:paraId="6691FEB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40.</w:t>
            </w:r>
            <w:r w:rsidRPr="00E93EB4">
              <w:rPr>
                <w:rFonts w:ascii="Arial" w:hAnsi="Arial" w:cs="Arial"/>
                <w:sz w:val="20"/>
                <w:szCs w:val="20"/>
              </w:rPr>
              <w:t>Wbudowany agent do zbierania danych na temat zagrożeń na stacji roboczej.</w:t>
            </w:r>
          </w:p>
          <w:p w14:paraId="09E50EBF"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41.</w:t>
            </w:r>
            <w:r w:rsidRPr="00E93EB4">
              <w:rPr>
                <w:rFonts w:ascii="Arial" w:hAnsi="Arial" w:cs="Arial"/>
                <w:sz w:val="20"/>
                <w:szCs w:val="20"/>
              </w:rPr>
              <w:t>Wsparcie .NET Framework 2.x, 3.x i 4.x – możliwość uruchomienia aplikacji działających we wskazanych środowiskach</w:t>
            </w:r>
          </w:p>
          <w:p w14:paraId="33736737"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42.</w:t>
            </w:r>
            <w:r w:rsidRPr="00E93EB4">
              <w:rPr>
                <w:rFonts w:ascii="Arial" w:hAnsi="Arial" w:cs="Arial"/>
                <w:sz w:val="20"/>
                <w:szCs w:val="20"/>
              </w:rPr>
              <w:t xml:space="preserve">Wsparcie dla </w:t>
            </w:r>
            <w:proofErr w:type="spellStart"/>
            <w:r w:rsidRPr="00E93EB4">
              <w:rPr>
                <w:rFonts w:ascii="Arial" w:hAnsi="Arial" w:cs="Arial"/>
                <w:sz w:val="20"/>
                <w:szCs w:val="20"/>
              </w:rPr>
              <w:t>VBScript</w:t>
            </w:r>
            <w:proofErr w:type="spellEnd"/>
            <w:r w:rsidRPr="00E93EB4">
              <w:rPr>
                <w:rFonts w:ascii="Arial" w:hAnsi="Arial" w:cs="Arial"/>
                <w:sz w:val="20"/>
                <w:szCs w:val="20"/>
              </w:rPr>
              <w:t xml:space="preserve"> – możliwość uruchamiania interpretera poleceń</w:t>
            </w:r>
          </w:p>
          <w:p w14:paraId="6D4B7AC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43.</w:t>
            </w:r>
            <w:r w:rsidRPr="00E93EB4">
              <w:rPr>
                <w:rFonts w:ascii="Arial" w:hAnsi="Arial" w:cs="Arial"/>
                <w:sz w:val="20"/>
                <w:szCs w:val="20"/>
              </w:rPr>
              <w:t>Wsparcie dla PowerShell 5.x – możliwość uruchamiania interpretera poleceń</w:t>
            </w:r>
          </w:p>
          <w:p w14:paraId="03B2F1C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Zamawiający wymaga aby dostarczone oprogramowanie było fabrycznie nowe nigdy wcześniej nie instalowane  i aktywowane na innym urządzeniu.</w:t>
            </w:r>
          </w:p>
          <w:p w14:paraId="02F30B8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p>
          <w:p w14:paraId="410E33E0"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Zamawiający dopuszcza system operacyjny w wersji edukacyjnej</w:t>
            </w:r>
          </w:p>
          <w:p w14:paraId="58E8FF8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p>
          <w:p w14:paraId="7DA0B9A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Wszystkie komputery mają być dostarczone z zainstalowanym lub preinstalowanym oprogramowaniem systemowym. Procedura instalacji lub </w:t>
            </w:r>
            <w:proofErr w:type="spellStart"/>
            <w:r w:rsidRPr="00E93EB4">
              <w:rPr>
                <w:rFonts w:ascii="Arial" w:hAnsi="Arial" w:cs="Arial"/>
                <w:sz w:val="20"/>
                <w:szCs w:val="20"/>
              </w:rPr>
              <w:t>preinstalacji</w:t>
            </w:r>
            <w:proofErr w:type="spellEnd"/>
            <w:r w:rsidRPr="00E93EB4">
              <w:rPr>
                <w:rFonts w:ascii="Arial" w:hAnsi="Arial" w:cs="Arial"/>
                <w:sz w:val="20"/>
                <w:szCs w:val="20"/>
              </w:rPr>
              <w:t xml:space="preserve"> może być dokonana zarówno przez producenta jak i sprzedawcę.</w:t>
            </w:r>
          </w:p>
          <w:p w14:paraId="19FE6DE5"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p>
          <w:p w14:paraId="50CAAF5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Zamawiający dopuszcza możliwość przeprowadzenia weryfikacji oryginalności dostarczonych programów komputerowych u Producenta oprogramowania jako elementu procedury odbioru. Weryfikacja będzie polegała na aktywowaniu oprogramowania u producenta w przypadku takich wymagań lub/i rejestracji oprogramowania na stronach producenta danego oprogramowania lub/i sprawdzeniu poprzez infolinię producenta oprogramowania numerów seryjnych itp. Procedura weryfikacji będzie zależna od możliwości udostępnianych przez producenta oprogramowania.</w:t>
            </w:r>
          </w:p>
        </w:tc>
      </w:tr>
      <w:tr w:rsidR="00E93EB4" w:rsidRPr="00E93EB4" w14:paraId="1B20EB75" w14:textId="77777777" w:rsidTr="00F76F69">
        <w:trPr>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03554"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lastRenderedPageBreak/>
              <w:t>Wymagania dodatkowe</w:t>
            </w:r>
          </w:p>
        </w:tc>
        <w:tc>
          <w:tcPr>
            <w:tcW w:w="7567" w:type="dxa"/>
            <w:gridSpan w:val="2"/>
            <w:tcBorders>
              <w:top w:val="single" w:sz="4" w:space="0" w:color="000000"/>
              <w:left w:val="single" w:sz="4" w:space="0" w:color="000000"/>
              <w:bottom w:val="single" w:sz="4" w:space="0" w:color="000000"/>
              <w:right w:val="single" w:sz="4" w:space="0" w:color="000000"/>
            </w:tcBorders>
            <w:shd w:val="clear" w:color="auto" w:fill="auto"/>
          </w:tcPr>
          <w:p w14:paraId="379AD7C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Wbudowane porty: </w:t>
            </w:r>
          </w:p>
          <w:p w14:paraId="4A555F6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1x  DP++ 1.4a</w:t>
            </w:r>
          </w:p>
          <w:p w14:paraId="48392E3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1x USB 3.2 Gen 2 (10 </w:t>
            </w:r>
            <w:proofErr w:type="spellStart"/>
            <w:r w:rsidRPr="00E93EB4">
              <w:rPr>
                <w:rFonts w:ascii="Arial" w:hAnsi="Arial" w:cs="Arial"/>
                <w:sz w:val="20"/>
                <w:szCs w:val="20"/>
              </w:rPr>
              <w:t>Gbps</w:t>
            </w:r>
            <w:proofErr w:type="spellEnd"/>
            <w:r w:rsidRPr="00E93EB4">
              <w:rPr>
                <w:rFonts w:ascii="Arial" w:hAnsi="Arial" w:cs="Arial"/>
                <w:sz w:val="20"/>
                <w:szCs w:val="20"/>
              </w:rPr>
              <w:t xml:space="preserve">) z </w:t>
            </w:r>
            <w:proofErr w:type="spellStart"/>
            <w:r w:rsidRPr="00E93EB4">
              <w:rPr>
                <w:rFonts w:ascii="Arial" w:hAnsi="Arial" w:cs="Arial"/>
                <w:sz w:val="20"/>
                <w:szCs w:val="20"/>
              </w:rPr>
              <w:t>PowerShare</w:t>
            </w:r>
            <w:proofErr w:type="spellEnd"/>
          </w:p>
          <w:p w14:paraId="54AF8265"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lang w:val="en-US"/>
              </w:rPr>
            </w:pPr>
            <w:r w:rsidRPr="00E93EB4">
              <w:rPr>
                <w:rFonts w:ascii="Arial" w:hAnsi="Arial" w:cs="Arial"/>
                <w:sz w:val="20"/>
                <w:szCs w:val="20"/>
                <w:lang w:val="sv-SE"/>
              </w:rPr>
              <w:t>1x USB 3.2 Gen 2 (10 Gbps) Type-C</w:t>
            </w:r>
          </w:p>
          <w:p w14:paraId="6C2A4B48"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lang w:val="en-US"/>
              </w:rPr>
            </w:pPr>
            <w:r w:rsidRPr="00E93EB4">
              <w:rPr>
                <w:rFonts w:ascii="Arial" w:hAnsi="Arial" w:cs="Arial"/>
                <w:sz w:val="20"/>
                <w:szCs w:val="20"/>
                <w:lang w:val="sv-SE"/>
              </w:rPr>
              <w:t>2x USB 3.2 Gen 1 (5 Gbps)</w:t>
            </w:r>
          </w:p>
          <w:p w14:paraId="2D970D4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lang w:val="en-US"/>
              </w:rPr>
            </w:pPr>
            <w:r w:rsidRPr="00E93EB4">
              <w:rPr>
                <w:rFonts w:ascii="Arial" w:hAnsi="Arial" w:cs="Arial"/>
                <w:sz w:val="20"/>
                <w:szCs w:val="20"/>
                <w:lang w:val="en-US"/>
              </w:rPr>
              <w:t>2x USB 2.0 Gen (480 Mbps) z SmartPower On</w:t>
            </w:r>
          </w:p>
          <w:p w14:paraId="16E4597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Wymagane porty USB wbudowane w obudowie, nie dopuszcza się stosowania rozgałęziaczy, </w:t>
            </w:r>
            <w:proofErr w:type="spellStart"/>
            <w:r w:rsidRPr="00E93EB4">
              <w:rPr>
                <w:rFonts w:ascii="Arial" w:hAnsi="Arial" w:cs="Arial"/>
                <w:sz w:val="20"/>
                <w:szCs w:val="20"/>
              </w:rPr>
              <w:t>hub’ów</w:t>
            </w:r>
            <w:proofErr w:type="spellEnd"/>
            <w:r w:rsidRPr="00E93EB4">
              <w:rPr>
                <w:rFonts w:ascii="Arial" w:hAnsi="Arial" w:cs="Arial"/>
                <w:sz w:val="20"/>
                <w:szCs w:val="20"/>
              </w:rPr>
              <w:t xml:space="preserve"> itp. </w:t>
            </w:r>
          </w:p>
          <w:p w14:paraId="5148344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lang w:val="en-US"/>
              </w:rPr>
            </w:pPr>
            <w:r w:rsidRPr="00E93EB4">
              <w:rPr>
                <w:rFonts w:ascii="Arial" w:hAnsi="Arial" w:cs="Arial"/>
                <w:sz w:val="20"/>
                <w:szCs w:val="20"/>
                <w:lang w:val="en-US"/>
              </w:rPr>
              <w:t xml:space="preserve">1x Universal audio jack </w:t>
            </w:r>
            <w:proofErr w:type="spellStart"/>
            <w:r w:rsidRPr="00E93EB4">
              <w:rPr>
                <w:rFonts w:ascii="Arial" w:hAnsi="Arial" w:cs="Arial"/>
                <w:sz w:val="20"/>
                <w:szCs w:val="20"/>
                <w:lang w:val="en-US"/>
              </w:rPr>
              <w:t>lub</w:t>
            </w:r>
            <w:proofErr w:type="spellEnd"/>
            <w:r w:rsidRPr="00E93EB4">
              <w:rPr>
                <w:rFonts w:ascii="Arial" w:hAnsi="Arial" w:cs="Arial"/>
                <w:sz w:val="20"/>
                <w:szCs w:val="20"/>
                <w:lang w:val="en-US"/>
              </w:rPr>
              <w:t xml:space="preserve"> combo</w:t>
            </w:r>
          </w:p>
          <w:p w14:paraId="5A0AFED5"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lang w:val="en-US"/>
              </w:rPr>
            </w:pPr>
            <w:r w:rsidRPr="00E93EB4">
              <w:rPr>
                <w:rFonts w:ascii="Arial" w:hAnsi="Arial" w:cs="Arial"/>
                <w:sz w:val="20"/>
                <w:szCs w:val="20"/>
                <w:lang w:val="en-US"/>
              </w:rPr>
              <w:t>1x  RJ-45 port 10/100/1000 Mbps</w:t>
            </w:r>
          </w:p>
          <w:p w14:paraId="72DF063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lang w:val="en-US"/>
              </w:rPr>
            </w:pPr>
            <w:r w:rsidRPr="00E93EB4">
              <w:rPr>
                <w:rFonts w:ascii="Arial" w:hAnsi="Arial" w:cs="Arial"/>
                <w:sz w:val="20"/>
                <w:szCs w:val="20"/>
                <w:lang w:val="en-US"/>
              </w:rPr>
              <w:t xml:space="preserve">Karta </w:t>
            </w:r>
            <w:proofErr w:type="spellStart"/>
            <w:r w:rsidRPr="00E93EB4">
              <w:rPr>
                <w:rFonts w:ascii="Arial" w:hAnsi="Arial" w:cs="Arial"/>
                <w:sz w:val="20"/>
                <w:szCs w:val="20"/>
                <w:lang w:val="en-US"/>
              </w:rPr>
              <w:t>WiFi</w:t>
            </w:r>
            <w:proofErr w:type="spellEnd"/>
            <w:r w:rsidRPr="00E93EB4">
              <w:rPr>
                <w:rFonts w:ascii="Arial" w:hAnsi="Arial" w:cs="Arial"/>
                <w:sz w:val="20"/>
                <w:szCs w:val="20"/>
                <w:lang w:val="en-US"/>
              </w:rPr>
              <w:t xml:space="preserve"> 6E AX + </w:t>
            </w:r>
            <w:proofErr w:type="spellStart"/>
            <w:r w:rsidRPr="00E93EB4">
              <w:rPr>
                <w:rFonts w:ascii="Arial" w:hAnsi="Arial" w:cs="Arial"/>
                <w:sz w:val="20"/>
                <w:szCs w:val="20"/>
                <w:lang w:val="en-US"/>
              </w:rPr>
              <w:t>bluetooth</w:t>
            </w:r>
            <w:proofErr w:type="spellEnd"/>
            <w:r w:rsidRPr="00E93EB4">
              <w:rPr>
                <w:rFonts w:ascii="Arial" w:hAnsi="Arial" w:cs="Arial"/>
                <w:sz w:val="20"/>
                <w:szCs w:val="20"/>
                <w:lang w:val="en-US"/>
              </w:rPr>
              <w:t xml:space="preserve"> 5.3       </w:t>
            </w:r>
          </w:p>
          <w:p w14:paraId="70FD9DA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Płyta główna zaprojektowana i wyprodukowana na zlecenie producenta komputera, trwale oznaczona logo producenta oferowanej jednostki, dedykowana dla danego urządzenia; wyposażona w min. 2 złącza pamięci SODIMM z obsługą do 64GB DDR5 pamięci RAM, min. 1 złącze M.2 dla dysku twardego oraz 1 złącze M.2 karty </w:t>
            </w:r>
            <w:proofErr w:type="spellStart"/>
            <w:r w:rsidRPr="00E93EB4">
              <w:rPr>
                <w:rFonts w:ascii="Arial" w:hAnsi="Arial" w:cs="Arial"/>
                <w:sz w:val="20"/>
                <w:szCs w:val="20"/>
              </w:rPr>
              <w:t>WiFi</w:t>
            </w:r>
            <w:proofErr w:type="spellEnd"/>
            <w:r w:rsidRPr="00E93EB4">
              <w:rPr>
                <w:rFonts w:ascii="Arial" w:hAnsi="Arial" w:cs="Arial"/>
                <w:sz w:val="20"/>
                <w:szCs w:val="20"/>
              </w:rPr>
              <w:t>.</w:t>
            </w:r>
          </w:p>
          <w:p w14:paraId="4C96FD3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Klawiatura USB w układzie polski programisty </w:t>
            </w:r>
          </w:p>
          <w:p w14:paraId="577E160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Mysz optyczna USB z dwoma przyciskami oraz rolką (</w:t>
            </w:r>
            <w:proofErr w:type="spellStart"/>
            <w:r w:rsidRPr="00E93EB4">
              <w:rPr>
                <w:rFonts w:ascii="Arial" w:hAnsi="Arial" w:cs="Arial"/>
                <w:sz w:val="20"/>
                <w:szCs w:val="20"/>
              </w:rPr>
              <w:t>scroll</w:t>
            </w:r>
            <w:proofErr w:type="spellEnd"/>
            <w:r w:rsidRPr="00E93EB4">
              <w:rPr>
                <w:rFonts w:ascii="Arial" w:hAnsi="Arial" w:cs="Arial"/>
                <w:sz w:val="20"/>
                <w:szCs w:val="20"/>
              </w:rPr>
              <w:t xml:space="preserve">) </w:t>
            </w:r>
          </w:p>
        </w:tc>
      </w:tr>
      <w:tr w:rsidR="00E93EB4" w:rsidRPr="00E93EB4" w14:paraId="357B715A" w14:textId="77777777" w:rsidTr="00F76F69">
        <w:trPr>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5AF36"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Warunki gwarancji</w:t>
            </w:r>
          </w:p>
          <w:p w14:paraId="644F7DF0"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Wsparcie techniczne</w:t>
            </w:r>
          </w:p>
        </w:tc>
        <w:tc>
          <w:tcPr>
            <w:tcW w:w="7567" w:type="dxa"/>
            <w:gridSpan w:val="2"/>
            <w:tcBorders>
              <w:top w:val="single" w:sz="4" w:space="0" w:color="000000"/>
              <w:left w:val="single" w:sz="4" w:space="0" w:color="000000"/>
              <w:bottom w:val="single" w:sz="4" w:space="0" w:color="000000"/>
              <w:right w:val="single" w:sz="4" w:space="0" w:color="000000"/>
            </w:tcBorders>
          </w:tcPr>
          <w:p w14:paraId="589F396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3 lata gwarancji producenta świadczonej na miejscu u Zamawiającego.</w:t>
            </w:r>
          </w:p>
          <w:p w14:paraId="6F6AF13F"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Sposób realizacji gwarancji :</w:t>
            </w:r>
          </w:p>
          <w:p w14:paraId="74B5F83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Telefoniczne zgłaszanie usterek w dni robocze w godzinach 8-17.</w:t>
            </w:r>
          </w:p>
          <w:p w14:paraId="0401543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Dedykowany bezpłatny portal online producenta do zgłaszania usterek i zarządzania zgłoszeniami serwisowymi.</w:t>
            </w:r>
          </w:p>
          <w:p w14:paraId="4207A468"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Opcjonalna pomoc techniczna za pośrednictwem czat online.</w:t>
            </w:r>
          </w:p>
          <w:p w14:paraId="3A3B03FF"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Wsparcie techniczne dla sprzętu będzie dostarczane zdalnie lub w miejscu instalacji urządzenia, w zależności  od rodzaju zgłaszanej awarii.</w:t>
            </w:r>
          </w:p>
          <w:p w14:paraId="05151BC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w:t>
            </w:r>
          </w:p>
          <w:p w14:paraId="15D7D92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Możliwość sprawdzenia aktualnego okresu i poziomu wsparcia technicznego dla urządzeń za pośrednictwem strony internetowej producenta.</w:t>
            </w:r>
          </w:p>
          <w:p w14:paraId="14B316B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Możliwość pobrania aktualnych wersji sterowników oraz </w:t>
            </w:r>
            <w:proofErr w:type="spellStart"/>
            <w:r w:rsidRPr="00E93EB4">
              <w:rPr>
                <w:rFonts w:ascii="Arial" w:hAnsi="Arial" w:cs="Arial"/>
                <w:sz w:val="20"/>
                <w:szCs w:val="20"/>
              </w:rPr>
              <w:t>firmware</w:t>
            </w:r>
            <w:proofErr w:type="spellEnd"/>
            <w:r w:rsidRPr="00E93EB4">
              <w:rPr>
                <w:rFonts w:ascii="Arial" w:hAnsi="Arial" w:cs="Arial"/>
                <w:sz w:val="20"/>
                <w:szCs w:val="20"/>
              </w:rPr>
              <w:t xml:space="preserve"> urządzenia za pośrednictwem strony internetowej producenta również dla urządzeń z nieaktywnym wsparciem technicznym.</w:t>
            </w:r>
          </w:p>
        </w:tc>
      </w:tr>
      <w:tr w:rsidR="00E93EB4" w:rsidRPr="00E93EB4" w14:paraId="56B07115" w14:textId="77777777" w:rsidTr="00F76F69">
        <w:trPr>
          <w:jc w:val="center"/>
        </w:trPr>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861BC"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Dodatkowe oprogramowanie</w:t>
            </w:r>
          </w:p>
        </w:tc>
        <w:tc>
          <w:tcPr>
            <w:tcW w:w="7567" w:type="dxa"/>
            <w:gridSpan w:val="2"/>
            <w:tcBorders>
              <w:top w:val="single" w:sz="4" w:space="0" w:color="000000"/>
              <w:left w:val="single" w:sz="4" w:space="0" w:color="000000"/>
              <w:bottom w:val="single" w:sz="4" w:space="0" w:color="000000"/>
              <w:right w:val="single" w:sz="4" w:space="0" w:color="000000"/>
            </w:tcBorders>
          </w:tcPr>
          <w:p w14:paraId="4B8A538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Oprogramowanie producenta komputera z nieograniczoną czasowo licencją na użytkowanie umożliwiające:</w:t>
            </w:r>
          </w:p>
          <w:p w14:paraId="14B3EB1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 </w:t>
            </w:r>
            <w:proofErr w:type="spellStart"/>
            <w:r w:rsidRPr="00E93EB4">
              <w:rPr>
                <w:rFonts w:ascii="Arial" w:hAnsi="Arial" w:cs="Arial"/>
                <w:sz w:val="20"/>
                <w:szCs w:val="20"/>
              </w:rPr>
              <w:t>upgrade</w:t>
            </w:r>
            <w:proofErr w:type="spellEnd"/>
            <w:r w:rsidRPr="00E93EB4">
              <w:rPr>
                <w:rFonts w:ascii="Arial" w:hAnsi="Arial" w:cs="Arial"/>
                <w:sz w:val="20"/>
                <w:szCs w:val="20"/>
              </w:rPr>
              <w:t xml:space="preserve"> i instalacje wszystkich sterowników, aplikacji dostarczonych w obrazie systemu operacyjnego producenta, </w:t>
            </w:r>
            <w:proofErr w:type="spellStart"/>
            <w:r w:rsidRPr="00E93EB4">
              <w:rPr>
                <w:rFonts w:ascii="Arial" w:hAnsi="Arial" w:cs="Arial"/>
                <w:sz w:val="20"/>
                <w:szCs w:val="20"/>
              </w:rPr>
              <w:t>BIOS’u</w:t>
            </w:r>
            <w:proofErr w:type="spellEnd"/>
            <w:r w:rsidRPr="00E93EB4">
              <w:rPr>
                <w:rFonts w:ascii="Arial" w:hAnsi="Arial" w:cs="Arial"/>
                <w:sz w:val="20"/>
                <w:szCs w:val="20"/>
              </w:rPr>
              <w:t xml:space="preserve"> z certyfikatem zgodności producenta do najnowszej dostępnej wersji, </w:t>
            </w:r>
          </w:p>
          <w:p w14:paraId="554DB06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 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ostatniej aktualizacji, priorytecie aktualizacji, zgodności z systemami operacyjnymi                </w:t>
            </w:r>
          </w:p>
          <w:p w14:paraId="20757FB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dostęp do wykazu najnowszych aktualizacji z podziałem na krytyczne (wymagające natychmiastowej instalacji), rekomendowane i opcjonalne</w:t>
            </w:r>
          </w:p>
        </w:tc>
      </w:tr>
    </w:tbl>
    <w:p w14:paraId="49EF0CEB" w14:textId="77777777" w:rsidR="00E93EB4" w:rsidRPr="00E93EB4" w:rsidRDefault="00E93EB4" w:rsidP="00CC1086">
      <w:pPr>
        <w:suppressAutoHyphens/>
        <w:spacing w:after="0" w:line="240" w:lineRule="auto"/>
        <w:rPr>
          <w:rFonts w:ascii="Arial" w:hAnsi="Arial" w:cs="Arial"/>
          <w:b/>
          <w:sz w:val="20"/>
          <w:szCs w:val="20"/>
        </w:rPr>
      </w:pPr>
    </w:p>
    <w:p w14:paraId="72CF687D" w14:textId="77777777" w:rsidR="00E93EB4" w:rsidRPr="00E93EB4" w:rsidRDefault="00E93EB4" w:rsidP="00CC1086">
      <w:pPr>
        <w:shd w:val="clear" w:color="auto" w:fill="FFFFFF" w:themeFill="background1"/>
        <w:suppressAutoHyphens/>
        <w:spacing w:after="0" w:line="240" w:lineRule="auto"/>
        <w:rPr>
          <w:rFonts w:ascii="Arial" w:hAnsi="Arial" w:cs="Arial"/>
          <w:b/>
          <w:sz w:val="20"/>
          <w:szCs w:val="20"/>
          <w:u w:val="single"/>
        </w:rPr>
      </w:pPr>
      <w:r w:rsidRPr="00E93EB4">
        <w:rPr>
          <w:rFonts w:ascii="Arial" w:hAnsi="Arial" w:cs="Arial"/>
          <w:b/>
          <w:sz w:val="20"/>
          <w:szCs w:val="20"/>
          <w:u w:val="single"/>
        </w:rPr>
        <w:t>Zestaw komputerowy Nr.3</w:t>
      </w:r>
    </w:p>
    <w:p w14:paraId="19E86A70" w14:textId="77777777" w:rsidR="00E93EB4" w:rsidRPr="00E93EB4" w:rsidRDefault="00E93EB4" w:rsidP="00CC1086">
      <w:pPr>
        <w:shd w:val="clear" w:color="auto" w:fill="FFFFFF" w:themeFill="background1"/>
        <w:suppressAutoHyphens/>
        <w:spacing w:after="0" w:line="240" w:lineRule="auto"/>
        <w:rPr>
          <w:rFonts w:ascii="Arial" w:hAnsi="Arial" w:cs="Arial"/>
          <w:sz w:val="20"/>
          <w:szCs w:val="20"/>
        </w:rPr>
      </w:pPr>
    </w:p>
    <w:tbl>
      <w:tblPr>
        <w:tblW w:w="9072" w:type="dxa"/>
        <w:tblInd w:w="221" w:type="dxa"/>
        <w:tblLayout w:type="fixed"/>
        <w:tblLook w:val="04A0" w:firstRow="1" w:lastRow="0" w:firstColumn="1" w:lastColumn="0" w:noHBand="0" w:noVBand="1"/>
      </w:tblPr>
      <w:tblGrid>
        <w:gridCol w:w="1560"/>
        <w:gridCol w:w="7512"/>
      </w:tblGrid>
      <w:tr w:rsidR="00E93EB4" w:rsidRPr="00E93EB4" w14:paraId="6F0E9B6D" w14:textId="77777777" w:rsidTr="00F76F69">
        <w:trPr>
          <w:trHeight w:val="283"/>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1B3D" w14:textId="77777777" w:rsidR="00E93EB4" w:rsidRPr="00E93EB4" w:rsidRDefault="00E93EB4" w:rsidP="00CC1086">
            <w:pPr>
              <w:widowControl w:val="0"/>
              <w:shd w:val="clear" w:color="auto" w:fill="FFFFFF" w:themeFill="background1"/>
              <w:suppressAutoHyphens/>
              <w:spacing w:after="0" w:line="240" w:lineRule="auto"/>
              <w:jc w:val="center"/>
              <w:rPr>
                <w:rFonts w:ascii="Arial" w:hAnsi="Arial" w:cs="Arial"/>
                <w:b/>
                <w:sz w:val="20"/>
                <w:szCs w:val="20"/>
              </w:rPr>
            </w:pPr>
            <w:r w:rsidRPr="00E93EB4">
              <w:rPr>
                <w:rFonts w:ascii="Arial" w:hAnsi="Arial" w:cs="Arial"/>
                <w:b/>
                <w:sz w:val="20"/>
                <w:szCs w:val="20"/>
              </w:rPr>
              <w:lastRenderedPageBreak/>
              <w:t xml:space="preserve">Nazwa </w:t>
            </w:r>
          </w:p>
        </w:tc>
        <w:tc>
          <w:tcPr>
            <w:tcW w:w="7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9B0C0" w14:textId="77777777" w:rsidR="00E93EB4" w:rsidRPr="00E93EB4" w:rsidRDefault="00E93EB4" w:rsidP="00CC1086">
            <w:pPr>
              <w:widowControl w:val="0"/>
              <w:shd w:val="clear" w:color="auto" w:fill="FFFFFF" w:themeFill="background1"/>
              <w:suppressAutoHyphens/>
              <w:spacing w:after="0" w:line="240" w:lineRule="auto"/>
              <w:jc w:val="center"/>
              <w:rPr>
                <w:rFonts w:ascii="Arial" w:hAnsi="Arial" w:cs="Arial"/>
                <w:b/>
                <w:sz w:val="20"/>
                <w:szCs w:val="20"/>
              </w:rPr>
            </w:pPr>
            <w:r w:rsidRPr="00E93EB4">
              <w:rPr>
                <w:rFonts w:ascii="Arial" w:hAnsi="Arial" w:cs="Arial"/>
                <w:b/>
                <w:sz w:val="20"/>
                <w:szCs w:val="20"/>
              </w:rPr>
              <w:t>Wymagane minimalne parametry techniczne komputerów</w:t>
            </w:r>
          </w:p>
        </w:tc>
      </w:tr>
      <w:tr w:rsidR="00E93EB4" w:rsidRPr="00E93EB4" w14:paraId="58328196" w14:textId="77777777" w:rsidTr="00F76F69">
        <w:trPr>
          <w:trHeight w:val="681"/>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D9119"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 xml:space="preserve">Procesor </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6C642028"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Procesor osiągający w teście </w:t>
            </w:r>
            <w:proofErr w:type="spellStart"/>
            <w:r w:rsidRPr="00E93EB4">
              <w:rPr>
                <w:rFonts w:ascii="Arial" w:hAnsi="Arial" w:cs="Arial"/>
                <w:sz w:val="20"/>
                <w:szCs w:val="20"/>
              </w:rPr>
              <w:t>PassMark</w:t>
            </w:r>
            <w:proofErr w:type="spellEnd"/>
            <w:r w:rsidRPr="00E93EB4">
              <w:rPr>
                <w:rFonts w:ascii="Arial" w:hAnsi="Arial" w:cs="Arial"/>
                <w:sz w:val="20"/>
                <w:szCs w:val="20"/>
              </w:rPr>
              <w:t xml:space="preserve"> CPU Mark wynik min. 31800 punktów według wyników ze strony </w:t>
            </w:r>
            <w:hyperlink r:id="rId8">
              <w:r w:rsidRPr="00E93EB4">
                <w:rPr>
                  <w:rFonts w:ascii="Arial" w:hAnsi="Arial" w:cs="Arial"/>
                  <w:sz w:val="20"/>
                  <w:szCs w:val="20"/>
                  <w:u w:val="single"/>
                </w:rPr>
                <w:t>https://www.cpubenchmark.net</w:t>
              </w:r>
            </w:hyperlink>
            <w:r w:rsidRPr="00E93EB4">
              <w:rPr>
                <w:rFonts w:ascii="Arial" w:hAnsi="Arial" w:cs="Arial"/>
                <w:sz w:val="20"/>
                <w:szCs w:val="20"/>
              </w:rPr>
              <w:t xml:space="preserve"> na dzień 9 stycznia 2025 r.</w:t>
            </w:r>
          </w:p>
        </w:tc>
      </w:tr>
      <w:tr w:rsidR="00E93EB4" w:rsidRPr="00E93EB4" w14:paraId="044BD00B"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2366E"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Płyta główna</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7E0ED2C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Płyta główna zaprojektowana i wyprodukowana na zlecenie producenta komputera, trwale oznaczona na etapie produkcji logo producenta oferowanej jednostki  dedykowana dla danego urządzenia wyposażona w </w:t>
            </w:r>
            <w:proofErr w:type="spellStart"/>
            <w:r w:rsidRPr="00E93EB4">
              <w:rPr>
                <w:rFonts w:ascii="Arial" w:hAnsi="Arial" w:cs="Arial"/>
                <w:sz w:val="20"/>
                <w:szCs w:val="20"/>
              </w:rPr>
              <w:t>sloty</w:t>
            </w:r>
            <w:proofErr w:type="spellEnd"/>
            <w:r w:rsidRPr="00E93EB4">
              <w:rPr>
                <w:rFonts w:ascii="Arial" w:hAnsi="Arial" w:cs="Arial"/>
                <w:sz w:val="20"/>
                <w:szCs w:val="20"/>
              </w:rPr>
              <w:t xml:space="preserve">                         i złącza:</w:t>
            </w:r>
          </w:p>
          <w:p w14:paraId="19B82A2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2 złącza DIMM z obsługą do 64GB pamięci RAM DDR5, </w:t>
            </w:r>
          </w:p>
          <w:p w14:paraId="4936E820"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1 złącze M.2 dedykowane dla dysku SSD,</w:t>
            </w:r>
          </w:p>
          <w:p w14:paraId="5A73DD0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1 złącze M.2 WLAN,</w:t>
            </w:r>
          </w:p>
          <w:p w14:paraId="29F43C3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1 złącze </w:t>
            </w:r>
            <w:proofErr w:type="spellStart"/>
            <w:r w:rsidRPr="00E93EB4">
              <w:rPr>
                <w:rFonts w:ascii="Arial" w:hAnsi="Arial" w:cs="Arial"/>
                <w:sz w:val="20"/>
                <w:szCs w:val="20"/>
              </w:rPr>
              <w:t>PCIe</w:t>
            </w:r>
            <w:proofErr w:type="spellEnd"/>
            <w:r w:rsidRPr="00E93EB4">
              <w:rPr>
                <w:rFonts w:ascii="Arial" w:hAnsi="Arial" w:cs="Arial"/>
                <w:sz w:val="20"/>
                <w:szCs w:val="20"/>
              </w:rPr>
              <w:t xml:space="preserve"> x16 Gen 3.0,</w:t>
            </w:r>
          </w:p>
          <w:p w14:paraId="19B7444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1 złącze </w:t>
            </w:r>
            <w:proofErr w:type="spellStart"/>
            <w:r w:rsidRPr="00E93EB4">
              <w:rPr>
                <w:rFonts w:ascii="Arial" w:hAnsi="Arial" w:cs="Arial"/>
                <w:sz w:val="20"/>
                <w:szCs w:val="20"/>
              </w:rPr>
              <w:t>PCIe</w:t>
            </w:r>
            <w:proofErr w:type="spellEnd"/>
            <w:r w:rsidRPr="00E93EB4">
              <w:rPr>
                <w:rFonts w:ascii="Arial" w:hAnsi="Arial" w:cs="Arial"/>
                <w:sz w:val="20"/>
                <w:szCs w:val="20"/>
              </w:rPr>
              <w:t xml:space="preserve"> x1 Gen 3.0,</w:t>
            </w:r>
          </w:p>
          <w:p w14:paraId="26C23A85"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2 złącza SATA, w tym min. 1 złącze SATA 3.0.</w:t>
            </w:r>
          </w:p>
        </w:tc>
      </w:tr>
      <w:tr w:rsidR="00E93EB4" w:rsidRPr="00E93EB4" w14:paraId="413BAE48" w14:textId="77777777" w:rsidTr="00F76F69">
        <w:trPr>
          <w:trHeight w:val="418"/>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8F3A9"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Pamięć RAM</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1A28870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32GB DDR5 4800 MT/s. Pamięć działająca w trybie.</w:t>
            </w:r>
          </w:p>
          <w:p w14:paraId="1FD1732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Możliwość rozbudowy do min 64GB, min. dwa </w:t>
            </w:r>
            <w:proofErr w:type="spellStart"/>
            <w:r w:rsidRPr="00E93EB4">
              <w:rPr>
                <w:rFonts w:ascii="Arial" w:hAnsi="Arial" w:cs="Arial"/>
                <w:sz w:val="20"/>
                <w:szCs w:val="20"/>
              </w:rPr>
              <w:t>sloty</w:t>
            </w:r>
            <w:proofErr w:type="spellEnd"/>
            <w:r w:rsidRPr="00E93EB4">
              <w:rPr>
                <w:rFonts w:ascii="Arial" w:hAnsi="Arial" w:cs="Arial"/>
                <w:sz w:val="20"/>
                <w:szCs w:val="20"/>
              </w:rPr>
              <w:t xml:space="preserve"> pamięci.</w:t>
            </w:r>
          </w:p>
        </w:tc>
      </w:tr>
      <w:tr w:rsidR="00E93EB4" w:rsidRPr="00E93EB4" w14:paraId="09880EB1"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9D773"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Pamięć masowa</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0DEB21B6"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Dysk M.2 SSD 256GB </w:t>
            </w:r>
            <w:proofErr w:type="spellStart"/>
            <w:r w:rsidRPr="00E93EB4">
              <w:rPr>
                <w:rFonts w:ascii="Arial" w:hAnsi="Arial" w:cs="Arial"/>
                <w:sz w:val="20"/>
                <w:szCs w:val="20"/>
              </w:rPr>
              <w:t>PCIe</w:t>
            </w:r>
            <w:proofErr w:type="spellEnd"/>
            <w:r w:rsidRPr="00E93EB4">
              <w:rPr>
                <w:rFonts w:ascii="Arial" w:hAnsi="Arial" w:cs="Arial"/>
                <w:sz w:val="20"/>
                <w:szCs w:val="20"/>
              </w:rPr>
              <w:t xml:space="preserve"> </w:t>
            </w:r>
            <w:proofErr w:type="spellStart"/>
            <w:r w:rsidRPr="00E93EB4">
              <w:rPr>
                <w:rFonts w:ascii="Arial" w:hAnsi="Arial" w:cs="Arial"/>
                <w:sz w:val="20"/>
                <w:szCs w:val="20"/>
              </w:rPr>
              <w:t>NVMe</w:t>
            </w:r>
            <w:proofErr w:type="spellEnd"/>
            <w:r w:rsidRPr="00E93EB4">
              <w:rPr>
                <w:rFonts w:ascii="Arial" w:hAnsi="Arial" w:cs="Arial"/>
                <w:sz w:val="20"/>
                <w:szCs w:val="20"/>
              </w:rPr>
              <w:t xml:space="preserve"> </w:t>
            </w:r>
          </w:p>
          <w:p w14:paraId="1078E8CF"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Dysk 3.5” 2TB 7200obr./min. HDD SATA (magazyn danych)</w:t>
            </w:r>
          </w:p>
        </w:tc>
      </w:tr>
      <w:tr w:rsidR="00E93EB4" w:rsidRPr="00E93EB4" w14:paraId="59B1FCE5"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84656"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Wydajność grafiki</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299F274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Zintegrowana karta graficzna </w:t>
            </w:r>
          </w:p>
        </w:tc>
      </w:tr>
      <w:tr w:rsidR="00E93EB4" w:rsidRPr="00E93EB4" w14:paraId="7A40EF37"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FC8F1"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Komunikacja</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560C80A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Karta sieciowa 10/100/1000 zintegrowana z płytą główną, wspierająca obsługę</w:t>
            </w:r>
            <w:r w:rsidRPr="00E93EB4">
              <w:rPr>
                <w:rFonts w:ascii="Arial" w:hAnsi="Arial" w:cs="Arial"/>
                <w:i/>
                <w:sz w:val="20"/>
                <w:szCs w:val="20"/>
              </w:rPr>
              <w:t xml:space="preserve"> </w:t>
            </w:r>
            <w:proofErr w:type="spellStart"/>
            <w:r w:rsidRPr="00E93EB4">
              <w:rPr>
                <w:rFonts w:ascii="Arial" w:hAnsi="Arial" w:cs="Arial"/>
                <w:sz w:val="20"/>
                <w:szCs w:val="20"/>
              </w:rPr>
              <w:t>WoL</w:t>
            </w:r>
            <w:proofErr w:type="spellEnd"/>
            <w:r w:rsidRPr="00E93EB4">
              <w:rPr>
                <w:rFonts w:ascii="Arial" w:hAnsi="Arial" w:cs="Arial"/>
                <w:sz w:val="20"/>
                <w:szCs w:val="20"/>
              </w:rPr>
              <w:t xml:space="preserve"> (funkcja włączana przez użytkownika), </w:t>
            </w:r>
          </w:p>
          <w:p w14:paraId="38B10606"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Karta WIFI 6E 802.11ax z Bluetooth w wersji  5.2 </w:t>
            </w:r>
          </w:p>
        </w:tc>
      </w:tr>
      <w:tr w:rsidR="00E93EB4" w:rsidRPr="00E93EB4" w14:paraId="124F8CB0"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6056C"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Wyposażenie multimedialne</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55AABE3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Karta dźwiękowa zintegrowana z płytą główną, zgodna z High Definition, wewnętrzny głośnik w obudowie komputera o mocy 2W. Port słuchawek i mikrofonu (</w:t>
            </w:r>
            <w:proofErr w:type="spellStart"/>
            <w:r w:rsidRPr="00E93EB4">
              <w:rPr>
                <w:rFonts w:ascii="Arial" w:hAnsi="Arial" w:cs="Arial"/>
                <w:sz w:val="20"/>
                <w:szCs w:val="20"/>
              </w:rPr>
              <w:t>combo</w:t>
            </w:r>
            <w:proofErr w:type="spellEnd"/>
            <w:r w:rsidRPr="00E93EB4">
              <w:rPr>
                <w:rFonts w:ascii="Arial" w:hAnsi="Arial" w:cs="Arial"/>
                <w:sz w:val="20"/>
                <w:szCs w:val="20"/>
              </w:rPr>
              <w:t>).</w:t>
            </w:r>
          </w:p>
        </w:tc>
      </w:tr>
      <w:tr w:rsidR="00E93EB4" w:rsidRPr="00E93EB4" w14:paraId="15726CB5" w14:textId="77777777" w:rsidTr="00F76F69">
        <w:trPr>
          <w:trHeight w:val="213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4ED78"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Porty</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53A6CA8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Porty wlutowane w płytę główną i wyprowadzone bezpośrednio bez stosowania przejściówek, adapterów, rozgałęziaczy itp.:</w:t>
            </w:r>
          </w:p>
          <w:p w14:paraId="40B507F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Panel przedni: </w:t>
            </w:r>
          </w:p>
          <w:p w14:paraId="7BFE9365"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1 x Universal audio </w:t>
            </w:r>
            <w:proofErr w:type="spellStart"/>
            <w:r w:rsidRPr="00E93EB4">
              <w:rPr>
                <w:rFonts w:ascii="Arial" w:hAnsi="Arial" w:cs="Arial"/>
                <w:sz w:val="20"/>
                <w:szCs w:val="20"/>
              </w:rPr>
              <w:t>jack</w:t>
            </w:r>
            <w:proofErr w:type="spellEnd"/>
            <w:r w:rsidRPr="00E93EB4">
              <w:rPr>
                <w:rFonts w:ascii="Arial" w:hAnsi="Arial" w:cs="Arial"/>
                <w:sz w:val="20"/>
                <w:szCs w:val="20"/>
              </w:rPr>
              <w:t xml:space="preserve"> (słuchawki i mikrofon) </w:t>
            </w:r>
          </w:p>
          <w:p w14:paraId="70698AA4"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1 x USB 3.2 Gen 1 typu A</w:t>
            </w:r>
          </w:p>
          <w:p w14:paraId="1BF8A6A6"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1 x USB 3.2 Gen 1 typu C</w:t>
            </w:r>
          </w:p>
          <w:p w14:paraId="2D1DE587"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lang w:val="en-US"/>
              </w:rPr>
            </w:pPr>
            <w:r w:rsidRPr="00E93EB4">
              <w:rPr>
                <w:rFonts w:ascii="Arial" w:hAnsi="Arial" w:cs="Arial"/>
                <w:sz w:val="20"/>
                <w:szCs w:val="20"/>
                <w:lang w:val="en-US"/>
              </w:rPr>
              <w:t xml:space="preserve">Panel </w:t>
            </w:r>
            <w:proofErr w:type="spellStart"/>
            <w:r w:rsidRPr="00E93EB4">
              <w:rPr>
                <w:rFonts w:ascii="Arial" w:hAnsi="Arial" w:cs="Arial"/>
                <w:sz w:val="20"/>
                <w:szCs w:val="20"/>
                <w:lang w:val="en-US"/>
              </w:rPr>
              <w:t>tylny</w:t>
            </w:r>
            <w:proofErr w:type="spellEnd"/>
            <w:r w:rsidRPr="00E93EB4">
              <w:rPr>
                <w:rFonts w:ascii="Arial" w:hAnsi="Arial" w:cs="Arial"/>
                <w:sz w:val="20"/>
                <w:szCs w:val="20"/>
                <w:lang w:val="en-US"/>
              </w:rPr>
              <w:t xml:space="preserve">: </w:t>
            </w:r>
          </w:p>
          <w:p w14:paraId="6EFB40D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lang w:val="en-US"/>
              </w:rPr>
            </w:pPr>
            <w:r w:rsidRPr="00E93EB4">
              <w:rPr>
                <w:rFonts w:ascii="Arial" w:hAnsi="Arial" w:cs="Arial"/>
                <w:sz w:val="20"/>
                <w:szCs w:val="20"/>
                <w:lang w:val="en-US"/>
              </w:rPr>
              <w:t>1 x DisplayPort 1.4a</w:t>
            </w:r>
          </w:p>
          <w:p w14:paraId="37F42970"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lang w:val="en-US"/>
              </w:rPr>
            </w:pPr>
            <w:r w:rsidRPr="00E93EB4">
              <w:rPr>
                <w:rFonts w:ascii="Arial" w:hAnsi="Arial" w:cs="Arial"/>
                <w:sz w:val="20"/>
                <w:szCs w:val="20"/>
                <w:lang w:val="en-US"/>
              </w:rPr>
              <w:t>1 x HDMI 1.4b</w:t>
            </w:r>
          </w:p>
          <w:p w14:paraId="2CE68EB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lang w:val="en-US"/>
              </w:rPr>
            </w:pPr>
            <w:r w:rsidRPr="00E93EB4">
              <w:rPr>
                <w:rFonts w:ascii="Arial" w:hAnsi="Arial" w:cs="Arial"/>
                <w:sz w:val="20"/>
                <w:szCs w:val="20"/>
                <w:lang w:val="en-US"/>
              </w:rPr>
              <w:t xml:space="preserve">2 x USB 3.2 Gen 1 </w:t>
            </w:r>
            <w:proofErr w:type="spellStart"/>
            <w:r w:rsidRPr="00E93EB4">
              <w:rPr>
                <w:rFonts w:ascii="Arial" w:hAnsi="Arial" w:cs="Arial"/>
                <w:sz w:val="20"/>
                <w:szCs w:val="20"/>
                <w:lang w:val="en-US"/>
              </w:rPr>
              <w:t>typ</w:t>
            </w:r>
            <w:proofErr w:type="spellEnd"/>
            <w:r w:rsidRPr="00E93EB4">
              <w:rPr>
                <w:rFonts w:ascii="Arial" w:hAnsi="Arial" w:cs="Arial"/>
                <w:sz w:val="20"/>
                <w:szCs w:val="20"/>
                <w:lang w:val="en-US"/>
              </w:rPr>
              <w:t xml:space="preserve"> A</w:t>
            </w:r>
          </w:p>
          <w:p w14:paraId="23FE0B4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lang w:val="en-US"/>
              </w:rPr>
            </w:pPr>
            <w:r w:rsidRPr="00E93EB4">
              <w:rPr>
                <w:rFonts w:ascii="Arial" w:hAnsi="Arial" w:cs="Arial"/>
                <w:sz w:val="20"/>
                <w:szCs w:val="20"/>
                <w:lang w:val="en-US"/>
              </w:rPr>
              <w:t xml:space="preserve">2 x USB 2.0 </w:t>
            </w:r>
          </w:p>
          <w:p w14:paraId="6404565F"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1 x RJ45 10/100/1000</w:t>
            </w:r>
          </w:p>
        </w:tc>
      </w:tr>
      <w:tr w:rsidR="00E93EB4" w:rsidRPr="00E93EB4" w14:paraId="74A062BB" w14:textId="77777777" w:rsidTr="00F76F69">
        <w:trPr>
          <w:trHeight w:val="1403"/>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10856"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Obudowa</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4569A80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Umożliwiająca montaż wewnątrz obudowy min. 1 szt. dysku 3.5” oraz montaż napędu optycznego w dedykowanej zewnętrznej wnęce 5.25” typu </w:t>
            </w:r>
            <w:proofErr w:type="spellStart"/>
            <w:r w:rsidRPr="00E93EB4">
              <w:rPr>
                <w:rFonts w:ascii="Arial" w:hAnsi="Arial" w:cs="Arial"/>
                <w:sz w:val="20"/>
                <w:szCs w:val="20"/>
              </w:rPr>
              <w:t>Slim</w:t>
            </w:r>
            <w:proofErr w:type="spellEnd"/>
            <w:r w:rsidRPr="00E93EB4">
              <w:rPr>
                <w:rFonts w:ascii="Arial" w:hAnsi="Arial" w:cs="Arial"/>
                <w:sz w:val="20"/>
                <w:szCs w:val="20"/>
              </w:rPr>
              <w:t>.</w:t>
            </w:r>
          </w:p>
          <w:p w14:paraId="015F034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Obudowa fabrycznie przystosowana do pracy w orientacji poziomej i pionowej. Otwory wentylacyjne usytuowane wyłącznie na przednim oraz tylnym panelu obudowy.</w:t>
            </w:r>
          </w:p>
          <w:p w14:paraId="350CCD1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Obudowa jednostki centralnej musi być otwierana bez konieczności użycia narzędzi </w:t>
            </w:r>
          </w:p>
          <w:p w14:paraId="472514E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Moduł konstrukcji obudowy komputera powinien pozwalać na demontaż kart rozszerzeń  bez konieczności użycia narzędzi </w:t>
            </w:r>
          </w:p>
        </w:tc>
      </w:tr>
      <w:tr w:rsidR="00E93EB4" w:rsidRPr="00E93EB4" w14:paraId="3DDC4100"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A2E8"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Bezpieczeństwo</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288E8B9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w:t>
            </w:r>
          </w:p>
          <w:p w14:paraId="7F8E6D4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Komputer musi być wyposażony w czujnik otwarcia obudowy współpracujący z oprogramowaniem zarządzająco – diagnostycznym.</w:t>
            </w:r>
          </w:p>
          <w:p w14:paraId="16044BC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Obudowa musi umożliwiać zastosowanie zabezpieczenia fizycznego w postaci linki metalowej (wbudowane  w obudowę gniazdo blokady </w:t>
            </w:r>
            <w:proofErr w:type="spellStart"/>
            <w:r w:rsidRPr="00E93EB4">
              <w:rPr>
                <w:rFonts w:ascii="Arial" w:hAnsi="Arial" w:cs="Arial"/>
                <w:sz w:val="20"/>
                <w:szCs w:val="20"/>
              </w:rPr>
              <w:t>Kensington</w:t>
            </w:r>
            <w:proofErr w:type="spellEnd"/>
            <w:r w:rsidRPr="00E93EB4">
              <w:rPr>
                <w:rFonts w:ascii="Arial" w:hAnsi="Arial" w:cs="Arial"/>
                <w:sz w:val="20"/>
                <w:szCs w:val="20"/>
              </w:rPr>
              <w:t>) oraz kłódki (oczko w obudowie do założenia kłódki).</w:t>
            </w:r>
          </w:p>
        </w:tc>
      </w:tr>
      <w:tr w:rsidR="00E93EB4" w:rsidRPr="00E93EB4" w14:paraId="20E6CF93"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674D1"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BIOS</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03AC4B46"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w:t>
            </w:r>
            <w:r w:rsidRPr="00E93EB4">
              <w:rPr>
                <w:rFonts w:ascii="Arial" w:hAnsi="Arial" w:cs="Arial"/>
                <w:sz w:val="20"/>
                <w:szCs w:val="20"/>
              </w:rPr>
              <w:lastRenderedPageBreak/>
              <w:t>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03D06BA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Do odczytu wskazanych informacji nie mogą być stosowane rozwiązania oparte o pamięć masową (wewnętrzną lub zewnętrzną), zaimplementowane poza systemem BIOS narzędzia, np. system diagnostyczny, dodatkowe oprogramowanie.</w:t>
            </w:r>
          </w:p>
          <w:p w14:paraId="6DBE105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Funkcja blokowania/odblokowania BOOT-</w:t>
            </w:r>
            <w:proofErr w:type="spellStart"/>
            <w:r w:rsidRPr="00E93EB4">
              <w:rPr>
                <w:rFonts w:ascii="Arial" w:hAnsi="Arial" w:cs="Arial"/>
                <w:sz w:val="20"/>
                <w:szCs w:val="20"/>
              </w:rPr>
              <w:t>owania</w:t>
            </w:r>
            <w:proofErr w:type="spellEnd"/>
            <w:r w:rsidRPr="00E93EB4">
              <w:rPr>
                <w:rFonts w:ascii="Arial" w:hAnsi="Arial" w:cs="Arial"/>
                <w:sz w:val="20"/>
                <w:szCs w:val="20"/>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E93EB4">
              <w:rPr>
                <w:rFonts w:ascii="Arial" w:hAnsi="Arial" w:cs="Arial"/>
                <w:sz w:val="20"/>
                <w:szCs w:val="20"/>
              </w:rPr>
              <w:t>bootujących</w:t>
            </w:r>
            <w:proofErr w:type="spellEnd"/>
            <w:r w:rsidRPr="00E93EB4">
              <w:rPr>
                <w:rFonts w:ascii="Arial" w:hAnsi="Arial" w:cs="Arial"/>
                <w:sz w:val="20"/>
                <w:szCs w:val="20"/>
              </w:rPr>
              <w:t xml:space="preserve"> typu USB). Możliwość dokonywania </w:t>
            </w:r>
            <w:proofErr w:type="spellStart"/>
            <w:r w:rsidRPr="00E93EB4">
              <w:rPr>
                <w:rFonts w:ascii="Arial" w:hAnsi="Arial" w:cs="Arial"/>
                <w:sz w:val="20"/>
                <w:szCs w:val="20"/>
              </w:rPr>
              <w:t>backup’u</w:t>
            </w:r>
            <w:proofErr w:type="spellEnd"/>
            <w:r w:rsidRPr="00E93EB4">
              <w:rPr>
                <w:rFonts w:ascii="Arial" w:hAnsi="Arial" w:cs="Arial"/>
                <w:sz w:val="20"/>
                <w:szCs w:val="20"/>
              </w:rPr>
              <w:t xml:space="preserve"> BIOS wraz z ustawieniami na dysku wewnętrznym. </w:t>
            </w:r>
          </w:p>
          <w:p w14:paraId="2F851E4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Oferowany BIOS musi posiadać poza swoją wewnętrzną strukturą menu szybkiego </w:t>
            </w:r>
            <w:proofErr w:type="spellStart"/>
            <w:r w:rsidRPr="00E93EB4">
              <w:rPr>
                <w:rFonts w:ascii="Arial" w:hAnsi="Arial" w:cs="Arial"/>
                <w:sz w:val="20"/>
                <w:szCs w:val="20"/>
              </w:rPr>
              <w:t>boot’owania</w:t>
            </w:r>
            <w:proofErr w:type="spellEnd"/>
            <w:r w:rsidRPr="00E93EB4">
              <w:rPr>
                <w:rFonts w:ascii="Arial" w:hAnsi="Arial" w:cs="Arial"/>
                <w:sz w:val="20"/>
                <w:szCs w:val="20"/>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E93EB4">
              <w:rPr>
                <w:rFonts w:ascii="Arial" w:hAnsi="Arial" w:cs="Arial"/>
                <w:sz w:val="20"/>
                <w:szCs w:val="20"/>
              </w:rPr>
              <w:t>upgrade</w:t>
            </w:r>
            <w:proofErr w:type="spellEnd"/>
            <w:r w:rsidRPr="00E93EB4">
              <w:rPr>
                <w:rFonts w:ascii="Arial" w:hAnsi="Arial" w:cs="Arial"/>
                <w:sz w:val="20"/>
                <w:szCs w:val="20"/>
              </w:rPr>
              <w:t xml:space="preserve"> BIOS.</w:t>
            </w:r>
          </w:p>
        </w:tc>
      </w:tr>
      <w:tr w:rsidR="00E93EB4" w:rsidRPr="00E93EB4" w14:paraId="4585BADB"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60F12"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lastRenderedPageBreak/>
              <w:t>Oprogramowanie diagnostyczne</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506D091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System diagnostyczny z graficznym interfejsem użytkownika, działający poza środowiskiem systemu operacyjnego, dostępny z poziomu szybkiego menu </w:t>
            </w:r>
            <w:proofErr w:type="spellStart"/>
            <w:r w:rsidRPr="00E93EB4">
              <w:rPr>
                <w:rFonts w:ascii="Arial" w:hAnsi="Arial" w:cs="Arial"/>
                <w:sz w:val="20"/>
                <w:szCs w:val="20"/>
              </w:rPr>
              <w:t>boot</w:t>
            </w:r>
            <w:proofErr w:type="spellEnd"/>
            <w:r w:rsidRPr="00E93EB4">
              <w:rPr>
                <w:rFonts w:ascii="Arial" w:hAnsi="Arial" w:cs="Arial"/>
                <w:sz w:val="20"/>
                <w:szCs w:val="20"/>
              </w:rPr>
              <w:t xml:space="preserve"> lub BIOS,  umożliwiający przetestowanie podzespołów komputera. </w:t>
            </w:r>
          </w:p>
          <w:p w14:paraId="0203AD1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System musi zapewniać pełną funkcjonalność, a także zachować interfejs graficzny również w przypadku braku dysku twardego, jego uszkodzenia oraz sformatowania, bez konieczności stosowania dodatkowych nośników pamięci masowej i zapewnienia dostępu do Internetu i sieci lokalnej. </w:t>
            </w:r>
          </w:p>
          <w:p w14:paraId="621472D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Procedura POST traktowana jest jako oddzielna funkcjonalność.</w:t>
            </w:r>
          </w:p>
        </w:tc>
      </w:tr>
      <w:tr w:rsidR="00E93EB4" w:rsidRPr="00E93EB4" w14:paraId="4E23B11F"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E48DD"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Zintegrowany wizualny system diagnostyczny</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5A1E0FF0"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Wbudowany wizualny system diagnostyczny usytuowany na przednim panelu obudowy, działający w oparciu  sygnalizację LED wbudowaną np. w przycisk włącznika komputera. </w:t>
            </w:r>
          </w:p>
          <w:p w14:paraId="4E56593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System służący do sygnalizowania i diagnozowania problemów z komputerem i jego komponentami poprzez zmianę statusów wyświetlania diody (miganie w określonej sekwencji oraz zmiana barw wyświetlania).</w:t>
            </w:r>
          </w:p>
          <w:p w14:paraId="61AA0D9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System diagnostyczny musi sygnalizować: uszkodzenie lub brak pamięci RAM, uszkodzenie płyty głównej, awarię </w:t>
            </w:r>
            <w:proofErr w:type="spellStart"/>
            <w:r w:rsidRPr="00E93EB4">
              <w:rPr>
                <w:rFonts w:ascii="Arial" w:hAnsi="Arial" w:cs="Arial"/>
                <w:sz w:val="20"/>
                <w:szCs w:val="20"/>
              </w:rPr>
              <w:t>BIOS’u</w:t>
            </w:r>
            <w:proofErr w:type="spellEnd"/>
            <w:r w:rsidRPr="00E93EB4">
              <w:rPr>
                <w:rFonts w:ascii="Arial" w:hAnsi="Arial" w:cs="Arial"/>
                <w:sz w:val="20"/>
                <w:szCs w:val="20"/>
              </w:rPr>
              <w:t xml:space="preserve">, awarię procesora. </w:t>
            </w:r>
          </w:p>
          <w:p w14:paraId="53D9306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w:t>
            </w:r>
          </w:p>
        </w:tc>
      </w:tr>
      <w:tr w:rsidR="00E93EB4" w:rsidRPr="00E93EB4" w14:paraId="02D61439"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EBED7"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proofErr w:type="spellStart"/>
            <w:r w:rsidRPr="00E93EB4">
              <w:rPr>
                <w:rFonts w:ascii="Arial" w:hAnsi="Arial" w:cs="Arial"/>
                <w:b/>
                <w:sz w:val="20"/>
                <w:szCs w:val="20"/>
                <w:lang w:val="en-US"/>
              </w:rPr>
              <w:t>Zasilacz</w:t>
            </w:r>
            <w:proofErr w:type="spellEnd"/>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49FC0A0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Zasilacz o mocy min. 180W pracujący w sieci 230V 50/60Hz prądu zmiennego i efektywności min. 85% przy obciążeniu zasilacza na poziomie 50% oraz o efektywności min. 82% przy obciążeniu zasilacza na poziomie 100%, </w:t>
            </w:r>
          </w:p>
          <w:p w14:paraId="6518C8A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Zasilacz w oferowanym komputerze musi się znajdować na stronie </w:t>
            </w:r>
            <w:hyperlink r:id="rId9">
              <w:r w:rsidRPr="00E93EB4">
                <w:rPr>
                  <w:rFonts w:ascii="Arial" w:hAnsi="Arial" w:cs="Arial"/>
                  <w:sz w:val="20"/>
                  <w:szCs w:val="20"/>
                </w:rPr>
                <w:t>https://www.clearesult.com/80plus/</w:t>
              </w:r>
            </w:hyperlink>
            <w:r w:rsidRPr="00E93EB4">
              <w:rPr>
                <w:rFonts w:ascii="Arial" w:hAnsi="Arial" w:cs="Arial"/>
                <w:sz w:val="20"/>
                <w:szCs w:val="20"/>
              </w:rPr>
              <w:t xml:space="preserve"> lub jej podstronach. </w:t>
            </w:r>
          </w:p>
        </w:tc>
      </w:tr>
      <w:tr w:rsidR="00E93EB4" w:rsidRPr="00E93EB4" w14:paraId="4CDB7784"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7D9C"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 xml:space="preserve">Zdalne </w:t>
            </w:r>
            <w:r w:rsidRPr="00E93EB4">
              <w:rPr>
                <w:rFonts w:ascii="Arial" w:hAnsi="Arial" w:cs="Arial"/>
                <w:b/>
                <w:sz w:val="20"/>
                <w:szCs w:val="20"/>
              </w:rPr>
              <w:lastRenderedPageBreak/>
              <w:t>zarządzanie</w:t>
            </w:r>
          </w:p>
          <w:p w14:paraId="4B29BEA3"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p>
          <w:p w14:paraId="1B835274"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17FEDA7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lastRenderedPageBreak/>
              <w:t xml:space="preserve">Wbudowana w płytę główną technologia zarządzania i monitorowania komputerem </w:t>
            </w:r>
            <w:r w:rsidRPr="00E93EB4">
              <w:rPr>
                <w:rFonts w:ascii="Arial" w:hAnsi="Arial" w:cs="Arial"/>
                <w:sz w:val="20"/>
                <w:szCs w:val="20"/>
              </w:rPr>
              <w:lastRenderedPageBreak/>
              <w:t>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270F2AFF"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monitorowanie konfiguracji komponentów komputera - CPU, Pamięć, HDD wersja BIOS płyty głównej; </w:t>
            </w:r>
          </w:p>
          <w:p w14:paraId="0BF13B7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zdalną konfigurację ustawień BIOS,</w:t>
            </w:r>
          </w:p>
          <w:p w14:paraId="40836BB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zdalne przejęcie konsoli tekstowej systemu, przekierowanie procesu ładowania systemu operacyjnego    z wirtualnego CD ROM lub FDD z  serwera zarządzającego;</w:t>
            </w:r>
          </w:p>
          <w:p w14:paraId="0CC7643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zdalne przejecie pełnej konsoli graficznej systemu tzw. KVM </w:t>
            </w:r>
            <w:proofErr w:type="spellStart"/>
            <w:r w:rsidRPr="00E93EB4">
              <w:rPr>
                <w:rFonts w:ascii="Arial" w:hAnsi="Arial" w:cs="Arial"/>
                <w:sz w:val="20"/>
                <w:szCs w:val="20"/>
              </w:rPr>
              <w:t>Redirection</w:t>
            </w:r>
            <w:proofErr w:type="spellEnd"/>
            <w:r w:rsidRPr="00E93EB4">
              <w:rPr>
                <w:rFonts w:ascii="Arial" w:hAnsi="Arial" w:cs="Arial"/>
                <w:sz w:val="20"/>
                <w:szCs w:val="20"/>
              </w:rPr>
              <w:t xml:space="preserve"> (Keyboard, Video, Mouse) bez udziału systemu operacyjnego ani dodatkowych programów, również w przypadku braku lub uszkodzenia systemu operacyjnego do rozdzielczości 1920x1080 włącznie;</w:t>
            </w:r>
          </w:p>
          <w:p w14:paraId="585CF9B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zapis i przechowywanie dodatkowych informacji o wersji zainstalowanego oprogramowania i zdalny odczyt tych informacji (wersja, zainstalowane uaktualnienia, sygnatury wirusów, itp.) z wbudowanej pamięci nieulotnej.</w:t>
            </w:r>
          </w:p>
          <w:p w14:paraId="01E57406"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technologia zarządzania i monitorowania komputerem na poziomie sprzętowym powinna być zgodna    z otwartymi standardami DMTF WS-MAN (</w:t>
            </w:r>
            <w:hyperlink r:id="rId10">
              <w:r w:rsidRPr="00E93EB4">
                <w:rPr>
                  <w:rFonts w:ascii="Arial" w:hAnsi="Arial" w:cs="Arial"/>
                  <w:sz w:val="20"/>
                  <w:szCs w:val="20"/>
                  <w:u w:val="single"/>
                </w:rPr>
                <w:t>http://www.dmtf.org/standards/wsman</w:t>
              </w:r>
            </w:hyperlink>
            <w:r w:rsidRPr="00E93EB4">
              <w:rPr>
                <w:rFonts w:ascii="Arial" w:hAnsi="Arial" w:cs="Arial"/>
                <w:sz w:val="20"/>
                <w:szCs w:val="20"/>
              </w:rPr>
              <w:t>)  oraz  DASH  (</w:t>
            </w:r>
            <w:hyperlink r:id="rId11">
              <w:r w:rsidRPr="00E93EB4">
                <w:rPr>
                  <w:rFonts w:ascii="Arial" w:hAnsi="Arial" w:cs="Arial"/>
                  <w:sz w:val="20"/>
                  <w:szCs w:val="20"/>
                  <w:u w:val="single"/>
                </w:rPr>
                <w:t>http://www.dmtf.org/standards/mgmt/dash/</w:t>
              </w:r>
            </w:hyperlink>
            <w:r w:rsidRPr="00E93EB4">
              <w:rPr>
                <w:rFonts w:ascii="Arial" w:hAnsi="Arial" w:cs="Arial"/>
                <w:sz w:val="20"/>
                <w:szCs w:val="20"/>
              </w:rPr>
              <w:t>)</w:t>
            </w:r>
          </w:p>
          <w:p w14:paraId="5AA0ABA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60E6C6B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wbudowany sprzętowo log operacji  zdalnego zarządzania, możliwy do kasowania tylko przez upoważnionego użytkownika systemu sprzętowego zarządzania zdalnego</w:t>
            </w:r>
          </w:p>
          <w:p w14:paraId="10634F07"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sprzętowy firewall zarządzany i konfigurowany wyłącznie z serwera zarządzania oraz niedostępny dla lokalnego systemu OS i lokalnych aplikacji.</w:t>
            </w:r>
          </w:p>
        </w:tc>
      </w:tr>
      <w:tr w:rsidR="00E93EB4" w:rsidRPr="00E93EB4" w14:paraId="17542EDE"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4D0BB"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lastRenderedPageBreak/>
              <w:t>Wirtualizacja</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74485E3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Sprzętowe wsparcie technologii wirtualizacji realizowane łącznie w procesorze, chipsecie płyty głównej oraz  w  BIOS systemu (możliwość włączenia/wyłączenia sprzętowego wsparcia wirtualizacji dla poszczególnych komponentów systemu).</w:t>
            </w:r>
          </w:p>
        </w:tc>
      </w:tr>
      <w:tr w:rsidR="00E93EB4" w:rsidRPr="00E93EB4" w14:paraId="112B5D01"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6B2EC"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Zgodność z systemami operacyjnymi i standardami</w:t>
            </w:r>
          </w:p>
        </w:tc>
        <w:tc>
          <w:tcPr>
            <w:tcW w:w="7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ACB06"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sz w:val="20"/>
                <w:szCs w:val="20"/>
              </w:rPr>
            </w:pPr>
            <w:r w:rsidRPr="00E93EB4">
              <w:rPr>
                <w:rFonts w:ascii="Arial" w:hAnsi="Arial" w:cs="Arial"/>
                <w:sz w:val="20"/>
                <w:szCs w:val="20"/>
              </w:rPr>
              <w:t>Oferowane modele komputerów muszą poprawnie współpracować z zamawianymi systemami operacyjnymi.</w:t>
            </w:r>
          </w:p>
        </w:tc>
      </w:tr>
      <w:tr w:rsidR="00E93EB4" w:rsidRPr="00E93EB4" w14:paraId="64CF1E7C"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BAF34"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System Operacyjny</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3A9D2E70"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System operacyjny klasy PC w najnowszej wersji musi spełniać następujące wymagania poprzez wbudowane mechanizmy, bez użycia dodatkowych aplikacji:</w:t>
            </w:r>
          </w:p>
          <w:p w14:paraId="3B0B62A4"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1. </w:t>
            </w:r>
            <w:r w:rsidRPr="00E93EB4">
              <w:rPr>
                <w:rFonts w:ascii="Arial" w:hAnsi="Arial" w:cs="Arial"/>
                <w:sz w:val="20"/>
                <w:szCs w:val="20"/>
              </w:rPr>
              <w:t>Dostępne dwa rodzaje graficznego interfejsu użytkownika:</w:t>
            </w:r>
          </w:p>
          <w:p w14:paraId="3ED4134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     </w:t>
            </w:r>
            <w:r w:rsidRPr="00E93EB4">
              <w:rPr>
                <w:rFonts w:ascii="Arial" w:hAnsi="Arial" w:cs="Arial"/>
                <w:b/>
                <w:sz w:val="20"/>
                <w:szCs w:val="20"/>
              </w:rPr>
              <w:t>a.</w:t>
            </w:r>
            <w:r w:rsidRPr="00E93EB4">
              <w:rPr>
                <w:rFonts w:ascii="Arial" w:hAnsi="Arial" w:cs="Arial"/>
                <w:sz w:val="20"/>
                <w:szCs w:val="20"/>
              </w:rPr>
              <w:t xml:space="preserve"> Klasyczny, umożliwiający obsługę przy pomocy klawiatury i myszy,</w:t>
            </w:r>
          </w:p>
          <w:p w14:paraId="68F3911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     b.</w:t>
            </w:r>
            <w:r w:rsidRPr="00E93EB4">
              <w:rPr>
                <w:rFonts w:ascii="Arial" w:hAnsi="Arial" w:cs="Arial"/>
                <w:sz w:val="20"/>
                <w:szCs w:val="20"/>
              </w:rPr>
              <w:t xml:space="preserve"> Dotykowy umożliwiający sterowanie dotykiem na urządzeniach typu tablet lub monitorach dotykowych</w:t>
            </w:r>
          </w:p>
          <w:p w14:paraId="6312B99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2. </w:t>
            </w:r>
            <w:r w:rsidRPr="00E93EB4">
              <w:rPr>
                <w:rFonts w:ascii="Arial" w:hAnsi="Arial" w:cs="Arial"/>
                <w:sz w:val="20"/>
                <w:szCs w:val="20"/>
              </w:rPr>
              <w:t>Funkcje związane z obsługą komputerów typu tablet, z wbudowanym modułem „uczenia się” pisma użytkownika – obsługa języka polskiego</w:t>
            </w:r>
          </w:p>
          <w:p w14:paraId="606778B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w:t>
            </w:r>
            <w:r w:rsidRPr="00E93EB4">
              <w:rPr>
                <w:rFonts w:ascii="Arial" w:hAnsi="Arial" w:cs="Arial"/>
                <w:sz w:val="20"/>
                <w:szCs w:val="20"/>
              </w:rPr>
              <w:t xml:space="preserve"> Interfejs użytkownika dostępny w wielu językach do wyboru – w tym polskim i angielskim</w:t>
            </w:r>
          </w:p>
          <w:p w14:paraId="7C8F565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4.</w:t>
            </w:r>
            <w:r w:rsidRPr="00E93EB4">
              <w:rPr>
                <w:rFonts w:ascii="Arial" w:hAnsi="Arial" w:cs="Arial"/>
                <w:sz w:val="20"/>
                <w:szCs w:val="20"/>
              </w:rPr>
              <w:t xml:space="preserve"> Możliwość tworzenia pulpitów wirtualnych, przenoszenia aplikacji pomiędzy pulpitami i przełączanie się pomiędzy pulpitami za pomocą skrótów klawiaturowych lub GUI.</w:t>
            </w:r>
          </w:p>
          <w:p w14:paraId="21F0B248"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5.</w:t>
            </w:r>
            <w:r w:rsidRPr="00E93EB4">
              <w:rPr>
                <w:rFonts w:ascii="Arial" w:hAnsi="Arial" w:cs="Arial"/>
                <w:sz w:val="20"/>
                <w:szCs w:val="20"/>
              </w:rPr>
              <w:t>Wbudowane w system operacyjny minimum dwie przeglądarki Internetowe</w:t>
            </w:r>
          </w:p>
          <w:p w14:paraId="29F44A1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6.</w:t>
            </w:r>
            <w:r w:rsidRPr="00E93EB4">
              <w:rPr>
                <w:rFonts w:ascii="Arial" w:hAnsi="Arial" w:cs="Arial"/>
                <w:sz w:val="20"/>
                <w:szCs w:val="20"/>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1BCB880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7.</w:t>
            </w:r>
            <w:r w:rsidRPr="00E93EB4">
              <w:rPr>
                <w:rFonts w:ascii="Arial" w:hAnsi="Arial" w:cs="Arial"/>
                <w:sz w:val="20"/>
                <w:szCs w:val="20"/>
              </w:rPr>
              <w:t>Zlokalizowane w języku polskim, co najmniej następujące elementy: menu, pomoc, komunikaty systemowe, menedżer plików.</w:t>
            </w:r>
          </w:p>
          <w:p w14:paraId="6A2E8AC6"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8. </w:t>
            </w:r>
            <w:r w:rsidRPr="00E93EB4">
              <w:rPr>
                <w:rFonts w:ascii="Arial" w:hAnsi="Arial" w:cs="Arial"/>
                <w:sz w:val="20"/>
                <w:szCs w:val="20"/>
              </w:rPr>
              <w:t>Graficzne środowisko instalacji i konfiguracji dostępne w języku polskim</w:t>
            </w:r>
          </w:p>
          <w:p w14:paraId="168EAF0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lastRenderedPageBreak/>
              <w:t xml:space="preserve">9. </w:t>
            </w:r>
            <w:r w:rsidRPr="00E93EB4">
              <w:rPr>
                <w:rFonts w:ascii="Arial" w:hAnsi="Arial" w:cs="Arial"/>
                <w:sz w:val="20"/>
                <w:szCs w:val="20"/>
              </w:rPr>
              <w:t>Wbudowany system pomocy w języku polskim.</w:t>
            </w:r>
          </w:p>
          <w:p w14:paraId="7ADDD5B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10. </w:t>
            </w:r>
            <w:r w:rsidRPr="00E93EB4">
              <w:rPr>
                <w:rFonts w:ascii="Arial" w:hAnsi="Arial" w:cs="Arial"/>
                <w:sz w:val="20"/>
                <w:szCs w:val="20"/>
              </w:rPr>
              <w:t>Możliwość przystosowania stanowiska dla osób niepełnosprawnych (np. słabo widzących).</w:t>
            </w:r>
          </w:p>
          <w:p w14:paraId="2B5BD6F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11.  </w:t>
            </w:r>
            <w:r w:rsidRPr="00E93EB4">
              <w:rPr>
                <w:rFonts w:ascii="Arial" w:hAnsi="Arial" w:cs="Arial"/>
                <w:sz w:val="20"/>
                <w:szCs w:val="20"/>
              </w:rPr>
              <w:t>Możliwość dokonywania aktualizacji i poprawek systemu poprzez mechanizm zarządzany przez administratora systemu Zamawiającego.</w:t>
            </w:r>
          </w:p>
          <w:p w14:paraId="7D51CE4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12.</w:t>
            </w:r>
            <w:r w:rsidRPr="00E93EB4">
              <w:rPr>
                <w:rFonts w:ascii="Arial" w:hAnsi="Arial" w:cs="Arial"/>
                <w:sz w:val="20"/>
                <w:szCs w:val="20"/>
              </w:rPr>
              <w:t xml:space="preserve">Możliwość dostarczania poprawek do systemu operacyjnego w modelu </w:t>
            </w:r>
            <w:proofErr w:type="spellStart"/>
            <w:r w:rsidRPr="00E93EB4">
              <w:rPr>
                <w:rFonts w:ascii="Arial" w:hAnsi="Arial" w:cs="Arial"/>
                <w:sz w:val="20"/>
                <w:szCs w:val="20"/>
              </w:rPr>
              <w:t>peer</w:t>
            </w:r>
            <w:proofErr w:type="spellEnd"/>
            <w:r w:rsidRPr="00E93EB4">
              <w:rPr>
                <w:rFonts w:ascii="Arial" w:hAnsi="Arial" w:cs="Arial"/>
                <w:sz w:val="20"/>
                <w:szCs w:val="20"/>
              </w:rPr>
              <w:t>-to-</w:t>
            </w:r>
            <w:proofErr w:type="spellStart"/>
            <w:r w:rsidRPr="00E93EB4">
              <w:rPr>
                <w:rFonts w:ascii="Arial" w:hAnsi="Arial" w:cs="Arial"/>
                <w:sz w:val="20"/>
                <w:szCs w:val="20"/>
              </w:rPr>
              <w:t>peer</w:t>
            </w:r>
            <w:proofErr w:type="spellEnd"/>
            <w:r w:rsidRPr="00E93EB4">
              <w:rPr>
                <w:rFonts w:ascii="Arial" w:hAnsi="Arial" w:cs="Arial"/>
                <w:sz w:val="20"/>
                <w:szCs w:val="20"/>
              </w:rPr>
              <w:t>.</w:t>
            </w:r>
          </w:p>
          <w:p w14:paraId="4662E410"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13.  </w:t>
            </w:r>
            <w:r w:rsidRPr="00E93EB4">
              <w:rPr>
                <w:rFonts w:ascii="Arial" w:hAnsi="Arial" w:cs="Arial"/>
                <w:sz w:val="20"/>
                <w:szCs w:val="20"/>
              </w:rPr>
              <w:t>Możliwość sterowania czasem dostarczania nowych wersji systemu operacyjnego, możliwość centralnego opóźniania dostarczania nowej wersji o minimum 4 miesiące.</w:t>
            </w:r>
          </w:p>
          <w:p w14:paraId="5AD4203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14.</w:t>
            </w:r>
            <w:r w:rsidRPr="00E93EB4">
              <w:rPr>
                <w:rFonts w:ascii="Arial" w:hAnsi="Arial" w:cs="Arial"/>
                <w:sz w:val="20"/>
                <w:szCs w:val="20"/>
              </w:rPr>
              <w:t>Zabezpieczony hasłem hierarchiczny dostęp do systemu, konta i profile użytkowników zarządzane zdalnie; praca systemu w trybie ochrony kont użytkowników.</w:t>
            </w:r>
          </w:p>
          <w:p w14:paraId="16E5A99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15. </w:t>
            </w:r>
            <w:r w:rsidRPr="00E93EB4">
              <w:rPr>
                <w:rFonts w:ascii="Arial" w:hAnsi="Arial" w:cs="Arial"/>
                <w:sz w:val="20"/>
                <w:szCs w:val="20"/>
              </w:rPr>
              <w:t>Możliwość dołączenia systemu do usługi katalogowej AD pracującej w oparciu o system Windows Server 2012</w:t>
            </w:r>
          </w:p>
          <w:p w14:paraId="03A8C3A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16.</w:t>
            </w:r>
            <w:r w:rsidRPr="00E93EB4">
              <w:rPr>
                <w:rFonts w:ascii="Arial" w:hAnsi="Arial" w:cs="Arial"/>
                <w:sz w:val="20"/>
                <w:szCs w:val="20"/>
              </w:rPr>
              <w:t xml:space="preserve"> Umożliwienie zablokowania urządzenia w ramach danego konta tylko do uruchamiania wybranej aplikacji - tryb "kiosk".</w:t>
            </w:r>
          </w:p>
          <w:p w14:paraId="7C65B7E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17.</w:t>
            </w:r>
            <w:r w:rsidRPr="00E93EB4">
              <w:rPr>
                <w:rFonts w:ascii="Arial" w:hAnsi="Arial" w:cs="Arial"/>
                <w:sz w:val="20"/>
                <w:szCs w:val="20"/>
              </w:rPr>
              <w:t xml:space="preserve">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654DE107"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18.</w:t>
            </w:r>
            <w:r w:rsidRPr="00E93EB4">
              <w:rPr>
                <w:rFonts w:ascii="Arial" w:hAnsi="Arial" w:cs="Arial"/>
                <w:sz w:val="20"/>
                <w:szCs w:val="20"/>
              </w:rPr>
              <w:t xml:space="preserve"> Zdalna pomoc i współdzielenie aplikacji – możliwość zdalnego przejęcia sesji zalogowanego użytkownika celem rozwiązania problemu z komputerem.</w:t>
            </w:r>
          </w:p>
          <w:p w14:paraId="77BEB2F7"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19.</w:t>
            </w:r>
            <w:r w:rsidRPr="00E93EB4">
              <w:rPr>
                <w:rFonts w:ascii="Arial" w:hAnsi="Arial" w:cs="Arial"/>
                <w:sz w:val="20"/>
                <w:szCs w:val="20"/>
              </w:rPr>
              <w:t xml:space="preserve">Transakcyjny system plików pozwalający na stosowanie przydziałów (ang. </w:t>
            </w:r>
            <w:proofErr w:type="spellStart"/>
            <w:r w:rsidRPr="00E93EB4">
              <w:rPr>
                <w:rFonts w:ascii="Arial" w:hAnsi="Arial" w:cs="Arial"/>
                <w:sz w:val="20"/>
                <w:szCs w:val="20"/>
              </w:rPr>
              <w:t>quota</w:t>
            </w:r>
            <w:proofErr w:type="spellEnd"/>
            <w:r w:rsidRPr="00E93EB4">
              <w:rPr>
                <w:rFonts w:ascii="Arial" w:hAnsi="Arial" w:cs="Arial"/>
                <w:sz w:val="20"/>
                <w:szCs w:val="20"/>
              </w:rPr>
              <w:t>) na dysku dla użytkowników oraz zapewniający większą niezawodność i pozwalający tworzyć kopie zapasowe.</w:t>
            </w:r>
          </w:p>
          <w:p w14:paraId="69E49D5F"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20.</w:t>
            </w:r>
            <w:r w:rsidRPr="00E93EB4">
              <w:rPr>
                <w:rFonts w:ascii="Arial" w:hAnsi="Arial" w:cs="Arial"/>
                <w:sz w:val="20"/>
                <w:szCs w:val="20"/>
              </w:rPr>
              <w:t>Oprogramowanie dla tworzenia kopii zapasowych (Backup); automatyczne wykonywanie kopii plików z możliwością automatycznego przywrócenia wersji wcześniejszej.</w:t>
            </w:r>
          </w:p>
          <w:p w14:paraId="0276383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21.</w:t>
            </w:r>
            <w:r w:rsidRPr="00E93EB4">
              <w:rPr>
                <w:rFonts w:ascii="Arial" w:hAnsi="Arial" w:cs="Arial"/>
                <w:sz w:val="20"/>
                <w:szCs w:val="20"/>
              </w:rPr>
              <w:t xml:space="preserve"> Możliwość przywracania obrazu plików systemowych do uprzednio zapisanej postaci.</w:t>
            </w:r>
          </w:p>
          <w:p w14:paraId="0C57E66F"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22. </w:t>
            </w:r>
            <w:r w:rsidRPr="00E93EB4">
              <w:rPr>
                <w:rFonts w:ascii="Arial" w:hAnsi="Arial" w:cs="Arial"/>
                <w:sz w:val="20"/>
                <w:szCs w:val="20"/>
              </w:rPr>
              <w:t>Możliwość przywracania systemu operacyjnego do stanu początkowego z pozostawieniem plików użytkownika.</w:t>
            </w:r>
          </w:p>
          <w:p w14:paraId="232FF03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23.</w:t>
            </w:r>
            <w:r w:rsidRPr="00E93EB4">
              <w:rPr>
                <w:rFonts w:ascii="Arial" w:hAnsi="Arial" w:cs="Arial"/>
                <w:sz w:val="20"/>
                <w:szCs w:val="20"/>
              </w:rPr>
              <w:t>Możliwość blokowania lub dopuszczania dowolnych urządzeń peryferyjnych za pomocą polityk grupowych (np. przy użyciu numerów identyfikacyjnych sprzętu)."</w:t>
            </w:r>
          </w:p>
          <w:p w14:paraId="012042A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24.</w:t>
            </w:r>
            <w:r w:rsidRPr="00E93EB4">
              <w:rPr>
                <w:rFonts w:ascii="Arial" w:hAnsi="Arial" w:cs="Arial"/>
                <w:sz w:val="20"/>
                <w:szCs w:val="20"/>
              </w:rPr>
              <w:t xml:space="preserve">Wbudowany mechanizm wirtualizacji typu </w:t>
            </w:r>
            <w:proofErr w:type="spellStart"/>
            <w:r w:rsidRPr="00E93EB4">
              <w:rPr>
                <w:rFonts w:ascii="Arial" w:hAnsi="Arial" w:cs="Arial"/>
                <w:sz w:val="20"/>
                <w:szCs w:val="20"/>
              </w:rPr>
              <w:t>hypervisor</w:t>
            </w:r>
            <w:proofErr w:type="spellEnd"/>
            <w:r w:rsidRPr="00E93EB4">
              <w:rPr>
                <w:rFonts w:ascii="Arial" w:hAnsi="Arial" w:cs="Arial"/>
                <w:sz w:val="20"/>
                <w:szCs w:val="20"/>
              </w:rPr>
              <w:t>."</w:t>
            </w:r>
          </w:p>
          <w:p w14:paraId="4DAA880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25</w:t>
            </w:r>
            <w:r w:rsidRPr="00E93EB4">
              <w:rPr>
                <w:rFonts w:ascii="Arial" w:hAnsi="Arial" w:cs="Arial"/>
                <w:sz w:val="20"/>
                <w:szCs w:val="20"/>
              </w:rPr>
              <w:t>.Wbudowana możliwość zdalnego dostępu do systemu i pracy zdalnej z wykorzystaniem pełnego interfejsu graficznego.</w:t>
            </w:r>
          </w:p>
          <w:p w14:paraId="2230637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26.</w:t>
            </w:r>
            <w:r w:rsidRPr="00E93EB4">
              <w:rPr>
                <w:rFonts w:ascii="Arial" w:hAnsi="Arial" w:cs="Arial"/>
                <w:sz w:val="20"/>
                <w:szCs w:val="20"/>
              </w:rPr>
              <w:t>Dostępność bezpłatnych biuletynów bezpieczeństwa związanych z działaniem systemu operacyjnego.</w:t>
            </w:r>
          </w:p>
          <w:p w14:paraId="3563E847"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27.</w:t>
            </w:r>
            <w:r w:rsidRPr="00E93EB4">
              <w:rPr>
                <w:rFonts w:ascii="Arial" w:hAnsi="Arial" w:cs="Arial"/>
                <w:sz w:val="20"/>
                <w:szCs w:val="20"/>
              </w:rPr>
              <w:t>Wbudowana zapora internetowa (firewall) dla ochrony połączeń internetowych, zintegrowana z systemem konsola do zarządzania ustawieniami zapory i regułami IP v4 i v6.</w:t>
            </w:r>
          </w:p>
          <w:p w14:paraId="54D2B9C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28.</w:t>
            </w:r>
            <w:r w:rsidRPr="00E93EB4">
              <w:rPr>
                <w:rFonts w:ascii="Arial" w:hAnsi="Arial" w:cs="Arial"/>
                <w:sz w:val="20"/>
                <w:szCs w:val="20"/>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332E7DF5"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29.</w:t>
            </w:r>
            <w:r w:rsidRPr="00E93EB4">
              <w:rPr>
                <w:rFonts w:ascii="Arial" w:hAnsi="Arial" w:cs="Arial"/>
                <w:sz w:val="20"/>
                <w:szCs w:val="20"/>
              </w:rPr>
              <w:t>Możliwość zdefiniowania zarządzanych aplikacji w taki sposób aby automatycznie szyfrowały pliki na poziomie systemu plików. Blokowanie bezpośredniego kopiowania treści między aplikacjami zarządzanymi a niezarządzanymi.</w:t>
            </w:r>
          </w:p>
          <w:p w14:paraId="19A2F85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30.</w:t>
            </w:r>
            <w:r w:rsidRPr="00E93EB4">
              <w:rPr>
                <w:rFonts w:ascii="Arial" w:hAnsi="Arial" w:cs="Arial"/>
                <w:sz w:val="20"/>
                <w:szCs w:val="20"/>
              </w:rPr>
              <w:t>Wbudowany system uwierzytelnienia dwuskładnikowego oparty o certyfikat lub klucz prywatny oraz PIN lub uwierzytelnienie biometryczne.</w:t>
            </w:r>
          </w:p>
          <w:p w14:paraId="1C1E27B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31.</w:t>
            </w:r>
            <w:r w:rsidRPr="00E93EB4">
              <w:rPr>
                <w:rFonts w:ascii="Arial" w:hAnsi="Arial" w:cs="Arial"/>
                <w:sz w:val="20"/>
                <w:szCs w:val="20"/>
              </w:rPr>
              <w:t>Wbudowane mechanizmy ochrony antywirusowej i przeciw złośliwemu oprogramowaniu z zapewnionymi bezpłatnymi aktualizacjami.</w:t>
            </w:r>
          </w:p>
          <w:p w14:paraId="4BE6E9A7"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32. </w:t>
            </w:r>
            <w:r w:rsidRPr="00E93EB4">
              <w:rPr>
                <w:rFonts w:ascii="Arial" w:hAnsi="Arial" w:cs="Arial"/>
                <w:sz w:val="20"/>
                <w:szCs w:val="20"/>
              </w:rPr>
              <w:t>Wbudowany system szyfrowania dysku twardego ze wsparciem modułu TPM</w:t>
            </w:r>
          </w:p>
          <w:p w14:paraId="749E98C3"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33.</w:t>
            </w:r>
            <w:r w:rsidRPr="00E93EB4">
              <w:rPr>
                <w:rFonts w:ascii="Arial" w:hAnsi="Arial" w:cs="Arial"/>
                <w:sz w:val="20"/>
                <w:szCs w:val="20"/>
              </w:rPr>
              <w:t xml:space="preserve"> Możliwość tworzenia i przechowywania kopii zapasowych kluczy odzyskiwania do szyfrowania dysku w usługach katalogowych.</w:t>
            </w:r>
          </w:p>
          <w:p w14:paraId="03575CA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34.</w:t>
            </w:r>
            <w:r w:rsidRPr="00E93EB4">
              <w:rPr>
                <w:rFonts w:ascii="Arial" w:hAnsi="Arial" w:cs="Arial"/>
                <w:sz w:val="20"/>
                <w:szCs w:val="20"/>
              </w:rPr>
              <w:t xml:space="preserve"> Możliwość tworzenia wirtualnych kart inteligentnych.</w:t>
            </w:r>
          </w:p>
          <w:p w14:paraId="498AA7E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35.</w:t>
            </w:r>
            <w:r w:rsidRPr="00E93EB4">
              <w:rPr>
                <w:rFonts w:ascii="Arial" w:hAnsi="Arial" w:cs="Arial"/>
                <w:sz w:val="20"/>
                <w:szCs w:val="20"/>
              </w:rPr>
              <w:t xml:space="preserve">Wsparcie dla </w:t>
            </w:r>
            <w:proofErr w:type="spellStart"/>
            <w:r w:rsidRPr="00E93EB4">
              <w:rPr>
                <w:rFonts w:ascii="Arial" w:hAnsi="Arial" w:cs="Arial"/>
                <w:sz w:val="20"/>
                <w:szCs w:val="20"/>
              </w:rPr>
              <w:t>firmware</w:t>
            </w:r>
            <w:proofErr w:type="spellEnd"/>
            <w:r w:rsidRPr="00E93EB4">
              <w:rPr>
                <w:rFonts w:ascii="Arial" w:hAnsi="Arial" w:cs="Arial"/>
                <w:sz w:val="20"/>
                <w:szCs w:val="20"/>
              </w:rPr>
              <w:t xml:space="preserve"> UEFI i funkcji bezpiecznego rozruchu (</w:t>
            </w:r>
            <w:proofErr w:type="spellStart"/>
            <w:r w:rsidRPr="00E93EB4">
              <w:rPr>
                <w:rFonts w:ascii="Arial" w:hAnsi="Arial" w:cs="Arial"/>
                <w:sz w:val="20"/>
                <w:szCs w:val="20"/>
              </w:rPr>
              <w:t>Secure</w:t>
            </w:r>
            <w:proofErr w:type="spellEnd"/>
            <w:r w:rsidRPr="00E93EB4">
              <w:rPr>
                <w:rFonts w:ascii="Arial" w:hAnsi="Arial" w:cs="Arial"/>
                <w:sz w:val="20"/>
                <w:szCs w:val="20"/>
              </w:rPr>
              <w:t xml:space="preserve"> </w:t>
            </w:r>
            <w:proofErr w:type="spellStart"/>
            <w:r w:rsidRPr="00E93EB4">
              <w:rPr>
                <w:rFonts w:ascii="Arial" w:hAnsi="Arial" w:cs="Arial"/>
                <w:sz w:val="20"/>
                <w:szCs w:val="20"/>
              </w:rPr>
              <w:t>Boot</w:t>
            </w:r>
            <w:proofErr w:type="spellEnd"/>
            <w:r w:rsidRPr="00E93EB4">
              <w:rPr>
                <w:rFonts w:ascii="Arial" w:hAnsi="Arial" w:cs="Arial"/>
                <w:sz w:val="20"/>
                <w:szCs w:val="20"/>
              </w:rPr>
              <w:t>)</w:t>
            </w:r>
          </w:p>
          <w:p w14:paraId="6758CB1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lastRenderedPageBreak/>
              <w:t>36.</w:t>
            </w:r>
            <w:r w:rsidRPr="00E93EB4">
              <w:rPr>
                <w:rFonts w:ascii="Arial" w:hAnsi="Arial" w:cs="Arial"/>
                <w:sz w:val="20"/>
                <w:szCs w:val="20"/>
              </w:rPr>
              <w:t xml:space="preserve">Wbudowany w system, wykorzystywany automatycznie przez wbudowane przeglądarki filtr </w:t>
            </w:r>
            <w:proofErr w:type="spellStart"/>
            <w:r w:rsidRPr="00E93EB4">
              <w:rPr>
                <w:rFonts w:ascii="Arial" w:hAnsi="Arial" w:cs="Arial"/>
                <w:sz w:val="20"/>
                <w:szCs w:val="20"/>
              </w:rPr>
              <w:t>reputacyjny</w:t>
            </w:r>
            <w:proofErr w:type="spellEnd"/>
            <w:r w:rsidRPr="00E93EB4">
              <w:rPr>
                <w:rFonts w:ascii="Arial" w:hAnsi="Arial" w:cs="Arial"/>
                <w:sz w:val="20"/>
                <w:szCs w:val="20"/>
              </w:rPr>
              <w:t xml:space="preserve"> URL.</w:t>
            </w:r>
          </w:p>
          <w:p w14:paraId="54753B8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37.</w:t>
            </w:r>
            <w:r w:rsidRPr="00E93EB4">
              <w:rPr>
                <w:rFonts w:ascii="Arial" w:hAnsi="Arial" w:cs="Arial"/>
                <w:sz w:val="20"/>
                <w:szCs w:val="20"/>
              </w:rPr>
              <w:t>Wsparcie dla IPSEC oparte na politykach – wdrażanie IPSEC oparte na zestawach reguł definiujących ustawienia zarządzanych w sposób centralny.</w:t>
            </w:r>
          </w:p>
          <w:p w14:paraId="307A8184"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38.</w:t>
            </w:r>
            <w:r w:rsidRPr="00E93EB4">
              <w:rPr>
                <w:rFonts w:ascii="Arial" w:hAnsi="Arial" w:cs="Arial"/>
                <w:sz w:val="20"/>
                <w:szCs w:val="20"/>
              </w:rPr>
              <w:t xml:space="preserve"> Mechanizmy logowania w oparciu o:</w:t>
            </w:r>
          </w:p>
          <w:p w14:paraId="66C7710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   </w:t>
            </w:r>
            <w:proofErr w:type="spellStart"/>
            <w:r w:rsidRPr="00E93EB4">
              <w:rPr>
                <w:rFonts w:ascii="Arial" w:hAnsi="Arial" w:cs="Arial"/>
                <w:b/>
                <w:sz w:val="20"/>
                <w:szCs w:val="20"/>
              </w:rPr>
              <w:t>a.</w:t>
            </w:r>
            <w:r w:rsidRPr="00E93EB4">
              <w:rPr>
                <w:rFonts w:ascii="Arial" w:hAnsi="Arial" w:cs="Arial"/>
                <w:sz w:val="20"/>
                <w:szCs w:val="20"/>
              </w:rPr>
              <w:t>Login</w:t>
            </w:r>
            <w:proofErr w:type="spellEnd"/>
            <w:r w:rsidRPr="00E93EB4">
              <w:rPr>
                <w:rFonts w:ascii="Arial" w:hAnsi="Arial" w:cs="Arial"/>
                <w:sz w:val="20"/>
                <w:szCs w:val="20"/>
              </w:rPr>
              <w:t xml:space="preserve"> i hasło,</w:t>
            </w:r>
          </w:p>
          <w:p w14:paraId="0C471B38"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   </w:t>
            </w:r>
            <w:proofErr w:type="spellStart"/>
            <w:r w:rsidRPr="00E93EB4">
              <w:rPr>
                <w:rFonts w:ascii="Arial" w:hAnsi="Arial" w:cs="Arial"/>
                <w:b/>
                <w:sz w:val="20"/>
                <w:szCs w:val="20"/>
              </w:rPr>
              <w:t>b.</w:t>
            </w:r>
            <w:r w:rsidRPr="00E93EB4">
              <w:rPr>
                <w:rFonts w:ascii="Arial" w:hAnsi="Arial" w:cs="Arial"/>
                <w:sz w:val="20"/>
                <w:szCs w:val="20"/>
              </w:rPr>
              <w:t>Karty</w:t>
            </w:r>
            <w:proofErr w:type="spellEnd"/>
            <w:r w:rsidRPr="00E93EB4">
              <w:rPr>
                <w:rFonts w:ascii="Arial" w:hAnsi="Arial" w:cs="Arial"/>
                <w:sz w:val="20"/>
                <w:szCs w:val="20"/>
              </w:rPr>
              <w:t xml:space="preserve"> inteligentne i certyfikaty (</w:t>
            </w:r>
            <w:proofErr w:type="spellStart"/>
            <w:r w:rsidRPr="00E93EB4">
              <w:rPr>
                <w:rFonts w:ascii="Arial" w:hAnsi="Arial" w:cs="Arial"/>
                <w:sz w:val="20"/>
                <w:szCs w:val="20"/>
              </w:rPr>
              <w:t>smartcard</w:t>
            </w:r>
            <w:proofErr w:type="spellEnd"/>
            <w:r w:rsidRPr="00E93EB4">
              <w:rPr>
                <w:rFonts w:ascii="Arial" w:hAnsi="Arial" w:cs="Arial"/>
                <w:sz w:val="20"/>
                <w:szCs w:val="20"/>
              </w:rPr>
              <w:t>),</w:t>
            </w:r>
          </w:p>
          <w:p w14:paraId="1EEBDD6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   </w:t>
            </w:r>
            <w:proofErr w:type="spellStart"/>
            <w:r w:rsidRPr="00E93EB4">
              <w:rPr>
                <w:rFonts w:ascii="Arial" w:hAnsi="Arial" w:cs="Arial"/>
                <w:b/>
                <w:sz w:val="20"/>
                <w:szCs w:val="20"/>
              </w:rPr>
              <w:t>c.</w:t>
            </w:r>
            <w:r w:rsidRPr="00E93EB4">
              <w:rPr>
                <w:rFonts w:ascii="Arial" w:hAnsi="Arial" w:cs="Arial"/>
                <w:sz w:val="20"/>
                <w:szCs w:val="20"/>
              </w:rPr>
              <w:t>Wirtualne</w:t>
            </w:r>
            <w:proofErr w:type="spellEnd"/>
            <w:r w:rsidRPr="00E93EB4">
              <w:rPr>
                <w:rFonts w:ascii="Arial" w:hAnsi="Arial" w:cs="Arial"/>
                <w:sz w:val="20"/>
                <w:szCs w:val="20"/>
              </w:rPr>
              <w:t xml:space="preserve"> karty inteligentne i certyfikaty (logowanie w oparciu o certyfikat chroniony poprzez moduł TPM),</w:t>
            </w:r>
          </w:p>
          <w:p w14:paraId="5998A84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   </w:t>
            </w:r>
            <w:proofErr w:type="spellStart"/>
            <w:r w:rsidRPr="00E93EB4">
              <w:rPr>
                <w:rFonts w:ascii="Arial" w:hAnsi="Arial" w:cs="Arial"/>
                <w:b/>
                <w:sz w:val="20"/>
                <w:szCs w:val="20"/>
              </w:rPr>
              <w:t>d.</w:t>
            </w:r>
            <w:r w:rsidRPr="00E93EB4">
              <w:rPr>
                <w:rFonts w:ascii="Arial" w:hAnsi="Arial" w:cs="Arial"/>
                <w:sz w:val="20"/>
                <w:szCs w:val="20"/>
              </w:rPr>
              <w:t>Certyfikat</w:t>
            </w:r>
            <w:proofErr w:type="spellEnd"/>
            <w:r w:rsidRPr="00E93EB4">
              <w:rPr>
                <w:rFonts w:ascii="Arial" w:hAnsi="Arial" w:cs="Arial"/>
                <w:sz w:val="20"/>
                <w:szCs w:val="20"/>
              </w:rPr>
              <w:t>/Klucz i PIN</w:t>
            </w:r>
          </w:p>
          <w:p w14:paraId="507BB388"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   </w:t>
            </w:r>
            <w:proofErr w:type="spellStart"/>
            <w:r w:rsidRPr="00E93EB4">
              <w:rPr>
                <w:rFonts w:ascii="Arial" w:hAnsi="Arial" w:cs="Arial"/>
                <w:b/>
                <w:sz w:val="20"/>
                <w:szCs w:val="20"/>
              </w:rPr>
              <w:t>e.</w:t>
            </w:r>
            <w:r w:rsidRPr="00E93EB4">
              <w:rPr>
                <w:rFonts w:ascii="Arial" w:hAnsi="Arial" w:cs="Arial"/>
                <w:sz w:val="20"/>
                <w:szCs w:val="20"/>
              </w:rPr>
              <w:t>Certyfikat</w:t>
            </w:r>
            <w:proofErr w:type="spellEnd"/>
            <w:r w:rsidRPr="00E93EB4">
              <w:rPr>
                <w:rFonts w:ascii="Arial" w:hAnsi="Arial" w:cs="Arial"/>
                <w:sz w:val="20"/>
                <w:szCs w:val="20"/>
              </w:rPr>
              <w:t>/Klucz i uwierzytelnienie biometryczne</w:t>
            </w:r>
          </w:p>
          <w:p w14:paraId="34A35427"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39</w:t>
            </w:r>
            <w:r w:rsidRPr="00E93EB4">
              <w:rPr>
                <w:rFonts w:ascii="Arial" w:hAnsi="Arial" w:cs="Arial"/>
                <w:sz w:val="20"/>
                <w:szCs w:val="20"/>
              </w:rPr>
              <w:t xml:space="preserve">. Wsparcie dla uwierzytelniania na bazie </w:t>
            </w:r>
            <w:proofErr w:type="spellStart"/>
            <w:r w:rsidRPr="00E93EB4">
              <w:rPr>
                <w:rFonts w:ascii="Arial" w:hAnsi="Arial" w:cs="Arial"/>
                <w:sz w:val="20"/>
                <w:szCs w:val="20"/>
              </w:rPr>
              <w:t>Kerberos</w:t>
            </w:r>
            <w:proofErr w:type="spellEnd"/>
            <w:r w:rsidRPr="00E93EB4">
              <w:rPr>
                <w:rFonts w:ascii="Arial" w:hAnsi="Arial" w:cs="Arial"/>
                <w:sz w:val="20"/>
                <w:szCs w:val="20"/>
              </w:rPr>
              <w:t xml:space="preserve"> v. 5</w:t>
            </w:r>
          </w:p>
          <w:p w14:paraId="78E03DA6"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40.</w:t>
            </w:r>
            <w:r w:rsidRPr="00E93EB4">
              <w:rPr>
                <w:rFonts w:ascii="Arial" w:hAnsi="Arial" w:cs="Arial"/>
                <w:sz w:val="20"/>
                <w:szCs w:val="20"/>
              </w:rPr>
              <w:t xml:space="preserve"> Wbudowany agent do zbierania danych na temat zagrożeń na stacji roboczej.</w:t>
            </w:r>
          </w:p>
          <w:p w14:paraId="4DA9EF35"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41.</w:t>
            </w:r>
            <w:r w:rsidRPr="00E93EB4">
              <w:rPr>
                <w:rFonts w:ascii="Arial" w:hAnsi="Arial" w:cs="Arial"/>
                <w:sz w:val="20"/>
                <w:szCs w:val="20"/>
              </w:rPr>
              <w:t xml:space="preserve"> Wsparcie .NET Framework 2.x, 3.x i 4.x – możliwość uruchomienia aplikacji działających we wskazanych środowiskach</w:t>
            </w:r>
          </w:p>
          <w:p w14:paraId="0B4A9F4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42.</w:t>
            </w:r>
            <w:r w:rsidRPr="00E93EB4">
              <w:rPr>
                <w:rFonts w:ascii="Arial" w:hAnsi="Arial" w:cs="Arial"/>
                <w:sz w:val="20"/>
                <w:szCs w:val="20"/>
              </w:rPr>
              <w:t xml:space="preserve"> Wsparcie dla </w:t>
            </w:r>
            <w:proofErr w:type="spellStart"/>
            <w:r w:rsidRPr="00E93EB4">
              <w:rPr>
                <w:rFonts w:ascii="Arial" w:hAnsi="Arial" w:cs="Arial"/>
                <w:sz w:val="20"/>
                <w:szCs w:val="20"/>
              </w:rPr>
              <w:t>VBScript</w:t>
            </w:r>
            <w:proofErr w:type="spellEnd"/>
            <w:r w:rsidRPr="00E93EB4">
              <w:rPr>
                <w:rFonts w:ascii="Arial" w:hAnsi="Arial" w:cs="Arial"/>
                <w:sz w:val="20"/>
                <w:szCs w:val="20"/>
              </w:rPr>
              <w:t xml:space="preserve"> – możliwość uruchamiania interpretera poleceń</w:t>
            </w:r>
          </w:p>
          <w:p w14:paraId="48CDCE5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b/>
                <w:sz w:val="20"/>
                <w:szCs w:val="20"/>
              </w:rPr>
              <w:t xml:space="preserve">43. </w:t>
            </w:r>
            <w:r w:rsidRPr="00E93EB4">
              <w:rPr>
                <w:rFonts w:ascii="Arial" w:hAnsi="Arial" w:cs="Arial"/>
                <w:sz w:val="20"/>
                <w:szCs w:val="20"/>
              </w:rPr>
              <w:t>Wsparcie dla PowerShell 5.x – możliwość uruchamiania interpretera poleceń</w:t>
            </w:r>
          </w:p>
          <w:p w14:paraId="1A7103F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Zamawiający wymaga aby dostarczone oprogramowanie było fabrycznie nowe nigdy wcześniej nie instalowane      i aktywowane na innym urządzeniu.</w:t>
            </w:r>
          </w:p>
          <w:p w14:paraId="7CB2154F"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Zamawiający dopuszcza system operacyjny w wersji edukacyjnej</w:t>
            </w:r>
          </w:p>
          <w:p w14:paraId="56E87E3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p>
          <w:p w14:paraId="303E1FC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Wszystkie komputery mają być dostarczone z zainstalowanym lub preinstalowanym oprogramowaniem systemowym. Procedura instalacji lub </w:t>
            </w:r>
            <w:proofErr w:type="spellStart"/>
            <w:r w:rsidRPr="00E93EB4">
              <w:rPr>
                <w:rFonts w:ascii="Arial" w:hAnsi="Arial" w:cs="Arial"/>
                <w:sz w:val="20"/>
                <w:szCs w:val="20"/>
              </w:rPr>
              <w:t>preinstalacji</w:t>
            </w:r>
            <w:proofErr w:type="spellEnd"/>
            <w:r w:rsidRPr="00E93EB4">
              <w:rPr>
                <w:rFonts w:ascii="Arial" w:hAnsi="Arial" w:cs="Arial"/>
                <w:sz w:val="20"/>
                <w:szCs w:val="20"/>
              </w:rPr>
              <w:t xml:space="preserve"> może być dokonana zarówno przez producenta jak                             i sprzedawcę.</w:t>
            </w:r>
          </w:p>
          <w:p w14:paraId="5A56DAE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p>
          <w:p w14:paraId="5119C60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Zamawiający dopuszcza możliwość przeprowadzenia weryfikacji oryginalności dostarczonych programów komputerowych u Producenta oprogramowania jako elementu procedury odbioru. Weryfikacja będzie polegała na aktywowaniu oprogramowania u producenta w przypadku takich wymagań lub/i rejestracji oprogramowania na stronach producenta danego oprogramowania lub/i sprawdzeniu poprzez infolinię producenta oprogramowania numerów seryjnych itp. Procedura weryfikacji będzie zależna od możliwości udostępnianych przez producenta oprogramowania.</w:t>
            </w:r>
          </w:p>
        </w:tc>
      </w:tr>
      <w:tr w:rsidR="00E93EB4" w:rsidRPr="00E93EB4" w14:paraId="46BBCA33"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1655E"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lastRenderedPageBreak/>
              <w:t>Ergonomia</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142ABDB0"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Głośność jednostki centralnej mierzona zgodnie z normą ISO 7779 oraz wykazana zgodnie z normą ISO 9296   w pozycji obserwatora w trybie pracy dysku twardego (IDLE) wynosząca maksymalnie 25 </w:t>
            </w:r>
            <w:proofErr w:type="spellStart"/>
            <w:r w:rsidRPr="00E93EB4">
              <w:rPr>
                <w:rFonts w:ascii="Arial" w:hAnsi="Arial" w:cs="Arial"/>
                <w:sz w:val="20"/>
                <w:szCs w:val="20"/>
              </w:rPr>
              <w:t>dB</w:t>
            </w:r>
            <w:proofErr w:type="spellEnd"/>
            <w:r w:rsidRPr="00E93EB4">
              <w:rPr>
                <w:rFonts w:ascii="Arial" w:hAnsi="Arial" w:cs="Arial"/>
                <w:sz w:val="20"/>
                <w:szCs w:val="20"/>
              </w:rPr>
              <w:t xml:space="preserve"> (załączyć oświadczenie producenta).</w:t>
            </w:r>
          </w:p>
        </w:tc>
      </w:tr>
      <w:tr w:rsidR="00E93EB4" w:rsidRPr="00E93EB4" w14:paraId="6F3AAB04"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8E863"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Wymagania dodatkowe</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6107D9FB"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Klawiatura USB w układzie polski programisty </w:t>
            </w:r>
          </w:p>
          <w:p w14:paraId="05425EF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Mysz laserowa USB z sześcioma klawiszami oraz rolką (</w:t>
            </w:r>
            <w:proofErr w:type="spellStart"/>
            <w:r w:rsidRPr="00E93EB4">
              <w:rPr>
                <w:rFonts w:ascii="Arial" w:hAnsi="Arial" w:cs="Arial"/>
                <w:sz w:val="20"/>
                <w:szCs w:val="20"/>
              </w:rPr>
              <w:t>scroll</w:t>
            </w:r>
            <w:proofErr w:type="spellEnd"/>
            <w:r w:rsidRPr="00E93EB4">
              <w:rPr>
                <w:rFonts w:ascii="Arial" w:hAnsi="Arial" w:cs="Arial"/>
                <w:sz w:val="20"/>
                <w:szCs w:val="20"/>
              </w:rPr>
              <w:t xml:space="preserve">) </w:t>
            </w:r>
          </w:p>
          <w:p w14:paraId="5E42932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Opakowanie musi być wykonane z materiałów podlegających powtórnemu przetworzeniu.</w:t>
            </w:r>
          </w:p>
          <w:p w14:paraId="3B1351EC"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Każdy komputer powinien być oznaczony niepowtarzalnym numerem seryjnym umieszczonym na obudowie, oraz musi być wpisany na stałe w BIOS.</w:t>
            </w:r>
          </w:p>
        </w:tc>
      </w:tr>
      <w:tr w:rsidR="00E93EB4" w:rsidRPr="00E93EB4" w14:paraId="77B13BE8"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A1F4"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Wsparcie techniczne producenta</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2AB4DDE4"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E93EB4">
              <w:rPr>
                <w:rFonts w:ascii="Arial" w:hAnsi="Arial" w:cs="Arial"/>
                <w:sz w:val="20"/>
                <w:szCs w:val="20"/>
              </w:rPr>
              <w:t>recovery</w:t>
            </w:r>
            <w:proofErr w:type="spellEnd"/>
            <w:r w:rsidRPr="00E93EB4">
              <w:rPr>
                <w:rFonts w:ascii="Arial" w:hAnsi="Arial" w:cs="Arial"/>
                <w:sz w:val="20"/>
                <w:szCs w:val="20"/>
              </w:rPr>
              <w:t xml:space="preserve"> systemu operacyjnego).</w:t>
            </w:r>
          </w:p>
        </w:tc>
      </w:tr>
      <w:tr w:rsidR="00E93EB4" w:rsidRPr="00E93EB4" w14:paraId="3D3ED48C"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42971"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Warunki gwarancji/</w:t>
            </w:r>
          </w:p>
          <w:p w14:paraId="68C6BF1F"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t>Wsparcie techniczne</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2B9EF7C2"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3 lata gwarancji producenta świadczonej na miejscu u Zamawiającego.</w:t>
            </w:r>
          </w:p>
          <w:p w14:paraId="0C938BBF"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Sposób realizacji gwarancji :</w:t>
            </w:r>
          </w:p>
          <w:p w14:paraId="1364CFB1"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Telefoniczne zgłaszanie usterek w dni robocze w godzinach 8-17.</w:t>
            </w:r>
          </w:p>
          <w:p w14:paraId="1D8080B6"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Dedykowany bezpłatny portal online producenta do zgłaszania usterek i zarządzania zgłoszeniami serwisowymi.</w:t>
            </w:r>
          </w:p>
          <w:p w14:paraId="65D67D90"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Opcjonalna pomoc techniczna za pośrednictwem czat online.</w:t>
            </w:r>
          </w:p>
          <w:p w14:paraId="709BE709"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Wsparcie techniczne dla sprzętu będzie dostarczane zdalnie lub w miejscu instalacji urządzenia, w zależności od rodzaju zgłaszanej awarii.</w:t>
            </w:r>
          </w:p>
          <w:p w14:paraId="27FB296D"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W przypadku awarii zakwalifikowanej jako naprawa w miejscu instalacji urządzenia, część zamienna wymagana do naprawy i/lub technik serwisowy przybędzie na </w:t>
            </w:r>
            <w:r w:rsidRPr="00E93EB4">
              <w:rPr>
                <w:rFonts w:ascii="Arial" w:hAnsi="Arial" w:cs="Arial"/>
                <w:sz w:val="20"/>
                <w:szCs w:val="20"/>
              </w:rPr>
              <w:lastRenderedPageBreak/>
              <w:t>miejsce wskazane przez klienta na następny dzień roboczy od momentu skutecznego przyjęcia zgłoszenia przez Dział Wsparcia Technicznego.</w:t>
            </w:r>
          </w:p>
          <w:p w14:paraId="6970F677"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Możliwość sprawdzenia aktualnego okresu i poziomu wsparcia technicznego dla urządzeń za pośrednictwem strony internetowej producenta.</w:t>
            </w:r>
          </w:p>
          <w:p w14:paraId="2DAC1217"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 xml:space="preserve">Możliwość pobrania aktualnych wersji sterowników oraz </w:t>
            </w:r>
            <w:proofErr w:type="spellStart"/>
            <w:r w:rsidRPr="00E93EB4">
              <w:rPr>
                <w:rFonts w:ascii="Arial" w:hAnsi="Arial" w:cs="Arial"/>
                <w:sz w:val="20"/>
                <w:szCs w:val="20"/>
              </w:rPr>
              <w:t>firmware</w:t>
            </w:r>
            <w:proofErr w:type="spellEnd"/>
            <w:r w:rsidRPr="00E93EB4">
              <w:rPr>
                <w:rFonts w:ascii="Arial" w:hAnsi="Arial" w:cs="Arial"/>
                <w:sz w:val="20"/>
                <w:szCs w:val="20"/>
              </w:rPr>
              <w:t xml:space="preserve"> urządzenia za pośrednictwem strony internetowej producenta również dla urządzeń z nieaktywnym wsparciem technicznym. </w:t>
            </w:r>
          </w:p>
        </w:tc>
      </w:tr>
      <w:tr w:rsidR="00E93EB4" w:rsidRPr="00E93EB4" w14:paraId="663CC966" w14:textId="77777777" w:rsidTr="00F76F69">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CD0AF" w14:textId="77777777" w:rsidR="00E93EB4" w:rsidRPr="00E93EB4" w:rsidRDefault="00E93EB4" w:rsidP="00CC1086">
            <w:pPr>
              <w:widowControl w:val="0"/>
              <w:shd w:val="clear" w:color="auto" w:fill="FFFFFF" w:themeFill="background1"/>
              <w:suppressAutoHyphens/>
              <w:spacing w:after="0" w:line="240" w:lineRule="auto"/>
              <w:rPr>
                <w:rFonts w:ascii="Arial" w:hAnsi="Arial" w:cs="Arial"/>
                <w:b/>
                <w:sz w:val="20"/>
                <w:szCs w:val="20"/>
              </w:rPr>
            </w:pPr>
            <w:r w:rsidRPr="00E93EB4">
              <w:rPr>
                <w:rFonts w:ascii="Arial" w:hAnsi="Arial" w:cs="Arial"/>
                <w:b/>
                <w:sz w:val="20"/>
                <w:szCs w:val="20"/>
              </w:rPr>
              <w:lastRenderedPageBreak/>
              <w:t>Dodatkowe oprogramowanie</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14:paraId="1F8E8A8A"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Wykonawca dostarczy wraz z komputerem oprogramowanie producenta komputera które umożliwia pełne zarządzanie, monitoring, konfigurację a w szczególności: dystrybucję ustawień BIOS (zawierającego wcześniej zdefiniowane ustawienia jednakowe dla wszystkich), jednocześnie na wszystkich komputerach zgodnie                              z polityką bezpieczeństwa Zamawiającego. Oprogramowanie musi w pełni integrować się z Microsoft SCCM</w:t>
            </w:r>
          </w:p>
          <w:p w14:paraId="3A65961E" w14:textId="77777777" w:rsidR="00E93EB4" w:rsidRPr="00E93EB4" w:rsidRDefault="00E93EB4" w:rsidP="00CC1086">
            <w:pPr>
              <w:widowControl w:val="0"/>
              <w:shd w:val="clear" w:color="auto" w:fill="FFFFFF" w:themeFill="background1"/>
              <w:suppressAutoHyphens/>
              <w:spacing w:after="0" w:line="240" w:lineRule="auto"/>
              <w:jc w:val="both"/>
              <w:rPr>
                <w:rFonts w:ascii="Arial" w:hAnsi="Arial" w:cs="Arial"/>
                <w:sz w:val="20"/>
                <w:szCs w:val="20"/>
              </w:rPr>
            </w:pPr>
            <w:r w:rsidRPr="00E93EB4">
              <w:rPr>
                <w:rFonts w:ascii="Arial" w:hAnsi="Arial" w:cs="Arial"/>
                <w:sz w:val="20"/>
                <w:szCs w:val="20"/>
              </w:rPr>
              <w:t>Wykonawca dostarczy sterowniki w formacie dedykowanym dla Microsoft SCCM w celu dystrybucji za pomocą dołączonego oprogramowania producenta komputera zgodnie z polityką bezpieczeństwa Zamawiającego.</w:t>
            </w:r>
          </w:p>
        </w:tc>
      </w:tr>
    </w:tbl>
    <w:p w14:paraId="4507395A" w14:textId="77777777" w:rsidR="00E93EB4" w:rsidRPr="00E93EB4" w:rsidRDefault="00E93EB4" w:rsidP="00CC1086">
      <w:pPr>
        <w:suppressAutoHyphens/>
        <w:spacing w:after="0" w:line="240" w:lineRule="auto"/>
        <w:rPr>
          <w:rFonts w:ascii="Arial" w:hAnsi="Arial" w:cs="Arial"/>
          <w:sz w:val="20"/>
          <w:szCs w:val="20"/>
        </w:rPr>
      </w:pPr>
    </w:p>
    <w:p w14:paraId="0E95D389" w14:textId="77777777" w:rsidR="009C2F26" w:rsidRPr="00CC1086" w:rsidRDefault="009C2F26" w:rsidP="00CC1086">
      <w:pPr>
        <w:pStyle w:val="Akapitzlist"/>
        <w:widowControl w:val="0"/>
        <w:spacing w:after="0" w:line="240" w:lineRule="auto"/>
        <w:ind w:left="340"/>
        <w:contextualSpacing w:val="0"/>
        <w:outlineLvl w:val="3"/>
        <w:rPr>
          <w:rFonts w:ascii="Arial" w:hAnsi="Arial" w:cs="Arial"/>
          <w:bCs/>
          <w:sz w:val="20"/>
          <w:szCs w:val="20"/>
          <w:lang w:eastAsia="pl-PL"/>
        </w:rPr>
      </w:pPr>
    </w:p>
    <w:p w14:paraId="2B6174B9" w14:textId="389D56EC" w:rsidR="009F1F69" w:rsidRPr="00CC1086" w:rsidRDefault="009F1F69" w:rsidP="00CC1086">
      <w:pPr>
        <w:pStyle w:val="NormalnyWeb"/>
        <w:spacing w:before="0" w:after="0"/>
        <w:jc w:val="both"/>
        <w:rPr>
          <w:rFonts w:ascii="Arial" w:hAnsi="Arial" w:cs="Arial"/>
          <w:sz w:val="20"/>
          <w:szCs w:val="20"/>
        </w:rPr>
      </w:pPr>
    </w:p>
    <w:p w14:paraId="5418C3F5" w14:textId="77777777" w:rsidR="00F2774A" w:rsidRPr="00CC1086" w:rsidRDefault="00F2774A" w:rsidP="00CC1086">
      <w:pPr>
        <w:pStyle w:val="Akapitzlist"/>
        <w:spacing w:after="0" w:line="240" w:lineRule="auto"/>
        <w:ind w:left="0"/>
        <w:jc w:val="both"/>
        <w:rPr>
          <w:rFonts w:ascii="Arial" w:hAnsi="Arial" w:cs="Arial"/>
          <w:b/>
          <w:bCs/>
          <w:color w:val="404040" w:themeColor="text1" w:themeTint="BF"/>
          <w:sz w:val="20"/>
          <w:szCs w:val="20"/>
        </w:rPr>
      </w:pPr>
    </w:p>
    <w:p w14:paraId="45535297" w14:textId="40B0A78E" w:rsidR="004E0D00" w:rsidRPr="00CC1086" w:rsidRDefault="004E0D00" w:rsidP="00CC1086">
      <w:pPr>
        <w:pStyle w:val="Akapitzlist"/>
        <w:numPr>
          <w:ilvl w:val="0"/>
          <w:numId w:val="64"/>
        </w:numPr>
        <w:spacing w:after="0" w:line="240" w:lineRule="auto"/>
        <w:ind w:left="0" w:hanging="567"/>
        <w:jc w:val="both"/>
        <w:rPr>
          <w:rFonts w:ascii="Arial" w:hAnsi="Arial" w:cs="Arial"/>
          <w:b/>
          <w:bCs/>
          <w:color w:val="404040" w:themeColor="text1" w:themeTint="BF"/>
          <w:sz w:val="20"/>
          <w:szCs w:val="20"/>
        </w:rPr>
      </w:pPr>
      <w:r w:rsidRPr="00CC1086">
        <w:rPr>
          <w:rFonts w:ascii="Arial" w:hAnsi="Arial" w:cs="Arial"/>
          <w:b/>
          <w:bCs/>
          <w:color w:val="404040" w:themeColor="text1" w:themeTint="BF"/>
          <w:sz w:val="20"/>
          <w:szCs w:val="20"/>
        </w:rPr>
        <w:t>Zamawiający zmienia rozdział 14 pkt. 14.1 i 14. 2 SWZ który przyjmuje brzmienie:</w:t>
      </w:r>
    </w:p>
    <w:p w14:paraId="289449DE" w14:textId="6E029F5F" w:rsidR="004E0D00" w:rsidRPr="00CC1086" w:rsidRDefault="004E0D00" w:rsidP="00CC1086">
      <w:pPr>
        <w:pStyle w:val="Akapitzlist"/>
        <w:widowControl w:val="0"/>
        <w:numPr>
          <w:ilvl w:val="1"/>
          <w:numId w:val="69"/>
        </w:numPr>
        <w:spacing w:after="0" w:line="240" w:lineRule="auto"/>
        <w:jc w:val="both"/>
        <w:outlineLvl w:val="3"/>
        <w:rPr>
          <w:rFonts w:ascii="Arial" w:hAnsi="Arial" w:cs="Arial"/>
          <w:bCs/>
          <w:sz w:val="20"/>
          <w:szCs w:val="20"/>
        </w:rPr>
      </w:pPr>
      <w:r w:rsidRPr="00CC1086">
        <w:rPr>
          <w:rFonts w:ascii="Arial" w:hAnsi="Arial" w:cs="Arial"/>
          <w:bCs/>
          <w:sz w:val="20"/>
          <w:szCs w:val="20"/>
        </w:rPr>
        <w:t xml:space="preserve">Termin składania ofert: </w:t>
      </w:r>
      <w:r w:rsidR="00E93EB4" w:rsidRPr="00CC1086">
        <w:rPr>
          <w:rFonts w:ascii="Arial" w:hAnsi="Arial" w:cs="Arial"/>
          <w:b/>
          <w:bCs/>
          <w:sz w:val="20"/>
          <w:szCs w:val="20"/>
        </w:rPr>
        <w:t>3</w:t>
      </w:r>
      <w:r w:rsidRPr="00CC1086">
        <w:rPr>
          <w:rFonts w:ascii="Arial" w:hAnsi="Arial" w:cs="Arial"/>
          <w:b/>
          <w:bCs/>
          <w:sz w:val="20"/>
          <w:szCs w:val="20"/>
        </w:rPr>
        <w:t xml:space="preserve"> </w:t>
      </w:r>
      <w:r w:rsidR="00E93EB4" w:rsidRPr="00CC1086">
        <w:rPr>
          <w:rFonts w:ascii="Arial" w:hAnsi="Arial" w:cs="Arial"/>
          <w:b/>
          <w:bCs/>
          <w:sz w:val="20"/>
          <w:szCs w:val="20"/>
        </w:rPr>
        <w:t>marzec</w:t>
      </w:r>
      <w:r w:rsidRPr="00CC1086">
        <w:rPr>
          <w:rFonts w:ascii="Arial" w:hAnsi="Arial" w:cs="Arial"/>
          <w:b/>
          <w:bCs/>
          <w:sz w:val="20"/>
          <w:szCs w:val="20"/>
        </w:rPr>
        <w:t xml:space="preserve"> 2025 r., godzina 10:00. </w:t>
      </w:r>
    </w:p>
    <w:p w14:paraId="5BE28969" w14:textId="2904287C" w:rsidR="004E0D00" w:rsidRPr="00CC1086" w:rsidRDefault="004E0D00" w:rsidP="00CC1086">
      <w:pPr>
        <w:pStyle w:val="Akapitzlist"/>
        <w:widowControl w:val="0"/>
        <w:numPr>
          <w:ilvl w:val="1"/>
          <w:numId w:val="69"/>
        </w:numPr>
        <w:spacing w:after="0" w:line="240" w:lineRule="auto"/>
        <w:jc w:val="both"/>
        <w:outlineLvl w:val="3"/>
        <w:rPr>
          <w:rFonts w:ascii="Arial" w:hAnsi="Arial" w:cs="Arial"/>
          <w:bCs/>
          <w:sz w:val="20"/>
          <w:szCs w:val="20"/>
        </w:rPr>
      </w:pPr>
      <w:r w:rsidRPr="00CC1086">
        <w:rPr>
          <w:rFonts w:ascii="Arial" w:hAnsi="Arial" w:cs="Arial"/>
          <w:bCs/>
          <w:sz w:val="20"/>
          <w:szCs w:val="20"/>
        </w:rPr>
        <w:t xml:space="preserve">Termin otwarcia ofert: </w:t>
      </w:r>
      <w:r w:rsidR="00E93EB4" w:rsidRPr="00CC1086">
        <w:rPr>
          <w:rFonts w:ascii="Arial" w:hAnsi="Arial" w:cs="Arial"/>
          <w:bCs/>
          <w:sz w:val="20"/>
          <w:szCs w:val="20"/>
        </w:rPr>
        <w:t>3 marzec</w:t>
      </w:r>
      <w:r w:rsidRPr="00CC1086">
        <w:rPr>
          <w:rFonts w:ascii="Arial" w:hAnsi="Arial" w:cs="Arial"/>
          <w:bCs/>
          <w:sz w:val="20"/>
          <w:szCs w:val="20"/>
        </w:rPr>
        <w:t xml:space="preserve"> 2025 r., godzina 10:15</w:t>
      </w:r>
    </w:p>
    <w:p w14:paraId="775BBB31" w14:textId="77777777" w:rsidR="004E0D00" w:rsidRPr="00CC1086" w:rsidRDefault="004E0D00" w:rsidP="00CC1086">
      <w:pPr>
        <w:pStyle w:val="Akapitzlist"/>
        <w:spacing w:after="0" w:line="240" w:lineRule="auto"/>
        <w:ind w:left="0"/>
        <w:jc w:val="both"/>
        <w:rPr>
          <w:rFonts w:ascii="Arial" w:hAnsi="Arial" w:cs="Arial"/>
          <w:b/>
          <w:bCs/>
          <w:color w:val="404040" w:themeColor="text1" w:themeTint="BF"/>
          <w:sz w:val="20"/>
          <w:szCs w:val="20"/>
        </w:rPr>
      </w:pPr>
    </w:p>
    <w:p w14:paraId="63236119" w14:textId="1C97671E" w:rsidR="009C2F26" w:rsidRPr="00CC1086" w:rsidRDefault="009C2F26" w:rsidP="00CC1086">
      <w:pPr>
        <w:pStyle w:val="Akapitzlist"/>
        <w:numPr>
          <w:ilvl w:val="0"/>
          <w:numId w:val="64"/>
        </w:numPr>
        <w:spacing w:after="0" w:line="240" w:lineRule="auto"/>
        <w:ind w:left="0" w:hanging="567"/>
        <w:jc w:val="both"/>
        <w:rPr>
          <w:rFonts w:ascii="Arial" w:hAnsi="Arial" w:cs="Arial"/>
          <w:b/>
          <w:bCs/>
          <w:color w:val="404040" w:themeColor="text1" w:themeTint="BF"/>
          <w:sz w:val="20"/>
          <w:szCs w:val="20"/>
        </w:rPr>
      </w:pPr>
      <w:r w:rsidRPr="00CC1086">
        <w:rPr>
          <w:rFonts w:ascii="Arial" w:hAnsi="Arial" w:cs="Arial"/>
          <w:b/>
          <w:bCs/>
          <w:color w:val="404040" w:themeColor="text1" w:themeTint="BF"/>
          <w:sz w:val="20"/>
          <w:szCs w:val="20"/>
        </w:rPr>
        <w:t>Zamawiający zmienia rozdział 1</w:t>
      </w:r>
      <w:r w:rsidR="004E0D00" w:rsidRPr="00CC1086">
        <w:rPr>
          <w:rFonts w:ascii="Arial" w:hAnsi="Arial" w:cs="Arial"/>
          <w:b/>
          <w:bCs/>
          <w:color w:val="404040" w:themeColor="text1" w:themeTint="BF"/>
          <w:sz w:val="20"/>
          <w:szCs w:val="20"/>
        </w:rPr>
        <w:t>5</w:t>
      </w:r>
      <w:r w:rsidRPr="00CC1086">
        <w:rPr>
          <w:rFonts w:ascii="Arial" w:hAnsi="Arial" w:cs="Arial"/>
          <w:b/>
          <w:bCs/>
          <w:color w:val="404040" w:themeColor="text1" w:themeTint="BF"/>
          <w:sz w:val="20"/>
          <w:szCs w:val="20"/>
        </w:rPr>
        <w:t xml:space="preserve"> pkt. 1</w:t>
      </w:r>
      <w:r w:rsidR="004E0D00" w:rsidRPr="00CC1086">
        <w:rPr>
          <w:rFonts w:ascii="Arial" w:hAnsi="Arial" w:cs="Arial"/>
          <w:b/>
          <w:bCs/>
          <w:color w:val="404040" w:themeColor="text1" w:themeTint="BF"/>
          <w:sz w:val="20"/>
          <w:szCs w:val="20"/>
        </w:rPr>
        <w:t>5</w:t>
      </w:r>
      <w:r w:rsidRPr="00CC1086">
        <w:rPr>
          <w:rFonts w:ascii="Arial" w:hAnsi="Arial" w:cs="Arial"/>
          <w:b/>
          <w:bCs/>
          <w:color w:val="404040" w:themeColor="text1" w:themeTint="BF"/>
          <w:sz w:val="20"/>
          <w:szCs w:val="20"/>
        </w:rPr>
        <w:t>.1 SWZ który przyjmuje brzmienie:</w:t>
      </w:r>
    </w:p>
    <w:p w14:paraId="5EBE3715" w14:textId="3CC1FF42" w:rsidR="004E0D00" w:rsidRPr="00CC1086" w:rsidRDefault="004E0D00" w:rsidP="00CC1086">
      <w:pPr>
        <w:pStyle w:val="Akapitzlist"/>
        <w:widowControl w:val="0"/>
        <w:numPr>
          <w:ilvl w:val="1"/>
          <w:numId w:val="71"/>
        </w:numPr>
        <w:spacing w:after="0" w:line="240" w:lineRule="auto"/>
        <w:jc w:val="both"/>
        <w:outlineLvl w:val="3"/>
        <w:rPr>
          <w:rFonts w:ascii="Arial" w:hAnsi="Arial" w:cs="Arial"/>
          <w:bCs/>
          <w:sz w:val="20"/>
          <w:szCs w:val="20"/>
        </w:rPr>
      </w:pPr>
      <w:r w:rsidRPr="00CC1086">
        <w:rPr>
          <w:rFonts w:ascii="Arial" w:hAnsi="Arial" w:cs="Arial"/>
          <w:bCs/>
          <w:sz w:val="20"/>
          <w:szCs w:val="20"/>
        </w:rPr>
        <w:t xml:space="preserve">Wykonawca jest związany ofertą  - 90 dni, do dnia </w:t>
      </w:r>
      <w:r w:rsidR="00E93EB4" w:rsidRPr="00CC1086">
        <w:rPr>
          <w:rFonts w:ascii="Arial" w:hAnsi="Arial" w:cs="Arial"/>
          <w:bCs/>
          <w:sz w:val="20"/>
          <w:szCs w:val="20"/>
        </w:rPr>
        <w:t>3</w:t>
      </w:r>
      <w:r w:rsidRPr="00CC1086">
        <w:rPr>
          <w:rFonts w:ascii="Arial" w:hAnsi="Arial" w:cs="Arial"/>
          <w:bCs/>
          <w:sz w:val="20"/>
          <w:szCs w:val="20"/>
        </w:rPr>
        <w:t xml:space="preserve">1 maja 2025 r. </w:t>
      </w:r>
    </w:p>
    <w:p w14:paraId="04FE094C" w14:textId="77777777" w:rsidR="009C2F26" w:rsidRPr="00CC1086" w:rsidRDefault="009C2F26" w:rsidP="00CC1086">
      <w:pPr>
        <w:pStyle w:val="Akapitzlist"/>
        <w:spacing w:after="0" w:line="240" w:lineRule="auto"/>
        <w:ind w:left="0"/>
        <w:jc w:val="both"/>
        <w:rPr>
          <w:rFonts w:ascii="Arial" w:hAnsi="Arial" w:cs="Arial"/>
          <w:b/>
          <w:bCs/>
          <w:color w:val="404040" w:themeColor="text1" w:themeTint="BF"/>
          <w:sz w:val="20"/>
          <w:szCs w:val="20"/>
        </w:rPr>
      </w:pPr>
    </w:p>
    <w:p w14:paraId="4B36F908" w14:textId="3AF41821" w:rsidR="006138B8" w:rsidRPr="00CC1086" w:rsidRDefault="006138B8" w:rsidP="00CC1086">
      <w:pPr>
        <w:pStyle w:val="Akapitzlist"/>
        <w:tabs>
          <w:tab w:val="left" w:pos="709"/>
          <w:tab w:val="left" w:pos="1276"/>
          <w:tab w:val="left" w:pos="1418"/>
        </w:tabs>
        <w:suppressAutoHyphens/>
        <w:spacing w:after="0" w:line="240" w:lineRule="auto"/>
        <w:rPr>
          <w:rFonts w:ascii="Arial" w:hAnsi="Arial" w:cs="Arial"/>
          <w:b/>
          <w:sz w:val="20"/>
          <w:szCs w:val="20"/>
          <w:vertAlign w:val="subscript"/>
        </w:rPr>
      </w:pPr>
    </w:p>
    <w:p w14:paraId="5F03720E" w14:textId="77777777" w:rsidR="004E0D00" w:rsidRPr="00CC1086" w:rsidRDefault="004E0D00" w:rsidP="00CC1086">
      <w:pPr>
        <w:tabs>
          <w:tab w:val="num" w:pos="0"/>
          <w:tab w:val="num" w:pos="567"/>
        </w:tabs>
        <w:suppressAutoHyphens/>
        <w:spacing w:after="0" w:line="240" w:lineRule="auto"/>
        <w:rPr>
          <w:rFonts w:ascii="Arial" w:eastAsia="Times New Roman" w:hAnsi="Arial" w:cs="Arial"/>
          <w:b/>
          <w:bCs/>
          <w:sz w:val="20"/>
          <w:szCs w:val="20"/>
          <w:lang w:eastAsia="ar-SA"/>
        </w:rPr>
      </w:pPr>
    </w:p>
    <w:sectPr w:rsidR="004E0D00" w:rsidRPr="00CC1086" w:rsidSect="003869E9">
      <w:headerReference w:type="defaul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68223" w14:textId="77777777" w:rsidR="003E3848" w:rsidRDefault="003E3848" w:rsidP="009C725B">
      <w:pPr>
        <w:spacing w:after="0" w:line="240" w:lineRule="auto"/>
      </w:pPr>
      <w:r>
        <w:separator/>
      </w:r>
    </w:p>
  </w:endnote>
  <w:endnote w:type="continuationSeparator" w:id="0">
    <w:p w14:paraId="28063D62" w14:textId="77777777" w:rsidR="003E3848" w:rsidRDefault="003E3848" w:rsidP="009C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AC3D" w14:textId="77777777" w:rsidR="003E3848" w:rsidRDefault="003E3848" w:rsidP="009C725B">
      <w:pPr>
        <w:spacing w:after="0" w:line="240" w:lineRule="auto"/>
      </w:pPr>
      <w:r>
        <w:separator/>
      </w:r>
    </w:p>
  </w:footnote>
  <w:footnote w:type="continuationSeparator" w:id="0">
    <w:p w14:paraId="592DB7F5" w14:textId="77777777" w:rsidR="003E3848" w:rsidRDefault="003E3848" w:rsidP="009C7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EF5E" w14:textId="6A015CB7" w:rsidR="009C725B" w:rsidRDefault="00436051">
    <w:pPr>
      <w:pStyle w:val="Nagwek"/>
    </w:pPr>
    <w:r>
      <w:rPr>
        <w:noProof/>
      </w:rPr>
      <w:drawing>
        <wp:inline distT="0" distB="0" distL="0" distR="0" wp14:anchorId="00D5CF32" wp14:editId="5C209BAE">
          <wp:extent cx="5694045" cy="560705"/>
          <wp:effectExtent l="0" t="0" r="1905" b="0"/>
          <wp:docPr id="16470099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4045"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6E77BE"/>
    <w:lvl w:ilvl="0">
      <w:start w:val="1"/>
      <w:numFmt w:val="decimal"/>
      <w:pStyle w:val="Listanumerowana2"/>
      <w:lvlText w:val="%1."/>
      <w:lvlJc w:val="left"/>
      <w:pPr>
        <w:tabs>
          <w:tab w:val="num" w:pos="643"/>
        </w:tabs>
        <w:ind w:left="643" w:hanging="360"/>
      </w:pPr>
    </w:lvl>
  </w:abstractNum>
  <w:abstractNum w:abstractNumId="1" w15:restartNumberingAfterBreak="0">
    <w:nsid w:val="00000009"/>
    <w:multiLevelType w:val="singleLevel"/>
    <w:tmpl w:val="00000009"/>
    <w:name w:val="WW8Num9"/>
    <w:lvl w:ilvl="0">
      <w:start w:val="1"/>
      <w:numFmt w:val="decimal"/>
      <w:pStyle w:val="Normalny12pt"/>
      <w:lvlText w:val="%1."/>
      <w:lvlJc w:val="left"/>
      <w:pPr>
        <w:tabs>
          <w:tab w:val="num" w:pos="0"/>
        </w:tabs>
        <w:ind w:left="283" w:hanging="283"/>
      </w:pPr>
      <w:rPr>
        <w:b w:val="0"/>
        <w:i w:val="0"/>
      </w:rPr>
    </w:lvl>
  </w:abstractNum>
  <w:abstractNum w:abstractNumId="2" w15:restartNumberingAfterBreak="0">
    <w:nsid w:val="00000010"/>
    <w:multiLevelType w:val="multilevel"/>
    <w:tmpl w:val="000000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0"/>
        </w:tabs>
        <w:ind w:left="72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793F33"/>
    <w:multiLevelType w:val="hybridMultilevel"/>
    <w:tmpl w:val="90A448AC"/>
    <w:lvl w:ilvl="0" w:tplc="0C7EC278">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11E0E60"/>
    <w:multiLevelType w:val="hybridMultilevel"/>
    <w:tmpl w:val="3154CBEA"/>
    <w:lvl w:ilvl="0" w:tplc="B58E9D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44F0D"/>
    <w:multiLevelType w:val="hybridMultilevel"/>
    <w:tmpl w:val="AD1807CC"/>
    <w:lvl w:ilvl="0" w:tplc="BBFC497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4B4E4C"/>
    <w:multiLevelType w:val="hybridMultilevel"/>
    <w:tmpl w:val="18B42204"/>
    <w:lvl w:ilvl="0" w:tplc="64243F5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BE459FC"/>
    <w:multiLevelType w:val="hybridMultilevel"/>
    <w:tmpl w:val="07B4D4FE"/>
    <w:lvl w:ilvl="0" w:tplc="BCC45192">
      <w:start w:val="1"/>
      <w:numFmt w:val="decimal"/>
      <w:lvlText w:val="%1."/>
      <w:lvlJc w:val="left"/>
      <w:pPr>
        <w:tabs>
          <w:tab w:val="num" w:pos="2340"/>
        </w:tabs>
        <w:ind w:left="2340" w:hanging="360"/>
      </w:pPr>
      <w:rPr>
        <w:rFonts w:hint="default"/>
        <w:b w:val="0"/>
        <w:bCs/>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D6B6707"/>
    <w:multiLevelType w:val="multilevel"/>
    <w:tmpl w:val="DD8CCDBC"/>
    <w:lvl w:ilvl="0">
      <w:start w:val="1"/>
      <w:numFmt w:val="decimal"/>
      <w:lvlText w:val="%1."/>
      <w:lvlJc w:val="left"/>
      <w:pPr>
        <w:ind w:left="763" w:hanging="360"/>
      </w:pPr>
      <w:rPr>
        <w:rFonts w:hint="default"/>
      </w:rPr>
    </w:lvl>
    <w:lvl w:ilvl="1">
      <w:start w:val="1"/>
      <w:numFmt w:val="decimal"/>
      <w:isLgl/>
      <w:lvlText w:val="%1.%2"/>
      <w:lvlJc w:val="left"/>
      <w:pPr>
        <w:ind w:left="1438" w:hanging="600"/>
      </w:pPr>
      <w:rPr>
        <w:rFonts w:hint="default"/>
      </w:rPr>
    </w:lvl>
    <w:lvl w:ilvl="2">
      <w:start w:val="1"/>
      <w:numFmt w:val="decimal"/>
      <w:isLgl/>
      <w:lvlText w:val="%1.%2.%3"/>
      <w:lvlJc w:val="left"/>
      <w:pPr>
        <w:ind w:left="1993" w:hanging="720"/>
      </w:pPr>
      <w:rPr>
        <w:rFonts w:hint="default"/>
      </w:rPr>
    </w:lvl>
    <w:lvl w:ilvl="3">
      <w:start w:val="1"/>
      <w:numFmt w:val="decimal"/>
      <w:isLgl/>
      <w:lvlText w:val="%1.%2.%3.%4"/>
      <w:lvlJc w:val="left"/>
      <w:pPr>
        <w:ind w:left="2788" w:hanging="1080"/>
      </w:pPr>
      <w:rPr>
        <w:rFonts w:hint="default"/>
      </w:rPr>
    </w:lvl>
    <w:lvl w:ilvl="4">
      <w:start w:val="1"/>
      <w:numFmt w:val="decimal"/>
      <w:isLgl/>
      <w:lvlText w:val="%1.%2.%3.%4.%5"/>
      <w:lvlJc w:val="left"/>
      <w:pPr>
        <w:ind w:left="3223" w:hanging="1080"/>
      </w:pPr>
      <w:rPr>
        <w:rFonts w:hint="default"/>
      </w:rPr>
    </w:lvl>
    <w:lvl w:ilvl="5">
      <w:start w:val="1"/>
      <w:numFmt w:val="decimal"/>
      <w:isLgl/>
      <w:lvlText w:val="%1.%2.%3.%4.%5.%6"/>
      <w:lvlJc w:val="left"/>
      <w:pPr>
        <w:ind w:left="4018" w:hanging="1440"/>
      </w:pPr>
      <w:rPr>
        <w:rFonts w:hint="default"/>
      </w:rPr>
    </w:lvl>
    <w:lvl w:ilvl="6">
      <w:start w:val="1"/>
      <w:numFmt w:val="decimal"/>
      <w:isLgl/>
      <w:lvlText w:val="%1.%2.%3.%4.%5.%6.%7"/>
      <w:lvlJc w:val="left"/>
      <w:pPr>
        <w:ind w:left="4453" w:hanging="1440"/>
      </w:pPr>
      <w:rPr>
        <w:rFonts w:hint="default"/>
      </w:rPr>
    </w:lvl>
    <w:lvl w:ilvl="7">
      <w:start w:val="1"/>
      <w:numFmt w:val="decimal"/>
      <w:isLgl/>
      <w:lvlText w:val="%1.%2.%3.%4.%5.%6.%7.%8"/>
      <w:lvlJc w:val="left"/>
      <w:pPr>
        <w:ind w:left="5248" w:hanging="1800"/>
      </w:pPr>
      <w:rPr>
        <w:rFonts w:hint="default"/>
      </w:rPr>
    </w:lvl>
    <w:lvl w:ilvl="8">
      <w:start w:val="1"/>
      <w:numFmt w:val="decimal"/>
      <w:isLgl/>
      <w:lvlText w:val="%1.%2.%3.%4.%5.%6.%7.%8.%9"/>
      <w:lvlJc w:val="left"/>
      <w:pPr>
        <w:ind w:left="5683" w:hanging="1800"/>
      </w:pPr>
      <w:rPr>
        <w:rFonts w:hint="default"/>
      </w:rPr>
    </w:lvl>
  </w:abstractNum>
  <w:abstractNum w:abstractNumId="9" w15:restartNumberingAfterBreak="0">
    <w:nsid w:val="0DF40D67"/>
    <w:multiLevelType w:val="multilevel"/>
    <w:tmpl w:val="6B7AB31C"/>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0F427C4F"/>
    <w:multiLevelType w:val="hybridMultilevel"/>
    <w:tmpl w:val="1E8664FC"/>
    <w:lvl w:ilvl="0" w:tplc="D88C1BA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0D86A13"/>
    <w:multiLevelType w:val="multilevel"/>
    <w:tmpl w:val="3AD8EB00"/>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128B110F"/>
    <w:multiLevelType w:val="hybridMultilevel"/>
    <w:tmpl w:val="2850F8E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EB7188"/>
    <w:multiLevelType w:val="hybridMultilevel"/>
    <w:tmpl w:val="C4AA324A"/>
    <w:lvl w:ilvl="0" w:tplc="B7001A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6FD15E9"/>
    <w:multiLevelType w:val="multilevel"/>
    <w:tmpl w:val="91EEDBA2"/>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182F04BF"/>
    <w:multiLevelType w:val="hybridMultilevel"/>
    <w:tmpl w:val="DC228568"/>
    <w:lvl w:ilvl="0" w:tplc="840664A2">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61E2A67E">
      <w:start w:val="1"/>
      <w:numFmt w:val="decimal"/>
      <w:lvlText w:val="%3."/>
      <w:lvlJc w:val="left"/>
      <w:pPr>
        <w:tabs>
          <w:tab w:val="num" w:pos="2160"/>
        </w:tabs>
        <w:ind w:left="2160" w:hanging="360"/>
      </w:pPr>
      <w:rPr>
        <w:sz w:val="22"/>
        <w:szCs w:val="22"/>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9C01663"/>
    <w:multiLevelType w:val="hybridMultilevel"/>
    <w:tmpl w:val="84BC9B04"/>
    <w:lvl w:ilvl="0" w:tplc="052A57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8EACCFDC">
      <w:start w:val="1"/>
      <w:numFmt w:val="decimal"/>
      <w:lvlText w:val="%3."/>
      <w:lvlJc w:val="left"/>
      <w:pPr>
        <w:ind w:left="2160" w:hanging="180"/>
      </w:pPr>
      <w:rPr>
        <w:rFonts w:ascii="Calibri" w:hAnsi="Calibri" w:cs="Calibri" w:hint="default"/>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013DC8"/>
    <w:multiLevelType w:val="multilevel"/>
    <w:tmpl w:val="63AE8AAA"/>
    <w:lvl w:ilvl="0">
      <w:start w:val="17"/>
      <w:numFmt w:val="decimal"/>
      <w:lvlText w:val="%1."/>
      <w:lvlJc w:val="left"/>
      <w:pPr>
        <w:ind w:left="500" w:hanging="500"/>
      </w:pPr>
      <w:rPr>
        <w:rFonts w:hint="default"/>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1D824A2F"/>
    <w:multiLevelType w:val="hybridMultilevel"/>
    <w:tmpl w:val="E55EE9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0C7A67"/>
    <w:multiLevelType w:val="multilevel"/>
    <w:tmpl w:val="B9A6C94C"/>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1F3B548C"/>
    <w:multiLevelType w:val="multilevel"/>
    <w:tmpl w:val="FC34E5A8"/>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1FE9646A"/>
    <w:multiLevelType w:val="multilevel"/>
    <w:tmpl w:val="0818D7B0"/>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21236C43"/>
    <w:multiLevelType w:val="multilevel"/>
    <w:tmpl w:val="193C7A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43448B"/>
    <w:multiLevelType w:val="hybridMultilevel"/>
    <w:tmpl w:val="FDB2221C"/>
    <w:lvl w:ilvl="0" w:tplc="E81291F6">
      <w:start w:val="1"/>
      <w:numFmt w:val="decimal"/>
      <w:lvlText w:val="%1."/>
      <w:lvlJc w:val="left"/>
      <w:pPr>
        <w:ind w:left="720" w:hanging="360"/>
      </w:pPr>
      <w:rPr>
        <w:rFonts w:hint="default"/>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EC3218"/>
    <w:multiLevelType w:val="multilevel"/>
    <w:tmpl w:val="F5487B48"/>
    <w:lvl w:ilvl="0">
      <w:start w:val="1"/>
      <w:numFmt w:val="decimal"/>
      <w:lvlText w:val="%1."/>
      <w:lvlJc w:val="left"/>
      <w:pPr>
        <w:ind w:left="360" w:hanging="360"/>
      </w:pPr>
    </w:lvl>
    <w:lvl w:ilvl="1">
      <w:start w:val="1"/>
      <w:numFmt w:val="decimal"/>
      <w:isLgl/>
      <w:lvlText w:val="%1.%2"/>
      <w:lvlJc w:val="left"/>
      <w:pPr>
        <w:ind w:left="791"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013"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23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457" w:hanging="1440"/>
      </w:pPr>
      <w:rPr>
        <w:rFonts w:hint="default"/>
      </w:rPr>
    </w:lvl>
    <w:lvl w:ilvl="8">
      <w:start w:val="1"/>
      <w:numFmt w:val="decimal"/>
      <w:isLgl/>
      <w:lvlText w:val="%1.%2.%3.%4.%5.%6.%7.%8.%9"/>
      <w:lvlJc w:val="left"/>
      <w:pPr>
        <w:ind w:left="5248" w:hanging="1800"/>
      </w:pPr>
      <w:rPr>
        <w:rFonts w:hint="default"/>
      </w:rPr>
    </w:lvl>
  </w:abstractNum>
  <w:abstractNum w:abstractNumId="25" w15:restartNumberingAfterBreak="0">
    <w:nsid w:val="26F00211"/>
    <w:multiLevelType w:val="multilevel"/>
    <w:tmpl w:val="02165406"/>
    <w:lvl w:ilvl="0">
      <w:start w:val="8"/>
      <w:numFmt w:val="decimal"/>
      <w:lvlText w:val="%1"/>
      <w:lvlJc w:val="left"/>
      <w:pPr>
        <w:ind w:left="360" w:hanging="360"/>
      </w:pPr>
      <w:rPr>
        <w:rFonts w:hint="default"/>
      </w:rPr>
    </w:lvl>
    <w:lvl w:ilvl="1">
      <w:start w:val="1"/>
      <w:numFmt w:val="decimal"/>
      <w:lvlText w:val="%1.%2"/>
      <w:lvlJc w:val="left"/>
      <w:pPr>
        <w:ind w:left="763" w:hanging="360"/>
      </w:pPr>
      <w:rPr>
        <w:rFonts w:hint="default"/>
      </w:rPr>
    </w:lvl>
    <w:lvl w:ilvl="2">
      <w:start w:val="1"/>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abstractNum w:abstractNumId="26" w15:restartNumberingAfterBreak="0">
    <w:nsid w:val="270B0A2F"/>
    <w:multiLevelType w:val="multilevel"/>
    <w:tmpl w:val="DDE06200"/>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15:restartNumberingAfterBreak="0">
    <w:nsid w:val="2794042B"/>
    <w:multiLevelType w:val="hybridMultilevel"/>
    <w:tmpl w:val="5212EC50"/>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28" w15:restartNumberingAfterBreak="0">
    <w:nsid w:val="2845165A"/>
    <w:multiLevelType w:val="multilevel"/>
    <w:tmpl w:val="3FA2A672"/>
    <w:lvl w:ilvl="0">
      <w:start w:val="1"/>
      <w:numFmt w:val="decimal"/>
      <w:lvlText w:val="%1."/>
      <w:lvlJc w:val="left"/>
      <w:pPr>
        <w:ind w:left="357" w:hanging="357"/>
      </w:pPr>
      <w:rPr>
        <w:rFonts w:hint="default"/>
        <w:b w:val="0"/>
      </w:rPr>
    </w:lvl>
    <w:lvl w:ilvl="1">
      <w:start w:val="1"/>
      <w:numFmt w:val="decimal"/>
      <w:lvlText w:val="%2)"/>
      <w:lvlJc w:val="left"/>
      <w:pPr>
        <w:ind w:left="907" w:hanging="340"/>
      </w:pPr>
      <w:rPr>
        <w:rFonts w:hint="default"/>
      </w:rPr>
    </w:lvl>
    <w:lvl w:ilvl="2">
      <w:start w:val="1"/>
      <w:numFmt w:val="lowerLetter"/>
      <w:lvlText w:val="%3)"/>
      <w:lvlJc w:val="right"/>
      <w:pPr>
        <w:ind w:left="1418"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1702A1"/>
    <w:multiLevelType w:val="hybridMultilevel"/>
    <w:tmpl w:val="96DE5C9A"/>
    <w:lvl w:ilvl="0" w:tplc="A18AC4F0">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E2D38C0"/>
    <w:multiLevelType w:val="multilevel"/>
    <w:tmpl w:val="B9A6C94C"/>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0AA248B"/>
    <w:multiLevelType w:val="hybridMultilevel"/>
    <w:tmpl w:val="2B968330"/>
    <w:lvl w:ilvl="0" w:tplc="4324165A">
      <w:start w:val="1"/>
      <w:numFmt w:val="decimal"/>
      <w:lvlText w:val="%1."/>
      <w:lvlJc w:val="left"/>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293034"/>
    <w:multiLevelType w:val="hybridMultilevel"/>
    <w:tmpl w:val="678AA880"/>
    <w:lvl w:ilvl="0" w:tplc="B602ECB2">
      <w:start w:val="1"/>
      <w:numFmt w:val="decimal"/>
      <w:lvlText w:val="%1."/>
      <w:lvlJc w:val="left"/>
      <w:pPr>
        <w:ind w:left="720" w:hanging="360"/>
      </w:pPr>
      <w:rPr>
        <w:rFonts w:ascii="Garamond" w:eastAsia="Times New Roman" w:hAnsi="Garamond"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C82DA6"/>
    <w:multiLevelType w:val="multilevel"/>
    <w:tmpl w:val="D3B8D33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5" w15:restartNumberingAfterBreak="0">
    <w:nsid w:val="3443D400"/>
    <w:multiLevelType w:val="hybridMultilevel"/>
    <w:tmpl w:val="E5D24DA2"/>
    <w:lvl w:ilvl="0" w:tplc="B4CED368">
      <w:start w:val="1"/>
      <w:numFmt w:val="bullet"/>
      <w:lvlText w:val="-"/>
      <w:lvlJc w:val="left"/>
      <w:pPr>
        <w:ind w:left="720" w:hanging="360"/>
      </w:pPr>
      <w:rPr>
        <w:rFonts w:ascii="Aptos" w:hAnsi="Aptos" w:hint="default"/>
      </w:rPr>
    </w:lvl>
    <w:lvl w:ilvl="1" w:tplc="BB66E76C">
      <w:start w:val="1"/>
      <w:numFmt w:val="bullet"/>
      <w:lvlText w:val="o"/>
      <w:lvlJc w:val="left"/>
      <w:pPr>
        <w:ind w:left="1440" w:hanging="360"/>
      </w:pPr>
      <w:rPr>
        <w:rFonts w:ascii="Courier New" w:hAnsi="Courier New" w:hint="default"/>
      </w:rPr>
    </w:lvl>
    <w:lvl w:ilvl="2" w:tplc="98EE8838">
      <w:start w:val="1"/>
      <w:numFmt w:val="bullet"/>
      <w:lvlText w:val=""/>
      <w:lvlJc w:val="left"/>
      <w:pPr>
        <w:ind w:left="2160" w:hanging="360"/>
      </w:pPr>
      <w:rPr>
        <w:rFonts w:ascii="Wingdings" w:hAnsi="Wingdings" w:hint="default"/>
      </w:rPr>
    </w:lvl>
    <w:lvl w:ilvl="3" w:tplc="3488A68C">
      <w:start w:val="1"/>
      <w:numFmt w:val="bullet"/>
      <w:lvlText w:val=""/>
      <w:lvlJc w:val="left"/>
      <w:pPr>
        <w:ind w:left="2880" w:hanging="360"/>
      </w:pPr>
      <w:rPr>
        <w:rFonts w:ascii="Symbol" w:hAnsi="Symbol" w:hint="default"/>
      </w:rPr>
    </w:lvl>
    <w:lvl w:ilvl="4" w:tplc="C50CF57E">
      <w:start w:val="1"/>
      <w:numFmt w:val="bullet"/>
      <w:lvlText w:val="o"/>
      <w:lvlJc w:val="left"/>
      <w:pPr>
        <w:ind w:left="3600" w:hanging="360"/>
      </w:pPr>
      <w:rPr>
        <w:rFonts w:ascii="Courier New" w:hAnsi="Courier New" w:hint="default"/>
      </w:rPr>
    </w:lvl>
    <w:lvl w:ilvl="5" w:tplc="A8FC54A2">
      <w:start w:val="1"/>
      <w:numFmt w:val="bullet"/>
      <w:lvlText w:val=""/>
      <w:lvlJc w:val="left"/>
      <w:pPr>
        <w:ind w:left="4320" w:hanging="360"/>
      </w:pPr>
      <w:rPr>
        <w:rFonts w:ascii="Wingdings" w:hAnsi="Wingdings" w:hint="default"/>
      </w:rPr>
    </w:lvl>
    <w:lvl w:ilvl="6" w:tplc="5A18D412">
      <w:start w:val="1"/>
      <w:numFmt w:val="bullet"/>
      <w:lvlText w:val=""/>
      <w:lvlJc w:val="left"/>
      <w:pPr>
        <w:ind w:left="5040" w:hanging="360"/>
      </w:pPr>
      <w:rPr>
        <w:rFonts w:ascii="Symbol" w:hAnsi="Symbol" w:hint="default"/>
      </w:rPr>
    </w:lvl>
    <w:lvl w:ilvl="7" w:tplc="738A0152">
      <w:start w:val="1"/>
      <w:numFmt w:val="bullet"/>
      <w:lvlText w:val="o"/>
      <w:lvlJc w:val="left"/>
      <w:pPr>
        <w:ind w:left="5760" w:hanging="360"/>
      </w:pPr>
      <w:rPr>
        <w:rFonts w:ascii="Courier New" w:hAnsi="Courier New" w:hint="default"/>
      </w:rPr>
    </w:lvl>
    <w:lvl w:ilvl="8" w:tplc="F32471A0">
      <w:start w:val="1"/>
      <w:numFmt w:val="bullet"/>
      <w:lvlText w:val=""/>
      <w:lvlJc w:val="left"/>
      <w:pPr>
        <w:ind w:left="6480" w:hanging="360"/>
      </w:pPr>
      <w:rPr>
        <w:rFonts w:ascii="Wingdings" w:hAnsi="Wingdings" w:hint="default"/>
      </w:rPr>
    </w:lvl>
  </w:abstractNum>
  <w:abstractNum w:abstractNumId="36" w15:restartNumberingAfterBreak="0">
    <w:nsid w:val="35DC6441"/>
    <w:multiLevelType w:val="hybridMultilevel"/>
    <w:tmpl w:val="5EBCE342"/>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37" w15:restartNumberingAfterBreak="0">
    <w:nsid w:val="3A481C96"/>
    <w:multiLevelType w:val="hybridMultilevel"/>
    <w:tmpl w:val="D66A283E"/>
    <w:lvl w:ilvl="0" w:tplc="04150011">
      <w:start w:val="1"/>
      <w:numFmt w:val="decimal"/>
      <w:lvlText w:val="%1)"/>
      <w:lvlJc w:val="left"/>
      <w:pPr>
        <w:ind w:left="786"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3ADB2CDC"/>
    <w:multiLevelType w:val="hybridMultilevel"/>
    <w:tmpl w:val="CB540E88"/>
    <w:lvl w:ilvl="0" w:tplc="59B28E6E">
      <w:start w:val="1"/>
      <w:numFmt w:val="decimal"/>
      <w:lvlText w:val="%1."/>
      <w:lvlJc w:val="left"/>
      <w:pPr>
        <w:tabs>
          <w:tab w:val="num" w:pos="1440"/>
        </w:tabs>
        <w:ind w:left="1440" w:hanging="360"/>
      </w:pPr>
      <w:rPr>
        <w:rFonts w:hint="default"/>
        <w:b w:val="0"/>
        <w:i w:val="0"/>
      </w:rPr>
    </w:lvl>
    <w:lvl w:ilvl="1" w:tplc="EE863586">
      <w:start w:val="1"/>
      <w:numFmt w:val="decimal"/>
      <w:lvlText w:val="%2)"/>
      <w:lvlJc w:val="left"/>
      <w:pPr>
        <w:tabs>
          <w:tab w:val="num" w:pos="2520"/>
        </w:tabs>
        <w:ind w:left="2520" w:hanging="360"/>
      </w:pPr>
      <w:rPr>
        <w:rFonts w:ascii="Garamond" w:hAnsi="Garamond" w:cs="Calibri" w:hint="default"/>
        <w:b w:val="0"/>
        <w:i w:val="0"/>
        <w:color w:val="auto"/>
        <w:sz w:val="20"/>
        <w:szCs w:val="20"/>
      </w:r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39" w15:restartNumberingAfterBreak="0">
    <w:nsid w:val="3D9F2EFA"/>
    <w:multiLevelType w:val="multilevel"/>
    <w:tmpl w:val="73701478"/>
    <w:lvl w:ilvl="0">
      <w:start w:val="1"/>
      <w:numFmt w:val="decimal"/>
      <w:lvlText w:val="%1."/>
      <w:lvlJc w:val="left"/>
      <w:pPr>
        <w:ind w:left="720" w:hanging="360"/>
      </w:pPr>
      <w:rPr>
        <w:rFonts w:hint="default"/>
        <w:b/>
        <w:color w:val="00000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3EF866D9"/>
    <w:multiLevelType w:val="singleLevel"/>
    <w:tmpl w:val="0415000F"/>
    <w:lvl w:ilvl="0">
      <w:start w:val="1"/>
      <w:numFmt w:val="decimal"/>
      <w:lvlText w:val="%1."/>
      <w:lvlJc w:val="left"/>
      <w:pPr>
        <w:ind w:left="360" w:hanging="360"/>
      </w:pPr>
      <w:rPr>
        <w:rFonts w:cs="Times New Roman" w:hint="default"/>
      </w:rPr>
    </w:lvl>
  </w:abstractNum>
  <w:abstractNum w:abstractNumId="41"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12C7C5F"/>
    <w:multiLevelType w:val="hybridMultilevel"/>
    <w:tmpl w:val="A81E10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3CE0094"/>
    <w:multiLevelType w:val="hybridMultilevel"/>
    <w:tmpl w:val="B482860E"/>
    <w:lvl w:ilvl="0" w:tplc="04150017">
      <w:start w:val="1"/>
      <w:numFmt w:val="lowerLetter"/>
      <w:lvlText w:val="%1)"/>
      <w:lvlJc w:val="left"/>
      <w:pPr>
        <w:ind w:left="1146" w:hanging="360"/>
      </w:pPr>
      <w:rPr>
        <w:rFonts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15:restartNumberingAfterBreak="0">
    <w:nsid w:val="43D754A5"/>
    <w:multiLevelType w:val="hybridMultilevel"/>
    <w:tmpl w:val="158046A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5" w15:restartNumberingAfterBreak="0">
    <w:nsid w:val="45B27499"/>
    <w:multiLevelType w:val="hybridMultilevel"/>
    <w:tmpl w:val="E2964DB4"/>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15:restartNumberingAfterBreak="0">
    <w:nsid w:val="45C60D90"/>
    <w:multiLevelType w:val="multilevel"/>
    <w:tmpl w:val="3E384A5E"/>
    <w:lvl w:ilvl="0">
      <w:start w:val="17"/>
      <w:numFmt w:val="decimal"/>
      <w:lvlText w:val="%1."/>
      <w:lvlJc w:val="left"/>
      <w:pPr>
        <w:ind w:left="500" w:hanging="50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72B0030"/>
    <w:multiLevelType w:val="hybridMultilevel"/>
    <w:tmpl w:val="DE38B5F2"/>
    <w:lvl w:ilvl="0" w:tplc="04150011">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9B601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BE9628B"/>
    <w:multiLevelType w:val="hybridMultilevel"/>
    <w:tmpl w:val="D2CEC156"/>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AC5B41"/>
    <w:multiLevelType w:val="multilevel"/>
    <w:tmpl w:val="9F22798A"/>
    <w:lvl w:ilvl="0">
      <w:start w:val="1"/>
      <w:numFmt w:val="decimal"/>
      <w:lvlText w:val="%1."/>
      <w:lvlJc w:val="left"/>
      <w:pPr>
        <w:ind w:left="720" w:hanging="360"/>
      </w:pPr>
      <w:rPr>
        <w:rFonts w:hint="default"/>
        <w:color w:val="00000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1"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2" w15:restartNumberingAfterBreak="0">
    <w:nsid w:val="54C606C9"/>
    <w:multiLevelType w:val="hybridMultilevel"/>
    <w:tmpl w:val="D6C49E22"/>
    <w:lvl w:ilvl="0" w:tplc="0415000F">
      <w:start w:val="1"/>
      <w:numFmt w:val="decimal"/>
      <w:lvlText w:val="%1)"/>
      <w:lvlJc w:val="left"/>
      <w:pPr>
        <w:tabs>
          <w:tab w:val="num" w:pos="720"/>
        </w:tabs>
        <w:ind w:left="720" w:hanging="360"/>
      </w:pPr>
    </w:lvl>
    <w:lvl w:ilvl="1" w:tplc="A8DEEF14">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15:restartNumberingAfterBreak="0">
    <w:nsid w:val="56455801"/>
    <w:multiLevelType w:val="hybridMultilevel"/>
    <w:tmpl w:val="E12A991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584763A5"/>
    <w:multiLevelType w:val="multilevel"/>
    <w:tmpl w:val="33A4843A"/>
    <w:lvl w:ilvl="0">
      <w:start w:val="1"/>
      <w:numFmt w:val="decimal"/>
      <w:lvlText w:val="%1."/>
      <w:lvlJc w:val="left"/>
      <w:pPr>
        <w:ind w:left="720" w:hanging="360"/>
      </w:pPr>
      <w:rPr>
        <w:rFonts w:ascii="Garamond" w:hAnsi="Garamond" w:cs="Arial" w:hint="default"/>
        <w:strike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9E85BBA"/>
    <w:multiLevelType w:val="multilevel"/>
    <w:tmpl w:val="69402D1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6" w15:restartNumberingAfterBreak="0">
    <w:nsid w:val="5B9A7F6C"/>
    <w:multiLevelType w:val="hybridMultilevel"/>
    <w:tmpl w:val="4E241102"/>
    <w:lvl w:ilvl="0" w:tplc="A21EE6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5CB72663"/>
    <w:multiLevelType w:val="hybridMultilevel"/>
    <w:tmpl w:val="9A0C2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D1066AA"/>
    <w:multiLevelType w:val="multilevel"/>
    <w:tmpl w:val="AE6037E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9" w15:restartNumberingAfterBreak="0">
    <w:nsid w:val="5EB8732A"/>
    <w:multiLevelType w:val="multilevel"/>
    <w:tmpl w:val="C682198E"/>
    <w:lvl w:ilvl="0">
      <w:start w:val="1"/>
      <w:numFmt w:val="decimal"/>
      <w:lvlText w:val="%1."/>
      <w:lvlJc w:val="left"/>
      <w:pPr>
        <w:tabs>
          <w:tab w:val="num" w:pos="0"/>
        </w:tabs>
        <w:ind w:left="1080" w:hanging="720"/>
      </w:pPr>
      <w:rPr>
        <w:b/>
      </w:rPr>
    </w:lvl>
    <w:lvl w:ilvl="1">
      <w:start w:val="1"/>
      <w:numFmt w:val="lowerLetter"/>
      <w:lvlText w:val="%2."/>
      <w:lvlJc w:val="left"/>
      <w:pPr>
        <w:tabs>
          <w:tab w:val="num" w:pos="0"/>
        </w:tabs>
        <w:ind w:left="1788" w:hanging="708"/>
      </w:pPr>
    </w:lvl>
    <w:lvl w:ilvl="2">
      <w:start w:val="1"/>
      <w:numFmt w:val="lowerLetter"/>
      <w:lvlText w:val="%3)"/>
      <w:lvlJc w:val="left"/>
      <w:pPr>
        <w:tabs>
          <w:tab w:val="num" w:pos="0"/>
        </w:tabs>
        <w:ind w:left="2160" w:hanging="18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5F2D7D7F"/>
    <w:multiLevelType w:val="multilevel"/>
    <w:tmpl w:val="CC22BCEE"/>
    <w:lvl w:ilvl="0">
      <w:start w:val="1"/>
      <w:numFmt w:val="decimal"/>
      <w:lvlText w:val="%1."/>
      <w:lvlJc w:val="left"/>
      <w:pPr>
        <w:ind w:left="720" w:hanging="360"/>
      </w:pPr>
      <w:rPr>
        <w:rFonts w:hint="default"/>
      </w:rPr>
    </w:lvl>
    <w:lvl w:ilvl="1">
      <w:start w:val="4"/>
      <w:numFmt w:val="decimal"/>
      <w:isLgl/>
      <w:lvlText w:val="%1.%2."/>
      <w:lvlJc w:val="left"/>
      <w:pPr>
        <w:ind w:left="1137" w:hanging="39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61" w15:restartNumberingAfterBreak="0">
    <w:nsid w:val="5F3F36B7"/>
    <w:multiLevelType w:val="hybridMultilevel"/>
    <w:tmpl w:val="6DA6E13A"/>
    <w:lvl w:ilvl="0" w:tplc="2244F6C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0072D7E"/>
    <w:multiLevelType w:val="multilevel"/>
    <w:tmpl w:val="0632F316"/>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3" w15:restartNumberingAfterBreak="0">
    <w:nsid w:val="631D1638"/>
    <w:multiLevelType w:val="hybridMultilevel"/>
    <w:tmpl w:val="FF483998"/>
    <w:lvl w:ilvl="0" w:tplc="BD54EC32">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F">
      <w:start w:val="1"/>
      <w:numFmt w:val="decimal"/>
      <w:lvlText w:val="%3."/>
      <w:lvlJc w:val="left"/>
      <w:pPr>
        <w:ind w:left="1800" w:hanging="360"/>
      </w:pPr>
      <w:rPr>
        <w:rFont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4" w15:restartNumberingAfterBreak="0">
    <w:nsid w:val="66092F24"/>
    <w:multiLevelType w:val="hybridMultilevel"/>
    <w:tmpl w:val="17BE5AC2"/>
    <w:lvl w:ilvl="0" w:tplc="31782F0E">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6A80FC8"/>
    <w:multiLevelType w:val="multilevel"/>
    <w:tmpl w:val="2AAC53E6"/>
    <w:lvl w:ilvl="0">
      <w:start w:val="1"/>
      <w:numFmt w:val="lowerLetter"/>
      <w:lvlText w:val="%1)"/>
      <w:lvlJc w:val="left"/>
      <w:pPr>
        <w:tabs>
          <w:tab w:val="num" w:pos="0"/>
        </w:tabs>
        <w:ind w:left="786" w:hanging="360"/>
      </w:pPr>
      <w:rPr>
        <w:b/>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66" w15:restartNumberingAfterBreak="0">
    <w:nsid w:val="67963A32"/>
    <w:multiLevelType w:val="hybridMultilevel"/>
    <w:tmpl w:val="4BA42AB0"/>
    <w:lvl w:ilvl="0" w:tplc="1B028958">
      <w:start w:val="1"/>
      <w:numFmt w:val="bullet"/>
      <w:lvlText w:val="-"/>
      <w:lvlJc w:val="left"/>
      <w:pPr>
        <w:ind w:left="720" w:hanging="360"/>
      </w:pPr>
      <w:rPr>
        <w:rFonts w:ascii="Aptos" w:hAnsi="Aptos" w:hint="default"/>
      </w:rPr>
    </w:lvl>
    <w:lvl w:ilvl="1" w:tplc="81EA8C8E">
      <w:start w:val="1"/>
      <w:numFmt w:val="bullet"/>
      <w:lvlText w:val="o"/>
      <w:lvlJc w:val="left"/>
      <w:pPr>
        <w:ind w:left="1440" w:hanging="360"/>
      </w:pPr>
      <w:rPr>
        <w:rFonts w:ascii="Courier New" w:hAnsi="Courier New" w:hint="default"/>
      </w:rPr>
    </w:lvl>
    <w:lvl w:ilvl="2" w:tplc="9AD8BB8E">
      <w:start w:val="1"/>
      <w:numFmt w:val="bullet"/>
      <w:lvlText w:val=""/>
      <w:lvlJc w:val="left"/>
      <w:pPr>
        <w:ind w:left="2160" w:hanging="360"/>
      </w:pPr>
      <w:rPr>
        <w:rFonts w:ascii="Wingdings" w:hAnsi="Wingdings" w:hint="default"/>
      </w:rPr>
    </w:lvl>
    <w:lvl w:ilvl="3" w:tplc="C29A18D0">
      <w:start w:val="1"/>
      <w:numFmt w:val="bullet"/>
      <w:lvlText w:val=""/>
      <w:lvlJc w:val="left"/>
      <w:pPr>
        <w:ind w:left="2880" w:hanging="360"/>
      </w:pPr>
      <w:rPr>
        <w:rFonts w:ascii="Symbol" w:hAnsi="Symbol" w:hint="default"/>
      </w:rPr>
    </w:lvl>
    <w:lvl w:ilvl="4" w:tplc="27E4E1BC">
      <w:start w:val="1"/>
      <w:numFmt w:val="bullet"/>
      <w:lvlText w:val="o"/>
      <w:lvlJc w:val="left"/>
      <w:pPr>
        <w:ind w:left="3600" w:hanging="360"/>
      </w:pPr>
      <w:rPr>
        <w:rFonts w:ascii="Courier New" w:hAnsi="Courier New" w:hint="default"/>
      </w:rPr>
    </w:lvl>
    <w:lvl w:ilvl="5" w:tplc="9D9A8FD2">
      <w:start w:val="1"/>
      <w:numFmt w:val="bullet"/>
      <w:lvlText w:val=""/>
      <w:lvlJc w:val="left"/>
      <w:pPr>
        <w:ind w:left="4320" w:hanging="360"/>
      </w:pPr>
      <w:rPr>
        <w:rFonts w:ascii="Wingdings" w:hAnsi="Wingdings" w:hint="default"/>
      </w:rPr>
    </w:lvl>
    <w:lvl w:ilvl="6" w:tplc="02A48FC4">
      <w:start w:val="1"/>
      <w:numFmt w:val="bullet"/>
      <w:lvlText w:val=""/>
      <w:lvlJc w:val="left"/>
      <w:pPr>
        <w:ind w:left="5040" w:hanging="360"/>
      </w:pPr>
      <w:rPr>
        <w:rFonts w:ascii="Symbol" w:hAnsi="Symbol" w:hint="default"/>
      </w:rPr>
    </w:lvl>
    <w:lvl w:ilvl="7" w:tplc="D706BBC8">
      <w:start w:val="1"/>
      <w:numFmt w:val="bullet"/>
      <w:lvlText w:val="o"/>
      <w:lvlJc w:val="left"/>
      <w:pPr>
        <w:ind w:left="5760" w:hanging="360"/>
      </w:pPr>
      <w:rPr>
        <w:rFonts w:ascii="Courier New" w:hAnsi="Courier New" w:hint="default"/>
      </w:rPr>
    </w:lvl>
    <w:lvl w:ilvl="8" w:tplc="77C09D24">
      <w:start w:val="1"/>
      <w:numFmt w:val="bullet"/>
      <w:lvlText w:val=""/>
      <w:lvlJc w:val="left"/>
      <w:pPr>
        <w:ind w:left="6480" w:hanging="360"/>
      </w:pPr>
      <w:rPr>
        <w:rFonts w:ascii="Wingdings" w:hAnsi="Wingdings" w:hint="default"/>
      </w:rPr>
    </w:lvl>
  </w:abstractNum>
  <w:abstractNum w:abstractNumId="67" w15:restartNumberingAfterBreak="0">
    <w:nsid w:val="68303891"/>
    <w:multiLevelType w:val="hybridMultilevel"/>
    <w:tmpl w:val="A2788640"/>
    <w:lvl w:ilvl="0" w:tplc="04150017">
      <w:start w:val="1"/>
      <w:numFmt w:val="lowerLetter"/>
      <w:lvlText w:val="%1)"/>
      <w:lvlJc w:val="left"/>
      <w:pPr>
        <w:ind w:left="1146" w:hanging="360"/>
      </w:pPr>
      <w:rPr>
        <w:rFonts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8" w15:restartNumberingAfterBreak="0">
    <w:nsid w:val="6AFD4CB8"/>
    <w:multiLevelType w:val="multilevel"/>
    <w:tmpl w:val="C652E302"/>
    <w:lvl w:ilvl="0">
      <w:start w:val="7"/>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69" w15:restartNumberingAfterBreak="0">
    <w:nsid w:val="6BDD4A22"/>
    <w:multiLevelType w:val="hybridMultilevel"/>
    <w:tmpl w:val="DCD8C5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6CCA5C1C"/>
    <w:multiLevelType w:val="hybridMultilevel"/>
    <w:tmpl w:val="732E3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E741B8F"/>
    <w:multiLevelType w:val="multilevel"/>
    <w:tmpl w:val="0000000B"/>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2" w15:restartNumberingAfterBreak="0">
    <w:nsid w:val="7179780C"/>
    <w:multiLevelType w:val="hybridMultilevel"/>
    <w:tmpl w:val="598EFB88"/>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68A67DC"/>
    <w:multiLevelType w:val="multilevel"/>
    <w:tmpl w:val="4BD6B7B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89E2049"/>
    <w:multiLevelType w:val="multilevel"/>
    <w:tmpl w:val="0415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75" w15:restartNumberingAfterBreak="0">
    <w:nsid w:val="7CE119C3"/>
    <w:multiLevelType w:val="multilevel"/>
    <w:tmpl w:val="DF50A302"/>
    <w:lvl w:ilvl="0">
      <w:start w:val="1"/>
      <w:numFmt w:val="decimal"/>
      <w:lvlText w:val="%1."/>
      <w:lvlJc w:val="left"/>
      <w:pPr>
        <w:ind w:left="644" w:hanging="360"/>
      </w:pPr>
      <w:rPr>
        <w:rFonts w:cs="Times New Roman"/>
        <w:b w:val="0"/>
      </w:rPr>
    </w:lvl>
    <w:lvl w:ilvl="1">
      <w:start w:val="1"/>
      <w:numFmt w:val="lowerLetter"/>
      <w:lvlText w:val="%2."/>
      <w:lvlJc w:val="left"/>
      <w:pPr>
        <w:tabs>
          <w:tab w:val="num" w:pos="2084"/>
        </w:tabs>
        <w:ind w:left="2084" w:hanging="360"/>
      </w:pPr>
    </w:lvl>
    <w:lvl w:ilvl="2">
      <w:start w:val="1"/>
      <w:numFmt w:val="lowerRoman"/>
      <w:lvlText w:val="%3."/>
      <w:lvlJc w:val="right"/>
      <w:pPr>
        <w:tabs>
          <w:tab w:val="num" w:pos="2804"/>
        </w:tabs>
        <w:ind w:left="2804" w:hanging="180"/>
      </w:pPr>
    </w:lvl>
    <w:lvl w:ilvl="3">
      <w:start w:val="1"/>
      <w:numFmt w:val="decimal"/>
      <w:lvlText w:val="%4."/>
      <w:lvlJc w:val="left"/>
      <w:pPr>
        <w:tabs>
          <w:tab w:val="num" w:pos="3524"/>
        </w:tabs>
        <w:ind w:left="3524" w:hanging="360"/>
      </w:pPr>
    </w:lvl>
    <w:lvl w:ilvl="4">
      <w:start w:val="1"/>
      <w:numFmt w:val="lowerLetter"/>
      <w:lvlText w:val="%5."/>
      <w:lvlJc w:val="left"/>
      <w:pPr>
        <w:tabs>
          <w:tab w:val="num" w:pos="4244"/>
        </w:tabs>
        <w:ind w:left="4244" w:hanging="360"/>
      </w:pPr>
    </w:lvl>
    <w:lvl w:ilvl="5">
      <w:start w:val="1"/>
      <w:numFmt w:val="lowerRoman"/>
      <w:lvlText w:val="%6."/>
      <w:lvlJc w:val="right"/>
      <w:pPr>
        <w:tabs>
          <w:tab w:val="num" w:pos="4964"/>
        </w:tabs>
        <w:ind w:left="4964" w:hanging="180"/>
      </w:pPr>
    </w:lvl>
    <w:lvl w:ilvl="6">
      <w:start w:val="1"/>
      <w:numFmt w:val="decimal"/>
      <w:lvlText w:val="%7."/>
      <w:lvlJc w:val="left"/>
      <w:pPr>
        <w:tabs>
          <w:tab w:val="num" w:pos="5684"/>
        </w:tabs>
        <w:ind w:left="5684" w:hanging="360"/>
      </w:pPr>
    </w:lvl>
    <w:lvl w:ilvl="7">
      <w:start w:val="1"/>
      <w:numFmt w:val="lowerLetter"/>
      <w:lvlText w:val="%8."/>
      <w:lvlJc w:val="left"/>
      <w:pPr>
        <w:tabs>
          <w:tab w:val="num" w:pos="6404"/>
        </w:tabs>
        <w:ind w:left="6404" w:hanging="360"/>
      </w:pPr>
    </w:lvl>
    <w:lvl w:ilvl="8">
      <w:start w:val="1"/>
      <w:numFmt w:val="lowerRoman"/>
      <w:lvlText w:val="%9."/>
      <w:lvlJc w:val="right"/>
      <w:pPr>
        <w:tabs>
          <w:tab w:val="num" w:pos="7124"/>
        </w:tabs>
        <w:ind w:left="7124" w:hanging="180"/>
      </w:pPr>
    </w:lvl>
  </w:abstractNum>
  <w:abstractNum w:abstractNumId="76" w15:restartNumberingAfterBreak="0">
    <w:nsid w:val="7DBB3415"/>
    <w:multiLevelType w:val="hybridMultilevel"/>
    <w:tmpl w:val="1562D390"/>
    <w:lvl w:ilvl="0" w:tplc="FA66D2C0">
      <w:start w:val="1"/>
      <w:numFmt w:val="decimal"/>
      <w:lvlText w:val="%1)"/>
      <w:lvlJc w:val="left"/>
      <w:pPr>
        <w:ind w:left="1069" w:hanging="360"/>
      </w:pPr>
      <w:rPr>
        <w:rFonts w:hint="default"/>
        <w:strike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15:restartNumberingAfterBreak="0">
    <w:nsid w:val="7EC35B8C"/>
    <w:multiLevelType w:val="multilevel"/>
    <w:tmpl w:val="9D16C19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FBC3574"/>
    <w:multiLevelType w:val="multilevel"/>
    <w:tmpl w:val="E22430DA"/>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1982465391">
    <w:abstractNumId w:val="53"/>
  </w:num>
  <w:num w:numId="2" w16cid:durableId="1539976910">
    <w:abstractNumId w:val="4"/>
  </w:num>
  <w:num w:numId="3" w16cid:durableId="310603788">
    <w:abstractNumId w:val="1"/>
  </w:num>
  <w:num w:numId="4" w16cid:durableId="1447457815">
    <w:abstractNumId w:val="61"/>
  </w:num>
  <w:num w:numId="5" w16cid:durableId="1667971850">
    <w:abstractNumId w:val="3"/>
  </w:num>
  <w:num w:numId="6" w16cid:durableId="614142867">
    <w:abstractNumId w:val="64"/>
  </w:num>
  <w:num w:numId="7" w16cid:durableId="1823814378">
    <w:abstractNumId w:val="39"/>
  </w:num>
  <w:num w:numId="8" w16cid:durableId="417361008">
    <w:abstractNumId w:val="54"/>
  </w:num>
  <w:num w:numId="9" w16cid:durableId="2044279299">
    <w:abstractNumId w:val="12"/>
  </w:num>
  <w:num w:numId="10" w16cid:durableId="1063482605">
    <w:abstractNumId w:val="71"/>
  </w:num>
  <w:num w:numId="11" w16cid:durableId="1434740823">
    <w:abstractNumId w:val="63"/>
  </w:num>
  <w:num w:numId="12" w16cid:durableId="1473136905">
    <w:abstractNumId w:val="43"/>
  </w:num>
  <w:num w:numId="13" w16cid:durableId="602805993">
    <w:abstractNumId w:val="67"/>
  </w:num>
  <w:num w:numId="14" w16cid:durableId="120390587">
    <w:abstractNumId w:val="47"/>
  </w:num>
  <w:num w:numId="15" w16cid:durableId="1216577090">
    <w:abstractNumId w:val="50"/>
  </w:num>
  <w:num w:numId="16" w16cid:durableId="1895891662">
    <w:abstractNumId w:val="24"/>
  </w:num>
  <w:num w:numId="17" w16cid:durableId="1600408028">
    <w:abstractNumId w:val="8"/>
  </w:num>
  <w:num w:numId="18" w16cid:durableId="371999244">
    <w:abstractNumId w:val="9"/>
  </w:num>
  <w:num w:numId="19" w16cid:durableId="1995793579">
    <w:abstractNumId w:val="28"/>
  </w:num>
  <w:num w:numId="20" w16cid:durableId="1856307676">
    <w:abstractNumId w:val="7"/>
  </w:num>
  <w:num w:numId="21" w16cid:durableId="358821786">
    <w:abstractNumId w:val="60"/>
  </w:num>
  <w:num w:numId="22" w16cid:durableId="1028720170">
    <w:abstractNumId w:val="25"/>
  </w:num>
  <w:num w:numId="23" w16cid:durableId="920067418">
    <w:abstractNumId w:val="68"/>
  </w:num>
  <w:num w:numId="24" w16cid:durableId="1815102372">
    <w:abstractNumId w:val="13"/>
  </w:num>
  <w:num w:numId="25" w16cid:durableId="341322587">
    <w:abstractNumId w:val="56"/>
  </w:num>
  <w:num w:numId="26" w16cid:durableId="93523203">
    <w:abstractNumId w:val="6"/>
  </w:num>
  <w:num w:numId="27" w16cid:durableId="145975787">
    <w:abstractNumId w:val="76"/>
  </w:num>
  <w:num w:numId="28" w16cid:durableId="1664355549">
    <w:abstractNumId w:val="32"/>
  </w:num>
  <w:num w:numId="29" w16cid:durableId="1335839263">
    <w:abstractNumId w:val="18"/>
  </w:num>
  <w:num w:numId="30" w16cid:durableId="1577206291">
    <w:abstractNumId w:val="10"/>
  </w:num>
  <w:num w:numId="31" w16cid:durableId="682319985">
    <w:abstractNumId w:val="38"/>
  </w:num>
  <w:num w:numId="32" w16cid:durableId="1656494522">
    <w:abstractNumId w:val="40"/>
  </w:num>
  <w:num w:numId="33" w16cid:durableId="782648245">
    <w:abstractNumId w:val="15"/>
  </w:num>
  <w:num w:numId="34" w16cid:durableId="15598249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00589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9514494">
    <w:abstractNumId w:val="37"/>
  </w:num>
  <w:num w:numId="37" w16cid:durableId="1823349654">
    <w:abstractNumId w:val="45"/>
  </w:num>
  <w:num w:numId="38" w16cid:durableId="1752923378">
    <w:abstractNumId w:val="33"/>
  </w:num>
  <w:num w:numId="39" w16cid:durableId="10370047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65489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13756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1859708">
    <w:abstractNumId w:val="16"/>
  </w:num>
  <w:num w:numId="43" w16cid:durableId="1076365531">
    <w:abstractNumId w:val="2"/>
  </w:num>
  <w:num w:numId="44" w16cid:durableId="166216143">
    <w:abstractNumId w:val="66"/>
  </w:num>
  <w:num w:numId="45" w16cid:durableId="2108695023">
    <w:abstractNumId w:val="35"/>
  </w:num>
  <w:num w:numId="46" w16cid:durableId="1330408579">
    <w:abstractNumId w:val="30"/>
  </w:num>
  <w:num w:numId="47" w16cid:durableId="1720741500">
    <w:abstractNumId w:val="69"/>
  </w:num>
  <w:num w:numId="48" w16cid:durableId="383019599">
    <w:abstractNumId w:val="42"/>
  </w:num>
  <w:num w:numId="49" w16cid:durableId="1176115299">
    <w:abstractNumId w:val="59"/>
  </w:num>
  <w:num w:numId="50" w16cid:durableId="1708527416">
    <w:abstractNumId w:val="65"/>
  </w:num>
  <w:num w:numId="51" w16cid:durableId="1956058107">
    <w:abstractNumId w:val="26"/>
  </w:num>
  <w:num w:numId="52" w16cid:durableId="1916813228">
    <w:abstractNumId w:val="14"/>
  </w:num>
  <w:num w:numId="53" w16cid:durableId="1952928685">
    <w:abstractNumId w:val="21"/>
  </w:num>
  <w:num w:numId="54" w16cid:durableId="332874431">
    <w:abstractNumId w:val="11"/>
  </w:num>
  <w:num w:numId="55" w16cid:durableId="1453329186">
    <w:abstractNumId w:val="55"/>
  </w:num>
  <w:num w:numId="56" w16cid:durableId="1142650782">
    <w:abstractNumId w:val="58"/>
  </w:num>
  <w:num w:numId="57" w16cid:durableId="1118374896">
    <w:abstractNumId w:val="34"/>
  </w:num>
  <w:num w:numId="58" w16cid:durableId="752580434">
    <w:abstractNumId w:val="62"/>
  </w:num>
  <w:num w:numId="59" w16cid:durableId="1731808862">
    <w:abstractNumId w:val="78"/>
  </w:num>
  <w:num w:numId="60" w16cid:durableId="1783920261">
    <w:abstractNumId w:val="49"/>
  </w:num>
  <w:num w:numId="61" w16cid:durableId="2069264477">
    <w:abstractNumId w:val="27"/>
  </w:num>
  <w:num w:numId="62" w16cid:durableId="1312439537">
    <w:abstractNumId w:val="36"/>
  </w:num>
  <w:num w:numId="63" w16cid:durableId="1274242263">
    <w:abstractNumId w:val="57"/>
  </w:num>
  <w:num w:numId="64" w16cid:durableId="433939442">
    <w:abstractNumId w:val="23"/>
  </w:num>
  <w:num w:numId="65" w16cid:durableId="1701009187">
    <w:abstractNumId w:val="72"/>
  </w:num>
  <w:num w:numId="66" w16cid:durableId="397244498">
    <w:abstractNumId w:val="19"/>
  </w:num>
  <w:num w:numId="67" w16cid:durableId="1828861499">
    <w:abstractNumId w:val="31"/>
  </w:num>
  <w:num w:numId="68" w16cid:durableId="1487817777">
    <w:abstractNumId w:val="29"/>
  </w:num>
  <w:num w:numId="69" w16cid:durableId="472865814">
    <w:abstractNumId w:val="77"/>
  </w:num>
  <w:num w:numId="70" w16cid:durableId="59445261">
    <w:abstractNumId w:val="41"/>
  </w:num>
  <w:num w:numId="71" w16cid:durableId="1099177165">
    <w:abstractNumId w:val="73"/>
  </w:num>
  <w:num w:numId="72" w16cid:durableId="115493307">
    <w:abstractNumId w:val="0"/>
  </w:num>
  <w:num w:numId="73" w16cid:durableId="71702352">
    <w:abstractNumId w:val="17"/>
  </w:num>
  <w:num w:numId="74" w16cid:durableId="1794247750">
    <w:abstractNumId w:val="46"/>
  </w:num>
  <w:num w:numId="75" w16cid:durableId="2093118013">
    <w:abstractNumId w:val="22"/>
  </w:num>
  <w:num w:numId="76" w16cid:durableId="962610438">
    <w:abstractNumId w:val="5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54590843">
    <w:abstractNumId w:val="20"/>
  </w:num>
  <w:num w:numId="78" w16cid:durableId="1655915444">
    <w:abstractNumId w:val="5"/>
  </w:num>
  <w:num w:numId="79" w16cid:durableId="1977954748">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20"/>
    <w:rsid w:val="0002555D"/>
    <w:rsid w:val="0002723C"/>
    <w:rsid w:val="00032F4B"/>
    <w:rsid w:val="000576FD"/>
    <w:rsid w:val="000671D2"/>
    <w:rsid w:val="00083B11"/>
    <w:rsid w:val="000A23DC"/>
    <w:rsid w:val="000A5653"/>
    <w:rsid w:val="000A6871"/>
    <w:rsid w:val="000B4240"/>
    <w:rsid w:val="000E27F5"/>
    <w:rsid w:val="000F5D34"/>
    <w:rsid w:val="000F6AA6"/>
    <w:rsid w:val="001053DA"/>
    <w:rsid w:val="00127BD7"/>
    <w:rsid w:val="00133996"/>
    <w:rsid w:val="0015783F"/>
    <w:rsid w:val="00173EA8"/>
    <w:rsid w:val="00181E9C"/>
    <w:rsid w:val="00192F96"/>
    <w:rsid w:val="001A2256"/>
    <w:rsid w:val="001E2FC1"/>
    <w:rsid w:val="00214CA0"/>
    <w:rsid w:val="002305C2"/>
    <w:rsid w:val="002406CA"/>
    <w:rsid w:val="00281A43"/>
    <w:rsid w:val="002C084B"/>
    <w:rsid w:val="002E386A"/>
    <w:rsid w:val="002F4C8D"/>
    <w:rsid w:val="003131A5"/>
    <w:rsid w:val="0032743A"/>
    <w:rsid w:val="00361D3F"/>
    <w:rsid w:val="003869E9"/>
    <w:rsid w:val="003B71B3"/>
    <w:rsid w:val="003E3848"/>
    <w:rsid w:val="003E49B4"/>
    <w:rsid w:val="003E72EC"/>
    <w:rsid w:val="003F6820"/>
    <w:rsid w:val="00411220"/>
    <w:rsid w:val="0042110C"/>
    <w:rsid w:val="00436051"/>
    <w:rsid w:val="004547E1"/>
    <w:rsid w:val="00462C69"/>
    <w:rsid w:val="004636A8"/>
    <w:rsid w:val="00471623"/>
    <w:rsid w:val="004B7257"/>
    <w:rsid w:val="004E0D00"/>
    <w:rsid w:val="004F2F36"/>
    <w:rsid w:val="00511EA9"/>
    <w:rsid w:val="005351E3"/>
    <w:rsid w:val="00537AA5"/>
    <w:rsid w:val="00542950"/>
    <w:rsid w:val="005467D9"/>
    <w:rsid w:val="00546BE5"/>
    <w:rsid w:val="00556983"/>
    <w:rsid w:val="005579D0"/>
    <w:rsid w:val="00567C3A"/>
    <w:rsid w:val="00577594"/>
    <w:rsid w:val="005851C9"/>
    <w:rsid w:val="00592B6F"/>
    <w:rsid w:val="005D2BE2"/>
    <w:rsid w:val="005F4541"/>
    <w:rsid w:val="006123A8"/>
    <w:rsid w:val="006138B8"/>
    <w:rsid w:val="00650834"/>
    <w:rsid w:val="00652DB3"/>
    <w:rsid w:val="0068134E"/>
    <w:rsid w:val="00686049"/>
    <w:rsid w:val="006E6A07"/>
    <w:rsid w:val="00703068"/>
    <w:rsid w:val="00704D5A"/>
    <w:rsid w:val="0070741E"/>
    <w:rsid w:val="0071386D"/>
    <w:rsid w:val="00770A43"/>
    <w:rsid w:val="007A2CAB"/>
    <w:rsid w:val="007A7E64"/>
    <w:rsid w:val="008048F3"/>
    <w:rsid w:val="008130CB"/>
    <w:rsid w:val="008528F2"/>
    <w:rsid w:val="008602E4"/>
    <w:rsid w:val="008822BD"/>
    <w:rsid w:val="008A3C24"/>
    <w:rsid w:val="008B72D3"/>
    <w:rsid w:val="008C1320"/>
    <w:rsid w:val="008C5A9C"/>
    <w:rsid w:val="008F245A"/>
    <w:rsid w:val="008F5C28"/>
    <w:rsid w:val="009009DD"/>
    <w:rsid w:val="009020C9"/>
    <w:rsid w:val="009573FE"/>
    <w:rsid w:val="00967AF1"/>
    <w:rsid w:val="009C2F26"/>
    <w:rsid w:val="009C725B"/>
    <w:rsid w:val="009E181D"/>
    <w:rsid w:val="009F1F69"/>
    <w:rsid w:val="009F6E5A"/>
    <w:rsid w:val="00A1374D"/>
    <w:rsid w:val="00A20C63"/>
    <w:rsid w:val="00A41241"/>
    <w:rsid w:val="00A70A66"/>
    <w:rsid w:val="00A81FD8"/>
    <w:rsid w:val="00A82439"/>
    <w:rsid w:val="00AA6251"/>
    <w:rsid w:val="00AB5B8B"/>
    <w:rsid w:val="00AD3B35"/>
    <w:rsid w:val="00B348EB"/>
    <w:rsid w:val="00B35636"/>
    <w:rsid w:val="00B4203D"/>
    <w:rsid w:val="00B75D77"/>
    <w:rsid w:val="00B75F36"/>
    <w:rsid w:val="00BA3568"/>
    <w:rsid w:val="00BC4FD6"/>
    <w:rsid w:val="00BC7E65"/>
    <w:rsid w:val="00BE371E"/>
    <w:rsid w:val="00BF2427"/>
    <w:rsid w:val="00BF5ABC"/>
    <w:rsid w:val="00C21832"/>
    <w:rsid w:val="00C55832"/>
    <w:rsid w:val="00C768F8"/>
    <w:rsid w:val="00C9503B"/>
    <w:rsid w:val="00CC1086"/>
    <w:rsid w:val="00CC75AC"/>
    <w:rsid w:val="00CD58A7"/>
    <w:rsid w:val="00CD64F8"/>
    <w:rsid w:val="00CE43F2"/>
    <w:rsid w:val="00CF5305"/>
    <w:rsid w:val="00D37C9A"/>
    <w:rsid w:val="00D478E7"/>
    <w:rsid w:val="00D74AF9"/>
    <w:rsid w:val="00DA675E"/>
    <w:rsid w:val="00DB23B7"/>
    <w:rsid w:val="00DB5FA6"/>
    <w:rsid w:val="00DD6A9B"/>
    <w:rsid w:val="00DF22A3"/>
    <w:rsid w:val="00E2238A"/>
    <w:rsid w:val="00E42DC2"/>
    <w:rsid w:val="00E66919"/>
    <w:rsid w:val="00E93EB4"/>
    <w:rsid w:val="00E9748B"/>
    <w:rsid w:val="00EB0C24"/>
    <w:rsid w:val="00EB6450"/>
    <w:rsid w:val="00EE0AA1"/>
    <w:rsid w:val="00F13494"/>
    <w:rsid w:val="00F16687"/>
    <w:rsid w:val="00F22664"/>
    <w:rsid w:val="00F2774A"/>
    <w:rsid w:val="00F94C8C"/>
    <w:rsid w:val="00F94F63"/>
    <w:rsid w:val="00FB2801"/>
    <w:rsid w:val="00FD1261"/>
    <w:rsid w:val="00FE2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E52DF"/>
  <w15:chartTrackingRefBased/>
  <w15:docId w15:val="{95B867A4-0EF6-4133-AD99-5672A594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1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8C1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8C132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semiHidden/>
    <w:unhideWhenUsed/>
    <w:qFormat/>
    <w:rsid w:val="008C132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semiHidden/>
    <w:unhideWhenUsed/>
    <w:qFormat/>
    <w:rsid w:val="008C132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8C132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semiHidden/>
    <w:unhideWhenUsed/>
    <w:qFormat/>
    <w:rsid w:val="008C132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semiHidden/>
    <w:unhideWhenUsed/>
    <w:qFormat/>
    <w:rsid w:val="008C132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semiHidden/>
    <w:unhideWhenUsed/>
    <w:qFormat/>
    <w:rsid w:val="008C132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32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8C132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8C132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semiHidden/>
    <w:rsid w:val="008C1320"/>
    <w:rPr>
      <w:rFonts w:eastAsiaTheme="majorEastAsia" w:cstheme="majorBidi"/>
      <w:i/>
      <w:iCs/>
      <w:color w:val="2F5496" w:themeColor="accent1" w:themeShade="BF"/>
    </w:rPr>
  </w:style>
  <w:style w:type="character" w:customStyle="1" w:styleId="Nagwek5Znak">
    <w:name w:val="Nagłówek 5 Znak"/>
    <w:basedOn w:val="Domylnaczcionkaakapitu"/>
    <w:link w:val="Nagwek5"/>
    <w:semiHidden/>
    <w:rsid w:val="008C1320"/>
    <w:rPr>
      <w:rFonts w:eastAsiaTheme="majorEastAsia" w:cstheme="majorBidi"/>
      <w:color w:val="2F5496" w:themeColor="accent1" w:themeShade="BF"/>
    </w:rPr>
  </w:style>
  <w:style w:type="character" w:customStyle="1" w:styleId="Nagwek6Znak">
    <w:name w:val="Nagłówek 6 Znak"/>
    <w:basedOn w:val="Domylnaczcionkaakapitu"/>
    <w:link w:val="Nagwek6"/>
    <w:rsid w:val="008C1320"/>
    <w:rPr>
      <w:rFonts w:eastAsiaTheme="majorEastAsia" w:cstheme="majorBidi"/>
      <w:i/>
      <w:iCs/>
      <w:color w:val="595959" w:themeColor="text1" w:themeTint="A6"/>
    </w:rPr>
  </w:style>
  <w:style w:type="character" w:customStyle="1" w:styleId="Nagwek7Znak">
    <w:name w:val="Nagłówek 7 Znak"/>
    <w:basedOn w:val="Domylnaczcionkaakapitu"/>
    <w:link w:val="Nagwek7"/>
    <w:semiHidden/>
    <w:rsid w:val="008C1320"/>
    <w:rPr>
      <w:rFonts w:eastAsiaTheme="majorEastAsia" w:cstheme="majorBidi"/>
      <w:color w:val="595959" w:themeColor="text1" w:themeTint="A6"/>
    </w:rPr>
  </w:style>
  <w:style w:type="character" w:customStyle="1" w:styleId="Nagwek8Znak">
    <w:name w:val="Nagłówek 8 Znak"/>
    <w:basedOn w:val="Domylnaczcionkaakapitu"/>
    <w:link w:val="Nagwek8"/>
    <w:semiHidden/>
    <w:rsid w:val="008C1320"/>
    <w:rPr>
      <w:rFonts w:eastAsiaTheme="majorEastAsia" w:cstheme="majorBidi"/>
      <w:i/>
      <w:iCs/>
      <w:color w:val="272727" w:themeColor="text1" w:themeTint="D8"/>
    </w:rPr>
  </w:style>
  <w:style w:type="character" w:customStyle="1" w:styleId="Nagwek9Znak">
    <w:name w:val="Nagłówek 9 Znak"/>
    <w:basedOn w:val="Domylnaczcionkaakapitu"/>
    <w:link w:val="Nagwek9"/>
    <w:semiHidden/>
    <w:rsid w:val="008C1320"/>
    <w:rPr>
      <w:rFonts w:eastAsiaTheme="majorEastAsia" w:cstheme="majorBidi"/>
      <w:color w:val="272727" w:themeColor="text1" w:themeTint="D8"/>
    </w:rPr>
  </w:style>
  <w:style w:type="paragraph" w:styleId="Tytu">
    <w:name w:val="Title"/>
    <w:basedOn w:val="Normalny"/>
    <w:next w:val="Normalny"/>
    <w:link w:val="TytuZnak"/>
    <w:qFormat/>
    <w:rsid w:val="008C1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C13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8C132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C13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C1320"/>
    <w:pPr>
      <w:spacing w:before="160"/>
      <w:jc w:val="center"/>
    </w:pPr>
    <w:rPr>
      <w:i/>
      <w:iCs/>
      <w:color w:val="404040" w:themeColor="text1" w:themeTint="BF"/>
    </w:rPr>
  </w:style>
  <w:style w:type="character" w:customStyle="1" w:styleId="CytatZnak">
    <w:name w:val="Cytat Znak"/>
    <w:basedOn w:val="Domylnaczcionkaakapitu"/>
    <w:link w:val="Cytat"/>
    <w:uiPriority w:val="29"/>
    <w:rsid w:val="008C1320"/>
    <w:rPr>
      <w:i/>
      <w:iCs/>
      <w:color w:val="404040" w:themeColor="text1" w:themeTint="BF"/>
    </w:rPr>
  </w:style>
  <w:style w:type="paragraph" w:styleId="Akapitzlist">
    <w:name w:val="List Paragraph"/>
    <w:aliases w:val="CW_Lista,Numerowanie,Akapit z listą BS,Kolorowa lista — akcent 11,Obiekt,List Paragraph1,Akapit z listą 1,BulletC,Preambuła,L1,Akapit z listą5,T_SZ_List Paragraph,Bulleted list,Odstavec,Podsis rysunku,sw tekst,Akapit z listą4,Normal,lp1"/>
    <w:basedOn w:val="Normalny"/>
    <w:link w:val="AkapitzlistZnak"/>
    <w:qFormat/>
    <w:rsid w:val="008C1320"/>
    <w:pPr>
      <w:ind w:left="720"/>
      <w:contextualSpacing/>
    </w:pPr>
  </w:style>
  <w:style w:type="character" w:styleId="Wyrnienieintensywne">
    <w:name w:val="Intense Emphasis"/>
    <w:basedOn w:val="Domylnaczcionkaakapitu"/>
    <w:uiPriority w:val="21"/>
    <w:qFormat/>
    <w:rsid w:val="008C1320"/>
    <w:rPr>
      <w:i/>
      <w:iCs/>
      <w:color w:val="2F5496" w:themeColor="accent1" w:themeShade="BF"/>
    </w:rPr>
  </w:style>
  <w:style w:type="paragraph" w:styleId="Cytatintensywny">
    <w:name w:val="Intense Quote"/>
    <w:basedOn w:val="Normalny"/>
    <w:next w:val="Normalny"/>
    <w:link w:val="CytatintensywnyZnak"/>
    <w:uiPriority w:val="30"/>
    <w:qFormat/>
    <w:rsid w:val="008C1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C1320"/>
    <w:rPr>
      <w:i/>
      <w:iCs/>
      <w:color w:val="2F5496" w:themeColor="accent1" w:themeShade="BF"/>
    </w:rPr>
  </w:style>
  <w:style w:type="character" w:styleId="Odwoanieintensywne">
    <w:name w:val="Intense Reference"/>
    <w:basedOn w:val="Domylnaczcionkaakapitu"/>
    <w:uiPriority w:val="32"/>
    <w:qFormat/>
    <w:rsid w:val="008C1320"/>
    <w:rPr>
      <w:b/>
      <w:bCs/>
      <w:smallCaps/>
      <w:color w:val="2F5496" w:themeColor="accent1" w:themeShade="BF"/>
      <w:spacing w:val="5"/>
    </w:rPr>
  </w:style>
  <w:style w:type="paragraph" w:styleId="Nagwek">
    <w:name w:val="header"/>
    <w:basedOn w:val="Normalny"/>
    <w:link w:val="NagwekZnak"/>
    <w:uiPriority w:val="99"/>
    <w:unhideWhenUsed/>
    <w:rsid w:val="009C72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725B"/>
  </w:style>
  <w:style w:type="paragraph" w:styleId="Stopka">
    <w:name w:val="footer"/>
    <w:basedOn w:val="Normalny"/>
    <w:link w:val="StopkaZnak"/>
    <w:uiPriority w:val="99"/>
    <w:unhideWhenUsed/>
    <w:rsid w:val="009C72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725B"/>
  </w:style>
  <w:style w:type="numbering" w:customStyle="1" w:styleId="Bezlisty1">
    <w:name w:val="Bez listy1"/>
    <w:next w:val="Bezlisty"/>
    <w:uiPriority w:val="99"/>
    <w:semiHidden/>
    <w:unhideWhenUsed/>
    <w:rsid w:val="008C5A9C"/>
  </w:style>
  <w:style w:type="character" w:customStyle="1" w:styleId="WW8Num2z0">
    <w:name w:val="WW8Num2z0"/>
    <w:rsid w:val="008C5A9C"/>
    <w:rPr>
      <w:rFonts w:ascii="Symbol" w:hAnsi="Symbol"/>
      <w:b/>
    </w:rPr>
  </w:style>
  <w:style w:type="character" w:customStyle="1" w:styleId="WW8Num8z0">
    <w:name w:val="WW8Num8z0"/>
    <w:rsid w:val="008C5A9C"/>
    <w:rPr>
      <w:rFonts w:ascii="Arial" w:hAnsi="Arial"/>
    </w:rPr>
  </w:style>
  <w:style w:type="character" w:customStyle="1" w:styleId="WW8Num9z0">
    <w:name w:val="WW8Num9z0"/>
    <w:rsid w:val="008C5A9C"/>
    <w:rPr>
      <w:b w:val="0"/>
      <w:i w:val="0"/>
    </w:rPr>
  </w:style>
  <w:style w:type="character" w:customStyle="1" w:styleId="Absatz-Standardschriftart">
    <w:name w:val="Absatz-Standardschriftart"/>
    <w:rsid w:val="008C5A9C"/>
  </w:style>
  <w:style w:type="character" w:customStyle="1" w:styleId="WW-Absatz-Standardschriftart">
    <w:name w:val="WW-Absatz-Standardschriftart"/>
    <w:rsid w:val="008C5A9C"/>
  </w:style>
  <w:style w:type="character" w:customStyle="1" w:styleId="WW8Num1z0">
    <w:name w:val="WW8Num1z0"/>
    <w:rsid w:val="008C5A9C"/>
    <w:rPr>
      <w:rFonts w:ascii="Symbol" w:hAnsi="Symbol"/>
      <w:b/>
    </w:rPr>
  </w:style>
  <w:style w:type="character" w:customStyle="1" w:styleId="WW8Num1z1">
    <w:name w:val="WW8Num1z1"/>
    <w:rsid w:val="008C5A9C"/>
    <w:rPr>
      <w:rFonts w:ascii="Courier New" w:hAnsi="Courier New" w:cs="Courier New"/>
    </w:rPr>
  </w:style>
  <w:style w:type="character" w:customStyle="1" w:styleId="WW8Num1z2">
    <w:name w:val="WW8Num1z2"/>
    <w:rsid w:val="008C5A9C"/>
    <w:rPr>
      <w:rFonts w:ascii="Wingdings" w:hAnsi="Wingdings"/>
    </w:rPr>
  </w:style>
  <w:style w:type="character" w:customStyle="1" w:styleId="WW8Num1z3">
    <w:name w:val="WW8Num1z3"/>
    <w:rsid w:val="008C5A9C"/>
    <w:rPr>
      <w:rFonts w:ascii="Symbol" w:hAnsi="Symbol"/>
    </w:rPr>
  </w:style>
  <w:style w:type="character" w:customStyle="1" w:styleId="WW8Num4z0">
    <w:name w:val="WW8Num4z0"/>
    <w:rsid w:val="008C5A9C"/>
    <w:rPr>
      <w:rFonts w:ascii="Arial" w:hAnsi="Arial" w:cs="Arial"/>
      <w:b/>
    </w:rPr>
  </w:style>
  <w:style w:type="character" w:customStyle="1" w:styleId="WW8Num7z0">
    <w:name w:val="WW8Num7z0"/>
    <w:rsid w:val="008C5A9C"/>
    <w:rPr>
      <w:b/>
    </w:rPr>
  </w:style>
  <w:style w:type="character" w:customStyle="1" w:styleId="WW8Num18z0">
    <w:name w:val="WW8Num18z0"/>
    <w:rsid w:val="008C5A9C"/>
    <w:rPr>
      <w:rFonts w:ascii="Arial" w:eastAsia="Times New Roman" w:hAnsi="Arial"/>
    </w:rPr>
  </w:style>
  <w:style w:type="character" w:customStyle="1" w:styleId="WW8Num18z1">
    <w:name w:val="WW8Num18z1"/>
    <w:rsid w:val="008C5A9C"/>
    <w:rPr>
      <w:rFonts w:ascii="Courier New" w:hAnsi="Courier New" w:cs="Courier New"/>
    </w:rPr>
  </w:style>
  <w:style w:type="character" w:customStyle="1" w:styleId="WW8Num18z2">
    <w:name w:val="WW8Num18z2"/>
    <w:rsid w:val="008C5A9C"/>
    <w:rPr>
      <w:rFonts w:ascii="Wingdings" w:hAnsi="Wingdings"/>
    </w:rPr>
  </w:style>
  <w:style w:type="character" w:customStyle="1" w:styleId="WW8Num18z3">
    <w:name w:val="WW8Num18z3"/>
    <w:rsid w:val="008C5A9C"/>
    <w:rPr>
      <w:rFonts w:ascii="Symbol" w:hAnsi="Symbol"/>
    </w:rPr>
  </w:style>
  <w:style w:type="character" w:customStyle="1" w:styleId="WW8Num21z0">
    <w:name w:val="WW8Num21z0"/>
    <w:rsid w:val="008C5A9C"/>
    <w:rPr>
      <w:b w:val="0"/>
      <w:i w:val="0"/>
    </w:rPr>
  </w:style>
  <w:style w:type="character" w:customStyle="1" w:styleId="WW8Num21z1">
    <w:name w:val="WW8Num21z1"/>
    <w:rsid w:val="008C5A9C"/>
    <w:rPr>
      <w:rFonts w:ascii="Times New Roman" w:eastAsia="Times New Roman" w:hAnsi="Times New Roman" w:cs="Times New Roman"/>
      <w:b/>
    </w:rPr>
  </w:style>
  <w:style w:type="character" w:customStyle="1" w:styleId="WW8Num21z2">
    <w:name w:val="WW8Num21z2"/>
    <w:rsid w:val="008C5A9C"/>
    <w:rPr>
      <w:rFonts w:ascii="Symbol" w:hAnsi="Symbol"/>
      <w:b/>
    </w:rPr>
  </w:style>
  <w:style w:type="character" w:customStyle="1" w:styleId="WW8Num21z3">
    <w:name w:val="WW8Num21z3"/>
    <w:rsid w:val="008C5A9C"/>
    <w:rPr>
      <w:rFonts w:ascii="Times New Roman" w:eastAsia="Times New Roman" w:hAnsi="Times New Roman" w:cs="Times New Roman"/>
      <w:b/>
      <w:i w:val="0"/>
    </w:rPr>
  </w:style>
  <w:style w:type="character" w:customStyle="1" w:styleId="WW8Num22z0">
    <w:name w:val="WW8Num22z0"/>
    <w:rsid w:val="008C5A9C"/>
    <w:rPr>
      <w:rFonts w:ascii="Symbol" w:hAnsi="Symbol"/>
    </w:rPr>
  </w:style>
  <w:style w:type="character" w:customStyle="1" w:styleId="WW8Num22z1">
    <w:name w:val="WW8Num22z1"/>
    <w:rsid w:val="008C5A9C"/>
    <w:rPr>
      <w:rFonts w:ascii="Courier New" w:hAnsi="Courier New" w:cs="Courier New"/>
    </w:rPr>
  </w:style>
  <w:style w:type="character" w:customStyle="1" w:styleId="WW8Num22z2">
    <w:name w:val="WW8Num22z2"/>
    <w:rsid w:val="008C5A9C"/>
    <w:rPr>
      <w:rFonts w:ascii="Wingdings" w:hAnsi="Wingdings"/>
    </w:rPr>
  </w:style>
  <w:style w:type="character" w:customStyle="1" w:styleId="WW8Num25z0">
    <w:name w:val="WW8Num25z0"/>
    <w:rsid w:val="008C5A9C"/>
    <w:rPr>
      <w:rFonts w:ascii="Arial" w:hAnsi="Arial" w:cs="Arial"/>
    </w:rPr>
  </w:style>
  <w:style w:type="character" w:customStyle="1" w:styleId="Domylnaczcionkaakapitu1">
    <w:name w:val="Domyślna czcionka akapitu1"/>
    <w:rsid w:val="008C5A9C"/>
  </w:style>
  <w:style w:type="character" w:styleId="Hipercze">
    <w:name w:val="Hyperlink"/>
    <w:rsid w:val="008C5A9C"/>
    <w:rPr>
      <w:color w:val="0000FF"/>
      <w:u w:val="single"/>
    </w:rPr>
  </w:style>
  <w:style w:type="character" w:styleId="Numerstrony">
    <w:name w:val="page number"/>
    <w:basedOn w:val="Domylnaczcionkaakapitu1"/>
    <w:rsid w:val="008C5A9C"/>
  </w:style>
  <w:style w:type="character" w:styleId="UyteHipercze">
    <w:name w:val="FollowedHyperlink"/>
    <w:rsid w:val="008C5A9C"/>
    <w:rPr>
      <w:color w:val="800080"/>
      <w:u w:val="single"/>
    </w:rPr>
  </w:style>
  <w:style w:type="character" w:customStyle="1" w:styleId="TekstdymkaZnak">
    <w:name w:val="Tekst dymka Znak"/>
    <w:uiPriority w:val="99"/>
    <w:rsid w:val="008C5A9C"/>
    <w:rPr>
      <w:rFonts w:ascii="Tahoma" w:hAnsi="Tahoma" w:cs="Tahoma"/>
      <w:sz w:val="16"/>
      <w:szCs w:val="16"/>
    </w:rPr>
  </w:style>
  <w:style w:type="character" w:styleId="Pogrubienie">
    <w:name w:val="Strong"/>
    <w:qFormat/>
    <w:rsid w:val="008C5A9C"/>
    <w:rPr>
      <w:b/>
      <w:bCs/>
    </w:rPr>
  </w:style>
  <w:style w:type="character" w:customStyle="1" w:styleId="TekstprzypisukocowegoZnak">
    <w:name w:val="Tekst przypisu końcowego Znak"/>
    <w:rsid w:val="008C5A9C"/>
    <w:rPr>
      <w:rFonts w:ascii="Arial" w:hAnsi="Arial" w:cs="Tahoma"/>
    </w:rPr>
  </w:style>
  <w:style w:type="character" w:customStyle="1" w:styleId="TekstprzypisudolnegoZnak">
    <w:name w:val="Tekst przypisu dolnego Znak"/>
    <w:basedOn w:val="Domylnaczcionkaakapitu1"/>
    <w:uiPriority w:val="99"/>
    <w:rsid w:val="008C5A9C"/>
  </w:style>
  <w:style w:type="character" w:customStyle="1" w:styleId="Znakiprzypiswdolnych">
    <w:name w:val="Znaki przypisów dolnych"/>
    <w:rsid w:val="008C5A9C"/>
    <w:rPr>
      <w:vertAlign w:val="superscript"/>
    </w:rPr>
  </w:style>
  <w:style w:type="character" w:customStyle="1" w:styleId="Znakinumeracji">
    <w:name w:val="Znaki numeracji"/>
    <w:rsid w:val="008C5A9C"/>
  </w:style>
  <w:style w:type="paragraph" w:customStyle="1" w:styleId="Nagwek20">
    <w:name w:val="Nagłówek2"/>
    <w:basedOn w:val="Normalny"/>
    <w:next w:val="Tekstpodstawowy"/>
    <w:rsid w:val="008C5A9C"/>
    <w:pPr>
      <w:keepNext/>
      <w:suppressAutoHyphens/>
      <w:spacing w:before="240" w:after="120" w:line="240" w:lineRule="auto"/>
    </w:pPr>
    <w:rPr>
      <w:rFonts w:ascii="Arial" w:eastAsia="Lucida Sans Unicode" w:hAnsi="Arial" w:cs="Mangal"/>
      <w:sz w:val="28"/>
      <w:szCs w:val="28"/>
      <w:lang w:eastAsia="ar-SA"/>
    </w:rPr>
  </w:style>
  <w:style w:type="paragraph" w:styleId="Tekstpodstawowy">
    <w:name w:val="Body Text"/>
    <w:basedOn w:val="Normalny"/>
    <w:link w:val="TekstpodstawowyZnak"/>
    <w:uiPriority w:val="1"/>
    <w:qFormat/>
    <w:rsid w:val="008C5A9C"/>
    <w:pPr>
      <w:tabs>
        <w:tab w:val="left" w:pos="9000"/>
      </w:tabs>
      <w:suppressAutoHyphens/>
      <w:spacing w:after="0" w:line="240" w:lineRule="auto"/>
      <w:ind w:right="-110"/>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1"/>
    <w:rsid w:val="008C5A9C"/>
    <w:rPr>
      <w:rFonts w:ascii="Times New Roman" w:eastAsia="Times New Roman" w:hAnsi="Times New Roman" w:cs="Times New Roman"/>
      <w:sz w:val="24"/>
      <w:szCs w:val="24"/>
      <w:lang w:eastAsia="ar-SA"/>
    </w:rPr>
  </w:style>
  <w:style w:type="paragraph" w:styleId="Lista">
    <w:name w:val="List"/>
    <w:basedOn w:val="Tekstpodstawowy"/>
    <w:rsid w:val="008C5A9C"/>
    <w:pPr>
      <w:tabs>
        <w:tab w:val="clear" w:pos="9000"/>
      </w:tabs>
      <w:spacing w:after="120"/>
      <w:ind w:right="0"/>
      <w:jc w:val="left"/>
    </w:pPr>
    <w:rPr>
      <w:szCs w:val="20"/>
    </w:rPr>
  </w:style>
  <w:style w:type="paragraph" w:customStyle="1" w:styleId="Podpis1">
    <w:name w:val="Podpis1"/>
    <w:basedOn w:val="Normalny"/>
    <w:rsid w:val="008C5A9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8C5A9C"/>
    <w:pPr>
      <w:suppressLineNumbers/>
      <w:suppressAutoHyphens/>
      <w:spacing w:after="0" w:line="240" w:lineRule="auto"/>
    </w:pPr>
    <w:rPr>
      <w:rFonts w:ascii="Times New Roman" w:eastAsia="Times New Roman" w:hAnsi="Times New Roman" w:cs="Mangal"/>
      <w:sz w:val="24"/>
      <w:szCs w:val="24"/>
      <w:lang w:eastAsia="ar-SA"/>
    </w:rPr>
  </w:style>
  <w:style w:type="paragraph" w:styleId="NormalnyWeb">
    <w:name w:val="Normal (Web)"/>
    <w:basedOn w:val="Normalny"/>
    <w:uiPriority w:val="99"/>
    <w:qFormat/>
    <w:rsid w:val="008C5A9C"/>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Domylnie">
    <w:name w:val="WW-Domyślnie"/>
    <w:rsid w:val="008C5A9C"/>
    <w:pPr>
      <w:suppressAutoHyphens/>
      <w:spacing w:after="0" w:line="240" w:lineRule="auto"/>
    </w:pPr>
    <w:rPr>
      <w:rFonts w:ascii="Times New Roman" w:eastAsia="Arial" w:hAnsi="Times New Roman" w:cs="Times New Roman"/>
      <w:sz w:val="24"/>
      <w:szCs w:val="20"/>
      <w:lang w:eastAsia="ar-SA"/>
    </w:rPr>
  </w:style>
  <w:style w:type="paragraph" w:customStyle="1" w:styleId="Sowowa">
    <w:name w:val="Sowowa"/>
    <w:basedOn w:val="Normalny"/>
    <w:rsid w:val="008C5A9C"/>
    <w:pPr>
      <w:widowControl w:val="0"/>
      <w:suppressAutoHyphens/>
      <w:spacing w:after="0" w:line="360" w:lineRule="auto"/>
    </w:pPr>
    <w:rPr>
      <w:rFonts w:ascii="Times New Roman" w:eastAsia="Tahoma" w:hAnsi="Times New Roman" w:cs="Tahoma"/>
      <w:sz w:val="24"/>
      <w:szCs w:val="20"/>
      <w:lang w:eastAsia="ar-SA"/>
    </w:rPr>
  </w:style>
  <w:style w:type="paragraph" w:customStyle="1" w:styleId="sowowa0">
    <w:name w:val="sowowa"/>
    <w:basedOn w:val="Normalny"/>
    <w:rsid w:val="008C5A9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aragraf">
    <w:name w:val="paragraf"/>
    <w:basedOn w:val="Normalny"/>
    <w:rsid w:val="008C5A9C"/>
    <w:pPr>
      <w:suppressAutoHyphens/>
      <w:spacing w:before="60" w:after="0" w:line="240" w:lineRule="auto"/>
    </w:pPr>
    <w:rPr>
      <w:rFonts w:ascii="Arial" w:eastAsia="Times New Roman" w:hAnsi="Arial" w:cs="Times New Roman"/>
      <w:b/>
      <w:sz w:val="16"/>
      <w:szCs w:val="20"/>
      <w:lang w:eastAsia="ar-SA"/>
    </w:rPr>
  </w:style>
  <w:style w:type="paragraph" w:customStyle="1" w:styleId="ZnakZnakZnakZnakZnakZnak">
    <w:name w:val="Znak Znak Znak Znak Znak Znak"/>
    <w:basedOn w:val="Normalny"/>
    <w:rsid w:val="008C5A9C"/>
    <w:pPr>
      <w:suppressAutoHyphens/>
      <w:spacing w:after="0" w:line="240" w:lineRule="auto"/>
    </w:pPr>
    <w:rPr>
      <w:rFonts w:ascii="Times New Roman" w:eastAsia="Times New Roman" w:hAnsi="Times New Roman" w:cs="Times New Roman"/>
      <w:sz w:val="24"/>
      <w:szCs w:val="24"/>
      <w:lang w:eastAsia="ar-SA"/>
    </w:rPr>
  </w:style>
  <w:style w:type="paragraph" w:customStyle="1" w:styleId="Normalny12pt">
    <w:name w:val="Normalny + 12 pt"/>
    <w:basedOn w:val="Normalny"/>
    <w:rsid w:val="008C5A9C"/>
    <w:pPr>
      <w:widowControl w:val="0"/>
      <w:numPr>
        <w:numId w:val="3"/>
      </w:numPr>
      <w:suppressAutoHyphens/>
      <w:spacing w:before="120" w:after="120" w:line="240" w:lineRule="auto"/>
      <w:jc w:val="both"/>
    </w:pPr>
    <w:rPr>
      <w:rFonts w:ascii="Times New Roman" w:eastAsia="Times New Roman" w:hAnsi="Times New Roman" w:cs="Times New Roman"/>
      <w:color w:val="000000"/>
      <w:sz w:val="24"/>
      <w:szCs w:val="24"/>
      <w:lang w:eastAsia="ar-SA"/>
    </w:rPr>
  </w:style>
  <w:style w:type="paragraph" w:customStyle="1" w:styleId="Tekstblokowy1">
    <w:name w:val="Tekst blokowy1"/>
    <w:basedOn w:val="Normalny"/>
    <w:rsid w:val="008C5A9C"/>
    <w:pPr>
      <w:suppressAutoHyphens/>
      <w:spacing w:after="0" w:line="240" w:lineRule="auto"/>
      <w:ind w:left="567" w:right="-2" w:hanging="567"/>
      <w:jc w:val="both"/>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8C5A9C"/>
    <w:pPr>
      <w:suppressAutoHyphens/>
      <w:spacing w:after="120" w:line="480" w:lineRule="auto"/>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8C5A9C"/>
    <w:pPr>
      <w:suppressAutoHyphens/>
      <w:spacing w:after="120" w:line="240" w:lineRule="auto"/>
    </w:pPr>
    <w:rPr>
      <w:rFonts w:ascii="Times New Roman" w:eastAsia="Times New Roman" w:hAnsi="Times New Roman" w:cs="Times New Roman"/>
      <w:sz w:val="16"/>
      <w:szCs w:val="16"/>
      <w:lang w:eastAsia="ar-SA"/>
    </w:rPr>
  </w:style>
  <w:style w:type="paragraph" w:styleId="Tekstpodstawowywcity">
    <w:name w:val="Body Text Indent"/>
    <w:basedOn w:val="Normalny"/>
    <w:link w:val="TekstpodstawowywcityZnak"/>
    <w:rsid w:val="008C5A9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TekstpodstawowywcityZnak">
    <w:name w:val="Tekst podstawowy wcięty Znak"/>
    <w:basedOn w:val="Domylnaczcionkaakapitu"/>
    <w:link w:val="Tekstpodstawowywcity"/>
    <w:rsid w:val="008C5A9C"/>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8C5A9C"/>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rsid w:val="008C5A9C"/>
    <w:pPr>
      <w:suppressAutoHyphens/>
      <w:spacing w:after="0" w:line="240" w:lineRule="auto"/>
      <w:ind w:left="1260" w:hanging="1260"/>
    </w:pPr>
    <w:rPr>
      <w:rFonts w:ascii="Arial" w:eastAsia="Times New Roman" w:hAnsi="Arial" w:cs="Arial"/>
      <w:sz w:val="24"/>
      <w:szCs w:val="28"/>
      <w:lang w:eastAsia="ar-SA"/>
    </w:rPr>
  </w:style>
  <w:style w:type="paragraph" w:styleId="Tekstdymka">
    <w:name w:val="Balloon Text"/>
    <w:basedOn w:val="Normalny"/>
    <w:link w:val="TekstdymkaZnak1"/>
    <w:uiPriority w:val="99"/>
    <w:rsid w:val="008C5A9C"/>
    <w:pPr>
      <w:suppressAutoHyphens/>
      <w:spacing w:after="0" w:line="240" w:lineRule="auto"/>
    </w:pPr>
    <w:rPr>
      <w:rFonts w:ascii="Tahoma" w:eastAsia="Times New Roman" w:hAnsi="Tahoma" w:cs="Tahoma"/>
      <w:sz w:val="16"/>
      <w:szCs w:val="16"/>
      <w:lang w:eastAsia="ar-SA"/>
    </w:rPr>
  </w:style>
  <w:style w:type="character" w:customStyle="1" w:styleId="TekstdymkaZnak1">
    <w:name w:val="Tekst dymka Znak1"/>
    <w:basedOn w:val="Domylnaczcionkaakapitu"/>
    <w:link w:val="Tekstdymka"/>
    <w:uiPriority w:val="99"/>
    <w:rsid w:val="008C5A9C"/>
    <w:rPr>
      <w:rFonts w:ascii="Tahoma" w:eastAsia="Times New Roman" w:hAnsi="Tahoma" w:cs="Tahoma"/>
      <w:sz w:val="16"/>
      <w:szCs w:val="16"/>
      <w:lang w:eastAsia="ar-SA"/>
    </w:rPr>
  </w:style>
  <w:style w:type="paragraph" w:styleId="Tekstprzypisukocowego">
    <w:name w:val="endnote text"/>
    <w:basedOn w:val="Normalny"/>
    <w:link w:val="TekstprzypisukocowegoZnak1"/>
    <w:rsid w:val="008C5A9C"/>
    <w:pPr>
      <w:suppressAutoHyphens/>
      <w:spacing w:after="0" w:line="240" w:lineRule="auto"/>
    </w:pPr>
    <w:rPr>
      <w:rFonts w:ascii="Arial" w:eastAsia="Times New Roman" w:hAnsi="Arial" w:cs="Tahoma"/>
      <w:sz w:val="20"/>
      <w:szCs w:val="20"/>
      <w:lang w:eastAsia="ar-SA"/>
    </w:rPr>
  </w:style>
  <w:style w:type="character" w:customStyle="1" w:styleId="TekstprzypisukocowegoZnak1">
    <w:name w:val="Tekst przypisu końcowego Znak1"/>
    <w:basedOn w:val="Domylnaczcionkaakapitu"/>
    <w:link w:val="Tekstprzypisukocowego"/>
    <w:rsid w:val="008C5A9C"/>
    <w:rPr>
      <w:rFonts w:ascii="Arial" w:eastAsia="Times New Roman" w:hAnsi="Arial" w:cs="Tahoma"/>
      <w:sz w:val="20"/>
      <w:szCs w:val="20"/>
      <w:lang w:eastAsia="ar-SA"/>
    </w:rPr>
  </w:style>
  <w:style w:type="paragraph" w:customStyle="1" w:styleId="Tekstpodstawowy32">
    <w:name w:val="Tekst podstawowy 32"/>
    <w:basedOn w:val="Normalny"/>
    <w:rsid w:val="008C5A9C"/>
    <w:pPr>
      <w:suppressAutoHyphens/>
      <w:spacing w:after="0" w:line="240" w:lineRule="auto"/>
      <w:jc w:val="both"/>
    </w:pPr>
    <w:rPr>
      <w:rFonts w:ascii="Times New Roman" w:eastAsia="Times New Roman" w:hAnsi="Times New Roman" w:cs="Times New Roman"/>
      <w:b/>
      <w:sz w:val="24"/>
      <w:szCs w:val="20"/>
      <w:lang w:eastAsia="ar-SA"/>
    </w:rPr>
  </w:style>
  <w:style w:type="paragraph" w:customStyle="1" w:styleId="ZnakZnakZnakZnakZnakZnakZnak">
    <w:name w:val="Znak Znak Znak Znak Znak Znak Znak"/>
    <w:basedOn w:val="Normalny"/>
    <w:rsid w:val="008C5A9C"/>
    <w:pPr>
      <w:suppressAutoHyphens/>
      <w:spacing w:after="0" w:line="240" w:lineRule="auto"/>
    </w:pPr>
    <w:rPr>
      <w:rFonts w:ascii="Times New Roman" w:eastAsia="Times New Roman" w:hAnsi="Times New Roman" w:cs="Times New Roman"/>
      <w:sz w:val="24"/>
      <w:szCs w:val="24"/>
      <w:lang w:eastAsia="ar-SA"/>
    </w:rPr>
  </w:style>
  <w:style w:type="paragraph" w:customStyle="1" w:styleId="Nagwek10">
    <w:name w:val="Nagłówek1"/>
    <w:basedOn w:val="Normalny"/>
    <w:next w:val="Tekstpodstawowy"/>
    <w:rsid w:val="008C5A9C"/>
    <w:pPr>
      <w:keepNext/>
      <w:suppressAutoHyphens/>
      <w:spacing w:before="240" w:after="120" w:line="240" w:lineRule="auto"/>
    </w:pPr>
    <w:rPr>
      <w:rFonts w:ascii="Arial" w:eastAsia="Calibri" w:hAnsi="Arial" w:cs="Tahoma"/>
      <w:sz w:val="28"/>
      <w:szCs w:val="28"/>
      <w:lang w:eastAsia="ar-SA"/>
    </w:rPr>
  </w:style>
  <w:style w:type="paragraph" w:styleId="Tekstprzypisudolnego">
    <w:name w:val="footnote text"/>
    <w:basedOn w:val="Normalny"/>
    <w:link w:val="TekstprzypisudolnegoZnak1"/>
    <w:uiPriority w:val="99"/>
    <w:rsid w:val="008C5A9C"/>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8C5A9C"/>
    <w:rPr>
      <w:rFonts w:ascii="Times New Roman" w:eastAsia="Times New Roman" w:hAnsi="Times New Roman" w:cs="Times New Roman"/>
      <w:sz w:val="20"/>
      <w:szCs w:val="20"/>
      <w:lang w:eastAsia="ar-SA"/>
    </w:rPr>
  </w:style>
  <w:style w:type="paragraph" w:customStyle="1" w:styleId="Zawartotabeli">
    <w:name w:val="Zawartość tabeli"/>
    <w:basedOn w:val="Normalny"/>
    <w:rsid w:val="008C5A9C"/>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Nagwektabeli">
    <w:name w:val="Nagłówek tabeli"/>
    <w:basedOn w:val="Zawartotabeli"/>
    <w:rsid w:val="008C5A9C"/>
    <w:pPr>
      <w:jc w:val="center"/>
    </w:pPr>
    <w:rPr>
      <w:b/>
      <w:bCs/>
      <w:i/>
      <w:iCs/>
    </w:rPr>
  </w:style>
  <w:style w:type="paragraph" w:customStyle="1" w:styleId="Zawartoramki">
    <w:name w:val="Zawartość ramki"/>
    <w:basedOn w:val="Tekstpodstawowy"/>
    <w:rsid w:val="008C5A9C"/>
  </w:style>
  <w:style w:type="paragraph" w:customStyle="1" w:styleId="Akapitzlist1">
    <w:name w:val="Akapit z listą1"/>
    <w:basedOn w:val="Normalny"/>
    <w:uiPriority w:val="99"/>
    <w:rsid w:val="008C5A9C"/>
    <w:pPr>
      <w:suppressAutoHyphens/>
      <w:spacing w:after="0" w:line="240" w:lineRule="auto"/>
      <w:ind w:left="720"/>
    </w:pPr>
    <w:rPr>
      <w:rFonts w:ascii="Times New Roman" w:eastAsia="Calibri" w:hAnsi="Times New Roman" w:cs="Times New Roman"/>
      <w:sz w:val="24"/>
      <w:szCs w:val="24"/>
      <w:lang w:eastAsia="ar-SA"/>
    </w:rPr>
  </w:style>
  <w:style w:type="paragraph" w:customStyle="1" w:styleId="Akapitzlist2">
    <w:name w:val="Akapit z listą2"/>
    <w:basedOn w:val="Normalny"/>
    <w:link w:val="ListParagraphChar"/>
    <w:rsid w:val="008C5A9C"/>
    <w:pPr>
      <w:spacing w:after="0" w:line="240" w:lineRule="auto"/>
      <w:ind w:left="720"/>
      <w:contextualSpacing/>
    </w:pPr>
    <w:rPr>
      <w:rFonts w:ascii="Times New Roman" w:eastAsia="Calibri" w:hAnsi="Times New Roman" w:cs="Times New Roman"/>
      <w:sz w:val="24"/>
      <w:szCs w:val="24"/>
    </w:rPr>
  </w:style>
  <w:style w:type="character" w:customStyle="1" w:styleId="ListParagraphChar">
    <w:name w:val="List Paragraph Char"/>
    <w:link w:val="Akapitzlist2"/>
    <w:locked/>
    <w:rsid w:val="008C5A9C"/>
    <w:rPr>
      <w:rFonts w:ascii="Times New Roman" w:eastAsia="Calibri" w:hAnsi="Times New Roman" w:cs="Times New Roman"/>
      <w:sz w:val="24"/>
      <w:szCs w:val="24"/>
    </w:rPr>
  </w:style>
  <w:style w:type="table" w:styleId="Tabela-Siatka">
    <w:name w:val="Table Grid"/>
    <w:basedOn w:val="Standardowy"/>
    <w:uiPriority w:val="39"/>
    <w:rsid w:val="008C5A9C"/>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8C5A9C"/>
    <w:pPr>
      <w:spacing w:after="0" w:line="240" w:lineRule="auto"/>
      <w:jc w:val="both"/>
    </w:pPr>
    <w:rPr>
      <w:rFonts w:ascii="Times New Roman" w:eastAsia="Calibri" w:hAnsi="Times New Roman" w:cs="Times New Roman"/>
      <w:sz w:val="24"/>
    </w:rPr>
  </w:style>
  <w:style w:type="paragraph" w:customStyle="1" w:styleId="Bezodstpw1">
    <w:name w:val="Bez odstępów1"/>
    <w:rsid w:val="008C5A9C"/>
    <w:pPr>
      <w:spacing w:after="0" w:line="240" w:lineRule="auto"/>
      <w:jc w:val="both"/>
    </w:pPr>
    <w:rPr>
      <w:rFonts w:ascii="Times New Roman" w:eastAsia="Times New Roman" w:hAnsi="Times New Roman" w:cs="Times New Roman"/>
      <w:sz w:val="24"/>
    </w:rPr>
  </w:style>
  <w:style w:type="paragraph" w:customStyle="1" w:styleId="Standard">
    <w:name w:val="Standard"/>
    <w:rsid w:val="008C5A9C"/>
    <w:pPr>
      <w:suppressAutoHyphens/>
      <w:autoSpaceDN w:val="0"/>
      <w:spacing w:after="0" w:line="240" w:lineRule="auto"/>
      <w:ind w:left="57" w:right="57" w:firstLine="360"/>
      <w:jc w:val="both"/>
      <w:textAlignment w:val="baseline"/>
    </w:pPr>
    <w:rPr>
      <w:rFonts w:ascii="Calibri" w:eastAsia="SimSun" w:hAnsi="Calibri" w:cs="F"/>
      <w:kern w:val="3"/>
      <w:lang w:val="en-US" w:bidi="en-US"/>
    </w:rPr>
  </w:style>
  <w:style w:type="character" w:customStyle="1" w:styleId="txt-new">
    <w:name w:val="txt-new"/>
    <w:rsid w:val="008C5A9C"/>
  </w:style>
  <w:style w:type="paragraph" w:customStyle="1" w:styleId="Bezodstpw10">
    <w:name w:val="Bez odstępów10"/>
    <w:rsid w:val="008C5A9C"/>
    <w:pPr>
      <w:spacing w:after="0" w:line="240" w:lineRule="auto"/>
      <w:jc w:val="both"/>
    </w:pPr>
    <w:rPr>
      <w:rFonts w:ascii="Times New Roman" w:eastAsia="Times New Roman" w:hAnsi="Times New Roman" w:cs="Times New Roman"/>
      <w:sz w:val="24"/>
    </w:rPr>
  </w:style>
  <w:style w:type="character" w:customStyle="1" w:styleId="AkapitzlistZnak">
    <w:name w:val="Akapit z listą Znak"/>
    <w:aliases w:val="CW_Lista Znak,Numerowanie Znak,Akapit z listą BS Znak,Kolorowa lista — akcent 11 Znak,Obiekt Znak,List Paragraph1 Znak,Akapit z listą 1 Znak,BulletC Znak,Preambuła Znak,L1 Znak,Akapit z listą5 Znak,T_SZ_List Paragraph Znak,lp1 Znak"/>
    <w:link w:val="Akapitzlist"/>
    <w:qFormat/>
    <w:locked/>
    <w:rsid w:val="008C5A9C"/>
  </w:style>
  <w:style w:type="character" w:styleId="Odwoanieprzypisudolnego">
    <w:name w:val="footnote reference"/>
    <w:uiPriority w:val="99"/>
    <w:unhideWhenUsed/>
    <w:rsid w:val="008C5A9C"/>
    <w:rPr>
      <w:vertAlign w:val="superscript"/>
    </w:rPr>
  </w:style>
  <w:style w:type="character" w:styleId="Odwoaniedokomentarza">
    <w:name w:val="annotation reference"/>
    <w:uiPriority w:val="99"/>
    <w:rsid w:val="008C5A9C"/>
    <w:rPr>
      <w:sz w:val="16"/>
      <w:szCs w:val="16"/>
    </w:rPr>
  </w:style>
  <w:style w:type="paragraph" w:styleId="Tekstkomentarza">
    <w:name w:val="annotation text"/>
    <w:basedOn w:val="Normalny"/>
    <w:link w:val="TekstkomentarzaZnak"/>
    <w:uiPriority w:val="99"/>
    <w:rsid w:val="008C5A9C"/>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8C5A9C"/>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rsid w:val="008C5A9C"/>
    <w:rPr>
      <w:b/>
      <w:bCs/>
    </w:rPr>
  </w:style>
  <w:style w:type="character" w:customStyle="1" w:styleId="TematkomentarzaZnak">
    <w:name w:val="Temat komentarza Znak"/>
    <w:basedOn w:val="TekstkomentarzaZnak"/>
    <w:link w:val="Tematkomentarza"/>
    <w:uiPriority w:val="99"/>
    <w:rsid w:val="008C5A9C"/>
    <w:rPr>
      <w:rFonts w:ascii="Times New Roman" w:eastAsia="Times New Roman" w:hAnsi="Times New Roman" w:cs="Times New Roman"/>
      <w:b/>
      <w:bCs/>
      <w:sz w:val="20"/>
      <w:szCs w:val="20"/>
      <w:lang w:eastAsia="ar-SA"/>
    </w:rPr>
  </w:style>
  <w:style w:type="character" w:customStyle="1" w:styleId="Nierozpoznanawzmianka1">
    <w:name w:val="Nierozpoznana wzmianka1"/>
    <w:uiPriority w:val="99"/>
    <w:semiHidden/>
    <w:unhideWhenUsed/>
    <w:rsid w:val="008C5A9C"/>
    <w:rPr>
      <w:color w:val="605E5C"/>
      <w:shd w:val="clear" w:color="auto" w:fill="E1DFDD"/>
    </w:rPr>
  </w:style>
  <w:style w:type="numbering" w:customStyle="1" w:styleId="WWNum30">
    <w:name w:val="WWNum30"/>
    <w:rsid w:val="008C5A9C"/>
    <w:pPr>
      <w:numPr>
        <w:numId w:val="18"/>
      </w:numPr>
    </w:pPr>
  </w:style>
  <w:style w:type="paragraph" w:styleId="Poprawka">
    <w:name w:val="Revision"/>
    <w:hidden/>
    <w:uiPriority w:val="99"/>
    <w:semiHidden/>
    <w:rsid w:val="008C5A9C"/>
    <w:pPr>
      <w:spacing w:after="0" w:line="240" w:lineRule="auto"/>
    </w:pPr>
    <w:rPr>
      <w:rFonts w:ascii="Calibri" w:eastAsia="Calibri" w:hAnsi="Calibri" w:cs="Times New Roman"/>
    </w:rPr>
  </w:style>
  <w:style w:type="paragraph" w:customStyle="1" w:styleId="Default">
    <w:name w:val="Default"/>
    <w:rsid w:val="008C5A9C"/>
    <w:pPr>
      <w:autoSpaceDE w:val="0"/>
      <w:autoSpaceDN w:val="0"/>
      <w:adjustRightInd w:val="0"/>
      <w:spacing w:after="0" w:line="240" w:lineRule="auto"/>
    </w:pPr>
    <w:rPr>
      <w:rFonts w:ascii="Arial" w:eastAsia="Calibri" w:hAnsi="Arial" w:cs="Arial"/>
      <w:color w:val="000000"/>
      <w:sz w:val="24"/>
      <w:szCs w:val="24"/>
    </w:rPr>
  </w:style>
  <w:style w:type="character" w:customStyle="1" w:styleId="markedcontent">
    <w:name w:val="markedcontent"/>
    <w:rsid w:val="008C5A9C"/>
  </w:style>
  <w:style w:type="character" w:customStyle="1" w:styleId="tgc">
    <w:name w:val="_tgc"/>
    <w:basedOn w:val="Domylnaczcionkaakapitu"/>
    <w:rsid w:val="008C5A9C"/>
  </w:style>
  <w:style w:type="character" w:customStyle="1" w:styleId="Nierozpoznanawzmianka2">
    <w:name w:val="Nierozpoznana wzmianka2"/>
    <w:basedOn w:val="Domylnaczcionkaakapitu"/>
    <w:uiPriority w:val="99"/>
    <w:semiHidden/>
    <w:unhideWhenUsed/>
    <w:rsid w:val="008C5A9C"/>
    <w:rPr>
      <w:color w:val="605E5C"/>
      <w:shd w:val="clear" w:color="auto" w:fill="E1DFDD"/>
    </w:rPr>
  </w:style>
  <w:style w:type="paragraph" w:styleId="Tekstpodstawowy3">
    <w:name w:val="Body Text 3"/>
    <w:basedOn w:val="Normalny"/>
    <w:link w:val="Tekstpodstawowy3Znak"/>
    <w:rsid w:val="008C5A9C"/>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8C5A9C"/>
    <w:rPr>
      <w:rFonts w:ascii="Times New Roman" w:eastAsia="Times New Roman" w:hAnsi="Times New Roman" w:cs="Times New Roman"/>
      <w:sz w:val="16"/>
      <w:szCs w:val="16"/>
      <w:lang w:eastAsia="ar-SA"/>
    </w:rPr>
  </w:style>
  <w:style w:type="character" w:customStyle="1" w:styleId="Nierozpoznanawzmianka3">
    <w:name w:val="Nierozpoznana wzmianka3"/>
    <w:basedOn w:val="Domylnaczcionkaakapitu"/>
    <w:uiPriority w:val="99"/>
    <w:semiHidden/>
    <w:unhideWhenUsed/>
    <w:rsid w:val="008C5A9C"/>
    <w:rPr>
      <w:color w:val="605E5C"/>
      <w:shd w:val="clear" w:color="auto" w:fill="E1DFDD"/>
    </w:rPr>
  </w:style>
  <w:style w:type="paragraph" w:customStyle="1" w:styleId="Bodytext1">
    <w:name w:val="Body text1"/>
    <w:basedOn w:val="Normalny"/>
    <w:uiPriority w:val="99"/>
    <w:rsid w:val="008C5A9C"/>
    <w:pPr>
      <w:shd w:val="clear" w:color="auto" w:fill="FFFFFF"/>
      <w:suppressAutoHyphens/>
      <w:autoSpaceDE w:val="0"/>
      <w:autoSpaceDN w:val="0"/>
      <w:spacing w:after="180" w:line="192" w:lineRule="exact"/>
      <w:ind w:hanging="360"/>
      <w:jc w:val="both"/>
    </w:pPr>
    <w:rPr>
      <w:rFonts w:ascii="Arial" w:eastAsiaTheme="minorEastAsia" w:hAnsi="Arial" w:cs="Arial"/>
      <w:color w:val="000000"/>
      <w:sz w:val="15"/>
      <w:szCs w:val="15"/>
      <w:lang w:eastAsia="pl-PL"/>
    </w:rPr>
  </w:style>
  <w:style w:type="character" w:customStyle="1" w:styleId="Teksttreci">
    <w:name w:val="Tekst treści_"/>
    <w:link w:val="Teksttreci0"/>
    <w:rsid w:val="008C5A9C"/>
    <w:rPr>
      <w:rFonts w:ascii="Verdana" w:eastAsia="Verdana" w:hAnsi="Verdana" w:cs="Verdana"/>
      <w:sz w:val="19"/>
      <w:szCs w:val="19"/>
      <w:shd w:val="clear" w:color="auto" w:fill="FFFFFF"/>
    </w:rPr>
  </w:style>
  <w:style w:type="paragraph" w:customStyle="1" w:styleId="Teksttreci0">
    <w:name w:val="Tekst treści"/>
    <w:basedOn w:val="Normalny"/>
    <w:link w:val="Teksttreci"/>
    <w:rsid w:val="008C5A9C"/>
    <w:pPr>
      <w:shd w:val="clear" w:color="auto" w:fill="FFFFFF"/>
      <w:spacing w:after="0" w:line="0" w:lineRule="atLeast"/>
      <w:ind w:hanging="1700"/>
    </w:pPr>
    <w:rPr>
      <w:rFonts w:ascii="Verdana" w:eastAsia="Verdana" w:hAnsi="Verdana" w:cs="Verdana"/>
      <w:sz w:val="19"/>
      <w:szCs w:val="19"/>
    </w:rPr>
  </w:style>
  <w:style w:type="character" w:customStyle="1" w:styleId="Teksttreci4">
    <w:name w:val="Tekst treści (4)_"/>
    <w:link w:val="Teksttreci40"/>
    <w:rsid w:val="008C5A9C"/>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8C5A9C"/>
    <w:pPr>
      <w:shd w:val="clear" w:color="auto" w:fill="FFFFFF"/>
      <w:spacing w:before="240" w:after="240" w:line="0" w:lineRule="atLeast"/>
      <w:ind w:hanging="1420"/>
      <w:jc w:val="both"/>
    </w:pPr>
    <w:rPr>
      <w:rFonts w:ascii="Verdana" w:eastAsia="Verdana" w:hAnsi="Verdana" w:cs="Verdana"/>
      <w:sz w:val="19"/>
      <w:szCs w:val="19"/>
    </w:rPr>
  </w:style>
  <w:style w:type="paragraph" w:customStyle="1" w:styleId="pkt">
    <w:name w:val="pkt"/>
    <w:basedOn w:val="Normalny"/>
    <w:link w:val="pktZnak"/>
    <w:rsid w:val="008C5A9C"/>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8C5A9C"/>
    <w:rPr>
      <w:rFonts w:ascii="Times New Roman" w:eastAsiaTheme="minorEastAsia" w:hAnsi="Times New Roman" w:cs="Times New Roman"/>
      <w:sz w:val="24"/>
      <w:szCs w:val="20"/>
      <w:lang w:eastAsia="pl-PL"/>
    </w:rPr>
  </w:style>
  <w:style w:type="table" w:customStyle="1" w:styleId="Tabela-Siatka1">
    <w:name w:val="Tabela - Siatka1"/>
    <w:basedOn w:val="Standardowy"/>
    <w:next w:val="Tabela-Siatka"/>
    <w:uiPriority w:val="59"/>
    <w:rsid w:val="008C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8C5A9C"/>
  </w:style>
  <w:style w:type="paragraph" w:styleId="Nagwekspisutreci">
    <w:name w:val="TOC Heading"/>
    <w:basedOn w:val="Nagwek1"/>
    <w:next w:val="Normalny"/>
    <w:uiPriority w:val="39"/>
    <w:unhideWhenUsed/>
    <w:qFormat/>
    <w:rsid w:val="008C5A9C"/>
    <w:pPr>
      <w:spacing w:before="240" w:after="0"/>
      <w:outlineLvl w:val="9"/>
    </w:pPr>
    <w:rPr>
      <w:sz w:val="32"/>
      <w:szCs w:val="32"/>
      <w:lang w:eastAsia="pl-PL"/>
    </w:rPr>
  </w:style>
  <w:style w:type="paragraph" w:styleId="Spistreci1">
    <w:name w:val="toc 1"/>
    <w:basedOn w:val="Normalny"/>
    <w:next w:val="Normalny"/>
    <w:autoRedefine/>
    <w:uiPriority w:val="39"/>
    <w:unhideWhenUsed/>
    <w:rsid w:val="008C5A9C"/>
    <w:pPr>
      <w:spacing w:after="100"/>
    </w:pPr>
  </w:style>
  <w:style w:type="paragraph" w:styleId="Spistreci2">
    <w:name w:val="toc 2"/>
    <w:basedOn w:val="Normalny"/>
    <w:next w:val="Normalny"/>
    <w:autoRedefine/>
    <w:uiPriority w:val="39"/>
    <w:unhideWhenUsed/>
    <w:rsid w:val="008C5A9C"/>
    <w:pPr>
      <w:spacing w:after="100"/>
      <w:ind w:left="220"/>
    </w:pPr>
  </w:style>
  <w:style w:type="table" w:customStyle="1" w:styleId="Tabela-Siatka2">
    <w:name w:val="Tabela - Siatka2"/>
    <w:basedOn w:val="Standardowy"/>
    <w:next w:val="Tabela-Siatka"/>
    <w:uiPriority w:val="39"/>
    <w:rsid w:val="008C5A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4">
    <w:name w:val="Nierozpoznana wzmianka4"/>
    <w:basedOn w:val="Domylnaczcionkaakapitu"/>
    <w:uiPriority w:val="99"/>
    <w:semiHidden/>
    <w:unhideWhenUsed/>
    <w:rsid w:val="008C5A9C"/>
    <w:rPr>
      <w:color w:val="605E5C"/>
      <w:shd w:val="clear" w:color="auto" w:fill="E1DFDD"/>
    </w:rPr>
  </w:style>
  <w:style w:type="table" w:customStyle="1" w:styleId="Tabela-Siatka3">
    <w:name w:val="Tabela - Siatka3"/>
    <w:basedOn w:val="Standardowy"/>
    <w:next w:val="Tabela-Siatka"/>
    <w:uiPriority w:val="59"/>
    <w:rsid w:val="009C2F26"/>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9C2F26"/>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2">
    <w:name w:val="List Number 2"/>
    <w:basedOn w:val="Normalny"/>
    <w:uiPriority w:val="99"/>
    <w:semiHidden/>
    <w:unhideWhenUsed/>
    <w:rsid w:val="004E0D00"/>
    <w:pPr>
      <w:numPr>
        <w:numId w:val="72"/>
      </w:numPr>
      <w:contextualSpacing/>
    </w:pPr>
  </w:style>
  <w:style w:type="character" w:customStyle="1" w:styleId="BezodstpwZnak">
    <w:name w:val="Bez odstępów Znak"/>
    <w:link w:val="Bezodstpw"/>
    <w:uiPriority w:val="1"/>
    <w:locked/>
    <w:rsid w:val="004E0D00"/>
    <w:rPr>
      <w:rFonts w:ascii="Times New Roman" w:eastAsia="Calibri" w:hAnsi="Times New Roman" w:cs="Times New Roman"/>
      <w:sz w:val="24"/>
    </w:rPr>
  </w:style>
  <w:style w:type="character" w:styleId="Nierozpoznanawzmianka">
    <w:name w:val="Unresolved Mention"/>
    <w:basedOn w:val="Domylnaczcionkaakapitu"/>
    <w:uiPriority w:val="99"/>
    <w:semiHidden/>
    <w:unhideWhenUsed/>
    <w:rsid w:val="006123A8"/>
    <w:rPr>
      <w:color w:val="605E5C"/>
      <w:shd w:val="clear" w:color="auto" w:fill="E1DFDD"/>
    </w:rPr>
  </w:style>
  <w:style w:type="table" w:customStyle="1" w:styleId="Tabela-Siatka5">
    <w:name w:val="Tabela - Siatka5"/>
    <w:basedOn w:val="Standardowy"/>
    <w:next w:val="Tabela-Siatka"/>
    <w:uiPriority w:val="59"/>
    <w:rsid w:val="00E93EB4"/>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95886">
      <w:bodyDiv w:val="1"/>
      <w:marLeft w:val="0"/>
      <w:marRight w:val="0"/>
      <w:marTop w:val="0"/>
      <w:marBottom w:val="0"/>
      <w:divBdr>
        <w:top w:val="none" w:sz="0" w:space="0" w:color="auto"/>
        <w:left w:val="none" w:sz="0" w:space="0" w:color="auto"/>
        <w:bottom w:val="none" w:sz="0" w:space="0" w:color="auto"/>
        <w:right w:val="none" w:sz="0" w:space="0" w:color="auto"/>
      </w:divBdr>
      <w:divsChild>
        <w:div w:id="1640959076">
          <w:marLeft w:val="0"/>
          <w:marRight w:val="0"/>
          <w:marTop w:val="0"/>
          <w:marBottom w:val="0"/>
          <w:divBdr>
            <w:top w:val="none" w:sz="0" w:space="0" w:color="auto"/>
            <w:left w:val="none" w:sz="0" w:space="0" w:color="auto"/>
            <w:bottom w:val="none" w:sz="0" w:space="0" w:color="auto"/>
            <w:right w:val="none" w:sz="0" w:space="0" w:color="auto"/>
          </w:divBdr>
        </w:div>
        <w:div w:id="1476526746">
          <w:marLeft w:val="0"/>
          <w:marRight w:val="0"/>
          <w:marTop w:val="0"/>
          <w:marBottom w:val="0"/>
          <w:divBdr>
            <w:top w:val="none" w:sz="0" w:space="0" w:color="auto"/>
            <w:left w:val="none" w:sz="0" w:space="0" w:color="auto"/>
            <w:bottom w:val="none" w:sz="0" w:space="0" w:color="auto"/>
            <w:right w:val="none" w:sz="0" w:space="0" w:color="auto"/>
          </w:divBdr>
        </w:div>
        <w:div w:id="1501043001">
          <w:marLeft w:val="0"/>
          <w:marRight w:val="0"/>
          <w:marTop w:val="0"/>
          <w:marBottom w:val="0"/>
          <w:divBdr>
            <w:top w:val="none" w:sz="0" w:space="0" w:color="auto"/>
            <w:left w:val="none" w:sz="0" w:space="0" w:color="auto"/>
            <w:bottom w:val="none" w:sz="0" w:space="0" w:color="auto"/>
            <w:right w:val="none" w:sz="0" w:space="0" w:color="auto"/>
          </w:divBdr>
        </w:div>
        <w:div w:id="756445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pubenchmark.net/cpu_list.ph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mtf.org/standards/mgmt/dash/" TargetMode="External"/><Relationship Id="rId5" Type="http://schemas.openxmlformats.org/officeDocument/2006/relationships/footnotes" Target="footnotes.xml"/><Relationship Id="rId10" Type="http://schemas.openxmlformats.org/officeDocument/2006/relationships/hyperlink" Target="http://www.dmtf.org/standards/wsman" TargetMode="External"/><Relationship Id="rId4" Type="http://schemas.openxmlformats.org/officeDocument/2006/relationships/webSettings" Target="webSettings.xml"/><Relationship Id="rId9" Type="http://schemas.openxmlformats.org/officeDocument/2006/relationships/hyperlink" Target="https://www.clearesult.com/80pl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5649</Words>
  <Characters>30848</Characters>
  <Application>Microsoft Office Word</Application>
  <DocSecurity>0</DocSecurity>
  <Lines>428</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Wójtowicz-Dawid</dc:creator>
  <cp:keywords/>
  <dc:description/>
  <cp:lastModifiedBy>Anna Wójtowicz-Dawid</cp:lastModifiedBy>
  <cp:revision>3</cp:revision>
  <cp:lastPrinted>2025-02-20T04:01:00Z</cp:lastPrinted>
  <dcterms:created xsi:type="dcterms:W3CDTF">2025-02-20T04:00:00Z</dcterms:created>
  <dcterms:modified xsi:type="dcterms:W3CDTF">2025-02-20T04:01:00Z</dcterms:modified>
</cp:coreProperties>
</file>