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3796D" w14:textId="6FAD7750" w:rsidR="00B04D60" w:rsidRDefault="00B04D60" w:rsidP="00B04D60">
      <w:pPr>
        <w:jc w:val="right"/>
        <w:rPr>
          <w:rFonts w:ascii="Calibri" w:hAnsi="Calibri" w:cs="Calibri"/>
          <w:sz w:val="20"/>
          <w:szCs w:val="20"/>
        </w:rPr>
      </w:pPr>
      <w:r w:rsidRPr="5783BE4F">
        <w:rPr>
          <w:rFonts w:ascii="Calibri" w:hAnsi="Calibri" w:cs="Calibri"/>
          <w:sz w:val="20"/>
          <w:szCs w:val="20"/>
        </w:rPr>
        <w:t xml:space="preserve">Załącznik nr </w:t>
      </w:r>
      <w:r w:rsidR="00A778DE">
        <w:rPr>
          <w:rFonts w:ascii="Calibri" w:hAnsi="Calibri" w:cs="Calibri"/>
          <w:sz w:val="20"/>
          <w:szCs w:val="20"/>
        </w:rPr>
        <w:t>1</w:t>
      </w:r>
      <w:r w:rsidRPr="5783BE4F">
        <w:rPr>
          <w:rFonts w:ascii="Calibri" w:hAnsi="Calibri" w:cs="Calibri"/>
          <w:sz w:val="20"/>
          <w:szCs w:val="20"/>
        </w:rPr>
        <w:t xml:space="preserve"> do </w:t>
      </w:r>
      <w:r w:rsidR="00A778DE">
        <w:rPr>
          <w:rFonts w:ascii="Calibri" w:hAnsi="Calibri" w:cs="Calibri"/>
          <w:sz w:val="20"/>
          <w:szCs w:val="20"/>
        </w:rPr>
        <w:t>Zaproszenia</w:t>
      </w:r>
    </w:p>
    <w:p w14:paraId="797C6600" w14:textId="32558791" w:rsidR="00CD4AA0" w:rsidRDefault="00CD4AA0" w:rsidP="53E780C4">
      <w:pPr>
        <w:jc w:val="center"/>
        <w:rPr>
          <w:rFonts w:ascii="Calibri" w:hAnsi="Calibri" w:cs="Calibri"/>
          <w:sz w:val="20"/>
          <w:szCs w:val="20"/>
        </w:rPr>
      </w:pPr>
      <w:r w:rsidRPr="53E780C4">
        <w:rPr>
          <w:rFonts w:ascii="Calibri" w:hAnsi="Calibri" w:cs="Calibri"/>
          <w:sz w:val="20"/>
          <w:szCs w:val="20"/>
        </w:rPr>
        <w:t xml:space="preserve">ISTOTNE POSTANOWIENIA UMOWY </w:t>
      </w:r>
    </w:p>
    <w:p w14:paraId="62FFD65C" w14:textId="03132357" w:rsidR="1903FB9C" w:rsidRDefault="1903FB9C" w:rsidP="53E780C4">
      <w:pPr>
        <w:jc w:val="both"/>
        <w:rPr>
          <w:rFonts w:ascii="Calibri" w:hAnsi="Calibri" w:cs="Calibri"/>
          <w:sz w:val="20"/>
          <w:szCs w:val="20"/>
        </w:rPr>
      </w:pPr>
      <w:r w:rsidRPr="53E780C4">
        <w:rPr>
          <w:rFonts w:ascii="Calibri" w:hAnsi="Calibri" w:cs="Calibri"/>
          <w:sz w:val="20"/>
          <w:szCs w:val="20"/>
        </w:rPr>
        <w:t xml:space="preserve">Umowa zawarta w dniu ………….. 2023r. w Krakowie pomiędzy:      </w:t>
      </w:r>
    </w:p>
    <w:p w14:paraId="144E670F" w14:textId="2550125C" w:rsidR="1903FB9C" w:rsidRDefault="1903FB9C" w:rsidP="53E780C4">
      <w:pPr>
        <w:jc w:val="both"/>
      </w:pPr>
      <w:r w:rsidRPr="53E780C4">
        <w:rPr>
          <w:rFonts w:ascii="Calibri" w:hAnsi="Calibri" w:cs="Calibri"/>
          <w:sz w:val="20"/>
          <w:szCs w:val="20"/>
        </w:rPr>
        <w:t xml:space="preserve">Małopolskim Centrum Nauki Cogiteon, ul. </w:t>
      </w:r>
      <w:r w:rsidR="005F2AFC">
        <w:rPr>
          <w:rFonts w:ascii="Calibri" w:hAnsi="Calibri" w:cs="Calibri"/>
          <w:sz w:val="20"/>
          <w:szCs w:val="20"/>
        </w:rPr>
        <w:t>Stefana Steca 1, 31-866 Kraków</w:t>
      </w:r>
      <w:r w:rsidRPr="53E780C4">
        <w:rPr>
          <w:rFonts w:ascii="Calibri" w:hAnsi="Calibri" w:cs="Calibri"/>
          <w:sz w:val="20"/>
          <w:szCs w:val="20"/>
        </w:rPr>
        <w:t xml:space="preserve">, wpisanym do Rejestru Instytucji Kultury Województwa Małopolskiego pod nr 27/17, NIP: 6762542091; REGON: 368991422, reprezentowanym przez: </w:t>
      </w:r>
    </w:p>
    <w:p w14:paraId="3D320FF6" w14:textId="7397BB58" w:rsidR="1903FB9C" w:rsidRDefault="00D0135D" w:rsidP="53E780C4">
      <w:pPr>
        <w:jc w:val="both"/>
      </w:pPr>
      <w:r>
        <w:rPr>
          <w:rFonts w:ascii="Calibri" w:hAnsi="Calibri" w:cs="Calibri"/>
          <w:sz w:val="20"/>
          <w:szCs w:val="20"/>
        </w:rPr>
        <w:t>d</w:t>
      </w:r>
      <w:r w:rsidR="005F2AFC">
        <w:rPr>
          <w:rFonts w:ascii="Calibri" w:hAnsi="Calibri" w:cs="Calibri"/>
          <w:sz w:val="20"/>
          <w:szCs w:val="20"/>
        </w:rPr>
        <w:t xml:space="preserve">r </w:t>
      </w:r>
      <w:r>
        <w:rPr>
          <w:rFonts w:ascii="Calibri" w:hAnsi="Calibri" w:cs="Calibri"/>
          <w:sz w:val="20"/>
          <w:szCs w:val="20"/>
        </w:rPr>
        <w:t>Kazimierza</w:t>
      </w:r>
      <w:r w:rsidR="00850351">
        <w:rPr>
          <w:rFonts w:ascii="Calibri" w:hAnsi="Calibri" w:cs="Calibri"/>
          <w:sz w:val="20"/>
          <w:szCs w:val="20"/>
        </w:rPr>
        <w:t xml:space="preserve"> Koprowskiego</w:t>
      </w:r>
      <w:r w:rsidR="1903FB9C" w:rsidRPr="53E780C4">
        <w:rPr>
          <w:rFonts w:ascii="Calibri" w:hAnsi="Calibri" w:cs="Calibri"/>
          <w:sz w:val="20"/>
          <w:szCs w:val="20"/>
        </w:rPr>
        <w:t xml:space="preserve"> </w:t>
      </w:r>
      <w:r w:rsidR="009D58AF">
        <w:rPr>
          <w:rFonts w:ascii="Calibri" w:hAnsi="Calibri" w:cs="Calibri"/>
          <w:sz w:val="20"/>
          <w:szCs w:val="20"/>
        </w:rPr>
        <w:t>–</w:t>
      </w:r>
      <w:r w:rsidR="1903FB9C" w:rsidRPr="53E780C4">
        <w:rPr>
          <w:rFonts w:ascii="Calibri" w:hAnsi="Calibri" w:cs="Calibri"/>
          <w:sz w:val="20"/>
          <w:szCs w:val="20"/>
        </w:rPr>
        <w:t xml:space="preserve"> </w:t>
      </w:r>
      <w:r w:rsidR="009D58AF">
        <w:rPr>
          <w:rFonts w:ascii="Calibri" w:hAnsi="Calibri" w:cs="Calibri"/>
          <w:sz w:val="20"/>
          <w:szCs w:val="20"/>
        </w:rPr>
        <w:t xml:space="preserve">p.o. </w:t>
      </w:r>
      <w:r w:rsidR="1903FB9C" w:rsidRPr="53E780C4">
        <w:rPr>
          <w:rFonts w:ascii="Calibri" w:hAnsi="Calibri" w:cs="Calibri"/>
          <w:sz w:val="20"/>
          <w:szCs w:val="20"/>
        </w:rPr>
        <w:t xml:space="preserve">Dyrektora </w:t>
      </w:r>
      <w:r w:rsidR="009D58AF">
        <w:rPr>
          <w:rFonts w:ascii="Calibri" w:hAnsi="Calibri" w:cs="Calibri"/>
          <w:sz w:val="20"/>
          <w:szCs w:val="20"/>
        </w:rPr>
        <w:t>Małopolskiego Centrum Nauki Cogiteon</w:t>
      </w:r>
    </w:p>
    <w:p w14:paraId="51ED1E0C" w14:textId="3F9E3C16" w:rsidR="1903FB9C" w:rsidRDefault="1903FB9C" w:rsidP="53E780C4">
      <w:pPr>
        <w:jc w:val="both"/>
      </w:pPr>
      <w:r w:rsidRPr="53E780C4">
        <w:rPr>
          <w:rFonts w:ascii="Calibri" w:hAnsi="Calibri" w:cs="Calibri"/>
          <w:sz w:val="20"/>
          <w:szCs w:val="20"/>
        </w:rPr>
        <w:t xml:space="preserve">zwanym dalej „Zamawiającym”,  </w:t>
      </w:r>
    </w:p>
    <w:p w14:paraId="2059BEAD" w14:textId="30227A7F" w:rsidR="1903FB9C" w:rsidRDefault="1903FB9C" w:rsidP="53E780C4">
      <w:pPr>
        <w:jc w:val="both"/>
      </w:pPr>
      <w:r w:rsidRPr="53E780C4">
        <w:rPr>
          <w:rFonts w:ascii="Calibri" w:hAnsi="Calibri" w:cs="Calibri"/>
          <w:sz w:val="20"/>
          <w:szCs w:val="20"/>
        </w:rPr>
        <w:t xml:space="preserve">a        </w:t>
      </w:r>
    </w:p>
    <w:p w14:paraId="26AB043C" w14:textId="30CC0901" w:rsidR="1903FB9C" w:rsidRDefault="1903FB9C" w:rsidP="53E780C4">
      <w:pPr>
        <w:jc w:val="both"/>
      </w:pPr>
      <w:r w:rsidRPr="53E780C4">
        <w:rPr>
          <w:rFonts w:ascii="Calibri" w:hAnsi="Calibri" w:cs="Calibri"/>
          <w:sz w:val="20"/>
          <w:szCs w:val="20"/>
        </w:rPr>
        <w:t>..................................................................</w:t>
      </w:r>
    </w:p>
    <w:p w14:paraId="1D7D2735" w14:textId="0A10CD51" w:rsidR="1903FB9C" w:rsidRDefault="1903FB9C" w:rsidP="53E780C4">
      <w:pPr>
        <w:jc w:val="both"/>
      </w:pPr>
      <w:r w:rsidRPr="53E780C4">
        <w:rPr>
          <w:rFonts w:ascii="Calibri" w:hAnsi="Calibri" w:cs="Calibri"/>
          <w:sz w:val="20"/>
          <w:szCs w:val="20"/>
        </w:rPr>
        <w:t xml:space="preserve">zwanym dalej „Wykonawcą”, </w:t>
      </w:r>
    </w:p>
    <w:p w14:paraId="5D88CF58" w14:textId="0493BA8C" w:rsidR="1903FB9C" w:rsidRDefault="1903FB9C" w:rsidP="53E780C4">
      <w:pPr>
        <w:jc w:val="center"/>
      </w:pPr>
      <w:r w:rsidRPr="53E780C4">
        <w:rPr>
          <w:rFonts w:ascii="Calibri" w:hAnsi="Calibri" w:cs="Calibri"/>
          <w:sz w:val="20"/>
          <w:szCs w:val="20"/>
        </w:rPr>
        <w:t xml:space="preserve"> </w:t>
      </w:r>
    </w:p>
    <w:p w14:paraId="36D8D2C4" w14:textId="5F17FC28" w:rsidR="1903FB9C" w:rsidRDefault="1903FB9C" w:rsidP="53E780C4">
      <w:pPr>
        <w:jc w:val="both"/>
      </w:pPr>
      <w:r w:rsidRPr="53E780C4">
        <w:rPr>
          <w:rFonts w:ascii="Calibri" w:hAnsi="Calibri" w:cs="Calibri"/>
          <w:sz w:val="20"/>
          <w:szCs w:val="20"/>
        </w:rPr>
        <w:t xml:space="preserve">zwanymi dalej „Stroną”, a łącznie „Stronami”.  </w:t>
      </w:r>
    </w:p>
    <w:p w14:paraId="276DE3F2" w14:textId="7030671A" w:rsidR="1903FB9C" w:rsidRDefault="1903FB9C" w:rsidP="53E780C4">
      <w:pPr>
        <w:jc w:val="both"/>
      </w:pPr>
      <w:r w:rsidRPr="53E780C4">
        <w:rPr>
          <w:rFonts w:ascii="Calibri" w:hAnsi="Calibri" w:cs="Calibri"/>
          <w:sz w:val="20"/>
          <w:szCs w:val="20"/>
        </w:rPr>
        <w:t xml:space="preserve"> </w:t>
      </w:r>
    </w:p>
    <w:p w14:paraId="353B4ABA" w14:textId="24B8F857" w:rsidR="1903FB9C" w:rsidRDefault="1903FB9C" w:rsidP="53E780C4">
      <w:pPr>
        <w:jc w:val="center"/>
      </w:pPr>
      <w:r w:rsidRPr="53E780C4">
        <w:rPr>
          <w:rFonts w:ascii="Calibri" w:hAnsi="Calibri" w:cs="Calibri"/>
          <w:sz w:val="20"/>
          <w:szCs w:val="20"/>
        </w:rPr>
        <w:t xml:space="preserve"> </w:t>
      </w:r>
    </w:p>
    <w:p w14:paraId="547819A0" w14:textId="6D9BA142" w:rsidR="1903FB9C" w:rsidRDefault="1903FB9C" w:rsidP="734BDB31">
      <w:pPr>
        <w:jc w:val="both"/>
        <w:rPr>
          <w:rFonts w:ascii="Calibri" w:hAnsi="Calibri" w:cs="Calibri"/>
          <w:sz w:val="20"/>
          <w:szCs w:val="20"/>
        </w:rPr>
      </w:pPr>
      <w:r w:rsidRPr="588F1FE5">
        <w:rPr>
          <w:rFonts w:ascii="Calibri" w:hAnsi="Calibri" w:cs="Calibri"/>
          <w:sz w:val="20"/>
          <w:szCs w:val="20"/>
        </w:rPr>
        <w:t xml:space="preserve">W rezultacie </w:t>
      </w:r>
      <w:r w:rsidR="00A778DE">
        <w:rPr>
          <w:rFonts w:ascii="Calibri" w:hAnsi="Calibri" w:cs="Calibri"/>
          <w:sz w:val="20"/>
          <w:szCs w:val="20"/>
        </w:rPr>
        <w:t>przeprowadzonych negocjacji</w:t>
      </w:r>
      <w:r w:rsidR="003813AF">
        <w:rPr>
          <w:rFonts w:ascii="Calibri" w:hAnsi="Calibri" w:cs="Calibri"/>
          <w:sz w:val="20"/>
          <w:szCs w:val="20"/>
        </w:rPr>
        <w:t xml:space="preserve"> w</w:t>
      </w:r>
      <w:r w:rsidRPr="588F1FE5">
        <w:rPr>
          <w:rFonts w:ascii="Calibri" w:hAnsi="Calibri" w:cs="Calibri"/>
          <w:sz w:val="20"/>
          <w:szCs w:val="20"/>
        </w:rPr>
        <w:t xml:space="preserve"> </w:t>
      </w:r>
      <w:r w:rsidR="003813AF">
        <w:rPr>
          <w:rFonts w:ascii="Calibri" w:hAnsi="Calibri" w:cs="Calibri"/>
          <w:sz w:val="20"/>
          <w:szCs w:val="20"/>
        </w:rPr>
        <w:t>trybie zamówienia z wolnej ręki</w:t>
      </w:r>
      <w:r w:rsidRPr="588F1FE5">
        <w:rPr>
          <w:rFonts w:ascii="Calibri" w:hAnsi="Calibri" w:cs="Calibri"/>
          <w:sz w:val="20"/>
          <w:szCs w:val="20"/>
        </w:rPr>
        <w:t xml:space="preserve"> na podstawie przepisów ustawy z dnia 11 września 2019r. – Prawo zamówień publicznych (</w:t>
      </w:r>
      <w:proofErr w:type="spellStart"/>
      <w:r w:rsidRPr="588F1FE5">
        <w:rPr>
          <w:rFonts w:ascii="Calibri" w:hAnsi="Calibri" w:cs="Calibri"/>
          <w:sz w:val="20"/>
          <w:szCs w:val="20"/>
        </w:rPr>
        <w:t>t.j</w:t>
      </w:r>
      <w:proofErr w:type="spellEnd"/>
      <w:r w:rsidRPr="588F1FE5">
        <w:rPr>
          <w:rFonts w:ascii="Calibri" w:hAnsi="Calibri" w:cs="Calibri"/>
          <w:sz w:val="20"/>
          <w:szCs w:val="20"/>
        </w:rPr>
        <w:t>. Dz.U. 202</w:t>
      </w:r>
      <w:r w:rsidR="00850351">
        <w:rPr>
          <w:rFonts w:ascii="Calibri" w:hAnsi="Calibri" w:cs="Calibri"/>
          <w:sz w:val="20"/>
          <w:szCs w:val="20"/>
        </w:rPr>
        <w:t>4</w:t>
      </w:r>
      <w:r w:rsidRPr="588F1FE5">
        <w:rPr>
          <w:rFonts w:ascii="Calibri" w:hAnsi="Calibri" w:cs="Calibri"/>
          <w:sz w:val="20"/>
          <w:szCs w:val="20"/>
        </w:rPr>
        <w:t xml:space="preserve">r., poz. </w:t>
      </w:r>
      <w:r w:rsidR="00850351">
        <w:rPr>
          <w:rFonts w:ascii="Calibri" w:hAnsi="Calibri" w:cs="Calibri"/>
          <w:sz w:val="20"/>
          <w:szCs w:val="20"/>
        </w:rPr>
        <w:t>1320</w:t>
      </w:r>
      <w:r w:rsidRPr="588F1FE5">
        <w:rPr>
          <w:rFonts w:ascii="Calibri" w:hAnsi="Calibri" w:cs="Calibri"/>
          <w:sz w:val="20"/>
          <w:szCs w:val="20"/>
        </w:rPr>
        <w:t>), Strony zawierają umowę o następującej treści:</w:t>
      </w:r>
    </w:p>
    <w:p w14:paraId="4D069C08" w14:textId="7EE15AB5" w:rsidR="53E780C4" w:rsidRDefault="53E780C4" w:rsidP="53E780C4">
      <w:pPr>
        <w:jc w:val="center"/>
        <w:rPr>
          <w:rFonts w:ascii="Calibri" w:hAnsi="Calibri" w:cs="Calibri"/>
          <w:sz w:val="20"/>
          <w:szCs w:val="20"/>
        </w:rPr>
      </w:pPr>
    </w:p>
    <w:p w14:paraId="2842E243" w14:textId="77777777"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1</w:t>
      </w:r>
      <w:r>
        <w:rPr>
          <w:rStyle w:val="eop"/>
          <w:rFonts w:ascii="Calibri" w:eastAsiaTheme="majorEastAsia" w:hAnsi="Calibri" w:cs="Calibri"/>
          <w:sz w:val="20"/>
          <w:szCs w:val="20"/>
        </w:rPr>
        <w:t> </w:t>
      </w:r>
    </w:p>
    <w:p w14:paraId="28EEE6BA" w14:textId="27897327" w:rsidR="00B43DC2" w:rsidRDefault="00B43DC2" w:rsidP="00424DA1">
      <w:pPr>
        <w:pStyle w:val="paragraph"/>
        <w:numPr>
          <w:ilvl w:val="0"/>
          <w:numId w:val="36"/>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 xml:space="preserve">Zamawiający zleca, a Wykonawca przyjmuje do realizacji sukcesywne dostawy </w:t>
      </w:r>
      <w:r>
        <w:rPr>
          <w:rStyle w:val="normaltextrun"/>
          <w:rFonts w:ascii="Calibri" w:eastAsiaTheme="majorEastAsia" w:hAnsi="Calibri" w:cs="Calibri"/>
          <w:sz w:val="20"/>
          <w:szCs w:val="20"/>
        </w:rPr>
        <w:t>wyrobów garmażeryjnych</w:t>
      </w:r>
      <w:r>
        <w:rPr>
          <w:rStyle w:val="normaltextrun"/>
          <w:rFonts w:ascii="Calibri" w:eastAsiaTheme="majorEastAsia" w:hAnsi="Calibri" w:cs="Calibri"/>
          <w:sz w:val="20"/>
          <w:szCs w:val="20"/>
        </w:rPr>
        <w:t xml:space="preserve"> – zgodnie z treścią </w:t>
      </w:r>
      <w:r>
        <w:rPr>
          <w:rStyle w:val="normaltextrun"/>
          <w:rFonts w:ascii="Calibri" w:eastAsiaTheme="majorEastAsia" w:hAnsi="Calibri" w:cs="Calibri"/>
          <w:sz w:val="20"/>
          <w:szCs w:val="20"/>
        </w:rPr>
        <w:t>zaproszenia do negocjacji</w:t>
      </w:r>
      <w:r>
        <w:rPr>
          <w:rStyle w:val="normaltextrun"/>
          <w:rFonts w:ascii="Calibri" w:eastAsiaTheme="majorEastAsia" w:hAnsi="Calibri" w:cs="Calibri"/>
          <w:sz w:val="20"/>
          <w:szCs w:val="20"/>
        </w:rPr>
        <w:t xml:space="preserve"> </w:t>
      </w:r>
      <w:r>
        <w:rPr>
          <w:rStyle w:val="normaltextrun"/>
          <w:rFonts w:ascii="Calibri" w:eastAsiaTheme="majorEastAsia" w:hAnsi="Calibri" w:cs="Calibri"/>
          <w:sz w:val="20"/>
          <w:szCs w:val="20"/>
        </w:rPr>
        <w:t xml:space="preserve">oraz </w:t>
      </w:r>
      <w:r w:rsidR="00651275">
        <w:rPr>
          <w:rStyle w:val="normaltextrun"/>
          <w:rFonts w:ascii="Calibri" w:eastAsiaTheme="majorEastAsia" w:hAnsi="Calibri" w:cs="Calibri"/>
          <w:sz w:val="20"/>
          <w:szCs w:val="20"/>
        </w:rPr>
        <w:t xml:space="preserve">formularzem cenowym – opis przedmiotu zamówienia stanowiącym </w:t>
      </w:r>
      <w:r w:rsidR="001D6953">
        <w:rPr>
          <w:rStyle w:val="normaltextrun"/>
          <w:rFonts w:ascii="Calibri" w:eastAsiaTheme="majorEastAsia" w:hAnsi="Calibri" w:cs="Calibri"/>
          <w:sz w:val="20"/>
          <w:szCs w:val="20"/>
        </w:rPr>
        <w:t>Załącznik nr 1 do Umowy</w:t>
      </w:r>
      <w:r>
        <w:rPr>
          <w:rStyle w:val="normaltextrun"/>
          <w:rFonts w:ascii="Calibri" w:eastAsiaTheme="majorEastAsia" w:hAnsi="Calibri" w:cs="Calibri"/>
          <w:sz w:val="20"/>
          <w:szCs w:val="20"/>
        </w:rPr>
        <w:t>, zwane również przedmiotem umowy, przedmiotem zamówienia, dostawami, produktami, wyrobami, towarem, asortymentem.</w:t>
      </w:r>
      <w:r>
        <w:rPr>
          <w:rStyle w:val="eop"/>
          <w:rFonts w:ascii="Calibri" w:eastAsiaTheme="majorEastAsia" w:hAnsi="Calibri" w:cs="Calibri"/>
          <w:sz w:val="20"/>
          <w:szCs w:val="20"/>
        </w:rPr>
        <w:t> </w:t>
      </w:r>
    </w:p>
    <w:p w14:paraId="701644DC" w14:textId="77777777" w:rsidR="00B43DC2" w:rsidRDefault="00B43DC2" w:rsidP="00FA78D4">
      <w:pPr>
        <w:pStyle w:val="paragraph"/>
        <w:numPr>
          <w:ilvl w:val="0"/>
          <w:numId w:val="3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 xml:space="preserve">Wykonawca zobowiązuje się do realizacji przedmiotu umowy zgodnie z jej postanowieniami, wymaganiami właściwych norm i przepisów, w szczególności zgodnie z ustawą z dnia 25 sierpnia 2006 roku – o bezpieczeństwie żywności i żywienia (t. j. Dz.U. 2023 r., poz. 1448, z </w:t>
      </w:r>
      <w:proofErr w:type="spellStart"/>
      <w:r>
        <w:rPr>
          <w:rStyle w:val="normaltextrun"/>
          <w:rFonts w:ascii="Calibri" w:eastAsiaTheme="majorEastAsia" w:hAnsi="Calibri" w:cs="Calibri"/>
          <w:sz w:val="20"/>
          <w:szCs w:val="20"/>
        </w:rPr>
        <w:t>późn</w:t>
      </w:r>
      <w:proofErr w:type="spellEnd"/>
      <w:r>
        <w:rPr>
          <w:rStyle w:val="normaltextrun"/>
          <w:rFonts w:ascii="Calibri" w:eastAsiaTheme="majorEastAsia" w:hAnsi="Calibri" w:cs="Calibri"/>
          <w:sz w:val="20"/>
          <w:szCs w:val="20"/>
        </w:rPr>
        <w:t>. zm.), a także zgodnie z ustalonymi zwyczajami.</w:t>
      </w:r>
      <w:r>
        <w:rPr>
          <w:rStyle w:val="eop"/>
          <w:rFonts w:ascii="Calibri" w:eastAsiaTheme="majorEastAsia" w:hAnsi="Calibri" w:cs="Calibri"/>
          <w:sz w:val="20"/>
          <w:szCs w:val="20"/>
        </w:rPr>
        <w:t> </w:t>
      </w:r>
    </w:p>
    <w:p w14:paraId="215C9D37" w14:textId="77777777" w:rsidR="00B43DC2" w:rsidRDefault="00B43DC2" w:rsidP="00FA78D4">
      <w:pPr>
        <w:pStyle w:val="paragraph"/>
        <w:numPr>
          <w:ilvl w:val="0"/>
          <w:numId w:val="3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oświadcza, że w zakresie prowadzonej działalności związanej z realizacją przedmiotu umowy wdrożył procedury HACCP i na każde żądanie Zamawiającego, w terminie przez niego wyznaczonym przedłoży aktualne dokumenty potwierdzające wdrożenie i stosowanie tychże procedur.</w:t>
      </w:r>
      <w:r>
        <w:rPr>
          <w:rStyle w:val="eop"/>
          <w:rFonts w:ascii="Calibri" w:eastAsiaTheme="majorEastAsia" w:hAnsi="Calibri" w:cs="Calibri"/>
          <w:sz w:val="20"/>
          <w:szCs w:val="20"/>
        </w:rPr>
        <w:t> </w:t>
      </w:r>
    </w:p>
    <w:p w14:paraId="79081308" w14:textId="77777777" w:rsidR="00B43DC2" w:rsidRDefault="00B43DC2" w:rsidP="00FA78D4">
      <w:pPr>
        <w:pStyle w:val="paragraph"/>
        <w:numPr>
          <w:ilvl w:val="0"/>
          <w:numId w:val="3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Niezależnie od powyższego, w okresie realizacji umowy, Wykonawca zobowiązany jest posiadać aktualną decyzję potwierdzającą spełnianie wymagań koniecznych do zapewnienia higieny w procesie produkcji lub w obrocie artykułami żywnościowymi, a także wymagań zapewniających ich właściwą jakość zdrowotną – jeżeli odrębne przepisy wymagają wydania decyzji.</w:t>
      </w:r>
      <w:r>
        <w:rPr>
          <w:rStyle w:val="eop"/>
          <w:rFonts w:ascii="Calibri" w:eastAsiaTheme="majorEastAsia" w:hAnsi="Calibri" w:cs="Calibri"/>
          <w:sz w:val="20"/>
          <w:szCs w:val="20"/>
        </w:rPr>
        <w:t> </w:t>
      </w:r>
    </w:p>
    <w:p w14:paraId="45CF01C2" w14:textId="77777777" w:rsidR="00B43DC2" w:rsidRDefault="00B43DC2" w:rsidP="00FA78D4">
      <w:pPr>
        <w:pStyle w:val="paragraph"/>
        <w:numPr>
          <w:ilvl w:val="0"/>
          <w:numId w:val="4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oświadcza, że zapoznał się i przyjmuje do stosowania obowiązujące u Zamawiającego procedury bezpieczeństwa w zakresie przyjmowania dostaw.</w:t>
      </w:r>
      <w:r>
        <w:rPr>
          <w:rStyle w:val="eop"/>
          <w:rFonts w:ascii="Calibri" w:eastAsiaTheme="majorEastAsia" w:hAnsi="Calibri" w:cs="Calibri"/>
          <w:sz w:val="20"/>
          <w:szCs w:val="20"/>
        </w:rPr>
        <w:t> </w:t>
      </w:r>
    </w:p>
    <w:p w14:paraId="31834007" w14:textId="77777777" w:rsidR="00B43DC2" w:rsidRDefault="00B43DC2" w:rsidP="00FA78D4">
      <w:pPr>
        <w:pStyle w:val="paragraph"/>
        <w:numPr>
          <w:ilvl w:val="0"/>
          <w:numId w:val="41"/>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zapewnia, że przedmiot umowy spełnia wymagania Zamawiającego określone w specyfikacji warunków zamówienia.</w:t>
      </w:r>
      <w:r>
        <w:rPr>
          <w:rStyle w:val="eop"/>
          <w:rFonts w:ascii="Calibri" w:eastAsiaTheme="majorEastAsia" w:hAnsi="Calibri" w:cs="Calibri"/>
          <w:sz w:val="20"/>
          <w:szCs w:val="20"/>
        </w:rPr>
        <w:t> </w:t>
      </w:r>
    </w:p>
    <w:p w14:paraId="133C0A23" w14:textId="77777777" w:rsidR="00B43DC2" w:rsidRDefault="00B43DC2" w:rsidP="00FA78D4">
      <w:pPr>
        <w:pStyle w:val="paragraph"/>
        <w:numPr>
          <w:ilvl w:val="0"/>
          <w:numId w:val="42"/>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Transport przedmiotu umowy do siedziby Zamawiającego odbywać się będzie na koszt i ryzyko Wykonawcy przy użyciu środków transportu przystosowanych do przewozu żywności.</w:t>
      </w:r>
      <w:r>
        <w:rPr>
          <w:rStyle w:val="eop"/>
          <w:rFonts w:ascii="Calibri" w:eastAsiaTheme="majorEastAsia" w:hAnsi="Calibri" w:cs="Calibri"/>
          <w:sz w:val="20"/>
          <w:szCs w:val="20"/>
        </w:rPr>
        <w:t> </w:t>
      </w:r>
    </w:p>
    <w:p w14:paraId="015DA009" w14:textId="77777777" w:rsidR="00B43DC2" w:rsidRDefault="00B43DC2" w:rsidP="00FA78D4">
      <w:pPr>
        <w:pStyle w:val="paragraph"/>
        <w:numPr>
          <w:ilvl w:val="0"/>
          <w:numId w:val="43"/>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zobowiązuje się do zapewnienia ciągłości realizacji zamówień w okresie obowiązywania umowy.</w:t>
      </w:r>
      <w:r>
        <w:rPr>
          <w:rStyle w:val="eop"/>
          <w:rFonts w:ascii="Calibri" w:eastAsiaTheme="majorEastAsia" w:hAnsi="Calibri" w:cs="Calibri"/>
          <w:sz w:val="20"/>
          <w:szCs w:val="20"/>
        </w:rPr>
        <w:t> </w:t>
      </w:r>
    </w:p>
    <w:p w14:paraId="7FD11909" w14:textId="77777777" w:rsidR="00B43DC2" w:rsidRDefault="00B43DC2" w:rsidP="00FA78D4">
      <w:pPr>
        <w:pStyle w:val="paragraph"/>
        <w:numPr>
          <w:ilvl w:val="0"/>
          <w:numId w:val="44"/>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 xml:space="preserve">Ilości o których mowa w ust. 2 umowy, określają szacunkowe potrzeby Zamawiającego w okresie obowiązywania umowy, nie stanowiąc zobowiązania dla Zamawiającego do jego pełnej realizacji, ani też podstawy </w:t>
      </w:r>
      <w:r>
        <w:rPr>
          <w:rStyle w:val="normaltextrun"/>
          <w:rFonts w:ascii="Calibri" w:eastAsiaTheme="majorEastAsia" w:hAnsi="Calibri" w:cs="Calibri"/>
          <w:sz w:val="20"/>
          <w:szCs w:val="20"/>
        </w:rPr>
        <w:lastRenderedPageBreak/>
        <w:t>do dochodzenia przez Wykonawcę roszczeń odszkodowawczych z tytułu niezrealizowania całości przedmiotu umowy.</w:t>
      </w:r>
      <w:r>
        <w:rPr>
          <w:rStyle w:val="eop"/>
          <w:rFonts w:ascii="Calibri" w:eastAsiaTheme="majorEastAsia" w:hAnsi="Calibri" w:cs="Calibri"/>
          <w:sz w:val="20"/>
          <w:szCs w:val="20"/>
        </w:rPr>
        <w:t> </w:t>
      </w:r>
    </w:p>
    <w:p w14:paraId="13BA6F13" w14:textId="77777777" w:rsidR="00B43DC2" w:rsidRDefault="00B43DC2" w:rsidP="00FA78D4">
      <w:pPr>
        <w:pStyle w:val="paragraph"/>
        <w:numPr>
          <w:ilvl w:val="0"/>
          <w:numId w:val="45"/>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udziela gwarancji na dostarczony przedmiot umowy, której termin obowiązywania jest zgodny z datą ważności na opakowaniu.</w:t>
      </w:r>
      <w:r>
        <w:rPr>
          <w:rStyle w:val="eop"/>
          <w:rFonts w:ascii="Calibri" w:eastAsiaTheme="majorEastAsia" w:hAnsi="Calibri" w:cs="Calibri"/>
          <w:sz w:val="20"/>
          <w:szCs w:val="20"/>
        </w:rPr>
        <w:t> </w:t>
      </w:r>
    </w:p>
    <w:p w14:paraId="7243F435" w14:textId="77777777" w:rsidR="00B43DC2" w:rsidRDefault="00B43DC2" w:rsidP="00FA78D4">
      <w:pPr>
        <w:pStyle w:val="paragraph"/>
        <w:numPr>
          <w:ilvl w:val="0"/>
          <w:numId w:val="46"/>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zobowiązuje się do dostarczenia przedmiotu umowy pochodzącego z bieżącej produkcji, o jakości zgodnej z obowiązującymi normami.</w:t>
      </w:r>
      <w:r>
        <w:rPr>
          <w:rStyle w:val="eop"/>
          <w:rFonts w:ascii="Calibri" w:eastAsiaTheme="majorEastAsia" w:hAnsi="Calibri" w:cs="Calibri"/>
          <w:sz w:val="20"/>
          <w:szCs w:val="20"/>
        </w:rPr>
        <w:t> </w:t>
      </w:r>
    </w:p>
    <w:p w14:paraId="33FC79F5" w14:textId="77777777" w:rsidR="00B43DC2" w:rsidRDefault="00B43DC2" w:rsidP="00FA78D4">
      <w:pPr>
        <w:pStyle w:val="paragraph"/>
        <w:numPr>
          <w:ilvl w:val="0"/>
          <w:numId w:val="4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Przedmiot umowy będzie dostarczany do siedziby Zamawiającego na koszt i ryzyko Wykonawcy, w szczególności Wykonawca odpowiada za uszkodzenie lub utratę przedmiotu umowy podczas transportu do Zamawiającego.</w:t>
      </w:r>
      <w:r>
        <w:rPr>
          <w:rStyle w:val="eop"/>
          <w:rFonts w:ascii="Calibri" w:eastAsiaTheme="majorEastAsia" w:hAnsi="Calibri" w:cs="Calibri"/>
          <w:sz w:val="20"/>
          <w:szCs w:val="20"/>
        </w:rPr>
        <w:t> </w:t>
      </w:r>
    </w:p>
    <w:p w14:paraId="77DF8AA3" w14:textId="77777777" w:rsidR="00B43DC2" w:rsidRDefault="00B43DC2" w:rsidP="00FA78D4">
      <w:pPr>
        <w:pStyle w:val="paragraph"/>
        <w:numPr>
          <w:ilvl w:val="0"/>
          <w:numId w:val="4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zobowiązuje się do wykorzystania minimum 50% wartości netto umowy, postanowienie ust. 9 stosuje się odpowiednio.</w:t>
      </w:r>
      <w:r>
        <w:rPr>
          <w:rStyle w:val="eop"/>
          <w:rFonts w:ascii="Calibri" w:eastAsiaTheme="majorEastAsia" w:hAnsi="Calibri" w:cs="Calibri"/>
          <w:sz w:val="20"/>
          <w:szCs w:val="20"/>
        </w:rPr>
        <w:t> </w:t>
      </w:r>
    </w:p>
    <w:p w14:paraId="55D678DD" w14:textId="77777777" w:rsidR="00B43DC2" w:rsidRDefault="00B43DC2" w:rsidP="00B43DC2">
      <w:pPr>
        <w:pStyle w:val="paragraph"/>
        <w:tabs>
          <w:tab w:val="num" w:pos="426"/>
        </w:tabs>
        <w:spacing w:before="0" w:beforeAutospacing="0" w:after="0" w:afterAutospacing="0"/>
        <w:ind w:left="426" w:hanging="426"/>
        <w:jc w:val="center"/>
        <w:textAlignment w:val="baseline"/>
      </w:pPr>
      <w:r>
        <w:rPr>
          <w:rStyle w:val="eop"/>
          <w:rFonts w:ascii="Calibri" w:eastAsiaTheme="majorEastAsia" w:hAnsi="Calibri" w:cs="Calibri"/>
          <w:sz w:val="20"/>
          <w:szCs w:val="20"/>
        </w:rPr>
        <w:t> </w:t>
      </w:r>
    </w:p>
    <w:p w14:paraId="123D658A" w14:textId="1C74181B" w:rsidR="00B43DC2" w:rsidRDefault="00B43DC2" w:rsidP="00FA78D4">
      <w:pPr>
        <w:pStyle w:val="paragraph"/>
        <w:spacing w:before="0" w:beforeAutospacing="0" w:after="0" w:afterAutospacing="0"/>
        <w:ind w:left="270"/>
        <w:jc w:val="center"/>
        <w:textAlignment w:val="baseline"/>
      </w:pPr>
      <w:r>
        <w:rPr>
          <w:rStyle w:val="normaltextrun"/>
          <w:rFonts w:ascii="Calibri" w:eastAsiaTheme="majorEastAsia" w:hAnsi="Calibri" w:cs="Calibri"/>
          <w:sz w:val="20"/>
          <w:szCs w:val="20"/>
        </w:rPr>
        <w:t>§ 2</w:t>
      </w:r>
      <w:r>
        <w:rPr>
          <w:rStyle w:val="eop"/>
          <w:rFonts w:ascii="Calibri" w:eastAsiaTheme="majorEastAsia" w:hAnsi="Calibri" w:cs="Calibri"/>
          <w:sz w:val="20"/>
          <w:szCs w:val="20"/>
        </w:rPr>
        <w:t> </w:t>
      </w:r>
    </w:p>
    <w:p w14:paraId="586D2770" w14:textId="77777777" w:rsidR="00B43DC2" w:rsidRDefault="00B43DC2" w:rsidP="00FA78D4">
      <w:pPr>
        <w:pStyle w:val="paragraph"/>
        <w:numPr>
          <w:ilvl w:val="0"/>
          <w:numId w:val="4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przewiduje wykonanie Przedmiotu Umowy objętego prawem opcji w maksymalnym zakresie wskazanym w specyfikacji warunków zamówienia i ofercie na zasadach określonych w niniejszej umowie. </w:t>
      </w:r>
      <w:r>
        <w:rPr>
          <w:rStyle w:val="eop"/>
          <w:rFonts w:ascii="Calibri" w:eastAsiaTheme="majorEastAsia" w:hAnsi="Calibri" w:cs="Calibri"/>
          <w:sz w:val="20"/>
          <w:szCs w:val="20"/>
        </w:rPr>
        <w:t> </w:t>
      </w:r>
    </w:p>
    <w:p w14:paraId="6E8ED863" w14:textId="77777777" w:rsidR="00B43DC2" w:rsidRDefault="00B43DC2" w:rsidP="00FA78D4">
      <w:pPr>
        <w:pStyle w:val="paragraph"/>
        <w:numPr>
          <w:ilvl w:val="0"/>
          <w:numId w:val="5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przyjmuje do wiadomości, że Zamawiający nie jest zobowiązany do realizacji prawa opcji lub jego realizacji w pełnym zakresie rzeczowym wskazanym w ofercie i specyfikacji warunków zamówienia, a nieskorzystanie przez Zamawiającego z przysługującego mu uprawnienia nie stanowi podstawy do jakichkolwiek roszczeń Wykonawcy.</w:t>
      </w:r>
      <w:r>
        <w:rPr>
          <w:rStyle w:val="eop"/>
          <w:rFonts w:ascii="Calibri" w:eastAsiaTheme="majorEastAsia" w:hAnsi="Calibri" w:cs="Calibri"/>
          <w:sz w:val="20"/>
          <w:szCs w:val="20"/>
        </w:rPr>
        <w:t> </w:t>
      </w:r>
    </w:p>
    <w:p w14:paraId="791052F6" w14:textId="77777777" w:rsidR="00B43DC2" w:rsidRDefault="00B43DC2" w:rsidP="00FA78D4">
      <w:pPr>
        <w:pStyle w:val="paragraph"/>
        <w:numPr>
          <w:ilvl w:val="0"/>
          <w:numId w:val="51"/>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Zamówienie objęte prawem opcji będzie realizowane według cen jednostkowych zawartych w ofercie.</w:t>
      </w:r>
      <w:r>
        <w:rPr>
          <w:rStyle w:val="eop"/>
          <w:rFonts w:ascii="Calibri" w:eastAsiaTheme="majorEastAsia" w:hAnsi="Calibri" w:cs="Calibri"/>
          <w:sz w:val="20"/>
          <w:szCs w:val="20"/>
        </w:rPr>
        <w:t> </w:t>
      </w:r>
    </w:p>
    <w:p w14:paraId="024B9118" w14:textId="77777777" w:rsidR="00B43DC2" w:rsidRDefault="00B43DC2" w:rsidP="00FA78D4">
      <w:pPr>
        <w:pStyle w:val="paragraph"/>
        <w:numPr>
          <w:ilvl w:val="0"/>
          <w:numId w:val="52"/>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Prawo opcji wykonuje się poprzez złożenie Wykonawcy oświadczenia na piśmie w okresie obowiązywania umowy. </w:t>
      </w:r>
      <w:r>
        <w:rPr>
          <w:rStyle w:val="eop"/>
          <w:rFonts w:ascii="Calibri" w:eastAsiaTheme="majorEastAsia" w:hAnsi="Calibri" w:cs="Calibri"/>
          <w:sz w:val="20"/>
          <w:szCs w:val="20"/>
        </w:rPr>
        <w:t> </w:t>
      </w:r>
    </w:p>
    <w:p w14:paraId="280A0496" w14:textId="77777777" w:rsidR="00B43DC2" w:rsidRDefault="00B43DC2" w:rsidP="00FA78D4">
      <w:pPr>
        <w:pStyle w:val="paragraph"/>
        <w:numPr>
          <w:ilvl w:val="0"/>
          <w:numId w:val="53"/>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Niezależnie od postanowienia ust.1-3 powyżej Zamawiający zastrzega możliwość, a Wykonawca wyraża zgodę na zmianę w zależności od aktualnych potrzeb Zamawiającego ilości poszczególnych produktów określonych w ust. 2 umowy przy zachowaniu ich cen jednostkowych netto oraz w ramach maksymalnej wartości umowy netto dla danej części zamówienia objętej umową tj. ilość w ramach poszczególnych pozycji asortymentowych mogą ulec zmianie tj. zmniejszeniu ilości w zakresie jednej pozycji na rzecz zwiększenia ilości w zakresie innej pozycji. Zmiany w powyższym zakresie nie stanowią zmiany warunków umowy i nie wymagają formy pisemnej w postaci aneksów do umowy.</w:t>
      </w:r>
      <w:r>
        <w:rPr>
          <w:rStyle w:val="eop"/>
          <w:rFonts w:ascii="Calibri" w:eastAsiaTheme="majorEastAsia" w:hAnsi="Calibri" w:cs="Calibri"/>
          <w:sz w:val="20"/>
          <w:szCs w:val="20"/>
        </w:rPr>
        <w:t> </w:t>
      </w:r>
    </w:p>
    <w:p w14:paraId="235EB12F" w14:textId="77777777" w:rsidR="00B43DC2" w:rsidRDefault="00B43DC2" w:rsidP="00B43DC2">
      <w:pPr>
        <w:pStyle w:val="paragraph"/>
        <w:spacing w:before="0" w:beforeAutospacing="0" w:after="0" w:afterAutospacing="0"/>
        <w:ind w:left="270"/>
        <w:jc w:val="center"/>
        <w:textAlignment w:val="baseline"/>
      </w:pPr>
      <w:r>
        <w:rPr>
          <w:rStyle w:val="eop"/>
          <w:rFonts w:ascii="Calibri" w:eastAsiaTheme="majorEastAsia" w:hAnsi="Calibri" w:cs="Calibri"/>
          <w:sz w:val="20"/>
          <w:szCs w:val="20"/>
        </w:rPr>
        <w:t> </w:t>
      </w:r>
    </w:p>
    <w:p w14:paraId="02C01585" w14:textId="77777777" w:rsidR="00B43DC2" w:rsidRDefault="00B43DC2" w:rsidP="00B43DC2">
      <w:pPr>
        <w:pStyle w:val="paragraph"/>
        <w:spacing w:before="0" w:beforeAutospacing="0" w:after="0" w:afterAutospacing="0"/>
        <w:ind w:left="270"/>
        <w:jc w:val="center"/>
        <w:textAlignment w:val="baseline"/>
      </w:pPr>
      <w:r>
        <w:rPr>
          <w:rStyle w:val="normaltextrun"/>
          <w:rFonts w:ascii="Calibri" w:eastAsiaTheme="majorEastAsia" w:hAnsi="Calibri" w:cs="Calibri"/>
          <w:sz w:val="20"/>
          <w:szCs w:val="20"/>
        </w:rPr>
        <w:t>§ 3</w:t>
      </w:r>
      <w:r>
        <w:rPr>
          <w:rStyle w:val="eop"/>
          <w:rFonts w:ascii="Calibri" w:eastAsiaTheme="majorEastAsia" w:hAnsi="Calibri" w:cs="Calibri"/>
          <w:sz w:val="20"/>
          <w:szCs w:val="20"/>
        </w:rPr>
        <w:t> </w:t>
      </w:r>
    </w:p>
    <w:p w14:paraId="1E0640B2" w14:textId="77777777" w:rsidR="00B43DC2" w:rsidRDefault="00B43DC2" w:rsidP="00FA78D4">
      <w:pPr>
        <w:pStyle w:val="paragraph"/>
        <w:numPr>
          <w:ilvl w:val="0"/>
          <w:numId w:val="54"/>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Przez okres obowiązywania umowy Wykonawca zobowiązany będzie do cyklicznych dostaw produktów, o których mowa w § 1 ust. 1. Umowy, według bieżących zamówień Zamawiającego, złożonych przez upoważnionego Pracownika Zamawiającego dnia poprzedniego do godziny 18.00 na dzień następny, chyba że przy zamówieniu zostanie wskazana inna data realizacji dostawy.</w:t>
      </w:r>
      <w:r>
        <w:rPr>
          <w:rStyle w:val="eop"/>
          <w:rFonts w:ascii="Calibri" w:eastAsiaTheme="majorEastAsia" w:hAnsi="Calibri" w:cs="Calibri"/>
          <w:sz w:val="20"/>
          <w:szCs w:val="20"/>
        </w:rPr>
        <w:t> </w:t>
      </w:r>
    </w:p>
    <w:p w14:paraId="70ECBB0A" w14:textId="77777777" w:rsidR="00B43DC2" w:rsidRDefault="00B43DC2" w:rsidP="00FA78D4">
      <w:pPr>
        <w:pStyle w:val="paragraph"/>
        <w:numPr>
          <w:ilvl w:val="0"/>
          <w:numId w:val="55"/>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Zamówienia, o których mowa w ust. 1. powyżej, składane będą przez upoważnionego Pracownika telefonicznie pod nr tel. ……………… drogą elektroniczną na adres e-mail…………….: ………………. lub przez platformę zamówień</w:t>
      </w:r>
      <w:r>
        <w:rPr>
          <w:rStyle w:val="eop"/>
          <w:rFonts w:ascii="Calibri" w:eastAsiaTheme="majorEastAsia" w:hAnsi="Calibri" w:cs="Calibri"/>
          <w:sz w:val="20"/>
          <w:szCs w:val="20"/>
        </w:rPr>
        <w:t> </w:t>
      </w:r>
    </w:p>
    <w:p w14:paraId="44D05F53" w14:textId="77777777" w:rsidR="00B43DC2" w:rsidRDefault="00B43DC2" w:rsidP="00FA78D4">
      <w:pPr>
        <w:pStyle w:val="paragraph"/>
        <w:numPr>
          <w:ilvl w:val="0"/>
          <w:numId w:val="56"/>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Zamówienia, o których mowa w ust. 1. niniejszego paragrafu, realizowane będą od poniedziałku do soboty w godzinach od 08:00 do 10:00.</w:t>
      </w:r>
      <w:r>
        <w:rPr>
          <w:rStyle w:val="eop"/>
          <w:rFonts w:ascii="Calibri" w:eastAsiaTheme="majorEastAsia" w:hAnsi="Calibri" w:cs="Calibri"/>
          <w:sz w:val="20"/>
          <w:szCs w:val="20"/>
        </w:rPr>
        <w:t> </w:t>
      </w:r>
    </w:p>
    <w:p w14:paraId="08E5D430" w14:textId="77777777" w:rsidR="00B43DC2" w:rsidRDefault="00B43DC2" w:rsidP="00FA78D4">
      <w:pPr>
        <w:pStyle w:val="paragraph"/>
        <w:numPr>
          <w:ilvl w:val="0"/>
          <w:numId w:val="5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niezwłocznie potwierdzi na żądanie Zamawiającego przyjęcie zamówienia do realizacji przesyłając potwierdzenie pod adres podany w zamówieniu jednostkowym.</w:t>
      </w:r>
      <w:r>
        <w:rPr>
          <w:rStyle w:val="eop"/>
          <w:rFonts w:ascii="Calibri" w:eastAsiaTheme="majorEastAsia" w:hAnsi="Calibri" w:cs="Calibri"/>
          <w:sz w:val="20"/>
          <w:szCs w:val="20"/>
        </w:rPr>
        <w:t> </w:t>
      </w:r>
    </w:p>
    <w:p w14:paraId="7409F187" w14:textId="77777777" w:rsidR="00B43DC2" w:rsidRDefault="00B43DC2" w:rsidP="00FA78D4">
      <w:pPr>
        <w:pStyle w:val="paragraph"/>
        <w:numPr>
          <w:ilvl w:val="0"/>
          <w:numId w:val="5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 xml:space="preserve">Wykonawca gwarantuje, że dostarczone produkty będą pochodziły bezpośrednio od producenta lub hurtowni. Dostarczone produkty muszą być I klasy jakości, świeże, odpowiadające normom jakościowym dla danego rodzaju produktu, które obowiązują na terenie Polski. Produkty powinny posiadać aktualne terminy przydatności do spożycia i powinny być dostarczone Zamawiającemu przed upływem połowy terminu ich przydatności do spożycia. Opakowania produktów dostarczonych przez Wykonawcę muszą być oznakowane z widoczną datą terminu przydatności do spożycia. Zamawiający dopuszcza produkty pakowane luzem, </w:t>
      </w:r>
      <w:proofErr w:type="spellStart"/>
      <w:r>
        <w:rPr>
          <w:rStyle w:val="normaltextrun"/>
          <w:rFonts w:ascii="Calibri" w:eastAsiaTheme="majorEastAsia" w:hAnsi="Calibri" w:cs="Calibri"/>
          <w:sz w:val="20"/>
          <w:szCs w:val="20"/>
        </w:rPr>
        <w:t>vacuum</w:t>
      </w:r>
      <w:proofErr w:type="spellEnd"/>
      <w:r>
        <w:rPr>
          <w:rStyle w:val="normaltextrun"/>
          <w:rFonts w:ascii="Calibri" w:eastAsiaTheme="majorEastAsia" w:hAnsi="Calibri" w:cs="Calibri"/>
          <w:sz w:val="20"/>
          <w:szCs w:val="20"/>
        </w:rPr>
        <w:t xml:space="preserve"> oraz w zbiorczych pojemnikach transportowych. Maksymalna waga towaru w pojemniku transportowym nie może przekroczyć wagi przewidzianej przez producenta.</w:t>
      </w:r>
      <w:r>
        <w:rPr>
          <w:rStyle w:val="eop"/>
          <w:rFonts w:ascii="Calibri" w:eastAsiaTheme="majorEastAsia" w:hAnsi="Calibri" w:cs="Calibri"/>
          <w:sz w:val="20"/>
          <w:szCs w:val="20"/>
        </w:rPr>
        <w:t> </w:t>
      </w:r>
    </w:p>
    <w:p w14:paraId="3C83BBCF" w14:textId="77777777" w:rsidR="00B43DC2" w:rsidRDefault="00B43DC2" w:rsidP="00FA78D4">
      <w:pPr>
        <w:pStyle w:val="paragraph"/>
        <w:numPr>
          <w:ilvl w:val="0"/>
          <w:numId w:val="5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Produkty muszą posiadać świadectwa jakości lub deklaracje zgodności wystawione przez producenta w przypadku, gdy takie atesty i świadectwa są dostępne dla danych produktów. Wykonawca na żądanie Zamawiającego zobowiązany jest dostarczyć dokumenty potwierdzające spełnienie powyższych wymagań najpóźniej w dniu dostawy. Wykonawca udziela gwarancji trwałości na produkty w terminach przydatności do spożycia.</w:t>
      </w:r>
      <w:r>
        <w:rPr>
          <w:rStyle w:val="eop"/>
          <w:rFonts w:ascii="Calibri" w:eastAsiaTheme="majorEastAsia" w:hAnsi="Calibri" w:cs="Calibri"/>
          <w:sz w:val="20"/>
          <w:szCs w:val="20"/>
        </w:rPr>
        <w:t> </w:t>
      </w:r>
    </w:p>
    <w:p w14:paraId="24C8C01B" w14:textId="77777777" w:rsidR="00B43DC2" w:rsidRDefault="00B43DC2" w:rsidP="00FA78D4">
      <w:pPr>
        <w:pStyle w:val="paragraph"/>
        <w:numPr>
          <w:ilvl w:val="0"/>
          <w:numId w:val="6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oświadcza, że produkty wymienione w Specyfikacji zamówienia (załącznik nr ……..) spełniają wymogi jakości zdrowotnej zgodnie z przepisami ustawy z dnia 25 sierpnia 2006 roku o bezpieczeństwie żywności i żywienia (</w:t>
      </w:r>
      <w:proofErr w:type="spellStart"/>
      <w:r>
        <w:rPr>
          <w:rStyle w:val="normaltextrun"/>
          <w:rFonts w:ascii="Calibri" w:eastAsiaTheme="majorEastAsia" w:hAnsi="Calibri" w:cs="Calibri"/>
          <w:sz w:val="20"/>
          <w:szCs w:val="20"/>
        </w:rPr>
        <w:t>t.j</w:t>
      </w:r>
      <w:proofErr w:type="spellEnd"/>
      <w:r>
        <w:rPr>
          <w:rStyle w:val="normaltextrun"/>
          <w:rFonts w:ascii="Calibri" w:eastAsiaTheme="majorEastAsia" w:hAnsi="Calibri" w:cs="Calibri"/>
          <w:sz w:val="20"/>
          <w:szCs w:val="20"/>
        </w:rPr>
        <w:t>. Dz. U. z 2022 poz. 2132).</w:t>
      </w:r>
      <w:r>
        <w:rPr>
          <w:rStyle w:val="eop"/>
          <w:rFonts w:ascii="Calibri" w:eastAsiaTheme="majorEastAsia" w:hAnsi="Calibri" w:cs="Calibri"/>
          <w:sz w:val="20"/>
          <w:szCs w:val="20"/>
        </w:rPr>
        <w:t> </w:t>
      </w:r>
    </w:p>
    <w:p w14:paraId="447E7F5C" w14:textId="77777777" w:rsidR="00B43DC2" w:rsidRDefault="00B43DC2" w:rsidP="00FA78D4">
      <w:pPr>
        <w:pStyle w:val="paragraph"/>
        <w:numPr>
          <w:ilvl w:val="0"/>
          <w:numId w:val="61"/>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lastRenderedPageBreak/>
        <w:t>W sytuacji, kiedy Wykonawca nie jest w stanie, z przyczyn nieleżących po jego stronie, dostarczyć przedmiotu umowy z określonym w umowie terminem ważności, Wykonawca może wystąpić do Zamawiającego na piśmie o wyrażenie zgody na dostarczenie przedmiotu umowy z krótszym terminem ważności. W piśmie Wykonawca musi wskazać przyczyny braku możliwości zrealizowania dostawy zgodnie z warunkami umowy, wskazać proponowany termin ważności dostarczanych produktów. W przypadku, kiedy Zamawiający wyrazi, pod rygorem nieważności na piśmie, zgodę na dostarczenie przedmiotu dostawy na warunkach opisanych w piśmie, o którym mowa wyżej, dostarczenie przedmiotu uważane jest za dokonane zgodnie z umową. Wyrażenie zgody przez Zamawiającego ma każdorazowo charakter jednorazowy i nie stanowi zmiany umowy. Poszczególne dostawy zwane są dalej również dostawami jednostkowymi lub partiami produktów.</w:t>
      </w:r>
      <w:r>
        <w:rPr>
          <w:rStyle w:val="eop"/>
          <w:rFonts w:ascii="Calibri" w:eastAsiaTheme="majorEastAsia" w:hAnsi="Calibri" w:cs="Calibri"/>
          <w:sz w:val="20"/>
          <w:szCs w:val="20"/>
        </w:rPr>
        <w:t> </w:t>
      </w:r>
    </w:p>
    <w:p w14:paraId="43E8C510" w14:textId="77777777" w:rsidR="00B43DC2" w:rsidRDefault="00B43DC2" w:rsidP="00FA78D4">
      <w:pPr>
        <w:pStyle w:val="paragraph"/>
        <w:numPr>
          <w:ilvl w:val="0"/>
          <w:numId w:val="62"/>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Doręczenie zamówienia jednostkowego Wykonawcy przez Zamawiającego w okresie obowiązywania umowy o którym mowa w § 13 ust. 1 umowy stwarza dla Wykonawcy zobowiązanie do zrealizowania przedmiotu umowy na warunkach określonych w niniejszej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r>
        <w:rPr>
          <w:rStyle w:val="eop"/>
          <w:rFonts w:ascii="Calibri" w:eastAsiaTheme="majorEastAsia" w:hAnsi="Calibri" w:cs="Calibri"/>
          <w:sz w:val="20"/>
          <w:szCs w:val="20"/>
        </w:rPr>
        <w:t> </w:t>
      </w:r>
    </w:p>
    <w:p w14:paraId="53DCCC14" w14:textId="77777777" w:rsidR="00B43DC2" w:rsidRDefault="00B43DC2" w:rsidP="00FA78D4">
      <w:pPr>
        <w:pStyle w:val="paragraph"/>
        <w:numPr>
          <w:ilvl w:val="0"/>
          <w:numId w:val="63"/>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Zamówienia, o których mowa w ust. 1 zawierają co najmniej:</w:t>
      </w:r>
      <w:r>
        <w:rPr>
          <w:rStyle w:val="eop"/>
          <w:rFonts w:ascii="Calibri" w:eastAsiaTheme="majorEastAsia" w:hAnsi="Calibri" w:cs="Calibri"/>
          <w:sz w:val="20"/>
          <w:szCs w:val="20"/>
        </w:rPr>
        <w:t> </w:t>
      </w:r>
    </w:p>
    <w:p w14:paraId="588E103A"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A/Nazwę i adres Wykonawcy</w:t>
      </w:r>
      <w:r>
        <w:rPr>
          <w:rStyle w:val="eop"/>
          <w:rFonts w:ascii="Calibri" w:eastAsiaTheme="majorEastAsia" w:hAnsi="Calibri" w:cs="Calibri"/>
          <w:sz w:val="20"/>
          <w:szCs w:val="20"/>
        </w:rPr>
        <w:t> </w:t>
      </w:r>
    </w:p>
    <w:p w14:paraId="5D116FAA"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B/Nazwę i adres Zamawiającego;</w:t>
      </w:r>
      <w:r>
        <w:rPr>
          <w:rStyle w:val="eop"/>
          <w:rFonts w:ascii="Calibri" w:eastAsiaTheme="majorEastAsia" w:hAnsi="Calibri" w:cs="Calibri"/>
          <w:sz w:val="20"/>
          <w:szCs w:val="20"/>
        </w:rPr>
        <w:t> </w:t>
      </w:r>
    </w:p>
    <w:p w14:paraId="00F5AA7F"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C/Nazwę jednostki organizacyjnej składającej zamówienie</w:t>
      </w:r>
      <w:r>
        <w:rPr>
          <w:rStyle w:val="eop"/>
          <w:rFonts w:ascii="Calibri" w:eastAsiaTheme="majorEastAsia" w:hAnsi="Calibri" w:cs="Calibri"/>
          <w:sz w:val="20"/>
          <w:szCs w:val="20"/>
        </w:rPr>
        <w:t> </w:t>
      </w:r>
    </w:p>
    <w:p w14:paraId="6B9A8687"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C/Wskazanie asortymentu oraz zamawianych ilości</w:t>
      </w:r>
      <w:r>
        <w:rPr>
          <w:rStyle w:val="eop"/>
          <w:rFonts w:ascii="Calibri" w:eastAsiaTheme="majorEastAsia" w:hAnsi="Calibri" w:cs="Calibri"/>
          <w:sz w:val="20"/>
          <w:szCs w:val="20"/>
        </w:rPr>
        <w:t> </w:t>
      </w:r>
    </w:p>
    <w:p w14:paraId="2227D252"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D/Wskazanie daty zamówienia.</w:t>
      </w:r>
      <w:r>
        <w:rPr>
          <w:rStyle w:val="eop"/>
          <w:rFonts w:ascii="Calibri" w:eastAsiaTheme="majorEastAsia" w:hAnsi="Calibri" w:cs="Calibri"/>
          <w:sz w:val="20"/>
          <w:szCs w:val="20"/>
        </w:rPr>
        <w:t> </w:t>
      </w:r>
    </w:p>
    <w:p w14:paraId="6CBC5ABE" w14:textId="77777777" w:rsidR="00B43DC2" w:rsidRDefault="00B43DC2" w:rsidP="00FA78D4">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E/ wskazania daty realizacji</w:t>
      </w:r>
      <w:r>
        <w:rPr>
          <w:rStyle w:val="eop"/>
          <w:rFonts w:ascii="Calibri" w:eastAsiaTheme="majorEastAsia" w:hAnsi="Calibri" w:cs="Calibri"/>
          <w:sz w:val="20"/>
          <w:szCs w:val="20"/>
        </w:rPr>
        <w:t> </w:t>
      </w:r>
    </w:p>
    <w:p w14:paraId="10F22BC1" w14:textId="77777777" w:rsidR="00B43DC2" w:rsidRDefault="00B43DC2" w:rsidP="00FA78D4">
      <w:pPr>
        <w:pStyle w:val="paragraph"/>
        <w:numPr>
          <w:ilvl w:val="0"/>
          <w:numId w:val="64"/>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w:t>
      </w:r>
      <w:r>
        <w:rPr>
          <w:rStyle w:val="eop"/>
          <w:rFonts w:ascii="Calibri" w:eastAsiaTheme="majorEastAsia" w:hAnsi="Calibri" w:cs="Calibri"/>
          <w:sz w:val="20"/>
          <w:szCs w:val="20"/>
        </w:rPr>
        <w:t> </w:t>
      </w:r>
    </w:p>
    <w:p w14:paraId="358540FD" w14:textId="77777777" w:rsidR="00B43DC2" w:rsidRDefault="00B43DC2" w:rsidP="00FA78D4">
      <w:pPr>
        <w:pStyle w:val="paragraph"/>
        <w:numPr>
          <w:ilvl w:val="0"/>
          <w:numId w:val="65"/>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Dostawy wraz z wniesieniem i rozładowaniem towaru odbywają się do: Komórki ds. Gastronomii w przypadku zamówień składanych przez pracownika Komórki ds. Gastronomii lub Komórki ds. Eksperymentów i Edukacji - w przypadku zamówień składanych przez pracownika Komórki ds. Eksperymentów i Edukacji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r>
        <w:rPr>
          <w:rStyle w:val="eop"/>
          <w:rFonts w:ascii="Calibri" w:eastAsiaTheme="majorEastAsia" w:hAnsi="Calibri" w:cs="Calibri"/>
          <w:sz w:val="20"/>
          <w:szCs w:val="20"/>
        </w:rPr>
        <w:t> </w:t>
      </w:r>
    </w:p>
    <w:p w14:paraId="541AF463" w14:textId="77777777" w:rsidR="00B43DC2" w:rsidRDefault="00B43DC2" w:rsidP="00FA78D4">
      <w:pPr>
        <w:pStyle w:val="paragraph"/>
        <w:numPr>
          <w:ilvl w:val="0"/>
          <w:numId w:val="66"/>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stwierdzenia przez Zamawiającego niezgodności ilościowych lub wad jakościowych lub niezgodności z przedmiotem zamówienia określonym w niniejszej umowie, Zamawiający może nie odebrać dostawy jednostkowej w całości lub w części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r>
        <w:rPr>
          <w:rStyle w:val="eop"/>
          <w:rFonts w:ascii="Calibri" w:eastAsiaTheme="majorEastAsia" w:hAnsi="Calibri" w:cs="Calibri"/>
          <w:sz w:val="20"/>
          <w:szCs w:val="20"/>
        </w:rPr>
        <w:t> </w:t>
      </w:r>
    </w:p>
    <w:p w14:paraId="291E68EF" w14:textId="77777777" w:rsidR="00B43DC2" w:rsidRDefault="00B43DC2" w:rsidP="00FA78D4">
      <w:pPr>
        <w:pStyle w:val="paragraph"/>
        <w:numPr>
          <w:ilvl w:val="0"/>
          <w:numId w:val="6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zwłoki w terminie dostawy o którym mowa w ust. 1 niniejszego paragrafu lub dostarczenia przedmiotu zamówienia jednostkowego w ilości lub jakości niezgodnej z wymaganiami niniejszej umowy i zamówienia jednostkowego lub odmowy realizacji zamówienia jednostkowego, Zamawiający uprawniony będzie do odmowy przyjęcia przedmiotu zamówienia jednostkowego jak również do dokonania zakupu interwencyjnego od innego dostawcy w ilości i asortymencie niezrealizowanego zamówienia jednostkowego na ryzyko Wykonawcy. Wykonawca zobowiązany będzie do pokrycia różnicy wyższej ceny związanej z zakupem interwencyjnym, ponadto Zamawiający uprawniony będzie do naliczenia kary umownej zgodnie z § 8 umowy. Każdorazowy zakup interwencyjny zmniejsza maksymalną wartość umowy netto o wartość tego zakupu. Wykonawcy nie przysługują żadne roszczenia wobec Zamawiającego z tego tytułu.</w:t>
      </w:r>
      <w:r>
        <w:rPr>
          <w:rStyle w:val="eop"/>
          <w:rFonts w:ascii="Calibri" w:eastAsiaTheme="majorEastAsia" w:hAnsi="Calibri" w:cs="Calibri"/>
          <w:sz w:val="20"/>
          <w:szCs w:val="20"/>
        </w:rPr>
        <w:t> </w:t>
      </w:r>
    </w:p>
    <w:p w14:paraId="0DDCC655" w14:textId="77777777" w:rsidR="001D6953" w:rsidRDefault="001D6953"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0EAC730B" w14:textId="2A39FE47"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4</w:t>
      </w:r>
      <w:r>
        <w:rPr>
          <w:rStyle w:val="eop"/>
          <w:rFonts w:ascii="Calibri" w:eastAsiaTheme="majorEastAsia" w:hAnsi="Calibri" w:cs="Calibri"/>
          <w:sz w:val="20"/>
          <w:szCs w:val="20"/>
        </w:rPr>
        <w:t> </w:t>
      </w:r>
    </w:p>
    <w:p w14:paraId="08C614C9" w14:textId="77777777" w:rsidR="00B43DC2" w:rsidRDefault="00B43DC2" w:rsidP="00424DA1">
      <w:pPr>
        <w:pStyle w:val="paragraph"/>
        <w:numPr>
          <w:ilvl w:val="0"/>
          <w:numId w:val="68"/>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zastrzega sobie prawo reklamowania całości lub części dostawy, jeżeli nie jest zgodna z wymaganiami ilościowymi lub jakościowymi uzgodnionymi w umowie.</w:t>
      </w:r>
      <w:r>
        <w:rPr>
          <w:rStyle w:val="eop"/>
          <w:rFonts w:ascii="Calibri" w:eastAsiaTheme="majorEastAsia" w:hAnsi="Calibri" w:cs="Calibri"/>
          <w:sz w:val="20"/>
          <w:szCs w:val="20"/>
        </w:rPr>
        <w:t> </w:t>
      </w:r>
    </w:p>
    <w:p w14:paraId="321827CE" w14:textId="77777777" w:rsidR="00B43DC2" w:rsidRDefault="00B43DC2" w:rsidP="00FA78D4">
      <w:pPr>
        <w:pStyle w:val="paragraph"/>
        <w:numPr>
          <w:ilvl w:val="0"/>
          <w:numId w:val="69"/>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Odbiór ilościowy nastąpi w dniu dostawy. W razie stwierdzenia braków ilościowych, Zamawiający sporządzi protokół i niezwłocznie zawiadomi o tym Wykonawcę.</w:t>
      </w:r>
      <w:r>
        <w:rPr>
          <w:rStyle w:val="eop"/>
          <w:rFonts w:ascii="Calibri" w:eastAsiaTheme="majorEastAsia" w:hAnsi="Calibri" w:cs="Calibri"/>
          <w:sz w:val="20"/>
          <w:szCs w:val="20"/>
        </w:rPr>
        <w:t> </w:t>
      </w:r>
    </w:p>
    <w:p w14:paraId="63BBD9EF" w14:textId="77777777" w:rsidR="00B43DC2" w:rsidRDefault="00B43DC2" w:rsidP="00FA78D4">
      <w:pPr>
        <w:pStyle w:val="paragraph"/>
        <w:numPr>
          <w:ilvl w:val="0"/>
          <w:numId w:val="70"/>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Stwierdzone wady jakościowe, Zamawiający zobowiązany jest zgłosić bez zbędnej zwłoki. Wykryte wady jakościowe wpisywane będą do protokołu z opisem rodzaju wad.</w:t>
      </w:r>
      <w:r>
        <w:rPr>
          <w:rStyle w:val="eop"/>
          <w:rFonts w:ascii="Calibri" w:eastAsiaTheme="majorEastAsia" w:hAnsi="Calibri" w:cs="Calibri"/>
          <w:sz w:val="20"/>
          <w:szCs w:val="20"/>
        </w:rPr>
        <w:t> </w:t>
      </w:r>
    </w:p>
    <w:p w14:paraId="38A48655" w14:textId="77777777" w:rsidR="00B43DC2" w:rsidRDefault="00B43DC2" w:rsidP="00FA78D4">
      <w:pPr>
        <w:pStyle w:val="paragraph"/>
        <w:numPr>
          <w:ilvl w:val="0"/>
          <w:numId w:val="71"/>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lastRenderedPageBreak/>
        <w:t>Wykonawca rozpatrzy reklamacje w terminie do 3 dni roboczych od daty zgłoszenia. Reklamację uznaje się za uwzględnioną po upływie powyższego terminu.</w:t>
      </w:r>
      <w:r>
        <w:rPr>
          <w:rStyle w:val="eop"/>
          <w:rFonts w:ascii="Calibri" w:eastAsiaTheme="majorEastAsia" w:hAnsi="Calibri" w:cs="Calibri"/>
          <w:sz w:val="20"/>
          <w:szCs w:val="20"/>
        </w:rPr>
        <w:t> </w:t>
      </w:r>
    </w:p>
    <w:p w14:paraId="1AC242EC" w14:textId="77777777" w:rsidR="00B43DC2" w:rsidRDefault="00B43DC2" w:rsidP="00FA78D4">
      <w:pPr>
        <w:pStyle w:val="paragraph"/>
        <w:numPr>
          <w:ilvl w:val="0"/>
          <w:numId w:val="72"/>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uznania reklamacji Wykonawca wymieni wadliwy przedmiot umowy na wolny od wad w terminie do 5 dni roboczych od dnia powiadomienia Zamawiającego o uznaniu reklamacji lub upływu terminu wskazanego w ust. 4 niniejszego paragrafu.</w:t>
      </w:r>
      <w:r>
        <w:rPr>
          <w:rStyle w:val="eop"/>
          <w:rFonts w:ascii="Calibri" w:eastAsiaTheme="majorEastAsia" w:hAnsi="Calibri" w:cs="Calibri"/>
          <w:sz w:val="20"/>
          <w:szCs w:val="20"/>
        </w:rPr>
        <w:t> </w:t>
      </w:r>
    </w:p>
    <w:p w14:paraId="298E1B9F" w14:textId="77777777" w:rsidR="00B43DC2" w:rsidRDefault="00B43DC2" w:rsidP="00FA78D4">
      <w:pPr>
        <w:pStyle w:val="paragraph"/>
        <w:numPr>
          <w:ilvl w:val="0"/>
          <w:numId w:val="73"/>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Zgłoszenia reklamacji mogą być dokonywane w formie elektronicznej na adres e-mail podany w niniejszej umowie.</w:t>
      </w:r>
      <w:r>
        <w:rPr>
          <w:rStyle w:val="eop"/>
          <w:rFonts w:ascii="Calibri" w:eastAsiaTheme="majorEastAsia" w:hAnsi="Calibri" w:cs="Calibri"/>
          <w:sz w:val="20"/>
          <w:szCs w:val="20"/>
        </w:rPr>
        <w:t> </w:t>
      </w:r>
    </w:p>
    <w:p w14:paraId="4BC66BF7" w14:textId="77777777" w:rsidR="00B43DC2" w:rsidRDefault="00B43DC2" w:rsidP="00FA78D4">
      <w:pPr>
        <w:pStyle w:val="paragraph"/>
        <w:numPr>
          <w:ilvl w:val="0"/>
          <w:numId w:val="74"/>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zobowiązany jest do bezzwłocznego, zwrotnego potwierdzenia reklamacji.</w:t>
      </w:r>
      <w:r>
        <w:rPr>
          <w:rStyle w:val="eop"/>
          <w:rFonts w:ascii="Calibri" w:eastAsiaTheme="majorEastAsia" w:hAnsi="Calibri" w:cs="Calibri"/>
          <w:sz w:val="20"/>
          <w:szCs w:val="20"/>
        </w:rPr>
        <w:t> </w:t>
      </w:r>
    </w:p>
    <w:p w14:paraId="1628CE55" w14:textId="77777777" w:rsidR="00B43DC2" w:rsidRDefault="00B43DC2" w:rsidP="00FA78D4">
      <w:pPr>
        <w:pStyle w:val="paragraph"/>
        <w:numPr>
          <w:ilvl w:val="0"/>
          <w:numId w:val="75"/>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Wszelkie koszty związane z rozpatrzeniem reklamacji (w tym koszt odbioru i zwrotu reklamowanych produktów) ponosi Wykonawca.</w:t>
      </w:r>
      <w:r>
        <w:rPr>
          <w:rStyle w:val="eop"/>
          <w:rFonts w:ascii="Calibri" w:eastAsiaTheme="majorEastAsia" w:hAnsi="Calibri" w:cs="Calibri"/>
          <w:sz w:val="20"/>
          <w:szCs w:val="20"/>
        </w:rPr>
        <w:t> </w:t>
      </w:r>
    </w:p>
    <w:p w14:paraId="36804010" w14:textId="77777777" w:rsidR="00B43DC2" w:rsidRDefault="00B43DC2" w:rsidP="00FA78D4">
      <w:pPr>
        <w:pStyle w:val="paragraph"/>
        <w:numPr>
          <w:ilvl w:val="0"/>
          <w:numId w:val="76"/>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Postępowanie reklamacyjne prowadzone jest w oparciu o dokumentację Zamawiającego (protokoły reklamacyjne).</w:t>
      </w:r>
      <w:r>
        <w:rPr>
          <w:rStyle w:val="eop"/>
          <w:rFonts w:ascii="Calibri" w:eastAsiaTheme="majorEastAsia" w:hAnsi="Calibri" w:cs="Calibri"/>
          <w:sz w:val="20"/>
          <w:szCs w:val="20"/>
        </w:rPr>
        <w:t> </w:t>
      </w:r>
    </w:p>
    <w:p w14:paraId="71266D97" w14:textId="77777777" w:rsidR="00B43DC2" w:rsidRDefault="00B43DC2" w:rsidP="00FA78D4">
      <w:pPr>
        <w:pStyle w:val="paragraph"/>
        <w:numPr>
          <w:ilvl w:val="0"/>
          <w:numId w:val="77"/>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r>
        <w:rPr>
          <w:rStyle w:val="eop"/>
          <w:rFonts w:ascii="Calibri" w:eastAsiaTheme="majorEastAsia" w:hAnsi="Calibri" w:cs="Calibri"/>
          <w:sz w:val="20"/>
          <w:szCs w:val="20"/>
        </w:rPr>
        <w:t> </w:t>
      </w:r>
    </w:p>
    <w:p w14:paraId="6A473A81" w14:textId="77777777" w:rsidR="00B43DC2" w:rsidRDefault="00B43DC2" w:rsidP="00FA78D4">
      <w:pPr>
        <w:pStyle w:val="paragraph"/>
        <w:numPr>
          <w:ilvl w:val="0"/>
          <w:numId w:val="78"/>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dostawy towaru.</w:t>
      </w:r>
      <w:r>
        <w:rPr>
          <w:rStyle w:val="eop"/>
          <w:rFonts w:ascii="Calibri" w:eastAsiaTheme="majorEastAsia" w:hAnsi="Calibri" w:cs="Calibri"/>
          <w:sz w:val="20"/>
          <w:szCs w:val="20"/>
        </w:rPr>
        <w:t> </w:t>
      </w:r>
    </w:p>
    <w:p w14:paraId="499C626B" w14:textId="77777777" w:rsidR="00B43DC2" w:rsidRDefault="00B43DC2" w:rsidP="00FA78D4">
      <w:pPr>
        <w:pStyle w:val="paragraph"/>
        <w:numPr>
          <w:ilvl w:val="0"/>
          <w:numId w:val="79"/>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Jeżeli z powodu wady prawnej przedmiotu umowy Zamawiający będzie zmuszony wydać go osobie trzeciej, Wykonawca jest obowiązany do zwrotu otrzymanej kwoty wynagrodzenia bez względu na inne postanowienia umowy.</w:t>
      </w:r>
      <w:r>
        <w:rPr>
          <w:rStyle w:val="eop"/>
          <w:rFonts w:ascii="Calibri" w:eastAsiaTheme="majorEastAsia" w:hAnsi="Calibri" w:cs="Calibri"/>
          <w:sz w:val="20"/>
          <w:szCs w:val="20"/>
        </w:rPr>
        <w:t> </w:t>
      </w:r>
    </w:p>
    <w:p w14:paraId="62787F7F" w14:textId="77777777" w:rsidR="00424DA1" w:rsidRDefault="00424DA1"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0F7890DE" w14:textId="27542768"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5</w:t>
      </w:r>
      <w:r>
        <w:rPr>
          <w:rStyle w:val="eop"/>
          <w:rFonts w:ascii="Calibri" w:eastAsiaTheme="majorEastAsia" w:hAnsi="Calibri" w:cs="Calibri"/>
          <w:sz w:val="20"/>
          <w:szCs w:val="20"/>
        </w:rPr>
        <w:t> </w:t>
      </w:r>
    </w:p>
    <w:p w14:paraId="1F5A6101" w14:textId="77777777" w:rsidR="00B43DC2" w:rsidRDefault="00B43DC2" w:rsidP="00424DA1">
      <w:pPr>
        <w:pStyle w:val="paragraph"/>
        <w:numPr>
          <w:ilvl w:val="0"/>
          <w:numId w:val="8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Wartość wynagrodzenia, należnego Wykonawcy za prawidłowe wykonanie Umowy, zgodnie ze złożoną ofertą, wynosi: </w:t>
      </w:r>
      <w:r>
        <w:rPr>
          <w:rStyle w:val="eop"/>
          <w:rFonts w:ascii="Calibri" w:eastAsiaTheme="majorEastAsia" w:hAnsi="Calibri" w:cs="Calibri"/>
          <w:sz w:val="20"/>
          <w:szCs w:val="20"/>
        </w:rPr>
        <w:t> </w:t>
      </w:r>
    </w:p>
    <w:p w14:paraId="69481A5C"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b/>
          <w:bCs/>
          <w:sz w:val="20"/>
          <w:szCs w:val="20"/>
        </w:rPr>
        <w:t>Zakres podstawowy zamówienia:</w:t>
      </w:r>
      <w:r>
        <w:rPr>
          <w:rStyle w:val="eop"/>
          <w:rFonts w:ascii="Calibri" w:eastAsiaTheme="majorEastAsia" w:hAnsi="Calibri" w:cs="Calibri"/>
          <w:sz w:val="20"/>
          <w:szCs w:val="20"/>
        </w:rPr>
        <w:t> </w:t>
      </w:r>
    </w:p>
    <w:p w14:paraId="0E2821B4"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brutto,</w:t>
      </w:r>
      <w:r>
        <w:rPr>
          <w:rStyle w:val="eop"/>
          <w:rFonts w:ascii="Calibri" w:eastAsiaTheme="majorEastAsia" w:hAnsi="Calibri" w:cs="Calibri"/>
          <w:sz w:val="20"/>
          <w:szCs w:val="20"/>
        </w:rPr>
        <w:t> </w:t>
      </w:r>
    </w:p>
    <w:p w14:paraId="34A1A78B"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netto, podatek vat .......... %</w:t>
      </w:r>
      <w:r>
        <w:rPr>
          <w:rStyle w:val="eop"/>
          <w:rFonts w:ascii="Calibri" w:eastAsiaTheme="majorEastAsia" w:hAnsi="Calibri" w:cs="Calibri"/>
          <w:sz w:val="20"/>
          <w:szCs w:val="20"/>
        </w:rPr>
        <w:t> </w:t>
      </w:r>
    </w:p>
    <w:p w14:paraId="38A55F55" w14:textId="77777777" w:rsidR="00B43DC2" w:rsidRDefault="00B43DC2" w:rsidP="00FA78D4">
      <w:pPr>
        <w:pStyle w:val="paragraph"/>
        <w:spacing w:before="0" w:beforeAutospacing="0" w:after="0" w:afterAutospacing="0"/>
        <w:ind w:left="426"/>
        <w:jc w:val="both"/>
        <w:textAlignment w:val="baseline"/>
      </w:pPr>
      <w:r>
        <w:rPr>
          <w:rStyle w:val="eop"/>
          <w:rFonts w:ascii="Calibri" w:eastAsiaTheme="majorEastAsia" w:hAnsi="Calibri" w:cs="Calibri"/>
          <w:sz w:val="20"/>
          <w:szCs w:val="20"/>
        </w:rPr>
        <w:t> </w:t>
      </w:r>
    </w:p>
    <w:p w14:paraId="3B46FF92"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b/>
          <w:bCs/>
          <w:sz w:val="20"/>
          <w:szCs w:val="20"/>
        </w:rPr>
        <w:t>Zamówienie opcjonalne:</w:t>
      </w:r>
      <w:r>
        <w:rPr>
          <w:rStyle w:val="eop"/>
          <w:rFonts w:ascii="Calibri" w:eastAsiaTheme="majorEastAsia" w:hAnsi="Calibri" w:cs="Calibri"/>
          <w:sz w:val="20"/>
          <w:szCs w:val="20"/>
        </w:rPr>
        <w:t> </w:t>
      </w:r>
    </w:p>
    <w:p w14:paraId="2DC746A7"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brutto,</w:t>
      </w:r>
      <w:r>
        <w:rPr>
          <w:rStyle w:val="eop"/>
          <w:rFonts w:ascii="Calibri" w:eastAsiaTheme="majorEastAsia" w:hAnsi="Calibri" w:cs="Calibri"/>
          <w:sz w:val="20"/>
          <w:szCs w:val="20"/>
        </w:rPr>
        <w:t> </w:t>
      </w:r>
    </w:p>
    <w:p w14:paraId="50EE3A80"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netto, podatek vat .......... %</w:t>
      </w:r>
      <w:r>
        <w:rPr>
          <w:rStyle w:val="eop"/>
          <w:rFonts w:ascii="Calibri" w:eastAsiaTheme="majorEastAsia" w:hAnsi="Calibri" w:cs="Calibri"/>
          <w:sz w:val="20"/>
          <w:szCs w:val="20"/>
        </w:rPr>
        <w:t> </w:t>
      </w:r>
    </w:p>
    <w:p w14:paraId="74B8ADFF" w14:textId="09D7FE56" w:rsidR="00B43DC2" w:rsidRDefault="00B43DC2" w:rsidP="00FA78D4">
      <w:pPr>
        <w:pStyle w:val="paragraph"/>
        <w:spacing w:before="0" w:beforeAutospacing="0" w:after="0" w:afterAutospacing="0"/>
        <w:ind w:left="426"/>
        <w:jc w:val="both"/>
        <w:textAlignment w:val="baseline"/>
      </w:pPr>
      <w:r>
        <w:rPr>
          <w:rStyle w:val="eop"/>
          <w:rFonts w:ascii="Calibri" w:eastAsiaTheme="majorEastAsia" w:hAnsi="Calibri" w:cs="Calibri"/>
          <w:sz w:val="20"/>
          <w:szCs w:val="20"/>
        </w:rPr>
        <w:t> </w:t>
      </w:r>
    </w:p>
    <w:p w14:paraId="6BF8154E"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b/>
          <w:bCs/>
          <w:sz w:val="20"/>
          <w:szCs w:val="20"/>
        </w:rPr>
        <w:t>Całość zamówienia z uwzględnieniem prawa opcji:</w:t>
      </w:r>
      <w:r>
        <w:rPr>
          <w:rStyle w:val="eop"/>
          <w:rFonts w:ascii="Calibri" w:eastAsiaTheme="majorEastAsia" w:hAnsi="Calibri" w:cs="Calibri"/>
          <w:sz w:val="20"/>
          <w:szCs w:val="20"/>
        </w:rPr>
        <w:t> </w:t>
      </w:r>
    </w:p>
    <w:p w14:paraId="27565357"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brutto,</w:t>
      </w:r>
      <w:r>
        <w:rPr>
          <w:rStyle w:val="eop"/>
          <w:rFonts w:ascii="Calibri" w:eastAsiaTheme="majorEastAsia" w:hAnsi="Calibri" w:cs="Calibri"/>
          <w:sz w:val="20"/>
          <w:szCs w:val="20"/>
        </w:rPr>
        <w:t> </w:t>
      </w:r>
    </w:p>
    <w:p w14:paraId="35C7E9C7"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zł (słownie złotych: ...................................) netto, podatek vat ........... %</w:t>
      </w:r>
      <w:r>
        <w:rPr>
          <w:rStyle w:val="eop"/>
          <w:rFonts w:ascii="Calibri" w:eastAsiaTheme="majorEastAsia" w:hAnsi="Calibri" w:cs="Calibri"/>
          <w:sz w:val="20"/>
          <w:szCs w:val="20"/>
        </w:rPr>
        <w:t> </w:t>
      </w:r>
    </w:p>
    <w:p w14:paraId="51604179" w14:textId="77777777" w:rsidR="00B43DC2" w:rsidRDefault="00B43DC2" w:rsidP="00FA78D4">
      <w:pPr>
        <w:pStyle w:val="paragraph"/>
        <w:numPr>
          <w:ilvl w:val="0"/>
          <w:numId w:val="81"/>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Wszelkie rozliczenia z Wykonawcą będą dokonywane wyłącznie w walucie polskiej.  </w:t>
      </w:r>
      <w:r>
        <w:rPr>
          <w:rStyle w:val="eop"/>
          <w:rFonts w:ascii="Calibri" w:eastAsiaTheme="majorEastAsia" w:hAnsi="Calibri" w:cs="Calibri"/>
          <w:sz w:val="20"/>
          <w:szCs w:val="20"/>
        </w:rPr>
        <w:t> </w:t>
      </w:r>
    </w:p>
    <w:p w14:paraId="74BC920D" w14:textId="77777777" w:rsidR="00B43DC2" w:rsidRDefault="00B43DC2" w:rsidP="00FA78D4">
      <w:pPr>
        <w:pStyle w:val="paragraph"/>
        <w:numPr>
          <w:ilvl w:val="0"/>
          <w:numId w:val="82"/>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Wynagrodzenie obejmuje wszystkie koszty niezbędne do realizacji Przedmiotu Umowy.  </w:t>
      </w:r>
      <w:r>
        <w:rPr>
          <w:rStyle w:val="eop"/>
          <w:rFonts w:ascii="Calibri" w:eastAsiaTheme="majorEastAsia" w:hAnsi="Calibri" w:cs="Calibri"/>
          <w:sz w:val="20"/>
          <w:szCs w:val="20"/>
        </w:rPr>
        <w:t> </w:t>
      </w:r>
    </w:p>
    <w:p w14:paraId="013BE76D" w14:textId="77777777" w:rsidR="00B43DC2" w:rsidRDefault="00B43DC2" w:rsidP="00FA78D4">
      <w:pPr>
        <w:pStyle w:val="paragraph"/>
        <w:numPr>
          <w:ilvl w:val="0"/>
          <w:numId w:val="83"/>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Bez zgody Zamawiającego wyrażonej na piśmie pod rygorem nieważności, Wykonawca nie ma prawa dokonywać przelewu wierzytelności wynikających z niniejszej Umowy i związanych z nimi należności ubocznych (np. odsetek), jak również podejmować jakichkolwiek czynności prawnych ani faktycznych, w następstwie, których może dojść do zmiany po stronie wierzyciela.  </w:t>
      </w:r>
      <w:r>
        <w:rPr>
          <w:rStyle w:val="eop"/>
          <w:rFonts w:ascii="Calibri" w:eastAsiaTheme="majorEastAsia" w:hAnsi="Calibri" w:cs="Calibri"/>
          <w:sz w:val="20"/>
          <w:szCs w:val="20"/>
        </w:rPr>
        <w:t> </w:t>
      </w:r>
    </w:p>
    <w:p w14:paraId="7229E6E2" w14:textId="77777777" w:rsidR="00B43DC2" w:rsidRDefault="00B43DC2" w:rsidP="00FA78D4">
      <w:pPr>
        <w:pStyle w:val="paragraph"/>
        <w:numPr>
          <w:ilvl w:val="0"/>
          <w:numId w:val="84"/>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Wynagrodzenie, o którym mowa w ust. 1 stanowi przewidywaną maksymalną wartość umowy. Ostateczne wynagrodzenie wykonawcy z tytułu realizacji Przedmiotu Umowy zostanie ustalone na podstawie faktycznie zrealizowanych dostaw na podstawie złożonych zamówień oraz cen jednostkowych zawartych w ofercie.  Zapłata wynagrodzenia nastąpi na podstawie wystawionych faktur VAT po każdej dostawie. </w:t>
      </w:r>
      <w:r>
        <w:rPr>
          <w:rStyle w:val="eop"/>
          <w:rFonts w:ascii="Calibri" w:eastAsiaTheme="majorEastAsia" w:hAnsi="Calibri" w:cs="Calibri"/>
          <w:sz w:val="20"/>
          <w:szCs w:val="20"/>
        </w:rPr>
        <w:t> </w:t>
      </w:r>
    </w:p>
    <w:p w14:paraId="4C8B6556" w14:textId="77777777" w:rsidR="00B43DC2" w:rsidRDefault="00B43DC2" w:rsidP="00FA78D4">
      <w:pPr>
        <w:pStyle w:val="paragraph"/>
        <w:numPr>
          <w:ilvl w:val="0"/>
          <w:numId w:val="85"/>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udziela Zamawiającego rabatu w wysokości ....%. Rozliczenie dokonywane będzie na podstawie odrębnej faktury wystawionej za trzymiesięczne okresy rozliczeniowe. </w:t>
      </w:r>
      <w:r>
        <w:rPr>
          <w:rStyle w:val="eop"/>
          <w:rFonts w:ascii="Calibri" w:eastAsiaTheme="majorEastAsia" w:hAnsi="Calibri" w:cs="Calibri"/>
          <w:sz w:val="20"/>
          <w:szCs w:val="20"/>
        </w:rPr>
        <w:t> </w:t>
      </w:r>
    </w:p>
    <w:p w14:paraId="1ABB7594" w14:textId="77777777" w:rsidR="00B43DC2" w:rsidRDefault="00B43DC2" w:rsidP="00FA78D4">
      <w:pPr>
        <w:pStyle w:val="paragraph"/>
        <w:numPr>
          <w:ilvl w:val="0"/>
          <w:numId w:val="86"/>
        </w:numPr>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Faktury należy wystawić wg poniższych danych:  </w:t>
      </w:r>
      <w:r>
        <w:rPr>
          <w:rStyle w:val="eop"/>
          <w:rFonts w:ascii="Calibri" w:eastAsiaTheme="majorEastAsia" w:hAnsi="Calibri" w:cs="Calibri"/>
          <w:sz w:val="20"/>
          <w:szCs w:val="20"/>
        </w:rPr>
        <w:t> </w:t>
      </w:r>
    </w:p>
    <w:p w14:paraId="249A605F"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Małopolskie Centrum Nauki COGITEON  </w:t>
      </w:r>
      <w:r>
        <w:rPr>
          <w:rStyle w:val="eop"/>
          <w:rFonts w:ascii="Calibri" w:eastAsiaTheme="majorEastAsia" w:hAnsi="Calibri" w:cs="Calibri"/>
          <w:sz w:val="20"/>
          <w:szCs w:val="20"/>
        </w:rPr>
        <w:t> </w:t>
      </w:r>
    </w:p>
    <w:p w14:paraId="516FD96D" w14:textId="3E40A49A"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 xml:space="preserve">ul. </w:t>
      </w:r>
      <w:r w:rsidR="001D6953">
        <w:rPr>
          <w:rStyle w:val="normaltextrun"/>
          <w:rFonts w:ascii="Calibri" w:eastAsiaTheme="majorEastAsia" w:hAnsi="Calibri" w:cs="Calibri"/>
          <w:sz w:val="20"/>
          <w:szCs w:val="20"/>
        </w:rPr>
        <w:t>Stefana Steca 1</w:t>
      </w:r>
      <w:r>
        <w:rPr>
          <w:rStyle w:val="normaltextrun"/>
          <w:rFonts w:ascii="Calibri" w:eastAsiaTheme="majorEastAsia" w:hAnsi="Calibri" w:cs="Calibri"/>
          <w:sz w:val="20"/>
          <w:szCs w:val="20"/>
        </w:rPr>
        <w:t>, 31-866 Kraków </w:t>
      </w:r>
      <w:r>
        <w:rPr>
          <w:rStyle w:val="eop"/>
          <w:rFonts w:ascii="Calibri" w:eastAsiaTheme="majorEastAsia" w:hAnsi="Calibri" w:cs="Calibri"/>
          <w:sz w:val="20"/>
          <w:szCs w:val="20"/>
        </w:rPr>
        <w:t> </w:t>
      </w:r>
    </w:p>
    <w:p w14:paraId="4AF51E49" w14:textId="77777777" w:rsidR="00B43DC2" w:rsidRDefault="00B43DC2" w:rsidP="00FA78D4">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NIP: 6762542091</w:t>
      </w:r>
      <w:r>
        <w:rPr>
          <w:rStyle w:val="eop"/>
          <w:rFonts w:ascii="Calibri" w:eastAsiaTheme="majorEastAsia" w:hAnsi="Calibri" w:cs="Calibri"/>
          <w:sz w:val="20"/>
          <w:szCs w:val="20"/>
        </w:rPr>
        <w:t> </w:t>
      </w:r>
    </w:p>
    <w:p w14:paraId="3897C1BE" w14:textId="77777777" w:rsidR="00B43DC2" w:rsidRDefault="00B43DC2" w:rsidP="00FA78D4">
      <w:pPr>
        <w:pStyle w:val="paragraph"/>
        <w:numPr>
          <w:ilvl w:val="0"/>
          <w:numId w:val="8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w:t>
      </w:r>
      <w:r>
        <w:rPr>
          <w:rStyle w:val="eop"/>
          <w:rFonts w:ascii="Calibri" w:eastAsiaTheme="majorEastAsia" w:hAnsi="Calibri" w:cs="Calibri"/>
          <w:sz w:val="20"/>
          <w:szCs w:val="20"/>
        </w:rPr>
        <w:t> </w:t>
      </w:r>
    </w:p>
    <w:p w14:paraId="30F06D17" w14:textId="77777777" w:rsidR="00B43DC2" w:rsidRDefault="00B43DC2" w:rsidP="00FA78D4">
      <w:pPr>
        <w:pStyle w:val="paragraph"/>
        <w:numPr>
          <w:ilvl w:val="0"/>
          <w:numId w:val="8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wystawienia ustrukturyzowanej faktury elektronicznej, Wykonawca jest obowiązany do wysłania jej do Zamawiającego za pośrednictwem Platformy Elektronicznego Fakturowania („PEF”). </w:t>
      </w:r>
      <w:r>
        <w:rPr>
          <w:rStyle w:val="eop"/>
          <w:rFonts w:ascii="Calibri" w:eastAsiaTheme="majorEastAsia" w:hAnsi="Calibri" w:cs="Calibri"/>
          <w:sz w:val="20"/>
          <w:szCs w:val="20"/>
        </w:rPr>
        <w:t> </w:t>
      </w:r>
    </w:p>
    <w:p w14:paraId="1295E7BF" w14:textId="77777777" w:rsidR="00B43DC2" w:rsidRDefault="00B43DC2" w:rsidP="00FA78D4">
      <w:pPr>
        <w:pStyle w:val="paragraph"/>
        <w:numPr>
          <w:ilvl w:val="0"/>
          <w:numId w:val="8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lastRenderedPageBreak/>
        <w:t>Wystawiona przez Wykonawcę ustrukturyzowana faktura elektroniczna winna zawierać elementy, o których mowa w ustawie z dnia 9 listopada 2018 r. o elektronicznym fakturowaniu w zamówieniach publicznych, koncesjach na roboty budowlane lub usługi oraz partnerstwie publiczno-prywatnym (Dz. U. z 2018 r. poz. 2191) </w:t>
      </w:r>
      <w:r>
        <w:rPr>
          <w:rStyle w:val="eop"/>
          <w:rFonts w:ascii="Calibri" w:eastAsiaTheme="majorEastAsia" w:hAnsi="Calibri" w:cs="Calibri"/>
          <w:sz w:val="20"/>
          <w:szCs w:val="20"/>
        </w:rPr>
        <w:t> </w:t>
      </w:r>
    </w:p>
    <w:p w14:paraId="1BE83C71" w14:textId="77777777" w:rsidR="00B43DC2" w:rsidRDefault="00B43DC2" w:rsidP="00FA78D4">
      <w:pPr>
        <w:pStyle w:val="paragraph"/>
        <w:numPr>
          <w:ilvl w:val="0"/>
          <w:numId w:val="9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 chwilę doręczenia ustrukturyzowanej faktury elektronicznej uznawać się będzie chwilę wprowadzenia prawidłowo wystawionej faktury, zawierającej wszystkie elementy, o których mowa w ust. 7, do konta Zamawiającego na PEF, w sposób umożliwiający Zamawiającemu zapoznanie się z jej treścią.</w:t>
      </w:r>
      <w:r>
        <w:rPr>
          <w:rStyle w:val="eop"/>
          <w:rFonts w:ascii="Calibri" w:eastAsiaTheme="majorEastAsia" w:hAnsi="Calibri" w:cs="Calibri"/>
          <w:sz w:val="20"/>
          <w:szCs w:val="20"/>
        </w:rPr>
        <w:t> </w:t>
      </w:r>
    </w:p>
    <w:p w14:paraId="37637B6A" w14:textId="77777777" w:rsidR="00B43DC2" w:rsidRDefault="00B43DC2" w:rsidP="00FA78D4">
      <w:pPr>
        <w:pStyle w:val="paragraph"/>
        <w:numPr>
          <w:ilvl w:val="0"/>
          <w:numId w:val="91"/>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na Platformie Elektronicznego Fakturowania posiada skrzynkę PEPPOL, Typ/NIP, NIP: 6762542091. </w:t>
      </w:r>
      <w:r>
        <w:rPr>
          <w:rStyle w:val="eop"/>
          <w:rFonts w:ascii="Calibri" w:eastAsiaTheme="majorEastAsia" w:hAnsi="Calibri" w:cs="Calibri"/>
          <w:sz w:val="20"/>
          <w:szCs w:val="20"/>
        </w:rPr>
        <w:t> </w:t>
      </w:r>
    </w:p>
    <w:p w14:paraId="7E826C78" w14:textId="77777777" w:rsidR="00B43DC2" w:rsidRDefault="00B43DC2" w:rsidP="00FA78D4">
      <w:pPr>
        <w:pStyle w:val="paragraph"/>
        <w:numPr>
          <w:ilvl w:val="0"/>
          <w:numId w:val="92"/>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 dzień zapłaty wynagrodzenia uznaje się datę obciążenia rachunku bankowego Zamawiającego.  </w:t>
      </w:r>
      <w:r>
        <w:rPr>
          <w:rStyle w:val="eop"/>
          <w:rFonts w:ascii="Calibri" w:eastAsiaTheme="majorEastAsia" w:hAnsi="Calibri" w:cs="Calibri"/>
          <w:sz w:val="20"/>
          <w:szCs w:val="20"/>
        </w:rPr>
        <w:t> </w:t>
      </w:r>
    </w:p>
    <w:p w14:paraId="6C882510" w14:textId="77777777" w:rsidR="00B43DC2" w:rsidRDefault="00B43DC2" w:rsidP="00FA78D4">
      <w:pPr>
        <w:pStyle w:val="paragraph"/>
        <w:numPr>
          <w:ilvl w:val="0"/>
          <w:numId w:val="93"/>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Warunkiem wypłacenia wynagrodzenia będzie zgodność podanego na fakturze rachunku bankowego z rachunkiem bankowym znajdującym się na tzw. „białej liście podatników VAT”. </w:t>
      </w:r>
      <w:r>
        <w:rPr>
          <w:rStyle w:val="eop"/>
          <w:rFonts w:ascii="Calibri" w:eastAsiaTheme="majorEastAsia" w:hAnsi="Calibri" w:cs="Calibri"/>
          <w:sz w:val="20"/>
          <w:szCs w:val="20"/>
        </w:rPr>
        <w:t> </w:t>
      </w:r>
    </w:p>
    <w:p w14:paraId="3E02BF30" w14:textId="77777777" w:rsidR="00B43DC2" w:rsidRDefault="00B43DC2" w:rsidP="00FA78D4">
      <w:pPr>
        <w:pStyle w:val="paragraph"/>
        <w:numPr>
          <w:ilvl w:val="0"/>
          <w:numId w:val="94"/>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Należności Wykonawcy z tytułu realizacji Umowy płatne będą przelewem na rachunek Wykonawcy, w terminie 30 dni liczonych od daty przekazania przez Wykonawcę prawidłowo wystawionej faktury VAT wraz z kompletem dokumentów, tj. Protokołem odbioru. </w:t>
      </w:r>
      <w:r>
        <w:rPr>
          <w:rStyle w:val="eop"/>
          <w:rFonts w:ascii="Calibri" w:eastAsiaTheme="majorEastAsia" w:hAnsi="Calibri" w:cs="Calibri"/>
          <w:sz w:val="20"/>
          <w:szCs w:val="20"/>
        </w:rPr>
        <w:t> </w:t>
      </w:r>
    </w:p>
    <w:p w14:paraId="0A6D6F54" w14:textId="77777777" w:rsidR="00B43DC2" w:rsidRDefault="00B43DC2" w:rsidP="00FA78D4">
      <w:pPr>
        <w:pStyle w:val="paragraph"/>
        <w:numPr>
          <w:ilvl w:val="0"/>
          <w:numId w:val="95"/>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wskazania przez Wykonawcę niewłaściwego numeru rachunku bankowego na fakturze, skutkującego zwrotem dokonanej płatności na rachunek Zamawiającego, Zamawiający nie ponosi odpowiedzialności za wszelkie skutki z tego wynikające w tym skutki odsetkowe z tytułu nieterminowej płatności faktur.  </w:t>
      </w:r>
      <w:r>
        <w:rPr>
          <w:rStyle w:val="eop"/>
          <w:rFonts w:ascii="Calibri" w:eastAsiaTheme="majorEastAsia" w:hAnsi="Calibri" w:cs="Calibri"/>
          <w:sz w:val="20"/>
          <w:szCs w:val="20"/>
        </w:rPr>
        <w:t> </w:t>
      </w:r>
    </w:p>
    <w:p w14:paraId="70DA6746" w14:textId="77777777" w:rsidR="00FA78D4" w:rsidRDefault="00FA78D4"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2354A9A8" w14:textId="3E44CF88" w:rsidR="00B43DC2" w:rsidRDefault="00B43DC2" w:rsidP="00FA78D4">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6</w:t>
      </w:r>
      <w:r>
        <w:rPr>
          <w:rStyle w:val="eop"/>
          <w:rFonts w:ascii="Calibri" w:eastAsiaTheme="majorEastAsia" w:hAnsi="Calibri" w:cs="Calibri"/>
          <w:sz w:val="20"/>
          <w:szCs w:val="20"/>
        </w:rPr>
        <w:t> </w:t>
      </w:r>
    </w:p>
    <w:p w14:paraId="01FD5818" w14:textId="77777777" w:rsidR="00B43DC2" w:rsidRDefault="00B43DC2" w:rsidP="00FA78D4">
      <w:pPr>
        <w:pStyle w:val="paragraph"/>
        <w:numPr>
          <w:ilvl w:val="0"/>
          <w:numId w:val="96"/>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zwłoki Zamawiającego z zapłatą, Wykonawca przed skierowaniem sprawy do sądu wyznaczy Zamawiającemu dodatkowy 14 dniowy termin na uregulowanie płatności.</w:t>
      </w:r>
      <w:r>
        <w:rPr>
          <w:rStyle w:val="eop"/>
          <w:rFonts w:ascii="Calibri" w:eastAsiaTheme="majorEastAsia" w:hAnsi="Calibri" w:cs="Calibri"/>
          <w:sz w:val="20"/>
          <w:szCs w:val="20"/>
        </w:rPr>
        <w:t> </w:t>
      </w:r>
    </w:p>
    <w:p w14:paraId="6F293DD3" w14:textId="77777777" w:rsidR="00B43DC2" w:rsidRDefault="00B43DC2" w:rsidP="00FA78D4">
      <w:pPr>
        <w:pStyle w:val="paragraph"/>
        <w:numPr>
          <w:ilvl w:val="0"/>
          <w:numId w:val="97"/>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r>
        <w:rPr>
          <w:rStyle w:val="eop"/>
          <w:rFonts w:ascii="Calibri" w:eastAsiaTheme="majorEastAsia" w:hAnsi="Calibri" w:cs="Calibri"/>
          <w:sz w:val="20"/>
          <w:szCs w:val="20"/>
        </w:rPr>
        <w:t> </w:t>
      </w:r>
    </w:p>
    <w:p w14:paraId="1C35AED5" w14:textId="77777777" w:rsidR="00B43DC2" w:rsidRDefault="00B43DC2" w:rsidP="00B43DC2">
      <w:pPr>
        <w:pStyle w:val="paragraph"/>
        <w:spacing w:before="0" w:beforeAutospacing="0" w:after="160" w:afterAutospacing="0"/>
        <w:jc w:val="center"/>
        <w:textAlignment w:val="baseline"/>
      </w:pPr>
      <w:r>
        <w:rPr>
          <w:rStyle w:val="eop"/>
          <w:rFonts w:ascii="Calibri" w:eastAsiaTheme="majorEastAsia" w:hAnsi="Calibri" w:cs="Calibri"/>
          <w:sz w:val="20"/>
          <w:szCs w:val="20"/>
        </w:rPr>
        <w:t> </w:t>
      </w:r>
    </w:p>
    <w:p w14:paraId="5280F06D" w14:textId="77777777" w:rsidR="00B43DC2" w:rsidRDefault="00B43DC2" w:rsidP="00FA78D4">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7</w:t>
      </w:r>
      <w:r>
        <w:rPr>
          <w:rStyle w:val="eop"/>
          <w:rFonts w:ascii="Calibri" w:eastAsiaTheme="majorEastAsia" w:hAnsi="Calibri" w:cs="Calibri"/>
          <w:sz w:val="20"/>
          <w:szCs w:val="20"/>
        </w:rPr>
        <w:t> </w:t>
      </w:r>
    </w:p>
    <w:p w14:paraId="379477A4" w14:textId="77777777" w:rsidR="00B43DC2" w:rsidRDefault="00B43DC2" w:rsidP="00FA78D4">
      <w:pPr>
        <w:pStyle w:val="paragraph"/>
        <w:numPr>
          <w:ilvl w:val="0"/>
          <w:numId w:val="9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najpóźniej bezpośrednio przed podpisaniem umowy wniesie zabezpieczenie należytego wykonania umowy w wysokości stanowiącej 5% wynagrodzenia, o którym mowa w § 5. ust. 1 umowy. Wykonawca wnosi zabezpieczenie w jednej z form przewidzianych w art. 450 ust 1 ustawy Prawo zamówień publicznych. Strony dopuszczają możliwość zmiany formy zabezpieczenia w trakcie trwania umowy.</w:t>
      </w:r>
      <w:r>
        <w:rPr>
          <w:rStyle w:val="eop"/>
          <w:rFonts w:ascii="Calibri" w:eastAsiaTheme="majorEastAsia" w:hAnsi="Calibri" w:cs="Calibri"/>
          <w:sz w:val="20"/>
          <w:szCs w:val="20"/>
        </w:rPr>
        <w:t> </w:t>
      </w:r>
    </w:p>
    <w:p w14:paraId="55BE9396" w14:textId="77777777" w:rsidR="00B43DC2" w:rsidRDefault="00B43DC2" w:rsidP="00FA78D4">
      <w:pPr>
        <w:pStyle w:val="paragraph"/>
        <w:numPr>
          <w:ilvl w:val="0"/>
          <w:numId w:val="9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zwraca zabezpieczenie w terminie do 30 dni od wykonania umowy, przy czym Zamawiający może potrącić z zabezpieczenia roszczenia o odszkodowanie lub kary umowne wynikłe z niniejszej umowy, nawet jeśli nie są jeszcze wymagalne.</w:t>
      </w:r>
      <w:r>
        <w:rPr>
          <w:rStyle w:val="eop"/>
          <w:rFonts w:ascii="Calibri" w:eastAsiaTheme="majorEastAsia" w:hAnsi="Calibri" w:cs="Calibri"/>
          <w:sz w:val="20"/>
          <w:szCs w:val="20"/>
        </w:rPr>
        <w:t> </w:t>
      </w:r>
    </w:p>
    <w:p w14:paraId="0B30C680" w14:textId="77777777" w:rsidR="00B43DC2" w:rsidRDefault="00B43DC2" w:rsidP="00B43DC2">
      <w:pPr>
        <w:pStyle w:val="paragraph"/>
        <w:spacing w:before="0" w:beforeAutospacing="0" w:after="160" w:afterAutospacing="0"/>
        <w:jc w:val="both"/>
        <w:textAlignment w:val="baseline"/>
      </w:pPr>
      <w:r>
        <w:rPr>
          <w:rStyle w:val="eop"/>
          <w:rFonts w:ascii="Calibri" w:eastAsiaTheme="majorEastAsia" w:hAnsi="Calibri" w:cs="Calibri"/>
          <w:sz w:val="20"/>
          <w:szCs w:val="20"/>
        </w:rPr>
        <w:t> </w:t>
      </w:r>
    </w:p>
    <w:p w14:paraId="693BCA47" w14:textId="77777777"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8</w:t>
      </w:r>
      <w:r>
        <w:rPr>
          <w:rStyle w:val="eop"/>
          <w:rFonts w:ascii="Calibri" w:eastAsiaTheme="majorEastAsia" w:hAnsi="Calibri" w:cs="Calibri"/>
          <w:sz w:val="20"/>
          <w:szCs w:val="20"/>
        </w:rPr>
        <w:t> </w:t>
      </w:r>
    </w:p>
    <w:p w14:paraId="35CC0552" w14:textId="77777777" w:rsidR="00B43DC2" w:rsidRDefault="00B43DC2" w:rsidP="00424DA1">
      <w:pPr>
        <w:pStyle w:val="paragraph"/>
        <w:numPr>
          <w:ilvl w:val="0"/>
          <w:numId w:val="100"/>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 tytułu niewykonania lub nienależytego wykonania umowy Wykonawca zobowiązuje się zapłacić Zamawiającemu kary umowne w wysokości:</w:t>
      </w:r>
      <w:r>
        <w:rPr>
          <w:rStyle w:val="eop"/>
          <w:rFonts w:ascii="Calibri" w:eastAsiaTheme="majorEastAsia" w:hAnsi="Calibri" w:cs="Calibri"/>
          <w:sz w:val="20"/>
          <w:szCs w:val="20"/>
        </w:rPr>
        <w:t> </w:t>
      </w:r>
    </w:p>
    <w:p w14:paraId="566C8EFB" w14:textId="77777777" w:rsidR="001D6953" w:rsidRDefault="00B43DC2" w:rsidP="00FA78D4">
      <w:pPr>
        <w:pStyle w:val="paragraph"/>
        <w:numPr>
          <w:ilvl w:val="0"/>
          <w:numId w:val="147"/>
        </w:numPr>
        <w:spacing w:before="0" w:beforeAutospacing="0" w:after="0" w:afterAutospacing="0"/>
        <w:ind w:left="851" w:hanging="425"/>
        <w:jc w:val="both"/>
        <w:textAlignment w:val="baseline"/>
      </w:pPr>
      <w:r>
        <w:rPr>
          <w:rStyle w:val="normaltextrun"/>
          <w:rFonts w:ascii="Calibri" w:eastAsiaTheme="majorEastAsia" w:hAnsi="Calibri" w:cs="Calibri"/>
          <w:sz w:val="20"/>
          <w:szCs w:val="20"/>
        </w:rPr>
        <w:t>10 % kwoty brutto określonej w § 5 ust. 1, gdy Zamawiający odstąpi od umowy z powodu okoliczności, za które odpowiada Wykonawca. Dotyczy to w szczególności sytuacji powtarzającej się realizacji poszczególnych dostaw z uchybieniem uzgodnionych terminów, dostarczania produktów bez wymaganego minimalnego terminu ważności lub powtarzających się reklamacji ilościowych lub jakościowych. Kara może zostać naliczona niezależnie do pozostałych kar przewidzianych w umowie;</w:t>
      </w:r>
      <w:r>
        <w:rPr>
          <w:rStyle w:val="eop"/>
          <w:rFonts w:ascii="Calibri" w:eastAsiaTheme="majorEastAsia" w:hAnsi="Calibri" w:cs="Calibri"/>
          <w:sz w:val="20"/>
          <w:szCs w:val="20"/>
        </w:rPr>
        <w:t> </w:t>
      </w:r>
    </w:p>
    <w:p w14:paraId="5893344C" w14:textId="77777777" w:rsidR="001D6953" w:rsidRDefault="00B43DC2" w:rsidP="00FA78D4">
      <w:pPr>
        <w:pStyle w:val="paragraph"/>
        <w:numPr>
          <w:ilvl w:val="0"/>
          <w:numId w:val="147"/>
        </w:numPr>
        <w:spacing w:before="0" w:beforeAutospacing="0" w:after="0" w:afterAutospacing="0"/>
        <w:ind w:left="851" w:hanging="425"/>
        <w:jc w:val="both"/>
        <w:textAlignment w:val="baseline"/>
      </w:pPr>
      <w:r w:rsidRPr="001D6953">
        <w:rPr>
          <w:rStyle w:val="normaltextrun"/>
          <w:rFonts w:ascii="Calibri" w:eastAsiaTheme="majorEastAsia" w:hAnsi="Calibri" w:cs="Calibri"/>
          <w:sz w:val="20"/>
          <w:szCs w:val="20"/>
        </w:rPr>
        <w:t>w wysokości 2 % wartości brutto niezrealizowanej w terminie dostawy jednostkowej za każdy rozpoczęty dzień zwłoki, jednak nie więcej niż 20% wartości niezrealizowanej dostawy;</w:t>
      </w:r>
      <w:r w:rsidRPr="001D6953">
        <w:rPr>
          <w:rStyle w:val="eop"/>
          <w:rFonts w:ascii="Calibri" w:eastAsiaTheme="majorEastAsia" w:hAnsi="Calibri" w:cs="Calibri"/>
          <w:sz w:val="20"/>
          <w:szCs w:val="20"/>
        </w:rPr>
        <w:t> </w:t>
      </w:r>
    </w:p>
    <w:p w14:paraId="0F56BFC2" w14:textId="704D17B3" w:rsidR="00B43DC2" w:rsidRDefault="00B43DC2" w:rsidP="00FA78D4">
      <w:pPr>
        <w:pStyle w:val="paragraph"/>
        <w:numPr>
          <w:ilvl w:val="0"/>
          <w:numId w:val="147"/>
        </w:numPr>
        <w:spacing w:before="0" w:beforeAutospacing="0" w:after="0" w:afterAutospacing="0"/>
        <w:ind w:left="851" w:hanging="425"/>
        <w:jc w:val="both"/>
        <w:textAlignment w:val="baseline"/>
      </w:pPr>
      <w:r w:rsidRPr="001D6953">
        <w:rPr>
          <w:rStyle w:val="normaltextrun"/>
          <w:rFonts w:ascii="Calibri" w:eastAsiaTheme="majorEastAsia" w:hAnsi="Calibri" w:cs="Calibri"/>
          <w:sz w:val="20"/>
          <w:szCs w:val="20"/>
        </w:rPr>
        <w:t>w wysokości 5% wartości brutto reklamowanego przedmiotu umowy z tytułu nie rozpatrzenia reklamacji w terminie za każdy rozpoczęty dzień zwłoki, jednak nie więcej niż 20% wartości reklamowanego przedmiotu umowy.</w:t>
      </w:r>
      <w:r w:rsidRPr="001D6953">
        <w:rPr>
          <w:rStyle w:val="eop"/>
          <w:rFonts w:ascii="Calibri" w:eastAsiaTheme="majorEastAsia" w:hAnsi="Calibri" w:cs="Calibri"/>
          <w:sz w:val="20"/>
          <w:szCs w:val="20"/>
        </w:rPr>
        <w:t> </w:t>
      </w:r>
    </w:p>
    <w:p w14:paraId="0E073A90" w14:textId="77777777" w:rsidR="00B43DC2" w:rsidRDefault="00B43DC2" w:rsidP="00FA78D4">
      <w:pPr>
        <w:pStyle w:val="paragraph"/>
        <w:numPr>
          <w:ilvl w:val="0"/>
          <w:numId w:val="101"/>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Maksymalna wysokość kar umownych nie może przekroczyć 50% kwoty, o której mowa w §4 ust. 1 umowy.</w:t>
      </w:r>
      <w:r>
        <w:rPr>
          <w:rStyle w:val="eop"/>
          <w:rFonts w:ascii="Calibri" w:eastAsiaTheme="majorEastAsia" w:hAnsi="Calibri" w:cs="Calibri"/>
          <w:sz w:val="20"/>
          <w:szCs w:val="20"/>
        </w:rPr>
        <w:t> </w:t>
      </w:r>
    </w:p>
    <w:p w14:paraId="465E6BEC" w14:textId="77777777" w:rsidR="00B43DC2" w:rsidRDefault="00B43DC2" w:rsidP="00FA78D4">
      <w:pPr>
        <w:pStyle w:val="paragraph"/>
        <w:numPr>
          <w:ilvl w:val="0"/>
          <w:numId w:val="102"/>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Strony dopuszczają możliwość dochodzenia odszkodowania przewyższającego zastrzeżone kary umowne, na zasadach ogólnych.</w:t>
      </w:r>
      <w:r>
        <w:rPr>
          <w:rStyle w:val="eop"/>
          <w:rFonts w:ascii="Calibri" w:eastAsiaTheme="majorEastAsia" w:hAnsi="Calibri" w:cs="Calibri"/>
          <w:sz w:val="20"/>
          <w:szCs w:val="20"/>
        </w:rPr>
        <w:t> </w:t>
      </w:r>
    </w:p>
    <w:p w14:paraId="2932CFD2" w14:textId="77777777" w:rsidR="00FA78D4" w:rsidRDefault="00FA78D4"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2F5F0CC2" w14:textId="77418FB3"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9</w:t>
      </w:r>
      <w:r>
        <w:rPr>
          <w:rStyle w:val="eop"/>
          <w:rFonts w:ascii="Calibri" w:eastAsiaTheme="majorEastAsia" w:hAnsi="Calibri" w:cs="Calibri"/>
          <w:sz w:val="20"/>
          <w:szCs w:val="20"/>
        </w:rPr>
        <w:t> </w:t>
      </w:r>
    </w:p>
    <w:p w14:paraId="6C794803" w14:textId="77777777" w:rsidR="00B43DC2" w:rsidRDefault="00B43DC2" w:rsidP="00B43DC2">
      <w:pPr>
        <w:pStyle w:val="paragraph"/>
        <w:spacing w:before="0" w:beforeAutospacing="0" w:after="160" w:afterAutospacing="0"/>
        <w:jc w:val="both"/>
        <w:textAlignment w:val="baseline"/>
      </w:pPr>
      <w:r>
        <w:rPr>
          <w:rStyle w:val="normaltextrun"/>
          <w:rFonts w:ascii="Calibri" w:eastAsiaTheme="majorEastAsia" w:hAnsi="Calibri" w:cs="Calibri"/>
          <w:sz w:val="20"/>
          <w:szCs w:val="20"/>
        </w:rPr>
        <w:lastRenderedPageBreak/>
        <w:t>W sprawach nieuregulowanych mają zastosowanie przepisy ustawy z dnia 23 kwietnia 1964 roku – Kodeks  Cywilny (</w:t>
      </w:r>
      <w:proofErr w:type="spellStart"/>
      <w:r>
        <w:rPr>
          <w:rStyle w:val="normaltextrun"/>
          <w:rFonts w:ascii="Calibri" w:eastAsiaTheme="majorEastAsia" w:hAnsi="Calibri" w:cs="Calibri"/>
          <w:sz w:val="20"/>
          <w:szCs w:val="20"/>
        </w:rPr>
        <w:t>t.j</w:t>
      </w:r>
      <w:proofErr w:type="spellEnd"/>
      <w:r>
        <w:rPr>
          <w:rStyle w:val="normaltextrun"/>
          <w:rFonts w:ascii="Calibri" w:eastAsiaTheme="majorEastAsia" w:hAnsi="Calibri" w:cs="Calibri"/>
          <w:sz w:val="20"/>
          <w:szCs w:val="20"/>
        </w:rPr>
        <w:t>. Dz.U. 2023 r., poz. 1610, ze zm.) oraz ustawy z dnia 11 września 2019 roku – Prawo zamówień publicznych (</w:t>
      </w:r>
      <w:proofErr w:type="spellStart"/>
      <w:r>
        <w:rPr>
          <w:rStyle w:val="normaltextrun"/>
          <w:rFonts w:ascii="Calibri" w:eastAsiaTheme="majorEastAsia" w:hAnsi="Calibri" w:cs="Calibri"/>
          <w:sz w:val="20"/>
          <w:szCs w:val="20"/>
        </w:rPr>
        <w:t>t.j</w:t>
      </w:r>
      <w:proofErr w:type="spellEnd"/>
      <w:r>
        <w:rPr>
          <w:rStyle w:val="normaltextrun"/>
          <w:rFonts w:ascii="Calibri" w:eastAsiaTheme="majorEastAsia" w:hAnsi="Calibri" w:cs="Calibri"/>
          <w:sz w:val="20"/>
          <w:szCs w:val="20"/>
        </w:rPr>
        <w:t xml:space="preserve">. Dz.U. 2023 r., poz. 1605, z </w:t>
      </w:r>
      <w:proofErr w:type="spellStart"/>
      <w:r>
        <w:rPr>
          <w:rStyle w:val="normaltextrun"/>
          <w:rFonts w:ascii="Calibri" w:eastAsiaTheme="majorEastAsia" w:hAnsi="Calibri" w:cs="Calibri"/>
          <w:sz w:val="20"/>
          <w:szCs w:val="20"/>
        </w:rPr>
        <w:t>późn</w:t>
      </w:r>
      <w:proofErr w:type="spellEnd"/>
      <w:r>
        <w:rPr>
          <w:rStyle w:val="normaltextrun"/>
          <w:rFonts w:ascii="Calibri" w:eastAsiaTheme="majorEastAsia" w:hAnsi="Calibri" w:cs="Calibri"/>
          <w:sz w:val="20"/>
          <w:szCs w:val="20"/>
        </w:rPr>
        <w:t>. zm.).</w:t>
      </w:r>
      <w:r>
        <w:rPr>
          <w:rStyle w:val="eop"/>
          <w:rFonts w:ascii="Calibri" w:eastAsiaTheme="majorEastAsia" w:hAnsi="Calibri" w:cs="Calibri"/>
          <w:sz w:val="20"/>
          <w:szCs w:val="20"/>
        </w:rPr>
        <w:t> </w:t>
      </w:r>
    </w:p>
    <w:p w14:paraId="5B489212" w14:textId="77777777" w:rsidR="00FA78D4" w:rsidRDefault="00FA78D4"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03CC9D9E" w14:textId="1D5B86A1"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10</w:t>
      </w:r>
      <w:r>
        <w:rPr>
          <w:rStyle w:val="eop"/>
          <w:rFonts w:ascii="Calibri" w:eastAsiaTheme="majorEastAsia" w:hAnsi="Calibri" w:cs="Calibri"/>
          <w:sz w:val="20"/>
          <w:szCs w:val="20"/>
        </w:rPr>
        <w:t> </w:t>
      </w:r>
    </w:p>
    <w:p w14:paraId="5BC77A0F" w14:textId="77777777" w:rsidR="00B43DC2" w:rsidRDefault="00B43DC2" w:rsidP="00424DA1">
      <w:pPr>
        <w:pStyle w:val="paragraph"/>
        <w:numPr>
          <w:ilvl w:val="0"/>
          <w:numId w:val="103"/>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Strony dopuszczają możliwość zmiany wysokości wynagrodzenia należnego Wykonawcy, o którym mowa w § 5 ust. 1 Umowy, w formie pisemnego aneksu, w przypadku wystąpienia jednej z następujących okoliczności:</w:t>
      </w:r>
      <w:r>
        <w:rPr>
          <w:rStyle w:val="eop"/>
          <w:rFonts w:ascii="Calibri" w:eastAsiaTheme="majorEastAsia" w:hAnsi="Calibri" w:cs="Calibri"/>
          <w:sz w:val="20"/>
          <w:szCs w:val="20"/>
        </w:rPr>
        <w:t> </w:t>
      </w:r>
    </w:p>
    <w:p w14:paraId="23A55403" w14:textId="77777777" w:rsidR="00E94C3B" w:rsidRDefault="00B43DC2" w:rsidP="00424DA1">
      <w:pPr>
        <w:pStyle w:val="paragraph"/>
        <w:numPr>
          <w:ilvl w:val="0"/>
          <w:numId w:val="148"/>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zmiany stawki podatku od towarów i usług,</w:t>
      </w:r>
      <w:r>
        <w:rPr>
          <w:rStyle w:val="eop"/>
          <w:rFonts w:ascii="Calibri" w:eastAsiaTheme="majorEastAsia" w:hAnsi="Calibri" w:cs="Calibri"/>
          <w:sz w:val="20"/>
          <w:szCs w:val="20"/>
        </w:rPr>
        <w:t> </w:t>
      </w:r>
    </w:p>
    <w:p w14:paraId="147B1F21" w14:textId="77777777" w:rsidR="00E94C3B" w:rsidRDefault="00B43DC2" w:rsidP="00424DA1">
      <w:pPr>
        <w:pStyle w:val="paragraph"/>
        <w:numPr>
          <w:ilvl w:val="0"/>
          <w:numId w:val="148"/>
        </w:numPr>
        <w:spacing w:before="0" w:beforeAutospacing="0" w:after="0" w:afterAutospacing="0"/>
        <w:ind w:left="851" w:hanging="425"/>
        <w:jc w:val="both"/>
        <w:textAlignment w:val="baseline"/>
        <w:rPr>
          <w:rFonts w:ascii="Calibri" w:hAnsi="Calibri" w:cs="Calibri"/>
          <w:sz w:val="20"/>
          <w:szCs w:val="20"/>
        </w:rPr>
      </w:pPr>
      <w:r w:rsidRPr="00E94C3B">
        <w:rPr>
          <w:rStyle w:val="normaltextrun"/>
          <w:rFonts w:ascii="Calibri" w:eastAsiaTheme="majorEastAsia" w:hAnsi="Calibri" w:cs="Calibri"/>
          <w:sz w:val="20"/>
          <w:szCs w:val="20"/>
        </w:rPr>
        <w:t>zmiany wysokości minimalnego wynagrodzenia ustalonego na podstawie przepisów o minimalnym wynagrodzeniu za pracę,</w:t>
      </w:r>
      <w:r w:rsidRPr="00E94C3B">
        <w:rPr>
          <w:rStyle w:val="eop"/>
          <w:rFonts w:ascii="Calibri" w:eastAsiaTheme="majorEastAsia" w:hAnsi="Calibri" w:cs="Calibri"/>
          <w:sz w:val="20"/>
          <w:szCs w:val="20"/>
        </w:rPr>
        <w:t> </w:t>
      </w:r>
    </w:p>
    <w:p w14:paraId="10A42F18" w14:textId="77777777" w:rsidR="00E94C3B" w:rsidRDefault="00B43DC2" w:rsidP="00424DA1">
      <w:pPr>
        <w:pStyle w:val="paragraph"/>
        <w:numPr>
          <w:ilvl w:val="0"/>
          <w:numId w:val="148"/>
        </w:numPr>
        <w:spacing w:before="0" w:beforeAutospacing="0" w:after="0" w:afterAutospacing="0"/>
        <w:ind w:left="851" w:hanging="425"/>
        <w:jc w:val="both"/>
        <w:textAlignment w:val="baseline"/>
        <w:rPr>
          <w:rFonts w:ascii="Calibri" w:hAnsi="Calibri" w:cs="Calibri"/>
          <w:sz w:val="20"/>
          <w:szCs w:val="20"/>
        </w:rPr>
      </w:pPr>
      <w:r w:rsidRPr="00E94C3B">
        <w:rPr>
          <w:rStyle w:val="normaltextrun"/>
          <w:rFonts w:ascii="Calibri" w:eastAsiaTheme="majorEastAsia" w:hAnsi="Calibri" w:cs="Calibri"/>
          <w:sz w:val="20"/>
          <w:szCs w:val="20"/>
        </w:rPr>
        <w:t>zmiany zasad podlegania ubezpieczeniom społecznym lub ubezpieczeniu zdrowotnemu lub wysokości stawki składki na ubezpieczenia społeczne lub zdrowotne,</w:t>
      </w:r>
      <w:r w:rsidRPr="00E94C3B">
        <w:rPr>
          <w:rStyle w:val="eop"/>
          <w:rFonts w:ascii="Calibri" w:eastAsiaTheme="majorEastAsia" w:hAnsi="Calibri" w:cs="Calibri"/>
          <w:sz w:val="20"/>
          <w:szCs w:val="20"/>
        </w:rPr>
        <w:t> </w:t>
      </w:r>
    </w:p>
    <w:p w14:paraId="0D709648" w14:textId="537D7FFF" w:rsidR="00B43DC2" w:rsidRPr="00E94C3B" w:rsidRDefault="00B43DC2" w:rsidP="00424DA1">
      <w:pPr>
        <w:pStyle w:val="paragraph"/>
        <w:numPr>
          <w:ilvl w:val="0"/>
          <w:numId w:val="148"/>
        </w:numPr>
        <w:spacing w:before="0" w:beforeAutospacing="0" w:after="0" w:afterAutospacing="0"/>
        <w:ind w:left="851" w:hanging="425"/>
        <w:jc w:val="both"/>
        <w:textAlignment w:val="baseline"/>
        <w:rPr>
          <w:rFonts w:ascii="Calibri" w:hAnsi="Calibri" w:cs="Calibri"/>
          <w:sz w:val="20"/>
          <w:szCs w:val="20"/>
        </w:rPr>
      </w:pPr>
      <w:r w:rsidRPr="00E94C3B">
        <w:rPr>
          <w:rStyle w:val="normaltextrun"/>
          <w:rFonts w:ascii="Calibri" w:eastAsiaTheme="majorEastAsia" w:hAnsi="Calibri" w:cs="Calibri"/>
          <w:sz w:val="20"/>
          <w:szCs w:val="20"/>
        </w:rPr>
        <w:t>zmiany zasad gromadzenia i wysokości wpłat do pracowniczych planów kapitałowych, o których mowa w ustawie z dnia 4 października 2018 r. o pracowniczych planach kapitałowych – jeśli zmiany te będą miały wpływ na koszty wykonania zamówienia przez wykonawcę</w:t>
      </w:r>
      <w:r w:rsidRPr="00E94C3B">
        <w:rPr>
          <w:rStyle w:val="eop"/>
          <w:rFonts w:ascii="Calibri" w:eastAsiaTheme="majorEastAsia" w:hAnsi="Calibri" w:cs="Calibri"/>
          <w:sz w:val="20"/>
          <w:szCs w:val="20"/>
        </w:rPr>
        <w:t> </w:t>
      </w:r>
    </w:p>
    <w:p w14:paraId="3341ED3F" w14:textId="77777777" w:rsidR="00B43DC2" w:rsidRDefault="00B43DC2" w:rsidP="00424DA1">
      <w:pPr>
        <w:pStyle w:val="paragraph"/>
        <w:tabs>
          <w:tab w:val="num" w:pos="426"/>
        </w:tabs>
        <w:spacing w:before="0" w:beforeAutospacing="0" w:after="0" w:afterAutospacing="0"/>
        <w:ind w:left="426"/>
        <w:jc w:val="both"/>
        <w:textAlignment w:val="baseline"/>
      </w:pPr>
      <w:r>
        <w:rPr>
          <w:rStyle w:val="normaltextrun"/>
          <w:rFonts w:ascii="Calibri" w:eastAsiaTheme="majorEastAsia" w:hAnsi="Calibri" w:cs="Calibri"/>
          <w:sz w:val="20"/>
          <w:szCs w:val="20"/>
        </w:rPr>
        <w:t>- na zasadach i w sposób określony w ust. 2, jeżeli zmiany te będą miały wpływ na koszty wykonania umowy przez Wykonawcę.</w:t>
      </w:r>
      <w:r>
        <w:rPr>
          <w:rStyle w:val="eop"/>
          <w:rFonts w:ascii="Calibri" w:eastAsiaTheme="majorEastAsia" w:hAnsi="Calibri" w:cs="Calibri"/>
          <w:sz w:val="20"/>
          <w:szCs w:val="20"/>
        </w:rPr>
        <w:t> </w:t>
      </w:r>
    </w:p>
    <w:p w14:paraId="0337605C" w14:textId="77777777" w:rsidR="00B43DC2" w:rsidRDefault="00B43DC2" w:rsidP="00424DA1">
      <w:pPr>
        <w:pStyle w:val="paragraph"/>
        <w:numPr>
          <w:ilvl w:val="0"/>
          <w:numId w:val="10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Zmiana, o której mowa w ust. 1 będzie odbywała się na następujących zasadach:</w:t>
      </w:r>
      <w:r>
        <w:rPr>
          <w:rStyle w:val="eop"/>
          <w:rFonts w:ascii="Calibri" w:eastAsiaTheme="majorEastAsia" w:hAnsi="Calibri" w:cs="Calibri"/>
          <w:sz w:val="20"/>
          <w:szCs w:val="20"/>
        </w:rPr>
        <w:t> </w:t>
      </w:r>
    </w:p>
    <w:p w14:paraId="44DEF602" w14:textId="77777777" w:rsidR="00E94C3B" w:rsidRDefault="00B43DC2" w:rsidP="00424DA1">
      <w:pPr>
        <w:pStyle w:val="paragraph"/>
        <w:numPr>
          <w:ilvl w:val="0"/>
          <w:numId w:val="109"/>
        </w:numPr>
        <w:tabs>
          <w:tab w:val="clear" w:pos="720"/>
          <w:tab w:val="num" w:pos="851"/>
        </w:tabs>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rStyle w:val="eop"/>
          <w:rFonts w:ascii="Calibri" w:eastAsiaTheme="majorEastAsia" w:hAnsi="Calibri" w:cs="Calibri"/>
          <w:sz w:val="20"/>
          <w:szCs w:val="20"/>
        </w:rPr>
        <w:t> </w:t>
      </w:r>
    </w:p>
    <w:p w14:paraId="2FBAD842" w14:textId="77777777" w:rsidR="00E94C3B" w:rsidRDefault="00B43DC2" w:rsidP="00424DA1">
      <w:pPr>
        <w:pStyle w:val="paragraph"/>
        <w:numPr>
          <w:ilvl w:val="0"/>
          <w:numId w:val="109"/>
        </w:numPr>
        <w:tabs>
          <w:tab w:val="clear" w:pos="720"/>
          <w:tab w:val="num" w:pos="851"/>
        </w:tabs>
        <w:spacing w:after="0" w:afterAutospacing="0"/>
        <w:ind w:left="851" w:hanging="425"/>
        <w:jc w:val="both"/>
        <w:textAlignment w:val="baseline"/>
        <w:rPr>
          <w:rFonts w:ascii="Calibri" w:hAnsi="Calibri" w:cs="Calibri"/>
          <w:sz w:val="20"/>
          <w:szCs w:val="20"/>
        </w:rPr>
      </w:pPr>
      <w:r w:rsidRPr="00E94C3B">
        <w:rPr>
          <w:rStyle w:val="normaltextrun"/>
          <w:rFonts w:ascii="Calibri" w:eastAsiaTheme="majorEastAsia" w:hAnsi="Calibri" w:cs="Calibri"/>
          <w:sz w:val="20"/>
          <w:szCs w:val="20"/>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r w:rsidRPr="00E94C3B">
        <w:rPr>
          <w:rStyle w:val="eop"/>
          <w:rFonts w:ascii="Calibri" w:eastAsiaTheme="majorEastAsia" w:hAnsi="Calibri" w:cs="Calibri"/>
          <w:sz w:val="20"/>
          <w:szCs w:val="20"/>
        </w:rPr>
        <w:t> </w:t>
      </w:r>
    </w:p>
    <w:p w14:paraId="32437872" w14:textId="77777777" w:rsidR="0013574A" w:rsidRDefault="00B43DC2" w:rsidP="00424DA1">
      <w:pPr>
        <w:pStyle w:val="paragraph"/>
        <w:numPr>
          <w:ilvl w:val="0"/>
          <w:numId w:val="109"/>
        </w:numPr>
        <w:tabs>
          <w:tab w:val="clear" w:pos="720"/>
          <w:tab w:val="num" w:pos="851"/>
        </w:tabs>
        <w:spacing w:after="0" w:afterAutospacing="0"/>
        <w:ind w:left="851" w:hanging="425"/>
        <w:jc w:val="both"/>
        <w:textAlignment w:val="baseline"/>
        <w:rPr>
          <w:rFonts w:ascii="Calibri" w:hAnsi="Calibri" w:cs="Calibri"/>
          <w:sz w:val="20"/>
          <w:szCs w:val="20"/>
        </w:rPr>
      </w:pPr>
      <w:r w:rsidRPr="00E94C3B">
        <w:rPr>
          <w:rStyle w:val="normaltextrun"/>
          <w:rFonts w:ascii="Calibri" w:eastAsiaTheme="majorEastAsia" w:hAnsi="Calibri" w:cs="Calibri"/>
          <w:sz w:val="20"/>
          <w:szCs w:val="20"/>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 przypadku zmiany, o której mowa w ust. 1 pkt 2,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r w:rsidRPr="00E94C3B">
        <w:rPr>
          <w:rStyle w:val="eop"/>
          <w:rFonts w:ascii="Calibri" w:eastAsiaTheme="majorEastAsia" w:hAnsi="Calibri" w:cs="Calibri"/>
          <w:sz w:val="20"/>
          <w:szCs w:val="20"/>
        </w:rPr>
        <w:t> </w:t>
      </w:r>
    </w:p>
    <w:p w14:paraId="32515905" w14:textId="77777777" w:rsidR="0013574A" w:rsidRDefault="00B43DC2" w:rsidP="00424DA1">
      <w:pPr>
        <w:pStyle w:val="paragraph"/>
        <w:numPr>
          <w:ilvl w:val="0"/>
          <w:numId w:val="109"/>
        </w:numPr>
        <w:tabs>
          <w:tab w:val="clear" w:pos="720"/>
          <w:tab w:val="num" w:pos="851"/>
        </w:tabs>
        <w:spacing w:before="0" w:beforeAutospacing="0" w:after="0" w:afterAutospacing="0"/>
        <w:ind w:left="851" w:hanging="425"/>
        <w:jc w:val="both"/>
        <w:textAlignment w:val="baseline"/>
        <w:rPr>
          <w:rFonts w:ascii="Calibri" w:hAnsi="Calibri" w:cs="Calibri"/>
          <w:sz w:val="20"/>
          <w:szCs w:val="20"/>
        </w:rPr>
      </w:pPr>
      <w:r w:rsidRPr="0013574A">
        <w:rPr>
          <w:rStyle w:val="normaltextrun"/>
          <w:rFonts w:ascii="Calibri" w:eastAsiaTheme="majorEastAsia" w:hAnsi="Calibri" w:cs="Calibri"/>
          <w:sz w:val="20"/>
          <w:szCs w:val="20"/>
        </w:rPr>
        <w:t>W przypadku zmiany, o której mowa w ust. 1 pkt 3,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r w:rsidRPr="0013574A">
        <w:rPr>
          <w:rStyle w:val="eop"/>
          <w:rFonts w:ascii="Calibri" w:eastAsiaTheme="majorEastAsia" w:hAnsi="Calibri" w:cs="Calibri"/>
          <w:sz w:val="20"/>
          <w:szCs w:val="20"/>
        </w:rPr>
        <w:t> </w:t>
      </w:r>
    </w:p>
    <w:p w14:paraId="203DD6BE" w14:textId="77777777" w:rsidR="00FA78D4" w:rsidRDefault="00B43DC2" w:rsidP="00424DA1">
      <w:pPr>
        <w:pStyle w:val="paragraph"/>
        <w:numPr>
          <w:ilvl w:val="0"/>
          <w:numId w:val="109"/>
        </w:numPr>
        <w:tabs>
          <w:tab w:val="clear" w:pos="720"/>
          <w:tab w:val="num" w:pos="851"/>
        </w:tabs>
        <w:spacing w:before="0" w:beforeAutospacing="0" w:after="0" w:afterAutospacing="0"/>
        <w:ind w:left="851" w:hanging="425"/>
        <w:jc w:val="both"/>
        <w:textAlignment w:val="baseline"/>
        <w:rPr>
          <w:rFonts w:ascii="Calibri" w:hAnsi="Calibri" w:cs="Calibri"/>
          <w:sz w:val="20"/>
          <w:szCs w:val="20"/>
        </w:rPr>
      </w:pPr>
      <w:r w:rsidRPr="0013574A">
        <w:rPr>
          <w:rStyle w:val="normaltextrun"/>
          <w:rFonts w:ascii="Calibri" w:eastAsiaTheme="majorEastAsia" w:hAnsi="Calibri" w:cs="Calibri"/>
          <w:sz w:val="20"/>
          <w:szCs w:val="20"/>
        </w:rPr>
        <w:t>W przypadku zmiany, o której mowa w ust. 1 pkt 4, wynagrodzenie Wykonawcy ulegnie zmianie o kwotę odpowiadającą zmianie kosztu Wykonawcy ponoszonego w związku ze zmianą wynagrodzenia spowodowaną zmianami zasad gromadzenia i wysokości wpłat do pracowniczych planów kapitałowych. Kwota odpowiadająca zmianie kosztu Wykonawcy będzie odnosić się wyłącznie do części wynagrodzenia Pracowników, odpowiadającej zakresowi, w jakim wykonują oni prace bezpośrednio związane z realizacją przedmiotu Umowy.</w:t>
      </w:r>
      <w:r w:rsidRPr="0013574A">
        <w:rPr>
          <w:rStyle w:val="eop"/>
          <w:rFonts w:ascii="Calibri" w:eastAsiaTheme="majorEastAsia" w:hAnsi="Calibri" w:cs="Calibri"/>
          <w:sz w:val="20"/>
          <w:szCs w:val="20"/>
        </w:rPr>
        <w:t> </w:t>
      </w:r>
    </w:p>
    <w:p w14:paraId="5A0FB3EA" w14:textId="17187499" w:rsidR="00B43DC2" w:rsidRPr="00FA78D4" w:rsidRDefault="00B43DC2" w:rsidP="00424DA1">
      <w:pPr>
        <w:pStyle w:val="paragraph"/>
        <w:numPr>
          <w:ilvl w:val="0"/>
          <w:numId w:val="109"/>
        </w:numPr>
        <w:tabs>
          <w:tab w:val="clear" w:pos="720"/>
          <w:tab w:val="num" w:pos="851"/>
        </w:tabs>
        <w:spacing w:before="0" w:beforeAutospacing="0" w:after="0" w:afterAutospacing="0"/>
        <w:ind w:left="851" w:hanging="425"/>
        <w:jc w:val="both"/>
        <w:textAlignment w:val="baseline"/>
        <w:rPr>
          <w:rFonts w:ascii="Calibri" w:hAnsi="Calibri" w:cs="Calibri"/>
          <w:sz w:val="20"/>
          <w:szCs w:val="20"/>
        </w:rPr>
      </w:pPr>
      <w:r w:rsidRPr="00FA78D4">
        <w:rPr>
          <w:rStyle w:val="normaltextrun"/>
          <w:rFonts w:ascii="Calibri" w:eastAsiaTheme="majorEastAsia" w:hAnsi="Calibri" w:cs="Calibri"/>
          <w:sz w:val="20"/>
          <w:szCs w:val="20"/>
        </w:rPr>
        <w:lastRenderedPageBreak/>
        <w:t>Wykonawca występujący z wnioskiem o zmianę wysokości wynagrodzenia na podstawie ust. 1 jest zobowiązany dołączyć do wniosku dokumenty, z których będzie wynikać, w jakim zakresie zmiany te mają wpływ na koszty wykonania Umowy, w szczególności:</w:t>
      </w:r>
      <w:r w:rsidRPr="00FA78D4">
        <w:rPr>
          <w:rStyle w:val="eop"/>
          <w:rFonts w:ascii="Calibri" w:eastAsiaTheme="majorEastAsia" w:hAnsi="Calibri" w:cs="Calibri"/>
          <w:sz w:val="20"/>
          <w:szCs w:val="20"/>
        </w:rPr>
        <w:t> </w:t>
      </w:r>
    </w:p>
    <w:p w14:paraId="665FCA9E" w14:textId="77777777" w:rsidR="0013574A" w:rsidRDefault="00B43DC2" w:rsidP="00424DA1">
      <w:pPr>
        <w:pStyle w:val="paragraph"/>
        <w:numPr>
          <w:ilvl w:val="0"/>
          <w:numId w:val="149"/>
        </w:numPr>
        <w:spacing w:before="0" w:beforeAutospacing="0" w:after="0" w:afterAutospacing="0"/>
        <w:ind w:left="1134" w:hanging="283"/>
        <w:jc w:val="both"/>
        <w:textAlignment w:val="baseline"/>
        <w:rPr>
          <w:rFonts w:ascii="Calibri" w:hAnsi="Calibri" w:cs="Calibri"/>
          <w:sz w:val="20"/>
          <w:szCs w:val="20"/>
        </w:rPr>
      </w:pPr>
      <w:r>
        <w:rPr>
          <w:rStyle w:val="normaltextrun"/>
          <w:rFonts w:ascii="Calibri" w:eastAsiaTheme="majorEastAsia" w:hAnsi="Calibri" w:cs="Calibri"/>
          <w:sz w:val="20"/>
          <w:szCs w:val="20"/>
        </w:rPr>
        <w:t>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2, lub </w:t>
      </w:r>
      <w:r>
        <w:rPr>
          <w:rStyle w:val="eop"/>
          <w:rFonts w:ascii="Calibri" w:eastAsiaTheme="majorEastAsia" w:hAnsi="Calibri" w:cs="Calibri"/>
          <w:sz w:val="20"/>
          <w:szCs w:val="20"/>
        </w:rPr>
        <w:t> </w:t>
      </w:r>
    </w:p>
    <w:p w14:paraId="2DB44C02" w14:textId="77777777" w:rsidR="00997DBA" w:rsidRDefault="00B43DC2" w:rsidP="00424DA1">
      <w:pPr>
        <w:pStyle w:val="paragraph"/>
        <w:numPr>
          <w:ilvl w:val="0"/>
          <w:numId w:val="149"/>
        </w:numPr>
        <w:spacing w:before="0" w:beforeAutospacing="0" w:after="0" w:afterAutospacing="0"/>
        <w:ind w:left="1134" w:hanging="283"/>
        <w:jc w:val="both"/>
        <w:textAlignment w:val="baseline"/>
        <w:rPr>
          <w:rFonts w:ascii="Calibri" w:hAnsi="Calibri" w:cs="Calibri"/>
          <w:sz w:val="20"/>
          <w:szCs w:val="20"/>
        </w:rPr>
      </w:pPr>
      <w:r w:rsidRPr="0013574A">
        <w:rPr>
          <w:rStyle w:val="normaltextrun"/>
          <w:rFonts w:ascii="Calibri" w:eastAsiaTheme="majorEastAsia" w:hAnsi="Calibri" w:cs="Calibri"/>
          <w:sz w:val="20"/>
          <w:szCs w:val="20"/>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Pr="0013574A">
        <w:rPr>
          <w:rStyle w:val="eop"/>
          <w:rFonts w:ascii="Calibri" w:eastAsiaTheme="majorEastAsia" w:hAnsi="Calibri" w:cs="Calibri"/>
          <w:sz w:val="20"/>
          <w:szCs w:val="20"/>
        </w:rPr>
        <w:t> </w:t>
      </w:r>
    </w:p>
    <w:p w14:paraId="4BFD4CD1" w14:textId="41C7EBF7" w:rsidR="00B43DC2" w:rsidRPr="00997DBA" w:rsidRDefault="00B43DC2" w:rsidP="00424DA1">
      <w:pPr>
        <w:pStyle w:val="paragraph"/>
        <w:numPr>
          <w:ilvl w:val="0"/>
          <w:numId w:val="149"/>
        </w:numPr>
        <w:spacing w:before="0" w:beforeAutospacing="0" w:after="0" w:afterAutospacing="0"/>
        <w:ind w:left="1134" w:hanging="283"/>
        <w:jc w:val="both"/>
        <w:textAlignment w:val="baseline"/>
        <w:rPr>
          <w:rFonts w:ascii="Calibri" w:hAnsi="Calibri" w:cs="Calibri"/>
          <w:sz w:val="20"/>
          <w:szCs w:val="20"/>
        </w:rPr>
      </w:pPr>
      <w:r w:rsidRPr="00997DBA">
        <w:rPr>
          <w:rStyle w:val="normaltextrun"/>
          <w:rFonts w:ascii="Calibri" w:eastAsiaTheme="majorEastAsia" w:hAnsi="Calibri" w:cs="Calibri"/>
          <w:sz w:val="20"/>
          <w:szCs w:val="20"/>
        </w:rPr>
        <w:t>Warunkiem wprowadzenia zmiany wynagrodzenia w postaci aneksu  jest wykazanie przez Wykonawcę w formie pisemnej, iż zmiany te  będą miały wpływ na koszty wykonania przez Wykonawcę  przedmiotu umowy.</w:t>
      </w:r>
      <w:r w:rsidRPr="00997DBA">
        <w:rPr>
          <w:rStyle w:val="eop"/>
          <w:rFonts w:ascii="Calibri" w:eastAsiaTheme="majorEastAsia" w:hAnsi="Calibri" w:cs="Calibri"/>
          <w:sz w:val="20"/>
          <w:szCs w:val="20"/>
        </w:rPr>
        <w:t> </w:t>
      </w:r>
    </w:p>
    <w:p w14:paraId="4F78BDB9" w14:textId="77777777" w:rsidR="00B43DC2" w:rsidRDefault="00B43DC2" w:rsidP="00424DA1">
      <w:pPr>
        <w:pStyle w:val="paragraph"/>
        <w:numPr>
          <w:ilvl w:val="0"/>
          <w:numId w:val="118"/>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Poza zmianą wysokości wynagrodzenia, Strony dopuszczają możliwość zmiany treści umowy w zakresie:</w:t>
      </w:r>
      <w:r>
        <w:rPr>
          <w:rStyle w:val="eop"/>
          <w:rFonts w:ascii="Calibri" w:eastAsiaTheme="majorEastAsia" w:hAnsi="Calibri" w:cs="Calibri"/>
          <w:sz w:val="20"/>
          <w:szCs w:val="20"/>
        </w:rPr>
        <w:t> </w:t>
      </w:r>
    </w:p>
    <w:p w14:paraId="66134D34" w14:textId="77777777" w:rsidR="00B43DC2" w:rsidRDefault="00B43DC2" w:rsidP="00424DA1">
      <w:pPr>
        <w:pStyle w:val="paragraph"/>
        <w:numPr>
          <w:ilvl w:val="0"/>
          <w:numId w:val="150"/>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Przedmiotu umowy w sytuacji zmiany lub wycofania z produkcji asortymentu objętego Umową;</w:t>
      </w:r>
      <w:r>
        <w:rPr>
          <w:rStyle w:val="eop"/>
          <w:rFonts w:ascii="Calibri" w:eastAsiaTheme="majorEastAsia" w:hAnsi="Calibri" w:cs="Calibri"/>
          <w:sz w:val="20"/>
          <w:szCs w:val="20"/>
        </w:rPr>
        <w:t> </w:t>
      </w:r>
    </w:p>
    <w:p w14:paraId="0D85AC6B" w14:textId="77777777" w:rsidR="00B43DC2" w:rsidRDefault="00B43DC2" w:rsidP="00424DA1">
      <w:pPr>
        <w:pStyle w:val="paragraph"/>
        <w:numPr>
          <w:ilvl w:val="0"/>
          <w:numId w:val="150"/>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Terminu realizacji umowy w przypadku niewyczerpania asortymentu objętego umową z zachowaniem cen jednostkowych;</w:t>
      </w:r>
      <w:r>
        <w:rPr>
          <w:rStyle w:val="eop"/>
          <w:rFonts w:ascii="Calibri" w:eastAsiaTheme="majorEastAsia" w:hAnsi="Calibri" w:cs="Calibri"/>
          <w:sz w:val="20"/>
          <w:szCs w:val="20"/>
        </w:rPr>
        <w:t> </w:t>
      </w:r>
    </w:p>
    <w:p w14:paraId="5C344742" w14:textId="77777777" w:rsidR="00B43DC2" w:rsidRDefault="00B43DC2" w:rsidP="00424DA1">
      <w:pPr>
        <w:pStyle w:val="paragraph"/>
        <w:numPr>
          <w:ilvl w:val="0"/>
          <w:numId w:val="150"/>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Zmiany danych Stron umowy, jeżeli  zmiana nastąpiła w wyniku przekształceń, przejęć lub innych podobnych zdarzeń.</w:t>
      </w:r>
      <w:r>
        <w:rPr>
          <w:rStyle w:val="eop"/>
          <w:rFonts w:ascii="Calibri" w:eastAsiaTheme="majorEastAsia" w:hAnsi="Calibri" w:cs="Calibri"/>
          <w:sz w:val="20"/>
          <w:szCs w:val="20"/>
        </w:rPr>
        <w:t> </w:t>
      </w:r>
    </w:p>
    <w:p w14:paraId="5C9E8644" w14:textId="77777777" w:rsidR="00B43DC2" w:rsidRDefault="00B43DC2" w:rsidP="00424DA1">
      <w:pPr>
        <w:pStyle w:val="paragraph"/>
        <w:numPr>
          <w:ilvl w:val="0"/>
          <w:numId w:val="122"/>
        </w:numPr>
        <w:tabs>
          <w:tab w:val="clear" w:pos="720"/>
          <w:tab w:val="num" w:pos="426"/>
        </w:tabs>
        <w:spacing w:before="0" w:beforeAutospacing="0" w:after="0" w:afterAutospacing="0"/>
        <w:ind w:hanging="720"/>
        <w:jc w:val="both"/>
        <w:textAlignment w:val="baseline"/>
        <w:rPr>
          <w:rFonts w:ascii="Calibri" w:hAnsi="Calibri" w:cs="Calibri"/>
          <w:sz w:val="20"/>
          <w:szCs w:val="20"/>
        </w:rPr>
      </w:pPr>
      <w:r>
        <w:rPr>
          <w:rStyle w:val="normaltextrun"/>
          <w:rFonts w:ascii="Calibri" w:eastAsiaTheme="majorEastAsia" w:hAnsi="Calibri" w:cs="Calibri"/>
          <w:sz w:val="20"/>
          <w:szCs w:val="20"/>
        </w:rPr>
        <w:t>Zmiany o których mowa w ust. 3 dokonywane według poniższych zasad:</w:t>
      </w:r>
      <w:r>
        <w:rPr>
          <w:rStyle w:val="eop"/>
          <w:rFonts w:ascii="Calibri" w:eastAsiaTheme="majorEastAsia" w:hAnsi="Calibri" w:cs="Calibri"/>
          <w:sz w:val="20"/>
          <w:szCs w:val="20"/>
        </w:rPr>
        <w:t> </w:t>
      </w:r>
    </w:p>
    <w:p w14:paraId="4891CFFF" w14:textId="77777777" w:rsidR="00B43DC2" w:rsidRDefault="00B43DC2" w:rsidP="00424DA1">
      <w:pPr>
        <w:pStyle w:val="paragraph"/>
        <w:numPr>
          <w:ilvl w:val="0"/>
          <w:numId w:val="151"/>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zmian określonych w ust. 3 pkt. 1, zmiana przedmiotu umowy nastąpi wyłącznie w odniesieniu do asortymentu objętego umową, który został wycofany z produkcji lub który podlega zastąpieniu.</w:t>
      </w:r>
      <w:r>
        <w:rPr>
          <w:rStyle w:val="eop"/>
          <w:rFonts w:ascii="Calibri" w:eastAsiaTheme="majorEastAsia" w:hAnsi="Calibri" w:cs="Calibri"/>
          <w:sz w:val="20"/>
          <w:szCs w:val="20"/>
        </w:rPr>
        <w:t> </w:t>
      </w:r>
    </w:p>
    <w:p w14:paraId="1CE535B1" w14:textId="77777777" w:rsidR="00B43DC2" w:rsidRDefault="00B43DC2" w:rsidP="00424DA1">
      <w:pPr>
        <w:pStyle w:val="paragraph"/>
        <w:numPr>
          <w:ilvl w:val="0"/>
          <w:numId w:val="151"/>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zmian określonych w ust. 3 pkt. 2, zmiana terminu realizacji umowy następuje wyłącznie w odniesieniu do niewykorzystanego asortymentu objętego Umową.</w:t>
      </w:r>
      <w:r>
        <w:rPr>
          <w:rStyle w:val="eop"/>
          <w:rFonts w:ascii="Calibri" w:eastAsiaTheme="majorEastAsia" w:hAnsi="Calibri" w:cs="Calibri"/>
          <w:sz w:val="20"/>
          <w:szCs w:val="20"/>
        </w:rPr>
        <w:t> </w:t>
      </w:r>
    </w:p>
    <w:p w14:paraId="204988CA" w14:textId="77777777" w:rsidR="00B43DC2" w:rsidRDefault="00B43DC2" w:rsidP="00424DA1">
      <w:pPr>
        <w:pStyle w:val="paragraph"/>
        <w:numPr>
          <w:ilvl w:val="0"/>
          <w:numId w:val="151"/>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zmian określonych w ust. 3 pkt. 3, zmiana danych Stron następuje wyłącznie w zakresie zmian potwierdzonych odpowiednim wpisem we właściwym rejestrze.</w:t>
      </w:r>
      <w:r>
        <w:rPr>
          <w:rStyle w:val="eop"/>
          <w:rFonts w:ascii="Calibri" w:eastAsiaTheme="majorEastAsia" w:hAnsi="Calibri" w:cs="Calibri"/>
          <w:sz w:val="20"/>
          <w:szCs w:val="20"/>
        </w:rPr>
        <w:t> </w:t>
      </w:r>
    </w:p>
    <w:p w14:paraId="40117DC8" w14:textId="77777777" w:rsidR="00B43DC2" w:rsidRDefault="00B43DC2" w:rsidP="00424DA1">
      <w:pPr>
        <w:pStyle w:val="paragraph"/>
        <w:numPr>
          <w:ilvl w:val="0"/>
          <w:numId w:val="151"/>
        </w:numPr>
        <w:spacing w:before="0" w:beforeAutospacing="0" w:after="0" w:afterAutospacing="0"/>
        <w:ind w:left="851" w:hanging="425"/>
        <w:jc w:val="both"/>
        <w:textAlignment w:val="baseline"/>
        <w:rPr>
          <w:rFonts w:ascii="Calibri" w:hAnsi="Calibri" w:cs="Calibri"/>
          <w:sz w:val="20"/>
          <w:szCs w:val="20"/>
        </w:rPr>
      </w:pPr>
      <w:r>
        <w:rPr>
          <w:rStyle w:val="normaltextrun"/>
          <w:rFonts w:ascii="Calibri" w:eastAsiaTheme="majorEastAsia" w:hAnsi="Calibri" w:cs="Calibri"/>
          <w:sz w:val="20"/>
          <w:szCs w:val="20"/>
        </w:rPr>
        <w:t>W warunkiem wprowadzenia zmiany jest złożenie przez Wykonawcę lub Zamawiającego pisemnego wniosku  zawierającego uzasadnienie oraz wskazanie okoliczności stanowiących podstawę wprowadzenie zmian.</w:t>
      </w:r>
      <w:r>
        <w:rPr>
          <w:rStyle w:val="eop"/>
          <w:rFonts w:ascii="Calibri" w:eastAsiaTheme="majorEastAsia" w:hAnsi="Calibri" w:cs="Calibri"/>
          <w:sz w:val="20"/>
          <w:szCs w:val="20"/>
        </w:rPr>
        <w:t> </w:t>
      </w:r>
    </w:p>
    <w:p w14:paraId="7A1337AC" w14:textId="77777777" w:rsidR="00B43DC2" w:rsidRDefault="00B43DC2" w:rsidP="00424DA1">
      <w:pPr>
        <w:pStyle w:val="paragraph"/>
        <w:numPr>
          <w:ilvl w:val="0"/>
          <w:numId w:val="127"/>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każdym z powyższych przypadków zmiana umowy wymaga zgody obu Stron, wyrażonej na piśmie pod rygorem nieważności.</w:t>
      </w:r>
      <w:r>
        <w:rPr>
          <w:rStyle w:val="eop"/>
          <w:rFonts w:ascii="Calibri" w:eastAsiaTheme="majorEastAsia" w:hAnsi="Calibri" w:cs="Calibri"/>
          <w:sz w:val="20"/>
          <w:szCs w:val="20"/>
        </w:rPr>
        <w:t> </w:t>
      </w:r>
    </w:p>
    <w:p w14:paraId="4E4BAF67" w14:textId="77777777" w:rsidR="00B43DC2" w:rsidRDefault="00B43DC2" w:rsidP="00424DA1">
      <w:pPr>
        <w:pStyle w:val="paragraph"/>
        <w:numPr>
          <w:ilvl w:val="0"/>
          <w:numId w:val="128"/>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Obniżenie cen jednostkowych przedmiotu umowy przez Wykonawcę może nastąpić w każdym czasie i nie stanowi podstawy do sporządzenia aneksu do umowy.</w:t>
      </w:r>
      <w:r>
        <w:rPr>
          <w:rStyle w:val="eop"/>
          <w:rFonts w:ascii="Calibri" w:eastAsiaTheme="majorEastAsia" w:hAnsi="Calibri" w:cs="Calibri"/>
          <w:sz w:val="20"/>
          <w:szCs w:val="20"/>
        </w:rPr>
        <w:t> </w:t>
      </w:r>
    </w:p>
    <w:p w14:paraId="4894EE3D" w14:textId="77777777" w:rsidR="00B43DC2" w:rsidRDefault="00B43DC2" w:rsidP="00424DA1">
      <w:pPr>
        <w:pStyle w:val="paragraph"/>
        <w:numPr>
          <w:ilvl w:val="0"/>
          <w:numId w:val="129"/>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Wszelkie zmiany w treści umowy wymagają zachowania formy pisemnej pod rygorem nieważności.</w:t>
      </w:r>
      <w:r>
        <w:rPr>
          <w:rStyle w:val="eop"/>
          <w:rFonts w:ascii="Calibri" w:eastAsiaTheme="majorEastAsia" w:hAnsi="Calibri" w:cs="Calibri"/>
          <w:sz w:val="20"/>
          <w:szCs w:val="20"/>
        </w:rPr>
        <w:t> </w:t>
      </w:r>
    </w:p>
    <w:p w14:paraId="1484829D" w14:textId="77777777" w:rsidR="00B43DC2" w:rsidRDefault="00B43DC2" w:rsidP="00424DA1">
      <w:pPr>
        <w:pStyle w:val="paragraph"/>
        <w:numPr>
          <w:ilvl w:val="0"/>
          <w:numId w:val="130"/>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może odstąpić od umowy na podstawie art. 145 ustawy.</w:t>
      </w:r>
      <w:r>
        <w:rPr>
          <w:rStyle w:val="eop"/>
          <w:rFonts w:ascii="Calibri" w:eastAsiaTheme="majorEastAsia" w:hAnsi="Calibri" w:cs="Calibri"/>
          <w:sz w:val="20"/>
          <w:szCs w:val="20"/>
        </w:rPr>
        <w:t> </w:t>
      </w:r>
    </w:p>
    <w:p w14:paraId="3A937C74" w14:textId="77777777" w:rsidR="00B43DC2" w:rsidRDefault="00B43DC2" w:rsidP="00B43DC2">
      <w:pPr>
        <w:pStyle w:val="paragraph"/>
        <w:spacing w:before="0" w:beforeAutospacing="0" w:after="160" w:afterAutospacing="0"/>
        <w:jc w:val="center"/>
        <w:textAlignment w:val="baseline"/>
      </w:pPr>
      <w:r>
        <w:rPr>
          <w:rStyle w:val="eop"/>
          <w:rFonts w:ascii="Calibri" w:eastAsiaTheme="majorEastAsia" w:hAnsi="Calibri" w:cs="Calibri"/>
          <w:sz w:val="20"/>
          <w:szCs w:val="20"/>
        </w:rPr>
        <w:t> </w:t>
      </w:r>
    </w:p>
    <w:p w14:paraId="05EEB9D5" w14:textId="77777777" w:rsidR="00424DA1" w:rsidRDefault="00424DA1" w:rsidP="00424DA1">
      <w:pPr>
        <w:pStyle w:val="paragraph"/>
        <w:spacing w:before="0" w:beforeAutospacing="0" w:after="0" w:afterAutospacing="0"/>
        <w:jc w:val="center"/>
        <w:textAlignment w:val="baseline"/>
        <w:rPr>
          <w:rStyle w:val="normaltextrun"/>
          <w:rFonts w:ascii="Calibri" w:eastAsiaTheme="majorEastAsia" w:hAnsi="Calibri" w:cs="Calibri"/>
          <w:sz w:val="20"/>
          <w:szCs w:val="20"/>
        </w:rPr>
      </w:pPr>
    </w:p>
    <w:p w14:paraId="471A498E" w14:textId="17ED4EA4"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 11</w:t>
      </w:r>
      <w:r>
        <w:rPr>
          <w:rStyle w:val="eop"/>
          <w:rFonts w:ascii="Calibri" w:eastAsiaTheme="majorEastAsia" w:hAnsi="Calibri" w:cs="Calibri"/>
          <w:sz w:val="20"/>
          <w:szCs w:val="20"/>
        </w:rPr>
        <w:t> </w:t>
      </w:r>
    </w:p>
    <w:p w14:paraId="56849723" w14:textId="77777777" w:rsidR="00B43DC2" w:rsidRDefault="00B43DC2" w:rsidP="00424DA1">
      <w:pPr>
        <w:pStyle w:val="paragraph"/>
        <w:numPr>
          <w:ilvl w:val="0"/>
          <w:numId w:val="131"/>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związku z tym, że umowa obejmuje dostawy świadczone przez okres dłuższy niż 6 miesięcy, Zamawiający – niezależnie od postanowień § 10 powyżej – wprowadza postanowienia dotyczące zasad wprowadzania zmian wysokości wynagrodzenia należnego Wykonawcy z tytułu realizacji umowy, w przypadku zmiany ceny materiałów lub kosztów związanych z realizacją Umowy.</w:t>
      </w:r>
      <w:r>
        <w:rPr>
          <w:rStyle w:val="eop"/>
          <w:rFonts w:ascii="Calibri" w:eastAsiaTheme="majorEastAsia" w:hAnsi="Calibri" w:cs="Calibri"/>
          <w:sz w:val="20"/>
          <w:szCs w:val="20"/>
        </w:rPr>
        <w:t> </w:t>
      </w:r>
    </w:p>
    <w:p w14:paraId="37A70FA7" w14:textId="77777777" w:rsidR="00B43DC2" w:rsidRDefault="00B43DC2" w:rsidP="00424DA1">
      <w:pPr>
        <w:pStyle w:val="paragraph"/>
        <w:numPr>
          <w:ilvl w:val="0"/>
          <w:numId w:val="132"/>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Zmiana wynagrodzenia należnego Wykonawcy obliczana jest w oparciu o zmiany wskaźnika cen towarów i usług konsumpcyjnych ogłaszanego w komunikacie Prezesa Głównego Urzędu Statystycznego (dalej: „GUS”).</w:t>
      </w:r>
      <w:r>
        <w:rPr>
          <w:rStyle w:val="eop"/>
          <w:rFonts w:ascii="Calibri" w:eastAsiaTheme="majorEastAsia" w:hAnsi="Calibri" w:cs="Calibri"/>
          <w:sz w:val="20"/>
          <w:szCs w:val="20"/>
        </w:rPr>
        <w:t> </w:t>
      </w:r>
    </w:p>
    <w:p w14:paraId="1F104FC3" w14:textId="77777777" w:rsidR="00B43DC2" w:rsidRDefault="00B43DC2" w:rsidP="00424DA1">
      <w:pPr>
        <w:pStyle w:val="paragraph"/>
        <w:numPr>
          <w:ilvl w:val="0"/>
          <w:numId w:val="133"/>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Przez zmianę wynagrodzenia rozumie się zarówno jego podwyższenie, jak i obniżenie, w zależności od wzrostu lub obniżenia cen, o których mowa w ust. 1 powyżej, względem ceny przyjętej w celu ustalenia wynagrodzenia Wykonawcy zawartego w ofercie.</w:t>
      </w:r>
      <w:r>
        <w:rPr>
          <w:rStyle w:val="eop"/>
          <w:rFonts w:ascii="Calibri" w:eastAsiaTheme="majorEastAsia" w:hAnsi="Calibri" w:cs="Calibri"/>
          <w:sz w:val="20"/>
          <w:szCs w:val="20"/>
        </w:rPr>
        <w:t> </w:t>
      </w:r>
    </w:p>
    <w:p w14:paraId="4FD0BA5D" w14:textId="77777777" w:rsidR="00B43DC2" w:rsidRDefault="00B43DC2" w:rsidP="00424DA1">
      <w:pPr>
        <w:pStyle w:val="paragraph"/>
        <w:numPr>
          <w:ilvl w:val="0"/>
          <w:numId w:val="134"/>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Strony będą uprawnione do żądania zmiany wynagrodzenia, gdy poziom zmiany cen towarów i usług konsumpcyjnych według wskaźnika, o którym mowa w ust. 2 powyżej, będzie wynosił nie mniej niż 10 punktów procentowych, z zastrzeżeniem ust. 5 poniżej.</w:t>
      </w:r>
      <w:r>
        <w:rPr>
          <w:rStyle w:val="eop"/>
          <w:rFonts w:ascii="Calibri" w:eastAsiaTheme="majorEastAsia" w:hAnsi="Calibri" w:cs="Calibri"/>
          <w:sz w:val="20"/>
          <w:szCs w:val="20"/>
        </w:rPr>
        <w:t> </w:t>
      </w:r>
    </w:p>
    <w:p w14:paraId="158A696A" w14:textId="77777777" w:rsidR="00B43DC2" w:rsidRDefault="00B43DC2" w:rsidP="00424DA1">
      <w:pPr>
        <w:pStyle w:val="paragraph"/>
        <w:numPr>
          <w:ilvl w:val="0"/>
          <w:numId w:val="135"/>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Wniosek o podwyższenie lub obniżenie wynagrodzenia Wykonawcy może zostać złożony w okresie obowiązywania Umowy. Pierwszy wniosek może zostać złożony nie wcześniej niż po upływie 6 miesięcy od zawarcia Umowy.</w:t>
      </w:r>
      <w:r>
        <w:rPr>
          <w:rStyle w:val="eop"/>
          <w:rFonts w:ascii="Calibri" w:eastAsiaTheme="majorEastAsia" w:hAnsi="Calibri" w:cs="Calibri"/>
          <w:sz w:val="20"/>
          <w:szCs w:val="20"/>
        </w:rPr>
        <w:t> </w:t>
      </w:r>
    </w:p>
    <w:p w14:paraId="79FAC2FF" w14:textId="77777777" w:rsidR="00B43DC2" w:rsidRDefault="00B43DC2" w:rsidP="00424DA1">
      <w:pPr>
        <w:pStyle w:val="paragraph"/>
        <w:numPr>
          <w:ilvl w:val="0"/>
          <w:numId w:val="136"/>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lastRenderedPageBreak/>
        <w:t xml:space="preserve">Wynagrodzenie Wykonawcy będzie podlegało zmianie według wskaźnika, o którym mowa w ust. 2 powyżej publikowanego przez GUS w zestawieniu pn. „Wybrane miesięczne wskaźniki makroekonomiczne”, dostępnym na stronie </w:t>
      </w:r>
      <w:hyperlink r:id="rId11" w:tgtFrame="_blank" w:history="1">
        <w:r>
          <w:rPr>
            <w:rStyle w:val="normaltextrun"/>
            <w:rFonts w:ascii="Calibri" w:eastAsiaTheme="majorEastAsia" w:hAnsi="Calibri" w:cs="Calibri"/>
            <w:color w:val="467886"/>
            <w:sz w:val="20"/>
            <w:szCs w:val="20"/>
            <w:u w:val="single"/>
          </w:rPr>
          <w:t>https://stat.gov.pl/wskazniki-makroekonomiczne/</w:t>
        </w:r>
      </w:hyperlink>
      <w:r>
        <w:rPr>
          <w:rStyle w:val="normaltextrun"/>
          <w:rFonts w:ascii="Calibri" w:eastAsiaTheme="majorEastAsia" w:hAnsi="Calibri" w:cs="Calibri"/>
          <w:sz w:val="20"/>
          <w:szCs w:val="20"/>
        </w:rPr>
        <w:t>. Za referencyjne Zamawiający uznaje wskaźniki cen towarów i usług konsumpcyjnych wyszczególnione w grupie „B”, prezentującej dane w odniesieniu do okresu poprzedniego.</w:t>
      </w:r>
      <w:r>
        <w:rPr>
          <w:rStyle w:val="eop"/>
          <w:rFonts w:ascii="Calibri" w:eastAsiaTheme="majorEastAsia" w:hAnsi="Calibri" w:cs="Calibri"/>
          <w:sz w:val="20"/>
          <w:szCs w:val="20"/>
        </w:rPr>
        <w:t> </w:t>
      </w:r>
    </w:p>
    <w:p w14:paraId="2417B962" w14:textId="77777777" w:rsidR="00B43DC2" w:rsidRDefault="00B43DC2" w:rsidP="00424DA1">
      <w:pPr>
        <w:pStyle w:val="paragraph"/>
        <w:numPr>
          <w:ilvl w:val="0"/>
          <w:numId w:val="137"/>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Kwota, o którą należy zmienić wynagrodzenie Wykonawcy, o którym mowa w § 6 ust. 1 Umowy, obliczana będzie wedle następującego wzoru:</w:t>
      </w:r>
      <w:r>
        <w:rPr>
          <w:rStyle w:val="eop"/>
          <w:rFonts w:ascii="Calibri" w:eastAsiaTheme="majorEastAsia" w:hAnsi="Calibri" w:cs="Calibri"/>
          <w:sz w:val="20"/>
          <w:szCs w:val="20"/>
        </w:rPr>
        <w:t> </w:t>
      </w:r>
    </w:p>
    <w:p w14:paraId="3D2FAB1C" w14:textId="77777777" w:rsidR="00B43DC2" w:rsidRDefault="00B43DC2" w:rsidP="00424DA1">
      <w:pPr>
        <w:pStyle w:val="paragraph"/>
        <w:spacing w:before="0" w:beforeAutospacing="0" w:after="0" w:afterAutospacing="0"/>
        <w:ind w:left="420"/>
        <w:jc w:val="both"/>
        <w:textAlignment w:val="baseline"/>
      </w:pPr>
      <w:r>
        <w:rPr>
          <w:rStyle w:val="normaltextrun"/>
          <w:rFonts w:ascii="Calibri" w:eastAsiaTheme="majorEastAsia" w:hAnsi="Calibri" w:cs="Calibri"/>
          <w:sz w:val="20"/>
          <w:szCs w:val="20"/>
        </w:rPr>
        <w:t>Kwota netto = (W1 – W2) x 100% x wynagrodzenie netto*</w:t>
      </w:r>
      <w:r>
        <w:rPr>
          <w:rStyle w:val="eop"/>
          <w:rFonts w:ascii="Calibri" w:eastAsiaTheme="majorEastAsia" w:hAnsi="Calibri" w:cs="Calibri"/>
          <w:sz w:val="20"/>
          <w:szCs w:val="20"/>
        </w:rPr>
        <w:t> </w:t>
      </w:r>
    </w:p>
    <w:p w14:paraId="68C42816" w14:textId="77777777" w:rsidR="00B43DC2" w:rsidRDefault="00B43DC2" w:rsidP="00424DA1">
      <w:pPr>
        <w:pStyle w:val="paragraph"/>
        <w:spacing w:before="0" w:beforeAutospacing="0" w:after="0" w:afterAutospacing="0"/>
        <w:ind w:left="555" w:hanging="135"/>
        <w:jc w:val="both"/>
        <w:textAlignment w:val="baseline"/>
      </w:pPr>
      <w:r>
        <w:rPr>
          <w:rStyle w:val="normaltextrun"/>
          <w:rFonts w:ascii="Calibri" w:eastAsiaTheme="majorEastAsia" w:hAnsi="Calibri" w:cs="Calibri"/>
          <w:sz w:val="20"/>
          <w:szCs w:val="20"/>
        </w:rPr>
        <w:t>• W1 – wskaźnik z miesiąca, w którym składany jest wniosek o zmianę wynagrodzenia, lub z powodu braku aktualnych wskaźników (publikacja wskaźników GUS odbywa się z opóźnieniem) wskaźnik z miesiąca poprzedzającego złożenie wniosku.</w:t>
      </w:r>
      <w:r>
        <w:rPr>
          <w:rStyle w:val="eop"/>
          <w:rFonts w:ascii="Calibri" w:eastAsiaTheme="majorEastAsia" w:hAnsi="Calibri" w:cs="Calibri"/>
          <w:sz w:val="20"/>
          <w:szCs w:val="20"/>
        </w:rPr>
        <w:t> </w:t>
      </w:r>
    </w:p>
    <w:p w14:paraId="4842C8CE" w14:textId="77777777" w:rsidR="00B43DC2" w:rsidRDefault="00B43DC2" w:rsidP="00424DA1">
      <w:pPr>
        <w:pStyle w:val="paragraph"/>
        <w:spacing w:before="0" w:beforeAutospacing="0" w:after="0" w:afterAutospacing="0"/>
        <w:ind w:left="555" w:hanging="135"/>
        <w:jc w:val="both"/>
        <w:textAlignment w:val="baseline"/>
      </w:pPr>
      <w:r>
        <w:rPr>
          <w:rStyle w:val="normaltextrun"/>
          <w:rFonts w:ascii="Calibri" w:eastAsiaTheme="majorEastAsia" w:hAnsi="Calibri" w:cs="Calibri"/>
          <w:sz w:val="20"/>
          <w:szCs w:val="20"/>
        </w:rPr>
        <w:t>• W2 – wskaźnik z miesiąca, w którym zawarta była Umowa,</w:t>
      </w:r>
      <w:r>
        <w:rPr>
          <w:rStyle w:val="eop"/>
          <w:rFonts w:ascii="Calibri" w:eastAsiaTheme="majorEastAsia" w:hAnsi="Calibri" w:cs="Calibri"/>
          <w:sz w:val="20"/>
          <w:szCs w:val="20"/>
        </w:rPr>
        <w:t> </w:t>
      </w:r>
    </w:p>
    <w:p w14:paraId="451E677E" w14:textId="77777777" w:rsidR="00B43DC2" w:rsidRDefault="00B43DC2" w:rsidP="00424DA1">
      <w:pPr>
        <w:pStyle w:val="paragraph"/>
        <w:spacing w:before="0" w:beforeAutospacing="0" w:after="0" w:afterAutospacing="0"/>
        <w:ind w:left="555"/>
        <w:jc w:val="both"/>
        <w:textAlignment w:val="baseline"/>
      </w:pPr>
      <w:r>
        <w:rPr>
          <w:rStyle w:val="normaltextrun"/>
          <w:rFonts w:ascii="Calibri" w:eastAsiaTheme="majorEastAsia" w:hAnsi="Calibri" w:cs="Calibri"/>
          <w:sz w:val="20"/>
          <w:szCs w:val="20"/>
        </w:rPr>
        <w:t>*wynagrodzenie należne za okres od miesiąca w jakim złożono wniosek o zmianę wynagrodzenia do zakończenia obowiązywania Umowy.</w:t>
      </w:r>
      <w:r>
        <w:rPr>
          <w:rStyle w:val="eop"/>
          <w:rFonts w:ascii="Calibri" w:eastAsiaTheme="majorEastAsia" w:hAnsi="Calibri" w:cs="Calibri"/>
          <w:sz w:val="20"/>
          <w:szCs w:val="20"/>
        </w:rPr>
        <w:t> </w:t>
      </w:r>
    </w:p>
    <w:p w14:paraId="3A7532C0" w14:textId="77777777" w:rsidR="00B43DC2" w:rsidRDefault="00B43DC2" w:rsidP="00424DA1">
      <w:pPr>
        <w:pStyle w:val="paragraph"/>
        <w:numPr>
          <w:ilvl w:val="0"/>
          <w:numId w:val="138"/>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dopuszcza maksymalne obniżenie wynagrodzenia Wykonawcy na poziomie 5 % łącznego wynagrodzenia netto, w efekcie zastosowania postanowień niniejszego paragrafu.</w:t>
      </w:r>
      <w:r>
        <w:rPr>
          <w:rStyle w:val="eop"/>
          <w:rFonts w:ascii="Calibri" w:eastAsiaTheme="majorEastAsia" w:hAnsi="Calibri" w:cs="Calibri"/>
          <w:sz w:val="20"/>
          <w:szCs w:val="20"/>
        </w:rPr>
        <w:t> </w:t>
      </w:r>
    </w:p>
    <w:p w14:paraId="3D28D1C2" w14:textId="77777777" w:rsidR="00B43DC2" w:rsidRDefault="00B43DC2" w:rsidP="00424DA1">
      <w:pPr>
        <w:pStyle w:val="paragraph"/>
        <w:numPr>
          <w:ilvl w:val="0"/>
          <w:numId w:val="139"/>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r>
        <w:rPr>
          <w:rStyle w:val="eop"/>
          <w:rFonts w:ascii="Calibri" w:eastAsiaTheme="majorEastAsia" w:hAnsi="Calibri" w:cs="Calibri"/>
          <w:sz w:val="20"/>
          <w:szCs w:val="20"/>
        </w:rPr>
        <w:t> </w:t>
      </w:r>
    </w:p>
    <w:p w14:paraId="6203C96E" w14:textId="77777777" w:rsidR="00B43DC2" w:rsidRDefault="00B43DC2" w:rsidP="00424DA1">
      <w:pPr>
        <w:pStyle w:val="paragraph"/>
        <w:numPr>
          <w:ilvl w:val="0"/>
          <w:numId w:val="140"/>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w:t>
      </w:r>
      <w:r>
        <w:rPr>
          <w:rStyle w:val="eop"/>
          <w:rFonts w:ascii="Calibri" w:eastAsiaTheme="majorEastAsia" w:hAnsi="Calibri" w:cs="Calibri"/>
          <w:sz w:val="20"/>
          <w:szCs w:val="20"/>
        </w:rPr>
        <w:t> </w:t>
      </w:r>
    </w:p>
    <w:p w14:paraId="46536584" w14:textId="77777777" w:rsidR="00B43DC2" w:rsidRDefault="00B43DC2" w:rsidP="00424DA1">
      <w:pPr>
        <w:pStyle w:val="paragraph"/>
        <w:numPr>
          <w:ilvl w:val="0"/>
          <w:numId w:val="141"/>
        </w:numPr>
        <w:tabs>
          <w:tab w:val="clear" w:pos="720"/>
          <w:tab w:val="num" w:pos="426"/>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Zmiana wynagrodzenia zgodnie z postanowieniami niniejszego paragrafu wymaga zawarcia pisemnego aneksu pod rygorem nieważności.</w:t>
      </w:r>
      <w:r>
        <w:rPr>
          <w:rStyle w:val="eop"/>
          <w:rFonts w:ascii="Calibri" w:eastAsiaTheme="majorEastAsia" w:hAnsi="Calibri" w:cs="Calibri"/>
          <w:sz w:val="20"/>
          <w:szCs w:val="20"/>
        </w:rPr>
        <w:t> </w:t>
      </w:r>
    </w:p>
    <w:p w14:paraId="086A49A8" w14:textId="77777777" w:rsidR="00B43DC2" w:rsidRDefault="00B43DC2" w:rsidP="00B43DC2">
      <w:pPr>
        <w:pStyle w:val="paragraph"/>
        <w:spacing w:before="0" w:beforeAutospacing="0" w:after="160" w:afterAutospacing="0"/>
        <w:jc w:val="center"/>
        <w:textAlignment w:val="baseline"/>
      </w:pPr>
      <w:r>
        <w:rPr>
          <w:rStyle w:val="eop"/>
          <w:rFonts w:ascii="Calibri" w:eastAsiaTheme="majorEastAsia" w:hAnsi="Calibri" w:cs="Calibri"/>
          <w:sz w:val="20"/>
          <w:szCs w:val="20"/>
        </w:rPr>
        <w:t> </w:t>
      </w:r>
    </w:p>
    <w:p w14:paraId="70985731" w14:textId="77777777"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§12</w:t>
      </w:r>
      <w:r>
        <w:rPr>
          <w:rStyle w:val="eop"/>
          <w:rFonts w:ascii="Calibri" w:eastAsiaTheme="majorEastAsia" w:hAnsi="Calibri" w:cs="Calibri"/>
          <w:sz w:val="20"/>
          <w:szCs w:val="20"/>
        </w:rPr>
        <w:t> </w:t>
      </w:r>
    </w:p>
    <w:p w14:paraId="1F55F69A" w14:textId="77777777" w:rsidR="00B43DC2" w:rsidRDefault="00B43DC2" w:rsidP="00424DA1">
      <w:pPr>
        <w:pStyle w:val="paragraph"/>
        <w:spacing w:before="0" w:beforeAutospacing="0" w:after="0" w:afterAutospacing="0"/>
        <w:jc w:val="both"/>
        <w:textAlignment w:val="baseline"/>
      </w:pPr>
      <w:r>
        <w:rPr>
          <w:rStyle w:val="normaltextrun"/>
          <w:rFonts w:ascii="Calibri" w:eastAsiaTheme="majorEastAsia" w:hAnsi="Calibri" w:cs="Calibri"/>
          <w:sz w:val="20"/>
          <w:szCs w:val="20"/>
        </w:rPr>
        <w:t>Strony zobowiązują się dążyć do polubownego rozstrzygania sporów mogących wyniknąć z realizacji niniejszej umowy. W przypadku braku osiągnięcia porozumienia Strony poddają spór pod rozstrzygnięcie sądowi właściwemu dla siedziby Zamawiającego.</w:t>
      </w:r>
      <w:r>
        <w:rPr>
          <w:rStyle w:val="eop"/>
          <w:rFonts w:ascii="Calibri" w:eastAsiaTheme="majorEastAsia" w:hAnsi="Calibri" w:cs="Calibri"/>
          <w:sz w:val="20"/>
          <w:szCs w:val="20"/>
        </w:rPr>
        <w:t> </w:t>
      </w:r>
    </w:p>
    <w:p w14:paraId="7495B459" w14:textId="77777777" w:rsidR="00424DA1" w:rsidRDefault="00424DA1" w:rsidP="00424DA1">
      <w:pPr>
        <w:pStyle w:val="paragraph"/>
        <w:spacing w:before="0" w:beforeAutospacing="0" w:after="160" w:afterAutospacing="0"/>
        <w:textAlignment w:val="baseline"/>
        <w:rPr>
          <w:rStyle w:val="normaltextrun"/>
          <w:rFonts w:ascii="Calibri" w:eastAsiaTheme="majorEastAsia" w:hAnsi="Calibri" w:cs="Calibri"/>
          <w:sz w:val="20"/>
          <w:szCs w:val="20"/>
        </w:rPr>
      </w:pPr>
    </w:p>
    <w:p w14:paraId="3FE238E7" w14:textId="240F289C" w:rsidR="00B43DC2" w:rsidRDefault="00B43DC2" w:rsidP="00424DA1">
      <w:pPr>
        <w:pStyle w:val="paragraph"/>
        <w:tabs>
          <w:tab w:val="left" w:pos="6521"/>
        </w:tabs>
        <w:spacing w:before="0" w:beforeAutospacing="0" w:after="0" w:afterAutospacing="0"/>
        <w:jc w:val="center"/>
        <w:textAlignment w:val="baseline"/>
      </w:pPr>
      <w:r>
        <w:rPr>
          <w:rStyle w:val="normaltextrun"/>
          <w:rFonts w:ascii="Calibri" w:eastAsiaTheme="majorEastAsia" w:hAnsi="Calibri" w:cs="Calibri"/>
          <w:sz w:val="20"/>
          <w:szCs w:val="20"/>
        </w:rPr>
        <w:t>§13</w:t>
      </w:r>
      <w:r>
        <w:rPr>
          <w:rStyle w:val="eop"/>
          <w:rFonts w:ascii="Calibri" w:eastAsiaTheme="majorEastAsia" w:hAnsi="Calibri" w:cs="Calibri"/>
          <w:sz w:val="20"/>
          <w:szCs w:val="20"/>
        </w:rPr>
        <w:t> </w:t>
      </w:r>
    </w:p>
    <w:p w14:paraId="64ADD048" w14:textId="77777777" w:rsidR="00B43DC2" w:rsidRDefault="00B43DC2" w:rsidP="00424DA1">
      <w:pPr>
        <w:pStyle w:val="paragraph"/>
        <w:numPr>
          <w:ilvl w:val="0"/>
          <w:numId w:val="142"/>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Umowa została zawarta na okres od dnia 01.01.2025 r. do dnia 31.12.2025r. . Umowa jest realizowana od dnia 01.01.2025 r. do dnia 31.12.025r. lub do wyczerpania maksymalnej wartości umowy netto, o której mowa w § 5 ust. 1 umowy w zależności, który z tych terminów nastąpi wcześniej, z zastrzeżeniem postanowienia  § 1 ust. 14 i 15 umowy.</w:t>
      </w:r>
      <w:r>
        <w:rPr>
          <w:rStyle w:val="eop"/>
          <w:rFonts w:ascii="Calibri" w:eastAsiaTheme="majorEastAsia" w:hAnsi="Calibri" w:cs="Calibri"/>
          <w:sz w:val="20"/>
          <w:szCs w:val="20"/>
        </w:rPr>
        <w:t> </w:t>
      </w:r>
    </w:p>
    <w:p w14:paraId="7B1C363D" w14:textId="77777777" w:rsidR="00B43DC2" w:rsidRDefault="00B43DC2" w:rsidP="00424DA1">
      <w:pPr>
        <w:pStyle w:val="paragraph"/>
        <w:numPr>
          <w:ilvl w:val="0"/>
          <w:numId w:val="143"/>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zrealizowania umowy wartościowo umowa ulega rozwiązaniu z zastrzeżeniem postanowień umownych wykraczających poza tę datę, które obowiązują do czasu wypełnienia przez strony wszystkich przewidzianych w umowie obowiązków. W szczególności pozostają w mocy postanowienia dotyczące zrealizowania dostaw, odbiorów, rozliczeń i ich warunków, kar umownych, reklamacji lub wad przedmiotu umowy, rękojmi, postanowień dotyczących jakichkolwiek czynności związanych ze zmianą wierzyciela lub próbą takiej zmiany (przelew wierzytelności, przekaz świadczeń, poręczenie, udzielenie pełnomocnictwa czy upoważnienia w zakreślonym zakresie, gwarancja spełnienia świadczeń lub finansowanie świadczeń, obowiązek zapłaty przez Zamawiającego na rzecz innego podmiotu niż Wykonawca).</w:t>
      </w:r>
      <w:r>
        <w:rPr>
          <w:rStyle w:val="eop"/>
          <w:rFonts w:ascii="Calibri" w:eastAsiaTheme="majorEastAsia" w:hAnsi="Calibri" w:cs="Calibri"/>
          <w:sz w:val="20"/>
          <w:szCs w:val="20"/>
        </w:rPr>
        <w:t> </w:t>
      </w:r>
    </w:p>
    <w:p w14:paraId="0459CB6F" w14:textId="77777777" w:rsidR="00B43DC2" w:rsidRDefault="00B43DC2" w:rsidP="00424DA1">
      <w:pPr>
        <w:pStyle w:val="paragraph"/>
        <w:numPr>
          <w:ilvl w:val="0"/>
          <w:numId w:val="144"/>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W przypadku nie zrealizowania umowy w zakresie o którym mowa w § 5 ust. 1 Strony dopuszczają możliwość przedłużenia aneksem okresu realizacji umowy nie dłużej jednak niż do upływu kolejnych 6 miesięcy przy zachowaniu przez ten okres niezmienności cen jednostkowych netto chyba, że zmiana została przewidziana w niniejszej umowie. Każda ze Stron może żądać rozwiązania umowy za porozumieniem.</w:t>
      </w:r>
      <w:r>
        <w:rPr>
          <w:rStyle w:val="eop"/>
          <w:rFonts w:ascii="Calibri" w:eastAsiaTheme="majorEastAsia" w:hAnsi="Calibri" w:cs="Calibri"/>
          <w:sz w:val="20"/>
          <w:szCs w:val="20"/>
        </w:rPr>
        <w:t> </w:t>
      </w:r>
    </w:p>
    <w:p w14:paraId="03DE0BD0" w14:textId="77777777" w:rsidR="00B43DC2" w:rsidRDefault="00B43DC2" w:rsidP="00424DA1">
      <w:pPr>
        <w:pStyle w:val="paragraph"/>
        <w:numPr>
          <w:ilvl w:val="0"/>
          <w:numId w:val="145"/>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zastrzega sobie prawo do odstąpienia od umowy w całości lub w części w przypadku:</w:t>
      </w:r>
      <w:r>
        <w:rPr>
          <w:rStyle w:val="eop"/>
          <w:rFonts w:ascii="Calibri" w:eastAsiaTheme="majorEastAsia" w:hAnsi="Calibri" w:cs="Calibri"/>
          <w:sz w:val="20"/>
          <w:szCs w:val="20"/>
        </w:rPr>
        <w:t> </w:t>
      </w:r>
    </w:p>
    <w:p w14:paraId="7877DDA9" w14:textId="77777777" w:rsidR="00B43DC2" w:rsidRDefault="00B43DC2" w:rsidP="00424DA1">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t>A/ dwukrotnej nieterminowej dostawy przedmiotu umowy;</w:t>
      </w:r>
      <w:r>
        <w:rPr>
          <w:rStyle w:val="eop"/>
          <w:rFonts w:ascii="Calibri" w:eastAsiaTheme="majorEastAsia" w:hAnsi="Calibri" w:cs="Calibri"/>
          <w:sz w:val="20"/>
          <w:szCs w:val="20"/>
        </w:rPr>
        <w:t> </w:t>
      </w:r>
    </w:p>
    <w:p w14:paraId="297F97F4" w14:textId="77777777" w:rsidR="00B43DC2" w:rsidRDefault="00B43DC2" w:rsidP="00424DA1">
      <w:pPr>
        <w:pStyle w:val="paragraph"/>
        <w:spacing w:before="0" w:beforeAutospacing="0" w:after="0" w:afterAutospacing="0"/>
        <w:ind w:left="426"/>
        <w:jc w:val="both"/>
        <w:textAlignment w:val="baseline"/>
      </w:pPr>
      <w:r>
        <w:rPr>
          <w:rStyle w:val="normaltextrun"/>
          <w:rFonts w:ascii="Calibri" w:eastAsiaTheme="majorEastAsia" w:hAnsi="Calibri" w:cs="Calibri"/>
          <w:sz w:val="20"/>
          <w:szCs w:val="20"/>
        </w:rPr>
        <w:lastRenderedPageBreak/>
        <w:t>B/ niedostarczenia w zamian wadliwego przedmiotu umowy – wolnego od wad; </w:t>
      </w:r>
      <w:r>
        <w:rPr>
          <w:rStyle w:val="eop"/>
          <w:rFonts w:ascii="Calibri" w:eastAsiaTheme="majorEastAsia" w:hAnsi="Calibri" w:cs="Calibri"/>
          <w:sz w:val="20"/>
          <w:szCs w:val="20"/>
        </w:rPr>
        <w:t> </w:t>
      </w:r>
    </w:p>
    <w:p w14:paraId="1EF53359" w14:textId="77777777" w:rsidR="00B43DC2" w:rsidRDefault="00B43DC2" w:rsidP="00424DA1">
      <w:pPr>
        <w:pStyle w:val="paragraph"/>
        <w:numPr>
          <w:ilvl w:val="0"/>
          <w:numId w:val="146"/>
        </w:numPr>
        <w:tabs>
          <w:tab w:val="clear" w:pos="720"/>
        </w:tabs>
        <w:spacing w:before="0" w:beforeAutospacing="0" w:after="0" w:afterAutospacing="0"/>
        <w:ind w:left="426" w:hanging="426"/>
        <w:jc w:val="both"/>
        <w:textAlignment w:val="baseline"/>
        <w:rPr>
          <w:rFonts w:ascii="Calibri" w:hAnsi="Calibri" w:cs="Calibri"/>
          <w:sz w:val="20"/>
          <w:szCs w:val="20"/>
        </w:rPr>
      </w:pPr>
      <w:r>
        <w:rPr>
          <w:rStyle w:val="normaltextrun"/>
          <w:rFonts w:ascii="Calibri" w:eastAsiaTheme="majorEastAsia" w:hAnsi="Calibri" w:cs="Calibri"/>
          <w:sz w:val="20"/>
          <w:szCs w:val="20"/>
        </w:rPr>
        <w:t>Zamawiający może zrealizować swoje uprawnienie o którym mowa w ust. 4, w terminie 30 dni od naruszenia zobowiązania przez Wykonawcę.</w:t>
      </w:r>
      <w:r>
        <w:rPr>
          <w:rStyle w:val="eop"/>
          <w:rFonts w:ascii="Calibri" w:eastAsiaTheme="majorEastAsia" w:hAnsi="Calibri" w:cs="Calibri"/>
          <w:sz w:val="20"/>
          <w:szCs w:val="20"/>
        </w:rPr>
        <w:t> </w:t>
      </w:r>
    </w:p>
    <w:p w14:paraId="053208E2" w14:textId="77777777" w:rsidR="00424DA1" w:rsidRDefault="00424DA1" w:rsidP="00B43DC2">
      <w:pPr>
        <w:pStyle w:val="paragraph"/>
        <w:spacing w:before="0" w:beforeAutospacing="0" w:after="160" w:afterAutospacing="0"/>
        <w:jc w:val="center"/>
        <w:textAlignment w:val="baseline"/>
        <w:rPr>
          <w:rStyle w:val="normaltextrun"/>
          <w:rFonts w:ascii="Calibri" w:eastAsiaTheme="majorEastAsia" w:hAnsi="Calibri" w:cs="Calibri"/>
          <w:sz w:val="20"/>
          <w:szCs w:val="20"/>
        </w:rPr>
      </w:pPr>
    </w:p>
    <w:p w14:paraId="3FBFB0A7" w14:textId="325BC219" w:rsidR="00B43DC2" w:rsidRDefault="00B43DC2" w:rsidP="00424DA1">
      <w:pPr>
        <w:pStyle w:val="paragraph"/>
        <w:spacing w:before="0" w:beforeAutospacing="0" w:after="0" w:afterAutospacing="0"/>
        <w:jc w:val="center"/>
        <w:textAlignment w:val="baseline"/>
      </w:pPr>
      <w:r>
        <w:rPr>
          <w:rStyle w:val="normaltextrun"/>
          <w:rFonts w:ascii="Calibri" w:eastAsiaTheme="majorEastAsia" w:hAnsi="Calibri" w:cs="Calibri"/>
          <w:sz w:val="20"/>
          <w:szCs w:val="20"/>
        </w:rPr>
        <w:t>§14</w:t>
      </w:r>
      <w:r>
        <w:rPr>
          <w:rStyle w:val="eop"/>
          <w:rFonts w:ascii="Calibri" w:eastAsiaTheme="majorEastAsia" w:hAnsi="Calibri" w:cs="Calibri"/>
          <w:sz w:val="20"/>
          <w:szCs w:val="20"/>
        </w:rPr>
        <w:t> </w:t>
      </w:r>
    </w:p>
    <w:p w14:paraId="37E8CFE9" w14:textId="77777777" w:rsidR="00B43DC2" w:rsidRDefault="00B43DC2" w:rsidP="00B43DC2">
      <w:pPr>
        <w:pStyle w:val="paragraph"/>
        <w:spacing w:before="0" w:beforeAutospacing="0" w:after="160" w:afterAutospacing="0"/>
        <w:jc w:val="both"/>
        <w:textAlignment w:val="baseline"/>
      </w:pPr>
      <w:r>
        <w:rPr>
          <w:rStyle w:val="normaltextrun"/>
          <w:rFonts w:ascii="Calibri" w:eastAsiaTheme="majorEastAsia" w:hAnsi="Calibri" w:cs="Calibri"/>
          <w:sz w:val="20"/>
          <w:szCs w:val="20"/>
        </w:rPr>
        <w:t>Umowę sporządzono w trzech jednobrzmiących egzemplarzach jeden dla Wykonawcy i dwa dla Zamawiającego.</w:t>
      </w:r>
      <w:r>
        <w:rPr>
          <w:rStyle w:val="eop"/>
          <w:rFonts w:ascii="Calibri" w:eastAsiaTheme="majorEastAsia" w:hAnsi="Calibri" w:cs="Calibri"/>
          <w:sz w:val="20"/>
          <w:szCs w:val="20"/>
        </w:rPr>
        <w:t> </w:t>
      </w:r>
    </w:p>
    <w:p w14:paraId="797CDDEE" w14:textId="77777777" w:rsidR="00B43DC2" w:rsidRDefault="00B43DC2" w:rsidP="00B43DC2">
      <w:pPr>
        <w:pStyle w:val="paragraph"/>
        <w:spacing w:before="0" w:beforeAutospacing="0" w:after="160" w:afterAutospacing="0"/>
        <w:jc w:val="both"/>
        <w:textAlignment w:val="baseline"/>
      </w:pPr>
      <w:r>
        <w:rPr>
          <w:rStyle w:val="eop"/>
          <w:rFonts w:ascii="Calibri" w:eastAsiaTheme="majorEastAsia" w:hAnsi="Calibri" w:cs="Calibri"/>
          <w:sz w:val="20"/>
          <w:szCs w:val="20"/>
        </w:rPr>
        <w:t> </w:t>
      </w:r>
    </w:p>
    <w:p w14:paraId="465AEDD2" w14:textId="77777777" w:rsidR="00B43DC2" w:rsidRDefault="00B43DC2" w:rsidP="00B43DC2">
      <w:pPr>
        <w:pStyle w:val="paragraph"/>
        <w:spacing w:before="0" w:beforeAutospacing="0" w:after="160" w:afterAutospacing="0"/>
        <w:jc w:val="both"/>
        <w:textAlignment w:val="baseline"/>
      </w:pPr>
      <w:r>
        <w:rPr>
          <w:rStyle w:val="normaltextrun"/>
          <w:rFonts w:ascii="Calibri" w:eastAsiaTheme="majorEastAsia" w:hAnsi="Calibri" w:cs="Calibri"/>
          <w:sz w:val="20"/>
          <w:szCs w:val="20"/>
        </w:rPr>
        <w:t>Załączniki:</w:t>
      </w:r>
      <w:r>
        <w:rPr>
          <w:rStyle w:val="eop"/>
          <w:rFonts w:ascii="Calibri" w:eastAsiaTheme="majorEastAsia" w:hAnsi="Calibri" w:cs="Calibri"/>
          <w:sz w:val="20"/>
          <w:szCs w:val="20"/>
        </w:rPr>
        <w:t> </w:t>
      </w:r>
    </w:p>
    <w:p w14:paraId="29625C98" w14:textId="77777777" w:rsidR="00B43DC2" w:rsidRDefault="00B43DC2" w:rsidP="00B43DC2">
      <w:pPr>
        <w:pStyle w:val="paragraph"/>
        <w:spacing w:before="0" w:beforeAutospacing="0" w:after="160" w:afterAutospacing="0"/>
        <w:jc w:val="both"/>
        <w:textAlignment w:val="baseline"/>
      </w:pPr>
      <w:r>
        <w:rPr>
          <w:rStyle w:val="normaltextrun"/>
          <w:rFonts w:ascii="Calibri" w:eastAsiaTheme="majorEastAsia" w:hAnsi="Calibri" w:cs="Calibri"/>
          <w:sz w:val="20"/>
          <w:szCs w:val="20"/>
        </w:rPr>
        <w:t>1.</w:t>
      </w:r>
      <w:r>
        <w:rPr>
          <w:rStyle w:val="tabchar"/>
          <w:sz w:val="20"/>
          <w:szCs w:val="20"/>
        </w:rPr>
        <w:t xml:space="preserve"> </w:t>
      </w:r>
      <w:r>
        <w:rPr>
          <w:rStyle w:val="normaltextrun"/>
          <w:rFonts w:ascii="Calibri" w:eastAsiaTheme="majorEastAsia" w:hAnsi="Calibri" w:cs="Calibri"/>
          <w:sz w:val="20"/>
          <w:szCs w:val="20"/>
        </w:rPr>
        <w:t>formularz ofertowy</w:t>
      </w:r>
      <w:r>
        <w:rPr>
          <w:rStyle w:val="eop"/>
          <w:rFonts w:ascii="Calibri" w:eastAsiaTheme="majorEastAsia" w:hAnsi="Calibri" w:cs="Calibri"/>
          <w:sz w:val="20"/>
          <w:szCs w:val="20"/>
        </w:rPr>
        <w:t> </w:t>
      </w:r>
    </w:p>
    <w:p w14:paraId="3D86FBC0" w14:textId="77777777" w:rsidR="00B43DC2" w:rsidRDefault="00B43DC2" w:rsidP="00B43DC2">
      <w:pPr>
        <w:pStyle w:val="paragraph"/>
        <w:spacing w:before="0" w:beforeAutospacing="0" w:after="160" w:afterAutospacing="0"/>
        <w:jc w:val="both"/>
        <w:textAlignment w:val="baseline"/>
      </w:pPr>
      <w:r>
        <w:rPr>
          <w:rStyle w:val="normaltextrun"/>
          <w:rFonts w:ascii="Calibri" w:eastAsiaTheme="majorEastAsia" w:hAnsi="Calibri" w:cs="Calibri"/>
          <w:sz w:val="20"/>
          <w:szCs w:val="20"/>
        </w:rPr>
        <w:t>2.</w:t>
      </w:r>
      <w:r>
        <w:rPr>
          <w:rStyle w:val="tabchar"/>
          <w:sz w:val="20"/>
          <w:szCs w:val="20"/>
        </w:rPr>
        <w:t xml:space="preserve"> </w:t>
      </w:r>
      <w:r>
        <w:rPr>
          <w:rStyle w:val="normaltextrun"/>
          <w:rFonts w:ascii="Calibri" w:eastAsiaTheme="majorEastAsia" w:hAnsi="Calibri" w:cs="Calibri"/>
          <w:sz w:val="20"/>
          <w:szCs w:val="20"/>
        </w:rPr>
        <w:t>formularz kalkulacja cenowa – opis przedmiotu zamówienia   </w:t>
      </w:r>
      <w:r>
        <w:rPr>
          <w:rStyle w:val="eop"/>
          <w:rFonts w:ascii="Calibri" w:eastAsiaTheme="majorEastAsia" w:hAnsi="Calibri" w:cs="Calibri"/>
          <w:sz w:val="20"/>
          <w:szCs w:val="20"/>
        </w:rPr>
        <w:t> </w:t>
      </w:r>
    </w:p>
    <w:p w14:paraId="108F29D2" w14:textId="77777777" w:rsidR="00217DAA" w:rsidRPr="00B04D60" w:rsidRDefault="00217DAA" w:rsidP="00B43DC2">
      <w:pPr>
        <w:jc w:val="center"/>
        <w:rPr>
          <w:rFonts w:ascii="Calibri" w:hAnsi="Calibri" w:cs="Calibri"/>
          <w:sz w:val="20"/>
          <w:szCs w:val="20"/>
        </w:rPr>
      </w:pPr>
    </w:p>
    <w:sectPr w:rsidR="00217DAA" w:rsidRPr="00B04D60" w:rsidSect="008E0FA9">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50AC" w14:textId="77777777" w:rsidR="00D50CE9" w:rsidRDefault="00D50CE9" w:rsidP="00B04D60">
      <w:pPr>
        <w:spacing w:after="0" w:line="240" w:lineRule="auto"/>
      </w:pPr>
      <w:r>
        <w:separator/>
      </w:r>
    </w:p>
  </w:endnote>
  <w:endnote w:type="continuationSeparator" w:id="0">
    <w:p w14:paraId="50FFD48A" w14:textId="77777777" w:rsidR="00D50CE9" w:rsidRDefault="00D50CE9" w:rsidP="00B04D60">
      <w:pPr>
        <w:spacing w:after="0" w:line="240" w:lineRule="auto"/>
      </w:pPr>
      <w:r>
        <w:continuationSeparator/>
      </w:r>
    </w:p>
  </w:endnote>
  <w:endnote w:type="continuationNotice" w:id="1">
    <w:p w14:paraId="1632F0F7" w14:textId="77777777" w:rsidR="00D50CE9" w:rsidRDefault="00D50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heme="majorEastAsia" w:hAnsi="Calibri" w:cs="Calibri"/>
        <w:sz w:val="18"/>
        <w:szCs w:val="18"/>
      </w:rPr>
      <w:id w:val="1273665850"/>
      <w:docPartObj>
        <w:docPartGallery w:val="Page Numbers (Bottom of Page)"/>
        <w:docPartUnique/>
      </w:docPartObj>
    </w:sdtPr>
    <w:sdtEndPr/>
    <w:sdtContent>
      <w:p w14:paraId="3B074FD4" w14:textId="642ED93D" w:rsidR="00B04D60" w:rsidRPr="00B04D60" w:rsidRDefault="00B04D60">
        <w:pPr>
          <w:pStyle w:val="Stopka"/>
          <w:jc w:val="right"/>
          <w:rPr>
            <w:rFonts w:ascii="Calibri" w:eastAsiaTheme="majorEastAsia" w:hAnsi="Calibri" w:cs="Calibri"/>
            <w:sz w:val="18"/>
            <w:szCs w:val="18"/>
          </w:rPr>
        </w:pPr>
        <w:r w:rsidRPr="00B04D60">
          <w:rPr>
            <w:rFonts w:ascii="Calibri" w:eastAsiaTheme="majorEastAsia" w:hAnsi="Calibri" w:cs="Calibri"/>
            <w:sz w:val="18"/>
            <w:szCs w:val="18"/>
          </w:rPr>
          <w:t xml:space="preserve">str. </w:t>
        </w:r>
        <w:r w:rsidRPr="00B04D60">
          <w:rPr>
            <w:rFonts w:ascii="Calibri" w:eastAsiaTheme="minorEastAsia" w:hAnsi="Calibri" w:cs="Calibri"/>
            <w:sz w:val="18"/>
            <w:szCs w:val="18"/>
          </w:rPr>
          <w:fldChar w:fldCharType="begin"/>
        </w:r>
        <w:r w:rsidRPr="00B04D60">
          <w:rPr>
            <w:rFonts w:ascii="Calibri" w:hAnsi="Calibri" w:cs="Calibri"/>
            <w:sz w:val="18"/>
            <w:szCs w:val="18"/>
          </w:rPr>
          <w:instrText>PAGE    \* MERGEFORMAT</w:instrText>
        </w:r>
        <w:r w:rsidRPr="00B04D60">
          <w:rPr>
            <w:rFonts w:ascii="Calibri" w:eastAsiaTheme="minorEastAsia" w:hAnsi="Calibri" w:cs="Calibri"/>
            <w:sz w:val="18"/>
            <w:szCs w:val="18"/>
          </w:rPr>
          <w:fldChar w:fldCharType="separate"/>
        </w:r>
        <w:r w:rsidRPr="00B04D60">
          <w:rPr>
            <w:rFonts w:ascii="Calibri" w:eastAsiaTheme="majorEastAsia" w:hAnsi="Calibri" w:cs="Calibri"/>
            <w:sz w:val="18"/>
            <w:szCs w:val="18"/>
          </w:rPr>
          <w:t>2</w:t>
        </w:r>
        <w:r w:rsidRPr="00B04D60">
          <w:rPr>
            <w:rFonts w:ascii="Calibri" w:eastAsiaTheme="majorEastAsia" w:hAnsi="Calibri" w:cs="Calibri"/>
            <w:sz w:val="18"/>
            <w:szCs w:val="18"/>
          </w:rPr>
          <w:fldChar w:fldCharType="end"/>
        </w:r>
      </w:p>
    </w:sdtContent>
  </w:sdt>
  <w:p w14:paraId="3FAA6F3B" w14:textId="77777777" w:rsidR="00B04D60" w:rsidRDefault="00B04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0724" w14:textId="77777777" w:rsidR="00D50CE9" w:rsidRDefault="00D50CE9" w:rsidP="00B04D60">
      <w:pPr>
        <w:spacing w:after="0" w:line="240" w:lineRule="auto"/>
      </w:pPr>
      <w:r>
        <w:separator/>
      </w:r>
    </w:p>
  </w:footnote>
  <w:footnote w:type="continuationSeparator" w:id="0">
    <w:p w14:paraId="51B639AA" w14:textId="77777777" w:rsidR="00D50CE9" w:rsidRDefault="00D50CE9" w:rsidP="00B04D60">
      <w:pPr>
        <w:spacing w:after="0" w:line="240" w:lineRule="auto"/>
      </w:pPr>
      <w:r>
        <w:continuationSeparator/>
      </w:r>
    </w:p>
  </w:footnote>
  <w:footnote w:type="continuationNotice" w:id="1">
    <w:p w14:paraId="624FA74F" w14:textId="77777777" w:rsidR="00D50CE9" w:rsidRDefault="00D50C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E58"/>
    <w:multiLevelType w:val="multilevel"/>
    <w:tmpl w:val="E7B6E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8166A"/>
    <w:multiLevelType w:val="multilevel"/>
    <w:tmpl w:val="3E907E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877C4"/>
    <w:multiLevelType w:val="multilevel"/>
    <w:tmpl w:val="D6A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40AA5"/>
    <w:multiLevelType w:val="multilevel"/>
    <w:tmpl w:val="02723E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7637F"/>
    <w:multiLevelType w:val="multilevel"/>
    <w:tmpl w:val="72F49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15EB9"/>
    <w:multiLevelType w:val="multilevel"/>
    <w:tmpl w:val="6D1EB1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D34530"/>
    <w:multiLevelType w:val="hybridMultilevel"/>
    <w:tmpl w:val="E9CCD6B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04E62316"/>
    <w:multiLevelType w:val="multilevel"/>
    <w:tmpl w:val="5B9A7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A94877"/>
    <w:multiLevelType w:val="multilevel"/>
    <w:tmpl w:val="88CC8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965CE"/>
    <w:multiLevelType w:val="multilevel"/>
    <w:tmpl w:val="9F087D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F2C8D9"/>
    <w:multiLevelType w:val="hybridMultilevel"/>
    <w:tmpl w:val="FFFFFFFF"/>
    <w:lvl w:ilvl="0" w:tplc="72C452F4">
      <w:start w:val="4"/>
      <w:numFmt w:val="decimal"/>
      <w:lvlText w:val="%1."/>
      <w:lvlJc w:val="left"/>
      <w:pPr>
        <w:ind w:left="720" w:hanging="360"/>
      </w:pPr>
    </w:lvl>
    <w:lvl w:ilvl="1" w:tplc="F258D15C">
      <w:start w:val="1"/>
      <w:numFmt w:val="lowerLetter"/>
      <w:lvlText w:val="%2."/>
      <w:lvlJc w:val="left"/>
      <w:pPr>
        <w:ind w:left="1440" w:hanging="360"/>
      </w:pPr>
    </w:lvl>
    <w:lvl w:ilvl="2" w:tplc="36EEB3B6">
      <w:start w:val="1"/>
      <w:numFmt w:val="lowerRoman"/>
      <w:lvlText w:val="%3."/>
      <w:lvlJc w:val="right"/>
      <w:pPr>
        <w:ind w:left="2160" w:hanging="180"/>
      </w:pPr>
    </w:lvl>
    <w:lvl w:ilvl="3" w:tplc="BFA6FA74">
      <w:start w:val="1"/>
      <w:numFmt w:val="decimal"/>
      <w:lvlText w:val="%4."/>
      <w:lvlJc w:val="left"/>
      <w:pPr>
        <w:ind w:left="2880" w:hanging="360"/>
      </w:pPr>
    </w:lvl>
    <w:lvl w:ilvl="4" w:tplc="E7C02DB8">
      <w:start w:val="1"/>
      <w:numFmt w:val="lowerLetter"/>
      <w:lvlText w:val="%5."/>
      <w:lvlJc w:val="left"/>
      <w:pPr>
        <w:ind w:left="3600" w:hanging="360"/>
      </w:pPr>
    </w:lvl>
    <w:lvl w:ilvl="5" w:tplc="7A7C5FBA">
      <w:start w:val="1"/>
      <w:numFmt w:val="lowerRoman"/>
      <w:lvlText w:val="%6."/>
      <w:lvlJc w:val="right"/>
      <w:pPr>
        <w:ind w:left="4320" w:hanging="180"/>
      </w:pPr>
    </w:lvl>
    <w:lvl w:ilvl="6" w:tplc="CB505ED4">
      <w:start w:val="1"/>
      <w:numFmt w:val="decimal"/>
      <w:lvlText w:val="%7."/>
      <w:lvlJc w:val="left"/>
      <w:pPr>
        <w:ind w:left="5040" w:hanging="360"/>
      </w:pPr>
    </w:lvl>
    <w:lvl w:ilvl="7" w:tplc="824AE1BC">
      <w:start w:val="1"/>
      <w:numFmt w:val="lowerLetter"/>
      <w:lvlText w:val="%8."/>
      <w:lvlJc w:val="left"/>
      <w:pPr>
        <w:ind w:left="5760" w:hanging="360"/>
      </w:pPr>
    </w:lvl>
    <w:lvl w:ilvl="8" w:tplc="8A267736">
      <w:start w:val="1"/>
      <w:numFmt w:val="lowerRoman"/>
      <w:lvlText w:val="%9."/>
      <w:lvlJc w:val="right"/>
      <w:pPr>
        <w:ind w:left="6480" w:hanging="180"/>
      </w:pPr>
    </w:lvl>
  </w:abstractNum>
  <w:abstractNum w:abstractNumId="11" w15:restartNumberingAfterBreak="0">
    <w:nsid w:val="097C14B0"/>
    <w:multiLevelType w:val="multilevel"/>
    <w:tmpl w:val="96027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132D3B"/>
    <w:multiLevelType w:val="multilevel"/>
    <w:tmpl w:val="B91E67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B2554E"/>
    <w:multiLevelType w:val="multilevel"/>
    <w:tmpl w:val="C6067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875B48"/>
    <w:multiLevelType w:val="multilevel"/>
    <w:tmpl w:val="4650EC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F77EED"/>
    <w:multiLevelType w:val="multilevel"/>
    <w:tmpl w:val="4E44E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E94D70"/>
    <w:multiLevelType w:val="multilevel"/>
    <w:tmpl w:val="0DD865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E5BD9"/>
    <w:multiLevelType w:val="multilevel"/>
    <w:tmpl w:val="DF54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15168C"/>
    <w:multiLevelType w:val="multilevel"/>
    <w:tmpl w:val="431E6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3253D5"/>
    <w:multiLevelType w:val="hybridMultilevel"/>
    <w:tmpl w:val="507651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90A40"/>
    <w:multiLevelType w:val="multilevel"/>
    <w:tmpl w:val="BC489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172110"/>
    <w:multiLevelType w:val="hybridMultilevel"/>
    <w:tmpl w:val="2200CDF8"/>
    <w:lvl w:ilvl="0" w:tplc="2D0EE70C">
      <w:start w:val="1"/>
      <w:numFmt w:val="decimal"/>
      <w:lvlText w:val="%1)"/>
      <w:lvlJc w:val="left"/>
      <w:pPr>
        <w:ind w:left="1725" w:hanging="360"/>
      </w:pPr>
      <w:rPr>
        <w:rFonts w:hint="default"/>
        <w:b w:val="0"/>
        <w:bCs w:val="0"/>
        <w:sz w:val="20"/>
        <w:szCs w:val="20"/>
      </w:rPr>
    </w:lvl>
    <w:lvl w:ilvl="1" w:tplc="04150019" w:tentative="1">
      <w:start w:val="1"/>
      <w:numFmt w:val="lowerLetter"/>
      <w:lvlText w:val="%2."/>
      <w:lvlJc w:val="left"/>
      <w:pPr>
        <w:ind w:left="2445" w:hanging="360"/>
      </w:pPr>
    </w:lvl>
    <w:lvl w:ilvl="2" w:tplc="0415001B" w:tentative="1">
      <w:start w:val="1"/>
      <w:numFmt w:val="lowerRoman"/>
      <w:lvlText w:val="%3."/>
      <w:lvlJc w:val="right"/>
      <w:pPr>
        <w:ind w:left="3165" w:hanging="180"/>
      </w:pPr>
    </w:lvl>
    <w:lvl w:ilvl="3" w:tplc="0415000F" w:tentative="1">
      <w:start w:val="1"/>
      <w:numFmt w:val="decimal"/>
      <w:lvlText w:val="%4."/>
      <w:lvlJc w:val="left"/>
      <w:pPr>
        <w:ind w:left="3885" w:hanging="360"/>
      </w:pPr>
    </w:lvl>
    <w:lvl w:ilvl="4" w:tplc="04150019" w:tentative="1">
      <w:start w:val="1"/>
      <w:numFmt w:val="lowerLetter"/>
      <w:lvlText w:val="%5."/>
      <w:lvlJc w:val="left"/>
      <w:pPr>
        <w:ind w:left="4605" w:hanging="360"/>
      </w:pPr>
    </w:lvl>
    <w:lvl w:ilvl="5" w:tplc="0415001B" w:tentative="1">
      <w:start w:val="1"/>
      <w:numFmt w:val="lowerRoman"/>
      <w:lvlText w:val="%6."/>
      <w:lvlJc w:val="right"/>
      <w:pPr>
        <w:ind w:left="5325" w:hanging="180"/>
      </w:pPr>
    </w:lvl>
    <w:lvl w:ilvl="6" w:tplc="0415000F" w:tentative="1">
      <w:start w:val="1"/>
      <w:numFmt w:val="decimal"/>
      <w:lvlText w:val="%7."/>
      <w:lvlJc w:val="left"/>
      <w:pPr>
        <w:ind w:left="6045" w:hanging="360"/>
      </w:pPr>
    </w:lvl>
    <w:lvl w:ilvl="7" w:tplc="04150019" w:tentative="1">
      <w:start w:val="1"/>
      <w:numFmt w:val="lowerLetter"/>
      <w:lvlText w:val="%8."/>
      <w:lvlJc w:val="left"/>
      <w:pPr>
        <w:ind w:left="6765" w:hanging="360"/>
      </w:pPr>
    </w:lvl>
    <w:lvl w:ilvl="8" w:tplc="0415001B" w:tentative="1">
      <w:start w:val="1"/>
      <w:numFmt w:val="lowerRoman"/>
      <w:lvlText w:val="%9."/>
      <w:lvlJc w:val="right"/>
      <w:pPr>
        <w:ind w:left="7485" w:hanging="180"/>
      </w:pPr>
    </w:lvl>
  </w:abstractNum>
  <w:abstractNum w:abstractNumId="22" w15:restartNumberingAfterBreak="0">
    <w:nsid w:val="144C6AA3"/>
    <w:multiLevelType w:val="multilevel"/>
    <w:tmpl w:val="78FE0F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746696"/>
    <w:multiLevelType w:val="multilevel"/>
    <w:tmpl w:val="8C3688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4F7739"/>
    <w:multiLevelType w:val="hybridMultilevel"/>
    <w:tmpl w:val="967A3FD0"/>
    <w:lvl w:ilvl="0" w:tplc="8EFE164E">
      <w:start w:val="5"/>
      <w:numFmt w:val="decimal"/>
      <w:lvlText w:val="%1."/>
      <w:lvlJc w:val="left"/>
      <w:pPr>
        <w:ind w:left="720" w:hanging="360"/>
      </w:pPr>
    </w:lvl>
    <w:lvl w:ilvl="1" w:tplc="3628FA76">
      <w:start w:val="1"/>
      <w:numFmt w:val="lowerLetter"/>
      <w:lvlText w:val="%2."/>
      <w:lvlJc w:val="left"/>
      <w:pPr>
        <w:ind w:left="1440" w:hanging="360"/>
      </w:pPr>
    </w:lvl>
    <w:lvl w:ilvl="2" w:tplc="24BCB16C">
      <w:start w:val="1"/>
      <w:numFmt w:val="lowerRoman"/>
      <w:lvlText w:val="%3."/>
      <w:lvlJc w:val="right"/>
      <w:pPr>
        <w:ind w:left="2160" w:hanging="180"/>
      </w:pPr>
    </w:lvl>
    <w:lvl w:ilvl="3" w:tplc="1FB84610">
      <w:start w:val="1"/>
      <w:numFmt w:val="decimal"/>
      <w:lvlText w:val="%4."/>
      <w:lvlJc w:val="left"/>
      <w:pPr>
        <w:ind w:left="2880" w:hanging="360"/>
      </w:pPr>
    </w:lvl>
    <w:lvl w:ilvl="4" w:tplc="44FCEF38">
      <w:start w:val="1"/>
      <w:numFmt w:val="lowerLetter"/>
      <w:lvlText w:val="%5."/>
      <w:lvlJc w:val="left"/>
      <w:pPr>
        <w:ind w:left="3600" w:hanging="360"/>
      </w:pPr>
    </w:lvl>
    <w:lvl w:ilvl="5" w:tplc="F4A0376E">
      <w:start w:val="1"/>
      <w:numFmt w:val="lowerRoman"/>
      <w:lvlText w:val="%6."/>
      <w:lvlJc w:val="right"/>
      <w:pPr>
        <w:ind w:left="4320" w:hanging="180"/>
      </w:pPr>
    </w:lvl>
    <w:lvl w:ilvl="6" w:tplc="0234E20E">
      <w:start w:val="1"/>
      <w:numFmt w:val="decimal"/>
      <w:lvlText w:val="%7."/>
      <w:lvlJc w:val="left"/>
      <w:pPr>
        <w:ind w:left="5040" w:hanging="360"/>
      </w:pPr>
    </w:lvl>
    <w:lvl w:ilvl="7" w:tplc="F61E66B0">
      <w:start w:val="1"/>
      <w:numFmt w:val="lowerLetter"/>
      <w:lvlText w:val="%8."/>
      <w:lvlJc w:val="left"/>
      <w:pPr>
        <w:ind w:left="5760" w:hanging="360"/>
      </w:pPr>
    </w:lvl>
    <w:lvl w:ilvl="8" w:tplc="0778E42A">
      <w:start w:val="1"/>
      <w:numFmt w:val="lowerRoman"/>
      <w:lvlText w:val="%9."/>
      <w:lvlJc w:val="right"/>
      <w:pPr>
        <w:ind w:left="6480" w:hanging="180"/>
      </w:pPr>
    </w:lvl>
  </w:abstractNum>
  <w:abstractNum w:abstractNumId="25" w15:restartNumberingAfterBreak="0">
    <w:nsid w:val="172C1905"/>
    <w:multiLevelType w:val="multilevel"/>
    <w:tmpl w:val="1B1EA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48A509"/>
    <w:multiLevelType w:val="hybridMultilevel"/>
    <w:tmpl w:val="FFFFFFFF"/>
    <w:lvl w:ilvl="0" w:tplc="4F84EE00">
      <w:start w:val="7"/>
      <w:numFmt w:val="decimal"/>
      <w:lvlText w:val="%1."/>
      <w:lvlJc w:val="left"/>
      <w:pPr>
        <w:ind w:left="720" w:hanging="360"/>
      </w:pPr>
    </w:lvl>
    <w:lvl w:ilvl="1" w:tplc="200813C8">
      <w:start w:val="1"/>
      <w:numFmt w:val="lowerLetter"/>
      <w:lvlText w:val="%2."/>
      <w:lvlJc w:val="left"/>
      <w:pPr>
        <w:ind w:left="1440" w:hanging="360"/>
      </w:pPr>
    </w:lvl>
    <w:lvl w:ilvl="2" w:tplc="685289B6">
      <w:start w:val="1"/>
      <w:numFmt w:val="lowerRoman"/>
      <w:lvlText w:val="%3."/>
      <w:lvlJc w:val="right"/>
      <w:pPr>
        <w:ind w:left="2160" w:hanging="180"/>
      </w:pPr>
    </w:lvl>
    <w:lvl w:ilvl="3" w:tplc="760C2692">
      <w:start w:val="1"/>
      <w:numFmt w:val="decimal"/>
      <w:lvlText w:val="%4."/>
      <w:lvlJc w:val="left"/>
      <w:pPr>
        <w:ind w:left="2880" w:hanging="360"/>
      </w:pPr>
    </w:lvl>
    <w:lvl w:ilvl="4" w:tplc="09FEAE0A">
      <w:start w:val="1"/>
      <w:numFmt w:val="lowerLetter"/>
      <w:lvlText w:val="%5."/>
      <w:lvlJc w:val="left"/>
      <w:pPr>
        <w:ind w:left="3600" w:hanging="360"/>
      </w:pPr>
    </w:lvl>
    <w:lvl w:ilvl="5" w:tplc="20861F42">
      <w:start w:val="1"/>
      <w:numFmt w:val="lowerRoman"/>
      <w:lvlText w:val="%6."/>
      <w:lvlJc w:val="right"/>
      <w:pPr>
        <w:ind w:left="4320" w:hanging="180"/>
      </w:pPr>
    </w:lvl>
    <w:lvl w:ilvl="6" w:tplc="AA52BDC2">
      <w:start w:val="1"/>
      <w:numFmt w:val="decimal"/>
      <w:lvlText w:val="%7."/>
      <w:lvlJc w:val="left"/>
      <w:pPr>
        <w:ind w:left="5040" w:hanging="360"/>
      </w:pPr>
    </w:lvl>
    <w:lvl w:ilvl="7" w:tplc="2DDA686A">
      <w:start w:val="1"/>
      <w:numFmt w:val="lowerLetter"/>
      <w:lvlText w:val="%8."/>
      <w:lvlJc w:val="left"/>
      <w:pPr>
        <w:ind w:left="5760" w:hanging="360"/>
      </w:pPr>
    </w:lvl>
    <w:lvl w:ilvl="8" w:tplc="38906262">
      <w:start w:val="1"/>
      <w:numFmt w:val="lowerRoman"/>
      <w:lvlText w:val="%9."/>
      <w:lvlJc w:val="right"/>
      <w:pPr>
        <w:ind w:left="6480" w:hanging="180"/>
      </w:pPr>
    </w:lvl>
  </w:abstractNum>
  <w:abstractNum w:abstractNumId="27" w15:restartNumberingAfterBreak="0">
    <w:nsid w:val="174F734D"/>
    <w:multiLevelType w:val="multilevel"/>
    <w:tmpl w:val="1DE6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834174"/>
    <w:multiLevelType w:val="hybridMultilevel"/>
    <w:tmpl w:val="420294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8C20DCF"/>
    <w:multiLevelType w:val="multilevel"/>
    <w:tmpl w:val="03900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8E084D"/>
    <w:multiLevelType w:val="multilevel"/>
    <w:tmpl w:val="51967E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376AC3"/>
    <w:multiLevelType w:val="multilevel"/>
    <w:tmpl w:val="2118E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02432"/>
    <w:multiLevelType w:val="multilevel"/>
    <w:tmpl w:val="7BA4B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98537E"/>
    <w:multiLevelType w:val="multilevel"/>
    <w:tmpl w:val="853E0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120A91"/>
    <w:multiLevelType w:val="multilevel"/>
    <w:tmpl w:val="356A8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DFA8C04"/>
    <w:multiLevelType w:val="hybridMultilevel"/>
    <w:tmpl w:val="FFFFFFFF"/>
    <w:lvl w:ilvl="0" w:tplc="2D7426E0">
      <w:start w:val="9"/>
      <w:numFmt w:val="decimal"/>
      <w:lvlText w:val="%1."/>
      <w:lvlJc w:val="left"/>
      <w:pPr>
        <w:ind w:left="720" w:hanging="360"/>
      </w:pPr>
    </w:lvl>
    <w:lvl w:ilvl="1" w:tplc="B3D0C672">
      <w:start w:val="1"/>
      <w:numFmt w:val="lowerLetter"/>
      <w:lvlText w:val="%2."/>
      <w:lvlJc w:val="left"/>
      <w:pPr>
        <w:ind w:left="1440" w:hanging="360"/>
      </w:pPr>
    </w:lvl>
    <w:lvl w:ilvl="2" w:tplc="A02EAA78">
      <w:start w:val="1"/>
      <w:numFmt w:val="lowerRoman"/>
      <w:lvlText w:val="%3."/>
      <w:lvlJc w:val="right"/>
      <w:pPr>
        <w:ind w:left="2160" w:hanging="180"/>
      </w:pPr>
    </w:lvl>
    <w:lvl w:ilvl="3" w:tplc="60C02760">
      <w:start w:val="1"/>
      <w:numFmt w:val="decimal"/>
      <w:lvlText w:val="%4."/>
      <w:lvlJc w:val="left"/>
      <w:pPr>
        <w:ind w:left="2880" w:hanging="360"/>
      </w:pPr>
    </w:lvl>
    <w:lvl w:ilvl="4" w:tplc="19EAA782">
      <w:start w:val="1"/>
      <w:numFmt w:val="lowerLetter"/>
      <w:lvlText w:val="%5."/>
      <w:lvlJc w:val="left"/>
      <w:pPr>
        <w:ind w:left="3600" w:hanging="360"/>
      </w:pPr>
    </w:lvl>
    <w:lvl w:ilvl="5" w:tplc="B030C298">
      <w:start w:val="1"/>
      <w:numFmt w:val="lowerRoman"/>
      <w:lvlText w:val="%6."/>
      <w:lvlJc w:val="right"/>
      <w:pPr>
        <w:ind w:left="4320" w:hanging="180"/>
      </w:pPr>
    </w:lvl>
    <w:lvl w:ilvl="6" w:tplc="D6E47714">
      <w:start w:val="1"/>
      <w:numFmt w:val="decimal"/>
      <w:lvlText w:val="%7."/>
      <w:lvlJc w:val="left"/>
      <w:pPr>
        <w:ind w:left="5040" w:hanging="360"/>
      </w:pPr>
    </w:lvl>
    <w:lvl w:ilvl="7" w:tplc="C8E8EC80">
      <w:start w:val="1"/>
      <w:numFmt w:val="lowerLetter"/>
      <w:lvlText w:val="%8."/>
      <w:lvlJc w:val="left"/>
      <w:pPr>
        <w:ind w:left="5760" w:hanging="360"/>
      </w:pPr>
    </w:lvl>
    <w:lvl w:ilvl="8" w:tplc="92F2EF42">
      <w:start w:val="1"/>
      <w:numFmt w:val="lowerRoman"/>
      <w:lvlText w:val="%9."/>
      <w:lvlJc w:val="right"/>
      <w:pPr>
        <w:ind w:left="6480" w:hanging="180"/>
      </w:pPr>
    </w:lvl>
  </w:abstractNum>
  <w:abstractNum w:abstractNumId="37" w15:restartNumberingAfterBreak="0">
    <w:nsid w:val="1F2033E9"/>
    <w:multiLevelType w:val="multilevel"/>
    <w:tmpl w:val="842E7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FA53AAF"/>
    <w:multiLevelType w:val="multilevel"/>
    <w:tmpl w:val="32FAF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F52C4D"/>
    <w:multiLevelType w:val="hybridMultilevel"/>
    <w:tmpl w:val="9760C4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18D4674"/>
    <w:multiLevelType w:val="hybridMultilevel"/>
    <w:tmpl w:val="069289D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23650ABE"/>
    <w:multiLevelType w:val="multilevel"/>
    <w:tmpl w:val="79B21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830079"/>
    <w:multiLevelType w:val="multilevel"/>
    <w:tmpl w:val="B4000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370637"/>
    <w:multiLevelType w:val="multilevel"/>
    <w:tmpl w:val="3FACFC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604308"/>
    <w:multiLevelType w:val="multilevel"/>
    <w:tmpl w:val="8A94B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5C5FDD"/>
    <w:multiLevelType w:val="multilevel"/>
    <w:tmpl w:val="E3DC10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BB111B"/>
    <w:multiLevelType w:val="multilevel"/>
    <w:tmpl w:val="C8D4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3D1982"/>
    <w:multiLevelType w:val="multilevel"/>
    <w:tmpl w:val="90B4C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C855E4"/>
    <w:multiLevelType w:val="multilevel"/>
    <w:tmpl w:val="8E0872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1846C8"/>
    <w:multiLevelType w:val="hybridMultilevel"/>
    <w:tmpl w:val="FFFFFFFF"/>
    <w:lvl w:ilvl="0" w:tplc="7446FC98">
      <w:start w:val="1"/>
      <w:numFmt w:val="decimal"/>
      <w:lvlText w:val="%1."/>
      <w:lvlJc w:val="left"/>
      <w:pPr>
        <w:ind w:left="720" w:hanging="360"/>
      </w:pPr>
    </w:lvl>
    <w:lvl w:ilvl="1" w:tplc="D9C4C4EE">
      <w:start w:val="1"/>
      <w:numFmt w:val="lowerLetter"/>
      <w:lvlText w:val="%2."/>
      <w:lvlJc w:val="left"/>
      <w:pPr>
        <w:ind w:left="1440" w:hanging="360"/>
      </w:pPr>
    </w:lvl>
    <w:lvl w:ilvl="2" w:tplc="6AF0058C">
      <w:start w:val="1"/>
      <w:numFmt w:val="lowerRoman"/>
      <w:lvlText w:val="%3."/>
      <w:lvlJc w:val="right"/>
      <w:pPr>
        <w:ind w:left="2160" w:hanging="180"/>
      </w:pPr>
    </w:lvl>
    <w:lvl w:ilvl="3" w:tplc="2D8CD9F8">
      <w:start w:val="1"/>
      <w:numFmt w:val="decimal"/>
      <w:lvlText w:val="%4."/>
      <w:lvlJc w:val="left"/>
      <w:pPr>
        <w:ind w:left="2880" w:hanging="360"/>
      </w:pPr>
    </w:lvl>
    <w:lvl w:ilvl="4" w:tplc="BA4CAB78">
      <w:start w:val="1"/>
      <w:numFmt w:val="lowerLetter"/>
      <w:lvlText w:val="%5."/>
      <w:lvlJc w:val="left"/>
      <w:pPr>
        <w:ind w:left="3600" w:hanging="360"/>
      </w:pPr>
    </w:lvl>
    <w:lvl w:ilvl="5" w:tplc="CA12A53C">
      <w:start w:val="1"/>
      <w:numFmt w:val="lowerRoman"/>
      <w:lvlText w:val="%6."/>
      <w:lvlJc w:val="right"/>
      <w:pPr>
        <w:ind w:left="4320" w:hanging="180"/>
      </w:pPr>
    </w:lvl>
    <w:lvl w:ilvl="6" w:tplc="A27290AC">
      <w:start w:val="1"/>
      <w:numFmt w:val="decimal"/>
      <w:lvlText w:val="%7."/>
      <w:lvlJc w:val="left"/>
      <w:pPr>
        <w:ind w:left="5040" w:hanging="360"/>
      </w:pPr>
    </w:lvl>
    <w:lvl w:ilvl="7" w:tplc="B2CE36BC">
      <w:start w:val="1"/>
      <w:numFmt w:val="lowerLetter"/>
      <w:lvlText w:val="%8."/>
      <w:lvlJc w:val="left"/>
      <w:pPr>
        <w:ind w:left="5760" w:hanging="360"/>
      </w:pPr>
    </w:lvl>
    <w:lvl w:ilvl="8" w:tplc="2FFA0376">
      <w:start w:val="1"/>
      <w:numFmt w:val="lowerRoman"/>
      <w:lvlText w:val="%9."/>
      <w:lvlJc w:val="right"/>
      <w:pPr>
        <w:ind w:left="6480" w:hanging="180"/>
      </w:pPr>
    </w:lvl>
  </w:abstractNum>
  <w:abstractNum w:abstractNumId="50" w15:restartNumberingAfterBreak="0">
    <w:nsid w:val="29427859"/>
    <w:multiLevelType w:val="multilevel"/>
    <w:tmpl w:val="6CCE87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475076"/>
    <w:multiLevelType w:val="multilevel"/>
    <w:tmpl w:val="FBA6BF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ED46C9"/>
    <w:multiLevelType w:val="multilevel"/>
    <w:tmpl w:val="6D6E92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3003BA62"/>
    <w:multiLevelType w:val="hybridMultilevel"/>
    <w:tmpl w:val="F0604768"/>
    <w:lvl w:ilvl="0" w:tplc="D83AD130">
      <w:start w:val="6"/>
      <w:numFmt w:val="decimal"/>
      <w:lvlText w:val="%1."/>
      <w:lvlJc w:val="left"/>
      <w:pPr>
        <w:ind w:left="720" w:hanging="360"/>
      </w:pPr>
    </w:lvl>
    <w:lvl w:ilvl="1" w:tplc="93B02E4E">
      <w:start w:val="1"/>
      <w:numFmt w:val="lowerLetter"/>
      <w:lvlText w:val="%2."/>
      <w:lvlJc w:val="left"/>
      <w:pPr>
        <w:ind w:left="1440" w:hanging="360"/>
      </w:pPr>
    </w:lvl>
    <w:lvl w:ilvl="2" w:tplc="D89C6F42">
      <w:start w:val="1"/>
      <w:numFmt w:val="lowerRoman"/>
      <w:lvlText w:val="%3."/>
      <w:lvlJc w:val="right"/>
      <w:pPr>
        <w:ind w:left="2160" w:hanging="180"/>
      </w:pPr>
    </w:lvl>
    <w:lvl w:ilvl="3" w:tplc="BFA6F33C">
      <w:start w:val="1"/>
      <w:numFmt w:val="decimal"/>
      <w:lvlText w:val="%4."/>
      <w:lvlJc w:val="left"/>
      <w:pPr>
        <w:ind w:left="2880" w:hanging="360"/>
      </w:pPr>
    </w:lvl>
    <w:lvl w:ilvl="4" w:tplc="071C394C">
      <w:start w:val="1"/>
      <w:numFmt w:val="lowerLetter"/>
      <w:lvlText w:val="%5."/>
      <w:lvlJc w:val="left"/>
      <w:pPr>
        <w:ind w:left="3600" w:hanging="360"/>
      </w:pPr>
    </w:lvl>
    <w:lvl w:ilvl="5" w:tplc="698EFBE4">
      <w:start w:val="1"/>
      <w:numFmt w:val="lowerRoman"/>
      <w:lvlText w:val="%6."/>
      <w:lvlJc w:val="right"/>
      <w:pPr>
        <w:ind w:left="4320" w:hanging="180"/>
      </w:pPr>
    </w:lvl>
    <w:lvl w:ilvl="6" w:tplc="2662F220">
      <w:start w:val="1"/>
      <w:numFmt w:val="decimal"/>
      <w:lvlText w:val="%7."/>
      <w:lvlJc w:val="left"/>
      <w:pPr>
        <w:ind w:left="5040" w:hanging="360"/>
      </w:pPr>
    </w:lvl>
    <w:lvl w:ilvl="7" w:tplc="67BAB04A">
      <w:start w:val="1"/>
      <w:numFmt w:val="lowerLetter"/>
      <w:lvlText w:val="%8."/>
      <w:lvlJc w:val="left"/>
      <w:pPr>
        <w:ind w:left="5760" w:hanging="360"/>
      </w:pPr>
    </w:lvl>
    <w:lvl w:ilvl="8" w:tplc="BD108188">
      <w:start w:val="1"/>
      <w:numFmt w:val="lowerRoman"/>
      <w:lvlText w:val="%9."/>
      <w:lvlJc w:val="right"/>
      <w:pPr>
        <w:ind w:left="6480" w:hanging="180"/>
      </w:pPr>
    </w:lvl>
  </w:abstractNum>
  <w:abstractNum w:abstractNumId="54" w15:restartNumberingAfterBreak="0">
    <w:nsid w:val="303D6D6D"/>
    <w:multiLevelType w:val="hybridMultilevel"/>
    <w:tmpl w:val="34C85420"/>
    <w:lvl w:ilvl="0" w:tplc="A0D6BC3C">
      <w:start w:val="1"/>
      <w:numFmt w:val="decimal"/>
      <w:lvlText w:val="%1."/>
      <w:lvlJc w:val="left"/>
      <w:pPr>
        <w:ind w:left="720" w:hanging="360"/>
      </w:pPr>
    </w:lvl>
    <w:lvl w:ilvl="1" w:tplc="FD5EC252">
      <w:start w:val="1"/>
      <w:numFmt w:val="lowerLetter"/>
      <w:lvlText w:val="%2."/>
      <w:lvlJc w:val="left"/>
      <w:pPr>
        <w:ind w:left="1440" w:hanging="360"/>
      </w:pPr>
    </w:lvl>
    <w:lvl w:ilvl="2" w:tplc="39889054">
      <w:start w:val="1"/>
      <w:numFmt w:val="lowerRoman"/>
      <w:lvlText w:val="%3."/>
      <w:lvlJc w:val="right"/>
      <w:pPr>
        <w:ind w:left="2160" w:hanging="180"/>
      </w:pPr>
    </w:lvl>
    <w:lvl w:ilvl="3" w:tplc="4CE45FA0">
      <w:start w:val="1"/>
      <w:numFmt w:val="decimal"/>
      <w:lvlText w:val="%4."/>
      <w:lvlJc w:val="left"/>
      <w:pPr>
        <w:ind w:left="2880" w:hanging="360"/>
      </w:pPr>
    </w:lvl>
    <w:lvl w:ilvl="4" w:tplc="EA44EF1E">
      <w:start w:val="1"/>
      <w:numFmt w:val="lowerLetter"/>
      <w:lvlText w:val="%5."/>
      <w:lvlJc w:val="left"/>
      <w:pPr>
        <w:ind w:left="3600" w:hanging="360"/>
      </w:pPr>
    </w:lvl>
    <w:lvl w:ilvl="5" w:tplc="D1369CE8">
      <w:start w:val="1"/>
      <w:numFmt w:val="lowerRoman"/>
      <w:lvlText w:val="%6."/>
      <w:lvlJc w:val="right"/>
      <w:pPr>
        <w:ind w:left="4320" w:hanging="180"/>
      </w:pPr>
    </w:lvl>
    <w:lvl w:ilvl="6" w:tplc="214CC008">
      <w:start w:val="1"/>
      <w:numFmt w:val="decimal"/>
      <w:lvlText w:val="%7."/>
      <w:lvlJc w:val="left"/>
      <w:pPr>
        <w:ind w:left="5040" w:hanging="360"/>
      </w:pPr>
    </w:lvl>
    <w:lvl w:ilvl="7" w:tplc="86E6CBC4">
      <w:start w:val="1"/>
      <w:numFmt w:val="lowerLetter"/>
      <w:lvlText w:val="%8."/>
      <w:lvlJc w:val="left"/>
      <w:pPr>
        <w:ind w:left="5760" w:hanging="360"/>
      </w:pPr>
    </w:lvl>
    <w:lvl w:ilvl="8" w:tplc="C3DA30CC">
      <w:start w:val="1"/>
      <w:numFmt w:val="lowerRoman"/>
      <w:lvlText w:val="%9."/>
      <w:lvlJc w:val="right"/>
      <w:pPr>
        <w:ind w:left="6480" w:hanging="180"/>
      </w:pPr>
    </w:lvl>
  </w:abstractNum>
  <w:abstractNum w:abstractNumId="55" w15:restartNumberingAfterBreak="0">
    <w:nsid w:val="304B7FB2"/>
    <w:multiLevelType w:val="hybridMultilevel"/>
    <w:tmpl w:val="FFFFFFFF"/>
    <w:lvl w:ilvl="0" w:tplc="EAA45E6C">
      <w:start w:val="5"/>
      <w:numFmt w:val="decimal"/>
      <w:lvlText w:val="%1."/>
      <w:lvlJc w:val="left"/>
      <w:pPr>
        <w:ind w:left="720" w:hanging="360"/>
      </w:pPr>
    </w:lvl>
    <w:lvl w:ilvl="1" w:tplc="DC3A1A02">
      <w:start w:val="1"/>
      <w:numFmt w:val="lowerLetter"/>
      <w:lvlText w:val="%2."/>
      <w:lvlJc w:val="left"/>
      <w:pPr>
        <w:ind w:left="1440" w:hanging="360"/>
      </w:pPr>
    </w:lvl>
    <w:lvl w:ilvl="2" w:tplc="4670AA64">
      <w:start w:val="1"/>
      <w:numFmt w:val="lowerRoman"/>
      <w:lvlText w:val="%3."/>
      <w:lvlJc w:val="right"/>
      <w:pPr>
        <w:ind w:left="2160" w:hanging="180"/>
      </w:pPr>
    </w:lvl>
    <w:lvl w:ilvl="3" w:tplc="3F9CA5C4">
      <w:start w:val="1"/>
      <w:numFmt w:val="decimal"/>
      <w:lvlText w:val="%4."/>
      <w:lvlJc w:val="left"/>
      <w:pPr>
        <w:ind w:left="2880" w:hanging="360"/>
      </w:pPr>
    </w:lvl>
    <w:lvl w:ilvl="4" w:tplc="029A3300">
      <w:start w:val="1"/>
      <w:numFmt w:val="lowerLetter"/>
      <w:lvlText w:val="%5."/>
      <w:lvlJc w:val="left"/>
      <w:pPr>
        <w:ind w:left="3600" w:hanging="360"/>
      </w:pPr>
    </w:lvl>
    <w:lvl w:ilvl="5" w:tplc="079AEE5C">
      <w:start w:val="1"/>
      <w:numFmt w:val="lowerRoman"/>
      <w:lvlText w:val="%6."/>
      <w:lvlJc w:val="right"/>
      <w:pPr>
        <w:ind w:left="4320" w:hanging="180"/>
      </w:pPr>
    </w:lvl>
    <w:lvl w:ilvl="6" w:tplc="FB8A649C">
      <w:start w:val="1"/>
      <w:numFmt w:val="decimal"/>
      <w:lvlText w:val="%7."/>
      <w:lvlJc w:val="left"/>
      <w:pPr>
        <w:ind w:left="5040" w:hanging="360"/>
      </w:pPr>
    </w:lvl>
    <w:lvl w:ilvl="7" w:tplc="1A744966">
      <w:start w:val="1"/>
      <w:numFmt w:val="lowerLetter"/>
      <w:lvlText w:val="%8."/>
      <w:lvlJc w:val="left"/>
      <w:pPr>
        <w:ind w:left="5760" w:hanging="360"/>
      </w:pPr>
    </w:lvl>
    <w:lvl w:ilvl="8" w:tplc="5FA6E4DA">
      <w:start w:val="1"/>
      <w:numFmt w:val="lowerRoman"/>
      <w:lvlText w:val="%9."/>
      <w:lvlJc w:val="right"/>
      <w:pPr>
        <w:ind w:left="6480" w:hanging="180"/>
      </w:pPr>
    </w:lvl>
  </w:abstractNum>
  <w:abstractNum w:abstractNumId="56" w15:restartNumberingAfterBreak="0">
    <w:nsid w:val="31461813"/>
    <w:multiLevelType w:val="hybridMultilevel"/>
    <w:tmpl w:val="DF045B5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15:restartNumberingAfterBreak="0">
    <w:nsid w:val="3266EC3E"/>
    <w:multiLevelType w:val="hybridMultilevel"/>
    <w:tmpl w:val="FFFFFFFF"/>
    <w:lvl w:ilvl="0" w:tplc="4CE42208">
      <w:start w:val="6"/>
      <w:numFmt w:val="decimal"/>
      <w:lvlText w:val="%1."/>
      <w:lvlJc w:val="left"/>
      <w:pPr>
        <w:ind w:left="720" w:hanging="360"/>
      </w:pPr>
    </w:lvl>
    <w:lvl w:ilvl="1" w:tplc="E7926E94">
      <w:start w:val="1"/>
      <w:numFmt w:val="lowerLetter"/>
      <w:lvlText w:val="%2."/>
      <w:lvlJc w:val="left"/>
      <w:pPr>
        <w:ind w:left="1440" w:hanging="360"/>
      </w:pPr>
    </w:lvl>
    <w:lvl w:ilvl="2" w:tplc="A7C24D6E">
      <w:start w:val="1"/>
      <w:numFmt w:val="lowerRoman"/>
      <w:lvlText w:val="%3."/>
      <w:lvlJc w:val="right"/>
      <w:pPr>
        <w:ind w:left="2160" w:hanging="180"/>
      </w:pPr>
    </w:lvl>
    <w:lvl w:ilvl="3" w:tplc="CB26E7A4">
      <w:start w:val="1"/>
      <w:numFmt w:val="decimal"/>
      <w:lvlText w:val="%4."/>
      <w:lvlJc w:val="left"/>
      <w:pPr>
        <w:ind w:left="2880" w:hanging="360"/>
      </w:pPr>
    </w:lvl>
    <w:lvl w:ilvl="4" w:tplc="141A7244">
      <w:start w:val="1"/>
      <w:numFmt w:val="lowerLetter"/>
      <w:lvlText w:val="%5."/>
      <w:lvlJc w:val="left"/>
      <w:pPr>
        <w:ind w:left="3600" w:hanging="360"/>
      </w:pPr>
    </w:lvl>
    <w:lvl w:ilvl="5" w:tplc="3B129038">
      <w:start w:val="1"/>
      <w:numFmt w:val="lowerRoman"/>
      <w:lvlText w:val="%6."/>
      <w:lvlJc w:val="right"/>
      <w:pPr>
        <w:ind w:left="4320" w:hanging="180"/>
      </w:pPr>
    </w:lvl>
    <w:lvl w:ilvl="6" w:tplc="3560282A">
      <w:start w:val="1"/>
      <w:numFmt w:val="decimal"/>
      <w:lvlText w:val="%7."/>
      <w:lvlJc w:val="left"/>
      <w:pPr>
        <w:ind w:left="5040" w:hanging="360"/>
      </w:pPr>
    </w:lvl>
    <w:lvl w:ilvl="7" w:tplc="194E479C">
      <w:start w:val="1"/>
      <w:numFmt w:val="lowerLetter"/>
      <w:lvlText w:val="%8."/>
      <w:lvlJc w:val="left"/>
      <w:pPr>
        <w:ind w:left="5760" w:hanging="360"/>
      </w:pPr>
    </w:lvl>
    <w:lvl w:ilvl="8" w:tplc="C3089DA4">
      <w:start w:val="1"/>
      <w:numFmt w:val="lowerRoman"/>
      <w:lvlText w:val="%9."/>
      <w:lvlJc w:val="right"/>
      <w:pPr>
        <w:ind w:left="6480" w:hanging="180"/>
      </w:pPr>
    </w:lvl>
  </w:abstractNum>
  <w:abstractNum w:abstractNumId="58" w15:restartNumberingAfterBreak="0">
    <w:nsid w:val="33B97873"/>
    <w:multiLevelType w:val="hybridMultilevel"/>
    <w:tmpl w:val="13BC79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63D134A"/>
    <w:multiLevelType w:val="hybridMultilevel"/>
    <w:tmpl w:val="74685E1C"/>
    <w:lvl w:ilvl="0" w:tplc="01FC89C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4F3FB7"/>
    <w:multiLevelType w:val="multilevel"/>
    <w:tmpl w:val="2AB0F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175CDA"/>
    <w:multiLevelType w:val="multilevel"/>
    <w:tmpl w:val="D95638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576BCB"/>
    <w:multiLevelType w:val="multilevel"/>
    <w:tmpl w:val="3A60D7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9B2B94"/>
    <w:multiLevelType w:val="multilevel"/>
    <w:tmpl w:val="FCB8E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B86951"/>
    <w:multiLevelType w:val="multilevel"/>
    <w:tmpl w:val="4C888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F466E3"/>
    <w:multiLevelType w:val="multilevel"/>
    <w:tmpl w:val="E14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FA391B"/>
    <w:multiLevelType w:val="multilevel"/>
    <w:tmpl w:val="04FE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B590765"/>
    <w:multiLevelType w:val="multilevel"/>
    <w:tmpl w:val="B54C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D7356E"/>
    <w:multiLevelType w:val="multilevel"/>
    <w:tmpl w:val="14426F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FC5171"/>
    <w:multiLevelType w:val="multilevel"/>
    <w:tmpl w:val="5D7E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134DC4"/>
    <w:multiLevelType w:val="multilevel"/>
    <w:tmpl w:val="3C923A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40704E"/>
    <w:multiLevelType w:val="multilevel"/>
    <w:tmpl w:val="7776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494740"/>
    <w:multiLevelType w:val="multilevel"/>
    <w:tmpl w:val="356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7E4A6A"/>
    <w:multiLevelType w:val="multilevel"/>
    <w:tmpl w:val="0A140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E07CD7"/>
    <w:multiLevelType w:val="multilevel"/>
    <w:tmpl w:val="313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E27152F"/>
    <w:multiLevelType w:val="multilevel"/>
    <w:tmpl w:val="C3CCE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E3533B6"/>
    <w:multiLevelType w:val="multilevel"/>
    <w:tmpl w:val="35AA46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F6C462A"/>
    <w:multiLevelType w:val="multilevel"/>
    <w:tmpl w:val="EB548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F8934A4"/>
    <w:multiLevelType w:val="multilevel"/>
    <w:tmpl w:val="7C2E6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147441"/>
    <w:multiLevelType w:val="multilevel"/>
    <w:tmpl w:val="63A40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1F34EA"/>
    <w:multiLevelType w:val="multilevel"/>
    <w:tmpl w:val="72AC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081617D"/>
    <w:multiLevelType w:val="multilevel"/>
    <w:tmpl w:val="A2F04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0FA6923"/>
    <w:multiLevelType w:val="hybridMultilevel"/>
    <w:tmpl w:val="415E2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2B13BA0"/>
    <w:multiLevelType w:val="hybridMultilevel"/>
    <w:tmpl w:val="FFFFFFFF"/>
    <w:lvl w:ilvl="0" w:tplc="0BF03430">
      <w:start w:val="11"/>
      <w:numFmt w:val="decimal"/>
      <w:lvlText w:val="%1."/>
      <w:lvlJc w:val="left"/>
      <w:pPr>
        <w:ind w:left="720" w:hanging="360"/>
      </w:pPr>
    </w:lvl>
    <w:lvl w:ilvl="1" w:tplc="8188D79E">
      <w:start w:val="1"/>
      <w:numFmt w:val="lowerLetter"/>
      <w:lvlText w:val="%2."/>
      <w:lvlJc w:val="left"/>
      <w:pPr>
        <w:ind w:left="1440" w:hanging="360"/>
      </w:pPr>
    </w:lvl>
    <w:lvl w:ilvl="2" w:tplc="4D7E3606">
      <w:start w:val="1"/>
      <w:numFmt w:val="lowerRoman"/>
      <w:lvlText w:val="%3."/>
      <w:lvlJc w:val="right"/>
      <w:pPr>
        <w:ind w:left="2160" w:hanging="180"/>
      </w:pPr>
    </w:lvl>
    <w:lvl w:ilvl="3" w:tplc="0624CCE8">
      <w:start w:val="1"/>
      <w:numFmt w:val="decimal"/>
      <w:lvlText w:val="%4."/>
      <w:lvlJc w:val="left"/>
      <w:pPr>
        <w:ind w:left="2880" w:hanging="360"/>
      </w:pPr>
    </w:lvl>
    <w:lvl w:ilvl="4" w:tplc="624A1570">
      <w:start w:val="1"/>
      <w:numFmt w:val="lowerLetter"/>
      <w:lvlText w:val="%5."/>
      <w:lvlJc w:val="left"/>
      <w:pPr>
        <w:ind w:left="3600" w:hanging="360"/>
      </w:pPr>
    </w:lvl>
    <w:lvl w:ilvl="5" w:tplc="C714E6D6">
      <w:start w:val="1"/>
      <w:numFmt w:val="lowerRoman"/>
      <w:lvlText w:val="%6."/>
      <w:lvlJc w:val="right"/>
      <w:pPr>
        <w:ind w:left="4320" w:hanging="180"/>
      </w:pPr>
    </w:lvl>
    <w:lvl w:ilvl="6" w:tplc="5E30B522">
      <w:start w:val="1"/>
      <w:numFmt w:val="decimal"/>
      <w:lvlText w:val="%7."/>
      <w:lvlJc w:val="left"/>
      <w:pPr>
        <w:ind w:left="5040" w:hanging="360"/>
      </w:pPr>
    </w:lvl>
    <w:lvl w:ilvl="7" w:tplc="54AA5746">
      <w:start w:val="1"/>
      <w:numFmt w:val="lowerLetter"/>
      <w:lvlText w:val="%8."/>
      <w:lvlJc w:val="left"/>
      <w:pPr>
        <w:ind w:left="5760" w:hanging="360"/>
      </w:pPr>
    </w:lvl>
    <w:lvl w:ilvl="8" w:tplc="7C74FBEC">
      <w:start w:val="1"/>
      <w:numFmt w:val="lowerRoman"/>
      <w:lvlText w:val="%9."/>
      <w:lvlJc w:val="right"/>
      <w:pPr>
        <w:ind w:left="6480" w:hanging="180"/>
      </w:pPr>
    </w:lvl>
  </w:abstractNum>
  <w:abstractNum w:abstractNumId="84" w15:restartNumberingAfterBreak="0">
    <w:nsid w:val="42C3081E"/>
    <w:multiLevelType w:val="multilevel"/>
    <w:tmpl w:val="539C14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C678F2"/>
    <w:multiLevelType w:val="hybridMultilevel"/>
    <w:tmpl w:val="4D66BB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4936D4F"/>
    <w:multiLevelType w:val="multilevel"/>
    <w:tmpl w:val="7876C6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2640CD"/>
    <w:multiLevelType w:val="multilevel"/>
    <w:tmpl w:val="56EAC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84F3C14"/>
    <w:multiLevelType w:val="multilevel"/>
    <w:tmpl w:val="17D0C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8C43A0A"/>
    <w:multiLevelType w:val="hybridMultilevel"/>
    <w:tmpl w:val="8C3201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93A6BD3"/>
    <w:multiLevelType w:val="multilevel"/>
    <w:tmpl w:val="7A1036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4C322B"/>
    <w:multiLevelType w:val="multilevel"/>
    <w:tmpl w:val="B4080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2B1577"/>
    <w:multiLevelType w:val="multilevel"/>
    <w:tmpl w:val="534273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5C654F"/>
    <w:multiLevelType w:val="multilevel"/>
    <w:tmpl w:val="8F1EF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A706B35"/>
    <w:multiLevelType w:val="hybridMultilevel"/>
    <w:tmpl w:val="CF48BCE6"/>
    <w:lvl w:ilvl="0" w:tplc="4E6604CC">
      <w:start w:val="1"/>
      <w:numFmt w:val="lowerLetter"/>
      <w:lvlText w:val="%1)"/>
      <w:lvlJc w:val="left"/>
      <w:pPr>
        <w:ind w:left="1146" w:hanging="360"/>
      </w:pPr>
      <w:rPr>
        <w:rFonts w:ascii="Calibri" w:hAnsi="Calibri" w:cs="Calibri"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ADE6E05"/>
    <w:multiLevelType w:val="multilevel"/>
    <w:tmpl w:val="2B88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C2029F0"/>
    <w:multiLevelType w:val="multilevel"/>
    <w:tmpl w:val="54084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C6F03B9"/>
    <w:multiLevelType w:val="multilevel"/>
    <w:tmpl w:val="F1029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FB6512"/>
    <w:multiLevelType w:val="hybridMultilevel"/>
    <w:tmpl w:val="FFFFFFFF"/>
    <w:lvl w:ilvl="0" w:tplc="46EEAD32">
      <w:start w:val="3"/>
      <w:numFmt w:val="decimal"/>
      <w:lvlText w:val="%1."/>
      <w:lvlJc w:val="left"/>
      <w:pPr>
        <w:ind w:left="720" w:hanging="360"/>
      </w:pPr>
    </w:lvl>
    <w:lvl w:ilvl="1" w:tplc="D7C8B964">
      <w:start w:val="1"/>
      <w:numFmt w:val="lowerLetter"/>
      <w:lvlText w:val="%2."/>
      <w:lvlJc w:val="left"/>
      <w:pPr>
        <w:ind w:left="1440" w:hanging="360"/>
      </w:pPr>
    </w:lvl>
    <w:lvl w:ilvl="2" w:tplc="E88E229C">
      <w:start w:val="1"/>
      <w:numFmt w:val="lowerRoman"/>
      <w:lvlText w:val="%3."/>
      <w:lvlJc w:val="right"/>
      <w:pPr>
        <w:ind w:left="2160" w:hanging="180"/>
      </w:pPr>
    </w:lvl>
    <w:lvl w:ilvl="3" w:tplc="3F2AC32E">
      <w:start w:val="1"/>
      <w:numFmt w:val="decimal"/>
      <w:lvlText w:val="%4."/>
      <w:lvlJc w:val="left"/>
      <w:pPr>
        <w:ind w:left="2880" w:hanging="360"/>
      </w:pPr>
    </w:lvl>
    <w:lvl w:ilvl="4" w:tplc="58D2F448">
      <w:start w:val="1"/>
      <w:numFmt w:val="lowerLetter"/>
      <w:lvlText w:val="%5."/>
      <w:lvlJc w:val="left"/>
      <w:pPr>
        <w:ind w:left="3600" w:hanging="360"/>
      </w:pPr>
    </w:lvl>
    <w:lvl w:ilvl="5" w:tplc="3320DD28">
      <w:start w:val="1"/>
      <w:numFmt w:val="lowerRoman"/>
      <w:lvlText w:val="%6."/>
      <w:lvlJc w:val="right"/>
      <w:pPr>
        <w:ind w:left="4320" w:hanging="180"/>
      </w:pPr>
    </w:lvl>
    <w:lvl w:ilvl="6" w:tplc="EBE696D0">
      <w:start w:val="1"/>
      <w:numFmt w:val="decimal"/>
      <w:lvlText w:val="%7."/>
      <w:lvlJc w:val="left"/>
      <w:pPr>
        <w:ind w:left="5040" w:hanging="360"/>
      </w:pPr>
    </w:lvl>
    <w:lvl w:ilvl="7" w:tplc="27369F42">
      <w:start w:val="1"/>
      <w:numFmt w:val="lowerLetter"/>
      <w:lvlText w:val="%8."/>
      <w:lvlJc w:val="left"/>
      <w:pPr>
        <w:ind w:left="5760" w:hanging="360"/>
      </w:pPr>
    </w:lvl>
    <w:lvl w:ilvl="8" w:tplc="5658D7D8">
      <w:start w:val="1"/>
      <w:numFmt w:val="lowerRoman"/>
      <w:lvlText w:val="%9."/>
      <w:lvlJc w:val="right"/>
      <w:pPr>
        <w:ind w:left="6480" w:hanging="180"/>
      </w:pPr>
    </w:lvl>
  </w:abstractNum>
  <w:abstractNum w:abstractNumId="99" w15:restartNumberingAfterBreak="0">
    <w:nsid w:val="4F0C576E"/>
    <w:multiLevelType w:val="multilevel"/>
    <w:tmpl w:val="BF9C48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0087613"/>
    <w:multiLevelType w:val="multilevel"/>
    <w:tmpl w:val="1B609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0464AB2"/>
    <w:multiLevelType w:val="multilevel"/>
    <w:tmpl w:val="8B24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AF1191"/>
    <w:multiLevelType w:val="multilevel"/>
    <w:tmpl w:val="102235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9E4F87"/>
    <w:multiLevelType w:val="hybridMultilevel"/>
    <w:tmpl w:val="978A16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53290804"/>
    <w:multiLevelType w:val="multilevel"/>
    <w:tmpl w:val="5450E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25525D"/>
    <w:multiLevelType w:val="multilevel"/>
    <w:tmpl w:val="DE58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406B1F"/>
    <w:multiLevelType w:val="multilevel"/>
    <w:tmpl w:val="BF28E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468639B"/>
    <w:multiLevelType w:val="multilevel"/>
    <w:tmpl w:val="FD3A45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A38987"/>
    <w:multiLevelType w:val="hybridMultilevel"/>
    <w:tmpl w:val="FFFFFFFF"/>
    <w:lvl w:ilvl="0" w:tplc="4BDA46E4">
      <w:start w:val="2"/>
      <w:numFmt w:val="decimal"/>
      <w:lvlText w:val="%1."/>
      <w:lvlJc w:val="left"/>
      <w:pPr>
        <w:ind w:left="720" w:hanging="360"/>
      </w:pPr>
    </w:lvl>
    <w:lvl w:ilvl="1" w:tplc="23A83062">
      <w:start w:val="1"/>
      <w:numFmt w:val="lowerLetter"/>
      <w:lvlText w:val="%2."/>
      <w:lvlJc w:val="left"/>
      <w:pPr>
        <w:ind w:left="1440" w:hanging="360"/>
      </w:pPr>
    </w:lvl>
    <w:lvl w:ilvl="2" w:tplc="6E1A6C04">
      <w:start w:val="1"/>
      <w:numFmt w:val="lowerRoman"/>
      <w:lvlText w:val="%3."/>
      <w:lvlJc w:val="right"/>
      <w:pPr>
        <w:ind w:left="2160" w:hanging="180"/>
      </w:pPr>
    </w:lvl>
    <w:lvl w:ilvl="3" w:tplc="3EE67B28">
      <w:start w:val="1"/>
      <w:numFmt w:val="decimal"/>
      <w:lvlText w:val="%4."/>
      <w:lvlJc w:val="left"/>
      <w:pPr>
        <w:ind w:left="2880" w:hanging="360"/>
      </w:pPr>
    </w:lvl>
    <w:lvl w:ilvl="4" w:tplc="27C40EA2">
      <w:start w:val="1"/>
      <w:numFmt w:val="lowerLetter"/>
      <w:lvlText w:val="%5."/>
      <w:lvlJc w:val="left"/>
      <w:pPr>
        <w:ind w:left="3600" w:hanging="360"/>
      </w:pPr>
    </w:lvl>
    <w:lvl w:ilvl="5" w:tplc="AB8CAE5A">
      <w:start w:val="1"/>
      <w:numFmt w:val="lowerRoman"/>
      <w:lvlText w:val="%6."/>
      <w:lvlJc w:val="right"/>
      <w:pPr>
        <w:ind w:left="4320" w:hanging="180"/>
      </w:pPr>
    </w:lvl>
    <w:lvl w:ilvl="6" w:tplc="69C405F6">
      <w:start w:val="1"/>
      <w:numFmt w:val="decimal"/>
      <w:lvlText w:val="%7."/>
      <w:lvlJc w:val="left"/>
      <w:pPr>
        <w:ind w:left="5040" w:hanging="360"/>
      </w:pPr>
    </w:lvl>
    <w:lvl w:ilvl="7" w:tplc="0F103E2C">
      <w:start w:val="1"/>
      <w:numFmt w:val="lowerLetter"/>
      <w:lvlText w:val="%8."/>
      <w:lvlJc w:val="left"/>
      <w:pPr>
        <w:ind w:left="5760" w:hanging="360"/>
      </w:pPr>
    </w:lvl>
    <w:lvl w:ilvl="8" w:tplc="7E24D140">
      <w:start w:val="1"/>
      <w:numFmt w:val="lowerRoman"/>
      <w:lvlText w:val="%9."/>
      <w:lvlJc w:val="right"/>
      <w:pPr>
        <w:ind w:left="6480" w:hanging="180"/>
      </w:pPr>
    </w:lvl>
  </w:abstractNum>
  <w:abstractNum w:abstractNumId="109" w15:restartNumberingAfterBreak="0">
    <w:nsid w:val="54C717A7"/>
    <w:multiLevelType w:val="multilevel"/>
    <w:tmpl w:val="3782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4EDD6BD"/>
    <w:multiLevelType w:val="hybridMultilevel"/>
    <w:tmpl w:val="74B23240"/>
    <w:lvl w:ilvl="0" w:tplc="15A4BA94">
      <w:start w:val="1"/>
      <w:numFmt w:val="decimal"/>
      <w:lvlText w:val="%1."/>
      <w:lvlJc w:val="left"/>
      <w:pPr>
        <w:ind w:left="720" w:hanging="360"/>
      </w:pPr>
    </w:lvl>
    <w:lvl w:ilvl="1" w:tplc="2FEA7158">
      <w:start w:val="1"/>
      <w:numFmt w:val="lowerLetter"/>
      <w:lvlText w:val="%2."/>
      <w:lvlJc w:val="left"/>
      <w:pPr>
        <w:ind w:left="1440" w:hanging="360"/>
      </w:pPr>
    </w:lvl>
    <w:lvl w:ilvl="2" w:tplc="D8527C3A">
      <w:start w:val="1"/>
      <w:numFmt w:val="lowerRoman"/>
      <w:lvlText w:val="%3."/>
      <w:lvlJc w:val="right"/>
      <w:pPr>
        <w:ind w:left="2160" w:hanging="180"/>
      </w:pPr>
    </w:lvl>
    <w:lvl w:ilvl="3" w:tplc="3544E0B2">
      <w:start w:val="1"/>
      <w:numFmt w:val="decimal"/>
      <w:lvlText w:val="%4."/>
      <w:lvlJc w:val="left"/>
      <w:pPr>
        <w:ind w:left="2880" w:hanging="360"/>
      </w:pPr>
    </w:lvl>
    <w:lvl w:ilvl="4" w:tplc="9BF47836">
      <w:start w:val="1"/>
      <w:numFmt w:val="lowerLetter"/>
      <w:lvlText w:val="%5."/>
      <w:lvlJc w:val="left"/>
      <w:pPr>
        <w:ind w:left="3600" w:hanging="360"/>
      </w:pPr>
    </w:lvl>
    <w:lvl w:ilvl="5" w:tplc="2D7C4E9A">
      <w:start w:val="1"/>
      <w:numFmt w:val="lowerRoman"/>
      <w:lvlText w:val="%6."/>
      <w:lvlJc w:val="right"/>
      <w:pPr>
        <w:ind w:left="4320" w:hanging="180"/>
      </w:pPr>
    </w:lvl>
    <w:lvl w:ilvl="6" w:tplc="0300531C">
      <w:start w:val="1"/>
      <w:numFmt w:val="decimal"/>
      <w:lvlText w:val="%7."/>
      <w:lvlJc w:val="left"/>
      <w:pPr>
        <w:ind w:left="5040" w:hanging="360"/>
      </w:pPr>
    </w:lvl>
    <w:lvl w:ilvl="7" w:tplc="ADA646CA">
      <w:start w:val="1"/>
      <w:numFmt w:val="lowerLetter"/>
      <w:lvlText w:val="%8."/>
      <w:lvlJc w:val="left"/>
      <w:pPr>
        <w:ind w:left="5760" w:hanging="360"/>
      </w:pPr>
    </w:lvl>
    <w:lvl w:ilvl="8" w:tplc="417EFCD6">
      <w:start w:val="1"/>
      <w:numFmt w:val="lowerRoman"/>
      <w:lvlText w:val="%9."/>
      <w:lvlJc w:val="right"/>
      <w:pPr>
        <w:ind w:left="6480" w:hanging="180"/>
      </w:pPr>
    </w:lvl>
  </w:abstractNum>
  <w:abstractNum w:abstractNumId="111" w15:restartNumberingAfterBreak="0">
    <w:nsid w:val="55184B3B"/>
    <w:multiLevelType w:val="multilevel"/>
    <w:tmpl w:val="9D2E9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57953C9"/>
    <w:multiLevelType w:val="multilevel"/>
    <w:tmpl w:val="324C1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7732375"/>
    <w:multiLevelType w:val="hybridMultilevel"/>
    <w:tmpl w:val="DF045B5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4" w15:restartNumberingAfterBreak="0">
    <w:nsid w:val="5CB41CDE"/>
    <w:multiLevelType w:val="multilevel"/>
    <w:tmpl w:val="3EBC2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CD59D5"/>
    <w:multiLevelType w:val="multilevel"/>
    <w:tmpl w:val="1C9252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E2A376E"/>
    <w:multiLevelType w:val="hybridMultilevel"/>
    <w:tmpl w:val="6436CA7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7" w15:restartNumberingAfterBreak="0">
    <w:nsid w:val="5FF45B37"/>
    <w:multiLevelType w:val="multilevel"/>
    <w:tmpl w:val="12C6A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11353B7"/>
    <w:multiLevelType w:val="multilevel"/>
    <w:tmpl w:val="CEF05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2436B3E"/>
    <w:multiLevelType w:val="multilevel"/>
    <w:tmpl w:val="F6C0E9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25407DC"/>
    <w:multiLevelType w:val="multilevel"/>
    <w:tmpl w:val="739EE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3CE33FD"/>
    <w:multiLevelType w:val="multilevel"/>
    <w:tmpl w:val="4D06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40D1595"/>
    <w:multiLevelType w:val="multilevel"/>
    <w:tmpl w:val="54862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5B36356"/>
    <w:multiLevelType w:val="multilevel"/>
    <w:tmpl w:val="2C74B7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E37424"/>
    <w:multiLevelType w:val="multilevel"/>
    <w:tmpl w:val="90F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EBD9D3"/>
    <w:multiLevelType w:val="hybridMultilevel"/>
    <w:tmpl w:val="8F5651CA"/>
    <w:lvl w:ilvl="0" w:tplc="34F8926E">
      <w:start w:val="1"/>
      <w:numFmt w:val="decimal"/>
      <w:lvlText w:val="%1."/>
      <w:lvlJc w:val="left"/>
      <w:pPr>
        <w:ind w:left="720" w:hanging="360"/>
      </w:pPr>
    </w:lvl>
    <w:lvl w:ilvl="1" w:tplc="2DE4C820">
      <w:start w:val="1"/>
      <w:numFmt w:val="lowerLetter"/>
      <w:lvlText w:val="%2."/>
      <w:lvlJc w:val="left"/>
      <w:pPr>
        <w:ind w:left="1440" w:hanging="360"/>
      </w:pPr>
    </w:lvl>
    <w:lvl w:ilvl="2" w:tplc="16681940">
      <w:start w:val="1"/>
      <w:numFmt w:val="lowerRoman"/>
      <w:lvlText w:val="%3."/>
      <w:lvlJc w:val="right"/>
      <w:pPr>
        <w:ind w:left="2160" w:hanging="180"/>
      </w:pPr>
    </w:lvl>
    <w:lvl w:ilvl="3" w:tplc="EC704100">
      <w:start w:val="1"/>
      <w:numFmt w:val="decimal"/>
      <w:lvlText w:val="%4."/>
      <w:lvlJc w:val="left"/>
      <w:pPr>
        <w:ind w:left="2880" w:hanging="360"/>
      </w:pPr>
    </w:lvl>
    <w:lvl w:ilvl="4" w:tplc="0978C4AC">
      <w:start w:val="1"/>
      <w:numFmt w:val="lowerLetter"/>
      <w:lvlText w:val="%5."/>
      <w:lvlJc w:val="left"/>
      <w:pPr>
        <w:ind w:left="3600" w:hanging="360"/>
      </w:pPr>
    </w:lvl>
    <w:lvl w:ilvl="5" w:tplc="AFB8B96E">
      <w:start w:val="1"/>
      <w:numFmt w:val="lowerRoman"/>
      <w:lvlText w:val="%6."/>
      <w:lvlJc w:val="right"/>
      <w:pPr>
        <w:ind w:left="4320" w:hanging="180"/>
      </w:pPr>
    </w:lvl>
    <w:lvl w:ilvl="6" w:tplc="3E5E0CDA">
      <w:start w:val="1"/>
      <w:numFmt w:val="decimal"/>
      <w:lvlText w:val="%7."/>
      <w:lvlJc w:val="left"/>
      <w:pPr>
        <w:ind w:left="5040" w:hanging="360"/>
      </w:pPr>
    </w:lvl>
    <w:lvl w:ilvl="7" w:tplc="7A6E3798">
      <w:start w:val="1"/>
      <w:numFmt w:val="lowerLetter"/>
      <w:lvlText w:val="%8."/>
      <w:lvlJc w:val="left"/>
      <w:pPr>
        <w:ind w:left="5760" w:hanging="360"/>
      </w:pPr>
    </w:lvl>
    <w:lvl w:ilvl="8" w:tplc="34F28138">
      <w:start w:val="1"/>
      <w:numFmt w:val="lowerRoman"/>
      <w:lvlText w:val="%9."/>
      <w:lvlJc w:val="right"/>
      <w:pPr>
        <w:ind w:left="6480" w:hanging="180"/>
      </w:pPr>
    </w:lvl>
  </w:abstractNum>
  <w:abstractNum w:abstractNumId="126" w15:restartNumberingAfterBreak="0">
    <w:nsid w:val="67196824"/>
    <w:multiLevelType w:val="hybridMultilevel"/>
    <w:tmpl w:val="FFFFFFFF"/>
    <w:lvl w:ilvl="0" w:tplc="5C1ACF5E">
      <w:start w:val="10"/>
      <w:numFmt w:val="decimal"/>
      <w:lvlText w:val="%1."/>
      <w:lvlJc w:val="left"/>
      <w:pPr>
        <w:ind w:left="720" w:hanging="360"/>
      </w:pPr>
    </w:lvl>
    <w:lvl w:ilvl="1" w:tplc="C0F27B9A">
      <w:start w:val="1"/>
      <w:numFmt w:val="lowerLetter"/>
      <w:lvlText w:val="%2."/>
      <w:lvlJc w:val="left"/>
      <w:pPr>
        <w:ind w:left="1440" w:hanging="360"/>
      </w:pPr>
    </w:lvl>
    <w:lvl w:ilvl="2" w:tplc="40682AB6">
      <w:start w:val="1"/>
      <w:numFmt w:val="lowerRoman"/>
      <w:lvlText w:val="%3."/>
      <w:lvlJc w:val="right"/>
      <w:pPr>
        <w:ind w:left="2160" w:hanging="180"/>
      </w:pPr>
    </w:lvl>
    <w:lvl w:ilvl="3" w:tplc="056C3EAA">
      <w:start w:val="1"/>
      <w:numFmt w:val="decimal"/>
      <w:lvlText w:val="%4."/>
      <w:lvlJc w:val="left"/>
      <w:pPr>
        <w:ind w:left="2880" w:hanging="360"/>
      </w:pPr>
    </w:lvl>
    <w:lvl w:ilvl="4" w:tplc="6BE0FBC2">
      <w:start w:val="1"/>
      <w:numFmt w:val="lowerLetter"/>
      <w:lvlText w:val="%5."/>
      <w:lvlJc w:val="left"/>
      <w:pPr>
        <w:ind w:left="3600" w:hanging="360"/>
      </w:pPr>
    </w:lvl>
    <w:lvl w:ilvl="5" w:tplc="C47E9246">
      <w:start w:val="1"/>
      <w:numFmt w:val="lowerRoman"/>
      <w:lvlText w:val="%6."/>
      <w:lvlJc w:val="right"/>
      <w:pPr>
        <w:ind w:left="4320" w:hanging="180"/>
      </w:pPr>
    </w:lvl>
    <w:lvl w:ilvl="6" w:tplc="1BF4E5E6">
      <w:start w:val="1"/>
      <w:numFmt w:val="decimal"/>
      <w:lvlText w:val="%7."/>
      <w:lvlJc w:val="left"/>
      <w:pPr>
        <w:ind w:left="5040" w:hanging="360"/>
      </w:pPr>
    </w:lvl>
    <w:lvl w:ilvl="7" w:tplc="55F86502">
      <w:start w:val="1"/>
      <w:numFmt w:val="lowerLetter"/>
      <w:lvlText w:val="%8."/>
      <w:lvlJc w:val="left"/>
      <w:pPr>
        <w:ind w:left="5760" w:hanging="360"/>
      </w:pPr>
    </w:lvl>
    <w:lvl w:ilvl="8" w:tplc="9626D442">
      <w:start w:val="1"/>
      <w:numFmt w:val="lowerRoman"/>
      <w:lvlText w:val="%9."/>
      <w:lvlJc w:val="right"/>
      <w:pPr>
        <w:ind w:left="6480" w:hanging="180"/>
      </w:pPr>
    </w:lvl>
  </w:abstractNum>
  <w:abstractNum w:abstractNumId="127" w15:restartNumberingAfterBreak="0">
    <w:nsid w:val="69151DDD"/>
    <w:multiLevelType w:val="multilevel"/>
    <w:tmpl w:val="A3E05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AA86C23"/>
    <w:multiLevelType w:val="hybridMultilevel"/>
    <w:tmpl w:val="5492FB1C"/>
    <w:lvl w:ilvl="0" w:tplc="F73EB4A2">
      <w:start w:val="1"/>
      <w:numFmt w:val="decimal"/>
      <w:lvlText w:val="%1)"/>
      <w:lvlJc w:val="left"/>
      <w:pPr>
        <w:ind w:left="1725" w:hanging="360"/>
      </w:pPr>
      <w:rPr>
        <w:rFonts w:hint="default"/>
        <w:b w:val="0"/>
        <w:bCs w:val="0"/>
        <w:sz w:val="20"/>
        <w:szCs w:val="20"/>
      </w:rPr>
    </w:lvl>
    <w:lvl w:ilvl="1" w:tplc="04150019" w:tentative="1">
      <w:start w:val="1"/>
      <w:numFmt w:val="lowerLetter"/>
      <w:lvlText w:val="%2."/>
      <w:lvlJc w:val="left"/>
      <w:pPr>
        <w:ind w:left="2445" w:hanging="360"/>
      </w:pPr>
    </w:lvl>
    <w:lvl w:ilvl="2" w:tplc="0415001B" w:tentative="1">
      <w:start w:val="1"/>
      <w:numFmt w:val="lowerRoman"/>
      <w:lvlText w:val="%3."/>
      <w:lvlJc w:val="right"/>
      <w:pPr>
        <w:ind w:left="3165" w:hanging="180"/>
      </w:pPr>
    </w:lvl>
    <w:lvl w:ilvl="3" w:tplc="0415000F" w:tentative="1">
      <w:start w:val="1"/>
      <w:numFmt w:val="decimal"/>
      <w:lvlText w:val="%4."/>
      <w:lvlJc w:val="left"/>
      <w:pPr>
        <w:ind w:left="3885" w:hanging="360"/>
      </w:pPr>
    </w:lvl>
    <w:lvl w:ilvl="4" w:tplc="04150019" w:tentative="1">
      <w:start w:val="1"/>
      <w:numFmt w:val="lowerLetter"/>
      <w:lvlText w:val="%5."/>
      <w:lvlJc w:val="left"/>
      <w:pPr>
        <w:ind w:left="4605" w:hanging="360"/>
      </w:pPr>
    </w:lvl>
    <w:lvl w:ilvl="5" w:tplc="0415001B" w:tentative="1">
      <w:start w:val="1"/>
      <w:numFmt w:val="lowerRoman"/>
      <w:lvlText w:val="%6."/>
      <w:lvlJc w:val="right"/>
      <w:pPr>
        <w:ind w:left="5325" w:hanging="180"/>
      </w:pPr>
    </w:lvl>
    <w:lvl w:ilvl="6" w:tplc="0415000F" w:tentative="1">
      <w:start w:val="1"/>
      <w:numFmt w:val="decimal"/>
      <w:lvlText w:val="%7."/>
      <w:lvlJc w:val="left"/>
      <w:pPr>
        <w:ind w:left="6045" w:hanging="360"/>
      </w:pPr>
    </w:lvl>
    <w:lvl w:ilvl="7" w:tplc="04150019" w:tentative="1">
      <w:start w:val="1"/>
      <w:numFmt w:val="lowerLetter"/>
      <w:lvlText w:val="%8."/>
      <w:lvlJc w:val="left"/>
      <w:pPr>
        <w:ind w:left="6765" w:hanging="360"/>
      </w:pPr>
    </w:lvl>
    <w:lvl w:ilvl="8" w:tplc="0415001B" w:tentative="1">
      <w:start w:val="1"/>
      <w:numFmt w:val="lowerRoman"/>
      <w:lvlText w:val="%9."/>
      <w:lvlJc w:val="right"/>
      <w:pPr>
        <w:ind w:left="7485" w:hanging="180"/>
      </w:pPr>
    </w:lvl>
  </w:abstractNum>
  <w:abstractNum w:abstractNumId="129" w15:restartNumberingAfterBreak="0">
    <w:nsid w:val="6AEF2D7E"/>
    <w:multiLevelType w:val="multilevel"/>
    <w:tmpl w:val="FBE8A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322A4E"/>
    <w:multiLevelType w:val="multilevel"/>
    <w:tmpl w:val="507E72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DB9118C"/>
    <w:multiLevelType w:val="hybridMultilevel"/>
    <w:tmpl w:val="A4B4F70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CC5B7B"/>
    <w:multiLevelType w:val="multilevel"/>
    <w:tmpl w:val="887A46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833916"/>
    <w:multiLevelType w:val="multilevel"/>
    <w:tmpl w:val="A5264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08F5F8E"/>
    <w:multiLevelType w:val="hybridMultilevel"/>
    <w:tmpl w:val="FFFFFFFF"/>
    <w:lvl w:ilvl="0" w:tplc="0FD00994">
      <w:start w:val="8"/>
      <w:numFmt w:val="decimal"/>
      <w:lvlText w:val="%1."/>
      <w:lvlJc w:val="left"/>
      <w:pPr>
        <w:ind w:left="720" w:hanging="360"/>
      </w:pPr>
    </w:lvl>
    <w:lvl w:ilvl="1" w:tplc="BEA69F52">
      <w:start w:val="1"/>
      <w:numFmt w:val="lowerLetter"/>
      <w:lvlText w:val="%2."/>
      <w:lvlJc w:val="left"/>
      <w:pPr>
        <w:ind w:left="1440" w:hanging="360"/>
      </w:pPr>
    </w:lvl>
    <w:lvl w:ilvl="2" w:tplc="8D241C38">
      <w:start w:val="1"/>
      <w:numFmt w:val="lowerRoman"/>
      <w:lvlText w:val="%3."/>
      <w:lvlJc w:val="right"/>
      <w:pPr>
        <w:ind w:left="2160" w:hanging="180"/>
      </w:pPr>
    </w:lvl>
    <w:lvl w:ilvl="3" w:tplc="DA381A54">
      <w:start w:val="1"/>
      <w:numFmt w:val="decimal"/>
      <w:lvlText w:val="%4."/>
      <w:lvlJc w:val="left"/>
      <w:pPr>
        <w:ind w:left="2880" w:hanging="360"/>
      </w:pPr>
    </w:lvl>
    <w:lvl w:ilvl="4" w:tplc="5128DB12">
      <w:start w:val="1"/>
      <w:numFmt w:val="lowerLetter"/>
      <w:lvlText w:val="%5."/>
      <w:lvlJc w:val="left"/>
      <w:pPr>
        <w:ind w:left="3600" w:hanging="360"/>
      </w:pPr>
    </w:lvl>
    <w:lvl w:ilvl="5" w:tplc="C6F2D630">
      <w:start w:val="1"/>
      <w:numFmt w:val="lowerRoman"/>
      <w:lvlText w:val="%6."/>
      <w:lvlJc w:val="right"/>
      <w:pPr>
        <w:ind w:left="4320" w:hanging="180"/>
      </w:pPr>
    </w:lvl>
    <w:lvl w:ilvl="6" w:tplc="B01A6C32">
      <w:start w:val="1"/>
      <w:numFmt w:val="decimal"/>
      <w:lvlText w:val="%7."/>
      <w:lvlJc w:val="left"/>
      <w:pPr>
        <w:ind w:left="5040" w:hanging="360"/>
      </w:pPr>
    </w:lvl>
    <w:lvl w:ilvl="7" w:tplc="1B481102">
      <w:start w:val="1"/>
      <w:numFmt w:val="lowerLetter"/>
      <w:lvlText w:val="%8."/>
      <w:lvlJc w:val="left"/>
      <w:pPr>
        <w:ind w:left="5760" w:hanging="360"/>
      </w:pPr>
    </w:lvl>
    <w:lvl w:ilvl="8" w:tplc="F70E6CAE">
      <w:start w:val="1"/>
      <w:numFmt w:val="lowerRoman"/>
      <w:lvlText w:val="%9."/>
      <w:lvlJc w:val="right"/>
      <w:pPr>
        <w:ind w:left="6480" w:hanging="180"/>
      </w:pPr>
    </w:lvl>
  </w:abstractNum>
  <w:abstractNum w:abstractNumId="135" w15:restartNumberingAfterBreak="0">
    <w:nsid w:val="70DA3653"/>
    <w:multiLevelType w:val="multilevel"/>
    <w:tmpl w:val="A26CA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18E2418"/>
    <w:multiLevelType w:val="multilevel"/>
    <w:tmpl w:val="EC38DD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1A7538A"/>
    <w:multiLevelType w:val="hybridMultilevel"/>
    <w:tmpl w:val="420294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8" w15:restartNumberingAfterBreak="0">
    <w:nsid w:val="72AC0630"/>
    <w:multiLevelType w:val="multilevel"/>
    <w:tmpl w:val="238E81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5231331"/>
    <w:multiLevelType w:val="multilevel"/>
    <w:tmpl w:val="5B706F2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75CD15D0"/>
    <w:multiLevelType w:val="multilevel"/>
    <w:tmpl w:val="0D1AF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011BE9"/>
    <w:multiLevelType w:val="multilevel"/>
    <w:tmpl w:val="BEA8AF5C"/>
    <w:lvl w:ilvl="0">
      <w:start w:val="1"/>
      <w:numFmt w:val="decimal"/>
      <w:lvlText w:val="%1)"/>
      <w:lvlJc w:val="left"/>
      <w:pPr>
        <w:tabs>
          <w:tab w:val="num" w:pos="720"/>
        </w:tabs>
        <w:ind w:left="720" w:hanging="360"/>
      </w:pPr>
      <w:rPr>
        <w:rFonts w:hint="default"/>
        <w:b w:val="0"/>
        <w:b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9E05DE8"/>
    <w:multiLevelType w:val="multilevel"/>
    <w:tmpl w:val="AF2499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293ADE"/>
    <w:multiLevelType w:val="multilevel"/>
    <w:tmpl w:val="3DB48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A531669"/>
    <w:multiLevelType w:val="multilevel"/>
    <w:tmpl w:val="EE8274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A7C3A55"/>
    <w:multiLevelType w:val="hybridMultilevel"/>
    <w:tmpl w:val="CEA88AE8"/>
    <w:lvl w:ilvl="0" w:tplc="825EF588">
      <w:start w:val="1"/>
      <w:numFmt w:val="decimal"/>
      <w:lvlText w:val="%1)"/>
      <w:lvlJc w:val="left"/>
      <w:pPr>
        <w:ind w:left="1146" w:hanging="360"/>
      </w:pPr>
      <w:rPr>
        <w:rFonts w:hint="default"/>
        <w:b w:val="0"/>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B5A063A"/>
    <w:multiLevelType w:val="hybridMultilevel"/>
    <w:tmpl w:val="4DA066D8"/>
    <w:lvl w:ilvl="0" w:tplc="04150017">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F826645"/>
    <w:multiLevelType w:val="multilevel"/>
    <w:tmpl w:val="5F76CE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FAE0734"/>
    <w:multiLevelType w:val="multilevel"/>
    <w:tmpl w:val="F6409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4644723">
    <w:abstractNumId w:val="83"/>
  </w:num>
  <w:num w:numId="2" w16cid:durableId="731081163">
    <w:abstractNumId w:val="126"/>
  </w:num>
  <w:num w:numId="3" w16cid:durableId="1267426255">
    <w:abstractNumId w:val="36"/>
  </w:num>
  <w:num w:numId="4" w16cid:durableId="1015381739">
    <w:abstractNumId w:val="134"/>
  </w:num>
  <w:num w:numId="5" w16cid:durableId="1136679810">
    <w:abstractNumId w:val="26"/>
  </w:num>
  <w:num w:numId="6" w16cid:durableId="1794472321">
    <w:abstractNumId w:val="57"/>
  </w:num>
  <w:num w:numId="7" w16cid:durableId="1168325346">
    <w:abstractNumId w:val="55"/>
  </w:num>
  <w:num w:numId="8" w16cid:durableId="1957561431">
    <w:abstractNumId w:val="10"/>
  </w:num>
  <w:num w:numId="9" w16cid:durableId="2132356003">
    <w:abstractNumId w:val="98"/>
  </w:num>
  <w:num w:numId="10" w16cid:durableId="1607493653">
    <w:abstractNumId w:val="108"/>
  </w:num>
  <w:num w:numId="11" w16cid:durableId="995956695">
    <w:abstractNumId w:val="49"/>
  </w:num>
  <w:num w:numId="12" w16cid:durableId="1185052263">
    <w:abstractNumId w:val="53"/>
  </w:num>
  <w:num w:numId="13" w16cid:durableId="139542128">
    <w:abstractNumId w:val="24"/>
  </w:num>
  <w:num w:numId="14" w16cid:durableId="1040976365">
    <w:abstractNumId w:val="54"/>
  </w:num>
  <w:num w:numId="15" w16cid:durableId="1935702021">
    <w:abstractNumId w:val="110"/>
  </w:num>
  <w:num w:numId="16" w16cid:durableId="546064888">
    <w:abstractNumId w:val="125"/>
  </w:num>
  <w:num w:numId="17" w16cid:durableId="141624668">
    <w:abstractNumId w:val="89"/>
  </w:num>
  <w:num w:numId="18" w16cid:durableId="11550724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8766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90469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442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4800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09687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3642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045080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14479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06053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5505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98552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4048">
    <w:abstractNumId w:val="6"/>
  </w:num>
  <w:num w:numId="31" w16cid:durableId="381758621">
    <w:abstractNumId w:val="116"/>
  </w:num>
  <w:num w:numId="32" w16cid:durableId="1211842653">
    <w:abstractNumId w:val="28"/>
  </w:num>
  <w:num w:numId="33" w16cid:durableId="1972662178">
    <w:abstractNumId w:val="131"/>
  </w:num>
  <w:num w:numId="34" w16cid:durableId="394474474">
    <w:abstractNumId w:val="137"/>
  </w:num>
  <w:num w:numId="35" w16cid:durableId="1667200012">
    <w:abstractNumId w:val="59"/>
  </w:num>
  <w:num w:numId="36" w16cid:durableId="2092894527">
    <w:abstractNumId w:val="121"/>
  </w:num>
  <w:num w:numId="37" w16cid:durableId="861741479">
    <w:abstractNumId w:val="93"/>
  </w:num>
  <w:num w:numId="38" w16cid:durableId="1186749600">
    <w:abstractNumId w:val="33"/>
  </w:num>
  <w:num w:numId="39" w16cid:durableId="959531152">
    <w:abstractNumId w:val="47"/>
  </w:num>
  <w:num w:numId="40" w16cid:durableId="232858510">
    <w:abstractNumId w:val="42"/>
  </w:num>
  <w:num w:numId="41" w16cid:durableId="2360235">
    <w:abstractNumId w:val="76"/>
  </w:num>
  <w:num w:numId="42" w16cid:durableId="2111388159">
    <w:abstractNumId w:val="120"/>
  </w:num>
  <w:num w:numId="43" w16cid:durableId="1034618304">
    <w:abstractNumId w:val="115"/>
  </w:num>
  <w:num w:numId="44" w16cid:durableId="75134217">
    <w:abstractNumId w:val="14"/>
  </w:num>
  <w:num w:numId="45" w16cid:durableId="2146388827">
    <w:abstractNumId w:val="99"/>
  </w:num>
  <w:num w:numId="46" w16cid:durableId="1179344670">
    <w:abstractNumId w:val="136"/>
  </w:num>
  <w:num w:numId="47" w16cid:durableId="588393205">
    <w:abstractNumId w:val="130"/>
  </w:num>
  <w:num w:numId="48" w16cid:durableId="815296262">
    <w:abstractNumId w:val="62"/>
  </w:num>
  <w:num w:numId="49" w16cid:durableId="807212521">
    <w:abstractNumId w:val="71"/>
  </w:num>
  <w:num w:numId="50" w16cid:durableId="688795066">
    <w:abstractNumId w:val="66"/>
  </w:num>
  <w:num w:numId="51" w16cid:durableId="120079082">
    <w:abstractNumId w:val="15"/>
  </w:num>
  <w:num w:numId="52" w16cid:durableId="437481045">
    <w:abstractNumId w:val="78"/>
  </w:num>
  <w:num w:numId="53" w16cid:durableId="1396392761">
    <w:abstractNumId w:val="20"/>
  </w:num>
  <w:num w:numId="54" w16cid:durableId="369384550">
    <w:abstractNumId w:val="67"/>
  </w:num>
  <w:num w:numId="55" w16cid:durableId="779449375">
    <w:abstractNumId w:val="41"/>
  </w:num>
  <w:num w:numId="56" w16cid:durableId="1731611391">
    <w:abstractNumId w:val="87"/>
  </w:num>
  <w:num w:numId="57" w16cid:durableId="1460956228">
    <w:abstractNumId w:val="97"/>
  </w:num>
  <w:num w:numId="58" w16cid:durableId="957906443">
    <w:abstractNumId w:val="68"/>
  </w:num>
  <w:num w:numId="59" w16cid:durableId="1825510683">
    <w:abstractNumId w:val="138"/>
  </w:num>
  <w:num w:numId="60" w16cid:durableId="372920801">
    <w:abstractNumId w:val="114"/>
  </w:num>
  <w:num w:numId="61" w16cid:durableId="2146191846">
    <w:abstractNumId w:val="1"/>
  </w:num>
  <w:num w:numId="62" w16cid:durableId="1917546265">
    <w:abstractNumId w:val="9"/>
  </w:num>
  <w:num w:numId="63" w16cid:durableId="695041709">
    <w:abstractNumId w:val="70"/>
  </w:num>
  <w:num w:numId="64" w16cid:durableId="1911651266">
    <w:abstractNumId w:val="86"/>
  </w:num>
  <w:num w:numId="65" w16cid:durableId="181944997">
    <w:abstractNumId w:val="142"/>
  </w:num>
  <w:num w:numId="66" w16cid:durableId="280577215">
    <w:abstractNumId w:val="61"/>
  </w:num>
  <w:num w:numId="67" w16cid:durableId="744837863">
    <w:abstractNumId w:val="43"/>
  </w:num>
  <w:num w:numId="68" w16cid:durableId="1908565872">
    <w:abstractNumId w:val="65"/>
  </w:num>
  <w:num w:numId="69" w16cid:durableId="1944458156">
    <w:abstractNumId w:val="135"/>
  </w:num>
  <w:num w:numId="70" w16cid:durableId="776484690">
    <w:abstractNumId w:val="117"/>
  </w:num>
  <w:num w:numId="71" w16cid:durableId="1708262784">
    <w:abstractNumId w:val="11"/>
  </w:num>
  <w:num w:numId="72" w16cid:durableId="1258750841">
    <w:abstractNumId w:val="118"/>
  </w:num>
  <w:num w:numId="73" w16cid:durableId="1479300545">
    <w:abstractNumId w:val="38"/>
  </w:num>
  <w:num w:numId="74" w16cid:durableId="1176845582">
    <w:abstractNumId w:val="16"/>
  </w:num>
  <w:num w:numId="75" w16cid:durableId="2090344106">
    <w:abstractNumId w:val="8"/>
  </w:num>
  <w:num w:numId="76" w16cid:durableId="1911160845">
    <w:abstractNumId w:val="147"/>
  </w:num>
  <w:num w:numId="77" w16cid:durableId="1964461950">
    <w:abstractNumId w:val="144"/>
  </w:num>
  <w:num w:numId="78" w16cid:durableId="1975133644">
    <w:abstractNumId w:val="107"/>
  </w:num>
  <w:num w:numId="79" w16cid:durableId="1921210833">
    <w:abstractNumId w:val="123"/>
  </w:num>
  <w:num w:numId="80" w16cid:durableId="656299824">
    <w:abstractNumId w:val="109"/>
  </w:num>
  <w:num w:numId="81" w16cid:durableId="395857935">
    <w:abstractNumId w:val="32"/>
  </w:num>
  <w:num w:numId="82" w16cid:durableId="662783567">
    <w:abstractNumId w:val="88"/>
  </w:num>
  <w:num w:numId="83" w16cid:durableId="1008488648">
    <w:abstractNumId w:val="129"/>
  </w:num>
  <w:num w:numId="84" w16cid:durableId="910698689">
    <w:abstractNumId w:val="64"/>
  </w:num>
  <w:num w:numId="85" w16cid:durableId="395862985">
    <w:abstractNumId w:val="75"/>
  </w:num>
  <w:num w:numId="86" w16cid:durableId="1698845930">
    <w:abstractNumId w:val="0"/>
  </w:num>
  <w:num w:numId="87" w16cid:durableId="1098333921">
    <w:abstractNumId w:val="81"/>
  </w:num>
  <w:num w:numId="88" w16cid:durableId="796798101">
    <w:abstractNumId w:val="45"/>
  </w:num>
  <w:num w:numId="89" w16cid:durableId="559172464">
    <w:abstractNumId w:val="92"/>
  </w:num>
  <w:num w:numId="90" w16cid:durableId="1350372093">
    <w:abstractNumId w:val="12"/>
  </w:num>
  <w:num w:numId="91" w16cid:durableId="1623027407">
    <w:abstractNumId w:val="23"/>
  </w:num>
  <w:num w:numId="92" w16cid:durableId="1449817050">
    <w:abstractNumId w:val="132"/>
  </w:num>
  <w:num w:numId="93" w16cid:durableId="654382223">
    <w:abstractNumId w:val="51"/>
  </w:num>
  <w:num w:numId="94" w16cid:durableId="1426030101">
    <w:abstractNumId w:val="5"/>
  </w:num>
  <w:num w:numId="95" w16cid:durableId="418723136">
    <w:abstractNumId w:val="102"/>
  </w:num>
  <w:num w:numId="96" w16cid:durableId="354237933">
    <w:abstractNumId w:val="69"/>
  </w:num>
  <w:num w:numId="97" w16cid:durableId="1601568900">
    <w:abstractNumId w:val="2"/>
  </w:num>
  <w:num w:numId="98" w16cid:durableId="864712591">
    <w:abstractNumId w:val="80"/>
  </w:num>
  <w:num w:numId="99" w16cid:durableId="244844737">
    <w:abstractNumId w:val="148"/>
  </w:num>
  <w:num w:numId="100" w16cid:durableId="748423024">
    <w:abstractNumId w:val="46"/>
  </w:num>
  <w:num w:numId="101" w16cid:durableId="933898446">
    <w:abstractNumId w:val="63"/>
  </w:num>
  <w:num w:numId="102" w16cid:durableId="1955012973">
    <w:abstractNumId w:val="44"/>
  </w:num>
  <w:num w:numId="103" w16cid:durableId="1854411841">
    <w:abstractNumId w:val="17"/>
  </w:num>
  <w:num w:numId="104" w16cid:durableId="2085177662">
    <w:abstractNumId w:val="124"/>
  </w:num>
  <w:num w:numId="105" w16cid:durableId="2062168855">
    <w:abstractNumId w:val="18"/>
  </w:num>
  <w:num w:numId="106" w16cid:durableId="1467435572">
    <w:abstractNumId w:val="4"/>
  </w:num>
  <w:num w:numId="107" w16cid:durableId="1300455418">
    <w:abstractNumId w:val="73"/>
  </w:num>
  <w:num w:numId="108" w16cid:durableId="831674531">
    <w:abstractNumId w:val="27"/>
  </w:num>
  <w:num w:numId="109" w16cid:durableId="958072249">
    <w:abstractNumId w:val="141"/>
  </w:num>
  <w:num w:numId="110" w16cid:durableId="56326204">
    <w:abstractNumId w:val="111"/>
  </w:num>
  <w:num w:numId="111" w16cid:durableId="1745715161">
    <w:abstractNumId w:val="31"/>
  </w:num>
  <w:num w:numId="112" w16cid:durableId="1981955665">
    <w:abstractNumId w:val="122"/>
  </w:num>
  <w:num w:numId="113" w16cid:durableId="1140729788">
    <w:abstractNumId w:val="105"/>
  </w:num>
  <w:num w:numId="114" w16cid:durableId="993218024">
    <w:abstractNumId w:val="139"/>
  </w:num>
  <w:num w:numId="115" w16cid:durableId="1657222662">
    <w:abstractNumId w:val="101"/>
  </w:num>
  <w:num w:numId="116" w16cid:durableId="1431005816">
    <w:abstractNumId w:val="90"/>
  </w:num>
  <w:num w:numId="117" w16cid:durableId="300962413">
    <w:abstractNumId w:val="50"/>
  </w:num>
  <w:num w:numId="118" w16cid:durableId="23099140">
    <w:abstractNumId w:val="52"/>
  </w:num>
  <w:num w:numId="119" w16cid:durableId="287012090">
    <w:abstractNumId w:val="74"/>
  </w:num>
  <w:num w:numId="120" w16cid:durableId="437217639">
    <w:abstractNumId w:val="79"/>
  </w:num>
  <w:num w:numId="121" w16cid:durableId="1574007213">
    <w:abstractNumId w:val="112"/>
  </w:num>
  <w:num w:numId="122" w16cid:durableId="1850827690">
    <w:abstractNumId w:val="143"/>
  </w:num>
  <w:num w:numId="123" w16cid:durableId="95447432">
    <w:abstractNumId w:val="95"/>
  </w:num>
  <w:num w:numId="124" w16cid:durableId="590504598">
    <w:abstractNumId w:val="96"/>
  </w:num>
  <w:num w:numId="125" w16cid:durableId="612857598">
    <w:abstractNumId w:val="34"/>
  </w:num>
  <w:num w:numId="126" w16cid:durableId="350644461">
    <w:abstractNumId w:val="119"/>
  </w:num>
  <w:num w:numId="127" w16cid:durableId="1587618612">
    <w:abstractNumId w:val="30"/>
  </w:num>
  <w:num w:numId="128" w16cid:durableId="939140246">
    <w:abstractNumId w:val="77"/>
  </w:num>
  <w:num w:numId="129" w16cid:durableId="1684477431">
    <w:abstractNumId w:val="60"/>
  </w:num>
  <w:num w:numId="130" w16cid:durableId="1364556379">
    <w:abstractNumId w:val="84"/>
  </w:num>
  <w:num w:numId="131" w16cid:durableId="1730108024">
    <w:abstractNumId w:val="140"/>
  </w:num>
  <w:num w:numId="132" w16cid:durableId="2110926474">
    <w:abstractNumId w:val="29"/>
  </w:num>
  <w:num w:numId="133" w16cid:durableId="571083107">
    <w:abstractNumId w:val="106"/>
  </w:num>
  <w:num w:numId="134" w16cid:durableId="1594362529">
    <w:abstractNumId w:val="104"/>
  </w:num>
  <w:num w:numId="135" w16cid:durableId="186989013">
    <w:abstractNumId w:val="100"/>
  </w:num>
  <w:num w:numId="136" w16cid:durableId="1529677047">
    <w:abstractNumId w:val="25"/>
  </w:num>
  <w:num w:numId="137" w16cid:durableId="1256792632">
    <w:abstractNumId w:val="3"/>
  </w:num>
  <w:num w:numId="138" w16cid:durableId="1992588547">
    <w:abstractNumId w:val="13"/>
  </w:num>
  <w:num w:numId="139" w16cid:durableId="1140339127">
    <w:abstractNumId w:val="7"/>
  </w:num>
  <w:num w:numId="140" w16cid:durableId="1166089694">
    <w:abstractNumId w:val="48"/>
  </w:num>
  <w:num w:numId="141" w16cid:durableId="842284796">
    <w:abstractNumId w:val="22"/>
  </w:num>
  <w:num w:numId="142" w16cid:durableId="1289623139">
    <w:abstractNumId w:val="72"/>
  </w:num>
  <w:num w:numId="143" w16cid:durableId="1959338436">
    <w:abstractNumId w:val="133"/>
  </w:num>
  <w:num w:numId="144" w16cid:durableId="349142173">
    <w:abstractNumId w:val="91"/>
  </w:num>
  <w:num w:numId="145" w16cid:durableId="29037706">
    <w:abstractNumId w:val="37"/>
  </w:num>
  <w:num w:numId="146" w16cid:durableId="50545087">
    <w:abstractNumId w:val="127"/>
  </w:num>
  <w:num w:numId="147" w16cid:durableId="1268856510">
    <w:abstractNumId w:val="94"/>
  </w:num>
  <w:num w:numId="148" w16cid:durableId="200825120">
    <w:abstractNumId w:val="145"/>
  </w:num>
  <w:num w:numId="149" w16cid:durableId="2049839838">
    <w:abstractNumId w:val="146"/>
  </w:num>
  <w:num w:numId="150" w16cid:durableId="2123306020">
    <w:abstractNumId w:val="128"/>
  </w:num>
  <w:num w:numId="151" w16cid:durableId="1988510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A0"/>
    <w:rsid w:val="00002BE8"/>
    <w:rsid w:val="00002E26"/>
    <w:rsid w:val="00023C80"/>
    <w:rsid w:val="00064BE4"/>
    <w:rsid w:val="00066D76"/>
    <w:rsid w:val="000B2C94"/>
    <w:rsid w:val="000D69F6"/>
    <w:rsid w:val="00111E57"/>
    <w:rsid w:val="00121434"/>
    <w:rsid w:val="0012158C"/>
    <w:rsid w:val="0013574A"/>
    <w:rsid w:val="0015670A"/>
    <w:rsid w:val="00164B2F"/>
    <w:rsid w:val="00166156"/>
    <w:rsid w:val="001972D9"/>
    <w:rsid w:val="001C2271"/>
    <w:rsid w:val="001C469B"/>
    <w:rsid w:val="001D6953"/>
    <w:rsid w:val="001D6A97"/>
    <w:rsid w:val="00217DAA"/>
    <w:rsid w:val="00224521"/>
    <w:rsid w:val="00266F7E"/>
    <w:rsid w:val="002A0BDB"/>
    <w:rsid w:val="002A210C"/>
    <w:rsid w:val="002B04E1"/>
    <w:rsid w:val="002B72D0"/>
    <w:rsid w:val="002C5983"/>
    <w:rsid w:val="002C681A"/>
    <w:rsid w:val="002D2767"/>
    <w:rsid w:val="002D311D"/>
    <w:rsid w:val="003043F6"/>
    <w:rsid w:val="00306482"/>
    <w:rsid w:val="00314C71"/>
    <w:rsid w:val="00334103"/>
    <w:rsid w:val="003813AF"/>
    <w:rsid w:val="003E2FF3"/>
    <w:rsid w:val="00404F5D"/>
    <w:rsid w:val="00410674"/>
    <w:rsid w:val="00415464"/>
    <w:rsid w:val="00424DA1"/>
    <w:rsid w:val="00457F13"/>
    <w:rsid w:val="004922A2"/>
    <w:rsid w:val="004D3ADF"/>
    <w:rsid w:val="00532BE0"/>
    <w:rsid w:val="005501B7"/>
    <w:rsid w:val="00550D4F"/>
    <w:rsid w:val="0058708A"/>
    <w:rsid w:val="005947F1"/>
    <w:rsid w:val="00597EA6"/>
    <w:rsid w:val="005C0390"/>
    <w:rsid w:val="005C46F4"/>
    <w:rsid w:val="005E0C0C"/>
    <w:rsid w:val="005F2AFC"/>
    <w:rsid w:val="0063704C"/>
    <w:rsid w:val="00651275"/>
    <w:rsid w:val="00661FF9"/>
    <w:rsid w:val="00664F6A"/>
    <w:rsid w:val="00670F32"/>
    <w:rsid w:val="006940C9"/>
    <w:rsid w:val="0069430C"/>
    <w:rsid w:val="006B60C9"/>
    <w:rsid w:val="006C3F28"/>
    <w:rsid w:val="006C6C01"/>
    <w:rsid w:val="006E26BE"/>
    <w:rsid w:val="006E792E"/>
    <w:rsid w:val="00737D4E"/>
    <w:rsid w:val="0076655B"/>
    <w:rsid w:val="0076B84D"/>
    <w:rsid w:val="007732E4"/>
    <w:rsid w:val="00797DA8"/>
    <w:rsid w:val="007D711D"/>
    <w:rsid w:val="00816AFA"/>
    <w:rsid w:val="00846C51"/>
    <w:rsid w:val="00850351"/>
    <w:rsid w:val="00853E7E"/>
    <w:rsid w:val="00891C77"/>
    <w:rsid w:val="008D63DF"/>
    <w:rsid w:val="008D715F"/>
    <w:rsid w:val="008E0FA9"/>
    <w:rsid w:val="00922A57"/>
    <w:rsid w:val="009230B5"/>
    <w:rsid w:val="00947D41"/>
    <w:rsid w:val="0096246A"/>
    <w:rsid w:val="009765B5"/>
    <w:rsid w:val="00997DBA"/>
    <w:rsid w:val="009D58AF"/>
    <w:rsid w:val="00A0651C"/>
    <w:rsid w:val="00A14477"/>
    <w:rsid w:val="00A245DA"/>
    <w:rsid w:val="00A51D6A"/>
    <w:rsid w:val="00A6056B"/>
    <w:rsid w:val="00A778DE"/>
    <w:rsid w:val="00AB3D20"/>
    <w:rsid w:val="00AF1C02"/>
    <w:rsid w:val="00B04D60"/>
    <w:rsid w:val="00B43DC2"/>
    <w:rsid w:val="00B47B6B"/>
    <w:rsid w:val="00B54856"/>
    <w:rsid w:val="00B65B1B"/>
    <w:rsid w:val="00B714BC"/>
    <w:rsid w:val="00B94155"/>
    <w:rsid w:val="00BA5B07"/>
    <w:rsid w:val="00BB1937"/>
    <w:rsid w:val="00C32BC6"/>
    <w:rsid w:val="00C84101"/>
    <w:rsid w:val="00CD4AA0"/>
    <w:rsid w:val="00D0135D"/>
    <w:rsid w:val="00D50CE9"/>
    <w:rsid w:val="00D647AC"/>
    <w:rsid w:val="00D95366"/>
    <w:rsid w:val="00DB0401"/>
    <w:rsid w:val="00E02E67"/>
    <w:rsid w:val="00E16E32"/>
    <w:rsid w:val="00E264EF"/>
    <w:rsid w:val="00E26AC2"/>
    <w:rsid w:val="00E94C3B"/>
    <w:rsid w:val="00E953B2"/>
    <w:rsid w:val="00EA27DF"/>
    <w:rsid w:val="00EC7297"/>
    <w:rsid w:val="00F02D6D"/>
    <w:rsid w:val="00F50939"/>
    <w:rsid w:val="00F91B1F"/>
    <w:rsid w:val="00FA78D4"/>
    <w:rsid w:val="00FB1A03"/>
    <w:rsid w:val="00FC2894"/>
    <w:rsid w:val="00FC6BD4"/>
    <w:rsid w:val="01D2CF4D"/>
    <w:rsid w:val="039B3535"/>
    <w:rsid w:val="041D4D11"/>
    <w:rsid w:val="047E6FE5"/>
    <w:rsid w:val="04E75A10"/>
    <w:rsid w:val="05700902"/>
    <w:rsid w:val="065DE93C"/>
    <w:rsid w:val="0680662B"/>
    <w:rsid w:val="08CB2353"/>
    <w:rsid w:val="09BACB33"/>
    <w:rsid w:val="0B599DA2"/>
    <w:rsid w:val="0CA5E62F"/>
    <w:rsid w:val="0EDDE7DC"/>
    <w:rsid w:val="0F73063B"/>
    <w:rsid w:val="0FB5EBD9"/>
    <w:rsid w:val="122A41E1"/>
    <w:rsid w:val="13602F84"/>
    <w:rsid w:val="139830A2"/>
    <w:rsid w:val="1399600A"/>
    <w:rsid w:val="13E38E64"/>
    <w:rsid w:val="148273B6"/>
    <w:rsid w:val="15056B60"/>
    <w:rsid w:val="15340103"/>
    <w:rsid w:val="166CA7E7"/>
    <w:rsid w:val="16A13BC1"/>
    <w:rsid w:val="16C58EAF"/>
    <w:rsid w:val="1903FB9C"/>
    <w:rsid w:val="1A578474"/>
    <w:rsid w:val="1C600B98"/>
    <w:rsid w:val="1D107D45"/>
    <w:rsid w:val="2098020E"/>
    <w:rsid w:val="2260AB8F"/>
    <w:rsid w:val="230C6022"/>
    <w:rsid w:val="24169160"/>
    <w:rsid w:val="24A2175F"/>
    <w:rsid w:val="26F6DB57"/>
    <w:rsid w:val="278E390E"/>
    <w:rsid w:val="27FDF2CB"/>
    <w:rsid w:val="2810A212"/>
    <w:rsid w:val="29A5EADE"/>
    <w:rsid w:val="2A46A339"/>
    <w:rsid w:val="2A98F522"/>
    <w:rsid w:val="2AE60ECB"/>
    <w:rsid w:val="2B12102E"/>
    <w:rsid w:val="2BFDE59B"/>
    <w:rsid w:val="2C5B3A71"/>
    <w:rsid w:val="2C656B44"/>
    <w:rsid w:val="2C6BA008"/>
    <w:rsid w:val="2CD7CA24"/>
    <w:rsid w:val="2CF66262"/>
    <w:rsid w:val="2D596592"/>
    <w:rsid w:val="2D6A5E05"/>
    <w:rsid w:val="2D960A97"/>
    <w:rsid w:val="2F0F9CA2"/>
    <w:rsid w:val="2FB9064F"/>
    <w:rsid w:val="300C9E69"/>
    <w:rsid w:val="301E6CF0"/>
    <w:rsid w:val="30637940"/>
    <w:rsid w:val="30A4C5C4"/>
    <w:rsid w:val="3103D45D"/>
    <w:rsid w:val="31759DB6"/>
    <w:rsid w:val="3324584E"/>
    <w:rsid w:val="3387155D"/>
    <w:rsid w:val="33DDA87A"/>
    <w:rsid w:val="34B8F274"/>
    <w:rsid w:val="3645DD82"/>
    <w:rsid w:val="3735F532"/>
    <w:rsid w:val="3747CE7D"/>
    <w:rsid w:val="379EA253"/>
    <w:rsid w:val="382EB362"/>
    <w:rsid w:val="39AD0945"/>
    <w:rsid w:val="39C2DC41"/>
    <w:rsid w:val="39CA83C3"/>
    <w:rsid w:val="3A9D7401"/>
    <w:rsid w:val="3B2F6A33"/>
    <w:rsid w:val="3B4E0D7A"/>
    <w:rsid w:val="3B665424"/>
    <w:rsid w:val="3B959737"/>
    <w:rsid w:val="3C6F3359"/>
    <w:rsid w:val="3CF3FFB5"/>
    <w:rsid w:val="3E9DF4E6"/>
    <w:rsid w:val="3FCE5944"/>
    <w:rsid w:val="4119F889"/>
    <w:rsid w:val="427CA186"/>
    <w:rsid w:val="42C16B15"/>
    <w:rsid w:val="43AC9146"/>
    <w:rsid w:val="44A3FCFD"/>
    <w:rsid w:val="44F60A7B"/>
    <w:rsid w:val="46A906CB"/>
    <w:rsid w:val="47994126"/>
    <w:rsid w:val="47B208CD"/>
    <w:rsid w:val="47D8A824"/>
    <w:rsid w:val="482DAB3D"/>
    <w:rsid w:val="48AB8032"/>
    <w:rsid w:val="48E15196"/>
    <w:rsid w:val="496AC945"/>
    <w:rsid w:val="4A7D21F7"/>
    <w:rsid w:val="4ABB4223"/>
    <w:rsid w:val="4B420F78"/>
    <w:rsid w:val="4BC075B0"/>
    <w:rsid w:val="4D64C7BB"/>
    <w:rsid w:val="4DF2E2E5"/>
    <w:rsid w:val="4E17EB6C"/>
    <w:rsid w:val="4F6AEE0D"/>
    <w:rsid w:val="4F8EB346"/>
    <w:rsid w:val="51C84C33"/>
    <w:rsid w:val="526F0B7F"/>
    <w:rsid w:val="52865A6D"/>
    <w:rsid w:val="52AEC372"/>
    <w:rsid w:val="537BF6CF"/>
    <w:rsid w:val="53CF333D"/>
    <w:rsid w:val="53E780C4"/>
    <w:rsid w:val="546BEAF7"/>
    <w:rsid w:val="549BFC4B"/>
    <w:rsid w:val="57809CCE"/>
    <w:rsid w:val="5783BE4F"/>
    <w:rsid w:val="588F1FE5"/>
    <w:rsid w:val="58CE1CBF"/>
    <w:rsid w:val="58E5833E"/>
    <w:rsid w:val="58FDB316"/>
    <w:rsid w:val="593CB66B"/>
    <w:rsid w:val="5A59DD56"/>
    <w:rsid w:val="5A6EB845"/>
    <w:rsid w:val="5AD165ED"/>
    <w:rsid w:val="5AF7018E"/>
    <w:rsid w:val="5C381AD5"/>
    <w:rsid w:val="5C6D364E"/>
    <w:rsid w:val="5DFA5C6A"/>
    <w:rsid w:val="5E200A98"/>
    <w:rsid w:val="5EBAFE11"/>
    <w:rsid w:val="5FC64890"/>
    <w:rsid w:val="5FD8E0EE"/>
    <w:rsid w:val="60D76E04"/>
    <w:rsid w:val="618F967B"/>
    <w:rsid w:val="622D15AD"/>
    <w:rsid w:val="62733E65"/>
    <w:rsid w:val="63740A0A"/>
    <w:rsid w:val="63E6ACA9"/>
    <w:rsid w:val="63F024AA"/>
    <w:rsid w:val="64B4433A"/>
    <w:rsid w:val="6567604E"/>
    <w:rsid w:val="66EFFE07"/>
    <w:rsid w:val="6707DB87"/>
    <w:rsid w:val="67138146"/>
    <w:rsid w:val="67162106"/>
    <w:rsid w:val="6724E54F"/>
    <w:rsid w:val="6883393B"/>
    <w:rsid w:val="698494DA"/>
    <w:rsid w:val="699362C0"/>
    <w:rsid w:val="6A3A5537"/>
    <w:rsid w:val="6A5B292B"/>
    <w:rsid w:val="6A7CCC58"/>
    <w:rsid w:val="6C230245"/>
    <w:rsid w:val="6D875A2B"/>
    <w:rsid w:val="6FC34D07"/>
    <w:rsid w:val="71A0FDCB"/>
    <w:rsid w:val="734BDB31"/>
    <w:rsid w:val="737AB44B"/>
    <w:rsid w:val="74D88C11"/>
    <w:rsid w:val="7704D6F4"/>
    <w:rsid w:val="77096FA1"/>
    <w:rsid w:val="77C07D19"/>
    <w:rsid w:val="79529EB7"/>
    <w:rsid w:val="79AB407D"/>
    <w:rsid w:val="7A60C7AB"/>
    <w:rsid w:val="7A9A9ED1"/>
    <w:rsid w:val="7B2CE911"/>
    <w:rsid w:val="7B88ED14"/>
    <w:rsid w:val="7B98E4E6"/>
    <w:rsid w:val="7BF1B434"/>
    <w:rsid w:val="7DBDA05A"/>
    <w:rsid w:val="7DD1C8C1"/>
    <w:rsid w:val="7DD3F1A4"/>
    <w:rsid w:val="7F572D9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D36E"/>
  <w15:chartTrackingRefBased/>
  <w15:docId w15:val="{286C3983-7E99-4E09-8C76-8232D17D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AA0"/>
    <w:pPr>
      <w:spacing w:line="256" w:lineRule="auto"/>
    </w:pPr>
    <w:rPr>
      <w:kern w:val="0"/>
      <w14:ligatures w14:val="none"/>
    </w:rPr>
  </w:style>
  <w:style w:type="paragraph" w:styleId="Nagwek1">
    <w:name w:val="heading 1"/>
    <w:basedOn w:val="Normalny"/>
    <w:next w:val="Normalny"/>
    <w:link w:val="Nagwek1Znak"/>
    <w:uiPriority w:val="9"/>
    <w:qFormat/>
    <w:rsid w:val="00CD4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4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4A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4A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4A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4A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4A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4A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4A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AA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4AA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4AA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4AA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4AA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4A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4A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4A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4AA0"/>
    <w:rPr>
      <w:rFonts w:eastAsiaTheme="majorEastAsia" w:cstheme="majorBidi"/>
      <w:color w:val="272727" w:themeColor="text1" w:themeTint="D8"/>
    </w:rPr>
  </w:style>
  <w:style w:type="paragraph" w:styleId="Tytu">
    <w:name w:val="Title"/>
    <w:basedOn w:val="Normalny"/>
    <w:next w:val="Normalny"/>
    <w:link w:val="TytuZnak"/>
    <w:uiPriority w:val="10"/>
    <w:qFormat/>
    <w:rsid w:val="00CD4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4A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4A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4A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4AA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4AA0"/>
    <w:rPr>
      <w:i/>
      <w:iCs/>
      <w:color w:val="404040" w:themeColor="text1" w:themeTint="BF"/>
    </w:rPr>
  </w:style>
  <w:style w:type="paragraph" w:styleId="Akapitzlist">
    <w:name w:val="List Paragraph"/>
    <w:basedOn w:val="Normalny"/>
    <w:uiPriority w:val="34"/>
    <w:qFormat/>
    <w:rsid w:val="00CD4AA0"/>
    <w:pPr>
      <w:ind w:left="720"/>
      <w:contextualSpacing/>
    </w:pPr>
  </w:style>
  <w:style w:type="character" w:styleId="Wyrnienieintensywne">
    <w:name w:val="Intense Emphasis"/>
    <w:basedOn w:val="Domylnaczcionkaakapitu"/>
    <w:uiPriority w:val="21"/>
    <w:qFormat/>
    <w:rsid w:val="00CD4AA0"/>
    <w:rPr>
      <w:i/>
      <w:iCs/>
      <w:color w:val="0F4761" w:themeColor="accent1" w:themeShade="BF"/>
    </w:rPr>
  </w:style>
  <w:style w:type="paragraph" w:styleId="Cytatintensywny">
    <w:name w:val="Intense Quote"/>
    <w:basedOn w:val="Normalny"/>
    <w:next w:val="Normalny"/>
    <w:link w:val="CytatintensywnyZnak"/>
    <w:uiPriority w:val="30"/>
    <w:qFormat/>
    <w:rsid w:val="00CD4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4AA0"/>
    <w:rPr>
      <w:i/>
      <w:iCs/>
      <w:color w:val="0F4761" w:themeColor="accent1" w:themeShade="BF"/>
    </w:rPr>
  </w:style>
  <w:style w:type="character" w:styleId="Odwoanieintensywne">
    <w:name w:val="Intense Reference"/>
    <w:basedOn w:val="Domylnaczcionkaakapitu"/>
    <w:uiPriority w:val="32"/>
    <w:qFormat/>
    <w:rsid w:val="00CD4AA0"/>
    <w:rPr>
      <w:b/>
      <w:bCs/>
      <w:smallCaps/>
      <w:color w:val="0F4761" w:themeColor="accent1" w:themeShade="BF"/>
      <w:spacing w:val="5"/>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kern w:val="0"/>
      <w:sz w:val="20"/>
      <w:szCs w:val="20"/>
      <w14:ligatures w14:val="no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58708A"/>
    <w:pPr>
      <w:spacing w:after="0" w:line="240" w:lineRule="auto"/>
    </w:pPr>
    <w:rPr>
      <w:kern w:val="0"/>
      <w14:ligatures w14:val="none"/>
    </w:rPr>
  </w:style>
  <w:style w:type="character" w:styleId="Hipercze">
    <w:name w:val="Hyperlink"/>
    <w:basedOn w:val="Domylnaczcionkaakapitu"/>
    <w:uiPriority w:val="99"/>
    <w:unhideWhenUsed/>
    <w:rPr>
      <w:color w:val="467886" w:themeColor="hyperlink"/>
      <w:u w:val="single"/>
    </w:rPr>
  </w:style>
  <w:style w:type="paragraph" w:styleId="Nagwek">
    <w:name w:val="header"/>
    <w:basedOn w:val="Normalny"/>
    <w:link w:val="NagwekZnak"/>
    <w:uiPriority w:val="99"/>
    <w:unhideWhenUsed/>
    <w:rsid w:val="00B04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D60"/>
    <w:rPr>
      <w:kern w:val="0"/>
      <w14:ligatures w14:val="none"/>
    </w:rPr>
  </w:style>
  <w:style w:type="paragraph" w:styleId="Stopka">
    <w:name w:val="footer"/>
    <w:basedOn w:val="Normalny"/>
    <w:link w:val="StopkaZnak"/>
    <w:uiPriority w:val="99"/>
    <w:unhideWhenUsed/>
    <w:rsid w:val="00B04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D60"/>
    <w:rPr>
      <w:kern w:val="0"/>
      <w14:ligatures w14:val="none"/>
    </w:rPr>
  </w:style>
  <w:style w:type="paragraph" w:customStyle="1" w:styleId="paragraph">
    <w:name w:val="paragraph"/>
    <w:basedOn w:val="Normalny"/>
    <w:rsid w:val="00B43D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43DC2"/>
  </w:style>
  <w:style w:type="character" w:customStyle="1" w:styleId="eop">
    <w:name w:val="eop"/>
    <w:basedOn w:val="Domylnaczcionkaakapitu"/>
    <w:rsid w:val="00B43DC2"/>
  </w:style>
  <w:style w:type="character" w:customStyle="1" w:styleId="tabchar">
    <w:name w:val="tabchar"/>
    <w:basedOn w:val="Domylnaczcionkaakapitu"/>
    <w:rsid w:val="00B4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8476">
      <w:bodyDiv w:val="1"/>
      <w:marLeft w:val="0"/>
      <w:marRight w:val="0"/>
      <w:marTop w:val="0"/>
      <w:marBottom w:val="0"/>
      <w:divBdr>
        <w:top w:val="none" w:sz="0" w:space="0" w:color="auto"/>
        <w:left w:val="none" w:sz="0" w:space="0" w:color="auto"/>
        <w:bottom w:val="none" w:sz="0" w:space="0" w:color="auto"/>
        <w:right w:val="none" w:sz="0" w:space="0" w:color="auto"/>
      </w:divBdr>
    </w:div>
    <w:div w:id="376245030">
      <w:bodyDiv w:val="1"/>
      <w:marLeft w:val="0"/>
      <w:marRight w:val="0"/>
      <w:marTop w:val="0"/>
      <w:marBottom w:val="0"/>
      <w:divBdr>
        <w:top w:val="none" w:sz="0" w:space="0" w:color="auto"/>
        <w:left w:val="none" w:sz="0" w:space="0" w:color="auto"/>
        <w:bottom w:val="none" w:sz="0" w:space="0" w:color="auto"/>
        <w:right w:val="none" w:sz="0" w:space="0" w:color="auto"/>
      </w:divBdr>
    </w:div>
    <w:div w:id="981809298">
      <w:bodyDiv w:val="1"/>
      <w:marLeft w:val="0"/>
      <w:marRight w:val="0"/>
      <w:marTop w:val="0"/>
      <w:marBottom w:val="0"/>
      <w:divBdr>
        <w:top w:val="none" w:sz="0" w:space="0" w:color="auto"/>
        <w:left w:val="none" w:sz="0" w:space="0" w:color="auto"/>
        <w:bottom w:val="none" w:sz="0" w:space="0" w:color="auto"/>
        <w:right w:val="none" w:sz="0" w:space="0" w:color="auto"/>
      </w:divBdr>
      <w:divsChild>
        <w:div w:id="312804520">
          <w:marLeft w:val="0"/>
          <w:marRight w:val="0"/>
          <w:marTop w:val="0"/>
          <w:marBottom w:val="0"/>
          <w:divBdr>
            <w:top w:val="none" w:sz="0" w:space="0" w:color="auto"/>
            <w:left w:val="none" w:sz="0" w:space="0" w:color="auto"/>
            <w:bottom w:val="none" w:sz="0" w:space="0" w:color="auto"/>
            <w:right w:val="none" w:sz="0" w:space="0" w:color="auto"/>
          </w:divBdr>
          <w:divsChild>
            <w:div w:id="1990359496">
              <w:marLeft w:val="0"/>
              <w:marRight w:val="0"/>
              <w:marTop w:val="0"/>
              <w:marBottom w:val="0"/>
              <w:divBdr>
                <w:top w:val="none" w:sz="0" w:space="0" w:color="auto"/>
                <w:left w:val="none" w:sz="0" w:space="0" w:color="auto"/>
                <w:bottom w:val="none" w:sz="0" w:space="0" w:color="auto"/>
                <w:right w:val="none" w:sz="0" w:space="0" w:color="auto"/>
              </w:divBdr>
              <w:divsChild>
                <w:div w:id="2050252592">
                  <w:marLeft w:val="0"/>
                  <w:marRight w:val="0"/>
                  <w:marTop w:val="0"/>
                  <w:marBottom w:val="0"/>
                  <w:divBdr>
                    <w:top w:val="none" w:sz="0" w:space="0" w:color="auto"/>
                    <w:left w:val="none" w:sz="0" w:space="0" w:color="auto"/>
                    <w:bottom w:val="none" w:sz="0" w:space="0" w:color="auto"/>
                    <w:right w:val="none" w:sz="0" w:space="0" w:color="auto"/>
                  </w:divBdr>
                </w:div>
                <w:div w:id="2028093656">
                  <w:marLeft w:val="0"/>
                  <w:marRight w:val="0"/>
                  <w:marTop w:val="0"/>
                  <w:marBottom w:val="0"/>
                  <w:divBdr>
                    <w:top w:val="none" w:sz="0" w:space="0" w:color="auto"/>
                    <w:left w:val="none" w:sz="0" w:space="0" w:color="auto"/>
                    <w:bottom w:val="none" w:sz="0" w:space="0" w:color="auto"/>
                    <w:right w:val="none" w:sz="0" w:space="0" w:color="auto"/>
                  </w:divBdr>
                </w:div>
                <w:div w:id="901133887">
                  <w:marLeft w:val="0"/>
                  <w:marRight w:val="0"/>
                  <w:marTop w:val="0"/>
                  <w:marBottom w:val="0"/>
                  <w:divBdr>
                    <w:top w:val="none" w:sz="0" w:space="0" w:color="auto"/>
                    <w:left w:val="none" w:sz="0" w:space="0" w:color="auto"/>
                    <w:bottom w:val="none" w:sz="0" w:space="0" w:color="auto"/>
                    <w:right w:val="none" w:sz="0" w:space="0" w:color="auto"/>
                  </w:divBdr>
                </w:div>
                <w:div w:id="1062950926">
                  <w:marLeft w:val="0"/>
                  <w:marRight w:val="0"/>
                  <w:marTop w:val="0"/>
                  <w:marBottom w:val="0"/>
                  <w:divBdr>
                    <w:top w:val="none" w:sz="0" w:space="0" w:color="auto"/>
                    <w:left w:val="none" w:sz="0" w:space="0" w:color="auto"/>
                    <w:bottom w:val="none" w:sz="0" w:space="0" w:color="auto"/>
                    <w:right w:val="none" w:sz="0" w:space="0" w:color="auto"/>
                  </w:divBdr>
                </w:div>
                <w:div w:id="75368385">
                  <w:marLeft w:val="0"/>
                  <w:marRight w:val="0"/>
                  <w:marTop w:val="0"/>
                  <w:marBottom w:val="0"/>
                  <w:divBdr>
                    <w:top w:val="none" w:sz="0" w:space="0" w:color="auto"/>
                    <w:left w:val="none" w:sz="0" w:space="0" w:color="auto"/>
                    <w:bottom w:val="none" w:sz="0" w:space="0" w:color="auto"/>
                    <w:right w:val="none" w:sz="0" w:space="0" w:color="auto"/>
                  </w:divBdr>
                </w:div>
              </w:divsChild>
            </w:div>
            <w:div w:id="879822466">
              <w:marLeft w:val="0"/>
              <w:marRight w:val="0"/>
              <w:marTop w:val="0"/>
              <w:marBottom w:val="0"/>
              <w:divBdr>
                <w:top w:val="none" w:sz="0" w:space="0" w:color="auto"/>
                <w:left w:val="none" w:sz="0" w:space="0" w:color="auto"/>
                <w:bottom w:val="none" w:sz="0" w:space="0" w:color="auto"/>
                <w:right w:val="none" w:sz="0" w:space="0" w:color="auto"/>
              </w:divBdr>
              <w:divsChild>
                <w:div w:id="681591177">
                  <w:marLeft w:val="0"/>
                  <w:marRight w:val="0"/>
                  <w:marTop w:val="0"/>
                  <w:marBottom w:val="0"/>
                  <w:divBdr>
                    <w:top w:val="none" w:sz="0" w:space="0" w:color="auto"/>
                    <w:left w:val="none" w:sz="0" w:space="0" w:color="auto"/>
                    <w:bottom w:val="none" w:sz="0" w:space="0" w:color="auto"/>
                    <w:right w:val="none" w:sz="0" w:space="0" w:color="auto"/>
                  </w:divBdr>
                </w:div>
                <w:div w:id="1517696256">
                  <w:marLeft w:val="0"/>
                  <w:marRight w:val="0"/>
                  <w:marTop w:val="0"/>
                  <w:marBottom w:val="0"/>
                  <w:divBdr>
                    <w:top w:val="none" w:sz="0" w:space="0" w:color="auto"/>
                    <w:left w:val="none" w:sz="0" w:space="0" w:color="auto"/>
                    <w:bottom w:val="none" w:sz="0" w:space="0" w:color="auto"/>
                    <w:right w:val="none" w:sz="0" w:space="0" w:color="auto"/>
                  </w:divBdr>
                </w:div>
                <w:div w:id="891772360">
                  <w:marLeft w:val="0"/>
                  <w:marRight w:val="0"/>
                  <w:marTop w:val="0"/>
                  <w:marBottom w:val="0"/>
                  <w:divBdr>
                    <w:top w:val="none" w:sz="0" w:space="0" w:color="auto"/>
                    <w:left w:val="none" w:sz="0" w:space="0" w:color="auto"/>
                    <w:bottom w:val="none" w:sz="0" w:space="0" w:color="auto"/>
                    <w:right w:val="none" w:sz="0" w:space="0" w:color="auto"/>
                  </w:divBdr>
                </w:div>
                <w:div w:id="1411734491">
                  <w:marLeft w:val="0"/>
                  <w:marRight w:val="0"/>
                  <w:marTop w:val="0"/>
                  <w:marBottom w:val="0"/>
                  <w:divBdr>
                    <w:top w:val="none" w:sz="0" w:space="0" w:color="auto"/>
                    <w:left w:val="none" w:sz="0" w:space="0" w:color="auto"/>
                    <w:bottom w:val="none" w:sz="0" w:space="0" w:color="auto"/>
                    <w:right w:val="none" w:sz="0" w:space="0" w:color="auto"/>
                  </w:divBdr>
                </w:div>
                <w:div w:id="695930296">
                  <w:marLeft w:val="0"/>
                  <w:marRight w:val="0"/>
                  <w:marTop w:val="0"/>
                  <w:marBottom w:val="0"/>
                  <w:divBdr>
                    <w:top w:val="none" w:sz="0" w:space="0" w:color="auto"/>
                    <w:left w:val="none" w:sz="0" w:space="0" w:color="auto"/>
                    <w:bottom w:val="none" w:sz="0" w:space="0" w:color="auto"/>
                    <w:right w:val="none" w:sz="0" w:space="0" w:color="auto"/>
                  </w:divBdr>
                </w:div>
                <w:div w:id="618610685">
                  <w:marLeft w:val="0"/>
                  <w:marRight w:val="0"/>
                  <w:marTop w:val="0"/>
                  <w:marBottom w:val="0"/>
                  <w:divBdr>
                    <w:top w:val="none" w:sz="0" w:space="0" w:color="auto"/>
                    <w:left w:val="none" w:sz="0" w:space="0" w:color="auto"/>
                    <w:bottom w:val="none" w:sz="0" w:space="0" w:color="auto"/>
                    <w:right w:val="none" w:sz="0" w:space="0" w:color="auto"/>
                  </w:divBdr>
                </w:div>
                <w:div w:id="1171337175">
                  <w:marLeft w:val="0"/>
                  <w:marRight w:val="0"/>
                  <w:marTop w:val="0"/>
                  <w:marBottom w:val="0"/>
                  <w:divBdr>
                    <w:top w:val="none" w:sz="0" w:space="0" w:color="auto"/>
                    <w:left w:val="none" w:sz="0" w:space="0" w:color="auto"/>
                    <w:bottom w:val="none" w:sz="0" w:space="0" w:color="auto"/>
                    <w:right w:val="none" w:sz="0" w:space="0" w:color="auto"/>
                  </w:divBdr>
                </w:div>
                <w:div w:id="1072462341">
                  <w:marLeft w:val="0"/>
                  <w:marRight w:val="0"/>
                  <w:marTop w:val="0"/>
                  <w:marBottom w:val="0"/>
                  <w:divBdr>
                    <w:top w:val="none" w:sz="0" w:space="0" w:color="auto"/>
                    <w:left w:val="none" w:sz="0" w:space="0" w:color="auto"/>
                    <w:bottom w:val="none" w:sz="0" w:space="0" w:color="auto"/>
                    <w:right w:val="none" w:sz="0" w:space="0" w:color="auto"/>
                  </w:divBdr>
                </w:div>
                <w:div w:id="96683223">
                  <w:marLeft w:val="0"/>
                  <w:marRight w:val="0"/>
                  <w:marTop w:val="0"/>
                  <w:marBottom w:val="0"/>
                  <w:divBdr>
                    <w:top w:val="none" w:sz="0" w:space="0" w:color="auto"/>
                    <w:left w:val="none" w:sz="0" w:space="0" w:color="auto"/>
                    <w:bottom w:val="none" w:sz="0" w:space="0" w:color="auto"/>
                    <w:right w:val="none" w:sz="0" w:space="0" w:color="auto"/>
                  </w:divBdr>
                </w:div>
                <w:div w:id="2061856293">
                  <w:marLeft w:val="0"/>
                  <w:marRight w:val="0"/>
                  <w:marTop w:val="0"/>
                  <w:marBottom w:val="0"/>
                  <w:divBdr>
                    <w:top w:val="none" w:sz="0" w:space="0" w:color="auto"/>
                    <w:left w:val="none" w:sz="0" w:space="0" w:color="auto"/>
                    <w:bottom w:val="none" w:sz="0" w:space="0" w:color="auto"/>
                    <w:right w:val="none" w:sz="0" w:space="0" w:color="auto"/>
                  </w:divBdr>
                </w:div>
                <w:div w:id="466433595">
                  <w:marLeft w:val="0"/>
                  <w:marRight w:val="0"/>
                  <w:marTop w:val="0"/>
                  <w:marBottom w:val="0"/>
                  <w:divBdr>
                    <w:top w:val="none" w:sz="0" w:space="0" w:color="auto"/>
                    <w:left w:val="none" w:sz="0" w:space="0" w:color="auto"/>
                    <w:bottom w:val="none" w:sz="0" w:space="0" w:color="auto"/>
                    <w:right w:val="none" w:sz="0" w:space="0" w:color="auto"/>
                  </w:divBdr>
                </w:div>
                <w:div w:id="2087877255">
                  <w:marLeft w:val="0"/>
                  <w:marRight w:val="0"/>
                  <w:marTop w:val="0"/>
                  <w:marBottom w:val="0"/>
                  <w:divBdr>
                    <w:top w:val="none" w:sz="0" w:space="0" w:color="auto"/>
                    <w:left w:val="none" w:sz="0" w:space="0" w:color="auto"/>
                    <w:bottom w:val="none" w:sz="0" w:space="0" w:color="auto"/>
                    <w:right w:val="none" w:sz="0" w:space="0" w:color="auto"/>
                  </w:divBdr>
                </w:div>
                <w:div w:id="1212496615">
                  <w:marLeft w:val="0"/>
                  <w:marRight w:val="0"/>
                  <w:marTop w:val="0"/>
                  <w:marBottom w:val="0"/>
                  <w:divBdr>
                    <w:top w:val="none" w:sz="0" w:space="0" w:color="auto"/>
                    <w:left w:val="none" w:sz="0" w:space="0" w:color="auto"/>
                    <w:bottom w:val="none" w:sz="0" w:space="0" w:color="auto"/>
                    <w:right w:val="none" w:sz="0" w:space="0" w:color="auto"/>
                  </w:divBdr>
                </w:div>
                <w:div w:id="1952204922">
                  <w:marLeft w:val="0"/>
                  <w:marRight w:val="0"/>
                  <w:marTop w:val="0"/>
                  <w:marBottom w:val="0"/>
                  <w:divBdr>
                    <w:top w:val="none" w:sz="0" w:space="0" w:color="auto"/>
                    <w:left w:val="none" w:sz="0" w:space="0" w:color="auto"/>
                    <w:bottom w:val="none" w:sz="0" w:space="0" w:color="auto"/>
                    <w:right w:val="none" w:sz="0" w:space="0" w:color="auto"/>
                  </w:divBdr>
                </w:div>
                <w:div w:id="1336417570">
                  <w:marLeft w:val="0"/>
                  <w:marRight w:val="0"/>
                  <w:marTop w:val="0"/>
                  <w:marBottom w:val="0"/>
                  <w:divBdr>
                    <w:top w:val="none" w:sz="0" w:space="0" w:color="auto"/>
                    <w:left w:val="none" w:sz="0" w:space="0" w:color="auto"/>
                    <w:bottom w:val="none" w:sz="0" w:space="0" w:color="auto"/>
                    <w:right w:val="none" w:sz="0" w:space="0" w:color="auto"/>
                  </w:divBdr>
                </w:div>
                <w:div w:id="2069724983">
                  <w:marLeft w:val="0"/>
                  <w:marRight w:val="0"/>
                  <w:marTop w:val="0"/>
                  <w:marBottom w:val="0"/>
                  <w:divBdr>
                    <w:top w:val="none" w:sz="0" w:space="0" w:color="auto"/>
                    <w:left w:val="none" w:sz="0" w:space="0" w:color="auto"/>
                    <w:bottom w:val="none" w:sz="0" w:space="0" w:color="auto"/>
                    <w:right w:val="none" w:sz="0" w:space="0" w:color="auto"/>
                  </w:divBdr>
                </w:div>
                <w:div w:id="638806037">
                  <w:marLeft w:val="0"/>
                  <w:marRight w:val="0"/>
                  <w:marTop w:val="0"/>
                  <w:marBottom w:val="0"/>
                  <w:divBdr>
                    <w:top w:val="none" w:sz="0" w:space="0" w:color="auto"/>
                    <w:left w:val="none" w:sz="0" w:space="0" w:color="auto"/>
                    <w:bottom w:val="none" w:sz="0" w:space="0" w:color="auto"/>
                    <w:right w:val="none" w:sz="0" w:space="0" w:color="auto"/>
                  </w:divBdr>
                </w:div>
                <w:div w:id="255014794">
                  <w:marLeft w:val="0"/>
                  <w:marRight w:val="0"/>
                  <w:marTop w:val="0"/>
                  <w:marBottom w:val="0"/>
                  <w:divBdr>
                    <w:top w:val="none" w:sz="0" w:space="0" w:color="auto"/>
                    <w:left w:val="none" w:sz="0" w:space="0" w:color="auto"/>
                    <w:bottom w:val="none" w:sz="0" w:space="0" w:color="auto"/>
                    <w:right w:val="none" w:sz="0" w:space="0" w:color="auto"/>
                  </w:divBdr>
                </w:div>
                <w:div w:id="872621317">
                  <w:marLeft w:val="0"/>
                  <w:marRight w:val="0"/>
                  <w:marTop w:val="0"/>
                  <w:marBottom w:val="0"/>
                  <w:divBdr>
                    <w:top w:val="none" w:sz="0" w:space="0" w:color="auto"/>
                    <w:left w:val="none" w:sz="0" w:space="0" w:color="auto"/>
                    <w:bottom w:val="none" w:sz="0" w:space="0" w:color="auto"/>
                    <w:right w:val="none" w:sz="0" w:space="0" w:color="auto"/>
                  </w:divBdr>
                </w:div>
                <w:div w:id="249120944">
                  <w:marLeft w:val="0"/>
                  <w:marRight w:val="0"/>
                  <w:marTop w:val="0"/>
                  <w:marBottom w:val="0"/>
                  <w:divBdr>
                    <w:top w:val="none" w:sz="0" w:space="0" w:color="auto"/>
                    <w:left w:val="none" w:sz="0" w:space="0" w:color="auto"/>
                    <w:bottom w:val="none" w:sz="0" w:space="0" w:color="auto"/>
                    <w:right w:val="none" w:sz="0" w:space="0" w:color="auto"/>
                  </w:divBdr>
                </w:div>
              </w:divsChild>
            </w:div>
            <w:div w:id="1430857699">
              <w:marLeft w:val="0"/>
              <w:marRight w:val="0"/>
              <w:marTop w:val="0"/>
              <w:marBottom w:val="0"/>
              <w:divBdr>
                <w:top w:val="none" w:sz="0" w:space="0" w:color="auto"/>
                <w:left w:val="none" w:sz="0" w:space="0" w:color="auto"/>
                <w:bottom w:val="none" w:sz="0" w:space="0" w:color="auto"/>
                <w:right w:val="none" w:sz="0" w:space="0" w:color="auto"/>
              </w:divBdr>
              <w:divsChild>
                <w:div w:id="278729644">
                  <w:marLeft w:val="0"/>
                  <w:marRight w:val="0"/>
                  <w:marTop w:val="0"/>
                  <w:marBottom w:val="0"/>
                  <w:divBdr>
                    <w:top w:val="none" w:sz="0" w:space="0" w:color="auto"/>
                    <w:left w:val="none" w:sz="0" w:space="0" w:color="auto"/>
                    <w:bottom w:val="none" w:sz="0" w:space="0" w:color="auto"/>
                    <w:right w:val="none" w:sz="0" w:space="0" w:color="auto"/>
                  </w:divBdr>
                </w:div>
                <w:div w:id="1597708822">
                  <w:marLeft w:val="0"/>
                  <w:marRight w:val="0"/>
                  <w:marTop w:val="0"/>
                  <w:marBottom w:val="0"/>
                  <w:divBdr>
                    <w:top w:val="none" w:sz="0" w:space="0" w:color="auto"/>
                    <w:left w:val="none" w:sz="0" w:space="0" w:color="auto"/>
                    <w:bottom w:val="none" w:sz="0" w:space="0" w:color="auto"/>
                    <w:right w:val="none" w:sz="0" w:space="0" w:color="auto"/>
                  </w:divBdr>
                </w:div>
                <w:div w:id="1292860296">
                  <w:marLeft w:val="0"/>
                  <w:marRight w:val="0"/>
                  <w:marTop w:val="0"/>
                  <w:marBottom w:val="0"/>
                  <w:divBdr>
                    <w:top w:val="none" w:sz="0" w:space="0" w:color="auto"/>
                    <w:left w:val="none" w:sz="0" w:space="0" w:color="auto"/>
                    <w:bottom w:val="none" w:sz="0" w:space="0" w:color="auto"/>
                    <w:right w:val="none" w:sz="0" w:space="0" w:color="auto"/>
                  </w:divBdr>
                </w:div>
                <w:div w:id="1374504107">
                  <w:marLeft w:val="0"/>
                  <w:marRight w:val="0"/>
                  <w:marTop w:val="0"/>
                  <w:marBottom w:val="0"/>
                  <w:divBdr>
                    <w:top w:val="none" w:sz="0" w:space="0" w:color="auto"/>
                    <w:left w:val="none" w:sz="0" w:space="0" w:color="auto"/>
                    <w:bottom w:val="none" w:sz="0" w:space="0" w:color="auto"/>
                    <w:right w:val="none" w:sz="0" w:space="0" w:color="auto"/>
                  </w:divBdr>
                </w:div>
                <w:div w:id="1324511416">
                  <w:marLeft w:val="0"/>
                  <w:marRight w:val="0"/>
                  <w:marTop w:val="0"/>
                  <w:marBottom w:val="0"/>
                  <w:divBdr>
                    <w:top w:val="none" w:sz="0" w:space="0" w:color="auto"/>
                    <w:left w:val="none" w:sz="0" w:space="0" w:color="auto"/>
                    <w:bottom w:val="none" w:sz="0" w:space="0" w:color="auto"/>
                    <w:right w:val="none" w:sz="0" w:space="0" w:color="auto"/>
                  </w:divBdr>
                </w:div>
                <w:div w:id="2067071683">
                  <w:marLeft w:val="0"/>
                  <w:marRight w:val="0"/>
                  <w:marTop w:val="0"/>
                  <w:marBottom w:val="0"/>
                  <w:divBdr>
                    <w:top w:val="none" w:sz="0" w:space="0" w:color="auto"/>
                    <w:left w:val="none" w:sz="0" w:space="0" w:color="auto"/>
                    <w:bottom w:val="none" w:sz="0" w:space="0" w:color="auto"/>
                    <w:right w:val="none" w:sz="0" w:space="0" w:color="auto"/>
                  </w:divBdr>
                </w:div>
                <w:div w:id="1083140957">
                  <w:marLeft w:val="0"/>
                  <w:marRight w:val="0"/>
                  <w:marTop w:val="0"/>
                  <w:marBottom w:val="0"/>
                  <w:divBdr>
                    <w:top w:val="none" w:sz="0" w:space="0" w:color="auto"/>
                    <w:left w:val="none" w:sz="0" w:space="0" w:color="auto"/>
                    <w:bottom w:val="none" w:sz="0" w:space="0" w:color="auto"/>
                    <w:right w:val="none" w:sz="0" w:space="0" w:color="auto"/>
                  </w:divBdr>
                </w:div>
                <w:div w:id="1418597048">
                  <w:marLeft w:val="0"/>
                  <w:marRight w:val="0"/>
                  <w:marTop w:val="0"/>
                  <w:marBottom w:val="0"/>
                  <w:divBdr>
                    <w:top w:val="none" w:sz="0" w:space="0" w:color="auto"/>
                    <w:left w:val="none" w:sz="0" w:space="0" w:color="auto"/>
                    <w:bottom w:val="none" w:sz="0" w:space="0" w:color="auto"/>
                    <w:right w:val="none" w:sz="0" w:space="0" w:color="auto"/>
                  </w:divBdr>
                </w:div>
                <w:div w:id="425544090">
                  <w:marLeft w:val="0"/>
                  <w:marRight w:val="0"/>
                  <w:marTop w:val="0"/>
                  <w:marBottom w:val="0"/>
                  <w:divBdr>
                    <w:top w:val="none" w:sz="0" w:space="0" w:color="auto"/>
                    <w:left w:val="none" w:sz="0" w:space="0" w:color="auto"/>
                    <w:bottom w:val="none" w:sz="0" w:space="0" w:color="auto"/>
                    <w:right w:val="none" w:sz="0" w:space="0" w:color="auto"/>
                  </w:divBdr>
                </w:div>
                <w:div w:id="779570534">
                  <w:marLeft w:val="0"/>
                  <w:marRight w:val="0"/>
                  <w:marTop w:val="0"/>
                  <w:marBottom w:val="0"/>
                  <w:divBdr>
                    <w:top w:val="none" w:sz="0" w:space="0" w:color="auto"/>
                    <w:left w:val="none" w:sz="0" w:space="0" w:color="auto"/>
                    <w:bottom w:val="none" w:sz="0" w:space="0" w:color="auto"/>
                    <w:right w:val="none" w:sz="0" w:space="0" w:color="auto"/>
                  </w:divBdr>
                </w:div>
                <w:div w:id="1553879526">
                  <w:marLeft w:val="0"/>
                  <w:marRight w:val="0"/>
                  <w:marTop w:val="0"/>
                  <w:marBottom w:val="0"/>
                  <w:divBdr>
                    <w:top w:val="none" w:sz="0" w:space="0" w:color="auto"/>
                    <w:left w:val="none" w:sz="0" w:space="0" w:color="auto"/>
                    <w:bottom w:val="none" w:sz="0" w:space="0" w:color="auto"/>
                    <w:right w:val="none" w:sz="0" w:space="0" w:color="auto"/>
                  </w:divBdr>
                </w:div>
                <w:div w:id="2084373555">
                  <w:marLeft w:val="0"/>
                  <w:marRight w:val="0"/>
                  <w:marTop w:val="0"/>
                  <w:marBottom w:val="0"/>
                  <w:divBdr>
                    <w:top w:val="none" w:sz="0" w:space="0" w:color="auto"/>
                    <w:left w:val="none" w:sz="0" w:space="0" w:color="auto"/>
                    <w:bottom w:val="none" w:sz="0" w:space="0" w:color="auto"/>
                    <w:right w:val="none" w:sz="0" w:space="0" w:color="auto"/>
                  </w:divBdr>
                </w:div>
                <w:div w:id="531919549">
                  <w:marLeft w:val="0"/>
                  <w:marRight w:val="0"/>
                  <w:marTop w:val="0"/>
                  <w:marBottom w:val="0"/>
                  <w:divBdr>
                    <w:top w:val="none" w:sz="0" w:space="0" w:color="auto"/>
                    <w:left w:val="none" w:sz="0" w:space="0" w:color="auto"/>
                    <w:bottom w:val="none" w:sz="0" w:space="0" w:color="auto"/>
                    <w:right w:val="none" w:sz="0" w:space="0" w:color="auto"/>
                  </w:divBdr>
                </w:div>
                <w:div w:id="1792552995">
                  <w:marLeft w:val="0"/>
                  <w:marRight w:val="0"/>
                  <w:marTop w:val="0"/>
                  <w:marBottom w:val="0"/>
                  <w:divBdr>
                    <w:top w:val="none" w:sz="0" w:space="0" w:color="auto"/>
                    <w:left w:val="none" w:sz="0" w:space="0" w:color="auto"/>
                    <w:bottom w:val="none" w:sz="0" w:space="0" w:color="auto"/>
                    <w:right w:val="none" w:sz="0" w:space="0" w:color="auto"/>
                  </w:divBdr>
                </w:div>
                <w:div w:id="1443961609">
                  <w:marLeft w:val="0"/>
                  <w:marRight w:val="0"/>
                  <w:marTop w:val="0"/>
                  <w:marBottom w:val="0"/>
                  <w:divBdr>
                    <w:top w:val="none" w:sz="0" w:space="0" w:color="auto"/>
                    <w:left w:val="none" w:sz="0" w:space="0" w:color="auto"/>
                    <w:bottom w:val="none" w:sz="0" w:space="0" w:color="auto"/>
                    <w:right w:val="none" w:sz="0" w:space="0" w:color="auto"/>
                  </w:divBdr>
                </w:div>
                <w:div w:id="565534756">
                  <w:marLeft w:val="0"/>
                  <w:marRight w:val="0"/>
                  <w:marTop w:val="0"/>
                  <w:marBottom w:val="0"/>
                  <w:divBdr>
                    <w:top w:val="none" w:sz="0" w:space="0" w:color="auto"/>
                    <w:left w:val="none" w:sz="0" w:space="0" w:color="auto"/>
                    <w:bottom w:val="none" w:sz="0" w:space="0" w:color="auto"/>
                    <w:right w:val="none" w:sz="0" w:space="0" w:color="auto"/>
                  </w:divBdr>
                </w:div>
                <w:div w:id="145752719">
                  <w:marLeft w:val="0"/>
                  <w:marRight w:val="0"/>
                  <w:marTop w:val="0"/>
                  <w:marBottom w:val="0"/>
                  <w:divBdr>
                    <w:top w:val="none" w:sz="0" w:space="0" w:color="auto"/>
                    <w:left w:val="none" w:sz="0" w:space="0" w:color="auto"/>
                    <w:bottom w:val="none" w:sz="0" w:space="0" w:color="auto"/>
                    <w:right w:val="none" w:sz="0" w:space="0" w:color="auto"/>
                  </w:divBdr>
                </w:div>
                <w:div w:id="542181948">
                  <w:marLeft w:val="0"/>
                  <w:marRight w:val="0"/>
                  <w:marTop w:val="0"/>
                  <w:marBottom w:val="0"/>
                  <w:divBdr>
                    <w:top w:val="none" w:sz="0" w:space="0" w:color="auto"/>
                    <w:left w:val="none" w:sz="0" w:space="0" w:color="auto"/>
                    <w:bottom w:val="none" w:sz="0" w:space="0" w:color="auto"/>
                    <w:right w:val="none" w:sz="0" w:space="0" w:color="auto"/>
                  </w:divBdr>
                </w:div>
                <w:div w:id="774986250">
                  <w:marLeft w:val="0"/>
                  <w:marRight w:val="0"/>
                  <w:marTop w:val="0"/>
                  <w:marBottom w:val="0"/>
                  <w:divBdr>
                    <w:top w:val="none" w:sz="0" w:space="0" w:color="auto"/>
                    <w:left w:val="none" w:sz="0" w:space="0" w:color="auto"/>
                    <w:bottom w:val="none" w:sz="0" w:space="0" w:color="auto"/>
                    <w:right w:val="none" w:sz="0" w:space="0" w:color="auto"/>
                  </w:divBdr>
                </w:div>
                <w:div w:id="1696228004">
                  <w:marLeft w:val="0"/>
                  <w:marRight w:val="0"/>
                  <w:marTop w:val="0"/>
                  <w:marBottom w:val="0"/>
                  <w:divBdr>
                    <w:top w:val="none" w:sz="0" w:space="0" w:color="auto"/>
                    <w:left w:val="none" w:sz="0" w:space="0" w:color="auto"/>
                    <w:bottom w:val="none" w:sz="0" w:space="0" w:color="auto"/>
                    <w:right w:val="none" w:sz="0" w:space="0" w:color="auto"/>
                  </w:divBdr>
                </w:div>
              </w:divsChild>
            </w:div>
            <w:div w:id="1979147368">
              <w:marLeft w:val="0"/>
              <w:marRight w:val="0"/>
              <w:marTop w:val="0"/>
              <w:marBottom w:val="0"/>
              <w:divBdr>
                <w:top w:val="none" w:sz="0" w:space="0" w:color="auto"/>
                <w:left w:val="none" w:sz="0" w:space="0" w:color="auto"/>
                <w:bottom w:val="none" w:sz="0" w:space="0" w:color="auto"/>
                <w:right w:val="none" w:sz="0" w:space="0" w:color="auto"/>
              </w:divBdr>
              <w:divsChild>
                <w:div w:id="256984869">
                  <w:marLeft w:val="0"/>
                  <w:marRight w:val="0"/>
                  <w:marTop w:val="0"/>
                  <w:marBottom w:val="0"/>
                  <w:divBdr>
                    <w:top w:val="none" w:sz="0" w:space="0" w:color="auto"/>
                    <w:left w:val="none" w:sz="0" w:space="0" w:color="auto"/>
                    <w:bottom w:val="none" w:sz="0" w:space="0" w:color="auto"/>
                    <w:right w:val="none" w:sz="0" w:space="0" w:color="auto"/>
                  </w:divBdr>
                </w:div>
                <w:div w:id="1922831047">
                  <w:marLeft w:val="0"/>
                  <w:marRight w:val="0"/>
                  <w:marTop w:val="0"/>
                  <w:marBottom w:val="0"/>
                  <w:divBdr>
                    <w:top w:val="none" w:sz="0" w:space="0" w:color="auto"/>
                    <w:left w:val="none" w:sz="0" w:space="0" w:color="auto"/>
                    <w:bottom w:val="none" w:sz="0" w:space="0" w:color="auto"/>
                    <w:right w:val="none" w:sz="0" w:space="0" w:color="auto"/>
                  </w:divBdr>
                </w:div>
                <w:div w:id="99574938">
                  <w:marLeft w:val="0"/>
                  <w:marRight w:val="0"/>
                  <w:marTop w:val="0"/>
                  <w:marBottom w:val="0"/>
                  <w:divBdr>
                    <w:top w:val="none" w:sz="0" w:space="0" w:color="auto"/>
                    <w:left w:val="none" w:sz="0" w:space="0" w:color="auto"/>
                    <w:bottom w:val="none" w:sz="0" w:space="0" w:color="auto"/>
                    <w:right w:val="none" w:sz="0" w:space="0" w:color="auto"/>
                  </w:divBdr>
                </w:div>
                <w:div w:id="977997814">
                  <w:marLeft w:val="0"/>
                  <w:marRight w:val="0"/>
                  <w:marTop w:val="0"/>
                  <w:marBottom w:val="0"/>
                  <w:divBdr>
                    <w:top w:val="none" w:sz="0" w:space="0" w:color="auto"/>
                    <w:left w:val="none" w:sz="0" w:space="0" w:color="auto"/>
                    <w:bottom w:val="none" w:sz="0" w:space="0" w:color="auto"/>
                    <w:right w:val="none" w:sz="0" w:space="0" w:color="auto"/>
                  </w:divBdr>
                </w:div>
                <w:div w:id="1733967747">
                  <w:marLeft w:val="0"/>
                  <w:marRight w:val="0"/>
                  <w:marTop w:val="0"/>
                  <w:marBottom w:val="0"/>
                  <w:divBdr>
                    <w:top w:val="none" w:sz="0" w:space="0" w:color="auto"/>
                    <w:left w:val="none" w:sz="0" w:space="0" w:color="auto"/>
                    <w:bottom w:val="none" w:sz="0" w:space="0" w:color="auto"/>
                    <w:right w:val="none" w:sz="0" w:space="0" w:color="auto"/>
                  </w:divBdr>
                </w:div>
                <w:div w:id="356086012">
                  <w:marLeft w:val="0"/>
                  <w:marRight w:val="0"/>
                  <w:marTop w:val="0"/>
                  <w:marBottom w:val="0"/>
                  <w:divBdr>
                    <w:top w:val="none" w:sz="0" w:space="0" w:color="auto"/>
                    <w:left w:val="none" w:sz="0" w:space="0" w:color="auto"/>
                    <w:bottom w:val="none" w:sz="0" w:space="0" w:color="auto"/>
                    <w:right w:val="none" w:sz="0" w:space="0" w:color="auto"/>
                  </w:divBdr>
                </w:div>
                <w:div w:id="1876112504">
                  <w:marLeft w:val="0"/>
                  <w:marRight w:val="0"/>
                  <w:marTop w:val="0"/>
                  <w:marBottom w:val="0"/>
                  <w:divBdr>
                    <w:top w:val="none" w:sz="0" w:space="0" w:color="auto"/>
                    <w:left w:val="none" w:sz="0" w:space="0" w:color="auto"/>
                    <w:bottom w:val="none" w:sz="0" w:space="0" w:color="auto"/>
                    <w:right w:val="none" w:sz="0" w:space="0" w:color="auto"/>
                  </w:divBdr>
                </w:div>
                <w:div w:id="360859596">
                  <w:marLeft w:val="0"/>
                  <w:marRight w:val="0"/>
                  <w:marTop w:val="0"/>
                  <w:marBottom w:val="0"/>
                  <w:divBdr>
                    <w:top w:val="none" w:sz="0" w:space="0" w:color="auto"/>
                    <w:left w:val="none" w:sz="0" w:space="0" w:color="auto"/>
                    <w:bottom w:val="none" w:sz="0" w:space="0" w:color="auto"/>
                    <w:right w:val="none" w:sz="0" w:space="0" w:color="auto"/>
                  </w:divBdr>
                </w:div>
                <w:div w:id="618532591">
                  <w:marLeft w:val="0"/>
                  <w:marRight w:val="0"/>
                  <w:marTop w:val="0"/>
                  <w:marBottom w:val="0"/>
                  <w:divBdr>
                    <w:top w:val="none" w:sz="0" w:space="0" w:color="auto"/>
                    <w:left w:val="none" w:sz="0" w:space="0" w:color="auto"/>
                    <w:bottom w:val="none" w:sz="0" w:space="0" w:color="auto"/>
                    <w:right w:val="none" w:sz="0" w:space="0" w:color="auto"/>
                  </w:divBdr>
                </w:div>
                <w:div w:id="1549565576">
                  <w:marLeft w:val="0"/>
                  <w:marRight w:val="0"/>
                  <w:marTop w:val="0"/>
                  <w:marBottom w:val="0"/>
                  <w:divBdr>
                    <w:top w:val="none" w:sz="0" w:space="0" w:color="auto"/>
                    <w:left w:val="none" w:sz="0" w:space="0" w:color="auto"/>
                    <w:bottom w:val="none" w:sz="0" w:space="0" w:color="auto"/>
                    <w:right w:val="none" w:sz="0" w:space="0" w:color="auto"/>
                  </w:divBdr>
                </w:div>
                <w:div w:id="1269969309">
                  <w:marLeft w:val="0"/>
                  <w:marRight w:val="0"/>
                  <w:marTop w:val="0"/>
                  <w:marBottom w:val="0"/>
                  <w:divBdr>
                    <w:top w:val="none" w:sz="0" w:space="0" w:color="auto"/>
                    <w:left w:val="none" w:sz="0" w:space="0" w:color="auto"/>
                    <w:bottom w:val="none" w:sz="0" w:space="0" w:color="auto"/>
                    <w:right w:val="none" w:sz="0" w:space="0" w:color="auto"/>
                  </w:divBdr>
                </w:div>
                <w:div w:id="1963337158">
                  <w:marLeft w:val="0"/>
                  <w:marRight w:val="0"/>
                  <w:marTop w:val="0"/>
                  <w:marBottom w:val="0"/>
                  <w:divBdr>
                    <w:top w:val="none" w:sz="0" w:space="0" w:color="auto"/>
                    <w:left w:val="none" w:sz="0" w:space="0" w:color="auto"/>
                    <w:bottom w:val="none" w:sz="0" w:space="0" w:color="auto"/>
                    <w:right w:val="none" w:sz="0" w:space="0" w:color="auto"/>
                  </w:divBdr>
                </w:div>
                <w:div w:id="750587066">
                  <w:marLeft w:val="0"/>
                  <w:marRight w:val="0"/>
                  <w:marTop w:val="0"/>
                  <w:marBottom w:val="0"/>
                  <w:divBdr>
                    <w:top w:val="none" w:sz="0" w:space="0" w:color="auto"/>
                    <w:left w:val="none" w:sz="0" w:space="0" w:color="auto"/>
                    <w:bottom w:val="none" w:sz="0" w:space="0" w:color="auto"/>
                    <w:right w:val="none" w:sz="0" w:space="0" w:color="auto"/>
                  </w:divBdr>
                </w:div>
                <w:div w:id="124591452">
                  <w:marLeft w:val="0"/>
                  <w:marRight w:val="0"/>
                  <w:marTop w:val="0"/>
                  <w:marBottom w:val="0"/>
                  <w:divBdr>
                    <w:top w:val="none" w:sz="0" w:space="0" w:color="auto"/>
                    <w:left w:val="none" w:sz="0" w:space="0" w:color="auto"/>
                    <w:bottom w:val="none" w:sz="0" w:space="0" w:color="auto"/>
                    <w:right w:val="none" w:sz="0" w:space="0" w:color="auto"/>
                  </w:divBdr>
                </w:div>
                <w:div w:id="1745494450">
                  <w:marLeft w:val="0"/>
                  <w:marRight w:val="0"/>
                  <w:marTop w:val="0"/>
                  <w:marBottom w:val="0"/>
                  <w:divBdr>
                    <w:top w:val="none" w:sz="0" w:space="0" w:color="auto"/>
                    <w:left w:val="none" w:sz="0" w:space="0" w:color="auto"/>
                    <w:bottom w:val="none" w:sz="0" w:space="0" w:color="auto"/>
                    <w:right w:val="none" w:sz="0" w:space="0" w:color="auto"/>
                  </w:divBdr>
                </w:div>
                <w:div w:id="1080366783">
                  <w:marLeft w:val="0"/>
                  <w:marRight w:val="0"/>
                  <w:marTop w:val="0"/>
                  <w:marBottom w:val="0"/>
                  <w:divBdr>
                    <w:top w:val="none" w:sz="0" w:space="0" w:color="auto"/>
                    <w:left w:val="none" w:sz="0" w:space="0" w:color="auto"/>
                    <w:bottom w:val="none" w:sz="0" w:space="0" w:color="auto"/>
                    <w:right w:val="none" w:sz="0" w:space="0" w:color="auto"/>
                  </w:divBdr>
                </w:div>
                <w:div w:id="585655278">
                  <w:marLeft w:val="0"/>
                  <w:marRight w:val="0"/>
                  <w:marTop w:val="0"/>
                  <w:marBottom w:val="0"/>
                  <w:divBdr>
                    <w:top w:val="none" w:sz="0" w:space="0" w:color="auto"/>
                    <w:left w:val="none" w:sz="0" w:space="0" w:color="auto"/>
                    <w:bottom w:val="none" w:sz="0" w:space="0" w:color="auto"/>
                    <w:right w:val="none" w:sz="0" w:space="0" w:color="auto"/>
                  </w:divBdr>
                </w:div>
                <w:div w:id="1100487988">
                  <w:marLeft w:val="0"/>
                  <w:marRight w:val="0"/>
                  <w:marTop w:val="0"/>
                  <w:marBottom w:val="0"/>
                  <w:divBdr>
                    <w:top w:val="none" w:sz="0" w:space="0" w:color="auto"/>
                    <w:left w:val="none" w:sz="0" w:space="0" w:color="auto"/>
                    <w:bottom w:val="none" w:sz="0" w:space="0" w:color="auto"/>
                    <w:right w:val="none" w:sz="0" w:space="0" w:color="auto"/>
                  </w:divBdr>
                </w:div>
                <w:div w:id="1376194010">
                  <w:marLeft w:val="0"/>
                  <w:marRight w:val="0"/>
                  <w:marTop w:val="0"/>
                  <w:marBottom w:val="0"/>
                  <w:divBdr>
                    <w:top w:val="none" w:sz="0" w:space="0" w:color="auto"/>
                    <w:left w:val="none" w:sz="0" w:space="0" w:color="auto"/>
                    <w:bottom w:val="none" w:sz="0" w:space="0" w:color="auto"/>
                    <w:right w:val="none" w:sz="0" w:space="0" w:color="auto"/>
                  </w:divBdr>
                </w:div>
                <w:div w:id="1754357076">
                  <w:marLeft w:val="0"/>
                  <w:marRight w:val="0"/>
                  <w:marTop w:val="0"/>
                  <w:marBottom w:val="0"/>
                  <w:divBdr>
                    <w:top w:val="none" w:sz="0" w:space="0" w:color="auto"/>
                    <w:left w:val="none" w:sz="0" w:space="0" w:color="auto"/>
                    <w:bottom w:val="none" w:sz="0" w:space="0" w:color="auto"/>
                    <w:right w:val="none" w:sz="0" w:space="0" w:color="auto"/>
                  </w:divBdr>
                </w:div>
              </w:divsChild>
            </w:div>
            <w:div w:id="1934122545">
              <w:marLeft w:val="0"/>
              <w:marRight w:val="0"/>
              <w:marTop w:val="0"/>
              <w:marBottom w:val="0"/>
              <w:divBdr>
                <w:top w:val="none" w:sz="0" w:space="0" w:color="auto"/>
                <w:left w:val="none" w:sz="0" w:space="0" w:color="auto"/>
                <w:bottom w:val="none" w:sz="0" w:space="0" w:color="auto"/>
                <w:right w:val="none" w:sz="0" w:space="0" w:color="auto"/>
              </w:divBdr>
              <w:divsChild>
                <w:div w:id="401414781">
                  <w:marLeft w:val="0"/>
                  <w:marRight w:val="0"/>
                  <w:marTop w:val="0"/>
                  <w:marBottom w:val="0"/>
                  <w:divBdr>
                    <w:top w:val="none" w:sz="0" w:space="0" w:color="auto"/>
                    <w:left w:val="none" w:sz="0" w:space="0" w:color="auto"/>
                    <w:bottom w:val="none" w:sz="0" w:space="0" w:color="auto"/>
                    <w:right w:val="none" w:sz="0" w:space="0" w:color="auto"/>
                  </w:divBdr>
                </w:div>
                <w:div w:id="1210996517">
                  <w:marLeft w:val="0"/>
                  <w:marRight w:val="0"/>
                  <w:marTop w:val="0"/>
                  <w:marBottom w:val="0"/>
                  <w:divBdr>
                    <w:top w:val="none" w:sz="0" w:space="0" w:color="auto"/>
                    <w:left w:val="none" w:sz="0" w:space="0" w:color="auto"/>
                    <w:bottom w:val="none" w:sz="0" w:space="0" w:color="auto"/>
                    <w:right w:val="none" w:sz="0" w:space="0" w:color="auto"/>
                  </w:divBdr>
                </w:div>
                <w:div w:id="1100491717">
                  <w:marLeft w:val="0"/>
                  <w:marRight w:val="0"/>
                  <w:marTop w:val="0"/>
                  <w:marBottom w:val="0"/>
                  <w:divBdr>
                    <w:top w:val="none" w:sz="0" w:space="0" w:color="auto"/>
                    <w:left w:val="none" w:sz="0" w:space="0" w:color="auto"/>
                    <w:bottom w:val="none" w:sz="0" w:space="0" w:color="auto"/>
                    <w:right w:val="none" w:sz="0" w:space="0" w:color="auto"/>
                  </w:divBdr>
                </w:div>
                <w:div w:id="896671191">
                  <w:marLeft w:val="0"/>
                  <w:marRight w:val="0"/>
                  <w:marTop w:val="0"/>
                  <w:marBottom w:val="0"/>
                  <w:divBdr>
                    <w:top w:val="none" w:sz="0" w:space="0" w:color="auto"/>
                    <w:left w:val="none" w:sz="0" w:space="0" w:color="auto"/>
                    <w:bottom w:val="none" w:sz="0" w:space="0" w:color="auto"/>
                    <w:right w:val="none" w:sz="0" w:space="0" w:color="auto"/>
                  </w:divBdr>
                </w:div>
                <w:div w:id="1454860556">
                  <w:marLeft w:val="0"/>
                  <w:marRight w:val="0"/>
                  <w:marTop w:val="0"/>
                  <w:marBottom w:val="0"/>
                  <w:divBdr>
                    <w:top w:val="none" w:sz="0" w:space="0" w:color="auto"/>
                    <w:left w:val="none" w:sz="0" w:space="0" w:color="auto"/>
                    <w:bottom w:val="none" w:sz="0" w:space="0" w:color="auto"/>
                    <w:right w:val="none" w:sz="0" w:space="0" w:color="auto"/>
                  </w:divBdr>
                </w:div>
                <w:div w:id="96559925">
                  <w:marLeft w:val="0"/>
                  <w:marRight w:val="0"/>
                  <w:marTop w:val="0"/>
                  <w:marBottom w:val="0"/>
                  <w:divBdr>
                    <w:top w:val="none" w:sz="0" w:space="0" w:color="auto"/>
                    <w:left w:val="none" w:sz="0" w:space="0" w:color="auto"/>
                    <w:bottom w:val="none" w:sz="0" w:space="0" w:color="auto"/>
                    <w:right w:val="none" w:sz="0" w:space="0" w:color="auto"/>
                  </w:divBdr>
                </w:div>
                <w:div w:id="352801835">
                  <w:marLeft w:val="0"/>
                  <w:marRight w:val="0"/>
                  <w:marTop w:val="0"/>
                  <w:marBottom w:val="0"/>
                  <w:divBdr>
                    <w:top w:val="none" w:sz="0" w:space="0" w:color="auto"/>
                    <w:left w:val="none" w:sz="0" w:space="0" w:color="auto"/>
                    <w:bottom w:val="none" w:sz="0" w:space="0" w:color="auto"/>
                    <w:right w:val="none" w:sz="0" w:space="0" w:color="auto"/>
                  </w:divBdr>
                </w:div>
                <w:div w:id="278996923">
                  <w:marLeft w:val="0"/>
                  <w:marRight w:val="0"/>
                  <w:marTop w:val="0"/>
                  <w:marBottom w:val="0"/>
                  <w:divBdr>
                    <w:top w:val="none" w:sz="0" w:space="0" w:color="auto"/>
                    <w:left w:val="none" w:sz="0" w:space="0" w:color="auto"/>
                    <w:bottom w:val="none" w:sz="0" w:space="0" w:color="auto"/>
                    <w:right w:val="none" w:sz="0" w:space="0" w:color="auto"/>
                  </w:divBdr>
                </w:div>
                <w:div w:id="405035380">
                  <w:marLeft w:val="0"/>
                  <w:marRight w:val="0"/>
                  <w:marTop w:val="0"/>
                  <w:marBottom w:val="0"/>
                  <w:divBdr>
                    <w:top w:val="none" w:sz="0" w:space="0" w:color="auto"/>
                    <w:left w:val="none" w:sz="0" w:space="0" w:color="auto"/>
                    <w:bottom w:val="none" w:sz="0" w:space="0" w:color="auto"/>
                    <w:right w:val="none" w:sz="0" w:space="0" w:color="auto"/>
                  </w:divBdr>
                </w:div>
                <w:div w:id="1515875867">
                  <w:marLeft w:val="0"/>
                  <w:marRight w:val="0"/>
                  <w:marTop w:val="0"/>
                  <w:marBottom w:val="0"/>
                  <w:divBdr>
                    <w:top w:val="none" w:sz="0" w:space="0" w:color="auto"/>
                    <w:left w:val="none" w:sz="0" w:space="0" w:color="auto"/>
                    <w:bottom w:val="none" w:sz="0" w:space="0" w:color="auto"/>
                    <w:right w:val="none" w:sz="0" w:space="0" w:color="auto"/>
                  </w:divBdr>
                </w:div>
                <w:div w:id="897132815">
                  <w:marLeft w:val="0"/>
                  <w:marRight w:val="0"/>
                  <w:marTop w:val="0"/>
                  <w:marBottom w:val="0"/>
                  <w:divBdr>
                    <w:top w:val="none" w:sz="0" w:space="0" w:color="auto"/>
                    <w:left w:val="none" w:sz="0" w:space="0" w:color="auto"/>
                    <w:bottom w:val="none" w:sz="0" w:space="0" w:color="auto"/>
                    <w:right w:val="none" w:sz="0" w:space="0" w:color="auto"/>
                  </w:divBdr>
                </w:div>
                <w:div w:id="1728798880">
                  <w:marLeft w:val="0"/>
                  <w:marRight w:val="0"/>
                  <w:marTop w:val="0"/>
                  <w:marBottom w:val="0"/>
                  <w:divBdr>
                    <w:top w:val="none" w:sz="0" w:space="0" w:color="auto"/>
                    <w:left w:val="none" w:sz="0" w:space="0" w:color="auto"/>
                    <w:bottom w:val="none" w:sz="0" w:space="0" w:color="auto"/>
                    <w:right w:val="none" w:sz="0" w:space="0" w:color="auto"/>
                  </w:divBdr>
                </w:div>
                <w:div w:id="1864859098">
                  <w:marLeft w:val="0"/>
                  <w:marRight w:val="0"/>
                  <w:marTop w:val="0"/>
                  <w:marBottom w:val="0"/>
                  <w:divBdr>
                    <w:top w:val="none" w:sz="0" w:space="0" w:color="auto"/>
                    <w:left w:val="none" w:sz="0" w:space="0" w:color="auto"/>
                    <w:bottom w:val="none" w:sz="0" w:space="0" w:color="auto"/>
                    <w:right w:val="none" w:sz="0" w:space="0" w:color="auto"/>
                  </w:divBdr>
                </w:div>
                <w:div w:id="1248610723">
                  <w:marLeft w:val="0"/>
                  <w:marRight w:val="0"/>
                  <w:marTop w:val="0"/>
                  <w:marBottom w:val="0"/>
                  <w:divBdr>
                    <w:top w:val="none" w:sz="0" w:space="0" w:color="auto"/>
                    <w:left w:val="none" w:sz="0" w:space="0" w:color="auto"/>
                    <w:bottom w:val="none" w:sz="0" w:space="0" w:color="auto"/>
                    <w:right w:val="none" w:sz="0" w:space="0" w:color="auto"/>
                  </w:divBdr>
                </w:div>
                <w:div w:id="250355327">
                  <w:marLeft w:val="0"/>
                  <w:marRight w:val="0"/>
                  <w:marTop w:val="0"/>
                  <w:marBottom w:val="0"/>
                  <w:divBdr>
                    <w:top w:val="none" w:sz="0" w:space="0" w:color="auto"/>
                    <w:left w:val="none" w:sz="0" w:space="0" w:color="auto"/>
                    <w:bottom w:val="none" w:sz="0" w:space="0" w:color="auto"/>
                    <w:right w:val="none" w:sz="0" w:space="0" w:color="auto"/>
                  </w:divBdr>
                </w:div>
                <w:div w:id="2114284086">
                  <w:marLeft w:val="0"/>
                  <w:marRight w:val="0"/>
                  <w:marTop w:val="0"/>
                  <w:marBottom w:val="0"/>
                  <w:divBdr>
                    <w:top w:val="none" w:sz="0" w:space="0" w:color="auto"/>
                    <w:left w:val="none" w:sz="0" w:space="0" w:color="auto"/>
                    <w:bottom w:val="none" w:sz="0" w:space="0" w:color="auto"/>
                    <w:right w:val="none" w:sz="0" w:space="0" w:color="auto"/>
                  </w:divBdr>
                </w:div>
                <w:div w:id="2821328">
                  <w:marLeft w:val="0"/>
                  <w:marRight w:val="0"/>
                  <w:marTop w:val="0"/>
                  <w:marBottom w:val="0"/>
                  <w:divBdr>
                    <w:top w:val="none" w:sz="0" w:space="0" w:color="auto"/>
                    <w:left w:val="none" w:sz="0" w:space="0" w:color="auto"/>
                    <w:bottom w:val="none" w:sz="0" w:space="0" w:color="auto"/>
                    <w:right w:val="none" w:sz="0" w:space="0" w:color="auto"/>
                  </w:divBdr>
                </w:div>
                <w:div w:id="271940295">
                  <w:marLeft w:val="0"/>
                  <w:marRight w:val="0"/>
                  <w:marTop w:val="0"/>
                  <w:marBottom w:val="0"/>
                  <w:divBdr>
                    <w:top w:val="none" w:sz="0" w:space="0" w:color="auto"/>
                    <w:left w:val="none" w:sz="0" w:space="0" w:color="auto"/>
                    <w:bottom w:val="none" w:sz="0" w:space="0" w:color="auto"/>
                    <w:right w:val="none" w:sz="0" w:space="0" w:color="auto"/>
                  </w:divBdr>
                </w:div>
                <w:div w:id="1514413005">
                  <w:marLeft w:val="0"/>
                  <w:marRight w:val="0"/>
                  <w:marTop w:val="0"/>
                  <w:marBottom w:val="0"/>
                  <w:divBdr>
                    <w:top w:val="none" w:sz="0" w:space="0" w:color="auto"/>
                    <w:left w:val="none" w:sz="0" w:space="0" w:color="auto"/>
                    <w:bottom w:val="none" w:sz="0" w:space="0" w:color="auto"/>
                    <w:right w:val="none" w:sz="0" w:space="0" w:color="auto"/>
                  </w:divBdr>
                </w:div>
                <w:div w:id="1148088718">
                  <w:marLeft w:val="0"/>
                  <w:marRight w:val="0"/>
                  <w:marTop w:val="0"/>
                  <w:marBottom w:val="0"/>
                  <w:divBdr>
                    <w:top w:val="none" w:sz="0" w:space="0" w:color="auto"/>
                    <w:left w:val="none" w:sz="0" w:space="0" w:color="auto"/>
                    <w:bottom w:val="none" w:sz="0" w:space="0" w:color="auto"/>
                    <w:right w:val="none" w:sz="0" w:space="0" w:color="auto"/>
                  </w:divBdr>
                </w:div>
              </w:divsChild>
            </w:div>
            <w:div w:id="809901439">
              <w:marLeft w:val="0"/>
              <w:marRight w:val="0"/>
              <w:marTop w:val="0"/>
              <w:marBottom w:val="0"/>
              <w:divBdr>
                <w:top w:val="none" w:sz="0" w:space="0" w:color="auto"/>
                <w:left w:val="none" w:sz="0" w:space="0" w:color="auto"/>
                <w:bottom w:val="none" w:sz="0" w:space="0" w:color="auto"/>
                <w:right w:val="none" w:sz="0" w:space="0" w:color="auto"/>
              </w:divBdr>
              <w:divsChild>
                <w:div w:id="1009023281">
                  <w:marLeft w:val="0"/>
                  <w:marRight w:val="0"/>
                  <w:marTop w:val="0"/>
                  <w:marBottom w:val="0"/>
                  <w:divBdr>
                    <w:top w:val="none" w:sz="0" w:space="0" w:color="auto"/>
                    <w:left w:val="none" w:sz="0" w:space="0" w:color="auto"/>
                    <w:bottom w:val="none" w:sz="0" w:space="0" w:color="auto"/>
                    <w:right w:val="none" w:sz="0" w:space="0" w:color="auto"/>
                  </w:divBdr>
                </w:div>
                <w:div w:id="1372072540">
                  <w:marLeft w:val="0"/>
                  <w:marRight w:val="0"/>
                  <w:marTop w:val="0"/>
                  <w:marBottom w:val="0"/>
                  <w:divBdr>
                    <w:top w:val="none" w:sz="0" w:space="0" w:color="auto"/>
                    <w:left w:val="none" w:sz="0" w:space="0" w:color="auto"/>
                    <w:bottom w:val="none" w:sz="0" w:space="0" w:color="auto"/>
                    <w:right w:val="none" w:sz="0" w:space="0" w:color="auto"/>
                  </w:divBdr>
                </w:div>
                <w:div w:id="1410811332">
                  <w:marLeft w:val="0"/>
                  <w:marRight w:val="0"/>
                  <w:marTop w:val="0"/>
                  <w:marBottom w:val="0"/>
                  <w:divBdr>
                    <w:top w:val="none" w:sz="0" w:space="0" w:color="auto"/>
                    <w:left w:val="none" w:sz="0" w:space="0" w:color="auto"/>
                    <w:bottom w:val="none" w:sz="0" w:space="0" w:color="auto"/>
                    <w:right w:val="none" w:sz="0" w:space="0" w:color="auto"/>
                  </w:divBdr>
                </w:div>
                <w:div w:id="1195850815">
                  <w:marLeft w:val="0"/>
                  <w:marRight w:val="0"/>
                  <w:marTop w:val="0"/>
                  <w:marBottom w:val="0"/>
                  <w:divBdr>
                    <w:top w:val="none" w:sz="0" w:space="0" w:color="auto"/>
                    <w:left w:val="none" w:sz="0" w:space="0" w:color="auto"/>
                    <w:bottom w:val="none" w:sz="0" w:space="0" w:color="auto"/>
                    <w:right w:val="none" w:sz="0" w:space="0" w:color="auto"/>
                  </w:divBdr>
                </w:div>
                <w:div w:id="200630839">
                  <w:marLeft w:val="0"/>
                  <w:marRight w:val="0"/>
                  <w:marTop w:val="0"/>
                  <w:marBottom w:val="0"/>
                  <w:divBdr>
                    <w:top w:val="none" w:sz="0" w:space="0" w:color="auto"/>
                    <w:left w:val="none" w:sz="0" w:space="0" w:color="auto"/>
                    <w:bottom w:val="none" w:sz="0" w:space="0" w:color="auto"/>
                    <w:right w:val="none" w:sz="0" w:space="0" w:color="auto"/>
                  </w:divBdr>
                </w:div>
                <w:div w:id="1919167322">
                  <w:marLeft w:val="0"/>
                  <w:marRight w:val="0"/>
                  <w:marTop w:val="0"/>
                  <w:marBottom w:val="0"/>
                  <w:divBdr>
                    <w:top w:val="none" w:sz="0" w:space="0" w:color="auto"/>
                    <w:left w:val="none" w:sz="0" w:space="0" w:color="auto"/>
                    <w:bottom w:val="none" w:sz="0" w:space="0" w:color="auto"/>
                    <w:right w:val="none" w:sz="0" w:space="0" w:color="auto"/>
                  </w:divBdr>
                </w:div>
                <w:div w:id="1615792846">
                  <w:marLeft w:val="0"/>
                  <w:marRight w:val="0"/>
                  <w:marTop w:val="0"/>
                  <w:marBottom w:val="0"/>
                  <w:divBdr>
                    <w:top w:val="none" w:sz="0" w:space="0" w:color="auto"/>
                    <w:left w:val="none" w:sz="0" w:space="0" w:color="auto"/>
                    <w:bottom w:val="none" w:sz="0" w:space="0" w:color="auto"/>
                    <w:right w:val="none" w:sz="0" w:space="0" w:color="auto"/>
                  </w:divBdr>
                </w:div>
                <w:div w:id="1866627312">
                  <w:marLeft w:val="0"/>
                  <w:marRight w:val="0"/>
                  <w:marTop w:val="0"/>
                  <w:marBottom w:val="0"/>
                  <w:divBdr>
                    <w:top w:val="none" w:sz="0" w:space="0" w:color="auto"/>
                    <w:left w:val="none" w:sz="0" w:space="0" w:color="auto"/>
                    <w:bottom w:val="none" w:sz="0" w:space="0" w:color="auto"/>
                    <w:right w:val="none" w:sz="0" w:space="0" w:color="auto"/>
                  </w:divBdr>
                </w:div>
                <w:div w:id="814762471">
                  <w:marLeft w:val="0"/>
                  <w:marRight w:val="0"/>
                  <w:marTop w:val="0"/>
                  <w:marBottom w:val="0"/>
                  <w:divBdr>
                    <w:top w:val="none" w:sz="0" w:space="0" w:color="auto"/>
                    <w:left w:val="none" w:sz="0" w:space="0" w:color="auto"/>
                    <w:bottom w:val="none" w:sz="0" w:space="0" w:color="auto"/>
                    <w:right w:val="none" w:sz="0" w:space="0" w:color="auto"/>
                  </w:divBdr>
                </w:div>
                <w:div w:id="1401830299">
                  <w:marLeft w:val="0"/>
                  <w:marRight w:val="0"/>
                  <w:marTop w:val="0"/>
                  <w:marBottom w:val="0"/>
                  <w:divBdr>
                    <w:top w:val="none" w:sz="0" w:space="0" w:color="auto"/>
                    <w:left w:val="none" w:sz="0" w:space="0" w:color="auto"/>
                    <w:bottom w:val="none" w:sz="0" w:space="0" w:color="auto"/>
                    <w:right w:val="none" w:sz="0" w:space="0" w:color="auto"/>
                  </w:divBdr>
                </w:div>
                <w:div w:id="2099447361">
                  <w:marLeft w:val="0"/>
                  <w:marRight w:val="0"/>
                  <w:marTop w:val="0"/>
                  <w:marBottom w:val="0"/>
                  <w:divBdr>
                    <w:top w:val="none" w:sz="0" w:space="0" w:color="auto"/>
                    <w:left w:val="none" w:sz="0" w:space="0" w:color="auto"/>
                    <w:bottom w:val="none" w:sz="0" w:space="0" w:color="auto"/>
                    <w:right w:val="none" w:sz="0" w:space="0" w:color="auto"/>
                  </w:divBdr>
                </w:div>
                <w:div w:id="2092509746">
                  <w:marLeft w:val="0"/>
                  <w:marRight w:val="0"/>
                  <w:marTop w:val="0"/>
                  <w:marBottom w:val="0"/>
                  <w:divBdr>
                    <w:top w:val="none" w:sz="0" w:space="0" w:color="auto"/>
                    <w:left w:val="none" w:sz="0" w:space="0" w:color="auto"/>
                    <w:bottom w:val="none" w:sz="0" w:space="0" w:color="auto"/>
                    <w:right w:val="none" w:sz="0" w:space="0" w:color="auto"/>
                  </w:divBdr>
                </w:div>
                <w:div w:id="1598903475">
                  <w:marLeft w:val="0"/>
                  <w:marRight w:val="0"/>
                  <w:marTop w:val="0"/>
                  <w:marBottom w:val="0"/>
                  <w:divBdr>
                    <w:top w:val="none" w:sz="0" w:space="0" w:color="auto"/>
                    <w:left w:val="none" w:sz="0" w:space="0" w:color="auto"/>
                    <w:bottom w:val="none" w:sz="0" w:space="0" w:color="auto"/>
                    <w:right w:val="none" w:sz="0" w:space="0" w:color="auto"/>
                  </w:divBdr>
                </w:div>
                <w:div w:id="1728408898">
                  <w:marLeft w:val="0"/>
                  <w:marRight w:val="0"/>
                  <w:marTop w:val="0"/>
                  <w:marBottom w:val="0"/>
                  <w:divBdr>
                    <w:top w:val="none" w:sz="0" w:space="0" w:color="auto"/>
                    <w:left w:val="none" w:sz="0" w:space="0" w:color="auto"/>
                    <w:bottom w:val="none" w:sz="0" w:space="0" w:color="auto"/>
                    <w:right w:val="none" w:sz="0" w:space="0" w:color="auto"/>
                  </w:divBdr>
                </w:div>
                <w:div w:id="244534191">
                  <w:marLeft w:val="0"/>
                  <w:marRight w:val="0"/>
                  <w:marTop w:val="0"/>
                  <w:marBottom w:val="0"/>
                  <w:divBdr>
                    <w:top w:val="none" w:sz="0" w:space="0" w:color="auto"/>
                    <w:left w:val="none" w:sz="0" w:space="0" w:color="auto"/>
                    <w:bottom w:val="none" w:sz="0" w:space="0" w:color="auto"/>
                    <w:right w:val="none" w:sz="0" w:space="0" w:color="auto"/>
                  </w:divBdr>
                </w:div>
                <w:div w:id="657996284">
                  <w:marLeft w:val="0"/>
                  <w:marRight w:val="0"/>
                  <w:marTop w:val="0"/>
                  <w:marBottom w:val="0"/>
                  <w:divBdr>
                    <w:top w:val="none" w:sz="0" w:space="0" w:color="auto"/>
                    <w:left w:val="none" w:sz="0" w:space="0" w:color="auto"/>
                    <w:bottom w:val="none" w:sz="0" w:space="0" w:color="auto"/>
                    <w:right w:val="none" w:sz="0" w:space="0" w:color="auto"/>
                  </w:divBdr>
                </w:div>
                <w:div w:id="131868007">
                  <w:marLeft w:val="0"/>
                  <w:marRight w:val="0"/>
                  <w:marTop w:val="0"/>
                  <w:marBottom w:val="0"/>
                  <w:divBdr>
                    <w:top w:val="none" w:sz="0" w:space="0" w:color="auto"/>
                    <w:left w:val="none" w:sz="0" w:space="0" w:color="auto"/>
                    <w:bottom w:val="none" w:sz="0" w:space="0" w:color="auto"/>
                    <w:right w:val="none" w:sz="0" w:space="0" w:color="auto"/>
                  </w:divBdr>
                </w:div>
                <w:div w:id="2083982045">
                  <w:marLeft w:val="0"/>
                  <w:marRight w:val="0"/>
                  <w:marTop w:val="0"/>
                  <w:marBottom w:val="0"/>
                  <w:divBdr>
                    <w:top w:val="none" w:sz="0" w:space="0" w:color="auto"/>
                    <w:left w:val="none" w:sz="0" w:space="0" w:color="auto"/>
                    <w:bottom w:val="none" w:sz="0" w:space="0" w:color="auto"/>
                    <w:right w:val="none" w:sz="0" w:space="0" w:color="auto"/>
                  </w:divBdr>
                </w:div>
                <w:div w:id="288783760">
                  <w:marLeft w:val="0"/>
                  <w:marRight w:val="0"/>
                  <w:marTop w:val="0"/>
                  <w:marBottom w:val="0"/>
                  <w:divBdr>
                    <w:top w:val="none" w:sz="0" w:space="0" w:color="auto"/>
                    <w:left w:val="none" w:sz="0" w:space="0" w:color="auto"/>
                    <w:bottom w:val="none" w:sz="0" w:space="0" w:color="auto"/>
                    <w:right w:val="none" w:sz="0" w:space="0" w:color="auto"/>
                  </w:divBdr>
                </w:div>
                <w:div w:id="2053844773">
                  <w:marLeft w:val="0"/>
                  <w:marRight w:val="0"/>
                  <w:marTop w:val="0"/>
                  <w:marBottom w:val="0"/>
                  <w:divBdr>
                    <w:top w:val="none" w:sz="0" w:space="0" w:color="auto"/>
                    <w:left w:val="none" w:sz="0" w:space="0" w:color="auto"/>
                    <w:bottom w:val="none" w:sz="0" w:space="0" w:color="auto"/>
                    <w:right w:val="none" w:sz="0" w:space="0" w:color="auto"/>
                  </w:divBdr>
                </w:div>
              </w:divsChild>
            </w:div>
            <w:div w:id="88165009">
              <w:marLeft w:val="0"/>
              <w:marRight w:val="0"/>
              <w:marTop w:val="0"/>
              <w:marBottom w:val="0"/>
              <w:divBdr>
                <w:top w:val="none" w:sz="0" w:space="0" w:color="auto"/>
                <w:left w:val="none" w:sz="0" w:space="0" w:color="auto"/>
                <w:bottom w:val="none" w:sz="0" w:space="0" w:color="auto"/>
                <w:right w:val="none" w:sz="0" w:space="0" w:color="auto"/>
              </w:divBdr>
              <w:divsChild>
                <w:div w:id="430051952">
                  <w:marLeft w:val="0"/>
                  <w:marRight w:val="0"/>
                  <w:marTop w:val="0"/>
                  <w:marBottom w:val="0"/>
                  <w:divBdr>
                    <w:top w:val="none" w:sz="0" w:space="0" w:color="auto"/>
                    <w:left w:val="none" w:sz="0" w:space="0" w:color="auto"/>
                    <w:bottom w:val="none" w:sz="0" w:space="0" w:color="auto"/>
                    <w:right w:val="none" w:sz="0" w:space="0" w:color="auto"/>
                  </w:divBdr>
                </w:div>
                <w:div w:id="1906530615">
                  <w:marLeft w:val="0"/>
                  <w:marRight w:val="0"/>
                  <w:marTop w:val="0"/>
                  <w:marBottom w:val="0"/>
                  <w:divBdr>
                    <w:top w:val="none" w:sz="0" w:space="0" w:color="auto"/>
                    <w:left w:val="none" w:sz="0" w:space="0" w:color="auto"/>
                    <w:bottom w:val="none" w:sz="0" w:space="0" w:color="auto"/>
                    <w:right w:val="none" w:sz="0" w:space="0" w:color="auto"/>
                  </w:divBdr>
                </w:div>
                <w:div w:id="780296332">
                  <w:marLeft w:val="0"/>
                  <w:marRight w:val="0"/>
                  <w:marTop w:val="0"/>
                  <w:marBottom w:val="0"/>
                  <w:divBdr>
                    <w:top w:val="none" w:sz="0" w:space="0" w:color="auto"/>
                    <w:left w:val="none" w:sz="0" w:space="0" w:color="auto"/>
                    <w:bottom w:val="none" w:sz="0" w:space="0" w:color="auto"/>
                    <w:right w:val="none" w:sz="0" w:space="0" w:color="auto"/>
                  </w:divBdr>
                </w:div>
                <w:div w:id="607354191">
                  <w:marLeft w:val="0"/>
                  <w:marRight w:val="0"/>
                  <w:marTop w:val="0"/>
                  <w:marBottom w:val="0"/>
                  <w:divBdr>
                    <w:top w:val="none" w:sz="0" w:space="0" w:color="auto"/>
                    <w:left w:val="none" w:sz="0" w:space="0" w:color="auto"/>
                    <w:bottom w:val="none" w:sz="0" w:space="0" w:color="auto"/>
                    <w:right w:val="none" w:sz="0" w:space="0" w:color="auto"/>
                  </w:divBdr>
                </w:div>
                <w:div w:id="230241431">
                  <w:marLeft w:val="0"/>
                  <w:marRight w:val="0"/>
                  <w:marTop w:val="0"/>
                  <w:marBottom w:val="0"/>
                  <w:divBdr>
                    <w:top w:val="none" w:sz="0" w:space="0" w:color="auto"/>
                    <w:left w:val="none" w:sz="0" w:space="0" w:color="auto"/>
                    <w:bottom w:val="none" w:sz="0" w:space="0" w:color="auto"/>
                    <w:right w:val="none" w:sz="0" w:space="0" w:color="auto"/>
                  </w:divBdr>
                </w:div>
                <w:div w:id="617223817">
                  <w:marLeft w:val="0"/>
                  <w:marRight w:val="0"/>
                  <w:marTop w:val="0"/>
                  <w:marBottom w:val="0"/>
                  <w:divBdr>
                    <w:top w:val="none" w:sz="0" w:space="0" w:color="auto"/>
                    <w:left w:val="none" w:sz="0" w:space="0" w:color="auto"/>
                    <w:bottom w:val="none" w:sz="0" w:space="0" w:color="auto"/>
                    <w:right w:val="none" w:sz="0" w:space="0" w:color="auto"/>
                  </w:divBdr>
                </w:div>
                <w:div w:id="1867984050">
                  <w:marLeft w:val="0"/>
                  <w:marRight w:val="0"/>
                  <w:marTop w:val="0"/>
                  <w:marBottom w:val="0"/>
                  <w:divBdr>
                    <w:top w:val="none" w:sz="0" w:space="0" w:color="auto"/>
                    <w:left w:val="none" w:sz="0" w:space="0" w:color="auto"/>
                    <w:bottom w:val="none" w:sz="0" w:space="0" w:color="auto"/>
                    <w:right w:val="none" w:sz="0" w:space="0" w:color="auto"/>
                  </w:divBdr>
                </w:div>
                <w:div w:id="1260916869">
                  <w:marLeft w:val="0"/>
                  <w:marRight w:val="0"/>
                  <w:marTop w:val="0"/>
                  <w:marBottom w:val="0"/>
                  <w:divBdr>
                    <w:top w:val="none" w:sz="0" w:space="0" w:color="auto"/>
                    <w:left w:val="none" w:sz="0" w:space="0" w:color="auto"/>
                    <w:bottom w:val="none" w:sz="0" w:space="0" w:color="auto"/>
                    <w:right w:val="none" w:sz="0" w:space="0" w:color="auto"/>
                  </w:divBdr>
                </w:div>
                <w:div w:id="1299339834">
                  <w:marLeft w:val="0"/>
                  <w:marRight w:val="0"/>
                  <w:marTop w:val="0"/>
                  <w:marBottom w:val="0"/>
                  <w:divBdr>
                    <w:top w:val="none" w:sz="0" w:space="0" w:color="auto"/>
                    <w:left w:val="none" w:sz="0" w:space="0" w:color="auto"/>
                    <w:bottom w:val="none" w:sz="0" w:space="0" w:color="auto"/>
                    <w:right w:val="none" w:sz="0" w:space="0" w:color="auto"/>
                  </w:divBdr>
                </w:div>
                <w:div w:id="494808961">
                  <w:marLeft w:val="0"/>
                  <w:marRight w:val="0"/>
                  <w:marTop w:val="0"/>
                  <w:marBottom w:val="0"/>
                  <w:divBdr>
                    <w:top w:val="none" w:sz="0" w:space="0" w:color="auto"/>
                    <w:left w:val="none" w:sz="0" w:space="0" w:color="auto"/>
                    <w:bottom w:val="none" w:sz="0" w:space="0" w:color="auto"/>
                    <w:right w:val="none" w:sz="0" w:space="0" w:color="auto"/>
                  </w:divBdr>
                </w:div>
                <w:div w:id="725253488">
                  <w:marLeft w:val="0"/>
                  <w:marRight w:val="0"/>
                  <w:marTop w:val="0"/>
                  <w:marBottom w:val="0"/>
                  <w:divBdr>
                    <w:top w:val="none" w:sz="0" w:space="0" w:color="auto"/>
                    <w:left w:val="none" w:sz="0" w:space="0" w:color="auto"/>
                    <w:bottom w:val="none" w:sz="0" w:space="0" w:color="auto"/>
                    <w:right w:val="none" w:sz="0" w:space="0" w:color="auto"/>
                  </w:divBdr>
                </w:div>
                <w:div w:id="1618289420">
                  <w:marLeft w:val="0"/>
                  <w:marRight w:val="0"/>
                  <w:marTop w:val="0"/>
                  <w:marBottom w:val="0"/>
                  <w:divBdr>
                    <w:top w:val="none" w:sz="0" w:space="0" w:color="auto"/>
                    <w:left w:val="none" w:sz="0" w:space="0" w:color="auto"/>
                    <w:bottom w:val="none" w:sz="0" w:space="0" w:color="auto"/>
                    <w:right w:val="none" w:sz="0" w:space="0" w:color="auto"/>
                  </w:divBdr>
                </w:div>
                <w:div w:id="1813862485">
                  <w:marLeft w:val="0"/>
                  <w:marRight w:val="0"/>
                  <w:marTop w:val="0"/>
                  <w:marBottom w:val="0"/>
                  <w:divBdr>
                    <w:top w:val="none" w:sz="0" w:space="0" w:color="auto"/>
                    <w:left w:val="none" w:sz="0" w:space="0" w:color="auto"/>
                    <w:bottom w:val="none" w:sz="0" w:space="0" w:color="auto"/>
                    <w:right w:val="none" w:sz="0" w:space="0" w:color="auto"/>
                  </w:divBdr>
                </w:div>
                <w:div w:id="1854609765">
                  <w:marLeft w:val="0"/>
                  <w:marRight w:val="0"/>
                  <w:marTop w:val="0"/>
                  <w:marBottom w:val="0"/>
                  <w:divBdr>
                    <w:top w:val="none" w:sz="0" w:space="0" w:color="auto"/>
                    <w:left w:val="none" w:sz="0" w:space="0" w:color="auto"/>
                    <w:bottom w:val="none" w:sz="0" w:space="0" w:color="auto"/>
                    <w:right w:val="none" w:sz="0" w:space="0" w:color="auto"/>
                  </w:divBdr>
                </w:div>
                <w:div w:id="477766141">
                  <w:marLeft w:val="0"/>
                  <w:marRight w:val="0"/>
                  <w:marTop w:val="0"/>
                  <w:marBottom w:val="0"/>
                  <w:divBdr>
                    <w:top w:val="none" w:sz="0" w:space="0" w:color="auto"/>
                    <w:left w:val="none" w:sz="0" w:space="0" w:color="auto"/>
                    <w:bottom w:val="none" w:sz="0" w:space="0" w:color="auto"/>
                    <w:right w:val="none" w:sz="0" w:space="0" w:color="auto"/>
                  </w:divBdr>
                </w:div>
                <w:div w:id="1907640160">
                  <w:marLeft w:val="0"/>
                  <w:marRight w:val="0"/>
                  <w:marTop w:val="0"/>
                  <w:marBottom w:val="0"/>
                  <w:divBdr>
                    <w:top w:val="none" w:sz="0" w:space="0" w:color="auto"/>
                    <w:left w:val="none" w:sz="0" w:space="0" w:color="auto"/>
                    <w:bottom w:val="none" w:sz="0" w:space="0" w:color="auto"/>
                    <w:right w:val="none" w:sz="0" w:space="0" w:color="auto"/>
                  </w:divBdr>
                </w:div>
                <w:div w:id="976302138">
                  <w:marLeft w:val="0"/>
                  <w:marRight w:val="0"/>
                  <w:marTop w:val="0"/>
                  <w:marBottom w:val="0"/>
                  <w:divBdr>
                    <w:top w:val="none" w:sz="0" w:space="0" w:color="auto"/>
                    <w:left w:val="none" w:sz="0" w:space="0" w:color="auto"/>
                    <w:bottom w:val="none" w:sz="0" w:space="0" w:color="auto"/>
                    <w:right w:val="none" w:sz="0" w:space="0" w:color="auto"/>
                  </w:divBdr>
                </w:div>
                <w:div w:id="1342396753">
                  <w:marLeft w:val="0"/>
                  <w:marRight w:val="0"/>
                  <w:marTop w:val="0"/>
                  <w:marBottom w:val="0"/>
                  <w:divBdr>
                    <w:top w:val="none" w:sz="0" w:space="0" w:color="auto"/>
                    <w:left w:val="none" w:sz="0" w:space="0" w:color="auto"/>
                    <w:bottom w:val="none" w:sz="0" w:space="0" w:color="auto"/>
                    <w:right w:val="none" w:sz="0" w:space="0" w:color="auto"/>
                  </w:divBdr>
                </w:div>
                <w:div w:id="2016951782">
                  <w:marLeft w:val="0"/>
                  <w:marRight w:val="0"/>
                  <w:marTop w:val="0"/>
                  <w:marBottom w:val="0"/>
                  <w:divBdr>
                    <w:top w:val="none" w:sz="0" w:space="0" w:color="auto"/>
                    <w:left w:val="none" w:sz="0" w:space="0" w:color="auto"/>
                    <w:bottom w:val="none" w:sz="0" w:space="0" w:color="auto"/>
                    <w:right w:val="none" w:sz="0" w:space="0" w:color="auto"/>
                  </w:divBdr>
                </w:div>
                <w:div w:id="356277421">
                  <w:marLeft w:val="0"/>
                  <w:marRight w:val="0"/>
                  <w:marTop w:val="0"/>
                  <w:marBottom w:val="0"/>
                  <w:divBdr>
                    <w:top w:val="none" w:sz="0" w:space="0" w:color="auto"/>
                    <w:left w:val="none" w:sz="0" w:space="0" w:color="auto"/>
                    <w:bottom w:val="none" w:sz="0" w:space="0" w:color="auto"/>
                    <w:right w:val="none" w:sz="0" w:space="0" w:color="auto"/>
                  </w:divBdr>
                </w:div>
              </w:divsChild>
            </w:div>
            <w:div w:id="1175457493">
              <w:marLeft w:val="0"/>
              <w:marRight w:val="0"/>
              <w:marTop w:val="0"/>
              <w:marBottom w:val="0"/>
              <w:divBdr>
                <w:top w:val="none" w:sz="0" w:space="0" w:color="auto"/>
                <w:left w:val="none" w:sz="0" w:space="0" w:color="auto"/>
                <w:bottom w:val="none" w:sz="0" w:space="0" w:color="auto"/>
                <w:right w:val="none" w:sz="0" w:space="0" w:color="auto"/>
              </w:divBdr>
              <w:divsChild>
                <w:div w:id="1626158666">
                  <w:marLeft w:val="0"/>
                  <w:marRight w:val="0"/>
                  <w:marTop w:val="0"/>
                  <w:marBottom w:val="0"/>
                  <w:divBdr>
                    <w:top w:val="none" w:sz="0" w:space="0" w:color="auto"/>
                    <w:left w:val="none" w:sz="0" w:space="0" w:color="auto"/>
                    <w:bottom w:val="none" w:sz="0" w:space="0" w:color="auto"/>
                    <w:right w:val="none" w:sz="0" w:space="0" w:color="auto"/>
                  </w:divBdr>
                </w:div>
                <w:div w:id="1541354145">
                  <w:marLeft w:val="0"/>
                  <w:marRight w:val="0"/>
                  <w:marTop w:val="0"/>
                  <w:marBottom w:val="0"/>
                  <w:divBdr>
                    <w:top w:val="none" w:sz="0" w:space="0" w:color="auto"/>
                    <w:left w:val="none" w:sz="0" w:space="0" w:color="auto"/>
                    <w:bottom w:val="none" w:sz="0" w:space="0" w:color="auto"/>
                    <w:right w:val="none" w:sz="0" w:space="0" w:color="auto"/>
                  </w:divBdr>
                </w:div>
                <w:div w:id="1262450506">
                  <w:marLeft w:val="0"/>
                  <w:marRight w:val="0"/>
                  <w:marTop w:val="0"/>
                  <w:marBottom w:val="0"/>
                  <w:divBdr>
                    <w:top w:val="none" w:sz="0" w:space="0" w:color="auto"/>
                    <w:left w:val="none" w:sz="0" w:space="0" w:color="auto"/>
                    <w:bottom w:val="none" w:sz="0" w:space="0" w:color="auto"/>
                    <w:right w:val="none" w:sz="0" w:space="0" w:color="auto"/>
                  </w:divBdr>
                </w:div>
                <w:div w:id="926618691">
                  <w:marLeft w:val="0"/>
                  <w:marRight w:val="0"/>
                  <w:marTop w:val="0"/>
                  <w:marBottom w:val="0"/>
                  <w:divBdr>
                    <w:top w:val="none" w:sz="0" w:space="0" w:color="auto"/>
                    <w:left w:val="none" w:sz="0" w:space="0" w:color="auto"/>
                    <w:bottom w:val="none" w:sz="0" w:space="0" w:color="auto"/>
                    <w:right w:val="none" w:sz="0" w:space="0" w:color="auto"/>
                  </w:divBdr>
                </w:div>
                <w:div w:id="1097093154">
                  <w:marLeft w:val="0"/>
                  <w:marRight w:val="0"/>
                  <w:marTop w:val="0"/>
                  <w:marBottom w:val="0"/>
                  <w:divBdr>
                    <w:top w:val="none" w:sz="0" w:space="0" w:color="auto"/>
                    <w:left w:val="none" w:sz="0" w:space="0" w:color="auto"/>
                    <w:bottom w:val="none" w:sz="0" w:space="0" w:color="auto"/>
                    <w:right w:val="none" w:sz="0" w:space="0" w:color="auto"/>
                  </w:divBdr>
                </w:div>
                <w:div w:id="1447382386">
                  <w:marLeft w:val="0"/>
                  <w:marRight w:val="0"/>
                  <w:marTop w:val="0"/>
                  <w:marBottom w:val="0"/>
                  <w:divBdr>
                    <w:top w:val="none" w:sz="0" w:space="0" w:color="auto"/>
                    <w:left w:val="none" w:sz="0" w:space="0" w:color="auto"/>
                    <w:bottom w:val="none" w:sz="0" w:space="0" w:color="auto"/>
                    <w:right w:val="none" w:sz="0" w:space="0" w:color="auto"/>
                  </w:divBdr>
                </w:div>
                <w:div w:id="1163545664">
                  <w:marLeft w:val="0"/>
                  <w:marRight w:val="0"/>
                  <w:marTop w:val="0"/>
                  <w:marBottom w:val="0"/>
                  <w:divBdr>
                    <w:top w:val="none" w:sz="0" w:space="0" w:color="auto"/>
                    <w:left w:val="none" w:sz="0" w:space="0" w:color="auto"/>
                    <w:bottom w:val="none" w:sz="0" w:space="0" w:color="auto"/>
                    <w:right w:val="none" w:sz="0" w:space="0" w:color="auto"/>
                  </w:divBdr>
                </w:div>
                <w:div w:id="422266342">
                  <w:marLeft w:val="0"/>
                  <w:marRight w:val="0"/>
                  <w:marTop w:val="0"/>
                  <w:marBottom w:val="0"/>
                  <w:divBdr>
                    <w:top w:val="none" w:sz="0" w:space="0" w:color="auto"/>
                    <w:left w:val="none" w:sz="0" w:space="0" w:color="auto"/>
                    <w:bottom w:val="none" w:sz="0" w:space="0" w:color="auto"/>
                    <w:right w:val="none" w:sz="0" w:space="0" w:color="auto"/>
                  </w:divBdr>
                </w:div>
                <w:div w:id="920065594">
                  <w:marLeft w:val="0"/>
                  <w:marRight w:val="0"/>
                  <w:marTop w:val="0"/>
                  <w:marBottom w:val="0"/>
                  <w:divBdr>
                    <w:top w:val="none" w:sz="0" w:space="0" w:color="auto"/>
                    <w:left w:val="none" w:sz="0" w:space="0" w:color="auto"/>
                    <w:bottom w:val="none" w:sz="0" w:space="0" w:color="auto"/>
                    <w:right w:val="none" w:sz="0" w:space="0" w:color="auto"/>
                  </w:divBdr>
                </w:div>
                <w:div w:id="1197112033">
                  <w:marLeft w:val="0"/>
                  <w:marRight w:val="0"/>
                  <w:marTop w:val="0"/>
                  <w:marBottom w:val="0"/>
                  <w:divBdr>
                    <w:top w:val="none" w:sz="0" w:space="0" w:color="auto"/>
                    <w:left w:val="none" w:sz="0" w:space="0" w:color="auto"/>
                    <w:bottom w:val="none" w:sz="0" w:space="0" w:color="auto"/>
                    <w:right w:val="none" w:sz="0" w:space="0" w:color="auto"/>
                  </w:divBdr>
                </w:div>
                <w:div w:id="1493057689">
                  <w:marLeft w:val="0"/>
                  <w:marRight w:val="0"/>
                  <w:marTop w:val="0"/>
                  <w:marBottom w:val="0"/>
                  <w:divBdr>
                    <w:top w:val="none" w:sz="0" w:space="0" w:color="auto"/>
                    <w:left w:val="none" w:sz="0" w:space="0" w:color="auto"/>
                    <w:bottom w:val="none" w:sz="0" w:space="0" w:color="auto"/>
                    <w:right w:val="none" w:sz="0" w:space="0" w:color="auto"/>
                  </w:divBdr>
                </w:div>
                <w:div w:id="1306275423">
                  <w:marLeft w:val="0"/>
                  <w:marRight w:val="0"/>
                  <w:marTop w:val="0"/>
                  <w:marBottom w:val="0"/>
                  <w:divBdr>
                    <w:top w:val="none" w:sz="0" w:space="0" w:color="auto"/>
                    <w:left w:val="none" w:sz="0" w:space="0" w:color="auto"/>
                    <w:bottom w:val="none" w:sz="0" w:space="0" w:color="auto"/>
                    <w:right w:val="none" w:sz="0" w:space="0" w:color="auto"/>
                  </w:divBdr>
                </w:div>
                <w:div w:id="6753774">
                  <w:marLeft w:val="0"/>
                  <w:marRight w:val="0"/>
                  <w:marTop w:val="0"/>
                  <w:marBottom w:val="0"/>
                  <w:divBdr>
                    <w:top w:val="none" w:sz="0" w:space="0" w:color="auto"/>
                    <w:left w:val="none" w:sz="0" w:space="0" w:color="auto"/>
                    <w:bottom w:val="none" w:sz="0" w:space="0" w:color="auto"/>
                    <w:right w:val="none" w:sz="0" w:space="0" w:color="auto"/>
                  </w:divBdr>
                </w:div>
                <w:div w:id="2096971513">
                  <w:marLeft w:val="0"/>
                  <w:marRight w:val="0"/>
                  <w:marTop w:val="0"/>
                  <w:marBottom w:val="0"/>
                  <w:divBdr>
                    <w:top w:val="none" w:sz="0" w:space="0" w:color="auto"/>
                    <w:left w:val="none" w:sz="0" w:space="0" w:color="auto"/>
                    <w:bottom w:val="none" w:sz="0" w:space="0" w:color="auto"/>
                    <w:right w:val="none" w:sz="0" w:space="0" w:color="auto"/>
                  </w:divBdr>
                </w:div>
                <w:div w:id="1705010824">
                  <w:marLeft w:val="0"/>
                  <w:marRight w:val="0"/>
                  <w:marTop w:val="0"/>
                  <w:marBottom w:val="0"/>
                  <w:divBdr>
                    <w:top w:val="none" w:sz="0" w:space="0" w:color="auto"/>
                    <w:left w:val="none" w:sz="0" w:space="0" w:color="auto"/>
                    <w:bottom w:val="none" w:sz="0" w:space="0" w:color="auto"/>
                    <w:right w:val="none" w:sz="0" w:space="0" w:color="auto"/>
                  </w:divBdr>
                </w:div>
                <w:div w:id="454295717">
                  <w:marLeft w:val="0"/>
                  <w:marRight w:val="0"/>
                  <w:marTop w:val="0"/>
                  <w:marBottom w:val="0"/>
                  <w:divBdr>
                    <w:top w:val="none" w:sz="0" w:space="0" w:color="auto"/>
                    <w:left w:val="none" w:sz="0" w:space="0" w:color="auto"/>
                    <w:bottom w:val="none" w:sz="0" w:space="0" w:color="auto"/>
                    <w:right w:val="none" w:sz="0" w:space="0" w:color="auto"/>
                  </w:divBdr>
                </w:div>
                <w:div w:id="1194221683">
                  <w:marLeft w:val="0"/>
                  <w:marRight w:val="0"/>
                  <w:marTop w:val="0"/>
                  <w:marBottom w:val="0"/>
                  <w:divBdr>
                    <w:top w:val="none" w:sz="0" w:space="0" w:color="auto"/>
                    <w:left w:val="none" w:sz="0" w:space="0" w:color="auto"/>
                    <w:bottom w:val="none" w:sz="0" w:space="0" w:color="auto"/>
                    <w:right w:val="none" w:sz="0" w:space="0" w:color="auto"/>
                  </w:divBdr>
                </w:div>
                <w:div w:id="1704745222">
                  <w:marLeft w:val="0"/>
                  <w:marRight w:val="0"/>
                  <w:marTop w:val="0"/>
                  <w:marBottom w:val="0"/>
                  <w:divBdr>
                    <w:top w:val="none" w:sz="0" w:space="0" w:color="auto"/>
                    <w:left w:val="none" w:sz="0" w:space="0" w:color="auto"/>
                    <w:bottom w:val="none" w:sz="0" w:space="0" w:color="auto"/>
                    <w:right w:val="none" w:sz="0" w:space="0" w:color="auto"/>
                  </w:divBdr>
                </w:div>
                <w:div w:id="1396859094">
                  <w:marLeft w:val="0"/>
                  <w:marRight w:val="0"/>
                  <w:marTop w:val="0"/>
                  <w:marBottom w:val="0"/>
                  <w:divBdr>
                    <w:top w:val="none" w:sz="0" w:space="0" w:color="auto"/>
                    <w:left w:val="none" w:sz="0" w:space="0" w:color="auto"/>
                    <w:bottom w:val="none" w:sz="0" w:space="0" w:color="auto"/>
                    <w:right w:val="none" w:sz="0" w:space="0" w:color="auto"/>
                  </w:divBdr>
                </w:div>
                <w:div w:id="457182200">
                  <w:marLeft w:val="0"/>
                  <w:marRight w:val="0"/>
                  <w:marTop w:val="0"/>
                  <w:marBottom w:val="0"/>
                  <w:divBdr>
                    <w:top w:val="none" w:sz="0" w:space="0" w:color="auto"/>
                    <w:left w:val="none" w:sz="0" w:space="0" w:color="auto"/>
                    <w:bottom w:val="none" w:sz="0" w:space="0" w:color="auto"/>
                    <w:right w:val="none" w:sz="0" w:space="0" w:color="auto"/>
                  </w:divBdr>
                </w:div>
              </w:divsChild>
            </w:div>
            <w:div w:id="2082941883">
              <w:marLeft w:val="0"/>
              <w:marRight w:val="0"/>
              <w:marTop w:val="0"/>
              <w:marBottom w:val="0"/>
              <w:divBdr>
                <w:top w:val="none" w:sz="0" w:space="0" w:color="auto"/>
                <w:left w:val="none" w:sz="0" w:space="0" w:color="auto"/>
                <w:bottom w:val="none" w:sz="0" w:space="0" w:color="auto"/>
                <w:right w:val="none" w:sz="0" w:space="0" w:color="auto"/>
              </w:divBdr>
              <w:divsChild>
                <w:div w:id="92944878">
                  <w:marLeft w:val="0"/>
                  <w:marRight w:val="0"/>
                  <w:marTop w:val="0"/>
                  <w:marBottom w:val="0"/>
                  <w:divBdr>
                    <w:top w:val="none" w:sz="0" w:space="0" w:color="auto"/>
                    <w:left w:val="none" w:sz="0" w:space="0" w:color="auto"/>
                    <w:bottom w:val="none" w:sz="0" w:space="0" w:color="auto"/>
                    <w:right w:val="none" w:sz="0" w:space="0" w:color="auto"/>
                  </w:divBdr>
                </w:div>
                <w:div w:id="1789274612">
                  <w:marLeft w:val="0"/>
                  <w:marRight w:val="0"/>
                  <w:marTop w:val="0"/>
                  <w:marBottom w:val="0"/>
                  <w:divBdr>
                    <w:top w:val="none" w:sz="0" w:space="0" w:color="auto"/>
                    <w:left w:val="none" w:sz="0" w:space="0" w:color="auto"/>
                    <w:bottom w:val="none" w:sz="0" w:space="0" w:color="auto"/>
                    <w:right w:val="none" w:sz="0" w:space="0" w:color="auto"/>
                  </w:divBdr>
                </w:div>
                <w:div w:id="2104644747">
                  <w:marLeft w:val="0"/>
                  <w:marRight w:val="0"/>
                  <w:marTop w:val="0"/>
                  <w:marBottom w:val="0"/>
                  <w:divBdr>
                    <w:top w:val="none" w:sz="0" w:space="0" w:color="auto"/>
                    <w:left w:val="none" w:sz="0" w:space="0" w:color="auto"/>
                    <w:bottom w:val="none" w:sz="0" w:space="0" w:color="auto"/>
                    <w:right w:val="none" w:sz="0" w:space="0" w:color="auto"/>
                  </w:divBdr>
                </w:div>
                <w:div w:id="2137215599">
                  <w:marLeft w:val="0"/>
                  <w:marRight w:val="0"/>
                  <w:marTop w:val="0"/>
                  <w:marBottom w:val="0"/>
                  <w:divBdr>
                    <w:top w:val="none" w:sz="0" w:space="0" w:color="auto"/>
                    <w:left w:val="none" w:sz="0" w:space="0" w:color="auto"/>
                    <w:bottom w:val="none" w:sz="0" w:space="0" w:color="auto"/>
                    <w:right w:val="none" w:sz="0" w:space="0" w:color="auto"/>
                  </w:divBdr>
                </w:div>
                <w:div w:id="325019052">
                  <w:marLeft w:val="0"/>
                  <w:marRight w:val="0"/>
                  <w:marTop w:val="0"/>
                  <w:marBottom w:val="0"/>
                  <w:divBdr>
                    <w:top w:val="none" w:sz="0" w:space="0" w:color="auto"/>
                    <w:left w:val="none" w:sz="0" w:space="0" w:color="auto"/>
                    <w:bottom w:val="none" w:sz="0" w:space="0" w:color="auto"/>
                    <w:right w:val="none" w:sz="0" w:space="0" w:color="auto"/>
                  </w:divBdr>
                </w:div>
                <w:div w:id="1080757546">
                  <w:marLeft w:val="0"/>
                  <w:marRight w:val="0"/>
                  <w:marTop w:val="0"/>
                  <w:marBottom w:val="0"/>
                  <w:divBdr>
                    <w:top w:val="none" w:sz="0" w:space="0" w:color="auto"/>
                    <w:left w:val="none" w:sz="0" w:space="0" w:color="auto"/>
                    <w:bottom w:val="none" w:sz="0" w:space="0" w:color="auto"/>
                    <w:right w:val="none" w:sz="0" w:space="0" w:color="auto"/>
                  </w:divBdr>
                </w:div>
                <w:div w:id="2147047878">
                  <w:marLeft w:val="0"/>
                  <w:marRight w:val="0"/>
                  <w:marTop w:val="0"/>
                  <w:marBottom w:val="0"/>
                  <w:divBdr>
                    <w:top w:val="none" w:sz="0" w:space="0" w:color="auto"/>
                    <w:left w:val="none" w:sz="0" w:space="0" w:color="auto"/>
                    <w:bottom w:val="none" w:sz="0" w:space="0" w:color="auto"/>
                    <w:right w:val="none" w:sz="0" w:space="0" w:color="auto"/>
                  </w:divBdr>
                </w:div>
                <w:div w:id="402458518">
                  <w:marLeft w:val="0"/>
                  <w:marRight w:val="0"/>
                  <w:marTop w:val="0"/>
                  <w:marBottom w:val="0"/>
                  <w:divBdr>
                    <w:top w:val="none" w:sz="0" w:space="0" w:color="auto"/>
                    <w:left w:val="none" w:sz="0" w:space="0" w:color="auto"/>
                    <w:bottom w:val="none" w:sz="0" w:space="0" w:color="auto"/>
                    <w:right w:val="none" w:sz="0" w:space="0" w:color="auto"/>
                  </w:divBdr>
                </w:div>
                <w:div w:id="328337415">
                  <w:marLeft w:val="0"/>
                  <w:marRight w:val="0"/>
                  <w:marTop w:val="0"/>
                  <w:marBottom w:val="0"/>
                  <w:divBdr>
                    <w:top w:val="none" w:sz="0" w:space="0" w:color="auto"/>
                    <w:left w:val="none" w:sz="0" w:space="0" w:color="auto"/>
                    <w:bottom w:val="none" w:sz="0" w:space="0" w:color="auto"/>
                    <w:right w:val="none" w:sz="0" w:space="0" w:color="auto"/>
                  </w:divBdr>
                </w:div>
                <w:div w:id="8918410">
                  <w:marLeft w:val="0"/>
                  <w:marRight w:val="0"/>
                  <w:marTop w:val="0"/>
                  <w:marBottom w:val="0"/>
                  <w:divBdr>
                    <w:top w:val="none" w:sz="0" w:space="0" w:color="auto"/>
                    <w:left w:val="none" w:sz="0" w:space="0" w:color="auto"/>
                    <w:bottom w:val="none" w:sz="0" w:space="0" w:color="auto"/>
                    <w:right w:val="none" w:sz="0" w:space="0" w:color="auto"/>
                  </w:divBdr>
                </w:div>
                <w:div w:id="1409691687">
                  <w:marLeft w:val="0"/>
                  <w:marRight w:val="0"/>
                  <w:marTop w:val="0"/>
                  <w:marBottom w:val="0"/>
                  <w:divBdr>
                    <w:top w:val="none" w:sz="0" w:space="0" w:color="auto"/>
                    <w:left w:val="none" w:sz="0" w:space="0" w:color="auto"/>
                    <w:bottom w:val="none" w:sz="0" w:space="0" w:color="auto"/>
                    <w:right w:val="none" w:sz="0" w:space="0" w:color="auto"/>
                  </w:divBdr>
                </w:div>
                <w:div w:id="1373772209">
                  <w:marLeft w:val="0"/>
                  <w:marRight w:val="0"/>
                  <w:marTop w:val="0"/>
                  <w:marBottom w:val="0"/>
                  <w:divBdr>
                    <w:top w:val="none" w:sz="0" w:space="0" w:color="auto"/>
                    <w:left w:val="none" w:sz="0" w:space="0" w:color="auto"/>
                    <w:bottom w:val="none" w:sz="0" w:space="0" w:color="auto"/>
                    <w:right w:val="none" w:sz="0" w:space="0" w:color="auto"/>
                  </w:divBdr>
                </w:div>
                <w:div w:id="838692803">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480116804">
                  <w:marLeft w:val="0"/>
                  <w:marRight w:val="0"/>
                  <w:marTop w:val="0"/>
                  <w:marBottom w:val="0"/>
                  <w:divBdr>
                    <w:top w:val="none" w:sz="0" w:space="0" w:color="auto"/>
                    <w:left w:val="none" w:sz="0" w:space="0" w:color="auto"/>
                    <w:bottom w:val="none" w:sz="0" w:space="0" w:color="auto"/>
                    <w:right w:val="none" w:sz="0" w:space="0" w:color="auto"/>
                  </w:divBdr>
                </w:div>
                <w:div w:id="1611665190">
                  <w:marLeft w:val="0"/>
                  <w:marRight w:val="0"/>
                  <w:marTop w:val="0"/>
                  <w:marBottom w:val="0"/>
                  <w:divBdr>
                    <w:top w:val="none" w:sz="0" w:space="0" w:color="auto"/>
                    <w:left w:val="none" w:sz="0" w:space="0" w:color="auto"/>
                    <w:bottom w:val="none" w:sz="0" w:space="0" w:color="auto"/>
                    <w:right w:val="none" w:sz="0" w:space="0" w:color="auto"/>
                  </w:divBdr>
                </w:div>
                <w:div w:id="902789562">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938684842">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
              </w:divsChild>
            </w:div>
            <w:div w:id="790629887">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773280375">
              <w:marLeft w:val="0"/>
              <w:marRight w:val="0"/>
              <w:marTop w:val="0"/>
              <w:marBottom w:val="0"/>
              <w:divBdr>
                <w:top w:val="none" w:sz="0" w:space="0" w:color="auto"/>
                <w:left w:val="none" w:sz="0" w:space="0" w:color="auto"/>
                <w:bottom w:val="none" w:sz="0" w:space="0" w:color="auto"/>
                <w:right w:val="none" w:sz="0" w:space="0" w:color="auto"/>
              </w:divBdr>
            </w:div>
            <w:div w:id="840504128">
              <w:marLeft w:val="0"/>
              <w:marRight w:val="0"/>
              <w:marTop w:val="0"/>
              <w:marBottom w:val="0"/>
              <w:divBdr>
                <w:top w:val="none" w:sz="0" w:space="0" w:color="auto"/>
                <w:left w:val="none" w:sz="0" w:space="0" w:color="auto"/>
                <w:bottom w:val="none" w:sz="0" w:space="0" w:color="auto"/>
                <w:right w:val="none" w:sz="0" w:space="0" w:color="auto"/>
              </w:divBdr>
            </w:div>
            <w:div w:id="516428348">
              <w:marLeft w:val="0"/>
              <w:marRight w:val="0"/>
              <w:marTop w:val="0"/>
              <w:marBottom w:val="0"/>
              <w:divBdr>
                <w:top w:val="none" w:sz="0" w:space="0" w:color="auto"/>
                <w:left w:val="none" w:sz="0" w:space="0" w:color="auto"/>
                <w:bottom w:val="none" w:sz="0" w:space="0" w:color="auto"/>
                <w:right w:val="none" w:sz="0" w:space="0" w:color="auto"/>
              </w:divBdr>
            </w:div>
            <w:div w:id="544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2129">
      <w:bodyDiv w:val="1"/>
      <w:marLeft w:val="0"/>
      <w:marRight w:val="0"/>
      <w:marTop w:val="0"/>
      <w:marBottom w:val="0"/>
      <w:divBdr>
        <w:top w:val="none" w:sz="0" w:space="0" w:color="auto"/>
        <w:left w:val="none" w:sz="0" w:space="0" w:color="auto"/>
        <w:bottom w:val="none" w:sz="0" w:space="0" w:color="auto"/>
        <w:right w:val="none" w:sz="0" w:space="0" w:color="auto"/>
      </w:divBdr>
      <w:divsChild>
        <w:div w:id="357238943">
          <w:marLeft w:val="0"/>
          <w:marRight w:val="0"/>
          <w:marTop w:val="0"/>
          <w:marBottom w:val="0"/>
          <w:divBdr>
            <w:top w:val="none" w:sz="0" w:space="0" w:color="auto"/>
            <w:left w:val="none" w:sz="0" w:space="0" w:color="auto"/>
            <w:bottom w:val="none" w:sz="0" w:space="0" w:color="auto"/>
            <w:right w:val="none" w:sz="0" w:space="0" w:color="auto"/>
          </w:divBdr>
          <w:divsChild>
            <w:div w:id="181170979">
              <w:marLeft w:val="0"/>
              <w:marRight w:val="0"/>
              <w:marTop w:val="0"/>
              <w:marBottom w:val="0"/>
              <w:divBdr>
                <w:top w:val="none" w:sz="0" w:space="0" w:color="auto"/>
                <w:left w:val="none" w:sz="0" w:space="0" w:color="auto"/>
                <w:bottom w:val="none" w:sz="0" w:space="0" w:color="auto"/>
                <w:right w:val="none" w:sz="0" w:space="0" w:color="auto"/>
              </w:divBdr>
              <w:divsChild>
                <w:div w:id="1768192238">
                  <w:marLeft w:val="0"/>
                  <w:marRight w:val="0"/>
                  <w:marTop w:val="0"/>
                  <w:marBottom w:val="0"/>
                  <w:divBdr>
                    <w:top w:val="none" w:sz="0" w:space="0" w:color="auto"/>
                    <w:left w:val="none" w:sz="0" w:space="0" w:color="auto"/>
                    <w:bottom w:val="none" w:sz="0" w:space="0" w:color="auto"/>
                    <w:right w:val="none" w:sz="0" w:space="0" w:color="auto"/>
                  </w:divBdr>
                </w:div>
                <w:div w:id="262766568">
                  <w:marLeft w:val="0"/>
                  <w:marRight w:val="0"/>
                  <w:marTop w:val="0"/>
                  <w:marBottom w:val="0"/>
                  <w:divBdr>
                    <w:top w:val="none" w:sz="0" w:space="0" w:color="auto"/>
                    <w:left w:val="none" w:sz="0" w:space="0" w:color="auto"/>
                    <w:bottom w:val="none" w:sz="0" w:space="0" w:color="auto"/>
                    <w:right w:val="none" w:sz="0" w:space="0" w:color="auto"/>
                  </w:divBdr>
                </w:div>
                <w:div w:id="1315262130">
                  <w:marLeft w:val="0"/>
                  <w:marRight w:val="0"/>
                  <w:marTop w:val="0"/>
                  <w:marBottom w:val="0"/>
                  <w:divBdr>
                    <w:top w:val="none" w:sz="0" w:space="0" w:color="auto"/>
                    <w:left w:val="none" w:sz="0" w:space="0" w:color="auto"/>
                    <w:bottom w:val="none" w:sz="0" w:space="0" w:color="auto"/>
                    <w:right w:val="none" w:sz="0" w:space="0" w:color="auto"/>
                  </w:divBdr>
                </w:div>
                <w:div w:id="210119709">
                  <w:marLeft w:val="0"/>
                  <w:marRight w:val="0"/>
                  <w:marTop w:val="0"/>
                  <w:marBottom w:val="0"/>
                  <w:divBdr>
                    <w:top w:val="none" w:sz="0" w:space="0" w:color="auto"/>
                    <w:left w:val="none" w:sz="0" w:space="0" w:color="auto"/>
                    <w:bottom w:val="none" w:sz="0" w:space="0" w:color="auto"/>
                    <w:right w:val="none" w:sz="0" w:space="0" w:color="auto"/>
                  </w:divBdr>
                </w:div>
                <w:div w:id="2131045696">
                  <w:marLeft w:val="0"/>
                  <w:marRight w:val="0"/>
                  <w:marTop w:val="0"/>
                  <w:marBottom w:val="0"/>
                  <w:divBdr>
                    <w:top w:val="none" w:sz="0" w:space="0" w:color="auto"/>
                    <w:left w:val="none" w:sz="0" w:space="0" w:color="auto"/>
                    <w:bottom w:val="none" w:sz="0" w:space="0" w:color="auto"/>
                    <w:right w:val="none" w:sz="0" w:space="0" w:color="auto"/>
                  </w:divBdr>
                </w:div>
              </w:divsChild>
            </w:div>
            <w:div w:id="1244679013">
              <w:marLeft w:val="0"/>
              <w:marRight w:val="0"/>
              <w:marTop w:val="0"/>
              <w:marBottom w:val="0"/>
              <w:divBdr>
                <w:top w:val="none" w:sz="0" w:space="0" w:color="auto"/>
                <w:left w:val="none" w:sz="0" w:space="0" w:color="auto"/>
                <w:bottom w:val="none" w:sz="0" w:space="0" w:color="auto"/>
                <w:right w:val="none" w:sz="0" w:space="0" w:color="auto"/>
              </w:divBdr>
              <w:divsChild>
                <w:div w:id="284771382">
                  <w:marLeft w:val="0"/>
                  <w:marRight w:val="0"/>
                  <w:marTop w:val="0"/>
                  <w:marBottom w:val="0"/>
                  <w:divBdr>
                    <w:top w:val="none" w:sz="0" w:space="0" w:color="auto"/>
                    <w:left w:val="none" w:sz="0" w:space="0" w:color="auto"/>
                    <w:bottom w:val="none" w:sz="0" w:space="0" w:color="auto"/>
                    <w:right w:val="none" w:sz="0" w:space="0" w:color="auto"/>
                  </w:divBdr>
                </w:div>
                <w:div w:id="584146838">
                  <w:marLeft w:val="0"/>
                  <w:marRight w:val="0"/>
                  <w:marTop w:val="0"/>
                  <w:marBottom w:val="0"/>
                  <w:divBdr>
                    <w:top w:val="none" w:sz="0" w:space="0" w:color="auto"/>
                    <w:left w:val="none" w:sz="0" w:space="0" w:color="auto"/>
                    <w:bottom w:val="none" w:sz="0" w:space="0" w:color="auto"/>
                    <w:right w:val="none" w:sz="0" w:space="0" w:color="auto"/>
                  </w:divBdr>
                </w:div>
                <w:div w:id="715005156">
                  <w:marLeft w:val="0"/>
                  <w:marRight w:val="0"/>
                  <w:marTop w:val="0"/>
                  <w:marBottom w:val="0"/>
                  <w:divBdr>
                    <w:top w:val="none" w:sz="0" w:space="0" w:color="auto"/>
                    <w:left w:val="none" w:sz="0" w:space="0" w:color="auto"/>
                    <w:bottom w:val="none" w:sz="0" w:space="0" w:color="auto"/>
                    <w:right w:val="none" w:sz="0" w:space="0" w:color="auto"/>
                  </w:divBdr>
                </w:div>
                <w:div w:id="228729944">
                  <w:marLeft w:val="0"/>
                  <w:marRight w:val="0"/>
                  <w:marTop w:val="0"/>
                  <w:marBottom w:val="0"/>
                  <w:divBdr>
                    <w:top w:val="none" w:sz="0" w:space="0" w:color="auto"/>
                    <w:left w:val="none" w:sz="0" w:space="0" w:color="auto"/>
                    <w:bottom w:val="none" w:sz="0" w:space="0" w:color="auto"/>
                    <w:right w:val="none" w:sz="0" w:space="0" w:color="auto"/>
                  </w:divBdr>
                </w:div>
                <w:div w:id="2083943509">
                  <w:marLeft w:val="0"/>
                  <w:marRight w:val="0"/>
                  <w:marTop w:val="0"/>
                  <w:marBottom w:val="0"/>
                  <w:divBdr>
                    <w:top w:val="none" w:sz="0" w:space="0" w:color="auto"/>
                    <w:left w:val="none" w:sz="0" w:space="0" w:color="auto"/>
                    <w:bottom w:val="none" w:sz="0" w:space="0" w:color="auto"/>
                    <w:right w:val="none" w:sz="0" w:space="0" w:color="auto"/>
                  </w:divBdr>
                </w:div>
                <w:div w:id="1547836476">
                  <w:marLeft w:val="0"/>
                  <w:marRight w:val="0"/>
                  <w:marTop w:val="0"/>
                  <w:marBottom w:val="0"/>
                  <w:divBdr>
                    <w:top w:val="none" w:sz="0" w:space="0" w:color="auto"/>
                    <w:left w:val="none" w:sz="0" w:space="0" w:color="auto"/>
                    <w:bottom w:val="none" w:sz="0" w:space="0" w:color="auto"/>
                    <w:right w:val="none" w:sz="0" w:space="0" w:color="auto"/>
                  </w:divBdr>
                </w:div>
                <w:div w:id="2116711561">
                  <w:marLeft w:val="0"/>
                  <w:marRight w:val="0"/>
                  <w:marTop w:val="0"/>
                  <w:marBottom w:val="0"/>
                  <w:divBdr>
                    <w:top w:val="none" w:sz="0" w:space="0" w:color="auto"/>
                    <w:left w:val="none" w:sz="0" w:space="0" w:color="auto"/>
                    <w:bottom w:val="none" w:sz="0" w:space="0" w:color="auto"/>
                    <w:right w:val="none" w:sz="0" w:space="0" w:color="auto"/>
                  </w:divBdr>
                </w:div>
                <w:div w:id="473790124">
                  <w:marLeft w:val="0"/>
                  <w:marRight w:val="0"/>
                  <w:marTop w:val="0"/>
                  <w:marBottom w:val="0"/>
                  <w:divBdr>
                    <w:top w:val="none" w:sz="0" w:space="0" w:color="auto"/>
                    <w:left w:val="none" w:sz="0" w:space="0" w:color="auto"/>
                    <w:bottom w:val="none" w:sz="0" w:space="0" w:color="auto"/>
                    <w:right w:val="none" w:sz="0" w:space="0" w:color="auto"/>
                  </w:divBdr>
                </w:div>
                <w:div w:id="834956710">
                  <w:marLeft w:val="0"/>
                  <w:marRight w:val="0"/>
                  <w:marTop w:val="0"/>
                  <w:marBottom w:val="0"/>
                  <w:divBdr>
                    <w:top w:val="none" w:sz="0" w:space="0" w:color="auto"/>
                    <w:left w:val="none" w:sz="0" w:space="0" w:color="auto"/>
                    <w:bottom w:val="none" w:sz="0" w:space="0" w:color="auto"/>
                    <w:right w:val="none" w:sz="0" w:space="0" w:color="auto"/>
                  </w:divBdr>
                </w:div>
                <w:div w:id="659652506">
                  <w:marLeft w:val="0"/>
                  <w:marRight w:val="0"/>
                  <w:marTop w:val="0"/>
                  <w:marBottom w:val="0"/>
                  <w:divBdr>
                    <w:top w:val="none" w:sz="0" w:space="0" w:color="auto"/>
                    <w:left w:val="none" w:sz="0" w:space="0" w:color="auto"/>
                    <w:bottom w:val="none" w:sz="0" w:space="0" w:color="auto"/>
                    <w:right w:val="none" w:sz="0" w:space="0" w:color="auto"/>
                  </w:divBdr>
                </w:div>
                <w:div w:id="1624340843">
                  <w:marLeft w:val="0"/>
                  <w:marRight w:val="0"/>
                  <w:marTop w:val="0"/>
                  <w:marBottom w:val="0"/>
                  <w:divBdr>
                    <w:top w:val="none" w:sz="0" w:space="0" w:color="auto"/>
                    <w:left w:val="none" w:sz="0" w:space="0" w:color="auto"/>
                    <w:bottom w:val="none" w:sz="0" w:space="0" w:color="auto"/>
                    <w:right w:val="none" w:sz="0" w:space="0" w:color="auto"/>
                  </w:divBdr>
                </w:div>
                <w:div w:id="458111810">
                  <w:marLeft w:val="0"/>
                  <w:marRight w:val="0"/>
                  <w:marTop w:val="0"/>
                  <w:marBottom w:val="0"/>
                  <w:divBdr>
                    <w:top w:val="none" w:sz="0" w:space="0" w:color="auto"/>
                    <w:left w:val="none" w:sz="0" w:space="0" w:color="auto"/>
                    <w:bottom w:val="none" w:sz="0" w:space="0" w:color="auto"/>
                    <w:right w:val="none" w:sz="0" w:space="0" w:color="auto"/>
                  </w:divBdr>
                </w:div>
                <w:div w:id="518395659">
                  <w:marLeft w:val="0"/>
                  <w:marRight w:val="0"/>
                  <w:marTop w:val="0"/>
                  <w:marBottom w:val="0"/>
                  <w:divBdr>
                    <w:top w:val="none" w:sz="0" w:space="0" w:color="auto"/>
                    <w:left w:val="none" w:sz="0" w:space="0" w:color="auto"/>
                    <w:bottom w:val="none" w:sz="0" w:space="0" w:color="auto"/>
                    <w:right w:val="none" w:sz="0" w:space="0" w:color="auto"/>
                  </w:divBdr>
                </w:div>
                <w:div w:id="1765834688">
                  <w:marLeft w:val="0"/>
                  <w:marRight w:val="0"/>
                  <w:marTop w:val="0"/>
                  <w:marBottom w:val="0"/>
                  <w:divBdr>
                    <w:top w:val="none" w:sz="0" w:space="0" w:color="auto"/>
                    <w:left w:val="none" w:sz="0" w:space="0" w:color="auto"/>
                    <w:bottom w:val="none" w:sz="0" w:space="0" w:color="auto"/>
                    <w:right w:val="none" w:sz="0" w:space="0" w:color="auto"/>
                  </w:divBdr>
                </w:div>
                <w:div w:id="1273627327">
                  <w:marLeft w:val="0"/>
                  <w:marRight w:val="0"/>
                  <w:marTop w:val="0"/>
                  <w:marBottom w:val="0"/>
                  <w:divBdr>
                    <w:top w:val="none" w:sz="0" w:space="0" w:color="auto"/>
                    <w:left w:val="none" w:sz="0" w:space="0" w:color="auto"/>
                    <w:bottom w:val="none" w:sz="0" w:space="0" w:color="auto"/>
                    <w:right w:val="none" w:sz="0" w:space="0" w:color="auto"/>
                  </w:divBdr>
                </w:div>
                <w:div w:id="1131362344">
                  <w:marLeft w:val="0"/>
                  <w:marRight w:val="0"/>
                  <w:marTop w:val="0"/>
                  <w:marBottom w:val="0"/>
                  <w:divBdr>
                    <w:top w:val="none" w:sz="0" w:space="0" w:color="auto"/>
                    <w:left w:val="none" w:sz="0" w:space="0" w:color="auto"/>
                    <w:bottom w:val="none" w:sz="0" w:space="0" w:color="auto"/>
                    <w:right w:val="none" w:sz="0" w:space="0" w:color="auto"/>
                  </w:divBdr>
                </w:div>
                <w:div w:id="2057116447">
                  <w:marLeft w:val="0"/>
                  <w:marRight w:val="0"/>
                  <w:marTop w:val="0"/>
                  <w:marBottom w:val="0"/>
                  <w:divBdr>
                    <w:top w:val="none" w:sz="0" w:space="0" w:color="auto"/>
                    <w:left w:val="none" w:sz="0" w:space="0" w:color="auto"/>
                    <w:bottom w:val="none" w:sz="0" w:space="0" w:color="auto"/>
                    <w:right w:val="none" w:sz="0" w:space="0" w:color="auto"/>
                  </w:divBdr>
                </w:div>
                <w:div w:id="324430960">
                  <w:marLeft w:val="0"/>
                  <w:marRight w:val="0"/>
                  <w:marTop w:val="0"/>
                  <w:marBottom w:val="0"/>
                  <w:divBdr>
                    <w:top w:val="none" w:sz="0" w:space="0" w:color="auto"/>
                    <w:left w:val="none" w:sz="0" w:space="0" w:color="auto"/>
                    <w:bottom w:val="none" w:sz="0" w:space="0" w:color="auto"/>
                    <w:right w:val="none" w:sz="0" w:space="0" w:color="auto"/>
                  </w:divBdr>
                </w:div>
                <w:div w:id="542909858">
                  <w:marLeft w:val="0"/>
                  <w:marRight w:val="0"/>
                  <w:marTop w:val="0"/>
                  <w:marBottom w:val="0"/>
                  <w:divBdr>
                    <w:top w:val="none" w:sz="0" w:space="0" w:color="auto"/>
                    <w:left w:val="none" w:sz="0" w:space="0" w:color="auto"/>
                    <w:bottom w:val="none" w:sz="0" w:space="0" w:color="auto"/>
                    <w:right w:val="none" w:sz="0" w:space="0" w:color="auto"/>
                  </w:divBdr>
                </w:div>
                <w:div w:id="258833852">
                  <w:marLeft w:val="0"/>
                  <w:marRight w:val="0"/>
                  <w:marTop w:val="0"/>
                  <w:marBottom w:val="0"/>
                  <w:divBdr>
                    <w:top w:val="none" w:sz="0" w:space="0" w:color="auto"/>
                    <w:left w:val="none" w:sz="0" w:space="0" w:color="auto"/>
                    <w:bottom w:val="none" w:sz="0" w:space="0" w:color="auto"/>
                    <w:right w:val="none" w:sz="0" w:space="0" w:color="auto"/>
                  </w:divBdr>
                </w:div>
              </w:divsChild>
            </w:div>
            <w:div w:id="1404177874">
              <w:marLeft w:val="0"/>
              <w:marRight w:val="0"/>
              <w:marTop w:val="0"/>
              <w:marBottom w:val="0"/>
              <w:divBdr>
                <w:top w:val="none" w:sz="0" w:space="0" w:color="auto"/>
                <w:left w:val="none" w:sz="0" w:space="0" w:color="auto"/>
                <w:bottom w:val="none" w:sz="0" w:space="0" w:color="auto"/>
                <w:right w:val="none" w:sz="0" w:space="0" w:color="auto"/>
              </w:divBdr>
              <w:divsChild>
                <w:div w:id="2098937978">
                  <w:marLeft w:val="0"/>
                  <w:marRight w:val="0"/>
                  <w:marTop w:val="0"/>
                  <w:marBottom w:val="0"/>
                  <w:divBdr>
                    <w:top w:val="none" w:sz="0" w:space="0" w:color="auto"/>
                    <w:left w:val="none" w:sz="0" w:space="0" w:color="auto"/>
                    <w:bottom w:val="none" w:sz="0" w:space="0" w:color="auto"/>
                    <w:right w:val="none" w:sz="0" w:space="0" w:color="auto"/>
                  </w:divBdr>
                </w:div>
                <w:div w:id="972059626">
                  <w:marLeft w:val="0"/>
                  <w:marRight w:val="0"/>
                  <w:marTop w:val="0"/>
                  <w:marBottom w:val="0"/>
                  <w:divBdr>
                    <w:top w:val="none" w:sz="0" w:space="0" w:color="auto"/>
                    <w:left w:val="none" w:sz="0" w:space="0" w:color="auto"/>
                    <w:bottom w:val="none" w:sz="0" w:space="0" w:color="auto"/>
                    <w:right w:val="none" w:sz="0" w:space="0" w:color="auto"/>
                  </w:divBdr>
                </w:div>
                <w:div w:id="114912192">
                  <w:marLeft w:val="0"/>
                  <w:marRight w:val="0"/>
                  <w:marTop w:val="0"/>
                  <w:marBottom w:val="0"/>
                  <w:divBdr>
                    <w:top w:val="none" w:sz="0" w:space="0" w:color="auto"/>
                    <w:left w:val="none" w:sz="0" w:space="0" w:color="auto"/>
                    <w:bottom w:val="none" w:sz="0" w:space="0" w:color="auto"/>
                    <w:right w:val="none" w:sz="0" w:space="0" w:color="auto"/>
                  </w:divBdr>
                </w:div>
                <w:div w:id="1109355916">
                  <w:marLeft w:val="0"/>
                  <w:marRight w:val="0"/>
                  <w:marTop w:val="0"/>
                  <w:marBottom w:val="0"/>
                  <w:divBdr>
                    <w:top w:val="none" w:sz="0" w:space="0" w:color="auto"/>
                    <w:left w:val="none" w:sz="0" w:space="0" w:color="auto"/>
                    <w:bottom w:val="none" w:sz="0" w:space="0" w:color="auto"/>
                    <w:right w:val="none" w:sz="0" w:space="0" w:color="auto"/>
                  </w:divBdr>
                </w:div>
                <w:div w:id="20210845">
                  <w:marLeft w:val="0"/>
                  <w:marRight w:val="0"/>
                  <w:marTop w:val="0"/>
                  <w:marBottom w:val="0"/>
                  <w:divBdr>
                    <w:top w:val="none" w:sz="0" w:space="0" w:color="auto"/>
                    <w:left w:val="none" w:sz="0" w:space="0" w:color="auto"/>
                    <w:bottom w:val="none" w:sz="0" w:space="0" w:color="auto"/>
                    <w:right w:val="none" w:sz="0" w:space="0" w:color="auto"/>
                  </w:divBdr>
                </w:div>
                <w:div w:id="1461269310">
                  <w:marLeft w:val="0"/>
                  <w:marRight w:val="0"/>
                  <w:marTop w:val="0"/>
                  <w:marBottom w:val="0"/>
                  <w:divBdr>
                    <w:top w:val="none" w:sz="0" w:space="0" w:color="auto"/>
                    <w:left w:val="none" w:sz="0" w:space="0" w:color="auto"/>
                    <w:bottom w:val="none" w:sz="0" w:space="0" w:color="auto"/>
                    <w:right w:val="none" w:sz="0" w:space="0" w:color="auto"/>
                  </w:divBdr>
                </w:div>
                <w:div w:id="740523903">
                  <w:marLeft w:val="0"/>
                  <w:marRight w:val="0"/>
                  <w:marTop w:val="0"/>
                  <w:marBottom w:val="0"/>
                  <w:divBdr>
                    <w:top w:val="none" w:sz="0" w:space="0" w:color="auto"/>
                    <w:left w:val="none" w:sz="0" w:space="0" w:color="auto"/>
                    <w:bottom w:val="none" w:sz="0" w:space="0" w:color="auto"/>
                    <w:right w:val="none" w:sz="0" w:space="0" w:color="auto"/>
                  </w:divBdr>
                </w:div>
                <w:div w:id="1335494794">
                  <w:marLeft w:val="0"/>
                  <w:marRight w:val="0"/>
                  <w:marTop w:val="0"/>
                  <w:marBottom w:val="0"/>
                  <w:divBdr>
                    <w:top w:val="none" w:sz="0" w:space="0" w:color="auto"/>
                    <w:left w:val="none" w:sz="0" w:space="0" w:color="auto"/>
                    <w:bottom w:val="none" w:sz="0" w:space="0" w:color="auto"/>
                    <w:right w:val="none" w:sz="0" w:space="0" w:color="auto"/>
                  </w:divBdr>
                </w:div>
                <w:div w:id="1924954178">
                  <w:marLeft w:val="0"/>
                  <w:marRight w:val="0"/>
                  <w:marTop w:val="0"/>
                  <w:marBottom w:val="0"/>
                  <w:divBdr>
                    <w:top w:val="none" w:sz="0" w:space="0" w:color="auto"/>
                    <w:left w:val="none" w:sz="0" w:space="0" w:color="auto"/>
                    <w:bottom w:val="none" w:sz="0" w:space="0" w:color="auto"/>
                    <w:right w:val="none" w:sz="0" w:space="0" w:color="auto"/>
                  </w:divBdr>
                </w:div>
                <w:div w:id="755248971">
                  <w:marLeft w:val="0"/>
                  <w:marRight w:val="0"/>
                  <w:marTop w:val="0"/>
                  <w:marBottom w:val="0"/>
                  <w:divBdr>
                    <w:top w:val="none" w:sz="0" w:space="0" w:color="auto"/>
                    <w:left w:val="none" w:sz="0" w:space="0" w:color="auto"/>
                    <w:bottom w:val="none" w:sz="0" w:space="0" w:color="auto"/>
                    <w:right w:val="none" w:sz="0" w:space="0" w:color="auto"/>
                  </w:divBdr>
                </w:div>
                <w:div w:id="1938637280">
                  <w:marLeft w:val="0"/>
                  <w:marRight w:val="0"/>
                  <w:marTop w:val="0"/>
                  <w:marBottom w:val="0"/>
                  <w:divBdr>
                    <w:top w:val="none" w:sz="0" w:space="0" w:color="auto"/>
                    <w:left w:val="none" w:sz="0" w:space="0" w:color="auto"/>
                    <w:bottom w:val="none" w:sz="0" w:space="0" w:color="auto"/>
                    <w:right w:val="none" w:sz="0" w:space="0" w:color="auto"/>
                  </w:divBdr>
                </w:div>
                <w:div w:id="1002247037">
                  <w:marLeft w:val="0"/>
                  <w:marRight w:val="0"/>
                  <w:marTop w:val="0"/>
                  <w:marBottom w:val="0"/>
                  <w:divBdr>
                    <w:top w:val="none" w:sz="0" w:space="0" w:color="auto"/>
                    <w:left w:val="none" w:sz="0" w:space="0" w:color="auto"/>
                    <w:bottom w:val="none" w:sz="0" w:space="0" w:color="auto"/>
                    <w:right w:val="none" w:sz="0" w:space="0" w:color="auto"/>
                  </w:divBdr>
                </w:div>
                <w:div w:id="732508215">
                  <w:marLeft w:val="0"/>
                  <w:marRight w:val="0"/>
                  <w:marTop w:val="0"/>
                  <w:marBottom w:val="0"/>
                  <w:divBdr>
                    <w:top w:val="none" w:sz="0" w:space="0" w:color="auto"/>
                    <w:left w:val="none" w:sz="0" w:space="0" w:color="auto"/>
                    <w:bottom w:val="none" w:sz="0" w:space="0" w:color="auto"/>
                    <w:right w:val="none" w:sz="0" w:space="0" w:color="auto"/>
                  </w:divBdr>
                </w:div>
                <w:div w:id="1005938457">
                  <w:marLeft w:val="0"/>
                  <w:marRight w:val="0"/>
                  <w:marTop w:val="0"/>
                  <w:marBottom w:val="0"/>
                  <w:divBdr>
                    <w:top w:val="none" w:sz="0" w:space="0" w:color="auto"/>
                    <w:left w:val="none" w:sz="0" w:space="0" w:color="auto"/>
                    <w:bottom w:val="none" w:sz="0" w:space="0" w:color="auto"/>
                    <w:right w:val="none" w:sz="0" w:space="0" w:color="auto"/>
                  </w:divBdr>
                </w:div>
                <w:div w:id="1036006415">
                  <w:marLeft w:val="0"/>
                  <w:marRight w:val="0"/>
                  <w:marTop w:val="0"/>
                  <w:marBottom w:val="0"/>
                  <w:divBdr>
                    <w:top w:val="none" w:sz="0" w:space="0" w:color="auto"/>
                    <w:left w:val="none" w:sz="0" w:space="0" w:color="auto"/>
                    <w:bottom w:val="none" w:sz="0" w:space="0" w:color="auto"/>
                    <w:right w:val="none" w:sz="0" w:space="0" w:color="auto"/>
                  </w:divBdr>
                </w:div>
                <w:div w:id="502549093">
                  <w:marLeft w:val="0"/>
                  <w:marRight w:val="0"/>
                  <w:marTop w:val="0"/>
                  <w:marBottom w:val="0"/>
                  <w:divBdr>
                    <w:top w:val="none" w:sz="0" w:space="0" w:color="auto"/>
                    <w:left w:val="none" w:sz="0" w:space="0" w:color="auto"/>
                    <w:bottom w:val="none" w:sz="0" w:space="0" w:color="auto"/>
                    <w:right w:val="none" w:sz="0" w:space="0" w:color="auto"/>
                  </w:divBdr>
                </w:div>
                <w:div w:id="2105763145">
                  <w:marLeft w:val="0"/>
                  <w:marRight w:val="0"/>
                  <w:marTop w:val="0"/>
                  <w:marBottom w:val="0"/>
                  <w:divBdr>
                    <w:top w:val="none" w:sz="0" w:space="0" w:color="auto"/>
                    <w:left w:val="none" w:sz="0" w:space="0" w:color="auto"/>
                    <w:bottom w:val="none" w:sz="0" w:space="0" w:color="auto"/>
                    <w:right w:val="none" w:sz="0" w:space="0" w:color="auto"/>
                  </w:divBdr>
                </w:div>
                <w:div w:id="1382709059">
                  <w:marLeft w:val="0"/>
                  <w:marRight w:val="0"/>
                  <w:marTop w:val="0"/>
                  <w:marBottom w:val="0"/>
                  <w:divBdr>
                    <w:top w:val="none" w:sz="0" w:space="0" w:color="auto"/>
                    <w:left w:val="none" w:sz="0" w:space="0" w:color="auto"/>
                    <w:bottom w:val="none" w:sz="0" w:space="0" w:color="auto"/>
                    <w:right w:val="none" w:sz="0" w:space="0" w:color="auto"/>
                  </w:divBdr>
                </w:div>
                <w:div w:id="484980976">
                  <w:marLeft w:val="0"/>
                  <w:marRight w:val="0"/>
                  <w:marTop w:val="0"/>
                  <w:marBottom w:val="0"/>
                  <w:divBdr>
                    <w:top w:val="none" w:sz="0" w:space="0" w:color="auto"/>
                    <w:left w:val="none" w:sz="0" w:space="0" w:color="auto"/>
                    <w:bottom w:val="none" w:sz="0" w:space="0" w:color="auto"/>
                    <w:right w:val="none" w:sz="0" w:space="0" w:color="auto"/>
                  </w:divBdr>
                </w:div>
                <w:div w:id="1845898942">
                  <w:marLeft w:val="0"/>
                  <w:marRight w:val="0"/>
                  <w:marTop w:val="0"/>
                  <w:marBottom w:val="0"/>
                  <w:divBdr>
                    <w:top w:val="none" w:sz="0" w:space="0" w:color="auto"/>
                    <w:left w:val="none" w:sz="0" w:space="0" w:color="auto"/>
                    <w:bottom w:val="none" w:sz="0" w:space="0" w:color="auto"/>
                    <w:right w:val="none" w:sz="0" w:space="0" w:color="auto"/>
                  </w:divBdr>
                </w:div>
              </w:divsChild>
            </w:div>
            <w:div w:id="436951580">
              <w:marLeft w:val="0"/>
              <w:marRight w:val="0"/>
              <w:marTop w:val="0"/>
              <w:marBottom w:val="0"/>
              <w:divBdr>
                <w:top w:val="none" w:sz="0" w:space="0" w:color="auto"/>
                <w:left w:val="none" w:sz="0" w:space="0" w:color="auto"/>
                <w:bottom w:val="none" w:sz="0" w:space="0" w:color="auto"/>
                <w:right w:val="none" w:sz="0" w:space="0" w:color="auto"/>
              </w:divBdr>
              <w:divsChild>
                <w:div w:id="355544037">
                  <w:marLeft w:val="0"/>
                  <w:marRight w:val="0"/>
                  <w:marTop w:val="0"/>
                  <w:marBottom w:val="0"/>
                  <w:divBdr>
                    <w:top w:val="none" w:sz="0" w:space="0" w:color="auto"/>
                    <w:left w:val="none" w:sz="0" w:space="0" w:color="auto"/>
                    <w:bottom w:val="none" w:sz="0" w:space="0" w:color="auto"/>
                    <w:right w:val="none" w:sz="0" w:space="0" w:color="auto"/>
                  </w:divBdr>
                </w:div>
                <w:div w:id="1574126421">
                  <w:marLeft w:val="0"/>
                  <w:marRight w:val="0"/>
                  <w:marTop w:val="0"/>
                  <w:marBottom w:val="0"/>
                  <w:divBdr>
                    <w:top w:val="none" w:sz="0" w:space="0" w:color="auto"/>
                    <w:left w:val="none" w:sz="0" w:space="0" w:color="auto"/>
                    <w:bottom w:val="none" w:sz="0" w:space="0" w:color="auto"/>
                    <w:right w:val="none" w:sz="0" w:space="0" w:color="auto"/>
                  </w:divBdr>
                </w:div>
                <w:div w:id="1867711093">
                  <w:marLeft w:val="0"/>
                  <w:marRight w:val="0"/>
                  <w:marTop w:val="0"/>
                  <w:marBottom w:val="0"/>
                  <w:divBdr>
                    <w:top w:val="none" w:sz="0" w:space="0" w:color="auto"/>
                    <w:left w:val="none" w:sz="0" w:space="0" w:color="auto"/>
                    <w:bottom w:val="none" w:sz="0" w:space="0" w:color="auto"/>
                    <w:right w:val="none" w:sz="0" w:space="0" w:color="auto"/>
                  </w:divBdr>
                </w:div>
                <w:div w:id="882207485">
                  <w:marLeft w:val="0"/>
                  <w:marRight w:val="0"/>
                  <w:marTop w:val="0"/>
                  <w:marBottom w:val="0"/>
                  <w:divBdr>
                    <w:top w:val="none" w:sz="0" w:space="0" w:color="auto"/>
                    <w:left w:val="none" w:sz="0" w:space="0" w:color="auto"/>
                    <w:bottom w:val="none" w:sz="0" w:space="0" w:color="auto"/>
                    <w:right w:val="none" w:sz="0" w:space="0" w:color="auto"/>
                  </w:divBdr>
                </w:div>
                <w:div w:id="1048921021">
                  <w:marLeft w:val="0"/>
                  <w:marRight w:val="0"/>
                  <w:marTop w:val="0"/>
                  <w:marBottom w:val="0"/>
                  <w:divBdr>
                    <w:top w:val="none" w:sz="0" w:space="0" w:color="auto"/>
                    <w:left w:val="none" w:sz="0" w:space="0" w:color="auto"/>
                    <w:bottom w:val="none" w:sz="0" w:space="0" w:color="auto"/>
                    <w:right w:val="none" w:sz="0" w:space="0" w:color="auto"/>
                  </w:divBdr>
                </w:div>
                <w:div w:id="258955546">
                  <w:marLeft w:val="0"/>
                  <w:marRight w:val="0"/>
                  <w:marTop w:val="0"/>
                  <w:marBottom w:val="0"/>
                  <w:divBdr>
                    <w:top w:val="none" w:sz="0" w:space="0" w:color="auto"/>
                    <w:left w:val="none" w:sz="0" w:space="0" w:color="auto"/>
                    <w:bottom w:val="none" w:sz="0" w:space="0" w:color="auto"/>
                    <w:right w:val="none" w:sz="0" w:space="0" w:color="auto"/>
                  </w:divBdr>
                </w:div>
                <w:div w:id="993293127">
                  <w:marLeft w:val="0"/>
                  <w:marRight w:val="0"/>
                  <w:marTop w:val="0"/>
                  <w:marBottom w:val="0"/>
                  <w:divBdr>
                    <w:top w:val="none" w:sz="0" w:space="0" w:color="auto"/>
                    <w:left w:val="none" w:sz="0" w:space="0" w:color="auto"/>
                    <w:bottom w:val="none" w:sz="0" w:space="0" w:color="auto"/>
                    <w:right w:val="none" w:sz="0" w:space="0" w:color="auto"/>
                  </w:divBdr>
                </w:div>
                <w:div w:id="1705980022">
                  <w:marLeft w:val="0"/>
                  <w:marRight w:val="0"/>
                  <w:marTop w:val="0"/>
                  <w:marBottom w:val="0"/>
                  <w:divBdr>
                    <w:top w:val="none" w:sz="0" w:space="0" w:color="auto"/>
                    <w:left w:val="none" w:sz="0" w:space="0" w:color="auto"/>
                    <w:bottom w:val="none" w:sz="0" w:space="0" w:color="auto"/>
                    <w:right w:val="none" w:sz="0" w:space="0" w:color="auto"/>
                  </w:divBdr>
                </w:div>
                <w:div w:id="606423806">
                  <w:marLeft w:val="0"/>
                  <w:marRight w:val="0"/>
                  <w:marTop w:val="0"/>
                  <w:marBottom w:val="0"/>
                  <w:divBdr>
                    <w:top w:val="none" w:sz="0" w:space="0" w:color="auto"/>
                    <w:left w:val="none" w:sz="0" w:space="0" w:color="auto"/>
                    <w:bottom w:val="none" w:sz="0" w:space="0" w:color="auto"/>
                    <w:right w:val="none" w:sz="0" w:space="0" w:color="auto"/>
                  </w:divBdr>
                </w:div>
                <w:div w:id="1502353274">
                  <w:marLeft w:val="0"/>
                  <w:marRight w:val="0"/>
                  <w:marTop w:val="0"/>
                  <w:marBottom w:val="0"/>
                  <w:divBdr>
                    <w:top w:val="none" w:sz="0" w:space="0" w:color="auto"/>
                    <w:left w:val="none" w:sz="0" w:space="0" w:color="auto"/>
                    <w:bottom w:val="none" w:sz="0" w:space="0" w:color="auto"/>
                    <w:right w:val="none" w:sz="0" w:space="0" w:color="auto"/>
                  </w:divBdr>
                </w:div>
                <w:div w:id="2044397751">
                  <w:marLeft w:val="0"/>
                  <w:marRight w:val="0"/>
                  <w:marTop w:val="0"/>
                  <w:marBottom w:val="0"/>
                  <w:divBdr>
                    <w:top w:val="none" w:sz="0" w:space="0" w:color="auto"/>
                    <w:left w:val="none" w:sz="0" w:space="0" w:color="auto"/>
                    <w:bottom w:val="none" w:sz="0" w:space="0" w:color="auto"/>
                    <w:right w:val="none" w:sz="0" w:space="0" w:color="auto"/>
                  </w:divBdr>
                </w:div>
                <w:div w:id="1685935507">
                  <w:marLeft w:val="0"/>
                  <w:marRight w:val="0"/>
                  <w:marTop w:val="0"/>
                  <w:marBottom w:val="0"/>
                  <w:divBdr>
                    <w:top w:val="none" w:sz="0" w:space="0" w:color="auto"/>
                    <w:left w:val="none" w:sz="0" w:space="0" w:color="auto"/>
                    <w:bottom w:val="none" w:sz="0" w:space="0" w:color="auto"/>
                    <w:right w:val="none" w:sz="0" w:space="0" w:color="auto"/>
                  </w:divBdr>
                </w:div>
                <w:div w:id="2070764203">
                  <w:marLeft w:val="0"/>
                  <w:marRight w:val="0"/>
                  <w:marTop w:val="0"/>
                  <w:marBottom w:val="0"/>
                  <w:divBdr>
                    <w:top w:val="none" w:sz="0" w:space="0" w:color="auto"/>
                    <w:left w:val="none" w:sz="0" w:space="0" w:color="auto"/>
                    <w:bottom w:val="none" w:sz="0" w:space="0" w:color="auto"/>
                    <w:right w:val="none" w:sz="0" w:space="0" w:color="auto"/>
                  </w:divBdr>
                </w:div>
                <w:div w:id="2040156637">
                  <w:marLeft w:val="0"/>
                  <w:marRight w:val="0"/>
                  <w:marTop w:val="0"/>
                  <w:marBottom w:val="0"/>
                  <w:divBdr>
                    <w:top w:val="none" w:sz="0" w:space="0" w:color="auto"/>
                    <w:left w:val="none" w:sz="0" w:space="0" w:color="auto"/>
                    <w:bottom w:val="none" w:sz="0" w:space="0" w:color="auto"/>
                    <w:right w:val="none" w:sz="0" w:space="0" w:color="auto"/>
                  </w:divBdr>
                </w:div>
                <w:div w:id="1044989752">
                  <w:marLeft w:val="0"/>
                  <w:marRight w:val="0"/>
                  <w:marTop w:val="0"/>
                  <w:marBottom w:val="0"/>
                  <w:divBdr>
                    <w:top w:val="none" w:sz="0" w:space="0" w:color="auto"/>
                    <w:left w:val="none" w:sz="0" w:space="0" w:color="auto"/>
                    <w:bottom w:val="none" w:sz="0" w:space="0" w:color="auto"/>
                    <w:right w:val="none" w:sz="0" w:space="0" w:color="auto"/>
                  </w:divBdr>
                </w:div>
                <w:div w:id="1326516368">
                  <w:marLeft w:val="0"/>
                  <w:marRight w:val="0"/>
                  <w:marTop w:val="0"/>
                  <w:marBottom w:val="0"/>
                  <w:divBdr>
                    <w:top w:val="none" w:sz="0" w:space="0" w:color="auto"/>
                    <w:left w:val="none" w:sz="0" w:space="0" w:color="auto"/>
                    <w:bottom w:val="none" w:sz="0" w:space="0" w:color="auto"/>
                    <w:right w:val="none" w:sz="0" w:space="0" w:color="auto"/>
                  </w:divBdr>
                </w:div>
                <w:div w:id="384136173">
                  <w:marLeft w:val="0"/>
                  <w:marRight w:val="0"/>
                  <w:marTop w:val="0"/>
                  <w:marBottom w:val="0"/>
                  <w:divBdr>
                    <w:top w:val="none" w:sz="0" w:space="0" w:color="auto"/>
                    <w:left w:val="none" w:sz="0" w:space="0" w:color="auto"/>
                    <w:bottom w:val="none" w:sz="0" w:space="0" w:color="auto"/>
                    <w:right w:val="none" w:sz="0" w:space="0" w:color="auto"/>
                  </w:divBdr>
                </w:div>
                <w:div w:id="78913601">
                  <w:marLeft w:val="0"/>
                  <w:marRight w:val="0"/>
                  <w:marTop w:val="0"/>
                  <w:marBottom w:val="0"/>
                  <w:divBdr>
                    <w:top w:val="none" w:sz="0" w:space="0" w:color="auto"/>
                    <w:left w:val="none" w:sz="0" w:space="0" w:color="auto"/>
                    <w:bottom w:val="none" w:sz="0" w:space="0" w:color="auto"/>
                    <w:right w:val="none" w:sz="0" w:space="0" w:color="auto"/>
                  </w:divBdr>
                </w:div>
                <w:div w:id="2060667138">
                  <w:marLeft w:val="0"/>
                  <w:marRight w:val="0"/>
                  <w:marTop w:val="0"/>
                  <w:marBottom w:val="0"/>
                  <w:divBdr>
                    <w:top w:val="none" w:sz="0" w:space="0" w:color="auto"/>
                    <w:left w:val="none" w:sz="0" w:space="0" w:color="auto"/>
                    <w:bottom w:val="none" w:sz="0" w:space="0" w:color="auto"/>
                    <w:right w:val="none" w:sz="0" w:space="0" w:color="auto"/>
                  </w:divBdr>
                </w:div>
                <w:div w:id="1666788392">
                  <w:marLeft w:val="0"/>
                  <w:marRight w:val="0"/>
                  <w:marTop w:val="0"/>
                  <w:marBottom w:val="0"/>
                  <w:divBdr>
                    <w:top w:val="none" w:sz="0" w:space="0" w:color="auto"/>
                    <w:left w:val="none" w:sz="0" w:space="0" w:color="auto"/>
                    <w:bottom w:val="none" w:sz="0" w:space="0" w:color="auto"/>
                    <w:right w:val="none" w:sz="0" w:space="0" w:color="auto"/>
                  </w:divBdr>
                </w:div>
              </w:divsChild>
            </w:div>
            <w:div w:id="1556892545">
              <w:marLeft w:val="0"/>
              <w:marRight w:val="0"/>
              <w:marTop w:val="0"/>
              <w:marBottom w:val="0"/>
              <w:divBdr>
                <w:top w:val="none" w:sz="0" w:space="0" w:color="auto"/>
                <w:left w:val="none" w:sz="0" w:space="0" w:color="auto"/>
                <w:bottom w:val="none" w:sz="0" w:space="0" w:color="auto"/>
                <w:right w:val="none" w:sz="0" w:space="0" w:color="auto"/>
              </w:divBdr>
              <w:divsChild>
                <w:div w:id="320744618">
                  <w:marLeft w:val="0"/>
                  <w:marRight w:val="0"/>
                  <w:marTop w:val="0"/>
                  <w:marBottom w:val="0"/>
                  <w:divBdr>
                    <w:top w:val="none" w:sz="0" w:space="0" w:color="auto"/>
                    <w:left w:val="none" w:sz="0" w:space="0" w:color="auto"/>
                    <w:bottom w:val="none" w:sz="0" w:space="0" w:color="auto"/>
                    <w:right w:val="none" w:sz="0" w:space="0" w:color="auto"/>
                  </w:divBdr>
                </w:div>
                <w:div w:id="58021469">
                  <w:marLeft w:val="0"/>
                  <w:marRight w:val="0"/>
                  <w:marTop w:val="0"/>
                  <w:marBottom w:val="0"/>
                  <w:divBdr>
                    <w:top w:val="none" w:sz="0" w:space="0" w:color="auto"/>
                    <w:left w:val="none" w:sz="0" w:space="0" w:color="auto"/>
                    <w:bottom w:val="none" w:sz="0" w:space="0" w:color="auto"/>
                    <w:right w:val="none" w:sz="0" w:space="0" w:color="auto"/>
                  </w:divBdr>
                </w:div>
                <w:div w:id="1262953694">
                  <w:marLeft w:val="0"/>
                  <w:marRight w:val="0"/>
                  <w:marTop w:val="0"/>
                  <w:marBottom w:val="0"/>
                  <w:divBdr>
                    <w:top w:val="none" w:sz="0" w:space="0" w:color="auto"/>
                    <w:left w:val="none" w:sz="0" w:space="0" w:color="auto"/>
                    <w:bottom w:val="none" w:sz="0" w:space="0" w:color="auto"/>
                    <w:right w:val="none" w:sz="0" w:space="0" w:color="auto"/>
                  </w:divBdr>
                </w:div>
                <w:div w:id="2011906404">
                  <w:marLeft w:val="0"/>
                  <w:marRight w:val="0"/>
                  <w:marTop w:val="0"/>
                  <w:marBottom w:val="0"/>
                  <w:divBdr>
                    <w:top w:val="none" w:sz="0" w:space="0" w:color="auto"/>
                    <w:left w:val="none" w:sz="0" w:space="0" w:color="auto"/>
                    <w:bottom w:val="none" w:sz="0" w:space="0" w:color="auto"/>
                    <w:right w:val="none" w:sz="0" w:space="0" w:color="auto"/>
                  </w:divBdr>
                </w:div>
                <w:div w:id="846477259">
                  <w:marLeft w:val="0"/>
                  <w:marRight w:val="0"/>
                  <w:marTop w:val="0"/>
                  <w:marBottom w:val="0"/>
                  <w:divBdr>
                    <w:top w:val="none" w:sz="0" w:space="0" w:color="auto"/>
                    <w:left w:val="none" w:sz="0" w:space="0" w:color="auto"/>
                    <w:bottom w:val="none" w:sz="0" w:space="0" w:color="auto"/>
                    <w:right w:val="none" w:sz="0" w:space="0" w:color="auto"/>
                  </w:divBdr>
                </w:div>
                <w:div w:id="211354174">
                  <w:marLeft w:val="0"/>
                  <w:marRight w:val="0"/>
                  <w:marTop w:val="0"/>
                  <w:marBottom w:val="0"/>
                  <w:divBdr>
                    <w:top w:val="none" w:sz="0" w:space="0" w:color="auto"/>
                    <w:left w:val="none" w:sz="0" w:space="0" w:color="auto"/>
                    <w:bottom w:val="none" w:sz="0" w:space="0" w:color="auto"/>
                    <w:right w:val="none" w:sz="0" w:space="0" w:color="auto"/>
                  </w:divBdr>
                </w:div>
                <w:div w:id="2132480742">
                  <w:marLeft w:val="0"/>
                  <w:marRight w:val="0"/>
                  <w:marTop w:val="0"/>
                  <w:marBottom w:val="0"/>
                  <w:divBdr>
                    <w:top w:val="none" w:sz="0" w:space="0" w:color="auto"/>
                    <w:left w:val="none" w:sz="0" w:space="0" w:color="auto"/>
                    <w:bottom w:val="none" w:sz="0" w:space="0" w:color="auto"/>
                    <w:right w:val="none" w:sz="0" w:space="0" w:color="auto"/>
                  </w:divBdr>
                </w:div>
                <w:div w:id="1297684372">
                  <w:marLeft w:val="0"/>
                  <w:marRight w:val="0"/>
                  <w:marTop w:val="0"/>
                  <w:marBottom w:val="0"/>
                  <w:divBdr>
                    <w:top w:val="none" w:sz="0" w:space="0" w:color="auto"/>
                    <w:left w:val="none" w:sz="0" w:space="0" w:color="auto"/>
                    <w:bottom w:val="none" w:sz="0" w:space="0" w:color="auto"/>
                    <w:right w:val="none" w:sz="0" w:space="0" w:color="auto"/>
                  </w:divBdr>
                </w:div>
                <w:div w:id="56515348">
                  <w:marLeft w:val="0"/>
                  <w:marRight w:val="0"/>
                  <w:marTop w:val="0"/>
                  <w:marBottom w:val="0"/>
                  <w:divBdr>
                    <w:top w:val="none" w:sz="0" w:space="0" w:color="auto"/>
                    <w:left w:val="none" w:sz="0" w:space="0" w:color="auto"/>
                    <w:bottom w:val="none" w:sz="0" w:space="0" w:color="auto"/>
                    <w:right w:val="none" w:sz="0" w:space="0" w:color="auto"/>
                  </w:divBdr>
                </w:div>
                <w:div w:id="352847356">
                  <w:marLeft w:val="0"/>
                  <w:marRight w:val="0"/>
                  <w:marTop w:val="0"/>
                  <w:marBottom w:val="0"/>
                  <w:divBdr>
                    <w:top w:val="none" w:sz="0" w:space="0" w:color="auto"/>
                    <w:left w:val="none" w:sz="0" w:space="0" w:color="auto"/>
                    <w:bottom w:val="none" w:sz="0" w:space="0" w:color="auto"/>
                    <w:right w:val="none" w:sz="0" w:space="0" w:color="auto"/>
                  </w:divBdr>
                </w:div>
                <w:div w:id="21983468">
                  <w:marLeft w:val="0"/>
                  <w:marRight w:val="0"/>
                  <w:marTop w:val="0"/>
                  <w:marBottom w:val="0"/>
                  <w:divBdr>
                    <w:top w:val="none" w:sz="0" w:space="0" w:color="auto"/>
                    <w:left w:val="none" w:sz="0" w:space="0" w:color="auto"/>
                    <w:bottom w:val="none" w:sz="0" w:space="0" w:color="auto"/>
                    <w:right w:val="none" w:sz="0" w:space="0" w:color="auto"/>
                  </w:divBdr>
                </w:div>
                <w:div w:id="1113867219">
                  <w:marLeft w:val="0"/>
                  <w:marRight w:val="0"/>
                  <w:marTop w:val="0"/>
                  <w:marBottom w:val="0"/>
                  <w:divBdr>
                    <w:top w:val="none" w:sz="0" w:space="0" w:color="auto"/>
                    <w:left w:val="none" w:sz="0" w:space="0" w:color="auto"/>
                    <w:bottom w:val="none" w:sz="0" w:space="0" w:color="auto"/>
                    <w:right w:val="none" w:sz="0" w:space="0" w:color="auto"/>
                  </w:divBdr>
                </w:div>
                <w:div w:id="1570918625">
                  <w:marLeft w:val="0"/>
                  <w:marRight w:val="0"/>
                  <w:marTop w:val="0"/>
                  <w:marBottom w:val="0"/>
                  <w:divBdr>
                    <w:top w:val="none" w:sz="0" w:space="0" w:color="auto"/>
                    <w:left w:val="none" w:sz="0" w:space="0" w:color="auto"/>
                    <w:bottom w:val="none" w:sz="0" w:space="0" w:color="auto"/>
                    <w:right w:val="none" w:sz="0" w:space="0" w:color="auto"/>
                  </w:divBdr>
                </w:div>
                <w:div w:id="1883401617">
                  <w:marLeft w:val="0"/>
                  <w:marRight w:val="0"/>
                  <w:marTop w:val="0"/>
                  <w:marBottom w:val="0"/>
                  <w:divBdr>
                    <w:top w:val="none" w:sz="0" w:space="0" w:color="auto"/>
                    <w:left w:val="none" w:sz="0" w:space="0" w:color="auto"/>
                    <w:bottom w:val="none" w:sz="0" w:space="0" w:color="auto"/>
                    <w:right w:val="none" w:sz="0" w:space="0" w:color="auto"/>
                  </w:divBdr>
                </w:div>
                <w:div w:id="1820532753">
                  <w:marLeft w:val="0"/>
                  <w:marRight w:val="0"/>
                  <w:marTop w:val="0"/>
                  <w:marBottom w:val="0"/>
                  <w:divBdr>
                    <w:top w:val="none" w:sz="0" w:space="0" w:color="auto"/>
                    <w:left w:val="none" w:sz="0" w:space="0" w:color="auto"/>
                    <w:bottom w:val="none" w:sz="0" w:space="0" w:color="auto"/>
                    <w:right w:val="none" w:sz="0" w:space="0" w:color="auto"/>
                  </w:divBdr>
                </w:div>
                <w:div w:id="859508295">
                  <w:marLeft w:val="0"/>
                  <w:marRight w:val="0"/>
                  <w:marTop w:val="0"/>
                  <w:marBottom w:val="0"/>
                  <w:divBdr>
                    <w:top w:val="none" w:sz="0" w:space="0" w:color="auto"/>
                    <w:left w:val="none" w:sz="0" w:space="0" w:color="auto"/>
                    <w:bottom w:val="none" w:sz="0" w:space="0" w:color="auto"/>
                    <w:right w:val="none" w:sz="0" w:space="0" w:color="auto"/>
                  </w:divBdr>
                </w:div>
                <w:div w:id="333996914">
                  <w:marLeft w:val="0"/>
                  <w:marRight w:val="0"/>
                  <w:marTop w:val="0"/>
                  <w:marBottom w:val="0"/>
                  <w:divBdr>
                    <w:top w:val="none" w:sz="0" w:space="0" w:color="auto"/>
                    <w:left w:val="none" w:sz="0" w:space="0" w:color="auto"/>
                    <w:bottom w:val="none" w:sz="0" w:space="0" w:color="auto"/>
                    <w:right w:val="none" w:sz="0" w:space="0" w:color="auto"/>
                  </w:divBdr>
                </w:div>
                <w:div w:id="1105423952">
                  <w:marLeft w:val="0"/>
                  <w:marRight w:val="0"/>
                  <w:marTop w:val="0"/>
                  <w:marBottom w:val="0"/>
                  <w:divBdr>
                    <w:top w:val="none" w:sz="0" w:space="0" w:color="auto"/>
                    <w:left w:val="none" w:sz="0" w:space="0" w:color="auto"/>
                    <w:bottom w:val="none" w:sz="0" w:space="0" w:color="auto"/>
                    <w:right w:val="none" w:sz="0" w:space="0" w:color="auto"/>
                  </w:divBdr>
                </w:div>
                <w:div w:id="666330130">
                  <w:marLeft w:val="0"/>
                  <w:marRight w:val="0"/>
                  <w:marTop w:val="0"/>
                  <w:marBottom w:val="0"/>
                  <w:divBdr>
                    <w:top w:val="none" w:sz="0" w:space="0" w:color="auto"/>
                    <w:left w:val="none" w:sz="0" w:space="0" w:color="auto"/>
                    <w:bottom w:val="none" w:sz="0" w:space="0" w:color="auto"/>
                    <w:right w:val="none" w:sz="0" w:space="0" w:color="auto"/>
                  </w:divBdr>
                </w:div>
                <w:div w:id="1028290104">
                  <w:marLeft w:val="0"/>
                  <w:marRight w:val="0"/>
                  <w:marTop w:val="0"/>
                  <w:marBottom w:val="0"/>
                  <w:divBdr>
                    <w:top w:val="none" w:sz="0" w:space="0" w:color="auto"/>
                    <w:left w:val="none" w:sz="0" w:space="0" w:color="auto"/>
                    <w:bottom w:val="none" w:sz="0" w:space="0" w:color="auto"/>
                    <w:right w:val="none" w:sz="0" w:space="0" w:color="auto"/>
                  </w:divBdr>
                </w:div>
              </w:divsChild>
            </w:div>
            <w:div w:id="1763913165">
              <w:marLeft w:val="0"/>
              <w:marRight w:val="0"/>
              <w:marTop w:val="0"/>
              <w:marBottom w:val="0"/>
              <w:divBdr>
                <w:top w:val="none" w:sz="0" w:space="0" w:color="auto"/>
                <w:left w:val="none" w:sz="0" w:space="0" w:color="auto"/>
                <w:bottom w:val="none" w:sz="0" w:space="0" w:color="auto"/>
                <w:right w:val="none" w:sz="0" w:space="0" w:color="auto"/>
              </w:divBdr>
              <w:divsChild>
                <w:div w:id="1446844780">
                  <w:marLeft w:val="0"/>
                  <w:marRight w:val="0"/>
                  <w:marTop w:val="0"/>
                  <w:marBottom w:val="0"/>
                  <w:divBdr>
                    <w:top w:val="none" w:sz="0" w:space="0" w:color="auto"/>
                    <w:left w:val="none" w:sz="0" w:space="0" w:color="auto"/>
                    <w:bottom w:val="none" w:sz="0" w:space="0" w:color="auto"/>
                    <w:right w:val="none" w:sz="0" w:space="0" w:color="auto"/>
                  </w:divBdr>
                </w:div>
                <w:div w:id="1495217489">
                  <w:marLeft w:val="0"/>
                  <w:marRight w:val="0"/>
                  <w:marTop w:val="0"/>
                  <w:marBottom w:val="0"/>
                  <w:divBdr>
                    <w:top w:val="none" w:sz="0" w:space="0" w:color="auto"/>
                    <w:left w:val="none" w:sz="0" w:space="0" w:color="auto"/>
                    <w:bottom w:val="none" w:sz="0" w:space="0" w:color="auto"/>
                    <w:right w:val="none" w:sz="0" w:space="0" w:color="auto"/>
                  </w:divBdr>
                </w:div>
                <w:div w:id="824975906">
                  <w:marLeft w:val="0"/>
                  <w:marRight w:val="0"/>
                  <w:marTop w:val="0"/>
                  <w:marBottom w:val="0"/>
                  <w:divBdr>
                    <w:top w:val="none" w:sz="0" w:space="0" w:color="auto"/>
                    <w:left w:val="none" w:sz="0" w:space="0" w:color="auto"/>
                    <w:bottom w:val="none" w:sz="0" w:space="0" w:color="auto"/>
                    <w:right w:val="none" w:sz="0" w:space="0" w:color="auto"/>
                  </w:divBdr>
                </w:div>
                <w:div w:id="1181581304">
                  <w:marLeft w:val="0"/>
                  <w:marRight w:val="0"/>
                  <w:marTop w:val="0"/>
                  <w:marBottom w:val="0"/>
                  <w:divBdr>
                    <w:top w:val="none" w:sz="0" w:space="0" w:color="auto"/>
                    <w:left w:val="none" w:sz="0" w:space="0" w:color="auto"/>
                    <w:bottom w:val="none" w:sz="0" w:space="0" w:color="auto"/>
                    <w:right w:val="none" w:sz="0" w:space="0" w:color="auto"/>
                  </w:divBdr>
                </w:div>
                <w:div w:id="837428217">
                  <w:marLeft w:val="0"/>
                  <w:marRight w:val="0"/>
                  <w:marTop w:val="0"/>
                  <w:marBottom w:val="0"/>
                  <w:divBdr>
                    <w:top w:val="none" w:sz="0" w:space="0" w:color="auto"/>
                    <w:left w:val="none" w:sz="0" w:space="0" w:color="auto"/>
                    <w:bottom w:val="none" w:sz="0" w:space="0" w:color="auto"/>
                    <w:right w:val="none" w:sz="0" w:space="0" w:color="auto"/>
                  </w:divBdr>
                </w:div>
                <w:div w:id="182597771">
                  <w:marLeft w:val="0"/>
                  <w:marRight w:val="0"/>
                  <w:marTop w:val="0"/>
                  <w:marBottom w:val="0"/>
                  <w:divBdr>
                    <w:top w:val="none" w:sz="0" w:space="0" w:color="auto"/>
                    <w:left w:val="none" w:sz="0" w:space="0" w:color="auto"/>
                    <w:bottom w:val="none" w:sz="0" w:space="0" w:color="auto"/>
                    <w:right w:val="none" w:sz="0" w:space="0" w:color="auto"/>
                  </w:divBdr>
                </w:div>
                <w:div w:id="1618834316">
                  <w:marLeft w:val="0"/>
                  <w:marRight w:val="0"/>
                  <w:marTop w:val="0"/>
                  <w:marBottom w:val="0"/>
                  <w:divBdr>
                    <w:top w:val="none" w:sz="0" w:space="0" w:color="auto"/>
                    <w:left w:val="none" w:sz="0" w:space="0" w:color="auto"/>
                    <w:bottom w:val="none" w:sz="0" w:space="0" w:color="auto"/>
                    <w:right w:val="none" w:sz="0" w:space="0" w:color="auto"/>
                  </w:divBdr>
                </w:div>
                <w:div w:id="1791976646">
                  <w:marLeft w:val="0"/>
                  <w:marRight w:val="0"/>
                  <w:marTop w:val="0"/>
                  <w:marBottom w:val="0"/>
                  <w:divBdr>
                    <w:top w:val="none" w:sz="0" w:space="0" w:color="auto"/>
                    <w:left w:val="none" w:sz="0" w:space="0" w:color="auto"/>
                    <w:bottom w:val="none" w:sz="0" w:space="0" w:color="auto"/>
                    <w:right w:val="none" w:sz="0" w:space="0" w:color="auto"/>
                  </w:divBdr>
                </w:div>
                <w:div w:id="790517857">
                  <w:marLeft w:val="0"/>
                  <w:marRight w:val="0"/>
                  <w:marTop w:val="0"/>
                  <w:marBottom w:val="0"/>
                  <w:divBdr>
                    <w:top w:val="none" w:sz="0" w:space="0" w:color="auto"/>
                    <w:left w:val="none" w:sz="0" w:space="0" w:color="auto"/>
                    <w:bottom w:val="none" w:sz="0" w:space="0" w:color="auto"/>
                    <w:right w:val="none" w:sz="0" w:space="0" w:color="auto"/>
                  </w:divBdr>
                </w:div>
                <w:div w:id="573122476">
                  <w:marLeft w:val="0"/>
                  <w:marRight w:val="0"/>
                  <w:marTop w:val="0"/>
                  <w:marBottom w:val="0"/>
                  <w:divBdr>
                    <w:top w:val="none" w:sz="0" w:space="0" w:color="auto"/>
                    <w:left w:val="none" w:sz="0" w:space="0" w:color="auto"/>
                    <w:bottom w:val="none" w:sz="0" w:space="0" w:color="auto"/>
                    <w:right w:val="none" w:sz="0" w:space="0" w:color="auto"/>
                  </w:divBdr>
                </w:div>
                <w:div w:id="426311718">
                  <w:marLeft w:val="0"/>
                  <w:marRight w:val="0"/>
                  <w:marTop w:val="0"/>
                  <w:marBottom w:val="0"/>
                  <w:divBdr>
                    <w:top w:val="none" w:sz="0" w:space="0" w:color="auto"/>
                    <w:left w:val="none" w:sz="0" w:space="0" w:color="auto"/>
                    <w:bottom w:val="none" w:sz="0" w:space="0" w:color="auto"/>
                    <w:right w:val="none" w:sz="0" w:space="0" w:color="auto"/>
                  </w:divBdr>
                </w:div>
                <w:div w:id="2031031987">
                  <w:marLeft w:val="0"/>
                  <w:marRight w:val="0"/>
                  <w:marTop w:val="0"/>
                  <w:marBottom w:val="0"/>
                  <w:divBdr>
                    <w:top w:val="none" w:sz="0" w:space="0" w:color="auto"/>
                    <w:left w:val="none" w:sz="0" w:space="0" w:color="auto"/>
                    <w:bottom w:val="none" w:sz="0" w:space="0" w:color="auto"/>
                    <w:right w:val="none" w:sz="0" w:space="0" w:color="auto"/>
                  </w:divBdr>
                </w:div>
                <w:div w:id="1635720814">
                  <w:marLeft w:val="0"/>
                  <w:marRight w:val="0"/>
                  <w:marTop w:val="0"/>
                  <w:marBottom w:val="0"/>
                  <w:divBdr>
                    <w:top w:val="none" w:sz="0" w:space="0" w:color="auto"/>
                    <w:left w:val="none" w:sz="0" w:space="0" w:color="auto"/>
                    <w:bottom w:val="none" w:sz="0" w:space="0" w:color="auto"/>
                    <w:right w:val="none" w:sz="0" w:space="0" w:color="auto"/>
                  </w:divBdr>
                </w:div>
                <w:div w:id="1636447429">
                  <w:marLeft w:val="0"/>
                  <w:marRight w:val="0"/>
                  <w:marTop w:val="0"/>
                  <w:marBottom w:val="0"/>
                  <w:divBdr>
                    <w:top w:val="none" w:sz="0" w:space="0" w:color="auto"/>
                    <w:left w:val="none" w:sz="0" w:space="0" w:color="auto"/>
                    <w:bottom w:val="none" w:sz="0" w:space="0" w:color="auto"/>
                    <w:right w:val="none" w:sz="0" w:space="0" w:color="auto"/>
                  </w:divBdr>
                </w:div>
                <w:div w:id="1011687745">
                  <w:marLeft w:val="0"/>
                  <w:marRight w:val="0"/>
                  <w:marTop w:val="0"/>
                  <w:marBottom w:val="0"/>
                  <w:divBdr>
                    <w:top w:val="none" w:sz="0" w:space="0" w:color="auto"/>
                    <w:left w:val="none" w:sz="0" w:space="0" w:color="auto"/>
                    <w:bottom w:val="none" w:sz="0" w:space="0" w:color="auto"/>
                    <w:right w:val="none" w:sz="0" w:space="0" w:color="auto"/>
                  </w:divBdr>
                </w:div>
                <w:div w:id="1500848616">
                  <w:marLeft w:val="0"/>
                  <w:marRight w:val="0"/>
                  <w:marTop w:val="0"/>
                  <w:marBottom w:val="0"/>
                  <w:divBdr>
                    <w:top w:val="none" w:sz="0" w:space="0" w:color="auto"/>
                    <w:left w:val="none" w:sz="0" w:space="0" w:color="auto"/>
                    <w:bottom w:val="none" w:sz="0" w:space="0" w:color="auto"/>
                    <w:right w:val="none" w:sz="0" w:space="0" w:color="auto"/>
                  </w:divBdr>
                </w:div>
                <w:div w:id="1507792881">
                  <w:marLeft w:val="0"/>
                  <w:marRight w:val="0"/>
                  <w:marTop w:val="0"/>
                  <w:marBottom w:val="0"/>
                  <w:divBdr>
                    <w:top w:val="none" w:sz="0" w:space="0" w:color="auto"/>
                    <w:left w:val="none" w:sz="0" w:space="0" w:color="auto"/>
                    <w:bottom w:val="none" w:sz="0" w:space="0" w:color="auto"/>
                    <w:right w:val="none" w:sz="0" w:space="0" w:color="auto"/>
                  </w:divBdr>
                </w:div>
                <w:div w:id="409889820">
                  <w:marLeft w:val="0"/>
                  <w:marRight w:val="0"/>
                  <w:marTop w:val="0"/>
                  <w:marBottom w:val="0"/>
                  <w:divBdr>
                    <w:top w:val="none" w:sz="0" w:space="0" w:color="auto"/>
                    <w:left w:val="none" w:sz="0" w:space="0" w:color="auto"/>
                    <w:bottom w:val="none" w:sz="0" w:space="0" w:color="auto"/>
                    <w:right w:val="none" w:sz="0" w:space="0" w:color="auto"/>
                  </w:divBdr>
                </w:div>
                <w:div w:id="103889828">
                  <w:marLeft w:val="0"/>
                  <w:marRight w:val="0"/>
                  <w:marTop w:val="0"/>
                  <w:marBottom w:val="0"/>
                  <w:divBdr>
                    <w:top w:val="none" w:sz="0" w:space="0" w:color="auto"/>
                    <w:left w:val="none" w:sz="0" w:space="0" w:color="auto"/>
                    <w:bottom w:val="none" w:sz="0" w:space="0" w:color="auto"/>
                    <w:right w:val="none" w:sz="0" w:space="0" w:color="auto"/>
                  </w:divBdr>
                </w:div>
                <w:div w:id="795607686">
                  <w:marLeft w:val="0"/>
                  <w:marRight w:val="0"/>
                  <w:marTop w:val="0"/>
                  <w:marBottom w:val="0"/>
                  <w:divBdr>
                    <w:top w:val="none" w:sz="0" w:space="0" w:color="auto"/>
                    <w:left w:val="none" w:sz="0" w:space="0" w:color="auto"/>
                    <w:bottom w:val="none" w:sz="0" w:space="0" w:color="auto"/>
                    <w:right w:val="none" w:sz="0" w:space="0" w:color="auto"/>
                  </w:divBdr>
                </w:div>
              </w:divsChild>
            </w:div>
            <w:div w:id="724913023">
              <w:marLeft w:val="0"/>
              <w:marRight w:val="0"/>
              <w:marTop w:val="0"/>
              <w:marBottom w:val="0"/>
              <w:divBdr>
                <w:top w:val="none" w:sz="0" w:space="0" w:color="auto"/>
                <w:left w:val="none" w:sz="0" w:space="0" w:color="auto"/>
                <w:bottom w:val="none" w:sz="0" w:space="0" w:color="auto"/>
                <w:right w:val="none" w:sz="0" w:space="0" w:color="auto"/>
              </w:divBdr>
              <w:divsChild>
                <w:div w:id="729546899">
                  <w:marLeft w:val="0"/>
                  <w:marRight w:val="0"/>
                  <w:marTop w:val="0"/>
                  <w:marBottom w:val="0"/>
                  <w:divBdr>
                    <w:top w:val="none" w:sz="0" w:space="0" w:color="auto"/>
                    <w:left w:val="none" w:sz="0" w:space="0" w:color="auto"/>
                    <w:bottom w:val="none" w:sz="0" w:space="0" w:color="auto"/>
                    <w:right w:val="none" w:sz="0" w:space="0" w:color="auto"/>
                  </w:divBdr>
                </w:div>
                <w:div w:id="579094447">
                  <w:marLeft w:val="0"/>
                  <w:marRight w:val="0"/>
                  <w:marTop w:val="0"/>
                  <w:marBottom w:val="0"/>
                  <w:divBdr>
                    <w:top w:val="none" w:sz="0" w:space="0" w:color="auto"/>
                    <w:left w:val="none" w:sz="0" w:space="0" w:color="auto"/>
                    <w:bottom w:val="none" w:sz="0" w:space="0" w:color="auto"/>
                    <w:right w:val="none" w:sz="0" w:space="0" w:color="auto"/>
                  </w:divBdr>
                </w:div>
                <w:div w:id="380255143">
                  <w:marLeft w:val="0"/>
                  <w:marRight w:val="0"/>
                  <w:marTop w:val="0"/>
                  <w:marBottom w:val="0"/>
                  <w:divBdr>
                    <w:top w:val="none" w:sz="0" w:space="0" w:color="auto"/>
                    <w:left w:val="none" w:sz="0" w:space="0" w:color="auto"/>
                    <w:bottom w:val="none" w:sz="0" w:space="0" w:color="auto"/>
                    <w:right w:val="none" w:sz="0" w:space="0" w:color="auto"/>
                  </w:divBdr>
                </w:div>
                <w:div w:id="1559778987">
                  <w:marLeft w:val="0"/>
                  <w:marRight w:val="0"/>
                  <w:marTop w:val="0"/>
                  <w:marBottom w:val="0"/>
                  <w:divBdr>
                    <w:top w:val="none" w:sz="0" w:space="0" w:color="auto"/>
                    <w:left w:val="none" w:sz="0" w:space="0" w:color="auto"/>
                    <w:bottom w:val="none" w:sz="0" w:space="0" w:color="auto"/>
                    <w:right w:val="none" w:sz="0" w:space="0" w:color="auto"/>
                  </w:divBdr>
                </w:div>
                <w:div w:id="1912423358">
                  <w:marLeft w:val="0"/>
                  <w:marRight w:val="0"/>
                  <w:marTop w:val="0"/>
                  <w:marBottom w:val="0"/>
                  <w:divBdr>
                    <w:top w:val="none" w:sz="0" w:space="0" w:color="auto"/>
                    <w:left w:val="none" w:sz="0" w:space="0" w:color="auto"/>
                    <w:bottom w:val="none" w:sz="0" w:space="0" w:color="auto"/>
                    <w:right w:val="none" w:sz="0" w:space="0" w:color="auto"/>
                  </w:divBdr>
                </w:div>
                <w:div w:id="1673410716">
                  <w:marLeft w:val="0"/>
                  <w:marRight w:val="0"/>
                  <w:marTop w:val="0"/>
                  <w:marBottom w:val="0"/>
                  <w:divBdr>
                    <w:top w:val="none" w:sz="0" w:space="0" w:color="auto"/>
                    <w:left w:val="none" w:sz="0" w:space="0" w:color="auto"/>
                    <w:bottom w:val="none" w:sz="0" w:space="0" w:color="auto"/>
                    <w:right w:val="none" w:sz="0" w:space="0" w:color="auto"/>
                  </w:divBdr>
                </w:div>
                <w:div w:id="1186283731">
                  <w:marLeft w:val="0"/>
                  <w:marRight w:val="0"/>
                  <w:marTop w:val="0"/>
                  <w:marBottom w:val="0"/>
                  <w:divBdr>
                    <w:top w:val="none" w:sz="0" w:space="0" w:color="auto"/>
                    <w:left w:val="none" w:sz="0" w:space="0" w:color="auto"/>
                    <w:bottom w:val="none" w:sz="0" w:space="0" w:color="auto"/>
                    <w:right w:val="none" w:sz="0" w:space="0" w:color="auto"/>
                  </w:divBdr>
                </w:div>
                <w:div w:id="531505388">
                  <w:marLeft w:val="0"/>
                  <w:marRight w:val="0"/>
                  <w:marTop w:val="0"/>
                  <w:marBottom w:val="0"/>
                  <w:divBdr>
                    <w:top w:val="none" w:sz="0" w:space="0" w:color="auto"/>
                    <w:left w:val="none" w:sz="0" w:space="0" w:color="auto"/>
                    <w:bottom w:val="none" w:sz="0" w:space="0" w:color="auto"/>
                    <w:right w:val="none" w:sz="0" w:space="0" w:color="auto"/>
                  </w:divBdr>
                </w:div>
                <w:div w:id="134303676">
                  <w:marLeft w:val="0"/>
                  <w:marRight w:val="0"/>
                  <w:marTop w:val="0"/>
                  <w:marBottom w:val="0"/>
                  <w:divBdr>
                    <w:top w:val="none" w:sz="0" w:space="0" w:color="auto"/>
                    <w:left w:val="none" w:sz="0" w:space="0" w:color="auto"/>
                    <w:bottom w:val="none" w:sz="0" w:space="0" w:color="auto"/>
                    <w:right w:val="none" w:sz="0" w:space="0" w:color="auto"/>
                  </w:divBdr>
                </w:div>
                <w:div w:id="63261777">
                  <w:marLeft w:val="0"/>
                  <w:marRight w:val="0"/>
                  <w:marTop w:val="0"/>
                  <w:marBottom w:val="0"/>
                  <w:divBdr>
                    <w:top w:val="none" w:sz="0" w:space="0" w:color="auto"/>
                    <w:left w:val="none" w:sz="0" w:space="0" w:color="auto"/>
                    <w:bottom w:val="none" w:sz="0" w:space="0" w:color="auto"/>
                    <w:right w:val="none" w:sz="0" w:space="0" w:color="auto"/>
                  </w:divBdr>
                </w:div>
                <w:div w:id="1169173128">
                  <w:marLeft w:val="0"/>
                  <w:marRight w:val="0"/>
                  <w:marTop w:val="0"/>
                  <w:marBottom w:val="0"/>
                  <w:divBdr>
                    <w:top w:val="none" w:sz="0" w:space="0" w:color="auto"/>
                    <w:left w:val="none" w:sz="0" w:space="0" w:color="auto"/>
                    <w:bottom w:val="none" w:sz="0" w:space="0" w:color="auto"/>
                    <w:right w:val="none" w:sz="0" w:space="0" w:color="auto"/>
                  </w:divBdr>
                </w:div>
                <w:div w:id="260339992">
                  <w:marLeft w:val="0"/>
                  <w:marRight w:val="0"/>
                  <w:marTop w:val="0"/>
                  <w:marBottom w:val="0"/>
                  <w:divBdr>
                    <w:top w:val="none" w:sz="0" w:space="0" w:color="auto"/>
                    <w:left w:val="none" w:sz="0" w:space="0" w:color="auto"/>
                    <w:bottom w:val="none" w:sz="0" w:space="0" w:color="auto"/>
                    <w:right w:val="none" w:sz="0" w:space="0" w:color="auto"/>
                  </w:divBdr>
                </w:div>
                <w:div w:id="318314328">
                  <w:marLeft w:val="0"/>
                  <w:marRight w:val="0"/>
                  <w:marTop w:val="0"/>
                  <w:marBottom w:val="0"/>
                  <w:divBdr>
                    <w:top w:val="none" w:sz="0" w:space="0" w:color="auto"/>
                    <w:left w:val="none" w:sz="0" w:space="0" w:color="auto"/>
                    <w:bottom w:val="none" w:sz="0" w:space="0" w:color="auto"/>
                    <w:right w:val="none" w:sz="0" w:space="0" w:color="auto"/>
                  </w:divBdr>
                </w:div>
                <w:div w:id="772362802">
                  <w:marLeft w:val="0"/>
                  <w:marRight w:val="0"/>
                  <w:marTop w:val="0"/>
                  <w:marBottom w:val="0"/>
                  <w:divBdr>
                    <w:top w:val="none" w:sz="0" w:space="0" w:color="auto"/>
                    <w:left w:val="none" w:sz="0" w:space="0" w:color="auto"/>
                    <w:bottom w:val="none" w:sz="0" w:space="0" w:color="auto"/>
                    <w:right w:val="none" w:sz="0" w:space="0" w:color="auto"/>
                  </w:divBdr>
                </w:div>
                <w:div w:id="1363045628">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445545135">
                  <w:marLeft w:val="0"/>
                  <w:marRight w:val="0"/>
                  <w:marTop w:val="0"/>
                  <w:marBottom w:val="0"/>
                  <w:divBdr>
                    <w:top w:val="none" w:sz="0" w:space="0" w:color="auto"/>
                    <w:left w:val="none" w:sz="0" w:space="0" w:color="auto"/>
                    <w:bottom w:val="none" w:sz="0" w:space="0" w:color="auto"/>
                    <w:right w:val="none" w:sz="0" w:space="0" w:color="auto"/>
                  </w:divBdr>
                </w:div>
                <w:div w:id="252325281">
                  <w:marLeft w:val="0"/>
                  <w:marRight w:val="0"/>
                  <w:marTop w:val="0"/>
                  <w:marBottom w:val="0"/>
                  <w:divBdr>
                    <w:top w:val="none" w:sz="0" w:space="0" w:color="auto"/>
                    <w:left w:val="none" w:sz="0" w:space="0" w:color="auto"/>
                    <w:bottom w:val="none" w:sz="0" w:space="0" w:color="auto"/>
                    <w:right w:val="none" w:sz="0" w:space="0" w:color="auto"/>
                  </w:divBdr>
                </w:div>
                <w:div w:id="1601912156">
                  <w:marLeft w:val="0"/>
                  <w:marRight w:val="0"/>
                  <w:marTop w:val="0"/>
                  <w:marBottom w:val="0"/>
                  <w:divBdr>
                    <w:top w:val="none" w:sz="0" w:space="0" w:color="auto"/>
                    <w:left w:val="none" w:sz="0" w:space="0" w:color="auto"/>
                    <w:bottom w:val="none" w:sz="0" w:space="0" w:color="auto"/>
                    <w:right w:val="none" w:sz="0" w:space="0" w:color="auto"/>
                  </w:divBdr>
                </w:div>
                <w:div w:id="474640516">
                  <w:marLeft w:val="0"/>
                  <w:marRight w:val="0"/>
                  <w:marTop w:val="0"/>
                  <w:marBottom w:val="0"/>
                  <w:divBdr>
                    <w:top w:val="none" w:sz="0" w:space="0" w:color="auto"/>
                    <w:left w:val="none" w:sz="0" w:space="0" w:color="auto"/>
                    <w:bottom w:val="none" w:sz="0" w:space="0" w:color="auto"/>
                    <w:right w:val="none" w:sz="0" w:space="0" w:color="auto"/>
                  </w:divBdr>
                </w:div>
              </w:divsChild>
            </w:div>
            <w:div w:id="1661075650">
              <w:marLeft w:val="0"/>
              <w:marRight w:val="0"/>
              <w:marTop w:val="0"/>
              <w:marBottom w:val="0"/>
              <w:divBdr>
                <w:top w:val="none" w:sz="0" w:space="0" w:color="auto"/>
                <w:left w:val="none" w:sz="0" w:space="0" w:color="auto"/>
                <w:bottom w:val="none" w:sz="0" w:space="0" w:color="auto"/>
                <w:right w:val="none" w:sz="0" w:space="0" w:color="auto"/>
              </w:divBdr>
              <w:divsChild>
                <w:div w:id="1012033771">
                  <w:marLeft w:val="0"/>
                  <w:marRight w:val="0"/>
                  <w:marTop w:val="0"/>
                  <w:marBottom w:val="0"/>
                  <w:divBdr>
                    <w:top w:val="none" w:sz="0" w:space="0" w:color="auto"/>
                    <w:left w:val="none" w:sz="0" w:space="0" w:color="auto"/>
                    <w:bottom w:val="none" w:sz="0" w:space="0" w:color="auto"/>
                    <w:right w:val="none" w:sz="0" w:space="0" w:color="auto"/>
                  </w:divBdr>
                </w:div>
                <w:div w:id="1827622162">
                  <w:marLeft w:val="0"/>
                  <w:marRight w:val="0"/>
                  <w:marTop w:val="0"/>
                  <w:marBottom w:val="0"/>
                  <w:divBdr>
                    <w:top w:val="none" w:sz="0" w:space="0" w:color="auto"/>
                    <w:left w:val="none" w:sz="0" w:space="0" w:color="auto"/>
                    <w:bottom w:val="none" w:sz="0" w:space="0" w:color="auto"/>
                    <w:right w:val="none" w:sz="0" w:space="0" w:color="auto"/>
                  </w:divBdr>
                </w:div>
                <w:div w:id="759520574">
                  <w:marLeft w:val="0"/>
                  <w:marRight w:val="0"/>
                  <w:marTop w:val="0"/>
                  <w:marBottom w:val="0"/>
                  <w:divBdr>
                    <w:top w:val="none" w:sz="0" w:space="0" w:color="auto"/>
                    <w:left w:val="none" w:sz="0" w:space="0" w:color="auto"/>
                    <w:bottom w:val="none" w:sz="0" w:space="0" w:color="auto"/>
                    <w:right w:val="none" w:sz="0" w:space="0" w:color="auto"/>
                  </w:divBdr>
                </w:div>
                <w:div w:id="675494820">
                  <w:marLeft w:val="0"/>
                  <w:marRight w:val="0"/>
                  <w:marTop w:val="0"/>
                  <w:marBottom w:val="0"/>
                  <w:divBdr>
                    <w:top w:val="none" w:sz="0" w:space="0" w:color="auto"/>
                    <w:left w:val="none" w:sz="0" w:space="0" w:color="auto"/>
                    <w:bottom w:val="none" w:sz="0" w:space="0" w:color="auto"/>
                    <w:right w:val="none" w:sz="0" w:space="0" w:color="auto"/>
                  </w:divBdr>
                </w:div>
                <w:div w:id="2062974504">
                  <w:marLeft w:val="0"/>
                  <w:marRight w:val="0"/>
                  <w:marTop w:val="0"/>
                  <w:marBottom w:val="0"/>
                  <w:divBdr>
                    <w:top w:val="none" w:sz="0" w:space="0" w:color="auto"/>
                    <w:left w:val="none" w:sz="0" w:space="0" w:color="auto"/>
                    <w:bottom w:val="none" w:sz="0" w:space="0" w:color="auto"/>
                    <w:right w:val="none" w:sz="0" w:space="0" w:color="auto"/>
                  </w:divBdr>
                </w:div>
                <w:div w:id="525875674">
                  <w:marLeft w:val="0"/>
                  <w:marRight w:val="0"/>
                  <w:marTop w:val="0"/>
                  <w:marBottom w:val="0"/>
                  <w:divBdr>
                    <w:top w:val="none" w:sz="0" w:space="0" w:color="auto"/>
                    <w:left w:val="none" w:sz="0" w:space="0" w:color="auto"/>
                    <w:bottom w:val="none" w:sz="0" w:space="0" w:color="auto"/>
                    <w:right w:val="none" w:sz="0" w:space="0" w:color="auto"/>
                  </w:divBdr>
                </w:div>
                <w:div w:id="1636792135">
                  <w:marLeft w:val="0"/>
                  <w:marRight w:val="0"/>
                  <w:marTop w:val="0"/>
                  <w:marBottom w:val="0"/>
                  <w:divBdr>
                    <w:top w:val="none" w:sz="0" w:space="0" w:color="auto"/>
                    <w:left w:val="none" w:sz="0" w:space="0" w:color="auto"/>
                    <w:bottom w:val="none" w:sz="0" w:space="0" w:color="auto"/>
                    <w:right w:val="none" w:sz="0" w:space="0" w:color="auto"/>
                  </w:divBdr>
                </w:div>
                <w:div w:id="484858424">
                  <w:marLeft w:val="0"/>
                  <w:marRight w:val="0"/>
                  <w:marTop w:val="0"/>
                  <w:marBottom w:val="0"/>
                  <w:divBdr>
                    <w:top w:val="none" w:sz="0" w:space="0" w:color="auto"/>
                    <w:left w:val="none" w:sz="0" w:space="0" w:color="auto"/>
                    <w:bottom w:val="none" w:sz="0" w:space="0" w:color="auto"/>
                    <w:right w:val="none" w:sz="0" w:space="0" w:color="auto"/>
                  </w:divBdr>
                </w:div>
                <w:div w:id="57672946">
                  <w:marLeft w:val="0"/>
                  <w:marRight w:val="0"/>
                  <w:marTop w:val="0"/>
                  <w:marBottom w:val="0"/>
                  <w:divBdr>
                    <w:top w:val="none" w:sz="0" w:space="0" w:color="auto"/>
                    <w:left w:val="none" w:sz="0" w:space="0" w:color="auto"/>
                    <w:bottom w:val="none" w:sz="0" w:space="0" w:color="auto"/>
                    <w:right w:val="none" w:sz="0" w:space="0" w:color="auto"/>
                  </w:divBdr>
                </w:div>
                <w:div w:id="426191104">
                  <w:marLeft w:val="0"/>
                  <w:marRight w:val="0"/>
                  <w:marTop w:val="0"/>
                  <w:marBottom w:val="0"/>
                  <w:divBdr>
                    <w:top w:val="none" w:sz="0" w:space="0" w:color="auto"/>
                    <w:left w:val="none" w:sz="0" w:space="0" w:color="auto"/>
                    <w:bottom w:val="none" w:sz="0" w:space="0" w:color="auto"/>
                    <w:right w:val="none" w:sz="0" w:space="0" w:color="auto"/>
                  </w:divBdr>
                </w:div>
                <w:div w:id="1514105160">
                  <w:marLeft w:val="0"/>
                  <w:marRight w:val="0"/>
                  <w:marTop w:val="0"/>
                  <w:marBottom w:val="0"/>
                  <w:divBdr>
                    <w:top w:val="none" w:sz="0" w:space="0" w:color="auto"/>
                    <w:left w:val="none" w:sz="0" w:space="0" w:color="auto"/>
                    <w:bottom w:val="none" w:sz="0" w:space="0" w:color="auto"/>
                    <w:right w:val="none" w:sz="0" w:space="0" w:color="auto"/>
                  </w:divBdr>
                </w:div>
                <w:div w:id="923686887">
                  <w:marLeft w:val="0"/>
                  <w:marRight w:val="0"/>
                  <w:marTop w:val="0"/>
                  <w:marBottom w:val="0"/>
                  <w:divBdr>
                    <w:top w:val="none" w:sz="0" w:space="0" w:color="auto"/>
                    <w:left w:val="none" w:sz="0" w:space="0" w:color="auto"/>
                    <w:bottom w:val="none" w:sz="0" w:space="0" w:color="auto"/>
                    <w:right w:val="none" w:sz="0" w:space="0" w:color="auto"/>
                  </w:divBdr>
                </w:div>
                <w:div w:id="1292396949">
                  <w:marLeft w:val="0"/>
                  <w:marRight w:val="0"/>
                  <w:marTop w:val="0"/>
                  <w:marBottom w:val="0"/>
                  <w:divBdr>
                    <w:top w:val="none" w:sz="0" w:space="0" w:color="auto"/>
                    <w:left w:val="none" w:sz="0" w:space="0" w:color="auto"/>
                    <w:bottom w:val="none" w:sz="0" w:space="0" w:color="auto"/>
                    <w:right w:val="none" w:sz="0" w:space="0" w:color="auto"/>
                  </w:divBdr>
                </w:div>
                <w:div w:id="691031080">
                  <w:marLeft w:val="0"/>
                  <w:marRight w:val="0"/>
                  <w:marTop w:val="0"/>
                  <w:marBottom w:val="0"/>
                  <w:divBdr>
                    <w:top w:val="none" w:sz="0" w:space="0" w:color="auto"/>
                    <w:left w:val="none" w:sz="0" w:space="0" w:color="auto"/>
                    <w:bottom w:val="none" w:sz="0" w:space="0" w:color="auto"/>
                    <w:right w:val="none" w:sz="0" w:space="0" w:color="auto"/>
                  </w:divBdr>
                </w:div>
                <w:div w:id="781538717">
                  <w:marLeft w:val="0"/>
                  <w:marRight w:val="0"/>
                  <w:marTop w:val="0"/>
                  <w:marBottom w:val="0"/>
                  <w:divBdr>
                    <w:top w:val="none" w:sz="0" w:space="0" w:color="auto"/>
                    <w:left w:val="none" w:sz="0" w:space="0" w:color="auto"/>
                    <w:bottom w:val="none" w:sz="0" w:space="0" w:color="auto"/>
                    <w:right w:val="none" w:sz="0" w:space="0" w:color="auto"/>
                  </w:divBdr>
                </w:div>
                <w:div w:id="1891107085">
                  <w:marLeft w:val="0"/>
                  <w:marRight w:val="0"/>
                  <w:marTop w:val="0"/>
                  <w:marBottom w:val="0"/>
                  <w:divBdr>
                    <w:top w:val="none" w:sz="0" w:space="0" w:color="auto"/>
                    <w:left w:val="none" w:sz="0" w:space="0" w:color="auto"/>
                    <w:bottom w:val="none" w:sz="0" w:space="0" w:color="auto"/>
                    <w:right w:val="none" w:sz="0" w:space="0" w:color="auto"/>
                  </w:divBdr>
                </w:div>
                <w:div w:id="191040198">
                  <w:marLeft w:val="0"/>
                  <w:marRight w:val="0"/>
                  <w:marTop w:val="0"/>
                  <w:marBottom w:val="0"/>
                  <w:divBdr>
                    <w:top w:val="none" w:sz="0" w:space="0" w:color="auto"/>
                    <w:left w:val="none" w:sz="0" w:space="0" w:color="auto"/>
                    <w:bottom w:val="none" w:sz="0" w:space="0" w:color="auto"/>
                    <w:right w:val="none" w:sz="0" w:space="0" w:color="auto"/>
                  </w:divBdr>
                </w:div>
                <w:div w:id="1296371868">
                  <w:marLeft w:val="0"/>
                  <w:marRight w:val="0"/>
                  <w:marTop w:val="0"/>
                  <w:marBottom w:val="0"/>
                  <w:divBdr>
                    <w:top w:val="none" w:sz="0" w:space="0" w:color="auto"/>
                    <w:left w:val="none" w:sz="0" w:space="0" w:color="auto"/>
                    <w:bottom w:val="none" w:sz="0" w:space="0" w:color="auto"/>
                    <w:right w:val="none" w:sz="0" w:space="0" w:color="auto"/>
                  </w:divBdr>
                </w:div>
                <w:div w:id="57093336">
                  <w:marLeft w:val="0"/>
                  <w:marRight w:val="0"/>
                  <w:marTop w:val="0"/>
                  <w:marBottom w:val="0"/>
                  <w:divBdr>
                    <w:top w:val="none" w:sz="0" w:space="0" w:color="auto"/>
                    <w:left w:val="none" w:sz="0" w:space="0" w:color="auto"/>
                    <w:bottom w:val="none" w:sz="0" w:space="0" w:color="auto"/>
                    <w:right w:val="none" w:sz="0" w:space="0" w:color="auto"/>
                  </w:divBdr>
                </w:div>
                <w:div w:id="1559318823">
                  <w:marLeft w:val="0"/>
                  <w:marRight w:val="0"/>
                  <w:marTop w:val="0"/>
                  <w:marBottom w:val="0"/>
                  <w:divBdr>
                    <w:top w:val="none" w:sz="0" w:space="0" w:color="auto"/>
                    <w:left w:val="none" w:sz="0" w:space="0" w:color="auto"/>
                    <w:bottom w:val="none" w:sz="0" w:space="0" w:color="auto"/>
                    <w:right w:val="none" w:sz="0" w:space="0" w:color="auto"/>
                  </w:divBdr>
                </w:div>
              </w:divsChild>
            </w:div>
            <w:div w:id="1514491361">
              <w:marLeft w:val="0"/>
              <w:marRight w:val="0"/>
              <w:marTop w:val="0"/>
              <w:marBottom w:val="0"/>
              <w:divBdr>
                <w:top w:val="none" w:sz="0" w:space="0" w:color="auto"/>
                <w:left w:val="none" w:sz="0" w:space="0" w:color="auto"/>
                <w:bottom w:val="none" w:sz="0" w:space="0" w:color="auto"/>
                <w:right w:val="none" w:sz="0" w:space="0" w:color="auto"/>
              </w:divBdr>
              <w:divsChild>
                <w:div w:id="656307499">
                  <w:marLeft w:val="0"/>
                  <w:marRight w:val="0"/>
                  <w:marTop w:val="0"/>
                  <w:marBottom w:val="0"/>
                  <w:divBdr>
                    <w:top w:val="none" w:sz="0" w:space="0" w:color="auto"/>
                    <w:left w:val="none" w:sz="0" w:space="0" w:color="auto"/>
                    <w:bottom w:val="none" w:sz="0" w:space="0" w:color="auto"/>
                    <w:right w:val="none" w:sz="0" w:space="0" w:color="auto"/>
                  </w:divBdr>
                </w:div>
                <w:div w:id="424308327">
                  <w:marLeft w:val="0"/>
                  <w:marRight w:val="0"/>
                  <w:marTop w:val="0"/>
                  <w:marBottom w:val="0"/>
                  <w:divBdr>
                    <w:top w:val="none" w:sz="0" w:space="0" w:color="auto"/>
                    <w:left w:val="none" w:sz="0" w:space="0" w:color="auto"/>
                    <w:bottom w:val="none" w:sz="0" w:space="0" w:color="auto"/>
                    <w:right w:val="none" w:sz="0" w:space="0" w:color="auto"/>
                  </w:divBdr>
                </w:div>
                <w:div w:id="315035056">
                  <w:marLeft w:val="0"/>
                  <w:marRight w:val="0"/>
                  <w:marTop w:val="0"/>
                  <w:marBottom w:val="0"/>
                  <w:divBdr>
                    <w:top w:val="none" w:sz="0" w:space="0" w:color="auto"/>
                    <w:left w:val="none" w:sz="0" w:space="0" w:color="auto"/>
                    <w:bottom w:val="none" w:sz="0" w:space="0" w:color="auto"/>
                    <w:right w:val="none" w:sz="0" w:space="0" w:color="auto"/>
                  </w:divBdr>
                </w:div>
                <w:div w:id="706560908">
                  <w:marLeft w:val="0"/>
                  <w:marRight w:val="0"/>
                  <w:marTop w:val="0"/>
                  <w:marBottom w:val="0"/>
                  <w:divBdr>
                    <w:top w:val="none" w:sz="0" w:space="0" w:color="auto"/>
                    <w:left w:val="none" w:sz="0" w:space="0" w:color="auto"/>
                    <w:bottom w:val="none" w:sz="0" w:space="0" w:color="auto"/>
                    <w:right w:val="none" w:sz="0" w:space="0" w:color="auto"/>
                  </w:divBdr>
                </w:div>
                <w:div w:id="1779451720">
                  <w:marLeft w:val="0"/>
                  <w:marRight w:val="0"/>
                  <w:marTop w:val="0"/>
                  <w:marBottom w:val="0"/>
                  <w:divBdr>
                    <w:top w:val="none" w:sz="0" w:space="0" w:color="auto"/>
                    <w:left w:val="none" w:sz="0" w:space="0" w:color="auto"/>
                    <w:bottom w:val="none" w:sz="0" w:space="0" w:color="auto"/>
                    <w:right w:val="none" w:sz="0" w:space="0" w:color="auto"/>
                  </w:divBdr>
                </w:div>
                <w:div w:id="664632594">
                  <w:marLeft w:val="0"/>
                  <w:marRight w:val="0"/>
                  <w:marTop w:val="0"/>
                  <w:marBottom w:val="0"/>
                  <w:divBdr>
                    <w:top w:val="none" w:sz="0" w:space="0" w:color="auto"/>
                    <w:left w:val="none" w:sz="0" w:space="0" w:color="auto"/>
                    <w:bottom w:val="none" w:sz="0" w:space="0" w:color="auto"/>
                    <w:right w:val="none" w:sz="0" w:space="0" w:color="auto"/>
                  </w:divBdr>
                </w:div>
                <w:div w:id="833960999">
                  <w:marLeft w:val="0"/>
                  <w:marRight w:val="0"/>
                  <w:marTop w:val="0"/>
                  <w:marBottom w:val="0"/>
                  <w:divBdr>
                    <w:top w:val="none" w:sz="0" w:space="0" w:color="auto"/>
                    <w:left w:val="none" w:sz="0" w:space="0" w:color="auto"/>
                    <w:bottom w:val="none" w:sz="0" w:space="0" w:color="auto"/>
                    <w:right w:val="none" w:sz="0" w:space="0" w:color="auto"/>
                  </w:divBdr>
                </w:div>
                <w:div w:id="190731663">
                  <w:marLeft w:val="0"/>
                  <w:marRight w:val="0"/>
                  <w:marTop w:val="0"/>
                  <w:marBottom w:val="0"/>
                  <w:divBdr>
                    <w:top w:val="none" w:sz="0" w:space="0" w:color="auto"/>
                    <w:left w:val="none" w:sz="0" w:space="0" w:color="auto"/>
                    <w:bottom w:val="none" w:sz="0" w:space="0" w:color="auto"/>
                    <w:right w:val="none" w:sz="0" w:space="0" w:color="auto"/>
                  </w:divBdr>
                </w:div>
                <w:div w:id="1382091450">
                  <w:marLeft w:val="0"/>
                  <w:marRight w:val="0"/>
                  <w:marTop w:val="0"/>
                  <w:marBottom w:val="0"/>
                  <w:divBdr>
                    <w:top w:val="none" w:sz="0" w:space="0" w:color="auto"/>
                    <w:left w:val="none" w:sz="0" w:space="0" w:color="auto"/>
                    <w:bottom w:val="none" w:sz="0" w:space="0" w:color="auto"/>
                    <w:right w:val="none" w:sz="0" w:space="0" w:color="auto"/>
                  </w:divBdr>
                </w:div>
                <w:div w:id="304239613">
                  <w:marLeft w:val="0"/>
                  <w:marRight w:val="0"/>
                  <w:marTop w:val="0"/>
                  <w:marBottom w:val="0"/>
                  <w:divBdr>
                    <w:top w:val="none" w:sz="0" w:space="0" w:color="auto"/>
                    <w:left w:val="none" w:sz="0" w:space="0" w:color="auto"/>
                    <w:bottom w:val="none" w:sz="0" w:space="0" w:color="auto"/>
                    <w:right w:val="none" w:sz="0" w:space="0" w:color="auto"/>
                  </w:divBdr>
                </w:div>
                <w:div w:id="910698343">
                  <w:marLeft w:val="0"/>
                  <w:marRight w:val="0"/>
                  <w:marTop w:val="0"/>
                  <w:marBottom w:val="0"/>
                  <w:divBdr>
                    <w:top w:val="none" w:sz="0" w:space="0" w:color="auto"/>
                    <w:left w:val="none" w:sz="0" w:space="0" w:color="auto"/>
                    <w:bottom w:val="none" w:sz="0" w:space="0" w:color="auto"/>
                    <w:right w:val="none" w:sz="0" w:space="0" w:color="auto"/>
                  </w:divBdr>
                </w:div>
                <w:div w:id="916207121">
                  <w:marLeft w:val="0"/>
                  <w:marRight w:val="0"/>
                  <w:marTop w:val="0"/>
                  <w:marBottom w:val="0"/>
                  <w:divBdr>
                    <w:top w:val="none" w:sz="0" w:space="0" w:color="auto"/>
                    <w:left w:val="none" w:sz="0" w:space="0" w:color="auto"/>
                    <w:bottom w:val="none" w:sz="0" w:space="0" w:color="auto"/>
                    <w:right w:val="none" w:sz="0" w:space="0" w:color="auto"/>
                  </w:divBdr>
                </w:div>
                <w:div w:id="1304239287">
                  <w:marLeft w:val="0"/>
                  <w:marRight w:val="0"/>
                  <w:marTop w:val="0"/>
                  <w:marBottom w:val="0"/>
                  <w:divBdr>
                    <w:top w:val="none" w:sz="0" w:space="0" w:color="auto"/>
                    <w:left w:val="none" w:sz="0" w:space="0" w:color="auto"/>
                    <w:bottom w:val="none" w:sz="0" w:space="0" w:color="auto"/>
                    <w:right w:val="none" w:sz="0" w:space="0" w:color="auto"/>
                  </w:divBdr>
                </w:div>
                <w:div w:id="1579293538">
                  <w:marLeft w:val="0"/>
                  <w:marRight w:val="0"/>
                  <w:marTop w:val="0"/>
                  <w:marBottom w:val="0"/>
                  <w:divBdr>
                    <w:top w:val="none" w:sz="0" w:space="0" w:color="auto"/>
                    <w:left w:val="none" w:sz="0" w:space="0" w:color="auto"/>
                    <w:bottom w:val="none" w:sz="0" w:space="0" w:color="auto"/>
                    <w:right w:val="none" w:sz="0" w:space="0" w:color="auto"/>
                  </w:divBdr>
                </w:div>
                <w:div w:id="72973615">
                  <w:marLeft w:val="0"/>
                  <w:marRight w:val="0"/>
                  <w:marTop w:val="0"/>
                  <w:marBottom w:val="0"/>
                  <w:divBdr>
                    <w:top w:val="none" w:sz="0" w:space="0" w:color="auto"/>
                    <w:left w:val="none" w:sz="0" w:space="0" w:color="auto"/>
                    <w:bottom w:val="none" w:sz="0" w:space="0" w:color="auto"/>
                    <w:right w:val="none" w:sz="0" w:space="0" w:color="auto"/>
                  </w:divBdr>
                </w:div>
                <w:div w:id="1116872962">
                  <w:marLeft w:val="0"/>
                  <w:marRight w:val="0"/>
                  <w:marTop w:val="0"/>
                  <w:marBottom w:val="0"/>
                  <w:divBdr>
                    <w:top w:val="none" w:sz="0" w:space="0" w:color="auto"/>
                    <w:left w:val="none" w:sz="0" w:space="0" w:color="auto"/>
                    <w:bottom w:val="none" w:sz="0" w:space="0" w:color="auto"/>
                    <w:right w:val="none" w:sz="0" w:space="0" w:color="auto"/>
                  </w:divBdr>
                </w:div>
                <w:div w:id="1730105234">
                  <w:marLeft w:val="0"/>
                  <w:marRight w:val="0"/>
                  <w:marTop w:val="0"/>
                  <w:marBottom w:val="0"/>
                  <w:divBdr>
                    <w:top w:val="none" w:sz="0" w:space="0" w:color="auto"/>
                    <w:left w:val="none" w:sz="0" w:space="0" w:color="auto"/>
                    <w:bottom w:val="none" w:sz="0" w:space="0" w:color="auto"/>
                    <w:right w:val="none" w:sz="0" w:space="0" w:color="auto"/>
                  </w:divBdr>
                </w:div>
                <w:div w:id="868253291">
                  <w:marLeft w:val="0"/>
                  <w:marRight w:val="0"/>
                  <w:marTop w:val="0"/>
                  <w:marBottom w:val="0"/>
                  <w:divBdr>
                    <w:top w:val="none" w:sz="0" w:space="0" w:color="auto"/>
                    <w:left w:val="none" w:sz="0" w:space="0" w:color="auto"/>
                    <w:bottom w:val="none" w:sz="0" w:space="0" w:color="auto"/>
                    <w:right w:val="none" w:sz="0" w:space="0" w:color="auto"/>
                  </w:divBdr>
                </w:div>
                <w:div w:id="2087729231">
                  <w:marLeft w:val="0"/>
                  <w:marRight w:val="0"/>
                  <w:marTop w:val="0"/>
                  <w:marBottom w:val="0"/>
                  <w:divBdr>
                    <w:top w:val="none" w:sz="0" w:space="0" w:color="auto"/>
                    <w:left w:val="none" w:sz="0" w:space="0" w:color="auto"/>
                    <w:bottom w:val="none" w:sz="0" w:space="0" w:color="auto"/>
                    <w:right w:val="none" w:sz="0" w:space="0" w:color="auto"/>
                  </w:divBdr>
                </w:div>
                <w:div w:id="1996451293">
                  <w:marLeft w:val="0"/>
                  <w:marRight w:val="0"/>
                  <w:marTop w:val="0"/>
                  <w:marBottom w:val="0"/>
                  <w:divBdr>
                    <w:top w:val="none" w:sz="0" w:space="0" w:color="auto"/>
                    <w:left w:val="none" w:sz="0" w:space="0" w:color="auto"/>
                    <w:bottom w:val="none" w:sz="0" w:space="0" w:color="auto"/>
                    <w:right w:val="none" w:sz="0" w:space="0" w:color="auto"/>
                  </w:divBdr>
                </w:div>
              </w:divsChild>
            </w:div>
            <w:div w:id="1424493829">
              <w:marLeft w:val="0"/>
              <w:marRight w:val="0"/>
              <w:marTop w:val="0"/>
              <w:marBottom w:val="0"/>
              <w:divBdr>
                <w:top w:val="none" w:sz="0" w:space="0" w:color="auto"/>
                <w:left w:val="none" w:sz="0" w:space="0" w:color="auto"/>
                <w:bottom w:val="none" w:sz="0" w:space="0" w:color="auto"/>
                <w:right w:val="none" w:sz="0" w:space="0" w:color="auto"/>
              </w:divBdr>
            </w:div>
            <w:div w:id="2087721405">
              <w:marLeft w:val="0"/>
              <w:marRight w:val="0"/>
              <w:marTop w:val="0"/>
              <w:marBottom w:val="0"/>
              <w:divBdr>
                <w:top w:val="none" w:sz="0" w:space="0" w:color="auto"/>
                <w:left w:val="none" w:sz="0" w:space="0" w:color="auto"/>
                <w:bottom w:val="none" w:sz="0" w:space="0" w:color="auto"/>
                <w:right w:val="none" w:sz="0" w:space="0" w:color="auto"/>
              </w:divBdr>
            </w:div>
            <w:div w:id="121504781">
              <w:marLeft w:val="0"/>
              <w:marRight w:val="0"/>
              <w:marTop w:val="0"/>
              <w:marBottom w:val="0"/>
              <w:divBdr>
                <w:top w:val="none" w:sz="0" w:space="0" w:color="auto"/>
                <w:left w:val="none" w:sz="0" w:space="0" w:color="auto"/>
                <w:bottom w:val="none" w:sz="0" w:space="0" w:color="auto"/>
                <w:right w:val="none" w:sz="0" w:space="0" w:color="auto"/>
              </w:divBdr>
            </w:div>
            <w:div w:id="1586456807">
              <w:marLeft w:val="0"/>
              <w:marRight w:val="0"/>
              <w:marTop w:val="0"/>
              <w:marBottom w:val="0"/>
              <w:divBdr>
                <w:top w:val="none" w:sz="0" w:space="0" w:color="auto"/>
                <w:left w:val="none" w:sz="0" w:space="0" w:color="auto"/>
                <w:bottom w:val="none" w:sz="0" w:space="0" w:color="auto"/>
                <w:right w:val="none" w:sz="0" w:space="0" w:color="auto"/>
              </w:divBdr>
            </w:div>
            <w:div w:id="84158247">
              <w:marLeft w:val="0"/>
              <w:marRight w:val="0"/>
              <w:marTop w:val="0"/>
              <w:marBottom w:val="0"/>
              <w:divBdr>
                <w:top w:val="none" w:sz="0" w:space="0" w:color="auto"/>
                <w:left w:val="none" w:sz="0" w:space="0" w:color="auto"/>
                <w:bottom w:val="none" w:sz="0" w:space="0" w:color="auto"/>
                <w:right w:val="none" w:sz="0" w:space="0" w:color="auto"/>
              </w:divBdr>
            </w:div>
            <w:div w:id="486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7696">
      <w:bodyDiv w:val="1"/>
      <w:marLeft w:val="0"/>
      <w:marRight w:val="0"/>
      <w:marTop w:val="0"/>
      <w:marBottom w:val="0"/>
      <w:divBdr>
        <w:top w:val="none" w:sz="0" w:space="0" w:color="auto"/>
        <w:left w:val="none" w:sz="0" w:space="0" w:color="auto"/>
        <w:bottom w:val="none" w:sz="0" w:space="0" w:color="auto"/>
        <w:right w:val="none" w:sz="0" w:space="0" w:color="auto"/>
      </w:divBdr>
      <w:divsChild>
        <w:div w:id="1656298840">
          <w:marLeft w:val="0"/>
          <w:marRight w:val="0"/>
          <w:marTop w:val="0"/>
          <w:marBottom w:val="0"/>
          <w:divBdr>
            <w:top w:val="none" w:sz="0" w:space="0" w:color="auto"/>
            <w:left w:val="none" w:sz="0" w:space="0" w:color="auto"/>
            <w:bottom w:val="none" w:sz="0" w:space="0" w:color="auto"/>
            <w:right w:val="none" w:sz="0" w:space="0" w:color="auto"/>
          </w:divBdr>
          <w:divsChild>
            <w:div w:id="1887183654">
              <w:marLeft w:val="0"/>
              <w:marRight w:val="0"/>
              <w:marTop w:val="0"/>
              <w:marBottom w:val="0"/>
              <w:divBdr>
                <w:top w:val="none" w:sz="0" w:space="0" w:color="auto"/>
                <w:left w:val="none" w:sz="0" w:space="0" w:color="auto"/>
                <w:bottom w:val="none" w:sz="0" w:space="0" w:color="auto"/>
                <w:right w:val="none" w:sz="0" w:space="0" w:color="auto"/>
              </w:divBdr>
              <w:divsChild>
                <w:div w:id="1430002785">
                  <w:marLeft w:val="0"/>
                  <w:marRight w:val="0"/>
                  <w:marTop w:val="0"/>
                  <w:marBottom w:val="0"/>
                  <w:divBdr>
                    <w:top w:val="none" w:sz="0" w:space="0" w:color="auto"/>
                    <w:left w:val="none" w:sz="0" w:space="0" w:color="auto"/>
                    <w:bottom w:val="none" w:sz="0" w:space="0" w:color="auto"/>
                    <w:right w:val="none" w:sz="0" w:space="0" w:color="auto"/>
                  </w:divBdr>
                </w:div>
                <w:div w:id="280844601">
                  <w:marLeft w:val="0"/>
                  <w:marRight w:val="0"/>
                  <w:marTop w:val="0"/>
                  <w:marBottom w:val="0"/>
                  <w:divBdr>
                    <w:top w:val="none" w:sz="0" w:space="0" w:color="auto"/>
                    <w:left w:val="none" w:sz="0" w:space="0" w:color="auto"/>
                    <w:bottom w:val="none" w:sz="0" w:space="0" w:color="auto"/>
                    <w:right w:val="none" w:sz="0" w:space="0" w:color="auto"/>
                  </w:divBdr>
                </w:div>
                <w:div w:id="1903636548">
                  <w:marLeft w:val="0"/>
                  <w:marRight w:val="0"/>
                  <w:marTop w:val="0"/>
                  <w:marBottom w:val="0"/>
                  <w:divBdr>
                    <w:top w:val="none" w:sz="0" w:space="0" w:color="auto"/>
                    <w:left w:val="none" w:sz="0" w:space="0" w:color="auto"/>
                    <w:bottom w:val="none" w:sz="0" w:space="0" w:color="auto"/>
                    <w:right w:val="none" w:sz="0" w:space="0" w:color="auto"/>
                  </w:divBdr>
                </w:div>
                <w:div w:id="1028918362">
                  <w:marLeft w:val="0"/>
                  <w:marRight w:val="0"/>
                  <w:marTop w:val="0"/>
                  <w:marBottom w:val="0"/>
                  <w:divBdr>
                    <w:top w:val="none" w:sz="0" w:space="0" w:color="auto"/>
                    <w:left w:val="none" w:sz="0" w:space="0" w:color="auto"/>
                    <w:bottom w:val="none" w:sz="0" w:space="0" w:color="auto"/>
                    <w:right w:val="none" w:sz="0" w:space="0" w:color="auto"/>
                  </w:divBdr>
                </w:div>
                <w:div w:id="49309549">
                  <w:marLeft w:val="0"/>
                  <w:marRight w:val="0"/>
                  <w:marTop w:val="0"/>
                  <w:marBottom w:val="0"/>
                  <w:divBdr>
                    <w:top w:val="none" w:sz="0" w:space="0" w:color="auto"/>
                    <w:left w:val="none" w:sz="0" w:space="0" w:color="auto"/>
                    <w:bottom w:val="none" w:sz="0" w:space="0" w:color="auto"/>
                    <w:right w:val="none" w:sz="0" w:space="0" w:color="auto"/>
                  </w:divBdr>
                </w:div>
              </w:divsChild>
            </w:div>
            <w:div w:id="824708724">
              <w:marLeft w:val="0"/>
              <w:marRight w:val="0"/>
              <w:marTop w:val="0"/>
              <w:marBottom w:val="0"/>
              <w:divBdr>
                <w:top w:val="none" w:sz="0" w:space="0" w:color="auto"/>
                <w:left w:val="none" w:sz="0" w:space="0" w:color="auto"/>
                <w:bottom w:val="none" w:sz="0" w:space="0" w:color="auto"/>
                <w:right w:val="none" w:sz="0" w:space="0" w:color="auto"/>
              </w:divBdr>
              <w:divsChild>
                <w:div w:id="588273982">
                  <w:marLeft w:val="0"/>
                  <w:marRight w:val="0"/>
                  <w:marTop w:val="0"/>
                  <w:marBottom w:val="0"/>
                  <w:divBdr>
                    <w:top w:val="none" w:sz="0" w:space="0" w:color="auto"/>
                    <w:left w:val="none" w:sz="0" w:space="0" w:color="auto"/>
                    <w:bottom w:val="none" w:sz="0" w:space="0" w:color="auto"/>
                    <w:right w:val="none" w:sz="0" w:space="0" w:color="auto"/>
                  </w:divBdr>
                </w:div>
                <w:div w:id="1282103556">
                  <w:marLeft w:val="0"/>
                  <w:marRight w:val="0"/>
                  <w:marTop w:val="0"/>
                  <w:marBottom w:val="0"/>
                  <w:divBdr>
                    <w:top w:val="none" w:sz="0" w:space="0" w:color="auto"/>
                    <w:left w:val="none" w:sz="0" w:space="0" w:color="auto"/>
                    <w:bottom w:val="none" w:sz="0" w:space="0" w:color="auto"/>
                    <w:right w:val="none" w:sz="0" w:space="0" w:color="auto"/>
                  </w:divBdr>
                </w:div>
                <w:div w:id="1607422424">
                  <w:marLeft w:val="0"/>
                  <w:marRight w:val="0"/>
                  <w:marTop w:val="0"/>
                  <w:marBottom w:val="0"/>
                  <w:divBdr>
                    <w:top w:val="none" w:sz="0" w:space="0" w:color="auto"/>
                    <w:left w:val="none" w:sz="0" w:space="0" w:color="auto"/>
                    <w:bottom w:val="none" w:sz="0" w:space="0" w:color="auto"/>
                    <w:right w:val="none" w:sz="0" w:space="0" w:color="auto"/>
                  </w:divBdr>
                </w:div>
                <w:div w:id="195584843">
                  <w:marLeft w:val="0"/>
                  <w:marRight w:val="0"/>
                  <w:marTop w:val="0"/>
                  <w:marBottom w:val="0"/>
                  <w:divBdr>
                    <w:top w:val="none" w:sz="0" w:space="0" w:color="auto"/>
                    <w:left w:val="none" w:sz="0" w:space="0" w:color="auto"/>
                    <w:bottom w:val="none" w:sz="0" w:space="0" w:color="auto"/>
                    <w:right w:val="none" w:sz="0" w:space="0" w:color="auto"/>
                  </w:divBdr>
                </w:div>
                <w:div w:id="1347364403">
                  <w:marLeft w:val="0"/>
                  <w:marRight w:val="0"/>
                  <w:marTop w:val="0"/>
                  <w:marBottom w:val="0"/>
                  <w:divBdr>
                    <w:top w:val="none" w:sz="0" w:space="0" w:color="auto"/>
                    <w:left w:val="none" w:sz="0" w:space="0" w:color="auto"/>
                    <w:bottom w:val="none" w:sz="0" w:space="0" w:color="auto"/>
                    <w:right w:val="none" w:sz="0" w:space="0" w:color="auto"/>
                  </w:divBdr>
                </w:div>
                <w:div w:id="520321323">
                  <w:marLeft w:val="0"/>
                  <w:marRight w:val="0"/>
                  <w:marTop w:val="0"/>
                  <w:marBottom w:val="0"/>
                  <w:divBdr>
                    <w:top w:val="none" w:sz="0" w:space="0" w:color="auto"/>
                    <w:left w:val="none" w:sz="0" w:space="0" w:color="auto"/>
                    <w:bottom w:val="none" w:sz="0" w:space="0" w:color="auto"/>
                    <w:right w:val="none" w:sz="0" w:space="0" w:color="auto"/>
                  </w:divBdr>
                </w:div>
                <w:div w:id="514004807">
                  <w:marLeft w:val="0"/>
                  <w:marRight w:val="0"/>
                  <w:marTop w:val="0"/>
                  <w:marBottom w:val="0"/>
                  <w:divBdr>
                    <w:top w:val="none" w:sz="0" w:space="0" w:color="auto"/>
                    <w:left w:val="none" w:sz="0" w:space="0" w:color="auto"/>
                    <w:bottom w:val="none" w:sz="0" w:space="0" w:color="auto"/>
                    <w:right w:val="none" w:sz="0" w:space="0" w:color="auto"/>
                  </w:divBdr>
                </w:div>
                <w:div w:id="2019455847">
                  <w:marLeft w:val="0"/>
                  <w:marRight w:val="0"/>
                  <w:marTop w:val="0"/>
                  <w:marBottom w:val="0"/>
                  <w:divBdr>
                    <w:top w:val="none" w:sz="0" w:space="0" w:color="auto"/>
                    <w:left w:val="none" w:sz="0" w:space="0" w:color="auto"/>
                    <w:bottom w:val="none" w:sz="0" w:space="0" w:color="auto"/>
                    <w:right w:val="none" w:sz="0" w:space="0" w:color="auto"/>
                  </w:divBdr>
                </w:div>
                <w:div w:id="1920558409">
                  <w:marLeft w:val="0"/>
                  <w:marRight w:val="0"/>
                  <w:marTop w:val="0"/>
                  <w:marBottom w:val="0"/>
                  <w:divBdr>
                    <w:top w:val="none" w:sz="0" w:space="0" w:color="auto"/>
                    <w:left w:val="none" w:sz="0" w:space="0" w:color="auto"/>
                    <w:bottom w:val="none" w:sz="0" w:space="0" w:color="auto"/>
                    <w:right w:val="none" w:sz="0" w:space="0" w:color="auto"/>
                  </w:divBdr>
                </w:div>
                <w:div w:id="999429594">
                  <w:marLeft w:val="0"/>
                  <w:marRight w:val="0"/>
                  <w:marTop w:val="0"/>
                  <w:marBottom w:val="0"/>
                  <w:divBdr>
                    <w:top w:val="none" w:sz="0" w:space="0" w:color="auto"/>
                    <w:left w:val="none" w:sz="0" w:space="0" w:color="auto"/>
                    <w:bottom w:val="none" w:sz="0" w:space="0" w:color="auto"/>
                    <w:right w:val="none" w:sz="0" w:space="0" w:color="auto"/>
                  </w:divBdr>
                </w:div>
                <w:div w:id="1760325247">
                  <w:marLeft w:val="0"/>
                  <w:marRight w:val="0"/>
                  <w:marTop w:val="0"/>
                  <w:marBottom w:val="0"/>
                  <w:divBdr>
                    <w:top w:val="none" w:sz="0" w:space="0" w:color="auto"/>
                    <w:left w:val="none" w:sz="0" w:space="0" w:color="auto"/>
                    <w:bottom w:val="none" w:sz="0" w:space="0" w:color="auto"/>
                    <w:right w:val="none" w:sz="0" w:space="0" w:color="auto"/>
                  </w:divBdr>
                </w:div>
                <w:div w:id="650528270">
                  <w:marLeft w:val="0"/>
                  <w:marRight w:val="0"/>
                  <w:marTop w:val="0"/>
                  <w:marBottom w:val="0"/>
                  <w:divBdr>
                    <w:top w:val="none" w:sz="0" w:space="0" w:color="auto"/>
                    <w:left w:val="none" w:sz="0" w:space="0" w:color="auto"/>
                    <w:bottom w:val="none" w:sz="0" w:space="0" w:color="auto"/>
                    <w:right w:val="none" w:sz="0" w:space="0" w:color="auto"/>
                  </w:divBdr>
                </w:div>
                <w:div w:id="8260180">
                  <w:marLeft w:val="0"/>
                  <w:marRight w:val="0"/>
                  <w:marTop w:val="0"/>
                  <w:marBottom w:val="0"/>
                  <w:divBdr>
                    <w:top w:val="none" w:sz="0" w:space="0" w:color="auto"/>
                    <w:left w:val="none" w:sz="0" w:space="0" w:color="auto"/>
                    <w:bottom w:val="none" w:sz="0" w:space="0" w:color="auto"/>
                    <w:right w:val="none" w:sz="0" w:space="0" w:color="auto"/>
                  </w:divBdr>
                </w:div>
                <w:div w:id="348072488">
                  <w:marLeft w:val="0"/>
                  <w:marRight w:val="0"/>
                  <w:marTop w:val="0"/>
                  <w:marBottom w:val="0"/>
                  <w:divBdr>
                    <w:top w:val="none" w:sz="0" w:space="0" w:color="auto"/>
                    <w:left w:val="none" w:sz="0" w:space="0" w:color="auto"/>
                    <w:bottom w:val="none" w:sz="0" w:space="0" w:color="auto"/>
                    <w:right w:val="none" w:sz="0" w:space="0" w:color="auto"/>
                  </w:divBdr>
                </w:div>
                <w:div w:id="433745830">
                  <w:marLeft w:val="0"/>
                  <w:marRight w:val="0"/>
                  <w:marTop w:val="0"/>
                  <w:marBottom w:val="0"/>
                  <w:divBdr>
                    <w:top w:val="none" w:sz="0" w:space="0" w:color="auto"/>
                    <w:left w:val="none" w:sz="0" w:space="0" w:color="auto"/>
                    <w:bottom w:val="none" w:sz="0" w:space="0" w:color="auto"/>
                    <w:right w:val="none" w:sz="0" w:space="0" w:color="auto"/>
                  </w:divBdr>
                </w:div>
                <w:div w:id="1035546892">
                  <w:marLeft w:val="0"/>
                  <w:marRight w:val="0"/>
                  <w:marTop w:val="0"/>
                  <w:marBottom w:val="0"/>
                  <w:divBdr>
                    <w:top w:val="none" w:sz="0" w:space="0" w:color="auto"/>
                    <w:left w:val="none" w:sz="0" w:space="0" w:color="auto"/>
                    <w:bottom w:val="none" w:sz="0" w:space="0" w:color="auto"/>
                    <w:right w:val="none" w:sz="0" w:space="0" w:color="auto"/>
                  </w:divBdr>
                </w:div>
                <w:div w:id="164519477">
                  <w:marLeft w:val="0"/>
                  <w:marRight w:val="0"/>
                  <w:marTop w:val="0"/>
                  <w:marBottom w:val="0"/>
                  <w:divBdr>
                    <w:top w:val="none" w:sz="0" w:space="0" w:color="auto"/>
                    <w:left w:val="none" w:sz="0" w:space="0" w:color="auto"/>
                    <w:bottom w:val="none" w:sz="0" w:space="0" w:color="auto"/>
                    <w:right w:val="none" w:sz="0" w:space="0" w:color="auto"/>
                  </w:divBdr>
                </w:div>
                <w:div w:id="1175270186">
                  <w:marLeft w:val="0"/>
                  <w:marRight w:val="0"/>
                  <w:marTop w:val="0"/>
                  <w:marBottom w:val="0"/>
                  <w:divBdr>
                    <w:top w:val="none" w:sz="0" w:space="0" w:color="auto"/>
                    <w:left w:val="none" w:sz="0" w:space="0" w:color="auto"/>
                    <w:bottom w:val="none" w:sz="0" w:space="0" w:color="auto"/>
                    <w:right w:val="none" w:sz="0" w:space="0" w:color="auto"/>
                  </w:divBdr>
                </w:div>
                <w:div w:id="1569652821">
                  <w:marLeft w:val="0"/>
                  <w:marRight w:val="0"/>
                  <w:marTop w:val="0"/>
                  <w:marBottom w:val="0"/>
                  <w:divBdr>
                    <w:top w:val="none" w:sz="0" w:space="0" w:color="auto"/>
                    <w:left w:val="none" w:sz="0" w:space="0" w:color="auto"/>
                    <w:bottom w:val="none" w:sz="0" w:space="0" w:color="auto"/>
                    <w:right w:val="none" w:sz="0" w:space="0" w:color="auto"/>
                  </w:divBdr>
                </w:div>
                <w:div w:id="82922699">
                  <w:marLeft w:val="0"/>
                  <w:marRight w:val="0"/>
                  <w:marTop w:val="0"/>
                  <w:marBottom w:val="0"/>
                  <w:divBdr>
                    <w:top w:val="none" w:sz="0" w:space="0" w:color="auto"/>
                    <w:left w:val="none" w:sz="0" w:space="0" w:color="auto"/>
                    <w:bottom w:val="none" w:sz="0" w:space="0" w:color="auto"/>
                    <w:right w:val="none" w:sz="0" w:space="0" w:color="auto"/>
                  </w:divBdr>
                </w:div>
              </w:divsChild>
            </w:div>
            <w:div w:id="1621377086">
              <w:marLeft w:val="0"/>
              <w:marRight w:val="0"/>
              <w:marTop w:val="0"/>
              <w:marBottom w:val="0"/>
              <w:divBdr>
                <w:top w:val="none" w:sz="0" w:space="0" w:color="auto"/>
                <w:left w:val="none" w:sz="0" w:space="0" w:color="auto"/>
                <w:bottom w:val="none" w:sz="0" w:space="0" w:color="auto"/>
                <w:right w:val="none" w:sz="0" w:space="0" w:color="auto"/>
              </w:divBdr>
              <w:divsChild>
                <w:div w:id="1804350526">
                  <w:marLeft w:val="0"/>
                  <w:marRight w:val="0"/>
                  <w:marTop w:val="0"/>
                  <w:marBottom w:val="0"/>
                  <w:divBdr>
                    <w:top w:val="none" w:sz="0" w:space="0" w:color="auto"/>
                    <w:left w:val="none" w:sz="0" w:space="0" w:color="auto"/>
                    <w:bottom w:val="none" w:sz="0" w:space="0" w:color="auto"/>
                    <w:right w:val="none" w:sz="0" w:space="0" w:color="auto"/>
                  </w:divBdr>
                </w:div>
                <w:div w:id="2142727724">
                  <w:marLeft w:val="0"/>
                  <w:marRight w:val="0"/>
                  <w:marTop w:val="0"/>
                  <w:marBottom w:val="0"/>
                  <w:divBdr>
                    <w:top w:val="none" w:sz="0" w:space="0" w:color="auto"/>
                    <w:left w:val="none" w:sz="0" w:space="0" w:color="auto"/>
                    <w:bottom w:val="none" w:sz="0" w:space="0" w:color="auto"/>
                    <w:right w:val="none" w:sz="0" w:space="0" w:color="auto"/>
                  </w:divBdr>
                </w:div>
                <w:div w:id="784037184">
                  <w:marLeft w:val="0"/>
                  <w:marRight w:val="0"/>
                  <w:marTop w:val="0"/>
                  <w:marBottom w:val="0"/>
                  <w:divBdr>
                    <w:top w:val="none" w:sz="0" w:space="0" w:color="auto"/>
                    <w:left w:val="none" w:sz="0" w:space="0" w:color="auto"/>
                    <w:bottom w:val="none" w:sz="0" w:space="0" w:color="auto"/>
                    <w:right w:val="none" w:sz="0" w:space="0" w:color="auto"/>
                  </w:divBdr>
                </w:div>
                <w:div w:id="602345029">
                  <w:marLeft w:val="0"/>
                  <w:marRight w:val="0"/>
                  <w:marTop w:val="0"/>
                  <w:marBottom w:val="0"/>
                  <w:divBdr>
                    <w:top w:val="none" w:sz="0" w:space="0" w:color="auto"/>
                    <w:left w:val="none" w:sz="0" w:space="0" w:color="auto"/>
                    <w:bottom w:val="none" w:sz="0" w:space="0" w:color="auto"/>
                    <w:right w:val="none" w:sz="0" w:space="0" w:color="auto"/>
                  </w:divBdr>
                </w:div>
                <w:div w:id="1315836161">
                  <w:marLeft w:val="0"/>
                  <w:marRight w:val="0"/>
                  <w:marTop w:val="0"/>
                  <w:marBottom w:val="0"/>
                  <w:divBdr>
                    <w:top w:val="none" w:sz="0" w:space="0" w:color="auto"/>
                    <w:left w:val="none" w:sz="0" w:space="0" w:color="auto"/>
                    <w:bottom w:val="none" w:sz="0" w:space="0" w:color="auto"/>
                    <w:right w:val="none" w:sz="0" w:space="0" w:color="auto"/>
                  </w:divBdr>
                </w:div>
                <w:div w:id="2127500117">
                  <w:marLeft w:val="0"/>
                  <w:marRight w:val="0"/>
                  <w:marTop w:val="0"/>
                  <w:marBottom w:val="0"/>
                  <w:divBdr>
                    <w:top w:val="none" w:sz="0" w:space="0" w:color="auto"/>
                    <w:left w:val="none" w:sz="0" w:space="0" w:color="auto"/>
                    <w:bottom w:val="none" w:sz="0" w:space="0" w:color="auto"/>
                    <w:right w:val="none" w:sz="0" w:space="0" w:color="auto"/>
                  </w:divBdr>
                </w:div>
                <w:div w:id="1152940096">
                  <w:marLeft w:val="0"/>
                  <w:marRight w:val="0"/>
                  <w:marTop w:val="0"/>
                  <w:marBottom w:val="0"/>
                  <w:divBdr>
                    <w:top w:val="none" w:sz="0" w:space="0" w:color="auto"/>
                    <w:left w:val="none" w:sz="0" w:space="0" w:color="auto"/>
                    <w:bottom w:val="none" w:sz="0" w:space="0" w:color="auto"/>
                    <w:right w:val="none" w:sz="0" w:space="0" w:color="auto"/>
                  </w:divBdr>
                </w:div>
                <w:div w:id="222713868">
                  <w:marLeft w:val="0"/>
                  <w:marRight w:val="0"/>
                  <w:marTop w:val="0"/>
                  <w:marBottom w:val="0"/>
                  <w:divBdr>
                    <w:top w:val="none" w:sz="0" w:space="0" w:color="auto"/>
                    <w:left w:val="none" w:sz="0" w:space="0" w:color="auto"/>
                    <w:bottom w:val="none" w:sz="0" w:space="0" w:color="auto"/>
                    <w:right w:val="none" w:sz="0" w:space="0" w:color="auto"/>
                  </w:divBdr>
                </w:div>
                <w:div w:id="1507162823">
                  <w:marLeft w:val="0"/>
                  <w:marRight w:val="0"/>
                  <w:marTop w:val="0"/>
                  <w:marBottom w:val="0"/>
                  <w:divBdr>
                    <w:top w:val="none" w:sz="0" w:space="0" w:color="auto"/>
                    <w:left w:val="none" w:sz="0" w:space="0" w:color="auto"/>
                    <w:bottom w:val="none" w:sz="0" w:space="0" w:color="auto"/>
                    <w:right w:val="none" w:sz="0" w:space="0" w:color="auto"/>
                  </w:divBdr>
                </w:div>
                <w:div w:id="1544169137">
                  <w:marLeft w:val="0"/>
                  <w:marRight w:val="0"/>
                  <w:marTop w:val="0"/>
                  <w:marBottom w:val="0"/>
                  <w:divBdr>
                    <w:top w:val="none" w:sz="0" w:space="0" w:color="auto"/>
                    <w:left w:val="none" w:sz="0" w:space="0" w:color="auto"/>
                    <w:bottom w:val="none" w:sz="0" w:space="0" w:color="auto"/>
                    <w:right w:val="none" w:sz="0" w:space="0" w:color="auto"/>
                  </w:divBdr>
                </w:div>
                <w:div w:id="1714619885">
                  <w:marLeft w:val="0"/>
                  <w:marRight w:val="0"/>
                  <w:marTop w:val="0"/>
                  <w:marBottom w:val="0"/>
                  <w:divBdr>
                    <w:top w:val="none" w:sz="0" w:space="0" w:color="auto"/>
                    <w:left w:val="none" w:sz="0" w:space="0" w:color="auto"/>
                    <w:bottom w:val="none" w:sz="0" w:space="0" w:color="auto"/>
                    <w:right w:val="none" w:sz="0" w:space="0" w:color="auto"/>
                  </w:divBdr>
                </w:div>
                <w:div w:id="1855607559">
                  <w:marLeft w:val="0"/>
                  <w:marRight w:val="0"/>
                  <w:marTop w:val="0"/>
                  <w:marBottom w:val="0"/>
                  <w:divBdr>
                    <w:top w:val="none" w:sz="0" w:space="0" w:color="auto"/>
                    <w:left w:val="none" w:sz="0" w:space="0" w:color="auto"/>
                    <w:bottom w:val="none" w:sz="0" w:space="0" w:color="auto"/>
                    <w:right w:val="none" w:sz="0" w:space="0" w:color="auto"/>
                  </w:divBdr>
                </w:div>
                <w:div w:id="1100445782">
                  <w:marLeft w:val="0"/>
                  <w:marRight w:val="0"/>
                  <w:marTop w:val="0"/>
                  <w:marBottom w:val="0"/>
                  <w:divBdr>
                    <w:top w:val="none" w:sz="0" w:space="0" w:color="auto"/>
                    <w:left w:val="none" w:sz="0" w:space="0" w:color="auto"/>
                    <w:bottom w:val="none" w:sz="0" w:space="0" w:color="auto"/>
                    <w:right w:val="none" w:sz="0" w:space="0" w:color="auto"/>
                  </w:divBdr>
                </w:div>
                <w:div w:id="558827282">
                  <w:marLeft w:val="0"/>
                  <w:marRight w:val="0"/>
                  <w:marTop w:val="0"/>
                  <w:marBottom w:val="0"/>
                  <w:divBdr>
                    <w:top w:val="none" w:sz="0" w:space="0" w:color="auto"/>
                    <w:left w:val="none" w:sz="0" w:space="0" w:color="auto"/>
                    <w:bottom w:val="none" w:sz="0" w:space="0" w:color="auto"/>
                    <w:right w:val="none" w:sz="0" w:space="0" w:color="auto"/>
                  </w:divBdr>
                </w:div>
                <w:div w:id="979270115">
                  <w:marLeft w:val="0"/>
                  <w:marRight w:val="0"/>
                  <w:marTop w:val="0"/>
                  <w:marBottom w:val="0"/>
                  <w:divBdr>
                    <w:top w:val="none" w:sz="0" w:space="0" w:color="auto"/>
                    <w:left w:val="none" w:sz="0" w:space="0" w:color="auto"/>
                    <w:bottom w:val="none" w:sz="0" w:space="0" w:color="auto"/>
                    <w:right w:val="none" w:sz="0" w:space="0" w:color="auto"/>
                  </w:divBdr>
                </w:div>
                <w:div w:id="1272779281">
                  <w:marLeft w:val="0"/>
                  <w:marRight w:val="0"/>
                  <w:marTop w:val="0"/>
                  <w:marBottom w:val="0"/>
                  <w:divBdr>
                    <w:top w:val="none" w:sz="0" w:space="0" w:color="auto"/>
                    <w:left w:val="none" w:sz="0" w:space="0" w:color="auto"/>
                    <w:bottom w:val="none" w:sz="0" w:space="0" w:color="auto"/>
                    <w:right w:val="none" w:sz="0" w:space="0" w:color="auto"/>
                  </w:divBdr>
                </w:div>
                <w:div w:id="1112016274">
                  <w:marLeft w:val="0"/>
                  <w:marRight w:val="0"/>
                  <w:marTop w:val="0"/>
                  <w:marBottom w:val="0"/>
                  <w:divBdr>
                    <w:top w:val="none" w:sz="0" w:space="0" w:color="auto"/>
                    <w:left w:val="none" w:sz="0" w:space="0" w:color="auto"/>
                    <w:bottom w:val="none" w:sz="0" w:space="0" w:color="auto"/>
                    <w:right w:val="none" w:sz="0" w:space="0" w:color="auto"/>
                  </w:divBdr>
                </w:div>
                <w:div w:id="2124493043">
                  <w:marLeft w:val="0"/>
                  <w:marRight w:val="0"/>
                  <w:marTop w:val="0"/>
                  <w:marBottom w:val="0"/>
                  <w:divBdr>
                    <w:top w:val="none" w:sz="0" w:space="0" w:color="auto"/>
                    <w:left w:val="none" w:sz="0" w:space="0" w:color="auto"/>
                    <w:bottom w:val="none" w:sz="0" w:space="0" w:color="auto"/>
                    <w:right w:val="none" w:sz="0" w:space="0" w:color="auto"/>
                  </w:divBdr>
                </w:div>
                <w:div w:id="906377233">
                  <w:marLeft w:val="0"/>
                  <w:marRight w:val="0"/>
                  <w:marTop w:val="0"/>
                  <w:marBottom w:val="0"/>
                  <w:divBdr>
                    <w:top w:val="none" w:sz="0" w:space="0" w:color="auto"/>
                    <w:left w:val="none" w:sz="0" w:space="0" w:color="auto"/>
                    <w:bottom w:val="none" w:sz="0" w:space="0" w:color="auto"/>
                    <w:right w:val="none" w:sz="0" w:space="0" w:color="auto"/>
                  </w:divBdr>
                </w:div>
                <w:div w:id="72313542">
                  <w:marLeft w:val="0"/>
                  <w:marRight w:val="0"/>
                  <w:marTop w:val="0"/>
                  <w:marBottom w:val="0"/>
                  <w:divBdr>
                    <w:top w:val="none" w:sz="0" w:space="0" w:color="auto"/>
                    <w:left w:val="none" w:sz="0" w:space="0" w:color="auto"/>
                    <w:bottom w:val="none" w:sz="0" w:space="0" w:color="auto"/>
                    <w:right w:val="none" w:sz="0" w:space="0" w:color="auto"/>
                  </w:divBdr>
                </w:div>
              </w:divsChild>
            </w:div>
            <w:div w:id="1358701845">
              <w:marLeft w:val="0"/>
              <w:marRight w:val="0"/>
              <w:marTop w:val="0"/>
              <w:marBottom w:val="0"/>
              <w:divBdr>
                <w:top w:val="none" w:sz="0" w:space="0" w:color="auto"/>
                <w:left w:val="none" w:sz="0" w:space="0" w:color="auto"/>
                <w:bottom w:val="none" w:sz="0" w:space="0" w:color="auto"/>
                <w:right w:val="none" w:sz="0" w:space="0" w:color="auto"/>
              </w:divBdr>
              <w:divsChild>
                <w:div w:id="40640840">
                  <w:marLeft w:val="0"/>
                  <w:marRight w:val="0"/>
                  <w:marTop w:val="0"/>
                  <w:marBottom w:val="0"/>
                  <w:divBdr>
                    <w:top w:val="none" w:sz="0" w:space="0" w:color="auto"/>
                    <w:left w:val="none" w:sz="0" w:space="0" w:color="auto"/>
                    <w:bottom w:val="none" w:sz="0" w:space="0" w:color="auto"/>
                    <w:right w:val="none" w:sz="0" w:space="0" w:color="auto"/>
                  </w:divBdr>
                </w:div>
                <w:div w:id="1916741903">
                  <w:marLeft w:val="0"/>
                  <w:marRight w:val="0"/>
                  <w:marTop w:val="0"/>
                  <w:marBottom w:val="0"/>
                  <w:divBdr>
                    <w:top w:val="none" w:sz="0" w:space="0" w:color="auto"/>
                    <w:left w:val="none" w:sz="0" w:space="0" w:color="auto"/>
                    <w:bottom w:val="none" w:sz="0" w:space="0" w:color="auto"/>
                    <w:right w:val="none" w:sz="0" w:space="0" w:color="auto"/>
                  </w:divBdr>
                </w:div>
                <w:div w:id="1899240497">
                  <w:marLeft w:val="0"/>
                  <w:marRight w:val="0"/>
                  <w:marTop w:val="0"/>
                  <w:marBottom w:val="0"/>
                  <w:divBdr>
                    <w:top w:val="none" w:sz="0" w:space="0" w:color="auto"/>
                    <w:left w:val="none" w:sz="0" w:space="0" w:color="auto"/>
                    <w:bottom w:val="none" w:sz="0" w:space="0" w:color="auto"/>
                    <w:right w:val="none" w:sz="0" w:space="0" w:color="auto"/>
                  </w:divBdr>
                </w:div>
                <w:div w:id="2090500030">
                  <w:marLeft w:val="0"/>
                  <w:marRight w:val="0"/>
                  <w:marTop w:val="0"/>
                  <w:marBottom w:val="0"/>
                  <w:divBdr>
                    <w:top w:val="none" w:sz="0" w:space="0" w:color="auto"/>
                    <w:left w:val="none" w:sz="0" w:space="0" w:color="auto"/>
                    <w:bottom w:val="none" w:sz="0" w:space="0" w:color="auto"/>
                    <w:right w:val="none" w:sz="0" w:space="0" w:color="auto"/>
                  </w:divBdr>
                </w:div>
                <w:div w:id="59256178">
                  <w:marLeft w:val="0"/>
                  <w:marRight w:val="0"/>
                  <w:marTop w:val="0"/>
                  <w:marBottom w:val="0"/>
                  <w:divBdr>
                    <w:top w:val="none" w:sz="0" w:space="0" w:color="auto"/>
                    <w:left w:val="none" w:sz="0" w:space="0" w:color="auto"/>
                    <w:bottom w:val="none" w:sz="0" w:space="0" w:color="auto"/>
                    <w:right w:val="none" w:sz="0" w:space="0" w:color="auto"/>
                  </w:divBdr>
                </w:div>
                <w:div w:id="2090346322">
                  <w:marLeft w:val="0"/>
                  <w:marRight w:val="0"/>
                  <w:marTop w:val="0"/>
                  <w:marBottom w:val="0"/>
                  <w:divBdr>
                    <w:top w:val="none" w:sz="0" w:space="0" w:color="auto"/>
                    <w:left w:val="none" w:sz="0" w:space="0" w:color="auto"/>
                    <w:bottom w:val="none" w:sz="0" w:space="0" w:color="auto"/>
                    <w:right w:val="none" w:sz="0" w:space="0" w:color="auto"/>
                  </w:divBdr>
                </w:div>
                <w:div w:id="1646660719">
                  <w:marLeft w:val="0"/>
                  <w:marRight w:val="0"/>
                  <w:marTop w:val="0"/>
                  <w:marBottom w:val="0"/>
                  <w:divBdr>
                    <w:top w:val="none" w:sz="0" w:space="0" w:color="auto"/>
                    <w:left w:val="none" w:sz="0" w:space="0" w:color="auto"/>
                    <w:bottom w:val="none" w:sz="0" w:space="0" w:color="auto"/>
                    <w:right w:val="none" w:sz="0" w:space="0" w:color="auto"/>
                  </w:divBdr>
                </w:div>
                <w:div w:id="1101297967">
                  <w:marLeft w:val="0"/>
                  <w:marRight w:val="0"/>
                  <w:marTop w:val="0"/>
                  <w:marBottom w:val="0"/>
                  <w:divBdr>
                    <w:top w:val="none" w:sz="0" w:space="0" w:color="auto"/>
                    <w:left w:val="none" w:sz="0" w:space="0" w:color="auto"/>
                    <w:bottom w:val="none" w:sz="0" w:space="0" w:color="auto"/>
                    <w:right w:val="none" w:sz="0" w:space="0" w:color="auto"/>
                  </w:divBdr>
                </w:div>
                <w:div w:id="473104637">
                  <w:marLeft w:val="0"/>
                  <w:marRight w:val="0"/>
                  <w:marTop w:val="0"/>
                  <w:marBottom w:val="0"/>
                  <w:divBdr>
                    <w:top w:val="none" w:sz="0" w:space="0" w:color="auto"/>
                    <w:left w:val="none" w:sz="0" w:space="0" w:color="auto"/>
                    <w:bottom w:val="none" w:sz="0" w:space="0" w:color="auto"/>
                    <w:right w:val="none" w:sz="0" w:space="0" w:color="auto"/>
                  </w:divBdr>
                </w:div>
                <w:div w:id="158621567">
                  <w:marLeft w:val="0"/>
                  <w:marRight w:val="0"/>
                  <w:marTop w:val="0"/>
                  <w:marBottom w:val="0"/>
                  <w:divBdr>
                    <w:top w:val="none" w:sz="0" w:space="0" w:color="auto"/>
                    <w:left w:val="none" w:sz="0" w:space="0" w:color="auto"/>
                    <w:bottom w:val="none" w:sz="0" w:space="0" w:color="auto"/>
                    <w:right w:val="none" w:sz="0" w:space="0" w:color="auto"/>
                  </w:divBdr>
                </w:div>
                <w:div w:id="852570415">
                  <w:marLeft w:val="0"/>
                  <w:marRight w:val="0"/>
                  <w:marTop w:val="0"/>
                  <w:marBottom w:val="0"/>
                  <w:divBdr>
                    <w:top w:val="none" w:sz="0" w:space="0" w:color="auto"/>
                    <w:left w:val="none" w:sz="0" w:space="0" w:color="auto"/>
                    <w:bottom w:val="none" w:sz="0" w:space="0" w:color="auto"/>
                    <w:right w:val="none" w:sz="0" w:space="0" w:color="auto"/>
                  </w:divBdr>
                </w:div>
                <w:div w:id="107356755">
                  <w:marLeft w:val="0"/>
                  <w:marRight w:val="0"/>
                  <w:marTop w:val="0"/>
                  <w:marBottom w:val="0"/>
                  <w:divBdr>
                    <w:top w:val="none" w:sz="0" w:space="0" w:color="auto"/>
                    <w:left w:val="none" w:sz="0" w:space="0" w:color="auto"/>
                    <w:bottom w:val="none" w:sz="0" w:space="0" w:color="auto"/>
                    <w:right w:val="none" w:sz="0" w:space="0" w:color="auto"/>
                  </w:divBdr>
                </w:div>
                <w:div w:id="1451051977">
                  <w:marLeft w:val="0"/>
                  <w:marRight w:val="0"/>
                  <w:marTop w:val="0"/>
                  <w:marBottom w:val="0"/>
                  <w:divBdr>
                    <w:top w:val="none" w:sz="0" w:space="0" w:color="auto"/>
                    <w:left w:val="none" w:sz="0" w:space="0" w:color="auto"/>
                    <w:bottom w:val="none" w:sz="0" w:space="0" w:color="auto"/>
                    <w:right w:val="none" w:sz="0" w:space="0" w:color="auto"/>
                  </w:divBdr>
                </w:div>
                <w:div w:id="2043744731">
                  <w:marLeft w:val="0"/>
                  <w:marRight w:val="0"/>
                  <w:marTop w:val="0"/>
                  <w:marBottom w:val="0"/>
                  <w:divBdr>
                    <w:top w:val="none" w:sz="0" w:space="0" w:color="auto"/>
                    <w:left w:val="none" w:sz="0" w:space="0" w:color="auto"/>
                    <w:bottom w:val="none" w:sz="0" w:space="0" w:color="auto"/>
                    <w:right w:val="none" w:sz="0" w:space="0" w:color="auto"/>
                  </w:divBdr>
                </w:div>
                <w:div w:id="184053921">
                  <w:marLeft w:val="0"/>
                  <w:marRight w:val="0"/>
                  <w:marTop w:val="0"/>
                  <w:marBottom w:val="0"/>
                  <w:divBdr>
                    <w:top w:val="none" w:sz="0" w:space="0" w:color="auto"/>
                    <w:left w:val="none" w:sz="0" w:space="0" w:color="auto"/>
                    <w:bottom w:val="none" w:sz="0" w:space="0" w:color="auto"/>
                    <w:right w:val="none" w:sz="0" w:space="0" w:color="auto"/>
                  </w:divBdr>
                </w:div>
                <w:div w:id="1943563402">
                  <w:marLeft w:val="0"/>
                  <w:marRight w:val="0"/>
                  <w:marTop w:val="0"/>
                  <w:marBottom w:val="0"/>
                  <w:divBdr>
                    <w:top w:val="none" w:sz="0" w:space="0" w:color="auto"/>
                    <w:left w:val="none" w:sz="0" w:space="0" w:color="auto"/>
                    <w:bottom w:val="none" w:sz="0" w:space="0" w:color="auto"/>
                    <w:right w:val="none" w:sz="0" w:space="0" w:color="auto"/>
                  </w:divBdr>
                </w:div>
                <w:div w:id="33315065">
                  <w:marLeft w:val="0"/>
                  <w:marRight w:val="0"/>
                  <w:marTop w:val="0"/>
                  <w:marBottom w:val="0"/>
                  <w:divBdr>
                    <w:top w:val="none" w:sz="0" w:space="0" w:color="auto"/>
                    <w:left w:val="none" w:sz="0" w:space="0" w:color="auto"/>
                    <w:bottom w:val="none" w:sz="0" w:space="0" w:color="auto"/>
                    <w:right w:val="none" w:sz="0" w:space="0" w:color="auto"/>
                  </w:divBdr>
                </w:div>
                <w:div w:id="2075928514">
                  <w:marLeft w:val="0"/>
                  <w:marRight w:val="0"/>
                  <w:marTop w:val="0"/>
                  <w:marBottom w:val="0"/>
                  <w:divBdr>
                    <w:top w:val="none" w:sz="0" w:space="0" w:color="auto"/>
                    <w:left w:val="none" w:sz="0" w:space="0" w:color="auto"/>
                    <w:bottom w:val="none" w:sz="0" w:space="0" w:color="auto"/>
                    <w:right w:val="none" w:sz="0" w:space="0" w:color="auto"/>
                  </w:divBdr>
                </w:div>
                <w:div w:id="1312566199">
                  <w:marLeft w:val="0"/>
                  <w:marRight w:val="0"/>
                  <w:marTop w:val="0"/>
                  <w:marBottom w:val="0"/>
                  <w:divBdr>
                    <w:top w:val="none" w:sz="0" w:space="0" w:color="auto"/>
                    <w:left w:val="none" w:sz="0" w:space="0" w:color="auto"/>
                    <w:bottom w:val="none" w:sz="0" w:space="0" w:color="auto"/>
                    <w:right w:val="none" w:sz="0" w:space="0" w:color="auto"/>
                  </w:divBdr>
                </w:div>
                <w:div w:id="242373727">
                  <w:marLeft w:val="0"/>
                  <w:marRight w:val="0"/>
                  <w:marTop w:val="0"/>
                  <w:marBottom w:val="0"/>
                  <w:divBdr>
                    <w:top w:val="none" w:sz="0" w:space="0" w:color="auto"/>
                    <w:left w:val="none" w:sz="0" w:space="0" w:color="auto"/>
                    <w:bottom w:val="none" w:sz="0" w:space="0" w:color="auto"/>
                    <w:right w:val="none" w:sz="0" w:space="0" w:color="auto"/>
                  </w:divBdr>
                </w:div>
              </w:divsChild>
            </w:div>
            <w:div w:id="316345292">
              <w:marLeft w:val="0"/>
              <w:marRight w:val="0"/>
              <w:marTop w:val="0"/>
              <w:marBottom w:val="0"/>
              <w:divBdr>
                <w:top w:val="none" w:sz="0" w:space="0" w:color="auto"/>
                <w:left w:val="none" w:sz="0" w:space="0" w:color="auto"/>
                <w:bottom w:val="none" w:sz="0" w:space="0" w:color="auto"/>
                <w:right w:val="none" w:sz="0" w:space="0" w:color="auto"/>
              </w:divBdr>
              <w:divsChild>
                <w:div w:id="934437071">
                  <w:marLeft w:val="0"/>
                  <w:marRight w:val="0"/>
                  <w:marTop w:val="0"/>
                  <w:marBottom w:val="0"/>
                  <w:divBdr>
                    <w:top w:val="none" w:sz="0" w:space="0" w:color="auto"/>
                    <w:left w:val="none" w:sz="0" w:space="0" w:color="auto"/>
                    <w:bottom w:val="none" w:sz="0" w:space="0" w:color="auto"/>
                    <w:right w:val="none" w:sz="0" w:space="0" w:color="auto"/>
                  </w:divBdr>
                </w:div>
                <w:div w:id="2136219597">
                  <w:marLeft w:val="0"/>
                  <w:marRight w:val="0"/>
                  <w:marTop w:val="0"/>
                  <w:marBottom w:val="0"/>
                  <w:divBdr>
                    <w:top w:val="none" w:sz="0" w:space="0" w:color="auto"/>
                    <w:left w:val="none" w:sz="0" w:space="0" w:color="auto"/>
                    <w:bottom w:val="none" w:sz="0" w:space="0" w:color="auto"/>
                    <w:right w:val="none" w:sz="0" w:space="0" w:color="auto"/>
                  </w:divBdr>
                </w:div>
                <w:div w:id="418334901">
                  <w:marLeft w:val="0"/>
                  <w:marRight w:val="0"/>
                  <w:marTop w:val="0"/>
                  <w:marBottom w:val="0"/>
                  <w:divBdr>
                    <w:top w:val="none" w:sz="0" w:space="0" w:color="auto"/>
                    <w:left w:val="none" w:sz="0" w:space="0" w:color="auto"/>
                    <w:bottom w:val="none" w:sz="0" w:space="0" w:color="auto"/>
                    <w:right w:val="none" w:sz="0" w:space="0" w:color="auto"/>
                  </w:divBdr>
                </w:div>
                <w:div w:id="1668358084">
                  <w:marLeft w:val="0"/>
                  <w:marRight w:val="0"/>
                  <w:marTop w:val="0"/>
                  <w:marBottom w:val="0"/>
                  <w:divBdr>
                    <w:top w:val="none" w:sz="0" w:space="0" w:color="auto"/>
                    <w:left w:val="none" w:sz="0" w:space="0" w:color="auto"/>
                    <w:bottom w:val="none" w:sz="0" w:space="0" w:color="auto"/>
                    <w:right w:val="none" w:sz="0" w:space="0" w:color="auto"/>
                  </w:divBdr>
                </w:div>
                <w:div w:id="799879025">
                  <w:marLeft w:val="0"/>
                  <w:marRight w:val="0"/>
                  <w:marTop w:val="0"/>
                  <w:marBottom w:val="0"/>
                  <w:divBdr>
                    <w:top w:val="none" w:sz="0" w:space="0" w:color="auto"/>
                    <w:left w:val="none" w:sz="0" w:space="0" w:color="auto"/>
                    <w:bottom w:val="none" w:sz="0" w:space="0" w:color="auto"/>
                    <w:right w:val="none" w:sz="0" w:space="0" w:color="auto"/>
                  </w:divBdr>
                </w:div>
                <w:div w:id="326321170">
                  <w:marLeft w:val="0"/>
                  <w:marRight w:val="0"/>
                  <w:marTop w:val="0"/>
                  <w:marBottom w:val="0"/>
                  <w:divBdr>
                    <w:top w:val="none" w:sz="0" w:space="0" w:color="auto"/>
                    <w:left w:val="none" w:sz="0" w:space="0" w:color="auto"/>
                    <w:bottom w:val="none" w:sz="0" w:space="0" w:color="auto"/>
                    <w:right w:val="none" w:sz="0" w:space="0" w:color="auto"/>
                  </w:divBdr>
                </w:div>
                <w:div w:id="359011995">
                  <w:marLeft w:val="0"/>
                  <w:marRight w:val="0"/>
                  <w:marTop w:val="0"/>
                  <w:marBottom w:val="0"/>
                  <w:divBdr>
                    <w:top w:val="none" w:sz="0" w:space="0" w:color="auto"/>
                    <w:left w:val="none" w:sz="0" w:space="0" w:color="auto"/>
                    <w:bottom w:val="none" w:sz="0" w:space="0" w:color="auto"/>
                    <w:right w:val="none" w:sz="0" w:space="0" w:color="auto"/>
                  </w:divBdr>
                </w:div>
                <w:div w:id="1624118697">
                  <w:marLeft w:val="0"/>
                  <w:marRight w:val="0"/>
                  <w:marTop w:val="0"/>
                  <w:marBottom w:val="0"/>
                  <w:divBdr>
                    <w:top w:val="none" w:sz="0" w:space="0" w:color="auto"/>
                    <w:left w:val="none" w:sz="0" w:space="0" w:color="auto"/>
                    <w:bottom w:val="none" w:sz="0" w:space="0" w:color="auto"/>
                    <w:right w:val="none" w:sz="0" w:space="0" w:color="auto"/>
                  </w:divBdr>
                </w:div>
                <w:div w:id="740639547">
                  <w:marLeft w:val="0"/>
                  <w:marRight w:val="0"/>
                  <w:marTop w:val="0"/>
                  <w:marBottom w:val="0"/>
                  <w:divBdr>
                    <w:top w:val="none" w:sz="0" w:space="0" w:color="auto"/>
                    <w:left w:val="none" w:sz="0" w:space="0" w:color="auto"/>
                    <w:bottom w:val="none" w:sz="0" w:space="0" w:color="auto"/>
                    <w:right w:val="none" w:sz="0" w:space="0" w:color="auto"/>
                  </w:divBdr>
                </w:div>
                <w:div w:id="1911622981">
                  <w:marLeft w:val="0"/>
                  <w:marRight w:val="0"/>
                  <w:marTop w:val="0"/>
                  <w:marBottom w:val="0"/>
                  <w:divBdr>
                    <w:top w:val="none" w:sz="0" w:space="0" w:color="auto"/>
                    <w:left w:val="none" w:sz="0" w:space="0" w:color="auto"/>
                    <w:bottom w:val="none" w:sz="0" w:space="0" w:color="auto"/>
                    <w:right w:val="none" w:sz="0" w:space="0" w:color="auto"/>
                  </w:divBdr>
                </w:div>
                <w:div w:id="2250690">
                  <w:marLeft w:val="0"/>
                  <w:marRight w:val="0"/>
                  <w:marTop w:val="0"/>
                  <w:marBottom w:val="0"/>
                  <w:divBdr>
                    <w:top w:val="none" w:sz="0" w:space="0" w:color="auto"/>
                    <w:left w:val="none" w:sz="0" w:space="0" w:color="auto"/>
                    <w:bottom w:val="none" w:sz="0" w:space="0" w:color="auto"/>
                    <w:right w:val="none" w:sz="0" w:space="0" w:color="auto"/>
                  </w:divBdr>
                </w:div>
                <w:div w:id="1572345432">
                  <w:marLeft w:val="0"/>
                  <w:marRight w:val="0"/>
                  <w:marTop w:val="0"/>
                  <w:marBottom w:val="0"/>
                  <w:divBdr>
                    <w:top w:val="none" w:sz="0" w:space="0" w:color="auto"/>
                    <w:left w:val="none" w:sz="0" w:space="0" w:color="auto"/>
                    <w:bottom w:val="none" w:sz="0" w:space="0" w:color="auto"/>
                    <w:right w:val="none" w:sz="0" w:space="0" w:color="auto"/>
                  </w:divBdr>
                </w:div>
                <w:div w:id="812988659">
                  <w:marLeft w:val="0"/>
                  <w:marRight w:val="0"/>
                  <w:marTop w:val="0"/>
                  <w:marBottom w:val="0"/>
                  <w:divBdr>
                    <w:top w:val="none" w:sz="0" w:space="0" w:color="auto"/>
                    <w:left w:val="none" w:sz="0" w:space="0" w:color="auto"/>
                    <w:bottom w:val="none" w:sz="0" w:space="0" w:color="auto"/>
                    <w:right w:val="none" w:sz="0" w:space="0" w:color="auto"/>
                  </w:divBdr>
                </w:div>
                <w:div w:id="1251043281">
                  <w:marLeft w:val="0"/>
                  <w:marRight w:val="0"/>
                  <w:marTop w:val="0"/>
                  <w:marBottom w:val="0"/>
                  <w:divBdr>
                    <w:top w:val="none" w:sz="0" w:space="0" w:color="auto"/>
                    <w:left w:val="none" w:sz="0" w:space="0" w:color="auto"/>
                    <w:bottom w:val="none" w:sz="0" w:space="0" w:color="auto"/>
                    <w:right w:val="none" w:sz="0" w:space="0" w:color="auto"/>
                  </w:divBdr>
                </w:div>
                <w:div w:id="1977754114">
                  <w:marLeft w:val="0"/>
                  <w:marRight w:val="0"/>
                  <w:marTop w:val="0"/>
                  <w:marBottom w:val="0"/>
                  <w:divBdr>
                    <w:top w:val="none" w:sz="0" w:space="0" w:color="auto"/>
                    <w:left w:val="none" w:sz="0" w:space="0" w:color="auto"/>
                    <w:bottom w:val="none" w:sz="0" w:space="0" w:color="auto"/>
                    <w:right w:val="none" w:sz="0" w:space="0" w:color="auto"/>
                  </w:divBdr>
                </w:div>
                <w:div w:id="926307416">
                  <w:marLeft w:val="0"/>
                  <w:marRight w:val="0"/>
                  <w:marTop w:val="0"/>
                  <w:marBottom w:val="0"/>
                  <w:divBdr>
                    <w:top w:val="none" w:sz="0" w:space="0" w:color="auto"/>
                    <w:left w:val="none" w:sz="0" w:space="0" w:color="auto"/>
                    <w:bottom w:val="none" w:sz="0" w:space="0" w:color="auto"/>
                    <w:right w:val="none" w:sz="0" w:space="0" w:color="auto"/>
                  </w:divBdr>
                </w:div>
                <w:div w:id="864513563">
                  <w:marLeft w:val="0"/>
                  <w:marRight w:val="0"/>
                  <w:marTop w:val="0"/>
                  <w:marBottom w:val="0"/>
                  <w:divBdr>
                    <w:top w:val="none" w:sz="0" w:space="0" w:color="auto"/>
                    <w:left w:val="none" w:sz="0" w:space="0" w:color="auto"/>
                    <w:bottom w:val="none" w:sz="0" w:space="0" w:color="auto"/>
                    <w:right w:val="none" w:sz="0" w:space="0" w:color="auto"/>
                  </w:divBdr>
                </w:div>
                <w:div w:id="853573587">
                  <w:marLeft w:val="0"/>
                  <w:marRight w:val="0"/>
                  <w:marTop w:val="0"/>
                  <w:marBottom w:val="0"/>
                  <w:divBdr>
                    <w:top w:val="none" w:sz="0" w:space="0" w:color="auto"/>
                    <w:left w:val="none" w:sz="0" w:space="0" w:color="auto"/>
                    <w:bottom w:val="none" w:sz="0" w:space="0" w:color="auto"/>
                    <w:right w:val="none" w:sz="0" w:space="0" w:color="auto"/>
                  </w:divBdr>
                </w:div>
                <w:div w:id="1255670517">
                  <w:marLeft w:val="0"/>
                  <w:marRight w:val="0"/>
                  <w:marTop w:val="0"/>
                  <w:marBottom w:val="0"/>
                  <w:divBdr>
                    <w:top w:val="none" w:sz="0" w:space="0" w:color="auto"/>
                    <w:left w:val="none" w:sz="0" w:space="0" w:color="auto"/>
                    <w:bottom w:val="none" w:sz="0" w:space="0" w:color="auto"/>
                    <w:right w:val="none" w:sz="0" w:space="0" w:color="auto"/>
                  </w:divBdr>
                </w:div>
                <w:div w:id="937257441">
                  <w:marLeft w:val="0"/>
                  <w:marRight w:val="0"/>
                  <w:marTop w:val="0"/>
                  <w:marBottom w:val="0"/>
                  <w:divBdr>
                    <w:top w:val="none" w:sz="0" w:space="0" w:color="auto"/>
                    <w:left w:val="none" w:sz="0" w:space="0" w:color="auto"/>
                    <w:bottom w:val="none" w:sz="0" w:space="0" w:color="auto"/>
                    <w:right w:val="none" w:sz="0" w:space="0" w:color="auto"/>
                  </w:divBdr>
                </w:div>
              </w:divsChild>
            </w:div>
            <w:div w:id="1272860082">
              <w:marLeft w:val="0"/>
              <w:marRight w:val="0"/>
              <w:marTop w:val="0"/>
              <w:marBottom w:val="0"/>
              <w:divBdr>
                <w:top w:val="none" w:sz="0" w:space="0" w:color="auto"/>
                <w:left w:val="none" w:sz="0" w:space="0" w:color="auto"/>
                <w:bottom w:val="none" w:sz="0" w:space="0" w:color="auto"/>
                <w:right w:val="none" w:sz="0" w:space="0" w:color="auto"/>
              </w:divBdr>
              <w:divsChild>
                <w:div w:id="481429842">
                  <w:marLeft w:val="0"/>
                  <w:marRight w:val="0"/>
                  <w:marTop w:val="0"/>
                  <w:marBottom w:val="0"/>
                  <w:divBdr>
                    <w:top w:val="none" w:sz="0" w:space="0" w:color="auto"/>
                    <w:left w:val="none" w:sz="0" w:space="0" w:color="auto"/>
                    <w:bottom w:val="none" w:sz="0" w:space="0" w:color="auto"/>
                    <w:right w:val="none" w:sz="0" w:space="0" w:color="auto"/>
                  </w:divBdr>
                </w:div>
                <w:div w:id="1635985858">
                  <w:marLeft w:val="0"/>
                  <w:marRight w:val="0"/>
                  <w:marTop w:val="0"/>
                  <w:marBottom w:val="0"/>
                  <w:divBdr>
                    <w:top w:val="none" w:sz="0" w:space="0" w:color="auto"/>
                    <w:left w:val="none" w:sz="0" w:space="0" w:color="auto"/>
                    <w:bottom w:val="none" w:sz="0" w:space="0" w:color="auto"/>
                    <w:right w:val="none" w:sz="0" w:space="0" w:color="auto"/>
                  </w:divBdr>
                </w:div>
                <w:div w:id="2131120396">
                  <w:marLeft w:val="0"/>
                  <w:marRight w:val="0"/>
                  <w:marTop w:val="0"/>
                  <w:marBottom w:val="0"/>
                  <w:divBdr>
                    <w:top w:val="none" w:sz="0" w:space="0" w:color="auto"/>
                    <w:left w:val="none" w:sz="0" w:space="0" w:color="auto"/>
                    <w:bottom w:val="none" w:sz="0" w:space="0" w:color="auto"/>
                    <w:right w:val="none" w:sz="0" w:space="0" w:color="auto"/>
                  </w:divBdr>
                </w:div>
                <w:div w:id="996416764">
                  <w:marLeft w:val="0"/>
                  <w:marRight w:val="0"/>
                  <w:marTop w:val="0"/>
                  <w:marBottom w:val="0"/>
                  <w:divBdr>
                    <w:top w:val="none" w:sz="0" w:space="0" w:color="auto"/>
                    <w:left w:val="none" w:sz="0" w:space="0" w:color="auto"/>
                    <w:bottom w:val="none" w:sz="0" w:space="0" w:color="auto"/>
                    <w:right w:val="none" w:sz="0" w:space="0" w:color="auto"/>
                  </w:divBdr>
                </w:div>
                <w:div w:id="992216245">
                  <w:marLeft w:val="0"/>
                  <w:marRight w:val="0"/>
                  <w:marTop w:val="0"/>
                  <w:marBottom w:val="0"/>
                  <w:divBdr>
                    <w:top w:val="none" w:sz="0" w:space="0" w:color="auto"/>
                    <w:left w:val="none" w:sz="0" w:space="0" w:color="auto"/>
                    <w:bottom w:val="none" w:sz="0" w:space="0" w:color="auto"/>
                    <w:right w:val="none" w:sz="0" w:space="0" w:color="auto"/>
                  </w:divBdr>
                </w:div>
                <w:div w:id="258215755">
                  <w:marLeft w:val="0"/>
                  <w:marRight w:val="0"/>
                  <w:marTop w:val="0"/>
                  <w:marBottom w:val="0"/>
                  <w:divBdr>
                    <w:top w:val="none" w:sz="0" w:space="0" w:color="auto"/>
                    <w:left w:val="none" w:sz="0" w:space="0" w:color="auto"/>
                    <w:bottom w:val="none" w:sz="0" w:space="0" w:color="auto"/>
                    <w:right w:val="none" w:sz="0" w:space="0" w:color="auto"/>
                  </w:divBdr>
                </w:div>
                <w:div w:id="41641264">
                  <w:marLeft w:val="0"/>
                  <w:marRight w:val="0"/>
                  <w:marTop w:val="0"/>
                  <w:marBottom w:val="0"/>
                  <w:divBdr>
                    <w:top w:val="none" w:sz="0" w:space="0" w:color="auto"/>
                    <w:left w:val="none" w:sz="0" w:space="0" w:color="auto"/>
                    <w:bottom w:val="none" w:sz="0" w:space="0" w:color="auto"/>
                    <w:right w:val="none" w:sz="0" w:space="0" w:color="auto"/>
                  </w:divBdr>
                </w:div>
                <w:div w:id="293683707">
                  <w:marLeft w:val="0"/>
                  <w:marRight w:val="0"/>
                  <w:marTop w:val="0"/>
                  <w:marBottom w:val="0"/>
                  <w:divBdr>
                    <w:top w:val="none" w:sz="0" w:space="0" w:color="auto"/>
                    <w:left w:val="none" w:sz="0" w:space="0" w:color="auto"/>
                    <w:bottom w:val="none" w:sz="0" w:space="0" w:color="auto"/>
                    <w:right w:val="none" w:sz="0" w:space="0" w:color="auto"/>
                  </w:divBdr>
                </w:div>
                <w:div w:id="1481314009">
                  <w:marLeft w:val="0"/>
                  <w:marRight w:val="0"/>
                  <w:marTop w:val="0"/>
                  <w:marBottom w:val="0"/>
                  <w:divBdr>
                    <w:top w:val="none" w:sz="0" w:space="0" w:color="auto"/>
                    <w:left w:val="none" w:sz="0" w:space="0" w:color="auto"/>
                    <w:bottom w:val="none" w:sz="0" w:space="0" w:color="auto"/>
                    <w:right w:val="none" w:sz="0" w:space="0" w:color="auto"/>
                  </w:divBdr>
                </w:div>
                <w:div w:id="642929276">
                  <w:marLeft w:val="0"/>
                  <w:marRight w:val="0"/>
                  <w:marTop w:val="0"/>
                  <w:marBottom w:val="0"/>
                  <w:divBdr>
                    <w:top w:val="none" w:sz="0" w:space="0" w:color="auto"/>
                    <w:left w:val="none" w:sz="0" w:space="0" w:color="auto"/>
                    <w:bottom w:val="none" w:sz="0" w:space="0" w:color="auto"/>
                    <w:right w:val="none" w:sz="0" w:space="0" w:color="auto"/>
                  </w:divBdr>
                </w:div>
                <w:div w:id="1727754386">
                  <w:marLeft w:val="0"/>
                  <w:marRight w:val="0"/>
                  <w:marTop w:val="0"/>
                  <w:marBottom w:val="0"/>
                  <w:divBdr>
                    <w:top w:val="none" w:sz="0" w:space="0" w:color="auto"/>
                    <w:left w:val="none" w:sz="0" w:space="0" w:color="auto"/>
                    <w:bottom w:val="none" w:sz="0" w:space="0" w:color="auto"/>
                    <w:right w:val="none" w:sz="0" w:space="0" w:color="auto"/>
                  </w:divBdr>
                </w:div>
                <w:div w:id="1183936158">
                  <w:marLeft w:val="0"/>
                  <w:marRight w:val="0"/>
                  <w:marTop w:val="0"/>
                  <w:marBottom w:val="0"/>
                  <w:divBdr>
                    <w:top w:val="none" w:sz="0" w:space="0" w:color="auto"/>
                    <w:left w:val="none" w:sz="0" w:space="0" w:color="auto"/>
                    <w:bottom w:val="none" w:sz="0" w:space="0" w:color="auto"/>
                    <w:right w:val="none" w:sz="0" w:space="0" w:color="auto"/>
                  </w:divBdr>
                </w:div>
                <w:div w:id="1356419700">
                  <w:marLeft w:val="0"/>
                  <w:marRight w:val="0"/>
                  <w:marTop w:val="0"/>
                  <w:marBottom w:val="0"/>
                  <w:divBdr>
                    <w:top w:val="none" w:sz="0" w:space="0" w:color="auto"/>
                    <w:left w:val="none" w:sz="0" w:space="0" w:color="auto"/>
                    <w:bottom w:val="none" w:sz="0" w:space="0" w:color="auto"/>
                    <w:right w:val="none" w:sz="0" w:space="0" w:color="auto"/>
                  </w:divBdr>
                </w:div>
                <w:div w:id="1593272973">
                  <w:marLeft w:val="0"/>
                  <w:marRight w:val="0"/>
                  <w:marTop w:val="0"/>
                  <w:marBottom w:val="0"/>
                  <w:divBdr>
                    <w:top w:val="none" w:sz="0" w:space="0" w:color="auto"/>
                    <w:left w:val="none" w:sz="0" w:space="0" w:color="auto"/>
                    <w:bottom w:val="none" w:sz="0" w:space="0" w:color="auto"/>
                    <w:right w:val="none" w:sz="0" w:space="0" w:color="auto"/>
                  </w:divBdr>
                </w:div>
                <w:div w:id="595599148">
                  <w:marLeft w:val="0"/>
                  <w:marRight w:val="0"/>
                  <w:marTop w:val="0"/>
                  <w:marBottom w:val="0"/>
                  <w:divBdr>
                    <w:top w:val="none" w:sz="0" w:space="0" w:color="auto"/>
                    <w:left w:val="none" w:sz="0" w:space="0" w:color="auto"/>
                    <w:bottom w:val="none" w:sz="0" w:space="0" w:color="auto"/>
                    <w:right w:val="none" w:sz="0" w:space="0" w:color="auto"/>
                  </w:divBdr>
                </w:div>
                <w:div w:id="1513177879">
                  <w:marLeft w:val="0"/>
                  <w:marRight w:val="0"/>
                  <w:marTop w:val="0"/>
                  <w:marBottom w:val="0"/>
                  <w:divBdr>
                    <w:top w:val="none" w:sz="0" w:space="0" w:color="auto"/>
                    <w:left w:val="none" w:sz="0" w:space="0" w:color="auto"/>
                    <w:bottom w:val="none" w:sz="0" w:space="0" w:color="auto"/>
                    <w:right w:val="none" w:sz="0" w:space="0" w:color="auto"/>
                  </w:divBdr>
                </w:div>
                <w:div w:id="1537809703">
                  <w:marLeft w:val="0"/>
                  <w:marRight w:val="0"/>
                  <w:marTop w:val="0"/>
                  <w:marBottom w:val="0"/>
                  <w:divBdr>
                    <w:top w:val="none" w:sz="0" w:space="0" w:color="auto"/>
                    <w:left w:val="none" w:sz="0" w:space="0" w:color="auto"/>
                    <w:bottom w:val="none" w:sz="0" w:space="0" w:color="auto"/>
                    <w:right w:val="none" w:sz="0" w:space="0" w:color="auto"/>
                  </w:divBdr>
                </w:div>
                <w:div w:id="2125726855">
                  <w:marLeft w:val="0"/>
                  <w:marRight w:val="0"/>
                  <w:marTop w:val="0"/>
                  <w:marBottom w:val="0"/>
                  <w:divBdr>
                    <w:top w:val="none" w:sz="0" w:space="0" w:color="auto"/>
                    <w:left w:val="none" w:sz="0" w:space="0" w:color="auto"/>
                    <w:bottom w:val="none" w:sz="0" w:space="0" w:color="auto"/>
                    <w:right w:val="none" w:sz="0" w:space="0" w:color="auto"/>
                  </w:divBdr>
                </w:div>
                <w:div w:id="196351921">
                  <w:marLeft w:val="0"/>
                  <w:marRight w:val="0"/>
                  <w:marTop w:val="0"/>
                  <w:marBottom w:val="0"/>
                  <w:divBdr>
                    <w:top w:val="none" w:sz="0" w:space="0" w:color="auto"/>
                    <w:left w:val="none" w:sz="0" w:space="0" w:color="auto"/>
                    <w:bottom w:val="none" w:sz="0" w:space="0" w:color="auto"/>
                    <w:right w:val="none" w:sz="0" w:space="0" w:color="auto"/>
                  </w:divBdr>
                </w:div>
                <w:div w:id="59136835">
                  <w:marLeft w:val="0"/>
                  <w:marRight w:val="0"/>
                  <w:marTop w:val="0"/>
                  <w:marBottom w:val="0"/>
                  <w:divBdr>
                    <w:top w:val="none" w:sz="0" w:space="0" w:color="auto"/>
                    <w:left w:val="none" w:sz="0" w:space="0" w:color="auto"/>
                    <w:bottom w:val="none" w:sz="0" w:space="0" w:color="auto"/>
                    <w:right w:val="none" w:sz="0" w:space="0" w:color="auto"/>
                  </w:divBdr>
                </w:div>
              </w:divsChild>
            </w:div>
            <w:div w:id="1251043694">
              <w:marLeft w:val="0"/>
              <w:marRight w:val="0"/>
              <w:marTop w:val="0"/>
              <w:marBottom w:val="0"/>
              <w:divBdr>
                <w:top w:val="none" w:sz="0" w:space="0" w:color="auto"/>
                <w:left w:val="none" w:sz="0" w:space="0" w:color="auto"/>
                <w:bottom w:val="none" w:sz="0" w:space="0" w:color="auto"/>
                <w:right w:val="none" w:sz="0" w:space="0" w:color="auto"/>
              </w:divBdr>
              <w:divsChild>
                <w:div w:id="1337726627">
                  <w:marLeft w:val="0"/>
                  <w:marRight w:val="0"/>
                  <w:marTop w:val="0"/>
                  <w:marBottom w:val="0"/>
                  <w:divBdr>
                    <w:top w:val="none" w:sz="0" w:space="0" w:color="auto"/>
                    <w:left w:val="none" w:sz="0" w:space="0" w:color="auto"/>
                    <w:bottom w:val="none" w:sz="0" w:space="0" w:color="auto"/>
                    <w:right w:val="none" w:sz="0" w:space="0" w:color="auto"/>
                  </w:divBdr>
                </w:div>
                <w:div w:id="2100131509">
                  <w:marLeft w:val="0"/>
                  <w:marRight w:val="0"/>
                  <w:marTop w:val="0"/>
                  <w:marBottom w:val="0"/>
                  <w:divBdr>
                    <w:top w:val="none" w:sz="0" w:space="0" w:color="auto"/>
                    <w:left w:val="none" w:sz="0" w:space="0" w:color="auto"/>
                    <w:bottom w:val="none" w:sz="0" w:space="0" w:color="auto"/>
                    <w:right w:val="none" w:sz="0" w:space="0" w:color="auto"/>
                  </w:divBdr>
                </w:div>
                <w:div w:id="593442857">
                  <w:marLeft w:val="0"/>
                  <w:marRight w:val="0"/>
                  <w:marTop w:val="0"/>
                  <w:marBottom w:val="0"/>
                  <w:divBdr>
                    <w:top w:val="none" w:sz="0" w:space="0" w:color="auto"/>
                    <w:left w:val="none" w:sz="0" w:space="0" w:color="auto"/>
                    <w:bottom w:val="none" w:sz="0" w:space="0" w:color="auto"/>
                    <w:right w:val="none" w:sz="0" w:space="0" w:color="auto"/>
                  </w:divBdr>
                </w:div>
                <w:div w:id="1135681579">
                  <w:marLeft w:val="0"/>
                  <w:marRight w:val="0"/>
                  <w:marTop w:val="0"/>
                  <w:marBottom w:val="0"/>
                  <w:divBdr>
                    <w:top w:val="none" w:sz="0" w:space="0" w:color="auto"/>
                    <w:left w:val="none" w:sz="0" w:space="0" w:color="auto"/>
                    <w:bottom w:val="none" w:sz="0" w:space="0" w:color="auto"/>
                    <w:right w:val="none" w:sz="0" w:space="0" w:color="auto"/>
                  </w:divBdr>
                </w:div>
                <w:div w:id="1994092858">
                  <w:marLeft w:val="0"/>
                  <w:marRight w:val="0"/>
                  <w:marTop w:val="0"/>
                  <w:marBottom w:val="0"/>
                  <w:divBdr>
                    <w:top w:val="none" w:sz="0" w:space="0" w:color="auto"/>
                    <w:left w:val="none" w:sz="0" w:space="0" w:color="auto"/>
                    <w:bottom w:val="none" w:sz="0" w:space="0" w:color="auto"/>
                    <w:right w:val="none" w:sz="0" w:space="0" w:color="auto"/>
                  </w:divBdr>
                </w:div>
                <w:div w:id="1284769919">
                  <w:marLeft w:val="0"/>
                  <w:marRight w:val="0"/>
                  <w:marTop w:val="0"/>
                  <w:marBottom w:val="0"/>
                  <w:divBdr>
                    <w:top w:val="none" w:sz="0" w:space="0" w:color="auto"/>
                    <w:left w:val="none" w:sz="0" w:space="0" w:color="auto"/>
                    <w:bottom w:val="none" w:sz="0" w:space="0" w:color="auto"/>
                    <w:right w:val="none" w:sz="0" w:space="0" w:color="auto"/>
                  </w:divBdr>
                </w:div>
                <w:div w:id="1806655230">
                  <w:marLeft w:val="0"/>
                  <w:marRight w:val="0"/>
                  <w:marTop w:val="0"/>
                  <w:marBottom w:val="0"/>
                  <w:divBdr>
                    <w:top w:val="none" w:sz="0" w:space="0" w:color="auto"/>
                    <w:left w:val="none" w:sz="0" w:space="0" w:color="auto"/>
                    <w:bottom w:val="none" w:sz="0" w:space="0" w:color="auto"/>
                    <w:right w:val="none" w:sz="0" w:space="0" w:color="auto"/>
                  </w:divBdr>
                </w:div>
                <w:div w:id="623654902">
                  <w:marLeft w:val="0"/>
                  <w:marRight w:val="0"/>
                  <w:marTop w:val="0"/>
                  <w:marBottom w:val="0"/>
                  <w:divBdr>
                    <w:top w:val="none" w:sz="0" w:space="0" w:color="auto"/>
                    <w:left w:val="none" w:sz="0" w:space="0" w:color="auto"/>
                    <w:bottom w:val="none" w:sz="0" w:space="0" w:color="auto"/>
                    <w:right w:val="none" w:sz="0" w:space="0" w:color="auto"/>
                  </w:divBdr>
                </w:div>
                <w:div w:id="1963463073">
                  <w:marLeft w:val="0"/>
                  <w:marRight w:val="0"/>
                  <w:marTop w:val="0"/>
                  <w:marBottom w:val="0"/>
                  <w:divBdr>
                    <w:top w:val="none" w:sz="0" w:space="0" w:color="auto"/>
                    <w:left w:val="none" w:sz="0" w:space="0" w:color="auto"/>
                    <w:bottom w:val="none" w:sz="0" w:space="0" w:color="auto"/>
                    <w:right w:val="none" w:sz="0" w:space="0" w:color="auto"/>
                  </w:divBdr>
                </w:div>
                <w:div w:id="627517864">
                  <w:marLeft w:val="0"/>
                  <w:marRight w:val="0"/>
                  <w:marTop w:val="0"/>
                  <w:marBottom w:val="0"/>
                  <w:divBdr>
                    <w:top w:val="none" w:sz="0" w:space="0" w:color="auto"/>
                    <w:left w:val="none" w:sz="0" w:space="0" w:color="auto"/>
                    <w:bottom w:val="none" w:sz="0" w:space="0" w:color="auto"/>
                    <w:right w:val="none" w:sz="0" w:space="0" w:color="auto"/>
                  </w:divBdr>
                </w:div>
                <w:div w:id="1615558641">
                  <w:marLeft w:val="0"/>
                  <w:marRight w:val="0"/>
                  <w:marTop w:val="0"/>
                  <w:marBottom w:val="0"/>
                  <w:divBdr>
                    <w:top w:val="none" w:sz="0" w:space="0" w:color="auto"/>
                    <w:left w:val="none" w:sz="0" w:space="0" w:color="auto"/>
                    <w:bottom w:val="none" w:sz="0" w:space="0" w:color="auto"/>
                    <w:right w:val="none" w:sz="0" w:space="0" w:color="auto"/>
                  </w:divBdr>
                </w:div>
                <w:div w:id="1922911561">
                  <w:marLeft w:val="0"/>
                  <w:marRight w:val="0"/>
                  <w:marTop w:val="0"/>
                  <w:marBottom w:val="0"/>
                  <w:divBdr>
                    <w:top w:val="none" w:sz="0" w:space="0" w:color="auto"/>
                    <w:left w:val="none" w:sz="0" w:space="0" w:color="auto"/>
                    <w:bottom w:val="none" w:sz="0" w:space="0" w:color="auto"/>
                    <w:right w:val="none" w:sz="0" w:space="0" w:color="auto"/>
                  </w:divBdr>
                </w:div>
                <w:div w:id="544370759">
                  <w:marLeft w:val="0"/>
                  <w:marRight w:val="0"/>
                  <w:marTop w:val="0"/>
                  <w:marBottom w:val="0"/>
                  <w:divBdr>
                    <w:top w:val="none" w:sz="0" w:space="0" w:color="auto"/>
                    <w:left w:val="none" w:sz="0" w:space="0" w:color="auto"/>
                    <w:bottom w:val="none" w:sz="0" w:space="0" w:color="auto"/>
                    <w:right w:val="none" w:sz="0" w:space="0" w:color="auto"/>
                  </w:divBdr>
                </w:div>
                <w:div w:id="668217090">
                  <w:marLeft w:val="0"/>
                  <w:marRight w:val="0"/>
                  <w:marTop w:val="0"/>
                  <w:marBottom w:val="0"/>
                  <w:divBdr>
                    <w:top w:val="none" w:sz="0" w:space="0" w:color="auto"/>
                    <w:left w:val="none" w:sz="0" w:space="0" w:color="auto"/>
                    <w:bottom w:val="none" w:sz="0" w:space="0" w:color="auto"/>
                    <w:right w:val="none" w:sz="0" w:space="0" w:color="auto"/>
                  </w:divBdr>
                </w:div>
                <w:div w:id="1828667903">
                  <w:marLeft w:val="0"/>
                  <w:marRight w:val="0"/>
                  <w:marTop w:val="0"/>
                  <w:marBottom w:val="0"/>
                  <w:divBdr>
                    <w:top w:val="none" w:sz="0" w:space="0" w:color="auto"/>
                    <w:left w:val="none" w:sz="0" w:space="0" w:color="auto"/>
                    <w:bottom w:val="none" w:sz="0" w:space="0" w:color="auto"/>
                    <w:right w:val="none" w:sz="0" w:space="0" w:color="auto"/>
                  </w:divBdr>
                </w:div>
                <w:div w:id="1279029715">
                  <w:marLeft w:val="0"/>
                  <w:marRight w:val="0"/>
                  <w:marTop w:val="0"/>
                  <w:marBottom w:val="0"/>
                  <w:divBdr>
                    <w:top w:val="none" w:sz="0" w:space="0" w:color="auto"/>
                    <w:left w:val="none" w:sz="0" w:space="0" w:color="auto"/>
                    <w:bottom w:val="none" w:sz="0" w:space="0" w:color="auto"/>
                    <w:right w:val="none" w:sz="0" w:space="0" w:color="auto"/>
                  </w:divBdr>
                </w:div>
                <w:div w:id="1190995723">
                  <w:marLeft w:val="0"/>
                  <w:marRight w:val="0"/>
                  <w:marTop w:val="0"/>
                  <w:marBottom w:val="0"/>
                  <w:divBdr>
                    <w:top w:val="none" w:sz="0" w:space="0" w:color="auto"/>
                    <w:left w:val="none" w:sz="0" w:space="0" w:color="auto"/>
                    <w:bottom w:val="none" w:sz="0" w:space="0" w:color="auto"/>
                    <w:right w:val="none" w:sz="0" w:space="0" w:color="auto"/>
                  </w:divBdr>
                </w:div>
                <w:div w:id="1759407445">
                  <w:marLeft w:val="0"/>
                  <w:marRight w:val="0"/>
                  <w:marTop w:val="0"/>
                  <w:marBottom w:val="0"/>
                  <w:divBdr>
                    <w:top w:val="none" w:sz="0" w:space="0" w:color="auto"/>
                    <w:left w:val="none" w:sz="0" w:space="0" w:color="auto"/>
                    <w:bottom w:val="none" w:sz="0" w:space="0" w:color="auto"/>
                    <w:right w:val="none" w:sz="0" w:space="0" w:color="auto"/>
                  </w:divBdr>
                </w:div>
                <w:div w:id="1927419845">
                  <w:marLeft w:val="0"/>
                  <w:marRight w:val="0"/>
                  <w:marTop w:val="0"/>
                  <w:marBottom w:val="0"/>
                  <w:divBdr>
                    <w:top w:val="none" w:sz="0" w:space="0" w:color="auto"/>
                    <w:left w:val="none" w:sz="0" w:space="0" w:color="auto"/>
                    <w:bottom w:val="none" w:sz="0" w:space="0" w:color="auto"/>
                    <w:right w:val="none" w:sz="0" w:space="0" w:color="auto"/>
                  </w:divBdr>
                </w:div>
                <w:div w:id="1499299731">
                  <w:marLeft w:val="0"/>
                  <w:marRight w:val="0"/>
                  <w:marTop w:val="0"/>
                  <w:marBottom w:val="0"/>
                  <w:divBdr>
                    <w:top w:val="none" w:sz="0" w:space="0" w:color="auto"/>
                    <w:left w:val="none" w:sz="0" w:space="0" w:color="auto"/>
                    <w:bottom w:val="none" w:sz="0" w:space="0" w:color="auto"/>
                    <w:right w:val="none" w:sz="0" w:space="0" w:color="auto"/>
                  </w:divBdr>
                </w:div>
              </w:divsChild>
            </w:div>
            <w:div w:id="1296908449">
              <w:marLeft w:val="0"/>
              <w:marRight w:val="0"/>
              <w:marTop w:val="0"/>
              <w:marBottom w:val="0"/>
              <w:divBdr>
                <w:top w:val="none" w:sz="0" w:space="0" w:color="auto"/>
                <w:left w:val="none" w:sz="0" w:space="0" w:color="auto"/>
                <w:bottom w:val="none" w:sz="0" w:space="0" w:color="auto"/>
                <w:right w:val="none" w:sz="0" w:space="0" w:color="auto"/>
              </w:divBdr>
              <w:divsChild>
                <w:div w:id="377516443">
                  <w:marLeft w:val="0"/>
                  <w:marRight w:val="0"/>
                  <w:marTop w:val="0"/>
                  <w:marBottom w:val="0"/>
                  <w:divBdr>
                    <w:top w:val="none" w:sz="0" w:space="0" w:color="auto"/>
                    <w:left w:val="none" w:sz="0" w:space="0" w:color="auto"/>
                    <w:bottom w:val="none" w:sz="0" w:space="0" w:color="auto"/>
                    <w:right w:val="none" w:sz="0" w:space="0" w:color="auto"/>
                  </w:divBdr>
                </w:div>
                <w:div w:id="1507087292">
                  <w:marLeft w:val="0"/>
                  <w:marRight w:val="0"/>
                  <w:marTop w:val="0"/>
                  <w:marBottom w:val="0"/>
                  <w:divBdr>
                    <w:top w:val="none" w:sz="0" w:space="0" w:color="auto"/>
                    <w:left w:val="none" w:sz="0" w:space="0" w:color="auto"/>
                    <w:bottom w:val="none" w:sz="0" w:space="0" w:color="auto"/>
                    <w:right w:val="none" w:sz="0" w:space="0" w:color="auto"/>
                  </w:divBdr>
                </w:div>
                <w:div w:id="1810978674">
                  <w:marLeft w:val="0"/>
                  <w:marRight w:val="0"/>
                  <w:marTop w:val="0"/>
                  <w:marBottom w:val="0"/>
                  <w:divBdr>
                    <w:top w:val="none" w:sz="0" w:space="0" w:color="auto"/>
                    <w:left w:val="none" w:sz="0" w:space="0" w:color="auto"/>
                    <w:bottom w:val="none" w:sz="0" w:space="0" w:color="auto"/>
                    <w:right w:val="none" w:sz="0" w:space="0" w:color="auto"/>
                  </w:divBdr>
                </w:div>
                <w:div w:id="1678533191">
                  <w:marLeft w:val="0"/>
                  <w:marRight w:val="0"/>
                  <w:marTop w:val="0"/>
                  <w:marBottom w:val="0"/>
                  <w:divBdr>
                    <w:top w:val="none" w:sz="0" w:space="0" w:color="auto"/>
                    <w:left w:val="none" w:sz="0" w:space="0" w:color="auto"/>
                    <w:bottom w:val="none" w:sz="0" w:space="0" w:color="auto"/>
                    <w:right w:val="none" w:sz="0" w:space="0" w:color="auto"/>
                  </w:divBdr>
                </w:div>
                <w:div w:id="463625732">
                  <w:marLeft w:val="0"/>
                  <w:marRight w:val="0"/>
                  <w:marTop w:val="0"/>
                  <w:marBottom w:val="0"/>
                  <w:divBdr>
                    <w:top w:val="none" w:sz="0" w:space="0" w:color="auto"/>
                    <w:left w:val="none" w:sz="0" w:space="0" w:color="auto"/>
                    <w:bottom w:val="none" w:sz="0" w:space="0" w:color="auto"/>
                    <w:right w:val="none" w:sz="0" w:space="0" w:color="auto"/>
                  </w:divBdr>
                </w:div>
                <w:div w:id="1301379953">
                  <w:marLeft w:val="0"/>
                  <w:marRight w:val="0"/>
                  <w:marTop w:val="0"/>
                  <w:marBottom w:val="0"/>
                  <w:divBdr>
                    <w:top w:val="none" w:sz="0" w:space="0" w:color="auto"/>
                    <w:left w:val="none" w:sz="0" w:space="0" w:color="auto"/>
                    <w:bottom w:val="none" w:sz="0" w:space="0" w:color="auto"/>
                    <w:right w:val="none" w:sz="0" w:space="0" w:color="auto"/>
                  </w:divBdr>
                </w:div>
                <w:div w:id="925185057">
                  <w:marLeft w:val="0"/>
                  <w:marRight w:val="0"/>
                  <w:marTop w:val="0"/>
                  <w:marBottom w:val="0"/>
                  <w:divBdr>
                    <w:top w:val="none" w:sz="0" w:space="0" w:color="auto"/>
                    <w:left w:val="none" w:sz="0" w:space="0" w:color="auto"/>
                    <w:bottom w:val="none" w:sz="0" w:space="0" w:color="auto"/>
                    <w:right w:val="none" w:sz="0" w:space="0" w:color="auto"/>
                  </w:divBdr>
                </w:div>
                <w:div w:id="820929915">
                  <w:marLeft w:val="0"/>
                  <w:marRight w:val="0"/>
                  <w:marTop w:val="0"/>
                  <w:marBottom w:val="0"/>
                  <w:divBdr>
                    <w:top w:val="none" w:sz="0" w:space="0" w:color="auto"/>
                    <w:left w:val="none" w:sz="0" w:space="0" w:color="auto"/>
                    <w:bottom w:val="none" w:sz="0" w:space="0" w:color="auto"/>
                    <w:right w:val="none" w:sz="0" w:space="0" w:color="auto"/>
                  </w:divBdr>
                </w:div>
                <w:div w:id="929394018">
                  <w:marLeft w:val="0"/>
                  <w:marRight w:val="0"/>
                  <w:marTop w:val="0"/>
                  <w:marBottom w:val="0"/>
                  <w:divBdr>
                    <w:top w:val="none" w:sz="0" w:space="0" w:color="auto"/>
                    <w:left w:val="none" w:sz="0" w:space="0" w:color="auto"/>
                    <w:bottom w:val="none" w:sz="0" w:space="0" w:color="auto"/>
                    <w:right w:val="none" w:sz="0" w:space="0" w:color="auto"/>
                  </w:divBdr>
                </w:div>
                <w:div w:id="378163637">
                  <w:marLeft w:val="0"/>
                  <w:marRight w:val="0"/>
                  <w:marTop w:val="0"/>
                  <w:marBottom w:val="0"/>
                  <w:divBdr>
                    <w:top w:val="none" w:sz="0" w:space="0" w:color="auto"/>
                    <w:left w:val="none" w:sz="0" w:space="0" w:color="auto"/>
                    <w:bottom w:val="none" w:sz="0" w:space="0" w:color="auto"/>
                    <w:right w:val="none" w:sz="0" w:space="0" w:color="auto"/>
                  </w:divBdr>
                </w:div>
                <w:div w:id="2110807322">
                  <w:marLeft w:val="0"/>
                  <w:marRight w:val="0"/>
                  <w:marTop w:val="0"/>
                  <w:marBottom w:val="0"/>
                  <w:divBdr>
                    <w:top w:val="none" w:sz="0" w:space="0" w:color="auto"/>
                    <w:left w:val="none" w:sz="0" w:space="0" w:color="auto"/>
                    <w:bottom w:val="none" w:sz="0" w:space="0" w:color="auto"/>
                    <w:right w:val="none" w:sz="0" w:space="0" w:color="auto"/>
                  </w:divBdr>
                </w:div>
                <w:div w:id="1327900825">
                  <w:marLeft w:val="0"/>
                  <w:marRight w:val="0"/>
                  <w:marTop w:val="0"/>
                  <w:marBottom w:val="0"/>
                  <w:divBdr>
                    <w:top w:val="none" w:sz="0" w:space="0" w:color="auto"/>
                    <w:left w:val="none" w:sz="0" w:space="0" w:color="auto"/>
                    <w:bottom w:val="none" w:sz="0" w:space="0" w:color="auto"/>
                    <w:right w:val="none" w:sz="0" w:space="0" w:color="auto"/>
                  </w:divBdr>
                </w:div>
                <w:div w:id="42029051">
                  <w:marLeft w:val="0"/>
                  <w:marRight w:val="0"/>
                  <w:marTop w:val="0"/>
                  <w:marBottom w:val="0"/>
                  <w:divBdr>
                    <w:top w:val="none" w:sz="0" w:space="0" w:color="auto"/>
                    <w:left w:val="none" w:sz="0" w:space="0" w:color="auto"/>
                    <w:bottom w:val="none" w:sz="0" w:space="0" w:color="auto"/>
                    <w:right w:val="none" w:sz="0" w:space="0" w:color="auto"/>
                  </w:divBdr>
                </w:div>
                <w:div w:id="1686596579">
                  <w:marLeft w:val="0"/>
                  <w:marRight w:val="0"/>
                  <w:marTop w:val="0"/>
                  <w:marBottom w:val="0"/>
                  <w:divBdr>
                    <w:top w:val="none" w:sz="0" w:space="0" w:color="auto"/>
                    <w:left w:val="none" w:sz="0" w:space="0" w:color="auto"/>
                    <w:bottom w:val="none" w:sz="0" w:space="0" w:color="auto"/>
                    <w:right w:val="none" w:sz="0" w:space="0" w:color="auto"/>
                  </w:divBdr>
                </w:div>
                <w:div w:id="1898930804">
                  <w:marLeft w:val="0"/>
                  <w:marRight w:val="0"/>
                  <w:marTop w:val="0"/>
                  <w:marBottom w:val="0"/>
                  <w:divBdr>
                    <w:top w:val="none" w:sz="0" w:space="0" w:color="auto"/>
                    <w:left w:val="none" w:sz="0" w:space="0" w:color="auto"/>
                    <w:bottom w:val="none" w:sz="0" w:space="0" w:color="auto"/>
                    <w:right w:val="none" w:sz="0" w:space="0" w:color="auto"/>
                  </w:divBdr>
                </w:div>
                <w:div w:id="1745102786">
                  <w:marLeft w:val="0"/>
                  <w:marRight w:val="0"/>
                  <w:marTop w:val="0"/>
                  <w:marBottom w:val="0"/>
                  <w:divBdr>
                    <w:top w:val="none" w:sz="0" w:space="0" w:color="auto"/>
                    <w:left w:val="none" w:sz="0" w:space="0" w:color="auto"/>
                    <w:bottom w:val="none" w:sz="0" w:space="0" w:color="auto"/>
                    <w:right w:val="none" w:sz="0" w:space="0" w:color="auto"/>
                  </w:divBdr>
                </w:div>
                <w:div w:id="1694501212">
                  <w:marLeft w:val="0"/>
                  <w:marRight w:val="0"/>
                  <w:marTop w:val="0"/>
                  <w:marBottom w:val="0"/>
                  <w:divBdr>
                    <w:top w:val="none" w:sz="0" w:space="0" w:color="auto"/>
                    <w:left w:val="none" w:sz="0" w:space="0" w:color="auto"/>
                    <w:bottom w:val="none" w:sz="0" w:space="0" w:color="auto"/>
                    <w:right w:val="none" w:sz="0" w:space="0" w:color="auto"/>
                  </w:divBdr>
                </w:div>
                <w:div w:id="28799050">
                  <w:marLeft w:val="0"/>
                  <w:marRight w:val="0"/>
                  <w:marTop w:val="0"/>
                  <w:marBottom w:val="0"/>
                  <w:divBdr>
                    <w:top w:val="none" w:sz="0" w:space="0" w:color="auto"/>
                    <w:left w:val="none" w:sz="0" w:space="0" w:color="auto"/>
                    <w:bottom w:val="none" w:sz="0" w:space="0" w:color="auto"/>
                    <w:right w:val="none" w:sz="0" w:space="0" w:color="auto"/>
                  </w:divBdr>
                </w:div>
                <w:div w:id="730352694">
                  <w:marLeft w:val="0"/>
                  <w:marRight w:val="0"/>
                  <w:marTop w:val="0"/>
                  <w:marBottom w:val="0"/>
                  <w:divBdr>
                    <w:top w:val="none" w:sz="0" w:space="0" w:color="auto"/>
                    <w:left w:val="none" w:sz="0" w:space="0" w:color="auto"/>
                    <w:bottom w:val="none" w:sz="0" w:space="0" w:color="auto"/>
                    <w:right w:val="none" w:sz="0" w:space="0" w:color="auto"/>
                  </w:divBdr>
                </w:div>
                <w:div w:id="1223100078">
                  <w:marLeft w:val="0"/>
                  <w:marRight w:val="0"/>
                  <w:marTop w:val="0"/>
                  <w:marBottom w:val="0"/>
                  <w:divBdr>
                    <w:top w:val="none" w:sz="0" w:space="0" w:color="auto"/>
                    <w:left w:val="none" w:sz="0" w:space="0" w:color="auto"/>
                    <w:bottom w:val="none" w:sz="0" w:space="0" w:color="auto"/>
                    <w:right w:val="none" w:sz="0" w:space="0" w:color="auto"/>
                  </w:divBdr>
                </w:div>
              </w:divsChild>
            </w:div>
            <w:div w:id="697971482">
              <w:marLeft w:val="0"/>
              <w:marRight w:val="0"/>
              <w:marTop w:val="0"/>
              <w:marBottom w:val="0"/>
              <w:divBdr>
                <w:top w:val="none" w:sz="0" w:space="0" w:color="auto"/>
                <w:left w:val="none" w:sz="0" w:space="0" w:color="auto"/>
                <w:bottom w:val="none" w:sz="0" w:space="0" w:color="auto"/>
                <w:right w:val="none" w:sz="0" w:space="0" w:color="auto"/>
              </w:divBdr>
              <w:divsChild>
                <w:div w:id="1313632482">
                  <w:marLeft w:val="0"/>
                  <w:marRight w:val="0"/>
                  <w:marTop w:val="0"/>
                  <w:marBottom w:val="0"/>
                  <w:divBdr>
                    <w:top w:val="none" w:sz="0" w:space="0" w:color="auto"/>
                    <w:left w:val="none" w:sz="0" w:space="0" w:color="auto"/>
                    <w:bottom w:val="none" w:sz="0" w:space="0" w:color="auto"/>
                    <w:right w:val="none" w:sz="0" w:space="0" w:color="auto"/>
                  </w:divBdr>
                </w:div>
                <w:div w:id="930746205">
                  <w:marLeft w:val="0"/>
                  <w:marRight w:val="0"/>
                  <w:marTop w:val="0"/>
                  <w:marBottom w:val="0"/>
                  <w:divBdr>
                    <w:top w:val="none" w:sz="0" w:space="0" w:color="auto"/>
                    <w:left w:val="none" w:sz="0" w:space="0" w:color="auto"/>
                    <w:bottom w:val="none" w:sz="0" w:space="0" w:color="auto"/>
                    <w:right w:val="none" w:sz="0" w:space="0" w:color="auto"/>
                  </w:divBdr>
                </w:div>
                <w:div w:id="2068723095">
                  <w:marLeft w:val="0"/>
                  <w:marRight w:val="0"/>
                  <w:marTop w:val="0"/>
                  <w:marBottom w:val="0"/>
                  <w:divBdr>
                    <w:top w:val="none" w:sz="0" w:space="0" w:color="auto"/>
                    <w:left w:val="none" w:sz="0" w:space="0" w:color="auto"/>
                    <w:bottom w:val="none" w:sz="0" w:space="0" w:color="auto"/>
                    <w:right w:val="none" w:sz="0" w:space="0" w:color="auto"/>
                  </w:divBdr>
                </w:div>
                <w:div w:id="121315955">
                  <w:marLeft w:val="0"/>
                  <w:marRight w:val="0"/>
                  <w:marTop w:val="0"/>
                  <w:marBottom w:val="0"/>
                  <w:divBdr>
                    <w:top w:val="none" w:sz="0" w:space="0" w:color="auto"/>
                    <w:left w:val="none" w:sz="0" w:space="0" w:color="auto"/>
                    <w:bottom w:val="none" w:sz="0" w:space="0" w:color="auto"/>
                    <w:right w:val="none" w:sz="0" w:space="0" w:color="auto"/>
                  </w:divBdr>
                </w:div>
                <w:div w:id="590168235">
                  <w:marLeft w:val="0"/>
                  <w:marRight w:val="0"/>
                  <w:marTop w:val="0"/>
                  <w:marBottom w:val="0"/>
                  <w:divBdr>
                    <w:top w:val="none" w:sz="0" w:space="0" w:color="auto"/>
                    <w:left w:val="none" w:sz="0" w:space="0" w:color="auto"/>
                    <w:bottom w:val="none" w:sz="0" w:space="0" w:color="auto"/>
                    <w:right w:val="none" w:sz="0" w:space="0" w:color="auto"/>
                  </w:divBdr>
                </w:div>
                <w:div w:id="1611357697">
                  <w:marLeft w:val="0"/>
                  <w:marRight w:val="0"/>
                  <w:marTop w:val="0"/>
                  <w:marBottom w:val="0"/>
                  <w:divBdr>
                    <w:top w:val="none" w:sz="0" w:space="0" w:color="auto"/>
                    <w:left w:val="none" w:sz="0" w:space="0" w:color="auto"/>
                    <w:bottom w:val="none" w:sz="0" w:space="0" w:color="auto"/>
                    <w:right w:val="none" w:sz="0" w:space="0" w:color="auto"/>
                  </w:divBdr>
                </w:div>
                <w:div w:id="551430576">
                  <w:marLeft w:val="0"/>
                  <w:marRight w:val="0"/>
                  <w:marTop w:val="0"/>
                  <w:marBottom w:val="0"/>
                  <w:divBdr>
                    <w:top w:val="none" w:sz="0" w:space="0" w:color="auto"/>
                    <w:left w:val="none" w:sz="0" w:space="0" w:color="auto"/>
                    <w:bottom w:val="none" w:sz="0" w:space="0" w:color="auto"/>
                    <w:right w:val="none" w:sz="0" w:space="0" w:color="auto"/>
                  </w:divBdr>
                </w:div>
                <w:div w:id="170528067">
                  <w:marLeft w:val="0"/>
                  <w:marRight w:val="0"/>
                  <w:marTop w:val="0"/>
                  <w:marBottom w:val="0"/>
                  <w:divBdr>
                    <w:top w:val="none" w:sz="0" w:space="0" w:color="auto"/>
                    <w:left w:val="none" w:sz="0" w:space="0" w:color="auto"/>
                    <w:bottom w:val="none" w:sz="0" w:space="0" w:color="auto"/>
                    <w:right w:val="none" w:sz="0" w:space="0" w:color="auto"/>
                  </w:divBdr>
                </w:div>
                <w:div w:id="567808125">
                  <w:marLeft w:val="0"/>
                  <w:marRight w:val="0"/>
                  <w:marTop w:val="0"/>
                  <w:marBottom w:val="0"/>
                  <w:divBdr>
                    <w:top w:val="none" w:sz="0" w:space="0" w:color="auto"/>
                    <w:left w:val="none" w:sz="0" w:space="0" w:color="auto"/>
                    <w:bottom w:val="none" w:sz="0" w:space="0" w:color="auto"/>
                    <w:right w:val="none" w:sz="0" w:space="0" w:color="auto"/>
                  </w:divBdr>
                </w:div>
                <w:div w:id="351684817">
                  <w:marLeft w:val="0"/>
                  <w:marRight w:val="0"/>
                  <w:marTop w:val="0"/>
                  <w:marBottom w:val="0"/>
                  <w:divBdr>
                    <w:top w:val="none" w:sz="0" w:space="0" w:color="auto"/>
                    <w:left w:val="none" w:sz="0" w:space="0" w:color="auto"/>
                    <w:bottom w:val="none" w:sz="0" w:space="0" w:color="auto"/>
                    <w:right w:val="none" w:sz="0" w:space="0" w:color="auto"/>
                  </w:divBdr>
                </w:div>
                <w:div w:id="360977285">
                  <w:marLeft w:val="0"/>
                  <w:marRight w:val="0"/>
                  <w:marTop w:val="0"/>
                  <w:marBottom w:val="0"/>
                  <w:divBdr>
                    <w:top w:val="none" w:sz="0" w:space="0" w:color="auto"/>
                    <w:left w:val="none" w:sz="0" w:space="0" w:color="auto"/>
                    <w:bottom w:val="none" w:sz="0" w:space="0" w:color="auto"/>
                    <w:right w:val="none" w:sz="0" w:space="0" w:color="auto"/>
                  </w:divBdr>
                </w:div>
                <w:div w:id="1870675470">
                  <w:marLeft w:val="0"/>
                  <w:marRight w:val="0"/>
                  <w:marTop w:val="0"/>
                  <w:marBottom w:val="0"/>
                  <w:divBdr>
                    <w:top w:val="none" w:sz="0" w:space="0" w:color="auto"/>
                    <w:left w:val="none" w:sz="0" w:space="0" w:color="auto"/>
                    <w:bottom w:val="none" w:sz="0" w:space="0" w:color="auto"/>
                    <w:right w:val="none" w:sz="0" w:space="0" w:color="auto"/>
                  </w:divBdr>
                </w:div>
                <w:div w:id="1153254456">
                  <w:marLeft w:val="0"/>
                  <w:marRight w:val="0"/>
                  <w:marTop w:val="0"/>
                  <w:marBottom w:val="0"/>
                  <w:divBdr>
                    <w:top w:val="none" w:sz="0" w:space="0" w:color="auto"/>
                    <w:left w:val="none" w:sz="0" w:space="0" w:color="auto"/>
                    <w:bottom w:val="none" w:sz="0" w:space="0" w:color="auto"/>
                    <w:right w:val="none" w:sz="0" w:space="0" w:color="auto"/>
                  </w:divBdr>
                </w:div>
                <w:div w:id="1750694726">
                  <w:marLeft w:val="0"/>
                  <w:marRight w:val="0"/>
                  <w:marTop w:val="0"/>
                  <w:marBottom w:val="0"/>
                  <w:divBdr>
                    <w:top w:val="none" w:sz="0" w:space="0" w:color="auto"/>
                    <w:left w:val="none" w:sz="0" w:space="0" w:color="auto"/>
                    <w:bottom w:val="none" w:sz="0" w:space="0" w:color="auto"/>
                    <w:right w:val="none" w:sz="0" w:space="0" w:color="auto"/>
                  </w:divBdr>
                </w:div>
                <w:div w:id="559905643">
                  <w:marLeft w:val="0"/>
                  <w:marRight w:val="0"/>
                  <w:marTop w:val="0"/>
                  <w:marBottom w:val="0"/>
                  <w:divBdr>
                    <w:top w:val="none" w:sz="0" w:space="0" w:color="auto"/>
                    <w:left w:val="none" w:sz="0" w:space="0" w:color="auto"/>
                    <w:bottom w:val="none" w:sz="0" w:space="0" w:color="auto"/>
                    <w:right w:val="none" w:sz="0" w:space="0" w:color="auto"/>
                  </w:divBdr>
                </w:div>
                <w:div w:id="2124575726">
                  <w:marLeft w:val="0"/>
                  <w:marRight w:val="0"/>
                  <w:marTop w:val="0"/>
                  <w:marBottom w:val="0"/>
                  <w:divBdr>
                    <w:top w:val="none" w:sz="0" w:space="0" w:color="auto"/>
                    <w:left w:val="none" w:sz="0" w:space="0" w:color="auto"/>
                    <w:bottom w:val="none" w:sz="0" w:space="0" w:color="auto"/>
                    <w:right w:val="none" w:sz="0" w:space="0" w:color="auto"/>
                  </w:divBdr>
                </w:div>
                <w:div w:id="1936285202">
                  <w:marLeft w:val="0"/>
                  <w:marRight w:val="0"/>
                  <w:marTop w:val="0"/>
                  <w:marBottom w:val="0"/>
                  <w:divBdr>
                    <w:top w:val="none" w:sz="0" w:space="0" w:color="auto"/>
                    <w:left w:val="none" w:sz="0" w:space="0" w:color="auto"/>
                    <w:bottom w:val="none" w:sz="0" w:space="0" w:color="auto"/>
                    <w:right w:val="none" w:sz="0" w:space="0" w:color="auto"/>
                  </w:divBdr>
                </w:div>
                <w:div w:id="1821581259">
                  <w:marLeft w:val="0"/>
                  <w:marRight w:val="0"/>
                  <w:marTop w:val="0"/>
                  <w:marBottom w:val="0"/>
                  <w:divBdr>
                    <w:top w:val="none" w:sz="0" w:space="0" w:color="auto"/>
                    <w:left w:val="none" w:sz="0" w:space="0" w:color="auto"/>
                    <w:bottom w:val="none" w:sz="0" w:space="0" w:color="auto"/>
                    <w:right w:val="none" w:sz="0" w:space="0" w:color="auto"/>
                  </w:divBdr>
                </w:div>
                <w:div w:id="794560736">
                  <w:marLeft w:val="0"/>
                  <w:marRight w:val="0"/>
                  <w:marTop w:val="0"/>
                  <w:marBottom w:val="0"/>
                  <w:divBdr>
                    <w:top w:val="none" w:sz="0" w:space="0" w:color="auto"/>
                    <w:left w:val="none" w:sz="0" w:space="0" w:color="auto"/>
                    <w:bottom w:val="none" w:sz="0" w:space="0" w:color="auto"/>
                    <w:right w:val="none" w:sz="0" w:space="0" w:color="auto"/>
                  </w:divBdr>
                </w:div>
                <w:div w:id="1075709787">
                  <w:marLeft w:val="0"/>
                  <w:marRight w:val="0"/>
                  <w:marTop w:val="0"/>
                  <w:marBottom w:val="0"/>
                  <w:divBdr>
                    <w:top w:val="none" w:sz="0" w:space="0" w:color="auto"/>
                    <w:left w:val="none" w:sz="0" w:space="0" w:color="auto"/>
                    <w:bottom w:val="none" w:sz="0" w:space="0" w:color="auto"/>
                    <w:right w:val="none" w:sz="0" w:space="0" w:color="auto"/>
                  </w:divBdr>
                </w:div>
              </w:divsChild>
            </w:div>
            <w:div w:id="1929994009">
              <w:marLeft w:val="0"/>
              <w:marRight w:val="0"/>
              <w:marTop w:val="0"/>
              <w:marBottom w:val="0"/>
              <w:divBdr>
                <w:top w:val="none" w:sz="0" w:space="0" w:color="auto"/>
                <w:left w:val="none" w:sz="0" w:space="0" w:color="auto"/>
                <w:bottom w:val="none" w:sz="0" w:space="0" w:color="auto"/>
                <w:right w:val="none" w:sz="0" w:space="0" w:color="auto"/>
              </w:divBdr>
            </w:div>
            <w:div w:id="1492722471">
              <w:marLeft w:val="0"/>
              <w:marRight w:val="0"/>
              <w:marTop w:val="0"/>
              <w:marBottom w:val="0"/>
              <w:divBdr>
                <w:top w:val="none" w:sz="0" w:space="0" w:color="auto"/>
                <w:left w:val="none" w:sz="0" w:space="0" w:color="auto"/>
                <w:bottom w:val="none" w:sz="0" w:space="0" w:color="auto"/>
                <w:right w:val="none" w:sz="0" w:space="0" w:color="auto"/>
              </w:divBdr>
            </w:div>
            <w:div w:id="505248705">
              <w:marLeft w:val="0"/>
              <w:marRight w:val="0"/>
              <w:marTop w:val="0"/>
              <w:marBottom w:val="0"/>
              <w:divBdr>
                <w:top w:val="none" w:sz="0" w:space="0" w:color="auto"/>
                <w:left w:val="none" w:sz="0" w:space="0" w:color="auto"/>
                <w:bottom w:val="none" w:sz="0" w:space="0" w:color="auto"/>
                <w:right w:val="none" w:sz="0" w:space="0" w:color="auto"/>
              </w:divBdr>
            </w:div>
            <w:div w:id="1188712276">
              <w:marLeft w:val="0"/>
              <w:marRight w:val="0"/>
              <w:marTop w:val="0"/>
              <w:marBottom w:val="0"/>
              <w:divBdr>
                <w:top w:val="none" w:sz="0" w:space="0" w:color="auto"/>
                <w:left w:val="none" w:sz="0" w:space="0" w:color="auto"/>
                <w:bottom w:val="none" w:sz="0" w:space="0" w:color="auto"/>
                <w:right w:val="none" w:sz="0" w:space="0" w:color="auto"/>
              </w:divBdr>
            </w:div>
            <w:div w:id="1811172375">
              <w:marLeft w:val="0"/>
              <w:marRight w:val="0"/>
              <w:marTop w:val="0"/>
              <w:marBottom w:val="0"/>
              <w:divBdr>
                <w:top w:val="none" w:sz="0" w:space="0" w:color="auto"/>
                <w:left w:val="none" w:sz="0" w:space="0" w:color="auto"/>
                <w:bottom w:val="none" w:sz="0" w:space="0" w:color="auto"/>
                <w:right w:val="none" w:sz="0" w:space="0" w:color="auto"/>
              </w:divBdr>
            </w:div>
            <w:div w:id="815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9589">
      <w:bodyDiv w:val="1"/>
      <w:marLeft w:val="0"/>
      <w:marRight w:val="0"/>
      <w:marTop w:val="0"/>
      <w:marBottom w:val="0"/>
      <w:divBdr>
        <w:top w:val="none" w:sz="0" w:space="0" w:color="auto"/>
        <w:left w:val="none" w:sz="0" w:space="0" w:color="auto"/>
        <w:bottom w:val="none" w:sz="0" w:space="0" w:color="auto"/>
        <w:right w:val="none" w:sz="0" w:space="0" w:color="auto"/>
      </w:divBdr>
    </w:div>
    <w:div w:id="1862477636">
      <w:bodyDiv w:val="1"/>
      <w:marLeft w:val="0"/>
      <w:marRight w:val="0"/>
      <w:marTop w:val="0"/>
      <w:marBottom w:val="0"/>
      <w:divBdr>
        <w:top w:val="none" w:sz="0" w:space="0" w:color="auto"/>
        <w:left w:val="none" w:sz="0" w:space="0" w:color="auto"/>
        <w:bottom w:val="none" w:sz="0" w:space="0" w:color="auto"/>
        <w:right w:val="none" w:sz="0" w:space="0" w:color="auto"/>
      </w:divBdr>
    </w:div>
    <w:div w:id="20575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gov.pl/wskazniki-makroekonomicz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SharedWithUsers xmlns="be11c363-78ab-48ae-8e9f-9e8de82022b6">
      <UserInfo>
        <DisplayName>Marcin Łowczynowski | MCN Cogiteon</DisplayName>
        <AccountId>271</AccountId>
        <AccountType/>
      </UserInfo>
      <UserInfo>
        <DisplayName>Monika Marek | MCN Cogiteon</DisplayName>
        <AccountId>26</AccountId>
        <AccountType/>
      </UserInfo>
      <UserInfo>
        <DisplayName>Agnieszka Czerwińska | MCN Cogiteon</DisplayName>
        <AccountId>25</AccountId>
        <AccountType/>
      </UserInfo>
      <UserInfo>
        <DisplayName>Aneta Wądrzyk | MCN Cogiteon</DisplayName>
        <AccountId>139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31B7C3E51BF4E9DCE52B569F3A754" ma:contentTypeVersion="19" ma:contentTypeDescription="Create a new document." ma:contentTypeScope="" ma:versionID="b69d8be843f2decbbbaba611fec39a9b">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728c199f5e76f96a8460c5211e1bd699"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E882B-B5E0-416F-9FD5-58182F3161F3}">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2.xml><?xml version="1.0" encoding="utf-8"?>
<ds:datastoreItem xmlns:ds="http://schemas.openxmlformats.org/officeDocument/2006/customXml" ds:itemID="{F786DB8C-EADA-49FB-A975-95EBE5F8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28C46-EC66-4198-852E-D81C0B6A9EC2}">
  <ds:schemaRefs>
    <ds:schemaRef ds:uri="http://schemas.openxmlformats.org/officeDocument/2006/bibliography"/>
  </ds:schemaRefs>
</ds:datastoreItem>
</file>

<file path=customXml/itemProps4.xml><?xml version="1.0" encoding="utf-8"?>
<ds:datastoreItem xmlns:ds="http://schemas.openxmlformats.org/officeDocument/2006/customXml" ds:itemID="{44CC412F-181D-4F10-8F01-2231C1411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4719</Words>
  <Characters>28316</Characters>
  <Application>Microsoft Office Word</Application>
  <DocSecurity>0</DocSecurity>
  <Lines>235</Lines>
  <Paragraphs>65</Paragraphs>
  <ScaleCrop>false</ScaleCrop>
  <Company/>
  <LinksUpToDate>false</LinksUpToDate>
  <CharactersWithSpaces>32970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 | MCN Cogiteon</dc:creator>
  <cp:keywords/>
  <dc:description/>
  <cp:lastModifiedBy>Robert Kochański</cp:lastModifiedBy>
  <cp:revision>29</cp:revision>
  <dcterms:created xsi:type="dcterms:W3CDTF">2024-04-17T09:14:00Z</dcterms:created>
  <dcterms:modified xsi:type="dcterms:W3CDTF">2024-11-27T08:39:00Z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