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B5" w:rsidRPr="00A300D4" w:rsidRDefault="002701B5" w:rsidP="002701B5">
      <w:pPr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Załącznik Nr 8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 xml:space="preserve">do SIWZ Nr </w:t>
      </w:r>
      <w:proofErr w:type="spellStart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W.</w:t>
      </w:r>
      <w:proofErr w:type="gramStart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Sz.Z</w:t>
      </w:r>
      <w:proofErr w:type="spellEnd"/>
      <w:proofErr w:type="gramEnd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: TZ-280-</w:t>
      </w:r>
      <w:r w:rsidR="000C21F0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19</w:t>
      </w: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/1</w:t>
      </w:r>
      <w:r w:rsidR="007041C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9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szCs w:val="20"/>
          <w:lang w:eastAsia="ar-SA"/>
        </w:rPr>
        <w:t>……………………………………………</w:t>
      </w:r>
      <w:r w:rsidRPr="00A300D4">
        <w:rPr>
          <w:rFonts w:ascii="Calibri" w:eastAsia="Times New Roman" w:hAnsi="Calibri" w:cs="Calibri"/>
          <w:kern w:val="3"/>
          <w:sz w:val="24"/>
          <w:szCs w:val="20"/>
          <w:lang w:eastAsia="ar-SA"/>
        </w:rPr>
        <w:t>.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lang w:eastAsia="zh-CN" w:bidi="fa-IR"/>
        </w:rPr>
        <w:t>(pieczątka firmowa Wykonawcy)</w:t>
      </w:r>
      <w:r w:rsidRPr="00A300D4">
        <w:rPr>
          <w:rFonts w:ascii="Calibri" w:eastAsia="Andale Sans UI" w:hAnsi="Calibri" w:cs="Calibri"/>
          <w:b/>
          <w:kern w:val="3"/>
          <w:lang w:eastAsia="zh-CN" w:bidi="fa-IR"/>
        </w:rPr>
        <w:t xml:space="preserve">                       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oraz instytucji zamawiającej lub podmiotu zamawiającego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warunkiem</w:t>
      </w:r>
      <w:proofErr w:type="gramEnd"/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1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. Adres publikacyjny stosownego ogłoszenia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2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Dzienniku Urzędowym Unii Europejskiej: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Dz.U. UE S numer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</w:t>
      </w:r>
      <w:proofErr w:type="gramStart"/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…….</w:t>
      </w:r>
      <w:proofErr w:type="gramEnd"/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data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strona 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…………………….-201</w:t>
      </w:r>
      <w:r w:rsidR="00C11239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9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-PL],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Numer ogłoszenia w Dz.U. S: 201</w:t>
      </w:r>
      <w:r w:rsidR="00C11239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9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/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………………………….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Informacje wymagane w części I zostaną automatycznie wyszukane, pod </w:t>
      </w:r>
      <w:proofErr w:type="gramStart"/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warunkiem</w:t>
      </w:r>
      <w:proofErr w:type="gramEnd"/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że wyżej wymieniony elektroniczny serwis poświęcony jednolitemu europejskiemu dokumentowi zamówienia zostanie wykorzystany do utworzenia 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Wojewódzki Szpital Zespolony                               im. Ludwika Rydygiera w Toruniu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br/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  <w:t>ul. Świętego Józefa 53-59, 87-100 Toruń</w:t>
            </w:r>
          </w:p>
        </w:tc>
      </w:tr>
      <w:tr w:rsidR="002701B5" w:rsidRPr="00A300D4" w:rsidTr="005E0410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B64DA1" w:rsidRDefault="002701B5" w:rsidP="00B64DA1">
            <w:pPr>
              <w:ind w:right="22"/>
              <w:jc w:val="center"/>
              <w:rPr>
                <w:b/>
              </w:rPr>
            </w:pPr>
            <w:r w:rsidRPr="00A300D4">
              <w:rPr>
                <w:rFonts w:ascii="Calibri" w:hAnsi="Calibri" w:cs="Calibri"/>
                <w:b/>
                <w:kern w:val="3"/>
                <w:lang w:eastAsia="zh-CN"/>
              </w:rPr>
              <w:t xml:space="preserve">Dostawa </w:t>
            </w:r>
            <w:proofErr w:type="spellStart"/>
            <w:r w:rsidR="00C11239" w:rsidRPr="00C1123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val="de-DE" w:eastAsia="ar-SA"/>
              </w:rPr>
              <w:t>różnych</w:t>
            </w:r>
            <w:proofErr w:type="spellEnd"/>
            <w:r w:rsidR="00C11239" w:rsidRPr="00C1123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val="de-DE" w:eastAsia="ar-SA"/>
              </w:rPr>
              <w:t xml:space="preserve"> </w:t>
            </w:r>
            <w:proofErr w:type="spellStart"/>
            <w:r w:rsidR="00C11239" w:rsidRPr="00C1123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val="de-DE" w:eastAsia="ar-SA"/>
              </w:rPr>
              <w:t>artykułów</w:t>
            </w:r>
            <w:proofErr w:type="spellEnd"/>
            <w:r w:rsidR="00C11239" w:rsidRPr="00C1123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val="de-DE" w:eastAsia="ar-SA"/>
              </w:rPr>
              <w:t xml:space="preserve"> </w:t>
            </w:r>
            <w:proofErr w:type="spellStart"/>
            <w:r w:rsidR="00C11239" w:rsidRPr="00C1123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val="de-DE" w:eastAsia="ar-SA"/>
              </w:rPr>
              <w:t>spożywczych</w:t>
            </w:r>
            <w:proofErr w:type="spellEnd"/>
            <w:r w:rsidR="00C11239" w:rsidRPr="00C1123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val="de-DE" w:eastAsia="ar-SA"/>
              </w:rPr>
              <w:t xml:space="preserve">, </w:t>
            </w:r>
            <w:proofErr w:type="spellStart"/>
            <w:r w:rsidR="00C11239" w:rsidRPr="00C1123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val="de-DE" w:eastAsia="ar-SA"/>
              </w:rPr>
              <w:t>mięsa</w:t>
            </w:r>
            <w:proofErr w:type="spellEnd"/>
            <w:r w:rsidR="00C11239" w:rsidRPr="00C1123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val="de-DE" w:eastAsia="ar-SA"/>
              </w:rPr>
              <w:t xml:space="preserve"> i wyrobów </w:t>
            </w:r>
            <w:proofErr w:type="spellStart"/>
            <w:r w:rsidR="00C11239" w:rsidRPr="00C1123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val="de-DE" w:eastAsia="ar-SA"/>
              </w:rPr>
              <w:t>wędliniarskich</w:t>
            </w:r>
            <w:proofErr w:type="spellEnd"/>
            <w:r w:rsidR="00C11239" w:rsidRPr="00C1123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val="de-DE" w:eastAsia="ar-SA"/>
              </w:rPr>
              <w:t xml:space="preserve">, </w:t>
            </w:r>
            <w:proofErr w:type="spellStart"/>
            <w:r w:rsidR="00C11239" w:rsidRPr="00C1123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val="de-DE" w:eastAsia="ar-SA"/>
              </w:rPr>
              <w:t>pieczywa</w:t>
            </w:r>
            <w:proofErr w:type="spellEnd"/>
            <w:r w:rsidR="00C11239" w:rsidRPr="00C1123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val="de-DE" w:eastAsia="ar-SA"/>
              </w:rPr>
              <w:t xml:space="preserve">, </w:t>
            </w:r>
            <w:proofErr w:type="spellStart"/>
            <w:r w:rsidR="00C11239" w:rsidRPr="00C1123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val="de-DE" w:eastAsia="ar-SA"/>
              </w:rPr>
              <w:t>jaj</w:t>
            </w:r>
            <w:proofErr w:type="spellEnd"/>
            <w:r w:rsidR="00C11239" w:rsidRPr="00C1123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val="de-DE" w:eastAsia="ar-SA"/>
              </w:rPr>
              <w:t xml:space="preserve">, </w:t>
            </w:r>
            <w:proofErr w:type="spellStart"/>
            <w:r w:rsidR="00C11239" w:rsidRPr="00C1123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val="de-DE" w:eastAsia="ar-SA"/>
              </w:rPr>
              <w:t>ryb</w:t>
            </w:r>
            <w:proofErr w:type="spellEnd"/>
            <w:r w:rsidR="00C11239" w:rsidRPr="00C1123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val="de-DE" w:eastAsia="ar-SA"/>
              </w:rPr>
              <w:t xml:space="preserve">, </w:t>
            </w:r>
            <w:proofErr w:type="spellStart"/>
            <w:r w:rsidR="00C11239" w:rsidRPr="00C1123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val="de-DE" w:eastAsia="ar-SA"/>
              </w:rPr>
              <w:t>ziemniaków</w:t>
            </w:r>
            <w:proofErr w:type="spellEnd"/>
            <w:r w:rsidR="00C11239" w:rsidRPr="00C1123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val="de-DE" w:eastAsia="ar-SA"/>
              </w:rPr>
              <w:t xml:space="preserve">, </w:t>
            </w:r>
            <w:proofErr w:type="spellStart"/>
            <w:r w:rsidR="00C11239" w:rsidRPr="00C1123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val="de-DE" w:eastAsia="ar-SA"/>
              </w:rPr>
              <w:t>owoców</w:t>
            </w:r>
            <w:proofErr w:type="spellEnd"/>
            <w:r w:rsidR="00C11239" w:rsidRPr="00C1123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val="de-DE" w:eastAsia="ar-SA"/>
              </w:rPr>
              <w:t xml:space="preserve"> i </w:t>
            </w:r>
            <w:proofErr w:type="spellStart"/>
            <w:r w:rsidR="00C11239" w:rsidRPr="00C1123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val="de-DE" w:eastAsia="ar-SA"/>
              </w:rPr>
              <w:t>warzyw</w:t>
            </w:r>
            <w:proofErr w:type="spellEnd"/>
            <w:r w:rsidR="00C11239" w:rsidRPr="00C1123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ar-SA"/>
              </w:rPr>
              <w:t xml:space="preserve"> </w:t>
            </w: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proofErr w:type="spellStart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W.</w:t>
            </w:r>
            <w:proofErr w:type="gramStart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Sz.Z</w:t>
            </w:r>
            <w:proofErr w:type="spellEnd"/>
            <w:proofErr w:type="gramEnd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: TZ-280-</w:t>
            </w:r>
            <w:r w:rsidR="00C11239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19</w:t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/1</w:t>
            </w:r>
            <w:r w:rsidR="007041C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9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Wszystkie pozostałe informacje we wszystkich sekcjach jednolitego dokumentu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en-GB"/>
        </w:rPr>
        <w:t xml:space="preserve">musi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wypełnić Wykonawca</w:t>
      </w:r>
      <w:r w:rsidRPr="00A300D4">
        <w:rPr>
          <w:rFonts w:ascii="Calibri" w:eastAsia="Calibri" w:hAnsi="Calibri" w:cs="Calibri"/>
          <w:b/>
          <w:i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  <w:lastRenderedPageBreak/>
        <w:t>Część II: Informacje dotyczące wykonawcy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A300D4" w:rsidTr="005E0410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tak,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jaki jest odpowiedni odsetek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należą  dani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…….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…………………………………………………….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Jeżeli 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:   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                                                                                   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Proszę udzielić odpowiedzi w pozostałych fragmentach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>niniejszej sekcji, w sekcji B i, w odpowiednich przypadkach, sekcji C niniejszej części, uzupełnić część V (w stosownych przypadkach) oraz w każdym przypadku wypełnić i podpisać część VI.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e)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 xml:space="preserve">Czy wykonawca bierze 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udział  w</w:t>
            </w:r>
            <w:proofErr w:type="gramEnd"/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 xml:space="preserve"> postępowaniu  o udzielenie zamówienia wspólnie z innymi wykonawcami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b): […………………………………………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…….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W stosownych przypadkach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05" w:rsidRDefault="0030160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:rsidR="00301605" w:rsidRDefault="0030160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sectPr w:rsidR="0030160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osoby (osób) upoważnionej(-</w:t>
      </w:r>
      <w:proofErr w:type="spellStart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ych</w:t>
      </w:r>
      <w:proofErr w:type="spellEnd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 xml:space="preserve">) do reprezentowania wykonawcy na potrzeby niniejszego </w:t>
      </w:r>
      <w:proofErr w:type="gramStart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postępowania  o</w:t>
      </w:r>
      <w:proofErr w:type="gramEnd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 xml:space="preserve">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Osoby upoważnione do 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reprezentowania,   </w:t>
            </w:r>
            <w:proofErr w:type="gram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Jeżeli tak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proszę przedstawić –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dla każdego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niniejszej części sekcja A i B oraz w części III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należycie wypełniony i podpisany przez dane podmioty. 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</w:t>
      </w:r>
      <w:proofErr w:type="gramStart"/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odpowiedzialnych  za</w:t>
      </w:r>
      <w:proofErr w:type="gramEnd"/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kontrolę jakości, a w przypadku zamówień publicznych na roboty budowlane – tych, do których wykonawca będzie mógł się zwrócić o wykonanie robót budowlanych. O ile ma to znaczenie dla określonych zdolności, na których polega wykonawca, proszę </w:t>
      </w:r>
      <w:proofErr w:type="gramStart"/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dołączyć  –</w:t>
      </w:r>
      <w:proofErr w:type="gramEnd"/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dla każdego z podmiotów, których to dotyczy – informacje wymagane w częściach IV i V</w:t>
      </w:r>
      <w:r w:rsidRPr="00A300D4">
        <w:rPr>
          <w:rFonts w:ascii="Calibri" w:eastAsia="Calibri" w:hAnsi="Calibri" w:cs="Calibri"/>
          <w:kern w:val="3"/>
          <w:sz w:val="16"/>
          <w:szCs w:val="16"/>
          <w:vertAlign w:val="superscript"/>
          <w:lang w:eastAsia="en-GB"/>
        </w:rPr>
        <w:footnoteReference w:id="12"/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[………………………………………………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…….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2701B5" w:rsidRPr="00A300D4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Część III: </w:t>
      </w:r>
      <w:r w:rsidRPr="00A300D4">
        <w:rPr>
          <w:rFonts w:ascii="Calibri" w:eastAsia="Calibri" w:hAnsi="Calibri" w:cs="Calibri"/>
          <w:b/>
          <w:kern w:val="3"/>
          <w:lang w:eastAsia="en-GB"/>
        </w:rPr>
        <w:t>Podstawy wykluczenia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:rsidR="002701B5" w:rsidRPr="00A300D4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udział w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organizacji przestępczej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korupcja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bookmarkStart w:id="1" w:name="_DV_M1264"/>
      <w:bookmarkEnd w:id="1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nadużycie finansowe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  <w:bookmarkStart w:id="2" w:name="_DV_M1266"/>
      <w:bookmarkEnd w:id="2"/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pranie pieniędzy lub finansowanie terroryzmu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praca dzieci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 xml:space="preserve"> i inne formy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handlu ludźmi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Podstawy związane z wyrokami skazującymi za przestępstwo na podstawie przepisów krajowych stanowiących wdrożenie podstaw określonych w art. 57 ust. 1 wspomnianej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dyrektywy: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</w:t>
            </w:r>
            <w:proofErr w:type="gramEnd"/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813616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="00B70BC1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 w:rsidR="00B70BC1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1)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SIWZ.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a) data: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[  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], punkt(-y): [   ], powód(-ody): [   ]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 to dotyczy.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A300D4" w:rsidTr="005E0410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zarówno w państwie,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w którym ma siedzibę, jak i w państwie członkowskim instytucji zamawiającej lub podmiotu zamawiającego, jeżeli jest ono inne niż państwo siedziby?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</w:t>
            </w:r>
            <w:r w:rsidR="00B70BC1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podlega wykluczeniu z postępowania o udzielenie zamówienia publicznego na podstawie art. 24 ust. 1 pkt 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15  Pzp</w:t>
            </w:r>
            <w:proofErr w:type="gram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określony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3b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2</w:t>
            </w:r>
            <w:r w:rsidR="00B70BC1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wskazać: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2701B5" w:rsidRPr="00A300D4" w:rsidRDefault="002701B5" w:rsidP="005E0410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Składki  na</w:t>
            </w:r>
            <w:proofErr w:type="gram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ubezpieczenia społeczne</w:t>
            </w:r>
          </w:p>
        </w:tc>
      </w:tr>
      <w:tr w:rsidR="002701B5" w:rsidRPr="00A300D4" w:rsidTr="005E0410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  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c2)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niewypłacalnością, konfliktem interesów lub wykroczeniami zawodowymi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</w:t>
      </w:r>
      <w:proofErr w:type="gramStart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lub 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</w:t>
      </w:r>
      <w:proofErr w:type="gramEnd"/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dokumentach zamówienia.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Pr="00A300D4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Czy wykonawca, wedle własnej wiedzy, naruszył swoje obowiązki w dziedzinie prawa środowiska, prawa socjalnego i prawa pracy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13  i</w:t>
            </w:r>
            <w:proofErr w:type="gram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I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</w:t>
            </w:r>
            <w:r w:rsidR="00B70BC1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B514B8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zbankrutował;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znajduje się w innej tego rodzaju sytuacji wynikającej z podobnej procedury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przewidzianej  w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krajowych przepisach ustawowych i wykonawczych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CB3F22" w:rsidRDefault="002701B5" w:rsidP="005E041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>o udzielenie zamów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ienia publicznego na podstawie 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art. 24 ust. 5 pkt 1 ustawy Pzp – patrz wymóg </w:t>
            </w:r>
            <w:proofErr w:type="gram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określony  w</w:t>
            </w:r>
            <w:proofErr w:type="gram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rozdziale II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I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3b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ppkt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. 4 SIWZ</w:t>
            </w:r>
            <w:r w:rsidRPr="00CB3F22">
              <w:rPr>
                <w:rFonts w:ascii="Calibri" w:eastAsia="Andale Sans UI" w:hAnsi="Calibri" w:cs="Calibri"/>
                <w:b/>
                <w:color w:val="000000"/>
                <w:sz w:val="19"/>
                <w:szCs w:val="19"/>
                <w:u w:val="single"/>
                <w:lang w:eastAsia="ar-SA" w:bidi="fa-IR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winien poważnego wykroczenia zawodowego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13  i</w:t>
            </w:r>
            <w:proofErr w:type="gram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kreślony 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tak, czy wykonawca przedsięwziął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środki  w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A300D4" w:rsidTr="005E0410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lastRenderedPageBreak/>
              <w:t>Czy Wykonawca podlega wykluczenia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pkt. 20   ustawy Pzp?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A300D4" w:rsidTr="005E0410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wie o jakimkolwiek konflikcie interesów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Czy wykonawca lub przedsiębiorstwo związane 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e)  w</w:t>
            </w:r>
            <w:proofErr w:type="gram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przygotowanie postępowania o udzielenie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 postępowania o udzielenie zamówienia publicznego na podstawie art. 24 ust. 1 pkt. 19 ustawy Pzp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Jeżeli tak, czy wykonawca przedsięwziął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środki  w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może potwierdzić, że: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oraz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</w:t>
            </w:r>
            <w:r w:rsidR="00B70BC1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podlega wykluczeniu z postępowania o udzielenie zamówienia publicznego na podstawie art. 24 ust. 1 pkt.  16 - 18 ustawy Pzp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B70BC1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</w:tbl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A300D4" w:rsidTr="005E0410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art. 24 ust. 1 pkt 12, 13, 14, 21, 22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3b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1</w:t>
            </w:r>
            <w:r w:rsidR="00B70BC1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, 3</w:t>
            </w:r>
            <w:r w:rsidR="00B70BC1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</w:t>
            </w:r>
            <w:bookmarkStart w:id="4" w:name="_GoBack"/>
            <w:bookmarkEnd w:id="4"/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W przypadku gdy ma zastosowanie którakolwiek z podstaw wykluczenia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IV: Kryteria kwalifikacji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 odniesieniu do kryteriów kwalifikacji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(sekcja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lub sekcje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A–D w niniejszej części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)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Symbol" w:eastAsia="Symbol" w:hAnsi="Symbol" w:cs="Symbol"/>
          <w:smallCaps/>
          <w:kern w:val="3"/>
          <w:sz w:val="24"/>
          <w:szCs w:val="24"/>
          <w:lang w:eastAsia="en-GB"/>
        </w:rPr>
        <w:t>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</w:t>
      </w:r>
      <w:proofErr w:type="gramStart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zamówienia,  o</w:t>
      </w:r>
      <w:proofErr w:type="gramEnd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których mowa 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 xml:space="preserve">w ogłoszeniu, że wykonawca może ograniczyć się do wypełnienia sekcji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spełnia warunki udziału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w postępowaniu określone w rozdziale I</w:t>
            </w:r>
            <w:r w:rsidR="004D6383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I pkt. 2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. 3 SIWZ oraz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pkt </w:t>
            </w:r>
            <w:r w:rsidR="009E73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18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proofErr w:type="spellStart"/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="009E73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a</w:t>
            </w:r>
            <w:r w:rsidR="00C11239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i b</w:t>
            </w:r>
            <w:r w:rsidR="009E73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SIWZ.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Kompetencje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 jest </w:t>
            </w:r>
            <w:proofErr w:type="gramStart"/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dostępna  w</w:t>
            </w:r>
            <w:proofErr w:type="gramEnd"/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]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Default="002701B5" w:rsidP="00C11239">
      <w:pPr>
        <w:autoSpaceDN w:val="0"/>
        <w:spacing w:before="120" w:after="36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C11239" w:rsidRDefault="00C11239" w:rsidP="00C11239">
      <w:pPr>
        <w:autoSpaceDN w:val="0"/>
        <w:spacing w:before="120" w:after="36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C11239" w:rsidRDefault="00C11239" w:rsidP="00C11239">
      <w:pPr>
        <w:autoSpaceDN w:val="0"/>
        <w:spacing w:before="120" w:after="36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Sytuacja ekonomiczna i finansowa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przypadku</w:t>
      </w:r>
      <w:proofErr w:type="gramEnd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1a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 wskaźnika(-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ów)  jest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(są) następująca(-e):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5) W ramach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jest ubezpieczony na następującą kwotę: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</w:t>
            </w:r>
            <w:proofErr w:type="gramStart"/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zamówienia,  jest</w:t>
            </w:r>
            <w:proofErr w:type="gramEnd"/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C: Zdolność techniczna i zawodowa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przypadku</w:t>
      </w:r>
      <w:proofErr w:type="gramEnd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bookmarkStart w:id="5" w:name="_DV_M4301"/>
            <w:bookmarkStart w:id="6" w:name="_DV_M4300"/>
            <w:bookmarkEnd w:id="5"/>
            <w:bookmarkEnd w:id="6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 dotycząca zadowalającego wykonania i rezultatu w </w:t>
            </w:r>
            <w:proofErr w:type="gramStart"/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odniesieniu  do</w:t>
            </w:r>
            <w:proofErr w:type="gramEnd"/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najważniejszych robót budowlanych jest dostępna  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W przypadku zamówień publicznych na roboty budowlane wykonawca będzie mógł się zwrócić do następujących pracowników technicznych lub służb technicznych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o wykonanie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robót:   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3) Korzysta z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usług  o</w:t>
            </w:r>
            <w:proofErr w:type="gramEnd"/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złożonym charakterze, które mają zostać dostarczone, lub – wyjątkowo – w odniesieniu do produktów lub usług o szczególnym przeznaczeniu: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a w razie konieczności także dostępnych mu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6) Następującym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b) jego kadra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kierownicza:   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u wykonawcy oraz liczebność kadry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kierowniczej  w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ostatnich trzech latach są następujące: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A300D4" w:rsidTr="005E0410">
        <w:trPr>
          <w:trHeight w:val="9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2701B5" w:rsidTr="005E0410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2701B5" w:rsidRDefault="002701B5" w:rsidP="005E0410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Andale Sans UI" w:hAnsi="Times New Roman" w:cs="Tahoma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2701B5">
                    <w:rPr>
                      <w:rFonts w:ascii="Calibri" w:eastAsia="Times New Roman" w:hAnsi="Calibri" w:cs="Calibri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Jeżeli wykonawca postanowił zlecić podwykonawcom realizację części zamówienia oraz polega na zdolności podwykonawców na potrzeby realizacji tej części, to należy </w:t>
            </w: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 xml:space="preserve">wypełnić odrębny jednolity europejski dokument zamówienia dla tych podwykonawców </w:t>
            </w:r>
            <w:r w:rsidRPr="002701B5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11)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zamówień 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publicznych  na</w:t>
            </w:r>
            <w:proofErr w:type="gramEnd"/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Start w:id="12" w:name="_DV_M4307"/>
      <w:bookmarkEnd w:id="7"/>
      <w:bookmarkEnd w:id="8"/>
      <w:bookmarkEnd w:id="9"/>
      <w:bookmarkEnd w:id="10"/>
      <w:bookmarkEnd w:id="11"/>
      <w:bookmarkEnd w:id="12"/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D: Systemy zapewniania jakości i normy zarządzania środowiskowego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przypadku</w:t>
      </w:r>
      <w:proofErr w:type="gramEnd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 :</w:t>
            </w:r>
            <w:proofErr w:type="gramEnd"/>
          </w:p>
        </w:tc>
      </w:tr>
      <w:tr w:rsidR="002701B5" w:rsidRPr="00A300D4" w:rsidTr="005E0410">
        <w:trPr>
          <w:trHeight w:val="34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wyjaśnić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dlaczego,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określić, jakie inne środki dowodowe dotyczące systemu zapewniania jakości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wyjaśnić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dlaczego, i określić, jakie inne środki dowodowe dotyczące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przypadku</w:t>
      </w:r>
      <w:proofErr w:type="gramEnd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>i partnerstwa innowacyjnego: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W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przypadku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gdy wymagane są określone zaświadczenia lub inne rodzaje dowodów w formie dokumentów, proszę wskazać dla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[….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Część VI: Oświadczenia końcowe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</w:t>
      </w:r>
      <w:proofErr w:type="gramStart"/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a)(</w:t>
      </w:r>
      <w:proofErr w:type="gramEnd"/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-i) oficjalnie oświadcza(-ją), że informacje podane powyżej w częściach II–V są dokładne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>w błąd.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</w:t>
      </w:r>
      <w:proofErr w:type="gramStart"/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a)(</w:t>
      </w:r>
      <w:proofErr w:type="gramEnd"/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-i) oficjalnie oświadcza(-ją), że jest (są) w stanie, na żądanie i bez zwłoki, przedstawić zaświadczenia i inne rodzaje dowodów w formie dokumentów, z wyjątkiem przypadków, w których: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7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lub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b) najpóźniej od dnia 18 kwietnia 2018 r.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8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Wojewódzki Szpital Zespolony im. Ludwika Rydygiera w Toruniu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[określić postępowanie o udzielenie zamówienia: (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skrócony opis, adres publikacyjny w 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>Dzienniku Urzędowym Unii Europejskiej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, numer referencyjny: ……………………………………………………………………………………………………………)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Data: …………</w:t>
      </w:r>
      <w:proofErr w:type="gramStart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…….</w:t>
      </w:r>
      <w:proofErr w:type="gramEnd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.……………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Miejscowość: …………………….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Podpis(-y) osób uprawnionych: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………………………………………………..………..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………………………………………………………….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0"/>
          <w:lang w:eastAsia="ar-SA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98035B" w:rsidRDefault="0098035B"/>
    <w:sectPr w:rsidR="0098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437" w:rsidRDefault="000D1437" w:rsidP="002701B5">
      <w:pPr>
        <w:spacing w:after="0" w:line="240" w:lineRule="auto"/>
      </w:pPr>
      <w:r>
        <w:separator/>
      </w:r>
    </w:p>
  </w:endnote>
  <w:endnote w:type="continuationSeparator" w:id="0">
    <w:p w:rsidR="000D1437" w:rsidRDefault="000D1437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696220"/>
      <w:docPartObj>
        <w:docPartGallery w:val="Page Numbers (Bottom of Page)"/>
        <w:docPartUnique/>
      </w:docPartObj>
    </w:sdtPr>
    <w:sdtEndPr/>
    <w:sdtContent>
      <w:p w:rsidR="002701B5" w:rsidRDefault="002701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57">
          <w:rPr>
            <w:noProof/>
          </w:rPr>
          <w:t>17</w:t>
        </w:r>
        <w:r>
          <w:fldChar w:fldCharType="end"/>
        </w:r>
      </w:p>
    </w:sdtContent>
  </w:sdt>
  <w:p w:rsidR="002701B5" w:rsidRDefault="00270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437" w:rsidRDefault="000D1437" w:rsidP="002701B5">
      <w:pPr>
        <w:spacing w:after="0" w:line="240" w:lineRule="auto"/>
      </w:pPr>
      <w:r>
        <w:separator/>
      </w:r>
    </w:p>
  </w:footnote>
  <w:footnote w:type="continuationSeparator" w:id="0">
    <w:p w:rsidR="000D1437" w:rsidRDefault="000D1437" w:rsidP="002701B5">
      <w:pPr>
        <w:spacing w:after="0" w:line="240" w:lineRule="auto"/>
      </w:pPr>
      <w:r>
        <w:continuationSeparator/>
      </w:r>
    </w:p>
  </w:footnote>
  <w:footnote w:id="1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0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0"/>
      <w:r w:rsidRPr="00D513FA">
        <w:rPr>
          <w:rFonts w:ascii="Arial" w:hAnsi="Arial" w:cs="Arial"/>
          <w:sz w:val="16"/>
          <w:szCs w:val="16"/>
          <w:lang w:val="pl-PL"/>
        </w:rPr>
        <w:t xml:space="preserve">iepełnosprawnych lub </w:t>
      </w:r>
      <w:proofErr w:type="spellStart"/>
      <w:r w:rsidRPr="00D513FA">
        <w:rPr>
          <w:rFonts w:ascii="Arial" w:hAnsi="Arial" w:cs="Arial"/>
          <w:sz w:val="16"/>
          <w:szCs w:val="16"/>
          <w:lang w:val="pl-PL"/>
        </w:rPr>
        <w:t>defaworyzowanych</w:t>
      </w:r>
      <w:proofErr w:type="spellEnd"/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1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</w:t>
      </w:r>
      <w:proofErr w:type="spellStart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WSiSW</w:t>
      </w:r>
      <w:proofErr w:type="spellEnd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101 z 15.4.2011, s. 1).</w:t>
      </w:r>
    </w:p>
  </w:footnote>
  <w:footnote w:id="1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Nie trzeba podawać tych informacji, jeżeli wykluczenie wykonawców w jednym z przypadków wymienionych w lit. </w:t>
      </w:r>
      <w:proofErr w:type="gramStart"/>
      <w:r>
        <w:rPr>
          <w:rFonts w:ascii="Arial" w:hAnsi="Arial" w:cs="Arial"/>
          <w:sz w:val="16"/>
          <w:szCs w:val="16"/>
          <w:lang w:val="pl-PL"/>
        </w:rPr>
        <w:t>a)–</w:t>
      </w:r>
      <w:proofErr w:type="gramEnd"/>
      <w:r>
        <w:rPr>
          <w:rFonts w:ascii="Arial" w:hAnsi="Arial" w:cs="Arial"/>
          <w:sz w:val="16"/>
          <w:szCs w:val="16"/>
          <w:lang w:val="pl-PL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proofErr w:type="gramStart"/>
      <w:r>
        <w:rPr>
          <w:rFonts w:ascii="Arial" w:hAnsi="Arial" w:cs="Arial"/>
          <w:sz w:val="16"/>
          <w:szCs w:val="16"/>
          <w:lang w:val="pl-PL"/>
        </w:rPr>
        <w:t>Jedynie</w:t>
      </w:r>
      <w:proofErr w:type="gramEnd"/>
      <w:r>
        <w:rPr>
          <w:rFonts w:ascii="Arial" w:hAnsi="Arial" w:cs="Arial"/>
          <w:sz w:val="16"/>
          <w:szCs w:val="16"/>
          <w:lang w:val="pl-PL"/>
        </w:rPr>
        <w:t xml:space="preserve"> jeżeli jest to dopuszczone w stosownym ogłoszeniu lub dokumentach zamówienia.</w:t>
      </w:r>
    </w:p>
  </w:footnote>
  <w:footnote w:id="3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proofErr w:type="gramStart"/>
      <w:r>
        <w:rPr>
          <w:rFonts w:ascii="Arial" w:hAnsi="Arial" w:cs="Arial"/>
          <w:sz w:val="16"/>
          <w:szCs w:val="16"/>
          <w:lang w:val="pl-PL"/>
        </w:rPr>
        <w:t>Jedynie</w:t>
      </w:r>
      <w:proofErr w:type="gramEnd"/>
      <w:r>
        <w:rPr>
          <w:rFonts w:ascii="Arial" w:hAnsi="Arial" w:cs="Arial"/>
          <w:sz w:val="16"/>
          <w:szCs w:val="16"/>
          <w:lang w:val="pl-PL"/>
        </w:rPr>
        <w:t xml:space="preserve"> jeżeli jest to dopuszczone w stosownym ogłoszeniu lub dokumentach zamówienia.</w:t>
      </w:r>
    </w:p>
  </w:footnote>
  <w:footnote w:id="3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</w:t>
      </w:r>
      <w:proofErr w:type="gramStart"/>
      <w:r>
        <w:rPr>
          <w:rFonts w:ascii="Arial" w:hAnsi="Arial" w:cs="Arial"/>
          <w:sz w:val="16"/>
          <w:szCs w:val="16"/>
          <w:lang w:val="pl-PL"/>
        </w:rPr>
        <w:t>lat,</w:t>
      </w:r>
      <w:proofErr w:type="gramEnd"/>
      <w:r>
        <w:rPr>
          <w:rFonts w:ascii="Arial" w:hAnsi="Arial" w:cs="Arial"/>
          <w:sz w:val="16"/>
          <w:szCs w:val="16"/>
          <w:lang w:val="pl-PL"/>
        </w:rPr>
        <w:t xml:space="preserve">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</w:t>
      </w:r>
      <w:proofErr w:type="gramStart"/>
      <w:r>
        <w:rPr>
          <w:rFonts w:ascii="Arial" w:hAnsi="Arial" w:cs="Arial"/>
          <w:sz w:val="16"/>
          <w:szCs w:val="16"/>
          <w:lang w:val="pl-PL"/>
        </w:rPr>
        <w:t>lat,</w:t>
      </w:r>
      <w:proofErr w:type="gramEnd"/>
      <w:r>
        <w:rPr>
          <w:rFonts w:ascii="Arial" w:hAnsi="Arial" w:cs="Arial"/>
          <w:sz w:val="16"/>
          <w:szCs w:val="16"/>
          <w:lang w:val="pl-PL"/>
        </w:rPr>
        <w:t xml:space="preserve">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Kontrolę ma przeprowadzać instytucja zamawiająca lub – w </w:t>
      </w:r>
      <w:proofErr w:type="gramStart"/>
      <w:r>
        <w:rPr>
          <w:rFonts w:ascii="Arial" w:hAnsi="Arial" w:cs="Arial"/>
          <w:sz w:val="16"/>
          <w:szCs w:val="16"/>
          <w:lang w:val="pl-PL"/>
        </w:rPr>
        <w:t>przypadku</w:t>
      </w:r>
      <w:proofErr w:type="gramEnd"/>
      <w:r>
        <w:rPr>
          <w:rFonts w:ascii="Arial" w:hAnsi="Arial" w:cs="Arial"/>
          <w:sz w:val="16"/>
          <w:szCs w:val="16"/>
          <w:lang w:val="pl-PL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Pod </w:t>
      </w:r>
      <w:proofErr w:type="gramStart"/>
      <w:r>
        <w:rPr>
          <w:rFonts w:ascii="Arial" w:hAnsi="Arial" w:cs="Arial"/>
          <w:sz w:val="16"/>
          <w:szCs w:val="16"/>
          <w:lang w:val="pl-PL"/>
        </w:rPr>
        <w:t>warunkiem</w:t>
      </w:r>
      <w:proofErr w:type="gramEnd"/>
      <w:r>
        <w:rPr>
          <w:rFonts w:ascii="Arial" w:hAnsi="Arial" w:cs="Arial"/>
          <w:sz w:val="16"/>
          <w:szCs w:val="16"/>
          <w:lang w:val="pl-PL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B5"/>
    <w:rsid w:val="000C21F0"/>
    <w:rsid w:val="000D1437"/>
    <w:rsid w:val="0011709A"/>
    <w:rsid w:val="002701B5"/>
    <w:rsid w:val="00301605"/>
    <w:rsid w:val="00354781"/>
    <w:rsid w:val="0039135D"/>
    <w:rsid w:val="004D6383"/>
    <w:rsid w:val="00517508"/>
    <w:rsid w:val="007041C4"/>
    <w:rsid w:val="00705B4F"/>
    <w:rsid w:val="00782E4D"/>
    <w:rsid w:val="00806D1A"/>
    <w:rsid w:val="00813616"/>
    <w:rsid w:val="0098035B"/>
    <w:rsid w:val="009B10E1"/>
    <w:rsid w:val="009B4123"/>
    <w:rsid w:val="009E73C7"/>
    <w:rsid w:val="00A36603"/>
    <w:rsid w:val="00A60908"/>
    <w:rsid w:val="00AD2B57"/>
    <w:rsid w:val="00B26464"/>
    <w:rsid w:val="00B340AB"/>
    <w:rsid w:val="00B514B8"/>
    <w:rsid w:val="00B64DA1"/>
    <w:rsid w:val="00B70BC1"/>
    <w:rsid w:val="00B9206E"/>
    <w:rsid w:val="00C11239"/>
    <w:rsid w:val="00C5094A"/>
    <w:rsid w:val="00DE78F1"/>
    <w:rsid w:val="00EE24AD"/>
    <w:rsid w:val="00EF6019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6403"/>
  <w15:docId w15:val="{D3224B9C-3FCF-4A41-AA88-6EB8B5EE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  <w:style w:type="paragraph" w:customStyle="1" w:styleId="Standard">
    <w:name w:val="Standard"/>
    <w:uiPriority w:val="99"/>
    <w:rsid w:val="007041C4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E6A40-2733-4E9B-A122-890424E7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5102</Words>
  <Characters>30612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Magdalena Jóźwiak</cp:lastModifiedBy>
  <cp:revision>13</cp:revision>
  <dcterms:created xsi:type="dcterms:W3CDTF">2018-05-15T11:43:00Z</dcterms:created>
  <dcterms:modified xsi:type="dcterms:W3CDTF">2019-02-13T10:03:00Z</dcterms:modified>
</cp:coreProperties>
</file>