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4A" w:rsidRDefault="00D47E4A" w:rsidP="00506AA7">
      <w:pPr>
        <w:spacing w:line="276" w:lineRule="auto"/>
        <w:jc w:val="center"/>
        <w:rPr>
          <w:b/>
          <w:sz w:val="22"/>
          <w:u w:val="single"/>
        </w:rPr>
      </w:pPr>
      <w:r w:rsidRPr="00506AA7">
        <w:rPr>
          <w:b/>
          <w:sz w:val="22"/>
          <w:u w:val="single"/>
        </w:rPr>
        <w:t>Kryterium termin płatności</w:t>
      </w:r>
    </w:p>
    <w:p w:rsidR="00506AA7" w:rsidRPr="00506AA7" w:rsidRDefault="00506AA7" w:rsidP="00506AA7">
      <w:pPr>
        <w:spacing w:line="276" w:lineRule="auto"/>
        <w:jc w:val="center"/>
        <w:rPr>
          <w:b/>
          <w:sz w:val="22"/>
          <w:u w:val="single"/>
        </w:rPr>
      </w:pPr>
    </w:p>
    <w:p w:rsidR="00D47E4A" w:rsidRPr="00A9559A" w:rsidRDefault="00D47E4A" w:rsidP="00D47E4A">
      <w:pPr>
        <w:spacing w:line="276" w:lineRule="auto"/>
        <w:rPr>
          <w:b/>
          <w:sz w:val="22"/>
        </w:rPr>
      </w:pPr>
      <w:r w:rsidRPr="00A9559A">
        <w:rPr>
          <w:sz w:val="22"/>
        </w:rPr>
        <w:t>Kryterium – termin płatności (</w:t>
      </w:r>
      <w:r>
        <w:rPr>
          <w:b/>
          <w:sz w:val="22"/>
        </w:rPr>
        <w:t>P</w:t>
      </w:r>
      <w:r w:rsidRPr="00A9559A">
        <w:rPr>
          <w:sz w:val="22"/>
        </w:rPr>
        <w:t>) zostanie obliczone wg wzoru poniżej:</w:t>
      </w:r>
    </w:p>
    <w:p w:rsidR="00D47E4A" w:rsidRPr="00A9559A" w:rsidRDefault="00D47E4A" w:rsidP="00D47E4A">
      <w:pPr>
        <w:spacing w:line="276" w:lineRule="auto"/>
        <w:rPr>
          <w:b/>
          <w:sz w:val="22"/>
        </w:rPr>
      </w:pPr>
    </w:p>
    <w:p w:rsidR="00D47E4A" w:rsidRPr="00A9559A" w:rsidRDefault="00D47E4A" w:rsidP="00D47E4A">
      <w:pPr>
        <w:spacing w:line="276" w:lineRule="auto"/>
        <w:rPr>
          <w:sz w:val="22"/>
        </w:rPr>
      </w:pPr>
      <w:r w:rsidRPr="00A9559A">
        <w:rPr>
          <w:sz w:val="22"/>
        </w:rPr>
        <w:t>14 dni</w:t>
      </w:r>
      <w:r w:rsidRPr="00A9559A">
        <w:rPr>
          <w:b/>
          <w:sz w:val="22"/>
        </w:rPr>
        <w:t xml:space="preserve"> –   0 pkt.</w:t>
      </w:r>
    </w:p>
    <w:p w:rsidR="00D47E4A" w:rsidRPr="00A9559A" w:rsidRDefault="00D47E4A" w:rsidP="00D47E4A">
      <w:pPr>
        <w:spacing w:line="276" w:lineRule="auto"/>
        <w:rPr>
          <w:sz w:val="22"/>
        </w:rPr>
      </w:pPr>
      <w:r w:rsidRPr="00A9559A">
        <w:rPr>
          <w:sz w:val="22"/>
        </w:rPr>
        <w:t>21 dni</w:t>
      </w:r>
      <w:r w:rsidRPr="00A9559A">
        <w:rPr>
          <w:b/>
          <w:sz w:val="22"/>
        </w:rPr>
        <w:t xml:space="preserve"> –   </w:t>
      </w:r>
      <w:r w:rsidR="00506AA7">
        <w:rPr>
          <w:b/>
          <w:sz w:val="22"/>
        </w:rPr>
        <w:t>2</w:t>
      </w:r>
      <w:r w:rsidRPr="00A9559A">
        <w:rPr>
          <w:b/>
          <w:sz w:val="22"/>
        </w:rPr>
        <w:t xml:space="preserve"> pkt.</w:t>
      </w:r>
    </w:p>
    <w:p w:rsidR="00D47E4A" w:rsidRPr="00A9559A" w:rsidRDefault="00D47E4A" w:rsidP="00D47E4A">
      <w:pPr>
        <w:spacing w:line="276" w:lineRule="auto"/>
        <w:rPr>
          <w:b/>
          <w:sz w:val="22"/>
        </w:rPr>
      </w:pPr>
      <w:r w:rsidRPr="00A9559A">
        <w:rPr>
          <w:sz w:val="22"/>
        </w:rPr>
        <w:t>30 dni</w:t>
      </w:r>
      <w:r w:rsidRPr="00A9559A">
        <w:rPr>
          <w:b/>
          <w:sz w:val="22"/>
        </w:rPr>
        <w:t xml:space="preserve"> – </w:t>
      </w:r>
      <w:r w:rsidR="00506AA7">
        <w:rPr>
          <w:b/>
          <w:sz w:val="22"/>
        </w:rPr>
        <w:t xml:space="preserve">  5</w:t>
      </w:r>
      <w:r w:rsidRPr="00A9559A">
        <w:rPr>
          <w:b/>
          <w:sz w:val="22"/>
        </w:rPr>
        <w:t xml:space="preserve"> pkt. </w:t>
      </w:r>
    </w:p>
    <w:p w:rsidR="00D47E4A" w:rsidRPr="00A9559A" w:rsidRDefault="00D47E4A" w:rsidP="00D47E4A">
      <w:pPr>
        <w:spacing w:line="276" w:lineRule="auto"/>
        <w:rPr>
          <w:b/>
          <w:sz w:val="22"/>
        </w:rPr>
      </w:pPr>
    </w:p>
    <w:p w:rsidR="00D47E4A" w:rsidRPr="00A9559A" w:rsidRDefault="00D47E4A" w:rsidP="00D47E4A">
      <w:pPr>
        <w:spacing w:line="276" w:lineRule="auto"/>
        <w:rPr>
          <w:b/>
          <w:sz w:val="22"/>
          <w:u w:val="single"/>
        </w:rPr>
      </w:pPr>
      <w:r w:rsidRPr="00A9559A">
        <w:rPr>
          <w:sz w:val="22"/>
        </w:rPr>
        <w:t xml:space="preserve">Najkorzystniejsza oferta uzyska maksymalnie </w:t>
      </w:r>
      <w:r w:rsidR="00506AA7">
        <w:rPr>
          <w:b/>
          <w:sz w:val="22"/>
        </w:rPr>
        <w:t>5</w:t>
      </w:r>
      <w:r w:rsidRPr="00A9559A">
        <w:rPr>
          <w:b/>
          <w:sz w:val="22"/>
        </w:rPr>
        <w:t xml:space="preserve"> pkt</w:t>
      </w:r>
      <w:r w:rsidRPr="00A9559A">
        <w:rPr>
          <w:sz w:val="22"/>
        </w:rPr>
        <w:t>.</w:t>
      </w:r>
    </w:p>
    <w:p w:rsidR="00D47E4A" w:rsidRPr="00A9559A" w:rsidRDefault="00D47E4A" w:rsidP="00D47E4A">
      <w:pPr>
        <w:spacing w:line="276" w:lineRule="auto"/>
        <w:rPr>
          <w:b/>
          <w:sz w:val="22"/>
          <w:u w:val="single"/>
        </w:rPr>
      </w:pPr>
    </w:p>
    <w:p w:rsidR="00D47E4A" w:rsidRPr="00A9559A" w:rsidRDefault="00D47E4A" w:rsidP="00D47E4A">
      <w:pPr>
        <w:spacing w:line="276" w:lineRule="auto"/>
        <w:rPr>
          <w:sz w:val="22"/>
        </w:rPr>
      </w:pPr>
      <w:r w:rsidRPr="00A9559A">
        <w:rPr>
          <w:b/>
          <w:sz w:val="22"/>
          <w:u w:val="single"/>
        </w:rPr>
        <w:t>Uwaga:</w:t>
      </w:r>
      <w:r w:rsidRPr="00A9559A">
        <w:rPr>
          <w:sz w:val="22"/>
        </w:rPr>
        <w:t xml:space="preserve"> Wykonawca zobowiązany jest podać w ofercie termin płatności wskazany powyżej. W przypadku braku podania przez Wykonawcę w ofercie terminu płatności lub podanie innego niż wskazane powyżej (14-21-30 dni) uznaje się, że Wykonawca zaoferował  minimalny (tj. 14 dniowy termin płatności) i otrzyma </w:t>
      </w:r>
      <w:r w:rsidRPr="00A9559A">
        <w:rPr>
          <w:b/>
          <w:sz w:val="22"/>
        </w:rPr>
        <w:t xml:space="preserve">0 </w:t>
      </w:r>
      <w:r w:rsidRPr="00A9559A">
        <w:rPr>
          <w:sz w:val="22"/>
        </w:rPr>
        <w:t xml:space="preserve">punktów. </w:t>
      </w:r>
    </w:p>
    <w:p w:rsidR="00D47E4A" w:rsidRPr="00A9559A" w:rsidRDefault="00D47E4A" w:rsidP="00D47E4A">
      <w:pPr>
        <w:spacing w:line="276" w:lineRule="auto"/>
        <w:rPr>
          <w:sz w:val="22"/>
        </w:rPr>
      </w:pPr>
    </w:p>
    <w:p w:rsidR="00140636" w:rsidRDefault="00140636"/>
    <w:sectPr w:rsidR="00140636" w:rsidSect="0014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47E4A"/>
    <w:rsid w:val="00072E4A"/>
    <w:rsid w:val="000E2FF0"/>
    <w:rsid w:val="00140636"/>
    <w:rsid w:val="00506AA7"/>
    <w:rsid w:val="00D47E4A"/>
    <w:rsid w:val="00F5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Anna.Witos</dc:creator>
  <cp:lastModifiedBy>Anna.Witos</cp:lastModifiedBy>
  <cp:revision>2</cp:revision>
  <dcterms:created xsi:type="dcterms:W3CDTF">2019-02-04T08:37:00Z</dcterms:created>
  <dcterms:modified xsi:type="dcterms:W3CDTF">2019-02-13T12:07:00Z</dcterms:modified>
</cp:coreProperties>
</file>