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40FB3F" w14:textId="7548594E" w:rsidR="00AF0F04" w:rsidRPr="00FD7151" w:rsidRDefault="00F9751B" w:rsidP="00FD7151">
      <w:pPr>
        <w:jc w:val="center"/>
        <w:rPr>
          <w:rFonts w:ascii="Arial Narrow" w:hAnsi="Arial Narrow" w:cstheme="minorHAnsi"/>
          <w:b/>
          <w:bCs/>
          <w:sz w:val="24"/>
          <w:szCs w:val="24"/>
        </w:rPr>
      </w:pPr>
      <w:r w:rsidRPr="00FD7151">
        <w:rPr>
          <w:rFonts w:ascii="Arial Narrow" w:hAnsi="Arial Narrow" w:cstheme="minorHAnsi"/>
          <w:b/>
          <w:bCs/>
          <w:sz w:val="24"/>
          <w:szCs w:val="24"/>
        </w:rPr>
        <w:t xml:space="preserve">Załącznik nr </w:t>
      </w:r>
      <w:r w:rsidR="004E34FC">
        <w:rPr>
          <w:rFonts w:ascii="Arial Narrow" w:hAnsi="Arial Narrow" w:cstheme="minorHAnsi"/>
          <w:b/>
          <w:bCs/>
          <w:sz w:val="24"/>
          <w:szCs w:val="24"/>
        </w:rPr>
        <w:t>6</w:t>
      </w:r>
      <w:r w:rsidRPr="00FD7151">
        <w:rPr>
          <w:rFonts w:ascii="Arial Narrow" w:hAnsi="Arial Narrow" w:cstheme="minorHAnsi"/>
          <w:b/>
          <w:bCs/>
          <w:sz w:val="24"/>
          <w:szCs w:val="24"/>
        </w:rPr>
        <w:t xml:space="preserve">ab do SWZ - </w:t>
      </w:r>
      <w:r w:rsidR="00E97E25" w:rsidRPr="00FD7151">
        <w:rPr>
          <w:rFonts w:ascii="Arial Narrow" w:hAnsi="Arial Narrow" w:cstheme="minorHAnsi"/>
          <w:b/>
          <w:bCs/>
          <w:sz w:val="24"/>
          <w:szCs w:val="24"/>
        </w:rPr>
        <w:t>Istotne postanowienia umowy zakupu  energii elektrycznej</w:t>
      </w:r>
    </w:p>
    <w:p w14:paraId="36570429" w14:textId="77777777" w:rsidR="00E97E25" w:rsidRPr="00FD7151" w:rsidRDefault="00E97E25" w:rsidP="00FD7151">
      <w:pPr>
        <w:jc w:val="center"/>
        <w:rPr>
          <w:rFonts w:ascii="Arial Narrow" w:hAnsi="Arial Narrow" w:cstheme="minorHAnsi"/>
          <w:b/>
        </w:rPr>
      </w:pPr>
    </w:p>
    <w:p w14:paraId="4E50E54C" w14:textId="477C917C" w:rsidR="00AF0F04" w:rsidRPr="00FD7151" w:rsidRDefault="009E02F1" w:rsidP="00FD7151">
      <w:pPr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z</w:t>
      </w:r>
      <w:r w:rsidR="00AF0F04" w:rsidRPr="00FD7151">
        <w:rPr>
          <w:rFonts w:ascii="Arial Narrow" w:hAnsi="Arial Narrow" w:cstheme="minorHAnsi"/>
        </w:rPr>
        <w:t xml:space="preserve">awarta w dniu </w:t>
      </w:r>
      <w:r w:rsidR="00AC0E92" w:rsidRPr="00FD7151">
        <w:rPr>
          <w:rFonts w:ascii="Arial Narrow" w:hAnsi="Arial Narrow" w:cstheme="minorHAnsi"/>
          <w:b/>
        </w:rPr>
        <w:t xml:space="preserve">……………………… r. </w:t>
      </w:r>
      <w:r w:rsidR="00F075AA" w:rsidRPr="00FD7151">
        <w:rPr>
          <w:rFonts w:ascii="Arial Narrow" w:hAnsi="Arial Narrow" w:cstheme="minorHAnsi"/>
          <w:b/>
        </w:rPr>
        <w:t xml:space="preserve"> </w:t>
      </w:r>
      <w:r w:rsidR="00F075AA" w:rsidRPr="00FD7151">
        <w:rPr>
          <w:rFonts w:ascii="Arial Narrow" w:hAnsi="Arial Narrow" w:cstheme="minorHAnsi"/>
        </w:rPr>
        <w:t>po</w:t>
      </w:r>
      <w:r w:rsidR="00AF0F04" w:rsidRPr="00FD7151">
        <w:rPr>
          <w:rFonts w:ascii="Arial Narrow" w:hAnsi="Arial Narrow" w:cstheme="minorHAnsi"/>
        </w:rPr>
        <w:t>między:</w:t>
      </w:r>
    </w:p>
    <w:p w14:paraId="38F937FD" w14:textId="4BE5AA98" w:rsidR="00FD7CCE" w:rsidRPr="00FD7151" w:rsidRDefault="00FD7CCE" w:rsidP="00FD7151">
      <w:pPr>
        <w:jc w:val="center"/>
        <w:rPr>
          <w:rFonts w:ascii="Arial Narrow" w:hAnsi="Arial Narrow" w:cstheme="minorHAnsi"/>
        </w:rPr>
      </w:pPr>
    </w:p>
    <w:p w14:paraId="585C0B9A" w14:textId="77777777" w:rsidR="00F0418A" w:rsidRDefault="00AC0E92" w:rsidP="00FD7151">
      <w:pPr>
        <w:jc w:val="both"/>
        <w:rPr>
          <w:rFonts w:ascii="Arial Narrow" w:hAnsi="Arial Narrow" w:cstheme="minorHAnsi"/>
        </w:rPr>
      </w:pPr>
      <w:bookmarkStart w:id="0" w:name="OLE_LINK32"/>
      <w:bookmarkStart w:id="1" w:name="OLE_LINK33"/>
      <w:bookmarkStart w:id="2" w:name="OLE_LINK34"/>
      <w:r w:rsidRPr="00FD7151">
        <w:rPr>
          <w:rFonts w:ascii="Arial Narrow" w:hAnsi="Arial Narrow" w:cstheme="minorHAnsi"/>
          <w:b/>
          <w:bCs/>
        </w:rPr>
        <w:t>……………………………………………………………</w:t>
      </w:r>
      <w:r w:rsidR="00FD7CCE" w:rsidRPr="00FD7151">
        <w:rPr>
          <w:rFonts w:ascii="Arial Narrow" w:hAnsi="Arial Narrow" w:cstheme="minorHAnsi"/>
        </w:rPr>
        <w:t xml:space="preserve"> </w:t>
      </w:r>
    </w:p>
    <w:p w14:paraId="5A449917" w14:textId="77777777" w:rsidR="00F0418A" w:rsidRDefault="00FD7CCE" w:rsidP="00FD7151">
      <w:pPr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z siedzibą w</w:t>
      </w:r>
      <w:r w:rsidR="00AC0E92" w:rsidRPr="00FD7151">
        <w:rPr>
          <w:rFonts w:ascii="Arial Narrow" w:hAnsi="Arial Narrow" w:cstheme="minorHAnsi"/>
        </w:rPr>
        <w:t xml:space="preserve"> ………………………………………</w:t>
      </w:r>
      <w:r w:rsidRPr="00FD7151">
        <w:rPr>
          <w:rFonts w:ascii="Arial Narrow" w:hAnsi="Arial Narrow" w:cstheme="minorHAnsi"/>
        </w:rPr>
        <w:t xml:space="preserve"> </w:t>
      </w:r>
    </w:p>
    <w:p w14:paraId="3B4B2F98" w14:textId="77777777" w:rsidR="00F0418A" w:rsidRDefault="00FD7CCE" w:rsidP="00FD7151">
      <w:pPr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przy</w:t>
      </w:r>
      <w:r w:rsidR="00F0418A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ul. </w:t>
      </w:r>
      <w:r w:rsidR="00AC0E92" w:rsidRPr="00FD7151">
        <w:rPr>
          <w:rFonts w:ascii="Arial Narrow" w:hAnsi="Arial Narrow" w:cstheme="minorHAnsi"/>
        </w:rPr>
        <w:t>…………………………………………..</w:t>
      </w:r>
      <w:r w:rsidRPr="00FD7151">
        <w:rPr>
          <w:rFonts w:ascii="Arial Narrow" w:hAnsi="Arial Narrow" w:cstheme="minorHAnsi"/>
        </w:rPr>
        <w:t xml:space="preserve">, </w:t>
      </w:r>
    </w:p>
    <w:p w14:paraId="4F697E8E" w14:textId="4E6DAA2B" w:rsidR="00F0418A" w:rsidRDefault="00FD7CCE" w:rsidP="00FD7151">
      <w:pPr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 xml:space="preserve">wpisany pod numerem KRS </w:t>
      </w:r>
      <w:r w:rsidR="00AC0E92" w:rsidRPr="00FD7151">
        <w:rPr>
          <w:rFonts w:ascii="Arial Narrow" w:hAnsi="Arial Narrow" w:cstheme="minorHAnsi"/>
        </w:rPr>
        <w:t>…………………………………………..</w:t>
      </w:r>
      <w:r w:rsidRPr="00FD7151">
        <w:rPr>
          <w:rFonts w:ascii="Arial Narrow" w:hAnsi="Arial Narrow" w:cstheme="minorHAnsi"/>
        </w:rPr>
        <w:t xml:space="preserve">, </w:t>
      </w:r>
    </w:p>
    <w:p w14:paraId="44B358BC" w14:textId="77777777" w:rsidR="00F0418A" w:rsidRDefault="00FD7CCE" w:rsidP="00FD7151">
      <w:pPr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 xml:space="preserve">o numerze NIP </w:t>
      </w:r>
      <w:r w:rsidR="00AC0E92" w:rsidRPr="00FD7151">
        <w:rPr>
          <w:rFonts w:ascii="Arial Narrow" w:hAnsi="Arial Narrow" w:cstheme="minorHAnsi"/>
        </w:rPr>
        <w:t>…………………………………………</w:t>
      </w:r>
      <w:r w:rsidRPr="00FD7151">
        <w:rPr>
          <w:rFonts w:ascii="Arial Narrow" w:hAnsi="Arial Narrow" w:cstheme="minorHAnsi"/>
        </w:rPr>
        <w:t xml:space="preserve">, </w:t>
      </w:r>
    </w:p>
    <w:p w14:paraId="12B63E98" w14:textId="77777777" w:rsidR="00F0418A" w:rsidRDefault="00FD7CCE" w:rsidP="00FD7151">
      <w:pPr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 xml:space="preserve">o numerze REGON </w:t>
      </w:r>
      <w:r w:rsidR="00AC0E92" w:rsidRPr="00FD7151">
        <w:rPr>
          <w:rFonts w:ascii="Arial Narrow" w:hAnsi="Arial Narrow" w:cstheme="minorHAnsi"/>
        </w:rPr>
        <w:t>…………………………………..</w:t>
      </w:r>
      <w:r w:rsidRPr="00FD7151">
        <w:rPr>
          <w:rFonts w:ascii="Arial Narrow" w:hAnsi="Arial Narrow" w:cstheme="minorHAnsi"/>
        </w:rPr>
        <w:t xml:space="preserve">, </w:t>
      </w:r>
    </w:p>
    <w:p w14:paraId="4C7F84C7" w14:textId="2F600BED" w:rsidR="002C75BC" w:rsidRPr="00FD7151" w:rsidRDefault="00FD7CCE" w:rsidP="00FD7151">
      <w:pPr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 xml:space="preserve">zwany dalej </w:t>
      </w:r>
      <w:r w:rsidRPr="00FD7151">
        <w:rPr>
          <w:rFonts w:ascii="Arial Narrow" w:hAnsi="Arial Narrow" w:cstheme="minorHAnsi"/>
          <w:b/>
          <w:bCs/>
          <w:i/>
          <w:iCs/>
        </w:rPr>
        <w:t>„</w:t>
      </w:r>
      <w:r w:rsidR="00437DE7" w:rsidRPr="00FD7151">
        <w:rPr>
          <w:rFonts w:ascii="Arial Narrow" w:hAnsi="Arial Narrow" w:cstheme="minorHAnsi"/>
          <w:b/>
          <w:bCs/>
          <w:i/>
          <w:iCs/>
        </w:rPr>
        <w:t>Kupującym</w:t>
      </w:r>
      <w:r w:rsidRPr="00FD7151">
        <w:rPr>
          <w:rFonts w:ascii="Arial Narrow" w:hAnsi="Arial Narrow" w:cstheme="minorHAnsi"/>
          <w:b/>
          <w:bCs/>
          <w:i/>
          <w:iCs/>
        </w:rPr>
        <w:t>”</w:t>
      </w:r>
      <w:r w:rsidRPr="00FD7151">
        <w:rPr>
          <w:rFonts w:ascii="Arial Narrow" w:hAnsi="Arial Narrow" w:cstheme="minorHAnsi"/>
        </w:rPr>
        <w:t>,  który reprezentują:</w:t>
      </w:r>
      <w:r w:rsidR="002C75BC" w:rsidRPr="00FD7151">
        <w:rPr>
          <w:rFonts w:ascii="Arial Narrow" w:hAnsi="Arial Narrow" w:cstheme="minorHAnsi"/>
        </w:rPr>
        <w:t xml:space="preserve">         </w:t>
      </w:r>
    </w:p>
    <w:p w14:paraId="5C737270" w14:textId="59F6639B" w:rsidR="00FD7CCE" w:rsidRPr="00FD7151" w:rsidRDefault="00AC0E92" w:rsidP="000A4D40">
      <w:pPr>
        <w:numPr>
          <w:ilvl w:val="0"/>
          <w:numId w:val="19"/>
        </w:numPr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…………………………………………………..</w:t>
      </w:r>
    </w:p>
    <w:bookmarkEnd w:id="0"/>
    <w:bookmarkEnd w:id="1"/>
    <w:bookmarkEnd w:id="2"/>
    <w:p w14:paraId="3491CE97" w14:textId="31FC1143" w:rsidR="00FD7CCE" w:rsidRPr="00FD7151" w:rsidRDefault="00AC0E92" w:rsidP="000A4D40">
      <w:pPr>
        <w:numPr>
          <w:ilvl w:val="0"/>
          <w:numId w:val="19"/>
        </w:numPr>
        <w:jc w:val="both"/>
        <w:rPr>
          <w:rFonts w:ascii="Arial Narrow" w:hAnsi="Arial Narrow" w:cstheme="minorHAnsi"/>
          <w:color w:val="FF0000"/>
        </w:rPr>
      </w:pPr>
      <w:r w:rsidRPr="00FD7151">
        <w:rPr>
          <w:rFonts w:ascii="Arial Narrow" w:hAnsi="Arial Narrow" w:cstheme="minorHAnsi"/>
        </w:rPr>
        <w:t>…………………………………………………..</w:t>
      </w:r>
    </w:p>
    <w:p w14:paraId="61C98C0B" w14:textId="77777777" w:rsidR="00F0418A" w:rsidRDefault="00F0418A" w:rsidP="00FD7151">
      <w:pPr>
        <w:pStyle w:val="Tekstpodstawowy3"/>
        <w:spacing w:before="120"/>
        <w:rPr>
          <w:rFonts w:ascii="Arial Narrow" w:hAnsi="Arial Narrow" w:cstheme="minorHAnsi"/>
          <w:sz w:val="20"/>
        </w:rPr>
      </w:pPr>
    </w:p>
    <w:p w14:paraId="2DC86616" w14:textId="58EB9BEC" w:rsidR="00F0418A" w:rsidRDefault="005A5F63" w:rsidP="00FD7151">
      <w:pPr>
        <w:pStyle w:val="Tekstpodstawowy3"/>
        <w:spacing w:before="120"/>
        <w:rPr>
          <w:rFonts w:ascii="Arial Narrow" w:hAnsi="Arial Narrow" w:cstheme="minorHAnsi"/>
          <w:b/>
          <w:sz w:val="20"/>
        </w:rPr>
      </w:pPr>
      <w:r w:rsidRPr="00FD7151">
        <w:rPr>
          <w:rFonts w:ascii="Arial Narrow" w:hAnsi="Arial Narrow" w:cstheme="minorHAnsi"/>
          <w:sz w:val="20"/>
        </w:rPr>
        <w:t>a</w:t>
      </w:r>
      <w:r w:rsidR="00405FD2" w:rsidRPr="00FD7151">
        <w:rPr>
          <w:rFonts w:ascii="Arial Narrow" w:hAnsi="Arial Narrow" w:cstheme="minorHAnsi"/>
          <w:sz w:val="20"/>
        </w:rPr>
        <w:t xml:space="preserve"> </w:t>
      </w:r>
      <w:r w:rsidR="00AC0E92" w:rsidRPr="00FD7151">
        <w:rPr>
          <w:rFonts w:ascii="Arial Narrow" w:hAnsi="Arial Narrow" w:cstheme="minorHAnsi"/>
          <w:b/>
          <w:sz w:val="20"/>
        </w:rPr>
        <w:t>………………………………………………….</w:t>
      </w:r>
      <w:r w:rsidR="009E12E5" w:rsidRPr="00FD7151">
        <w:rPr>
          <w:rFonts w:ascii="Arial Narrow" w:hAnsi="Arial Narrow" w:cstheme="minorHAnsi"/>
          <w:b/>
          <w:sz w:val="20"/>
        </w:rPr>
        <w:t xml:space="preserve"> </w:t>
      </w:r>
    </w:p>
    <w:p w14:paraId="51C74B3C" w14:textId="77777777" w:rsidR="00F0418A" w:rsidRDefault="009E12E5" w:rsidP="00FD7151">
      <w:pPr>
        <w:pStyle w:val="Tekstpodstawowy3"/>
        <w:spacing w:before="120"/>
        <w:rPr>
          <w:rFonts w:ascii="Arial Narrow" w:hAnsi="Arial Narrow" w:cstheme="minorHAnsi"/>
          <w:sz w:val="20"/>
        </w:rPr>
      </w:pPr>
      <w:r w:rsidRPr="00FD7151">
        <w:rPr>
          <w:rFonts w:ascii="Arial Narrow" w:hAnsi="Arial Narrow" w:cstheme="minorHAnsi"/>
          <w:sz w:val="20"/>
        </w:rPr>
        <w:t xml:space="preserve">z siedzibą w </w:t>
      </w:r>
      <w:r w:rsidR="00AC0E92" w:rsidRPr="00FD7151">
        <w:rPr>
          <w:rFonts w:ascii="Arial Narrow" w:hAnsi="Arial Narrow" w:cstheme="minorHAnsi"/>
          <w:sz w:val="20"/>
        </w:rPr>
        <w:t>………………………………………………….</w:t>
      </w:r>
      <w:r w:rsidRPr="00FD7151">
        <w:rPr>
          <w:rFonts w:ascii="Arial Narrow" w:hAnsi="Arial Narrow" w:cstheme="minorHAnsi"/>
          <w:sz w:val="20"/>
        </w:rPr>
        <w:t xml:space="preserve">, </w:t>
      </w:r>
    </w:p>
    <w:p w14:paraId="7FF09930" w14:textId="77777777" w:rsidR="00F0418A" w:rsidRDefault="009E12E5" w:rsidP="00FD7151">
      <w:pPr>
        <w:pStyle w:val="Tekstpodstawowy3"/>
        <w:spacing w:before="120"/>
        <w:rPr>
          <w:rFonts w:ascii="Arial Narrow" w:hAnsi="Arial Narrow" w:cstheme="minorHAnsi"/>
          <w:sz w:val="20"/>
        </w:rPr>
      </w:pPr>
      <w:r w:rsidRPr="00FD7151">
        <w:rPr>
          <w:rFonts w:ascii="Arial Narrow" w:hAnsi="Arial Narrow" w:cstheme="minorHAnsi"/>
          <w:sz w:val="20"/>
        </w:rPr>
        <w:t xml:space="preserve">ul. </w:t>
      </w:r>
      <w:r w:rsidR="00AC0E92" w:rsidRPr="00FD7151">
        <w:rPr>
          <w:rFonts w:ascii="Arial Narrow" w:hAnsi="Arial Narrow" w:cstheme="minorHAnsi"/>
          <w:sz w:val="20"/>
        </w:rPr>
        <w:t>……………………………………………..</w:t>
      </w:r>
      <w:r w:rsidRPr="00FD7151">
        <w:rPr>
          <w:rFonts w:ascii="Arial Narrow" w:hAnsi="Arial Narrow" w:cstheme="minorHAnsi"/>
          <w:sz w:val="20"/>
        </w:rPr>
        <w:t xml:space="preserve">, </w:t>
      </w:r>
    </w:p>
    <w:p w14:paraId="2E927CD3" w14:textId="44CB707C" w:rsidR="00F0418A" w:rsidRDefault="009E12E5" w:rsidP="00FD7151">
      <w:pPr>
        <w:pStyle w:val="Tekstpodstawowy3"/>
        <w:spacing w:before="120"/>
        <w:rPr>
          <w:rFonts w:ascii="Arial Narrow" w:hAnsi="Arial Narrow" w:cstheme="minorHAnsi"/>
          <w:sz w:val="20"/>
        </w:rPr>
      </w:pPr>
      <w:r w:rsidRPr="00FD7151">
        <w:rPr>
          <w:rFonts w:ascii="Arial Narrow" w:hAnsi="Arial Narrow" w:cstheme="minorHAnsi"/>
          <w:sz w:val="20"/>
        </w:rPr>
        <w:t xml:space="preserve">o numerze NIP </w:t>
      </w:r>
      <w:r w:rsidR="00AC0E92" w:rsidRPr="00FD7151">
        <w:rPr>
          <w:rFonts w:ascii="Arial Narrow" w:hAnsi="Arial Narrow" w:cstheme="minorHAnsi"/>
          <w:sz w:val="20"/>
        </w:rPr>
        <w:t>………………………………</w:t>
      </w:r>
      <w:r w:rsidRPr="00FD7151">
        <w:rPr>
          <w:rFonts w:ascii="Arial Narrow" w:hAnsi="Arial Narrow" w:cstheme="minorHAnsi"/>
          <w:sz w:val="20"/>
        </w:rPr>
        <w:t xml:space="preserve">, </w:t>
      </w:r>
    </w:p>
    <w:p w14:paraId="670228FF" w14:textId="77777777" w:rsidR="00F0418A" w:rsidRDefault="009E12E5" w:rsidP="00FD7151">
      <w:pPr>
        <w:pStyle w:val="Tekstpodstawowy3"/>
        <w:spacing w:before="120"/>
        <w:rPr>
          <w:rFonts w:ascii="Arial Narrow" w:hAnsi="Arial Narrow" w:cstheme="minorHAnsi"/>
          <w:sz w:val="20"/>
        </w:rPr>
      </w:pPr>
      <w:r w:rsidRPr="00FD7151">
        <w:rPr>
          <w:rFonts w:ascii="Arial Narrow" w:hAnsi="Arial Narrow" w:cstheme="minorHAnsi"/>
          <w:sz w:val="20"/>
        </w:rPr>
        <w:t xml:space="preserve">o numerze REGON </w:t>
      </w:r>
      <w:r w:rsidR="00AC0E92" w:rsidRPr="00FD7151">
        <w:rPr>
          <w:rFonts w:ascii="Arial Narrow" w:hAnsi="Arial Narrow" w:cstheme="minorHAnsi"/>
          <w:sz w:val="20"/>
        </w:rPr>
        <w:t>…………………………………</w:t>
      </w:r>
      <w:r w:rsidRPr="00FD7151">
        <w:rPr>
          <w:rFonts w:ascii="Arial Narrow" w:hAnsi="Arial Narrow" w:cstheme="minorHAnsi"/>
          <w:sz w:val="20"/>
        </w:rPr>
        <w:t xml:space="preserve">, </w:t>
      </w:r>
    </w:p>
    <w:p w14:paraId="680D4952" w14:textId="4BA729FA" w:rsidR="009E12E5" w:rsidRPr="00FD7151" w:rsidRDefault="009E12E5" w:rsidP="00FD7151">
      <w:pPr>
        <w:pStyle w:val="Tekstpodstawowy3"/>
        <w:spacing w:before="120"/>
        <w:rPr>
          <w:rFonts w:ascii="Arial Narrow" w:hAnsi="Arial Narrow" w:cstheme="minorHAnsi"/>
          <w:sz w:val="20"/>
        </w:rPr>
      </w:pPr>
      <w:r w:rsidRPr="00FD7151">
        <w:rPr>
          <w:rFonts w:ascii="Arial Narrow" w:hAnsi="Arial Narrow" w:cstheme="minorHAnsi"/>
          <w:sz w:val="20"/>
        </w:rPr>
        <w:t xml:space="preserve">zwany dalej </w:t>
      </w:r>
      <w:r w:rsidRPr="00FD7151">
        <w:rPr>
          <w:rFonts w:ascii="Arial Narrow" w:hAnsi="Arial Narrow" w:cstheme="minorHAnsi"/>
          <w:b/>
          <w:bCs/>
          <w:sz w:val="20"/>
        </w:rPr>
        <w:t>„</w:t>
      </w:r>
      <w:r w:rsidR="00843FA6" w:rsidRPr="00FD7151">
        <w:rPr>
          <w:rFonts w:ascii="Arial Narrow" w:hAnsi="Arial Narrow" w:cstheme="minorHAnsi"/>
          <w:b/>
          <w:bCs/>
          <w:i/>
          <w:sz w:val="20"/>
        </w:rPr>
        <w:t>Sprzedającym</w:t>
      </w:r>
      <w:r w:rsidRPr="00FD7151">
        <w:rPr>
          <w:rFonts w:ascii="Arial Narrow" w:hAnsi="Arial Narrow" w:cstheme="minorHAnsi"/>
          <w:b/>
          <w:bCs/>
          <w:sz w:val="20"/>
        </w:rPr>
        <w:t>”</w:t>
      </w:r>
      <w:r w:rsidRPr="00FD7151">
        <w:rPr>
          <w:rFonts w:ascii="Arial Narrow" w:hAnsi="Arial Narrow" w:cstheme="minorHAnsi"/>
          <w:sz w:val="20"/>
        </w:rPr>
        <w:t>:</w:t>
      </w:r>
    </w:p>
    <w:p w14:paraId="68BDD1A5" w14:textId="77777777" w:rsidR="00AC0E92" w:rsidRPr="00FD7151" w:rsidRDefault="00AC0E92" w:rsidP="00FD7151">
      <w:pPr>
        <w:pStyle w:val="Tekstpodstawowy3"/>
        <w:spacing w:before="120"/>
        <w:rPr>
          <w:rFonts w:ascii="Arial Narrow" w:hAnsi="Arial Narrow" w:cstheme="minorHAnsi"/>
          <w:sz w:val="20"/>
        </w:rPr>
      </w:pPr>
    </w:p>
    <w:p w14:paraId="60C2AB40" w14:textId="3BCC403F" w:rsidR="009E12E5" w:rsidRPr="00FD7151" w:rsidRDefault="00AC0E92" w:rsidP="000A4D40">
      <w:pPr>
        <w:pStyle w:val="Akapitzlist"/>
        <w:numPr>
          <w:ilvl w:val="0"/>
          <w:numId w:val="20"/>
        </w:numPr>
        <w:jc w:val="both"/>
        <w:rPr>
          <w:rFonts w:ascii="Arial Narrow" w:hAnsi="Arial Narrow" w:cstheme="minorHAnsi"/>
          <w:sz w:val="20"/>
          <w:szCs w:val="20"/>
        </w:rPr>
      </w:pPr>
      <w:r w:rsidRPr="00FD7151">
        <w:rPr>
          <w:rFonts w:ascii="Arial Narrow" w:hAnsi="Arial Narrow" w:cstheme="minorHAnsi"/>
          <w:sz w:val="20"/>
          <w:szCs w:val="20"/>
        </w:rPr>
        <w:t>……………………………………………………</w:t>
      </w:r>
    </w:p>
    <w:p w14:paraId="273095A3" w14:textId="2F02234D" w:rsidR="009E12E5" w:rsidRPr="00FD7151" w:rsidRDefault="00AC0E92" w:rsidP="000A4D40">
      <w:pPr>
        <w:pStyle w:val="Akapitzlist"/>
        <w:numPr>
          <w:ilvl w:val="0"/>
          <w:numId w:val="20"/>
        </w:numPr>
        <w:jc w:val="both"/>
        <w:rPr>
          <w:rFonts w:ascii="Arial Narrow" w:hAnsi="Arial Narrow" w:cstheme="minorHAnsi"/>
          <w:sz w:val="20"/>
          <w:szCs w:val="20"/>
        </w:rPr>
      </w:pPr>
      <w:r w:rsidRPr="00FD7151">
        <w:rPr>
          <w:rFonts w:ascii="Arial Narrow" w:hAnsi="Arial Narrow" w:cstheme="minorHAnsi"/>
          <w:sz w:val="20"/>
          <w:szCs w:val="20"/>
        </w:rPr>
        <w:t>……………………………………………………</w:t>
      </w:r>
      <w:r w:rsidRPr="00FD7151">
        <w:rPr>
          <w:rFonts w:ascii="Arial Narrow" w:hAnsi="Arial Narrow" w:cstheme="minorHAnsi"/>
          <w:sz w:val="20"/>
          <w:szCs w:val="20"/>
        </w:rPr>
        <w:br/>
      </w:r>
    </w:p>
    <w:p w14:paraId="0CA1D0A7" w14:textId="77777777" w:rsidR="00AF0F04" w:rsidRPr="00FD7151" w:rsidRDefault="00026691" w:rsidP="00FD7151">
      <w:pPr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Kupujący i Sprzedający</w:t>
      </w:r>
      <w:r w:rsidR="00AF0F04" w:rsidRPr="00FD7151">
        <w:rPr>
          <w:rFonts w:ascii="Arial Narrow" w:hAnsi="Arial Narrow" w:cstheme="minorHAnsi"/>
        </w:rPr>
        <w:t xml:space="preserve"> mogą być zamiennie nazywani Stroną, a razem Stronami.</w:t>
      </w:r>
    </w:p>
    <w:p w14:paraId="36CE3F34" w14:textId="77777777" w:rsidR="00AF0F04" w:rsidRPr="00FD7151" w:rsidRDefault="00AF0F04" w:rsidP="00FD7151">
      <w:pPr>
        <w:jc w:val="both"/>
        <w:rPr>
          <w:rFonts w:ascii="Arial Narrow" w:hAnsi="Arial Narrow" w:cstheme="minorHAnsi"/>
        </w:rPr>
      </w:pPr>
    </w:p>
    <w:p w14:paraId="091AD8B9" w14:textId="77777777" w:rsidR="00AF0F04" w:rsidRPr="00FD7151" w:rsidRDefault="00AF0F04" w:rsidP="00FD7151">
      <w:pPr>
        <w:pStyle w:val="Nagwek1"/>
        <w:tabs>
          <w:tab w:val="left" w:pos="10348"/>
        </w:tabs>
        <w:spacing w:line="240" w:lineRule="auto"/>
        <w:ind w:right="73"/>
        <w:rPr>
          <w:rFonts w:ascii="Arial Narrow" w:hAnsi="Arial Narrow" w:cstheme="minorHAnsi"/>
          <w:sz w:val="20"/>
        </w:rPr>
      </w:pPr>
      <w:r w:rsidRPr="00FD7151">
        <w:rPr>
          <w:rFonts w:ascii="Arial Narrow" w:hAnsi="Arial Narrow" w:cstheme="minorHAnsi"/>
          <w:sz w:val="20"/>
        </w:rPr>
        <w:t>DEFINICJE</w:t>
      </w:r>
    </w:p>
    <w:p w14:paraId="189D9CEC" w14:textId="77777777" w:rsidR="00AF0F04" w:rsidRPr="00FD7151" w:rsidRDefault="00AF0F04" w:rsidP="00FD7151">
      <w:pPr>
        <w:ind w:right="832"/>
        <w:jc w:val="both"/>
        <w:rPr>
          <w:rFonts w:ascii="Arial Narrow" w:hAnsi="Arial Narrow" w:cstheme="minorHAnsi"/>
        </w:rPr>
      </w:pPr>
    </w:p>
    <w:p w14:paraId="7199BF4E" w14:textId="77777777" w:rsidR="00AF0F04" w:rsidRPr="00FD7151" w:rsidRDefault="00AF0F04" w:rsidP="00FD7151">
      <w:pPr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Następujące pojęcia użyte w Umowie oznaczają:</w:t>
      </w:r>
    </w:p>
    <w:p w14:paraId="324D0EAB" w14:textId="77777777" w:rsidR="00A15E91" w:rsidRPr="00FD7151" w:rsidRDefault="00A15E91" w:rsidP="00FD7151">
      <w:pPr>
        <w:jc w:val="both"/>
        <w:rPr>
          <w:rFonts w:ascii="Arial Narrow" w:hAnsi="Arial Narrow" w:cstheme="minorHAnsi"/>
        </w:rPr>
      </w:pPr>
    </w:p>
    <w:p w14:paraId="51388F5C" w14:textId="77777777" w:rsidR="00AF0F04" w:rsidRPr="00FD7151" w:rsidRDefault="00AF0F04" w:rsidP="00FD7151">
      <w:pPr>
        <w:tabs>
          <w:tab w:val="num" w:pos="900"/>
        </w:tabs>
        <w:ind w:left="142"/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  <w:b/>
        </w:rPr>
        <w:t xml:space="preserve">Energia Elektryczna </w:t>
      </w:r>
      <w:r w:rsidRPr="00FD7151">
        <w:rPr>
          <w:rFonts w:ascii="Arial Narrow" w:hAnsi="Arial Narrow" w:cstheme="minorHAnsi"/>
        </w:rPr>
        <w:t>- energia elektryczna czynna będąca przedmiot</w:t>
      </w:r>
      <w:r w:rsidR="00A15E91" w:rsidRPr="00FD7151">
        <w:rPr>
          <w:rFonts w:ascii="Arial Narrow" w:hAnsi="Arial Narrow" w:cstheme="minorHAnsi"/>
        </w:rPr>
        <w:t>em sprzedaży na podstawie Umowy</w:t>
      </w:r>
      <w:r w:rsidR="006C5795" w:rsidRPr="00FD7151">
        <w:rPr>
          <w:rFonts w:ascii="Arial Narrow" w:hAnsi="Arial Narrow" w:cstheme="minorHAnsi"/>
        </w:rPr>
        <w:t>;</w:t>
      </w:r>
    </w:p>
    <w:p w14:paraId="01E0A314" w14:textId="1CA63750" w:rsidR="00AF0F04" w:rsidRPr="00FD7151" w:rsidRDefault="00AF0F04" w:rsidP="00FD7151">
      <w:pPr>
        <w:ind w:left="142"/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  <w:b/>
        </w:rPr>
        <w:t xml:space="preserve">Miejsca Dostarczania </w:t>
      </w:r>
      <w:r w:rsidR="00D50147" w:rsidRPr="00FD7151">
        <w:rPr>
          <w:rFonts w:ascii="Arial Narrow" w:hAnsi="Arial Narrow" w:cstheme="minorHAnsi"/>
          <w:b/>
        </w:rPr>
        <w:t>(MD)</w:t>
      </w:r>
      <w:r w:rsidRPr="00FD7151">
        <w:rPr>
          <w:rFonts w:ascii="Arial Narrow" w:hAnsi="Arial Narrow" w:cstheme="minorHAnsi"/>
        </w:rPr>
        <w:t>- punkty w sieci dystrybucyjnej, w których następuje dostaw</w:t>
      </w:r>
      <w:r w:rsidR="006C5795" w:rsidRPr="00FD7151">
        <w:rPr>
          <w:rFonts w:ascii="Arial Narrow" w:hAnsi="Arial Narrow" w:cstheme="minorHAnsi"/>
        </w:rPr>
        <w:t>a i pomiar energii elektrycznej;</w:t>
      </w:r>
    </w:p>
    <w:p w14:paraId="21DCE3E6" w14:textId="77777777" w:rsidR="00AF0F04" w:rsidRPr="00FD7151" w:rsidRDefault="00AF0F04" w:rsidP="00FD7151">
      <w:pPr>
        <w:ind w:left="142"/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  <w:b/>
        </w:rPr>
        <w:t xml:space="preserve">Operator Systemu Dystrybucyjnego </w:t>
      </w:r>
      <w:r w:rsidRPr="00FD7151">
        <w:rPr>
          <w:rFonts w:ascii="Arial Narrow" w:hAnsi="Arial Narrow" w:cstheme="minorHAnsi"/>
        </w:rPr>
        <w:t>– przedsiębiorstwo energetyczne zajmujące się dystrybucją, odpowiedzialne za ruch sieciowy w systemie dystrybucyjnym elektroenergetycznym, bieżące i długookresowe bezpieczeństwo funkcjonowania tego systemu, eksploatację, konserwację, remonty oraz niezbędną rozbudowę sieci dystrybucyjnej, w tym połączeń z innymi systemami elektro</w:t>
      </w:r>
      <w:r w:rsidR="006C5795" w:rsidRPr="00FD7151">
        <w:rPr>
          <w:rFonts w:ascii="Arial Narrow" w:hAnsi="Arial Narrow" w:cstheme="minorHAnsi"/>
        </w:rPr>
        <w:t>energetycznymi, zwane dalej OSD;</w:t>
      </w:r>
    </w:p>
    <w:p w14:paraId="321FB9C9" w14:textId="3CFB92F6" w:rsidR="00AF0F04" w:rsidRPr="00FD7151" w:rsidRDefault="00AF0F04" w:rsidP="00FD7151">
      <w:pPr>
        <w:ind w:left="142"/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  <w:b/>
        </w:rPr>
        <w:t xml:space="preserve">Awaria w Systemie – </w:t>
      </w:r>
      <w:r w:rsidRPr="00FD7151">
        <w:rPr>
          <w:rFonts w:ascii="Arial Narrow" w:hAnsi="Arial Narrow" w:cstheme="minorHAnsi"/>
        </w:rPr>
        <w:t>warunki w Sieci Przesyłowej lub Dystrybucyjnej lub taki jej stan, który w sposób bezpośredni i obiektywny wpływa lub może wpływać na zdolność Odbiorcy do odbioru od Sprzedającego energii elektrycznej lub zdolności Sprzedającego do</w:t>
      </w:r>
      <w:r w:rsidR="00277910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dostarczania</w:t>
      </w:r>
      <w:r w:rsidR="00277910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energii</w:t>
      </w:r>
      <w:r w:rsidR="00277910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elektrycznej,</w:t>
      </w:r>
      <w:r w:rsidR="00277910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który</w:t>
      </w:r>
      <w:r w:rsidR="00277910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zagraża</w:t>
      </w:r>
      <w:r w:rsidR="00277910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lub</w:t>
      </w:r>
      <w:r w:rsidR="00277910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może</w:t>
      </w:r>
      <w:r w:rsidR="00277910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zagrażać</w:t>
      </w:r>
      <w:r w:rsidR="00277910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bezpieczeństw</w:t>
      </w:r>
      <w:r w:rsidR="00277910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u</w:t>
      </w:r>
      <w:r w:rsidR="00277910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osób i urządzeń lub bezpieczeństwu Krajoweg</w:t>
      </w:r>
      <w:r w:rsidR="006C5795" w:rsidRPr="00FD7151">
        <w:rPr>
          <w:rFonts w:ascii="Arial Narrow" w:hAnsi="Arial Narrow" w:cstheme="minorHAnsi"/>
        </w:rPr>
        <w:t>o Systemu Elektroenergetycznego;</w:t>
      </w:r>
    </w:p>
    <w:p w14:paraId="06272C97" w14:textId="291C47CF" w:rsidR="00AF0F04" w:rsidRPr="00FD7151" w:rsidRDefault="00AF0F04" w:rsidP="00FD7151">
      <w:pPr>
        <w:ind w:left="142"/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  <w:b/>
        </w:rPr>
        <w:t>Siła Wyższa</w:t>
      </w:r>
      <w:r w:rsidRPr="00FD7151">
        <w:rPr>
          <w:rFonts w:ascii="Arial Narrow" w:hAnsi="Arial Narrow" w:cstheme="minorHAnsi"/>
        </w:rPr>
        <w:t xml:space="preserve"> - zdarzenie nieprzewidywalne i niezależne od woli Stron, uniemożliwiające wykonanie Umowy w całości lub w części, na stałe lub na pewien czas, któremu nie można zapobiec ani przeciwdziałać przy z</w:t>
      </w:r>
      <w:r w:rsidR="006A7A15" w:rsidRPr="00FD7151">
        <w:rPr>
          <w:rFonts w:ascii="Arial Narrow" w:hAnsi="Arial Narrow" w:cstheme="minorHAnsi"/>
        </w:rPr>
        <w:t xml:space="preserve">achowaniu należytej staranności </w:t>
      </w:r>
      <w:r w:rsidRPr="00FD7151">
        <w:rPr>
          <w:rFonts w:ascii="Arial Narrow" w:hAnsi="Arial Narrow" w:cstheme="minorHAnsi"/>
        </w:rPr>
        <w:t xml:space="preserve">Stron. </w:t>
      </w:r>
    </w:p>
    <w:p w14:paraId="27E644CB" w14:textId="77777777" w:rsidR="00AF0F04" w:rsidRPr="00FD7151" w:rsidRDefault="00AF0F04" w:rsidP="00FD7151">
      <w:pPr>
        <w:tabs>
          <w:tab w:val="num" w:pos="709"/>
        </w:tabs>
        <w:ind w:left="142"/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Przejawami Siły Wyższej są w szczególności:</w:t>
      </w:r>
    </w:p>
    <w:p w14:paraId="47E9F277" w14:textId="77777777" w:rsidR="00AF0F04" w:rsidRPr="00FD7151" w:rsidRDefault="006A7A15" w:rsidP="000A4D40">
      <w:pPr>
        <w:numPr>
          <w:ilvl w:val="2"/>
          <w:numId w:val="12"/>
        </w:numPr>
        <w:tabs>
          <w:tab w:val="num" w:pos="567"/>
          <w:tab w:val="num" w:pos="851"/>
        </w:tabs>
        <w:ind w:left="142" w:firstLine="0"/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k</w:t>
      </w:r>
      <w:r w:rsidR="00AF0F04" w:rsidRPr="00FD7151">
        <w:rPr>
          <w:rFonts w:ascii="Arial Narrow" w:hAnsi="Arial Narrow" w:cstheme="minorHAnsi"/>
        </w:rPr>
        <w:t>lęski żywiołowe, w tym: pożar, tr</w:t>
      </w:r>
      <w:r w:rsidRPr="00FD7151">
        <w:rPr>
          <w:rFonts w:ascii="Arial Narrow" w:hAnsi="Arial Narrow" w:cstheme="minorHAnsi"/>
        </w:rPr>
        <w:t>zęsienie ziemi, huragan, powódź,</w:t>
      </w:r>
    </w:p>
    <w:p w14:paraId="7507AD72" w14:textId="77777777" w:rsidR="00AF0F04" w:rsidRPr="00FD7151" w:rsidRDefault="006A7A15" w:rsidP="000A4D40">
      <w:pPr>
        <w:numPr>
          <w:ilvl w:val="2"/>
          <w:numId w:val="12"/>
        </w:numPr>
        <w:tabs>
          <w:tab w:val="num" w:pos="567"/>
          <w:tab w:val="num" w:pos="851"/>
        </w:tabs>
        <w:ind w:left="142" w:firstLine="0"/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a</w:t>
      </w:r>
      <w:r w:rsidR="00AF0F04" w:rsidRPr="00FD7151">
        <w:rPr>
          <w:rFonts w:ascii="Arial Narrow" w:hAnsi="Arial Narrow" w:cstheme="minorHAnsi"/>
        </w:rPr>
        <w:t>kty władzy państwowej, w tym: stan w</w:t>
      </w:r>
      <w:r w:rsidRPr="00FD7151">
        <w:rPr>
          <w:rFonts w:ascii="Arial Narrow" w:hAnsi="Arial Narrow" w:cstheme="minorHAnsi"/>
        </w:rPr>
        <w:t>ojenny, stan wyjątkowy, blokady,</w:t>
      </w:r>
    </w:p>
    <w:p w14:paraId="4295F609" w14:textId="77777777" w:rsidR="00AF0F04" w:rsidRPr="00FD7151" w:rsidRDefault="006A7A15" w:rsidP="000A4D40">
      <w:pPr>
        <w:numPr>
          <w:ilvl w:val="2"/>
          <w:numId w:val="12"/>
        </w:numPr>
        <w:tabs>
          <w:tab w:val="num" w:pos="567"/>
          <w:tab w:val="num" w:pos="851"/>
        </w:tabs>
        <w:ind w:left="142" w:firstLine="0"/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d</w:t>
      </w:r>
      <w:r w:rsidR="00AF0F04" w:rsidRPr="00FD7151">
        <w:rPr>
          <w:rFonts w:ascii="Arial Narrow" w:hAnsi="Arial Narrow" w:cstheme="minorHAnsi"/>
        </w:rPr>
        <w:t>ziałania wojenne, akt</w:t>
      </w:r>
      <w:r w:rsidRPr="00FD7151">
        <w:rPr>
          <w:rFonts w:ascii="Arial Narrow" w:hAnsi="Arial Narrow" w:cstheme="minorHAnsi"/>
        </w:rPr>
        <w:t>y sabotażu, akty terrorystyczne,</w:t>
      </w:r>
    </w:p>
    <w:p w14:paraId="0E0C886C" w14:textId="77777777" w:rsidR="00AF0F04" w:rsidRPr="00FD7151" w:rsidRDefault="006A7A15" w:rsidP="000A4D40">
      <w:pPr>
        <w:numPr>
          <w:ilvl w:val="2"/>
          <w:numId w:val="12"/>
        </w:numPr>
        <w:tabs>
          <w:tab w:val="num" w:pos="567"/>
          <w:tab w:val="num" w:pos="851"/>
        </w:tabs>
        <w:ind w:left="142" w:firstLine="0"/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s</w:t>
      </w:r>
      <w:r w:rsidR="00AF0F04" w:rsidRPr="00FD7151">
        <w:rPr>
          <w:rFonts w:ascii="Arial Narrow" w:hAnsi="Arial Narrow" w:cstheme="minorHAnsi"/>
        </w:rPr>
        <w:t>trajki powszechne lub inne niepokoje społeczn</w:t>
      </w:r>
      <w:r w:rsidRPr="00FD7151">
        <w:rPr>
          <w:rFonts w:ascii="Arial Narrow" w:hAnsi="Arial Narrow" w:cstheme="minorHAnsi"/>
        </w:rPr>
        <w:t>e, w tym publiczne demonstracje;</w:t>
      </w:r>
    </w:p>
    <w:p w14:paraId="11DA3FD9" w14:textId="53E8A44A" w:rsidR="00AF0F04" w:rsidRPr="00FD7151" w:rsidRDefault="00AF0F04" w:rsidP="00FD7151">
      <w:pPr>
        <w:tabs>
          <w:tab w:val="num" w:pos="900"/>
        </w:tabs>
        <w:ind w:left="142"/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  <w:b/>
        </w:rPr>
        <w:t>Umowa</w:t>
      </w:r>
      <w:r w:rsidRPr="00FD7151">
        <w:rPr>
          <w:rFonts w:ascii="Arial Narrow" w:hAnsi="Arial Narrow" w:cstheme="minorHAnsi"/>
        </w:rPr>
        <w:t xml:space="preserve"> - Umowa </w:t>
      </w:r>
      <w:r w:rsidR="00C40F98" w:rsidRPr="00FD7151">
        <w:rPr>
          <w:rFonts w:ascii="Arial Narrow" w:hAnsi="Arial Narrow" w:cstheme="minorHAnsi"/>
        </w:rPr>
        <w:t xml:space="preserve"> Zakupu </w:t>
      </w:r>
      <w:r w:rsidRPr="00FD7151">
        <w:rPr>
          <w:rFonts w:ascii="Arial Narrow" w:hAnsi="Arial Narrow" w:cstheme="minorHAnsi"/>
        </w:rPr>
        <w:t>Energii Elektrycznej.</w:t>
      </w:r>
    </w:p>
    <w:p w14:paraId="7CD02C8A" w14:textId="1A41C8C7" w:rsidR="00AF0F04" w:rsidRPr="00FD7151" w:rsidRDefault="00AF0F04" w:rsidP="00FD7151">
      <w:pPr>
        <w:ind w:left="142"/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Wszystkie określenia i pojęcia użyte w tekście Umowy, o ile nie zostały zdefiniowane, posiadają znaczenie określone w dokumentach przywołanych w §1 ust. 1 Umowy.</w:t>
      </w:r>
    </w:p>
    <w:p w14:paraId="07925A45" w14:textId="6D539AF9" w:rsidR="00AF0F04" w:rsidRPr="00FD7151" w:rsidRDefault="00AF0F04" w:rsidP="00FD7151">
      <w:pPr>
        <w:jc w:val="center"/>
        <w:rPr>
          <w:rFonts w:ascii="Arial Narrow" w:hAnsi="Arial Narrow" w:cstheme="minorHAnsi"/>
          <w:b/>
        </w:rPr>
      </w:pPr>
      <w:r w:rsidRPr="00FD7151">
        <w:rPr>
          <w:rFonts w:ascii="Arial Narrow" w:hAnsi="Arial Narrow" w:cstheme="minorHAnsi"/>
          <w:b/>
        </w:rPr>
        <w:t>§ 1</w:t>
      </w:r>
    </w:p>
    <w:p w14:paraId="0425BD5A" w14:textId="77777777" w:rsidR="00AF0F04" w:rsidRPr="00FD7151" w:rsidRDefault="00AF0F04" w:rsidP="00FD7151">
      <w:pPr>
        <w:jc w:val="center"/>
        <w:rPr>
          <w:rFonts w:ascii="Arial Narrow" w:hAnsi="Arial Narrow" w:cstheme="minorHAnsi"/>
          <w:b/>
        </w:rPr>
      </w:pPr>
      <w:r w:rsidRPr="00FD7151">
        <w:rPr>
          <w:rFonts w:ascii="Arial Narrow" w:hAnsi="Arial Narrow" w:cstheme="minorHAnsi"/>
          <w:b/>
        </w:rPr>
        <w:t>Postanowienia ogólne, przedmiot umowy</w:t>
      </w:r>
    </w:p>
    <w:p w14:paraId="36DDCD68" w14:textId="77777777" w:rsidR="001738B0" w:rsidRPr="00FD7151" w:rsidRDefault="001738B0" w:rsidP="00FD7151">
      <w:pPr>
        <w:jc w:val="center"/>
        <w:rPr>
          <w:rFonts w:ascii="Arial Narrow" w:hAnsi="Arial Narrow" w:cstheme="minorHAnsi"/>
          <w:b/>
        </w:rPr>
      </w:pPr>
    </w:p>
    <w:p w14:paraId="75FE9B95" w14:textId="77777777" w:rsidR="00B54598" w:rsidRPr="00FD7151" w:rsidRDefault="00AF0F04" w:rsidP="000A4D40">
      <w:pPr>
        <w:numPr>
          <w:ilvl w:val="0"/>
          <w:numId w:val="1"/>
        </w:numPr>
        <w:tabs>
          <w:tab w:val="clear" w:pos="1069"/>
          <w:tab w:val="num" w:pos="374"/>
        </w:tabs>
        <w:ind w:left="374" w:right="-17" w:hanging="374"/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Strony zgodnie oświadczają, że podstawą do ustalenia warunków Umowy są:</w:t>
      </w:r>
    </w:p>
    <w:p w14:paraId="43A3A9A0" w14:textId="63E95334" w:rsidR="00AF0F04" w:rsidRPr="00FD7151" w:rsidRDefault="00B54598" w:rsidP="000A4D40">
      <w:pPr>
        <w:pStyle w:val="Tekstpodstawowywcity3"/>
        <w:numPr>
          <w:ilvl w:val="1"/>
          <w:numId w:val="1"/>
        </w:numPr>
        <w:tabs>
          <w:tab w:val="clear" w:pos="1440"/>
          <w:tab w:val="num" w:pos="748"/>
        </w:tabs>
        <w:spacing w:after="0"/>
        <w:ind w:left="748" w:right="-17" w:hanging="374"/>
        <w:jc w:val="both"/>
        <w:rPr>
          <w:rFonts w:ascii="Arial Narrow" w:hAnsi="Arial Narrow" w:cstheme="minorHAnsi"/>
          <w:sz w:val="20"/>
          <w:szCs w:val="20"/>
        </w:rPr>
      </w:pPr>
      <w:r w:rsidRPr="00FD7151">
        <w:rPr>
          <w:rFonts w:ascii="Arial Narrow" w:hAnsi="Arial Narrow" w:cstheme="minorHAnsi"/>
          <w:bCs/>
          <w:iCs/>
          <w:sz w:val="20"/>
          <w:szCs w:val="20"/>
        </w:rPr>
        <w:t>u</w:t>
      </w:r>
      <w:r w:rsidR="00AF0F04" w:rsidRPr="00FD7151">
        <w:rPr>
          <w:rFonts w:ascii="Arial Narrow" w:hAnsi="Arial Narrow" w:cstheme="minorHAnsi"/>
          <w:bCs/>
          <w:iCs/>
          <w:sz w:val="20"/>
          <w:szCs w:val="20"/>
        </w:rPr>
        <w:t xml:space="preserve">stawa z dnia 10 kwietnia 1997 r. Prawo energetyczne (tekst jednolity </w:t>
      </w:r>
      <w:bookmarkStart w:id="3" w:name="OLE_LINK35"/>
      <w:bookmarkStart w:id="4" w:name="OLE_LINK36"/>
      <w:bookmarkStart w:id="5" w:name="OLE_LINK37"/>
      <w:bookmarkStart w:id="6" w:name="OLE_LINK17"/>
      <w:bookmarkStart w:id="7" w:name="OLE_LINK18"/>
      <w:r w:rsidR="00AF0F04" w:rsidRPr="00FD7151">
        <w:rPr>
          <w:rFonts w:ascii="Arial Narrow" w:hAnsi="Arial Narrow" w:cstheme="minorHAnsi"/>
          <w:bCs/>
          <w:iCs/>
          <w:sz w:val="20"/>
          <w:szCs w:val="20"/>
        </w:rPr>
        <w:t>Dz. U. z 20</w:t>
      </w:r>
      <w:r w:rsidR="009D0E11" w:rsidRPr="00FD7151">
        <w:rPr>
          <w:rFonts w:ascii="Arial Narrow" w:hAnsi="Arial Narrow" w:cstheme="minorHAnsi"/>
          <w:bCs/>
          <w:iCs/>
          <w:sz w:val="20"/>
          <w:szCs w:val="20"/>
        </w:rPr>
        <w:t>2</w:t>
      </w:r>
      <w:r w:rsidR="00301F31" w:rsidRPr="00FD7151">
        <w:rPr>
          <w:rFonts w:ascii="Arial Narrow" w:hAnsi="Arial Narrow" w:cstheme="minorHAnsi"/>
          <w:bCs/>
          <w:iCs/>
          <w:sz w:val="20"/>
          <w:szCs w:val="20"/>
        </w:rPr>
        <w:t>2</w:t>
      </w:r>
      <w:r w:rsidR="00AF0F04" w:rsidRPr="00FD7151">
        <w:rPr>
          <w:rFonts w:ascii="Arial Narrow" w:hAnsi="Arial Narrow" w:cstheme="minorHAnsi"/>
          <w:bCs/>
          <w:iCs/>
          <w:sz w:val="20"/>
          <w:szCs w:val="20"/>
        </w:rPr>
        <w:t xml:space="preserve">r., poz. </w:t>
      </w:r>
      <w:r w:rsidR="00301F31" w:rsidRPr="00FD7151">
        <w:rPr>
          <w:rFonts w:ascii="Arial Narrow" w:hAnsi="Arial Narrow" w:cstheme="minorHAnsi"/>
          <w:bCs/>
          <w:iCs/>
          <w:sz w:val="20"/>
          <w:szCs w:val="20"/>
        </w:rPr>
        <w:t>1385</w:t>
      </w:r>
      <w:r w:rsidR="00AF0F04" w:rsidRPr="00FD7151">
        <w:rPr>
          <w:rFonts w:ascii="Arial Narrow" w:hAnsi="Arial Narrow" w:cstheme="minorHAnsi"/>
          <w:bCs/>
          <w:iCs/>
          <w:sz w:val="20"/>
          <w:szCs w:val="20"/>
        </w:rPr>
        <w:t xml:space="preserve"> </w:t>
      </w:r>
      <w:bookmarkEnd w:id="3"/>
      <w:bookmarkEnd w:id="4"/>
      <w:bookmarkEnd w:id="5"/>
      <w:r w:rsidR="00AF0F04" w:rsidRPr="00FD7151">
        <w:rPr>
          <w:rFonts w:ascii="Arial Narrow" w:hAnsi="Arial Narrow" w:cstheme="minorHAnsi"/>
          <w:bCs/>
          <w:iCs/>
          <w:sz w:val="20"/>
          <w:szCs w:val="20"/>
        </w:rPr>
        <w:t>z późniejszymi zmianami</w:t>
      </w:r>
      <w:bookmarkEnd w:id="6"/>
      <w:bookmarkEnd w:id="7"/>
      <w:r w:rsidR="00AF0F04" w:rsidRPr="00FD7151">
        <w:rPr>
          <w:rFonts w:ascii="Arial Narrow" w:hAnsi="Arial Narrow" w:cstheme="minorHAnsi"/>
          <w:bCs/>
          <w:iCs/>
          <w:sz w:val="20"/>
          <w:szCs w:val="20"/>
        </w:rPr>
        <w:t xml:space="preserve">) wraz </w:t>
      </w:r>
      <w:r w:rsidR="009647D7" w:rsidRPr="00FD7151">
        <w:rPr>
          <w:rFonts w:ascii="Arial Narrow" w:hAnsi="Arial Narrow" w:cstheme="minorHAnsi"/>
          <w:bCs/>
          <w:iCs/>
          <w:sz w:val="20"/>
          <w:szCs w:val="20"/>
        </w:rPr>
        <w:br/>
      </w:r>
      <w:r w:rsidR="00AF0F04" w:rsidRPr="00FD7151">
        <w:rPr>
          <w:rFonts w:ascii="Arial Narrow" w:hAnsi="Arial Narrow" w:cstheme="minorHAnsi"/>
          <w:bCs/>
          <w:iCs/>
          <w:sz w:val="20"/>
          <w:szCs w:val="20"/>
        </w:rPr>
        <w:t>z aktami wykonawczymi, które znajdują zastosowanie do Umowy</w:t>
      </w:r>
      <w:r w:rsidR="00AF0F04" w:rsidRPr="00FD7151">
        <w:rPr>
          <w:rFonts w:ascii="Arial Narrow" w:hAnsi="Arial Narrow" w:cstheme="minorHAnsi"/>
          <w:sz w:val="20"/>
          <w:szCs w:val="20"/>
        </w:rPr>
        <w:t>;</w:t>
      </w:r>
    </w:p>
    <w:p w14:paraId="1E598F56" w14:textId="42228299" w:rsidR="00AF0F04" w:rsidRPr="00FD7151" w:rsidRDefault="00B54598" w:rsidP="000A4D40">
      <w:pPr>
        <w:numPr>
          <w:ilvl w:val="1"/>
          <w:numId w:val="1"/>
        </w:numPr>
        <w:tabs>
          <w:tab w:val="clear" w:pos="1440"/>
          <w:tab w:val="num" w:pos="748"/>
        </w:tabs>
        <w:ind w:left="748" w:right="-17" w:hanging="374"/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p</w:t>
      </w:r>
      <w:r w:rsidR="00AF0F04" w:rsidRPr="00FD7151">
        <w:rPr>
          <w:rFonts w:ascii="Arial Narrow" w:hAnsi="Arial Narrow" w:cstheme="minorHAnsi"/>
        </w:rPr>
        <w:t xml:space="preserve">osiadana przez </w:t>
      </w:r>
      <w:r w:rsidR="00433BD0" w:rsidRPr="00FD7151">
        <w:rPr>
          <w:rFonts w:ascii="Arial Narrow" w:hAnsi="Arial Narrow" w:cstheme="minorHAnsi"/>
          <w:bCs/>
          <w:iCs/>
        </w:rPr>
        <w:t>Kupującego</w:t>
      </w:r>
      <w:r w:rsidR="00433BD0" w:rsidRPr="00FD7151">
        <w:rPr>
          <w:rFonts w:ascii="Arial Narrow" w:hAnsi="Arial Narrow" w:cstheme="minorHAnsi"/>
        </w:rPr>
        <w:t xml:space="preserve"> </w:t>
      </w:r>
      <w:r w:rsidR="00AF0F04" w:rsidRPr="00FD7151">
        <w:rPr>
          <w:rFonts w:ascii="Arial Narrow" w:hAnsi="Arial Narrow" w:cstheme="minorHAnsi"/>
        </w:rPr>
        <w:t xml:space="preserve">koncesja na </w:t>
      </w:r>
      <w:r w:rsidR="00E17667" w:rsidRPr="00FD7151">
        <w:rPr>
          <w:rFonts w:ascii="Arial Narrow" w:hAnsi="Arial Narrow" w:cstheme="minorHAnsi"/>
        </w:rPr>
        <w:t>wytwarzanie energii elektrycznej</w:t>
      </w:r>
      <w:r w:rsidR="00FD274C" w:rsidRPr="00FD7151">
        <w:rPr>
          <w:rFonts w:ascii="Arial Narrow" w:hAnsi="Arial Narrow" w:cstheme="minorHAnsi"/>
        </w:rPr>
        <w:t xml:space="preserve"> </w:t>
      </w:r>
      <w:r w:rsidR="008432B1" w:rsidRPr="00FD7151">
        <w:rPr>
          <w:rFonts w:ascii="Arial Narrow" w:hAnsi="Arial Narrow" w:cstheme="minorHAnsi"/>
        </w:rPr>
        <w:t xml:space="preserve">z dnia </w:t>
      </w:r>
      <w:r w:rsidR="00AC0E92" w:rsidRPr="00FD7151">
        <w:rPr>
          <w:rFonts w:ascii="Arial Narrow" w:hAnsi="Arial Narrow" w:cstheme="minorHAnsi"/>
        </w:rPr>
        <w:t>…………………………………..</w:t>
      </w:r>
      <w:r w:rsidR="00851F6E" w:rsidRPr="00FD7151">
        <w:rPr>
          <w:rFonts w:ascii="Arial Narrow" w:hAnsi="Arial Narrow" w:cstheme="minorHAnsi"/>
        </w:rPr>
        <w:t>.,</w:t>
      </w:r>
      <w:r w:rsidR="008432B1" w:rsidRPr="00FD7151">
        <w:rPr>
          <w:rFonts w:ascii="Arial Narrow" w:hAnsi="Arial Narrow" w:cstheme="minorHAnsi"/>
        </w:rPr>
        <w:t xml:space="preserve"> o numerze </w:t>
      </w:r>
      <w:r w:rsidR="00AC0E92" w:rsidRPr="00FD7151">
        <w:rPr>
          <w:rFonts w:ascii="Arial Narrow" w:hAnsi="Arial Narrow" w:cstheme="minorHAnsi"/>
        </w:rPr>
        <w:t>…………………………………………..</w:t>
      </w:r>
      <w:r w:rsidR="008E3EBD" w:rsidRPr="00FD7151">
        <w:rPr>
          <w:rFonts w:ascii="Arial Narrow" w:hAnsi="Arial Narrow" w:cstheme="minorHAnsi"/>
        </w:rPr>
        <w:t xml:space="preserve"> </w:t>
      </w:r>
      <w:r w:rsidR="008432B1" w:rsidRPr="00FD7151">
        <w:rPr>
          <w:rFonts w:ascii="Arial Narrow" w:hAnsi="Arial Narrow" w:cstheme="minorHAnsi"/>
        </w:rPr>
        <w:t xml:space="preserve">o dacie ważności </w:t>
      </w:r>
      <w:r w:rsidR="00AF1889" w:rsidRPr="00FD7151">
        <w:rPr>
          <w:rFonts w:ascii="Arial Narrow" w:hAnsi="Arial Narrow" w:cstheme="minorHAnsi"/>
          <w:shd w:val="clear" w:color="auto" w:fill="FFFFFF"/>
        </w:rPr>
        <w:t xml:space="preserve">do </w:t>
      </w:r>
      <w:r w:rsidR="00AC0E92" w:rsidRPr="00FD7151">
        <w:rPr>
          <w:rFonts w:ascii="Arial Narrow" w:hAnsi="Arial Narrow" w:cstheme="minorHAnsi"/>
          <w:shd w:val="clear" w:color="auto" w:fill="FFFFFF"/>
        </w:rPr>
        <w:t>………………………… r</w:t>
      </w:r>
      <w:r w:rsidR="00F31695" w:rsidRPr="00FD7151">
        <w:rPr>
          <w:rFonts w:ascii="Arial Narrow" w:hAnsi="Arial Narrow" w:cstheme="minorHAnsi"/>
        </w:rPr>
        <w:t>., wydana</w:t>
      </w:r>
      <w:r w:rsidR="008432B1" w:rsidRPr="00FD7151">
        <w:rPr>
          <w:rFonts w:ascii="Arial Narrow" w:hAnsi="Arial Narrow" w:cstheme="minorHAnsi"/>
        </w:rPr>
        <w:t xml:space="preserve"> przez Prezesa Urzędu Regulacji Energetyki;</w:t>
      </w:r>
    </w:p>
    <w:p w14:paraId="3BA4D198" w14:textId="51F73B42" w:rsidR="008E3EBD" w:rsidRPr="00FD7151" w:rsidRDefault="008E3EBD" w:rsidP="000A4D40">
      <w:pPr>
        <w:numPr>
          <w:ilvl w:val="1"/>
          <w:numId w:val="1"/>
        </w:numPr>
        <w:tabs>
          <w:tab w:val="clear" w:pos="1440"/>
          <w:tab w:val="num" w:pos="748"/>
        </w:tabs>
        <w:ind w:left="748" w:right="-17" w:hanging="374"/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lastRenderedPageBreak/>
        <w:t xml:space="preserve">posiadana przez </w:t>
      </w:r>
      <w:r w:rsidRPr="00FD7151">
        <w:rPr>
          <w:rFonts w:ascii="Arial Narrow" w:hAnsi="Arial Narrow" w:cstheme="minorHAnsi"/>
          <w:bCs/>
          <w:iCs/>
        </w:rPr>
        <w:t>Kupującego</w:t>
      </w:r>
      <w:r w:rsidRPr="00FD7151">
        <w:rPr>
          <w:rFonts w:ascii="Arial Narrow" w:hAnsi="Arial Narrow" w:cstheme="minorHAnsi"/>
        </w:rPr>
        <w:t xml:space="preserve"> koncesja na obrót energii elektrycznej z dnia </w:t>
      </w:r>
      <w:r w:rsidR="00AC0E92" w:rsidRPr="00FD7151">
        <w:rPr>
          <w:rFonts w:ascii="Arial Narrow" w:hAnsi="Arial Narrow" w:cstheme="minorHAnsi"/>
        </w:rPr>
        <w:t>………………………………… r</w:t>
      </w:r>
      <w:r w:rsidRPr="00FD7151">
        <w:rPr>
          <w:rFonts w:ascii="Arial Narrow" w:hAnsi="Arial Narrow" w:cstheme="minorHAnsi"/>
        </w:rPr>
        <w:t xml:space="preserve">., o numerze </w:t>
      </w:r>
      <w:r w:rsidR="00AC0E92" w:rsidRPr="00FD7151">
        <w:rPr>
          <w:rFonts w:ascii="Arial Narrow" w:hAnsi="Arial Narrow" w:cstheme="minorHAnsi"/>
        </w:rPr>
        <w:t>……………………………….</w:t>
      </w:r>
      <w:r w:rsidRPr="00FD7151">
        <w:rPr>
          <w:rFonts w:ascii="Arial Narrow" w:hAnsi="Arial Narrow" w:cstheme="minorHAnsi"/>
        </w:rPr>
        <w:t xml:space="preserve"> o dacie ważności </w:t>
      </w:r>
      <w:r w:rsidRPr="00FD7151">
        <w:rPr>
          <w:rFonts w:ascii="Arial Narrow" w:hAnsi="Arial Narrow" w:cstheme="minorHAnsi"/>
          <w:shd w:val="clear" w:color="auto" w:fill="FFFFFF"/>
        </w:rPr>
        <w:t xml:space="preserve">do </w:t>
      </w:r>
      <w:r w:rsidR="00AC0E92" w:rsidRPr="00FD7151">
        <w:rPr>
          <w:rFonts w:ascii="Arial Narrow" w:hAnsi="Arial Narrow" w:cstheme="minorHAnsi"/>
          <w:shd w:val="clear" w:color="auto" w:fill="FFFFFF"/>
        </w:rPr>
        <w:t>………………………………….. r</w:t>
      </w:r>
      <w:r w:rsidRPr="00FD7151">
        <w:rPr>
          <w:rFonts w:ascii="Arial Narrow" w:hAnsi="Arial Narrow" w:cstheme="minorHAnsi"/>
        </w:rPr>
        <w:t>., wydana przez Prezesa Urzędu Regulacji Energetyki;</w:t>
      </w:r>
    </w:p>
    <w:p w14:paraId="5DE44FB5" w14:textId="2BF67A02" w:rsidR="00E83182" w:rsidRPr="00FD7151" w:rsidRDefault="00BE4FB8" w:rsidP="000A4D40">
      <w:pPr>
        <w:pStyle w:val="Tekstpodstawowywcity3"/>
        <w:numPr>
          <w:ilvl w:val="1"/>
          <w:numId w:val="1"/>
        </w:numPr>
        <w:tabs>
          <w:tab w:val="clear" w:pos="1440"/>
          <w:tab w:val="num" w:pos="748"/>
        </w:tabs>
        <w:spacing w:after="0"/>
        <w:ind w:left="748" w:right="-17" w:hanging="374"/>
        <w:jc w:val="both"/>
        <w:rPr>
          <w:rFonts w:ascii="Arial Narrow" w:hAnsi="Arial Narrow" w:cstheme="minorHAnsi"/>
          <w:bCs/>
          <w:iCs/>
          <w:sz w:val="20"/>
          <w:szCs w:val="20"/>
        </w:rPr>
      </w:pPr>
      <w:r w:rsidRPr="00FD7151">
        <w:rPr>
          <w:rFonts w:ascii="Arial Narrow" w:hAnsi="Arial Narrow" w:cstheme="minorHAnsi"/>
          <w:bCs/>
          <w:iCs/>
          <w:sz w:val="20"/>
          <w:szCs w:val="20"/>
        </w:rPr>
        <w:t>wpis Wytwórcy do Rejestru prowadzonego przez U</w:t>
      </w:r>
      <w:r w:rsidR="00B16C19" w:rsidRPr="00FD7151">
        <w:rPr>
          <w:rFonts w:ascii="Arial Narrow" w:hAnsi="Arial Narrow" w:cstheme="minorHAnsi"/>
          <w:bCs/>
          <w:iCs/>
          <w:sz w:val="20"/>
          <w:szCs w:val="20"/>
        </w:rPr>
        <w:t xml:space="preserve">rząd </w:t>
      </w:r>
      <w:r w:rsidRPr="00FD7151">
        <w:rPr>
          <w:rFonts w:ascii="Arial Narrow" w:hAnsi="Arial Narrow" w:cstheme="minorHAnsi"/>
          <w:bCs/>
          <w:iCs/>
          <w:sz w:val="20"/>
          <w:szCs w:val="20"/>
        </w:rPr>
        <w:t>R</w:t>
      </w:r>
      <w:r w:rsidR="00B16C19" w:rsidRPr="00FD7151">
        <w:rPr>
          <w:rFonts w:ascii="Arial Narrow" w:hAnsi="Arial Narrow" w:cstheme="minorHAnsi"/>
          <w:bCs/>
          <w:iCs/>
          <w:sz w:val="20"/>
          <w:szCs w:val="20"/>
        </w:rPr>
        <w:t xml:space="preserve">egulacji </w:t>
      </w:r>
      <w:r w:rsidRPr="00FD7151">
        <w:rPr>
          <w:rFonts w:ascii="Arial Narrow" w:hAnsi="Arial Narrow" w:cstheme="minorHAnsi"/>
          <w:bCs/>
          <w:iCs/>
          <w:sz w:val="20"/>
          <w:szCs w:val="20"/>
        </w:rPr>
        <w:t>E</w:t>
      </w:r>
      <w:r w:rsidR="00B16C19" w:rsidRPr="00FD7151">
        <w:rPr>
          <w:rFonts w:ascii="Arial Narrow" w:hAnsi="Arial Narrow" w:cstheme="minorHAnsi"/>
          <w:bCs/>
          <w:iCs/>
          <w:sz w:val="20"/>
          <w:szCs w:val="20"/>
        </w:rPr>
        <w:t>nergetyki</w:t>
      </w:r>
      <w:r w:rsidRPr="00FD7151">
        <w:rPr>
          <w:rFonts w:ascii="Arial Narrow" w:hAnsi="Arial Narrow" w:cstheme="minorHAnsi"/>
          <w:bCs/>
          <w:iCs/>
          <w:sz w:val="20"/>
          <w:szCs w:val="20"/>
        </w:rPr>
        <w:t xml:space="preserve"> na listę Wytwórców energii w małej instalacji. </w:t>
      </w:r>
    </w:p>
    <w:p w14:paraId="655115DB" w14:textId="66633598" w:rsidR="00AF0F04" w:rsidRPr="00FD7151" w:rsidRDefault="00B54598" w:rsidP="000A4D40">
      <w:pPr>
        <w:widowControl w:val="0"/>
        <w:numPr>
          <w:ilvl w:val="1"/>
          <w:numId w:val="1"/>
        </w:numPr>
        <w:tabs>
          <w:tab w:val="clear" w:pos="1440"/>
          <w:tab w:val="num" w:pos="748"/>
        </w:tabs>
        <w:ind w:left="748" w:right="-17" w:hanging="374"/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z</w:t>
      </w:r>
      <w:r w:rsidR="00AF0F04" w:rsidRPr="00FD7151">
        <w:rPr>
          <w:rFonts w:ascii="Arial Narrow" w:hAnsi="Arial Narrow" w:cstheme="minorHAnsi"/>
        </w:rPr>
        <w:t xml:space="preserve">awarta przez </w:t>
      </w:r>
      <w:r w:rsidR="00433BD0" w:rsidRPr="00FD7151">
        <w:rPr>
          <w:rFonts w:ascii="Arial Narrow" w:hAnsi="Arial Narrow" w:cstheme="minorHAnsi"/>
        </w:rPr>
        <w:t xml:space="preserve">Sprzedającego </w:t>
      </w:r>
      <w:r w:rsidR="00AF0F04" w:rsidRPr="00FD7151">
        <w:rPr>
          <w:rFonts w:ascii="Arial Narrow" w:hAnsi="Arial Narrow" w:cstheme="minorHAnsi"/>
          <w:bCs/>
        </w:rPr>
        <w:t>Umowa o Świadczenie Usług Dystrybucji z lokalnym OSD</w:t>
      </w:r>
      <w:r w:rsidR="00AF0F04" w:rsidRPr="00FD7151">
        <w:rPr>
          <w:rFonts w:ascii="Arial Narrow" w:hAnsi="Arial Narrow" w:cstheme="minorHAnsi"/>
        </w:rPr>
        <w:t>;</w:t>
      </w:r>
    </w:p>
    <w:p w14:paraId="72C065DF" w14:textId="43575566" w:rsidR="00AF0F04" w:rsidRPr="00FD7151" w:rsidRDefault="00AF0F04" w:rsidP="000A4D40">
      <w:pPr>
        <w:pStyle w:val="Tekstpodstawowywcity31"/>
        <w:numPr>
          <w:ilvl w:val="1"/>
          <w:numId w:val="1"/>
        </w:numPr>
        <w:tabs>
          <w:tab w:val="clear" w:pos="1440"/>
          <w:tab w:val="num" w:pos="748"/>
        </w:tabs>
        <w:spacing w:after="0"/>
        <w:ind w:left="748" w:hanging="374"/>
        <w:rPr>
          <w:rFonts w:ascii="Arial Narrow" w:hAnsi="Arial Narrow" w:cstheme="minorHAnsi"/>
          <w:sz w:val="20"/>
        </w:rPr>
      </w:pPr>
      <w:r w:rsidRPr="00FD7151">
        <w:rPr>
          <w:rFonts w:ascii="Arial Narrow" w:hAnsi="Arial Narrow" w:cstheme="minorHAnsi"/>
          <w:sz w:val="20"/>
        </w:rPr>
        <w:t>Instrukcja Ruchu i Eksploatacji Sieci Dystrybucyjnej (IRiESD) obowiązująca na terenie działania lokalnego OSD</w:t>
      </w:r>
      <w:r w:rsidR="003E6771" w:rsidRPr="00FD7151">
        <w:rPr>
          <w:rFonts w:ascii="Arial Narrow" w:hAnsi="Arial Narrow" w:cstheme="minorHAnsi"/>
          <w:sz w:val="20"/>
        </w:rPr>
        <w:t xml:space="preserve"> i </w:t>
      </w:r>
      <w:proofErr w:type="spellStart"/>
      <w:r w:rsidR="003E6771" w:rsidRPr="00FD7151">
        <w:rPr>
          <w:rFonts w:ascii="Arial Narrow" w:hAnsi="Arial Narrow" w:cstheme="minorHAnsi"/>
          <w:sz w:val="20"/>
        </w:rPr>
        <w:t>OSDn</w:t>
      </w:r>
      <w:proofErr w:type="spellEnd"/>
      <w:r w:rsidRPr="00FD7151">
        <w:rPr>
          <w:rFonts w:ascii="Arial Narrow" w:hAnsi="Arial Narrow" w:cstheme="minorHAnsi"/>
          <w:sz w:val="20"/>
        </w:rPr>
        <w:t>;</w:t>
      </w:r>
    </w:p>
    <w:p w14:paraId="5AD679EF" w14:textId="041562EF" w:rsidR="00AF0F04" w:rsidRPr="00FD7151" w:rsidRDefault="00AF0F04" w:rsidP="000A4D40">
      <w:pPr>
        <w:numPr>
          <w:ilvl w:val="0"/>
          <w:numId w:val="1"/>
        </w:numPr>
        <w:tabs>
          <w:tab w:val="clear" w:pos="1069"/>
          <w:tab w:val="num" w:pos="374"/>
        </w:tabs>
        <w:ind w:left="374" w:hanging="374"/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Przedmiotem Umowy jest określenie praw i obowiązków Stron, związanych z</w:t>
      </w:r>
      <w:r w:rsidR="00827E20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 xml:space="preserve">zakupem energii elektrycznej </w:t>
      </w:r>
      <w:r w:rsidR="008339F6" w:rsidRPr="00FD7151">
        <w:rPr>
          <w:rFonts w:ascii="Arial Narrow" w:hAnsi="Arial Narrow" w:cstheme="minorHAnsi"/>
        </w:rPr>
        <w:t xml:space="preserve">przez Kupującego </w:t>
      </w:r>
      <w:r w:rsidR="00AC0E92" w:rsidRPr="00FD7151">
        <w:rPr>
          <w:rFonts w:ascii="Arial Narrow" w:hAnsi="Arial Narrow" w:cstheme="minorHAnsi"/>
        </w:rPr>
        <w:br/>
      </w:r>
      <w:r w:rsidR="008339F6" w:rsidRPr="00FD7151">
        <w:rPr>
          <w:rFonts w:ascii="Arial Narrow" w:hAnsi="Arial Narrow" w:cstheme="minorHAnsi"/>
        </w:rPr>
        <w:t>od Sprzedającego</w:t>
      </w:r>
      <w:r w:rsidR="00190A18" w:rsidRPr="00FD7151">
        <w:rPr>
          <w:rFonts w:ascii="Arial Narrow" w:hAnsi="Arial Narrow" w:cstheme="minorHAnsi"/>
        </w:rPr>
        <w:t>,</w:t>
      </w:r>
      <w:r w:rsidR="008339F6" w:rsidRPr="00FD7151">
        <w:rPr>
          <w:rFonts w:ascii="Arial Narrow" w:hAnsi="Arial Narrow" w:cstheme="minorHAnsi"/>
        </w:rPr>
        <w:t xml:space="preserve"> bilansowanej w punkcie PPE</w:t>
      </w:r>
      <w:r w:rsidR="00A7362F" w:rsidRPr="00FD7151">
        <w:rPr>
          <w:rFonts w:ascii="Arial Narrow" w:hAnsi="Arial Narrow" w:cstheme="minorHAnsi"/>
        </w:rPr>
        <w:t xml:space="preserve"> </w:t>
      </w:r>
      <w:r w:rsidR="00AC0E92" w:rsidRPr="00FD7151">
        <w:rPr>
          <w:rFonts w:ascii="Arial Narrow" w:hAnsi="Arial Narrow" w:cstheme="minorHAnsi"/>
        </w:rPr>
        <w:t>…………………………………………</w:t>
      </w:r>
      <w:r w:rsidR="005464A2" w:rsidRPr="00FD7151">
        <w:rPr>
          <w:rFonts w:ascii="Arial Narrow" w:hAnsi="Arial Narrow" w:cstheme="minorHAnsi"/>
        </w:rPr>
        <w:t xml:space="preserve"> </w:t>
      </w:r>
      <w:r w:rsidR="008339F6" w:rsidRPr="00FD7151">
        <w:rPr>
          <w:rFonts w:ascii="Arial Narrow" w:hAnsi="Arial Narrow" w:cstheme="minorHAnsi"/>
        </w:rPr>
        <w:t xml:space="preserve">na granicy pomiędzy siecią OSD </w:t>
      </w:r>
      <w:r w:rsidR="004717CA" w:rsidRPr="00FD7151">
        <w:rPr>
          <w:rFonts w:ascii="Arial Narrow" w:hAnsi="Arial Narrow" w:cstheme="minorHAnsi"/>
        </w:rPr>
        <w:t xml:space="preserve">(do której przyłączony jest zarówno Sprzedawca i </w:t>
      </w:r>
      <w:r w:rsidR="00433BD0" w:rsidRPr="00FD7151">
        <w:rPr>
          <w:rFonts w:ascii="Arial Narrow" w:hAnsi="Arial Narrow" w:cstheme="minorHAnsi"/>
        </w:rPr>
        <w:t>Kupując</w:t>
      </w:r>
      <w:r w:rsidR="004717CA" w:rsidRPr="00FD7151">
        <w:rPr>
          <w:rFonts w:ascii="Arial Narrow" w:hAnsi="Arial Narrow" w:cstheme="minorHAnsi"/>
        </w:rPr>
        <w:t>y)</w:t>
      </w:r>
      <w:r w:rsidR="00433BD0" w:rsidRPr="00FD7151">
        <w:rPr>
          <w:rFonts w:ascii="Arial Narrow" w:hAnsi="Arial Narrow" w:cstheme="minorHAnsi"/>
        </w:rPr>
        <w:t xml:space="preserve"> </w:t>
      </w:r>
      <w:r w:rsidR="008339F6" w:rsidRPr="00FD7151">
        <w:rPr>
          <w:rFonts w:ascii="Arial Narrow" w:hAnsi="Arial Narrow" w:cstheme="minorHAnsi"/>
        </w:rPr>
        <w:t xml:space="preserve">i </w:t>
      </w:r>
      <w:r w:rsidR="00AC4D31" w:rsidRPr="00FD7151">
        <w:rPr>
          <w:rFonts w:ascii="Arial Narrow" w:hAnsi="Arial Narrow" w:cstheme="minorHAnsi"/>
        </w:rPr>
        <w:t xml:space="preserve">instalacją wytwórczą </w:t>
      </w:r>
      <w:r w:rsidR="00433BD0" w:rsidRPr="00FD7151">
        <w:rPr>
          <w:rFonts w:ascii="Arial Narrow" w:hAnsi="Arial Narrow" w:cstheme="minorHAnsi"/>
        </w:rPr>
        <w:t>Sprzedającego</w:t>
      </w:r>
      <w:r w:rsidR="004717CA" w:rsidRPr="00FD7151">
        <w:rPr>
          <w:rFonts w:ascii="Arial Narrow" w:hAnsi="Arial Narrow" w:cstheme="minorHAnsi"/>
        </w:rPr>
        <w:t>,</w:t>
      </w:r>
      <w:r w:rsidR="00433BD0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na zasadach określonych w ustawie Prawo</w:t>
      </w:r>
      <w:r w:rsidR="00440315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energetyczne</w:t>
      </w:r>
      <w:r w:rsidR="00440315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z dnia 10 kwietnia 1997</w:t>
      </w:r>
      <w:r w:rsidR="009D0E11" w:rsidRPr="00FD7151">
        <w:rPr>
          <w:rFonts w:ascii="Arial Narrow" w:hAnsi="Arial Narrow" w:cstheme="minorHAnsi"/>
        </w:rPr>
        <w:t>r.</w:t>
      </w:r>
      <w:r w:rsidRPr="00FD7151">
        <w:rPr>
          <w:rFonts w:ascii="Arial Narrow" w:hAnsi="Arial Narrow" w:cstheme="minorHAnsi"/>
        </w:rPr>
        <w:t xml:space="preserve"> (</w:t>
      </w:r>
      <w:proofErr w:type="spellStart"/>
      <w:r w:rsidR="00F0418A" w:rsidRPr="00F0418A">
        <w:rPr>
          <w:rFonts w:ascii="Arial Narrow" w:hAnsi="Arial Narrow" w:cstheme="minorHAnsi"/>
        </w:rPr>
        <w:t>t.j</w:t>
      </w:r>
      <w:proofErr w:type="spellEnd"/>
      <w:r w:rsidR="00F0418A" w:rsidRPr="00F0418A">
        <w:rPr>
          <w:rFonts w:ascii="Arial Narrow" w:hAnsi="Arial Narrow" w:cstheme="minorHAnsi"/>
        </w:rPr>
        <w:t>. Dz. U. z 2024 r. poz. 266, 834, 859</w:t>
      </w:r>
      <w:r w:rsidRPr="00FD7151">
        <w:rPr>
          <w:rFonts w:ascii="Arial Narrow" w:hAnsi="Arial Narrow" w:cstheme="minorHAnsi"/>
        </w:rPr>
        <w:t>)</w:t>
      </w:r>
      <w:r w:rsidR="00F10878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oraz w wydanych na jej podstawie aktach</w:t>
      </w:r>
      <w:r w:rsidR="00AC0E92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wykonawczych.</w:t>
      </w:r>
    </w:p>
    <w:p w14:paraId="533B141B" w14:textId="67578D75" w:rsidR="00AF0F04" w:rsidRPr="00FD7151" w:rsidRDefault="00AF0F04" w:rsidP="00FD7151">
      <w:pPr>
        <w:jc w:val="center"/>
        <w:rPr>
          <w:rFonts w:ascii="Arial Narrow" w:hAnsi="Arial Narrow" w:cstheme="minorHAnsi"/>
          <w:b/>
        </w:rPr>
      </w:pPr>
      <w:r w:rsidRPr="00FD7151">
        <w:rPr>
          <w:rFonts w:ascii="Arial Narrow" w:hAnsi="Arial Narrow" w:cstheme="minorHAnsi"/>
          <w:b/>
        </w:rPr>
        <w:sym w:font="Times New Roman" w:char="00A7"/>
      </w:r>
      <w:r w:rsidRPr="00FD7151">
        <w:rPr>
          <w:rFonts w:ascii="Arial Narrow" w:hAnsi="Arial Narrow" w:cstheme="minorHAnsi"/>
          <w:b/>
        </w:rPr>
        <w:t xml:space="preserve"> 2</w:t>
      </w:r>
    </w:p>
    <w:p w14:paraId="542E8555" w14:textId="77777777" w:rsidR="00AF0F04" w:rsidRPr="00FD7151" w:rsidRDefault="00AF0F04" w:rsidP="00FD7151">
      <w:pPr>
        <w:jc w:val="center"/>
        <w:rPr>
          <w:rFonts w:ascii="Arial Narrow" w:hAnsi="Arial Narrow" w:cstheme="minorHAnsi"/>
          <w:b/>
        </w:rPr>
      </w:pPr>
      <w:r w:rsidRPr="00FD7151">
        <w:rPr>
          <w:rFonts w:ascii="Arial Narrow" w:hAnsi="Arial Narrow" w:cstheme="minorHAnsi"/>
          <w:b/>
        </w:rPr>
        <w:t>Podstawowe zasady sprzedaży energii elektrycznej</w:t>
      </w:r>
    </w:p>
    <w:p w14:paraId="17BDE459" w14:textId="77777777" w:rsidR="001738B0" w:rsidRPr="00FD7151" w:rsidRDefault="001738B0" w:rsidP="00FD7151">
      <w:pPr>
        <w:jc w:val="center"/>
        <w:rPr>
          <w:rFonts w:ascii="Arial Narrow" w:hAnsi="Arial Narrow" w:cstheme="minorHAnsi"/>
          <w:b/>
        </w:rPr>
      </w:pPr>
    </w:p>
    <w:p w14:paraId="04624634" w14:textId="71E7B188" w:rsidR="002A4544" w:rsidRPr="00FD7151" w:rsidRDefault="001738B0" w:rsidP="000A4D40">
      <w:pPr>
        <w:pStyle w:val="Tekstpodstawowy"/>
        <w:numPr>
          <w:ilvl w:val="0"/>
          <w:numId w:val="2"/>
        </w:numPr>
        <w:tabs>
          <w:tab w:val="num" w:pos="374"/>
        </w:tabs>
        <w:ind w:left="374" w:hanging="374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Sprzedający</w:t>
      </w:r>
      <w:r w:rsidR="00AF0F04" w:rsidRPr="00FD7151">
        <w:rPr>
          <w:rFonts w:ascii="Arial Narrow" w:hAnsi="Arial Narrow" w:cstheme="minorHAnsi"/>
        </w:rPr>
        <w:t xml:space="preserve"> zobowiązuje się do sprzedaży</w:t>
      </w:r>
      <w:r w:rsidR="00D02DAB" w:rsidRPr="00FD7151">
        <w:rPr>
          <w:rFonts w:ascii="Arial Narrow" w:hAnsi="Arial Narrow" w:cstheme="minorHAnsi"/>
        </w:rPr>
        <w:t xml:space="preserve"> energii elektrycznej pochodzącej ze źródł</w:t>
      </w:r>
      <w:r w:rsidR="00D62B0F" w:rsidRPr="00FD7151">
        <w:rPr>
          <w:rFonts w:ascii="Arial Narrow" w:hAnsi="Arial Narrow" w:cstheme="minorHAnsi"/>
        </w:rPr>
        <w:t>a</w:t>
      </w:r>
      <w:r w:rsidR="00D02DAB" w:rsidRPr="00FD7151">
        <w:rPr>
          <w:rFonts w:ascii="Arial Narrow" w:hAnsi="Arial Narrow" w:cstheme="minorHAnsi"/>
        </w:rPr>
        <w:t xml:space="preserve"> wytwarzania energii elektrycznej</w:t>
      </w:r>
      <w:r w:rsidR="009F3DD3" w:rsidRPr="00FD7151">
        <w:rPr>
          <w:rFonts w:ascii="Arial Narrow" w:hAnsi="Arial Narrow" w:cstheme="minorHAnsi"/>
        </w:rPr>
        <w:t>:</w:t>
      </w:r>
    </w:p>
    <w:p w14:paraId="226717B3" w14:textId="6198703C" w:rsidR="002A4544" w:rsidRPr="00FD7151" w:rsidRDefault="006073F3" w:rsidP="00FD7151">
      <w:pPr>
        <w:pStyle w:val="Tekstpodstawowy"/>
        <w:ind w:left="374"/>
        <w:rPr>
          <w:rFonts w:ascii="Arial Narrow" w:hAnsi="Arial Narrow" w:cstheme="minorHAnsi"/>
          <w:color w:val="FF0000"/>
        </w:rPr>
      </w:pPr>
      <w:r w:rsidRPr="00FD7151">
        <w:rPr>
          <w:rFonts w:ascii="Arial Narrow" w:hAnsi="Arial Narrow" w:cstheme="minorHAnsi"/>
        </w:rPr>
        <w:t xml:space="preserve">obiektu </w:t>
      </w:r>
      <w:r w:rsidR="00AC0E92" w:rsidRPr="00FD7151">
        <w:rPr>
          <w:rFonts w:ascii="Arial Narrow" w:hAnsi="Arial Narrow" w:cstheme="minorHAnsi"/>
        </w:rPr>
        <w:t>………………………………………………….</w:t>
      </w:r>
      <w:r w:rsidR="00C77978" w:rsidRPr="00FD7151">
        <w:rPr>
          <w:rFonts w:ascii="Arial Narrow" w:hAnsi="Arial Narrow" w:cstheme="minorHAnsi"/>
        </w:rPr>
        <w:t xml:space="preserve"> zlokalizowan</w:t>
      </w:r>
      <w:r w:rsidRPr="00FD7151">
        <w:rPr>
          <w:rFonts w:ascii="Arial Narrow" w:hAnsi="Arial Narrow" w:cstheme="minorHAnsi"/>
        </w:rPr>
        <w:t>ego</w:t>
      </w:r>
      <w:r w:rsidR="00C77978" w:rsidRPr="00FD7151">
        <w:rPr>
          <w:rFonts w:ascii="Arial Narrow" w:hAnsi="Arial Narrow" w:cstheme="minorHAnsi"/>
        </w:rPr>
        <w:t xml:space="preserve"> na działkach </w:t>
      </w:r>
      <w:r w:rsidR="00AC0E92" w:rsidRPr="00FD7151">
        <w:rPr>
          <w:rFonts w:ascii="Arial Narrow" w:hAnsi="Arial Narrow" w:cstheme="minorHAnsi"/>
        </w:rPr>
        <w:t>……………………………………………..</w:t>
      </w:r>
      <w:r w:rsidRPr="00FD7151">
        <w:rPr>
          <w:rFonts w:ascii="Arial Narrow" w:hAnsi="Arial Narrow" w:cstheme="minorHAnsi"/>
        </w:rPr>
        <w:t xml:space="preserve"> obręb </w:t>
      </w:r>
      <w:r w:rsidR="00AC0E92" w:rsidRPr="00FD7151">
        <w:rPr>
          <w:rFonts w:ascii="Arial Narrow" w:hAnsi="Arial Narrow" w:cstheme="minorHAnsi"/>
        </w:rPr>
        <w:t>……………..</w:t>
      </w:r>
      <w:r w:rsidR="00C77978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 xml:space="preserve">przy ul. </w:t>
      </w:r>
      <w:r w:rsidR="00AC0E92" w:rsidRPr="00FD7151">
        <w:rPr>
          <w:rFonts w:ascii="Arial Narrow" w:hAnsi="Arial Narrow" w:cstheme="minorHAnsi"/>
        </w:rPr>
        <w:t>…………………………………….</w:t>
      </w:r>
      <w:r w:rsidRPr="00FD7151">
        <w:rPr>
          <w:rFonts w:ascii="Arial Narrow" w:hAnsi="Arial Narrow" w:cstheme="minorHAnsi"/>
        </w:rPr>
        <w:t xml:space="preserve"> </w:t>
      </w:r>
      <w:r w:rsidR="00C77978" w:rsidRPr="00FD7151">
        <w:rPr>
          <w:rFonts w:ascii="Arial Narrow" w:hAnsi="Arial Narrow" w:cstheme="minorHAnsi"/>
        </w:rPr>
        <w:t xml:space="preserve">w </w:t>
      </w:r>
      <w:r w:rsidR="00AC0E92" w:rsidRPr="00FD7151">
        <w:rPr>
          <w:rFonts w:ascii="Arial Narrow" w:hAnsi="Arial Narrow" w:cstheme="minorHAnsi"/>
        </w:rPr>
        <w:t>………………………………………………..</w:t>
      </w:r>
      <w:r w:rsidRPr="00FD7151">
        <w:rPr>
          <w:rFonts w:ascii="Arial Narrow" w:hAnsi="Arial Narrow" w:cstheme="minorHAnsi"/>
        </w:rPr>
        <w:t xml:space="preserve"> </w:t>
      </w:r>
      <w:r w:rsidR="0015561A" w:rsidRPr="00FD7151">
        <w:rPr>
          <w:rFonts w:ascii="Arial Narrow" w:hAnsi="Arial Narrow" w:cstheme="minorHAnsi"/>
        </w:rPr>
        <w:t xml:space="preserve">w miejscu dostarczania MD i </w:t>
      </w:r>
      <w:r w:rsidR="009F3DD3" w:rsidRPr="00FD7151">
        <w:rPr>
          <w:rFonts w:ascii="Arial Narrow" w:hAnsi="Arial Narrow" w:cstheme="minorHAnsi"/>
        </w:rPr>
        <w:t>nr PPE</w:t>
      </w:r>
      <w:r w:rsidR="00603507" w:rsidRPr="00FD7151">
        <w:rPr>
          <w:rFonts w:ascii="Arial Narrow" w:hAnsi="Arial Narrow"/>
        </w:rPr>
        <w:t xml:space="preserve"> </w:t>
      </w:r>
      <w:r w:rsidR="00AC0E92" w:rsidRPr="00FD7151">
        <w:rPr>
          <w:rFonts w:ascii="Arial Narrow" w:hAnsi="Arial Narrow" w:cstheme="minorHAnsi"/>
        </w:rPr>
        <w:t>…………………………………………</w:t>
      </w:r>
      <w:r w:rsidR="00603507" w:rsidRPr="00FD7151">
        <w:rPr>
          <w:rFonts w:ascii="Arial Narrow" w:hAnsi="Arial Narrow" w:cstheme="minorHAnsi"/>
        </w:rPr>
        <w:t>.</w:t>
      </w:r>
      <w:bookmarkStart w:id="8" w:name="_GoBack"/>
      <w:bookmarkEnd w:id="8"/>
    </w:p>
    <w:p w14:paraId="45E9B743" w14:textId="0DDE22E9" w:rsidR="00AF0F04" w:rsidRPr="00FD7151" w:rsidRDefault="001835AB" w:rsidP="000A4D40">
      <w:pPr>
        <w:pStyle w:val="Tekstpodstawowy"/>
        <w:numPr>
          <w:ilvl w:val="0"/>
          <w:numId w:val="2"/>
        </w:numPr>
        <w:tabs>
          <w:tab w:val="num" w:pos="374"/>
        </w:tabs>
        <w:ind w:left="374" w:hanging="374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 xml:space="preserve">Szacunkową ilość oraz charakterystykę produkcji energii elektrycznej, którą zamierza wyprodukować </w:t>
      </w:r>
      <w:r w:rsidR="007513EA" w:rsidRPr="00FD7151">
        <w:rPr>
          <w:rFonts w:ascii="Arial Narrow" w:hAnsi="Arial Narrow" w:cstheme="minorHAnsi"/>
        </w:rPr>
        <w:t>Sprzedający</w:t>
      </w:r>
      <w:r w:rsidRPr="00FD7151">
        <w:rPr>
          <w:rFonts w:ascii="Arial Narrow" w:hAnsi="Arial Narrow" w:cstheme="minorHAnsi"/>
        </w:rPr>
        <w:t xml:space="preserve"> ustala się na podstawie</w:t>
      </w:r>
      <w:r w:rsidR="00AC0E92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 xml:space="preserve">danych </w:t>
      </w:r>
      <w:r w:rsidR="0015561A" w:rsidRPr="00FD7151">
        <w:rPr>
          <w:rFonts w:ascii="Arial Narrow" w:hAnsi="Arial Narrow" w:cstheme="minorHAnsi"/>
        </w:rPr>
        <w:t xml:space="preserve">statystycznych dla farm PV </w:t>
      </w:r>
      <w:r w:rsidR="004D12AF" w:rsidRPr="00FD7151">
        <w:rPr>
          <w:rFonts w:ascii="Arial Narrow" w:hAnsi="Arial Narrow" w:cstheme="minorHAnsi"/>
        </w:rPr>
        <w:t>w zależności od wielkości mocy zainstalowanej.</w:t>
      </w:r>
      <w:r w:rsidRPr="00FD7151">
        <w:rPr>
          <w:rFonts w:ascii="Arial Narrow" w:hAnsi="Arial Narrow" w:cstheme="minorHAnsi"/>
        </w:rPr>
        <w:t xml:space="preserve"> </w:t>
      </w:r>
      <w:r w:rsidR="00D02DAB" w:rsidRPr="00FD7151">
        <w:rPr>
          <w:rFonts w:ascii="Arial Narrow" w:hAnsi="Arial Narrow" w:cstheme="minorHAnsi"/>
        </w:rPr>
        <w:t xml:space="preserve"> </w:t>
      </w:r>
    </w:p>
    <w:p w14:paraId="7308F273" w14:textId="4B66252D" w:rsidR="003F2096" w:rsidRPr="00FD7151" w:rsidRDefault="00AF0F04" w:rsidP="000A4D40">
      <w:pPr>
        <w:pStyle w:val="Tekstpodstawowy"/>
        <w:numPr>
          <w:ilvl w:val="0"/>
          <w:numId w:val="2"/>
        </w:numPr>
        <w:tabs>
          <w:tab w:val="num" w:pos="374"/>
        </w:tabs>
        <w:ind w:left="374" w:hanging="374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Energia elektryczna kupowana na podstawie Umowy</w:t>
      </w:r>
      <w:r w:rsidR="00022A0C" w:rsidRPr="00FD7151">
        <w:rPr>
          <w:rFonts w:ascii="Arial Narrow" w:hAnsi="Arial Narrow" w:cstheme="minorHAnsi"/>
        </w:rPr>
        <w:t xml:space="preserve"> będzie podlegała dalszej odsprzedaży</w:t>
      </w:r>
      <w:r w:rsidR="004D12AF" w:rsidRPr="00FD7151">
        <w:rPr>
          <w:rFonts w:ascii="Arial Narrow" w:hAnsi="Arial Narrow" w:cstheme="minorHAnsi"/>
        </w:rPr>
        <w:t xml:space="preserve"> do Odbiorców końcowych lub Spółki Obrotu</w:t>
      </w:r>
      <w:r w:rsidR="00AC0E92" w:rsidRPr="00FD7151">
        <w:rPr>
          <w:rFonts w:ascii="Arial Narrow" w:hAnsi="Arial Narrow" w:cstheme="minorHAnsi"/>
        </w:rPr>
        <w:t xml:space="preserve"> </w:t>
      </w:r>
      <w:r w:rsidR="004D12AF" w:rsidRPr="00FD7151">
        <w:rPr>
          <w:rFonts w:ascii="Arial Narrow" w:hAnsi="Arial Narrow" w:cstheme="minorHAnsi"/>
        </w:rPr>
        <w:t>energią elektryczną</w:t>
      </w:r>
      <w:r w:rsidR="003F2096" w:rsidRPr="00FD7151">
        <w:rPr>
          <w:rFonts w:ascii="Arial Narrow" w:hAnsi="Arial Narrow" w:cstheme="minorHAnsi"/>
        </w:rPr>
        <w:t>.</w:t>
      </w:r>
    </w:p>
    <w:p w14:paraId="4B6CD78F" w14:textId="5022708B" w:rsidR="009872C0" w:rsidRPr="00FD7151" w:rsidRDefault="001738B0" w:rsidP="000A4D40">
      <w:pPr>
        <w:pStyle w:val="Tekstpodstawowy"/>
        <w:numPr>
          <w:ilvl w:val="0"/>
          <w:numId w:val="2"/>
        </w:numPr>
        <w:tabs>
          <w:tab w:val="num" w:pos="374"/>
        </w:tabs>
        <w:ind w:left="374" w:hanging="374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Kupujący</w:t>
      </w:r>
      <w:r w:rsidR="00AF0F04" w:rsidRPr="00FD7151">
        <w:rPr>
          <w:rFonts w:ascii="Arial Narrow" w:hAnsi="Arial Narrow" w:cstheme="minorHAnsi"/>
        </w:rPr>
        <w:t xml:space="preserve"> </w:t>
      </w:r>
      <w:r w:rsidR="003F2096" w:rsidRPr="00FD7151">
        <w:rPr>
          <w:rFonts w:ascii="Arial Narrow" w:hAnsi="Arial Narrow" w:cstheme="minorHAnsi"/>
        </w:rPr>
        <w:t xml:space="preserve">posiada </w:t>
      </w:r>
      <w:r w:rsidR="00022A0C" w:rsidRPr="00FD7151">
        <w:rPr>
          <w:rFonts w:ascii="Arial Narrow" w:hAnsi="Arial Narrow" w:cstheme="minorHAnsi"/>
        </w:rPr>
        <w:t>koncesj</w:t>
      </w:r>
      <w:r w:rsidR="003F2096" w:rsidRPr="00FD7151">
        <w:rPr>
          <w:rFonts w:ascii="Arial Narrow" w:hAnsi="Arial Narrow" w:cstheme="minorHAnsi"/>
        </w:rPr>
        <w:t>ę</w:t>
      </w:r>
      <w:r w:rsidR="00022A0C" w:rsidRPr="00FD7151">
        <w:rPr>
          <w:rFonts w:ascii="Arial Narrow" w:hAnsi="Arial Narrow" w:cstheme="minorHAnsi"/>
        </w:rPr>
        <w:t xml:space="preserve"> na obrót energią elektryczną </w:t>
      </w:r>
      <w:r w:rsidR="00AC0E92" w:rsidRPr="00FD7151">
        <w:rPr>
          <w:rFonts w:ascii="Arial Narrow" w:hAnsi="Arial Narrow" w:cstheme="minorHAnsi"/>
        </w:rPr>
        <w:t>……………………………………………………</w:t>
      </w:r>
      <w:r w:rsidR="004D12AF" w:rsidRPr="00FD7151">
        <w:rPr>
          <w:rFonts w:ascii="Arial Narrow" w:hAnsi="Arial Narrow" w:cstheme="minorHAnsi"/>
        </w:rPr>
        <w:t xml:space="preserve"> z dnia </w:t>
      </w:r>
      <w:r w:rsidR="00AC0E92" w:rsidRPr="00FD7151">
        <w:rPr>
          <w:rFonts w:ascii="Arial Narrow" w:hAnsi="Arial Narrow" w:cstheme="minorHAnsi"/>
        </w:rPr>
        <w:t>………………………………… r</w:t>
      </w:r>
      <w:r w:rsidR="004D12AF" w:rsidRPr="00FD7151">
        <w:rPr>
          <w:rFonts w:ascii="Arial Narrow" w:hAnsi="Arial Narrow" w:cstheme="minorHAnsi"/>
        </w:rPr>
        <w:t>.</w:t>
      </w:r>
      <w:r w:rsidR="00AF7C8B" w:rsidRPr="00FD7151">
        <w:rPr>
          <w:rFonts w:ascii="Arial Narrow" w:hAnsi="Arial Narrow" w:cstheme="minorHAnsi"/>
          <w:b/>
          <w:bCs/>
        </w:rPr>
        <w:t xml:space="preserve"> </w:t>
      </w:r>
    </w:p>
    <w:p w14:paraId="037C0657" w14:textId="0EEDC96A" w:rsidR="00E17667" w:rsidRPr="00FD7151" w:rsidRDefault="00E17667" w:rsidP="00FD7151">
      <w:pPr>
        <w:pStyle w:val="Tekstpodstawowy"/>
        <w:rPr>
          <w:rFonts w:ascii="Arial Narrow" w:hAnsi="Arial Narrow" w:cstheme="minorHAnsi"/>
          <w:color w:val="FF0000"/>
        </w:rPr>
      </w:pPr>
    </w:p>
    <w:p w14:paraId="26A05A3E" w14:textId="243D9605" w:rsidR="00AF0F04" w:rsidRPr="00FD7151" w:rsidRDefault="00AF0F04" w:rsidP="00FD7151">
      <w:pPr>
        <w:pStyle w:val="Tekstpodstawowy"/>
        <w:jc w:val="center"/>
        <w:rPr>
          <w:rFonts w:ascii="Arial Narrow" w:hAnsi="Arial Narrow" w:cstheme="minorHAnsi"/>
          <w:b/>
        </w:rPr>
      </w:pPr>
      <w:r w:rsidRPr="00FD7151">
        <w:rPr>
          <w:rFonts w:ascii="Arial Narrow" w:hAnsi="Arial Narrow" w:cstheme="minorHAnsi"/>
          <w:b/>
        </w:rPr>
        <w:t>§ 3</w:t>
      </w:r>
    </w:p>
    <w:p w14:paraId="15B45808" w14:textId="77777777" w:rsidR="00AF0F04" w:rsidRPr="00FD7151" w:rsidRDefault="00AF0F04" w:rsidP="00FD7151">
      <w:pPr>
        <w:pStyle w:val="Tekstpodstawowy"/>
        <w:jc w:val="center"/>
        <w:rPr>
          <w:rFonts w:ascii="Arial Narrow" w:hAnsi="Arial Narrow" w:cstheme="minorHAnsi"/>
          <w:b/>
        </w:rPr>
      </w:pPr>
      <w:r w:rsidRPr="00FD7151">
        <w:rPr>
          <w:rFonts w:ascii="Arial Narrow" w:hAnsi="Arial Narrow" w:cstheme="minorHAnsi"/>
          <w:b/>
        </w:rPr>
        <w:t>Standardy jakości obsługi</w:t>
      </w:r>
    </w:p>
    <w:p w14:paraId="42A1EDAB" w14:textId="77777777" w:rsidR="001738B0" w:rsidRPr="00FD7151" w:rsidRDefault="001738B0" w:rsidP="00FD7151">
      <w:pPr>
        <w:pStyle w:val="Tekstpodstawowy"/>
        <w:jc w:val="center"/>
        <w:rPr>
          <w:rFonts w:ascii="Arial Narrow" w:hAnsi="Arial Narrow" w:cstheme="minorHAnsi"/>
          <w:b/>
        </w:rPr>
      </w:pPr>
    </w:p>
    <w:p w14:paraId="0156794A" w14:textId="77777777" w:rsidR="00E97E25" w:rsidRPr="00FD7151" w:rsidRDefault="00E97E25" w:rsidP="000A4D40">
      <w:pPr>
        <w:pStyle w:val="Akapitzlist"/>
        <w:numPr>
          <w:ilvl w:val="0"/>
          <w:numId w:val="3"/>
        </w:numPr>
        <w:spacing w:after="40"/>
        <w:ind w:left="283" w:hanging="283"/>
        <w:contextualSpacing/>
        <w:jc w:val="both"/>
        <w:rPr>
          <w:rFonts w:ascii="Arial Narrow" w:hAnsi="Arial Narrow" w:cs="Open Sans"/>
          <w:color w:val="000000" w:themeColor="text1"/>
          <w:sz w:val="20"/>
          <w:szCs w:val="20"/>
        </w:rPr>
      </w:pPr>
      <w:r w:rsidRPr="00FD7151">
        <w:rPr>
          <w:rFonts w:ascii="Arial Narrow" w:hAnsi="Arial Narrow" w:cs="Open Sans"/>
          <w:color w:val="000000" w:themeColor="text1"/>
          <w:sz w:val="20"/>
          <w:szCs w:val="20"/>
        </w:rPr>
        <w:t>Standardy jakości obsługi klienta zostały określone w Rozporządzeniu Ministra Klimatu i Środowiska z dnia 29 listopada 2022 r. w sprawie sposobu kształtowania i kalkulacji taryf oraz sposobu rozliczeń w obrocie energią elektryczną (Dz.U. 2022 poz. 2505).</w:t>
      </w:r>
    </w:p>
    <w:p w14:paraId="45292F18" w14:textId="77777777" w:rsidR="00E97E25" w:rsidRPr="00FD7151" w:rsidRDefault="00E97E25" w:rsidP="000A4D40">
      <w:pPr>
        <w:numPr>
          <w:ilvl w:val="0"/>
          <w:numId w:val="3"/>
        </w:numPr>
        <w:ind w:left="283" w:hanging="283"/>
        <w:jc w:val="both"/>
        <w:rPr>
          <w:rFonts w:ascii="Arial Narrow" w:hAnsi="Arial Narrow" w:cs="Open Sans"/>
          <w:color w:val="000000" w:themeColor="text1"/>
        </w:rPr>
      </w:pPr>
      <w:r w:rsidRPr="00FD7151">
        <w:rPr>
          <w:rFonts w:ascii="Arial Narrow" w:hAnsi="Arial Narrow" w:cs="Open Sans"/>
          <w:color w:val="000000" w:themeColor="text1"/>
        </w:rPr>
        <w:t>W przypadku niedotrzymania jakościowych standardów obsługi Zamawiającemu przysługuje prawo bonifikaty według stawek określonych w wyżej wymienionym rozporządzeniu.</w:t>
      </w:r>
    </w:p>
    <w:p w14:paraId="2306BFDA" w14:textId="07182AA8" w:rsidR="00E97E25" w:rsidRPr="00FD7151" w:rsidRDefault="00E97E25" w:rsidP="000A4D40">
      <w:pPr>
        <w:numPr>
          <w:ilvl w:val="0"/>
          <w:numId w:val="3"/>
        </w:numPr>
        <w:ind w:left="283" w:hanging="283"/>
        <w:jc w:val="both"/>
        <w:rPr>
          <w:rFonts w:ascii="Arial Narrow" w:hAnsi="Arial Narrow" w:cs="Open Sans"/>
          <w:color w:val="000000" w:themeColor="text1"/>
        </w:rPr>
      </w:pPr>
      <w:r w:rsidRPr="00FD7151">
        <w:rPr>
          <w:rFonts w:ascii="Arial Narrow" w:hAnsi="Arial Narrow" w:cs="Open Sans"/>
          <w:color w:val="000000" w:themeColor="text1"/>
        </w:rPr>
        <w:t>Wykonawca uwzględni należną Zamawiającemu bonifikatę w fakturze wystawionej za okres rozliczeniowy, którego bonifikata dotyczy, a jeżeli nie jest to możliwe z przyczyn, za które Wykonawca nie ponosi odpowiedzialności, najpóźniej w fakturze za następny, bezpośrednio przypadający okres rozliczeniowy, w stosunku do okresu rozliczeniowego, którego dotyczy bonifikata. Zamawiający dopuszcza rozliczenia bonifikaty na podstawie stosownej noty. Rozliczenia bonifikaty dokonane zostaną  nie później niż 30 dni od dnia, w którym nastąpiło niedotrzymanie standardów jakościowych obsługi odbiorców.</w:t>
      </w:r>
    </w:p>
    <w:p w14:paraId="1CA90CE2" w14:textId="5800912C" w:rsidR="00AF0F04" w:rsidRPr="00FD7151" w:rsidRDefault="00AF0F04" w:rsidP="00FD7151">
      <w:pPr>
        <w:tabs>
          <w:tab w:val="left" w:pos="374"/>
        </w:tabs>
        <w:suppressAutoHyphens/>
        <w:ind w:left="390"/>
        <w:jc w:val="both"/>
        <w:rPr>
          <w:rFonts w:ascii="Arial Narrow" w:hAnsi="Arial Narrow" w:cstheme="minorHAnsi"/>
        </w:rPr>
      </w:pPr>
    </w:p>
    <w:p w14:paraId="67C47F53" w14:textId="77777777" w:rsidR="00AF0F04" w:rsidRPr="00FD7151" w:rsidRDefault="00AF0F04" w:rsidP="00FD7151">
      <w:pPr>
        <w:jc w:val="center"/>
        <w:rPr>
          <w:rFonts w:ascii="Arial Narrow" w:hAnsi="Arial Narrow" w:cstheme="minorHAnsi"/>
          <w:b/>
        </w:rPr>
      </w:pPr>
      <w:r w:rsidRPr="00FD7151">
        <w:rPr>
          <w:rFonts w:ascii="Arial Narrow" w:hAnsi="Arial Narrow" w:cstheme="minorHAnsi"/>
          <w:b/>
        </w:rPr>
        <w:t>§4</w:t>
      </w:r>
    </w:p>
    <w:p w14:paraId="01936ED1" w14:textId="77777777" w:rsidR="00AF0F04" w:rsidRPr="00FD7151" w:rsidRDefault="00AF0F04" w:rsidP="00FD7151">
      <w:pPr>
        <w:jc w:val="center"/>
        <w:rPr>
          <w:rFonts w:ascii="Arial Narrow" w:hAnsi="Arial Narrow" w:cstheme="minorHAnsi"/>
          <w:b/>
        </w:rPr>
      </w:pPr>
      <w:r w:rsidRPr="00FD7151">
        <w:rPr>
          <w:rFonts w:ascii="Arial Narrow" w:hAnsi="Arial Narrow" w:cstheme="minorHAnsi"/>
          <w:b/>
        </w:rPr>
        <w:t>Podstawowe obowiązki Stron</w:t>
      </w:r>
    </w:p>
    <w:p w14:paraId="2C3C5428" w14:textId="77777777" w:rsidR="00AF0F04" w:rsidRPr="00FD7151" w:rsidRDefault="00AF0F04" w:rsidP="00FD7151">
      <w:pPr>
        <w:jc w:val="center"/>
        <w:rPr>
          <w:rFonts w:ascii="Arial Narrow" w:hAnsi="Arial Narrow" w:cstheme="minorHAnsi"/>
          <w:b/>
        </w:rPr>
      </w:pPr>
    </w:p>
    <w:p w14:paraId="21755FA2" w14:textId="77777777" w:rsidR="00AF0F04" w:rsidRPr="00FD7151" w:rsidRDefault="00AF0F04" w:rsidP="000A4D40">
      <w:pPr>
        <w:pStyle w:val="Tekstpodstawowy2"/>
        <w:numPr>
          <w:ilvl w:val="0"/>
          <w:numId w:val="13"/>
        </w:numPr>
        <w:tabs>
          <w:tab w:val="clear" w:pos="720"/>
          <w:tab w:val="num" w:pos="426"/>
        </w:tabs>
        <w:spacing w:after="0" w:line="240" w:lineRule="auto"/>
        <w:ind w:hanging="720"/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Sprzedający zobowiązuje się do:</w:t>
      </w:r>
    </w:p>
    <w:p w14:paraId="2EE2848F" w14:textId="25AADC84" w:rsidR="00AF0F04" w:rsidRPr="00FD7151" w:rsidRDefault="00AF0F04" w:rsidP="000A4D40">
      <w:pPr>
        <w:pStyle w:val="Stopka"/>
        <w:numPr>
          <w:ilvl w:val="1"/>
          <w:numId w:val="13"/>
        </w:numPr>
        <w:tabs>
          <w:tab w:val="clear" w:pos="1440"/>
          <w:tab w:val="clear" w:pos="4536"/>
          <w:tab w:val="clear" w:pos="9072"/>
          <w:tab w:val="num" w:pos="426"/>
          <w:tab w:val="num" w:pos="709"/>
        </w:tabs>
        <w:ind w:left="709" w:hanging="283"/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 xml:space="preserve">przeniesienia na </w:t>
      </w:r>
      <w:r w:rsidR="001738B0" w:rsidRPr="00FD7151">
        <w:rPr>
          <w:rFonts w:ascii="Arial Narrow" w:hAnsi="Arial Narrow" w:cstheme="minorHAnsi"/>
        </w:rPr>
        <w:t>Kupującego</w:t>
      </w:r>
      <w:r w:rsidRPr="00FD7151">
        <w:rPr>
          <w:rFonts w:ascii="Arial Narrow" w:hAnsi="Arial Narrow" w:cstheme="minorHAnsi"/>
        </w:rPr>
        <w:t xml:space="preserve"> własności sprzedanej Energii Elektrycznej w Miejsc</w:t>
      </w:r>
      <w:r w:rsidR="00D50147" w:rsidRPr="00FD7151">
        <w:rPr>
          <w:rFonts w:ascii="Arial Narrow" w:hAnsi="Arial Narrow" w:cstheme="minorHAnsi"/>
        </w:rPr>
        <w:t>u</w:t>
      </w:r>
      <w:r w:rsidRPr="00FD7151">
        <w:rPr>
          <w:rFonts w:ascii="Arial Narrow" w:hAnsi="Arial Narrow" w:cstheme="minorHAnsi"/>
        </w:rPr>
        <w:t xml:space="preserve"> Dostarczania</w:t>
      </w:r>
      <w:r w:rsidR="00C76EEE" w:rsidRPr="00FD7151">
        <w:rPr>
          <w:rFonts w:ascii="Arial Narrow" w:hAnsi="Arial Narrow" w:cstheme="minorHAnsi"/>
        </w:rPr>
        <w:t xml:space="preserve"> MD</w:t>
      </w:r>
      <w:r w:rsidRPr="00FD7151">
        <w:rPr>
          <w:rFonts w:ascii="Arial Narrow" w:hAnsi="Arial Narrow" w:cstheme="minorHAnsi"/>
        </w:rPr>
        <w:t>;</w:t>
      </w:r>
    </w:p>
    <w:p w14:paraId="430434B5" w14:textId="77777777" w:rsidR="00AF0F04" w:rsidRPr="00FD7151" w:rsidRDefault="00AF0F04" w:rsidP="000A4D40">
      <w:pPr>
        <w:pStyle w:val="Stopka"/>
        <w:numPr>
          <w:ilvl w:val="1"/>
          <w:numId w:val="13"/>
        </w:numPr>
        <w:tabs>
          <w:tab w:val="clear" w:pos="1440"/>
          <w:tab w:val="clear" w:pos="4536"/>
          <w:tab w:val="clear" w:pos="9072"/>
          <w:tab w:val="num" w:pos="426"/>
          <w:tab w:val="num" w:pos="709"/>
        </w:tabs>
        <w:ind w:left="709" w:hanging="283"/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terminowego wystawiania faktur za sprzedaną energię elektryczną;</w:t>
      </w:r>
    </w:p>
    <w:p w14:paraId="2BE4D76E" w14:textId="36228D49" w:rsidR="009D64CF" w:rsidRPr="00FD7151" w:rsidRDefault="009D64CF" w:rsidP="000A4D40">
      <w:pPr>
        <w:pStyle w:val="Stopka"/>
        <w:numPr>
          <w:ilvl w:val="1"/>
          <w:numId w:val="13"/>
        </w:numPr>
        <w:tabs>
          <w:tab w:val="clear" w:pos="1440"/>
          <w:tab w:val="clear" w:pos="4536"/>
          <w:tab w:val="clear" w:pos="9072"/>
          <w:tab w:val="num" w:pos="426"/>
          <w:tab w:val="num" w:pos="709"/>
        </w:tabs>
        <w:ind w:left="709" w:hanging="283"/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powiadamiania</w:t>
      </w:r>
      <w:r w:rsidR="00B55F70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Kupującego</w:t>
      </w:r>
      <w:r w:rsidR="00B55F70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o</w:t>
      </w:r>
      <w:r w:rsidR="00B55F70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zmianie</w:t>
      </w:r>
      <w:r w:rsidR="00B55F70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planowanej</w:t>
      </w:r>
      <w:r w:rsidR="00B55F70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wielkości</w:t>
      </w:r>
      <w:r w:rsidR="00B55F70" w:rsidRPr="00FD7151">
        <w:rPr>
          <w:rFonts w:ascii="Arial Narrow" w:hAnsi="Arial Narrow" w:cstheme="minorHAnsi"/>
        </w:rPr>
        <w:t xml:space="preserve"> </w:t>
      </w:r>
      <w:r w:rsidR="005B110D" w:rsidRPr="00FD7151">
        <w:rPr>
          <w:rFonts w:ascii="Arial Narrow" w:hAnsi="Arial Narrow" w:cstheme="minorHAnsi"/>
        </w:rPr>
        <w:t>sprzedaży</w:t>
      </w:r>
      <w:r w:rsidR="00B55F70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energii</w:t>
      </w:r>
      <w:r w:rsidR="00B55F70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elektrycznej,</w:t>
      </w:r>
      <w:r w:rsidR="00B55F70" w:rsidRPr="00FD7151">
        <w:rPr>
          <w:rFonts w:ascii="Arial Narrow" w:hAnsi="Arial Narrow" w:cstheme="minorHAnsi"/>
        </w:rPr>
        <w:t xml:space="preserve"> </w:t>
      </w:r>
      <w:r w:rsidR="00192ADA" w:rsidRPr="00FD7151">
        <w:rPr>
          <w:rFonts w:ascii="Arial Narrow" w:hAnsi="Arial Narrow" w:cstheme="minorHAnsi"/>
        </w:rPr>
        <w:t>a</w:t>
      </w:r>
      <w:r w:rsidR="00B55F70" w:rsidRPr="00FD7151">
        <w:rPr>
          <w:rFonts w:ascii="Arial Narrow" w:hAnsi="Arial Narrow" w:cstheme="minorHAnsi"/>
        </w:rPr>
        <w:t xml:space="preserve"> </w:t>
      </w:r>
      <w:r w:rsidR="00192ADA" w:rsidRPr="00FD7151">
        <w:rPr>
          <w:rFonts w:ascii="Arial Narrow" w:hAnsi="Arial Narrow" w:cstheme="minorHAnsi"/>
        </w:rPr>
        <w:t>także</w:t>
      </w:r>
      <w:r w:rsidR="00B55F70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zmian w sposobie wykorzystania urządzeń</w:t>
      </w:r>
      <w:r w:rsidR="00B55F70" w:rsidRPr="00FD7151">
        <w:rPr>
          <w:rFonts w:ascii="Arial Narrow" w:hAnsi="Arial Narrow" w:cstheme="minorHAnsi"/>
        </w:rPr>
        <w:t xml:space="preserve"> </w:t>
      </w:r>
      <w:r w:rsidR="00D06388" w:rsidRPr="00FD7151">
        <w:rPr>
          <w:rFonts w:ascii="Arial Narrow" w:hAnsi="Arial Narrow" w:cstheme="minorHAnsi"/>
        </w:rPr>
        <w:t>wytwórczych</w:t>
      </w:r>
      <w:r w:rsidRPr="00FD7151">
        <w:rPr>
          <w:rFonts w:ascii="Arial Narrow" w:hAnsi="Arial Narrow" w:cstheme="minorHAnsi"/>
        </w:rPr>
        <w:t>,</w:t>
      </w:r>
      <w:r w:rsidR="00B55F70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które</w:t>
      </w:r>
      <w:r w:rsidR="00B55F70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mogą</w:t>
      </w:r>
      <w:r w:rsidR="00B55F70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mieć</w:t>
      </w:r>
      <w:r w:rsidR="00B55F70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wpływ</w:t>
      </w:r>
      <w:r w:rsidR="00B55F70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na</w:t>
      </w:r>
      <w:r w:rsidR="00B55F70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profil</w:t>
      </w:r>
      <w:r w:rsidR="00B55F70" w:rsidRPr="00FD7151">
        <w:rPr>
          <w:rFonts w:ascii="Arial Narrow" w:hAnsi="Arial Narrow" w:cstheme="minorHAnsi"/>
        </w:rPr>
        <w:t xml:space="preserve"> </w:t>
      </w:r>
      <w:r w:rsidR="00637C89" w:rsidRPr="00FD7151">
        <w:rPr>
          <w:rFonts w:ascii="Arial Narrow" w:hAnsi="Arial Narrow" w:cstheme="minorHAnsi"/>
        </w:rPr>
        <w:t>sprzedaży</w:t>
      </w:r>
      <w:r w:rsidR="00B55F70" w:rsidRPr="00FD7151">
        <w:rPr>
          <w:rFonts w:ascii="Arial Narrow" w:hAnsi="Arial Narrow" w:cstheme="minorHAnsi"/>
        </w:rPr>
        <w:t xml:space="preserve"> </w:t>
      </w:r>
      <w:r w:rsidR="00D645B3" w:rsidRPr="00FD7151">
        <w:rPr>
          <w:rFonts w:ascii="Arial Narrow" w:hAnsi="Arial Narrow" w:cstheme="minorHAnsi"/>
        </w:rPr>
        <w:t>Sprzedającego</w:t>
      </w:r>
      <w:r w:rsidR="00441929" w:rsidRPr="00FD7151">
        <w:rPr>
          <w:rFonts w:ascii="Arial Narrow" w:hAnsi="Arial Narrow" w:cstheme="minorHAnsi"/>
        </w:rPr>
        <w:t>,</w:t>
      </w:r>
      <w:r w:rsidR="00B55F70" w:rsidRPr="00FD7151">
        <w:rPr>
          <w:rFonts w:ascii="Arial Narrow" w:hAnsi="Arial Narrow" w:cstheme="minorHAnsi"/>
        </w:rPr>
        <w:t xml:space="preserve"> </w:t>
      </w:r>
      <w:r w:rsidR="00441929" w:rsidRPr="00FD7151">
        <w:rPr>
          <w:rFonts w:ascii="Arial Narrow" w:hAnsi="Arial Narrow" w:cstheme="minorHAnsi"/>
        </w:rPr>
        <w:t>w szczególn</w:t>
      </w:r>
      <w:r w:rsidR="005F18E7" w:rsidRPr="00FD7151">
        <w:rPr>
          <w:rFonts w:ascii="Arial Narrow" w:hAnsi="Arial Narrow" w:cstheme="minorHAnsi"/>
        </w:rPr>
        <w:t>ości</w:t>
      </w:r>
      <w:r w:rsidR="00441929" w:rsidRPr="00FD7151">
        <w:rPr>
          <w:rFonts w:ascii="Arial Narrow" w:hAnsi="Arial Narrow" w:cstheme="minorHAnsi"/>
        </w:rPr>
        <w:t xml:space="preserve"> o planowanych terminach i czasie trwania prac serwisowych mogących powodować przestoje </w:t>
      </w:r>
      <w:r w:rsidR="00D645B3" w:rsidRPr="00FD7151">
        <w:rPr>
          <w:rFonts w:ascii="Arial Narrow" w:hAnsi="Arial Narrow" w:cstheme="minorHAnsi"/>
        </w:rPr>
        <w:t xml:space="preserve">w </w:t>
      </w:r>
      <w:r w:rsidR="00441929" w:rsidRPr="00FD7151">
        <w:rPr>
          <w:rFonts w:ascii="Arial Narrow" w:hAnsi="Arial Narrow" w:cstheme="minorHAnsi"/>
        </w:rPr>
        <w:t>produkc</w:t>
      </w:r>
      <w:r w:rsidR="00D645B3" w:rsidRPr="00FD7151">
        <w:rPr>
          <w:rFonts w:ascii="Arial Narrow" w:hAnsi="Arial Narrow" w:cstheme="minorHAnsi"/>
        </w:rPr>
        <w:t>ji energii elektrycznej</w:t>
      </w:r>
      <w:r w:rsidR="000C3EC9" w:rsidRPr="00FD7151">
        <w:rPr>
          <w:rFonts w:ascii="Arial Narrow" w:hAnsi="Arial Narrow" w:cstheme="minorHAnsi"/>
        </w:rPr>
        <w:t>.</w:t>
      </w:r>
    </w:p>
    <w:p w14:paraId="6D0389C5" w14:textId="77777777" w:rsidR="00AF0F04" w:rsidRPr="00FD7151" w:rsidRDefault="001738B0" w:rsidP="000A4D40">
      <w:pPr>
        <w:numPr>
          <w:ilvl w:val="0"/>
          <w:numId w:val="14"/>
        </w:numPr>
        <w:tabs>
          <w:tab w:val="clear" w:pos="1069"/>
          <w:tab w:val="num" w:pos="374"/>
        </w:tabs>
        <w:ind w:hanging="1069"/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Kupujący</w:t>
      </w:r>
      <w:r w:rsidR="00AF0F04" w:rsidRPr="00FD7151">
        <w:rPr>
          <w:rFonts w:ascii="Arial Narrow" w:hAnsi="Arial Narrow" w:cstheme="minorHAnsi"/>
        </w:rPr>
        <w:t xml:space="preserve"> zobowiązuje się do:</w:t>
      </w:r>
    </w:p>
    <w:p w14:paraId="3BC92B73" w14:textId="1C38B5CC" w:rsidR="00AF0F04" w:rsidRPr="00FD7151" w:rsidRDefault="002868DE" w:rsidP="000A4D40">
      <w:pPr>
        <w:numPr>
          <w:ilvl w:val="0"/>
          <w:numId w:val="4"/>
        </w:numPr>
        <w:tabs>
          <w:tab w:val="clear" w:pos="0"/>
          <w:tab w:val="num" w:pos="748"/>
        </w:tabs>
        <w:suppressAutoHyphens/>
        <w:ind w:left="748" w:hanging="374"/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o</w:t>
      </w:r>
      <w:r w:rsidR="00192ADA" w:rsidRPr="00FD7151">
        <w:rPr>
          <w:rFonts w:ascii="Arial Narrow" w:hAnsi="Arial Narrow" w:cstheme="minorHAnsi"/>
        </w:rPr>
        <w:t xml:space="preserve">dbioru </w:t>
      </w:r>
      <w:r w:rsidR="00AF0F04" w:rsidRPr="00FD7151">
        <w:rPr>
          <w:rFonts w:ascii="Arial Narrow" w:hAnsi="Arial Narrow" w:cstheme="minorHAnsi"/>
        </w:rPr>
        <w:t>energii elektrycznej zgodnie z warunkami Umowy oraz obowiązującymi przepisami prawa,</w:t>
      </w:r>
    </w:p>
    <w:p w14:paraId="2F94AF5F" w14:textId="46A30D41" w:rsidR="00AF0F04" w:rsidRPr="00FD7151" w:rsidRDefault="00AF0F04" w:rsidP="000A4D40">
      <w:pPr>
        <w:numPr>
          <w:ilvl w:val="0"/>
          <w:numId w:val="4"/>
        </w:numPr>
        <w:tabs>
          <w:tab w:val="clear" w:pos="0"/>
          <w:tab w:val="num" w:pos="748"/>
        </w:tabs>
        <w:suppressAutoHyphens/>
        <w:ind w:left="748" w:hanging="374"/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terminowego regulowania należności za zakupioną energię elektryczną,</w:t>
      </w:r>
    </w:p>
    <w:p w14:paraId="225F51B8" w14:textId="1382ACF8" w:rsidR="009872C0" w:rsidRPr="00FD7151" w:rsidRDefault="00441929" w:rsidP="000A4D40">
      <w:pPr>
        <w:numPr>
          <w:ilvl w:val="0"/>
          <w:numId w:val="14"/>
        </w:numPr>
        <w:tabs>
          <w:tab w:val="clear" w:pos="1069"/>
          <w:tab w:val="num" w:pos="374"/>
        </w:tabs>
        <w:ind w:left="426" w:hanging="426"/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Obydwie strony zobowiązują się do należytej współpracy i bieżącej komunikacji celem płynnej i niezawodnej realizacji umowy.</w:t>
      </w:r>
    </w:p>
    <w:p w14:paraId="0517A16C" w14:textId="77777777" w:rsidR="006A42D6" w:rsidRPr="00FD7151" w:rsidRDefault="006A42D6" w:rsidP="00FD7151">
      <w:pPr>
        <w:pStyle w:val="Tekstpodstawowy"/>
        <w:jc w:val="center"/>
        <w:rPr>
          <w:rFonts w:ascii="Arial Narrow" w:hAnsi="Arial Narrow" w:cstheme="minorHAnsi"/>
          <w:b/>
        </w:rPr>
      </w:pPr>
    </w:p>
    <w:p w14:paraId="42374F1E" w14:textId="4EB15BB2" w:rsidR="00AF0F04" w:rsidRPr="00FD7151" w:rsidRDefault="00AF0F04" w:rsidP="00FD7151">
      <w:pPr>
        <w:pStyle w:val="Tekstpodstawowy"/>
        <w:jc w:val="center"/>
        <w:rPr>
          <w:rFonts w:ascii="Arial Narrow" w:hAnsi="Arial Narrow" w:cstheme="minorHAnsi"/>
          <w:b/>
        </w:rPr>
      </w:pPr>
      <w:r w:rsidRPr="00FD7151">
        <w:rPr>
          <w:rFonts w:ascii="Arial Narrow" w:hAnsi="Arial Narrow" w:cstheme="minorHAnsi"/>
          <w:b/>
        </w:rPr>
        <w:t>§5</w:t>
      </w:r>
    </w:p>
    <w:p w14:paraId="493D2CB3" w14:textId="77777777" w:rsidR="00AF0F04" w:rsidRPr="00FD7151" w:rsidRDefault="00AF0F04" w:rsidP="00FD7151">
      <w:pPr>
        <w:pStyle w:val="Tekstpodstawowy"/>
        <w:jc w:val="center"/>
        <w:rPr>
          <w:rFonts w:ascii="Arial Narrow" w:hAnsi="Arial Narrow" w:cstheme="minorHAnsi"/>
          <w:b/>
        </w:rPr>
      </w:pPr>
      <w:r w:rsidRPr="00FD7151">
        <w:rPr>
          <w:rFonts w:ascii="Arial Narrow" w:hAnsi="Arial Narrow" w:cstheme="minorHAnsi"/>
          <w:b/>
        </w:rPr>
        <w:t>Zasady rozliczeń</w:t>
      </w:r>
    </w:p>
    <w:p w14:paraId="4AE8B022" w14:textId="77777777" w:rsidR="00AF0F04" w:rsidRPr="00FD7151" w:rsidRDefault="00AF0F04" w:rsidP="00FD7151">
      <w:pPr>
        <w:pStyle w:val="Tekstpodstawowy"/>
        <w:jc w:val="center"/>
        <w:rPr>
          <w:rFonts w:ascii="Arial Narrow" w:hAnsi="Arial Narrow" w:cstheme="minorHAnsi"/>
          <w:b/>
        </w:rPr>
      </w:pPr>
    </w:p>
    <w:p w14:paraId="746BAB98" w14:textId="2D16B600" w:rsidR="00301F31" w:rsidRPr="00FD7151" w:rsidRDefault="002868DE" w:rsidP="000A4D40">
      <w:pPr>
        <w:pStyle w:val="Tekstpodstawowy"/>
        <w:numPr>
          <w:ilvl w:val="3"/>
          <w:numId w:val="14"/>
        </w:numPr>
        <w:ind w:left="284" w:hanging="284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 xml:space="preserve">Wyprodukowana </w:t>
      </w:r>
      <w:r w:rsidR="00366CDC" w:rsidRPr="00FD7151">
        <w:rPr>
          <w:rFonts w:ascii="Arial Narrow" w:hAnsi="Arial Narrow" w:cstheme="minorHAnsi"/>
        </w:rPr>
        <w:t xml:space="preserve">i sprzedana </w:t>
      </w:r>
      <w:r w:rsidR="00AF0F04" w:rsidRPr="00FD7151">
        <w:rPr>
          <w:rFonts w:ascii="Arial Narrow" w:hAnsi="Arial Narrow" w:cstheme="minorHAnsi"/>
        </w:rPr>
        <w:t>energia elektryczna,</w:t>
      </w:r>
      <w:r w:rsidR="00192ADA" w:rsidRPr="00FD7151">
        <w:rPr>
          <w:rFonts w:ascii="Arial Narrow" w:hAnsi="Arial Narrow" w:cstheme="minorHAnsi"/>
        </w:rPr>
        <w:t xml:space="preserve"> pochodząca z</w:t>
      </w:r>
      <w:r w:rsidR="00633551" w:rsidRPr="00FD7151">
        <w:rPr>
          <w:rFonts w:ascii="Arial Narrow" w:hAnsi="Arial Narrow" w:cstheme="minorHAnsi"/>
        </w:rPr>
        <w:t>e źródeł wytwórczych</w:t>
      </w:r>
      <w:r w:rsidR="00AF0F04" w:rsidRPr="00FD7151">
        <w:rPr>
          <w:rFonts w:ascii="Arial Narrow" w:hAnsi="Arial Narrow" w:cstheme="minorHAnsi"/>
        </w:rPr>
        <w:t xml:space="preserve"> o których mowa w </w:t>
      </w:r>
      <w:r w:rsidR="00366CDC" w:rsidRPr="00FD7151">
        <w:rPr>
          <w:rFonts w:ascii="Arial Narrow" w:hAnsi="Arial Narrow" w:cstheme="minorHAnsi"/>
        </w:rPr>
        <w:t xml:space="preserve">§2 ust. 1 </w:t>
      </w:r>
      <w:r w:rsidR="00AF0F04" w:rsidRPr="00FD7151">
        <w:rPr>
          <w:rFonts w:ascii="Arial Narrow" w:hAnsi="Arial Narrow" w:cstheme="minorHAnsi"/>
        </w:rPr>
        <w:t xml:space="preserve"> będzie rozliczana </w:t>
      </w:r>
      <w:r w:rsidR="006A31B1" w:rsidRPr="00FD7151">
        <w:rPr>
          <w:rFonts w:ascii="Arial Narrow" w:hAnsi="Arial Narrow" w:cstheme="minorHAnsi"/>
        </w:rPr>
        <w:br/>
      </w:r>
      <w:r w:rsidR="003E7DFE" w:rsidRPr="00FD7151">
        <w:rPr>
          <w:rFonts w:ascii="Arial Narrow" w:hAnsi="Arial Narrow" w:cstheme="minorHAnsi"/>
        </w:rPr>
        <w:t xml:space="preserve">na podstawie </w:t>
      </w:r>
      <w:r w:rsidR="00AF0F04" w:rsidRPr="00FD7151">
        <w:rPr>
          <w:rFonts w:ascii="Arial Narrow" w:hAnsi="Arial Narrow" w:cstheme="minorHAnsi"/>
        </w:rPr>
        <w:t>rzeczywiste</w:t>
      </w:r>
      <w:r w:rsidR="00192ADA" w:rsidRPr="00FD7151">
        <w:rPr>
          <w:rFonts w:ascii="Arial Narrow" w:hAnsi="Arial Narrow" w:cstheme="minorHAnsi"/>
        </w:rPr>
        <w:t>j</w:t>
      </w:r>
      <w:r w:rsidR="00366CDC" w:rsidRPr="00FD7151">
        <w:rPr>
          <w:rFonts w:ascii="Arial Narrow" w:hAnsi="Arial Narrow" w:cstheme="minorHAnsi"/>
        </w:rPr>
        <w:t xml:space="preserve"> sprzedaży</w:t>
      </w:r>
      <w:r w:rsidR="00192ADA" w:rsidRPr="00FD7151">
        <w:rPr>
          <w:rFonts w:ascii="Arial Narrow" w:hAnsi="Arial Narrow" w:cstheme="minorHAnsi"/>
        </w:rPr>
        <w:t xml:space="preserve"> energii elektrycznej</w:t>
      </w:r>
      <w:r w:rsidR="00366CDC" w:rsidRPr="00FD7151">
        <w:rPr>
          <w:rFonts w:ascii="Arial Narrow" w:hAnsi="Arial Narrow" w:cstheme="minorHAnsi"/>
        </w:rPr>
        <w:t xml:space="preserve"> w MD</w:t>
      </w:r>
      <w:r w:rsidR="005A2C7D" w:rsidRPr="00FD7151">
        <w:rPr>
          <w:rFonts w:ascii="Arial Narrow" w:hAnsi="Arial Narrow" w:cstheme="minorHAnsi"/>
        </w:rPr>
        <w:t xml:space="preserve">, </w:t>
      </w:r>
      <w:r w:rsidR="00AF0F04" w:rsidRPr="00FD7151">
        <w:rPr>
          <w:rFonts w:ascii="Arial Narrow" w:hAnsi="Arial Narrow" w:cstheme="minorHAnsi"/>
        </w:rPr>
        <w:t>według cen</w:t>
      </w:r>
      <w:r w:rsidR="005C45AE" w:rsidRPr="00FD7151">
        <w:rPr>
          <w:rFonts w:ascii="Arial Narrow" w:hAnsi="Arial Narrow" w:cstheme="minorHAnsi"/>
        </w:rPr>
        <w:t xml:space="preserve">y </w:t>
      </w:r>
      <w:r w:rsidR="00E2563B" w:rsidRPr="00FD7151">
        <w:rPr>
          <w:rFonts w:ascii="Arial Narrow" w:hAnsi="Arial Narrow" w:cstheme="minorHAnsi"/>
        </w:rPr>
        <w:t xml:space="preserve">jednostkowej </w:t>
      </w:r>
      <w:r w:rsidR="005C45AE" w:rsidRPr="00FD7151">
        <w:rPr>
          <w:rFonts w:ascii="Arial Narrow" w:hAnsi="Arial Narrow" w:cstheme="minorHAnsi"/>
        </w:rPr>
        <w:t>jednostrefowej</w:t>
      </w:r>
      <w:r w:rsidR="00AF0F04" w:rsidRPr="00FD7151">
        <w:rPr>
          <w:rFonts w:ascii="Arial Narrow" w:hAnsi="Arial Narrow" w:cstheme="minorHAnsi"/>
        </w:rPr>
        <w:t>, któr</w:t>
      </w:r>
      <w:r w:rsidR="005C45AE" w:rsidRPr="00FD7151">
        <w:rPr>
          <w:rFonts w:ascii="Arial Narrow" w:hAnsi="Arial Narrow" w:cstheme="minorHAnsi"/>
        </w:rPr>
        <w:t>a</w:t>
      </w:r>
      <w:r w:rsidR="00AF0F04" w:rsidRPr="00FD7151">
        <w:rPr>
          <w:rFonts w:ascii="Arial Narrow" w:hAnsi="Arial Narrow" w:cstheme="minorHAnsi"/>
        </w:rPr>
        <w:t xml:space="preserve"> </w:t>
      </w:r>
      <w:r w:rsidR="00301F31" w:rsidRPr="00FD7151">
        <w:rPr>
          <w:rFonts w:ascii="Arial Narrow" w:hAnsi="Arial Narrow" w:cstheme="minorHAnsi"/>
        </w:rPr>
        <w:t xml:space="preserve">wynosi </w:t>
      </w:r>
      <w:r w:rsidR="00CD358B" w:rsidRPr="00FD7151">
        <w:rPr>
          <w:rFonts w:ascii="Arial Narrow" w:hAnsi="Arial Narrow" w:cstheme="minorHAnsi"/>
        </w:rPr>
        <w:t xml:space="preserve">…………………………. </w:t>
      </w:r>
      <w:r w:rsidR="002B266A" w:rsidRPr="00FD7151">
        <w:rPr>
          <w:rFonts w:ascii="Arial Narrow" w:hAnsi="Arial Narrow" w:cstheme="minorHAnsi"/>
          <w:b/>
          <w:bCs/>
        </w:rPr>
        <w:t>zł</w:t>
      </w:r>
      <w:r w:rsidR="00301F31" w:rsidRPr="00FD7151">
        <w:rPr>
          <w:rFonts w:ascii="Arial Narrow" w:hAnsi="Arial Narrow" w:cstheme="minorHAnsi"/>
          <w:b/>
          <w:bCs/>
        </w:rPr>
        <w:t>/MWh netto</w:t>
      </w:r>
      <w:r w:rsidR="002B266A" w:rsidRPr="00FD7151">
        <w:rPr>
          <w:rFonts w:ascii="Arial Narrow" w:hAnsi="Arial Narrow" w:cstheme="minorHAnsi"/>
        </w:rPr>
        <w:t>.</w:t>
      </w:r>
    </w:p>
    <w:p w14:paraId="4DD2D119" w14:textId="1EF4195D" w:rsidR="002868DE" w:rsidRPr="00FD7151" w:rsidRDefault="002868DE" w:rsidP="00FD7151">
      <w:pPr>
        <w:pStyle w:val="Tekstpodstawowy"/>
        <w:ind w:left="284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Należność Sprzedającego za energię elektryczną w okresach rozliczeniowych obliczana będzie jako</w:t>
      </w:r>
      <w:r w:rsidR="00E2563B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iloczyn</w:t>
      </w:r>
      <w:r w:rsidR="001B365E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ilości sprzedanej energii</w:t>
      </w:r>
      <w:r w:rsidR="00CD358B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elektrycznej ustalonej na podstawie odczytów układów pomiarowo-rozliczeniowych dokonywanych przez Operatora Systemu</w:t>
      </w:r>
      <w:r w:rsidR="00CD358B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Dystrybucyjnego w poszczególnych strefach czasowych i cen</w:t>
      </w:r>
      <w:r w:rsidR="00E2563B" w:rsidRPr="00FD7151">
        <w:rPr>
          <w:rFonts w:ascii="Arial Narrow" w:hAnsi="Arial Narrow" w:cstheme="minorHAnsi"/>
        </w:rPr>
        <w:t>y</w:t>
      </w:r>
      <w:r w:rsidRPr="00FD7151">
        <w:rPr>
          <w:rFonts w:ascii="Arial Narrow" w:hAnsi="Arial Narrow" w:cstheme="minorHAnsi"/>
        </w:rPr>
        <w:t xml:space="preserve"> jednostkow</w:t>
      </w:r>
      <w:r w:rsidR="00E2563B" w:rsidRPr="00FD7151">
        <w:rPr>
          <w:rFonts w:ascii="Arial Narrow" w:hAnsi="Arial Narrow" w:cstheme="minorHAnsi"/>
        </w:rPr>
        <w:t>ej</w:t>
      </w:r>
      <w:r w:rsidRPr="00FD7151">
        <w:rPr>
          <w:rFonts w:ascii="Arial Narrow" w:hAnsi="Arial Narrow" w:cstheme="minorHAnsi"/>
        </w:rPr>
        <w:t xml:space="preserve"> energii elektrycznej. Do wyliczonej należności Sprzedający doliczy podatek VAT według obowiązującej stawki.</w:t>
      </w:r>
    </w:p>
    <w:p w14:paraId="4BF2B4E8" w14:textId="10357C14" w:rsidR="00AF0F04" w:rsidRPr="00FD7151" w:rsidRDefault="00AF0F04" w:rsidP="000A4D40">
      <w:pPr>
        <w:pStyle w:val="Tekstpodstawowy"/>
        <w:numPr>
          <w:ilvl w:val="3"/>
          <w:numId w:val="14"/>
        </w:numPr>
        <w:tabs>
          <w:tab w:val="clear" w:pos="360"/>
          <w:tab w:val="num" w:pos="284"/>
        </w:tabs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Faktury</w:t>
      </w:r>
      <w:r w:rsidR="0016655E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rozliczeniowe</w:t>
      </w:r>
      <w:r w:rsidR="0016655E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wystawiane</w:t>
      </w:r>
      <w:r w:rsidR="0016655E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będą</w:t>
      </w:r>
      <w:r w:rsidR="0016655E" w:rsidRPr="00FD7151">
        <w:rPr>
          <w:rFonts w:ascii="Arial Narrow" w:hAnsi="Arial Narrow" w:cstheme="minorHAnsi"/>
        </w:rPr>
        <w:t xml:space="preserve"> </w:t>
      </w:r>
      <w:r w:rsidR="00192ADA" w:rsidRPr="00FD7151">
        <w:rPr>
          <w:rFonts w:ascii="Arial Narrow" w:hAnsi="Arial Narrow" w:cstheme="minorHAnsi"/>
        </w:rPr>
        <w:t>w</w:t>
      </w:r>
      <w:r w:rsidR="0016655E" w:rsidRPr="00FD7151">
        <w:rPr>
          <w:rFonts w:ascii="Arial Narrow" w:hAnsi="Arial Narrow" w:cstheme="minorHAnsi"/>
        </w:rPr>
        <w:t xml:space="preserve"> </w:t>
      </w:r>
      <w:r w:rsidR="00192ADA" w:rsidRPr="00FD7151">
        <w:rPr>
          <w:rFonts w:ascii="Arial Narrow" w:hAnsi="Arial Narrow" w:cstheme="minorHAnsi"/>
        </w:rPr>
        <w:t>terminie</w:t>
      </w:r>
      <w:r w:rsidR="0016655E" w:rsidRPr="00FD7151">
        <w:rPr>
          <w:rFonts w:ascii="Arial Narrow" w:hAnsi="Arial Narrow" w:cstheme="minorHAnsi"/>
        </w:rPr>
        <w:t xml:space="preserve"> </w:t>
      </w:r>
      <w:r w:rsidR="00CD358B" w:rsidRPr="00FD7151">
        <w:rPr>
          <w:rFonts w:ascii="Arial Narrow" w:hAnsi="Arial Narrow" w:cstheme="minorHAnsi"/>
        </w:rPr>
        <w:t>…………</w:t>
      </w:r>
      <w:r w:rsidR="0016655E" w:rsidRPr="00FD7151">
        <w:rPr>
          <w:rFonts w:ascii="Arial Narrow" w:hAnsi="Arial Narrow" w:cstheme="minorHAnsi"/>
        </w:rPr>
        <w:t xml:space="preserve"> </w:t>
      </w:r>
      <w:r w:rsidR="00192ADA" w:rsidRPr="00FD7151">
        <w:rPr>
          <w:rFonts w:ascii="Arial Narrow" w:hAnsi="Arial Narrow" w:cstheme="minorHAnsi"/>
        </w:rPr>
        <w:t>dni</w:t>
      </w:r>
      <w:r w:rsidR="0016655E" w:rsidRPr="00FD7151">
        <w:rPr>
          <w:rFonts w:ascii="Arial Narrow" w:hAnsi="Arial Narrow" w:cstheme="minorHAnsi"/>
        </w:rPr>
        <w:t xml:space="preserve"> </w:t>
      </w:r>
      <w:r w:rsidR="00192ADA" w:rsidRPr="00FD7151">
        <w:rPr>
          <w:rFonts w:ascii="Arial Narrow" w:hAnsi="Arial Narrow" w:cstheme="minorHAnsi"/>
        </w:rPr>
        <w:t>od</w:t>
      </w:r>
      <w:r w:rsidR="0016655E" w:rsidRPr="00FD7151">
        <w:rPr>
          <w:rFonts w:ascii="Arial Narrow" w:hAnsi="Arial Narrow" w:cstheme="minorHAnsi"/>
        </w:rPr>
        <w:t xml:space="preserve"> </w:t>
      </w:r>
      <w:r w:rsidR="00192ADA" w:rsidRPr="00FD7151">
        <w:rPr>
          <w:rFonts w:ascii="Arial Narrow" w:hAnsi="Arial Narrow" w:cstheme="minorHAnsi"/>
        </w:rPr>
        <w:t>końca</w:t>
      </w:r>
      <w:r w:rsidR="0016655E" w:rsidRPr="00FD7151">
        <w:rPr>
          <w:rFonts w:ascii="Arial Narrow" w:hAnsi="Arial Narrow" w:cstheme="minorHAnsi"/>
        </w:rPr>
        <w:t xml:space="preserve"> </w:t>
      </w:r>
      <w:r w:rsidR="00192ADA" w:rsidRPr="00FD7151">
        <w:rPr>
          <w:rFonts w:ascii="Arial Narrow" w:hAnsi="Arial Narrow" w:cstheme="minorHAnsi"/>
        </w:rPr>
        <w:t>każdego</w:t>
      </w:r>
      <w:r w:rsidR="0016655E" w:rsidRPr="00FD7151">
        <w:rPr>
          <w:rFonts w:ascii="Arial Narrow" w:hAnsi="Arial Narrow" w:cstheme="minorHAnsi"/>
        </w:rPr>
        <w:t xml:space="preserve"> </w:t>
      </w:r>
      <w:r w:rsidR="00192ADA" w:rsidRPr="00FD7151">
        <w:rPr>
          <w:rFonts w:ascii="Arial Narrow" w:hAnsi="Arial Narrow" w:cstheme="minorHAnsi"/>
        </w:rPr>
        <w:t>miesięcznego</w:t>
      </w:r>
      <w:r w:rsidR="0016655E" w:rsidRPr="00FD7151">
        <w:rPr>
          <w:rFonts w:ascii="Arial Narrow" w:hAnsi="Arial Narrow" w:cstheme="minorHAnsi"/>
        </w:rPr>
        <w:t xml:space="preserve"> </w:t>
      </w:r>
      <w:r w:rsidR="00192ADA" w:rsidRPr="00FD7151">
        <w:rPr>
          <w:rFonts w:ascii="Arial Narrow" w:hAnsi="Arial Narrow" w:cstheme="minorHAnsi"/>
        </w:rPr>
        <w:t>okresu</w:t>
      </w:r>
      <w:r w:rsidR="0016655E" w:rsidRPr="00FD7151">
        <w:rPr>
          <w:rFonts w:ascii="Arial Narrow" w:hAnsi="Arial Narrow" w:cstheme="minorHAnsi"/>
        </w:rPr>
        <w:t xml:space="preserve"> </w:t>
      </w:r>
      <w:r w:rsidR="00192ADA" w:rsidRPr="00FD7151">
        <w:rPr>
          <w:rFonts w:ascii="Arial Narrow" w:hAnsi="Arial Narrow" w:cstheme="minorHAnsi"/>
        </w:rPr>
        <w:t>rozliczeniowego,</w:t>
      </w:r>
      <w:r w:rsidR="0016655E" w:rsidRPr="00FD7151">
        <w:rPr>
          <w:rFonts w:ascii="Arial Narrow" w:hAnsi="Arial Narrow" w:cstheme="minorHAnsi"/>
        </w:rPr>
        <w:t xml:space="preserve"> </w:t>
      </w:r>
      <w:r w:rsidR="004C15C1" w:rsidRPr="00FD7151">
        <w:rPr>
          <w:rFonts w:ascii="Arial Narrow" w:hAnsi="Arial Narrow" w:cstheme="minorHAnsi"/>
        </w:rPr>
        <w:t>na</w:t>
      </w:r>
      <w:r w:rsidR="0016655E" w:rsidRPr="00FD7151">
        <w:rPr>
          <w:rFonts w:ascii="Arial Narrow" w:hAnsi="Arial Narrow" w:cstheme="minorHAnsi"/>
        </w:rPr>
        <w:t xml:space="preserve"> </w:t>
      </w:r>
      <w:r w:rsidR="004C15C1" w:rsidRPr="00FD7151">
        <w:rPr>
          <w:rFonts w:ascii="Arial Narrow" w:hAnsi="Arial Narrow" w:cstheme="minorHAnsi"/>
        </w:rPr>
        <w:t>podstawie</w:t>
      </w:r>
      <w:r w:rsidR="0016655E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odczytów</w:t>
      </w:r>
      <w:r w:rsidR="00CD358B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 xml:space="preserve">liczników energii elektrycznej </w:t>
      </w:r>
      <w:r w:rsidR="00E9531D" w:rsidRPr="00FD7151">
        <w:rPr>
          <w:rFonts w:ascii="Arial Narrow" w:hAnsi="Arial Narrow" w:cstheme="minorHAnsi"/>
        </w:rPr>
        <w:t>przekazywanych przez</w:t>
      </w:r>
      <w:r w:rsidRPr="00FD7151">
        <w:rPr>
          <w:rFonts w:ascii="Arial Narrow" w:hAnsi="Arial Narrow" w:cstheme="minorHAnsi"/>
        </w:rPr>
        <w:t xml:space="preserve"> Op</w:t>
      </w:r>
      <w:r w:rsidR="00582D3F" w:rsidRPr="00FD7151">
        <w:rPr>
          <w:rFonts w:ascii="Arial Narrow" w:hAnsi="Arial Narrow" w:cstheme="minorHAnsi"/>
        </w:rPr>
        <w:t>eratora Systemu Dystrybucyjnego.</w:t>
      </w:r>
      <w:r w:rsidR="005B5335" w:rsidRPr="00FD7151">
        <w:rPr>
          <w:rFonts w:ascii="Arial Narrow" w:hAnsi="Arial Narrow" w:cstheme="minorHAnsi"/>
        </w:rPr>
        <w:t xml:space="preserve"> </w:t>
      </w:r>
    </w:p>
    <w:p w14:paraId="01C59F96" w14:textId="48721CF6" w:rsidR="00403DAE" w:rsidRPr="00FD7151" w:rsidRDefault="00AF0F04" w:rsidP="000A4D40">
      <w:pPr>
        <w:pStyle w:val="Tekstpodstawowy"/>
        <w:numPr>
          <w:ilvl w:val="3"/>
          <w:numId w:val="14"/>
        </w:numPr>
        <w:tabs>
          <w:tab w:val="clear" w:pos="360"/>
          <w:tab w:val="num" w:pos="284"/>
        </w:tabs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Należności za energię elektryczną regulowane będą na podstawie faktur VAT wystawianych przez Sprzeda</w:t>
      </w:r>
      <w:r w:rsidR="00C521A4" w:rsidRPr="00FD7151">
        <w:rPr>
          <w:rFonts w:ascii="Arial Narrow" w:hAnsi="Arial Narrow" w:cstheme="minorHAnsi"/>
        </w:rPr>
        <w:t>jącego</w:t>
      </w:r>
      <w:r w:rsidRPr="00FD7151">
        <w:rPr>
          <w:rFonts w:ascii="Arial Narrow" w:hAnsi="Arial Narrow" w:cstheme="minorHAnsi"/>
        </w:rPr>
        <w:t>.</w:t>
      </w:r>
    </w:p>
    <w:p w14:paraId="524F1330" w14:textId="77777777" w:rsidR="00AF0F04" w:rsidRPr="00FD7151" w:rsidRDefault="00AF0F04" w:rsidP="00FD7151">
      <w:pPr>
        <w:jc w:val="both"/>
        <w:rPr>
          <w:rFonts w:ascii="Arial Narrow" w:hAnsi="Arial Narrow" w:cstheme="minorHAnsi"/>
        </w:rPr>
      </w:pPr>
    </w:p>
    <w:p w14:paraId="3EA0017D" w14:textId="1A8953C1" w:rsidR="00AF0F04" w:rsidRPr="00FD7151" w:rsidRDefault="00AF0F04" w:rsidP="00FD7151">
      <w:pPr>
        <w:jc w:val="center"/>
        <w:rPr>
          <w:rFonts w:ascii="Arial Narrow" w:hAnsi="Arial Narrow" w:cstheme="minorHAnsi"/>
          <w:b/>
        </w:rPr>
      </w:pPr>
      <w:r w:rsidRPr="00FD7151">
        <w:rPr>
          <w:rFonts w:ascii="Arial Narrow" w:hAnsi="Arial Narrow" w:cstheme="minorHAnsi"/>
          <w:b/>
        </w:rPr>
        <w:lastRenderedPageBreak/>
        <w:t>§6</w:t>
      </w:r>
    </w:p>
    <w:p w14:paraId="2F17296D" w14:textId="169E77A1" w:rsidR="00AF0F04" w:rsidRPr="00FD7151" w:rsidRDefault="00AF0F04" w:rsidP="00FD7151">
      <w:pPr>
        <w:jc w:val="center"/>
        <w:rPr>
          <w:rFonts w:ascii="Arial Narrow" w:hAnsi="Arial Narrow" w:cstheme="minorHAnsi"/>
          <w:b/>
        </w:rPr>
      </w:pPr>
      <w:r w:rsidRPr="00FD7151">
        <w:rPr>
          <w:rFonts w:ascii="Arial Narrow" w:hAnsi="Arial Narrow" w:cstheme="minorHAnsi"/>
          <w:b/>
        </w:rPr>
        <w:t>Ustalenie cykli odczytywania, fakturowania oraz warunków i terminów płatności</w:t>
      </w:r>
    </w:p>
    <w:p w14:paraId="269D0826" w14:textId="77777777" w:rsidR="00101053" w:rsidRPr="00FD7151" w:rsidRDefault="00101053" w:rsidP="00FD7151">
      <w:pPr>
        <w:rPr>
          <w:rFonts w:ascii="Arial Narrow" w:hAnsi="Arial Narrow" w:cstheme="minorHAnsi"/>
          <w:b/>
        </w:rPr>
      </w:pPr>
    </w:p>
    <w:p w14:paraId="4AA2C09C" w14:textId="5988B125" w:rsidR="00AF0F04" w:rsidRPr="00FD7151" w:rsidRDefault="00AF0F04" w:rsidP="000A4D40">
      <w:pPr>
        <w:widowControl w:val="0"/>
        <w:numPr>
          <w:ilvl w:val="0"/>
          <w:numId w:val="15"/>
        </w:numPr>
        <w:tabs>
          <w:tab w:val="clear" w:pos="840"/>
          <w:tab w:val="num" w:pos="284"/>
        </w:tabs>
        <w:ind w:left="284" w:hanging="374"/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Spr</w:t>
      </w:r>
      <w:r w:rsidR="00800F94" w:rsidRPr="00FD7151">
        <w:rPr>
          <w:rFonts w:ascii="Arial Narrow" w:hAnsi="Arial Narrow" w:cstheme="minorHAnsi"/>
        </w:rPr>
        <w:t>zedający</w:t>
      </w:r>
      <w:r w:rsidRPr="00FD7151">
        <w:rPr>
          <w:rFonts w:ascii="Arial Narrow" w:hAnsi="Arial Narrow" w:cstheme="minorHAnsi"/>
        </w:rPr>
        <w:t xml:space="preserve"> będzie wskazywał na fakturach wymagane terminy zapłaty oraz bank i swoje rozliczeniowe konto bankowe.</w:t>
      </w:r>
    </w:p>
    <w:p w14:paraId="19F63E0F" w14:textId="4803E82E" w:rsidR="00AF0F04" w:rsidRPr="00FD7151" w:rsidRDefault="00AF0F04" w:rsidP="000A4D40">
      <w:pPr>
        <w:widowControl w:val="0"/>
        <w:numPr>
          <w:ilvl w:val="0"/>
          <w:numId w:val="15"/>
        </w:numPr>
        <w:tabs>
          <w:tab w:val="clear" w:pos="840"/>
          <w:tab w:val="num" w:pos="284"/>
        </w:tabs>
        <w:ind w:left="284" w:hanging="374"/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Strony zobowiązują się powiadamiać wzajemnie o zaistniałych zmianach w brzmieniu kont bankowych, pod rygorem poniesienia kosztów związanych ze zbędnymi operacjami bankowymi.</w:t>
      </w:r>
    </w:p>
    <w:p w14:paraId="16B77A94" w14:textId="72572D60" w:rsidR="00EE1AAF" w:rsidRPr="00FD7151" w:rsidRDefault="00BE1079" w:rsidP="000A4D40">
      <w:pPr>
        <w:widowControl w:val="0"/>
        <w:numPr>
          <w:ilvl w:val="0"/>
          <w:numId w:val="15"/>
        </w:numPr>
        <w:tabs>
          <w:tab w:val="clear" w:pos="840"/>
          <w:tab w:val="num" w:pos="284"/>
        </w:tabs>
        <w:ind w:left="284" w:hanging="426"/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 xml:space="preserve">Sprzedający wystawi </w:t>
      </w:r>
      <w:r w:rsidR="007522D5" w:rsidRPr="00FD7151">
        <w:rPr>
          <w:rFonts w:ascii="Arial Narrow" w:hAnsi="Arial Narrow" w:cstheme="minorHAnsi"/>
        </w:rPr>
        <w:t>Kupującemu</w:t>
      </w:r>
      <w:r w:rsidRPr="00FD7151">
        <w:rPr>
          <w:rFonts w:ascii="Arial Narrow" w:hAnsi="Arial Narrow" w:cstheme="minorHAnsi"/>
        </w:rPr>
        <w:t xml:space="preserve"> fakturę r</w:t>
      </w:r>
      <w:r w:rsidR="00C071C4" w:rsidRPr="00FD7151">
        <w:rPr>
          <w:rFonts w:ascii="Arial Narrow" w:hAnsi="Arial Narrow" w:cstheme="minorHAnsi"/>
        </w:rPr>
        <w:t>ozliczeniową płatną w termin</w:t>
      </w:r>
      <w:r w:rsidR="00CD358B" w:rsidRPr="00FD7151">
        <w:rPr>
          <w:rFonts w:ascii="Arial Narrow" w:hAnsi="Arial Narrow" w:cstheme="minorHAnsi"/>
        </w:rPr>
        <w:t>ie …………………</w:t>
      </w:r>
      <w:r w:rsidR="00823323" w:rsidRPr="00FD7151">
        <w:rPr>
          <w:rFonts w:ascii="Arial Narrow" w:hAnsi="Arial Narrow" w:cstheme="minorHAnsi"/>
        </w:rPr>
        <w:t xml:space="preserve"> dni </w:t>
      </w:r>
      <w:r w:rsidR="00C071C4" w:rsidRPr="00FD7151">
        <w:rPr>
          <w:rFonts w:ascii="Arial Narrow" w:hAnsi="Arial Narrow" w:cstheme="minorHAnsi"/>
        </w:rPr>
        <w:t xml:space="preserve">od daty </w:t>
      </w:r>
      <w:r w:rsidR="007D01AA" w:rsidRPr="00FD7151">
        <w:rPr>
          <w:rFonts w:ascii="Arial Narrow" w:hAnsi="Arial Narrow" w:cstheme="minorHAnsi"/>
        </w:rPr>
        <w:t>wystawienia</w:t>
      </w:r>
      <w:r w:rsidR="004B3F4E" w:rsidRPr="00FD7151">
        <w:rPr>
          <w:rFonts w:ascii="Arial Narrow" w:hAnsi="Arial Narrow" w:cstheme="minorHAnsi"/>
        </w:rPr>
        <w:t>.</w:t>
      </w:r>
    </w:p>
    <w:p w14:paraId="17E62AED" w14:textId="44A8CF3E" w:rsidR="00AF0F04" w:rsidRPr="00FD7151" w:rsidRDefault="00AF0F04" w:rsidP="000A4D40">
      <w:pPr>
        <w:widowControl w:val="0"/>
        <w:numPr>
          <w:ilvl w:val="0"/>
          <w:numId w:val="15"/>
        </w:numPr>
        <w:tabs>
          <w:tab w:val="clear" w:pos="840"/>
          <w:tab w:val="num" w:pos="284"/>
        </w:tabs>
        <w:ind w:left="284" w:hanging="426"/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W</w:t>
      </w:r>
      <w:r w:rsidR="00ED10A5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każdym</w:t>
      </w:r>
      <w:r w:rsidR="00ED10A5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przypadku</w:t>
      </w:r>
      <w:r w:rsidR="00ED10A5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wiążący</w:t>
      </w:r>
      <w:r w:rsidR="00ED10A5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termin</w:t>
      </w:r>
      <w:r w:rsidR="00ED10A5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płatności</w:t>
      </w:r>
      <w:r w:rsidR="00ED10A5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będzie</w:t>
      </w:r>
      <w:r w:rsidR="00ED10A5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ustalony</w:t>
      </w:r>
      <w:r w:rsidR="00ED10A5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na</w:t>
      </w:r>
      <w:r w:rsidR="00ED10A5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fakturze</w:t>
      </w:r>
      <w:r w:rsidR="00ED10A5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i</w:t>
      </w:r>
      <w:r w:rsidR="00ED10A5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nie</w:t>
      </w:r>
      <w:r w:rsidR="00ED10A5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będzie</w:t>
      </w:r>
      <w:r w:rsidR="00ED10A5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to</w:t>
      </w:r>
      <w:r w:rsidR="00ED10A5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dzień</w:t>
      </w:r>
      <w:r w:rsidR="00ED10A5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świąteczny lub niedziela.</w:t>
      </w:r>
    </w:p>
    <w:p w14:paraId="7409918C" w14:textId="44180C0A" w:rsidR="00AF0F04" w:rsidRPr="00FD7151" w:rsidRDefault="00AF0F04" w:rsidP="000A4D40">
      <w:pPr>
        <w:widowControl w:val="0"/>
        <w:numPr>
          <w:ilvl w:val="0"/>
          <w:numId w:val="15"/>
        </w:numPr>
        <w:tabs>
          <w:tab w:val="clear" w:pos="840"/>
          <w:tab w:val="num" w:pos="284"/>
        </w:tabs>
        <w:ind w:left="284" w:hanging="426"/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Faktury Sprzeda</w:t>
      </w:r>
      <w:r w:rsidR="0054609B" w:rsidRPr="00FD7151">
        <w:rPr>
          <w:rFonts w:ascii="Arial Narrow" w:hAnsi="Arial Narrow" w:cstheme="minorHAnsi"/>
        </w:rPr>
        <w:t>jący</w:t>
      </w:r>
      <w:r w:rsidRPr="00FD7151">
        <w:rPr>
          <w:rFonts w:ascii="Arial Narrow" w:hAnsi="Arial Narrow" w:cstheme="minorHAnsi"/>
        </w:rPr>
        <w:t xml:space="preserve"> będzie przesyłał do</w:t>
      </w:r>
      <w:r w:rsidR="0054609B" w:rsidRPr="00FD7151">
        <w:rPr>
          <w:rFonts w:ascii="Arial Narrow" w:hAnsi="Arial Narrow" w:cstheme="minorHAnsi"/>
        </w:rPr>
        <w:t xml:space="preserve"> Kupującego</w:t>
      </w:r>
      <w:r w:rsidRPr="00FD7151">
        <w:rPr>
          <w:rFonts w:ascii="Arial Narrow" w:hAnsi="Arial Narrow" w:cstheme="minorHAnsi"/>
        </w:rPr>
        <w:t xml:space="preserve"> </w:t>
      </w:r>
      <w:r w:rsidR="007103BA" w:rsidRPr="00FD7151">
        <w:rPr>
          <w:rFonts w:ascii="Arial Narrow" w:hAnsi="Arial Narrow" w:cstheme="minorHAnsi"/>
        </w:rPr>
        <w:t xml:space="preserve">drogą pocztową </w:t>
      </w:r>
      <w:r w:rsidR="00EE282A" w:rsidRPr="00FD7151">
        <w:rPr>
          <w:rFonts w:ascii="Arial Narrow" w:hAnsi="Arial Narrow" w:cstheme="minorHAnsi"/>
        </w:rPr>
        <w:t>nie później niż drugiego dnia roboczego po ich wystawieniu</w:t>
      </w:r>
      <w:r w:rsidR="007103BA" w:rsidRPr="00FD7151">
        <w:rPr>
          <w:rFonts w:ascii="Arial Narrow" w:hAnsi="Arial Narrow" w:cstheme="minorHAnsi"/>
        </w:rPr>
        <w:t xml:space="preserve">. </w:t>
      </w:r>
    </w:p>
    <w:p w14:paraId="2E21A4B1" w14:textId="3968E823" w:rsidR="00AF0F04" w:rsidRPr="00FD7151" w:rsidRDefault="0054609B" w:rsidP="000A4D40">
      <w:pPr>
        <w:widowControl w:val="0"/>
        <w:numPr>
          <w:ilvl w:val="0"/>
          <w:numId w:val="15"/>
        </w:numPr>
        <w:tabs>
          <w:tab w:val="clear" w:pos="840"/>
          <w:tab w:val="num" w:pos="284"/>
          <w:tab w:val="num" w:pos="426"/>
        </w:tabs>
        <w:ind w:left="284" w:hanging="426"/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Kupujący</w:t>
      </w:r>
      <w:r w:rsidR="00AF0F04" w:rsidRPr="00FD7151">
        <w:rPr>
          <w:rFonts w:ascii="Arial Narrow" w:hAnsi="Arial Narrow" w:cstheme="minorHAnsi"/>
        </w:rPr>
        <w:t xml:space="preserve"> zobowiązuje się do regulowania wszystkich należności </w:t>
      </w:r>
      <w:r w:rsidR="007C0EAB" w:rsidRPr="00FD7151">
        <w:rPr>
          <w:rFonts w:ascii="Arial Narrow" w:hAnsi="Arial Narrow" w:cstheme="minorHAnsi"/>
        </w:rPr>
        <w:t xml:space="preserve">Sprzedającemu </w:t>
      </w:r>
      <w:r w:rsidR="00AF0F04" w:rsidRPr="00FD7151">
        <w:rPr>
          <w:rFonts w:ascii="Arial Narrow" w:hAnsi="Arial Narrow" w:cstheme="minorHAnsi"/>
        </w:rPr>
        <w:t>związanych z</w:t>
      </w:r>
      <w:r w:rsidR="007C0EAB" w:rsidRPr="00FD7151">
        <w:rPr>
          <w:rFonts w:ascii="Arial Narrow" w:hAnsi="Arial Narrow" w:cstheme="minorHAnsi"/>
        </w:rPr>
        <w:t>e sprzedażą</w:t>
      </w:r>
      <w:r w:rsidR="00AF0F04" w:rsidRPr="00FD7151">
        <w:rPr>
          <w:rFonts w:ascii="Arial Narrow" w:hAnsi="Arial Narrow" w:cstheme="minorHAnsi"/>
        </w:rPr>
        <w:t xml:space="preserve"> energi</w:t>
      </w:r>
      <w:r w:rsidR="007C0EAB" w:rsidRPr="00FD7151">
        <w:rPr>
          <w:rFonts w:ascii="Arial Narrow" w:hAnsi="Arial Narrow" w:cstheme="minorHAnsi"/>
        </w:rPr>
        <w:t>i</w:t>
      </w:r>
      <w:r w:rsidR="00AF0F04" w:rsidRPr="00FD7151">
        <w:rPr>
          <w:rFonts w:ascii="Arial Narrow" w:hAnsi="Arial Narrow" w:cstheme="minorHAnsi"/>
        </w:rPr>
        <w:t xml:space="preserve"> elektryczn</w:t>
      </w:r>
      <w:r w:rsidR="007C0EAB" w:rsidRPr="00FD7151">
        <w:rPr>
          <w:rFonts w:ascii="Arial Narrow" w:hAnsi="Arial Narrow" w:cstheme="minorHAnsi"/>
        </w:rPr>
        <w:t>ej</w:t>
      </w:r>
      <w:r w:rsidR="00AF0F04" w:rsidRPr="00FD7151">
        <w:rPr>
          <w:rFonts w:ascii="Arial Narrow" w:hAnsi="Arial Narrow" w:cstheme="minorHAnsi"/>
        </w:rPr>
        <w:t xml:space="preserve"> </w:t>
      </w:r>
      <w:r w:rsidR="007C0EAB" w:rsidRPr="00FD7151">
        <w:rPr>
          <w:rFonts w:ascii="Arial Narrow" w:hAnsi="Arial Narrow" w:cstheme="minorHAnsi"/>
        </w:rPr>
        <w:t xml:space="preserve">w MD </w:t>
      </w:r>
      <w:r w:rsidR="00CD358B" w:rsidRPr="00FD7151">
        <w:rPr>
          <w:rFonts w:ascii="Arial Narrow" w:hAnsi="Arial Narrow" w:cstheme="minorHAnsi"/>
        </w:rPr>
        <w:br/>
      </w:r>
      <w:r w:rsidR="00AF0F04" w:rsidRPr="00FD7151">
        <w:rPr>
          <w:rFonts w:ascii="Arial Narrow" w:hAnsi="Arial Narrow" w:cstheme="minorHAnsi"/>
        </w:rPr>
        <w:t xml:space="preserve">w terminach wymagalności wskazanych na fakturach. </w:t>
      </w:r>
    </w:p>
    <w:p w14:paraId="38EA7419" w14:textId="72AA1880" w:rsidR="009F4348" w:rsidRPr="00FD7151" w:rsidRDefault="00AF0F04" w:rsidP="000A4D40">
      <w:pPr>
        <w:widowControl w:val="0"/>
        <w:numPr>
          <w:ilvl w:val="0"/>
          <w:numId w:val="15"/>
        </w:numPr>
        <w:tabs>
          <w:tab w:val="num" w:pos="284"/>
        </w:tabs>
        <w:ind w:left="284" w:hanging="426"/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 xml:space="preserve">Zapłaty </w:t>
      </w:r>
      <w:r w:rsidR="0082032E" w:rsidRPr="00FD7151">
        <w:rPr>
          <w:rFonts w:ascii="Arial Narrow" w:hAnsi="Arial Narrow" w:cstheme="minorHAnsi"/>
        </w:rPr>
        <w:t>Kupującego</w:t>
      </w:r>
      <w:r w:rsidR="007C0EAB" w:rsidRPr="00FD7151">
        <w:rPr>
          <w:rFonts w:ascii="Arial Narrow" w:hAnsi="Arial Narrow" w:cstheme="minorHAnsi"/>
        </w:rPr>
        <w:t xml:space="preserve"> będą</w:t>
      </w:r>
      <w:r w:rsidRPr="00FD7151">
        <w:rPr>
          <w:rFonts w:ascii="Arial Narrow" w:hAnsi="Arial Narrow" w:cstheme="minorHAnsi"/>
        </w:rPr>
        <w:t xml:space="preserve"> </w:t>
      </w:r>
      <w:r w:rsidR="00793BC4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 xml:space="preserve">realizowane w formie bezgotówkowej przelewem na wskazane w fakturach konto </w:t>
      </w:r>
      <w:r w:rsidR="0082032E" w:rsidRPr="00FD7151">
        <w:rPr>
          <w:rFonts w:ascii="Arial Narrow" w:hAnsi="Arial Narrow" w:cstheme="minorHAnsi"/>
        </w:rPr>
        <w:t>Sprzedającego</w:t>
      </w:r>
      <w:r w:rsidRPr="00FD7151">
        <w:rPr>
          <w:rFonts w:ascii="Arial Narrow" w:hAnsi="Arial Narrow" w:cstheme="minorHAnsi"/>
        </w:rPr>
        <w:t>.</w:t>
      </w:r>
    </w:p>
    <w:p w14:paraId="042030AD" w14:textId="0E1C5A4B" w:rsidR="00AF0F04" w:rsidRPr="00FD7151" w:rsidRDefault="00AF0F04" w:rsidP="00FD7151">
      <w:pPr>
        <w:jc w:val="center"/>
        <w:rPr>
          <w:rFonts w:ascii="Arial Narrow" w:hAnsi="Arial Narrow" w:cstheme="minorHAnsi"/>
          <w:b/>
        </w:rPr>
      </w:pPr>
      <w:r w:rsidRPr="00FD7151">
        <w:rPr>
          <w:rFonts w:ascii="Arial Narrow" w:hAnsi="Arial Narrow" w:cstheme="minorHAnsi"/>
          <w:b/>
        </w:rPr>
        <w:t>§ 7</w:t>
      </w:r>
    </w:p>
    <w:p w14:paraId="025DEB6F" w14:textId="77777777" w:rsidR="00AF0F04" w:rsidRPr="00FD7151" w:rsidRDefault="00AF0F04" w:rsidP="00FD7151">
      <w:pPr>
        <w:pStyle w:val="Nagwek1"/>
        <w:spacing w:line="240" w:lineRule="auto"/>
        <w:rPr>
          <w:rFonts w:ascii="Arial Narrow" w:hAnsi="Arial Narrow" w:cstheme="minorHAnsi"/>
          <w:sz w:val="20"/>
        </w:rPr>
      </w:pPr>
      <w:r w:rsidRPr="00FD7151">
        <w:rPr>
          <w:rFonts w:ascii="Arial Narrow" w:hAnsi="Arial Narrow" w:cstheme="minorHAnsi"/>
          <w:sz w:val="20"/>
        </w:rPr>
        <w:t>Odpowiedzialność Stron za niewykonanie lub nienależyte wykonanie Umowy</w:t>
      </w:r>
    </w:p>
    <w:p w14:paraId="681DBEB0" w14:textId="77777777" w:rsidR="004E6D16" w:rsidRPr="00FD7151" w:rsidRDefault="004E6D16" w:rsidP="00FD7151">
      <w:pPr>
        <w:rPr>
          <w:rFonts w:ascii="Arial Narrow" w:hAnsi="Arial Narrow" w:cstheme="minorHAnsi"/>
        </w:rPr>
      </w:pPr>
    </w:p>
    <w:p w14:paraId="45E48B67" w14:textId="5C758D6F" w:rsidR="00AF0F04" w:rsidRPr="00FD7151" w:rsidRDefault="00AF0F04" w:rsidP="000A4D40">
      <w:pPr>
        <w:numPr>
          <w:ilvl w:val="0"/>
          <w:numId w:val="5"/>
        </w:numPr>
        <w:tabs>
          <w:tab w:val="clear" w:pos="360"/>
          <w:tab w:val="num" w:pos="284"/>
        </w:tabs>
        <w:ind w:left="284"/>
        <w:jc w:val="both"/>
        <w:rPr>
          <w:rFonts w:ascii="Arial Narrow" w:hAnsi="Arial Narrow" w:cstheme="minorHAnsi"/>
        </w:rPr>
      </w:pPr>
      <w:bookmarkStart w:id="9" w:name="_Hlk55808692"/>
      <w:r w:rsidRPr="00FD7151">
        <w:rPr>
          <w:rFonts w:ascii="Arial Narrow" w:hAnsi="Arial Narrow" w:cstheme="minorHAnsi"/>
        </w:rPr>
        <w:t xml:space="preserve">Przy rozpatrywaniu i załatwianiu wniosków lub reklamacji </w:t>
      </w:r>
      <w:r w:rsidR="00D05906" w:rsidRPr="00FD7151">
        <w:rPr>
          <w:rFonts w:ascii="Arial Narrow" w:hAnsi="Arial Narrow" w:cstheme="minorHAnsi"/>
        </w:rPr>
        <w:t>Kupującego, Sprzedający</w:t>
      </w:r>
      <w:r w:rsidRPr="00FD7151">
        <w:rPr>
          <w:rFonts w:ascii="Arial Narrow" w:hAnsi="Arial Narrow" w:cstheme="minorHAnsi"/>
        </w:rPr>
        <w:t xml:space="preserve"> obowiązany jest do zachowania należytej staranności </w:t>
      </w:r>
      <w:r w:rsidR="00AF43E1" w:rsidRPr="00FD7151">
        <w:rPr>
          <w:rFonts w:ascii="Arial Narrow" w:hAnsi="Arial Narrow" w:cstheme="minorHAnsi"/>
        </w:rPr>
        <w:br/>
      </w:r>
      <w:r w:rsidRPr="00FD7151">
        <w:rPr>
          <w:rFonts w:ascii="Arial Narrow" w:hAnsi="Arial Narrow" w:cstheme="minorHAnsi"/>
        </w:rPr>
        <w:t>i szybkości działania, zmierzających do ochrony interesów obu Stron i minimalizacji kosztów.</w:t>
      </w:r>
    </w:p>
    <w:p w14:paraId="6BC4BEAA" w14:textId="13E2F60F" w:rsidR="00AF0F04" w:rsidRPr="00FD7151" w:rsidRDefault="007C74EF" w:rsidP="000A4D40">
      <w:pPr>
        <w:numPr>
          <w:ilvl w:val="0"/>
          <w:numId w:val="5"/>
        </w:numPr>
        <w:tabs>
          <w:tab w:val="clear" w:pos="360"/>
          <w:tab w:val="num" w:pos="284"/>
        </w:tabs>
        <w:ind w:left="284"/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Sprzeda</w:t>
      </w:r>
      <w:r w:rsidR="003F1140" w:rsidRPr="00FD7151">
        <w:rPr>
          <w:rFonts w:ascii="Arial Narrow" w:hAnsi="Arial Narrow" w:cstheme="minorHAnsi"/>
        </w:rPr>
        <w:t>jący</w:t>
      </w:r>
      <w:r w:rsidRPr="00FD7151">
        <w:rPr>
          <w:rFonts w:ascii="Arial Narrow" w:hAnsi="Arial Narrow" w:cstheme="minorHAnsi"/>
        </w:rPr>
        <w:t xml:space="preserve"> </w:t>
      </w:r>
      <w:r w:rsidR="00A84BE3" w:rsidRPr="00FD7151">
        <w:rPr>
          <w:rFonts w:ascii="Arial Narrow" w:hAnsi="Arial Narrow" w:cstheme="minorHAnsi"/>
        </w:rPr>
        <w:t>z</w:t>
      </w:r>
      <w:r w:rsidR="00AF0F04" w:rsidRPr="00FD7151">
        <w:rPr>
          <w:rFonts w:ascii="Arial Narrow" w:hAnsi="Arial Narrow" w:cstheme="minorHAnsi"/>
        </w:rPr>
        <w:t xml:space="preserve">obowiązany jest do powiadamiania </w:t>
      </w:r>
      <w:r w:rsidRPr="00FD7151">
        <w:rPr>
          <w:rFonts w:ascii="Arial Narrow" w:hAnsi="Arial Narrow" w:cstheme="minorHAnsi"/>
        </w:rPr>
        <w:t>Kupując</w:t>
      </w:r>
      <w:r w:rsidR="00480A43" w:rsidRPr="00FD7151">
        <w:rPr>
          <w:rFonts w:ascii="Arial Narrow" w:hAnsi="Arial Narrow" w:cstheme="minorHAnsi"/>
        </w:rPr>
        <w:t>ego</w:t>
      </w:r>
      <w:r w:rsidR="00AF0F04" w:rsidRPr="00FD7151">
        <w:rPr>
          <w:rFonts w:ascii="Arial Narrow" w:hAnsi="Arial Narrow" w:cstheme="minorHAnsi"/>
        </w:rPr>
        <w:t xml:space="preserve"> w formie pisemnej, telefonicznej lub za pomocą innego środka telekomunikacji z co najmniej pięciodniowym wyprzedzeniem, o terminach i czasie planowanych przerw </w:t>
      </w:r>
      <w:r w:rsidR="0062022C" w:rsidRPr="00FD7151">
        <w:rPr>
          <w:rFonts w:ascii="Arial Narrow" w:hAnsi="Arial Narrow" w:cstheme="minorHAnsi"/>
        </w:rPr>
        <w:t>dostawy</w:t>
      </w:r>
      <w:r w:rsidR="00AF0F04" w:rsidRPr="00FD7151">
        <w:rPr>
          <w:rFonts w:ascii="Arial Narrow" w:hAnsi="Arial Narrow" w:cstheme="minorHAnsi"/>
        </w:rPr>
        <w:t xml:space="preserve"> energii elektrycznej mających wpływ </w:t>
      </w:r>
      <w:r w:rsidR="00AF43E1" w:rsidRPr="00FD7151">
        <w:rPr>
          <w:rFonts w:ascii="Arial Narrow" w:hAnsi="Arial Narrow" w:cstheme="minorHAnsi"/>
        </w:rPr>
        <w:br/>
      </w:r>
      <w:r w:rsidR="00AF0F04" w:rsidRPr="00FD7151">
        <w:rPr>
          <w:rFonts w:ascii="Arial Narrow" w:hAnsi="Arial Narrow" w:cstheme="minorHAnsi"/>
        </w:rPr>
        <w:t>na zgłoszony wolumen sprzedaży.</w:t>
      </w:r>
    </w:p>
    <w:p w14:paraId="10B21853" w14:textId="688750FC" w:rsidR="00BB3B24" w:rsidRPr="00FD7151" w:rsidRDefault="00D05906" w:rsidP="000A4D40">
      <w:pPr>
        <w:numPr>
          <w:ilvl w:val="0"/>
          <w:numId w:val="5"/>
        </w:numPr>
        <w:tabs>
          <w:tab w:val="clear" w:pos="360"/>
          <w:tab w:val="num" w:pos="284"/>
        </w:tabs>
        <w:ind w:left="284"/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Sprzedający</w:t>
      </w:r>
      <w:r w:rsidR="00AF0F04" w:rsidRPr="00FD7151">
        <w:rPr>
          <w:rFonts w:ascii="Arial Narrow" w:hAnsi="Arial Narrow" w:cstheme="minorHAnsi"/>
        </w:rPr>
        <w:t xml:space="preserve"> nie ponosi odpowiedzialności za niewykonanie lub nienależyte wykonanie Umowy w przypadku działania </w:t>
      </w:r>
      <w:r w:rsidR="00A56E09" w:rsidRPr="00FD7151">
        <w:rPr>
          <w:rFonts w:ascii="Arial Narrow" w:hAnsi="Arial Narrow" w:cstheme="minorHAnsi"/>
        </w:rPr>
        <w:t>S</w:t>
      </w:r>
      <w:r w:rsidR="00AF0F04" w:rsidRPr="00FD7151">
        <w:rPr>
          <w:rFonts w:ascii="Arial Narrow" w:hAnsi="Arial Narrow" w:cstheme="minorHAnsi"/>
        </w:rPr>
        <w:t xml:space="preserve">iły </w:t>
      </w:r>
      <w:r w:rsidR="00A56E09" w:rsidRPr="00FD7151">
        <w:rPr>
          <w:rFonts w:ascii="Arial Narrow" w:hAnsi="Arial Narrow" w:cstheme="minorHAnsi"/>
        </w:rPr>
        <w:t>W</w:t>
      </w:r>
      <w:r w:rsidR="00AF0F04" w:rsidRPr="00FD7151">
        <w:rPr>
          <w:rFonts w:ascii="Arial Narrow" w:hAnsi="Arial Narrow" w:cstheme="minorHAnsi"/>
        </w:rPr>
        <w:t>yższej</w:t>
      </w:r>
      <w:r w:rsidR="00A56E09" w:rsidRPr="00FD7151">
        <w:rPr>
          <w:rFonts w:ascii="Arial Narrow" w:hAnsi="Arial Narrow" w:cstheme="minorHAnsi"/>
        </w:rPr>
        <w:t xml:space="preserve">. </w:t>
      </w:r>
    </w:p>
    <w:p w14:paraId="2DF25F01" w14:textId="77654EF6" w:rsidR="00AF0F04" w:rsidRPr="00FD7151" w:rsidRDefault="00AF0F04" w:rsidP="000A4D40">
      <w:pPr>
        <w:numPr>
          <w:ilvl w:val="0"/>
          <w:numId w:val="5"/>
        </w:numPr>
        <w:tabs>
          <w:tab w:val="clear" w:pos="360"/>
          <w:tab w:val="num" w:pos="284"/>
        </w:tabs>
        <w:ind w:left="284"/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Roszczenia z tytułu niewykonania lub nienależytego wykonania Umowy, strony będą zgłaszały w terminie 14 dni od dnia powzięcia informacji o zaistnieniu okoliczności stanowiących ich podstawę.</w:t>
      </w:r>
    </w:p>
    <w:bookmarkEnd w:id="9"/>
    <w:p w14:paraId="5FAFEC89" w14:textId="194A76E2" w:rsidR="00FE083E" w:rsidRPr="00FD7151" w:rsidRDefault="00FE083E" w:rsidP="000A4D40">
      <w:pPr>
        <w:numPr>
          <w:ilvl w:val="0"/>
          <w:numId w:val="5"/>
        </w:numPr>
        <w:tabs>
          <w:tab w:val="clear" w:pos="360"/>
          <w:tab w:val="num" w:pos="284"/>
        </w:tabs>
        <w:ind w:left="284"/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Żadna ze stron nie ponosi odpowiedzialności za utracone korzyści drugiej Strony.</w:t>
      </w:r>
    </w:p>
    <w:p w14:paraId="1FEEE7DB" w14:textId="41F1630D" w:rsidR="009D7F61" w:rsidRPr="00FD7151" w:rsidRDefault="009D7F61" w:rsidP="00FD7151">
      <w:pPr>
        <w:jc w:val="center"/>
        <w:rPr>
          <w:rFonts w:ascii="Arial Narrow" w:hAnsi="Arial Narrow" w:cstheme="minorHAnsi"/>
          <w:b/>
          <w:color w:val="FF0000"/>
        </w:rPr>
      </w:pPr>
    </w:p>
    <w:p w14:paraId="45BF2A0D" w14:textId="0237561A" w:rsidR="00AF0F04" w:rsidRPr="00FD7151" w:rsidRDefault="00AF0F04" w:rsidP="00FD7151">
      <w:pPr>
        <w:jc w:val="center"/>
        <w:rPr>
          <w:rFonts w:ascii="Arial Narrow" w:hAnsi="Arial Narrow" w:cstheme="minorHAnsi"/>
          <w:b/>
        </w:rPr>
      </w:pPr>
      <w:r w:rsidRPr="00FD7151">
        <w:rPr>
          <w:rFonts w:ascii="Arial Narrow" w:hAnsi="Arial Narrow" w:cstheme="minorHAnsi"/>
          <w:b/>
        </w:rPr>
        <w:sym w:font="Times New Roman" w:char="00A7"/>
      </w:r>
      <w:r w:rsidRPr="00FD7151">
        <w:rPr>
          <w:rFonts w:ascii="Arial Narrow" w:hAnsi="Arial Narrow" w:cstheme="minorHAnsi"/>
          <w:b/>
        </w:rPr>
        <w:t xml:space="preserve"> 8</w:t>
      </w:r>
    </w:p>
    <w:p w14:paraId="5C7740E6" w14:textId="77777777" w:rsidR="00AF0F04" w:rsidRPr="00FD7151" w:rsidRDefault="00AF0F04" w:rsidP="00FD7151">
      <w:pPr>
        <w:jc w:val="center"/>
        <w:rPr>
          <w:rFonts w:ascii="Arial Narrow" w:hAnsi="Arial Narrow" w:cstheme="minorHAnsi"/>
          <w:b/>
        </w:rPr>
      </w:pPr>
      <w:r w:rsidRPr="00FD7151">
        <w:rPr>
          <w:rFonts w:ascii="Arial Narrow" w:hAnsi="Arial Narrow" w:cstheme="minorHAnsi"/>
          <w:b/>
        </w:rPr>
        <w:t>Wstrzymanie dostaw</w:t>
      </w:r>
    </w:p>
    <w:p w14:paraId="66019417" w14:textId="77777777" w:rsidR="00AF0F04" w:rsidRPr="00FD7151" w:rsidRDefault="00AF0F04" w:rsidP="00FD7151">
      <w:pPr>
        <w:rPr>
          <w:rFonts w:ascii="Arial Narrow" w:hAnsi="Arial Narrow" w:cstheme="minorHAnsi"/>
          <w:b/>
        </w:rPr>
      </w:pPr>
    </w:p>
    <w:p w14:paraId="659B1CB5" w14:textId="1718DE43" w:rsidR="00AF0F04" w:rsidRPr="00FD7151" w:rsidRDefault="00B933F2" w:rsidP="000A4D40">
      <w:pPr>
        <w:numPr>
          <w:ilvl w:val="0"/>
          <w:numId w:val="6"/>
        </w:numPr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Sprzedający</w:t>
      </w:r>
      <w:r w:rsidR="00AF0F04" w:rsidRPr="00FD7151">
        <w:rPr>
          <w:rFonts w:ascii="Arial Narrow" w:hAnsi="Arial Narrow" w:cstheme="minorHAnsi"/>
        </w:rPr>
        <w:t xml:space="preserve"> może wstrzymać dostarczanie energii elektrycznej w przypadku nieregulowania przez </w:t>
      </w:r>
      <w:r w:rsidR="00246C75" w:rsidRPr="00FD7151">
        <w:rPr>
          <w:rFonts w:ascii="Arial Narrow" w:hAnsi="Arial Narrow" w:cstheme="minorHAnsi"/>
        </w:rPr>
        <w:t>Kupującego</w:t>
      </w:r>
      <w:r w:rsidR="00AF0F04" w:rsidRPr="00FD7151">
        <w:rPr>
          <w:rFonts w:ascii="Arial Narrow" w:hAnsi="Arial Narrow" w:cstheme="minorHAnsi"/>
        </w:rPr>
        <w:t xml:space="preserve"> należności związanych </w:t>
      </w:r>
      <w:r w:rsidR="0075198A" w:rsidRPr="00FD7151">
        <w:rPr>
          <w:rFonts w:ascii="Arial Narrow" w:hAnsi="Arial Narrow" w:cstheme="minorHAnsi"/>
        </w:rPr>
        <w:br/>
      </w:r>
      <w:r w:rsidR="00AF0F04" w:rsidRPr="00FD7151">
        <w:rPr>
          <w:rFonts w:ascii="Arial Narrow" w:hAnsi="Arial Narrow" w:cstheme="minorHAnsi"/>
        </w:rPr>
        <w:t xml:space="preserve">ze sprzedażą energii elektrycznej. </w:t>
      </w:r>
    </w:p>
    <w:p w14:paraId="0AA92A3E" w14:textId="2A3AC5F7" w:rsidR="00AF0F04" w:rsidRPr="00FD7151" w:rsidRDefault="00AF0F04" w:rsidP="000A4D40">
      <w:pPr>
        <w:numPr>
          <w:ilvl w:val="0"/>
          <w:numId w:val="7"/>
        </w:numPr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 xml:space="preserve">Wstrzymanie dostarczania energii elektrycznej, o którym mowa w ust. 1, może nastąpić w przypadku, gdy </w:t>
      </w:r>
      <w:r w:rsidR="00246C75" w:rsidRPr="00FD7151">
        <w:rPr>
          <w:rFonts w:ascii="Arial Narrow" w:hAnsi="Arial Narrow" w:cstheme="minorHAnsi"/>
        </w:rPr>
        <w:t>Kupujący</w:t>
      </w:r>
      <w:r w:rsidRPr="00FD7151">
        <w:rPr>
          <w:rFonts w:ascii="Arial Narrow" w:hAnsi="Arial Narrow" w:cstheme="minorHAnsi"/>
        </w:rPr>
        <w:t xml:space="preserve"> zwleka z zapłatą należności związanych z dostarczaniem energii elektrycznej co najmniej </w:t>
      </w:r>
      <w:r w:rsidR="00EE558F" w:rsidRPr="00FD7151">
        <w:rPr>
          <w:rFonts w:ascii="Arial Narrow" w:hAnsi="Arial Narrow" w:cstheme="minorHAnsi"/>
        </w:rPr>
        <w:t xml:space="preserve">30 dni </w:t>
      </w:r>
      <w:r w:rsidR="00246C75" w:rsidRPr="00FD7151">
        <w:rPr>
          <w:rFonts w:ascii="Arial Narrow" w:hAnsi="Arial Narrow" w:cstheme="minorHAnsi"/>
        </w:rPr>
        <w:t>po upływie terminu płatności</w:t>
      </w:r>
      <w:r w:rsidRPr="00FD7151">
        <w:rPr>
          <w:rFonts w:ascii="Arial Narrow" w:hAnsi="Arial Narrow" w:cstheme="minorHAnsi"/>
        </w:rPr>
        <w:t>.</w:t>
      </w:r>
    </w:p>
    <w:p w14:paraId="1D2E58E2" w14:textId="2E946F3B" w:rsidR="00CA22E3" w:rsidRPr="00FD7151" w:rsidRDefault="00AF0F04" w:rsidP="000A4D40">
      <w:pPr>
        <w:numPr>
          <w:ilvl w:val="0"/>
          <w:numId w:val="8"/>
        </w:numPr>
        <w:tabs>
          <w:tab w:val="clear" w:pos="417"/>
          <w:tab w:val="num" w:pos="284"/>
        </w:tabs>
        <w:jc w:val="both"/>
        <w:rPr>
          <w:rFonts w:ascii="Arial Narrow" w:hAnsi="Arial Narrow" w:cstheme="minorHAnsi"/>
          <w:b/>
        </w:rPr>
      </w:pPr>
      <w:r w:rsidRPr="00FD7151">
        <w:rPr>
          <w:rFonts w:ascii="Arial Narrow" w:hAnsi="Arial Narrow" w:cstheme="minorHAnsi"/>
        </w:rPr>
        <w:t>Wznowienie dostarczania energii elektrycznej, wstrzymanego w przypadkach, o których mowa w ust. 1 następuje bezzwłocznie p</w:t>
      </w:r>
      <w:r w:rsidR="009872C0" w:rsidRPr="00FD7151">
        <w:rPr>
          <w:rFonts w:ascii="Arial Narrow" w:hAnsi="Arial Narrow" w:cstheme="minorHAnsi"/>
        </w:rPr>
        <w:t>o ustaniu przyczyny wstrzymania.</w:t>
      </w:r>
    </w:p>
    <w:p w14:paraId="3A7B507C" w14:textId="5A613F75" w:rsidR="00AF0F04" w:rsidRPr="00FD7151" w:rsidRDefault="00AF0F04" w:rsidP="00FD7151">
      <w:pPr>
        <w:jc w:val="center"/>
        <w:rPr>
          <w:rFonts w:ascii="Arial Narrow" w:hAnsi="Arial Narrow" w:cstheme="minorHAnsi"/>
          <w:b/>
        </w:rPr>
      </w:pPr>
      <w:r w:rsidRPr="00FD7151">
        <w:rPr>
          <w:rFonts w:ascii="Arial Narrow" w:hAnsi="Arial Narrow" w:cstheme="minorHAnsi"/>
          <w:b/>
        </w:rPr>
        <w:sym w:font="Times New Roman" w:char="00A7"/>
      </w:r>
      <w:r w:rsidRPr="00FD7151">
        <w:rPr>
          <w:rFonts w:ascii="Arial Narrow" w:hAnsi="Arial Narrow" w:cstheme="minorHAnsi"/>
          <w:b/>
        </w:rPr>
        <w:t xml:space="preserve"> 9</w:t>
      </w:r>
    </w:p>
    <w:p w14:paraId="43628C90" w14:textId="77777777" w:rsidR="00AF0F04" w:rsidRPr="00FD7151" w:rsidRDefault="00AF0F04" w:rsidP="00FD7151">
      <w:pPr>
        <w:jc w:val="center"/>
        <w:rPr>
          <w:rFonts w:ascii="Arial Narrow" w:hAnsi="Arial Narrow" w:cstheme="minorHAnsi"/>
          <w:b/>
        </w:rPr>
      </w:pPr>
      <w:r w:rsidRPr="00FD7151">
        <w:rPr>
          <w:rFonts w:ascii="Arial Narrow" w:hAnsi="Arial Narrow" w:cstheme="minorHAnsi"/>
          <w:b/>
        </w:rPr>
        <w:t>Renegocjacje</w:t>
      </w:r>
      <w:r w:rsidR="00FA002B" w:rsidRPr="00FD7151">
        <w:rPr>
          <w:rFonts w:ascii="Arial Narrow" w:hAnsi="Arial Narrow" w:cstheme="minorHAnsi"/>
          <w:b/>
        </w:rPr>
        <w:t xml:space="preserve"> i wypowiedzenie umowy</w:t>
      </w:r>
    </w:p>
    <w:p w14:paraId="36B73BFE" w14:textId="77777777" w:rsidR="0039261D" w:rsidRPr="00FD7151" w:rsidRDefault="0039261D" w:rsidP="00FD7151">
      <w:pPr>
        <w:jc w:val="center"/>
        <w:rPr>
          <w:rFonts w:ascii="Arial Narrow" w:hAnsi="Arial Narrow" w:cstheme="minorHAnsi"/>
          <w:b/>
        </w:rPr>
      </w:pPr>
    </w:p>
    <w:p w14:paraId="49996329" w14:textId="40D29883" w:rsidR="00AF0F04" w:rsidRPr="00FD7151" w:rsidRDefault="00AF0F04" w:rsidP="000A4D40">
      <w:pPr>
        <w:pStyle w:val="xl45"/>
        <w:numPr>
          <w:ilvl w:val="0"/>
          <w:numId w:val="17"/>
        </w:numPr>
        <w:spacing w:before="0" w:beforeAutospacing="0" w:after="0" w:afterAutospacing="0"/>
        <w:jc w:val="both"/>
        <w:rPr>
          <w:rFonts w:ascii="Arial Narrow" w:hAnsi="Arial Narrow" w:cstheme="minorHAnsi"/>
          <w:b w:val="0"/>
          <w:bCs w:val="0"/>
          <w:sz w:val="20"/>
          <w:szCs w:val="20"/>
        </w:rPr>
      </w:pPr>
      <w:bookmarkStart w:id="10" w:name="_Hlk55808516"/>
      <w:r w:rsidRPr="00FD7151">
        <w:rPr>
          <w:rFonts w:ascii="Arial Narrow" w:hAnsi="Arial Narrow" w:cstheme="minorHAnsi"/>
          <w:b w:val="0"/>
          <w:sz w:val="20"/>
          <w:szCs w:val="20"/>
        </w:rPr>
        <w:t>W razie wystąpienia zmian w statusie prawnym u którejkolwiek ze Stron, mających wpływ na realizację postanowień Umowy, zobowiązują się</w:t>
      </w:r>
      <w:r w:rsidR="0075198A" w:rsidRPr="00FD7151">
        <w:rPr>
          <w:rFonts w:ascii="Arial Narrow" w:hAnsi="Arial Narrow" w:cstheme="minorHAnsi"/>
          <w:b w:val="0"/>
          <w:sz w:val="20"/>
          <w:szCs w:val="20"/>
        </w:rPr>
        <w:t xml:space="preserve"> </w:t>
      </w:r>
      <w:r w:rsidRPr="00FD7151">
        <w:rPr>
          <w:rFonts w:ascii="Arial Narrow" w:hAnsi="Arial Narrow" w:cstheme="minorHAnsi"/>
          <w:b w:val="0"/>
          <w:sz w:val="20"/>
          <w:szCs w:val="20"/>
        </w:rPr>
        <w:t>one</w:t>
      </w:r>
      <w:r w:rsidR="0075198A" w:rsidRPr="00FD7151">
        <w:rPr>
          <w:rFonts w:ascii="Arial Narrow" w:hAnsi="Arial Narrow" w:cstheme="minorHAnsi"/>
          <w:b w:val="0"/>
          <w:sz w:val="20"/>
          <w:szCs w:val="20"/>
        </w:rPr>
        <w:t xml:space="preserve"> </w:t>
      </w:r>
      <w:r w:rsidRPr="00FD7151">
        <w:rPr>
          <w:rFonts w:ascii="Arial Narrow" w:hAnsi="Arial Narrow" w:cstheme="minorHAnsi"/>
          <w:b w:val="0"/>
          <w:sz w:val="20"/>
          <w:szCs w:val="20"/>
        </w:rPr>
        <w:t>do</w:t>
      </w:r>
      <w:r w:rsidR="0075198A" w:rsidRPr="00FD7151">
        <w:rPr>
          <w:rFonts w:ascii="Arial Narrow" w:hAnsi="Arial Narrow" w:cstheme="minorHAnsi"/>
          <w:b w:val="0"/>
          <w:sz w:val="20"/>
          <w:szCs w:val="20"/>
        </w:rPr>
        <w:t xml:space="preserve"> </w:t>
      </w:r>
      <w:r w:rsidRPr="00FD7151">
        <w:rPr>
          <w:rFonts w:ascii="Arial Narrow" w:hAnsi="Arial Narrow" w:cstheme="minorHAnsi"/>
          <w:b w:val="0"/>
          <w:sz w:val="20"/>
          <w:szCs w:val="20"/>
        </w:rPr>
        <w:t>podjęcia</w:t>
      </w:r>
      <w:r w:rsidR="0075198A" w:rsidRPr="00FD7151">
        <w:rPr>
          <w:rFonts w:ascii="Arial Narrow" w:hAnsi="Arial Narrow" w:cstheme="minorHAnsi"/>
          <w:b w:val="0"/>
          <w:sz w:val="20"/>
          <w:szCs w:val="20"/>
        </w:rPr>
        <w:t xml:space="preserve"> </w:t>
      </w:r>
      <w:r w:rsidRPr="00FD7151">
        <w:rPr>
          <w:rFonts w:ascii="Arial Narrow" w:hAnsi="Arial Narrow" w:cstheme="minorHAnsi"/>
          <w:b w:val="0"/>
          <w:sz w:val="20"/>
          <w:szCs w:val="20"/>
        </w:rPr>
        <w:t>renegocjacji</w:t>
      </w:r>
      <w:r w:rsidR="0075198A" w:rsidRPr="00FD7151">
        <w:rPr>
          <w:rFonts w:ascii="Arial Narrow" w:hAnsi="Arial Narrow" w:cstheme="minorHAnsi"/>
          <w:b w:val="0"/>
          <w:sz w:val="20"/>
          <w:szCs w:val="20"/>
        </w:rPr>
        <w:t xml:space="preserve"> </w:t>
      </w:r>
      <w:r w:rsidRPr="00FD7151">
        <w:rPr>
          <w:rFonts w:ascii="Arial Narrow" w:hAnsi="Arial Narrow" w:cstheme="minorHAnsi"/>
          <w:b w:val="0"/>
          <w:sz w:val="20"/>
          <w:szCs w:val="20"/>
        </w:rPr>
        <w:t>pod</w:t>
      </w:r>
      <w:r w:rsidR="0075198A" w:rsidRPr="00FD7151">
        <w:rPr>
          <w:rFonts w:ascii="Arial Narrow" w:hAnsi="Arial Narrow" w:cstheme="minorHAnsi"/>
          <w:b w:val="0"/>
          <w:sz w:val="20"/>
          <w:szCs w:val="20"/>
        </w:rPr>
        <w:t xml:space="preserve"> </w:t>
      </w:r>
      <w:r w:rsidRPr="00FD7151">
        <w:rPr>
          <w:rFonts w:ascii="Arial Narrow" w:hAnsi="Arial Narrow" w:cstheme="minorHAnsi"/>
          <w:b w:val="0"/>
          <w:sz w:val="20"/>
          <w:szCs w:val="20"/>
        </w:rPr>
        <w:t>kątem</w:t>
      </w:r>
      <w:r w:rsidR="0075198A" w:rsidRPr="00FD7151">
        <w:rPr>
          <w:rFonts w:ascii="Arial Narrow" w:hAnsi="Arial Narrow" w:cstheme="minorHAnsi"/>
          <w:b w:val="0"/>
          <w:sz w:val="20"/>
          <w:szCs w:val="20"/>
        </w:rPr>
        <w:t xml:space="preserve"> </w:t>
      </w:r>
      <w:r w:rsidRPr="00FD7151">
        <w:rPr>
          <w:rFonts w:ascii="Arial Narrow" w:hAnsi="Arial Narrow" w:cstheme="minorHAnsi"/>
          <w:b w:val="0"/>
          <w:sz w:val="20"/>
          <w:szCs w:val="20"/>
        </w:rPr>
        <w:t>dostosowania</w:t>
      </w:r>
      <w:r w:rsidR="0075198A" w:rsidRPr="00FD7151">
        <w:rPr>
          <w:rFonts w:ascii="Arial Narrow" w:hAnsi="Arial Narrow" w:cstheme="minorHAnsi"/>
          <w:b w:val="0"/>
          <w:sz w:val="20"/>
          <w:szCs w:val="20"/>
        </w:rPr>
        <w:t xml:space="preserve"> </w:t>
      </w:r>
      <w:r w:rsidRPr="00FD7151">
        <w:rPr>
          <w:rFonts w:ascii="Arial Narrow" w:hAnsi="Arial Narrow" w:cstheme="minorHAnsi"/>
          <w:b w:val="0"/>
          <w:sz w:val="20"/>
          <w:szCs w:val="20"/>
        </w:rPr>
        <w:t>Umowy</w:t>
      </w:r>
      <w:r w:rsidR="0075198A" w:rsidRPr="00FD7151">
        <w:rPr>
          <w:rFonts w:ascii="Arial Narrow" w:hAnsi="Arial Narrow" w:cstheme="minorHAnsi"/>
          <w:b w:val="0"/>
          <w:sz w:val="20"/>
          <w:szCs w:val="20"/>
        </w:rPr>
        <w:t xml:space="preserve"> </w:t>
      </w:r>
      <w:r w:rsidRPr="00FD7151">
        <w:rPr>
          <w:rFonts w:ascii="Arial Narrow" w:hAnsi="Arial Narrow" w:cstheme="minorHAnsi"/>
          <w:b w:val="0"/>
          <w:sz w:val="20"/>
          <w:szCs w:val="20"/>
        </w:rPr>
        <w:t>do</w:t>
      </w:r>
      <w:r w:rsidR="0075198A" w:rsidRPr="00FD7151">
        <w:rPr>
          <w:rFonts w:ascii="Arial Narrow" w:hAnsi="Arial Narrow" w:cstheme="minorHAnsi"/>
          <w:b w:val="0"/>
          <w:sz w:val="20"/>
          <w:szCs w:val="20"/>
        </w:rPr>
        <w:t xml:space="preserve"> </w:t>
      </w:r>
      <w:r w:rsidRPr="00FD7151">
        <w:rPr>
          <w:rFonts w:ascii="Arial Narrow" w:hAnsi="Arial Narrow" w:cstheme="minorHAnsi"/>
          <w:b w:val="0"/>
          <w:sz w:val="20"/>
          <w:szCs w:val="20"/>
        </w:rPr>
        <w:t>nowych</w:t>
      </w:r>
      <w:r w:rsidR="0075198A" w:rsidRPr="00FD7151">
        <w:rPr>
          <w:rFonts w:ascii="Arial Narrow" w:hAnsi="Arial Narrow" w:cstheme="minorHAnsi"/>
          <w:b w:val="0"/>
          <w:sz w:val="20"/>
          <w:szCs w:val="20"/>
        </w:rPr>
        <w:t xml:space="preserve"> </w:t>
      </w:r>
      <w:r w:rsidRPr="00FD7151">
        <w:rPr>
          <w:rFonts w:ascii="Arial Narrow" w:hAnsi="Arial Narrow" w:cstheme="minorHAnsi"/>
          <w:b w:val="0"/>
          <w:sz w:val="20"/>
          <w:szCs w:val="20"/>
        </w:rPr>
        <w:t>okoliczności, a w szczególności – w celu przywrócenia ekwiwalentności świadczeń</w:t>
      </w:r>
      <w:r w:rsidRPr="00FD7151">
        <w:rPr>
          <w:rFonts w:ascii="Arial Narrow" w:hAnsi="Arial Narrow" w:cstheme="minorHAnsi"/>
          <w:b w:val="0"/>
          <w:bCs w:val="0"/>
          <w:sz w:val="20"/>
          <w:szCs w:val="20"/>
        </w:rPr>
        <w:t>.</w:t>
      </w:r>
    </w:p>
    <w:p w14:paraId="1C7DF00B" w14:textId="2BC95638" w:rsidR="00AC5CD5" w:rsidRPr="00FD7151" w:rsidRDefault="00AF0F04" w:rsidP="000A4D40">
      <w:pPr>
        <w:pStyle w:val="xl45"/>
        <w:numPr>
          <w:ilvl w:val="0"/>
          <w:numId w:val="17"/>
        </w:numPr>
        <w:spacing w:before="0" w:beforeAutospacing="0" w:after="0" w:afterAutospacing="0"/>
        <w:jc w:val="both"/>
        <w:rPr>
          <w:rFonts w:ascii="Arial Narrow" w:hAnsi="Arial Narrow" w:cstheme="minorHAnsi"/>
          <w:b w:val="0"/>
          <w:bCs w:val="0"/>
          <w:sz w:val="20"/>
          <w:szCs w:val="20"/>
        </w:rPr>
      </w:pPr>
      <w:r w:rsidRPr="00FD7151">
        <w:rPr>
          <w:rFonts w:ascii="Arial Narrow" w:hAnsi="Arial Narrow" w:cstheme="minorHAnsi"/>
          <w:b w:val="0"/>
          <w:sz w:val="20"/>
          <w:szCs w:val="20"/>
        </w:rPr>
        <w:t>W przypadku zmiany stanu prawnego w czasie obowiązywania Umowy, musi zostać ona dostosowana do tych zmian z chwilą wejścia w życie tych zmian.</w:t>
      </w:r>
      <w:r w:rsidR="00AC5CD5" w:rsidRPr="00FD7151">
        <w:rPr>
          <w:rFonts w:ascii="Arial Narrow" w:hAnsi="Arial Narrow" w:cstheme="minorHAnsi"/>
          <w:b w:val="0"/>
          <w:sz w:val="20"/>
          <w:szCs w:val="20"/>
        </w:rPr>
        <w:t xml:space="preserve"> </w:t>
      </w:r>
      <w:r w:rsidR="00FA002B" w:rsidRPr="00FD7151">
        <w:rPr>
          <w:rFonts w:ascii="Arial Narrow" w:hAnsi="Arial Narrow" w:cstheme="minorHAnsi"/>
          <w:b w:val="0"/>
          <w:sz w:val="20"/>
          <w:szCs w:val="20"/>
        </w:rPr>
        <w:t>Umowa może być rozwiązana w każdym czasie za zgodą obu Stron</w:t>
      </w:r>
      <w:r w:rsidR="00893A4C" w:rsidRPr="00FD7151">
        <w:rPr>
          <w:rFonts w:ascii="Arial Narrow" w:hAnsi="Arial Narrow" w:cstheme="minorHAnsi"/>
          <w:b w:val="0"/>
          <w:sz w:val="20"/>
          <w:szCs w:val="20"/>
        </w:rPr>
        <w:t>.</w:t>
      </w:r>
    </w:p>
    <w:p w14:paraId="266E88CD" w14:textId="4727B90A" w:rsidR="00AF0F04" w:rsidRPr="00FD7151" w:rsidRDefault="00AC5CD5" w:rsidP="000A4D40">
      <w:pPr>
        <w:pStyle w:val="xl45"/>
        <w:numPr>
          <w:ilvl w:val="0"/>
          <w:numId w:val="17"/>
        </w:numPr>
        <w:spacing w:before="0" w:beforeAutospacing="0" w:after="0" w:afterAutospacing="0"/>
        <w:jc w:val="both"/>
        <w:rPr>
          <w:rFonts w:ascii="Arial Narrow" w:hAnsi="Arial Narrow" w:cstheme="minorHAnsi"/>
          <w:b w:val="0"/>
          <w:bCs w:val="0"/>
          <w:sz w:val="20"/>
          <w:szCs w:val="20"/>
        </w:rPr>
      </w:pPr>
      <w:r w:rsidRPr="00FD7151">
        <w:rPr>
          <w:rFonts w:ascii="Arial Narrow" w:hAnsi="Arial Narrow" w:cstheme="minorHAnsi"/>
          <w:b w:val="0"/>
          <w:sz w:val="20"/>
          <w:szCs w:val="20"/>
        </w:rPr>
        <w:t>Sprzedający</w:t>
      </w:r>
      <w:r w:rsidR="00AF0F04" w:rsidRPr="00FD7151">
        <w:rPr>
          <w:rFonts w:ascii="Arial Narrow" w:hAnsi="Arial Narrow" w:cstheme="minorHAnsi"/>
          <w:b w:val="0"/>
          <w:sz w:val="20"/>
          <w:szCs w:val="20"/>
        </w:rPr>
        <w:t xml:space="preserve"> może </w:t>
      </w:r>
      <w:r w:rsidR="00FA002B" w:rsidRPr="00FD7151">
        <w:rPr>
          <w:rFonts w:ascii="Arial Narrow" w:hAnsi="Arial Narrow" w:cstheme="minorHAnsi"/>
          <w:b w:val="0"/>
          <w:sz w:val="20"/>
          <w:szCs w:val="20"/>
        </w:rPr>
        <w:t xml:space="preserve">wypowiedzieć </w:t>
      </w:r>
      <w:r w:rsidR="00AF0F04" w:rsidRPr="00FD7151">
        <w:rPr>
          <w:rFonts w:ascii="Arial Narrow" w:hAnsi="Arial Narrow" w:cstheme="minorHAnsi"/>
          <w:b w:val="0"/>
          <w:sz w:val="20"/>
          <w:szCs w:val="20"/>
        </w:rPr>
        <w:t xml:space="preserve">Umowę w przypadku, gdy </w:t>
      </w:r>
      <w:r w:rsidRPr="00FD7151">
        <w:rPr>
          <w:rFonts w:ascii="Arial Narrow" w:hAnsi="Arial Narrow" w:cstheme="minorHAnsi"/>
          <w:b w:val="0"/>
          <w:sz w:val="20"/>
          <w:szCs w:val="20"/>
        </w:rPr>
        <w:t>Kupujący</w:t>
      </w:r>
      <w:r w:rsidR="00AF0F04" w:rsidRPr="00FD7151">
        <w:rPr>
          <w:rFonts w:ascii="Arial Narrow" w:hAnsi="Arial Narrow" w:cstheme="minorHAnsi"/>
          <w:b w:val="0"/>
          <w:sz w:val="20"/>
          <w:szCs w:val="20"/>
        </w:rPr>
        <w:t xml:space="preserve"> opóźnia się z zapłatą za pobraną energię elektryczną o co najmniej miesiąc od upływu terminu płatności, pomimo uprzedniego powiadomienia na piśmie o zamiarze wypowiedzenia umowy i wyznaczenia dodatkowego dwutygodniowego terminu do zapłaty zaległych i obecnych należności.</w:t>
      </w:r>
    </w:p>
    <w:bookmarkEnd w:id="10"/>
    <w:p w14:paraId="0660E160" w14:textId="4DB2C2CB" w:rsidR="00AD094E" w:rsidRPr="00FD7151" w:rsidRDefault="00AD094E" w:rsidP="00FD7151">
      <w:pPr>
        <w:rPr>
          <w:rFonts w:ascii="Arial Narrow" w:hAnsi="Arial Narrow" w:cstheme="minorHAnsi"/>
          <w:b/>
        </w:rPr>
      </w:pPr>
    </w:p>
    <w:p w14:paraId="036118EB" w14:textId="77777777" w:rsidR="00AF0F04" w:rsidRPr="00FD7151" w:rsidRDefault="00AF0F04" w:rsidP="00FD7151">
      <w:pPr>
        <w:jc w:val="center"/>
        <w:rPr>
          <w:rFonts w:ascii="Arial Narrow" w:hAnsi="Arial Narrow" w:cstheme="minorHAnsi"/>
          <w:b/>
        </w:rPr>
      </w:pPr>
      <w:r w:rsidRPr="00FD7151">
        <w:rPr>
          <w:rFonts w:ascii="Arial Narrow" w:hAnsi="Arial Narrow" w:cstheme="minorHAnsi"/>
          <w:b/>
        </w:rPr>
        <w:sym w:font="Times New Roman" w:char="00A7"/>
      </w:r>
      <w:r w:rsidRPr="00FD7151">
        <w:rPr>
          <w:rFonts w:ascii="Arial Narrow" w:hAnsi="Arial Narrow" w:cstheme="minorHAnsi"/>
          <w:b/>
        </w:rPr>
        <w:t xml:space="preserve"> 10</w:t>
      </w:r>
    </w:p>
    <w:p w14:paraId="544B4744" w14:textId="77777777" w:rsidR="00AF0F04" w:rsidRPr="00FD7151" w:rsidRDefault="00AF0F04" w:rsidP="00FD7151">
      <w:pPr>
        <w:jc w:val="center"/>
        <w:rPr>
          <w:rFonts w:ascii="Arial Narrow" w:hAnsi="Arial Narrow" w:cstheme="minorHAnsi"/>
          <w:b/>
        </w:rPr>
      </w:pPr>
      <w:r w:rsidRPr="00FD7151">
        <w:rPr>
          <w:rFonts w:ascii="Arial Narrow" w:hAnsi="Arial Narrow" w:cstheme="minorHAnsi"/>
          <w:b/>
        </w:rPr>
        <w:t>Obowiązywanie Umowy</w:t>
      </w:r>
    </w:p>
    <w:p w14:paraId="66F9D17E" w14:textId="77777777" w:rsidR="00C05981" w:rsidRPr="00FD7151" w:rsidRDefault="00C05981" w:rsidP="00FD7151">
      <w:pPr>
        <w:jc w:val="center"/>
        <w:rPr>
          <w:rFonts w:ascii="Arial Narrow" w:hAnsi="Arial Narrow" w:cstheme="minorHAnsi"/>
          <w:b/>
        </w:rPr>
      </w:pPr>
    </w:p>
    <w:p w14:paraId="697F7FEA" w14:textId="796CD124" w:rsidR="00AF0F04" w:rsidRPr="00FD7151" w:rsidRDefault="00AF0F04" w:rsidP="000A4D40">
      <w:pPr>
        <w:numPr>
          <w:ilvl w:val="0"/>
          <w:numId w:val="16"/>
        </w:numPr>
        <w:suppressAutoHyphens/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Umowa zostaje zawarta na czas oznaczony</w:t>
      </w:r>
      <w:r w:rsidR="00F7006D" w:rsidRPr="00FD7151">
        <w:rPr>
          <w:rFonts w:ascii="Arial Narrow" w:hAnsi="Arial Narrow" w:cstheme="minorHAnsi"/>
        </w:rPr>
        <w:t xml:space="preserve"> i obowiązuje </w:t>
      </w:r>
      <w:r w:rsidRPr="00FD7151">
        <w:rPr>
          <w:rFonts w:ascii="Arial Narrow" w:hAnsi="Arial Narrow" w:cstheme="minorHAnsi"/>
        </w:rPr>
        <w:t>od dnia</w:t>
      </w:r>
      <w:r w:rsidR="00106467" w:rsidRPr="00FD7151">
        <w:rPr>
          <w:rFonts w:ascii="Arial Narrow" w:hAnsi="Arial Narrow" w:cstheme="minorHAnsi"/>
        </w:rPr>
        <w:t xml:space="preserve"> </w:t>
      </w:r>
      <w:r w:rsidR="00CD358B" w:rsidRPr="00FD7151">
        <w:rPr>
          <w:rFonts w:ascii="Arial Narrow" w:hAnsi="Arial Narrow" w:cstheme="minorHAnsi"/>
          <w:b/>
          <w:bCs/>
        </w:rPr>
        <w:t>………………………..</w:t>
      </w:r>
      <w:r w:rsidRPr="00FD7151">
        <w:rPr>
          <w:rFonts w:ascii="Arial Narrow" w:hAnsi="Arial Narrow" w:cstheme="minorHAnsi"/>
          <w:b/>
          <w:bCs/>
        </w:rPr>
        <w:t>.</w:t>
      </w:r>
      <w:r w:rsidRPr="00FD7151">
        <w:rPr>
          <w:rFonts w:ascii="Arial Narrow" w:hAnsi="Arial Narrow" w:cstheme="minorHAnsi"/>
        </w:rPr>
        <w:t xml:space="preserve"> do dnia</w:t>
      </w:r>
      <w:r w:rsidR="00AC5CD5" w:rsidRPr="00FD7151">
        <w:rPr>
          <w:rFonts w:ascii="Arial Narrow" w:hAnsi="Arial Narrow" w:cstheme="minorHAnsi"/>
        </w:rPr>
        <w:t xml:space="preserve"> </w:t>
      </w:r>
      <w:r w:rsidR="00CD358B" w:rsidRPr="00FD7151">
        <w:rPr>
          <w:rFonts w:ascii="Arial Narrow" w:hAnsi="Arial Narrow" w:cstheme="minorHAnsi"/>
          <w:b/>
          <w:bCs/>
        </w:rPr>
        <w:t>…………………………….</w:t>
      </w:r>
      <w:r w:rsidR="001835AB" w:rsidRPr="00FD7151">
        <w:rPr>
          <w:rFonts w:ascii="Arial Narrow" w:hAnsi="Arial Narrow" w:cstheme="minorHAnsi"/>
        </w:rPr>
        <w:t xml:space="preserve"> i obejmuje sprzedaż  energii elektrycznej </w:t>
      </w:r>
      <w:r w:rsidR="00CC4FAE" w:rsidRPr="00FD7151">
        <w:rPr>
          <w:rFonts w:ascii="Arial Narrow" w:hAnsi="Arial Narrow" w:cstheme="minorHAnsi"/>
        </w:rPr>
        <w:t>przez Sprzedającego w tym okresie</w:t>
      </w:r>
      <w:r w:rsidR="00CC4FAE" w:rsidRPr="00FD7151" w:rsidDel="00BA63EC">
        <w:rPr>
          <w:rFonts w:ascii="Arial Narrow" w:hAnsi="Arial Narrow" w:cstheme="minorHAnsi"/>
        </w:rPr>
        <w:t xml:space="preserve"> </w:t>
      </w:r>
      <w:r w:rsidR="00BA63EC" w:rsidRPr="00FD7151">
        <w:rPr>
          <w:rFonts w:ascii="Arial Narrow" w:hAnsi="Arial Narrow" w:cstheme="minorHAnsi"/>
        </w:rPr>
        <w:t xml:space="preserve"> pochodzącej ze źród</w:t>
      </w:r>
      <w:r w:rsidR="00844510" w:rsidRPr="00FD7151">
        <w:rPr>
          <w:rFonts w:ascii="Arial Narrow" w:hAnsi="Arial Narrow" w:cstheme="minorHAnsi"/>
        </w:rPr>
        <w:t>ła</w:t>
      </w:r>
      <w:r w:rsidR="00BA63EC" w:rsidRPr="00FD7151">
        <w:rPr>
          <w:rFonts w:ascii="Arial Narrow" w:hAnsi="Arial Narrow" w:cstheme="minorHAnsi"/>
        </w:rPr>
        <w:t xml:space="preserve"> wytwórcz</w:t>
      </w:r>
      <w:r w:rsidR="00844510" w:rsidRPr="00FD7151">
        <w:rPr>
          <w:rFonts w:ascii="Arial Narrow" w:hAnsi="Arial Narrow" w:cstheme="minorHAnsi"/>
        </w:rPr>
        <w:t>ego</w:t>
      </w:r>
      <w:r w:rsidR="00BA63EC" w:rsidRPr="00FD7151">
        <w:rPr>
          <w:rFonts w:ascii="Arial Narrow" w:hAnsi="Arial Narrow" w:cstheme="minorHAnsi"/>
        </w:rPr>
        <w:t>,</w:t>
      </w:r>
      <w:r w:rsidR="001835AB" w:rsidRPr="00FD7151">
        <w:rPr>
          <w:rFonts w:ascii="Arial Narrow" w:hAnsi="Arial Narrow" w:cstheme="minorHAnsi"/>
        </w:rPr>
        <w:t xml:space="preserve"> </w:t>
      </w:r>
      <w:r w:rsidR="00BA63EC" w:rsidRPr="00FD7151">
        <w:rPr>
          <w:rFonts w:ascii="Arial Narrow" w:hAnsi="Arial Narrow" w:cstheme="minorHAnsi"/>
        </w:rPr>
        <w:t>o których mowa w §2 ust. 1</w:t>
      </w:r>
      <w:r w:rsidR="00CC4FAE" w:rsidRPr="00FD7151">
        <w:rPr>
          <w:rFonts w:ascii="Arial Narrow" w:hAnsi="Arial Narrow" w:cstheme="minorHAnsi"/>
        </w:rPr>
        <w:t>,</w:t>
      </w:r>
      <w:r w:rsidR="00BA63EC" w:rsidRPr="00FD7151">
        <w:rPr>
          <w:rFonts w:ascii="Arial Narrow" w:hAnsi="Arial Narrow" w:cstheme="minorHAnsi"/>
        </w:rPr>
        <w:t xml:space="preserve"> </w:t>
      </w:r>
      <w:r w:rsidR="00CC4FAE" w:rsidRPr="00FD7151">
        <w:rPr>
          <w:rFonts w:ascii="Arial Narrow" w:hAnsi="Arial Narrow" w:cstheme="minorHAnsi"/>
        </w:rPr>
        <w:t xml:space="preserve">zmierzonej </w:t>
      </w:r>
      <w:r w:rsidR="00BA63EC" w:rsidRPr="00FD7151">
        <w:rPr>
          <w:rFonts w:ascii="Arial Narrow" w:hAnsi="Arial Narrow" w:cstheme="minorHAnsi"/>
        </w:rPr>
        <w:t>w MD</w:t>
      </w:r>
      <w:r w:rsidR="001835AB" w:rsidRPr="00FD7151">
        <w:rPr>
          <w:rFonts w:ascii="Arial Narrow" w:hAnsi="Arial Narrow" w:cstheme="minorHAnsi"/>
        </w:rPr>
        <w:t>.</w:t>
      </w:r>
    </w:p>
    <w:p w14:paraId="22245E43" w14:textId="77777777" w:rsidR="00FD7151" w:rsidRPr="005F25C4" w:rsidRDefault="00FD7151" w:rsidP="00FD7151">
      <w:pPr>
        <w:spacing w:before="40" w:after="40"/>
        <w:jc w:val="both"/>
        <w:rPr>
          <w:rFonts w:ascii="Arial Narrow" w:eastAsiaTheme="minorHAnsi" w:hAnsi="Arial Narrow" w:cs="Arial"/>
          <w:b/>
          <w:bCs/>
          <w:lang w:eastAsia="en-US"/>
        </w:rPr>
      </w:pPr>
    </w:p>
    <w:p w14:paraId="6840F173" w14:textId="7B1A0A53" w:rsidR="00FD7151" w:rsidRPr="005F25C4" w:rsidRDefault="00FD7151" w:rsidP="00FD7151">
      <w:pPr>
        <w:autoSpaceDE w:val="0"/>
        <w:jc w:val="center"/>
        <w:rPr>
          <w:rFonts w:ascii="Arial Narrow" w:eastAsiaTheme="minorHAnsi" w:hAnsi="Arial Narrow" w:cs="Arial"/>
          <w:b/>
          <w:bCs/>
          <w:lang w:eastAsia="en-US"/>
        </w:rPr>
      </w:pPr>
      <w:r w:rsidRPr="005F25C4">
        <w:rPr>
          <w:rFonts w:ascii="Arial Narrow" w:eastAsiaTheme="minorHAnsi" w:hAnsi="Arial Narrow" w:cs="Arial"/>
          <w:b/>
          <w:bCs/>
          <w:lang w:eastAsia="en-US"/>
        </w:rPr>
        <w:t>§1</w:t>
      </w:r>
      <w:r w:rsidRPr="00FD7151">
        <w:rPr>
          <w:rFonts w:ascii="Arial Narrow" w:eastAsiaTheme="minorHAnsi" w:hAnsi="Arial Narrow" w:cs="Arial"/>
          <w:b/>
          <w:bCs/>
          <w:lang w:eastAsia="en-US"/>
        </w:rPr>
        <w:t>1</w:t>
      </w:r>
      <w:r w:rsidRPr="005F25C4">
        <w:rPr>
          <w:rFonts w:ascii="Arial Narrow" w:eastAsiaTheme="minorHAnsi" w:hAnsi="Arial Narrow" w:cs="Arial"/>
          <w:b/>
          <w:bCs/>
          <w:lang w:eastAsia="en-US"/>
        </w:rPr>
        <w:t>.</w:t>
      </w:r>
    </w:p>
    <w:p w14:paraId="1E7BC310" w14:textId="77777777" w:rsidR="00FD7151" w:rsidRPr="005F25C4" w:rsidRDefault="00FD7151" w:rsidP="00FD7151">
      <w:pPr>
        <w:spacing w:before="40" w:after="40"/>
        <w:jc w:val="center"/>
        <w:rPr>
          <w:rFonts w:ascii="Arial Narrow" w:eastAsiaTheme="minorHAnsi" w:hAnsi="Arial Narrow" w:cs="Arial"/>
          <w:b/>
          <w:bCs/>
          <w:lang w:eastAsia="en-US"/>
        </w:rPr>
      </w:pPr>
      <w:r w:rsidRPr="005F25C4">
        <w:rPr>
          <w:rFonts w:ascii="Arial Narrow" w:eastAsiaTheme="minorHAnsi" w:hAnsi="Arial Narrow" w:cs="Arial"/>
          <w:b/>
          <w:bCs/>
          <w:lang w:eastAsia="en-US"/>
        </w:rPr>
        <w:t>Klauzula waloryzacyjna.</w:t>
      </w:r>
    </w:p>
    <w:p w14:paraId="0CF70113" w14:textId="77777777" w:rsidR="00FD7151" w:rsidRPr="005F25C4" w:rsidRDefault="00FD7151" w:rsidP="000A4D40">
      <w:pPr>
        <w:numPr>
          <w:ilvl w:val="0"/>
          <w:numId w:val="21"/>
        </w:numPr>
        <w:spacing w:before="40" w:after="200"/>
        <w:contextualSpacing/>
        <w:jc w:val="both"/>
        <w:rPr>
          <w:rFonts w:ascii="Arial Narrow" w:eastAsia="Times New Roman" w:hAnsi="Arial Narrow" w:cs="Arial"/>
        </w:rPr>
      </w:pPr>
      <w:r w:rsidRPr="005F25C4">
        <w:rPr>
          <w:rFonts w:ascii="Arial Narrow" w:eastAsia="Times New Roman" w:hAnsi="Arial Narrow" w:cs="Arial"/>
        </w:rPr>
        <w:t xml:space="preserve">Wynagrodzenie Wykonawcy na zasadach określonych w niniejszej umowie oraz w treści art. 439 ustawy Prawo Zamówień Publicznych podlegać będzie waloryzacji prowadzącej do dokonywania zmian wysokości wynagrodzenia należnego Wykonawcy. Wynagrodzenie Wykonawcy, podlegać będzie zmianie na podstawie </w:t>
      </w:r>
      <w:r w:rsidRPr="005F25C4">
        <w:rPr>
          <w:rFonts w:ascii="Arial Narrow" w:eastAsia="Times New Roman" w:hAnsi="Arial Narrow" w:cs="Arial"/>
          <w:i/>
          <w:iCs/>
        </w:rPr>
        <w:t>Wskaźnika cen towarów i usług konsumpcyjnych</w:t>
      </w:r>
      <w:r w:rsidRPr="005F25C4">
        <w:rPr>
          <w:rFonts w:ascii="Arial Narrow" w:eastAsia="Times New Roman" w:hAnsi="Arial Narrow" w:cs="Arial"/>
        </w:rPr>
        <w:t xml:space="preserve"> publikowanego przez Prezesa Głównego Urzędu Statystycznego (dalej: „wskaźnik GUS”). </w:t>
      </w:r>
    </w:p>
    <w:p w14:paraId="7AF0FB95" w14:textId="77777777" w:rsidR="00FD7151" w:rsidRPr="005F25C4" w:rsidRDefault="00FD7151" w:rsidP="000A4D40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before="40" w:after="15"/>
        <w:ind w:right="52" w:hanging="427"/>
        <w:jc w:val="both"/>
        <w:textAlignment w:val="baseline"/>
        <w:rPr>
          <w:rFonts w:ascii="Arial Narrow" w:eastAsia="Times New Roman" w:hAnsi="Arial Narrow" w:cs="Arial"/>
        </w:rPr>
      </w:pPr>
      <w:r w:rsidRPr="005F25C4">
        <w:rPr>
          <w:rFonts w:ascii="Arial Narrow" w:eastAsia="Times New Roman" w:hAnsi="Arial Narrow" w:cs="Arial"/>
        </w:rPr>
        <w:t xml:space="preserve">Wynagrodzenie będzie podlegało waloryzacji najwcześniej po upływie 6 miesięcy od dnia zawarcia umowy, z zastrzeżeniem, że waloryzacji podlega jedynie pozostała do wypłaty część wynagrodzenia należnego Wykonawcy za realizację zamówienia po upływie tego okresu. Wynagrodzenie zostanie zwaloryzowane o wartość przekraczającą wskaźnik </w:t>
      </w:r>
      <w:r w:rsidRPr="005F25C4">
        <w:rPr>
          <w:rFonts w:ascii="Arial Narrow" w:eastAsiaTheme="minorHAnsi" w:hAnsi="Arial Narrow" w:cs="Arial"/>
          <w:bCs/>
          <w:lang w:eastAsia="en-US"/>
        </w:rPr>
        <w:t>o którym mowa w ust. 4</w:t>
      </w:r>
    </w:p>
    <w:p w14:paraId="09F0807D" w14:textId="77777777" w:rsidR="00FD7151" w:rsidRPr="005F25C4" w:rsidRDefault="00FD7151" w:rsidP="000A4D40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before="40" w:after="15"/>
        <w:ind w:right="52" w:hanging="427"/>
        <w:jc w:val="both"/>
        <w:textAlignment w:val="baseline"/>
        <w:rPr>
          <w:rFonts w:ascii="Arial Narrow" w:eastAsia="Times New Roman" w:hAnsi="Arial Narrow" w:cs="Arial"/>
        </w:rPr>
      </w:pPr>
      <w:r w:rsidRPr="005F25C4">
        <w:rPr>
          <w:rFonts w:ascii="Arial Narrow" w:eastAsia="Times New Roman" w:hAnsi="Arial Narrow" w:cs="Arial"/>
        </w:rPr>
        <w:lastRenderedPageBreak/>
        <w:t xml:space="preserve">Wynagrodzenie Wykonawcy będzie podlegało waloryzacji nie częściej niż raz na miesiąc </w:t>
      </w:r>
      <w:r w:rsidRPr="005F25C4">
        <w:rPr>
          <w:rFonts w:ascii="Arial Narrow" w:eastAsia="Times New Roman" w:hAnsi="Arial Narrow" w:cs="Arial"/>
          <w:bCs/>
        </w:rPr>
        <w:t>począwszy od terminu wskazanego w ust. 2,</w:t>
      </w:r>
      <w:r w:rsidRPr="005F25C4">
        <w:rPr>
          <w:rFonts w:ascii="Arial Narrow" w:eastAsiaTheme="minorHAnsi" w:hAnsi="Arial Narrow" w:cs="Arial"/>
          <w:bCs/>
          <w:lang w:eastAsia="en-US"/>
        </w:rPr>
        <w:t xml:space="preserve"> do przeliczenia której będzie miał zastosowanie ostatni opublikowany wskaźnik GUS na dzień złożenia wniosku, o którym mowa w ust. 5</w:t>
      </w:r>
      <w:r w:rsidRPr="005F25C4">
        <w:rPr>
          <w:rFonts w:ascii="Arial Narrow" w:eastAsia="Times New Roman" w:hAnsi="Arial Narrow" w:cs="Arial"/>
        </w:rPr>
        <w:t>.</w:t>
      </w:r>
    </w:p>
    <w:p w14:paraId="6A7DEA8A" w14:textId="77777777" w:rsidR="00FD7151" w:rsidRPr="005F25C4" w:rsidRDefault="00FD7151" w:rsidP="000A4D40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before="40" w:after="15"/>
        <w:ind w:right="52" w:hanging="427"/>
        <w:jc w:val="both"/>
        <w:textAlignment w:val="baseline"/>
        <w:rPr>
          <w:rFonts w:ascii="Arial Narrow" w:eastAsia="Times New Roman" w:hAnsi="Arial Narrow" w:cs="Arial"/>
        </w:rPr>
      </w:pPr>
      <w:r w:rsidRPr="005F25C4">
        <w:rPr>
          <w:rFonts w:ascii="Arial Narrow" w:eastAsia="Times New Roman" w:hAnsi="Arial Narrow" w:cs="Arial"/>
        </w:rPr>
        <w:t xml:space="preserve">Zmianę wynagrodzenia dokonuje się w przypadku gdy skumulowana, procentowa zmiana (wzrost albo obniżenie) wskaźnika GUS, począwszy od pierwszego, pełnego miesiąca kalendarzowego od daty zawarcia umowy wynosi, na moment dokonywania waloryzacji, więcej niż 25,0 %. </w:t>
      </w:r>
    </w:p>
    <w:p w14:paraId="7B9B93A2" w14:textId="77777777" w:rsidR="00FD7151" w:rsidRPr="005F25C4" w:rsidRDefault="00FD7151" w:rsidP="000A4D40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before="40" w:after="15"/>
        <w:ind w:right="52" w:hanging="427"/>
        <w:jc w:val="both"/>
        <w:textAlignment w:val="baseline"/>
        <w:rPr>
          <w:rFonts w:ascii="Arial Narrow" w:eastAsiaTheme="minorHAnsi" w:hAnsi="Arial Narrow" w:cs="Arial"/>
          <w:lang w:eastAsia="en-US"/>
        </w:rPr>
      </w:pPr>
      <w:r w:rsidRPr="005F25C4">
        <w:rPr>
          <w:rFonts w:ascii="Arial Narrow" w:eastAsiaTheme="minorHAnsi" w:hAnsi="Arial Narrow" w:cs="Arial"/>
          <w:lang w:eastAsia="en-US"/>
        </w:rPr>
        <w:t>W sytuacji gdy wskaźnik, o którym mowa w ust. 4, przekroczy zakładany próg,  Wykonawca jest uprawniony złożyć Zamawiającemu pisemny wniosek, co najmniej na 7 dni przed rozpoczęciem kolejnego miesiąca kalendarzowego,  o zmianę wynagrodzenia zawierający co najmniej wysokość należnego Wykonawcy wynagrodzenia bez waloryzacji,  wysokość zastosowanego wskaźnika, wartość wynagrodzenia po waloryzacji.</w:t>
      </w:r>
    </w:p>
    <w:p w14:paraId="1A7BB673" w14:textId="77777777" w:rsidR="00FD7151" w:rsidRPr="005F25C4" w:rsidRDefault="00FD7151" w:rsidP="000A4D40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before="40" w:after="15"/>
        <w:ind w:right="52" w:hanging="427"/>
        <w:jc w:val="both"/>
        <w:textAlignment w:val="baseline"/>
        <w:rPr>
          <w:rFonts w:ascii="Arial Narrow" w:eastAsiaTheme="minorHAnsi" w:hAnsi="Arial Narrow" w:cs="Arial"/>
          <w:lang w:eastAsia="en-US"/>
        </w:rPr>
      </w:pPr>
      <w:r w:rsidRPr="005F25C4">
        <w:rPr>
          <w:rFonts w:ascii="Arial Narrow" w:eastAsiaTheme="minorHAnsi" w:hAnsi="Arial Narrow" w:cs="Arial"/>
          <w:lang w:eastAsia="en-US"/>
        </w:rPr>
        <w:t xml:space="preserve">W sytuacji gdy wskaźnik, o którym mowa w ust. 4,  osiągnie  wartość poniżej zera Zamawiający uprawniony będzie do </w:t>
      </w:r>
      <w:r w:rsidRPr="005F25C4">
        <w:rPr>
          <w:rFonts w:ascii="Arial Narrow" w:eastAsia="Times New Roman" w:hAnsi="Arial Narrow" w:cs="Arial"/>
        </w:rPr>
        <w:t xml:space="preserve">obniżenia przysługującego wynagrodzenia Wykonawcy  za dany okres, o czym powiadomi Wykonawcę przedkładając stosowny wniosek, zawierający elementy, o których mowa w ustępie 5.   </w:t>
      </w:r>
    </w:p>
    <w:p w14:paraId="1713125A" w14:textId="77777777" w:rsidR="00FD7151" w:rsidRPr="005F25C4" w:rsidRDefault="00FD7151" w:rsidP="000A4D40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before="40" w:after="15"/>
        <w:ind w:right="52" w:hanging="427"/>
        <w:jc w:val="both"/>
        <w:textAlignment w:val="baseline"/>
        <w:rPr>
          <w:rFonts w:ascii="Arial Narrow" w:eastAsiaTheme="minorHAnsi" w:hAnsi="Arial Narrow" w:cs="Arial"/>
          <w:lang w:eastAsia="en-US"/>
        </w:rPr>
      </w:pPr>
      <w:r w:rsidRPr="005F25C4">
        <w:rPr>
          <w:rFonts w:ascii="Arial Narrow" w:eastAsiaTheme="minorHAnsi" w:hAnsi="Arial Narrow" w:cs="Arial"/>
          <w:bCs/>
          <w:lang w:eastAsia="en-US"/>
        </w:rPr>
        <w:t>Maksymalna wysokość zmiany wynagrodzenia umownego jaką dopuszcza Zamawiający w efekcie wprowadzania zmian w wysokości wynagrodzenia wynikających z dokonywania waloryzacji nie może przekroczyć 5 % wartości wynagrodzenia z chwili zawarcia umowy. Postanowień umownych w zakresie waloryzacji nie stosuje się od chwili osiągnięcia limitu, o którym mowa w zdaniu powyżej.</w:t>
      </w:r>
    </w:p>
    <w:p w14:paraId="51B3BF7D" w14:textId="77777777" w:rsidR="00FD7151" w:rsidRPr="005F25C4" w:rsidRDefault="00FD7151" w:rsidP="000A4D40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before="40" w:after="15"/>
        <w:ind w:right="52" w:hanging="427"/>
        <w:jc w:val="both"/>
        <w:textAlignment w:val="baseline"/>
        <w:rPr>
          <w:rFonts w:ascii="Arial Narrow" w:eastAsiaTheme="minorHAnsi" w:hAnsi="Arial Narrow" w:cs="Arial"/>
          <w:lang w:eastAsia="en-US"/>
        </w:rPr>
      </w:pPr>
      <w:r w:rsidRPr="005F25C4">
        <w:rPr>
          <w:rFonts w:ascii="Arial Narrow" w:eastAsiaTheme="minorHAnsi" w:hAnsi="Arial Narrow" w:cs="Arial"/>
          <w:bCs/>
          <w:lang w:eastAsia="en-US"/>
        </w:rPr>
        <w:t>Wykonawca, którego wynagrodzenie zostało zmienione w wyniku waloryzacji, zobowiązany jest do zmiany wynagrodzenia przysługującego podwykonawcy, z którym zawarł umowę, w zakresie odpowiadającym zmianom cen materiałów lub kosztów dotyczących zobowiązania podwykonawcy, jeżeli przedmiotem umowy są dostawy, roboty budowlane lub usługi a okres obowiązywania umowy podwykonawcy przekracza 6 m-</w:t>
      </w:r>
      <w:proofErr w:type="spellStart"/>
      <w:r w:rsidRPr="005F25C4">
        <w:rPr>
          <w:rFonts w:ascii="Arial Narrow" w:eastAsiaTheme="minorHAnsi" w:hAnsi="Arial Narrow" w:cs="Arial"/>
          <w:bCs/>
          <w:lang w:eastAsia="en-US"/>
        </w:rPr>
        <w:t>cy</w:t>
      </w:r>
      <w:proofErr w:type="spellEnd"/>
      <w:r w:rsidRPr="005F25C4">
        <w:rPr>
          <w:rFonts w:ascii="Arial Narrow" w:eastAsiaTheme="minorHAnsi" w:hAnsi="Arial Narrow" w:cs="Arial"/>
          <w:bCs/>
          <w:lang w:eastAsia="en-US"/>
        </w:rPr>
        <w:t>.</w:t>
      </w:r>
    </w:p>
    <w:p w14:paraId="77C61279" w14:textId="77777777" w:rsidR="00FD7151" w:rsidRPr="005F25C4" w:rsidRDefault="00FD7151" w:rsidP="000A4D40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before="40" w:after="15"/>
        <w:ind w:right="52"/>
        <w:jc w:val="both"/>
        <w:textAlignment w:val="baseline"/>
        <w:rPr>
          <w:rFonts w:ascii="Arial Narrow" w:eastAsiaTheme="minorHAnsi" w:hAnsi="Arial Narrow" w:cs="Arial"/>
          <w:lang w:eastAsia="en-US"/>
        </w:rPr>
      </w:pPr>
      <w:r w:rsidRPr="005F25C4">
        <w:rPr>
          <w:rFonts w:ascii="Arial Narrow" w:eastAsiaTheme="minorHAnsi" w:hAnsi="Arial Narrow" w:cs="Arial"/>
          <w:lang w:eastAsia="en-US"/>
        </w:rPr>
        <w:t xml:space="preserve">Zmiana wysokości wynagrodzenia opisanego w niniejszym ustępie następuje    w przypadku ziszczenia się powyższych warunków i nie wymaga sporządzenia aneksu do umowy. </w:t>
      </w:r>
    </w:p>
    <w:p w14:paraId="04572B5E" w14:textId="77777777" w:rsidR="00FD7151" w:rsidRPr="00FD7151" w:rsidRDefault="00FD7151" w:rsidP="00FD7151">
      <w:pPr>
        <w:suppressAutoHyphens/>
        <w:ind w:left="360"/>
        <w:jc w:val="both"/>
        <w:rPr>
          <w:rFonts w:ascii="Arial Narrow" w:hAnsi="Arial Narrow" w:cstheme="minorHAnsi"/>
        </w:rPr>
      </w:pPr>
    </w:p>
    <w:p w14:paraId="2496A39E" w14:textId="420FA4C3" w:rsidR="00F976AF" w:rsidRPr="00FD7151" w:rsidRDefault="00F976AF" w:rsidP="00FD7151">
      <w:pPr>
        <w:rPr>
          <w:rFonts w:ascii="Arial Narrow" w:hAnsi="Arial Narrow" w:cstheme="minorHAnsi"/>
          <w:color w:val="FF0000"/>
        </w:rPr>
      </w:pPr>
    </w:p>
    <w:p w14:paraId="04C7BF9F" w14:textId="0E2B5D12" w:rsidR="005F16E7" w:rsidRPr="00FD7151" w:rsidRDefault="005F16E7" w:rsidP="00FD7151">
      <w:pPr>
        <w:jc w:val="center"/>
        <w:rPr>
          <w:rFonts w:ascii="Arial Narrow" w:hAnsi="Arial Narrow" w:cstheme="minorHAnsi"/>
          <w:b/>
        </w:rPr>
      </w:pPr>
      <w:r w:rsidRPr="00FD7151">
        <w:rPr>
          <w:rFonts w:ascii="Arial Narrow" w:hAnsi="Arial Narrow" w:cstheme="minorHAnsi"/>
          <w:b/>
        </w:rPr>
        <w:sym w:font="Times New Roman" w:char="00A7"/>
      </w:r>
      <w:r w:rsidR="005A5F63" w:rsidRPr="00FD7151">
        <w:rPr>
          <w:rFonts w:ascii="Arial Narrow" w:hAnsi="Arial Narrow" w:cstheme="minorHAnsi"/>
          <w:b/>
        </w:rPr>
        <w:t xml:space="preserve"> 1</w:t>
      </w:r>
      <w:r w:rsidR="00FD7151" w:rsidRPr="00FD7151">
        <w:rPr>
          <w:rFonts w:ascii="Arial Narrow" w:hAnsi="Arial Narrow" w:cstheme="minorHAnsi"/>
          <w:b/>
        </w:rPr>
        <w:t>2</w:t>
      </w:r>
    </w:p>
    <w:p w14:paraId="1B9F0A75" w14:textId="77777777" w:rsidR="005F16E7" w:rsidRPr="00FD7151" w:rsidRDefault="005F16E7" w:rsidP="00FD7151">
      <w:pPr>
        <w:jc w:val="center"/>
        <w:rPr>
          <w:rFonts w:ascii="Arial Narrow" w:hAnsi="Arial Narrow" w:cstheme="minorHAnsi"/>
          <w:b/>
        </w:rPr>
      </w:pPr>
      <w:r w:rsidRPr="00FD7151">
        <w:rPr>
          <w:rFonts w:ascii="Arial Narrow" w:hAnsi="Arial Narrow" w:cstheme="minorHAnsi"/>
          <w:b/>
        </w:rPr>
        <w:t>Przekazywanie informacji</w:t>
      </w:r>
      <w:r w:rsidR="005A5F63" w:rsidRPr="00FD7151">
        <w:rPr>
          <w:rFonts w:ascii="Arial Narrow" w:hAnsi="Arial Narrow" w:cstheme="minorHAnsi"/>
          <w:b/>
        </w:rPr>
        <w:t xml:space="preserve"> i poufność między stronami</w:t>
      </w:r>
    </w:p>
    <w:p w14:paraId="3F60EFAA" w14:textId="77777777" w:rsidR="001A104E" w:rsidRPr="00FD7151" w:rsidRDefault="001A104E" w:rsidP="00FD7151">
      <w:pPr>
        <w:jc w:val="center"/>
        <w:rPr>
          <w:rFonts w:ascii="Arial Narrow" w:hAnsi="Arial Narrow" w:cstheme="minorHAnsi"/>
          <w:b/>
        </w:rPr>
      </w:pPr>
    </w:p>
    <w:p w14:paraId="4AF3C425" w14:textId="1CC0F5FA" w:rsidR="005F16E7" w:rsidRPr="00FD7151" w:rsidRDefault="00ED10A5" w:rsidP="000A4D40">
      <w:pPr>
        <w:numPr>
          <w:ilvl w:val="0"/>
          <w:numId w:val="10"/>
        </w:numPr>
        <w:tabs>
          <w:tab w:val="clear" w:pos="360"/>
          <w:tab w:val="num" w:pos="142"/>
        </w:tabs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 xml:space="preserve">    </w:t>
      </w:r>
      <w:r w:rsidR="00916D4D" w:rsidRPr="00FD7151">
        <w:rPr>
          <w:rFonts w:ascii="Arial Narrow" w:hAnsi="Arial Narrow" w:cstheme="minorHAnsi"/>
        </w:rPr>
        <w:t xml:space="preserve">Kupujący </w:t>
      </w:r>
      <w:r w:rsidR="005F16E7" w:rsidRPr="00FD7151">
        <w:rPr>
          <w:rFonts w:ascii="Arial Narrow" w:hAnsi="Arial Narrow" w:cstheme="minorHAnsi"/>
        </w:rPr>
        <w:t xml:space="preserve">wyraża zgodę na przesyłanie dokumentów zawierających dane osobowe i handlowe drogą pocztową, przesyłką kurierską, </w:t>
      </w:r>
      <w:r w:rsidR="0053665D" w:rsidRPr="00FD7151">
        <w:rPr>
          <w:rFonts w:ascii="Arial Narrow" w:hAnsi="Arial Narrow" w:cstheme="minorHAnsi"/>
        </w:rPr>
        <w:t xml:space="preserve">drogą </w:t>
      </w:r>
      <w:r w:rsidR="004E004D" w:rsidRPr="00FD7151">
        <w:rPr>
          <w:rFonts w:ascii="Arial Narrow" w:hAnsi="Arial Narrow" w:cstheme="minorHAnsi"/>
        </w:rPr>
        <w:t>e</w:t>
      </w:r>
      <w:r w:rsidR="0053665D" w:rsidRPr="00FD7151">
        <w:rPr>
          <w:rFonts w:ascii="Arial Narrow" w:hAnsi="Arial Narrow" w:cstheme="minorHAnsi"/>
        </w:rPr>
        <w:t>-</w:t>
      </w:r>
      <w:r w:rsidR="004E004D" w:rsidRPr="00FD7151">
        <w:rPr>
          <w:rFonts w:ascii="Arial Narrow" w:hAnsi="Arial Narrow" w:cstheme="minorHAnsi"/>
        </w:rPr>
        <w:t>mail</w:t>
      </w:r>
      <w:r w:rsidR="0053665D" w:rsidRPr="00FD7151">
        <w:rPr>
          <w:rFonts w:ascii="Arial Narrow" w:hAnsi="Arial Narrow" w:cstheme="minorHAnsi"/>
        </w:rPr>
        <w:t>ową</w:t>
      </w:r>
      <w:r w:rsidR="004E004D" w:rsidRPr="00FD7151">
        <w:rPr>
          <w:rFonts w:ascii="Arial Narrow" w:hAnsi="Arial Narrow" w:cstheme="minorHAnsi"/>
        </w:rPr>
        <w:t xml:space="preserve"> </w:t>
      </w:r>
      <w:r w:rsidR="005F16E7" w:rsidRPr="00FD7151">
        <w:rPr>
          <w:rFonts w:ascii="Arial Narrow" w:hAnsi="Arial Narrow" w:cstheme="minorHAnsi"/>
        </w:rPr>
        <w:t>a Sprzeda</w:t>
      </w:r>
      <w:r w:rsidR="00916D4D" w:rsidRPr="00FD7151">
        <w:rPr>
          <w:rFonts w:ascii="Arial Narrow" w:hAnsi="Arial Narrow" w:cstheme="minorHAnsi"/>
        </w:rPr>
        <w:t>jący</w:t>
      </w:r>
      <w:r w:rsidR="005F16E7" w:rsidRPr="00FD7151">
        <w:rPr>
          <w:rFonts w:ascii="Arial Narrow" w:hAnsi="Arial Narrow" w:cstheme="minorHAnsi"/>
        </w:rPr>
        <w:t xml:space="preserve"> nie ponosi odpowiedzialności za ewentualną utratę tych danych.</w:t>
      </w:r>
    </w:p>
    <w:p w14:paraId="04B8995C" w14:textId="02F45D7B" w:rsidR="00046B72" w:rsidRPr="00FD7151" w:rsidRDefault="00ED10A5" w:rsidP="000A4D40">
      <w:pPr>
        <w:numPr>
          <w:ilvl w:val="0"/>
          <w:numId w:val="10"/>
        </w:numPr>
        <w:tabs>
          <w:tab w:val="clear" w:pos="360"/>
          <w:tab w:val="num" w:pos="142"/>
        </w:tabs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 xml:space="preserve">    </w:t>
      </w:r>
      <w:r w:rsidR="00916D4D" w:rsidRPr="00FD7151">
        <w:rPr>
          <w:rFonts w:ascii="Arial Narrow" w:hAnsi="Arial Narrow" w:cstheme="minorHAnsi"/>
        </w:rPr>
        <w:t xml:space="preserve">Kupujący </w:t>
      </w:r>
      <w:r w:rsidR="005F16E7" w:rsidRPr="00FD7151">
        <w:rPr>
          <w:rFonts w:ascii="Arial Narrow" w:hAnsi="Arial Narrow" w:cstheme="minorHAnsi"/>
        </w:rPr>
        <w:t>wyraża zgodę na przetwarzanie danych osobowych w zakresie niezbędnym do prawidłow</w:t>
      </w:r>
      <w:r w:rsidR="00CD22CE" w:rsidRPr="00FD7151">
        <w:rPr>
          <w:rFonts w:ascii="Arial Narrow" w:hAnsi="Arial Narrow" w:cstheme="minorHAnsi"/>
        </w:rPr>
        <w:t>ego prowadzenia przez Sprzedającego</w:t>
      </w:r>
      <w:r w:rsidR="005F16E7" w:rsidRPr="00FD7151">
        <w:rPr>
          <w:rFonts w:ascii="Arial Narrow" w:hAnsi="Arial Narrow" w:cstheme="minorHAnsi"/>
        </w:rPr>
        <w:t xml:space="preserve"> działalności handlowo-usługowej i udostępniania ich OSD. Sprzedawca zobowiązuje się do nie udostępniania tych danych innym</w:t>
      </w:r>
      <w:r w:rsidR="00CB1AB2" w:rsidRPr="00FD7151">
        <w:rPr>
          <w:rFonts w:ascii="Arial Narrow" w:hAnsi="Arial Narrow" w:cstheme="minorHAnsi"/>
        </w:rPr>
        <w:t xml:space="preserve"> </w:t>
      </w:r>
      <w:r w:rsidR="005F16E7" w:rsidRPr="00FD7151">
        <w:rPr>
          <w:rFonts w:ascii="Arial Narrow" w:hAnsi="Arial Narrow" w:cstheme="minorHAnsi"/>
        </w:rPr>
        <w:t>podmiotom</w:t>
      </w:r>
      <w:r w:rsidR="006C372F" w:rsidRPr="00FD7151">
        <w:rPr>
          <w:rFonts w:ascii="Arial Narrow" w:hAnsi="Arial Narrow" w:cstheme="minorHAnsi"/>
        </w:rPr>
        <w:t>, z zastrzeżeniem ust. 4 poniżej.</w:t>
      </w:r>
    </w:p>
    <w:p w14:paraId="38E010B3" w14:textId="1F47B2E4" w:rsidR="005F16E7" w:rsidRPr="00FD7151" w:rsidRDefault="005F16E7" w:rsidP="000A4D40">
      <w:pPr>
        <w:numPr>
          <w:ilvl w:val="0"/>
          <w:numId w:val="10"/>
        </w:numPr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Strony</w:t>
      </w:r>
      <w:r w:rsidR="00854373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uzgodniły,</w:t>
      </w:r>
      <w:r w:rsidR="00854373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że</w:t>
      </w:r>
      <w:r w:rsidR="00854373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wszelkie</w:t>
      </w:r>
      <w:r w:rsidR="00854373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informacje</w:t>
      </w:r>
      <w:r w:rsidR="00854373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dotyczące</w:t>
      </w:r>
      <w:r w:rsidR="00854373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treści</w:t>
      </w:r>
      <w:r w:rsidR="00854373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Umowy</w:t>
      </w:r>
      <w:r w:rsidR="009A7F4C" w:rsidRPr="00FD7151">
        <w:rPr>
          <w:rFonts w:ascii="Arial Narrow" w:hAnsi="Arial Narrow" w:cstheme="minorHAnsi"/>
        </w:rPr>
        <w:t>,</w:t>
      </w:r>
      <w:r w:rsidR="00854373" w:rsidRPr="00FD7151">
        <w:rPr>
          <w:rFonts w:ascii="Arial Narrow" w:hAnsi="Arial Narrow" w:cstheme="minorHAnsi"/>
        </w:rPr>
        <w:t xml:space="preserve"> </w:t>
      </w:r>
      <w:r w:rsidR="009A7F4C" w:rsidRPr="00FD7151">
        <w:rPr>
          <w:rFonts w:ascii="Arial Narrow" w:hAnsi="Arial Narrow" w:cstheme="minorHAnsi"/>
        </w:rPr>
        <w:t>a</w:t>
      </w:r>
      <w:r w:rsidR="00854373" w:rsidRPr="00FD7151">
        <w:rPr>
          <w:rFonts w:ascii="Arial Narrow" w:hAnsi="Arial Narrow" w:cstheme="minorHAnsi"/>
        </w:rPr>
        <w:t xml:space="preserve"> </w:t>
      </w:r>
      <w:r w:rsidR="009A7F4C" w:rsidRPr="00FD7151">
        <w:rPr>
          <w:rFonts w:ascii="Arial Narrow" w:hAnsi="Arial Narrow" w:cstheme="minorHAnsi"/>
        </w:rPr>
        <w:t>także</w:t>
      </w:r>
      <w:r w:rsidR="00854373" w:rsidRPr="00FD7151">
        <w:rPr>
          <w:rFonts w:ascii="Arial Narrow" w:hAnsi="Arial Narrow" w:cstheme="minorHAnsi"/>
        </w:rPr>
        <w:t xml:space="preserve"> </w:t>
      </w:r>
      <w:r w:rsidR="009A7F4C" w:rsidRPr="00FD7151">
        <w:rPr>
          <w:rFonts w:ascii="Arial Narrow" w:hAnsi="Arial Narrow" w:cstheme="minorHAnsi"/>
        </w:rPr>
        <w:t>informacje</w:t>
      </w:r>
      <w:r w:rsidR="00854373" w:rsidRPr="00FD7151">
        <w:rPr>
          <w:rFonts w:ascii="Arial Narrow" w:hAnsi="Arial Narrow" w:cstheme="minorHAnsi"/>
        </w:rPr>
        <w:t xml:space="preserve"> </w:t>
      </w:r>
      <w:r w:rsidR="009A7F4C" w:rsidRPr="00FD7151">
        <w:rPr>
          <w:rFonts w:ascii="Arial Narrow" w:hAnsi="Arial Narrow" w:cstheme="minorHAnsi"/>
        </w:rPr>
        <w:t>uzyskane</w:t>
      </w:r>
      <w:r w:rsidR="00854373" w:rsidRPr="00FD7151">
        <w:rPr>
          <w:rFonts w:ascii="Arial Narrow" w:hAnsi="Arial Narrow" w:cstheme="minorHAnsi"/>
        </w:rPr>
        <w:t xml:space="preserve"> </w:t>
      </w:r>
      <w:r w:rsidR="009A7F4C" w:rsidRPr="00FD7151">
        <w:rPr>
          <w:rFonts w:ascii="Arial Narrow" w:hAnsi="Arial Narrow" w:cstheme="minorHAnsi"/>
        </w:rPr>
        <w:t>od</w:t>
      </w:r>
      <w:r w:rsidR="00854373" w:rsidRPr="00FD7151">
        <w:rPr>
          <w:rFonts w:ascii="Arial Narrow" w:hAnsi="Arial Narrow" w:cstheme="minorHAnsi"/>
        </w:rPr>
        <w:t xml:space="preserve"> </w:t>
      </w:r>
      <w:r w:rsidR="009A7F4C" w:rsidRPr="00FD7151">
        <w:rPr>
          <w:rFonts w:ascii="Arial Narrow" w:hAnsi="Arial Narrow" w:cstheme="minorHAnsi"/>
        </w:rPr>
        <w:t>drugiej</w:t>
      </w:r>
      <w:r w:rsidR="00854373" w:rsidRPr="00FD7151">
        <w:rPr>
          <w:rFonts w:ascii="Arial Narrow" w:hAnsi="Arial Narrow" w:cstheme="minorHAnsi"/>
        </w:rPr>
        <w:t xml:space="preserve"> </w:t>
      </w:r>
      <w:r w:rsidR="009A7F4C" w:rsidRPr="00FD7151">
        <w:rPr>
          <w:rFonts w:ascii="Arial Narrow" w:hAnsi="Arial Narrow" w:cstheme="minorHAnsi"/>
        </w:rPr>
        <w:t>Strony,</w:t>
      </w:r>
      <w:r w:rsidR="00854373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jej</w:t>
      </w:r>
      <w:r w:rsidR="00854373" w:rsidRPr="00FD7151">
        <w:rPr>
          <w:rFonts w:ascii="Arial Narrow" w:hAnsi="Arial Narrow" w:cstheme="minorHAnsi"/>
        </w:rPr>
        <w:t xml:space="preserve"> przedstawicieli </w:t>
      </w:r>
      <w:r w:rsidR="00854373" w:rsidRPr="00FD7151">
        <w:rPr>
          <w:rFonts w:ascii="Arial Narrow" w:hAnsi="Arial Narrow" w:cstheme="minorHAnsi"/>
        </w:rPr>
        <w:br/>
        <w:t xml:space="preserve">i </w:t>
      </w:r>
      <w:r w:rsidRPr="00FD7151">
        <w:rPr>
          <w:rFonts w:ascii="Arial Narrow" w:hAnsi="Arial Narrow" w:cstheme="minorHAnsi"/>
        </w:rPr>
        <w:t>doradców,</w:t>
      </w:r>
      <w:r w:rsidR="00854373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w związku</w:t>
      </w:r>
      <w:r w:rsidR="00854373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z</w:t>
      </w:r>
      <w:r w:rsidR="00854373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wykonywaniem</w:t>
      </w:r>
      <w:r w:rsidR="00854373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Umowy</w:t>
      </w:r>
      <w:r w:rsidR="00854373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(dalej</w:t>
      </w:r>
      <w:r w:rsidR="00854373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zwane</w:t>
      </w:r>
      <w:r w:rsidR="00854373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„Informacjami”)</w:t>
      </w:r>
      <w:r w:rsidR="00854373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będą</w:t>
      </w:r>
      <w:r w:rsidR="00854373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traktowane</w:t>
      </w:r>
      <w:r w:rsidR="00854373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jako</w:t>
      </w:r>
      <w:r w:rsidR="00854373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poufne</w:t>
      </w:r>
      <w:r w:rsidR="00854373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oraz</w:t>
      </w:r>
      <w:r w:rsidR="00854373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 xml:space="preserve">że nie będą ujawniane </w:t>
      </w:r>
      <w:r w:rsidR="00854373" w:rsidRPr="00FD7151">
        <w:rPr>
          <w:rFonts w:ascii="Arial Narrow" w:hAnsi="Arial Narrow" w:cstheme="minorHAnsi"/>
        </w:rPr>
        <w:br/>
      </w:r>
      <w:r w:rsidRPr="00FD7151">
        <w:rPr>
          <w:rFonts w:ascii="Arial Narrow" w:hAnsi="Arial Narrow" w:cstheme="minorHAnsi"/>
        </w:rPr>
        <w:t>w jakikolwiek sposób, w</w:t>
      </w:r>
      <w:r w:rsidR="00854373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całości</w:t>
      </w:r>
      <w:r w:rsidR="00854373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bądź</w:t>
      </w:r>
      <w:r w:rsidR="00854373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w</w:t>
      </w:r>
      <w:r w:rsidR="00854373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części</w:t>
      </w:r>
      <w:r w:rsidR="00854373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,</w:t>
      </w:r>
      <w:r w:rsidR="00854373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bez</w:t>
      </w:r>
      <w:r w:rsidR="00854373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uprzedniej</w:t>
      </w:r>
      <w:r w:rsidR="00854373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pisemnej</w:t>
      </w:r>
      <w:r w:rsidR="00854373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zgody</w:t>
      </w:r>
      <w:r w:rsidR="00854373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Strony,</w:t>
      </w:r>
      <w:r w:rsidR="00854373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za wyjątkiem sytuacji przewidzianych w ust. 2</w:t>
      </w:r>
      <w:r w:rsidR="009A7F4C" w:rsidRPr="00FD7151">
        <w:rPr>
          <w:rFonts w:ascii="Arial Narrow" w:hAnsi="Arial Narrow" w:cstheme="minorHAnsi"/>
        </w:rPr>
        <w:t xml:space="preserve"> i 4</w:t>
      </w:r>
      <w:r w:rsidRPr="00FD7151">
        <w:rPr>
          <w:rFonts w:ascii="Arial Narrow" w:hAnsi="Arial Narrow" w:cstheme="minorHAnsi"/>
        </w:rPr>
        <w:t>.</w:t>
      </w:r>
    </w:p>
    <w:p w14:paraId="06ED784D" w14:textId="09E54D03" w:rsidR="005F16E7" w:rsidRPr="00FD7151" w:rsidRDefault="005F16E7" w:rsidP="000A4D40">
      <w:pPr>
        <w:numPr>
          <w:ilvl w:val="0"/>
          <w:numId w:val="10"/>
        </w:numPr>
        <w:ind w:left="374" w:hanging="374"/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Każda ze Stron może ujawnić informacje dotyczące treści Umowy:</w:t>
      </w:r>
    </w:p>
    <w:p w14:paraId="5F2CCA35" w14:textId="701B4B03" w:rsidR="005F16E7" w:rsidRPr="00FD7151" w:rsidRDefault="002344E1" w:rsidP="000A4D40">
      <w:pPr>
        <w:numPr>
          <w:ilvl w:val="0"/>
          <w:numId w:val="11"/>
        </w:numPr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s</w:t>
      </w:r>
      <w:r w:rsidR="005F16E7" w:rsidRPr="00FD7151">
        <w:rPr>
          <w:rFonts w:ascii="Arial Narrow" w:hAnsi="Arial Narrow" w:cstheme="minorHAnsi"/>
        </w:rPr>
        <w:t>woim</w:t>
      </w:r>
      <w:r w:rsidRPr="00FD7151">
        <w:rPr>
          <w:rFonts w:ascii="Arial Narrow" w:hAnsi="Arial Narrow" w:cstheme="minorHAnsi"/>
        </w:rPr>
        <w:t xml:space="preserve"> </w:t>
      </w:r>
      <w:r w:rsidR="005F16E7" w:rsidRPr="00FD7151">
        <w:rPr>
          <w:rFonts w:ascii="Arial Narrow" w:hAnsi="Arial Narrow" w:cstheme="minorHAnsi"/>
        </w:rPr>
        <w:t>doradcom</w:t>
      </w:r>
      <w:r w:rsidRPr="00FD7151">
        <w:rPr>
          <w:rFonts w:ascii="Arial Narrow" w:hAnsi="Arial Narrow" w:cstheme="minorHAnsi"/>
        </w:rPr>
        <w:t xml:space="preserve"> </w:t>
      </w:r>
      <w:r w:rsidR="005F16E7" w:rsidRPr="00FD7151">
        <w:rPr>
          <w:rFonts w:ascii="Arial Narrow" w:hAnsi="Arial Narrow" w:cstheme="minorHAnsi"/>
        </w:rPr>
        <w:t>finansowym,</w:t>
      </w:r>
      <w:r w:rsidRPr="00FD7151">
        <w:rPr>
          <w:rFonts w:ascii="Arial Narrow" w:hAnsi="Arial Narrow" w:cstheme="minorHAnsi"/>
        </w:rPr>
        <w:t xml:space="preserve"> </w:t>
      </w:r>
      <w:r w:rsidR="005F16E7" w:rsidRPr="00FD7151">
        <w:rPr>
          <w:rFonts w:ascii="Arial Narrow" w:hAnsi="Arial Narrow" w:cstheme="minorHAnsi"/>
        </w:rPr>
        <w:t>prawnym</w:t>
      </w:r>
      <w:r w:rsidRPr="00FD7151">
        <w:rPr>
          <w:rFonts w:ascii="Arial Narrow" w:hAnsi="Arial Narrow" w:cstheme="minorHAnsi"/>
        </w:rPr>
        <w:t xml:space="preserve">  </w:t>
      </w:r>
      <w:r w:rsidR="005F16E7" w:rsidRPr="00FD7151">
        <w:rPr>
          <w:rFonts w:ascii="Arial Narrow" w:hAnsi="Arial Narrow" w:cstheme="minorHAnsi"/>
        </w:rPr>
        <w:t>lub</w:t>
      </w:r>
      <w:r w:rsidRPr="00FD7151">
        <w:rPr>
          <w:rFonts w:ascii="Arial Narrow" w:hAnsi="Arial Narrow" w:cstheme="minorHAnsi"/>
        </w:rPr>
        <w:t xml:space="preserve"> </w:t>
      </w:r>
      <w:r w:rsidR="005F16E7" w:rsidRPr="00FD7151">
        <w:rPr>
          <w:rFonts w:ascii="Arial Narrow" w:hAnsi="Arial Narrow" w:cstheme="minorHAnsi"/>
        </w:rPr>
        <w:t>technicznym,</w:t>
      </w:r>
      <w:r w:rsidRPr="00FD7151">
        <w:rPr>
          <w:rFonts w:ascii="Arial Narrow" w:hAnsi="Arial Narrow" w:cstheme="minorHAnsi"/>
        </w:rPr>
        <w:t xml:space="preserve"> </w:t>
      </w:r>
      <w:r w:rsidR="005F16E7" w:rsidRPr="00FD7151">
        <w:rPr>
          <w:rFonts w:ascii="Arial Narrow" w:hAnsi="Arial Narrow" w:cstheme="minorHAnsi"/>
        </w:rPr>
        <w:t>na</w:t>
      </w:r>
      <w:r w:rsidRPr="00FD7151">
        <w:rPr>
          <w:rFonts w:ascii="Arial Narrow" w:hAnsi="Arial Narrow" w:cstheme="minorHAnsi"/>
        </w:rPr>
        <w:t xml:space="preserve"> </w:t>
      </w:r>
      <w:r w:rsidR="005F16E7" w:rsidRPr="00FD7151">
        <w:rPr>
          <w:rFonts w:ascii="Arial Narrow" w:hAnsi="Arial Narrow" w:cstheme="minorHAnsi"/>
        </w:rPr>
        <w:t>warunkach</w:t>
      </w:r>
      <w:r w:rsidRPr="00FD7151">
        <w:rPr>
          <w:rFonts w:ascii="Arial Narrow" w:hAnsi="Arial Narrow" w:cstheme="minorHAnsi"/>
        </w:rPr>
        <w:t xml:space="preserve"> </w:t>
      </w:r>
      <w:r w:rsidR="005F16E7" w:rsidRPr="00FD7151">
        <w:rPr>
          <w:rFonts w:ascii="Arial Narrow" w:hAnsi="Arial Narrow" w:cstheme="minorHAnsi"/>
        </w:rPr>
        <w:t>poufności</w:t>
      </w:r>
      <w:r w:rsidRPr="00FD7151">
        <w:rPr>
          <w:rFonts w:ascii="Arial Narrow" w:hAnsi="Arial Narrow" w:cstheme="minorHAnsi"/>
        </w:rPr>
        <w:t xml:space="preserve"> </w:t>
      </w:r>
      <w:r w:rsidR="005F16E7" w:rsidRPr="00FD7151">
        <w:rPr>
          <w:rFonts w:ascii="Arial Narrow" w:hAnsi="Arial Narrow" w:cstheme="minorHAnsi"/>
        </w:rPr>
        <w:t>nie</w:t>
      </w:r>
      <w:r w:rsidRPr="00FD7151">
        <w:rPr>
          <w:rFonts w:ascii="Arial Narrow" w:hAnsi="Arial Narrow" w:cstheme="minorHAnsi"/>
        </w:rPr>
        <w:t xml:space="preserve"> </w:t>
      </w:r>
      <w:r w:rsidR="005F16E7" w:rsidRPr="00FD7151">
        <w:rPr>
          <w:rFonts w:ascii="Arial Narrow" w:hAnsi="Arial Narrow" w:cstheme="minorHAnsi"/>
        </w:rPr>
        <w:t>mniej</w:t>
      </w:r>
      <w:r w:rsidRPr="00FD7151">
        <w:rPr>
          <w:rFonts w:ascii="Arial Narrow" w:hAnsi="Arial Narrow" w:cstheme="minorHAnsi"/>
        </w:rPr>
        <w:t xml:space="preserve"> </w:t>
      </w:r>
      <w:r w:rsidR="005F16E7" w:rsidRPr="00FD7151">
        <w:rPr>
          <w:rFonts w:ascii="Arial Narrow" w:hAnsi="Arial Narrow" w:cstheme="minorHAnsi"/>
        </w:rPr>
        <w:t>wymagających niż te zawarte w niniejszym paragrafie lub</w:t>
      </w:r>
    </w:p>
    <w:p w14:paraId="545641D9" w14:textId="0AE8C651" w:rsidR="005F16E7" w:rsidRPr="00FD7151" w:rsidRDefault="005F16E7" w:rsidP="000A4D40">
      <w:pPr>
        <w:numPr>
          <w:ilvl w:val="0"/>
          <w:numId w:val="11"/>
        </w:numPr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organowi</w:t>
      </w:r>
      <w:r w:rsidR="002344E1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sądowemu</w:t>
      </w:r>
      <w:r w:rsidR="002344E1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bądź</w:t>
      </w:r>
      <w:r w:rsidR="002344E1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jakiemukolwiek</w:t>
      </w:r>
      <w:r w:rsidR="002344E1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organowi</w:t>
      </w:r>
      <w:r w:rsidR="002344E1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administracyjnemu,</w:t>
      </w:r>
      <w:r w:rsidR="002344E1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zgodnie</w:t>
      </w:r>
      <w:r w:rsidR="002344E1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z</w:t>
      </w:r>
      <w:r w:rsidR="002344E1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wymaganiami</w:t>
      </w:r>
      <w:r w:rsidR="002344E1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takiego</w:t>
      </w:r>
      <w:r w:rsidR="002344E1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organu, albo w celu</w:t>
      </w:r>
      <w:r w:rsidR="00CB1AB2" w:rsidRPr="00FD7151">
        <w:rPr>
          <w:rFonts w:ascii="Arial Narrow" w:hAnsi="Arial Narrow" w:cstheme="minorHAnsi"/>
        </w:rPr>
        <w:t xml:space="preserve"> </w:t>
      </w:r>
      <w:r w:rsidRPr="00FD7151">
        <w:rPr>
          <w:rFonts w:ascii="Arial Narrow" w:hAnsi="Arial Narrow" w:cstheme="minorHAnsi"/>
        </w:rPr>
        <w:t>dochodzenia swoich praw lub</w:t>
      </w:r>
    </w:p>
    <w:p w14:paraId="0C28FF92" w14:textId="77777777" w:rsidR="005F16E7" w:rsidRPr="00FD7151" w:rsidRDefault="005F16E7" w:rsidP="000A4D40">
      <w:pPr>
        <w:numPr>
          <w:ilvl w:val="0"/>
          <w:numId w:val="11"/>
        </w:numPr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na podstawie nakazu administracyjnego lub sądowego, pod warunkiem, że Strona, która ma ujawnić Informację niezwłocznie poinformuje drugą Stronę o takim wymogu lub nakazie i zapewni należytą pomoc drugiej Stronie w jej wysiłkach mających na celu ochronę poufności Informacji lub</w:t>
      </w:r>
    </w:p>
    <w:p w14:paraId="1B0F5092" w14:textId="30241F92" w:rsidR="00310E31" w:rsidRPr="00FD7151" w:rsidRDefault="005F16E7" w:rsidP="000A4D40">
      <w:pPr>
        <w:numPr>
          <w:ilvl w:val="0"/>
          <w:numId w:val="11"/>
        </w:numPr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których obowiązek ujawnienia wynika z powszechnie obowiązujących przepisów prawa.</w:t>
      </w:r>
    </w:p>
    <w:p w14:paraId="28FA849F" w14:textId="77777777" w:rsidR="00FE0AF2" w:rsidRPr="00FD7151" w:rsidRDefault="00FE0AF2" w:rsidP="00FD7151">
      <w:pPr>
        <w:jc w:val="center"/>
        <w:rPr>
          <w:rFonts w:ascii="Arial Narrow" w:hAnsi="Arial Narrow" w:cstheme="minorHAnsi"/>
          <w:b/>
        </w:rPr>
      </w:pPr>
    </w:p>
    <w:p w14:paraId="2B71A53D" w14:textId="4141C9D2" w:rsidR="005F16E7" w:rsidRPr="00FD7151" w:rsidRDefault="005A5F63" w:rsidP="00FD7151">
      <w:pPr>
        <w:jc w:val="center"/>
        <w:rPr>
          <w:rFonts w:ascii="Arial Narrow" w:hAnsi="Arial Narrow" w:cstheme="minorHAnsi"/>
          <w:b/>
        </w:rPr>
      </w:pPr>
      <w:r w:rsidRPr="00FD7151">
        <w:rPr>
          <w:rFonts w:ascii="Arial Narrow" w:hAnsi="Arial Narrow" w:cstheme="minorHAnsi"/>
          <w:b/>
        </w:rPr>
        <w:t>§ 1</w:t>
      </w:r>
      <w:r w:rsidR="00FD7151" w:rsidRPr="00FD7151">
        <w:rPr>
          <w:rFonts w:ascii="Arial Narrow" w:hAnsi="Arial Narrow" w:cstheme="minorHAnsi"/>
          <w:b/>
        </w:rPr>
        <w:t>3</w:t>
      </w:r>
    </w:p>
    <w:p w14:paraId="41DCD081" w14:textId="399B70D3" w:rsidR="00351768" w:rsidRPr="00FD7151" w:rsidRDefault="00351768" w:rsidP="00FD7151">
      <w:pPr>
        <w:jc w:val="center"/>
        <w:rPr>
          <w:rFonts w:ascii="Arial Narrow" w:hAnsi="Arial Narrow" w:cstheme="minorHAnsi"/>
          <w:b/>
        </w:rPr>
      </w:pPr>
      <w:r w:rsidRPr="00FD7151">
        <w:rPr>
          <w:rFonts w:ascii="Arial Narrow" w:hAnsi="Arial Narrow" w:cstheme="minorHAnsi"/>
          <w:b/>
        </w:rPr>
        <w:t>Postanowienia końcowe</w:t>
      </w:r>
    </w:p>
    <w:p w14:paraId="27CCDA60" w14:textId="77777777" w:rsidR="00AF0F04" w:rsidRPr="00FD7151" w:rsidRDefault="00AF0F04" w:rsidP="000A4D40">
      <w:pPr>
        <w:numPr>
          <w:ilvl w:val="0"/>
          <w:numId w:val="18"/>
        </w:numPr>
        <w:tabs>
          <w:tab w:val="clear" w:pos="720"/>
          <w:tab w:val="num" w:pos="426"/>
        </w:tabs>
        <w:suppressAutoHyphens/>
        <w:ind w:left="374" w:hanging="374"/>
        <w:jc w:val="both"/>
        <w:rPr>
          <w:rFonts w:ascii="Arial Narrow" w:hAnsi="Arial Narrow" w:cstheme="minorHAnsi"/>
        </w:rPr>
      </w:pPr>
      <w:bookmarkStart w:id="11" w:name="_Hlk55808594"/>
      <w:r w:rsidRPr="00FD7151">
        <w:rPr>
          <w:rFonts w:ascii="Arial Narrow" w:hAnsi="Arial Narrow" w:cstheme="minorHAnsi"/>
        </w:rPr>
        <w:t>Wszelkie zmiany wprowadzane do Umowy wymagają obustronnej zgody oraz formy pisemnej pod rygorem nieważności.</w:t>
      </w:r>
    </w:p>
    <w:p w14:paraId="78E26412" w14:textId="1F0CB924" w:rsidR="005A5F63" w:rsidRPr="00FD7151" w:rsidRDefault="005A5F63" w:rsidP="000A4D40">
      <w:pPr>
        <w:pStyle w:val="Tekstpodstawowywcity"/>
        <w:widowControl/>
        <w:numPr>
          <w:ilvl w:val="0"/>
          <w:numId w:val="18"/>
        </w:numPr>
        <w:tabs>
          <w:tab w:val="num" w:pos="426"/>
        </w:tabs>
        <w:ind w:left="426" w:hanging="426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W przypadku przekształcenia własnościowego albo restrukturyzacji przedsiębiorstwa jednej ze Stron ich następcy prawni są związani treścią Umowy w jej ostatnio obowiązującym brzmieniu.</w:t>
      </w:r>
    </w:p>
    <w:p w14:paraId="20260685" w14:textId="462757E5" w:rsidR="005A5F63" w:rsidRPr="00FD7151" w:rsidRDefault="005A5F63" w:rsidP="000A4D40">
      <w:pPr>
        <w:pStyle w:val="Tekstpodstawowywcity"/>
        <w:widowControl/>
        <w:numPr>
          <w:ilvl w:val="0"/>
          <w:numId w:val="18"/>
        </w:numPr>
        <w:tabs>
          <w:tab w:val="num" w:pos="426"/>
        </w:tabs>
        <w:ind w:left="426" w:hanging="426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Wystąpienie lub istnienie sporów związanych z Umową oraz zgłoszenie wniosku o renegocjacje Umowy nie zwalnia Stron z wykonania zobowiązań wynikających z Umowy.</w:t>
      </w:r>
    </w:p>
    <w:p w14:paraId="6DD4D915" w14:textId="236C4D16" w:rsidR="00AF0F04" w:rsidRPr="00FD7151" w:rsidRDefault="006329A1" w:rsidP="000A4D40">
      <w:pPr>
        <w:numPr>
          <w:ilvl w:val="0"/>
          <w:numId w:val="18"/>
        </w:numPr>
        <w:tabs>
          <w:tab w:val="clear" w:pos="720"/>
          <w:tab w:val="num" w:pos="142"/>
        </w:tabs>
        <w:ind w:left="426" w:hanging="426"/>
        <w:jc w:val="both"/>
        <w:rPr>
          <w:rFonts w:ascii="Arial Narrow" w:hAnsi="Arial Narrow" w:cstheme="minorHAnsi"/>
          <w:b/>
        </w:rPr>
      </w:pPr>
      <w:r w:rsidRPr="00FD7151">
        <w:rPr>
          <w:rFonts w:ascii="Arial Narrow" w:hAnsi="Arial Narrow" w:cstheme="minorHAnsi"/>
        </w:rPr>
        <w:t xml:space="preserve">      </w:t>
      </w:r>
      <w:r w:rsidR="00AF0F04" w:rsidRPr="00FD7151">
        <w:rPr>
          <w:rFonts w:ascii="Arial Narrow" w:hAnsi="Arial Narrow" w:cstheme="minorHAnsi"/>
        </w:rPr>
        <w:t>W przypadku zmiany przepisów mających wpływ na treść zawartej Umowy - na które Umowa się powołuje - ulegają zmianie odpowiednie postanowienia w umowie z tym, że pozostała jej treść pozostaje bez zmian.</w:t>
      </w:r>
    </w:p>
    <w:p w14:paraId="1998E062" w14:textId="77777777" w:rsidR="00AF0F04" w:rsidRPr="00FD7151" w:rsidRDefault="00AF0F04" w:rsidP="000A4D40">
      <w:pPr>
        <w:numPr>
          <w:ilvl w:val="0"/>
          <w:numId w:val="18"/>
        </w:numPr>
        <w:tabs>
          <w:tab w:val="left" w:pos="374"/>
        </w:tabs>
        <w:suppressAutoHyphens/>
        <w:ind w:left="426" w:hanging="426"/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Wszelkie sprawy sporne wynikłe z realizacji Umowy, Strony będą rozstrzygały polubownie.</w:t>
      </w:r>
    </w:p>
    <w:p w14:paraId="18E4DCDB" w14:textId="77777777" w:rsidR="00AF0F04" w:rsidRPr="00FD7151" w:rsidRDefault="00AF0F04" w:rsidP="000A4D40">
      <w:pPr>
        <w:numPr>
          <w:ilvl w:val="0"/>
          <w:numId w:val="18"/>
        </w:numPr>
        <w:tabs>
          <w:tab w:val="left" w:pos="426"/>
        </w:tabs>
        <w:suppressAutoHyphens/>
        <w:ind w:left="426" w:hanging="426"/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Strony ustalają, że w razie powstania sporu nierozstrzygniętego polubownie, będą poddawać rozstrzygnięcia ewentualnych sporów wynikających z Umowy sądom powszechnym właściwym miejscowo dla siedziby powoda.</w:t>
      </w:r>
    </w:p>
    <w:p w14:paraId="1EF97B74" w14:textId="77777777" w:rsidR="00AF0F04" w:rsidRPr="00FD7151" w:rsidRDefault="00AF0F04" w:rsidP="000A4D40">
      <w:pPr>
        <w:numPr>
          <w:ilvl w:val="0"/>
          <w:numId w:val="18"/>
        </w:numPr>
        <w:tabs>
          <w:tab w:val="clear" w:pos="720"/>
          <w:tab w:val="num" w:pos="426"/>
        </w:tabs>
        <w:ind w:hanging="720"/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W kwestiach nie uregulowanych Umową mają zastosowanie następujące przepisy:</w:t>
      </w:r>
    </w:p>
    <w:p w14:paraId="64495C8A" w14:textId="4849E0AD" w:rsidR="00E97E25" w:rsidRPr="00FD7151" w:rsidRDefault="00AF0F04" w:rsidP="000A4D40">
      <w:pPr>
        <w:numPr>
          <w:ilvl w:val="0"/>
          <w:numId w:val="9"/>
        </w:numPr>
        <w:ind w:left="426" w:firstLine="143"/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 xml:space="preserve">Ustawa z dnia 23 kwietnia 1964r. „Kodeks Cywilny” </w:t>
      </w:r>
      <w:proofErr w:type="spellStart"/>
      <w:r w:rsidR="00F0418A" w:rsidRPr="00F0418A">
        <w:rPr>
          <w:rFonts w:ascii="Arial Narrow" w:hAnsi="Arial Narrow" w:cstheme="minorHAnsi"/>
        </w:rPr>
        <w:t>t.j</w:t>
      </w:r>
      <w:proofErr w:type="spellEnd"/>
      <w:r w:rsidR="00F0418A" w:rsidRPr="00F0418A">
        <w:rPr>
          <w:rFonts w:ascii="Arial Narrow" w:hAnsi="Arial Narrow" w:cstheme="minorHAnsi"/>
        </w:rPr>
        <w:t>. Dz. U. z 2024 r. poz. 1061.</w:t>
      </w:r>
    </w:p>
    <w:p w14:paraId="331470BE" w14:textId="1053C04C" w:rsidR="00AF0F04" w:rsidRPr="00FD7151" w:rsidRDefault="00AF0F04" w:rsidP="000A4D40">
      <w:pPr>
        <w:numPr>
          <w:ilvl w:val="0"/>
          <w:numId w:val="9"/>
        </w:numPr>
        <w:ind w:left="426" w:firstLine="143"/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>Ustawa z dnia 10 kwietnia 1997r. „Prawo energetyczne” (</w:t>
      </w:r>
      <w:proofErr w:type="spellStart"/>
      <w:r w:rsidR="00F0418A" w:rsidRPr="00F0418A">
        <w:rPr>
          <w:rFonts w:ascii="Arial Narrow" w:hAnsi="Arial Narrow" w:cstheme="minorHAnsi"/>
        </w:rPr>
        <w:t>t.j</w:t>
      </w:r>
      <w:proofErr w:type="spellEnd"/>
      <w:r w:rsidR="00F0418A" w:rsidRPr="00F0418A">
        <w:rPr>
          <w:rFonts w:ascii="Arial Narrow" w:hAnsi="Arial Narrow" w:cstheme="minorHAnsi"/>
        </w:rPr>
        <w:t>. Dz. U. z 2024 r. poz. 266, 834, 859</w:t>
      </w:r>
      <w:r w:rsidRPr="00FD7151">
        <w:rPr>
          <w:rFonts w:ascii="Arial Narrow" w:hAnsi="Arial Narrow" w:cstheme="minorHAnsi"/>
        </w:rPr>
        <w:t>) wraz z wydanymi na jej podstawie przepisami wykonawczymi;</w:t>
      </w:r>
    </w:p>
    <w:p w14:paraId="154B1E75" w14:textId="4AEAEAEE" w:rsidR="00AF0F04" w:rsidRPr="00FD7151" w:rsidRDefault="00AF0F04" w:rsidP="000A4D40">
      <w:pPr>
        <w:numPr>
          <w:ilvl w:val="0"/>
          <w:numId w:val="18"/>
        </w:numPr>
        <w:tabs>
          <w:tab w:val="clear" w:pos="720"/>
          <w:tab w:val="num" w:pos="426"/>
        </w:tabs>
        <w:ind w:hanging="720"/>
        <w:jc w:val="both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 xml:space="preserve">Umowę sporządzono w </w:t>
      </w:r>
      <w:r w:rsidR="00616440" w:rsidRPr="00FD7151">
        <w:rPr>
          <w:rFonts w:ascii="Arial Narrow" w:hAnsi="Arial Narrow" w:cstheme="minorHAnsi"/>
        </w:rPr>
        <w:t>dwóch</w:t>
      </w:r>
      <w:r w:rsidRPr="00FD7151">
        <w:rPr>
          <w:rFonts w:ascii="Arial Narrow" w:hAnsi="Arial Narrow" w:cstheme="minorHAnsi"/>
        </w:rPr>
        <w:t xml:space="preserve"> jednobrzmiących egzemplarzach, po jednym dla każdej ze stron.</w:t>
      </w:r>
    </w:p>
    <w:bookmarkEnd w:id="11"/>
    <w:p w14:paraId="145B03E8" w14:textId="369BF2EE" w:rsidR="00F07388" w:rsidRPr="00FD7151" w:rsidRDefault="00F07388" w:rsidP="00FD7151">
      <w:pPr>
        <w:jc w:val="both"/>
        <w:rPr>
          <w:rFonts w:ascii="Arial Narrow" w:hAnsi="Arial Narrow" w:cstheme="minorHAnsi"/>
          <w:color w:val="FF0000"/>
        </w:rPr>
      </w:pPr>
    </w:p>
    <w:p w14:paraId="26695157" w14:textId="316241FC" w:rsidR="00AD10D8" w:rsidRPr="00FD7151" w:rsidRDefault="00AD10D8" w:rsidP="00FD7151">
      <w:pPr>
        <w:jc w:val="both"/>
        <w:rPr>
          <w:rFonts w:ascii="Arial Narrow" w:hAnsi="Arial Narrow" w:cstheme="minorHAnsi"/>
          <w:color w:val="FF0000"/>
        </w:rPr>
      </w:pPr>
    </w:p>
    <w:p w14:paraId="218A300C" w14:textId="4D620B7C" w:rsidR="00AD10D8" w:rsidRPr="00FD7151" w:rsidRDefault="00AD10D8" w:rsidP="00FD7151">
      <w:pPr>
        <w:jc w:val="both"/>
        <w:rPr>
          <w:rFonts w:ascii="Arial Narrow" w:hAnsi="Arial Narrow" w:cstheme="minorHAnsi"/>
          <w:color w:val="FF0000"/>
        </w:rPr>
      </w:pPr>
    </w:p>
    <w:p w14:paraId="455F66B1" w14:textId="77777777" w:rsidR="00AD10D8" w:rsidRPr="00FD7151" w:rsidRDefault="00AD10D8" w:rsidP="00FD7151">
      <w:pPr>
        <w:jc w:val="both"/>
        <w:rPr>
          <w:rFonts w:ascii="Arial Narrow" w:hAnsi="Arial Narrow" w:cstheme="minorHAnsi"/>
          <w:color w:val="FF0000"/>
        </w:rPr>
      </w:pPr>
    </w:p>
    <w:p w14:paraId="2F72A778" w14:textId="77777777" w:rsidR="00CA22E3" w:rsidRPr="00FD7151" w:rsidRDefault="00CA22E3" w:rsidP="00FD7151">
      <w:pPr>
        <w:jc w:val="both"/>
        <w:rPr>
          <w:rFonts w:ascii="Arial Narrow" w:hAnsi="Arial Narrow" w:cstheme="minorHAnsi"/>
        </w:rPr>
      </w:pPr>
    </w:p>
    <w:p w14:paraId="2C778675" w14:textId="6F1B72AF" w:rsidR="00AF0F04" w:rsidRPr="00FD7151" w:rsidRDefault="00CA22E3" w:rsidP="00FD7151">
      <w:pPr>
        <w:jc w:val="center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</w:rPr>
        <w:t xml:space="preserve">         </w:t>
      </w:r>
      <w:r w:rsidR="00AF0F04" w:rsidRPr="00FD7151">
        <w:rPr>
          <w:rFonts w:ascii="Arial Narrow" w:hAnsi="Arial Narrow" w:cstheme="minorHAnsi"/>
        </w:rPr>
        <w:t>.</w:t>
      </w:r>
      <w:r w:rsidR="005071A7" w:rsidRPr="00FD7151">
        <w:rPr>
          <w:rFonts w:ascii="Arial Narrow" w:hAnsi="Arial Narrow" w:cstheme="minorHAnsi"/>
        </w:rPr>
        <w:t>........................</w:t>
      </w:r>
      <w:r w:rsidR="00AF0F04" w:rsidRPr="00FD7151">
        <w:rPr>
          <w:rFonts w:ascii="Arial Narrow" w:hAnsi="Arial Narrow" w:cstheme="minorHAnsi"/>
        </w:rPr>
        <w:t>............................................</w:t>
      </w:r>
      <w:r w:rsidRPr="00FD7151">
        <w:rPr>
          <w:rFonts w:ascii="Arial Narrow" w:hAnsi="Arial Narrow" w:cstheme="minorHAnsi"/>
        </w:rPr>
        <w:t xml:space="preserve">         </w:t>
      </w:r>
      <w:r w:rsidR="00AF0F04" w:rsidRPr="00FD7151">
        <w:rPr>
          <w:rFonts w:ascii="Arial Narrow" w:hAnsi="Arial Narrow" w:cstheme="minorHAnsi"/>
        </w:rPr>
        <w:t xml:space="preserve">                                      ...................................................................</w:t>
      </w:r>
      <w:r w:rsidRPr="00FD7151">
        <w:rPr>
          <w:rFonts w:ascii="Arial Narrow" w:hAnsi="Arial Narrow" w:cstheme="minorHAnsi"/>
        </w:rPr>
        <w:t>....</w:t>
      </w:r>
    </w:p>
    <w:p w14:paraId="006E0BA0" w14:textId="77777777" w:rsidR="00AF0F04" w:rsidRPr="00FD7151" w:rsidRDefault="00AF0F04" w:rsidP="00FD7151">
      <w:pPr>
        <w:jc w:val="center"/>
        <w:rPr>
          <w:rFonts w:ascii="Arial Narrow" w:hAnsi="Arial Narrow" w:cstheme="minorHAnsi"/>
        </w:rPr>
      </w:pPr>
      <w:r w:rsidRPr="00FD7151">
        <w:rPr>
          <w:rFonts w:ascii="Arial Narrow" w:hAnsi="Arial Narrow" w:cstheme="minorHAnsi"/>
          <w:i/>
        </w:rPr>
        <w:t>(podpisy i pieczęcie)                                                                                           (podpisy i pieczęcie)</w:t>
      </w:r>
    </w:p>
    <w:p w14:paraId="18C0B9CA" w14:textId="77777777" w:rsidR="00AF0F04" w:rsidRPr="00FD7151" w:rsidRDefault="00AF0F04" w:rsidP="00FD7151">
      <w:pPr>
        <w:rPr>
          <w:rFonts w:ascii="Arial Narrow" w:hAnsi="Arial Narrow" w:cstheme="minorHAnsi"/>
        </w:rPr>
      </w:pPr>
    </w:p>
    <w:p w14:paraId="76CD765B" w14:textId="34F49080" w:rsidR="00BF139D" w:rsidRPr="00FD7151" w:rsidRDefault="0059793C" w:rsidP="00FD7151">
      <w:pPr>
        <w:ind w:left="708" w:firstLine="708"/>
        <w:rPr>
          <w:rFonts w:ascii="Arial Narrow" w:hAnsi="Arial Narrow" w:cstheme="minorHAnsi"/>
          <w:b/>
          <w:bCs/>
        </w:rPr>
      </w:pPr>
      <w:r w:rsidRPr="00FD7151">
        <w:rPr>
          <w:rFonts w:ascii="Arial Narrow" w:hAnsi="Arial Narrow" w:cstheme="minorHAnsi"/>
          <w:b/>
          <w:bCs/>
        </w:rPr>
        <w:t xml:space="preserve">              </w:t>
      </w:r>
      <w:r w:rsidR="00CA22E3" w:rsidRPr="00FD7151">
        <w:rPr>
          <w:rFonts w:ascii="Arial Narrow" w:hAnsi="Arial Narrow" w:cstheme="minorHAnsi"/>
          <w:b/>
          <w:bCs/>
        </w:rPr>
        <w:t xml:space="preserve">     </w:t>
      </w:r>
      <w:r w:rsidR="005071A7" w:rsidRPr="00FD7151">
        <w:rPr>
          <w:rFonts w:ascii="Arial Narrow" w:hAnsi="Arial Narrow" w:cstheme="minorHAnsi"/>
          <w:b/>
          <w:bCs/>
        </w:rPr>
        <w:t xml:space="preserve"> </w:t>
      </w:r>
      <w:r w:rsidR="00046B72" w:rsidRPr="00FD7151">
        <w:rPr>
          <w:rFonts w:ascii="Arial Narrow" w:hAnsi="Arial Narrow" w:cstheme="minorHAnsi"/>
          <w:b/>
          <w:bCs/>
        </w:rPr>
        <w:t xml:space="preserve">KUPUJĄCY    </w:t>
      </w:r>
      <w:r w:rsidR="005071A7" w:rsidRPr="00FD7151">
        <w:rPr>
          <w:rFonts w:ascii="Arial Narrow" w:hAnsi="Arial Narrow" w:cstheme="minorHAnsi"/>
          <w:b/>
          <w:bCs/>
        </w:rPr>
        <w:t xml:space="preserve">  </w:t>
      </w:r>
      <w:r w:rsidR="00046B72" w:rsidRPr="00FD7151">
        <w:rPr>
          <w:rFonts w:ascii="Arial Narrow" w:hAnsi="Arial Narrow" w:cstheme="minorHAnsi"/>
          <w:b/>
          <w:bCs/>
        </w:rPr>
        <w:t xml:space="preserve">                                </w:t>
      </w:r>
      <w:r w:rsidR="005071A7" w:rsidRPr="00FD7151">
        <w:rPr>
          <w:rFonts w:ascii="Arial Narrow" w:hAnsi="Arial Narrow" w:cstheme="minorHAnsi"/>
          <w:b/>
          <w:bCs/>
        </w:rPr>
        <w:t xml:space="preserve">          </w:t>
      </w:r>
      <w:r w:rsidR="00CA22E3" w:rsidRPr="00FD7151">
        <w:rPr>
          <w:rFonts w:ascii="Arial Narrow" w:hAnsi="Arial Narrow" w:cstheme="minorHAnsi"/>
          <w:b/>
          <w:bCs/>
        </w:rPr>
        <w:t xml:space="preserve">        </w:t>
      </w:r>
      <w:r w:rsidR="005071A7" w:rsidRPr="00FD7151">
        <w:rPr>
          <w:rFonts w:ascii="Arial Narrow" w:hAnsi="Arial Narrow" w:cstheme="minorHAnsi"/>
          <w:b/>
          <w:bCs/>
        </w:rPr>
        <w:t xml:space="preserve">  </w:t>
      </w:r>
      <w:r w:rsidRPr="00FD7151">
        <w:rPr>
          <w:rFonts w:ascii="Arial Narrow" w:hAnsi="Arial Narrow" w:cstheme="minorHAnsi"/>
          <w:b/>
          <w:bCs/>
        </w:rPr>
        <w:t xml:space="preserve">                                    </w:t>
      </w:r>
      <w:r w:rsidR="005071A7" w:rsidRPr="00FD7151">
        <w:rPr>
          <w:rFonts w:ascii="Arial Narrow" w:hAnsi="Arial Narrow" w:cstheme="minorHAnsi"/>
          <w:b/>
          <w:bCs/>
        </w:rPr>
        <w:t xml:space="preserve">         </w:t>
      </w:r>
      <w:r w:rsidR="00046B72" w:rsidRPr="00FD7151">
        <w:rPr>
          <w:rFonts w:ascii="Arial Narrow" w:hAnsi="Arial Narrow" w:cstheme="minorHAnsi"/>
          <w:b/>
          <w:bCs/>
        </w:rPr>
        <w:t>SPRZEDAJĄCY</w:t>
      </w:r>
    </w:p>
    <w:p w14:paraId="26924D0D" w14:textId="55A2B1C8" w:rsidR="00F976AF" w:rsidRPr="00FD7151" w:rsidRDefault="00F976AF" w:rsidP="00FD7151">
      <w:pPr>
        <w:ind w:left="708" w:firstLine="708"/>
        <w:rPr>
          <w:rFonts w:ascii="Arial Narrow" w:hAnsi="Arial Narrow" w:cstheme="minorHAnsi"/>
          <w:b/>
          <w:bCs/>
          <w:color w:val="FF0000"/>
        </w:rPr>
      </w:pPr>
    </w:p>
    <w:p w14:paraId="5D8B1920" w14:textId="3C4FC7CD" w:rsidR="00F976AF" w:rsidRPr="00FD7151" w:rsidRDefault="00F976AF" w:rsidP="00FD7151">
      <w:pPr>
        <w:ind w:left="708" w:firstLine="708"/>
        <w:rPr>
          <w:rFonts w:ascii="Arial Narrow" w:hAnsi="Arial Narrow" w:cstheme="minorHAnsi"/>
          <w:b/>
          <w:bCs/>
          <w:color w:val="FF0000"/>
        </w:rPr>
      </w:pPr>
    </w:p>
    <w:p w14:paraId="48FD3606" w14:textId="350E6044" w:rsidR="00F976AF" w:rsidRPr="00FD7151" w:rsidRDefault="00F976AF" w:rsidP="00FD7151">
      <w:pPr>
        <w:rPr>
          <w:rFonts w:ascii="Arial Narrow" w:hAnsi="Arial Narrow" w:cstheme="minorHAnsi"/>
          <w:b/>
          <w:bCs/>
        </w:rPr>
      </w:pPr>
    </w:p>
    <w:sectPr w:rsidR="00F976AF" w:rsidRPr="00FD7151" w:rsidSect="00AF0F04">
      <w:footerReference w:type="default" r:id="rId8"/>
      <w:pgSz w:w="11906" w:h="16838" w:code="9"/>
      <w:pgMar w:top="737" w:right="737" w:bottom="737" w:left="748" w:header="709" w:footer="709" w:gutter="0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3C7610" w14:textId="77777777" w:rsidR="000A4D40" w:rsidRDefault="000A4D40">
      <w:r>
        <w:separator/>
      </w:r>
    </w:p>
  </w:endnote>
  <w:endnote w:type="continuationSeparator" w:id="0">
    <w:p w14:paraId="296D2633" w14:textId="77777777" w:rsidR="000A4D40" w:rsidRDefault="000A4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A0D35E" w14:textId="77777777" w:rsidR="00FD274C" w:rsidRPr="00C733E8" w:rsidRDefault="00FD274C" w:rsidP="00AF0F04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t xml:space="preserve">str. </w:t>
    </w:r>
    <w:r w:rsidRPr="00C733E8">
      <w:rPr>
        <w:rStyle w:val="Numerstrony"/>
      </w:rPr>
      <w:fldChar w:fldCharType="begin"/>
    </w:r>
    <w:r w:rsidRPr="00C733E8">
      <w:rPr>
        <w:rStyle w:val="Numerstrony"/>
      </w:rPr>
      <w:instrText xml:space="preserve">PAGE  </w:instrText>
    </w:r>
    <w:r w:rsidRPr="00C733E8">
      <w:rPr>
        <w:rStyle w:val="Numerstrony"/>
      </w:rPr>
      <w:fldChar w:fldCharType="separate"/>
    </w:r>
    <w:r w:rsidR="00B81B86">
      <w:rPr>
        <w:rStyle w:val="Numerstrony"/>
        <w:noProof/>
      </w:rPr>
      <w:t>1</w:t>
    </w:r>
    <w:r w:rsidRPr="00C733E8">
      <w:rPr>
        <w:rStyle w:val="Numerstrony"/>
      </w:rPr>
      <w:fldChar w:fldCharType="end"/>
    </w:r>
  </w:p>
  <w:p w14:paraId="28D9751F" w14:textId="77777777" w:rsidR="00FD274C" w:rsidRDefault="00FD274C" w:rsidP="00AF0F0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C84FF1" w14:textId="77777777" w:rsidR="000A4D40" w:rsidRDefault="000A4D40">
      <w:r>
        <w:separator/>
      </w:r>
    </w:p>
  </w:footnote>
  <w:footnote w:type="continuationSeparator" w:id="0">
    <w:p w14:paraId="7F67A1A4" w14:textId="77777777" w:rsidR="000A4D40" w:rsidRDefault="000A4D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756"/>
        </w:tabs>
        <w:ind w:left="756" w:hanging="396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EB78FD8A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415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4" w15:restartNumberingAfterBreak="0">
    <w:nsid w:val="0E2427D1"/>
    <w:multiLevelType w:val="hybridMultilevel"/>
    <w:tmpl w:val="EEBA0E1A"/>
    <w:lvl w:ilvl="0" w:tplc="797E33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0F6CD1"/>
    <w:multiLevelType w:val="hybridMultilevel"/>
    <w:tmpl w:val="DDF0E19A"/>
    <w:lvl w:ilvl="0" w:tplc="779C112C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B4CA5AE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E3518A5"/>
    <w:multiLevelType w:val="hybridMultilevel"/>
    <w:tmpl w:val="C526D27C"/>
    <w:lvl w:ilvl="0" w:tplc="A01AB6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676439B"/>
    <w:multiLevelType w:val="hybridMultilevel"/>
    <w:tmpl w:val="62FAA72E"/>
    <w:lvl w:ilvl="0" w:tplc="FA368EA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8" w15:restartNumberingAfterBreak="0">
    <w:nsid w:val="2C5B66D2"/>
    <w:multiLevelType w:val="multilevel"/>
    <w:tmpl w:val="018477F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eastAsia="Calibri" w:hAnsi="Times New Roman" w:cs="Times New Roman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7131129"/>
    <w:multiLevelType w:val="multilevel"/>
    <w:tmpl w:val="711E0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0" w15:restartNumberingAfterBreak="0">
    <w:nsid w:val="3D1216EE"/>
    <w:multiLevelType w:val="singleLevel"/>
    <w:tmpl w:val="DF30D332"/>
    <w:lvl w:ilvl="0">
      <w:start w:val="2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1" w15:restartNumberingAfterBreak="0">
    <w:nsid w:val="4CF87E21"/>
    <w:multiLevelType w:val="singleLevel"/>
    <w:tmpl w:val="BEB0F3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2" w15:restartNumberingAfterBreak="0">
    <w:nsid w:val="4F8B4097"/>
    <w:multiLevelType w:val="hybridMultilevel"/>
    <w:tmpl w:val="094AD9EC"/>
    <w:lvl w:ilvl="0" w:tplc="D48C7FC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sz w:val="18"/>
        <w:szCs w:val="18"/>
      </w:rPr>
    </w:lvl>
    <w:lvl w:ilvl="1" w:tplc="9CE440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5641E27"/>
    <w:multiLevelType w:val="hybridMultilevel"/>
    <w:tmpl w:val="EC12F48E"/>
    <w:lvl w:ilvl="0" w:tplc="A3126C16">
      <w:start w:val="1"/>
      <w:numFmt w:val="decimal"/>
      <w:lvlText w:val="%1."/>
      <w:lvlJc w:val="center"/>
      <w:pPr>
        <w:ind w:left="720" w:hanging="360"/>
      </w:pPr>
      <w:rPr>
        <w:rFonts w:ascii="Calibri Light" w:eastAsia="Times New Roman" w:hAnsi="Calibri Light" w:cs="Calibri Light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333104"/>
    <w:multiLevelType w:val="hybridMultilevel"/>
    <w:tmpl w:val="23AE23E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C036DED"/>
    <w:multiLevelType w:val="multilevel"/>
    <w:tmpl w:val="26EA30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204"/>
        </w:tabs>
        <w:ind w:left="2204" w:hanging="360"/>
      </w:pPr>
      <w:rPr>
        <w:rFonts w:cs="Times New Roman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6" w15:restartNumberingAfterBreak="0">
    <w:nsid w:val="6E65761D"/>
    <w:multiLevelType w:val="singleLevel"/>
    <w:tmpl w:val="1494E51C"/>
    <w:lvl w:ilvl="0">
      <w:start w:val="3"/>
      <w:numFmt w:val="decimal"/>
      <w:lvlText w:val="%1."/>
      <w:lvlJc w:val="center"/>
      <w:pPr>
        <w:tabs>
          <w:tab w:val="num" w:pos="417"/>
        </w:tabs>
        <w:ind w:left="340" w:hanging="283"/>
      </w:pPr>
      <w:rPr>
        <w:rFonts w:ascii="Times New Roman" w:hAnsi="Times New Roman" w:cs="Times New Roman" w:hint="default"/>
        <w:b w:val="0"/>
        <w:i w:val="0"/>
        <w:sz w:val="20"/>
      </w:rPr>
    </w:lvl>
  </w:abstractNum>
  <w:abstractNum w:abstractNumId="17" w15:restartNumberingAfterBreak="0">
    <w:nsid w:val="701E007C"/>
    <w:multiLevelType w:val="hybridMultilevel"/>
    <w:tmpl w:val="08342DE8"/>
    <w:lvl w:ilvl="0" w:tplc="A6160974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rFonts w:ascii="Times New Roman" w:eastAsia="Calibri" w:hAnsi="Times New Roman"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824BD5"/>
    <w:multiLevelType w:val="hybridMultilevel"/>
    <w:tmpl w:val="FAFAFD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DF3AF2"/>
    <w:multiLevelType w:val="hybridMultilevel"/>
    <w:tmpl w:val="0C8EE98E"/>
    <w:lvl w:ilvl="0" w:tplc="66486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B47249A"/>
    <w:multiLevelType w:val="hybridMultilevel"/>
    <w:tmpl w:val="D96825EE"/>
    <w:lvl w:ilvl="0" w:tplc="2D163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3"/>
  </w:num>
  <w:num w:numId="3">
    <w:abstractNumId w:val="2"/>
  </w:num>
  <w:num w:numId="4">
    <w:abstractNumId w:val="1"/>
  </w:num>
  <w:num w:numId="5">
    <w:abstractNumId w:val="19"/>
  </w:num>
  <w:num w:numId="6">
    <w:abstractNumId w:val="11"/>
  </w:num>
  <w:num w:numId="7">
    <w:abstractNumId w:val="10"/>
    <w:lvlOverride w:ilvl="0">
      <w:lvl w:ilvl="0">
        <w:start w:val="6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8">
    <w:abstractNumId w:val="16"/>
  </w:num>
  <w:num w:numId="9">
    <w:abstractNumId w:val="17"/>
  </w:num>
  <w:num w:numId="10">
    <w:abstractNumId w:val="8"/>
  </w:num>
  <w:num w:numId="11">
    <w:abstractNumId w:val="0"/>
  </w:num>
  <w:num w:numId="12">
    <w:abstractNumId w:val="15"/>
  </w:num>
  <w:num w:numId="13">
    <w:abstractNumId w:val="9"/>
  </w:num>
  <w:num w:numId="14">
    <w:abstractNumId w:val="5"/>
  </w:num>
  <w:num w:numId="15">
    <w:abstractNumId w:val="7"/>
  </w:num>
  <w:num w:numId="16">
    <w:abstractNumId w:val="14"/>
  </w:num>
  <w:num w:numId="17">
    <w:abstractNumId w:val="20"/>
  </w:num>
  <w:num w:numId="18">
    <w:abstractNumId w:val="6"/>
  </w:num>
  <w:num w:numId="19">
    <w:abstractNumId w:val="4"/>
  </w:num>
  <w:num w:numId="20">
    <w:abstractNumId w:val="18"/>
  </w:num>
  <w:num w:numId="21">
    <w:abstractNumId w:val="1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F04"/>
    <w:rsid w:val="00001B0E"/>
    <w:rsid w:val="00002D87"/>
    <w:rsid w:val="00014B64"/>
    <w:rsid w:val="000203E8"/>
    <w:rsid w:val="00022A0C"/>
    <w:rsid w:val="00023088"/>
    <w:rsid w:val="0002412E"/>
    <w:rsid w:val="00026691"/>
    <w:rsid w:val="00032CD1"/>
    <w:rsid w:val="00033226"/>
    <w:rsid w:val="00035B11"/>
    <w:rsid w:val="00036D4A"/>
    <w:rsid w:val="00037C0A"/>
    <w:rsid w:val="00042B3A"/>
    <w:rsid w:val="00042E76"/>
    <w:rsid w:val="00046B72"/>
    <w:rsid w:val="00050271"/>
    <w:rsid w:val="00054B40"/>
    <w:rsid w:val="000655FC"/>
    <w:rsid w:val="00067285"/>
    <w:rsid w:val="000700C3"/>
    <w:rsid w:val="00076930"/>
    <w:rsid w:val="0008471A"/>
    <w:rsid w:val="000929A2"/>
    <w:rsid w:val="000931E3"/>
    <w:rsid w:val="00095495"/>
    <w:rsid w:val="000A173C"/>
    <w:rsid w:val="000A4D40"/>
    <w:rsid w:val="000A6D31"/>
    <w:rsid w:val="000A786F"/>
    <w:rsid w:val="000C1EE9"/>
    <w:rsid w:val="000C2EA5"/>
    <w:rsid w:val="000C3EC9"/>
    <w:rsid w:val="000D15D7"/>
    <w:rsid w:val="000D1A20"/>
    <w:rsid w:val="000E0CC7"/>
    <w:rsid w:val="000E6345"/>
    <w:rsid w:val="000F4D25"/>
    <w:rsid w:val="000F5EB2"/>
    <w:rsid w:val="000F722F"/>
    <w:rsid w:val="000F7359"/>
    <w:rsid w:val="00101053"/>
    <w:rsid w:val="001041F7"/>
    <w:rsid w:val="00106467"/>
    <w:rsid w:val="00110977"/>
    <w:rsid w:val="001110B5"/>
    <w:rsid w:val="001153CF"/>
    <w:rsid w:val="00127191"/>
    <w:rsid w:val="00131BEE"/>
    <w:rsid w:val="00133857"/>
    <w:rsid w:val="0014056E"/>
    <w:rsid w:val="00147174"/>
    <w:rsid w:val="00152F82"/>
    <w:rsid w:val="0015561A"/>
    <w:rsid w:val="00156776"/>
    <w:rsid w:val="00161F9E"/>
    <w:rsid w:val="0016655E"/>
    <w:rsid w:val="001738B0"/>
    <w:rsid w:val="00175D2A"/>
    <w:rsid w:val="001835AB"/>
    <w:rsid w:val="00184278"/>
    <w:rsid w:val="00190A18"/>
    <w:rsid w:val="0019125E"/>
    <w:rsid w:val="00192ADA"/>
    <w:rsid w:val="00194BA5"/>
    <w:rsid w:val="001A030C"/>
    <w:rsid w:val="001A104E"/>
    <w:rsid w:val="001B1BE7"/>
    <w:rsid w:val="001B365E"/>
    <w:rsid w:val="001C5BA2"/>
    <w:rsid w:val="001E144C"/>
    <w:rsid w:val="001E20FE"/>
    <w:rsid w:val="001F190C"/>
    <w:rsid w:val="001F2D2F"/>
    <w:rsid w:val="001F7B7A"/>
    <w:rsid w:val="002049A5"/>
    <w:rsid w:val="0020504D"/>
    <w:rsid w:val="002067BD"/>
    <w:rsid w:val="00210CF0"/>
    <w:rsid w:val="00211599"/>
    <w:rsid w:val="002125D7"/>
    <w:rsid w:val="00217AD4"/>
    <w:rsid w:val="002222D2"/>
    <w:rsid w:val="00226C00"/>
    <w:rsid w:val="00226CB3"/>
    <w:rsid w:val="0023045D"/>
    <w:rsid w:val="002344E1"/>
    <w:rsid w:val="00234B1E"/>
    <w:rsid w:val="0024642E"/>
    <w:rsid w:val="00246C75"/>
    <w:rsid w:val="00247843"/>
    <w:rsid w:val="00250547"/>
    <w:rsid w:val="00251AF0"/>
    <w:rsid w:val="00253CAA"/>
    <w:rsid w:val="00271008"/>
    <w:rsid w:val="0027689E"/>
    <w:rsid w:val="00277910"/>
    <w:rsid w:val="002813E3"/>
    <w:rsid w:val="002868DE"/>
    <w:rsid w:val="00292097"/>
    <w:rsid w:val="00294A66"/>
    <w:rsid w:val="002A1B9F"/>
    <w:rsid w:val="002A2F42"/>
    <w:rsid w:val="002A4544"/>
    <w:rsid w:val="002B266A"/>
    <w:rsid w:val="002B4C37"/>
    <w:rsid w:val="002B50F7"/>
    <w:rsid w:val="002C1A04"/>
    <w:rsid w:val="002C4B57"/>
    <w:rsid w:val="002C6AB0"/>
    <w:rsid w:val="002C75BC"/>
    <w:rsid w:val="002D123F"/>
    <w:rsid w:val="002D6635"/>
    <w:rsid w:val="002E3EBD"/>
    <w:rsid w:val="002E3F83"/>
    <w:rsid w:val="002E54FC"/>
    <w:rsid w:val="002E5770"/>
    <w:rsid w:val="002F0D81"/>
    <w:rsid w:val="002F33B7"/>
    <w:rsid w:val="002F38AC"/>
    <w:rsid w:val="002F394B"/>
    <w:rsid w:val="002F49B6"/>
    <w:rsid w:val="00301105"/>
    <w:rsid w:val="00301F31"/>
    <w:rsid w:val="003028AE"/>
    <w:rsid w:val="003029E9"/>
    <w:rsid w:val="00306EAA"/>
    <w:rsid w:val="00310E31"/>
    <w:rsid w:val="00313E1B"/>
    <w:rsid w:val="00316ABF"/>
    <w:rsid w:val="00317AC3"/>
    <w:rsid w:val="003200A5"/>
    <w:rsid w:val="00321023"/>
    <w:rsid w:val="003227E8"/>
    <w:rsid w:val="00324B7E"/>
    <w:rsid w:val="003407CD"/>
    <w:rsid w:val="00340EE9"/>
    <w:rsid w:val="00351768"/>
    <w:rsid w:val="003548FD"/>
    <w:rsid w:val="00365815"/>
    <w:rsid w:val="00366A50"/>
    <w:rsid w:val="00366C42"/>
    <w:rsid w:val="00366CDC"/>
    <w:rsid w:val="00367CDD"/>
    <w:rsid w:val="00370136"/>
    <w:rsid w:val="00376327"/>
    <w:rsid w:val="003818E1"/>
    <w:rsid w:val="00382D7B"/>
    <w:rsid w:val="0038772E"/>
    <w:rsid w:val="003901FA"/>
    <w:rsid w:val="0039261D"/>
    <w:rsid w:val="003949F2"/>
    <w:rsid w:val="00396ECE"/>
    <w:rsid w:val="003971A3"/>
    <w:rsid w:val="003A0318"/>
    <w:rsid w:val="003B7AA6"/>
    <w:rsid w:val="003C690A"/>
    <w:rsid w:val="003C7E76"/>
    <w:rsid w:val="003D36A1"/>
    <w:rsid w:val="003E47D7"/>
    <w:rsid w:val="003E6771"/>
    <w:rsid w:val="003E7DFE"/>
    <w:rsid w:val="003F1140"/>
    <w:rsid w:val="003F2096"/>
    <w:rsid w:val="003F3168"/>
    <w:rsid w:val="00403DAE"/>
    <w:rsid w:val="00405FD2"/>
    <w:rsid w:val="00406DEF"/>
    <w:rsid w:val="00412363"/>
    <w:rsid w:val="004134C8"/>
    <w:rsid w:val="00415038"/>
    <w:rsid w:val="00415665"/>
    <w:rsid w:val="004169A0"/>
    <w:rsid w:val="00417E9A"/>
    <w:rsid w:val="004219AF"/>
    <w:rsid w:val="004227B3"/>
    <w:rsid w:val="00430B06"/>
    <w:rsid w:val="0043261A"/>
    <w:rsid w:val="00433BD0"/>
    <w:rsid w:val="00437DE7"/>
    <w:rsid w:val="00440315"/>
    <w:rsid w:val="00441929"/>
    <w:rsid w:val="004446BE"/>
    <w:rsid w:val="004475A4"/>
    <w:rsid w:val="00447A7C"/>
    <w:rsid w:val="00455946"/>
    <w:rsid w:val="004717CA"/>
    <w:rsid w:val="004756AE"/>
    <w:rsid w:val="0047730E"/>
    <w:rsid w:val="004806F1"/>
    <w:rsid w:val="00480A43"/>
    <w:rsid w:val="0048149C"/>
    <w:rsid w:val="00481E23"/>
    <w:rsid w:val="00482231"/>
    <w:rsid w:val="0048796C"/>
    <w:rsid w:val="0049168E"/>
    <w:rsid w:val="00493D93"/>
    <w:rsid w:val="004952BB"/>
    <w:rsid w:val="00497004"/>
    <w:rsid w:val="004A6A11"/>
    <w:rsid w:val="004B1AFB"/>
    <w:rsid w:val="004B3F4E"/>
    <w:rsid w:val="004C15C1"/>
    <w:rsid w:val="004C33C0"/>
    <w:rsid w:val="004D12AF"/>
    <w:rsid w:val="004E004D"/>
    <w:rsid w:val="004E34FC"/>
    <w:rsid w:val="004E3F38"/>
    <w:rsid w:val="004E5ADF"/>
    <w:rsid w:val="004E6D16"/>
    <w:rsid w:val="005071A7"/>
    <w:rsid w:val="00507838"/>
    <w:rsid w:val="005149D2"/>
    <w:rsid w:val="005206E8"/>
    <w:rsid w:val="00522474"/>
    <w:rsid w:val="00523CA6"/>
    <w:rsid w:val="00532584"/>
    <w:rsid w:val="005325A2"/>
    <w:rsid w:val="00532C9C"/>
    <w:rsid w:val="005365FF"/>
    <w:rsid w:val="0053665D"/>
    <w:rsid w:val="00542AC4"/>
    <w:rsid w:val="0054609B"/>
    <w:rsid w:val="005464A2"/>
    <w:rsid w:val="00553247"/>
    <w:rsid w:val="00555410"/>
    <w:rsid w:val="00560001"/>
    <w:rsid w:val="005637B7"/>
    <w:rsid w:val="005727C3"/>
    <w:rsid w:val="00574F62"/>
    <w:rsid w:val="00582D3F"/>
    <w:rsid w:val="0059793C"/>
    <w:rsid w:val="005A2C7D"/>
    <w:rsid w:val="005A5F63"/>
    <w:rsid w:val="005B110D"/>
    <w:rsid w:val="005B14AD"/>
    <w:rsid w:val="005B5335"/>
    <w:rsid w:val="005B7EB2"/>
    <w:rsid w:val="005C13A0"/>
    <w:rsid w:val="005C173E"/>
    <w:rsid w:val="005C45AE"/>
    <w:rsid w:val="005C5564"/>
    <w:rsid w:val="005C62D6"/>
    <w:rsid w:val="005C692F"/>
    <w:rsid w:val="005D240C"/>
    <w:rsid w:val="005D42C5"/>
    <w:rsid w:val="005E4ED2"/>
    <w:rsid w:val="005F16E7"/>
    <w:rsid w:val="005F18E7"/>
    <w:rsid w:val="005F1D02"/>
    <w:rsid w:val="0060038E"/>
    <w:rsid w:val="00603507"/>
    <w:rsid w:val="00604FFB"/>
    <w:rsid w:val="006073F3"/>
    <w:rsid w:val="006135DB"/>
    <w:rsid w:val="006139F0"/>
    <w:rsid w:val="00614126"/>
    <w:rsid w:val="00616440"/>
    <w:rsid w:val="0062022C"/>
    <w:rsid w:val="00627091"/>
    <w:rsid w:val="00631799"/>
    <w:rsid w:val="006329A1"/>
    <w:rsid w:val="00632AF7"/>
    <w:rsid w:val="00633551"/>
    <w:rsid w:val="006337B4"/>
    <w:rsid w:val="00637C89"/>
    <w:rsid w:val="00640CB1"/>
    <w:rsid w:val="00641560"/>
    <w:rsid w:val="00655A12"/>
    <w:rsid w:val="0066071A"/>
    <w:rsid w:val="00662DC7"/>
    <w:rsid w:val="006765AF"/>
    <w:rsid w:val="00682C51"/>
    <w:rsid w:val="00687EC4"/>
    <w:rsid w:val="006A31B1"/>
    <w:rsid w:val="006A42D6"/>
    <w:rsid w:val="006A7780"/>
    <w:rsid w:val="006A7A15"/>
    <w:rsid w:val="006B029B"/>
    <w:rsid w:val="006C1BFF"/>
    <w:rsid w:val="006C372F"/>
    <w:rsid w:val="006C48E8"/>
    <w:rsid w:val="006C5795"/>
    <w:rsid w:val="006C5A84"/>
    <w:rsid w:val="006C5BFB"/>
    <w:rsid w:val="006D48A4"/>
    <w:rsid w:val="006F4C13"/>
    <w:rsid w:val="007048A8"/>
    <w:rsid w:val="007103BA"/>
    <w:rsid w:val="00712448"/>
    <w:rsid w:val="0071601E"/>
    <w:rsid w:val="007162F9"/>
    <w:rsid w:val="00716D9B"/>
    <w:rsid w:val="00723391"/>
    <w:rsid w:val="00724131"/>
    <w:rsid w:val="00725046"/>
    <w:rsid w:val="0074284C"/>
    <w:rsid w:val="00745E21"/>
    <w:rsid w:val="007513EA"/>
    <w:rsid w:val="0075198A"/>
    <w:rsid w:val="00752011"/>
    <w:rsid w:val="007522D5"/>
    <w:rsid w:val="0075273F"/>
    <w:rsid w:val="007708C9"/>
    <w:rsid w:val="00774B9E"/>
    <w:rsid w:val="00776C55"/>
    <w:rsid w:val="00781998"/>
    <w:rsid w:val="00783B26"/>
    <w:rsid w:val="00787F97"/>
    <w:rsid w:val="0079003E"/>
    <w:rsid w:val="007937F4"/>
    <w:rsid w:val="00793BC4"/>
    <w:rsid w:val="00797ACE"/>
    <w:rsid w:val="00797C4D"/>
    <w:rsid w:val="00797C80"/>
    <w:rsid w:val="007A13DE"/>
    <w:rsid w:val="007B6FEE"/>
    <w:rsid w:val="007C0EAB"/>
    <w:rsid w:val="007C14EC"/>
    <w:rsid w:val="007C3047"/>
    <w:rsid w:val="007C3C7F"/>
    <w:rsid w:val="007C5E74"/>
    <w:rsid w:val="007C74EF"/>
    <w:rsid w:val="007D01AA"/>
    <w:rsid w:val="007D5D42"/>
    <w:rsid w:val="007E09FA"/>
    <w:rsid w:val="007E0ED2"/>
    <w:rsid w:val="007E7538"/>
    <w:rsid w:val="007F58B0"/>
    <w:rsid w:val="007F733F"/>
    <w:rsid w:val="00800F94"/>
    <w:rsid w:val="008010B8"/>
    <w:rsid w:val="00803E65"/>
    <w:rsid w:val="00805DCB"/>
    <w:rsid w:val="00807E21"/>
    <w:rsid w:val="008120B9"/>
    <w:rsid w:val="008171B4"/>
    <w:rsid w:val="0082032E"/>
    <w:rsid w:val="00821AA9"/>
    <w:rsid w:val="00823323"/>
    <w:rsid w:val="00825999"/>
    <w:rsid w:val="00827E20"/>
    <w:rsid w:val="008338BE"/>
    <w:rsid w:val="008339F6"/>
    <w:rsid w:val="008347D4"/>
    <w:rsid w:val="0083793B"/>
    <w:rsid w:val="0084215F"/>
    <w:rsid w:val="008432B1"/>
    <w:rsid w:val="00843FA6"/>
    <w:rsid w:val="00844510"/>
    <w:rsid w:val="00846AE5"/>
    <w:rsid w:val="00851F6E"/>
    <w:rsid w:val="008522DC"/>
    <w:rsid w:val="008542DB"/>
    <w:rsid w:val="00854373"/>
    <w:rsid w:val="00871249"/>
    <w:rsid w:val="008716AB"/>
    <w:rsid w:val="008809C0"/>
    <w:rsid w:val="008815E9"/>
    <w:rsid w:val="00881CF0"/>
    <w:rsid w:val="008842E5"/>
    <w:rsid w:val="00892494"/>
    <w:rsid w:val="00893A4C"/>
    <w:rsid w:val="008A7FB1"/>
    <w:rsid w:val="008B3043"/>
    <w:rsid w:val="008B3397"/>
    <w:rsid w:val="008C06E8"/>
    <w:rsid w:val="008C656E"/>
    <w:rsid w:val="008D0B45"/>
    <w:rsid w:val="008E3EBD"/>
    <w:rsid w:val="008E5CD2"/>
    <w:rsid w:val="008E60D5"/>
    <w:rsid w:val="008E784D"/>
    <w:rsid w:val="008F18F4"/>
    <w:rsid w:val="009007CA"/>
    <w:rsid w:val="00907B7D"/>
    <w:rsid w:val="00916D4D"/>
    <w:rsid w:val="00927A60"/>
    <w:rsid w:val="00941386"/>
    <w:rsid w:val="00943905"/>
    <w:rsid w:val="00961C56"/>
    <w:rsid w:val="009647D7"/>
    <w:rsid w:val="00965686"/>
    <w:rsid w:val="00973324"/>
    <w:rsid w:val="00973481"/>
    <w:rsid w:val="009822DC"/>
    <w:rsid w:val="00986931"/>
    <w:rsid w:val="009872C0"/>
    <w:rsid w:val="00996AE8"/>
    <w:rsid w:val="0099734C"/>
    <w:rsid w:val="009A5A3E"/>
    <w:rsid w:val="009A7F4C"/>
    <w:rsid w:val="009B192E"/>
    <w:rsid w:val="009C425E"/>
    <w:rsid w:val="009D0E11"/>
    <w:rsid w:val="009D54FC"/>
    <w:rsid w:val="009D64CF"/>
    <w:rsid w:val="009D74F9"/>
    <w:rsid w:val="009D7F61"/>
    <w:rsid w:val="009E02F1"/>
    <w:rsid w:val="009E12E5"/>
    <w:rsid w:val="009E1377"/>
    <w:rsid w:val="009E192C"/>
    <w:rsid w:val="009E33A8"/>
    <w:rsid w:val="009E51DF"/>
    <w:rsid w:val="009F05CC"/>
    <w:rsid w:val="009F3DD3"/>
    <w:rsid w:val="009F4348"/>
    <w:rsid w:val="009F5072"/>
    <w:rsid w:val="009F60DC"/>
    <w:rsid w:val="009F7DAC"/>
    <w:rsid w:val="00A05224"/>
    <w:rsid w:val="00A07EAE"/>
    <w:rsid w:val="00A11A02"/>
    <w:rsid w:val="00A144E6"/>
    <w:rsid w:val="00A15E91"/>
    <w:rsid w:val="00A20F5B"/>
    <w:rsid w:val="00A230A3"/>
    <w:rsid w:val="00A300CB"/>
    <w:rsid w:val="00A55A77"/>
    <w:rsid w:val="00A56E09"/>
    <w:rsid w:val="00A57534"/>
    <w:rsid w:val="00A645A0"/>
    <w:rsid w:val="00A660B8"/>
    <w:rsid w:val="00A7362F"/>
    <w:rsid w:val="00A84BE3"/>
    <w:rsid w:val="00A86309"/>
    <w:rsid w:val="00A944FB"/>
    <w:rsid w:val="00A9558D"/>
    <w:rsid w:val="00A96E5E"/>
    <w:rsid w:val="00AC0E92"/>
    <w:rsid w:val="00AC4CDE"/>
    <w:rsid w:val="00AC4D31"/>
    <w:rsid w:val="00AC5CD5"/>
    <w:rsid w:val="00AD0311"/>
    <w:rsid w:val="00AD094E"/>
    <w:rsid w:val="00AD10D8"/>
    <w:rsid w:val="00AD2881"/>
    <w:rsid w:val="00AD631B"/>
    <w:rsid w:val="00AE5DCF"/>
    <w:rsid w:val="00AF0F04"/>
    <w:rsid w:val="00AF1889"/>
    <w:rsid w:val="00AF1CCC"/>
    <w:rsid w:val="00AF3F8F"/>
    <w:rsid w:val="00AF43E1"/>
    <w:rsid w:val="00AF7C8B"/>
    <w:rsid w:val="00B04576"/>
    <w:rsid w:val="00B16C19"/>
    <w:rsid w:val="00B21350"/>
    <w:rsid w:val="00B24CA0"/>
    <w:rsid w:val="00B30EB2"/>
    <w:rsid w:val="00B32CC8"/>
    <w:rsid w:val="00B43455"/>
    <w:rsid w:val="00B46748"/>
    <w:rsid w:val="00B54598"/>
    <w:rsid w:val="00B552EC"/>
    <w:rsid w:val="00B55F70"/>
    <w:rsid w:val="00B67184"/>
    <w:rsid w:val="00B70C37"/>
    <w:rsid w:val="00B70DA0"/>
    <w:rsid w:val="00B715C3"/>
    <w:rsid w:val="00B744C0"/>
    <w:rsid w:val="00B74E7B"/>
    <w:rsid w:val="00B75E93"/>
    <w:rsid w:val="00B81B86"/>
    <w:rsid w:val="00B8352A"/>
    <w:rsid w:val="00B91EE3"/>
    <w:rsid w:val="00B92F29"/>
    <w:rsid w:val="00B933F2"/>
    <w:rsid w:val="00B9429F"/>
    <w:rsid w:val="00B96F1A"/>
    <w:rsid w:val="00B97171"/>
    <w:rsid w:val="00BA63EC"/>
    <w:rsid w:val="00BB3B24"/>
    <w:rsid w:val="00BC4667"/>
    <w:rsid w:val="00BC4932"/>
    <w:rsid w:val="00BD5D07"/>
    <w:rsid w:val="00BE1079"/>
    <w:rsid w:val="00BE1F7A"/>
    <w:rsid w:val="00BE4FB8"/>
    <w:rsid w:val="00BF139D"/>
    <w:rsid w:val="00BF1D54"/>
    <w:rsid w:val="00BF3328"/>
    <w:rsid w:val="00C03804"/>
    <w:rsid w:val="00C05981"/>
    <w:rsid w:val="00C071C4"/>
    <w:rsid w:val="00C10E1B"/>
    <w:rsid w:val="00C148EE"/>
    <w:rsid w:val="00C16DFF"/>
    <w:rsid w:val="00C27F61"/>
    <w:rsid w:val="00C308C5"/>
    <w:rsid w:val="00C34EFA"/>
    <w:rsid w:val="00C36657"/>
    <w:rsid w:val="00C40F98"/>
    <w:rsid w:val="00C455B8"/>
    <w:rsid w:val="00C51154"/>
    <w:rsid w:val="00C521A4"/>
    <w:rsid w:val="00C52AAD"/>
    <w:rsid w:val="00C5794F"/>
    <w:rsid w:val="00C60776"/>
    <w:rsid w:val="00C6721B"/>
    <w:rsid w:val="00C678CB"/>
    <w:rsid w:val="00C67A25"/>
    <w:rsid w:val="00C70B6A"/>
    <w:rsid w:val="00C75793"/>
    <w:rsid w:val="00C76EEE"/>
    <w:rsid w:val="00C77978"/>
    <w:rsid w:val="00C82ECF"/>
    <w:rsid w:val="00C83A47"/>
    <w:rsid w:val="00C93819"/>
    <w:rsid w:val="00CA2033"/>
    <w:rsid w:val="00CA22E3"/>
    <w:rsid w:val="00CB1AB2"/>
    <w:rsid w:val="00CB37BD"/>
    <w:rsid w:val="00CB7C8E"/>
    <w:rsid w:val="00CC4FAE"/>
    <w:rsid w:val="00CD032E"/>
    <w:rsid w:val="00CD1159"/>
    <w:rsid w:val="00CD22CE"/>
    <w:rsid w:val="00CD358B"/>
    <w:rsid w:val="00CD54DD"/>
    <w:rsid w:val="00CD7709"/>
    <w:rsid w:val="00CE3719"/>
    <w:rsid w:val="00CE757B"/>
    <w:rsid w:val="00D02C11"/>
    <w:rsid w:val="00D02DAB"/>
    <w:rsid w:val="00D05906"/>
    <w:rsid w:val="00D06388"/>
    <w:rsid w:val="00D10715"/>
    <w:rsid w:val="00D12060"/>
    <w:rsid w:val="00D1268E"/>
    <w:rsid w:val="00D32DFF"/>
    <w:rsid w:val="00D34271"/>
    <w:rsid w:val="00D362D4"/>
    <w:rsid w:val="00D36BB2"/>
    <w:rsid w:val="00D420F3"/>
    <w:rsid w:val="00D47FDD"/>
    <w:rsid w:val="00D50147"/>
    <w:rsid w:val="00D515D4"/>
    <w:rsid w:val="00D51D9C"/>
    <w:rsid w:val="00D52A71"/>
    <w:rsid w:val="00D56F65"/>
    <w:rsid w:val="00D57A2F"/>
    <w:rsid w:val="00D6240E"/>
    <w:rsid w:val="00D62B0F"/>
    <w:rsid w:val="00D63A45"/>
    <w:rsid w:val="00D645B3"/>
    <w:rsid w:val="00D64963"/>
    <w:rsid w:val="00D66460"/>
    <w:rsid w:val="00D76E35"/>
    <w:rsid w:val="00D77658"/>
    <w:rsid w:val="00D80A96"/>
    <w:rsid w:val="00D83B75"/>
    <w:rsid w:val="00D854FA"/>
    <w:rsid w:val="00D86509"/>
    <w:rsid w:val="00D869C0"/>
    <w:rsid w:val="00D90CF0"/>
    <w:rsid w:val="00D92CB7"/>
    <w:rsid w:val="00D93F7D"/>
    <w:rsid w:val="00DC3C73"/>
    <w:rsid w:val="00DD22E2"/>
    <w:rsid w:val="00DD77DA"/>
    <w:rsid w:val="00DE3089"/>
    <w:rsid w:val="00DE4D05"/>
    <w:rsid w:val="00DF214C"/>
    <w:rsid w:val="00E04799"/>
    <w:rsid w:val="00E05EDD"/>
    <w:rsid w:val="00E05FBC"/>
    <w:rsid w:val="00E1190A"/>
    <w:rsid w:val="00E1528B"/>
    <w:rsid w:val="00E17667"/>
    <w:rsid w:val="00E2563B"/>
    <w:rsid w:val="00E32A2F"/>
    <w:rsid w:val="00E334A9"/>
    <w:rsid w:val="00E44F90"/>
    <w:rsid w:val="00E45CAD"/>
    <w:rsid w:val="00E464CB"/>
    <w:rsid w:val="00E47B3D"/>
    <w:rsid w:val="00E53EB6"/>
    <w:rsid w:val="00E6053B"/>
    <w:rsid w:val="00E60A90"/>
    <w:rsid w:val="00E75098"/>
    <w:rsid w:val="00E7574E"/>
    <w:rsid w:val="00E803F9"/>
    <w:rsid w:val="00E808F6"/>
    <w:rsid w:val="00E83182"/>
    <w:rsid w:val="00E878BB"/>
    <w:rsid w:val="00E9531D"/>
    <w:rsid w:val="00E95A23"/>
    <w:rsid w:val="00E96E71"/>
    <w:rsid w:val="00E97E25"/>
    <w:rsid w:val="00EA72BD"/>
    <w:rsid w:val="00EA74C0"/>
    <w:rsid w:val="00EB162F"/>
    <w:rsid w:val="00EC17F7"/>
    <w:rsid w:val="00EC33D5"/>
    <w:rsid w:val="00EC47C9"/>
    <w:rsid w:val="00EC701C"/>
    <w:rsid w:val="00ED10A5"/>
    <w:rsid w:val="00ED1A87"/>
    <w:rsid w:val="00ED2A97"/>
    <w:rsid w:val="00EE1AAF"/>
    <w:rsid w:val="00EE282A"/>
    <w:rsid w:val="00EE2949"/>
    <w:rsid w:val="00EE2AB7"/>
    <w:rsid w:val="00EE558F"/>
    <w:rsid w:val="00EE6FC9"/>
    <w:rsid w:val="00EF12E9"/>
    <w:rsid w:val="00F0418A"/>
    <w:rsid w:val="00F07388"/>
    <w:rsid w:val="00F075AA"/>
    <w:rsid w:val="00F07AB2"/>
    <w:rsid w:val="00F10291"/>
    <w:rsid w:val="00F10878"/>
    <w:rsid w:val="00F10C7C"/>
    <w:rsid w:val="00F13007"/>
    <w:rsid w:val="00F13A45"/>
    <w:rsid w:val="00F232AC"/>
    <w:rsid w:val="00F31695"/>
    <w:rsid w:val="00F35193"/>
    <w:rsid w:val="00F36B3C"/>
    <w:rsid w:val="00F37AA6"/>
    <w:rsid w:val="00F42C48"/>
    <w:rsid w:val="00F55D86"/>
    <w:rsid w:val="00F61A51"/>
    <w:rsid w:val="00F66E82"/>
    <w:rsid w:val="00F7006D"/>
    <w:rsid w:val="00F70C54"/>
    <w:rsid w:val="00F70D06"/>
    <w:rsid w:val="00F739AB"/>
    <w:rsid w:val="00F76E1C"/>
    <w:rsid w:val="00F82168"/>
    <w:rsid w:val="00F9751B"/>
    <w:rsid w:val="00F976AF"/>
    <w:rsid w:val="00F97A2F"/>
    <w:rsid w:val="00F97BFA"/>
    <w:rsid w:val="00FA002B"/>
    <w:rsid w:val="00FC4975"/>
    <w:rsid w:val="00FD274C"/>
    <w:rsid w:val="00FD7151"/>
    <w:rsid w:val="00FD7CCE"/>
    <w:rsid w:val="00FE083E"/>
    <w:rsid w:val="00FE0AF2"/>
    <w:rsid w:val="00FE0B1D"/>
    <w:rsid w:val="00FE1B71"/>
    <w:rsid w:val="00FE668C"/>
    <w:rsid w:val="00FF0132"/>
    <w:rsid w:val="00FF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DC1B76"/>
  <w15:docId w15:val="{1A626105-AFD7-442D-B853-AF3102213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AF0F04"/>
    <w:rPr>
      <w:rFonts w:eastAsia="Calibri"/>
    </w:rPr>
  </w:style>
  <w:style w:type="paragraph" w:styleId="Nagwek1">
    <w:name w:val="heading 1"/>
    <w:basedOn w:val="Normalny"/>
    <w:next w:val="Normalny"/>
    <w:link w:val="Nagwek1Znak"/>
    <w:qFormat/>
    <w:rsid w:val="00AF0F04"/>
    <w:pPr>
      <w:keepNext/>
      <w:spacing w:line="360" w:lineRule="auto"/>
      <w:jc w:val="center"/>
      <w:outlineLvl w:val="0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AF0F04"/>
    <w:pPr>
      <w:keepNext/>
      <w:widowControl w:val="0"/>
      <w:spacing w:line="360" w:lineRule="auto"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AF0F04"/>
    <w:rPr>
      <w:rFonts w:eastAsia="Calibri"/>
      <w:b/>
      <w:sz w:val="28"/>
      <w:lang w:val="pl-PL" w:eastAsia="pl-PL" w:bidi="ar-SA"/>
    </w:rPr>
  </w:style>
  <w:style w:type="character" w:customStyle="1" w:styleId="Nagwek3Znak">
    <w:name w:val="Nagłówek 3 Znak"/>
    <w:link w:val="Nagwek3"/>
    <w:locked/>
    <w:rsid w:val="00AF0F04"/>
    <w:rPr>
      <w:rFonts w:eastAsia="Calibri"/>
      <w:b/>
      <w:sz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AF0F04"/>
    <w:pPr>
      <w:widowControl w:val="0"/>
      <w:jc w:val="both"/>
    </w:pPr>
  </w:style>
  <w:style w:type="character" w:customStyle="1" w:styleId="TekstpodstawowywcityZnak">
    <w:name w:val="Tekst podstawowy wcięty Znak"/>
    <w:link w:val="Tekstpodstawowywcity"/>
    <w:locked/>
    <w:rsid w:val="00AF0F04"/>
    <w:rPr>
      <w:rFonts w:eastAsia="Calibri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AF0F04"/>
    <w:pPr>
      <w:widowControl w:val="0"/>
      <w:jc w:val="both"/>
    </w:pPr>
    <w:rPr>
      <w:sz w:val="24"/>
    </w:rPr>
  </w:style>
  <w:style w:type="character" w:customStyle="1" w:styleId="Tekstpodstawowy3Znak">
    <w:name w:val="Tekst podstawowy 3 Znak"/>
    <w:link w:val="Tekstpodstawowy3"/>
    <w:locked/>
    <w:rsid w:val="00AF0F04"/>
    <w:rPr>
      <w:rFonts w:eastAsia="Calibri"/>
      <w:sz w:val="24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AF0F04"/>
    <w:pPr>
      <w:jc w:val="both"/>
    </w:pPr>
  </w:style>
  <w:style w:type="character" w:customStyle="1" w:styleId="TekstpodstawowyZnak">
    <w:name w:val="Tekst podstawowy Znak"/>
    <w:link w:val="Tekstpodstawowy"/>
    <w:locked/>
    <w:rsid w:val="00AF0F04"/>
    <w:rPr>
      <w:rFonts w:eastAsia="Calibri"/>
      <w:lang w:val="pl-PL" w:eastAsia="pl-PL" w:bidi="ar-SA"/>
    </w:rPr>
  </w:style>
  <w:style w:type="paragraph" w:styleId="NormalnyWeb">
    <w:name w:val="Normal (Web)"/>
    <w:basedOn w:val="Normalny"/>
    <w:rsid w:val="00AF0F04"/>
    <w:pPr>
      <w:spacing w:before="100" w:beforeAutospacing="1" w:after="100" w:afterAutospacing="1"/>
    </w:pPr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AF0F0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locked/>
    <w:rsid w:val="00AF0F04"/>
    <w:rPr>
      <w:rFonts w:eastAsia="Calibri"/>
      <w:lang w:val="pl-PL" w:eastAsia="pl-PL" w:bidi="ar-SA"/>
    </w:rPr>
  </w:style>
  <w:style w:type="paragraph" w:styleId="Stopka">
    <w:name w:val="footer"/>
    <w:basedOn w:val="Normalny"/>
    <w:link w:val="StopkaZnak"/>
    <w:rsid w:val="00AF0F0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AF0F04"/>
    <w:rPr>
      <w:rFonts w:eastAsia="Calibri"/>
      <w:lang w:val="pl-PL" w:eastAsia="pl-PL" w:bidi="ar-SA"/>
    </w:rPr>
  </w:style>
  <w:style w:type="character" w:styleId="Numerstrony">
    <w:name w:val="page number"/>
    <w:rsid w:val="00AF0F04"/>
    <w:rPr>
      <w:rFonts w:cs="Times New Roman"/>
    </w:rPr>
  </w:style>
  <w:style w:type="paragraph" w:styleId="Tekstpodstawowywcity3">
    <w:name w:val="Body Text Indent 3"/>
    <w:basedOn w:val="Normalny"/>
    <w:link w:val="Tekstpodstawowywcity3Znak"/>
    <w:rsid w:val="00AF0F0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locked/>
    <w:rsid w:val="00AF0F04"/>
    <w:rPr>
      <w:rFonts w:eastAsia="Calibri"/>
      <w:sz w:val="16"/>
      <w:szCs w:val="16"/>
      <w:lang w:val="pl-PL" w:eastAsia="pl-PL" w:bidi="ar-SA"/>
    </w:rPr>
  </w:style>
  <w:style w:type="paragraph" w:customStyle="1" w:styleId="Tekstpodstawowywcity31">
    <w:name w:val="Tekst podstawowy wcięty 31"/>
    <w:basedOn w:val="Normalny"/>
    <w:rsid w:val="00AF0F04"/>
    <w:pPr>
      <w:spacing w:after="120"/>
      <w:ind w:left="1276" w:hanging="567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F0F04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locked/>
    <w:rsid w:val="00AF0F04"/>
    <w:rPr>
      <w:rFonts w:eastAsia="Calibri"/>
      <w:lang w:val="pl-PL" w:eastAsia="pl-PL" w:bidi="ar-SA"/>
    </w:rPr>
  </w:style>
  <w:style w:type="paragraph" w:customStyle="1" w:styleId="xl45">
    <w:name w:val="xl45"/>
    <w:basedOn w:val="Normalny"/>
    <w:rsid w:val="00AF0F04"/>
    <w:pPr>
      <w:spacing w:before="100" w:beforeAutospacing="1" w:after="100" w:afterAutospacing="1"/>
      <w:jc w:val="center"/>
    </w:pPr>
    <w:rPr>
      <w:rFonts w:ascii="Arial" w:hAnsi="Arial"/>
      <w:b/>
      <w:bCs/>
      <w:sz w:val="24"/>
      <w:szCs w:val="24"/>
    </w:rPr>
  </w:style>
  <w:style w:type="paragraph" w:styleId="Tekstdymka">
    <w:name w:val="Balloon Text"/>
    <w:basedOn w:val="Normalny"/>
    <w:link w:val="TekstdymkaZnak"/>
    <w:rsid w:val="00430B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30B06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rsid w:val="00175D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75D2A"/>
  </w:style>
  <w:style w:type="character" w:customStyle="1" w:styleId="TekstkomentarzaZnak">
    <w:name w:val="Tekst komentarza Znak"/>
    <w:link w:val="Tekstkomentarza"/>
    <w:rsid w:val="00175D2A"/>
    <w:rPr>
      <w:rFonts w:eastAsia="Calibri"/>
    </w:rPr>
  </w:style>
  <w:style w:type="paragraph" w:styleId="Tematkomentarza">
    <w:name w:val="annotation subject"/>
    <w:basedOn w:val="Tekstkomentarza"/>
    <w:next w:val="Tekstkomentarza"/>
    <w:link w:val="TematkomentarzaZnak"/>
    <w:rsid w:val="00175D2A"/>
    <w:rPr>
      <w:b/>
      <w:bCs/>
    </w:rPr>
  </w:style>
  <w:style w:type="character" w:customStyle="1" w:styleId="TematkomentarzaZnak">
    <w:name w:val="Temat komentarza Znak"/>
    <w:link w:val="Tematkomentarza"/>
    <w:rsid w:val="00175D2A"/>
    <w:rPr>
      <w:rFonts w:eastAsia="Calibri"/>
      <w:b/>
      <w:bCs/>
    </w:rPr>
  </w:style>
  <w:style w:type="character" w:styleId="Hipercze">
    <w:name w:val="Hyperlink"/>
    <w:rsid w:val="00C70B6A"/>
    <w:rPr>
      <w:color w:val="0000FF"/>
      <w:u w:val="single"/>
    </w:rPr>
  </w:style>
  <w:style w:type="paragraph" w:styleId="Mapadokumentu">
    <w:name w:val="Document Map"/>
    <w:basedOn w:val="Normalny"/>
    <w:semiHidden/>
    <w:rsid w:val="00BC4932"/>
    <w:pPr>
      <w:shd w:val="clear" w:color="auto" w:fill="000080"/>
    </w:pPr>
    <w:rPr>
      <w:rFonts w:ascii="Tahoma" w:hAnsi="Tahoma" w:cs="Tahoma"/>
    </w:rPr>
  </w:style>
  <w:style w:type="character" w:customStyle="1" w:styleId="Teksttreci">
    <w:name w:val="Tekst treści"/>
    <w:rsid w:val="005460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Pogrubienie">
    <w:name w:val="Tekst treści + Pogrubienie"/>
    <w:rsid w:val="005460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paragraph" w:styleId="Nagwek">
    <w:name w:val="header"/>
    <w:basedOn w:val="Normalny"/>
    <w:link w:val="NagwekZnak"/>
    <w:rsid w:val="007F73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F733F"/>
    <w:rPr>
      <w:rFonts w:eastAsia="Calibri"/>
    </w:rPr>
  </w:style>
  <w:style w:type="paragraph" w:styleId="Tekstprzypisukocowego">
    <w:name w:val="endnote text"/>
    <w:basedOn w:val="Normalny"/>
    <w:semiHidden/>
    <w:rsid w:val="00317AC3"/>
  </w:style>
  <w:style w:type="character" w:styleId="Odwoanieprzypisukocowego">
    <w:name w:val="endnote reference"/>
    <w:semiHidden/>
    <w:rsid w:val="00317AC3"/>
    <w:rPr>
      <w:vertAlign w:val="superscript"/>
    </w:rPr>
  </w:style>
  <w:style w:type="paragraph" w:styleId="Akapitzlist">
    <w:name w:val="List Paragraph"/>
    <w:aliases w:val="L1,Numerowanie,Akapit z listą5,Wypunktowanie,CW_Lista,zwykły tekst,Γράφημα,Akapit z listą BS,Bulleted list,Odstavec,Podsis rysunku,T_SZ_List Paragraph,sw tekst,Akapit z listą numerowaną,lp1,Bullet List,FooterText,numbered,列出段落,列出段落1,ppkt"/>
    <w:basedOn w:val="Normalny"/>
    <w:link w:val="AkapitzlistZnak"/>
    <w:qFormat/>
    <w:rsid w:val="00D86509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Podpis2">
    <w:name w:val="Podpis2"/>
    <w:basedOn w:val="Normalny"/>
    <w:next w:val="Normalny"/>
    <w:rsid w:val="009F3DD3"/>
    <w:pPr>
      <w:tabs>
        <w:tab w:val="right" w:pos="9072"/>
      </w:tabs>
      <w:jc w:val="both"/>
    </w:pPr>
    <w:rPr>
      <w:rFonts w:eastAsia="Times New Roman"/>
      <w:noProof/>
      <w:sz w:val="24"/>
    </w:rPr>
  </w:style>
  <w:style w:type="table" w:styleId="Tabela-Siatka">
    <w:name w:val="Table Grid"/>
    <w:basedOn w:val="Standardowy"/>
    <w:rsid w:val="00B67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Wypunktowanie Znak,CW_Lista Znak,zwykły tekst Znak,Γράφημα Znak,Akapit z listą BS Znak,Bulleted list Znak,Odstavec Znak,Podsis rysunku Znak,T_SZ_List Paragraph Znak,sw tekst Znak,lp1 Znak"/>
    <w:link w:val="Akapitzlist"/>
    <w:qFormat/>
    <w:rsid w:val="00E97E25"/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7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0DF9D-DF62-4F8A-86B7-C90F3B285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2588</Words>
  <Characters>15531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SPRZEDAŻY ENERGII ELEKTRYCZNEJ</vt:lpstr>
    </vt:vector>
  </TitlesOfParts>
  <Company>Lafarge ITEC</Company>
  <LinksUpToDate>false</LinksUpToDate>
  <CharactersWithSpaces>18083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SPRZEDAŻY ENERGII ELEKTRYCZNEJ</dc:title>
  <dc:creator>pwieczor</dc:creator>
  <cp:lastModifiedBy>Bartłomiej Kardas</cp:lastModifiedBy>
  <cp:revision>3</cp:revision>
  <cp:lastPrinted>2022-01-20T10:49:00Z</cp:lastPrinted>
  <dcterms:created xsi:type="dcterms:W3CDTF">2024-08-22T07:19:00Z</dcterms:created>
  <dcterms:modified xsi:type="dcterms:W3CDTF">2024-08-29T11:03:00Z</dcterms:modified>
</cp:coreProperties>
</file>