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5FB4" w14:textId="00E00982" w:rsidR="006C3D58" w:rsidRPr="006C3D58" w:rsidRDefault="006C3D58" w:rsidP="00D62A63">
      <w:pPr>
        <w:spacing w:before="120" w:line="360" w:lineRule="auto"/>
        <w:rPr>
          <w:rFonts w:ascii="Trebuchet MS" w:eastAsia="Calibri" w:hAnsi="Trebuchet MS" w:cs="Arial"/>
          <w:sz w:val="20"/>
          <w:szCs w:val="20"/>
        </w:rPr>
      </w:pPr>
      <w:r w:rsidRPr="006C3D58">
        <w:rPr>
          <w:rFonts w:ascii="Trebuchet MS" w:eastAsia="Calibri" w:hAnsi="Trebuchet MS" w:cs="Arial"/>
          <w:sz w:val="20"/>
          <w:szCs w:val="20"/>
        </w:rPr>
        <w:t>BZP.</w:t>
      </w:r>
      <w:r w:rsidR="007E47F0" w:rsidRPr="007E47F0">
        <w:rPr>
          <w:rFonts w:ascii="Trebuchet MS" w:eastAsia="Calibri" w:hAnsi="Trebuchet MS" w:cs="Arial"/>
          <w:sz w:val="20"/>
          <w:szCs w:val="20"/>
        </w:rPr>
        <w:t>271.1.2023</w:t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="007E47F0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 xml:space="preserve">Mosina, dnia </w:t>
      </w:r>
      <w:r w:rsidR="00C322D3">
        <w:rPr>
          <w:rFonts w:ascii="Trebuchet MS" w:eastAsia="Calibri" w:hAnsi="Trebuchet MS" w:cs="Arial"/>
          <w:sz w:val="20"/>
          <w:szCs w:val="20"/>
        </w:rPr>
        <w:t>1</w:t>
      </w:r>
      <w:bookmarkStart w:id="1" w:name="_Hlk117253734"/>
      <w:r w:rsidR="008958F3">
        <w:rPr>
          <w:rFonts w:ascii="Trebuchet MS" w:eastAsia="Calibri" w:hAnsi="Trebuchet MS" w:cs="Arial"/>
          <w:sz w:val="20"/>
          <w:szCs w:val="20"/>
        </w:rPr>
        <w:t>9</w:t>
      </w:r>
      <w:r w:rsidR="00C322D3">
        <w:rPr>
          <w:rFonts w:ascii="Trebuchet MS" w:eastAsia="Calibri" w:hAnsi="Trebuchet MS" w:cs="Arial"/>
          <w:sz w:val="20"/>
          <w:szCs w:val="20"/>
        </w:rPr>
        <w:t xml:space="preserve"> </w:t>
      </w:r>
      <w:bookmarkEnd w:id="1"/>
      <w:r w:rsidR="007E47F0">
        <w:rPr>
          <w:rFonts w:ascii="Trebuchet MS" w:eastAsia="Calibri" w:hAnsi="Trebuchet MS" w:cs="Arial"/>
          <w:sz w:val="20"/>
          <w:szCs w:val="20"/>
        </w:rPr>
        <w:t>stycznia</w:t>
      </w:r>
      <w:r w:rsidRPr="006C3D58">
        <w:rPr>
          <w:rFonts w:ascii="Trebuchet MS" w:eastAsia="Calibri" w:hAnsi="Trebuchet MS" w:cs="Arial"/>
          <w:sz w:val="20"/>
          <w:szCs w:val="20"/>
        </w:rPr>
        <w:t xml:space="preserve"> 202</w:t>
      </w:r>
      <w:r w:rsidR="007E47F0">
        <w:rPr>
          <w:rFonts w:ascii="Trebuchet MS" w:eastAsia="Calibri" w:hAnsi="Trebuchet MS" w:cs="Arial"/>
          <w:sz w:val="20"/>
          <w:szCs w:val="20"/>
        </w:rPr>
        <w:t>3</w:t>
      </w:r>
      <w:r w:rsidRPr="006C3D58">
        <w:rPr>
          <w:rFonts w:ascii="Trebuchet MS" w:eastAsia="Calibri" w:hAnsi="Trebuchet MS" w:cs="Arial"/>
          <w:sz w:val="20"/>
          <w:szCs w:val="20"/>
        </w:rPr>
        <w:t xml:space="preserve"> r.</w:t>
      </w:r>
    </w:p>
    <w:p w14:paraId="67D7F0EC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62428AB7" w14:textId="77777777" w:rsidR="006C3D58" w:rsidRPr="006C3D58" w:rsidRDefault="006C3D58" w:rsidP="00E35C27">
      <w:pPr>
        <w:shd w:val="clear" w:color="auto" w:fill="FFFFFF"/>
        <w:autoSpaceDE w:val="0"/>
        <w:autoSpaceDN w:val="0"/>
        <w:adjustRightInd w:val="0"/>
        <w:spacing w:before="60" w:after="240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  <w:r w:rsidRPr="006C3D58">
        <w:rPr>
          <w:rFonts w:ascii="Trebuchet MS" w:eastAsia="Calibri" w:hAnsi="Trebuchet MS" w:cs="Arial"/>
          <w:b/>
          <w:bCs/>
          <w:sz w:val="20"/>
          <w:szCs w:val="20"/>
        </w:rPr>
        <w:t>Do Wykonawców</w:t>
      </w:r>
    </w:p>
    <w:p w14:paraId="6F5C0891" w14:textId="77777777" w:rsidR="006C3D58" w:rsidRPr="006C3D58" w:rsidRDefault="006C3D58" w:rsidP="00D62A63">
      <w:pPr>
        <w:shd w:val="clear" w:color="auto" w:fill="FFFFFF"/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38C192C5" w14:textId="16A6B52D" w:rsidR="006C3D58" w:rsidRPr="004A65E2" w:rsidRDefault="006C3D58" w:rsidP="004A65E2">
      <w:pPr>
        <w:shd w:val="clear" w:color="auto" w:fill="FFFFFF"/>
        <w:autoSpaceDE w:val="0"/>
        <w:autoSpaceDN w:val="0"/>
        <w:adjustRightInd w:val="0"/>
        <w:ind w:left="993" w:hanging="993"/>
        <w:jc w:val="both"/>
        <w:rPr>
          <w:rFonts w:ascii="Calibri" w:eastAsia="Calibri" w:hAnsi="Calibri" w:cs="Calibri"/>
          <w:b/>
        </w:rPr>
      </w:pPr>
      <w:r w:rsidRPr="004A65E2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 xml:space="preserve">Dotyczy: </w:t>
      </w:r>
      <w:bookmarkStart w:id="2" w:name="_Hlk105569810"/>
      <w:r w:rsidR="0006655F" w:rsidRP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postępowania o udzielenie zamówienia publicznego na</w:t>
      </w:r>
      <w:r w:rsid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:</w:t>
      </w:r>
      <w:r w:rsidR="0006655F" w:rsidRP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 xml:space="preserve"> </w:t>
      </w:r>
      <w:r w:rsid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„</w:t>
      </w:r>
      <w:bookmarkEnd w:id="2"/>
      <w:r w:rsidR="007E47F0" w:rsidRPr="007E47F0">
        <w:rPr>
          <w:rFonts w:ascii="Trebuchet MS" w:hAnsi="Trebuchet MS" w:cs="Arial"/>
          <w:b/>
          <w:sz w:val="20"/>
          <w:szCs w:val="20"/>
        </w:rPr>
        <w:t>Odbiór, transport i</w:t>
      </w:r>
      <w:r w:rsidR="007E47F0">
        <w:rPr>
          <w:rFonts w:ascii="Trebuchet MS" w:hAnsi="Trebuchet MS" w:cs="Arial"/>
          <w:b/>
          <w:sz w:val="20"/>
          <w:szCs w:val="20"/>
        </w:rPr>
        <w:t> </w:t>
      </w:r>
      <w:r w:rsidR="007E47F0" w:rsidRPr="007E47F0">
        <w:rPr>
          <w:rFonts w:ascii="Trebuchet MS" w:hAnsi="Trebuchet MS" w:cs="Arial"/>
          <w:b/>
          <w:sz w:val="20"/>
          <w:szCs w:val="20"/>
        </w:rPr>
        <w:t>zagospodarowanie odpadów z obiektów i terenów publicznych gminy Mosina</w:t>
      </w:r>
      <w:r w:rsidR="0006655F">
        <w:rPr>
          <w:rFonts w:ascii="Trebuchet MS" w:hAnsi="Trebuchet MS" w:cs="Arial"/>
          <w:b/>
          <w:sz w:val="20"/>
          <w:szCs w:val="20"/>
        </w:rPr>
        <w:t>”.</w:t>
      </w:r>
    </w:p>
    <w:p w14:paraId="28D99E0B" w14:textId="77777777" w:rsidR="0087433D" w:rsidRPr="006C3D58" w:rsidRDefault="0087433D" w:rsidP="0087433D">
      <w:pPr>
        <w:spacing w:line="360" w:lineRule="auto"/>
        <w:rPr>
          <w:rFonts w:ascii="Calibri" w:eastAsia="Calibri" w:hAnsi="Calibri" w:cs="Calibri"/>
        </w:rPr>
      </w:pPr>
    </w:p>
    <w:p w14:paraId="3283AECC" w14:textId="12E7C55B" w:rsidR="00EB4865" w:rsidRPr="00D62A63" w:rsidRDefault="00167B00" w:rsidP="00D62A63">
      <w:pPr>
        <w:spacing w:after="120" w:line="360" w:lineRule="auto"/>
        <w:jc w:val="center"/>
        <w:rPr>
          <w:rFonts w:ascii="Trebuchet MS" w:eastAsia="Calibri" w:hAnsi="Trebuchet MS" w:cs="Arial"/>
          <w:b/>
          <w:color w:val="000000"/>
          <w:sz w:val="20"/>
          <w:szCs w:val="20"/>
        </w:rPr>
      </w:pPr>
      <w:r>
        <w:rPr>
          <w:rFonts w:ascii="Trebuchet MS" w:eastAsia="Calibri" w:hAnsi="Trebuchet MS" w:cs="Arial"/>
          <w:b/>
          <w:color w:val="000000"/>
          <w:sz w:val="20"/>
          <w:szCs w:val="20"/>
        </w:rPr>
        <w:t xml:space="preserve">WYJAŚNIENIA TREŚCI SWZ </w:t>
      </w:r>
    </w:p>
    <w:p w14:paraId="00D59E35" w14:textId="2B6DCD23" w:rsidR="00495ADD" w:rsidRDefault="00495ADD" w:rsidP="00D01B40">
      <w:pPr>
        <w:spacing w:after="240" w:line="288" w:lineRule="auto"/>
        <w:ind w:firstLine="425"/>
        <w:jc w:val="both"/>
        <w:rPr>
          <w:rFonts w:ascii="Trebuchet MS" w:eastAsia="Calibri" w:hAnsi="Trebuchet MS" w:cs="Arial"/>
          <w:sz w:val="20"/>
          <w:szCs w:val="20"/>
        </w:rPr>
      </w:pPr>
      <w:r w:rsidRPr="00B11E48">
        <w:rPr>
          <w:rFonts w:ascii="Trebuchet MS" w:hAnsi="Trebuchet MS" w:cs="Calibri"/>
          <w:sz w:val="20"/>
          <w:szCs w:val="20"/>
        </w:rPr>
        <w:t xml:space="preserve">Zamawiający Gmina Mosina, działając na </w:t>
      </w:r>
      <w:r w:rsidRPr="00D62A63">
        <w:rPr>
          <w:rFonts w:ascii="Trebuchet MS" w:hAnsi="Trebuchet MS" w:cs="Calibri"/>
          <w:sz w:val="20"/>
          <w:szCs w:val="20"/>
        </w:rPr>
        <w:t>podstawie</w:t>
      </w:r>
      <w:r w:rsidRPr="00D62A63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</w:t>
      </w:r>
      <w:r w:rsidRPr="00E8367E">
        <w:rPr>
          <w:rFonts w:ascii="Trebuchet MS" w:hAnsi="Trebuchet MS" w:cs="Calibri"/>
          <w:sz w:val="20"/>
          <w:szCs w:val="20"/>
        </w:rPr>
        <w:t>art. 284 ust.</w:t>
      </w:r>
      <w:r w:rsidR="008958F3">
        <w:rPr>
          <w:rFonts w:ascii="Trebuchet MS" w:hAnsi="Trebuchet MS" w:cs="Calibri"/>
          <w:sz w:val="20"/>
          <w:szCs w:val="20"/>
        </w:rPr>
        <w:t xml:space="preserve"> 1</w:t>
      </w:r>
      <w:r w:rsidRPr="00E8367E">
        <w:rPr>
          <w:rFonts w:ascii="Trebuchet MS" w:hAnsi="Trebuchet MS" w:cs="Calibri"/>
          <w:sz w:val="20"/>
          <w:szCs w:val="20"/>
        </w:rPr>
        <w:t xml:space="preserve"> </w:t>
      </w:r>
      <w:r w:rsidRPr="00E8367E">
        <w:rPr>
          <w:rFonts w:ascii="Trebuchet MS" w:hAnsi="Trebuchet MS" w:cs="Calibri"/>
          <w:bCs/>
          <w:sz w:val="20"/>
          <w:szCs w:val="20"/>
        </w:rPr>
        <w:t>u</w:t>
      </w:r>
      <w:r w:rsidRPr="0088136E">
        <w:rPr>
          <w:rFonts w:ascii="Trebuchet MS" w:hAnsi="Trebuchet MS" w:cs="Calibri"/>
          <w:bCs/>
          <w:sz w:val="20"/>
          <w:szCs w:val="20"/>
        </w:rPr>
        <w:t xml:space="preserve">stawy z dnia </w:t>
      </w:r>
      <w:r w:rsidR="00E65833" w:rsidRPr="0088136E">
        <w:rPr>
          <w:rFonts w:ascii="Trebuchet MS" w:hAnsi="Trebuchet MS" w:cs="Calibri"/>
          <w:bCs/>
          <w:sz w:val="20"/>
          <w:szCs w:val="20"/>
        </w:rPr>
        <w:br/>
      </w:r>
      <w:r w:rsidRPr="0088136E">
        <w:rPr>
          <w:rFonts w:ascii="Trebuchet MS" w:hAnsi="Trebuchet MS" w:cs="Calibri"/>
          <w:bCs/>
          <w:sz w:val="20"/>
          <w:szCs w:val="20"/>
        </w:rPr>
        <w:t>11 września 2019 r. – Prawo zamówień publicznych (</w:t>
      </w:r>
      <w:r w:rsidR="007E47F0" w:rsidRPr="007E47F0">
        <w:rPr>
          <w:rFonts w:ascii="Trebuchet MS" w:hAnsi="Trebuchet MS" w:cs="Calibri"/>
          <w:bCs/>
          <w:sz w:val="20"/>
          <w:szCs w:val="20"/>
        </w:rPr>
        <w:t xml:space="preserve">tekst jednolity: Dz. U. z 2022 r. poz. 1710 z </w:t>
      </w:r>
      <w:proofErr w:type="spellStart"/>
      <w:r w:rsidR="007E47F0" w:rsidRPr="007E47F0">
        <w:rPr>
          <w:rFonts w:ascii="Trebuchet MS" w:hAnsi="Trebuchet MS" w:cs="Calibri"/>
          <w:bCs/>
          <w:sz w:val="20"/>
          <w:szCs w:val="20"/>
        </w:rPr>
        <w:t>późn</w:t>
      </w:r>
      <w:proofErr w:type="spellEnd"/>
      <w:r w:rsidR="007E47F0" w:rsidRPr="007E47F0">
        <w:rPr>
          <w:rFonts w:ascii="Trebuchet MS" w:hAnsi="Trebuchet MS" w:cs="Calibri"/>
          <w:bCs/>
          <w:sz w:val="20"/>
          <w:szCs w:val="20"/>
        </w:rPr>
        <w:t>. zm.</w:t>
      </w:r>
      <w:r w:rsidRPr="0088136E">
        <w:rPr>
          <w:rFonts w:ascii="Trebuchet MS" w:hAnsi="Trebuchet MS" w:cs="Calibri"/>
          <w:bCs/>
          <w:sz w:val="20"/>
          <w:szCs w:val="20"/>
        </w:rPr>
        <w:t>)</w:t>
      </w:r>
      <w:r w:rsidRPr="0088136E">
        <w:rPr>
          <w:rFonts w:ascii="Trebuchet MS" w:hAnsi="Trebuchet MS" w:cs="Calibri"/>
          <w:sz w:val="20"/>
          <w:szCs w:val="20"/>
        </w:rPr>
        <w:t xml:space="preserve"> </w:t>
      </w:r>
      <w:r w:rsidRPr="0088136E">
        <w:rPr>
          <w:rFonts w:ascii="Trebuchet MS" w:eastAsia="Calibri" w:hAnsi="Trebuchet MS" w:cs="Arial"/>
          <w:color w:val="000000"/>
          <w:sz w:val="20"/>
          <w:szCs w:val="20"/>
        </w:rPr>
        <w:t>przekazuje poniżej treść pyta</w:t>
      </w:r>
      <w:r w:rsidR="00316D66">
        <w:rPr>
          <w:rFonts w:ascii="Trebuchet MS" w:eastAsia="Calibri" w:hAnsi="Trebuchet MS" w:cs="Arial"/>
          <w:color w:val="000000"/>
          <w:sz w:val="20"/>
          <w:szCs w:val="20"/>
        </w:rPr>
        <w:t>ń</w:t>
      </w:r>
      <w:r w:rsidRPr="0088136E">
        <w:rPr>
          <w:rFonts w:ascii="Trebuchet MS" w:eastAsia="Calibri" w:hAnsi="Trebuchet MS" w:cs="Arial"/>
          <w:color w:val="000000"/>
          <w:sz w:val="20"/>
          <w:szCs w:val="20"/>
        </w:rPr>
        <w:t>, które wpłynęł</w:t>
      </w:r>
      <w:r w:rsidR="00316D66">
        <w:rPr>
          <w:rFonts w:ascii="Trebuchet MS" w:eastAsia="Calibri" w:hAnsi="Trebuchet MS" w:cs="Arial"/>
          <w:color w:val="000000"/>
          <w:sz w:val="20"/>
          <w:szCs w:val="20"/>
        </w:rPr>
        <w:t>y</w:t>
      </w:r>
      <w:r w:rsidRPr="0088136E">
        <w:rPr>
          <w:rFonts w:ascii="Trebuchet MS" w:eastAsia="Calibri" w:hAnsi="Trebuchet MS" w:cs="Arial"/>
          <w:color w:val="000000"/>
          <w:sz w:val="20"/>
          <w:szCs w:val="20"/>
        </w:rPr>
        <w:t xml:space="preserve"> do Zamawiającego wraz z</w:t>
      </w:r>
      <w:r w:rsidR="00D27E41" w:rsidRPr="0088136E">
        <w:rPr>
          <w:rFonts w:ascii="Trebuchet MS" w:eastAsia="Calibri" w:hAnsi="Trebuchet MS" w:cs="Arial"/>
          <w:color w:val="000000"/>
          <w:sz w:val="20"/>
          <w:szCs w:val="20"/>
        </w:rPr>
        <w:t> </w:t>
      </w:r>
      <w:r w:rsidRPr="0088136E">
        <w:rPr>
          <w:rFonts w:ascii="Trebuchet MS" w:eastAsia="Calibri" w:hAnsi="Trebuchet MS" w:cs="Arial"/>
          <w:color w:val="000000"/>
          <w:sz w:val="20"/>
          <w:szCs w:val="20"/>
        </w:rPr>
        <w:t>udzielon</w:t>
      </w:r>
      <w:r w:rsidR="0088136E">
        <w:rPr>
          <w:rFonts w:ascii="Trebuchet MS" w:eastAsia="Calibri" w:hAnsi="Trebuchet MS" w:cs="Arial"/>
          <w:color w:val="000000"/>
          <w:sz w:val="20"/>
          <w:szCs w:val="20"/>
        </w:rPr>
        <w:t>ą</w:t>
      </w:r>
      <w:r w:rsidRPr="0088136E">
        <w:rPr>
          <w:rFonts w:ascii="Trebuchet MS" w:eastAsia="Calibri" w:hAnsi="Trebuchet MS" w:cs="Arial"/>
          <w:color w:val="000000"/>
          <w:sz w:val="20"/>
          <w:szCs w:val="20"/>
        </w:rPr>
        <w:t xml:space="preserve"> odpowiedzi</w:t>
      </w:r>
      <w:r w:rsidR="0088136E">
        <w:rPr>
          <w:rFonts w:ascii="Trebuchet MS" w:eastAsia="Calibri" w:hAnsi="Trebuchet MS" w:cs="Arial"/>
          <w:color w:val="000000"/>
          <w:sz w:val="20"/>
          <w:szCs w:val="20"/>
        </w:rPr>
        <w:t>ą</w:t>
      </w:r>
      <w:r w:rsidRPr="0088136E">
        <w:rPr>
          <w:rFonts w:ascii="Trebuchet MS" w:hAnsi="Trebuchet MS"/>
          <w:sz w:val="20"/>
          <w:szCs w:val="20"/>
        </w:rPr>
        <w:t>:</w:t>
      </w:r>
    </w:p>
    <w:p w14:paraId="3FAD6D23" w14:textId="650169DA" w:rsidR="00CD6BF1" w:rsidRDefault="001775D4" w:rsidP="008958F3">
      <w:pPr>
        <w:spacing w:before="120" w:after="120"/>
        <w:jc w:val="both"/>
        <w:rPr>
          <w:rFonts w:ascii="Trebuchet MS" w:eastAsia="Calibri" w:hAnsi="Trebuchet MS" w:cs="Arial"/>
          <w:b/>
          <w:sz w:val="20"/>
          <w:szCs w:val="20"/>
        </w:rPr>
      </w:pPr>
      <w:bookmarkStart w:id="3" w:name="_Hlk98414656"/>
      <w:bookmarkStart w:id="4" w:name="_Hlk122333224"/>
      <w:r>
        <w:rPr>
          <w:rFonts w:ascii="Trebuchet MS" w:eastAsia="Calibri" w:hAnsi="Trebuchet MS" w:cs="Arial"/>
          <w:b/>
          <w:sz w:val="20"/>
          <w:szCs w:val="20"/>
        </w:rPr>
        <w:t>Pytanie</w:t>
      </w:r>
      <w:bookmarkEnd w:id="3"/>
      <w:r w:rsidR="003C35EA" w:rsidRPr="002F6152">
        <w:rPr>
          <w:rFonts w:ascii="Trebuchet MS" w:eastAsia="Calibri" w:hAnsi="Trebuchet MS" w:cs="Arial"/>
          <w:b/>
          <w:sz w:val="20"/>
          <w:szCs w:val="20"/>
        </w:rPr>
        <w:t>:</w:t>
      </w:r>
      <w:r w:rsidR="00CD6BF1">
        <w:rPr>
          <w:rFonts w:ascii="Trebuchet MS" w:eastAsia="Calibri" w:hAnsi="Trebuchet MS" w:cs="Arial"/>
          <w:b/>
          <w:sz w:val="20"/>
          <w:szCs w:val="20"/>
        </w:rPr>
        <w:t xml:space="preserve"> </w:t>
      </w:r>
      <w:bookmarkEnd w:id="4"/>
    </w:p>
    <w:p w14:paraId="05C60E3D" w14:textId="0B637A02" w:rsidR="008958F3" w:rsidRPr="008958F3" w:rsidRDefault="0006655F" w:rsidP="008958F3">
      <w:pPr>
        <w:spacing w:after="120"/>
        <w:jc w:val="both"/>
        <w:rPr>
          <w:rFonts w:ascii="Trebuchet MS" w:eastAsia="Calibri" w:hAnsi="Trebuchet MS" w:cs="Arial"/>
          <w:i/>
          <w:iCs/>
          <w:sz w:val="20"/>
          <w:szCs w:val="20"/>
        </w:rPr>
      </w:pPr>
      <w:r w:rsidRPr="0006655F">
        <w:rPr>
          <w:rFonts w:ascii="Trebuchet MS" w:eastAsia="Calibri" w:hAnsi="Trebuchet MS" w:cs="Arial"/>
          <w:i/>
          <w:iCs/>
          <w:sz w:val="20"/>
          <w:szCs w:val="20"/>
        </w:rPr>
        <w:t>„</w:t>
      </w:r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>Dotyczy warunku udziału w postępowaniu opisanego w pkt. 3.2.2. SWZ tj. Wykonawca musi</w:t>
      </w:r>
      <w:r w:rsidR="008958F3"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>posiadać aktualne zezwolenie na transport odpadów, w tym odpadów niebezpiecznych</w:t>
      </w:r>
      <w:r w:rsidR="008958F3"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>wydanego przez właściwy organ lub wpisu do rejestru, zgodnie z ustawą z dnia 14 grudnia</w:t>
      </w:r>
      <w:r w:rsidR="008958F3"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 xml:space="preserve">2012 r. o odpadach (Dz. U. z 2021 r., poz. 779 z </w:t>
      </w:r>
      <w:proofErr w:type="spellStart"/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>późn</w:t>
      </w:r>
      <w:proofErr w:type="spellEnd"/>
      <w:r w:rsidR="008958F3" w:rsidRPr="008958F3">
        <w:rPr>
          <w:rFonts w:ascii="Trebuchet MS" w:eastAsia="Calibri" w:hAnsi="Trebuchet MS" w:cs="Arial"/>
          <w:i/>
          <w:iCs/>
          <w:sz w:val="20"/>
          <w:szCs w:val="20"/>
        </w:rPr>
        <w:t>. zm.).</w:t>
      </w:r>
    </w:p>
    <w:p w14:paraId="791576BE" w14:textId="6E4DE813" w:rsidR="00CD6BF1" w:rsidRPr="0006655F" w:rsidRDefault="008958F3" w:rsidP="008958F3">
      <w:pPr>
        <w:spacing w:after="120"/>
        <w:jc w:val="both"/>
        <w:rPr>
          <w:rFonts w:ascii="Trebuchet MS" w:eastAsia="Calibri" w:hAnsi="Trebuchet MS" w:cs="Arial"/>
          <w:i/>
          <w:iCs/>
          <w:sz w:val="20"/>
          <w:szCs w:val="20"/>
        </w:rPr>
      </w:pPr>
      <w:r w:rsidRPr="008958F3">
        <w:rPr>
          <w:rFonts w:ascii="Trebuchet MS" w:eastAsia="Calibri" w:hAnsi="Trebuchet MS" w:cs="Arial"/>
          <w:i/>
          <w:iCs/>
          <w:sz w:val="20"/>
          <w:szCs w:val="20"/>
        </w:rPr>
        <w:t xml:space="preserve">Zgodnie z ustawą z dnia 14 grudnia 2012 r. o odpadach (Dz. U. z 2021 r., poz. 779 </w:t>
      </w:r>
      <w:proofErr w:type="spellStart"/>
      <w:r w:rsidRPr="008958F3">
        <w:rPr>
          <w:rFonts w:ascii="Trebuchet MS" w:eastAsia="Calibri" w:hAnsi="Trebuchet MS" w:cs="Arial"/>
          <w:i/>
          <w:iCs/>
          <w:sz w:val="20"/>
          <w:szCs w:val="20"/>
        </w:rPr>
        <w:t>t.j</w:t>
      </w:r>
      <w:proofErr w:type="spellEnd"/>
      <w:r w:rsidRPr="008958F3">
        <w:rPr>
          <w:rFonts w:ascii="Trebuchet MS" w:eastAsia="Calibri" w:hAnsi="Trebuchet MS" w:cs="Arial"/>
          <w:i/>
          <w:iCs/>
          <w:sz w:val="20"/>
          <w:szCs w:val="20"/>
        </w:rPr>
        <w:t>.)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podmioty transportujące odpady są zobowiązane do uzyskania wpisu do rejestru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stanowiącego integralną część Bazy danych o produktach i opakowaniach oraz o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gospodarce odpadami (BDO). Wpis do rejestru BDO zastąpił dotychczasowe zezwolenia na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transport odpadów (art. 233 ww. ustawy). Rejestr ten jest publicznie dostępny.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W związku z powyższym zwracamy się z prośbą o wyjaśnienie, że na potwierdzenie ww.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warunku udziału w postępowaniu Wykonawca może przedstawić wpis do rejestru BDO w</w:t>
      </w:r>
      <w:r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>zakresie transportu odpadów.</w:t>
      </w:r>
      <w:r w:rsidR="0006655F" w:rsidRPr="0006655F">
        <w:rPr>
          <w:rStyle w:val="FontStyle92"/>
          <w:rFonts w:ascii="Trebuchet MS" w:hAnsi="Trebuchet MS"/>
          <w:i/>
          <w:iCs/>
          <w:color w:val="auto"/>
          <w:sz w:val="20"/>
          <w:szCs w:val="20"/>
        </w:rPr>
        <w:t>”.</w:t>
      </w:r>
    </w:p>
    <w:p w14:paraId="17629BCA" w14:textId="77777777" w:rsidR="008958F3" w:rsidRDefault="008958F3" w:rsidP="004E678E">
      <w:pPr>
        <w:spacing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bookmarkStart w:id="5" w:name="_Hlk70449559"/>
    </w:p>
    <w:p w14:paraId="1495A383" w14:textId="46431AA9" w:rsidR="00311A08" w:rsidRPr="00DC3267" w:rsidRDefault="00B20F2E" w:rsidP="004E678E">
      <w:pPr>
        <w:spacing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DC3267">
        <w:rPr>
          <w:rFonts w:ascii="Trebuchet MS" w:eastAsia="Calibri" w:hAnsi="Trebuchet MS" w:cs="Arial"/>
          <w:b/>
          <w:sz w:val="20"/>
          <w:szCs w:val="20"/>
        </w:rPr>
        <w:t>O</w:t>
      </w:r>
      <w:r w:rsidR="00311A08" w:rsidRPr="00DC3267">
        <w:rPr>
          <w:rFonts w:ascii="Trebuchet MS" w:eastAsia="Calibri" w:hAnsi="Trebuchet MS" w:cs="Arial"/>
          <w:b/>
          <w:sz w:val="20"/>
          <w:szCs w:val="20"/>
        </w:rPr>
        <w:t>dpowied</w:t>
      </w:r>
      <w:r w:rsidRPr="00DC3267">
        <w:rPr>
          <w:rFonts w:ascii="Trebuchet MS" w:eastAsia="Calibri" w:hAnsi="Trebuchet MS" w:cs="Arial"/>
          <w:b/>
          <w:sz w:val="20"/>
          <w:szCs w:val="20"/>
        </w:rPr>
        <w:t>ź</w:t>
      </w:r>
      <w:r w:rsidR="00311A08" w:rsidRPr="00DC3267">
        <w:rPr>
          <w:rFonts w:ascii="Trebuchet MS" w:eastAsia="Calibri" w:hAnsi="Trebuchet MS" w:cs="Arial"/>
          <w:b/>
          <w:sz w:val="20"/>
          <w:szCs w:val="20"/>
        </w:rPr>
        <w:t>:</w:t>
      </w:r>
    </w:p>
    <w:p w14:paraId="4BBBD80E" w14:textId="24A55E32" w:rsidR="00DC3267" w:rsidRPr="00644932" w:rsidRDefault="00DC3267" w:rsidP="00644932">
      <w:pPr>
        <w:jc w:val="both"/>
        <w:rPr>
          <w:rFonts w:ascii="Trebuchet MS" w:hAnsi="Trebuchet MS" w:cs="Arial"/>
          <w:b/>
          <w:bCs/>
          <w:color w:val="333333"/>
          <w:sz w:val="20"/>
          <w:szCs w:val="20"/>
        </w:rPr>
      </w:pPr>
      <w:bookmarkStart w:id="6" w:name="_Hlk122333377"/>
      <w:bookmarkEnd w:id="5"/>
      <w:r w:rsidRPr="00644932">
        <w:rPr>
          <w:rFonts w:ascii="Trebuchet MS" w:hAnsi="Trebuchet MS" w:cs="Arial"/>
          <w:b/>
          <w:bCs/>
          <w:color w:val="333333"/>
          <w:sz w:val="20"/>
          <w:szCs w:val="20"/>
        </w:rPr>
        <w:t xml:space="preserve">Zgodnie z obowiązującym brzmieniem art.  233 ust. 1 ustawy </w:t>
      </w:r>
      <w:r w:rsidRPr="00644932">
        <w:rPr>
          <w:rFonts w:ascii="Trebuchet MS" w:eastAsia="Calibri" w:hAnsi="Trebuchet MS" w:cs="Arial"/>
          <w:sz w:val="20"/>
          <w:szCs w:val="20"/>
        </w:rPr>
        <w:t>z dnia 14 grudnia 2012 r. o odpadach (</w:t>
      </w:r>
      <w:r w:rsidRPr="00DC3267">
        <w:rPr>
          <w:rFonts w:ascii="Trebuchet MS" w:eastAsia="Calibri" w:hAnsi="Trebuchet MS" w:cs="Arial"/>
          <w:sz w:val="20"/>
          <w:szCs w:val="20"/>
        </w:rPr>
        <w:t xml:space="preserve">tekst jedn. </w:t>
      </w:r>
      <w:r w:rsidRPr="00644932">
        <w:rPr>
          <w:rFonts w:ascii="Trebuchet MS" w:eastAsia="Calibri" w:hAnsi="Trebuchet MS" w:cs="Arial"/>
          <w:sz w:val="20"/>
          <w:szCs w:val="20"/>
        </w:rPr>
        <w:t>Dz. U. z 202</w:t>
      </w:r>
      <w:r w:rsidRPr="00DC3267">
        <w:rPr>
          <w:rFonts w:ascii="Trebuchet MS" w:eastAsia="Calibri" w:hAnsi="Trebuchet MS" w:cs="Arial"/>
          <w:sz w:val="20"/>
          <w:szCs w:val="20"/>
        </w:rPr>
        <w:t>2</w:t>
      </w:r>
      <w:r w:rsidRPr="00644932">
        <w:rPr>
          <w:rFonts w:ascii="Trebuchet MS" w:eastAsia="Calibri" w:hAnsi="Trebuchet MS" w:cs="Arial"/>
          <w:sz w:val="20"/>
          <w:szCs w:val="20"/>
        </w:rPr>
        <w:t xml:space="preserve"> r., poz. </w:t>
      </w:r>
      <w:r w:rsidRPr="00DC3267">
        <w:rPr>
          <w:rFonts w:ascii="Trebuchet MS" w:eastAsia="Calibri" w:hAnsi="Trebuchet MS" w:cs="Arial"/>
          <w:sz w:val="20"/>
          <w:szCs w:val="20"/>
        </w:rPr>
        <w:t>699</w:t>
      </w:r>
      <w:r w:rsidRPr="00644932">
        <w:rPr>
          <w:rFonts w:ascii="Trebuchet MS" w:eastAsia="Calibri" w:hAnsi="Trebuchet MS" w:cs="Arial"/>
          <w:sz w:val="20"/>
          <w:szCs w:val="20"/>
        </w:rPr>
        <w:t xml:space="preserve">) </w:t>
      </w:r>
      <w:r>
        <w:rPr>
          <w:rFonts w:ascii="Trebuchet MS" w:eastAsia="Calibri" w:hAnsi="Trebuchet MS" w:cs="Arial"/>
          <w:sz w:val="20"/>
          <w:szCs w:val="20"/>
        </w:rPr>
        <w:t>„</w:t>
      </w:r>
      <w:r w:rsidRPr="00644932">
        <w:rPr>
          <w:rFonts w:ascii="Trebuchet MS" w:hAnsi="Trebuchet MS" w:cs="Arial"/>
          <w:b/>
          <w:bCs/>
          <w:color w:val="333333"/>
          <w:sz w:val="20"/>
          <w:szCs w:val="20"/>
        </w:rPr>
        <w:t>Zezwolenia na transport odpadów wydane na podstawie przepisów dotychczasowych zachowują ważność</w:t>
      </w:r>
      <w:r w:rsidRPr="00644932">
        <w:rPr>
          <w:rFonts w:ascii="Trebuchet MS" w:hAnsi="Trebuchet MS" w:cs="Arial"/>
          <w:color w:val="333333"/>
          <w:sz w:val="20"/>
          <w:szCs w:val="20"/>
        </w:rPr>
        <w:t xml:space="preserve"> </w:t>
      </w:r>
      <w:r w:rsidRPr="00644932">
        <w:rPr>
          <w:rFonts w:ascii="Trebuchet MS" w:hAnsi="Trebuchet MS" w:cs="Arial"/>
          <w:b/>
          <w:bCs/>
          <w:color w:val="333333"/>
          <w:sz w:val="20"/>
          <w:szCs w:val="20"/>
        </w:rPr>
        <w:t>na czas na jaki zostały wydane,</w:t>
      </w:r>
      <w:r w:rsidRPr="00644932">
        <w:rPr>
          <w:rFonts w:ascii="Trebuchet MS" w:hAnsi="Trebuchet MS" w:cs="Arial"/>
          <w:color w:val="333333"/>
          <w:sz w:val="20"/>
          <w:szCs w:val="20"/>
        </w:rPr>
        <w:t xml:space="preserve"> nie dłużej jednak niż do czasu upływu terminu do złożenia wniosku o wpis do rejestru, o którym mowa w art. 49 ust. 1, lub z dniem uzyskania wpisu do tego rejestru, w </w:t>
      </w:r>
      <w:proofErr w:type="gramStart"/>
      <w:r w:rsidRPr="00644932">
        <w:rPr>
          <w:rFonts w:ascii="Trebuchet MS" w:hAnsi="Trebuchet MS" w:cs="Arial"/>
          <w:color w:val="333333"/>
          <w:sz w:val="20"/>
          <w:szCs w:val="20"/>
        </w:rPr>
        <w:t>przypadku</w:t>
      </w:r>
      <w:proofErr w:type="gramEnd"/>
      <w:r w:rsidRPr="00644932">
        <w:rPr>
          <w:rFonts w:ascii="Trebuchet MS" w:hAnsi="Trebuchet MS" w:cs="Arial"/>
          <w:color w:val="333333"/>
          <w:sz w:val="20"/>
          <w:szCs w:val="20"/>
        </w:rPr>
        <w:t xml:space="preserve"> gdy wpis nastąpił w terminie wcześniejszym</w:t>
      </w:r>
      <w:r>
        <w:rPr>
          <w:rFonts w:ascii="Trebuchet MS" w:hAnsi="Trebuchet MS" w:cs="Arial"/>
          <w:color w:val="333333"/>
          <w:sz w:val="20"/>
          <w:szCs w:val="20"/>
        </w:rPr>
        <w:t>”</w:t>
      </w:r>
      <w:r w:rsidRPr="00644932">
        <w:rPr>
          <w:rFonts w:ascii="Trebuchet MS" w:hAnsi="Trebuchet MS" w:cs="Arial"/>
          <w:color w:val="333333"/>
          <w:sz w:val="20"/>
          <w:szCs w:val="20"/>
        </w:rPr>
        <w:t>.</w:t>
      </w:r>
    </w:p>
    <w:p w14:paraId="1D23155A" w14:textId="77777777" w:rsidR="00DC3267" w:rsidRDefault="00DC3267" w:rsidP="00316D66">
      <w:pPr>
        <w:jc w:val="both"/>
        <w:rPr>
          <w:rFonts w:ascii="Trebuchet MS" w:eastAsia="Calibri" w:hAnsi="Trebuchet MS" w:cs="Arial"/>
          <w:sz w:val="20"/>
          <w:szCs w:val="20"/>
        </w:rPr>
      </w:pPr>
    </w:p>
    <w:p w14:paraId="0B5FD573" w14:textId="3E946B83" w:rsidR="007E47F0" w:rsidRDefault="00DC3267" w:rsidP="00316D66">
      <w:pPr>
        <w:jc w:val="both"/>
        <w:rPr>
          <w:rFonts w:ascii="Trebuchet MS" w:hAnsi="Trebuchet MS"/>
          <w:sz w:val="20"/>
          <w:szCs w:val="20"/>
        </w:rPr>
      </w:pPr>
      <w:r w:rsidRPr="00644932">
        <w:rPr>
          <w:rFonts w:ascii="Trebuchet MS" w:eastAsia="Calibri" w:hAnsi="Trebuchet MS" w:cs="Arial"/>
          <w:sz w:val="20"/>
          <w:szCs w:val="20"/>
        </w:rPr>
        <w:t xml:space="preserve">Wykonawca nie </w:t>
      </w:r>
      <w:r w:rsidR="00F21D1C">
        <w:rPr>
          <w:rFonts w:ascii="Trebuchet MS" w:eastAsia="Calibri" w:hAnsi="Trebuchet MS" w:cs="Arial"/>
          <w:sz w:val="20"/>
          <w:szCs w:val="20"/>
        </w:rPr>
        <w:t>jest</w:t>
      </w:r>
      <w:r w:rsidRPr="00644932">
        <w:rPr>
          <w:rFonts w:ascii="Trebuchet MS" w:eastAsia="Calibri" w:hAnsi="Trebuchet MS" w:cs="Arial"/>
          <w:sz w:val="20"/>
          <w:szCs w:val="20"/>
        </w:rPr>
        <w:t xml:space="preserve"> zobowiązany przedstawiać wpisu do rejestru BDO w zakresie transportu odpadów.</w:t>
      </w:r>
      <w:r>
        <w:rPr>
          <w:rFonts w:ascii="Trebuchet MS" w:hAnsi="Trebuchet MS"/>
          <w:sz w:val="20"/>
          <w:szCs w:val="20"/>
        </w:rPr>
        <w:t xml:space="preserve"> </w:t>
      </w:r>
      <w:r w:rsidR="00F21D1C">
        <w:rPr>
          <w:rFonts w:ascii="Trebuchet MS" w:hAnsi="Trebuchet MS"/>
          <w:sz w:val="20"/>
          <w:szCs w:val="20"/>
        </w:rPr>
        <w:t>W przypadku wpisu</w:t>
      </w:r>
      <w:r w:rsidR="007F494A">
        <w:rPr>
          <w:rFonts w:ascii="Trebuchet MS" w:hAnsi="Trebuchet MS"/>
          <w:sz w:val="20"/>
          <w:szCs w:val="20"/>
        </w:rPr>
        <w:t xml:space="preserve"> Wykonawcy</w:t>
      </w:r>
      <w:r w:rsidR="00F21D1C">
        <w:rPr>
          <w:rFonts w:ascii="Trebuchet MS" w:hAnsi="Trebuchet MS"/>
          <w:sz w:val="20"/>
          <w:szCs w:val="20"/>
        </w:rPr>
        <w:t xml:space="preserve"> do rejestru BDO </w:t>
      </w:r>
      <w:r w:rsidR="008958F3">
        <w:rPr>
          <w:rFonts w:ascii="Trebuchet MS" w:hAnsi="Trebuchet MS"/>
          <w:sz w:val="20"/>
          <w:szCs w:val="20"/>
        </w:rPr>
        <w:t>Zamawiający zweryfikuje warunek udziału w</w:t>
      </w:r>
      <w:r w:rsidR="00644932">
        <w:rPr>
          <w:rFonts w:ascii="Trebuchet MS" w:hAnsi="Trebuchet MS"/>
          <w:sz w:val="20"/>
          <w:szCs w:val="20"/>
        </w:rPr>
        <w:t> </w:t>
      </w:r>
      <w:r w:rsidR="008958F3">
        <w:rPr>
          <w:rFonts w:ascii="Trebuchet MS" w:hAnsi="Trebuchet MS"/>
          <w:sz w:val="20"/>
          <w:szCs w:val="20"/>
        </w:rPr>
        <w:t xml:space="preserve">postępowaniu </w:t>
      </w:r>
      <w:r w:rsidRPr="00644932">
        <w:rPr>
          <w:rFonts w:ascii="Trebuchet MS" w:eastAsia="Calibri" w:hAnsi="Trebuchet MS" w:cs="Arial"/>
          <w:sz w:val="20"/>
          <w:szCs w:val="20"/>
        </w:rPr>
        <w:t>opisany w pkt. 3.2.2. SWZ</w:t>
      </w:r>
      <w:r w:rsidRPr="008958F3">
        <w:rPr>
          <w:rFonts w:ascii="Trebuchet MS" w:eastAsia="Calibri" w:hAnsi="Trebuchet MS" w:cs="Arial"/>
          <w:i/>
          <w:iCs/>
          <w:sz w:val="20"/>
          <w:szCs w:val="20"/>
        </w:rPr>
        <w:t xml:space="preserve"> </w:t>
      </w:r>
      <w:r w:rsidR="00B82907">
        <w:rPr>
          <w:rFonts w:ascii="Trebuchet MS" w:hAnsi="Trebuchet MS"/>
          <w:sz w:val="20"/>
          <w:szCs w:val="20"/>
        </w:rPr>
        <w:t>na podstawie ogólnie dostępnych rejestrów</w:t>
      </w:r>
      <w:r w:rsidR="00A817F9" w:rsidRPr="00A817F9">
        <w:rPr>
          <w:rFonts w:ascii="Trebuchet MS" w:hAnsi="Trebuchet MS"/>
          <w:sz w:val="20"/>
          <w:szCs w:val="20"/>
        </w:rPr>
        <w:t>.</w:t>
      </w:r>
    </w:p>
    <w:bookmarkEnd w:id="6"/>
    <w:p w14:paraId="384FC6AC" w14:textId="77777777" w:rsidR="00E2462B" w:rsidRDefault="00E2462B" w:rsidP="00E2462B">
      <w:pPr>
        <w:jc w:val="both"/>
        <w:rPr>
          <w:rFonts w:ascii="Trebuchet MS" w:hAnsi="Trebuchet MS"/>
          <w:sz w:val="20"/>
          <w:szCs w:val="20"/>
        </w:rPr>
      </w:pPr>
    </w:p>
    <w:p w14:paraId="6EDB9918" w14:textId="23BB675A" w:rsidR="00E2462B" w:rsidRPr="00A334B5" w:rsidRDefault="00E2462B" w:rsidP="00E2462B">
      <w:pPr>
        <w:jc w:val="both"/>
        <w:rPr>
          <w:rFonts w:ascii="Trebuchet MS" w:hAnsi="Trebuchet MS"/>
          <w:sz w:val="20"/>
          <w:szCs w:val="20"/>
        </w:rPr>
      </w:pPr>
      <w:r w:rsidRPr="00A334B5">
        <w:rPr>
          <w:rFonts w:ascii="Trebuchet MS" w:hAnsi="Trebuchet MS"/>
          <w:sz w:val="20"/>
          <w:szCs w:val="20"/>
        </w:rPr>
        <w:t>Przedmiotow</w:t>
      </w:r>
      <w:r w:rsidR="008958F3">
        <w:rPr>
          <w:rFonts w:ascii="Trebuchet MS" w:hAnsi="Trebuchet MS"/>
          <w:sz w:val="20"/>
          <w:szCs w:val="20"/>
        </w:rPr>
        <w:t>a</w:t>
      </w:r>
      <w:r w:rsidRPr="00A334B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odpowied</w:t>
      </w:r>
      <w:r w:rsidR="008958F3">
        <w:rPr>
          <w:rFonts w:ascii="Trebuchet MS" w:hAnsi="Trebuchet MS"/>
          <w:sz w:val="20"/>
          <w:szCs w:val="20"/>
        </w:rPr>
        <w:t>ź</w:t>
      </w:r>
      <w:r>
        <w:rPr>
          <w:rFonts w:ascii="Trebuchet MS" w:hAnsi="Trebuchet MS"/>
          <w:sz w:val="20"/>
          <w:szCs w:val="20"/>
        </w:rPr>
        <w:t xml:space="preserve"> </w:t>
      </w:r>
      <w:r w:rsidR="008958F3">
        <w:rPr>
          <w:rFonts w:ascii="Trebuchet MS" w:hAnsi="Trebuchet MS"/>
          <w:sz w:val="20"/>
          <w:szCs w:val="20"/>
        </w:rPr>
        <w:t>jest</w:t>
      </w:r>
      <w:r w:rsidRPr="00A334B5">
        <w:rPr>
          <w:rFonts w:ascii="Trebuchet MS" w:hAnsi="Trebuchet MS"/>
          <w:sz w:val="20"/>
          <w:szCs w:val="20"/>
        </w:rPr>
        <w:t xml:space="preserve"> wiążąc</w:t>
      </w:r>
      <w:r w:rsidR="008958F3">
        <w:rPr>
          <w:rFonts w:ascii="Trebuchet MS" w:hAnsi="Trebuchet MS"/>
          <w:sz w:val="20"/>
          <w:szCs w:val="20"/>
        </w:rPr>
        <w:t>a</w:t>
      </w:r>
      <w:r w:rsidRPr="00A334B5">
        <w:rPr>
          <w:rFonts w:ascii="Trebuchet MS" w:hAnsi="Trebuchet MS"/>
          <w:sz w:val="20"/>
          <w:szCs w:val="20"/>
        </w:rPr>
        <w:t xml:space="preserve"> dla Wykonawcy i należy j</w:t>
      </w:r>
      <w:r>
        <w:rPr>
          <w:rFonts w:ascii="Trebuchet MS" w:hAnsi="Trebuchet MS"/>
          <w:sz w:val="20"/>
          <w:szCs w:val="20"/>
        </w:rPr>
        <w:t>ą</w:t>
      </w:r>
      <w:r w:rsidRPr="00A334B5">
        <w:rPr>
          <w:rFonts w:ascii="Trebuchet MS" w:hAnsi="Trebuchet MS"/>
          <w:sz w:val="20"/>
          <w:szCs w:val="20"/>
        </w:rPr>
        <w:t xml:space="preserve"> uwzględnić przy sporządzeniu ofert</w:t>
      </w:r>
      <w:r>
        <w:rPr>
          <w:rFonts w:ascii="Trebuchet MS" w:hAnsi="Trebuchet MS"/>
          <w:sz w:val="20"/>
          <w:szCs w:val="20"/>
        </w:rPr>
        <w:t>y</w:t>
      </w:r>
      <w:r w:rsidRPr="00A334B5">
        <w:rPr>
          <w:rFonts w:ascii="Trebuchet MS" w:hAnsi="Trebuchet MS"/>
          <w:sz w:val="20"/>
          <w:szCs w:val="20"/>
        </w:rPr>
        <w:t xml:space="preserve">. </w:t>
      </w:r>
    </w:p>
    <w:p w14:paraId="128D8BAD" w14:textId="77777777" w:rsidR="007E47F0" w:rsidRPr="007E47F0" w:rsidRDefault="007E47F0" w:rsidP="00291401">
      <w:pPr>
        <w:spacing w:after="240"/>
        <w:jc w:val="both"/>
        <w:rPr>
          <w:rFonts w:ascii="Trebuchet MS" w:hAnsi="Trebuchet MS"/>
          <w:b/>
          <w:bCs/>
          <w:sz w:val="20"/>
          <w:szCs w:val="20"/>
        </w:rPr>
      </w:pPr>
    </w:p>
    <w:sectPr w:rsidR="007E47F0" w:rsidRPr="007E47F0" w:rsidSect="00D62A63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310C" w14:textId="77777777" w:rsidR="0086118E" w:rsidRDefault="0086118E" w:rsidP="00CE1D7C">
      <w:r>
        <w:separator/>
      </w:r>
    </w:p>
  </w:endnote>
  <w:endnote w:type="continuationSeparator" w:id="0">
    <w:p w14:paraId="3DC65A57" w14:textId="77777777" w:rsidR="0086118E" w:rsidRDefault="0086118E" w:rsidP="00C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3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DF96B1" w14:textId="77777777" w:rsidR="005A3313" w:rsidRDefault="005A3313">
            <w:pPr>
              <w:pStyle w:val="Stopka"/>
              <w:jc w:val="right"/>
            </w:pPr>
            <w:r>
              <w:t xml:space="preserve">Strona </w:t>
            </w:r>
            <w:r w:rsidR="00A96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6305">
              <w:rPr>
                <w:b/>
                <w:bCs/>
                <w:sz w:val="24"/>
                <w:szCs w:val="24"/>
              </w:rPr>
              <w:fldChar w:fldCharType="separate"/>
            </w:r>
            <w:r w:rsidR="00167B00">
              <w:rPr>
                <w:b/>
                <w:bCs/>
                <w:noProof/>
              </w:rPr>
              <w:t>2</w:t>
            </w:r>
            <w:r w:rsidR="00A963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6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6305">
              <w:rPr>
                <w:b/>
                <w:bCs/>
                <w:sz w:val="24"/>
                <w:szCs w:val="24"/>
              </w:rPr>
              <w:fldChar w:fldCharType="separate"/>
            </w:r>
            <w:r w:rsidR="00167B00">
              <w:rPr>
                <w:b/>
                <w:bCs/>
                <w:noProof/>
              </w:rPr>
              <w:t>2</w:t>
            </w:r>
            <w:r w:rsidR="00A963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101932975"/>
      <w:docPartObj>
        <w:docPartGallery w:val="Page Numbers (Top of Page)"/>
        <w:docPartUnique/>
      </w:docPartObj>
    </w:sdtPr>
    <w:sdtContent>
      <w:p w14:paraId="7A84CA2E" w14:textId="14994015" w:rsidR="00D62A63" w:rsidRPr="00205675" w:rsidRDefault="00D62A63" w:rsidP="00D62A63">
        <w:pPr>
          <w:pStyle w:val="Stopka"/>
          <w:jc w:val="center"/>
          <w:rPr>
            <w:rFonts w:ascii="Trebuchet MS" w:hAnsi="Trebuchet MS" w:cs="Calibri"/>
            <w:sz w:val="14"/>
            <w:szCs w:val="14"/>
            <w:lang w:val="pt-PT"/>
          </w:rPr>
        </w:pPr>
      </w:p>
      <w:sdt>
        <w:sdtPr>
          <w:id w:val="1535387166"/>
          <w:docPartObj>
            <w:docPartGallery w:val="Page Numbers (Top of Page)"/>
            <w:docPartUnique/>
          </w:docPartObj>
        </w:sdtPr>
        <w:sdtContent>
          <w:p w14:paraId="497B02C9" w14:textId="77777777" w:rsidR="00D62A63" w:rsidRPr="00205675" w:rsidRDefault="00D62A63" w:rsidP="00D62A63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Urząd Miejski w Mosinie</w:t>
            </w:r>
          </w:p>
          <w:p w14:paraId="0F26C2BF" w14:textId="77777777" w:rsidR="00D62A63" w:rsidRPr="00205675" w:rsidRDefault="00D62A63" w:rsidP="00D62A63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Ul. Plac 20 Października 1, 62-050 Mosina</w:t>
            </w:r>
          </w:p>
          <w:p w14:paraId="5D09D82D" w14:textId="77777777" w:rsidR="00D62A63" w:rsidRPr="00205675" w:rsidRDefault="00D62A63" w:rsidP="00D62A63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 w:cs="Calibri"/>
                <w:sz w:val="14"/>
                <w:szCs w:val="14"/>
                <w:lang w:val="en-GB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en-GB"/>
              </w:rPr>
              <w:t>tel. 61-8109-500, fax. 61-8109-558</w:t>
            </w:r>
          </w:p>
          <w:p w14:paraId="5DB7186D" w14:textId="77777777" w:rsidR="00D62A63" w:rsidRPr="00205675" w:rsidRDefault="00000000" w:rsidP="00D62A63">
            <w:pPr>
              <w:pStyle w:val="Stopka"/>
              <w:tabs>
                <w:tab w:val="left" w:pos="7050"/>
              </w:tabs>
              <w:jc w:val="center"/>
              <w:rPr>
                <w:rFonts w:ascii="Trebuchet MS" w:hAnsi="Trebuchet MS" w:cs="Calibri"/>
                <w:sz w:val="14"/>
                <w:szCs w:val="14"/>
                <w:lang w:val="pt-PT"/>
              </w:rPr>
            </w:pPr>
            <w:hyperlink r:id="rId1" w:history="1">
              <w:r w:rsidR="00D62A63" w:rsidRPr="007E7072">
                <w:rPr>
                  <w:rStyle w:val="Hipercze"/>
                  <w:rFonts w:ascii="Trebuchet MS" w:hAnsi="Trebuchet MS" w:cs="Calibri"/>
                  <w:sz w:val="14"/>
                  <w:szCs w:val="14"/>
                  <w:lang w:val="pt-PT"/>
                </w:rPr>
                <w:t>um@mosina.pl</w:t>
              </w:r>
            </w:hyperlink>
            <w:r w:rsidR="00D62A63">
              <w:rPr>
                <w:rFonts w:ascii="Trebuchet MS" w:hAnsi="Trebuchet MS" w:cs="Calibri"/>
                <w:sz w:val="14"/>
                <w:szCs w:val="14"/>
                <w:lang w:val="pt-PT"/>
              </w:rPr>
              <w:t xml:space="preserve">, </w:t>
            </w:r>
            <w:r w:rsidR="00D62A63" w:rsidRPr="00205675">
              <w:rPr>
                <w:rFonts w:ascii="Trebuchet MS" w:hAnsi="Trebuchet MS" w:cs="Calibri"/>
                <w:sz w:val="14"/>
                <w:szCs w:val="14"/>
                <w:lang w:val="pt-PT"/>
              </w:rPr>
              <w:t>www.mosina.pl</w:t>
            </w:r>
          </w:p>
          <w:p w14:paraId="543104E2" w14:textId="77777777" w:rsidR="00D62A63" w:rsidRDefault="00000000" w:rsidP="00D62A63">
            <w:pPr>
              <w:pStyle w:val="Stopka"/>
            </w:pPr>
          </w:p>
        </w:sdtContent>
      </w:sdt>
      <w:p w14:paraId="534D32D5" w14:textId="77777777" w:rsidR="00D62A63" w:rsidRDefault="00000000" w:rsidP="00D62A63">
        <w:pPr>
          <w:pStyle w:val="Stopka"/>
        </w:pPr>
      </w:p>
    </w:sdtContent>
  </w:sdt>
  <w:p w14:paraId="0EA4CD0F" w14:textId="77777777" w:rsidR="00D25446" w:rsidRDefault="00D25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-1986925354"/>
      <w:docPartObj>
        <w:docPartGallery w:val="Page Numbers (Bottom of Page)"/>
        <w:docPartUnique/>
      </w:docPartObj>
    </w:sdtPr>
    <w:sdtContent>
      <w:bookmarkStart w:id="7" w:name="_Hlk122333803" w:displacedByCustomXml="next"/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589627587"/>
          <w:docPartObj>
            <w:docPartGallery w:val="Page Numbers (Top of Page)"/>
            <w:docPartUnique/>
          </w:docPartObj>
        </w:sdtPr>
        <w:sdtContent>
          <w:p w14:paraId="4FA84933" w14:textId="77777777" w:rsidR="00ED1CA0" w:rsidRPr="00ED1CA0" w:rsidRDefault="00ED1CA0" w:rsidP="00ED1CA0">
            <w:pPr>
              <w:pStyle w:val="Stopka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D1CA0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9F0457" wp14:editId="51766A0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46355</wp:posOffset>
                      </wp:positionV>
                      <wp:extent cx="5722620" cy="0"/>
                      <wp:effectExtent l="6985" t="8255" r="1397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2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B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        <v:stroke joinstyle="miter"/>
                    </v:shape>
                  </w:pict>
                </mc:Fallback>
              </mc:AlternateContent>
            </w:r>
          </w:p>
          <w:p w14:paraId="060CF68F" w14:textId="14C53C78" w:rsidR="00ED1CA0" w:rsidRPr="00ED1CA0" w:rsidRDefault="00ED1CA0" w:rsidP="004931FC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Plac</w:t>
            </w:r>
            <w:r w:rsidRPr="00ED1CA0">
              <w:rPr>
                <w:rFonts w:eastAsia="Calibri" w:cstheme="minorHAnsi"/>
                <w:sz w:val="18"/>
                <w:szCs w:val="18"/>
              </w:rPr>
              <w:t xml:space="preserve"> 20 Października 1, 62-050 Mosina</w:t>
            </w:r>
          </w:p>
          <w:p w14:paraId="3A5B74F0" w14:textId="77777777" w:rsidR="00ED1CA0" w:rsidRPr="00ED1CA0" w:rsidRDefault="00ED1CA0" w:rsidP="004931FC">
            <w:pPr>
              <w:tabs>
                <w:tab w:val="center" w:pos="1593"/>
                <w:tab w:val="right" w:pos="4309"/>
                <w:tab w:val="left" w:pos="4763"/>
                <w:tab w:val="right" w:pos="9072"/>
              </w:tabs>
              <w:ind w:right="4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D1CA0">
              <w:rPr>
                <w:rFonts w:eastAsia="Calibri" w:cstheme="minorHAnsi"/>
                <w:sz w:val="18"/>
                <w:szCs w:val="18"/>
              </w:rPr>
              <w:t>tel. 61-8109-550, fax. 61-8109-558</w:t>
            </w:r>
          </w:p>
          <w:p w14:paraId="734E0FDC" w14:textId="4CC22492" w:rsidR="00F54BFD" w:rsidRPr="00ED1CA0" w:rsidRDefault="00000000" w:rsidP="004931FC">
            <w:pPr>
              <w:tabs>
                <w:tab w:val="center" w:pos="4536"/>
                <w:tab w:val="left" w:pos="7050"/>
                <w:tab w:val="right" w:pos="9072"/>
              </w:tabs>
              <w:jc w:val="center"/>
              <w:rPr>
                <w:rFonts w:ascii="Trebuchet MS" w:eastAsia="Calibri" w:hAnsi="Trebuchet MS"/>
                <w:sz w:val="16"/>
                <w:szCs w:val="16"/>
                <w:lang w:val="pt-PT"/>
              </w:rPr>
            </w:pPr>
            <w:hyperlink r:id="rId1" w:history="1">
              <w:r w:rsidR="00ED1CA0" w:rsidRPr="00ED1CA0">
                <w:rPr>
                  <w:rFonts w:eastAsia="Calibri" w:cstheme="minorHAnsi"/>
                  <w:color w:val="0000FF"/>
                  <w:sz w:val="18"/>
                  <w:szCs w:val="18"/>
                  <w:u w:val="single"/>
                  <w:lang w:val="pt-PT"/>
                </w:rPr>
                <w:t>um@mosina.pl</w:t>
              </w:r>
            </w:hyperlink>
            <w:r w:rsidR="00ED1CA0" w:rsidRPr="00ED1CA0">
              <w:rPr>
                <w:rFonts w:eastAsia="Calibri" w:cstheme="minorHAnsi"/>
                <w:color w:val="0000FF"/>
                <w:sz w:val="18"/>
                <w:szCs w:val="18"/>
                <w:u w:val="single"/>
                <w:lang w:val="pt-PT"/>
              </w:rPr>
              <w:t>,</w:t>
            </w:r>
            <w:r w:rsidR="004931FC">
              <w:rPr>
                <w:rFonts w:eastAsia="Calibri" w:cstheme="minorHAnsi"/>
                <w:sz w:val="18"/>
                <w:szCs w:val="18"/>
                <w:lang w:val="pt-PT"/>
              </w:rPr>
              <w:t>www.mosina.pl</w:t>
            </w:r>
          </w:p>
        </w:sdtContent>
      </w:sdt>
      <w:bookmarkEnd w:id="7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085B" w14:textId="77777777" w:rsidR="0086118E" w:rsidRDefault="0086118E" w:rsidP="00CE1D7C">
      <w:bookmarkStart w:id="0" w:name="_Hlk85611557"/>
      <w:bookmarkEnd w:id="0"/>
      <w:r>
        <w:separator/>
      </w:r>
    </w:p>
  </w:footnote>
  <w:footnote w:type="continuationSeparator" w:id="0">
    <w:p w14:paraId="4F3E7F2A" w14:textId="77777777" w:rsidR="0086118E" w:rsidRDefault="0086118E" w:rsidP="00C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C11" w14:textId="77777777" w:rsidR="005A3313" w:rsidRDefault="006C3D58">
    <w:pPr>
      <w:pStyle w:val="Nagwek"/>
    </w:pPr>
    <w:r>
      <w:rPr>
        <w:noProof/>
        <w:lang w:eastAsia="pl-PL"/>
      </w:rPr>
      <w:drawing>
        <wp:inline distT="0" distB="0" distL="0" distR="0" wp14:anchorId="30117F13" wp14:editId="2A44CEDA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2761B7"/>
    <w:multiLevelType w:val="hybridMultilevel"/>
    <w:tmpl w:val="D90AEAD2"/>
    <w:lvl w:ilvl="0" w:tplc="B1FE0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54DBF"/>
    <w:multiLevelType w:val="hybridMultilevel"/>
    <w:tmpl w:val="BAACDEA4"/>
    <w:lvl w:ilvl="0" w:tplc="437099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F7F4E"/>
    <w:multiLevelType w:val="hybridMultilevel"/>
    <w:tmpl w:val="C318F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F0134"/>
    <w:multiLevelType w:val="hybridMultilevel"/>
    <w:tmpl w:val="20D636A6"/>
    <w:lvl w:ilvl="0" w:tplc="F6386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01C"/>
    <w:multiLevelType w:val="hybridMultilevel"/>
    <w:tmpl w:val="808C19A2"/>
    <w:lvl w:ilvl="0" w:tplc="BC92C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F4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C6A6B"/>
    <w:multiLevelType w:val="hybridMultilevel"/>
    <w:tmpl w:val="2BB4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7843"/>
    <w:multiLevelType w:val="hybridMultilevel"/>
    <w:tmpl w:val="70BA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CE5AD2"/>
    <w:multiLevelType w:val="hybridMultilevel"/>
    <w:tmpl w:val="6ED0A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D53C9"/>
    <w:multiLevelType w:val="hybridMultilevel"/>
    <w:tmpl w:val="ACB62F52"/>
    <w:lvl w:ilvl="0" w:tplc="3FDEA2F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697C060E"/>
    <w:multiLevelType w:val="hybridMultilevel"/>
    <w:tmpl w:val="2DE29C12"/>
    <w:lvl w:ilvl="0" w:tplc="3F400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58231631">
    <w:abstractNumId w:val="7"/>
  </w:num>
  <w:num w:numId="2" w16cid:durableId="1249576006">
    <w:abstractNumId w:val="17"/>
  </w:num>
  <w:num w:numId="3" w16cid:durableId="874194767">
    <w:abstractNumId w:val="10"/>
  </w:num>
  <w:num w:numId="4" w16cid:durableId="962226736">
    <w:abstractNumId w:val="3"/>
  </w:num>
  <w:num w:numId="5" w16cid:durableId="1562640460">
    <w:abstractNumId w:val="9"/>
  </w:num>
  <w:num w:numId="6" w16cid:durableId="1111122633">
    <w:abstractNumId w:val="18"/>
  </w:num>
  <w:num w:numId="7" w16cid:durableId="820273882">
    <w:abstractNumId w:val="13"/>
  </w:num>
  <w:num w:numId="8" w16cid:durableId="1583445531">
    <w:abstractNumId w:val="6"/>
  </w:num>
  <w:num w:numId="9" w16cid:durableId="1505050374">
    <w:abstractNumId w:val="4"/>
  </w:num>
  <w:num w:numId="10" w16cid:durableId="445781735">
    <w:abstractNumId w:val="14"/>
  </w:num>
  <w:num w:numId="11" w16cid:durableId="247737955">
    <w:abstractNumId w:val="0"/>
  </w:num>
  <w:num w:numId="12" w16cid:durableId="2142111194">
    <w:abstractNumId w:val="16"/>
  </w:num>
  <w:num w:numId="13" w16cid:durableId="887573397">
    <w:abstractNumId w:val="5"/>
  </w:num>
  <w:num w:numId="14" w16cid:durableId="1216510014">
    <w:abstractNumId w:val="2"/>
  </w:num>
  <w:num w:numId="15" w16cid:durableId="1642688453">
    <w:abstractNumId w:val="8"/>
  </w:num>
  <w:num w:numId="16" w16cid:durableId="2066685657">
    <w:abstractNumId w:val="15"/>
  </w:num>
  <w:num w:numId="17" w16cid:durableId="718477287">
    <w:abstractNumId w:val="11"/>
  </w:num>
  <w:num w:numId="18" w16cid:durableId="151063636">
    <w:abstractNumId w:val="1"/>
  </w:num>
  <w:num w:numId="19" w16cid:durableId="1129670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3061"/>
    <w:rsid w:val="000105BE"/>
    <w:rsid w:val="000108F6"/>
    <w:rsid w:val="00013137"/>
    <w:rsid w:val="00027A9A"/>
    <w:rsid w:val="000311F6"/>
    <w:rsid w:val="000551BD"/>
    <w:rsid w:val="00060503"/>
    <w:rsid w:val="0006655F"/>
    <w:rsid w:val="00067BDB"/>
    <w:rsid w:val="0007346E"/>
    <w:rsid w:val="00076699"/>
    <w:rsid w:val="00093038"/>
    <w:rsid w:val="000A578E"/>
    <w:rsid w:val="000A6635"/>
    <w:rsid w:val="000C09E4"/>
    <w:rsid w:val="000C6358"/>
    <w:rsid w:val="000D4DD5"/>
    <w:rsid w:val="000D7A66"/>
    <w:rsid w:val="000E2B69"/>
    <w:rsid w:val="000F32C7"/>
    <w:rsid w:val="0010536E"/>
    <w:rsid w:val="001375D8"/>
    <w:rsid w:val="00142A84"/>
    <w:rsid w:val="00167B00"/>
    <w:rsid w:val="0017135B"/>
    <w:rsid w:val="0017698F"/>
    <w:rsid w:val="001772C1"/>
    <w:rsid w:val="001775D4"/>
    <w:rsid w:val="001878BC"/>
    <w:rsid w:val="00187942"/>
    <w:rsid w:val="001A0536"/>
    <w:rsid w:val="001B2F76"/>
    <w:rsid w:val="001C5831"/>
    <w:rsid w:val="001D0CDF"/>
    <w:rsid w:val="001D4FCF"/>
    <w:rsid w:val="001E5E81"/>
    <w:rsid w:val="001E7212"/>
    <w:rsid w:val="001F1839"/>
    <w:rsid w:val="00200503"/>
    <w:rsid w:val="00204F24"/>
    <w:rsid w:val="00205675"/>
    <w:rsid w:val="002142B2"/>
    <w:rsid w:val="00215634"/>
    <w:rsid w:val="00220FB0"/>
    <w:rsid w:val="00244288"/>
    <w:rsid w:val="00267CE7"/>
    <w:rsid w:val="002736D6"/>
    <w:rsid w:val="00291401"/>
    <w:rsid w:val="00294E44"/>
    <w:rsid w:val="0029617D"/>
    <w:rsid w:val="002A7AA9"/>
    <w:rsid w:val="002D71A3"/>
    <w:rsid w:val="002E496C"/>
    <w:rsid w:val="002F12C8"/>
    <w:rsid w:val="002F6152"/>
    <w:rsid w:val="002F77AA"/>
    <w:rsid w:val="002F7BA0"/>
    <w:rsid w:val="0030218C"/>
    <w:rsid w:val="00305683"/>
    <w:rsid w:val="00307980"/>
    <w:rsid w:val="00311A08"/>
    <w:rsid w:val="00313B8F"/>
    <w:rsid w:val="00316219"/>
    <w:rsid w:val="00316D66"/>
    <w:rsid w:val="003215C7"/>
    <w:rsid w:val="00331196"/>
    <w:rsid w:val="003316B3"/>
    <w:rsid w:val="00347051"/>
    <w:rsid w:val="003475F0"/>
    <w:rsid w:val="0035666E"/>
    <w:rsid w:val="0036367B"/>
    <w:rsid w:val="0036714E"/>
    <w:rsid w:val="003727F6"/>
    <w:rsid w:val="00380E17"/>
    <w:rsid w:val="00385220"/>
    <w:rsid w:val="00385A51"/>
    <w:rsid w:val="00386C84"/>
    <w:rsid w:val="003A3053"/>
    <w:rsid w:val="003A37B3"/>
    <w:rsid w:val="003C35EA"/>
    <w:rsid w:val="003D063F"/>
    <w:rsid w:val="003D7C64"/>
    <w:rsid w:val="00412A8C"/>
    <w:rsid w:val="00415300"/>
    <w:rsid w:val="00427B19"/>
    <w:rsid w:val="00440D0A"/>
    <w:rsid w:val="00445475"/>
    <w:rsid w:val="004478EB"/>
    <w:rsid w:val="004724CB"/>
    <w:rsid w:val="00476984"/>
    <w:rsid w:val="004824DB"/>
    <w:rsid w:val="004931FC"/>
    <w:rsid w:val="004939AE"/>
    <w:rsid w:val="00495ADD"/>
    <w:rsid w:val="004A43C6"/>
    <w:rsid w:val="004A65E2"/>
    <w:rsid w:val="004A6A73"/>
    <w:rsid w:val="004B4C62"/>
    <w:rsid w:val="004C52B4"/>
    <w:rsid w:val="004C566D"/>
    <w:rsid w:val="004D580D"/>
    <w:rsid w:val="004D7E03"/>
    <w:rsid w:val="004E678E"/>
    <w:rsid w:val="004E6949"/>
    <w:rsid w:val="004E72C6"/>
    <w:rsid w:val="004F27B8"/>
    <w:rsid w:val="004F2AB7"/>
    <w:rsid w:val="005004C1"/>
    <w:rsid w:val="00514417"/>
    <w:rsid w:val="0051514A"/>
    <w:rsid w:val="0052696F"/>
    <w:rsid w:val="00526A70"/>
    <w:rsid w:val="00553B32"/>
    <w:rsid w:val="005575CA"/>
    <w:rsid w:val="00561DDD"/>
    <w:rsid w:val="00564533"/>
    <w:rsid w:val="00565486"/>
    <w:rsid w:val="0059355A"/>
    <w:rsid w:val="00595649"/>
    <w:rsid w:val="005A06D7"/>
    <w:rsid w:val="005A2FC6"/>
    <w:rsid w:val="005A3313"/>
    <w:rsid w:val="005C38C9"/>
    <w:rsid w:val="005C6EFE"/>
    <w:rsid w:val="005E77D9"/>
    <w:rsid w:val="005E7D94"/>
    <w:rsid w:val="005F2C46"/>
    <w:rsid w:val="005F46C9"/>
    <w:rsid w:val="0060466A"/>
    <w:rsid w:val="00610639"/>
    <w:rsid w:val="00610B6E"/>
    <w:rsid w:val="00612812"/>
    <w:rsid w:val="006219FA"/>
    <w:rsid w:val="00634BCA"/>
    <w:rsid w:val="00642F24"/>
    <w:rsid w:val="00644932"/>
    <w:rsid w:val="00651B36"/>
    <w:rsid w:val="00666F1A"/>
    <w:rsid w:val="0067012A"/>
    <w:rsid w:val="00673C43"/>
    <w:rsid w:val="006A1C18"/>
    <w:rsid w:val="006B30C9"/>
    <w:rsid w:val="006B62EB"/>
    <w:rsid w:val="006C3908"/>
    <w:rsid w:val="006C3D58"/>
    <w:rsid w:val="006C6719"/>
    <w:rsid w:val="006D4F3A"/>
    <w:rsid w:val="006E06CC"/>
    <w:rsid w:val="007028B6"/>
    <w:rsid w:val="00703650"/>
    <w:rsid w:val="00707AE5"/>
    <w:rsid w:val="007171CB"/>
    <w:rsid w:val="00721DE5"/>
    <w:rsid w:val="0073309D"/>
    <w:rsid w:val="00734D35"/>
    <w:rsid w:val="00740FED"/>
    <w:rsid w:val="00741D62"/>
    <w:rsid w:val="007501A3"/>
    <w:rsid w:val="007671C2"/>
    <w:rsid w:val="00777561"/>
    <w:rsid w:val="0079186A"/>
    <w:rsid w:val="007A2077"/>
    <w:rsid w:val="007A2CE4"/>
    <w:rsid w:val="007A482F"/>
    <w:rsid w:val="007A7265"/>
    <w:rsid w:val="007B0A9A"/>
    <w:rsid w:val="007B6417"/>
    <w:rsid w:val="007C2854"/>
    <w:rsid w:val="007C3F1D"/>
    <w:rsid w:val="007D4F00"/>
    <w:rsid w:val="007D7649"/>
    <w:rsid w:val="007E47F0"/>
    <w:rsid w:val="007F10A5"/>
    <w:rsid w:val="007F494A"/>
    <w:rsid w:val="00800F76"/>
    <w:rsid w:val="00801D6E"/>
    <w:rsid w:val="00804295"/>
    <w:rsid w:val="0081439C"/>
    <w:rsid w:val="008150C5"/>
    <w:rsid w:val="008264E5"/>
    <w:rsid w:val="00827CA7"/>
    <w:rsid w:val="00846634"/>
    <w:rsid w:val="0085018F"/>
    <w:rsid w:val="0086118E"/>
    <w:rsid w:val="00862182"/>
    <w:rsid w:val="0087433D"/>
    <w:rsid w:val="008756C8"/>
    <w:rsid w:val="0088136E"/>
    <w:rsid w:val="0088762F"/>
    <w:rsid w:val="00890C83"/>
    <w:rsid w:val="00894770"/>
    <w:rsid w:val="008958F3"/>
    <w:rsid w:val="00895D49"/>
    <w:rsid w:val="008B0B46"/>
    <w:rsid w:val="008C2003"/>
    <w:rsid w:val="008C4F91"/>
    <w:rsid w:val="008D3B89"/>
    <w:rsid w:val="008F00E3"/>
    <w:rsid w:val="008F7C7F"/>
    <w:rsid w:val="00905326"/>
    <w:rsid w:val="009103B6"/>
    <w:rsid w:val="00920CE6"/>
    <w:rsid w:val="00943F66"/>
    <w:rsid w:val="00946656"/>
    <w:rsid w:val="009550E8"/>
    <w:rsid w:val="009602DB"/>
    <w:rsid w:val="00967CB7"/>
    <w:rsid w:val="0099538A"/>
    <w:rsid w:val="00995498"/>
    <w:rsid w:val="009A4976"/>
    <w:rsid w:val="009C0858"/>
    <w:rsid w:val="009D0B03"/>
    <w:rsid w:val="009D69C8"/>
    <w:rsid w:val="009D6F88"/>
    <w:rsid w:val="009F164A"/>
    <w:rsid w:val="009F6F97"/>
    <w:rsid w:val="00A0239F"/>
    <w:rsid w:val="00A11B5A"/>
    <w:rsid w:val="00A14593"/>
    <w:rsid w:val="00A21E8B"/>
    <w:rsid w:val="00A225A9"/>
    <w:rsid w:val="00A25AF6"/>
    <w:rsid w:val="00A327CE"/>
    <w:rsid w:val="00A334B5"/>
    <w:rsid w:val="00A3401E"/>
    <w:rsid w:val="00A3467B"/>
    <w:rsid w:val="00A4235B"/>
    <w:rsid w:val="00A54725"/>
    <w:rsid w:val="00A551E4"/>
    <w:rsid w:val="00A7665C"/>
    <w:rsid w:val="00A817F9"/>
    <w:rsid w:val="00A84950"/>
    <w:rsid w:val="00A96305"/>
    <w:rsid w:val="00AA2479"/>
    <w:rsid w:val="00AC649B"/>
    <w:rsid w:val="00AE43D6"/>
    <w:rsid w:val="00B018AF"/>
    <w:rsid w:val="00B115D3"/>
    <w:rsid w:val="00B12404"/>
    <w:rsid w:val="00B132DB"/>
    <w:rsid w:val="00B162B0"/>
    <w:rsid w:val="00B17B68"/>
    <w:rsid w:val="00B20F2E"/>
    <w:rsid w:val="00B24803"/>
    <w:rsid w:val="00B3614A"/>
    <w:rsid w:val="00B36260"/>
    <w:rsid w:val="00B4646E"/>
    <w:rsid w:val="00B505B0"/>
    <w:rsid w:val="00B546EC"/>
    <w:rsid w:val="00B70DEF"/>
    <w:rsid w:val="00B7196E"/>
    <w:rsid w:val="00B73AD2"/>
    <w:rsid w:val="00B74758"/>
    <w:rsid w:val="00B75694"/>
    <w:rsid w:val="00B82907"/>
    <w:rsid w:val="00B92449"/>
    <w:rsid w:val="00B95E58"/>
    <w:rsid w:val="00BB2E4D"/>
    <w:rsid w:val="00BC0D8D"/>
    <w:rsid w:val="00BC2722"/>
    <w:rsid w:val="00BC4D22"/>
    <w:rsid w:val="00BC6950"/>
    <w:rsid w:val="00BD1A2D"/>
    <w:rsid w:val="00BD71C2"/>
    <w:rsid w:val="00BE53BA"/>
    <w:rsid w:val="00BE5F33"/>
    <w:rsid w:val="00BE7030"/>
    <w:rsid w:val="00C2782D"/>
    <w:rsid w:val="00C322D3"/>
    <w:rsid w:val="00C45011"/>
    <w:rsid w:val="00C7743B"/>
    <w:rsid w:val="00C814FB"/>
    <w:rsid w:val="00C91368"/>
    <w:rsid w:val="00CA122F"/>
    <w:rsid w:val="00CA4C52"/>
    <w:rsid w:val="00CB6C6A"/>
    <w:rsid w:val="00CC3D56"/>
    <w:rsid w:val="00CC63AD"/>
    <w:rsid w:val="00CD0B88"/>
    <w:rsid w:val="00CD3523"/>
    <w:rsid w:val="00CD6BF1"/>
    <w:rsid w:val="00CE1D7C"/>
    <w:rsid w:val="00CE4D52"/>
    <w:rsid w:val="00CE584B"/>
    <w:rsid w:val="00CF3A61"/>
    <w:rsid w:val="00D01B40"/>
    <w:rsid w:val="00D15A7E"/>
    <w:rsid w:val="00D25446"/>
    <w:rsid w:val="00D25C82"/>
    <w:rsid w:val="00D27E41"/>
    <w:rsid w:val="00D37C5F"/>
    <w:rsid w:val="00D4603C"/>
    <w:rsid w:val="00D46081"/>
    <w:rsid w:val="00D47DE5"/>
    <w:rsid w:val="00D62A63"/>
    <w:rsid w:val="00D77299"/>
    <w:rsid w:val="00D87BE4"/>
    <w:rsid w:val="00D97001"/>
    <w:rsid w:val="00DA2BF1"/>
    <w:rsid w:val="00DA2C5E"/>
    <w:rsid w:val="00DC3267"/>
    <w:rsid w:val="00DD23BB"/>
    <w:rsid w:val="00DD27CC"/>
    <w:rsid w:val="00DE05D6"/>
    <w:rsid w:val="00DF33DC"/>
    <w:rsid w:val="00E01B14"/>
    <w:rsid w:val="00E13063"/>
    <w:rsid w:val="00E1311F"/>
    <w:rsid w:val="00E141CF"/>
    <w:rsid w:val="00E14F65"/>
    <w:rsid w:val="00E22097"/>
    <w:rsid w:val="00E2462B"/>
    <w:rsid w:val="00E27374"/>
    <w:rsid w:val="00E278B8"/>
    <w:rsid w:val="00E31E46"/>
    <w:rsid w:val="00E32C6F"/>
    <w:rsid w:val="00E35C27"/>
    <w:rsid w:val="00E44726"/>
    <w:rsid w:val="00E456D7"/>
    <w:rsid w:val="00E561E3"/>
    <w:rsid w:val="00E6184E"/>
    <w:rsid w:val="00E65833"/>
    <w:rsid w:val="00E6597B"/>
    <w:rsid w:val="00E66232"/>
    <w:rsid w:val="00E72B3B"/>
    <w:rsid w:val="00E75114"/>
    <w:rsid w:val="00E8367E"/>
    <w:rsid w:val="00E97323"/>
    <w:rsid w:val="00EA368D"/>
    <w:rsid w:val="00EA5246"/>
    <w:rsid w:val="00EB4865"/>
    <w:rsid w:val="00EB4D40"/>
    <w:rsid w:val="00EB513C"/>
    <w:rsid w:val="00ED1CA0"/>
    <w:rsid w:val="00EF1314"/>
    <w:rsid w:val="00F062D2"/>
    <w:rsid w:val="00F12A90"/>
    <w:rsid w:val="00F155C9"/>
    <w:rsid w:val="00F15624"/>
    <w:rsid w:val="00F17E6D"/>
    <w:rsid w:val="00F21D1C"/>
    <w:rsid w:val="00F46554"/>
    <w:rsid w:val="00F46C42"/>
    <w:rsid w:val="00F502D8"/>
    <w:rsid w:val="00F548BF"/>
    <w:rsid w:val="00F548F9"/>
    <w:rsid w:val="00F54959"/>
    <w:rsid w:val="00F54BFD"/>
    <w:rsid w:val="00F55231"/>
    <w:rsid w:val="00F558DA"/>
    <w:rsid w:val="00F61FC5"/>
    <w:rsid w:val="00F847EC"/>
    <w:rsid w:val="00F85A3E"/>
    <w:rsid w:val="00F90003"/>
    <w:rsid w:val="00F95D23"/>
    <w:rsid w:val="00FA7149"/>
    <w:rsid w:val="00FC4B17"/>
    <w:rsid w:val="00FD071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971C"/>
  <w15:docId w15:val="{27775810-3F0F-4F5F-8245-FF3AF8C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D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paragraph" w:styleId="Poprawka">
    <w:name w:val="Revision"/>
    <w:hidden/>
    <w:uiPriority w:val="99"/>
    <w:semiHidden/>
    <w:rsid w:val="007171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75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75D8"/>
    <w:rPr>
      <w:color w:val="605E5C"/>
      <w:shd w:val="clear" w:color="auto" w:fill="E1DFDD"/>
    </w:rPr>
  </w:style>
  <w:style w:type="paragraph" w:customStyle="1" w:styleId="Default">
    <w:name w:val="Default"/>
    <w:rsid w:val="004C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2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2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062D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225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E2"/>
    <w:rPr>
      <w:rFonts w:ascii="Tahoma" w:hAnsi="Tahoma" w:cs="Tahoma"/>
      <w:sz w:val="16"/>
      <w:szCs w:val="16"/>
    </w:rPr>
  </w:style>
  <w:style w:type="character" w:customStyle="1" w:styleId="FontStyle92">
    <w:name w:val="Font Style92"/>
    <w:rsid w:val="00CD6BF1"/>
    <w:rPr>
      <w:rFonts w:ascii="Arial" w:hAnsi="Arial" w:cs="Arial"/>
      <w:color w:val="000000"/>
      <w:sz w:val="12"/>
      <w:szCs w:val="12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91401"/>
    <w:pPr>
      <w:jc w:val="both"/>
    </w:pPr>
    <w:rPr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914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A6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C3267"/>
  </w:style>
  <w:style w:type="character" w:customStyle="1" w:styleId="apple-converted-space">
    <w:name w:val="apple-converted-space"/>
    <w:basedOn w:val="Domylnaczcionkaakapitu"/>
    <w:rsid w:val="00DC3267"/>
  </w:style>
  <w:style w:type="character" w:styleId="Uwydatnienie">
    <w:name w:val="Emphasis"/>
    <w:basedOn w:val="Domylnaczcionkaakapitu"/>
    <w:uiPriority w:val="20"/>
    <w:qFormat/>
    <w:rsid w:val="00DC3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3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3</cp:revision>
  <cp:lastPrinted>2021-07-23T07:37:00Z</cp:lastPrinted>
  <dcterms:created xsi:type="dcterms:W3CDTF">2023-01-19T09:21:00Z</dcterms:created>
  <dcterms:modified xsi:type="dcterms:W3CDTF">2023-01-19T09:23:00Z</dcterms:modified>
</cp:coreProperties>
</file>