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2A7C" w14:textId="77777777" w:rsidR="00F47343" w:rsidRDefault="002D578D" w:rsidP="002D578D">
      <w:pPr>
        <w:spacing w:after="0" w:line="360" w:lineRule="auto"/>
        <w:jc w:val="right"/>
        <w:rPr>
          <w:sz w:val="28"/>
          <w:szCs w:val="28"/>
        </w:rPr>
      </w:pPr>
      <w:r>
        <w:rPr>
          <w:noProof/>
          <w:sz w:val="28"/>
          <w:szCs w:val="28"/>
          <w:lang w:val="pl-PL" w:eastAsia="pl-PL"/>
        </w:rPr>
        <w:drawing>
          <wp:inline distT="0" distB="0" distL="0" distR="0" wp14:anchorId="0AB5B867" wp14:editId="7870029C">
            <wp:extent cx="2857801" cy="9048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801" cy="904875"/>
                    </a:xfrm>
                    <a:prstGeom prst="rect">
                      <a:avLst/>
                    </a:prstGeom>
                    <a:noFill/>
                    <a:ln>
                      <a:noFill/>
                    </a:ln>
                  </pic:spPr>
                </pic:pic>
              </a:graphicData>
            </a:graphic>
          </wp:inline>
        </w:drawing>
      </w:r>
    </w:p>
    <w:p w14:paraId="063BD54E" w14:textId="77777777" w:rsidR="002D578D" w:rsidRPr="00255BCF" w:rsidRDefault="002D578D" w:rsidP="00255BCF">
      <w:pPr>
        <w:spacing w:after="0" w:line="360" w:lineRule="auto"/>
        <w:rPr>
          <w:sz w:val="28"/>
          <w:szCs w:val="28"/>
        </w:rPr>
      </w:pPr>
    </w:p>
    <w:p w14:paraId="4072C749" w14:textId="5510B834" w:rsidR="00C83DC4" w:rsidRPr="002D578D" w:rsidRDefault="00C83DC4" w:rsidP="00255BCF">
      <w:pPr>
        <w:spacing w:after="0" w:line="360" w:lineRule="auto"/>
        <w:ind w:left="0" w:firstLine="0"/>
        <w:rPr>
          <w:b/>
          <w:sz w:val="28"/>
          <w:szCs w:val="28"/>
          <w:lang w:val="pl-PL"/>
        </w:rPr>
      </w:pPr>
      <w:r w:rsidRPr="002D578D">
        <w:rPr>
          <w:b/>
          <w:sz w:val="28"/>
          <w:szCs w:val="28"/>
          <w:lang w:val="pl-PL"/>
        </w:rPr>
        <w:t>Sygnatura sprawy: OR.272.</w:t>
      </w:r>
      <w:r w:rsidR="00743215">
        <w:rPr>
          <w:b/>
          <w:sz w:val="28"/>
          <w:szCs w:val="28"/>
          <w:lang w:val="pl-PL"/>
        </w:rPr>
        <w:t>5</w:t>
      </w:r>
      <w:r w:rsidR="0091145C">
        <w:rPr>
          <w:b/>
          <w:sz w:val="28"/>
          <w:szCs w:val="28"/>
          <w:lang w:val="pl-PL"/>
        </w:rPr>
        <w:t>.2024</w:t>
      </w:r>
    </w:p>
    <w:p w14:paraId="0E540CF8" w14:textId="77777777" w:rsidR="00C83DC4" w:rsidRPr="00255BCF" w:rsidRDefault="00C83DC4" w:rsidP="00255BCF">
      <w:pPr>
        <w:spacing w:after="0" w:line="360" w:lineRule="auto"/>
        <w:ind w:left="0" w:firstLine="0"/>
        <w:rPr>
          <w:sz w:val="28"/>
          <w:szCs w:val="28"/>
          <w:lang w:val="pl-PL"/>
        </w:rPr>
      </w:pPr>
    </w:p>
    <w:p w14:paraId="49824A94" w14:textId="77777777" w:rsidR="00C83DC4" w:rsidRPr="00255BCF" w:rsidRDefault="00C83DC4" w:rsidP="00255BCF">
      <w:pPr>
        <w:tabs>
          <w:tab w:val="left" w:pos="1134"/>
        </w:tabs>
        <w:spacing w:after="0" w:line="360" w:lineRule="auto"/>
        <w:ind w:left="0" w:firstLine="0"/>
        <w:jc w:val="center"/>
        <w:rPr>
          <w:sz w:val="28"/>
          <w:szCs w:val="28"/>
          <w:lang w:val="pl-PL"/>
        </w:rPr>
      </w:pPr>
      <w:r w:rsidRPr="00255BCF">
        <w:rPr>
          <w:sz w:val="28"/>
          <w:szCs w:val="28"/>
          <w:lang w:val="pl-PL"/>
        </w:rPr>
        <w:t>Zamawiający:</w:t>
      </w:r>
    </w:p>
    <w:p w14:paraId="2673EA5B" w14:textId="77777777" w:rsidR="00C83DC4" w:rsidRPr="00255BCF" w:rsidRDefault="00C83DC4" w:rsidP="00255BCF">
      <w:pPr>
        <w:tabs>
          <w:tab w:val="left" w:pos="2835"/>
        </w:tabs>
        <w:spacing w:after="0" w:line="360" w:lineRule="auto"/>
        <w:ind w:left="0" w:firstLine="0"/>
        <w:jc w:val="center"/>
        <w:rPr>
          <w:b/>
          <w:sz w:val="28"/>
          <w:szCs w:val="28"/>
          <w:lang w:val="pl-PL"/>
        </w:rPr>
      </w:pPr>
      <w:r w:rsidRPr="00255BCF">
        <w:rPr>
          <w:b/>
          <w:sz w:val="28"/>
          <w:szCs w:val="28"/>
          <w:lang w:val="pl-PL"/>
        </w:rPr>
        <w:t>POWIAT KOLBUSZOWSKI</w:t>
      </w:r>
    </w:p>
    <w:p w14:paraId="47F26FB0" w14:textId="77777777" w:rsidR="00C83DC4" w:rsidRPr="00255BCF" w:rsidRDefault="00C83DC4" w:rsidP="00255BCF">
      <w:pPr>
        <w:tabs>
          <w:tab w:val="left" w:pos="2835"/>
        </w:tabs>
        <w:spacing w:after="0" w:line="360" w:lineRule="auto"/>
        <w:ind w:left="0" w:firstLine="0"/>
        <w:jc w:val="center"/>
        <w:rPr>
          <w:b/>
          <w:sz w:val="28"/>
          <w:szCs w:val="28"/>
          <w:lang w:val="pl-PL"/>
        </w:rPr>
      </w:pPr>
      <w:r w:rsidRPr="00255BCF">
        <w:rPr>
          <w:b/>
          <w:sz w:val="28"/>
          <w:szCs w:val="28"/>
          <w:lang w:val="pl-PL"/>
        </w:rPr>
        <w:t>UL. 11-GO LISTOPADA 10</w:t>
      </w:r>
    </w:p>
    <w:p w14:paraId="3AB3897B" w14:textId="77777777" w:rsidR="00C83DC4" w:rsidRPr="00255BCF" w:rsidRDefault="00C83DC4" w:rsidP="00255BCF">
      <w:pPr>
        <w:tabs>
          <w:tab w:val="left" w:pos="2835"/>
        </w:tabs>
        <w:spacing w:after="0" w:line="360" w:lineRule="auto"/>
        <w:ind w:left="0" w:firstLine="0"/>
        <w:jc w:val="center"/>
        <w:rPr>
          <w:sz w:val="28"/>
          <w:szCs w:val="28"/>
          <w:lang w:val="pl-PL"/>
        </w:rPr>
      </w:pPr>
      <w:r w:rsidRPr="00255BCF">
        <w:rPr>
          <w:b/>
          <w:sz w:val="28"/>
          <w:szCs w:val="28"/>
          <w:lang w:val="pl-PL"/>
        </w:rPr>
        <w:t>36-100 KOLBUSZOWA</w:t>
      </w:r>
      <w:r w:rsidRPr="00255BCF">
        <w:rPr>
          <w:sz w:val="28"/>
          <w:szCs w:val="28"/>
          <w:lang w:val="pl-PL"/>
        </w:rPr>
        <w:t xml:space="preserve"> </w:t>
      </w:r>
    </w:p>
    <w:p w14:paraId="14AE05A8" w14:textId="77777777" w:rsidR="00C83DC4" w:rsidRDefault="00C83DC4" w:rsidP="00255BCF">
      <w:pPr>
        <w:tabs>
          <w:tab w:val="left" w:pos="2835"/>
        </w:tabs>
        <w:spacing w:after="0" w:line="360" w:lineRule="auto"/>
        <w:ind w:left="0" w:firstLine="0"/>
        <w:jc w:val="center"/>
        <w:rPr>
          <w:sz w:val="28"/>
          <w:szCs w:val="28"/>
          <w:lang w:val="pl-PL"/>
        </w:rPr>
      </w:pPr>
    </w:p>
    <w:p w14:paraId="731BCCEE" w14:textId="77777777" w:rsidR="008D0E54" w:rsidRPr="00255BCF" w:rsidRDefault="008D0E54" w:rsidP="00255BCF">
      <w:pPr>
        <w:tabs>
          <w:tab w:val="left" w:pos="2835"/>
        </w:tabs>
        <w:spacing w:after="0" w:line="360" w:lineRule="auto"/>
        <w:ind w:left="0" w:firstLine="0"/>
        <w:jc w:val="center"/>
        <w:rPr>
          <w:sz w:val="28"/>
          <w:szCs w:val="28"/>
          <w:lang w:val="pl-PL"/>
        </w:rPr>
      </w:pPr>
    </w:p>
    <w:p w14:paraId="0C91AA92" w14:textId="77777777" w:rsidR="00C83DC4" w:rsidRPr="00255BCF" w:rsidRDefault="00C83DC4" w:rsidP="00255BCF">
      <w:pPr>
        <w:pStyle w:val="Nagwek1"/>
        <w:spacing w:after="0" w:line="360" w:lineRule="auto"/>
        <w:rPr>
          <w:sz w:val="28"/>
          <w:szCs w:val="28"/>
          <w:lang w:val="pl-PL"/>
        </w:rPr>
      </w:pPr>
      <w:r w:rsidRPr="00255BCF">
        <w:rPr>
          <w:sz w:val="28"/>
          <w:szCs w:val="28"/>
          <w:lang w:val="pl-PL"/>
        </w:rPr>
        <w:t>SPECYFIKACJA WARUNKÓW ZAMÓWIENIA</w:t>
      </w:r>
    </w:p>
    <w:p w14:paraId="4B4949ED" w14:textId="77777777" w:rsidR="00C83DC4" w:rsidRPr="00255BCF" w:rsidRDefault="00C83DC4" w:rsidP="00255BCF">
      <w:pPr>
        <w:spacing w:after="0" w:line="360" w:lineRule="auto"/>
        <w:ind w:left="48" w:right="38" w:hanging="10"/>
        <w:jc w:val="center"/>
        <w:rPr>
          <w:sz w:val="28"/>
          <w:szCs w:val="28"/>
          <w:lang w:val="pl-PL"/>
        </w:rPr>
      </w:pPr>
      <w:r w:rsidRPr="00255BCF">
        <w:rPr>
          <w:sz w:val="28"/>
          <w:szCs w:val="28"/>
          <w:u w:val="single" w:color="000000"/>
          <w:lang w:val="pl-PL"/>
        </w:rPr>
        <w:t>do postepowania o udzielenie zamówienia publicznego prowadzonego w trybie podstawowym bez możliwości przeprowadzenia negocjacji na podstawie ustawy z dnia 11 września 2019 r. Prawo zamówień publicznych</w:t>
      </w:r>
    </w:p>
    <w:p w14:paraId="55A5ED5A" w14:textId="77777777" w:rsidR="00744D35" w:rsidRDefault="00744D35" w:rsidP="00255BCF">
      <w:pPr>
        <w:spacing w:after="0" w:line="360" w:lineRule="auto"/>
        <w:ind w:left="29" w:hanging="10"/>
        <w:jc w:val="center"/>
        <w:rPr>
          <w:sz w:val="28"/>
          <w:szCs w:val="28"/>
          <w:lang w:val="pl-PL"/>
        </w:rPr>
      </w:pPr>
    </w:p>
    <w:p w14:paraId="598F70E2" w14:textId="77777777" w:rsidR="00951978" w:rsidRDefault="00951978" w:rsidP="00255BCF">
      <w:pPr>
        <w:spacing w:after="0" w:line="360" w:lineRule="auto"/>
        <w:ind w:left="29" w:hanging="10"/>
        <w:jc w:val="center"/>
        <w:rPr>
          <w:sz w:val="28"/>
          <w:szCs w:val="28"/>
          <w:lang w:val="pl-PL"/>
        </w:rPr>
      </w:pPr>
    </w:p>
    <w:p w14:paraId="6EEA6A1C" w14:textId="77777777" w:rsidR="00C83DC4" w:rsidRPr="00255BCF" w:rsidRDefault="00C83DC4" w:rsidP="00255BCF">
      <w:pPr>
        <w:spacing w:after="0" w:line="360" w:lineRule="auto"/>
        <w:ind w:left="29" w:hanging="10"/>
        <w:jc w:val="center"/>
        <w:rPr>
          <w:sz w:val="28"/>
          <w:szCs w:val="28"/>
          <w:lang w:val="pl-PL"/>
        </w:rPr>
      </w:pPr>
      <w:r w:rsidRPr="00255BCF">
        <w:rPr>
          <w:sz w:val="28"/>
          <w:szCs w:val="28"/>
          <w:lang w:val="pl-PL"/>
        </w:rPr>
        <w:t>na wykonanie zamówienia pod nazwą:</w:t>
      </w:r>
    </w:p>
    <w:p w14:paraId="31F5B679" w14:textId="77777777" w:rsidR="00C83DC4" w:rsidRPr="00255BCF" w:rsidRDefault="00C83DC4" w:rsidP="00255BCF">
      <w:pPr>
        <w:spacing w:after="0" w:line="360" w:lineRule="auto"/>
        <w:ind w:left="29" w:hanging="10"/>
        <w:jc w:val="center"/>
        <w:rPr>
          <w:sz w:val="28"/>
          <w:szCs w:val="28"/>
          <w:lang w:val="pl-PL"/>
        </w:rPr>
      </w:pPr>
    </w:p>
    <w:p w14:paraId="562777BF" w14:textId="77777777" w:rsidR="00860122" w:rsidRPr="00860122" w:rsidRDefault="00A342D6" w:rsidP="00860122">
      <w:pPr>
        <w:spacing w:after="0" w:line="360" w:lineRule="auto"/>
        <w:ind w:left="0" w:firstLine="0"/>
        <w:jc w:val="center"/>
        <w:rPr>
          <w:b/>
          <w:sz w:val="32"/>
          <w:szCs w:val="32"/>
          <w:lang w:val="pl-PL"/>
        </w:rPr>
      </w:pPr>
      <w:bookmarkStart w:id="0" w:name="_Hlk167359433"/>
      <w:r w:rsidRPr="002D578D">
        <w:rPr>
          <w:b/>
          <w:sz w:val="32"/>
          <w:szCs w:val="32"/>
          <w:lang w:val="pl-PL"/>
        </w:rPr>
        <w:t>„</w:t>
      </w:r>
      <w:r w:rsidR="00860122" w:rsidRPr="00860122">
        <w:rPr>
          <w:b/>
          <w:sz w:val="32"/>
          <w:szCs w:val="32"/>
          <w:lang w:val="pl-PL"/>
        </w:rPr>
        <w:t>Zeroemisyjne źródło ogrzewania w Szpitalu Powiatowym w</w:t>
      </w:r>
    </w:p>
    <w:p w14:paraId="3A661500" w14:textId="7543CABD" w:rsidR="00C83DC4" w:rsidRDefault="00860122" w:rsidP="00860122">
      <w:pPr>
        <w:spacing w:after="0" w:line="360" w:lineRule="auto"/>
        <w:ind w:left="0" w:firstLine="0"/>
        <w:jc w:val="center"/>
        <w:rPr>
          <w:b/>
          <w:sz w:val="32"/>
          <w:szCs w:val="32"/>
          <w:lang w:val="pl-PL"/>
        </w:rPr>
      </w:pPr>
      <w:r w:rsidRPr="00860122">
        <w:rPr>
          <w:b/>
          <w:sz w:val="32"/>
          <w:szCs w:val="32"/>
          <w:lang w:val="pl-PL"/>
        </w:rPr>
        <w:t>Kolbuszowej</w:t>
      </w:r>
      <w:r>
        <w:rPr>
          <w:b/>
          <w:sz w:val="32"/>
          <w:szCs w:val="32"/>
          <w:lang w:val="pl-PL"/>
        </w:rPr>
        <w:t xml:space="preserve"> </w:t>
      </w:r>
      <w:r w:rsidRPr="00860122">
        <w:rPr>
          <w:b/>
          <w:sz w:val="32"/>
          <w:szCs w:val="32"/>
          <w:lang w:val="pl-PL"/>
        </w:rPr>
        <w:t>-</w:t>
      </w:r>
      <w:r>
        <w:rPr>
          <w:b/>
          <w:sz w:val="32"/>
          <w:szCs w:val="32"/>
          <w:lang w:val="pl-PL"/>
        </w:rPr>
        <w:t xml:space="preserve"> </w:t>
      </w:r>
      <w:r w:rsidRPr="00860122">
        <w:rPr>
          <w:b/>
          <w:sz w:val="32"/>
          <w:szCs w:val="32"/>
          <w:lang w:val="pl-PL"/>
        </w:rPr>
        <w:t>modernizacja kotłowni etap II</w:t>
      </w:r>
      <w:r w:rsidR="00A342D6" w:rsidRPr="002D578D">
        <w:rPr>
          <w:b/>
          <w:sz w:val="32"/>
          <w:szCs w:val="32"/>
          <w:lang w:val="pl-PL"/>
        </w:rPr>
        <w:t>”</w:t>
      </w:r>
    </w:p>
    <w:p w14:paraId="7940810E" w14:textId="2FCEFBF5" w:rsidR="00BF3F07" w:rsidRPr="00A40622" w:rsidRDefault="00A40622" w:rsidP="002D578D">
      <w:pPr>
        <w:spacing w:after="0" w:line="360" w:lineRule="auto"/>
        <w:ind w:left="0" w:firstLine="0"/>
        <w:jc w:val="center"/>
        <w:rPr>
          <w:bCs/>
          <w:sz w:val="32"/>
          <w:szCs w:val="32"/>
          <w:lang w:val="pl-PL"/>
        </w:rPr>
      </w:pPr>
      <w:r>
        <w:rPr>
          <w:bCs/>
          <w:sz w:val="32"/>
          <w:szCs w:val="32"/>
          <w:lang w:val="pl-PL"/>
        </w:rPr>
        <w:t>w</w:t>
      </w:r>
      <w:r w:rsidRPr="00A40622">
        <w:rPr>
          <w:bCs/>
          <w:sz w:val="32"/>
          <w:szCs w:val="32"/>
          <w:lang w:val="pl-PL"/>
        </w:rPr>
        <w:t xml:space="preserve"> formule „zaprojektuj i wybuduj” </w:t>
      </w:r>
    </w:p>
    <w:bookmarkEnd w:id="0"/>
    <w:p w14:paraId="3AA3F10B" w14:textId="77777777" w:rsidR="00BF3F07" w:rsidRDefault="00BF3F07" w:rsidP="002D578D">
      <w:pPr>
        <w:spacing w:after="0" w:line="360" w:lineRule="auto"/>
        <w:ind w:left="0" w:firstLine="0"/>
        <w:jc w:val="center"/>
        <w:rPr>
          <w:b/>
          <w:sz w:val="32"/>
          <w:szCs w:val="32"/>
          <w:lang w:val="pl-PL"/>
        </w:rPr>
      </w:pPr>
    </w:p>
    <w:p w14:paraId="3E630FAF" w14:textId="77777777" w:rsidR="00BF3F07" w:rsidRPr="00BF3F07" w:rsidRDefault="00BF3F07" w:rsidP="00BF3F07">
      <w:pPr>
        <w:spacing w:after="0" w:line="360" w:lineRule="auto"/>
        <w:ind w:left="0" w:firstLine="0"/>
        <w:jc w:val="center"/>
        <w:rPr>
          <w:b/>
          <w:bCs/>
          <w:sz w:val="18"/>
          <w:szCs w:val="18"/>
          <w:lang w:val="pl-PL"/>
        </w:rPr>
      </w:pPr>
      <w:r w:rsidRPr="00BF3F07">
        <w:rPr>
          <w:b/>
          <w:bCs/>
          <w:sz w:val="18"/>
          <w:szCs w:val="18"/>
          <w:lang w:val="pl-PL"/>
        </w:rPr>
        <w:t xml:space="preserve"> Adres strony internetowej prowadzonego postępowania</w:t>
      </w:r>
    </w:p>
    <w:p w14:paraId="2B0F86D7" w14:textId="0DB4AF9D" w:rsidR="00860122" w:rsidRPr="00860122" w:rsidRDefault="00860122" w:rsidP="00860122">
      <w:pPr>
        <w:spacing w:after="0" w:line="360" w:lineRule="auto"/>
        <w:ind w:left="0" w:firstLine="0"/>
        <w:jc w:val="center"/>
        <w:rPr>
          <w:b/>
          <w:color w:val="FF0000"/>
          <w:szCs w:val="20"/>
          <w:lang w:val="pl-PL"/>
        </w:rPr>
      </w:pPr>
      <w:r w:rsidRPr="00860122">
        <w:rPr>
          <w:b/>
          <w:color w:val="FF0000"/>
          <w:szCs w:val="20"/>
          <w:lang w:val="pl-PL"/>
        </w:rPr>
        <w:t>https://platformazakupowa.pl/pn/powiat_kolbuszowski</w:t>
      </w:r>
    </w:p>
    <w:p w14:paraId="123156BF" w14:textId="360CFB40" w:rsidR="00C83DC4" w:rsidRPr="00255BCF" w:rsidRDefault="00C83DC4" w:rsidP="00255BCF">
      <w:pPr>
        <w:spacing w:after="0" w:line="360" w:lineRule="auto"/>
        <w:ind w:left="0" w:firstLine="0"/>
        <w:jc w:val="left"/>
        <w:rPr>
          <w:b/>
          <w:sz w:val="28"/>
          <w:szCs w:val="28"/>
          <w:lang w:val="pl-PL"/>
        </w:rPr>
      </w:pPr>
      <w:r w:rsidRPr="00255BCF">
        <w:rPr>
          <w:b/>
          <w:sz w:val="28"/>
          <w:szCs w:val="28"/>
          <w:lang w:val="pl-PL"/>
        </w:rPr>
        <w:br w:type="page"/>
      </w:r>
    </w:p>
    <w:p w14:paraId="09D99390" w14:textId="77777777" w:rsidR="00C83DC4" w:rsidRPr="00255BCF" w:rsidRDefault="00C83DC4" w:rsidP="00255BCF">
      <w:pPr>
        <w:pStyle w:val="Nagwek2"/>
        <w:tabs>
          <w:tab w:val="left" w:pos="567"/>
        </w:tabs>
        <w:spacing w:after="0" w:line="360" w:lineRule="auto"/>
        <w:ind w:left="0" w:right="9" w:firstLine="0"/>
        <w:rPr>
          <w:b/>
          <w:sz w:val="28"/>
          <w:szCs w:val="28"/>
          <w:lang w:val="pl-PL"/>
        </w:rPr>
      </w:pPr>
      <w:r w:rsidRPr="00255BCF">
        <w:rPr>
          <w:b/>
          <w:sz w:val="28"/>
          <w:szCs w:val="28"/>
          <w:lang w:val="pl-PL"/>
        </w:rPr>
        <w:lastRenderedPageBreak/>
        <w:t>1.</w:t>
      </w:r>
      <w:r w:rsidRPr="00255BCF">
        <w:rPr>
          <w:b/>
          <w:sz w:val="28"/>
          <w:szCs w:val="28"/>
          <w:lang w:val="pl-PL"/>
        </w:rPr>
        <w:tab/>
        <w:t>Postanowienia Ogólne</w:t>
      </w:r>
    </w:p>
    <w:p w14:paraId="7AFEBB4C" w14:textId="77777777" w:rsidR="00C83DC4" w:rsidRPr="00255BCF" w:rsidRDefault="00C83DC4" w:rsidP="00255BCF">
      <w:pPr>
        <w:spacing w:after="0" w:line="360" w:lineRule="auto"/>
        <w:rPr>
          <w:sz w:val="28"/>
          <w:szCs w:val="28"/>
          <w:lang w:val="pl-PL"/>
        </w:rPr>
      </w:pPr>
    </w:p>
    <w:p w14:paraId="19645776" w14:textId="77777777" w:rsidR="00C83DC4" w:rsidRPr="00255BCF" w:rsidRDefault="00C83DC4" w:rsidP="00255BCF">
      <w:pPr>
        <w:spacing w:after="0" w:line="360" w:lineRule="auto"/>
        <w:ind w:left="0"/>
        <w:rPr>
          <w:sz w:val="28"/>
          <w:szCs w:val="28"/>
          <w:lang w:val="pl-PL"/>
        </w:rPr>
      </w:pPr>
      <w:r w:rsidRPr="00255BCF">
        <w:rPr>
          <w:sz w:val="28"/>
          <w:szCs w:val="28"/>
          <w:lang w:val="pl-PL"/>
        </w:rPr>
        <w:t>Użyte w niniejszej Specyfikacji Warunków Zamówienia terminy mają następujące znaczenie:</w:t>
      </w:r>
    </w:p>
    <w:p w14:paraId="397BFF4B" w14:textId="77777777" w:rsidR="00C83DC4" w:rsidRPr="00255BCF" w:rsidRDefault="00C83DC4" w:rsidP="00255BCF">
      <w:pPr>
        <w:spacing w:after="0" w:line="360" w:lineRule="auto"/>
        <w:ind w:left="0"/>
        <w:rPr>
          <w:sz w:val="28"/>
          <w:szCs w:val="28"/>
          <w:lang w:val="pl-PL"/>
        </w:rPr>
      </w:pPr>
    </w:p>
    <w:p w14:paraId="64FDA747" w14:textId="77777777" w:rsidR="00C83DC4" w:rsidRPr="00255BCF" w:rsidRDefault="0094169A" w:rsidP="00255BCF">
      <w:pPr>
        <w:spacing w:after="0" w:line="360" w:lineRule="auto"/>
        <w:ind w:left="0"/>
        <w:rPr>
          <w:sz w:val="28"/>
          <w:szCs w:val="28"/>
          <w:lang w:val="pl-PL"/>
        </w:rPr>
      </w:pPr>
      <w:r w:rsidRPr="00255BCF">
        <w:rPr>
          <w:sz w:val="28"/>
          <w:szCs w:val="28"/>
          <w:lang w:val="pl-PL"/>
        </w:rPr>
        <w:t>„</w:t>
      </w:r>
      <w:r w:rsidR="00C83DC4" w:rsidRPr="00255BCF">
        <w:rPr>
          <w:sz w:val="28"/>
          <w:szCs w:val="28"/>
          <w:lang w:val="pl-PL"/>
        </w:rPr>
        <w:t>Wykonawca</w:t>
      </w:r>
      <w:r w:rsidRPr="00255BCF">
        <w:rPr>
          <w:sz w:val="28"/>
          <w:szCs w:val="28"/>
          <w:lang w:val="pl-PL"/>
        </w:rPr>
        <w:t>”</w:t>
      </w:r>
      <w:r w:rsidR="00C83DC4" w:rsidRPr="00255BCF">
        <w:rPr>
          <w:sz w:val="28"/>
          <w:szCs w:val="28"/>
          <w:lang w:val="pl-PL"/>
        </w:rPr>
        <w:t>:</w:t>
      </w:r>
      <w:r w:rsidR="00C83DC4" w:rsidRPr="00255BCF">
        <w:rPr>
          <w:noProof/>
          <w:sz w:val="28"/>
          <w:szCs w:val="28"/>
          <w:lang w:val="pl-PL" w:eastAsia="pl-PL"/>
        </w:rPr>
        <w:drawing>
          <wp:inline distT="0" distB="0" distL="0" distR="0" wp14:anchorId="7C21078A" wp14:editId="1A2B367E">
            <wp:extent cx="9525" cy="9525"/>
            <wp:effectExtent l="0" t="0" r="0" b="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07301F" w14:textId="77777777" w:rsidR="00C83DC4" w:rsidRPr="00255BCF" w:rsidRDefault="00C83DC4" w:rsidP="00255BCF">
      <w:pPr>
        <w:spacing w:after="0" w:line="360" w:lineRule="auto"/>
        <w:ind w:left="0"/>
        <w:rPr>
          <w:sz w:val="28"/>
          <w:szCs w:val="28"/>
          <w:lang w:val="pl-PL"/>
        </w:rPr>
      </w:pPr>
      <w:r w:rsidRPr="00255BCF">
        <w:rPr>
          <w:sz w:val="28"/>
          <w:szCs w:val="28"/>
          <w:lang w:val="pl-PL"/>
        </w:rPr>
        <w:t>Osoba fizyczna, osoba prawna albo jednostka organizacyjna nie posiadająca osobowości prawnej, która ubiega się o udzielenie zamówienia publicznego, złożyła ofertę lub zawarła umowę w sprawie zamówienia publicznego.</w:t>
      </w:r>
      <w:r w:rsidRPr="00255BCF">
        <w:rPr>
          <w:noProof/>
          <w:sz w:val="28"/>
          <w:szCs w:val="28"/>
          <w:lang w:val="pl-PL" w:eastAsia="pl-PL"/>
        </w:rPr>
        <w:drawing>
          <wp:inline distT="0" distB="0" distL="0" distR="0" wp14:anchorId="06D62EE8" wp14:editId="61D2376C">
            <wp:extent cx="9525" cy="9525"/>
            <wp:effectExtent l="0" t="0" r="0" b="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CE1398" w14:textId="77777777" w:rsidR="00C83DC4" w:rsidRPr="00255BCF" w:rsidRDefault="0094169A" w:rsidP="00255BCF">
      <w:pPr>
        <w:spacing w:after="0" w:line="360" w:lineRule="auto"/>
        <w:ind w:left="0" w:firstLine="0"/>
        <w:rPr>
          <w:sz w:val="28"/>
          <w:szCs w:val="28"/>
          <w:lang w:val="pl-PL"/>
        </w:rPr>
      </w:pPr>
      <w:r w:rsidRPr="00255BCF">
        <w:rPr>
          <w:sz w:val="28"/>
          <w:szCs w:val="28"/>
          <w:lang w:val="pl-PL"/>
        </w:rPr>
        <w:t>„</w:t>
      </w:r>
      <w:r w:rsidR="00C83DC4" w:rsidRPr="00255BCF">
        <w:rPr>
          <w:sz w:val="28"/>
          <w:szCs w:val="28"/>
          <w:lang w:val="pl-PL"/>
        </w:rPr>
        <w:t>SWZ</w:t>
      </w:r>
      <w:r w:rsidRPr="00255BCF">
        <w:rPr>
          <w:sz w:val="28"/>
          <w:szCs w:val="28"/>
          <w:lang w:val="pl-PL"/>
        </w:rPr>
        <w:t>”</w:t>
      </w:r>
      <w:r w:rsidR="00C83DC4" w:rsidRPr="00255BCF">
        <w:rPr>
          <w:sz w:val="28"/>
          <w:szCs w:val="28"/>
          <w:lang w:val="pl-PL"/>
        </w:rPr>
        <w:t>:</w:t>
      </w:r>
      <w:r w:rsidR="00C83DC4" w:rsidRPr="00255BCF">
        <w:rPr>
          <w:noProof/>
          <w:sz w:val="28"/>
          <w:szCs w:val="28"/>
          <w:lang w:val="pl-PL" w:eastAsia="pl-PL"/>
        </w:rPr>
        <w:drawing>
          <wp:inline distT="0" distB="0" distL="0" distR="0" wp14:anchorId="58A50C77" wp14:editId="4EDC1017">
            <wp:extent cx="9525" cy="66675"/>
            <wp:effectExtent l="0" t="0" r="9525" b="9525"/>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p>
    <w:p w14:paraId="34D26B49" w14:textId="77777777" w:rsidR="00C83DC4" w:rsidRPr="00255BCF" w:rsidRDefault="00C83DC4" w:rsidP="00255BCF">
      <w:pPr>
        <w:spacing w:after="0" w:line="360" w:lineRule="auto"/>
        <w:ind w:left="0"/>
        <w:rPr>
          <w:sz w:val="28"/>
          <w:szCs w:val="28"/>
          <w:lang w:val="pl-PL"/>
        </w:rPr>
      </w:pPr>
      <w:r w:rsidRPr="00255BCF">
        <w:rPr>
          <w:sz w:val="28"/>
          <w:szCs w:val="28"/>
          <w:lang w:val="pl-PL"/>
        </w:rPr>
        <w:t>Niniejsza „Specyfikacja Warunków Zamówienia”</w:t>
      </w:r>
      <w:r w:rsidRPr="00255BCF">
        <w:rPr>
          <w:noProof/>
          <w:sz w:val="28"/>
          <w:szCs w:val="28"/>
          <w:lang w:val="pl-PL" w:eastAsia="pl-PL"/>
        </w:rPr>
        <w:drawing>
          <wp:inline distT="0" distB="0" distL="0" distR="0" wp14:anchorId="6B621A8B" wp14:editId="31AB65E8">
            <wp:extent cx="28575" cy="19050"/>
            <wp:effectExtent l="0" t="0" r="9525" b="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p w14:paraId="076AAAC9" w14:textId="77777777" w:rsidR="00C83DC4" w:rsidRPr="00255BCF" w:rsidRDefault="0094169A" w:rsidP="00255BCF">
      <w:pPr>
        <w:spacing w:after="0" w:line="360" w:lineRule="auto"/>
        <w:ind w:left="0"/>
        <w:rPr>
          <w:sz w:val="28"/>
          <w:szCs w:val="28"/>
          <w:lang w:val="pl-PL"/>
        </w:rPr>
      </w:pPr>
      <w:r w:rsidRPr="00255BCF">
        <w:rPr>
          <w:sz w:val="28"/>
          <w:szCs w:val="28"/>
          <w:lang w:val="pl-PL"/>
        </w:rPr>
        <w:t>„Zamówienie”:</w:t>
      </w:r>
      <w:r w:rsidR="00C83DC4" w:rsidRPr="00255BCF">
        <w:rPr>
          <w:noProof/>
          <w:sz w:val="28"/>
          <w:szCs w:val="28"/>
          <w:lang w:val="pl-PL" w:eastAsia="pl-PL"/>
        </w:rPr>
        <w:drawing>
          <wp:inline distT="0" distB="0" distL="0" distR="0" wp14:anchorId="1DEE808A" wp14:editId="61C5F41D">
            <wp:extent cx="9525" cy="9525"/>
            <wp:effectExtent l="0" t="0" r="0" b="0"/>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269DA3" w14:textId="120CBFB8" w:rsidR="00C83DC4" w:rsidRPr="00255BCF" w:rsidRDefault="00C83DC4" w:rsidP="00255BCF">
      <w:pPr>
        <w:spacing w:after="0" w:line="360" w:lineRule="auto"/>
        <w:ind w:left="0"/>
        <w:rPr>
          <w:sz w:val="28"/>
          <w:szCs w:val="28"/>
          <w:lang w:val="pl-PL"/>
        </w:rPr>
      </w:pPr>
      <w:r w:rsidRPr="00255BCF">
        <w:rPr>
          <w:sz w:val="28"/>
          <w:szCs w:val="28"/>
          <w:lang w:val="pl-PL"/>
        </w:rPr>
        <w:t>Zamówienie publiczne, którego przedmiot został opisany w Rozdziale III S</w:t>
      </w:r>
      <w:r w:rsidR="00A134BF">
        <w:rPr>
          <w:sz w:val="28"/>
          <w:szCs w:val="28"/>
          <w:lang w:val="pl-PL"/>
        </w:rPr>
        <w:t>WZ, oznaczone znakiem: OR.272.</w:t>
      </w:r>
      <w:r w:rsidR="00860122">
        <w:rPr>
          <w:sz w:val="28"/>
          <w:szCs w:val="28"/>
          <w:lang w:val="pl-PL"/>
        </w:rPr>
        <w:t>5</w:t>
      </w:r>
      <w:r w:rsidRPr="00255BCF">
        <w:rPr>
          <w:sz w:val="28"/>
          <w:szCs w:val="28"/>
          <w:lang w:val="pl-PL"/>
        </w:rPr>
        <w:t>.202</w:t>
      </w:r>
      <w:r w:rsidR="0091145C">
        <w:rPr>
          <w:sz w:val="28"/>
          <w:szCs w:val="28"/>
          <w:lang w:val="pl-PL"/>
        </w:rPr>
        <w:t>4</w:t>
      </w:r>
      <w:r w:rsidRPr="00255BCF">
        <w:rPr>
          <w:sz w:val="28"/>
          <w:szCs w:val="28"/>
          <w:lang w:val="pl-PL"/>
        </w:rPr>
        <w:t>. Wykonawcy powinni we wszystkich kontaktach z Zamawiającym powoływać się na wyżej podane oznaczenie zamówienia.</w:t>
      </w:r>
      <w:r w:rsidRPr="00255BCF">
        <w:rPr>
          <w:noProof/>
          <w:sz w:val="28"/>
          <w:szCs w:val="28"/>
          <w:lang w:val="pl-PL" w:eastAsia="pl-PL"/>
        </w:rPr>
        <w:drawing>
          <wp:inline distT="0" distB="0" distL="0" distR="0" wp14:anchorId="0232EF68" wp14:editId="77170759">
            <wp:extent cx="9525" cy="9525"/>
            <wp:effectExtent l="0" t="0" r="0" b="0"/>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7A4E08" w14:textId="77777777" w:rsidR="00C83DC4" w:rsidRPr="00255BCF" w:rsidRDefault="0094169A" w:rsidP="00255BCF">
      <w:pPr>
        <w:spacing w:after="0" w:line="360" w:lineRule="auto"/>
        <w:ind w:left="0"/>
        <w:rPr>
          <w:sz w:val="28"/>
          <w:szCs w:val="28"/>
          <w:lang w:val="pl-PL"/>
        </w:rPr>
      </w:pPr>
      <w:r w:rsidRPr="00255BCF">
        <w:rPr>
          <w:sz w:val="28"/>
          <w:szCs w:val="28"/>
          <w:lang w:val="pl-PL"/>
        </w:rPr>
        <w:t>„</w:t>
      </w:r>
      <w:proofErr w:type="spellStart"/>
      <w:r w:rsidR="00C83DC4" w:rsidRPr="00255BCF">
        <w:rPr>
          <w:sz w:val="28"/>
          <w:szCs w:val="28"/>
          <w:lang w:val="pl-PL"/>
        </w:rPr>
        <w:t>Pzp</w:t>
      </w:r>
      <w:proofErr w:type="spellEnd"/>
      <w:r w:rsidRPr="00255BCF">
        <w:rPr>
          <w:sz w:val="28"/>
          <w:szCs w:val="28"/>
          <w:lang w:val="pl-PL"/>
        </w:rPr>
        <w:t>”</w:t>
      </w:r>
      <w:r w:rsidR="00C83DC4" w:rsidRPr="00255BCF">
        <w:rPr>
          <w:sz w:val="28"/>
          <w:szCs w:val="28"/>
          <w:lang w:val="pl-PL"/>
        </w:rPr>
        <w:t>:</w:t>
      </w:r>
    </w:p>
    <w:p w14:paraId="75105E3F" w14:textId="77777777" w:rsidR="00166B64" w:rsidRPr="00166B64" w:rsidRDefault="00C83DC4" w:rsidP="00166B64">
      <w:pPr>
        <w:spacing w:after="0" w:line="360" w:lineRule="auto"/>
        <w:ind w:left="0"/>
        <w:rPr>
          <w:sz w:val="28"/>
          <w:szCs w:val="28"/>
          <w:lang w:val="pl-PL"/>
        </w:rPr>
      </w:pPr>
      <w:r w:rsidRPr="00255BCF">
        <w:rPr>
          <w:sz w:val="28"/>
          <w:szCs w:val="28"/>
          <w:lang w:val="pl-PL"/>
        </w:rPr>
        <w:t xml:space="preserve">Ustawa z dnia 11 września 2019 r. Prawo zamówień publicznych </w:t>
      </w:r>
    </w:p>
    <w:p w14:paraId="0FFC92D2" w14:textId="77777777" w:rsidR="00C83DC4" w:rsidRPr="00255BCF" w:rsidRDefault="00C83DC4" w:rsidP="00255BCF">
      <w:pPr>
        <w:spacing w:after="0" w:line="360" w:lineRule="auto"/>
        <w:ind w:left="0"/>
        <w:rPr>
          <w:sz w:val="28"/>
          <w:szCs w:val="28"/>
          <w:lang w:val="pl-PL"/>
        </w:rPr>
      </w:pPr>
    </w:p>
    <w:p w14:paraId="6799468C" w14:textId="77777777" w:rsidR="00C83DC4" w:rsidRPr="00255BCF" w:rsidRDefault="00C83DC4" w:rsidP="00255BCF">
      <w:pPr>
        <w:spacing w:after="0" w:line="360" w:lineRule="auto"/>
        <w:ind w:left="0"/>
        <w:rPr>
          <w:sz w:val="28"/>
          <w:szCs w:val="28"/>
          <w:lang w:val="pl-PL"/>
        </w:rPr>
      </w:pPr>
      <w:r w:rsidRPr="00255BCF">
        <w:rPr>
          <w:sz w:val="28"/>
          <w:szCs w:val="28"/>
          <w:lang w:val="pl-PL"/>
        </w:rPr>
        <w:t>Sprawy nieuregulowane niniejszą SWZ reguluje ustawa z dnia 11 września 2019r. Prawo zamówień publicznych oraz przepisy wykonawcze wydane na jej podstawie.</w:t>
      </w:r>
    </w:p>
    <w:p w14:paraId="7E3454E7" w14:textId="77777777" w:rsidR="00C83DC4" w:rsidRPr="00255BCF" w:rsidRDefault="00C83DC4" w:rsidP="00255BCF">
      <w:pPr>
        <w:spacing w:after="0" w:line="360" w:lineRule="auto"/>
        <w:ind w:left="0"/>
        <w:rPr>
          <w:sz w:val="28"/>
          <w:szCs w:val="28"/>
          <w:lang w:val="pl-PL"/>
        </w:rPr>
      </w:pPr>
    </w:p>
    <w:p w14:paraId="38AA1F46" w14:textId="77777777" w:rsidR="00C83DC4" w:rsidRPr="00255BCF" w:rsidRDefault="00C83DC4" w:rsidP="00255BCF">
      <w:pPr>
        <w:pStyle w:val="Nagwek2"/>
        <w:spacing w:after="0" w:line="360" w:lineRule="auto"/>
        <w:ind w:left="0" w:right="0"/>
        <w:jc w:val="center"/>
        <w:rPr>
          <w:b/>
          <w:sz w:val="28"/>
          <w:szCs w:val="28"/>
          <w:lang w:val="pl-PL"/>
        </w:rPr>
      </w:pPr>
      <w:r w:rsidRPr="00255BCF">
        <w:rPr>
          <w:b/>
          <w:sz w:val="28"/>
          <w:szCs w:val="28"/>
          <w:lang w:val="pl-PL"/>
        </w:rPr>
        <w:t>Rozdział l. Nazwa i adres Zamawiającego</w:t>
      </w:r>
    </w:p>
    <w:p w14:paraId="717E95EC" w14:textId="77777777" w:rsidR="00C83DC4" w:rsidRPr="00255BCF" w:rsidRDefault="00C83DC4" w:rsidP="00255BCF">
      <w:pPr>
        <w:spacing w:after="0" w:line="360" w:lineRule="auto"/>
        <w:ind w:left="0"/>
        <w:rPr>
          <w:sz w:val="28"/>
          <w:szCs w:val="28"/>
          <w:lang w:val="pl-PL"/>
        </w:rPr>
      </w:pPr>
      <w:r w:rsidRPr="00255BCF">
        <w:rPr>
          <w:sz w:val="28"/>
          <w:szCs w:val="28"/>
          <w:lang w:val="pl-PL"/>
        </w:rPr>
        <w:t>Nazwa: POWIAT KOLBUSZOWSKI</w:t>
      </w:r>
    </w:p>
    <w:p w14:paraId="204A623E" w14:textId="77777777" w:rsidR="00C83DC4" w:rsidRPr="00255BCF" w:rsidRDefault="00C83DC4" w:rsidP="00255BCF">
      <w:pPr>
        <w:spacing w:after="0" w:line="360" w:lineRule="auto"/>
        <w:ind w:left="0"/>
        <w:rPr>
          <w:sz w:val="28"/>
          <w:szCs w:val="28"/>
          <w:lang w:val="pl-PL"/>
        </w:rPr>
      </w:pPr>
      <w:r w:rsidRPr="00255BCF">
        <w:rPr>
          <w:sz w:val="28"/>
          <w:szCs w:val="28"/>
          <w:lang w:val="pl-PL"/>
        </w:rPr>
        <w:t>UL. 11-GO LISTOPADA 10</w:t>
      </w:r>
    </w:p>
    <w:p w14:paraId="60A7A064" w14:textId="77777777" w:rsidR="00C83DC4" w:rsidRPr="00255BCF" w:rsidRDefault="00C83DC4" w:rsidP="00255BCF">
      <w:pPr>
        <w:spacing w:after="0" w:line="360" w:lineRule="auto"/>
        <w:ind w:left="0"/>
        <w:rPr>
          <w:sz w:val="28"/>
          <w:szCs w:val="28"/>
          <w:lang w:val="pl-PL"/>
        </w:rPr>
      </w:pPr>
      <w:r w:rsidRPr="00255BCF">
        <w:rPr>
          <w:sz w:val="28"/>
          <w:szCs w:val="28"/>
          <w:lang w:val="pl-PL"/>
        </w:rPr>
        <w:t>36-100 KOLBUSZOWA</w:t>
      </w:r>
    </w:p>
    <w:p w14:paraId="19C0FB31" w14:textId="77777777" w:rsidR="00C83DC4" w:rsidRPr="00255BCF" w:rsidRDefault="00C83DC4" w:rsidP="00255BCF">
      <w:pPr>
        <w:spacing w:after="0" w:line="360" w:lineRule="auto"/>
        <w:ind w:left="0"/>
        <w:rPr>
          <w:sz w:val="28"/>
          <w:szCs w:val="28"/>
          <w:lang w:val="pl-PL"/>
        </w:rPr>
      </w:pPr>
      <w:r w:rsidRPr="00255BCF">
        <w:rPr>
          <w:sz w:val="28"/>
          <w:szCs w:val="28"/>
          <w:lang w:val="pl-PL"/>
        </w:rPr>
        <w:t>Inne informacje:</w:t>
      </w:r>
    </w:p>
    <w:p w14:paraId="1B7138A1" w14:textId="77777777" w:rsidR="00C83DC4" w:rsidRPr="00255BCF" w:rsidRDefault="00C83DC4" w:rsidP="00255BCF">
      <w:pPr>
        <w:spacing w:after="0" w:line="360" w:lineRule="auto"/>
        <w:ind w:left="0"/>
        <w:rPr>
          <w:sz w:val="28"/>
          <w:szCs w:val="28"/>
          <w:lang w:val="pl-PL"/>
        </w:rPr>
      </w:pPr>
      <w:r w:rsidRPr="00255BCF">
        <w:rPr>
          <w:sz w:val="28"/>
          <w:szCs w:val="28"/>
          <w:lang w:val="pl-PL"/>
        </w:rPr>
        <w:t xml:space="preserve">NIP: 814-15-73-682     REGON: 690581382 </w:t>
      </w:r>
    </w:p>
    <w:p w14:paraId="61964A4F" w14:textId="77777777" w:rsidR="00C83DC4" w:rsidRPr="00255BCF" w:rsidRDefault="00C83DC4" w:rsidP="00255BCF">
      <w:pPr>
        <w:spacing w:after="0" w:line="360" w:lineRule="auto"/>
        <w:ind w:left="0"/>
        <w:rPr>
          <w:sz w:val="28"/>
          <w:szCs w:val="28"/>
          <w:lang w:val="pl-PL"/>
        </w:rPr>
      </w:pPr>
      <w:r w:rsidRPr="00255BCF">
        <w:rPr>
          <w:sz w:val="28"/>
          <w:szCs w:val="28"/>
          <w:lang w:val="pl-PL"/>
        </w:rPr>
        <w:lastRenderedPageBreak/>
        <w:t xml:space="preserve">numer telefonu: 17 2275 880; fax 17 2271523, </w:t>
      </w:r>
    </w:p>
    <w:p w14:paraId="5DADA006" w14:textId="77777777" w:rsidR="00C83DC4" w:rsidRPr="00255BCF" w:rsidRDefault="00C83DC4" w:rsidP="00255BCF">
      <w:pPr>
        <w:spacing w:after="0" w:line="360" w:lineRule="auto"/>
        <w:ind w:left="0"/>
        <w:rPr>
          <w:sz w:val="28"/>
          <w:szCs w:val="28"/>
          <w:lang w:val="pl-PL"/>
        </w:rPr>
      </w:pPr>
      <w:r w:rsidRPr="00255BCF">
        <w:rPr>
          <w:sz w:val="28"/>
          <w:szCs w:val="28"/>
          <w:lang w:val="pl-PL"/>
        </w:rPr>
        <w:t xml:space="preserve">Strona internetowa Zamawiającego: </w:t>
      </w:r>
      <w:r w:rsidRPr="00255BCF">
        <w:rPr>
          <w:sz w:val="28"/>
          <w:szCs w:val="28"/>
          <w:u w:val="single" w:color="000000"/>
          <w:lang w:val="pl-PL"/>
        </w:rPr>
        <w:t>www.powiat.kolbuszowski.pl</w:t>
      </w:r>
    </w:p>
    <w:p w14:paraId="68E0F286" w14:textId="77777777" w:rsidR="00C83DC4" w:rsidRPr="00255BCF" w:rsidRDefault="00C83DC4" w:rsidP="00255BCF">
      <w:pPr>
        <w:spacing w:after="0" w:line="360" w:lineRule="auto"/>
        <w:ind w:left="0"/>
        <w:rPr>
          <w:sz w:val="28"/>
          <w:szCs w:val="28"/>
          <w:lang w:val="pl-PL"/>
        </w:rPr>
      </w:pPr>
      <w:r w:rsidRPr="00255BCF">
        <w:rPr>
          <w:sz w:val="28"/>
          <w:szCs w:val="28"/>
          <w:lang w:val="pl-PL"/>
        </w:rPr>
        <w:t xml:space="preserve">E-mail do korespondencji w sprawie zamówienia: </w:t>
      </w:r>
      <w:r w:rsidR="00565BED" w:rsidRPr="002D578D">
        <w:rPr>
          <w:b/>
          <w:sz w:val="28"/>
          <w:szCs w:val="28"/>
          <w:lang w:val="pl-PL"/>
        </w:rPr>
        <w:t>przetargi.kolbuszowski</w:t>
      </w:r>
      <w:r w:rsidRPr="002D578D">
        <w:rPr>
          <w:b/>
          <w:sz w:val="28"/>
          <w:szCs w:val="28"/>
          <w:lang w:val="pl-PL"/>
        </w:rPr>
        <w:t>.pl</w:t>
      </w:r>
    </w:p>
    <w:p w14:paraId="18C4F18C" w14:textId="77777777" w:rsidR="00CB0F79" w:rsidRPr="00255BCF" w:rsidRDefault="00CB0F79" w:rsidP="00255BCF">
      <w:pPr>
        <w:spacing w:after="0" w:line="360" w:lineRule="auto"/>
        <w:ind w:left="0"/>
        <w:rPr>
          <w:sz w:val="28"/>
          <w:szCs w:val="28"/>
          <w:u w:val="single" w:color="000000"/>
          <w:lang w:val="pl-PL"/>
        </w:rPr>
      </w:pPr>
      <w:r w:rsidRPr="00255BCF">
        <w:rPr>
          <w:sz w:val="28"/>
          <w:szCs w:val="28"/>
          <w:lang w:val="pl-PL"/>
        </w:rPr>
        <w:t xml:space="preserve">elektroniczna skrytka podawcza:    </w:t>
      </w:r>
      <w:r w:rsidRPr="00255BCF">
        <w:rPr>
          <w:b/>
          <w:sz w:val="28"/>
          <w:szCs w:val="28"/>
          <w:lang w:val="pl-PL"/>
        </w:rPr>
        <w:t>(</w:t>
      </w:r>
      <w:proofErr w:type="spellStart"/>
      <w:r w:rsidRPr="00255BCF">
        <w:rPr>
          <w:b/>
          <w:sz w:val="28"/>
          <w:szCs w:val="28"/>
          <w:lang w:val="pl-PL"/>
        </w:rPr>
        <w:t>ePUAP</w:t>
      </w:r>
      <w:proofErr w:type="spellEnd"/>
      <w:r w:rsidRPr="00255BCF">
        <w:rPr>
          <w:b/>
          <w:sz w:val="28"/>
          <w:szCs w:val="28"/>
          <w:lang w:val="pl-PL"/>
        </w:rPr>
        <w:t>) /69b5a0ggkd/skrytka</w:t>
      </w:r>
      <w:r w:rsidRPr="00255BCF">
        <w:rPr>
          <w:sz w:val="28"/>
          <w:szCs w:val="28"/>
          <w:u w:val="single" w:color="000000"/>
          <w:lang w:val="pl-PL"/>
        </w:rPr>
        <w:t xml:space="preserve"> </w:t>
      </w:r>
    </w:p>
    <w:p w14:paraId="56734CCB" w14:textId="44BB061E" w:rsidR="00CB0F79" w:rsidRPr="00860122" w:rsidRDefault="00CB0F79" w:rsidP="00255BCF">
      <w:pPr>
        <w:spacing w:after="0" w:line="360" w:lineRule="auto"/>
        <w:ind w:left="0"/>
        <w:rPr>
          <w:lang w:val="pl-PL"/>
        </w:rPr>
      </w:pPr>
      <w:r w:rsidRPr="00255BCF">
        <w:rPr>
          <w:sz w:val="28"/>
          <w:szCs w:val="28"/>
          <w:lang w:val="pl-PL"/>
        </w:rPr>
        <w:t xml:space="preserve">Strona internetowa prowadzonego postępowania, (na której będą udostępniane zmiany i wyjaśnienia treści SWZ oraz inne dokumenty zamówienia związane z postępowaniem): </w:t>
      </w:r>
      <w:r w:rsidR="00860122" w:rsidRPr="00860122">
        <w:rPr>
          <w:noProof/>
        </w:rPr>
        <w:drawing>
          <wp:inline distT="0" distB="0" distL="0" distR="0" wp14:anchorId="64EF28E9" wp14:editId="167051B5">
            <wp:extent cx="5760720" cy="213360"/>
            <wp:effectExtent l="0" t="0" r="0" b="0"/>
            <wp:docPr id="7649805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13360"/>
                    </a:xfrm>
                    <a:prstGeom prst="rect">
                      <a:avLst/>
                    </a:prstGeom>
                    <a:noFill/>
                    <a:ln>
                      <a:noFill/>
                    </a:ln>
                  </pic:spPr>
                </pic:pic>
              </a:graphicData>
            </a:graphic>
          </wp:inline>
        </w:drawing>
      </w:r>
    </w:p>
    <w:p w14:paraId="2055E5C9" w14:textId="77777777" w:rsidR="00565BED" w:rsidRPr="00255BCF" w:rsidRDefault="00565BED" w:rsidP="00B96F3C">
      <w:pPr>
        <w:spacing w:after="0" w:line="360" w:lineRule="auto"/>
        <w:ind w:left="0" w:firstLine="0"/>
        <w:rPr>
          <w:b/>
          <w:sz w:val="28"/>
          <w:szCs w:val="28"/>
          <w:lang w:val="pl-PL"/>
        </w:rPr>
      </w:pPr>
    </w:p>
    <w:p w14:paraId="1A5D01ED" w14:textId="77777777" w:rsidR="00C83DC4" w:rsidRPr="00255BCF" w:rsidRDefault="00C83DC4" w:rsidP="00255BCF">
      <w:pPr>
        <w:pStyle w:val="Nagwek2"/>
        <w:spacing w:after="0" w:line="360" w:lineRule="auto"/>
        <w:ind w:left="0" w:right="0"/>
        <w:jc w:val="center"/>
        <w:rPr>
          <w:b/>
          <w:sz w:val="28"/>
          <w:szCs w:val="28"/>
          <w:lang w:val="pl-PL"/>
        </w:rPr>
      </w:pPr>
      <w:r w:rsidRPr="00255BCF">
        <w:rPr>
          <w:b/>
          <w:sz w:val="28"/>
          <w:szCs w:val="28"/>
          <w:lang w:val="pl-PL"/>
        </w:rPr>
        <w:t>Rozdział II. Tryb udzielenia zamówienia</w:t>
      </w:r>
    </w:p>
    <w:p w14:paraId="7D1F9385" w14:textId="77777777" w:rsidR="00C83DC4" w:rsidRPr="00CD56A6" w:rsidRDefault="00C83DC4" w:rsidP="00C07009">
      <w:pPr>
        <w:numPr>
          <w:ilvl w:val="0"/>
          <w:numId w:val="20"/>
        </w:numPr>
        <w:tabs>
          <w:tab w:val="left" w:pos="426"/>
        </w:tabs>
        <w:spacing w:after="0" w:line="360" w:lineRule="auto"/>
        <w:ind w:left="284" w:hanging="284"/>
        <w:rPr>
          <w:sz w:val="28"/>
          <w:szCs w:val="28"/>
          <w:lang w:val="pl-PL"/>
        </w:rPr>
      </w:pPr>
      <w:r w:rsidRPr="00CD56A6">
        <w:rPr>
          <w:sz w:val="28"/>
          <w:szCs w:val="28"/>
          <w:lang w:val="pl-PL"/>
        </w:rPr>
        <w:t xml:space="preserve">Niniejsze postępowanie prowadzone jest w trybie podstawowym bez negocjacji o jakim stanowi art. 275 ust. 1 </w:t>
      </w:r>
      <w:r w:rsidR="00A21DAD" w:rsidRPr="00CD56A6">
        <w:rPr>
          <w:sz w:val="28"/>
          <w:szCs w:val="28"/>
          <w:lang w:val="pl-PL"/>
        </w:rPr>
        <w:t>ustawy z dnia 11 września 2019r. Prawo zamówień publicznych</w:t>
      </w:r>
      <w:r w:rsidRPr="00CD56A6">
        <w:rPr>
          <w:sz w:val="28"/>
          <w:szCs w:val="28"/>
          <w:lang w:val="pl-PL"/>
        </w:rPr>
        <w:t xml:space="preserve"> oraz niniejszej Specyfikacji Warunków Zamówienia, zwaną dalej „SWZ”</w:t>
      </w:r>
      <w:r w:rsidRPr="00255BCF">
        <w:rPr>
          <w:noProof/>
          <w:sz w:val="28"/>
          <w:szCs w:val="28"/>
          <w:lang w:val="pl-PL" w:eastAsia="pl-PL"/>
        </w:rPr>
        <w:drawing>
          <wp:inline distT="0" distB="0" distL="0" distR="0" wp14:anchorId="4981E5BB" wp14:editId="29A4C878">
            <wp:extent cx="28575" cy="28575"/>
            <wp:effectExtent l="0" t="0" r="9525" b="9525"/>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14:paraId="3F6B5EE3" w14:textId="77777777" w:rsidR="00CB0F79" w:rsidRPr="00255BCF" w:rsidRDefault="00C83DC4"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Zamawiający nie przewiduje wyboru najkorzystniejszej oferty z możliwością prowadzenia negocjacji.</w:t>
      </w:r>
    </w:p>
    <w:p w14:paraId="1523F0D3" w14:textId="77777777" w:rsidR="00CB0F79" w:rsidRPr="00255BCF" w:rsidRDefault="00CB0F79" w:rsidP="00CD56A6">
      <w:pPr>
        <w:numPr>
          <w:ilvl w:val="0"/>
          <w:numId w:val="20"/>
        </w:numPr>
        <w:tabs>
          <w:tab w:val="left" w:pos="426"/>
          <w:tab w:val="left" w:pos="567"/>
        </w:tabs>
        <w:spacing w:after="0" w:line="360" w:lineRule="auto"/>
        <w:ind w:left="284" w:hanging="284"/>
        <w:rPr>
          <w:sz w:val="28"/>
          <w:szCs w:val="28"/>
          <w:lang w:val="pl-PL"/>
        </w:rPr>
      </w:pPr>
      <w:r w:rsidRPr="00255BCF">
        <w:rPr>
          <w:sz w:val="28"/>
          <w:szCs w:val="28"/>
          <w:lang w:val="pl-PL"/>
        </w:rPr>
        <w:t xml:space="preserve">Do czynności podejmowanych przez Zamawiającego i Wykonawców w postępowaniu stosuje się przepisy w/w ustawy </w:t>
      </w:r>
      <w:proofErr w:type="spellStart"/>
      <w:r w:rsidRPr="00255BCF">
        <w:rPr>
          <w:sz w:val="28"/>
          <w:szCs w:val="28"/>
          <w:lang w:val="pl-PL"/>
        </w:rPr>
        <w:t>Pzp</w:t>
      </w:r>
      <w:proofErr w:type="spellEnd"/>
      <w:r w:rsidRPr="00255BCF">
        <w:rPr>
          <w:sz w:val="28"/>
          <w:szCs w:val="28"/>
          <w:lang w:val="pl-PL"/>
        </w:rPr>
        <w:t xml:space="preserve"> oraz aktów wykonawczych wydanych na jej podstawie w sprawach nieuregulowanych przepisy ustawy z dnia 23 kwietnia 1964 r. - Kodeks cywilny (Dz. U. 2020 r. poz. 1740, z </w:t>
      </w:r>
      <w:proofErr w:type="spellStart"/>
      <w:r w:rsidRPr="00255BCF">
        <w:rPr>
          <w:sz w:val="28"/>
          <w:szCs w:val="28"/>
          <w:lang w:val="pl-PL"/>
        </w:rPr>
        <w:t>późn</w:t>
      </w:r>
      <w:proofErr w:type="spellEnd"/>
      <w:r w:rsidRPr="00255BCF">
        <w:rPr>
          <w:sz w:val="28"/>
          <w:szCs w:val="28"/>
          <w:lang w:val="pl-PL"/>
        </w:rPr>
        <w:t xml:space="preserve">. zm.). </w:t>
      </w:r>
    </w:p>
    <w:p w14:paraId="1EDA97A3" w14:textId="77777777" w:rsidR="00C83DC4" w:rsidRPr="00255BCF" w:rsidRDefault="00C83DC4"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 xml:space="preserve">Szacunkowa wartość przedmiotowego zamówienia nie przekracza progów unijnych o jakich mowa w art. 3 ustawy </w:t>
      </w:r>
      <w:proofErr w:type="spellStart"/>
      <w:r w:rsidRPr="00255BCF">
        <w:rPr>
          <w:sz w:val="28"/>
          <w:szCs w:val="28"/>
          <w:lang w:val="pl-PL"/>
        </w:rPr>
        <w:t>Pzp</w:t>
      </w:r>
      <w:proofErr w:type="spellEnd"/>
      <w:r w:rsidRPr="00255BCF">
        <w:rPr>
          <w:sz w:val="28"/>
          <w:szCs w:val="28"/>
          <w:lang w:val="pl-PL"/>
        </w:rPr>
        <w:t>.</w:t>
      </w:r>
    </w:p>
    <w:p w14:paraId="42F7F88B" w14:textId="77777777" w:rsidR="00C83DC4" w:rsidRPr="00255BCF" w:rsidRDefault="00C83DC4"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Zamawiający nie przewiduje aukcji elektronicznej.</w:t>
      </w:r>
    </w:p>
    <w:p w14:paraId="3E06CC68" w14:textId="77777777" w:rsidR="007F1CE0" w:rsidRPr="00255BCF" w:rsidRDefault="007F1CE0"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 xml:space="preserve">Zamawiający nie dopuszcza składania ofert wariantowych. </w:t>
      </w:r>
    </w:p>
    <w:p w14:paraId="25DC7871" w14:textId="77777777" w:rsidR="007F1CE0" w:rsidRPr="00255BCF" w:rsidRDefault="007F1CE0" w:rsidP="00CD56A6">
      <w:pPr>
        <w:numPr>
          <w:ilvl w:val="0"/>
          <w:numId w:val="20"/>
        </w:numPr>
        <w:tabs>
          <w:tab w:val="left" w:pos="426"/>
        </w:tabs>
        <w:spacing w:after="0" w:line="360" w:lineRule="auto"/>
        <w:ind w:left="284" w:hanging="284"/>
        <w:rPr>
          <w:sz w:val="28"/>
          <w:szCs w:val="28"/>
          <w:lang w:val="pl-PL"/>
        </w:rPr>
      </w:pPr>
      <w:r w:rsidRPr="00255BCF">
        <w:rPr>
          <w:sz w:val="28"/>
          <w:szCs w:val="28"/>
          <w:lang w:val="pl-PL"/>
        </w:rPr>
        <w:t xml:space="preserve">Zamawiający nie przewiduje możliwości udzielenia zamówień, o których mowa w art.214 ust.1 pkt 7 i 8 ustawy </w:t>
      </w:r>
      <w:proofErr w:type="spellStart"/>
      <w:r w:rsidRPr="00255BCF">
        <w:rPr>
          <w:sz w:val="28"/>
          <w:szCs w:val="28"/>
          <w:lang w:val="pl-PL"/>
        </w:rPr>
        <w:t>Pzp</w:t>
      </w:r>
      <w:proofErr w:type="spellEnd"/>
      <w:r w:rsidRPr="00255BCF">
        <w:rPr>
          <w:sz w:val="28"/>
          <w:szCs w:val="28"/>
          <w:lang w:val="pl-PL"/>
        </w:rPr>
        <w:t xml:space="preserve">. </w:t>
      </w:r>
    </w:p>
    <w:p w14:paraId="1605458B" w14:textId="77777777" w:rsidR="00C83DC4" w:rsidRPr="00255BCF" w:rsidRDefault="00C83DC4" w:rsidP="00255BCF">
      <w:pPr>
        <w:numPr>
          <w:ilvl w:val="0"/>
          <w:numId w:val="20"/>
        </w:numPr>
        <w:tabs>
          <w:tab w:val="left" w:pos="426"/>
        </w:tabs>
        <w:spacing w:after="0" w:line="360" w:lineRule="auto"/>
        <w:ind w:left="426" w:hanging="426"/>
        <w:rPr>
          <w:sz w:val="28"/>
          <w:szCs w:val="28"/>
          <w:lang w:val="pl-PL"/>
        </w:rPr>
      </w:pPr>
      <w:r w:rsidRPr="00255BCF">
        <w:rPr>
          <w:sz w:val="28"/>
          <w:szCs w:val="28"/>
          <w:lang w:val="pl-PL"/>
        </w:rPr>
        <w:t>Zamawiający nie przewiduje złożenia oferty w postaci katalogów elektronicznych.</w:t>
      </w:r>
    </w:p>
    <w:p w14:paraId="6349ABB4" w14:textId="77777777" w:rsidR="00C83DC4" w:rsidRPr="00255BCF" w:rsidRDefault="00C83DC4" w:rsidP="00255BCF">
      <w:pPr>
        <w:numPr>
          <w:ilvl w:val="0"/>
          <w:numId w:val="20"/>
        </w:numPr>
        <w:tabs>
          <w:tab w:val="left" w:pos="426"/>
        </w:tabs>
        <w:spacing w:after="0" w:line="360" w:lineRule="auto"/>
        <w:ind w:left="426" w:hanging="426"/>
        <w:rPr>
          <w:sz w:val="28"/>
          <w:szCs w:val="28"/>
          <w:lang w:val="pl-PL"/>
        </w:rPr>
      </w:pPr>
      <w:r w:rsidRPr="00255BCF">
        <w:rPr>
          <w:sz w:val="28"/>
          <w:szCs w:val="28"/>
          <w:lang w:val="pl-PL"/>
        </w:rPr>
        <w:lastRenderedPageBreak/>
        <w:t>Zamawiający nie prowadzi postępowania w celu zawarcia umowy ramowej</w:t>
      </w:r>
      <w:r w:rsidRPr="00255BCF">
        <w:rPr>
          <w:noProof/>
          <w:sz w:val="28"/>
          <w:szCs w:val="28"/>
          <w:lang w:val="pl-PL" w:eastAsia="pl-PL"/>
        </w:rPr>
        <w:drawing>
          <wp:inline distT="0" distB="0" distL="0" distR="0" wp14:anchorId="0561689E" wp14:editId="66536DB6">
            <wp:extent cx="19050" cy="19050"/>
            <wp:effectExtent l="0" t="0" r="0" b="0"/>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1C4CF9CD" w14:textId="77777777" w:rsidR="00C83DC4" w:rsidRPr="00255BCF" w:rsidRDefault="00C83DC4" w:rsidP="00255BCF">
      <w:pPr>
        <w:numPr>
          <w:ilvl w:val="0"/>
          <w:numId w:val="20"/>
        </w:numPr>
        <w:tabs>
          <w:tab w:val="left" w:pos="426"/>
        </w:tabs>
        <w:spacing w:after="0" w:line="360" w:lineRule="auto"/>
        <w:ind w:left="426" w:hanging="426"/>
        <w:rPr>
          <w:sz w:val="28"/>
          <w:szCs w:val="28"/>
          <w:lang w:val="pl-PL"/>
        </w:rPr>
      </w:pPr>
      <w:r w:rsidRPr="00255BCF">
        <w:rPr>
          <w:sz w:val="28"/>
          <w:szCs w:val="28"/>
          <w:lang w:val="pl-PL"/>
        </w:rPr>
        <w:t xml:space="preserve">Zamawiający nie zastrzega możliwości ubiegania się o udzielenie zamówienia wyłącznie przez wykonawców, o których mowa w art. 94 </w:t>
      </w:r>
      <w:proofErr w:type="spellStart"/>
      <w:r w:rsidRPr="00255BCF">
        <w:rPr>
          <w:sz w:val="28"/>
          <w:szCs w:val="28"/>
          <w:lang w:val="pl-PL"/>
        </w:rPr>
        <w:t>Pzp</w:t>
      </w:r>
      <w:proofErr w:type="spellEnd"/>
      <w:r w:rsidRPr="00255BCF">
        <w:rPr>
          <w:sz w:val="28"/>
          <w:szCs w:val="28"/>
          <w:lang w:val="pl-PL"/>
        </w:rPr>
        <w:t>.</w:t>
      </w:r>
    </w:p>
    <w:p w14:paraId="5017E60B" w14:textId="77777777" w:rsidR="00C83DC4" w:rsidRPr="00255BCF" w:rsidRDefault="00C83DC4" w:rsidP="00255BCF">
      <w:pPr>
        <w:numPr>
          <w:ilvl w:val="0"/>
          <w:numId w:val="20"/>
        </w:numPr>
        <w:spacing w:after="0" w:line="360" w:lineRule="auto"/>
        <w:ind w:left="426" w:right="9" w:hanging="426"/>
        <w:rPr>
          <w:sz w:val="28"/>
          <w:szCs w:val="28"/>
          <w:lang w:val="pl-PL"/>
        </w:rPr>
      </w:pPr>
      <w:r w:rsidRPr="00255BCF">
        <w:rPr>
          <w:sz w:val="28"/>
          <w:szCs w:val="28"/>
          <w:lang w:val="pl-PL"/>
        </w:rPr>
        <w:t xml:space="preserve">Zamawiający nie określa dodatkowych wymagań związanych z zatrudnianiem osób, o których mowa w art. 96 ust. 2 pkt 2 </w:t>
      </w:r>
      <w:proofErr w:type="spellStart"/>
      <w:r w:rsidRPr="00255BCF">
        <w:rPr>
          <w:sz w:val="28"/>
          <w:szCs w:val="28"/>
          <w:lang w:val="pl-PL"/>
        </w:rPr>
        <w:t>Pzp</w:t>
      </w:r>
      <w:proofErr w:type="spellEnd"/>
      <w:r w:rsidRPr="00255BCF">
        <w:rPr>
          <w:sz w:val="28"/>
          <w:szCs w:val="28"/>
          <w:lang w:val="pl-PL"/>
        </w:rPr>
        <w:t>.</w:t>
      </w:r>
    </w:p>
    <w:p w14:paraId="3FE11328" w14:textId="68961C78" w:rsidR="00C83DC4" w:rsidRDefault="00C83DC4" w:rsidP="00255BCF">
      <w:pPr>
        <w:numPr>
          <w:ilvl w:val="0"/>
          <w:numId w:val="20"/>
        </w:numPr>
        <w:spacing w:after="0" w:line="360" w:lineRule="auto"/>
        <w:ind w:left="426" w:right="9" w:hanging="426"/>
        <w:rPr>
          <w:sz w:val="28"/>
          <w:szCs w:val="28"/>
          <w:lang w:val="pl-PL"/>
        </w:rPr>
      </w:pPr>
      <w:r w:rsidRPr="00255BCF">
        <w:rPr>
          <w:sz w:val="28"/>
          <w:szCs w:val="28"/>
          <w:lang w:val="pl-PL"/>
        </w:rPr>
        <w:t xml:space="preserve">Zamówienie </w:t>
      </w:r>
      <w:r w:rsidR="00A134BF">
        <w:rPr>
          <w:sz w:val="28"/>
          <w:szCs w:val="28"/>
          <w:lang w:val="pl-PL"/>
        </w:rPr>
        <w:t xml:space="preserve">nie </w:t>
      </w:r>
      <w:r w:rsidR="00330008" w:rsidRPr="00255BCF">
        <w:rPr>
          <w:sz w:val="28"/>
          <w:szCs w:val="28"/>
          <w:lang w:val="pl-PL"/>
        </w:rPr>
        <w:t xml:space="preserve">jest </w:t>
      </w:r>
      <w:r w:rsidRPr="00255BCF">
        <w:rPr>
          <w:sz w:val="28"/>
          <w:szCs w:val="28"/>
          <w:lang w:val="pl-PL"/>
        </w:rPr>
        <w:t>podzielone na części</w:t>
      </w:r>
      <w:r w:rsidR="00C95346">
        <w:rPr>
          <w:sz w:val="28"/>
          <w:szCs w:val="28"/>
          <w:lang w:val="pl-PL"/>
        </w:rPr>
        <w:t xml:space="preserve">, ale </w:t>
      </w:r>
      <w:r w:rsidR="00C95346" w:rsidRPr="00C95346">
        <w:rPr>
          <w:sz w:val="28"/>
          <w:szCs w:val="28"/>
          <w:lang w:val="pl-PL"/>
        </w:rPr>
        <w:t>udziela zamówienia w częściach, z których każda stanowi przedmiot odrębnego postępowania o udzielenie zamówienia,</w:t>
      </w:r>
      <w:r w:rsidRPr="00255BCF">
        <w:rPr>
          <w:noProof/>
          <w:sz w:val="28"/>
          <w:szCs w:val="28"/>
          <w:lang w:val="pl-PL"/>
        </w:rPr>
        <w:drawing>
          <wp:inline distT="0" distB="0" distL="0" distR="0" wp14:anchorId="1A6ED976" wp14:editId="299945E1">
            <wp:extent cx="9525" cy="9525"/>
            <wp:effectExtent l="0" t="0" r="0" b="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A8B33C" w14:textId="77777777" w:rsidR="00EB6AD3" w:rsidRDefault="00CE3C07" w:rsidP="00C95346">
      <w:pPr>
        <w:tabs>
          <w:tab w:val="left" w:pos="426"/>
        </w:tabs>
        <w:spacing w:after="0" w:line="360" w:lineRule="auto"/>
        <w:ind w:left="0" w:right="9" w:firstLine="0"/>
        <w:rPr>
          <w:sz w:val="28"/>
          <w:szCs w:val="28"/>
          <w:lang w:val="pl-PL"/>
        </w:rPr>
      </w:pPr>
      <w:r>
        <w:rPr>
          <w:sz w:val="28"/>
          <w:szCs w:val="28"/>
          <w:lang w:val="pl-PL"/>
        </w:rPr>
        <w:t>13.</w:t>
      </w:r>
      <w:r w:rsidR="00DF2B04">
        <w:rPr>
          <w:sz w:val="28"/>
          <w:szCs w:val="28"/>
          <w:lang w:val="pl-PL"/>
        </w:rPr>
        <w:tab/>
      </w:r>
      <w:r w:rsidR="00EB6AD3">
        <w:rPr>
          <w:sz w:val="28"/>
          <w:szCs w:val="28"/>
          <w:lang w:val="pl-PL"/>
        </w:rPr>
        <w:t xml:space="preserve">Zamawiającym nie przewiduje udzielania zaliczek </w:t>
      </w:r>
    </w:p>
    <w:p w14:paraId="3AF0C623" w14:textId="4A95442A" w:rsidR="001E1655" w:rsidRDefault="00AB1A65" w:rsidP="00C95346">
      <w:pPr>
        <w:spacing w:after="0" w:line="360" w:lineRule="auto"/>
        <w:ind w:left="426" w:right="11" w:hanging="426"/>
        <w:rPr>
          <w:sz w:val="28"/>
          <w:szCs w:val="28"/>
          <w:lang w:val="pl-PL"/>
        </w:rPr>
      </w:pPr>
      <w:r>
        <w:rPr>
          <w:sz w:val="28"/>
          <w:szCs w:val="28"/>
          <w:lang w:val="pl-PL"/>
        </w:rPr>
        <w:t>14.</w:t>
      </w:r>
      <w:r w:rsidR="00DF2B04">
        <w:rPr>
          <w:sz w:val="28"/>
          <w:szCs w:val="28"/>
          <w:lang w:val="pl-PL"/>
        </w:rPr>
        <w:tab/>
      </w:r>
      <w:r w:rsidR="001A50B7" w:rsidRPr="001A50B7">
        <w:rPr>
          <w:sz w:val="28"/>
          <w:szCs w:val="28"/>
          <w:lang w:val="pl-PL"/>
        </w:rPr>
        <w:t xml:space="preserve">Zamawiający </w:t>
      </w:r>
      <w:r w:rsidR="00A652EF">
        <w:rPr>
          <w:sz w:val="28"/>
          <w:szCs w:val="28"/>
          <w:lang w:val="pl-PL"/>
        </w:rPr>
        <w:t>zaleca</w:t>
      </w:r>
      <w:r w:rsidR="001A50B7" w:rsidRPr="001A50B7">
        <w:rPr>
          <w:sz w:val="28"/>
          <w:szCs w:val="28"/>
          <w:lang w:val="pl-PL"/>
        </w:rPr>
        <w:t xml:space="preserve"> aby flota wykorzystywana przez Wykonawcę do realizacji zamówienia posiadała co najmniej 10% pojazdów napędzanych energią elektryczną lub gazem ziemnym, z tym że przez gaz ziemny należy rozumieć sprężony gaz ziemny (CNG), skroplony gaz ziemny (LNG), lub gaz płynny (LPG) </w:t>
      </w:r>
    </w:p>
    <w:p w14:paraId="44E35D81" w14:textId="1BA89E4B" w:rsidR="00355AC9" w:rsidRPr="00BF1DD5" w:rsidRDefault="00C4418D" w:rsidP="00C95346">
      <w:pPr>
        <w:spacing w:after="0" w:line="360" w:lineRule="auto"/>
        <w:ind w:left="426" w:right="11" w:hanging="426"/>
        <w:jc w:val="left"/>
        <w:rPr>
          <w:color w:val="C00000"/>
          <w:sz w:val="28"/>
          <w:szCs w:val="28"/>
          <w:lang w:val="pl-PL"/>
        </w:rPr>
      </w:pPr>
      <w:r w:rsidRPr="00BF1DD5">
        <w:rPr>
          <w:color w:val="C00000"/>
          <w:sz w:val="28"/>
          <w:szCs w:val="28"/>
          <w:lang w:val="pl-PL"/>
        </w:rPr>
        <w:t>15.</w:t>
      </w:r>
      <w:r w:rsidRPr="00BF1DD5">
        <w:rPr>
          <w:color w:val="C00000"/>
          <w:sz w:val="28"/>
          <w:szCs w:val="28"/>
          <w:lang w:val="pl-PL"/>
        </w:rPr>
        <w:tab/>
      </w:r>
      <w:r w:rsidR="00355AC9" w:rsidRPr="00BF1DD5">
        <w:rPr>
          <w:color w:val="C00000"/>
          <w:sz w:val="28"/>
          <w:szCs w:val="28"/>
          <w:lang w:val="pl-PL"/>
        </w:rPr>
        <w:t xml:space="preserve">Zamawiający </w:t>
      </w:r>
      <w:r w:rsidR="00355AC9" w:rsidRPr="00BF1DD5">
        <w:rPr>
          <w:color w:val="C00000"/>
          <w:sz w:val="28"/>
          <w:szCs w:val="28"/>
          <w:u w:val="single"/>
          <w:lang w:val="pl-PL"/>
        </w:rPr>
        <w:t>wymaga odbycia przez Wykonawcę</w:t>
      </w:r>
      <w:r w:rsidR="00355AC9" w:rsidRPr="00BF1DD5">
        <w:rPr>
          <w:color w:val="C00000"/>
          <w:sz w:val="28"/>
          <w:szCs w:val="28"/>
          <w:lang w:val="pl-PL"/>
        </w:rPr>
        <w:t xml:space="preserve"> obowiązkowej wizji lokalnej. Wizja lokalna ma na celu oględziny miejsca wykonywania przedmiotu zamówienia przez potencjalnych Wykonawców. Zamawiający przewiduje możliwość złożenia oferty po odbyciu przez Wykonawcę wizji lokalnej przy udziale wyznaczonego przedstawiciela Zamawiającego, w określony</w:t>
      </w:r>
      <w:r w:rsidR="00C85E4F">
        <w:rPr>
          <w:color w:val="C00000"/>
          <w:sz w:val="28"/>
          <w:szCs w:val="28"/>
          <w:lang w:val="pl-PL"/>
        </w:rPr>
        <w:t>m</w:t>
      </w:r>
      <w:r w:rsidR="00355AC9" w:rsidRPr="00BF1DD5">
        <w:rPr>
          <w:color w:val="C00000"/>
          <w:sz w:val="28"/>
          <w:szCs w:val="28"/>
          <w:lang w:val="pl-PL"/>
        </w:rPr>
        <w:t xml:space="preserve"> termin</w:t>
      </w:r>
      <w:r w:rsidR="00C85E4F">
        <w:rPr>
          <w:color w:val="C00000"/>
          <w:sz w:val="28"/>
          <w:szCs w:val="28"/>
          <w:lang w:val="pl-PL"/>
        </w:rPr>
        <w:t>ie</w:t>
      </w:r>
      <w:r w:rsidR="00355AC9" w:rsidRPr="00BF1DD5">
        <w:rPr>
          <w:color w:val="C00000"/>
          <w:sz w:val="28"/>
          <w:szCs w:val="28"/>
          <w:lang w:val="pl-PL"/>
        </w:rPr>
        <w:t xml:space="preserve"> tj. w dni</w:t>
      </w:r>
      <w:r w:rsidR="00C85E4F">
        <w:rPr>
          <w:color w:val="C00000"/>
          <w:sz w:val="28"/>
          <w:szCs w:val="28"/>
          <w:lang w:val="pl-PL"/>
        </w:rPr>
        <w:t>u</w:t>
      </w:r>
      <w:r w:rsidR="00355AC9" w:rsidRPr="00BF1DD5">
        <w:rPr>
          <w:color w:val="C00000"/>
          <w:sz w:val="28"/>
          <w:szCs w:val="28"/>
          <w:lang w:val="pl-PL"/>
        </w:rPr>
        <w:t>:</w:t>
      </w:r>
    </w:p>
    <w:p w14:paraId="12F6A4DF" w14:textId="0EECFEA7" w:rsidR="001143FF" w:rsidRPr="00BF1DD5" w:rsidRDefault="001143FF" w:rsidP="00355AC9">
      <w:pPr>
        <w:spacing w:after="0" w:line="360" w:lineRule="auto"/>
        <w:ind w:left="851" w:right="11" w:hanging="142"/>
        <w:jc w:val="left"/>
        <w:rPr>
          <w:color w:val="C00000"/>
          <w:sz w:val="28"/>
          <w:szCs w:val="28"/>
          <w:lang w:val="pl-PL"/>
        </w:rPr>
      </w:pPr>
      <w:r w:rsidRPr="00BF1DD5">
        <w:rPr>
          <w:b/>
          <w:bCs/>
          <w:color w:val="C00000"/>
          <w:sz w:val="28"/>
          <w:szCs w:val="28"/>
          <w:lang w:val="pl-PL"/>
        </w:rPr>
        <w:t xml:space="preserve">a) </w:t>
      </w:r>
      <w:r w:rsidR="00860122">
        <w:rPr>
          <w:b/>
          <w:bCs/>
          <w:color w:val="004E9A"/>
          <w:sz w:val="28"/>
          <w:szCs w:val="28"/>
          <w:lang w:val="pl-PL"/>
        </w:rPr>
        <w:t>1</w:t>
      </w:r>
      <w:r w:rsidR="008651C3">
        <w:rPr>
          <w:b/>
          <w:bCs/>
          <w:color w:val="004E9A"/>
          <w:sz w:val="28"/>
          <w:szCs w:val="28"/>
          <w:lang w:val="pl-PL"/>
        </w:rPr>
        <w:t>9</w:t>
      </w:r>
      <w:r w:rsidR="00C4418D" w:rsidRPr="00A652EF">
        <w:rPr>
          <w:b/>
          <w:bCs/>
          <w:color w:val="004E9A"/>
          <w:sz w:val="28"/>
          <w:szCs w:val="28"/>
          <w:lang w:val="pl-PL"/>
        </w:rPr>
        <w:t>.0</w:t>
      </w:r>
      <w:r w:rsidR="00A652EF" w:rsidRPr="00A652EF">
        <w:rPr>
          <w:b/>
          <w:bCs/>
          <w:color w:val="004E9A"/>
          <w:sz w:val="28"/>
          <w:szCs w:val="28"/>
          <w:lang w:val="pl-PL"/>
        </w:rPr>
        <w:t>7</w:t>
      </w:r>
      <w:r w:rsidR="00C4418D" w:rsidRPr="00A652EF">
        <w:rPr>
          <w:b/>
          <w:bCs/>
          <w:color w:val="004E9A"/>
          <w:sz w:val="28"/>
          <w:szCs w:val="28"/>
          <w:lang w:val="pl-PL"/>
        </w:rPr>
        <w:t>.2024 r</w:t>
      </w:r>
      <w:r w:rsidR="00C4418D" w:rsidRPr="00BF1DD5">
        <w:rPr>
          <w:b/>
          <w:bCs/>
          <w:color w:val="C00000"/>
          <w:sz w:val="28"/>
          <w:szCs w:val="28"/>
          <w:lang w:val="pl-PL"/>
        </w:rPr>
        <w:t>.</w:t>
      </w:r>
      <w:r w:rsidR="00C4418D" w:rsidRPr="00BF1DD5">
        <w:rPr>
          <w:color w:val="C00000"/>
          <w:sz w:val="28"/>
          <w:szCs w:val="28"/>
          <w:lang w:val="pl-PL"/>
        </w:rPr>
        <w:t xml:space="preserve"> </w:t>
      </w:r>
      <w:r w:rsidR="00BF1DD5" w:rsidRPr="00BF1DD5">
        <w:rPr>
          <w:color w:val="C00000"/>
          <w:sz w:val="28"/>
          <w:szCs w:val="28"/>
          <w:lang w:val="pl-PL"/>
        </w:rPr>
        <w:t>w miejsc</w:t>
      </w:r>
      <w:r w:rsidR="00A652EF">
        <w:rPr>
          <w:color w:val="C00000"/>
          <w:sz w:val="28"/>
          <w:szCs w:val="28"/>
          <w:lang w:val="pl-PL"/>
        </w:rPr>
        <w:t>ach</w:t>
      </w:r>
      <w:r w:rsidR="00BF1DD5" w:rsidRPr="00BF1DD5">
        <w:rPr>
          <w:color w:val="C00000"/>
          <w:sz w:val="28"/>
          <w:szCs w:val="28"/>
          <w:lang w:val="pl-PL"/>
        </w:rPr>
        <w:t xml:space="preserve"> realizacji inwestycji </w:t>
      </w:r>
      <w:r w:rsidR="00BF1DD5">
        <w:rPr>
          <w:color w:val="C00000"/>
          <w:sz w:val="28"/>
          <w:szCs w:val="28"/>
          <w:lang w:val="pl-PL"/>
        </w:rPr>
        <w:t xml:space="preserve">tj.: </w:t>
      </w:r>
      <w:r w:rsidR="00C4418D" w:rsidRPr="00BF1DD5">
        <w:rPr>
          <w:color w:val="C00000"/>
          <w:sz w:val="28"/>
          <w:szCs w:val="28"/>
          <w:lang w:val="pl-PL"/>
        </w:rPr>
        <w:t>o godz. 10:00</w:t>
      </w:r>
      <w:r w:rsidRPr="00BF1DD5">
        <w:rPr>
          <w:color w:val="C00000"/>
          <w:sz w:val="28"/>
          <w:szCs w:val="28"/>
          <w:lang w:val="pl-PL"/>
        </w:rPr>
        <w:t xml:space="preserve"> </w:t>
      </w:r>
      <w:r w:rsidR="00A652EF">
        <w:rPr>
          <w:color w:val="C00000"/>
          <w:sz w:val="28"/>
          <w:szCs w:val="28"/>
          <w:lang w:val="pl-PL"/>
        </w:rPr>
        <w:t xml:space="preserve">w </w:t>
      </w:r>
      <w:r w:rsidR="00C4418D" w:rsidRPr="00BF1DD5">
        <w:rPr>
          <w:color w:val="C00000"/>
          <w:sz w:val="28"/>
          <w:szCs w:val="28"/>
          <w:lang w:val="pl-PL"/>
        </w:rPr>
        <w:t xml:space="preserve"> </w:t>
      </w:r>
      <w:r w:rsidRPr="00BF1DD5">
        <w:rPr>
          <w:color w:val="C00000"/>
          <w:sz w:val="28"/>
          <w:szCs w:val="28"/>
          <w:lang w:val="pl-PL"/>
        </w:rPr>
        <w:t>kotłown</w:t>
      </w:r>
      <w:r w:rsidR="00E004DA" w:rsidRPr="00BF1DD5">
        <w:rPr>
          <w:color w:val="C00000"/>
          <w:sz w:val="28"/>
          <w:szCs w:val="28"/>
          <w:lang w:val="pl-PL"/>
        </w:rPr>
        <w:t>i</w:t>
      </w:r>
      <w:r w:rsidRPr="00BF1DD5">
        <w:rPr>
          <w:color w:val="C00000"/>
          <w:sz w:val="28"/>
          <w:szCs w:val="28"/>
          <w:lang w:val="pl-PL"/>
        </w:rPr>
        <w:t xml:space="preserve"> SPZOZ</w:t>
      </w:r>
      <w:r w:rsidR="00355AC9" w:rsidRPr="00BF1DD5">
        <w:rPr>
          <w:color w:val="C00000"/>
          <w:sz w:val="28"/>
          <w:szCs w:val="28"/>
          <w:lang w:val="pl-PL"/>
        </w:rPr>
        <w:t xml:space="preserve">, </w:t>
      </w:r>
      <w:r w:rsidRPr="00BF1DD5">
        <w:rPr>
          <w:color w:val="C00000"/>
          <w:sz w:val="28"/>
          <w:szCs w:val="28"/>
          <w:lang w:val="pl-PL"/>
        </w:rPr>
        <w:t xml:space="preserve">ul. Grunwaldzka </w:t>
      </w:r>
      <w:r w:rsidR="00355AC9" w:rsidRPr="00BF1DD5">
        <w:rPr>
          <w:color w:val="C00000"/>
          <w:sz w:val="28"/>
          <w:szCs w:val="28"/>
          <w:lang w:val="pl-PL"/>
        </w:rPr>
        <w:t>4</w:t>
      </w:r>
      <w:r w:rsidRPr="00BF1DD5">
        <w:rPr>
          <w:color w:val="C00000"/>
          <w:sz w:val="28"/>
          <w:szCs w:val="28"/>
          <w:lang w:val="pl-PL"/>
        </w:rPr>
        <w:t xml:space="preserve"> oraz o 10.</w:t>
      </w:r>
      <w:r w:rsidR="00A652EF">
        <w:rPr>
          <w:color w:val="C00000"/>
          <w:sz w:val="28"/>
          <w:szCs w:val="28"/>
          <w:lang w:val="pl-PL"/>
        </w:rPr>
        <w:t>30</w:t>
      </w:r>
      <w:r w:rsidRPr="00BF1DD5">
        <w:rPr>
          <w:color w:val="C00000"/>
          <w:sz w:val="28"/>
          <w:szCs w:val="28"/>
          <w:lang w:val="pl-PL"/>
        </w:rPr>
        <w:t xml:space="preserve"> w kotłowni SPZOZ</w:t>
      </w:r>
      <w:r w:rsidR="00E004DA" w:rsidRPr="00BF1DD5">
        <w:rPr>
          <w:color w:val="C00000"/>
          <w:sz w:val="28"/>
          <w:szCs w:val="28"/>
          <w:lang w:val="pl-PL"/>
        </w:rPr>
        <w:t xml:space="preserve">, </w:t>
      </w:r>
      <w:r w:rsidRPr="00BF1DD5">
        <w:rPr>
          <w:color w:val="C00000"/>
          <w:sz w:val="28"/>
          <w:szCs w:val="28"/>
          <w:lang w:val="pl-PL"/>
        </w:rPr>
        <w:t>ul. Kolejowa 3.</w:t>
      </w:r>
    </w:p>
    <w:p w14:paraId="6F6284E6" w14:textId="431BFD89" w:rsidR="00355AC9" w:rsidRPr="00BF1DD5" w:rsidRDefault="00C4418D" w:rsidP="00C4418D">
      <w:pPr>
        <w:spacing w:after="0" w:line="360" w:lineRule="auto"/>
        <w:ind w:left="851" w:right="11" w:firstLine="0"/>
        <w:jc w:val="left"/>
        <w:rPr>
          <w:color w:val="C00000"/>
          <w:sz w:val="28"/>
          <w:szCs w:val="28"/>
          <w:lang w:val="pl-PL"/>
        </w:rPr>
      </w:pPr>
      <w:r w:rsidRPr="00BF1DD5">
        <w:rPr>
          <w:color w:val="C00000"/>
          <w:sz w:val="28"/>
          <w:szCs w:val="28"/>
          <w:lang w:val="pl-PL"/>
        </w:rPr>
        <w:t xml:space="preserve">Wykonawcy zainteresowani dokonaniem oględzin terenu robót proszeni są o uprzednie zgłoszenie udziału Zamawiającemu: </w:t>
      </w:r>
      <w:r w:rsidR="00511AF6" w:rsidRPr="00BF1DD5">
        <w:rPr>
          <w:color w:val="C00000"/>
          <w:sz w:val="28"/>
          <w:szCs w:val="28"/>
          <w:lang w:val="pl-PL"/>
        </w:rPr>
        <w:t xml:space="preserve">do P. Grzegorz </w:t>
      </w:r>
      <w:proofErr w:type="spellStart"/>
      <w:r w:rsidR="00511AF6" w:rsidRPr="00BF1DD5">
        <w:rPr>
          <w:color w:val="C00000"/>
          <w:sz w:val="28"/>
          <w:szCs w:val="28"/>
          <w:lang w:val="pl-PL"/>
        </w:rPr>
        <w:t>Jaje</w:t>
      </w:r>
      <w:proofErr w:type="spellEnd"/>
      <w:r w:rsidR="00511AF6" w:rsidRPr="00BF1DD5">
        <w:rPr>
          <w:color w:val="C00000"/>
          <w:sz w:val="28"/>
          <w:szCs w:val="28"/>
          <w:lang w:val="pl-PL"/>
        </w:rPr>
        <w:t xml:space="preserve"> </w:t>
      </w:r>
      <w:r w:rsidRPr="00BF1DD5">
        <w:rPr>
          <w:color w:val="C00000"/>
          <w:sz w:val="28"/>
          <w:szCs w:val="28"/>
          <w:lang w:val="pl-PL"/>
        </w:rPr>
        <w:t xml:space="preserve"> </w:t>
      </w:r>
      <w:r w:rsidR="00355AC9" w:rsidRPr="00BF1DD5">
        <w:rPr>
          <w:color w:val="C00000"/>
          <w:sz w:val="28"/>
          <w:szCs w:val="28"/>
          <w:lang w:val="pl-PL"/>
        </w:rPr>
        <w:t xml:space="preserve">na </w:t>
      </w:r>
      <w:r w:rsidRPr="00BF1DD5">
        <w:rPr>
          <w:color w:val="C00000"/>
          <w:sz w:val="28"/>
          <w:szCs w:val="28"/>
          <w:lang w:val="pl-PL"/>
        </w:rPr>
        <w:t xml:space="preserve"> </w:t>
      </w:r>
      <w:r w:rsidR="00355AC9" w:rsidRPr="00BF1DD5">
        <w:rPr>
          <w:color w:val="C00000"/>
          <w:sz w:val="28"/>
          <w:szCs w:val="28"/>
          <w:lang w:val="pl-PL"/>
        </w:rPr>
        <w:t xml:space="preserve">e-mail: </w:t>
      </w:r>
      <w:hyperlink r:id="rId17" w:history="1">
        <w:r w:rsidR="00355AC9" w:rsidRPr="00BF1DD5">
          <w:rPr>
            <w:rStyle w:val="Hipercze"/>
            <w:color w:val="C00000"/>
            <w:sz w:val="28"/>
            <w:szCs w:val="28"/>
            <w:lang w:val="pl-PL"/>
          </w:rPr>
          <w:t>g.jaje@kolbuszowski.pl</w:t>
        </w:r>
      </w:hyperlink>
      <w:r w:rsidRPr="00BF1DD5">
        <w:rPr>
          <w:color w:val="C00000"/>
          <w:sz w:val="28"/>
          <w:szCs w:val="28"/>
          <w:lang w:val="pl-PL"/>
        </w:rPr>
        <w:t xml:space="preserve"> </w:t>
      </w:r>
    </w:p>
    <w:p w14:paraId="6E09A9E0" w14:textId="376C6B95" w:rsidR="00C4418D" w:rsidRPr="00BF1DD5" w:rsidRDefault="00C4418D" w:rsidP="00C4418D">
      <w:pPr>
        <w:spacing w:after="0" w:line="360" w:lineRule="auto"/>
        <w:ind w:left="851" w:right="11" w:firstLine="0"/>
        <w:jc w:val="left"/>
        <w:rPr>
          <w:color w:val="C00000"/>
          <w:sz w:val="28"/>
          <w:szCs w:val="28"/>
          <w:u w:val="single"/>
          <w:lang w:val="pl-PL"/>
        </w:rPr>
      </w:pPr>
      <w:r w:rsidRPr="00BF1DD5">
        <w:rPr>
          <w:color w:val="C00000"/>
          <w:sz w:val="28"/>
          <w:szCs w:val="28"/>
          <w:u w:val="single"/>
          <w:lang w:val="pl-PL"/>
        </w:rPr>
        <w:t xml:space="preserve">W trakcie wizji lokalnej nie będą udzielane informacje techniczne. </w:t>
      </w:r>
    </w:p>
    <w:p w14:paraId="429E80E0" w14:textId="4D37D48F" w:rsidR="00E004DA" w:rsidRPr="00BF1DD5" w:rsidRDefault="000918E6" w:rsidP="00E004DA">
      <w:pPr>
        <w:spacing w:after="0" w:line="360" w:lineRule="auto"/>
        <w:ind w:left="851" w:right="11" w:firstLine="0"/>
        <w:jc w:val="left"/>
        <w:rPr>
          <w:color w:val="C00000"/>
          <w:sz w:val="28"/>
          <w:szCs w:val="28"/>
          <w:lang w:val="pl-PL"/>
        </w:rPr>
      </w:pPr>
      <w:r w:rsidRPr="00BF1DD5">
        <w:rPr>
          <w:color w:val="C00000"/>
          <w:sz w:val="28"/>
          <w:szCs w:val="28"/>
          <w:u w:val="single"/>
          <w:lang w:val="pl-PL"/>
        </w:rPr>
        <w:t>Obowiązkowo należy odbyć wizj</w:t>
      </w:r>
      <w:r w:rsidR="00BF1DD5">
        <w:rPr>
          <w:color w:val="C00000"/>
          <w:sz w:val="28"/>
          <w:szCs w:val="28"/>
          <w:u w:val="single"/>
          <w:lang w:val="pl-PL"/>
        </w:rPr>
        <w:t>ę</w:t>
      </w:r>
      <w:r w:rsidRPr="00BF1DD5">
        <w:rPr>
          <w:color w:val="C00000"/>
          <w:sz w:val="28"/>
          <w:szCs w:val="28"/>
          <w:u w:val="single"/>
          <w:lang w:val="pl-PL"/>
        </w:rPr>
        <w:t xml:space="preserve"> lokalną w obu lokalizacjach</w:t>
      </w:r>
      <w:r w:rsidRPr="00BF1DD5">
        <w:rPr>
          <w:color w:val="C00000"/>
          <w:sz w:val="28"/>
          <w:szCs w:val="28"/>
          <w:lang w:val="pl-PL"/>
        </w:rPr>
        <w:t xml:space="preserve">. </w:t>
      </w:r>
      <w:r w:rsidR="00E004DA" w:rsidRPr="00BF1DD5">
        <w:rPr>
          <w:color w:val="C00000"/>
          <w:sz w:val="28"/>
          <w:szCs w:val="28"/>
          <w:lang w:val="pl-PL"/>
        </w:rPr>
        <w:t xml:space="preserve">Wykonawca uczestniczący w wizji lokalnej zobowiązany będzie do </w:t>
      </w:r>
      <w:r w:rsidR="00E004DA" w:rsidRPr="00BF1DD5">
        <w:rPr>
          <w:color w:val="C00000"/>
          <w:sz w:val="28"/>
          <w:szCs w:val="28"/>
          <w:lang w:val="pl-PL"/>
        </w:rPr>
        <w:lastRenderedPageBreak/>
        <w:t xml:space="preserve">wypełnienia oświadczenia dotyczącego odbycia wizji lokalnej. Osoba uczestnicząca w wizji lokalnej musi być osobą reprezentującą Wykonawcę. </w:t>
      </w:r>
    </w:p>
    <w:p w14:paraId="41EDEF2D" w14:textId="5567FCDB" w:rsidR="001E1655" w:rsidRPr="00BF1DD5" w:rsidRDefault="00E004DA" w:rsidP="00E004DA">
      <w:pPr>
        <w:spacing w:after="0" w:line="360" w:lineRule="auto"/>
        <w:ind w:left="51" w:right="11" w:firstLine="658"/>
        <w:rPr>
          <w:color w:val="C00000"/>
          <w:sz w:val="28"/>
          <w:szCs w:val="28"/>
          <w:u w:val="single"/>
          <w:lang w:val="pl-PL"/>
        </w:rPr>
      </w:pPr>
      <w:r w:rsidRPr="00BF1DD5">
        <w:rPr>
          <w:color w:val="C00000"/>
          <w:sz w:val="28"/>
          <w:szCs w:val="28"/>
          <w:u w:val="single"/>
          <w:lang w:val="pl-PL"/>
        </w:rPr>
        <w:t>Udział w wizji lokalnej jest obligatoryjny dla złożenia oferty.</w:t>
      </w:r>
    </w:p>
    <w:p w14:paraId="64A86C7E" w14:textId="47856DA0" w:rsidR="00E004DA" w:rsidRPr="00E004DA" w:rsidRDefault="00461F44" w:rsidP="00C95346">
      <w:pPr>
        <w:spacing w:after="0" w:line="360" w:lineRule="auto"/>
        <w:ind w:left="426" w:right="11" w:hanging="284"/>
        <w:rPr>
          <w:b/>
          <w:sz w:val="28"/>
          <w:szCs w:val="28"/>
          <w:lang w:val="pl-PL"/>
        </w:rPr>
      </w:pPr>
      <w:r>
        <w:rPr>
          <w:b/>
          <w:sz w:val="28"/>
          <w:szCs w:val="28"/>
          <w:lang w:val="pl-PL"/>
        </w:rPr>
        <w:t>16.</w:t>
      </w:r>
      <w:r>
        <w:rPr>
          <w:b/>
          <w:sz w:val="28"/>
          <w:szCs w:val="28"/>
          <w:lang w:val="pl-PL"/>
        </w:rPr>
        <w:tab/>
      </w:r>
      <w:bookmarkStart w:id="1" w:name="_Hlk167868784"/>
      <w:r w:rsidR="00E004DA" w:rsidRPr="00E004DA">
        <w:rPr>
          <w:b/>
          <w:sz w:val="28"/>
          <w:szCs w:val="28"/>
          <w:lang w:val="pl-PL"/>
        </w:rPr>
        <w:t xml:space="preserve">Oferta Wykonawcy złożona bez odbycia wizji lokalnej podlegać będzie odrzuceniu na podstawie art. 226 ust. 1 pkt 18 ustawy </w:t>
      </w:r>
      <w:proofErr w:type="spellStart"/>
      <w:r w:rsidR="00E004DA" w:rsidRPr="00E004DA">
        <w:rPr>
          <w:b/>
          <w:sz w:val="28"/>
          <w:szCs w:val="28"/>
          <w:lang w:val="pl-PL"/>
        </w:rPr>
        <w:t>Pzp</w:t>
      </w:r>
      <w:proofErr w:type="spellEnd"/>
    </w:p>
    <w:bookmarkEnd w:id="1"/>
    <w:p w14:paraId="48A6AA16" w14:textId="18922576" w:rsidR="00E004DA" w:rsidRDefault="00E004DA" w:rsidP="00E004DA">
      <w:pPr>
        <w:spacing w:after="0" w:line="360" w:lineRule="auto"/>
        <w:ind w:left="51" w:right="11" w:firstLine="658"/>
        <w:rPr>
          <w:b/>
          <w:sz w:val="28"/>
          <w:szCs w:val="28"/>
          <w:lang w:val="pl-PL"/>
        </w:rPr>
      </w:pPr>
    </w:p>
    <w:p w14:paraId="5FFD6F9B" w14:textId="77777777" w:rsidR="00C83DC4" w:rsidRPr="001E1655" w:rsidRDefault="00C83DC4" w:rsidP="001E1655">
      <w:pPr>
        <w:spacing w:after="0" w:line="360" w:lineRule="auto"/>
        <w:ind w:left="57" w:right="11" w:firstLine="0"/>
        <w:jc w:val="center"/>
        <w:rPr>
          <w:b/>
          <w:sz w:val="28"/>
          <w:szCs w:val="28"/>
          <w:lang w:val="pl-PL"/>
        </w:rPr>
      </w:pPr>
      <w:r w:rsidRPr="001E1655">
        <w:rPr>
          <w:b/>
          <w:sz w:val="28"/>
          <w:szCs w:val="28"/>
          <w:lang w:val="pl-PL"/>
        </w:rPr>
        <w:t xml:space="preserve">Rozdział III. </w:t>
      </w:r>
      <w:r w:rsidR="002A2680" w:rsidRPr="001E1655">
        <w:rPr>
          <w:b/>
          <w:sz w:val="28"/>
          <w:szCs w:val="28"/>
          <w:lang w:val="pl-PL"/>
        </w:rPr>
        <w:t>Opis przedmiotu zamówienia</w:t>
      </w:r>
    </w:p>
    <w:p w14:paraId="18AF7A7B" w14:textId="77777777" w:rsidR="00C70687" w:rsidRPr="00255BCF" w:rsidRDefault="00C70687" w:rsidP="00255BCF">
      <w:pPr>
        <w:spacing w:after="0" w:line="360" w:lineRule="auto"/>
        <w:rPr>
          <w:sz w:val="28"/>
          <w:szCs w:val="28"/>
          <w:lang w:val="pl-PL"/>
        </w:rPr>
      </w:pPr>
    </w:p>
    <w:p w14:paraId="168C6335" w14:textId="7C3CE58C" w:rsidR="006106AB" w:rsidRPr="008D1A94" w:rsidRDefault="00C83DC4" w:rsidP="00314DD2">
      <w:pPr>
        <w:numPr>
          <w:ilvl w:val="0"/>
          <w:numId w:val="1"/>
        </w:numPr>
        <w:spacing w:after="0" w:line="360" w:lineRule="auto"/>
        <w:ind w:left="426" w:right="9" w:hanging="426"/>
        <w:rPr>
          <w:color w:val="auto"/>
          <w:sz w:val="28"/>
          <w:szCs w:val="28"/>
          <w:lang w:val="pl-PL"/>
        </w:rPr>
      </w:pPr>
      <w:bookmarkStart w:id="2" w:name="_Hlk167359613"/>
      <w:r w:rsidRPr="006106AB">
        <w:rPr>
          <w:sz w:val="28"/>
          <w:szCs w:val="28"/>
          <w:lang w:val="pl-PL"/>
        </w:rPr>
        <w:t xml:space="preserve">Przedmiot zamówienia: </w:t>
      </w:r>
      <w:r w:rsidR="00C82E91" w:rsidRPr="006106AB">
        <w:rPr>
          <w:sz w:val="28"/>
          <w:szCs w:val="28"/>
          <w:lang w:val="pl-PL"/>
        </w:rPr>
        <w:t xml:space="preserve">obejmuje </w:t>
      </w:r>
      <w:r w:rsidR="006106AB" w:rsidRPr="006106AB">
        <w:rPr>
          <w:sz w:val="28"/>
          <w:szCs w:val="28"/>
          <w:lang w:val="pl-PL"/>
        </w:rPr>
        <w:t xml:space="preserve">wykonanie w systemie “zaprojektuj i wybuduj” </w:t>
      </w:r>
      <w:r w:rsidR="006106AB" w:rsidRPr="008D1A94">
        <w:rPr>
          <w:color w:val="auto"/>
          <w:sz w:val="28"/>
          <w:szCs w:val="28"/>
          <w:lang w:val="pl-PL"/>
        </w:rPr>
        <w:t xml:space="preserve">dokumentacji projektowej </w:t>
      </w:r>
      <w:r w:rsidR="00C95346" w:rsidRPr="008D1A94">
        <w:rPr>
          <w:color w:val="auto"/>
          <w:sz w:val="28"/>
          <w:szCs w:val="28"/>
          <w:lang w:val="pl-PL"/>
        </w:rPr>
        <w:t xml:space="preserve">(technicznej) </w:t>
      </w:r>
      <w:r w:rsidR="006106AB" w:rsidRPr="008D1A94">
        <w:rPr>
          <w:color w:val="auto"/>
          <w:sz w:val="28"/>
          <w:szCs w:val="28"/>
          <w:lang w:val="pl-PL"/>
        </w:rPr>
        <w:t xml:space="preserve">oraz robót budowlanych dla inwestycji wymienionej w ust 2 tj.: opracowanie </w:t>
      </w:r>
      <w:proofErr w:type="spellStart"/>
      <w:r w:rsidR="006106AB" w:rsidRPr="008D1A94">
        <w:rPr>
          <w:color w:val="auto"/>
          <w:sz w:val="28"/>
          <w:szCs w:val="28"/>
          <w:lang w:val="pl-PL"/>
        </w:rPr>
        <w:t>pełnobranżowej</w:t>
      </w:r>
      <w:proofErr w:type="spellEnd"/>
      <w:r w:rsidR="006106AB" w:rsidRPr="008D1A94">
        <w:rPr>
          <w:color w:val="auto"/>
          <w:sz w:val="28"/>
          <w:szCs w:val="28"/>
          <w:lang w:val="pl-PL"/>
        </w:rPr>
        <w:t xml:space="preserve"> dokumentacji projektowo-kosztorysowej na podstawie, której możliwa będzie realizacja </w:t>
      </w:r>
      <w:r w:rsidR="00C95346" w:rsidRPr="008D1A94">
        <w:rPr>
          <w:color w:val="auto"/>
          <w:sz w:val="28"/>
          <w:szCs w:val="28"/>
          <w:lang w:val="pl-PL"/>
        </w:rPr>
        <w:t>inwestycji</w:t>
      </w:r>
      <w:r w:rsidR="006106AB" w:rsidRPr="008D1A94">
        <w:rPr>
          <w:color w:val="auto"/>
          <w:sz w:val="28"/>
          <w:szCs w:val="28"/>
          <w:lang w:val="pl-PL"/>
        </w:rPr>
        <w:t xml:space="preserve"> zarówno pod względem formalnoprawnym jak i technicznym oraz wykonanie robót </w:t>
      </w:r>
      <w:r w:rsidR="005E5090" w:rsidRPr="008D1A94">
        <w:rPr>
          <w:color w:val="auto"/>
          <w:sz w:val="28"/>
          <w:szCs w:val="28"/>
          <w:lang w:val="pl-PL"/>
        </w:rPr>
        <w:t xml:space="preserve">budowlanych </w:t>
      </w:r>
      <w:r w:rsidR="006106AB" w:rsidRPr="008D1A94">
        <w:rPr>
          <w:color w:val="auto"/>
          <w:sz w:val="28"/>
          <w:szCs w:val="28"/>
          <w:lang w:val="pl-PL"/>
        </w:rPr>
        <w:t xml:space="preserve">zgodnie z </w:t>
      </w:r>
      <w:r w:rsidR="00C95346" w:rsidRPr="008D1A94">
        <w:rPr>
          <w:color w:val="auto"/>
          <w:sz w:val="28"/>
          <w:szCs w:val="28"/>
          <w:lang w:val="pl-PL"/>
        </w:rPr>
        <w:t>opracowaną</w:t>
      </w:r>
      <w:r w:rsidR="006106AB" w:rsidRPr="008D1A94">
        <w:rPr>
          <w:color w:val="auto"/>
          <w:sz w:val="28"/>
          <w:szCs w:val="28"/>
          <w:lang w:val="pl-PL"/>
        </w:rPr>
        <w:t xml:space="preserve"> dokumentacją </w:t>
      </w:r>
      <w:bookmarkEnd w:id="2"/>
      <w:r w:rsidR="00C95346" w:rsidRPr="008D1A94">
        <w:rPr>
          <w:color w:val="auto"/>
          <w:sz w:val="28"/>
          <w:szCs w:val="28"/>
          <w:lang w:val="pl-PL"/>
        </w:rPr>
        <w:t>inwestycji</w:t>
      </w:r>
      <w:r w:rsidR="006106AB" w:rsidRPr="008D1A94">
        <w:rPr>
          <w:color w:val="auto"/>
          <w:sz w:val="28"/>
          <w:szCs w:val="28"/>
          <w:lang w:val="pl-PL"/>
        </w:rPr>
        <w:t xml:space="preserve">. </w:t>
      </w:r>
    </w:p>
    <w:p w14:paraId="2960F89C" w14:textId="77777777" w:rsidR="00A251B8" w:rsidRPr="008D1A94" w:rsidRDefault="002B6744" w:rsidP="00A251B8">
      <w:pPr>
        <w:spacing w:after="0" w:line="360" w:lineRule="auto"/>
        <w:ind w:left="426" w:right="9" w:firstLine="0"/>
        <w:rPr>
          <w:color w:val="auto"/>
          <w:sz w:val="28"/>
          <w:szCs w:val="28"/>
          <w:lang w:val="pl-PL"/>
        </w:rPr>
      </w:pPr>
      <w:r w:rsidRPr="008D1A94">
        <w:rPr>
          <w:color w:val="auto"/>
          <w:sz w:val="28"/>
          <w:szCs w:val="28"/>
          <w:lang w:val="pl-PL"/>
        </w:rPr>
        <w:t>Opracowana dokumentacja projektowa, która musi być kompletna z  punktu widzenia celu jakiemu ma służyć i zawierać wszelkie opracowania i  uzgodnienia wymagane prawem, w tym m.in. z</w:t>
      </w:r>
      <w:r w:rsidR="00A251B8" w:rsidRPr="008D1A94">
        <w:rPr>
          <w:color w:val="auto"/>
          <w:sz w:val="28"/>
          <w:szCs w:val="28"/>
          <w:lang w:val="pl-PL"/>
        </w:rPr>
        <w:t>:</w:t>
      </w:r>
    </w:p>
    <w:p w14:paraId="3B781FF0" w14:textId="77777777" w:rsidR="00A251B8" w:rsidRPr="00E426C4" w:rsidRDefault="00A251B8" w:rsidP="00A251B8">
      <w:pPr>
        <w:spacing w:after="0" w:line="360" w:lineRule="auto"/>
        <w:ind w:left="426" w:right="9" w:firstLine="0"/>
        <w:rPr>
          <w:color w:val="auto"/>
          <w:sz w:val="28"/>
          <w:szCs w:val="28"/>
          <w:lang w:val="pl-PL"/>
        </w:rPr>
      </w:pPr>
      <w:bookmarkStart w:id="3" w:name="_Hlk167872661"/>
      <w:r w:rsidRPr="008D1A94">
        <w:rPr>
          <w:color w:val="auto"/>
          <w:sz w:val="28"/>
          <w:szCs w:val="28"/>
          <w:lang w:val="pl-PL"/>
        </w:rPr>
        <w:t>a)</w:t>
      </w:r>
      <w:r w:rsidR="002B6744" w:rsidRPr="008D1A94">
        <w:rPr>
          <w:color w:val="auto"/>
          <w:sz w:val="28"/>
          <w:szCs w:val="28"/>
          <w:lang w:val="pl-PL"/>
        </w:rPr>
        <w:t xml:space="preserve"> Ustawą z dnia 7 lipca 1994 r.   - Prawo budowlane (Dz.U. 2024 </w:t>
      </w:r>
      <w:r w:rsidR="002B6744" w:rsidRPr="00E426C4">
        <w:rPr>
          <w:color w:val="auto"/>
          <w:sz w:val="28"/>
          <w:szCs w:val="28"/>
          <w:lang w:val="pl-PL"/>
        </w:rPr>
        <w:t xml:space="preserve">poz. 725 z późn.zm) </w:t>
      </w:r>
    </w:p>
    <w:p w14:paraId="54A9D34C" w14:textId="06E2547B" w:rsidR="00A251B8" w:rsidRPr="00E426C4" w:rsidRDefault="00A251B8" w:rsidP="00A251B8">
      <w:pPr>
        <w:spacing w:after="0" w:line="360" w:lineRule="auto"/>
        <w:ind w:left="426" w:right="9" w:firstLine="0"/>
        <w:rPr>
          <w:color w:val="auto"/>
          <w:sz w:val="28"/>
          <w:szCs w:val="28"/>
          <w:lang w:val="pl-PL"/>
        </w:rPr>
      </w:pPr>
      <w:r w:rsidRPr="00E426C4">
        <w:rPr>
          <w:color w:val="auto"/>
          <w:sz w:val="28"/>
          <w:szCs w:val="28"/>
          <w:lang w:val="pl-PL"/>
        </w:rPr>
        <w:t xml:space="preserve">b) </w:t>
      </w:r>
      <w:r w:rsidR="002B6744" w:rsidRPr="00E426C4">
        <w:rPr>
          <w:color w:val="auto"/>
          <w:sz w:val="28"/>
          <w:szCs w:val="28"/>
          <w:lang w:val="pl-PL"/>
        </w:rPr>
        <w:t xml:space="preserve">musi zostać opracowana zgodnie art. 99 - 103 Ustawy z dnia 11 września 2019 r. – Prawo zamówień publicznych (Dz.U. z 2023 r. poz. 1605 </w:t>
      </w:r>
      <w:r w:rsidR="00E426C4" w:rsidRPr="00E426C4">
        <w:rPr>
          <w:color w:val="auto"/>
          <w:sz w:val="28"/>
          <w:szCs w:val="28"/>
          <w:lang w:val="pl-PL"/>
        </w:rPr>
        <w:br/>
      </w:r>
      <w:r w:rsidR="002B6744" w:rsidRPr="00E426C4">
        <w:rPr>
          <w:color w:val="auto"/>
          <w:sz w:val="28"/>
          <w:szCs w:val="28"/>
          <w:lang w:val="pl-PL"/>
        </w:rPr>
        <w:t xml:space="preserve">z </w:t>
      </w:r>
      <w:proofErr w:type="spellStart"/>
      <w:r w:rsidR="002B6744" w:rsidRPr="00E426C4">
        <w:rPr>
          <w:color w:val="auto"/>
          <w:sz w:val="28"/>
          <w:szCs w:val="28"/>
          <w:lang w:val="pl-PL"/>
        </w:rPr>
        <w:t>późn</w:t>
      </w:r>
      <w:proofErr w:type="spellEnd"/>
      <w:r w:rsidR="002B6744" w:rsidRPr="00E426C4">
        <w:rPr>
          <w:color w:val="auto"/>
          <w:sz w:val="28"/>
          <w:szCs w:val="28"/>
          <w:lang w:val="pl-PL"/>
        </w:rPr>
        <w:t xml:space="preserve">. </w:t>
      </w:r>
      <w:proofErr w:type="spellStart"/>
      <w:r w:rsidR="002B6744" w:rsidRPr="00E426C4">
        <w:rPr>
          <w:color w:val="auto"/>
          <w:sz w:val="28"/>
          <w:szCs w:val="28"/>
          <w:lang w:val="pl-PL"/>
        </w:rPr>
        <w:t>zm</w:t>
      </w:r>
      <w:proofErr w:type="spellEnd"/>
      <w:r w:rsidR="002B6744" w:rsidRPr="00E426C4">
        <w:rPr>
          <w:color w:val="auto"/>
          <w:sz w:val="28"/>
          <w:szCs w:val="28"/>
          <w:lang w:val="pl-PL"/>
        </w:rPr>
        <w:t xml:space="preserve">) </w:t>
      </w:r>
    </w:p>
    <w:p w14:paraId="16B03F9C" w14:textId="33CFB73E" w:rsidR="00A251B8" w:rsidRPr="00E426C4" w:rsidRDefault="00A251B8" w:rsidP="00A251B8">
      <w:pPr>
        <w:spacing w:after="0" w:line="360" w:lineRule="auto"/>
        <w:ind w:left="426" w:right="9" w:firstLine="0"/>
        <w:rPr>
          <w:color w:val="auto"/>
          <w:sz w:val="28"/>
          <w:szCs w:val="28"/>
          <w:lang w:val="pl-PL"/>
        </w:rPr>
      </w:pPr>
      <w:r w:rsidRPr="00E426C4">
        <w:rPr>
          <w:color w:val="auto"/>
          <w:sz w:val="28"/>
          <w:szCs w:val="28"/>
          <w:lang w:val="pl-PL"/>
        </w:rPr>
        <w:t>c)</w:t>
      </w:r>
      <w:r w:rsidR="002B6744" w:rsidRPr="00E426C4">
        <w:rPr>
          <w:color w:val="auto"/>
          <w:sz w:val="28"/>
          <w:szCs w:val="28"/>
          <w:lang w:val="pl-PL"/>
        </w:rPr>
        <w:t xml:space="preserve"> przepisami z Ustawy z   dnia 19 lipca 2019 r   o zapewnieniu dostępności osobom ze szczególnymi potrzebami (tj. Dz. U. z   2022 r. poz. 2240 ze zm.) </w:t>
      </w:r>
      <w:r w:rsidRPr="00E426C4">
        <w:rPr>
          <w:color w:val="auto"/>
          <w:sz w:val="28"/>
          <w:szCs w:val="28"/>
          <w:lang w:val="pl-PL"/>
        </w:rPr>
        <w:t xml:space="preserve">d) Rozporządzenia Ministra Infrastruktury z dnia 23 czerwca 2003 r. w sprawie informacji dotyczącej bezpieczeństwa i ochrony zdrowia oraz planu bezpieczeństwa i ochrony zdrowia (Dz. U. 2003 r. Nr 120, poz. 1126), a także </w:t>
      </w:r>
      <w:r w:rsidRPr="00E426C4">
        <w:rPr>
          <w:color w:val="auto"/>
          <w:sz w:val="28"/>
          <w:szCs w:val="28"/>
          <w:lang w:val="pl-PL"/>
        </w:rPr>
        <w:lastRenderedPageBreak/>
        <w:t xml:space="preserve">innych obowiązujących w tym zakresie norm i przepisów, w tym ustawy z dnia 27 kwietnia 2001 r. Prawo Ochrony Środowiska (tekst jednolity </w:t>
      </w:r>
      <w:r w:rsidR="00E426C4" w:rsidRPr="00E426C4">
        <w:rPr>
          <w:color w:val="auto"/>
          <w:sz w:val="28"/>
          <w:szCs w:val="28"/>
          <w:lang w:val="pl-PL"/>
        </w:rPr>
        <w:br/>
      </w:r>
      <w:r w:rsidRPr="00E426C4">
        <w:rPr>
          <w:color w:val="auto"/>
          <w:sz w:val="28"/>
          <w:szCs w:val="28"/>
          <w:lang w:val="pl-PL"/>
        </w:rPr>
        <w:t xml:space="preserve">Dz. U. z 2024 r. poz. 54 z </w:t>
      </w:r>
      <w:proofErr w:type="spellStart"/>
      <w:r w:rsidRPr="00E426C4">
        <w:rPr>
          <w:color w:val="auto"/>
          <w:sz w:val="28"/>
          <w:szCs w:val="28"/>
          <w:lang w:val="pl-PL"/>
        </w:rPr>
        <w:t>późn</w:t>
      </w:r>
      <w:proofErr w:type="spellEnd"/>
      <w:r w:rsidRPr="00E426C4">
        <w:rPr>
          <w:color w:val="auto"/>
          <w:sz w:val="28"/>
          <w:szCs w:val="28"/>
          <w:lang w:val="pl-PL"/>
        </w:rPr>
        <w:t>. zm.) i przepisów wykonawczych do tej ustawy,</w:t>
      </w:r>
    </w:p>
    <w:p w14:paraId="456897AE" w14:textId="25A48360" w:rsidR="00A251B8" w:rsidRPr="00E426C4" w:rsidRDefault="00A251B8" w:rsidP="00A251B8">
      <w:pPr>
        <w:spacing w:after="0" w:line="360" w:lineRule="auto"/>
        <w:ind w:left="426" w:right="9" w:firstLine="0"/>
        <w:rPr>
          <w:color w:val="auto"/>
          <w:sz w:val="28"/>
          <w:szCs w:val="28"/>
          <w:lang w:val="pl-PL"/>
        </w:rPr>
      </w:pPr>
      <w:r w:rsidRPr="00E426C4">
        <w:rPr>
          <w:color w:val="auto"/>
          <w:sz w:val="28"/>
          <w:szCs w:val="28"/>
          <w:lang w:val="pl-PL"/>
        </w:rPr>
        <w:t>e) Ustawy z dnia 9 czerwca 2011 r. – Prawo geologiczne i górnicze (tekst jednolity: Dz.U. 2021, poz. 1042 ze zmianami),</w:t>
      </w:r>
    </w:p>
    <w:p w14:paraId="5C19F3AE" w14:textId="6AA63F96" w:rsidR="00E426C4" w:rsidRPr="00E426C4" w:rsidRDefault="00A251B8" w:rsidP="00A251B8">
      <w:pPr>
        <w:spacing w:after="0" w:line="360" w:lineRule="auto"/>
        <w:ind w:left="426" w:right="9" w:firstLine="0"/>
        <w:rPr>
          <w:color w:val="auto"/>
          <w:sz w:val="28"/>
          <w:szCs w:val="28"/>
          <w:lang w:val="pl-PL"/>
        </w:rPr>
      </w:pPr>
      <w:r w:rsidRPr="00E426C4">
        <w:rPr>
          <w:color w:val="auto"/>
          <w:sz w:val="28"/>
          <w:szCs w:val="28"/>
          <w:lang w:val="pl-PL"/>
        </w:rPr>
        <w:t>f) Rozporządzenia Ministra Środowiska z dnia 20 grudnia 2011 r. w sprawie szczegółowych wymagań dotyczących projektów robót geologicznych, w tym robót, których wykonywanie wymaga uzyskania koncesji (Dz.U. 2011, Nr 288, poz. 1696)</w:t>
      </w:r>
      <w:r w:rsidR="00E426C4" w:rsidRPr="00E426C4">
        <w:rPr>
          <w:color w:val="auto"/>
          <w:sz w:val="28"/>
          <w:szCs w:val="28"/>
          <w:lang w:val="pl-PL"/>
        </w:rPr>
        <w:t>,</w:t>
      </w:r>
    </w:p>
    <w:p w14:paraId="76AAAA6B" w14:textId="78BBEA57" w:rsidR="002B6744" w:rsidRPr="00E426C4" w:rsidRDefault="002B6744" w:rsidP="00A251B8">
      <w:pPr>
        <w:spacing w:after="0" w:line="360" w:lineRule="auto"/>
        <w:ind w:left="426" w:right="9" w:firstLine="0"/>
        <w:rPr>
          <w:color w:val="auto"/>
          <w:sz w:val="28"/>
          <w:szCs w:val="28"/>
          <w:lang w:val="pl-PL"/>
        </w:rPr>
      </w:pPr>
      <w:r w:rsidRPr="00E426C4">
        <w:rPr>
          <w:color w:val="auto"/>
          <w:sz w:val="28"/>
          <w:szCs w:val="28"/>
          <w:lang w:val="pl-PL"/>
        </w:rPr>
        <w:t>a także Polskimi Normami i zasadami wiedzy technicznej oraz robót budowlanych.</w:t>
      </w:r>
    </w:p>
    <w:bookmarkEnd w:id="3"/>
    <w:p w14:paraId="0FAA975F" w14:textId="77777777" w:rsidR="00860122" w:rsidRPr="00860122" w:rsidRDefault="002A2680" w:rsidP="00860122">
      <w:pPr>
        <w:spacing w:after="0" w:line="360" w:lineRule="auto"/>
        <w:ind w:left="426" w:right="9" w:hanging="426"/>
        <w:rPr>
          <w:b/>
          <w:color w:val="auto"/>
          <w:sz w:val="28"/>
          <w:szCs w:val="28"/>
          <w:lang w:val="pl-PL"/>
        </w:rPr>
      </w:pPr>
      <w:r w:rsidRPr="00860122">
        <w:rPr>
          <w:color w:val="auto"/>
          <w:sz w:val="28"/>
          <w:szCs w:val="28"/>
          <w:lang w:val="pl-PL"/>
        </w:rPr>
        <w:t>2.</w:t>
      </w:r>
      <w:r w:rsidRPr="00860122">
        <w:rPr>
          <w:color w:val="auto"/>
          <w:sz w:val="28"/>
          <w:szCs w:val="28"/>
          <w:lang w:val="pl-PL"/>
        </w:rPr>
        <w:tab/>
      </w:r>
      <w:r w:rsidR="00C83DC4" w:rsidRPr="00860122">
        <w:rPr>
          <w:color w:val="auto"/>
          <w:sz w:val="28"/>
          <w:szCs w:val="28"/>
          <w:lang w:val="pl-PL"/>
        </w:rPr>
        <w:t>Nazwa:</w:t>
      </w:r>
      <w:r w:rsidRPr="00860122">
        <w:rPr>
          <w:color w:val="auto"/>
          <w:sz w:val="28"/>
          <w:szCs w:val="28"/>
          <w:lang w:val="pl-PL"/>
        </w:rPr>
        <w:t xml:space="preserve"> </w:t>
      </w:r>
      <w:r w:rsidR="00A342D6" w:rsidRPr="00860122">
        <w:rPr>
          <w:b/>
          <w:color w:val="auto"/>
          <w:sz w:val="28"/>
          <w:szCs w:val="28"/>
          <w:lang w:val="pl-PL"/>
        </w:rPr>
        <w:t>„</w:t>
      </w:r>
      <w:r w:rsidR="00860122" w:rsidRPr="00860122">
        <w:rPr>
          <w:b/>
          <w:color w:val="auto"/>
          <w:sz w:val="28"/>
          <w:szCs w:val="28"/>
          <w:lang w:val="pl-PL"/>
        </w:rPr>
        <w:t>Zeroemisyjne źródło ogrzewania w Szpitalu Powiatowym w</w:t>
      </w:r>
    </w:p>
    <w:p w14:paraId="0D044F81" w14:textId="22375F72" w:rsidR="002A2680" w:rsidRPr="00860122" w:rsidRDefault="00860122" w:rsidP="00860122">
      <w:pPr>
        <w:spacing w:after="0" w:line="360" w:lineRule="auto"/>
        <w:ind w:left="426" w:right="9" w:hanging="426"/>
        <w:rPr>
          <w:color w:val="auto"/>
          <w:sz w:val="28"/>
          <w:szCs w:val="28"/>
          <w:lang w:val="pl-PL"/>
        </w:rPr>
      </w:pPr>
      <w:r w:rsidRPr="00860122">
        <w:rPr>
          <w:b/>
          <w:color w:val="auto"/>
          <w:sz w:val="28"/>
          <w:szCs w:val="28"/>
          <w:lang w:val="pl-PL"/>
        </w:rPr>
        <w:t>Kolbuszowej</w:t>
      </w:r>
      <w:r>
        <w:rPr>
          <w:b/>
          <w:color w:val="auto"/>
          <w:sz w:val="28"/>
          <w:szCs w:val="28"/>
          <w:lang w:val="pl-PL"/>
        </w:rPr>
        <w:t xml:space="preserve"> </w:t>
      </w:r>
      <w:r w:rsidRPr="00860122">
        <w:rPr>
          <w:b/>
          <w:color w:val="auto"/>
          <w:sz w:val="28"/>
          <w:szCs w:val="28"/>
          <w:lang w:val="pl-PL"/>
        </w:rPr>
        <w:t>-</w:t>
      </w:r>
      <w:r>
        <w:rPr>
          <w:b/>
          <w:color w:val="auto"/>
          <w:sz w:val="28"/>
          <w:szCs w:val="28"/>
          <w:lang w:val="pl-PL"/>
        </w:rPr>
        <w:t xml:space="preserve"> </w:t>
      </w:r>
      <w:r w:rsidRPr="00860122">
        <w:rPr>
          <w:b/>
          <w:color w:val="auto"/>
          <w:sz w:val="28"/>
          <w:szCs w:val="28"/>
          <w:lang w:val="pl-PL"/>
        </w:rPr>
        <w:t>modernizacja kotłowni etap II”</w:t>
      </w:r>
    </w:p>
    <w:p w14:paraId="796AC3A7" w14:textId="77777777" w:rsidR="00C83DC4" w:rsidRPr="008651C3" w:rsidRDefault="00C83DC4" w:rsidP="00255BCF">
      <w:pPr>
        <w:tabs>
          <w:tab w:val="left" w:pos="426"/>
        </w:tabs>
        <w:spacing w:after="0" w:line="360" w:lineRule="auto"/>
        <w:ind w:left="19" w:right="9"/>
        <w:rPr>
          <w:color w:val="auto"/>
          <w:sz w:val="28"/>
          <w:szCs w:val="28"/>
          <w:lang w:val="pl-PL"/>
        </w:rPr>
      </w:pPr>
      <w:r w:rsidRPr="008651C3">
        <w:rPr>
          <w:noProof/>
          <w:color w:val="auto"/>
          <w:sz w:val="28"/>
          <w:szCs w:val="28"/>
          <w:lang w:val="pl-PL" w:eastAsia="pl-PL"/>
        </w:rPr>
        <w:drawing>
          <wp:inline distT="0" distB="0" distL="0" distR="0" wp14:anchorId="781AA38C" wp14:editId="310137C2">
            <wp:extent cx="9525" cy="9525"/>
            <wp:effectExtent l="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651C3">
        <w:rPr>
          <w:color w:val="auto"/>
          <w:sz w:val="28"/>
          <w:szCs w:val="28"/>
          <w:lang w:val="pl-PL"/>
        </w:rPr>
        <w:t>3</w:t>
      </w:r>
      <w:r w:rsidR="002A2680" w:rsidRPr="008651C3">
        <w:rPr>
          <w:color w:val="auto"/>
          <w:sz w:val="28"/>
          <w:szCs w:val="28"/>
          <w:lang w:val="pl-PL"/>
        </w:rPr>
        <w:t>.</w:t>
      </w:r>
      <w:r w:rsidR="002A2680" w:rsidRPr="008651C3">
        <w:rPr>
          <w:color w:val="auto"/>
          <w:sz w:val="28"/>
          <w:szCs w:val="28"/>
          <w:lang w:val="pl-PL"/>
        </w:rPr>
        <w:tab/>
      </w:r>
      <w:r w:rsidRPr="008651C3">
        <w:rPr>
          <w:color w:val="auto"/>
          <w:sz w:val="28"/>
          <w:szCs w:val="28"/>
          <w:lang w:val="pl-PL"/>
        </w:rPr>
        <w:t>Opis przedmiotu zamówienia</w:t>
      </w:r>
      <w:r w:rsidR="00D42A09" w:rsidRPr="008651C3">
        <w:rPr>
          <w:color w:val="auto"/>
          <w:sz w:val="28"/>
          <w:szCs w:val="28"/>
          <w:lang w:val="pl-PL"/>
        </w:rPr>
        <w:t>:</w:t>
      </w:r>
    </w:p>
    <w:p w14:paraId="133D0224" w14:textId="19424439" w:rsidR="008651C3" w:rsidRPr="008651C3" w:rsidRDefault="00545E57" w:rsidP="00FF7398">
      <w:pPr>
        <w:tabs>
          <w:tab w:val="left" w:pos="426"/>
        </w:tabs>
        <w:spacing w:after="0" w:line="360" w:lineRule="auto"/>
        <w:ind w:left="19" w:right="9"/>
        <w:rPr>
          <w:color w:val="auto"/>
          <w:sz w:val="28"/>
          <w:szCs w:val="28"/>
          <w:lang w:val="pl-PL"/>
        </w:rPr>
      </w:pPr>
      <w:r>
        <w:rPr>
          <w:color w:val="auto"/>
          <w:sz w:val="28"/>
          <w:szCs w:val="28"/>
          <w:lang w:val="pl-PL"/>
        </w:rPr>
        <w:t xml:space="preserve">1) </w:t>
      </w:r>
      <w:r w:rsidR="00860122" w:rsidRPr="008651C3">
        <w:rPr>
          <w:color w:val="auto"/>
          <w:sz w:val="28"/>
          <w:szCs w:val="28"/>
          <w:lang w:val="pl-PL"/>
        </w:rPr>
        <w:t>Zamówienie</w:t>
      </w:r>
      <w:r w:rsidR="00FF7398" w:rsidRPr="008651C3">
        <w:rPr>
          <w:color w:val="auto"/>
          <w:sz w:val="28"/>
          <w:szCs w:val="28"/>
          <w:lang w:val="pl-PL"/>
        </w:rPr>
        <w:t xml:space="preserve"> </w:t>
      </w:r>
      <w:r w:rsidR="00BF1DD5" w:rsidRPr="008651C3">
        <w:rPr>
          <w:color w:val="auto"/>
          <w:sz w:val="28"/>
          <w:szCs w:val="28"/>
          <w:lang w:val="pl-PL"/>
        </w:rPr>
        <w:t>będzie realizowan</w:t>
      </w:r>
      <w:r w:rsidR="00860122" w:rsidRPr="008651C3">
        <w:rPr>
          <w:color w:val="auto"/>
          <w:sz w:val="28"/>
          <w:szCs w:val="28"/>
          <w:lang w:val="pl-PL"/>
        </w:rPr>
        <w:t>e</w:t>
      </w:r>
      <w:r w:rsidR="00BF1DD5" w:rsidRPr="008651C3">
        <w:rPr>
          <w:color w:val="auto"/>
          <w:sz w:val="28"/>
          <w:szCs w:val="28"/>
          <w:lang w:val="pl-PL"/>
        </w:rPr>
        <w:t xml:space="preserve"> </w:t>
      </w:r>
      <w:r w:rsidR="00FF7398" w:rsidRPr="008651C3">
        <w:rPr>
          <w:color w:val="auto"/>
          <w:sz w:val="28"/>
          <w:szCs w:val="28"/>
          <w:lang w:val="pl-PL"/>
        </w:rPr>
        <w:t>na terenie Szpitala Powiatowego w Kolbuszowej</w:t>
      </w:r>
      <w:r w:rsidR="000317AE" w:rsidRPr="008651C3">
        <w:rPr>
          <w:color w:val="auto"/>
          <w:sz w:val="28"/>
          <w:szCs w:val="28"/>
          <w:lang w:val="pl-PL"/>
        </w:rPr>
        <w:t xml:space="preserve">, który ma swoją siedzibę w dwóch lokalizacjach: </w:t>
      </w:r>
    </w:p>
    <w:p w14:paraId="45DD0454" w14:textId="71E25753" w:rsidR="000317AE" w:rsidRPr="008651C3" w:rsidRDefault="000317AE" w:rsidP="00FF7398">
      <w:pPr>
        <w:tabs>
          <w:tab w:val="left" w:pos="426"/>
        </w:tabs>
        <w:spacing w:after="0" w:line="360" w:lineRule="auto"/>
        <w:ind w:left="19" w:right="9"/>
        <w:rPr>
          <w:color w:val="auto"/>
          <w:sz w:val="28"/>
          <w:szCs w:val="28"/>
          <w:lang w:val="pl-PL"/>
        </w:rPr>
      </w:pPr>
      <w:r w:rsidRPr="008651C3">
        <w:rPr>
          <w:color w:val="auto"/>
          <w:sz w:val="28"/>
          <w:szCs w:val="28"/>
          <w:lang w:val="pl-PL"/>
        </w:rPr>
        <w:t>ul. Grunwaldzka 4 oraz Kolejowa 3 w Kolbuszowej.</w:t>
      </w:r>
    </w:p>
    <w:p w14:paraId="342B1E53" w14:textId="77777777" w:rsidR="00860122" w:rsidRPr="008651C3" w:rsidRDefault="00860122" w:rsidP="00860122">
      <w:pPr>
        <w:tabs>
          <w:tab w:val="left" w:pos="426"/>
        </w:tabs>
        <w:spacing w:after="0" w:line="360" w:lineRule="auto"/>
        <w:ind w:left="19" w:right="9"/>
        <w:rPr>
          <w:color w:val="auto"/>
          <w:sz w:val="28"/>
          <w:szCs w:val="28"/>
          <w:lang w:val="pl-PL"/>
        </w:rPr>
      </w:pPr>
      <w:r w:rsidRPr="008651C3">
        <w:rPr>
          <w:color w:val="auto"/>
          <w:sz w:val="28"/>
          <w:szCs w:val="28"/>
          <w:lang w:val="pl-PL"/>
        </w:rPr>
        <w:t xml:space="preserve">Inwestycja na terenie Szpitala Powiatowego w Kolbuszowej dotyczy II etapu  modernizacji  istniejącej kotłowni gazowo-olejowej parowo-wodnej. </w:t>
      </w:r>
    </w:p>
    <w:p w14:paraId="5D1A0468" w14:textId="77777777" w:rsidR="00860122" w:rsidRPr="008651C3" w:rsidRDefault="00860122" w:rsidP="00860122">
      <w:pPr>
        <w:tabs>
          <w:tab w:val="left" w:pos="426"/>
        </w:tabs>
        <w:spacing w:after="0" w:line="360" w:lineRule="auto"/>
        <w:ind w:left="19" w:right="9"/>
        <w:rPr>
          <w:color w:val="auto"/>
          <w:sz w:val="28"/>
          <w:szCs w:val="28"/>
          <w:lang w:val="pl-PL"/>
        </w:rPr>
      </w:pPr>
      <w:r w:rsidRPr="008651C3">
        <w:rPr>
          <w:color w:val="auto"/>
          <w:sz w:val="28"/>
          <w:szCs w:val="28"/>
          <w:lang w:val="pl-PL"/>
        </w:rPr>
        <w:t xml:space="preserve">W I etapie zaplanowano wymianę urządzeń na  kondensacyjne  kotły gazowe  oraz  podgrzewacze c.w.u. wraz  z  montażem Odnawialnych  Źródeł  Energii  polegającym  na zastosowaniu  pomp  ciepła.  </w:t>
      </w:r>
    </w:p>
    <w:p w14:paraId="087BDFAD" w14:textId="486D0C19" w:rsidR="00860122" w:rsidRPr="008651C3" w:rsidRDefault="00860122" w:rsidP="00860122">
      <w:pPr>
        <w:tabs>
          <w:tab w:val="left" w:pos="426"/>
        </w:tabs>
        <w:spacing w:after="0" w:line="360" w:lineRule="auto"/>
        <w:ind w:left="19" w:right="9"/>
        <w:rPr>
          <w:color w:val="auto"/>
          <w:sz w:val="28"/>
          <w:szCs w:val="28"/>
          <w:lang w:val="pl-PL"/>
        </w:rPr>
      </w:pPr>
      <w:r w:rsidRPr="008651C3">
        <w:rPr>
          <w:color w:val="auto"/>
          <w:sz w:val="28"/>
          <w:szCs w:val="28"/>
          <w:lang w:val="pl-PL"/>
        </w:rPr>
        <w:t>Natomiast aktualnie w niniejszym postępowaniu w II etapie przewiduje się montaż instalacji fotowoltaicznej oraz agregatu kogeneracyjnego, które pozwolą dodatkowo obniżyć koszty eksploatacyjne ze  względu na produkcję własnej energii elektrycznej (</w:t>
      </w:r>
      <w:proofErr w:type="spellStart"/>
      <w:r w:rsidRPr="008651C3">
        <w:rPr>
          <w:color w:val="auto"/>
          <w:sz w:val="28"/>
          <w:szCs w:val="28"/>
          <w:lang w:val="pl-PL"/>
        </w:rPr>
        <w:t>fotowoltaika</w:t>
      </w:r>
      <w:proofErr w:type="spellEnd"/>
      <w:r w:rsidRPr="008651C3">
        <w:rPr>
          <w:color w:val="auto"/>
          <w:sz w:val="28"/>
          <w:szCs w:val="28"/>
          <w:lang w:val="pl-PL"/>
        </w:rPr>
        <w:t xml:space="preserve"> (PV) i kogeneracja) oraz energii cieplnej – kogeneracja. </w:t>
      </w:r>
    </w:p>
    <w:p w14:paraId="1340953D" w14:textId="77777777" w:rsidR="00860122" w:rsidRPr="008651C3" w:rsidRDefault="00860122" w:rsidP="00860122">
      <w:pPr>
        <w:tabs>
          <w:tab w:val="left" w:pos="426"/>
        </w:tabs>
        <w:spacing w:after="0" w:line="360" w:lineRule="auto"/>
        <w:ind w:left="19" w:right="9"/>
        <w:rPr>
          <w:color w:val="auto"/>
          <w:sz w:val="28"/>
          <w:szCs w:val="28"/>
          <w:lang w:val="pl-PL"/>
        </w:rPr>
      </w:pPr>
      <w:r w:rsidRPr="008651C3">
        <w:rPr>
          <w:color w:val="auto"/>
          <w:sz w:val="28"/>
          <w:szCs w:val="28"/>
          <w:lang w:val="pl-PL"/>
        </w:rPr>
        <w:t xml:space="preserve">Silnik agregatu kogeneracyjnego będzie pracował w oparciu o gaz ziemny. </w:t>
      </w:r>
    </w:p>
    <w:p w14:paraId="2FAA1124" w14:textId="74058D92" w:rsidR="00860122" w:rsidRPr="008651C3" w:rsidRDefault="00860122" w:rsidP="00860122">
      <w:pPr>
        <w:tabs>
          <w:tab w:val="left" w:pos="426"/>
        </w:tabs>
        <w:spacing w:after="0" w:line="360" w:lineRule="auto"/>
        <w:ind w:left="19" w:right="9"/>
        <w:rPr>
          <w:color w:val="auto"/>
          <w:sz w:val="28"/>
          <w:szCs w:val="28"/>
          <w:lang w:val="pl-PL"/>
        </w:rPr>
      </w:pPr>
      <w:r w:rsidRPr="008651C3">
        <w:rPr>
          <w:color w:val="auto"/>
          <w:sz w:val="28"/>
          <w:szCs w:val="28"/>
          <w:lang w:val="pl-PL"/>
        </w:rPr>
        <w:lastRenderedPageBreak/>
        <w:t xml:space="preserve">Wraz ze wzrostem kosztów ogrzewania i energii elektrycznej oraz zaostrzaniem wymagań prawnych, istnieje konieczność  wdrożenia w SPZOZ w Kolbuszowej systemu energooszczędnego i przyjaznego środowisku. Jedną z możliwości jest wykorzystanie kogeneracji. Kogeneracja polega na wspólnym wytwarzaniu ciepła i energii elektrycznej, czyli w jednym procesie technologicznym. Energia </w:t>
      </w:r>
      <w:r w:rsidR="00545E57" w:rsidRPr="008651C3">
        <w:rPr>
          <w:color w:val="auto"/>
          <w:sz w:val="28"/>
          <w:szCs w:val="28"/>
          <w:lang w:val="pl-PL"/>
        </w:rPr>
        <w:t>eklektyczna</w:t>
      </w:r>
      <w:r w:rsidRPr="008651C3">
        <w:rPr>
          <w:color w:val="auto"/>
          <w:sz w:val="28"/>
          <w:szCs w:val="28"/>
          <w:lang w:val="pl-PL"/>
        </w:rPr>
        <w:t xml:space="preserve"> i cieplna powstaje w miejscu swojego wykorzystania, dlatego jej koszt pomniejszony jest o straty wynikające z konieczności przesyłania na znaczne odległości. Taki system planuje się zastosować w II etapie w SPZOZ Kolbuszowa.  </w:t>
      </w:r>
    </w:p>
    <w:p w14:paraId="2A604C99" w14:textId="77777777" w:rsidR="00860122" w:rsidRPr="008651C3" w:rsidRDefault="00860122" w:rsidP="00860122">
      <w:pPr>
        <w:tabs>
          <w:tab w:val="left" w:pos="426"/>
        </w:tabs>
        <w:spacing w:after="0" w:line="360" w:lineRule="auto"/>
        <w:ind w:left="19" w:right="9"/>
        <w:rPr>
          <w:color w:val="auto"/>
          <w:sz w:val="28"/>
          <w:szCs w:val="28"/>
          <w:lang w:val="pl-PL"/>
        </w:rPr>
      </w:pPr>
      <w:r w:rsidRPr="008651C3">
        <w:rPr>
          <w:color w:val="auto"/>
          <w:sz w:val="28"/>
          <w:szCs w:val="28"/>
          <w:lang w:val="pl-PL"/>
        </w:rPr>
        <w:t xml:space="preserve">W szerokiej perspektywie, kogeneracja zaliczana jest do najbardziej ekologicznych, a zarazem ekonomicznie uzasadnionych technologii produkcji energii elektrycznej i cieplnej. </w:t>
      </w:r>
    </w:p>
    <w:p w14:paraId="4B675E1A" w14:textId="77777777" w:rsidR="00860122" w:rsidRPr="008651C3" w:rsidRDefault="00860122" w:rsidP="00860122">
      <w:pPr>
        <w:tabs>
          <w:tab w:val="left" w:pos="426"/>
        </w:tabs>
        <w:spacing w:after="0" w:line="360" w:lineRule="auto"/>
        <w:ind w:left="19" w:right="9"/>
        <w:rPr>
          <w:color w:val="auto"/>
          <w:sz w:val="28"/>
          <w:szCs w:val="28"/>
          <w:lang w:val="pl-PL"/>
        </w:rPr>
      </w:pPr>
      <w:r w:rsidRPr="008651C3">
        <w:rPr>
          <w:color w:val="auto"/>
          <w:sz w:val="28"/>
          <w:szCs w:val="28"/>
          <w:lang w:val="pl-PL"/>
        </w:rPr>
        <w:t>Pozwoli to wygenerować  duże oszczędności w kosztach  funkcjonowania szpitala w zakresie opłat i przeznaczyć je na leczenie chorych.</w:t>
      </w:r>
    </w:p>
    <w:p w14:paraId="5791E116" w14:textId="2687E3A4" w:rsidR="00860122" w:rsidRDefault="00860122" w:rsidP="00860122">
      <w:pPr>
        <w:tabs>
          <w:tab w:val="left" w:pos="426"/>
        </w:tabs>
        <w:spacing w:after="0" w:line="360" w:lineRule="auto"/>
        <w:ind w:left="19" w:right="9"/>
        <w:rPr>
          <w:color w:val="auto"/>
          <w:sz w:val="28"/>
          <w:szCs w:val="28"/>
          <w:lang w:val="pl-PL"/>
        </w:rPr>
      </w:pPr>
      <w:r w:rsidRPr="008651C3">
        <w:rPr>
          <w:color w:val="auto"/>
          <w:sz w:val="28"/>
          <w:szCs w:val="28"/>
          <w:lang w:val="pl-PL"/>
        </w:rPr>
        <w:t>Inwest</w:t>
      </w:r>
      <w:r w:rsidR="0061176F" w:rsidRPr="008651C3">
        <w:rPr>
          <w:color w:val="auto"/>
          <w:sz w:val="28"/>
          <w:szCs w:val="28"/>
          <w:lang w:val="pl-PL"/>
        </w:rPr>
        <w:t xml:space="preserve">ycja </w:t>
      </w:r>
      <w:r w:rsidRPr="008651C3">
        <w:rPr>
          <w:color w:val="auto"/>
          <w:sz w:val="28"/>
          <w:szCs w:val="28"/>
          <w:lang w:val="pl-PL"/>
        </w:rPr>
        <w:t xml:space="preserve">pozwoli na stworzenie w szpitalu i optymalizację nowoczesnego </w:t>
      </w:r>
      <w:proofErr w:type="spellStart"/>
      <w:r w:rsidRPr="008651C3">
        <w:rPr>
          <w:color w:val="auto"/>
          <w:sz w:val="28"/>
          <w:szCs w:val="28"/>
          <w:lang w:val="pl-PL"/>
        </w:rPr>
        <w:t>syst</w:t>
      </w:r>
      <w:proofErr w:type="spellEnd"/>
      <w:r w:rsidRPr="008651C3">
        <w:rPr>
          <w:color w:val="auto"/>
          <w:sz w:val="28"/>
          <w:szCs w:val="28"/>
          <w:lang w:val="pl-PL"/>
        </w:rPr>
        <w:t>. ciepłowniczego zintegrowanego z OZE. Inwestycja pomoże stworzyć nowoczesną infrastr</w:t>
      </w:r>
      <w:r w:rsidR="0061176F" w:rsidRPr="008651C3">
        <w:rPr>
          <w:color w:val="auto"/>
          <w:sz w:val="28"/>
          <w:szCs w:val="28"/>
          <w:lang w:val="pl-PL"/>
        </w:rPr>
        <w:t>ukturę</w:t>
      </w:r>
      <w:r w:rsidRPr="008651C3">
        <w:rPr>
          <w:color w:val="auto"/>
          <w:sz w:val="28"/>
          <w:szCs w:val="28"/>
          <w:lang w:val="pl-PL"/>
        </w:rPr>
        <w:t xml:space="preserve"> SPZOZ oraz pozwoli dostosować ją do obecnie panujących przepisów i standardów.</w:t>
      </w:r>
    </w:p>
    <w:p w14:paraId="1954230E" w14:textId="608D0C7D" w:rsidR="00545E57" w:rsidRDefault="00545E57" w:rsidP="00860122">
      <w:pPr>
        <w:tabs>
          <w:tab w:val="left" w:pos="426"/>
        </w:tabs>
        <w:spacing w:after="0" w:line="360" w:lineRule="auto"/>
        <w:ind w:left="19" w:right="9"/>
        <w:rPr>
          <w:color w:val="auto"/>
          <w:sz w:val="28"/>
          <w:szCs w:val="28"/>
          <w:lang w:val="pl-PL"/>
        </w:rPr>
      </w:pPr>
      <w:r>
        <w:rPr>
          <w:color w:val="auto"/>
          <w:sz w:val="28"/>
          <w:szCs w:val="28"/>
          <w:lang w:val="pl-PL"/>
        </w:rPr>
        <w:t xml:space="preserve">2) </w:t>
      </w:r>
      <w:r w:rsidRPr="00545E57">
        <w:rPr>
          <w:color w:val="auto"/>
          <w:sz w:val="28"/>
          <w:szCs w:val="28"/>
          <w:lang w:val="pl-PL"/>
        </w:rPr>
        <w:t xml:space="preserve">Przedmiot zamówienia obejmujący swoim zakresem montaż instalacji PV o mocy max. 50 </w:t>
      </w:r>
      <w:proofErr w:type="spellStart"/>
      <w:r w:rsidRPr="00545E57">
        <w:rPr>
          <w:color w:val="auto"/>
          <w:sz w:val="28"/>
          <w:szCs w:val="28"/>
          <w:lang w:val="pl-PL"/>
        </w:rPr>
        <w:t>kWp</w:t>
      </w:r>
      <w:proofErr w:type="spellEnd"/>
      <w:r w:rsidRPr="00545E57">
        <w:rPr>
          <w:color w:val="auto"/>
          <w:sz w:val="28"/>
          <w:szCs w:val="28"/>
          <w:lang w:val="pl-PL"/>
        </w:rPr>
        <w:t xml:space="preserve"> z magazynem energii o pojemności min. 200kWh oraz układu kogeneracji o mocy 100kWe oraz instalacji pompowej współpracującej z buforem (zasobniki ze stali nierdzewnej o poj. 3000 litrów) do zatłaczania wody grzewczej do wymienników gruntowych celem regeneracji dolnego źródła ciepła pomp ciepła w okresie letnim, przy kotłowni w budynku głównym Szpitala Powiatowego przy ul. Grunwaldzkiej oraz montaż instalacji PV o mocy min. 30 </w:t>
      </w:r>
      <w:proofErr w:type="spellStart"/>
      <w:r w:rsidRPr="00545E57">
        <w:rPr>
          <w:color w:val="auto"/>
          <w:sz w:val="28"/>
          <w:szCs w:val="28"/>
          <w:lang w:val="pl-PL"/>
        </w:rPr>
        <w:t>kWp</w:t>
      </w:r>
      <w:proofErr w:type="spellEnd"/>
      <w:r w:rsidRPr="00545E57">
        <w:rPr>
          <w:color w:val="auto"/>
          <w:sz w:val="28"/>
          <w:szCs w:val="28"/>
          <w:lang w:val="pl-PL"/>
        </w:rPr>
        <w:t xml:space="preserve"> i magazynu energii o pojemności min. 60kWh na oddziale Dializoterapii i Nefrologii przy ul. Kolejowej,</w:t>
      </w:r>
    </w:p>
    <w:p w14:paraId="4F211C06" w14:textId="77777777" w:rsidR="00545E57" w:rsidRDefault="00545E57" w:rsidP="00860122">
      <w:pPr>
        <w:tabs>
          <w:tab w:val="left" w:pos="426"/>
        </w:tabs>
        <w:spacing w:after="0" w:line="360" w:lineRule="auto"/>
        <w:ind w:left="19" w:right="9"/>
        <w:rPr>
          <w:color w:val="auto"/>
          <w:sz w:val="28"/>
          <w:szCs w:val="28"/>
          <w:lang w:val="pl-PL"/>
        </w:rPr>
      </w:pPr>
    </w:p>
    <w:p w14:paraId="7350A9CB" w14:textId="77777777" w:rsidR="00545E57" w:rsidRPr="008651C3" w:rsidRDefault="00545E57" w:rsidP="00860122">
      <w:pPr>
        <w:tabs>
          <w:tab w:val="left" w:pos="426"/>
        </w:tabs>
        <w:spacing w:after="0" w:line="360" w:lineRule="auto"/>
        <w:ind w:left="19" w:right="9"/>
        <w:rPr>
          <w:color w:val="auto"/>
          <w:sz w:val="28"/>
          <w:szCs w:val="28"/>
          <w:lang w:val="pl-PL"/>
        </w:rPr>
      </w:pPr>
    </w:p>
    <w:p w14:paraId="70738B1E" w14:textId="43C8A395" w:rsidR="001652E3" w:rsidRPr="0004326D" w:rsidRDefault="00E323B5" w:rsidP="00AB1A65">
      <w:pPr>
        <w:spacing w:after="0" w:line="360" w:lineRule="auto"/>
        <w:ind w:left="0" w:right="9" w:firstLine="0"/>
        <w:jc w:val="left"/>
        <w:rPr>
          <w:b/>
          <w:bCs/>
          <w:color w:val="000000" w:themeColor="text1"/>
          <w:sz w:val="28"/>
          <w:szCs w:val="28"/>
          <w:lang w:val="pl-PL"/>
        </w:rPr>
      </w:pPr>
      <w:r w:rsidRPr="0004326D">
        <w:rPr>
          <w:b/>
          <w:bCs/>
          <w:color w:val="000000" w:themeColor="text1"/>
          <w:sz w:val="28"/>
          <w:szCs w:val="28"/>
          <w:lang w:val="pl-PL"/>
        </w:rPr>
        <w:lastRenderedPageBreak/>
        <w:t>4</w:t>
      </w:r>
      <w:bookmarkStart w:id="4" w:name="_Hlk167360640"/>
      <w:r w:rsidRPr="0004326D">
        <w:rPr>
          <w:b/>
          <w:bCs/>
          <w:color w:val="000000" w:themeColor="text1"/>
          <w:sz w:val="28"/>
          <w:szCs w:val="28"/>
          <w:lang w:val="pl-PL"/>
        </w:rPr>
        <w:t>.</w:t>
      </w:r>
      <w:r w:rsidR="001652E3" w:rsidRPr="0004326D">
        <w:rPr>
          <w:b/>
          <w:bCs/>
          <w:color w:val="000000" w:themeColor="text1"/>
          <w:sz w:val="28"/>
          <w:szCs w:val="28"/>
          <w:lang w:val="pl-PL"/>
        </w:rPr>
        <w:t xml:space="preserve"> Inwestycja realizowana będzie w II etapach:</w:t>
      </w:r>
    </w:p>
    <w:p w14:paraId="4670CADE" w14:textId="6A494673" w:rsidR="00E423E6" w:rsidRPr="00BF1DD5" w:rsidRDefault="00E323B5" w:rsidP="00AB1A65">
      <w:pPr>
        <w:spacing w:after="0" w:line="360" w:lineRule="auto"/>
        <w:ind w:left="0" w:right="9" w:firstLine="0"/>
        <w:jc w:val="left"/>
        <w:rPr>
          <w:color w:val="auto"/>
          <w:sz w:val="28"/>
          <w:szCs w:val="28"/>
          <w:lang w:val="pl-PL"/>
        </w:rPr>
      </w:pPr>
      <w:r w:rsidRPr="00BF1DD5">
        <w:rPr>
          <w:color w:val="auto"/>
          <w:sz w:val="28"/>
          <w:szCs w:val="28"/>
          <w:lang w:val="pl-PL"/>
        </w:rPr>
        <w:t>1</w:t>
      </w:r>
      <w:r w:rsidR="001652E3" w:rsidRPr="00BF1DD5">
        <w:rPr>
          <w:color w:val="auto"/>
          <w:sz w:val="28"/>
          <w:szCs w:val="28"/>
          <w:lang w:val="pl-PL"/>
        </w:rPr>
        <w:t xml:space="preserve">) </w:t>
      </w:r>
      <w:r w:rsidR="00C82E91" w:rsidRPr="00BF1DD5">
        <w:rPr>
          <w:color w:val="auto"/>
          <w:sz w:val="28"/>
          <w:szCs w:val="28"/>
          <w:lang w:val="pl-PL"/>
        </w:rPr>
        <w:t xml:space="preserve">Etap I: Opracowanie dokumentacji projektowej </w:t>
      </w:r>
      <w:r w:rsidR="00C95346" w:rsidRPr="00BF1DD5">
        <w:rPr>
          <w:color w:val="auto"/>
          <w:sz w:val="28"/>
          <w:szCs w:val="28"/>
          <w:lang w:val="pl-PL"/>
        </w:rPr>
        <w:t xml:space="preserve">(technicznej) </w:t>
      </w:r>
      <w:r w:rsidR="00C82E91" w:rsidRPr="00BF1DD5">
        <w:rPr>
          <w:color w:val="auto"/>
          <w:sz w:val="28"/>
          <w:szCs w:val="28"/>
          <w:lang w:val="pl-PL"/>
        </w:rPr>
        <w:t>oraz uzyskanie</w:t>
      </w:r>
      <w:r w:rsidR="004E693D" w:rsidRPr="00BF1DD5">
        <w:rPr>
          <w:color w:val="auto"/>
          <w:sz w:val="28"/>
          <w:szCs w:val="28"/>
          <w:lang w:val="pl-PL"/>
        </w:rPr>
        <w:t xml:space="preserve"> prawomocnej</w:t>
      </w:r>
      <w:r w:rsidR="00C82E91" w:rsidRPr="00BF1DD5">
        <w:rPr>
          <w:color w:val="auto"/>
          <w:sz w:val="28"/>
          <w:szCs w:val="28"/>
          <w:lang w:val="pl-PL"/>
        </w:rPr>
        <w:t xml:space="preserve"> </w:t>
      </w:r>
      <w:r w:rsidR="000622BA" w:rsidRPr="000622BA">
        <w:rPr>
          <w:color w:val="auto"/>
          <w:sz w:val="28"/>
          <w:szCs w:val="28"/>
          <w:lang w:val="pl-PL"/>
        </w:rPr>
        <w:t>Decyzji pozwolenia na budowę, zezwalającej na realizację inwestycji:</w:t>
      </w:r>
      <w:r w:rsidRPr="00BF1DD5">
        <w:rPr>
          <w:color w:val="auto"/>
          <w:sz w:val="28"/>
          <w:szCs w:val="28"/>
          <w:lang w:val="pl-PL"/>
        </w:rPr>
        <w:t>:</w:t>
      </w:r>
    </w:p>
    <w:p w14:paraId="291A5182" w14:textId="2CAC706F" w:rsidR="00C82E91" w:rsidRPr="003E4235" w:rsidRDefault="003E4235" w:rsidP="003E4235">
      <w:pPr>
        <w:tabs>
          <w:tab w:val="left" w:pos="993"/>
        </w:tabs>
        <w:spacing w:after="0" w:line="360" w:lineRule="auto"/>
        <w:ind w:left="993" w:right="9" w:hanging="709"/>
        <w:jc w:val="left"/>
        <w:rPr>
          <w:bCs/>
          <w:color w:val="auto"/>
          <w:sz w:val="28"/>
          <w:szCs w:val="28"/>
          <w:lang w:val="pl-PL"/>
        </w:rPr>
      </w:pPr>
      <w:bookmarkStart w:id="5" w:name="_Hlk167872063"/>
      <w:r>
        <w:rPr>
          <w:bCs/>
          <w:color w:val="auto"/>
          <w:sz w:val="28"/>
          <w:szCs w:val="28"/>
          <w:lang w:val="pl-PL"/>
        </w:rPr>
        <w:t>1.1)</w:t>
      </w:r>
      <w:r>
        <w:rPr>
          <w:bCs/>
          <w:color w:val="auto"/>
          <w:sz w:val="28"/>
          <w:szCs w:val="28"/>
          <w:lang w:val="pl-PL"/>
        </w:rPr>
        <w:tab/>
      </w:r>
      <w:r w:rsidR="00C82E91" w:rsidRPr="003E4235">
        <w:rPr>
          <w:bCs/>
          <w:color w:val="auto"/>
          <w:sz w:val="28"/>
          <w:szCs w:val="28"/>
          <w:lang w:val="pl-PL"/>
        </w:rPr>
        <w:t>Projekt budowlan</w:t>
      </w:r>
      <w:r w:rsidR="000622BA">
        <w:rPr>
          <w:bCs/>
          <w:color w:val="auto"/>
          <w:sz w:val="28"/>
          <w:szCs w:val="28"/>
          <w:lang w:val="pl-PL"/>
        </w:rPr>
        <w:t xml:space="preserve">y i </w:t>
      </w:r>
      <w:r w:rsidR="00C82E91" w:rsidRPr="003E4235">
        <w:rPr>
          <w:bCs/>
          <w:color w:val="auto"/>
          <w:sz w:val="28"/>
          <w:szCs w:val="28"/>
          <w:lang w:val="pl-PL"/>
        </w:rPr>
        <w:t xml:space="preserve">wykonawczy </w:t>
      </w:r>
      <w:r w:rsidRPr="003E4235">
        <w:rPr>
          <w:bCs/>
          <w:color w:val="auto"/>
          <w:sz w:val="28"/>
          <w:szCs w:val="28"/>
          <w:lang w:val="pl-PL"/>
        </w:rPr>
        <w:t xml:space="preserve"> </w:t>
      </w:r>
      <w:r w:rsidR="00C82E91" w:rsidRPr="003E4235">
        <w:rPr>
          <w:bCs/>
          <w:color w:val="auto"/>
          <w:sz w:val="28"/>
          <w:szCs w:val="28"/>
          <w:lang w:val="pl-PL"/>
        </w:rPr>
        <w:t xml:space="preserve">we wszystkich niezbędnych branżach – </w:t>
      </w:r>
      <w:r w:rsidR="00C95346" w:rsidRPr="003E4235">
        <w:rPr>
          <w:bCs/>
          <w:color w:val="auto"/>
          <w:sz w:val="28"/>
          <w:szCs w:val="28"/>
          <w:lang w:val="pl-PL"/>
        </w:rPr>
        <w:t>5</w:t>
      </w:r>
      <w:r w:rsidR="00C82E91" w:rsidRPr="003E4235">
        <w:rPr>
          <w:bCs/>
          <w:color w:val="auto"/>
          <w:sz w:val="28"/>
          <w:szCs w:val="28"/>
          <w:lang w:val="pl-PL"/>
        </w:rPr>
        <w:t xml:space="preserve"> egz.</w:t>
      </w:r>
    </w:p>
    <w:p w14:paraId="71B5A225" w14:textId="7135E1FB" w:rsidR="00C82E91" w:rsidRPr="003E4235" w:rsidRDefault="003E4235" w:rsidP="003E4235">
      <w:pPr>
        <w:tabs>
          <w:tab w:val="left" w:pos="993"/>
        </w:tabs>
        <w:spacing w:after="0" w:line="360" w:lineRule="auto"/>
        <w:ind w:left="360" w:right="9" w:hanging="76"/>
        <w:jc w:val="left"/>
        <w:rPr>
          <w:bCs/>
          <w:color w:val="auto"/>
          <w:sz w:val="28"/>
          <w:szCs w:val="28"/>
          <w:lang w:val="pl-PL"/>
        </w:rPr>
      </w:pPr>
      <w:r>
        <w:rPr>
          <w:bCs/>
          <w:color w:val="auto"/>
          <w:sz w:val="28"/>
          <w:szCs w:val="28"/>
          <w:lang w:val="pl-PL"/>
        </w:rPr>
        <w:t>1.2)</w:t>
      </w:r>
      <w:r>
        <w:rPr>
          <w:bCs/>
          <w:color w:val="auto"/>
          <w:sz w:val="28"/>
          <w:szCs w:val="28"/>
          <w:lang w:val="pl-PL"/>
        </w:rPr>
        <w:tab/>
      </w:r>
      <w:r w:rsidR="00C82E91" w:rsidRPr="003E4235">
        <w:rPr>
          <w:bCs/>
          <w:color w:val="auto"/>
          <w:sz w:val="28"/>
          <w:szCs w:val="28"/>
          <w:lang w:val="pl-PL"/>
        </w:rPr>
        <w:t>Przedmiar robót– 1 egz.</w:t>
      </w:r>
    </w:p>
    <w:p w14:paraId="601A4EF0" w14:textId="16FFF135" w:rsidR="00C82E91" w:rsidRPr="00BF1DD5" w:rsidRDefault="003E4235" w:rsidP="003E4235">
      <w:pPr>
        <w:pStyle w:val="Akapitzlist"/>
        <w:tabs>
          <w:tab w:val="left" w:pos="993"/>
        </w:tabs>
        <w:spacing w:after="0" w:line="360" w:lineRule="auto"/>
        <w:ind w:right="9" w:hanging="436"/>
        <w:jc w:val="left"/>
        <w:rPr>
          <w:bCs/>
          <w:color w:val="auto"/>
          <w:sz w:val="28"/>
          <w:szCs w:val="28"/>
          <w:lang w:val="pl-PL"/>
        </w:rPr>
      </w:pPr>
      <w:r>
        <w:rPr>
          <w:bCs/>
          <w:color w:val="auto"/>
          <w:sz w:val="28"/>
          <w:szCs w:val="28"/>
          <w:lang w:val="pl-PL"/>
        </w:rPr>
        <w:t>1.3)</w:t>
      </w:r>
      <w:r>
        <w:rPr>
          <w:bCs/>
          <w:color w:val="auto"/>
          <w:sz w:val="28"/>
          <w:szCs w:val="28"/>
          <w:lang w:val="pl-PL"/>
        </w:rPr>
        <w:tab/>
      </w:r>
      <w:r w:rsidR="00C82E91" w:rsidRPr="00BF1DD5">
        <w:rPr>
          <w:bCs/>
          <w:color w:val="auto"/>
          <w:sz w:val="28"/>
          <w:szCs w:val="28"/>
          <w:lang w:val="pl-PL"/>
        </w:rPr>
        <w:t>Specyfikacja techniczna wykonania i odbioru robót – 1 egz.</w:t>
      </w:r>
    </w:p>
    <w:p w14:paraId="3B471E8A" w14:textId="18D44097" w:rsidR="004E693D" w:rsidRPr="003E4235" w:rsidRDefault="003E4235" w:rsidP="003E4235">
      <w:pPr>
        <w:tabs>
          <w:tab w:val="left" w:pos="993"/>
        </w:tabs>
        <w:spacing w:after="0" w:line="360" w:lineRule="auto"/>
        <w:ind w:left="360" w:right="9" w:hanging="76"/>
        <w:jc w:val="left"/>
        <w:rPr>
          <w:bCs/>
          <w:color w:val="auto"/>
          <w:sz w:val="28"/>
          <w:szCs w:val="28"/>
          <w:lang w:val="pl-PL"/>
        </w:rPr>
      </w:pPr>
      <w:r>
        <w:rPr>
          <w:bCs/>
          <w:color w:val="auto"/>
          <w:sz w:val="28"/>
          <w:szCs w:val="28"/>
          <w:lang w:val="pl-PL"/>
        </w:rPr>
        <w:t>1.4)</w:t>
      </w:r>
      <w:r>
        <w:rPr>
          <w:bCs/>
          <w:color w:val="auto"/>
          <w:sz w:val="28"/>
          <w:szCs w:val="28"/>
          <w:lang w:val="pl-PL"/>
        </w:rPr>
        <w:tab/>
      </w:r>
      <w:r w:rsidR="00C82E91" w:rsidRPr="003E4235">
        <w:rPr>
          <w:bCs/>
          <w:color w:val="auto"/>
          <w:sz w:val="28"/>
          <w:szCs w:val="28"/>
          <w:lang w:val="pl-PL"/>
        </w:rPr>
        <w:t>Opracowania należy przekazać w formie elektronicznej</w:t>
      </w:r>
      <w:r w:rsidR="004E693D" w:rsidRPr="003E4235">
        <w:rPr>
          <w:bCs/>
          <w:color w:val="auto"/>
          <w:sz w:val="28"/>
          <w:szCs w:val="28"/>
          <w:lang w:val="pl-PL"/>
        </w:rPr>
        <w:t>:</w:t>
      </w:r>
    </w:p>
    <w:p w14:paraId="30E5C21C" w14:textId="7997DD68" w:rsidR="004E693D" w:rsidRPr="00BF1DD5" w:rsidRDefault="00C82E91" w:rsidP="003E4235">
      <w:pPr>
        <w:pStyle w:val="Akapitzlist"/>
        <w:numPr>
          <w:ilvl w:val="0"/>
          <w:numId w:val="51"/>
        </w:numPr>
        <w:tabs>
          <w:tab w:val="left" w:pos="851"/>
        </w:tabs>
        <w:spacing w:after="0" w:line="360" w:lineRule="auto"/>
        <w:ind w:right="9"/>
        <w:jc w:val="left"/>
        <w:rPr>
          <w:bCs/>
          <w:color w:val="auto"/>
          <w:sz w:val="28"/>
          <w:szCs w:val="28"/>
          <w:lang w:val="pl-PL"/>
        </w:rPr>
      </w:pPr>
      <w:r w:rsidRPr="00BF1DD5">
        <w:rPr>
          <w:bCs/>
          <w:color w:val="auto"/>
          <w:sz w:val="28"/>
          <w:szCs w:val="28"/>
          <w:lang w:val="pl-PL"/>
        </w:rPr>
        <w:t>część tekstowa opracowania w formacie *.</w:t>
      </w:r>
      <w:proofErr w:type="spellStart"/>
      <w:r w:rsidRPr="00BF1DD5">
        <w:rPr>
          <w:bCs/>
          <w:color w:val="auto"/>
          <w:sz w:val="28"/>
          <w:szCs w:val="28"/>
          <w:lang w:val="pl-PL"/>
        </w:rPr>
        <w:t>doc</w:t>
      </w:r>
      <w:proofErr w:type="spellEnd"/>
      <w:r w:rsidRPr="00BF1DD5">
        <w:rPr>
          <w:bCs/>
          <w:color w:val="auto"/>
          <w:sz w:val="28"/>
          <w:szCs w:val="28"/>
          <w:lang w:val="pl-PL"/>
        </w:rPr>
        <w:t xml:space="preserve"> [MS Word] lub *.pdf [Adobe Reader]</w:t>
      </w:r>
      <w:r w:rsidR="004E693D" w:rsidRPr="00BF1DD5">
        <w:rPr>
          <w:bCs/>
          <w:color w:val="auto"/>
          <w:sz w:val="28"/>
          <w:szCs w:val="28"/>
          <w:lang w:val="pl-PL"/>
        </w:rPr>
        <w:t>:</w:t>
      </w:r>
      <w:r w:rsidRPr="00BF1DD5">
        <w:rPr>
          <w:bCs/>
          <w:color w:val="auto"/>
          <w:sz w:val="28"/>
          <w:szCs w:val="28"/>
          <w:lang w:val="pl-PL"/>
        </w:rPr>
        <w:t xml:space="preserve"> </w:t>
      </w:r>
    </w:p>
    <w:p w14:paraId="7840833E" w14:textId="5597503F" w:rsidR="004E693D" w:rsidRPr="003E4235" w:rsidRDefault="00C82E91" w:rsidP="003E4235">
      <w:pPr>
        <w:pStyle w:val="Akapitzlist"/>
        <w:numPr>
          <w:ilvl w:val="0"/>
          <w:numId w:val="51"/>
        </w:numPr>
        <w:tabs>
          <w:tab w:val="left" w:pos="851"/>
        </w:tabs>
        <w:spacing w:after="0" w:line="360" w:lineRule="auto"/>
        <w:ind w:left="851" w:right="9" w:hanging="567"/>
        <w:jc w:val="left"/>
        <w:rPr>
          <w:bCs/>
          <w:color w:val="auto"/>
          <w:sz w:val="28"/>
          <w:szCs w:val="28"/>
          <w:lang w:val="pl-PL"/>
        </w:rPr>
      </w:pPr>
      <w:r w:rsidRPr="003E4235">
        <w:rPr>
          <w:bCs/>
          <w:color w:val="auto"/>
          <w:sz w:val="28"/>
          <w:szCs w:val="28"/>
          <w:lang w:val="pl-PL"/>
        </w:rPr>
        <w:t>część rysunkowa w formacie *.</w:t>
      </w:r>
      <w:proofErr w:type="spellStart"/>
      <w:r w:rsidRPr="003E4235">
        <w:rPr>
          <w:bCs/>
          <w:color w:val="auto"/>
          <w:sz w:val="28"/>
          <w:szCs w:val="28"/>
          <w:lang w:val="pl-PL"/>
        </w:rPr>
        <w:t>dwg</w:t>
      </w:r>
      <w:proofErr w:type="spellEnd"/>
      <w:r w:rsidRPr="003E4235">
        <w:rPr>
          <w:bCs/>
          <w:color w:val="auto"/>
          <w:sz w:val="28"/>
          <w:szCs w:val="28"/>
          <w:lang w:val="pl-PL"/>
        </w:rPr>
        <w:t xml:space="preserve"> lub *.</w:t>
      </w:r>
      <w:proofErr w:type="spellStart"/>
      <w:r w:rsidRPr="003E4235">
        <w:rPr>
          <w:bCs/>
          <w:color w:val="auto"/>
          <w:sz w:val="28"/>
          <w:szCs w:val="28"/>
          <w:lang w:val="pl-PL"/>
        </w:rPr>
        <w:t>dxf</w:t>
      </w:r>
      <w:proofErr w:type="spellEnd"/>
      <w:r w:rsidRPr="003E4235">
        <w:rPr>
          <w:bCs/>
          <w:color w:val="auto"/>
          <w:sz w:val="28"/>
          <w:szCs w:val="28"/>
          <w:lang w:val="pl-PL"/>
        </w:rPr>
        <w:t xml:space="preserve"> </w:t>
      </w:r>
      <w:r w:rsidR="003E4235" w:rsidRPr="003E4235">
        <w:rPr>
          <w:bCs/>
          <w:color w:val="auto"/>
          <w:sz w:val="28"/>
          <w:szCs w:val="28"/>
          <w:lang w:val="pl-PL"/>
        </w:rPr>
        <w:t xml:space="preserve"> </w:t>
      </w:r>
      <w:r w:rsidRPr="003E4235">
        <w:rPr>
          <w:bCs/>
          <w:color w:val="auto"/>
          <w:sz w:val="28"/>
          <w:szCs w:val="28"/>
          <w:u w:val="single"/>
          <w:lang w:val="pl-PL"/>
        </w:rPr>
        <w:t xml:space="preserve">oraz </w:t>
      </w:r>
      <w:r w:rsidRPr="003E4235">
        <w:rPr>
          <w:bCs/>
          <w:color w:val="auto"/>
          <w:sz w:val="28"/>
          <w:szCs w:val="28"/>
          <w:lang w:val="pl-PL"/>
        </w:rPr>
        <w:t xml:space="preserve">w *.pdf [Adobe Reader]; </w:t>
      </w:r>
    </w:p>
    <w:p w14:paraId="5B8D8457" w14:textId="5215E068" w:rsidR="00C82E91" w:rsidRPr="00BF1DD5" w:rsidRDefault="00C82E91" w:rsidP="003E4235">
      <w:pPr>
        <w:pStyle w:val="Akapitzlist"/>
        <w:numPr>
          <w:ilvl w:val="0"/>
          <w:numId w:val="51"/>
        </w:numPr>
        <w:tabs>
          <w:tab w:val="left" w:pos="851"/>
        </w:tabs>
        <w:spacing w:after="0" w:line="360" w:lineRule="auto"/>
        <w:ind w:right="9"/>
        <w:jc w:val="left"/>
        <w:rPr>
          <w:bCs/>
          <w:color w:val="auto"/>
          <w:sz w:val="28"/>
          <w:szCs w:val="28"/>
          <w:lang w:val="pl-PL"/>
        </w:rPr>
      </w:pPr>
      <w:r w:rsidRPr="00BF1DD5">
        <w:rPr>
          <w:bCs/>
          <w:color w:val="auto"/>
          <w:sz w:val="28"/>
          <w:szCs w:val="28"/>
          <w:lang w:val="pl-PL"/>
        </w:rPr>
        <w:t>przedmiar robót w formacie *.</w:t>
      </w:r>
      <w:proofErr w:type="spellStart"/>
      <w:r w:rsidRPr="00BF1DD5">
        <w:rPr>
          <w:bCs/>
          <w:color w:val="auto"/>
          <w:sz w:val="28"/>
          <w:szCs w:val="28"/>
          <w:lang w:val="pl-PL"/>
        </w:rPr>
        <w:t>ath</w:t>
      </w:r>
      <w:proofErr w:type="spellEnd"/>
      <w:r w:rsidRPr="00BF1DD5">
        <w:rPr>
          <w:bCs/>
          <w:color w:val="auto"/>
          <w:sz w:val="28"/>
          <w:szCs w:val="28"/>
          <w:lang w:val="pl-PL"/>
        </w:rPr>
        <w:t xml:space="preserve"> [Zuzia lub inny kompatybilny] </w:t>
      </w:r>
      <w:r w:rsidRPr="00BF1DD5">
        <w:rPr>
          <w:bCs/>
          <w:color w:val="auto"/>
          <w:sz w:val="28"/>
          <w:szCs w:val="28"/>
          <w:u w:val="single"/>
          <w:lang w:val="pl-PL"/>
        </w:rPr>
        <w:t>oraz</w:t>
      </w:r>
      <w:r w:rsidRPr="00BF1DD5">
        <w:rPr>
          <w:bCs/>
          <w:color w:val="auto"/>
          <w:sz w:val="28"/>
          <w:szCs w:val="28"/>
          <w:lang w:val="pl-PL"/>
        </w:rPr>
        <w:t xml:space="preserve"> *.xls [MS Excel].</w:t>
      </w:r>
    </w:p>
    <w:p w14:paraId="3CF2CF5D" w14:textId="3E770E57" w:rsidR="003E4235" w:rsidRPr="003E4235" w:rsidRDefault="003E4235" w:rsidP="003E4235">
      <w:pPr>
        <w:tabs>
          <w:tab w:val="left" w:pos="851"/>
        </w:tabs>
        <w:spacing w:after="0" w:line="360" w:lineRule="auto"/>
        <w:ind w:right="9"/>
        <w:jc w:val="left"/>
        <w:rPr>
          <w:bCs/>
          <w:color w:val="auto"/>
          <w:sz w:val="28"/>
          <w:szCs w:val="28"/>
          <w:lang w:val="pl-PL"/>
        </w:rPr>
      </w:pPr>
      <w:r w:rsidRPr="003E4235">
        <w:rPr>
          <w:bCs/>
          <w:color w:val="auto"/>
          <w:sz w:val="28"/>
          <w:szCs w:val="28"/>
          <w:lang w:val="pl-PL"/>
        </w:rPr>
        <w:t>1.5)</w:t>
      </w:r>
      <w:r w:rsidRPr="003E4235">
        <w:rPr>
          <w:bCs/>
          <w:color w:val="auto"/>
          <w:sz w:val="28"/>
          <w:szCs w:val="28"/>
          <w:lang w:val="pl-PL"/>
        </w:rPr>
        <w:tab/>
        <w:t>Projekt budowlany ma być wykonany w zakresie:</w:t>
      </w:r>
    </w:p>
    <w:p w14:paraId="4A09F103" w14:textId="7BECE896" w:rsidR="003E4235" w:rsidRPr="003E4235" w:rsidRDefault="003E4235" w:rsidP="003E4235">
      <w:pPr>
        <w:pStyle w:val="Akapitzlist"/>
        <w:numPr>
          <w:ilvl w:val="0"/>
          <w:numId w:val="52"/>
        </w:numPr>
        <w:tabs>
          <w:tab w:val="left" w:pos="851"/>
        </w:tabs>
        <w:spacing w:after="0" w:line="360" w:lineRule="auto"/>
        <w:ind w:right="9"/>
        <w:jc w:val="left"/>
        <w:rPr>
          <w:bCs/>
          <w:color w:val="auto"/>
          <w:sz w:val="28"/>
          <w:szCs w:val="28"/>
          <w:lang w:val="pl-PL"/>
        </w:rPr>
      </w:pPr>
      <w:r w:rsidRPr="003E4235">
        <w:rPr>
          <w:bCs/>
          <w:color w:val="auto"/>
          <w:sz w:val="28"/>
          <w:szCs w:val="28"/>
          <w:lang w:val="pl-PL"/>
        </w:rPr>
        <w:t>architektoniczno-budowlanym,</w:t>
      </w:r>
    </w:p>
    <w:p w14:paraId="7A6FCBD7" w14:textId="6FAD888C" w:rsidR="003E4235" w:rsidRPr="003E4235" w:rsidRDefault="003E4235" w:rsidP="003E4235">
      <w:pPr>
        <w:pStyle w:val="Akapitzlist"/>
        <w:numPr>
          <w:ilvl w:val="0"/>
          <w:numId w:val="52"/>
        </w:numPr>
        <w:tabs>
          <w:tab w:val="left" w:pos="851"/>
        </w:tabs>
        <w:spacing w:after="0" w:line="360" w:lineRule="auto"/>
        <w:ind w:right="9"/>
        <w:jc w:val="left"/>
        <w:rPr>
          <w:bCs/>
          <w:color w:val="auto"/>
          <w:sz w:val="28"/>
          <w:szCs w:val="28"/>
          <w:lang w:val="pl-PL"/>
        </w:rPr>
      </w:pPr>
      <w:r w:rsidRPr="003E4235">
        <w:rPr>
          <w:bCs/>
          <w:color w:val="auto"/>
          <w:sz w:val="28"/>
          <w:szCs w:val="28"/>
          <w:lang w:val="pl-PL"/>
        </w:rPr>
        <w:t>konstrukcyjnym,</w:t>
      </w:r>
    </w:p>
    <w:p w14:paraId="2DEBE973" w14:textId="5F845812" w:rsidR="003E4235" w:rsidRPr="003E4235" w:rsidRDefault="003E4235" w:rsidP="003E4235">
      <w:pPr>
        <w:pStyle w:val="Akapitzlist"/>
        <w:numPr>
          <w:ilvl w:val="0"/>
          <w:numId w:val="52"/>
        </w:numPr>
        <w:tabs>
          <w:tab w:val="left" w:pos="851"/>
        </w:tabs>
        <w:spacing w:after="0" w:line="360" w:lineRule="auto"/>
        <w:ind w:right="9"/>
        <w:jc w:val="left"/>
        <w:rPr>
          <w:bCs/>
          <w:color w:val="auto"/>
          <w:sz w:val="28"/>
          <w:szCs w:val="28"/>
          <w:lang w:val="pl-PL"/>
        </w:rPr>
      </w:pPr>
      <w:r w:rsidRPr="003E4235">
        <w:rPr>
          <w:bCs/>
          <w:color w:val="auto"/>
          <w:sz w:val="28"/>
          <w:szCs w:val="28"/>
          <w:lang w:val="pl-PL"/>
        </w:rPr>
        <w:t>sanitarnym (technologicznym),</w:t>
      </w:r>
    </w:p>
    <w:p w14:paraId="4E679B72" w14:textId="0E6A7339" w:rsidR="003E4235" w:rsidRPr="003E4235" w:rsidRDefault="003E4235" w:rsidP="003E4235">
      <w:pPr>
        <w:pStyle w:val="Akapitzlist"/>
        <w:numPr>
          <w:ilvl w:val="0"/>
          <w:numId w:val="52"/>
        </w:numPr>
        <w:tabs>
          <w:tab w:val="left" w:pos="851"/>
        </w:tabs>
        <w:spacing w:after="0" w:line="360" w:lineRule="auto"/>
        <w:ind w:right="9"/>
        <w:jc w:val="left"/>
        <w:rPr>
          <w:bCs/>
          <w:color w:val="auto"/>
          <w:sz w:val="28"/>
          <w:szCs w:val="28"/>
          <w:lang w:val="pl-PL"/>
        </w:rPr>
      </w:pPr>
      <w:r w:rsidRPr="003E4235">
        <w:rPr>
          <w:bCs/>
          <w:color w:val="auto"/>
          <w:sz w:val="28"/>
          <w:szCs w:val="28"/>
          <w:lang w:val="pl-PL"/>
        </w:rPr>
        <w:t>elektrycznym.</w:t>
      </w:r>
    </w:p>
    <w:p w14:paraId="77C346DE" w14:textId="12D02F56" w:rsidR="003E4235" w:rsidRPr="003E4235" w:rsidRDefault="003E4235" w:rsidP="003E4235">
      <w:pPr>
        <w:tabs>
          <w:tab w:val="left" w:pos="851"/>
        </w:tabs>
        <w:spacing w:after="0" w:line="360" w:lineRule="auto"/>
        <w:ind w:left="851" w:right="9" w:hanging="709"/>
        <w:jc w:val="left"/>
        <w:rPr>
          <w:bCs/>
          <w:color w:val="auto"/>
          <w:sz w:val="28"/>
          <w:szCs w:val="28"/>
          <w:lang w:val="pl-PL"/>
        </w:rPr>
      </w:pPr>
      <w:r w:rsidRPr="003E4235">
        <w:rPr>
          <w:bCs/>
          <w:color w:val="auto"/>
          <w:sz w:val="28"/>
          <w:szCs w:val="28"/>
          <w:lang w:val="pl-PL"/>
        </w:rPr>
        <w:t>1.6)</w:t>
      </w:r>
      <w:r w:rsidRPr="003E4235">
        <w:rPr>
          <w:bCs/>
          <w:color w:val="auto"/>
          <w:sz w:val="28"/>
          <w:szCs w:val="28"/>
          <w:lang w:val="pl-PL"/>
        </w:rPr>
        <w:tab/>
        <w:t>W ramach zamówienia należy opracować projekty wykonawcze w branżach:</w:t>
      </w:r>
    </w:p>
    <w:p w14:paraId="1982A66A" w14:textId="7BB09775" w:rsidR="003E4235" w:rsidRPr="003E4235" w:rsidRDefault="003E4235" w:rsidP="003E4235">
      <w:pPr>
        <w:pStyle w:val="Akapitzlist"/>
        <w:numPr>
          <w:ilvl w:val="0"/>
          <w:numId w:val="55"/>
        </w:numPr>
        <w:tabs>
          <w:tab w:val="left" w:pos="851"/>
        </w:tabs>
        <w:spacing w:after="0" w:line="360" w:lineRule="auto"/>
        <w:ind w:left="567" w:right="9" w:hanging="141"/>
        <w:jc w:val="left"/>
        <w:rPr>
          <w:bCs/>
          <w:color w:val="auto"/>
          <w:sz w:val="28"/>
          <w:szCs w:val="28"/>
          <w:lang w:val="pl-PL"/>
        </w:rPr>
      </w:pPr>
      <w:r w:rsidRPr="003E4235">
        <w:rPr>
          <w:bCs/>
          <w:color w:val="auto"/>
          <w:sz w:val="28"/>
          <w:szCs w:val="28"/>
          <w:lang w:val="pl-PL"/>
        </w:rPr>
        <w:t>budowlano-architektonicznej,</w:t>
      </w:r>
    </w:p>
    <w:p w14:paraId="4436FC69" w14:textId="1E36322D" w:rsidR="003E4235" w:rsidRPr="003E4235" w:rsidRDefault="003E4235" w:rsidP="003E4235">
      <w:pPr>
        <w:pStyle w:val="Akapitzlist"/>
        <w:numPr>
          <w:ilvl w:val="0"/>
          <w:numId w:val="55"/>
        </w:numPr>
        <w:tabs>
          <w:tab w:val="left" w:pos="851"/>
        </w:tabs>
        <w:spacing w:after="0" w:line="360" w:lineRule="auto"/>
        <w:ind w:left="567" w:right="9" w:hanging="141"/>
        <w:jc w:val="left"/>
        <w:rPr>
          <w:bCs/>
          <w:color w:val="auto"/>
          <w:sz w:val="28"/>
          <w:szCs w:val="28"/>
          <w:lang w:val="pl-PL"/>
        </w:rPr>
      </w:pPr>
      <w:r w:rsidRPr="003E4235">
        <w:rPr>
          <w:bCs/>
          <w:color w:val="auto"/>
          <w:sz w:val="28"/>
          <w:szCs w:val="28"/>
          <w:lang w:val="pl-PL"/>
        </w:rPr>
        <w:t xml:space="preserve">elektrycznej i </w:t>
      </w:r>
      <w:proofErr w:type="spellStart"/>
      <w:r w:rsidRPr="003E4235">
        <w:rPr>
          <w:bCs/>
          <w:color w:val="auto"/>
          <w:sz w:val="28"/>
          <w:szCs w:val="28"/>
          <w:lang w:val="pl-PL"/>
        </w:rPr>
        <w:t>AKPiA</w:t>
      </w:r>
      <w:proofErr w:type="spellEnd"/>
      <w:r w:rsidRPr="003E4235">
        <w:rPr>
          <w:bCs/>
          <w:color w:val="auto"/>
          <w:sz w:val="28"/>
          <w:szCs w:val="28"/>
          <w:lang w:val="pl-PL"/>
        </w:rPr>
        <w:t>,</w:t>
      </w:r>
    </w:p>
    <w:p w14:paraId="0C7E2210" w14:textId="636FD6CE" w:rsidR="003E4235" w:rsidRPr="003E4235" w:rsidRDefault="003E4235" w:rsidP="003E4235">
      <w:pPr>
        <w:pStyle w:val="Akapitzlist"/>
        <w:numPr>
          <w:ilvl w:val="0"/>
          <w:numId w:val="55"/>
        </w:numPr>
        <w:tabs>
          <w:tab w:val="left" w:pos="851"/>
        </w:tabs>
        <w:spacing w:after="0" w:line="360" w:lineRule="auto"/>
        <w:ind w:left="567" w:right="9" w:hanging="141"/>
        <w:jc w:val="left"/>
        <w:rPr>
          <w:bCs/>
          <w:color w:val="auto"/>
          <w:sz w:val="28"/>
          <w:szCs w:val="28"/>
          <w:lang w:val="pl-PL"/>
        </w:rPr>
      </w:pPr>
      <w:r w:rsidRPr="003E4235">
        <w:rPr>
          <w:bCs/>
          <w:color w:val="auto"/>
          <w:sz w:val="28"/>
          <w:szCs w:val="28"/>
          <w:lang w:val="pl-PL"/>
        </w:rPr>
        <w:t>sanitarnej,</w:t>
      </w:r>
    </w:p>
    <w:p w14:paraId="5DED7216" w14:textId="439A54EC" w:rsidR="003E4235" w:rsidRPr="003E4235" w:rsidRDefault="003E4235" w:rsidP="003E4235">
      <w:pPr>
        <w:tabs>
          <w:tab w:val="left" w:pos="851"/>
        </w:tabs>
        <w:spacing w:after="0" w:line="360" w:lineRule="auto"/>
        <w:ind w:right="9"/>
        <w:jc w:val="left"/>
        <w:rPr>
          <w:bCs/>
          <w:color w:val="auto"/>
          <w:sz w:val="28"/>
          <w:szCs w:val="28"/>
          <w:lang w:val="pl-PL"/>
        </w:rPr>
      </w:pPr>
      <w:r>
        <w:rPr>
          <w:bCs/>
          <w:color w:val="auto"/>
          <w:sz w:val="28"/>
          <w:szCs w:val="28"/>
          <w:lang w:val="pl-PL"/>
        </w:rPr>
        <w:t>1.7)</w:t>
      </w:r>
      <w:r>
        <w:rPr>
          <w:bCs/>
          <w:color w:val="auto"/>
          <w:sz w:val="28"/>
          <w:szCs w:val="28"/>
          <w:lang w:val="pl-PL"/>
        </w:rPr>
        <w:tab/>
      </w:r>
      <w:r w:rsidRPr="003E4235">
        <w:rPr>
          <w:bCs/>
          <w:color w:val="auto"/>
          <w:sz w:val="28"/>
          <w:szCs w:val="28"/>
          <w:lang w:val="pl-PL"/>
        </w:rPr>
        <w:t>Każdy tom projektu wykonawczego powinien zawierać:</w:t>
      </w:r>
    </w:p>
    <w:p w14:paraId="793EB19F" w14:textId="1904F665" w:rsidR="003E4235" w:rsidRPr="003E4235" w:rsidRDefault="003E4235" w:rsidP="003E4235">
      <w:pPr>
        <w:pStyle w:val="Akapitzlist"/>
        <w:numPr>
          <w:ilvl w:val="1"/>
          <w:numId w:val="56"/>
        </w:numPr>
        <w:tabs>
          <w:tab w:val="left" w:pos="851"/>
        </w:tabs>
        <w:spacing w:after="0" w:line="360" w:lineRule="auto"/>
        <w:ind w:right="9" w:hanging="1848"/>
        <w:jc w:val="left"/>
        <w:rPr>
          <w:bCs/>
          <w:color w:val="auto"/>
          <w:sz w:val="28"/>
          <w:szCs w:val="28"/>
          <w:lang w:val="pl-PL"/>
        </w:rPr>
      </w:pPr>
      <w:r w:rsidRPr="003E4235">
        <w:rPr>
          <w:bCs/>
          <w:color w:val="auto"/>
          <w:sz w:val="28"/>
          <w:szCs w:val="28"/>
          <w:lang w:val="pl-PL"/>
        </w:rPr>
        <w:t>wykaz dokumentacji</w:t>
      </w:r>
    </w:p>
    <w:p w14:paraId="753115B9" w14:textId="1F0F3F94" w:rsidR="003E4235" w:rsidRPr="003E4235" w:rsidRDefault="003E4235" w:rsidP="003E4235">
      <w:pPr>
        <w:pStyle w:val="Akapitzlist"/>
        <w:numPr>
          <w:ilvl w:val="1"/>
          <w:numId w:val="56"/>
        </w:numPr>
        <w:tabs>
          <w:tab w:val="left" w:pos="851"/>
        </w:tabs>
        <w:spacing w:after="0" w:line="360" w:lineRule="auto"/>
        <w:ind w:right="9" w:hanging="1848"/>
        <w:jc w:val="left"/>
        <w:rPr>
          <w:bCs/>
          <w:color w:val="auto"/>
          <w:sz w:val="28"/>
          <w:szCs w:val="28"/>
          <w:lang w:val="pl-PL"/>
        </w:rPr>
      </w:pPr>
      <w:r w:rsidRPr="003E4235">
        <w:rPr>
          <w:bCs/>
          <w:color w:val="auto"/>
          <w:sz w:val="28"/>
          <w:szCs w:val="28"/>
          <w:lang w:val="pl-PL"/>
        </w:rPr>
        <w:t>potwierdzenie wykonania zgodnie z obowiązującymi przepisami</w:t>
      </w:r>
    </w:p>
    <w:p w14:paraId="771B48E0" w14:textId="7F91B938" w:rsidR="003E4235" w:rsidRPr="003E4235" w:rsidRDefault="003E4235" w:rsidP="003E4235">
      <w:pPr>
        <w:pStyle w:val="Akapitzlist"/>
        <w:numPr>
          <w:ilvl w:val="1"/>
          <w:numId w:val="56"/>
        </w:numPr>
        <w:tabs>
          <w:tab w:val="left" w:pos="851"/>
        </w:tabs>
        <w:spacing w:after="0" w:line="360" w:lineRule="auto"/>
        <w:ind w:right="9" w:hanging="1848"/>
        <w:jc w:val="left"/>
        <w:rPr>
          <w:bCs/>
          <w:color w:val="auto"/>
          <w:sz w:val="28"/>
          <w:szCs w:val="28"/>
          <w:lang w:val="pl-PL"/>
        </w:rPr>
      </w:pPr>
      <w:r w:rsidRPr="003E4235">
        <w:rPr>
          <w:bCs/>
          <w:color w:val="auto"/>
          <w:sz w:val="28"/>
          <w:szCs w:val="28"/>
          <w:lang w:val="pl-PL"/>
        </w:rPr>
        <w:t>potwierdzenie wykonania zgodnie z obowiązującymi normami</w:t>
      </w:r>
    </w:p>
    <w:p w14:paraId="6CC79E27" w14:textId="6BD90068" w:rsidR="003E4235" w:rsidRPr="003E4235" w:rsidRDefault="003E4235" w:rsidP="003E4235">
      <w:pPr>
        <w:pStyle w:val="Akapitzlist"/>
        <w:numPr>
          <w:ilvl w:val="1"/>
          <w:numId w:val="56"/>
        </w:numPr>
        <w:tabs>
          <w:tab w:val="left" w:pos="851"/>
        </w:tabs>
        <w:spacing w:after="0" w:line="360" w:lineRule="auto"/>
        <w:ind w:right="9" w:hanging="1848"/>
        <w:jc w:val="left"/>
        <w:rPr>
          <w:bCs/>
          <w:color w:val="auto"/>
          <w:sz w:val="28"/>
          <w:szCs w:val="28"/>
          <w:lang w:val="pl-PL"/>
        </w:rPr>
      </w:pPr>
      <w:r w:rsidRPr="003E4235">
        <w:rPr>
          <w:bCs/>
          <w:color w:val="auto"/>
          <w:sz w:val="28"/>
          <w:szCs w:val="28"/>
          <w:lang w:val="pl-PL"/>
        </w:rPr>
        <w:lastRenderedPageBreak/>
        <w:t xml:space="preserve">uzgodnienia w zakresie przepisów p. </w:t>
      </w:r>
      <w:proofErr w:type="spellStart"/>
      <w:r w:rsidRPr="003E4235">
        <w:rPr>
          <w:bCs/>
          <w:color w:val="auto"/>
          <w:sz w:val="28"/>
          <w:szCs w:val="28"/>
          <w:lang w:val="pl-PL"/>
        </w:rPr>
        <w:t>poż</w:t>
      </w:r>
      <w:proofErr w:type="spellEnd"/>
      <w:r w:rsidRPr="003E4235">
        <w:rPr>
          <w:bCs/>
          <w:color w:val="auto"/>
          <w:sz w:val="28"/>
          <w:szCs w:val="28"/>
          <w:lang w:val="pl-PL"/>
        </w:rPr>
        <w:t>,</w:t>
      </w:r>
    </w:p>
    <w:p w14:paraId="14AF076D" w14:textId="53FEB85C" w:rsidR="003E4235" w:rsidRPr="003E4235" w:rsidRDefault="003E4235" w:rsidP="003E4235">
      <w:pPr>
        <w:pStyle w:val="Akapitzlist"/>
        <w:numPr>
          <w:ilvl w:val="1"/>
          <w:numId w:val="56"/>
        </w:numPr>
        <w:tabs>
          <w:tab w:val="left" w:pos="851"/>
        </w:tabs>
        <w:spacing w:after="0" w:line="360" w:lineRule="auto"/>
        <w:ind w:left="851" w:right="9" w:hanging="425"/>
        <w:jc w:val="left"/>
        <w:rPr>
          <w:b/>
          <w:color w:val="auto"/>
          <w:sz w:val="28"/>
          <w:szCs w:val="28"/>
          <w:lang w:val="pl-PL"/>
        </w:rPr>
      </w:pPr>
      <w:r w:rsidRPr="003E4235">
        <w:rPr>
          <w:bCs/>
          <w:color w:val="auto"/>
          <w:sz w:val="28"/>
          <w:szCs w:val="28"/>
          <w:lang w:val="pl-PL"/>
        </w:rPr>
        <w:t>oświadczenie, że dokumentacja jest kompletna z punktu widzenia celu, jakiemu</w:t>
      </w:r>
      <w:r w:rsidRPr="003E4235">
        <w:rPr>
          <w:b/>
          <w:color w:val="auto"/>
          <w:sz w:val="28"/>
          <w:szCs w:val="28"/>
          <w:lang w:val="pl-PL"/>
        </w:rPr>
        <w:t xml:space="preserve"> </w:t>
      </w:r>
      <w:r w:rsidRPr="008D1A94">
        <w:rPr>
          <w:bCs/>
          <w:color w:val="auto"/>
          <w:sz w:val="28"/>
          <w:szCs w:val="28"/>
          <w:lang w:val="pl-PL"/>
        </w:rPr>
        <w:t>ma służyć.</w:t>
      </w:r>
    </w:p>
    <w:bookmarkEnd w:id="5"/>
    <w:p w14:paraId="5F1ADE09" w14:textId="0FF96A3E" w:rsidR="00C82E91" w:rsidRPr="00307EE6" w:rsidRDefault="003E4235" w:rsidP="00C82E91">
      <w:pPr>
        <w:spacing w:after="0" w:line="360" w:lineRule="auto"/>
        <w:ind w:left="0" w:right="9" w:firstLine="0"/>
        <w:jc w:val="left"/>
        <w:rPr>
          <w:bCs/>
          <w:color w:val="auto"/>
          <w:sz w:val="28"/>
          <w:szCs w:val="28"/>
          <w:u w:val="single"/>
          <w:lang w:val="pl-PL"/>
        </w:rPr>
      </w:pPr>
      <w:r>
        <w:rPr>
          <w:bCs/>
          <w:color w:val="auto"/>
          <w:sz w:val="28"/>
          <w:szCs w:val="28"/>
          <w:u w:val="single"/>
          <w:lang w:val="pl-PL"/>
        </w:rPr>
        <w:t>1.8)</w:t>
      </w:r>
      <w:r>
        <w:rPr>
          <w:bCs/>
          <w:color w:val="auto"/>
          <w:sz w:val="28"/>
          <w:szCs w:val="28"/>
          <w:u w:val="single"/>
          <w:lang w:val="pl-PL"/>
        </w:rPr>
        <w:tab/>
      </w:r>
      <w:r w:rsidR="00C82E91" w:rsidRPr="00307EE6">
        <w:rPr>
          <w:bCs/>
          <w:color w:val="auto"/>
          <w:sz w:val="28"/>
          <w:szCs w:val="28"/>
          <w:u w:val="single"/>
          <w:lang w:val="pl-PL"/>
        </w:rPr>
        <w:t>Wytyczne do projektowania:</w:t>
      </w:r>
    </w:p>
    <w:p w14:paraId="24C4F6B5" w14:textId="33D08D54" w:rsidR="00C82E91" w:rsidRPr="00BF1DD5" w:rsidRDefault="00C82E91" w:rsidP="003E4235">
      <w:pPr>
        <w:pStyle w:val="Akapitzlist"/>
        <w:numPr>
          <w:ilvl w:val="0"/>
          <w:numId w:val="57"/>
        </w:numPr>
        <w:spacing w:after="0" w:line="360" w:lineRule="auto"/>
        <w:ind w:right="9"/>
        <w:jc w:val="left"/>
        <w:rPr>
          <w:bCs/>
          <w:color w:val="auto"/>
          <w:sz w:val="28"/>
          <w:szCs w:val="28"/>
          <w:lang w:val="pl-PL"/>
        </w:rPr>
      </w:pPr>
      <w:r w:rsidRPr="00BF1DD5">
        <w:rPr>
          <w:bCs/>
          <w:color w:val="auto"/>
          <w:sz w:val="28"/>
          <w:szCs w:val="28"/>
          <w:lang w:val="pl-PL"/>
        </w:rPr>
        <w:t>Wykonawca zobowiązany jest uzyskać niezbędne warunki, opinie, uzgodnienia konieczne do opracowania dokumentacji oraz do ponoszenia opłat z tym związanych</w:t>
      </w:r>
    </w:p>
    <w:p w14:paraId="333945C3" w14:textId="0E4D6963" w:rsidR="00C82E91" w:rsidRPr="00BF1DD5" w:rsidRDefault="00C82E91" w:rsidP="003E4235">
      <w:pPr>
        <w:pStyle w:val="Akapitzlist"/>
        <w:numPr>
          <w:ilvl w:val="0"/>
          <w:numId w:val="57"/>
        </w:numPr>
        <w:spacing w:after="0" w:line="360" w:lineRule="auto"/>
        <w:ind w:right="9"/>
        <w:jc w:val="left"/>
        <w:rPr>
          <w:bCs/>
          <w:color w:val="auto"/>
          <w:sz w:val="28"/>
          <w:szCs w:val="28"/>
          <w:lang w:val="pl-PL"/>
        </w:rPr>
      </w:pPr>
      <w:r w:rsidRPr="00BF1DD5">
        <w:rPr>
          <w:bCs/>
          <w:color w:val="auto"/>
          <w:sz w:val="28"/>
          <w:szCs w:val="28"/>
          <w:lang w:val="pl-PL"/>
        </w:rPr>
        <w:t>Wykonawca zobowiązany jest uzyskać pozwolenia lub inne decyzje administracyjne niezbędne do zrealizowania przedmiotowego zadania inwestycyjnego w oparciu o odpowiednie przepisy prawa (w tym m.in. pozwolenie na budowę lub zgłoszenie robót, w imieniu lub na rzecz Zamawiającego.</w:t>
      </w:r>
      <w:r w:rsidR="000918E6" w:rsidRPr="00BF1DD5">
        <w:rPr>
          <w:bCs/>
          <w:color w:val="auto"/>
          <w:sz w:val="28"/>
          <w:szCs w:val="28"/>
          <w:lang w:val="pl-PL"/>
        </w:rPr>
        <w:t xml:space="preserve"> Wykonawca będzie reprezentował Zamawiającego przed organami i podmiotami w zakresie realizacji etapu 1 na podstawie pełnomocnictwa udzielonego przez Zamawiającego, o którego wydanie Wykonawca wystąpi do Zamawiającego w odpowiednim czasie</w:t>
      </w:r>
    </w:p>
    <w:p w14:paraId="7BABC436" w14:textId="3C481000" w:rsidR="00C82E91" w:rsidRDefault="00C82E91" w:rsidP="003E4235">
      <w:pPr>
        <w:pStyle w:val="Akapitzlist"/>
        <w:numPr>
          <w:ilvl w:val="0"/>
          <w:numId w:val="57"/>
        </w:numPr>
        <w:spacing w:after="0" w:line="360" w:lineRule="auto"/>
        <w:ind w:right="9"/>
        <w:jc w:val="left"/>
        <w:rPr>
          <w:bCs/>
          <w:color w:val="auto"/>
          <w:sz w:val="28"/>
          <w:szCs w:val="28"/>
          <w:lang w:val="pl-PL"/>
        </w:rPr>
      </w:pPr>
      <w:r w:rsidRPr="00BF1DD5">
        <w:rPr>
          <w:bCs/>
          <w:color w:val="auto"/>
          <w:sz w:val="28"/>
          <w:szCs w:val="28"/>
          <w:lang w:val="pl-PL"/>
        </w:rPr>
        <w:t>Sprawowanie nadzoru autorskiego w trakcie realizacji robót budowlanych do dnia złożenia przez Zamawiającego zawiadomienia o zakończeniu robót budowlanych do PINB w Kolbuszowej.</w:t>
      </w:r>
    </w:p>
    <w:p w14:paraId="09950382" w14:textId="592AB9E6" w:rsidR="005A1F4A" w:rsidRPr="00BF1DD5" w:rsidRDefault="005A1F4A" w:rsidP="003E4235">
      <w:pPr>
        <w:pStyle w:val="Akapitzlist"/>
        <w:numPr>
          <w:ilvl w:val="0"/>
          <w:numId w:val="57"/>
        </w:numPr>
        <w:spacing w:after="0" w:line="360" w:lineRule="auto"/>
        <w:ind w:right="9"/>
        <w:jc w:val="left"/>
        <w:rPr>
          <w:bCs/>
          <w:color w:val="auto"/>
          <w:sz w:val="28"/>
          <w:szCs w:val="28"/>
          <w:lang w:val="pl-PL"/>
        </w:rPr>
      </w:pPr>
      <w:r w:rsidRPr="005A1F4A">
        <w:rPr>
          <w:bCs/>
          <w:color w:val="auto"/>
          <w:sz w:val="28"/>
          <w:szCs w:val="28"/>
          <w:lang w:val="pl-PL"/>
        </w:rPr>
        <w:t xml:space="preserve">Wykonawca ma obowiązek prowadzenia w trakcie realizacji Etapu I, o którym mowa w ust </w:t>
      </w:r>
      <w:r>
        <w:rPr>
          <w:bCs/>
          <w:color w:val="auto"/>
          <w:sz w:val="28"/>
          <w:szCs w:val="28"/>
          <w:lang w:val="pl-PL"/>
        </w:rPr>
        <w:t>4</w:t>
      </w:r>
      <w:r w:rsidRPr="005A1F4A">
        <w:rPr>
          <w:bCs/>
          <w:color w:val="auto"/>
          <w:sz w:val="28"/>
          <w:szCs w:val="28"/>
          <w:lang w:val="pl-PL"/>
        </w:rPr>
        <w:t xml:space="preserve"> pkt 1 bieżących uzgodnień z Zamawiającym (min. 1 raz w miesiącu) dotyczących stosowanych rozwiązań technologicznych a także uzyskania od Zamawiającego ostatecznego uzgodnienia dla poszczególnych opracowań ujętych w Etapie I wskazanym w ust </w:t>
      </w:r>
      <w:r>
        <w:rPr>
          <w:bCs/>
          <w:color w:val="auto"/>
          <w:sz w:val="28"/>
          <w:szCs w:val="28"/>
          <w:lang w:val="pl-PL"/>
        </w:rPr>
        <w:t>4</w:t>
      </w:r>
      <w:r w:rsidRPr="005A1F4A">
        <w:rPr>
          <w:bCs/>
          <w:color w:val="auto"/>
          <w:sz w:val="28"/>
          <w:szCs w:val="28"/>
          <w:lang w:val="pl-PL"/>
        </w:rPr>
        <w:t xml:space="preserve"> pkt 1.</w:t>
      </w:r>
    </w:p>
    <w:p w14:paraId="229BAD42" w14:textId="7F14C732" w:rsidR="0061176F" w:rsidRPr="005A1F4A" w:rsidRDefault="005A1F4A" w:rsidP="005A1F4A">
      <w:pPr>
        <w:spacing w:after="0" w:line="360" w:lineRule="auto"/>
        <w:ind w:left="709" w:right="9" w:hanging="283"/>
        <w:jc w:val="left"/>
        <w:rPr>
          <w:bCs/>
          <w:color w:val="auto"/>
          <w:sz w:val="28"/>
          <w:szCs w:val="28"/>
          <w:lang w:val="pl-PL"/>
        </w:rPr>
      </w:pPr>
      <w:r w:rsidRPr="005A1F4A">
        <w:rPr>
          <w:bCs/>
          <w:color w:val="auto"/>
          <w:sz w:val="28"/>
          <w:szCs w:val="28"/>
          <w:lang w:val="pl-PL"/>
        </w:rPr>
        <w:t>e)</w:t>
      </w:r>
      <w:r w:rsidRPr="005A1F4A">
        <w:rPr>
          <w:bCs/>
          <w:color w:val="auto"/>
          <w:sz w:val="28"/>
          <w:szCs w:val="28"/>
          <w:lang w:val="pl-PL"/>
        </w:rPr>
        <w:tab/>
      </w:r>
      <w:r w:rsidRPr="005A1F4A">
        <w:rPr>
          <w:bCs/>
          <w:color w:val="auto"/>
          <w:sz w:val="28"/>
          <w:szCs w:val="28"/>
          <w:lang w:val="pl-PL"/>
        </w:rPr>
        <w:t>Decyzje administracyjne i pozwolenia, o których mowa w pkt b) nie obejmują Decyzji o ustaleniu lokalizacji inwestycji celu publicznego, która będzie w posiadaniu Zamawiającego</w:t>
      </w:r>
    </w:p>
    <w:p w14:paraId="1816BA52" w14:textId="64D412F2" w:rsidR="008D71EA" w:rsidRPr="008D71EA" w:rsidRDefault="00E323B5" w:rsidP="008D71EA">
      <w:pPr>
        <w:spacing w:after="0" w:line="360" w:lineRule="auto"/>
        <w:ind w:left="0" w:right="9" w:firstLine="0"/>
        <w:jc w:val="left"/>
        <w:rPr>
          <w:b/>
          <w:color w:val="auto"/>
          <w:sz w:val="28"/>
          <w:szCs w:val="28"/>
          <w:lang w:val="pl-PL"/>
        </w:rPr>
      </w:pPr>
      <w:r>
        <w:rPr>
          <w:b/>
          <w:color w:val="auto"/>
          <w:sz w:val="28"/>
          <w:szCs w:val="28"/>
          <w:lang w:val="pl-PL"/>
        </w:rPr>
        <w:t>2</w:t>
      </w:r>
      <w:r w:rsidR="001652E3">
        <w:rPr>
          <w:b/>
          <w:color w:val="auto"/>
          <w:sz w:val="28"/>
          <w:szCs w:val="28"/>
          <w:lang w:val="pl-PL"/>
        </w:rPr>
        <w:t xml:space="preserve">) </w:t>
      </w:r>
      <w:r w:rsidR="008D71EA" w:rsidRPr="008D71EA">
        <w:rPr>
          <w:b/>
          <w:color w:val="auto"/>
          <w:sz w:val="28"/>
          <w:szCs w:val="28"/>
          <w:lang w:val="pl-PL"/>
        </w:rPr>
        <w:t xml:space="preserve">Etap II: Realizacja robót budowlanych </w:t>
      </w:r>
    </w:p>
    <w:p w14:paraId="2266D868" w14:textId="7CBB2C1E" w:rsidR="008D71EA" w:rsidRPr="00E323B5" w:rsidRDefault="008D71EA" w:rsidP="00E323B5">
      <w:pPr>
        <w:pStyle w:val="Akapitzlist"/>
        <w:numPr>
          <w:ilvl w:val="0"/>
          <w:numId w:val="37"/>
        </w:numPr>
        <w:spacing w:after="0" w:line="360" w:lineRule="auto"/>
        <w:ind w:right="9"/>
        <w:jc w:val="left"/>
        <w:rPr>
          <w:bCs/>
          <w:color w:val="auto"/>
          <w:sz w:val="28"/>
          <w:szCs w:val="28"/>
          <w:lang w:val="pl-PL"/>
        </w:rPr>
      </w:pPr>
      <w:r w:rsidRPr="00E323B5">
        <w:rPr>
          <w:bCs/>
          <w:color w:val="auto"/>
          <w:sz w:val="28"/>
          <w:szCs w:val="28"/>
          <w:lang w:val="pl-PL"/>
        </w:rPr>
        <w:lastRenderedPageBreak/>
        <w:t xml:space="preserve">Wykonawca zobowiązany jest wykonywać roboty budowlane w oparciu o dokumentację projektową opracowaną przez </w:t>
      </w:r>
      <w:r w:rsidR="001652E3" w:rsidRPr="00E323B5">
        <w:rPr>
          <w:bCs/>
          <w:color w:val="auto"/>
          <w:sz w:val="28"/>
          <w:szCs w:val="28"/>
          <w:lang w:val="pl-PL"/>
        </w:rPr>
        <w:t>siebie</w:t>
      </w:r>
      <w:r w:rsidRPr="00E323B5">
        <w:rPr>
          <w:bCs/>
          <w:color w:val="auto"/>
          <w:sz w:val="28"/>
          <w:szCs w:val="28"/>
          <w:lang w:val="pl-PL"/>
        </w:rPr>
        <w:t xml:space="preserve">, </w:t>
      </w:r>
      <w:proofErr w:type="spellStart"/>
      <w:r w:rsidRPr="00E323B5">
        <w:rPr>
          <w:bCs/>
          <w:color w:val="auto"/>
          <w:sz w:val="28"/>
          <w:szCs w:val="28"/>
          <w:lang w:val="pl-PL"/>
        </w:rPr>
        <w:t>STWiORB</w:t>
      </w:r>
      <w:proofErr w:type="spellEnd"/>
      <w:r w:rsidR="00C95346">
        <w:rPr>
          <w:bCs/>
          <w:color w:val="auto"/>
          <w:sz w:val="28"/>
          <w:szCs w:val="28"/>
          <w:lang w:val="pl-PL"/>
        </w:rPr>
        <w:t xml:space="preserve">, Program Funkcjonalno-Użytkowy </w:t>
      </w:r>
      <w:r w:rsidRPr="00E323B5">
        <w:rPr>
          <w:bCs/>
          <w:color w:val="auto"/>
          <w:sz w:val="28"/>
          <w:szCs w:val="28"/>
          <w:lang w:val="pl-PL"/>
        </w:rPr>
        <w:t>oraz odpowiednie przepisy prawa.</w:t>
      </w:r>
    </w:p>
    <w:p w14:paraId="5E88E4C5" w14:textId="11860394" w:rsidR="008D71EA" w:rsidRPr="00E323B5" w:rsidRDefault="008D71EA" w:rsidP="00E323B5">
      <w:pPr>
        <w:pStyle w:val="Akapitzlist"/>
        <w:numPr>
          <w:ilvl w:val="0"/>
          <w:numId w:val="37"/>
        </w:numPr>
        <w:spacing w:after="0" w:line="360" w:lineRule="auto"/>
        <w:ind w:right="9"/>
        <w:jc w:val="left"/>
        <w:rPr>
          <w:bCs/>
          <w:color w:val="auto"/>
          <w:sz w:val="28"/>
          <w:szCs w:val="28"/>
          <w:lang w:val="pl-PL"/>
        </w:rPr>
      </w:pPr>
      <w:r w:rsidRPr="00E323B5">
        <w:rPr>
          <w:bCs/>
          <w:color w:val="auto"/>
          <w:sz w:val="28"/>
          <w:szCs w:val="28"/>
          <w:lang w:val="pl-PL"/>
        </w:rPr>
        <w:t>Przedmiot zamówienia został szczegółowo opisany w Programie funkcjonalno-użytkowym, zwanym dalej PFU. Rodzaje robót opisane w PFU są orientacyjne i poglądowe i mogą ulec zmianie po opracowaniu dokumentacji projektowej, wynikającej z uzyskanych decyzji, opinii i uzgodnień oraz zastosowanych rozwiązań projektowych.</w:t>
      </w:r>
    </w:p>
    <w:p w14:paraId="44BD5559" w14:textId="77777777" w:rsidR="008D71EA" w:rsidRPr="00E323B5" w:rsidRDefault="008D71EA" w:rsidP="00E323B5">
      <w:pPr>
        <w:pStyle w:val="Akapitzlist"/>
        <w:numPr>
          <w:ilvl w:val="0"/>
          <w:numId w:val="37"/>
        </w:numPr>
        <w:spacing w:after="0" w:line="360" w:lineRule="auto"/>
        <w:ind w:right="9"/>
        <w:jc w:val="left"/>
        <w:rPr>
          <w:b/>
          <w:color w:val="auto"/>
          <w:sz w:val="28"/>
          <w:szCs w:val="28"/>
          <w:u w:val="single"/>
          <w:lang w:val="pl-PL"/>
        </w:rPr>
      </w:pPr>
      <w:r w:rsidRPr="00E323B5">
        <w:rPr>
          <w:b/>
          <w:color w:val="auto"/>
          <w:sz w:val="28"/>
          <w:szCs w:val="28"/>
          <w:u w:val="single"/>
          <w:lang w:val="pl-PL"/>
        </w:rPr>
        <w:t>Szczegółowe rozwiązania wpływające na zwiększenie zakresu robót stanowią ryzyko Wykonawcy i nie będą traktowane jako roboty dodatkowe.</w:t>
      </w:r>
    </w:p>
    <w:p w14:paraId="2E8013DF" w14:textId="33986F1D" w:rsidR="008D71EA" w:rsidRPr="00E323B5" w:rsidRDefault="008D71EA" w:rsidP="00E323B5">
      <w:pPr>
        <w:pStyle w:val="Akapitzlist"/>
        <w:numPr>
          <w:ilvl w:val="0"/>
          <w:numId w:val="37"/>
        </w:numPr>
        <w:spacing w:after="0" w:line="360" w:lineRule="auto"/>
        <w:ind w:right="9"/>
        <w:jc w:val="left"/>
        <w:rPr>
          <w:bCs/>
          <w:color w:val="auto"/>
          <w:sz w:val="28"/>
          <w:szCs w:val="28"/>
          <w:u w:val="single"/>
          <w:lang w:val="pl-PL"/>
        </w:rPr>
      </w:pPr>
      <w:r w:rsidRPr="00E323B5">
        <w:rPr>
          <w:bCs/>
          <w:color w:val="auto"/>
          <w:sz w:val="28"/>
          <w:szCs w:val="28"/>
          <w:lang w:val="pl-PL"/>
        </w:rPr>
        <w:t xml:space="preserve">Wymagania techniczne są wartościami, które Wykonawca powinien spełnić z zastrzeżeniem, że zaprojektowane i wybudowane elementy powinny odpowiadać wymaganiom wynikającym z ich usytuowania i przeznaczenia w szczególności powinny być dostosowane do wymagań bezpieczeństwa oraz istniejących warunków w pomieszczeniach. </w:t>
      </w:r>
      <w:r w:rsidR="00C95346">
        <w:rPr>
          <w:bCs/>
          <w:color w:val="auto"/>
          <w:sz w:val="28"/>
          <w:szCs w:val="28"/>
          <w:lang w:val="pl-PL"/>
        </w:rPr>
        <w:br/>
      </w:r>
      <w:r w:rsidRPr="00E323B5">
        <w:rPr>
          <w:bCs/>
          <w:color w:val="auto"/>
          <w:sz w:val="28"/>
          <w:szCs w:val="28"/>
          <w:u w:val="single"/>
          <w:lang w:val="pl-PL"/>
        </w:rPr>
        <w:t>Na każde odstępstwo od wymienionych w PFU wymagań Wykonawca musi uzyskać pisemną zgodę Zamawiającego. Zamawiający zastrzega sobie prawo odmowy takiego uzgodnienia.</w:t>
      </w:r>
    </w:p>
    <w:p w14:paraId="12CA687D" w14:textId="5E3CB432" w:rsidR="008D71EA" w:rsidRPr="00E323B5" w:rsidRDefault="008D71EA" w:rsidP="00E323B5">
      <w:pPr>
        <w:pStyle w:val="Akapitzlist"/>
        <w:numPr>
          <w:ilvl w:val="0"/>
          <w:numId w:val="37"/>
        </w:numPr>
        <w:spacing w:after="0" w:line="360" w:lineRule="auto"/>
        <w:ind w:right="9"/>
        <w:jc w:val="left"/>
        <w:rPr>
          <w:b/>
          <w:color w:val="auto"/>
          <w:sz w:val="28"/>
          <w:szCs w:val="28"/>
          <w:u w:val="single"/>
          <w:lang w:val="pl-PL"/>
        </w:rPr>
      </w:pPr>
      <w:r w:rsidRPr="00E323B5">
        <w:rPr>
          <w:bCs/>
          <w:color w:val="auto"/>
          <w:sz w:val="28"/>
          <w:szCs w:val="28"/>
          <w:lang w:val="pl-PL"/>
        </w:rPr>
        <w:t>Zmiany ilości lub parametrów, zawarte w opisie ogólnym Zamówienia, jakie mogą wystąpić w trakcie opracowania projektu oraz jakie wynikną z optymalizacji przyjętych rozwiązań</w:t>
      </w:r>
      <w:r w:rsidRPr="00E323B5">
        <w:rPr>
          <w:b/>
          <w:color w:val="auto"/>
          <w:sz w:val="28"/>
          <w:szCs w:val="28"/>
          <w:lang w:val="pl-PL"/>
        </w:rPr>
        <w:t xml:space="preserve"> </w:t>
      </w:r>
      <w:r w:rsidRPr="00E323B5">
        <w:rPr>
          <w:b/>
          <w:color w:val="auto"/>
          <w:sz w:val="28"/>
          <w:szCs w:val="28"/>
          <w:u w:val="single"/>
          <w:lang w:val="pl-PL"/>
        </w:rPr>
        <w:t>nie będą powodowały zmiany wynagrodzenia Wykonawcy oraz nie mogą wpłynąć na przedłużenie czasu ukończenia przedmiotu zamówienia.</w:t>
      </w:r>
    </w:p>
    <w:p w14:paraId="00440BD2" w14:textId="60CC1504" w:rsidR="008D71EA" w:rsidRPr="00E323B5" w:rsidRDefault="008D71EA" w:rsidP="00E323B5">
      <w:pPr>
        <w:pStyle w:val="Akapitzlist"/>
        <w:numPr>
          <w:ilvl w:val="0"/>
          <w:numId w:val="37"/>
        </w:numPr>
        <w:spacing w:after="0" w:line="360" w:lineRule="auto"/>
        <w:ind w:right="9"/>
        <w:jc w:val="left"/>
        <w:rPr>
          <w:bCs/>
          <w:color w:val="auto"/>
          <w:sz w:val="28"/>
          <w:szCs w:val="28"/>
          <w:lang w:val="pl-PL"/>
        </w:rPr>
      </w:pPr>
      <w:r w:rsidRPr="00E323B5">
        <w:rPr>
          <w:bCs/>
          <w:color w:val="auto"/>
          <w:sz w:val="28"/>
          <w:szCs w:val="28"/>
          <w:lang w:val="pl-PL"/>
        </w:rPr>
        <w:t xml:space="preserve">Jeżeli w opisie przedmiotu zamówienia wskazano jakikolwiek znak towarowy, patent czy pochodzenie – należy przyjąć, że wskazano patenty, znaki towarowe, pochodzenie określające parametry techniczne, eksploatacyjne, użytkowe co oznacza, że Zamawiający dopuszcza złożenie oferty w tej części przedmiotu zamówienia o równoważnych </w:t>
      </w:r>
      <w:r w:rsidRPr="00E323B5">
        <w:rPr>
          <w:bCs/>
          <w:color w:val="auto"/>
          <w:sz w:val="28"/>
          <w:szCs w:val="28"/>
          <w:lang w:val="pl-PL"/>
        </w:rPr>
        <w:lastRenderedPageBreak/>
        <w:t xml:space="preserve">parametrach technicznych, eksploatacyjnych i użytkowych. Jednocześnie przypominamy, że zgodnie z art. 30 ust. 5 ustawy </w:t>
      </w:r>
      <w:proofErr w:type="spellStart"/>
      <w:r w:rsidRPr="00E323B5">
        <w:rPr>
          <w:bCs/>
          <w:color w:val="auto"/>
          <w:sz w:val="28"/>
          <w:szCs w:val="28"/>
          <w:lang w:val="pl-PL"/>
        </w:rPr>
        <w:t>Pzp</w:t>
      </w:r>
      <w:proofErr w:type="spellEnd"/>
      <w:r w:rsidRPr="00E323B5">
        <w:rPr>
          <w:bCs/>
          <w:color w:val="auto"/>
          <w:sz w:val="28"/>
          <w:szCs w:val="28"/>
          <w:lang w:val="pl-PL"/>
        </w:rPr>
        <w:t xml:space="preserve"> Wykonawca, który powołuje się na rozwiązania równoważne opisywane przez Zamawiającego, jest obowiązany wykazać, że oferowany przez niego sprzęt spełnia wymagania określone przez Zamawiającego.</w:t>
      </w:r>
    </w:p>
    <w:p w14:paraId="4D863747" w14:textId="2F0B4408" w:rsidR="008D71EA" w:rsidRDefault="008D71EA" w:rsidP="00E323B5">
      <w:pPr>
        <w:pStyle w:val="Akapitzlist"/>
        <w:numPr>
          <w:ilvl w:val="0"/>
          <w:numId w:val="37"/>
        </w:numPr>
        <w:spacing w:after="0" w:line="360" w:lineRule="auto"/>
        <w:ind w:right="9"/>
        <w:jc w:val="left"/>
        <w:rPr>
          <w:bCs/>
          <w:color w:val="auto"/>
          <w:sz w:val="28"/>
          <w:szCs w:val="28"/>
          <w:lang w:val="pl-PL"/>
        </w:rPr>
      </w:pPr>
      <w:r w:rsidRPr="00E323B5">
        <w:rPr>
          <w:bCs/>
          <w:color w:val="auto"/>
          <w:sz w:val="28"/>
          <w:szCs w:val="28"/>
          <w:lang w:val="pl-PL"/>
        </w:rPr>
        <w:t>Wykonawca skalkuluje w cenie koszty wynikające  z przepisów Ochrony Środowiska (w tym ewentualnej decyzji środowiskowej)</w:t>
      </w:r>
      <w:r w:rsidR="007628FB">
        <w:rPr>
          <w:bCs/>
          <w:color w:val="auto"/>
          <w:sz w:val="28"/>
          <w:szCs w:val="28"/>
          <w:lang w:val="pl-PL"/>
        </w:rPr>
        <w:t xml:space="preserve">i prawa energetycznego. </w:t>
      </w:r>
    </w:p>
    <w:p w14:paraId="29ECADE4" w14:textId="2D2FBF54" w:rsidR="006106AB" w:rsidRPr="00E323B5" w:rsidRDefault="001A7B6F" w:rsidP="00E323B5">
      <w:pPr>
        <w:pStyle w:val="Akapitzlist"/>
        <w:numPr>
          <w:ilvl w:val="0"/>
          <w:numId w:val="37"/>
        </w:numPr>
        <w:spacing w:after="0" w:line="360" w:lineRule="auto"/>
        <w:ind w:right="9"/>
        <w:jc w:val="left"/>
        <w:rPr>
          <w:bCs/>
          <w:color w:val="auto"/>
          <w:sz w:val="28"/>
          <w:szCs w:val="28"/>
          <w:lang w:val="pl-PL"/>
        </w:rPr>
      </w:pPr>
      <w:r>
        <w:rPr>
          <w:bCs/>
          <w:color w:val="auto"/>
          <w:sz w:val="28"/>
          <w:szCs w:val="28"/>
          <w:lang w:val="pl-PL"/>
        </w:rPr>
        <w:t xml:space="preserve">Jeżeli </w:t>
      </w:r>
      <w:r w:rsidRPr="001A7B6F">
        <w:rPr>
          <w:bCs/>
          <w:color w:val="auto"/>
          <w:sz w:val="28"/>
          <w:szCs w:val="28"/>
          <w:lang w:val="pl-PL"/>
        </w:rPr>
        <w:t>w okresie realizacji robót wystąpi awaria spowodowana przez Wykonawcę w wyniku prowadzonych przez niego robót, to Wykonawca usunie je w trybie natychmiastowym oraz zobowiązany będzie do poniesienia kosztów jej naprawy. W przypadku nie usunięcia awarii przez Wykonawcę w trybie natychmiastowym, Zamawiający będzie miał prawo do zlecenia jej innej firmie a kosztami obciąży Wykonawcę.</w:t>
      </w:r>
    </w:p>
    <w:p w14:paraId="62D62C9D" w14:textId="45731BCC" w:rsidR="001A7B6F" w:rsidRPr="001A7B6F" w:rsidRDefault="001A7B6F" w:rsidP="00AA0CB6">
      <w:pPr>
        <w:pStyle w:val="Akapitzlist"/>
        <w:numPr>
          <w:ilvl w:val="0"/>
          <w:numId w:val="37"/>
        </w:numPr>
        <w:spacing w:after="0" w:line="360" w:lineRule="auto"/>
        <w:ind w:right="9"/>
        <w:jc w:val="left"/>
        <w:rPr>
          <w:bCs/>
          <w:color w:val="auto"/>
          <w:sz w:val="28"/>
          <w:szCs w:val="28"/>
          <w:lang w:val="pl-PL"/>
        </w:rPr>
      </w:pPr>
      <w:r w:rsidRPr="001A7B6F">
        <w:rPr>
          <w:bCs/>
          <w:color w:val="auto"/>
          <w:sz w:val="28"/>
          <w:szCs w:val="28"/>
          <w:lang w:val="pl-PL"/>
        </w:rPr>
        <w:t xml:space="preserve">Wykonawca jest zobowiązany do przestrzegania przepisów Ustawy z dnia 14 grudnia 2012r. o odpadach (tj. Dz.U. z 2023 r. poz. 1587 z </w:t>
      </w:r>
      <w:proofErr w:type="spellStart"/>
      <w:r w:rsidRPr="001A7B6F">
        <w:rPr>
          <w:bCs/>
          <w:color w:val="auto"/>
          <w:sz w:val="28"/>
          <w:szCs w:val="28"/>
          <w:lang w:val="pl-PL"/>
        </w:rPr>
        <w:t>późn</w:t>
      </w:r>
      <w:proofErr w:type="spellEnd"/>
      <w:r w:rsidRPr="001A7B6F">
        <w:rPr>
          <w:bCs/>
          <w:color w:val="auto"/>
          <w:sz w:val="28"/>
          <w:szCs w:val="28"/>
          <w:lang w:val="pl-PL"/>
        </w:rPr>
        <w:t xml:space="preserve">. zm.) w tym: </w:t>
      </w:r>
    </w:p>
    <w:p w14:paraId="4D7A6B7C" w14:textId="113A5AB3" w:rsidR="001A7B6F" w:rsidRPr="001A7B6F" w:rsidRDefault="001A7B6F" w:rsidP="00AA0CB6">
      <w:pPr>
        <w:pStyle w:val="Akapitzlist"/>
        <w:numPr>
          <w:ilvl w:val="0"/>
          <w:numId w:val="37"/>
        </w:numPr>
        <w:spacing w:after="0" w:line="360" w:lineRule="auto"/>
        <w:ind w:right="9"/>
        <w:jc w:val="left"/>
        <w:rPr>
          <w:bCs/>
          <w:color w:val="auto"/>
          <w:sz w:val="28"/>
          <w:szCs w:val="28"/>
          <w:lang w:val="pl-PL"/>
        </w:rPr>
      </w:pPr>
      <w:r w:rsidRPr="001A7B6F">
        <w:rPr>
          <w:bCs/>
          <w:color w:val="auto"/>
          <w:sz w:val="28"/>
          <w:szCs w:val="28"/>
          <w:lang w:val="pl-PL"/>
        </w:rPr>
        <w:t xml:space="preserve">przejmuje odpowiedzialność za powstałe w trakcie realizacji zamówienia odpady, ich segregację, transport i składowanie, </w:t>
      </w:r>
    </w:p>
    <w:p w14:paraId="6C7A55D3" w14:textId="5277A76C" w:rsidR="001A7B6F" w:rsidRPr="001A7B6F" w:rsidRDefault="001A7B6F" w:rsidP="00AA0CB6">
      <w:pPr>
        <w:pStyle w:val="Akapitzlist"/>
        <w:numPr>
          <w:ilvl w:val="0"/>
          <w:numId w:val="37"/>
        </w:numPr>
        <w:spacing w:after="0" w:line="360" w:lineRule="auto"/>
        <w:ind w:right="9"/>
        <w:jc w:val="left"/>
        <w:rPr>
          <w:bCs/>
          <w:color w:val="auto"/>
          <w:sz w:val="28"/>
          <w:szCs w:val="28"/>
          <w:lang w:val="pl-PL"/>
        </w:rPr>
      </w:pPr>
      <w:r w:rsidRPr="001A7B6F">
        <w:rPr>
          <w:bCs/>
          <w:color w:val="auto"/>
          <w:sz w:val="28"/>
          <w:szCs w:val="28"/>
          <w:lang w:val="pl-PL"/>
        </w:rPr>
        <w:t>ponosi koszty z tytułu jw.</w:t>
      </w:r>
      <w:r w:rsidR="00A652EF">
        <w:rPr>
          <w:bCs/>
          <w:color w:val="auto"/>
          <w:sz w:val="28"/>
          <w:szCs w:val="28"/>
          <w:lang w:val="pl-PL"/>
        </w:rPr>
        <w:t>;</w:t>
      </w:r>
    </w:p>
    <w:p w14:paraId="32998DD0" w14:textId="77777777" w:rsidR="00976C13" w:rsidRDefault="001A7B6F" w:rsidP="00AA0CB6">
      <w:pPr>
        <w:pStyle w:val="Akapitzlist"/>
        <w:numPr>
          <w:ilvl w:val="0"/>
          <w:numId w:val="37"/>
        </w:numPr>
        <w:spacing w:after="0" w:line="360" w:lineRule="auto"/>
        <w:ind w:right="9"/>
        <w:jc w:val="left"/>
        <w:rPr>
          <w:bCs/>
          <w:color w:val="auto"/>
          <w:sz w:val="28"/>
          <w:szCs w:val="28"/>
          <w:lang w:val="pl-PL"/>
        </w:rPr>
      </w:pPr>
      <w:r w:rsidRPr="001A7B6F">
        <w:rPr>
          <w:bCs/>
          <w:color w:val="auto"/>
          <w:sz w:val="28"/>
          <w:szCs w:val="28"/>
          <w:lang w:val="pl-PL"/>
        </w:rPr>
        <w:t>na wniosek Zamawiającego wskaże miejsce składowania lub utylizacji oraz przedstawi stosowne dokumenty, że powstałe odpady zostały zagospodarowane (wywiezione na składowisko, poddane utylizacji) zgodnie z wyżej wymienioną ustawą oraz przepisami wykonawczymi wydanymi na jej podstawie</w:t>
      </w:r>
      <w:r w:rsidR="00976C13">
        <w:rPr>
          <w:bCs/>
          <w:color w:val="auto"/>
          <w:sz w:val="28"/>
          <w:szCs w:val="28"/>
          <w:lang w:val="pl-PL"/>
        </w:rPr>
        <w:t>.</w:t>
      </w:r>
    </w:p>
    <w:p w14:paraId="2C3B816E" w14:textId="5E5BB7C0" w:rsidR="001A7B6F" w:rsidRPr="00976C13" w:rsidRDefault="00976C13" w:rsidP="00987D36">
      <w:pPr>
        <w:pStyle w:val="Akapitzlist"/>
        <w:numPr>
          <w:ilvl w:val="0"/>
          <w:numId w:val="37"/>
        </w:numPr>
        <w:spacing w:after="0" w:line="360" w:lineRule="auto"/>
        <w:ind w:right="9"/>
        <w:jc w:val="left"/>
        <w:rPr>
          <w:bCs/>
          <w:color w:val="auto"/>
          <w:sz w:val="28"/>
          <w:szCs w:val="28"/>
          <w:lang w:val="pl-PL"/>
        </w:rPr>
      </w:pPr>
      <w:bookmarkStart w:id="6" w:name="_Hlk167785558"/>
      <w:r w:rsidRPr="00976C13">
        <w:rPr>
          <w:bCs/>
          <w:color w:val="auto"/>
          <w:sz w:val="28"/>
          <w:szCs w:val="28"/>
          <w:lang w:val="pl-PL"/>
        </w:rPr>
        <w:t xml:space="preserve">Wszystkie materiały nie nadające się do ponownego wbudowania, a pochodzące z prowadzonych w ramach inwestycji robót, wymagające wywozu, np. z robót rozbiórkowych, ziemnych, demontażu urządzeń a także ścinania i karczowania drzew i krzewów, będą stanowiły własność </w:t>
      </w:r>
      <w:r w:rsidRPr="00976C13">
        <w:rPr>
          <w:bCs/>
          <w:color w:val="auto"/>
          <w:sz w:val="28"/>
          <w:szCs w:val="28"/>
          <w:lang w:val="pl-PL"/>
        </w:rPr>
        <w:lastRenderedPageBreak/>
        <w:t>Wykonawcy. Wykonawca jest wytwórcą odpadów w rozumieniu przepisów ustawy o odpadach z dnia 14 grudnia 2013 r. (tekst jednolity Dz. U. z 2023 r., poz. 1587 ze zmianami). Wykonawca w trakcie realizacji zamówienia ma obowiązek w pierwszej kolejności poddania odpadów budowlanych odzyskowi, a jeżeli z przyczyn technologicznych jest on niemożliwy lub nieuzasadniony z przyczyn ekologicznych lub ekonomicznych, to Wykonawca zobowiązany jest do przekazania odpadów do unieszkodliwienia. Wykonawca ponosi wszelkie konsekwencje prawne i finansowe z tym związane. Koszt związany z rozbiórką, transportem, składowaniem (utylizacją) materiałów rozbiórkowych ponosi Wykonawca, nie podlega on osobnej zapłacie i</w:t>
      </w:r>
      <w:r>
        <w:rPr>
          <w:bCs/>
          <w:color w:val="auto"/>
          <w:sz w:val="28"/>
          <w:szCs w:val="28"/>
          <w:lang w:val="pl-PL"/>
        </w:rPr>
        <w:t xml:space="preserve"> ma</w:t>
      </w:r>
      <w:r w:rsidRPr="00976C13">
        <w:rPr>
          <w:bCs/>
          <w:color w:val="auto"/>
          <w:sz w:val="28"/>
          <w:szCs w:val="28"/>
          <w:lang w:val="pl-PL"/>
        </w:rPr>
        <w:t xml:space="preserve"> </w:t>
      </w:r>
      <w:r>
        <w:rPr>
          <w:bCs/>
          <w:color w:val="auto"/>
          <w:sz w:val="28"/>
          <w:szCs w:val="28"/>
          <w:lang w:val="pl-PL"/>
        </w:rPr>
        <w:t xml:space="preserve">być </w:t>
      </w:r>
      <w:r w:rsidRPr="00976C13">
        <w:rPr>
          <w:bCs/>
          <w:color w:val="auto"/>
          <w:sz w:val="28"/>
          <w:szCs w:val="28"/>
          <w:lang w:val="pl-PL"/>
        </w:rPr>
        <w:t>zawarty w wynagrodzeniu</w:t>
      </w:r>
      <w:r>
        <w:rPr>
          <w:bCs/>
          <w:color w:val="auto"/>
          <w:sz w:val="28"/>
          <w:szCs w:val="28"/>
          <w:lang w:val="pl-PL"/>
        </w:rPr>
        <w:t>, wskazanym w ofercie Wykonawcy</w:t>
      </w:r>
      <w:bookmarkEnd w:id="6"/>
      <w:r w:rsidR="00E5057F">
        <w:rPr>
          <w:bCs/>
          <w:color w:val="auto"/>
          <w:sz w:val="28"/>
          <w:szCs w:val="28"/>
          <w:lang w:val="pl-PL"/>
        </w:rPr>
        <w:t>;</w:t>
      </w:r>
    </w:p>
    <w:bookmarkEnd w:id="4"/>
    <w:p w14:paraId="43B16A76" w14:textId="2B06A482" w:rsidR="008D71EA" w:rsidRDefault="008D71EA" w:rsidP="001B16A0">
      <w:pPr>
        <w:pStyle w:val="Akapitzlist"/>
        <w:numPr>
          <w:ilvl w:val="0"/>
          <w:numId w:val="37"/>
        </w:numPr>
        <w:spacing w:after="0" w:line="360" w:lineRule="auto"/>
        <w:ind w:left="567" w:right="9" w:hanging="567"/>
        <w:jc w:val="left"/>
        <w:rPr>
          <w:bCs/>
          <w:color w:val="auto"/>
          <w:sz w:val="28"/>
          <w:szCs w:val="28"/>
          <w:lang w:val="pl-PL"/>
        </w:rPr>
      </w:pPr>
      <w:r w:rsidRPr="000622BA">
        <w:rPr>
          <w:bCs/>
          <w:color w:val="auto"/>
          <w:sz w:val="28"/>
          <w:szCs w:val="28"/>
          <w:lang w:val="pl-PL"/>
        </w:rPr>
        <w:t xml:space="preserve">Integralną częścią przedmiotu zamówienia jest program </w:t>
      </w:r>
      <w:proofErr w:type="spellStart"/>
      <w:r w:rsidR="00976C13" w:rsidRPr="000622BA">
        <w:rPr>
          <w:bCs/>
          <w:color w:val="auto"/>
          <w:sz w:val="28"/>
          <w:szCs w:val="28"/>
          <w:lang w:val="pl-PL"/>
        </w:rPr>
        <w:t>F</w:t>
      </w:r>
      <w:r w:rsidRPr="000622BA">
        <w:rPr>
          <w:bCs/>
          <w:color w:val="auto"/>
          <w:sz w:val="28"/>
          <w:szCs w:val="28"/>
          <w:lang w:val="pl-PL"/>
        </w:rPr>
        <w:t>unkcjonalno</w:t>
      </w:r>
      <w:proofErr w:type="spellEnd"/>
      <w:r w:rsidRPr="000622BA">
        <w:rPr>
          <w:bCs/>
          <w:color w:val="auto"/>
          <w:sz w:val="28"/>
          <w:szCs w:val="28"/>
          <w:lang w:val="pl-PL"/>
        </w:rPr>
        <w:t xml:space="preserve"> – </w:t>
      </w:r>
      <w:r w:rsidR="00976C13" w:rsidRPr="000622BA">
        <w:rPr>
          <w:bCs/>
          <w:color w:val="auto"/>
          <w:sz w:val="28"/>
          <w:szCs w:val="28"/>
          <w:lang w:val="pl-PL"/>
        </w:rPr>
        <w:t>U</w:t>
      </w:r>
      <w:r w:rsidRPr="000622BA">
        <w:rPr>
          <w:bCs/>
          <w:color w:val="auto"/>
          <w:sz w:val="28"/>
          <w:szCs w:val="28"/>
          <w:lang w:val="pl-PL"/>
        </w:rPr>
        <w:t>żytkowy stanowiący załącznik do SWZ</w:t>
      </w:r>
      <w:r w:rsidR="00E5057F">
        <w:rPr>
          <w:bCs/>
          <w:color w:val="auto"/>
          <w:sz w:val="28"/>
          <w:szCs w:val="28"/>
          <w:lang w:val="pl-PL"/>
        </w:rPr>
        <w:t>;</w:t>
      </w:r>
    </w:p>
    <w:p w14:paraId="614558E1" w14:textId="366C5964" w:rsidR="00E5057F" w:rsidRPr="00E5057F" w:rsidRDefault="00E5057F" w:rsidP="00E5057F">
      <w:pPr>
        <w:pStyle w:val="Akapitzlist"/>
        <w:numPr>
          <w:ilvl w:val="0"/>
          <w:numId w:val="37"/>
        </w:numPr>
        <w:spacing w:after="0" w:line="360" w:lineRule="auto"/>
        <w:ind w:left="567" w:right="9" w:hanging="567"/>
        <w:jc w:val="left"/>
        <w:rPr>
          <w:bCs/>
          <w:color w:val="auto"/>
          <w:sz w:val="28"/>
          <w:szCs w:val="28"/>
          <w:lang w:val="pl-PL"/>
        </w:rPr>
      </w:pPr>
      <w:bookmarkStart w:id="7" w:name="_Hlk171580545"/>
      <w:r>
        <w:rPr>
          <w:color w:val="auto"/>
          <w:sz w:val="28"/>
          <w:szCs w:val="28"/>
          <w:lang w:val="pl-PL"/>
        </w:rPr>
        <w:t>Wykonawca zobowiązany jest do d</w:t>
      </w:r>
      <w:r w:rsidRPr="000B1883">
        <w:rPr>
          <w:color w:val="auto"/>
          <w:sz w:val="28"/>
          <w:szCs w:val="28"/>
          <w:lang w:val="pl-PL"/>
        </w:rPr>
        <w:t>okonani</w:t>
      </w:r>
      <w:r>
        <w:rPr>
          <w:color w:val="auto"/>
          <w:sz w:val="28"/>
          <w:szCs w:val="28"/>
          <w:lang w:val="pl-PL"/>
        </w:rPr>
        <w:t>a</w:t>
      </w:r>
      <w:r w:rsidRPr="000B1883">
        <w:rPr>
          <w:color w:val="auto"/>
          <w:sz w:val="28"/>
          <w:szCs w:val="28"/>
          <w:lang w:val="pl-PL"/>
        </w:rPr>
        <w:t xml:space="preserve"> rozruchu technicznego i technologicznego instalacji</w:t>
      </w:r>
      <w:r>
        <w:rPr>
          <w:color w:val="auto"/>
          <w:sz w:val="28"/>
          <w:szCs w:val="28"/>
          <w:lang w:val="pl-PL"/>
        </w:rPr>
        <w:t xml:space="preserve"> w tym</w:t>
      </w:r>
      <w:r w:rsidR="005410DA">
        <w:rPr>
          <w:color w:val="auto"/>
          <w:sz w:val="28"/>
          <w:szCs w:val="28"/>
          <w:lang w:val="pl-PL"/>
        </w:rPr>
        <w:t xml:space="preserve"> instalacji</w:t>
      </w:r>
      <w:r>
        <w:rPr>
          <w:color w:val="auto"/>
          <w:sz w:val="28"/>
          <w:szCs w:val="28"/>
          <w:lang w:val="pl-PL"/>
        </w:rPr>
        <w:t xml:space="preserve"> kogeneracji;</w:t>
      </w:r>
    </w:p>
    <w:p w14:paraId="10AE2F40" w14:textId="75D46AE4" w:rsidR="00E5057F" w:rsidRPr="00E5057F" w:rsidRDefault="00E5057F" w:rsidP="001B16A0">
      <w:pPr>
        <w:pStyle w:val="Akapitzlist"/>
        <w:numPr>
          <w:ilvl w:val="0"/>
          <w:numId w:val="37"/>
        </w:numPr>
        <w:spacing w:after="0" w:line="360" w:lineRule="auto"/>
        <w:ind w:left="567" w:right="9" w:hanging="567"/>
        <w:jc w:val="left"/>
        <w:rPr>
          <w:bCs/>
          <w:color w:val="auto"/>
          <w:sz w:val="28"/>
          <w:szCs w:val="28"/>
          <w:lang w:val="pl-PL"/>
        </w:rPr>
      </w:pPr>
      <w:r>
        <w:rPr>
          <w:color w:val="auto"/>
          <w:sz w:val="28"/>
          <w:szCs w:val="28"/>
          <w:lang w:val="pl-PL"/>
        </w:rPr>
        <w:t>Wykonawca zobowiązany jest do o</w:t>
      </w:r>
      <w:r w:rsidRPr="000B1883">
        <w:rPr>
          <w:color w:val="auto"/>
          <w:sz w:val="28"/>
          <w:szCs w:val="28"/>
          <w:lang w:val="pl-PL"/>
        </w:rPr>
        <w:t xml:space="preserve">ptymalizacja pracy instalacji </w:t>
      </w:r>
      <w:r>
        <w:rPr>
          <w:color w:val="auto"/>
          <w:sz w:val="28"/>
          <w:szCs w:val="28"/>
          <w:lang w:val="pl-PL"/>
        </w:rPr>
        <w:t xml:space="preserve">kogeneracji </w:t>
      </w:r>
      <w:r w:rsidRPr="000B1883">
        <w:rPr>
          <w:color w:val="auto"/>
          <w:sz w:val="28"/>
          <w:szCs w:val="28"/>
          <w:lang w:val="pl-PL"/>
        </w:rPr>
        <w:t>i przekazanie do pomiarów gwarancyjnych</w:t>
      </w:r>
      <w:r w:rsidR="005410DA">
        <w:rPr>
          <w:color w:val="auto"/>
          <w:sz w:val="28"/>
          <w:szCs w:val="28"/>
          <w:lang w:val="pl-PL"/>
        </w:rPr>
        <w:t xml:space="preserve"> (jeżeli będzie to wymagane)</w:t>
      </w:r>
      <w:r>
        <w:rPr>
          <w:color w:val="auto"/>
          <w:sz w:val="28"/>
          <w:szCs w:val="28"/>
          <w:lang w:val="pl-PL"/>
        </w:rPr>
        <w:t>;</w:t>
      </w:r>
    </w:p>
    <w:p w14:paraId="5B5A4BB6" w14:textId="59FC0648" w:rsidR="00E5057F" w:rsidRPr="00E5057F" w:rsidRDefault="00E5057F" w:rsidP="001B16A0">
      <w:pPr>
        <w:pStyle w:val="Akapitzlist"/>
        <w:numPr>
          <w:ilvl w:val="0"/>
          <w:numId w:val="37"/>
        </w:numPr>
        <w:spacing w:after="0" w:line="360" w:lineRule="auto"/>
        <w:ind w:left="567" w:right="9" w:hanging="567"/>
        <w:jc w:val="left"/>
        <w:rPr>
          <w:bCs/>
          <w:color w:val="auto"/>
          <w:sz w:val="28"/>
          <w:szCs w:val="28"/>
          <w:lang w:val="pl-PL"/>
        </w:rPr>
      </w:pPr>
      <w:r>
        <w:rPr>
          <w:color w:val="auto"/>
          <w:sz w:val="28"/>
          <w:szCs w:val="28"/>
          <w:lang w:val="pl-PL"/>
        </w:rPr>
        <w:t>Wykonawca zobowiązany jest do o</w:t>
      </w:r>
      <w:r w:rsidRPr="000B1883">
        <w:rPr>
          <w:color w:val="auto"/>
          <w:sz w:val="28"/>
          <w:szCs w:val="28"/>
          <w:lang w:val="pl-PL"/>
        </w:rPr>
        <w:t>pracowani</w:t>
      </w:r>
      <w:r>
        <w:rPr>
          <w:color w:val="auto"/>
          <w:sz w:val="28"/>
          <w:szCs w:val="28"/>
          <w:lang w:val="pl-PL"/>
        </w:rPr>
        <w:t xml:space="preserve">a </w:t>
      </w:r>
      <w:r w:rsidRPr="000B1883">
        <w:rPr>
          <w:color w:val="auto"/>
          <w:sz w:val="28"/>
          <w:szCs w:val="28"/>
          <w:lang w:val="pl-PL"/>
        </w:rPr>
        <w:t>wytycznych</w:t>
      </w:r>
      <w:r w:rsidRPr="00890327">
        <w:rPr>
          <w:color w:val="auto"/>
          <w:sz w:val="28"/>
          <w:szCs w:val="28"/>
          <w:lang w:val="pl-PL"/>
        </w:rPr>
        <w:t xml:space="preserve"> instrukcji użytkowania i konserwacji urządzeń </w:t>
      </w:r>
      <w:r w:rsidRPr="000B1883">
        <w:rPr>
          <w:color w:val="auto"/>
          <w:sz w:val="28"/>
          <w:szCs w:val="28"/>
          <w:lang w:val="pl-PL"/>
        </w:rPr>
        <w:t>i instalacji</w:t>
      </w:r>
      <w:r w:rsidRPr="00890327">
        <w:rPr>
          <w:color w:val="auto"/>
          <w:sz w:val="28"/>
          <w:szCs w:val="28"/>
          <w:lang w:val="pl-PL"/>
        </w:rPr>
        <w:t>– o ile będzie taka konieczność</w:t>
      </w:r>
      <w:r>
        <w:rPr>
          <w:color w:val="auto"/>
          <w:sz w:val="28"/>
          <w:szCs w:val="28"/>
          <w:lang w:val="pl-PL"/>
        </w:rPr>
        <w:t>;</w:t>
      </w:r>
    </w:p>
    <w:p w14:paraId="2A0A0A1E" w14:textId="75E4C449" w:rsidR="00E5057F" w:rsidRDefault="00E5057F" w:rsidP="001B16A0">
      <w:pPr>
        <w:pStyle w:val="Akapitzlist"/>
        <w:numPr>
          <w:ilvl w:val="0"/>
          <w:numId w:val="37"/>
        </w:numPr>
        <w:spacing w:after="0" w:line="360" w:lineRule="auto"/>
        <w:ind w:left="567" w:right="9" w:hanging="567"/>
        <w:jc w:val="left"/>
        <w:rPr>
          <w:bCs/>
          <w:color w:val="auto"/>
          <w:sz w:val="28"/>
          <w:szCs w:val="28"/>
          <w:lang w:val="pl-PL"/>
        </w:rPr>
      </w:pPr>
      <w:r>
        <w:rPr>
          <w:color w:val="auto"/>
          <w:sz w:val="28"/>
          <w:szCs w:val="28"/>
          <w:lang w:val="pl-PL"/>
        </w:rPr>
        <w:t>Wykonawca zobowiązany jest do przes</w:t>
      </w:r>
      <w:r w:rsidRPr="000B1883">
        <w:rPr>
          <w:color w:val="auto"/>
          <w:sz w:val="28"/>
          <w:szCs w:val="28"/>
          <w:lang w:val="pl-PL"/>
        </w:rPr>
        <w:t>zkoleni</w:t>
      </w:r>
      <w:r>
        <w:rPr>
          <w:color w:val="auto"/>
          <w:sz w:val="28"/>
          <w:szCs w:val="28"/>
          <w:lang w:val="pl-PL"/>
        </w:rPr>
        <w:t>a</w:t>
      </w:r>
      <w:r w:rsidRPr="000B1883">
        <w:rPr>
          <w:color w:val="auto"/>
          <w:sz w:val="28"/>
          <w:szCs w:val="28"/>
          <w:lang w:val="pl-PL"/>
        </w:rPr>
        <w:t xml:space="preserve"> personelu </w:t>
      </w:r>
      <w:r>
        <w:rPr>
          <w:color w:val="auto"/>
          <w:sz w:val="28"/>
          <w:szCs w:val="28"/>
          <w:lang w:val="pl-PL"/>
        </w:rPr>
        <w:t>SPZOZ w Kolbuszowej w zakresie obsługi zamontowanych urządzeń</w:t>
      </w:r>
      <w:r w:rsidRPr="000B1883">
        <w:rPr>
          <w:color w:val="auto"/>
          <w:sz w:val="28"/>
          <w:szCs w:val="28"/>
          <w:lang w:val="pl-PL"/>
        </w:rPr>
        <w:t>.</w:t>
      </w:r>
    </w:p>
    <w:bookmarkEnd w:id="7"/>
    <w:p w14:paraId="2194585F" w14:textId="589473E3" w:rsidR="004E693D" w:rsidRPr="0077507B" w:rsidRDefault="00E323B5" w:rsidP="008D71EA">
      <w:pPr>
        <w:spacing w:after="0" w:line="360" w:lineRule="auto"/>
        <w:ind w:left="0" w:right="9" w:firstLine="0"/>
        <w:jc w:val="left"/>
        <w:rPr>
          <w:b/>
          <w:color w:val="auto"/>
          <w:sz w:val="28"/>
          <w:szCs w:val="28"/>
          <w:lang w:val="pl-PL"/>
        </w:rPr>
      </w:pPr>
      <w:r w:rsidRPr="0077507B">
        <w:rPr>
          <w:b/>
          <w:color w:val="auto"/>
          <w:sz w:val="28"/>
          <w:szCs w:val="28"/>
          <w:lang w:val="pl-PL"/>
        </w:rPr>
        <w:t xml:space="preserve">5. </w:t>
      </w:r>
      <w:r w:rsidR="004E693D" w:rsidRPr="0077507B">
        <w:rPr>
          <w:b/>
          <w:color w:val="auto"/>
          <w:sz w:val="28"/>
          <w:szCs w:val="28"/>
          <w:lang w:val="pl-PL"/>
        </w:rPr>
        <w:t xml:space="preserve">Wykonawca udzieli gwarancji </w:t>
      </w:r>
      <w:r w:rsidR="0077507B" w:rsidRPr="0077507B">
        <w:rPr>
          <w:b/>
          <w:color w:val="auto"/>
          <w:sz w:val="28"/>
          <w:szCs w:val="28"/>
          <w:lang w:val="pl-PL"/>
        </w:rPr>
        <w:t xml:space="preserve">i rękojmi </w:t>
      </w:r>
      <w:r w:rsidR="004E693D" w:rsidRPr="0077507B">
        <w:rPr>
          <w:b/>
          <w:color w:val="auto"/>
          <w:sz w:val="28"/>
          <w:szCs w:val="28"/>
          <w:lang w:val="pl-PL"/>
        </w:rPr>
        <w:t>na wykonane roboty</w:t>
      </w:r>
      <w:r w:rsidR="0077507B" w:rsidRPr="0077507B">
        <w:rPr>
          <w:b/>
          <w:color w:val="auto"/>
          <w:sz w:val="28"/>
          <w:szCs w:val="28"/>
          <w:lang w:val="pl-PL"/>
        </w:rPr>
        <w:t xml:space="preserve"> budowlane</w:t>
      </w:r>
      <w:r w:rsidR="004E693D" w:rsidRPr="0077507B">
        <w:rPr>
          <w:b/>
          <w:color w:val="auto"/>
          <w:sz w:val="28"/>
          <w:szCs w:val="28"/>
          <w:lang w:val="pl-PL"/>
        </w:rPr>
        <w:t xml:space="preserve"> na min. </w:t>
      </w:r>
      <w:r w:rsidR="000622BA" w:rsidRPr="0077507B">
        <w:rPr>
          <w:b/>
          <w:color w:val="auto"/>
          <w:sz w:val="28"/>
          <w:szCs w:val="28"/>
          <w:lang w:val="pl-PL"/>
        </w:rPr>
        <w:t>60</w:t>
      </w:r>
      <w:r w:rsidR="004E693D" w:rsidRPr="0077507B">
        <w:rPr>
          <w:b/>
          <w:color w:val="auto"/>
          <w:sz w:val="28"/>
          <w:szCs w:val="28"/>
          <w:lang w:val="pl-PL"/>
        </w:rPr>
        <w:t xml:space="preserve"> miesięcy. </w:t>
      </w:r>
    </w:p>
    <w:p w14:paraId="43FD68C1" w14:textId="1E347B13" w:rsidR="008D71EA" w:rsidRPr="00E5057F" w:rsidRDefault="00E323B5" w:rsidP="00E5057F">
      <w:pPr>
        <w:spacing w:after="0" w:line="360" w:lineRule="auto"/>
        <w:ind w:left="23" w:right="9" w:firstLine="0"/>
        <w:rPr>
          <w:color w:val="auto"/>
          <w:sz w:val="28"/>
          <w:szCs w:val="28"/>
          <w:lang w:val="pl-PL"/>
        </w:rPr>
      </w:pPr>
      <w:r w:rsidRPr="00E5057F">
        <w:rPr>
          <w:bCs/>
          <w:color w:val="auto"/>
          <w:sz w:val="28"/>
          <w:szCs w:val="28"/>
          <w:lang w:val="pl-PL"/>
        </w:rPr>
        <w:t>6.</w:t>
      </w:r>
      <w:r w:rsidR="009F0FED" w:rsidRPr="009F0FED">
        <w:rPr>
          <w:color w:val="auto"/>
          <w:sz w:val="28"/>
          <w:szCs w:val="28"/>
          <w:lang w:val="pl-PL"/>
        </w:rPr>
        <w:t xml:space="preserve"> </w:t>
      </w:r>
      <w:r w:rsidR="008D71EA" w:rsidRPr="00232477">
        <w:rPr>
          <w:bCs/>
          <w:color w:val="auto"/>
          <w:sz w:val="28"/>
          <w:szCs w:val="28"/>
          <w:u w:val="single"/>
          <w:lang w:val="pl-PL"/>
        </w:rPr>
        <w:t>Szczegółowy opis oraz sposób realizacji zamówienia zawiera program funkcjonaln</w:t>
      </w:r>
      <w:r w:rsidR="0005169E" w:rsidRPr="00232477">
        <w:rPr>
          <w:bCs/>
          <w:color w:val="auto"/>
          <w:sz w:val="28"/>
          <w:szCs w:val="28"/>
          <w:u w:val="single"/>
          <w:lang w:val="pl-PL"/>
        </w:rPr>
        <w:t xml:space="preserve">y oraz umowa </w:t>
      </w:r>
      <w:r w:rsidR="00EE698F" w:rsidRPr="00232477">
        <w:rPr>
          <w:bCs/>
          <w:color w:val="auto"/>
          <w:sz w:val="28"/>
          <w:szCs w:val="28"/>
          <w:u w:val="single"/>
          <w:lang w:val="pl-PL"/>
        </w:rPr>
        <w:t xml:space="preserve">i </w:t>
      </w:r>
      <w:r w:rsidR="0005169E" w:rsidRPr="00232477">
        <w:rPr>
          <w:bCs/>
          <w:color w:val="auto"/>
          <w:sz w:val="28"/>
          <w:szCs w:val="28"/>
          <w:u w:val="single"/>
          <w:lang w:val="pl-PL"/>
        </w:rPr>
        <w:t>niniejsza Specyfikacja.</w:t>
      </w:r>
      <w:r w:rsidR="008D71EA" w:rsidRPr="00232477">
        <w:rPr>
          <w:bCs/>
          <w:color w:val="auto"/>
          <w:sz w:val="28"/>
          <w:szCs w:val="28"/>
          <w:u w:val="single"/>
          <w:lang w:val="pl-PL"/>
        </w:rPr>
        <w:t xml:space="preserve"> Wszystkie dokumenty opisujące przedmiot zamówienia należy traktować jako wzajemnie uzupełniające </w:t>
      </w:r>
      <w:r w:rsidR="008D71EA" w:rsidRPr="00232477">
        <w:rPr>
          <w:bCs/>
          <w:color w:val="auto"/>
          <w:sz w:val="28"/>
          <w:szCs w:val="28"/>
          <w:u w:val="single"/>
          <w:lang w:val="pl-PL"/>
        </w:rPr>
        <w:lastRenderedPageBreak/>
        <w:t>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14:paraId="6BA88495" w14:textId="177132ED" w:rsidR="008D71EA" w:rsidRPr="00D96A11" w:rsidRDefault="00E5057F" w:rsidP="008D71EA">
      <w:pPr>
        <w:spacing w:after="0" w:line="360" w:lineRule="auto"/>
        <w:ind w:left="0" w:right="9" w:firstLine="0"/>
        <w:jc w:val="left"/>
        <w:rPr>
          <w:bCs/>
          <w:color w:val="auto"/>
          <w:sz w:val="28"/>
          <w:szCs w:val="28"/>
          <w:lang w:val="pl-PL"/>
        </w:rPr>
      </w:pPr>
      <w:r>
        <w:rPr>
          <w:bCs/>
          <w:color w:val="auto"/>
          <w:sz w:val="28"/>
          <w:szCs w:val="28"/>
          <w:lang w:val="pl-PL"/>
        </w:rPr>
        <w:t>7</w:t>
      </w:r>
      <w:r w:rsidR="00E323B5">
        <w:rPr>
          <w:bCs/>
          <w:color w:val="auto"/>
          <w:sz w:val="28"/>
          <w:szCs w:val="28"/>
          <w:lang w:val="pl-PL"/>
        </w:rPr>
        <w:t>.</w:t>
      </w:r>
      <w:r w:rsidR="00D96A11" w:rsidRPr="00D96A11">
        <w:rPr>
          <w:bCs/>
          <w:color w:val="auto"/>
          <w:sz w:val="28"/>
          <w:szCs w:val="28"/>
          <w:lang w:val="pl-PL"/>
        </w:rPr>
        <w:t xml:space="preserve"> </w:t>
      </w:r>
      <w:bookmarkStart w:id="8" w:name="_Hlk167785854"/>
      <w:r w:rsidR="008D71EA" w:rsidRPr="00D96A11">
        <w:rPr>
          <w:bCs/>
          <w:color w:val="auto"/>
          <w:sz w:val="28"/>
          <w:szCs w:val="28"/>
          <w:lang w:val="pl-PL"/>
        </w:rPr>
        <w:t>Roboty budowlane należy wykonać z zachowaniem szczególnej staranności, zgodnie z dokumentacją projektową, przedmiarami robót, szczegółowymi specyfikacjami technicznymi wykonania i odbioru robót budowlanych, obowiązującymi warunkami technicznymi, ze sztuką budowlaną, technologią, właściwymi normami budowlanymi oraz z zaleceniami Zamawiającego.</w:t>
      </w:r>
    </w:p>
    <w:p w14:paraId="22A37132" w14:textId="03C940A6" w:rsidR="008D71EA" w:rsidRPr="00D96A11" w:rsidRDefault="00E5057F" w:rsidP="008D71EA">
      <w:pPr>
        <w:spacing w:after="0" w:line="360" w:lineRule="auto"/>
        <w:ind w:left="0" w:right="9" w:firstLine="0"/>
        <w:jc w:val="left"/>
        <w:rPr>
          <w:bCs/>
          <w:color w:val="auto"/>
          <w:sz w:val="28"/>
          <w:szCs w:val="28"/>
          <w:lang w:val="pl-PL"/>
        </w:rPr>
      </w:pPr>
      <w:r>
        <w:rPr>
          <w:bCs/>
          <w:color w:val="auto"/>
          <w:sz w:val="28"/>
          <w:szCs w:val="28"/>
          <w:lang w:val="pl-PL"/>
        </w:rPr>
        <w:t>8</w:t>
      </w:r>
      <w:r w:rsidR="00E323B5">
        <w:rPr>
          <w:bCs/>
          <w:color w:val="auto"/>
          <w:sz w:val="28"/>
          <w:szCs w:val="28"/>
          <w:lang w:val="pl-PL"/>
        </w:rPr>
        <w:t xml:space="preserve">. </w:t>
      </w:r>
      <w:r w:rsidR="008D71EA" w:rsidRPr="00D96A11">
        <w:rPr>
          <w:bCs/>
          <w:color w:val="auto"/>
          <w:sz w:val="28"/>
          <w:szCs w:val="28"/>
          <w:lang w:val="pl-PL"/>
        </w:rPr>
        <w:t>Wykonawca ponosi pełną odpowiedzialność za szkody spowodowane niewłaściwym wykonawstwem lub nieprzestrzeganiem przepisów. Podczas realizacji robót wymagane jest  przestrzeganie  przez  Wykonawcę  przepisów  bezpieczeństwa  i  higieny  pracy</w:t>
      </w:r>
      <w:r w:rsidR="00D96A11" w:rsidRPr="00D96A11">
        <w:rPr>
          <w:bCs/>
          <w:color w:val="auto"/>
          <w:sz w:val="28"/>
          <w:szCs w:val="28"/>
          <w:lang w:val="pl-PL"/>
        </w:rPr>
        <w:t xml:space="preserve">, </w:t>
      </w:r>
      <w:r w:rsidR="008D71EA" w:rsidRPr="00D96A11">
        <w:rPr>
          <w:bCs/>
          <w:color w:val="auto"/>
          <w:sz w:val="28"/>
          <w:szCs w:val="28"/>
          <w:lang w:val="pl-PL"/>
        </w:rPr>
        <w:t>przepisów z zakresu ochrony przeciwpożarowej oraz zabezpieczenie przed dostępem osób postronnych terenu budowy i przechowywanych tam materiałów budowlanych.</w:t>
      </w:r>
    </w:p>
    <w:bookmarkEnd w:id="8"/>
    <w:p w14:paraId="7FFBC95E" w14:textId="2DAD6A56" w:rsidR="007628FB" w:rsidRDefault="00E5057F" w:rsidP="007628FB">
      <w:pPr>
        <w:pStyle w:val="Akapitzlist"/>
        <w:spacing w:after="0" w:line="360" w:lineRule="auto"/>
        <w:ind w:left="0" w:right="9" w:firstLine="0"/>
        <w:rPr>
          <w:sz w:val="28"/>
          <w:szCs w:val="28"/>
          <w:lang w:val="pl-PL"/>
        </w:rPr>
      </w:pPr>
      <w:r>
        <w:rPr>
          <w:bCs/>
          <w:color w:val="auto"/>
          <w:sz w:val="28"/>
          <w:szCs w:val="28"/>
          <w:lang w:val="pl-PL"/>
        </w:rPr>
        <w:t>9</w:t>
      </w:r>
      <w:r w:rsidR="00E323B5">
        <w:rPr>
          <w:bCs/>
          <w:color w:val="auto"/>
          <w:sz w:val="28"/>
          <w:szCs w:val="28"/>
          <w:lang w:val="pl-PL"/>
        </w:rPr>
        <w:t xml:space="preserve">. </w:t>
      </w:r>
      <w:r w:rsidR="007628FB">
        <w:rPr>
          <w:bCs/>
          <w:color w:val="auto"/>
          <w:sz w:val="28"/>
          <w:szCs w:val="28"/>
          <w:lang w:val="pl-PL"/>
        </w:rPr>
        <w:t xml:space="preserve">Prace budowlane prowadzone będą podczas normalnego funkcjonowania SPZOZ. </w:t>
      </w:r>
      <w:r w:rsidR="007628FB" w:rsidRPr="00232477">
        <w:rPr>
          <w:bCs/>
          <w:sz w:val="28"/>
          <w:szCs w:val="28"/>
          <w:u w:val="single"/>
          <w:lang w:val="pl-PL"/>
        </w:rPr>
        <w:t>W związku z powyższym  zakres prac i terminy ich realizacji należy obowiązkowo konsultować ze wskazanym przez Zamawiającego przedstawicielami Starostwa i</w:t>
      </w:r>
      <w:r w:rsidR="004E693D" w:rsidRPr="00232477">
        <w:rPr>
          <w:bCs/>
          <w:sz w:val="28"/>
          <w:szCs w:val="28"/>
          <w:u w:val="single"/>
          <w:lang w:val="pl-PL"/>
        </w:rPr>
        <w:t>/lub</w:t>
      </w:r>
      <w:r w:rsidR="007628FB" w:rsidRPr="00232477">
        <w:rPr>
          <w:bCs/>
          <w:sz w:val="28"/>
          <w:szCs w:val="28"/>
          <w:u w:val="single"/>
          <w:lang w:val="pl-PL"/>
        </w:rPr>
        <w:t xml:space="preserve"> SPZOZ oraz na Radach Budowy. Przedstawiciele tych obiektów mają prawo czasowo wstrzymać realizacje niektórych robót jeśli będzie tego wymagało zapewnienie prawidłowego funkcjonowania placówki. </w:t>
      </w:r>
      <w:r w:rsidR="008D71EA" w:rsidRPr="00232477">
        <w:rPr>
          <w:bCs/>
          <w:color w:val="auto"/>
          <w:sz w:val="28"/>
          <w:szCs w:val="28"/>
          <w:lang w:val="pl-PL"/>
        </w:rPr>
        <w:t>Wykonawca urządzi zaplecze budowy i zabezpieczy plac budowy we własnym</w:t>
      </w:r>
      <w:r w:rsidR="008D71EA" w:rsidRPr="00D96A11">
        <w:rPr>
          <w:bCs/>
          <w:color w:val="auto"/>
          <w:sz w:val="28"/>
          <w:szCs w:val="28"/>
          <w:lang w:val="pl-PL"/>
        </w:rPr>
        <w:t xml:space="preserve"> zakresie</w:t>
      </w:r>
      <w:r w:rsidR="0005169E">
        <w:rPr>
          <w:bCs/>
          <w:color w:val="auto"/>
          <w:sz w:val="28"/>
          <w:szCs w:val="28"/>
          <w:lang w:val="pl-PL"/>
        </w:rPr>
        <w:t xml:space="preserve"> </w:t>
      </w:r>
      <w:r w:rsidR="0005169E" w:rsidRPr="00D96A11">
        <w:rPr>
          <w:bCs/>
          <w:color w:val="auto"/>
          <w:sz w:val="28"/>
          <w:szCs w:val="28"/>
          <w:lang w:val="pl-PL"/>
        </w:rPr>
        <w:t xml:space="preserve">wraz z wszelkimi uzgodnieniami w tym zakresie </w:t>
      </w:r>
      <w:r w:rsidR="008D71EA" w:rsidRPr="00D96A11">
        <w:rPr>
          <w:bCs/>
          <w:color w:val="auto"/>
          <w:sz w:val="28"/>
          <w:szCs w:val="28"/>
          <w:lang w:val="pl-PL"/>
        </w:rPr>
        <w:t xml:space="preserve">oraz na czas robót przewidzi </w:t>
      </w:r>
      <w:r w:rsidR="00D96A11" w:rsidRPr="00D96A11">
        <w:rPr>
          <w:bCs/>
          <w:color w:val="auto"/>
          <w:sz w:val="28"/>
          <w:szCs w:val="28"/>
          <w:lang w:val="pl-PL"/>
        </w:rPr>
        <w:t xml:space="preserve">ewentualne </w:t>
      </w:r>
      <w:r w:rsidR="008D71EA" w:rsidRPr="00D96A11">
        <w:rPr>
          <w:bCs/>
          <w:color w:val="auto"/>
          <w:sz w:val="28"/>
          <w:szCs w:val="28"/>
          <w:lang w:val="pl-PL"/>
        </w:rPr>
        <w:t xml:space="preserve">stosowne objazdy </w:t>
      </w:r>
      <w:r w:rsidR="00D96A11" w:rsidRPr="00D96A11">
        <w:rPr>
          <w:bCs/>
          <w:color w:val="auto"/>
          <w:sz w:val="28"/>
          <w:szCs w:val="28"/>
          <w:lang w:val="pl-PL"/>
        </w:rPr>
        <w:t>i dojazdy do budynków SPZOZ by nie dezorganizować dostaw do szpitala oraz przejazdu karetek</w:t>
      </w:r>
      <w:r w:rsidR="007628FB" w:rsidRPr="001A50B7">
        <w:rPr>
          <w:b/>
          <w:sz w:val="28"/>
          <w:szCs w:val="28"/>
          <w:lang w:val="pl-PL"/>
        </w:rPr>
        <w:t>.</w:t>
      </w:r>
      <w:r w:rsidR="007628FB" w:rsidRPr="001A50B7">
        <w:rPr>
          <w:sz w:val="28"/>
          <w:szCs w:val="28"/>
          <w:lang w:val="pl-PL"/>
        </w:rPr>
        <w:t xml:space="preserve"> </w:t>
      </w:r>
      <w:r w:rsidR="00AA0CB6" w:rsidRPr="006106AB">
        <w:rPr>
          <w:bCs/>
          <w:color w:val="auto"/>
          <w:sz w:val="28"/>
          <w:szCs w:val="28"/>
          <w:lang w:val="pl-PL"/>
        </w:rPr>
        <w:t>Wykonawca zobowiązany będzie do zabezpieczenia stref roboczych nie powodujących utrudnień pracy personelu oraz przebywających pacjentów</w:t>
      </w:r>
    </w:p>
    <w:p w14:paraId="3823ED49" w14:textId="77777777" w:rsidR="00AA0CB6" w:rsidRPr="00AA0CB6" w:rsidRDefault="00AA0CB6" w:rsidP="00AA0CB6">
      <w:pPr>
        <w:spacing w:after="0" w:line="360" w:lineRule="auto"/>
        <w:ind w:left="0" w:right="9" w:firstLine="0"/>
        <w:jc w:val="left"/>
        <w:rPr>
          <w:bCs/>
          <w:color w:val="auto"/>
          <w:sz w:val="28"/>
          <w:szCs w:val="28"/>
          <w:lang w:val="pl-PL"/>
        </w:rPr>
      </w:pPr>
      <w:r w:rsidRPr="00AA0CB6">
        <w:rPr>
          <w:bCs/>
          <w:color w:val="auto"/>
          <w:sz w:val="28"/>
          <w:szCs w:val="28"/>
          <w:lang w:val="pl-PL"/>
        </w:rPr>
        <w:t xml:space="preserve">Wykonawca zobowiązany będzie również do: </w:t>
      </w:r>
    </w:p>
    <w:p w14:paraId="5552DDE3" w14:textId="72227D8D" w:rsidR="00AA0CB6" w:rsidRPr="006106AB" w:rsidRDefault="00AA0CB6" w:rsidP="00AA0CB6">
      <w:pPr>
        <w:pStyle w:val="Akapitzlist"/>
        <w:numPr>
          <w:ilvl w:val="0"/>
          <w:numId w:val="48"/>
        </w:numPr>
        <w:spacing w:after="0" w:line="360" w:lineRule="auto"/>
        <w:ind w:left="851" w:right="9" w:hanging="567"/>
        <w:jc w:val="left"/>
        <w:rPr>
          <w:bCs/>
          <w:color w:val="auto"/>
          <w:sz w:val="28"/>
          <w:szCs w:val="28"/>
          <w:lang w:val="pl-PL"/>
        </w:rPr>
      </w:pPr>
      <w:r w:rsidRPr="006106AB">
        <w:rPr>
          <w:bCs/>
          <w:color w:val="auto"/>
          <w:sz w:val="28"/>
          <w:szCs w:val="28"/>
          <w:lang w:val="pl-PL"/>
        </w:rPr>
        <w:lastRenderedPageBreak/>
        <w:t xml:space="preserve">wydzielenia miejsca prowadzenia robót przegrodami tymczasowymi przed dostępem osób postronnych, </w:t>
      </w:r>
    </w:p>
    <w:p w14:paraId="67173B88" w14:textId="5DC3698C" w:rsidR="00AA0CB6" w:rsidRPr="001A7B6F" w:rsidRDefault="00AA0CB6" w:rsidP="00AA0CB6">
      <w:pPr>
        <w:pStyle w:val="Akapitzlist"/>
        <w:numPr>
          <w:ilvl w:val="0"/>
          <w:numId w:val="48"/>
        </w:numPr>
        <w:spacing w:after="0" w:line="360" w:lineRule="auto"/>
        <w:ind w:left="851" w:right="9" w:hanging="567"/>
        <w:jc w:val="left"/>
        <w:rPr>
          <w:bCs/>
          <w:color w:val="auto"/>
          <w:sz w:val="28"/>
          <w:szCs w:val="28"/>
          <w:lang w:val="pl-PL"/>
        </w:rPr>
      </w:pPr>
      <w:r w:rsidRPr="006106AB">
        <w:rPr>
          <w:bCs/>
          <w:color w:val="auto"/>
          <w:sz w:val="28"/>
          <w:szCs w:val="28"/>
          <w:lang w:val="pl-PL"/>
        </w:rPr>
        <w:t xml:space="preserve">porządkowania bieżącego użytkowanych przez Zamawiającego pomieszczeń, w których będą prowadzone prace lub w których wystąpi jakakolwiek ingerencja Wykonawcy. </w:t>
      </w:r>
    </w:p>
    <w:p w14:paraId="204A9FAB" w14:textId="49A76EB9" w:rsidR="008D71EA" w:rsidRPr="00D96A11" w:rsidRDefault="008D71EA" w:rsidP="008D71EA">
      <w:pPr>
        <w:spacing w:after="0" w:line="360" w:lineRule="auto"/>
        <w:ind w:left="0" w:right="9" w:firstLine="0"/>
        <w:jc w:val="left"/>
        <w:rPr>
          <w:bCs/>
          <w:color w:val="auto"/>
          <w:sz w:val="28"/>
          <w:szCs w:val="28"/>
          <w:lang w:val="pl-PL"/>
        </w:rPr>
      </w:pPr>
      <w:r w:rsidRPr="00D96A11">
        <w:rPr>
          <w:bCs/>
          <w:color w:val="auto"/>
          <w:sz w:val="28"/>
          <w:szCs w:val="28"/>
          <w:lang w:val="pl-PL"/>
        </w:rPr>
        <w:t>Wykonawca skalkuluje wszelkie koszty w tym zakresie.</w:t>
      </w:r>
    </w:p>
    <w:p w14:paraId="59AAC681" w14:textId="4F326D9A" w:rsidR="008D71EA" w:rsidRPr="00D96A11" w:rsidRDefault="00E323B5" w:rsidP="008D71EA">
      <w:pPr>
        <w:spacing w:after="0" w:line="360" w:lineRule="auto"/>
        <w:ind w:left="0" w:right="9" w:firstLine="0"/>
        <w:jc w:val="left"/>
        <w:rPr>
          <w:bCs/>
          <w:color w:val="auto"/>
          <w:sz w:val="28"/>
          <w:szCs w:val="28"/>
          <w:lang w:val="pl-PL"/>
        </w:rPr>
      </w:pPr>
      <w:r>
        <w:rPr>
          <w:bCs/>
          <w:color w:val="auto"/>
          <w:sz w:val="28"/>
          <w:szCs w:val="28"/>
          <w:lang w:val="pl-PL"/>
        </w:rPr>
        <w:t>1</w:t>
      </w:r>
      <w:r w:rsidR="0005169E">
        <w:rPr>
          <w:bCs/>
          <w:color w:val="auto"/>
          <w:sz w:val="28"/>
          <w:szCs w:val="28"/>
          <w:lang w:val="pl-PL"/>
        </w:rPr>
        <w:t>0</w:t>
      </w:r>
      <w:r>
        <w:rPr>
          <w:bCs/>
          <w:color w:val="auto"/>
          <w:sz w:val="28"/>
          <w:szCs w:val="28"/>
          <w:lang w:val="pl-PL"/>
        </w:rPr>
        <w:t xml:space="preserve">. </w:t>
      </w:r>
      <w:r w:rsidR="00D96A11" w:rsidRPr="00D96A11">
        <w:rPr>
          <w:bCs/>
          <w:color w:val="auto"/>
          <w:sz w:val="28"/>
          <w:szCs w:val="28"/>
          <w:lang w:val="pl-PL"/>
        </w:rPr>
        <w:t>W</w:t>
      </w:r>
      <w:r w:rsidR="008D71EA" w:rsidRPr="00D96A11">
        <w:rPr>
          <w:bCs/>
          <w:color w:val="auto"/>
          <w:sz w:val="28"/>
          <w:szCs w:val="28"/>
          <w:lang w:val="pl-PL"/>
        </w:rPr>
        <w:t>ykonawca odpowiada za wszelkie uzgodnienia wynikające z projektu budowl</w:t>
      </w:r>
      <w:r w:rsidR="00D96A11" w:rsidRPr="00D96A11">
        <w:rPr>
          <w:bCs/>
          <w:color w:val="auto"/>
          <w:sz w:val="28"/>
          <w:szCs w:val="28"/>
          <w:lang w:val="pl-PL"/>
        </w:rPr>
        <w:t>a</w:t>
      </w:r>
      <w:r w:rsidR="008D71EA" w:rsidRPr="00D96A11">
        <w:rPr>
          <w:bCs/>
          <w:color w:val="auto"/>
          <w:sz w:val="28"/>
          <w:szCs w:val="28"/>
          <w:lang w:val="pl-PL"/>
        </w:rPr>
        <w:t>n</w:t>
      </w:r>
      <w:r w:rsidR="00D96A11" w:rsidRPr="00D96A11">
        <w:rPr>
          <w:bCs/>
          <w:color w:val="auto"/>
          <w:sz w:val="28"/>
          <w:szCs w:val="28"/>
          <w:lang w:val="pl-PL"/>
        </w:rPr>
        <w:t>ego</w:t>
      </w:r>
      <w:r w:rsidR="00097591">
        <w:rPr>
          <w:bCs/>
          <w:color w:val="auto"/>
          <w:sz w:val="28"/>
          <w:szCs w:val="28"/>
          <w:lang w:val="pl-PL"/>
        </w:rPr>
        <w:t>,</w:t>
      </w:r>
      <w:r w:rsidR="008D71EA" w:rsidRPr="00D96A11">
        <w:rPr>
          <w:bCs/>
          <w:color w:val="auto"/>
          <w:sz w:val="28"/>
          <w:szCs w:val="28"/>
          <w:lang w:val="pl-PL"/>
        </w:rPr>
        <w:t xml:space="preserve"> uzgodnie</w:t>
      </w:r>
      <w:r w:rsidR="00097591">
        <w:rPr>
          <w:bCs/>
          <w:color w:val="auto"/>
          <w:sz w:val="28"/>
          <w:szCs w:val="28"/>
          <w:lang w:val="pl-PL"/>
        </w:rPr>
        <w:t>nia</w:t>
      </w:r>
      <w:r w:rsidR="008D71EA" w:rsidRPr="00D96A11">
        <w:rPr>
          <w:bCs/>
          <w:color w:val="auto"/>
          <w:sz w:val="28"/>
          <w:szCs w:val="28"/>
          <w:lang w:val="pl-PL"/>
        </w:rPr>
        <w:t xml:space="preserve"> do projektu budowlanego oraz warunków technicznych.</w:t>
      </w:r>
    </w:p>
    <w:p w14:paraId="078E31B0" w14:textId="21A6F71F" w:rsidR="008D71EA" w:rsidRPr="00D96A11" w:rsidRDefault="00E323B5" w:rsidP="008D71EA">
      <w:pPr>
        <w:spacing w:after="0" w:line="360" w:lineRule="auto"/>
        <w:ind w:left="0" w:right="9" w:firstLine="0"/>
        <w:jc w:val="left"/>
        <w:rPr>
          <w:bCs/>
          <w:color w:val="auto"/>
          <w:sz w:val="28"/>
          <w:szCs w:val="28"/>
          <w:lang w:val="pl-PL"/>
        </w:rPr>
      </w:pPr>
      <w:r>
        <w:rPr>
          <w:bCs/>
          <w:color w:val="auto"/>
          <w:sz w:val="28"/>
          <w:szCs w:val="28"/>
          <w:lang w:val="pl-PL"/>
        </w:rPr>
        <w:t>1</w:t>
      </w:r>
      <w:r w:rsidR="0005169E">
        <w:rPr>
          <w:bCs/>
          <w:color w:val="auto"/>
          <w:sz w:val="28"/>
          <w:szCs w:val="28"/>
          <w:lang w:val="pl-PL"/>
        </w:rPr>
        <w:t>1</w:t>
      </w:r>
      <w:r>
        <w:rPr>
          <w:bCs/>
          <w:color w:val="auto"/>
          <w:sz w:val="28"/>
          <w:szCs w:val="28"/>
          <w:lang w:val="pl-PL"/>
        </w:rPr>
        <w:t xml:space="preserve">. </w:t>
      </w:r>
      <w:r w:rsidR="008D71EA" w:rsidRPr="00D96A11">
        <w:rPr>
          <w:bCs/>
          <w:color w:val="auto"/>
          <w:sz w:val="28"/>
          <w:szCs w:val="28"/>
          <w:lang w:val="pl-PL"/>
        </w:rPr>
        <w:t>Od dnia protokolarnego przekazania placu budowy Wykonawca odpowiada za organizację swojego zaplecza oraz ponosi pełną odpowiedzialność za teren budowy i szkody wyrządzone Zamawiającemu i osobom trzecim. W przypadku zniszczenia lub uszkodzenia w toku realizacji umowy urządzeń lub obiektów budowlanych osób trzecich zobowiązuje się Wykonawcę do naprawienia ich w terminie uzgodnionym z Zamawiającym i poszkodowanym. Wykonawca ponosi konsekwencje wynikłe z nieterminowego ich naprawienia.</w:t>
      </w:r>
    </w:p>
    <w:p w14:paraId="42F5CF0A" w14:textId="77777777" w:rsidR="00387F5C" w:rsidRPr="00387F5C" w:rsidRDefault="00E323B5" w:rsidP="00387F5C">
      <w:pPr>
        <w:spacing w:after="0" w:line="360" w:lineRule="auto"/>
        <w:ind w:left="0" w:right="9" w:firstLine="0"/>
        <w:jc w:val="left"/>
        <w:rPr>
          <w:bCs/>
          <w:color w:val="auto"/>
          <w:sz w:val="28"/>
          <w:szCs w:val="28"/>
          <w:u w:val="single"/>
          <w:lang w:val="pl-PL"/>
        </w:rPr>
      </w:pPr>
      <w:r w:rsidRPr="00387F5C">
        <w:rPr>
          <w:bCs/>
          <w:color w:val="auto"/>
          <w:sz w:val="28"/>
          <w:szCs w:val="28"/>
          <w:u w:val="single"/>
          <w:lang w:val="pl-PL"/>
        </w:rPr>
        <w:t>1</w:t>
      </w:r>
      <w:r w:rsidR="0005169E" w:rsidRPr="00387F5C">
        <w:rPr>
          <w:bCs/>
          <w:color w:val="auto"/>
          <w:sz w:val="28"/>
          <w:szCs w:val="28"/>
          <w:u w:val="single"/>
          <w:lang w:val="pl-PL"/>
        </w:rPr>
        <w:t>2</w:t>
      </w:r>
      <w:r w:rsidRPr="00387F5C">
        <w:rPr>
          <w:bCs/>
          <w:color w:val="auto"/>
          <w:sz w:val="28"/>
          <w:szCs w:val="28"/>
          <w:u w:val="single"/>
          <w:lang w:val="pl-PL"/>
        </w:rPr>
        <w:t xml:space="preserve">. </w:t>
      </w:r>
      <w:bookmarkStart w:id="9" w:name="_Hlk167785953"/>
      <w:r w:rsidR="00387F5C" w:rsidRPr="00387F5C">
        <w:rPr>
          <w:bCs/>
          <w:color w:val="auto"/>
          <w:sz w:val="28"/>
          <w:szCs w:val="28"/>
          <w:u w:val="single"/>
          <w:lang w:val="pl-PL"/>
        </w:rPr>
        <w:t xml:space="preserve">W dniu przekazania placu budowy Zamawiający przekaże wszystkie uzgodnienia prawne i administracyjne oraz wskaże punkt poboru wody i energii elektrycznej. </w:t>
      </w:r>
    </w:p>
    <w:p w14:paraId="0F6363DD" w14:textId="77777777" w:rsidR="00387F5C" w:rsidRPr="00387F5C" w:rsidRDefault="00387F5C" w:rsidP="00387F5C">
      <w:pPr>
        <w:spacing w:after="0" w:line="360" w:lineRule="auto"/>
        <w:ind w:left="0" w:right="9" w:firstLine="0"/>
        <w:jc w:val="left"/>
        <w:rPr>
          <w:bCs/>
          <w:color w:val="auto"/>
          <w:sz w:val="28"/>
          <w:szCs w:val="28"/>
          <w:u w:val="single"/>
          <w:lang w:val="pl-PL"/>
        </w:rPr>
      </w:pPr>
      <w:r w:rsidRPr="00387F5C">
        <w:rPr>
          <w:bCs/>
          <w:color w:val="auto"/>
          <w:sz w:val="28"/>
          <w:szCs w:val="28"/>
          <w:u w:val="single"/>
          <w:lang w:val="pl-PL"/>
        </w:rPr>
        <w:t>Wykonawca odpowiedzialny jest za podłączenie niezbędnych mediów oraz ponoszenie opłat za ich użycie. Wykonawca uzyska w tym zakresie niezbędne zgody i decyzje oraz podpisze odpowiednie umowy, w tym z gestorami mediów (dla potrzeb budowy) i zamontuje na własny koszt liczniki zużycia wody i energii elektrycznej oraz będzie ponosił koszty dostaw i zużycia (w tym opłat stałych) wody, energii elektrycznej i innych mediów w okresie realizacji robót.</w:t>
      </w:r>
    </w:p>
    <w:p w14:paraId="7514D2D9" w14:textId="72FAD100" w:rsidR="008D71EA" w:rsidRPr="00387F5C" w:rsidRDefault="00387F5C" w:rsidP="00387F5C">
      <w:pPr>
        <w:spacing w:after="0" w:line="360" w:lineRule="auto"/>
        <w:ind w:left="0" w:right="9" w:firstLine="0"/>
        <w:jc w:val="left"/>
        <w:rPr>
          <w:bCs/>
          <w:color w:val="auto"/>
          <w:sz w:val="28"/>
          <w:szCs w:val="28"/>
          <w:u w:val="single"/>
          <w:lang w:val="pl-PL"/>
        </w:rPr>
      </w:pPr>
      <w:r w:rsidRPr="00387F5C">
        <w:rPr>
          <w:bCs/>
          <w:color w:val="auto"/>
          <w:sz w:val="28"/>
          <w:szCs w:val="28"/>
          <w:u w:val="single"/>
          <w:lang w:val="pl-PL"/>
        </w:rPr>
        <w:t>Włączenia i wyłączenia urządzeń, sieci itp. (w tym opomiarowanie punktów poboru mediów), niezbędne do realizacji budowy Wykonawca wykona z materiałów własnych i również poniesie koszty z tym związane.</w:t>
      </w:r>
    </w:p>
    <w:bookmarkEnd w:id="9"/>
    <w:p w14:paraId="3AE9CB97" w14:textId="3DAF49CC" w:rsidR="008D71EA" w:rsidRPr="00232477" w:rsidRDefault="00E323B5" w:rsidP="008D71EA">
      <w:pPr>
        <w:spacing w:after="0" w:line="360" w:lineRule="auto"/>
        <w:ind w:left="0" w:right="9" w:firstLine="0"/>
        <w:jc w:val="left"/>
        <w:rPr>
          <w:bCs/>
          <w:color w:val="auto"/>
          <w:sz w:val="28"/>
          <w:szCs w:val="28"/>
          <w:lang w:val="pl-PL"/>
        </w:rPr>
      </w:pPr>
      <w:r>
        <w:rPr>
          <w:b/>
          <w:color w:val="auto"/>
          <w:sz w:val="28"/>
          <w:szCs w:val="28"/>
          <w:lang w:val="pl-PL"/>
        </w:rPr>
        <w:lastRenderedPageBreak/>
        <w:t>14.</w:t>
      </w:r>
      <w:r w:rsidR="00693C8D">
        <w:rPr>
          <w:b/>
          <w:color w:val="auto"/>
          <w:sz w:val="28"/>
          <w:szCs w:val="28"/>
          <w:lang w:val="pl-PL"/>
        </w:rPr>
        <w:t xml:space="preserve"> </w:t>
      </w:r>
      <w:r w:rsidR="008D71EA" w:rsidRPr="008D71EA">
        <w:rPr>
          <w:b/>
          <w:color w:val="auto"/>
          <w:sz w:val="28"/>
          <w:szCs w:val="28"/>
          <w:lang w:val="pl-PL"/>
        </w:rPr>
        <w:t xml:space="preserve">Oferta musi </w:t>
      </w:r>
      <w:r w:rsidR="008D71EA" w:rsidRPr="00F54635">
        <w:rPr>
          <w:b/>
          <w:color w:val="auto"/>
          <w:sz w:val="28"/>
          <w:szCs w:val="28"/>
          <w:lang w:val="pl-PL"/>
        </w:rPr>
        <w:t xml:space="preserve">uwzględnić wszystkie koszty związane z prawidłową realizacją zamówienia, </w:t>
      </w:r>
      <w:r w:rsidR="008D71EA" w:rsidRPr="00F54635">
        <w:rPr>
          <w:bCs/>
          <w:color w:val="auto"/>
          <w:sz w:val="28"/>
          <w:szCs w:val="28"/>
          <w:lang w:val="pl-PL"/>
        </w:rPr>
        <w:t xml:space="preserve">usługi </w:t>
      </w:r>
      <w:r w:rsidR="008D71EA" w:rsidRPr="00693C8D">
        <w:rPr>
          <w:bCs/>
          <w:color w:val="auto"/>
          <w:sz w:val="28"/>
          <w:szCs w:val="28"/>
          <w:lang w:val="pl-PL"/>
        </w:rPr>
        <w:t>towarzyszące inwestycji jak: badania, ekspertyzy, sprawdzenia, obsługa geodezyjna, wykonania inwentaryzacji powykonawczej, próby, odbiory, wymagani</w:t>
      </w:r>
      <w:r w:rsidR="004E693D">
        <w:rPr>
          <w:bCs/>
          <w:color w:val="auto"/>
          <w:sz w:val="28"/>
          <w:szCs w:val="28"/>
          <w:lang w:val="pl-PL"/>
        </w:rPr>
        <w:t>a</w:t>
      </w:r>
      <w:r w:rsidR="008D71EA" w:rsidRPr="00693C8D">
        <w:rPr>
          <w:bCs/>
          <w:color w:val="auto"/>
          <w:sz w:val="28"/>
          <w:szCs w:val="28"/>
          <w:lang w:val="pl-PL"/>
        </w:rPr>
        <w:t xml:space="preserve"> w zakresie </w:t>
      </w:r>
      <w:r w:rsidR="00D96A11" w:rsidRPr="00693C8D">
        <w:rPr>
          <w:bCs/>
          <w:color w:val="auto"/>
          <w:sz w:val="28"/>
          <w:szCs w:val="28"/>
          <w:lang w:val="pl-PL"/>
        </w:rPr>
        <w:t>ochrony środowiska</w:t>
      </w:r>
      <w:r w:rsidR="008D71EA" w:rsidRPr="00693C8D">
        <w:rPr>
          <w:bCs/>
          <w:color w:val="auto"/>
          <w:sz w:val="28"/>
          <w:szCs w:val="28"/>
          <w:lang w:val="pl-PL"/>
        </w:rPr>
        <w:t xml:space="preserve">., </w:t>
      </w:r>
      <w:r w:rsidR="0005169E">
        <w:rPr>
          <w:bCs/>
          <w:color w:val="auto"/>
          <w:sz w:val="28"/>
          <w:szCs w:val="28"/>
          <w:lang w:val="pl-PL"/>
        </w:rPr>
        <w:t xml:space="preserve">energetyki, </w:t>
      </w:r>
      <w:r w:rsidR="008D71EA" w:rsidRPr="00693C8D">
        <w:rPr>
          <w:bCs/>
          <w:color w:val="auto"/>
          <w:sz w:val="28"/>
          <w:szCs w:val="28"/>
          <w:lang w:val="pl-PL"/>
        </w:rPr>
        <w:t>przywrócenie placu budowy, terenów sąsiadujących lub innych terenów, w  szczególności dróg</w:t>
      </w:r>
      <w:r w:rsidR="00D96A11" w:rsidRPr="00693C8D">
        <w:rPr>
          <w:bCs/>
          <w:color w:val="auto"/>
          <w:sz w:val="28"/>
          <w:szCs w:val="28"/>
          <w:lang w:val="pl-PL"/>
        </w:rPr>
        <w:t xml:space="preserve">, miejsc parkingowych chodników </w:t>
      </w:r>
      <w:r w:rsidR="008D71EA" w:rsidRPr="00693C8D">
        <w:rPr>
          <w:bCs/>
          <w:color w:val="auto"/>
          <w:sz w:val="28"/>
          <w:szCs w:val="28"/>
          <w:lang w:val="pl-PL"/>
        </w:rPr>
        <w:t xml:space="preserve"> do stanu </w:t>
      </w:r>
      <w:proofErr w:type="spellStart"/>
      <w:r w:rsidR="008D71EA" w:rsidRPr="00693C8D">
        <w:rPr>
          <w:bCs/>
          <w:color w:val="auto"/>
          <w:sz w:val="28"/>
          <w:szCs w:val="28"/>
          <w:lang w:val="pl-PL"/>
        </w:rPr>
        <w:t>niegorszego</w:t>
      </w:r>
      <w:proofErr w:type="spellEnd"/>
      <w:r w:rsidR="008D71EA" w:rsidRPr="00693C8D">
        <w:rPr>
          <w:bCs/>
          <w:color w:val="auto"/>
          <w:sz w:val="28"/>
          <w:szCs w:val="28"/>
          <w:lang w:val="pl-PL"/>
        </w:rPr>
        <w:t xml:space="preserve"> niż istniejący w dniu ich przejęcia oraz naprawa ewentualnych szkód wyrządzonych na tych terenach, spowodowanych realizacją robót, usuwanie wszystkich zanieczyszczeń lub uszkodzeń dróg powstałych w związku z  wykonywaniem robót, wykonanie innych niezbędnych dla formalnego przekazania budowy do użytkowania pomiarów, prób, sprawdzeń, bieżące usuwanie zbędnych materiałów, odpadów i śmieci. Wykonawca musi posiadać dokumenty potwierdzające przyjęcie odpadów przez składowiska i dokonanie stosownych opłat, wykonanie dokumentacji odbiorowej, w tym dokumentacji powykonawczej na bazie projektu budowlanego i wykonawczego, przeprowadzeniu badań koniecznych do oceny jakości robót oraz innych dokumentów przewidzianych przepisami ustawy Prawo Budowlane i innych przepisów </w:t>
      </w:r>
      <w:r w:rsidR="008D71EA" w:rsidRPr="00232477">
        <w:rPr>
          <w:bCs/>
          <w:color w:val="auto"/>
          <w:sz w:val="28"/>
          <w:szCs w:val="28"/>
          <w:lang w:val="pl-PL"/>
        </w:rPr>
        <w:t xml:space="preserve">szczegółowych, </w:t>
      </w:r>
    </w:p>
    <w:p w14:paraId="363423F7" w14:textId="3D8B4A35" w:rsidR="008D71EA" w:rsidRPr="00693C8D" w:rsidRDefault="00E323B5" w:rsidP="008D71EA">
      <w:pPr>
        <w:spacing w:after="0" w:line="360" w:lineRule="auto"/>
        <w:ind w:left="0" w:right="9" w:firstLine="0"/>
        <w:jc w:val="left"/>
        <w:rPr>
          <w:bCs/>
          <w:color w:val="auto"/>
          <w:sz w:val="28"/>
          <w:szCs w:val="28"/>
          <w:lang w:val="pl-PL"/>
        </w:rPr>
      </w:pPr>
      <w:r>
        <w:rPr>
          <w:bCs/>
          <w:color w:val="auto"/>
          <w:sz w:val="28"/>
          <w:szCs w:val="28"/>
          <w:lang w:val="pl-PL"/>
        </w:rPr>
        <w:t xml:space="preserve">15. </w:t>
      </w:r>
      <w:r w:rsidR="008D71EA" w:rsidRPr="00693C8D">
        <w:rPr>
          <w:bCs/>
          <w:color w:val="auto"/>
          <w:sz w:val="28"/>
          <w:szCs w:val="28"/>
          <w:lang w:val="pl-PL"/>
        </w:rPr>
        <w:t>Wszystkie materiały i urządzenia użyte do wykonania zamówienia muszą posiadać aktualne gwarancje, świadectwa, aprobaty lub certyfikaty dopuszczające do stosowania w budownictwie.</w:t>
      </w:r>
    </w:p>
    <w:p w14:paraId="2A1601FA" w14:textId="2B731B99" w:rsidR="00693C8D" w:rsidRPr="00693C8D" w:rsidRDefault="00E323B5" w:rsidP="008D71EA">
      <w:pPr>
        <w:spacing w:after="0" w:line="360" w:lineRule="auto"/>
        <w:ind w:left="0" w:right="9" w:firstLine="0"/>
        <w:jc w:val="left"/>
        <w:rPr>
          <w:b/>
          <w:color w:val="auto"/>
          <w:sz w:val="28"/>
          <w:szCs w:val="28"/>
          <w:u w:val="single"/>
          <w:lang w:val="pl-PL"/>
        </w:rPr>
      </w:pPr>
      <w:r>
        <w:rPr>
          <w:b/>
          <w:color w:val="auto"/>
          <w:sz w:val="28"/>
          <w:szCs w:val="28"/>
          <w:lang w:val="pl-PL"/>
        </w:rPr>
        <w:t>1</w:t>
      </w:r>
      <w:r w:rsidR="00D36D05">
        <w:rPr>
          <w:b/>
          <w:color w:val="auto"/>
          <w:sz w:val="28"/>
          <w:szCs w:val="28"/>
          <w:lang w:val="pl-PL"/>
        </w:rPr>
        <w:t>6</w:t>
      </w:r>
      <w:r>
        <w:rPr>
          <w:b/>
          <w:color w:val="auto"/>
          <w:sz w:val="28"/>
          <w:szCs w:val="28"/>
          <w:lang w:val="pl-PL"/>
        </w:rPr>
        <w:t xml:space="preserve">. </w:t>
      </w:r>
      <w:r w:rsidR="008D71EA" w:rsidRPr="008D71EA">
        <w:rPr>
          <w:b/>
          <w:color w:val="auto"/>
          <w:sz w:val="28"/>
          <w:szCs w:val="28"/>
          <w:lang w:val="pl-PL"/>
        </w:rPr>
        <w:t>Wykonawca jest zobowiązany do przygotowania i dostarczenia Zamawiającemu przed rozpoczęciem robót budowlanych kosztorysów szc</w:t>
      </w:r>
      <w:r w:rsidR="00693C8D">
        <w:rPr>
          <w:b/>
          <w:color w:val="auto"/>
          <w:sz w:val="28"/>
          <w:szCs w:val="28"/>
          <w:lang w:val="pl-PL"/>
        </w:rPr>
        <w:t>z</w:t>
      </w:r>
      <w:r w:rsidR="008D71EA" w:rsidRPr="008D71EA">
        <w:rPr>
          <w:b/>
          <w:color w:val="auto"/>
          <w:sz w:val="28"/>
          <w:szCs w:val="28"/>
          <w:lang w:val="pl-PL"/>
        </w:rPr>
        <w:t>egó</w:t>
      </w:r>
      <w:r w:rsidR="00693C8D">
        <w:rPr>
          <w:b/>
          <w:color w:val="auto"/>
          <w:sz w:val="28"/>
          <w:szCs w:val="28"/>
          <w:lang w:val="pl-PL"/>
        </w:rPr>
        <w:t>ł</w:t>
      </w:r>
      <w:r w:rsidR="008D71EA" w:rsidRPr="008D71EA">
        <w:rPr>
          <w:b/>
          <w:color w:val="auto"/>
          <w:sz w:val="28"/>
          <w:szCs w:val="28"/>
          <w:lang w:val="pl-PL"/>
        </w:rPr>
        <w:t>owych</w:t>
      </w:r>
      <w:r w:rsidR="00693C8D">
        <w:rPr>
          <w:b/>
          <w:color w:val="auto"/>
          <w:sz w:val="28"/>
          <w:szCs w:val="28"/>
          <w:lang w:val="pl-PL"/>
        </w:rPr>
        <w:t xml:space="preserve"> w wersji papierowej – 2 </w:t>
      </w:r>
      <w:proofErr w:type="spellStart"/>
      <w:r w:rsidR="00693C8D">
        <w:rPr>
          <w:b/>
          <w:color w:val="auto"/>
          <w:sz w:val="28"/>
          <w:szCs w:val="28"/>
          <w:lang w:val="pl-PL"/>
        </w:rPr>
        <w:t>szt</w:t>
      </w:r>
      <w:proofErr w:type="spellEnd"/>
      <w:r w:rsidR="00693C8D">
        <w:rPr>
          <w:b/>
          <w:color w:val="auto"/>
          <w:sz w:val="28"/>
          <w:szCs w:val="28"/>
          <w:lang w:val="pl-PL"/>
        </w:rPr>
        <w:t xml:space="preserve"> oraz elektronicznej</w:t>
      </w:r>
      <w:r w:rsidR="008D71EA" w:rsidRPr="008D71EA">
        <w:rPr>
          <w:b/>
          <w:color w:val="auto"/>
          <w:sz w:val="28"/>
          <w:szCs w:val="28"/>
          <w:lang w:val="pl-PL"/>
        </w:rPr>
        <w:t xml:space="preserve">, </w:t>
      </w:r>
      <w:r w:rsidR="00693C8D">
        <w:rPr>
          <w:b/>
          <w:color w:val="auto"/>
          <w:sz w:val="28"/>
          <w:szCs w:val="28"/>
          <w:lang w:val="pl-PL"/>
        </w:rPr>
        <w:t xml:space="preserve">przygotowanych </w:t>
      </w:r>
      <w:r w:rsidR="008D71EA" w:rsidRPr="008D71EA">
        <w:rPr>
          <w:b/>
          <w:color w:val="auto"/>
          <w:sz w:val="28"/>
          <w:szCs w:val="28"/>
          <w:lang w:val="pl-PL"/>
        </w:rPr>
        <w:t xml:space="preserve"> w oparciu </w:t>
      </w:r>
      <w:r w:rsidR="00B070E3">
        <w:rPr>
          <w:b/>
          <w:color w:val="auto"/>
          <w:sz w:val="28"/>
          <w:szCs w:val="28"/>
          <w:lang w:val="pl-PL"/>
        </w:rPr>
        <w:t xml:space="preserve">o </w:t>
      </w:r>
      <w:r w:rsidR="008D71EA" w:rsidRPr="008D71EA">
        <w:rPr>
          <w:b/>
          <w:color w:val="auto"/>
          <w:sz w:val="28"/>
          <w:szCs w:val="28"/>
          <w:lang w:val="pl-PL"/>
        </w:rPr>
        <w:t xml:space="preserve">sporządzoną dokumentację projektową . </w:t>
      </w:r>
      <w:r w:rsidR="008D71EA" w:rsidRPr="00693C8D">
        <w:rPr>
          <w:b/>
          <w:color w:val="auto"/>
          <w:sz w:val="28"/>
          <w:szCs w:val="28"/>
          <w:u w:val="single"/>
          <w:lang w:val="pl-PL"/>
        </w:rPr>
        <w:t xml:space="preserve">Wykonawca musi wziąć pod uwagę fakt, że rozliczenie przedmiotu umowy ma charakter ryczałtowy, a więc przedmiot zamówienia obejmuje również pozostałe roboty nieujęte w programach </w:t>
      </w:r>
      <w:proofErr w:type="spellStart"/>
      <w:r w:rsidR="008D71EA" w:rsidRPr="00693C8D">
        <w:rPr>
          <w:b/>
          <w:color w:val="auto"/>
          <w:sz w:val="28"/>
          <w:szCs w:val="28"/>
          <w:u w:val="single"/>
          <w:lang w:val="pl-PL"/>
        </w:rPr>
        <w:t>funkcjonalno</w:t>
      </w:r>
      <w:proofErr w:type="spellEnd"/>
      <w:r w:rsidR="008D71EA" w:rsidRPr="00693C8D">
        <w:rPr>
          <w:b/>
          <w:color w:val="auto"/>
          <w:sz w:val="28"/>
          <w:szCs w:val="28"/>
          <w:u w:val="single"/>
          <w:lang w:val="pl-PL"/>
        </w:rPr>
        <w:t xml:space="preserve"> </w:t>
      </w:r>
      <w:r w:rsidR="00693C8D" w:rsidRPr="00693C8D">
        <w:rPr>
          <w:b/>
          <w:color w:val="auto"/>
          <w:sz w:val="28"/>
          <w:szCs w:val="28"/>
          <w:u w:val="single"/>
          <w:lang w:val="pl-PL"/>
        </w:rPr>
        <w:t>-</w:t>
      </w:r>
      <w:r w:rsidR="008D71EA" w:rsidRPr="00693C8D">
        <w:rPr>
          <w:b/>
          <w:color w:val="auto"/>
          <w:sz w:val="28"/>
          <w:szCs w:val="28"/>
          <w:u w:val="single"/>
          <w:lang w:val="pl-PL"/>
        </w:rPr>
        <w:t xml:space="preserve">użytkowych a konieczne do jego zrealizowania. </w:t>
      </w:r>
    </w:p>
    <w:p w14:paraId="49C59DD6" w14:textId="7F04B7CE" w:rsidR="008D71EA" w:rsidRPr="008D71EA" w:rsidRDefault="00E323B5" w:rsidP="008D71EA">
      <w:pPr>
        <w:spacing w:after="0" w:line="360" w:lineRule="auto"/>
        <w:ind w:left="0" w:right="9" w:firstLine="0"/>
        <w:jc w:val="left"/>
        <w:rPr>
          <w:b/>
          <w:color w:val="auto"/>
          <w:sz w:val="28"/>
          <w:szCs w:val="28"/>
          <w:lang w:val="pl-PL"/>
        </w:rPr>
      </w:pPr>
      <w:r>
        <w:rPr>
          <w:bCs/>
          <w:color w:val="auto"/>
          <w:sz w:val="28"/>
          <w:szCs w:val="28"/>
          <w:lang w:val="pl-PL"/>
        </w:rPr>
        <w:lastRenderedPageBreak/>
        <w:t>1</w:t>
      </w:r>
      <w:r w:rsidR="00D36D05">
        <w:rPr>
          <w:bCs/>
          <w:color w:val="auto"/>
          <w:sz w:val="28"/>
          <w:szCs w:val="28"/>
          <w:lang w:val="pl-PL"/>
        </w:rPr>
        <w:t>7</w:t>
      </w:r>
      <w:r>
        <w:rPr>
          <w:bCs/>
          <w:color w:val="auto"/>
          <w:sz w:val="28"/>
          <w:szCs w:val="28"/>
          <w:lang w:val="pl-PL"/>
        </w:rPr>
        <w:t xml:space="preserve">. </w:t>
      </w:r>
      <w:r w:rsidR="008D71EA" w:rsidRPr="00693C8D">
        <w:rPr>
          <w:bCs/>
          <w:color w:val="auto"/>
          <w:sz w:val="28"/>
          <w:szCs w:val="28"/>
          <w:lang w:val="pl-PL"/>
        </w:rPr>
        <w:t xml:space="preserve">Wykonawca jest zobowiązany do zawarcia na własny koszt umowy ubezpieczenia </w:t>
      </w:r>
      <w:r w:rsidR="0005169E">
        <w:rPr>
          <w:bCs/>
          <w:color w:val="auto"/>
          <w:sz w:val="28"/>
          <w:szCs w:val="28"/>
          <w:lang w:val="pl-PL"/>
        </w:rPr>
        <w:t xml:space="preserve">z tytułu prowadzonej działalności. </w:t>
      </w:r>
    </w:p>
    <w:p w14:paraId="4DEC390B" w14:textId="3D62724F" w:rsidR="00693C8D" w:rsidRPr="00A33C2C" w:rsidRDefault="00E323B5" w:rsidP="008D71EA">
      <w:pPr>
        <w:spacing w:after="0" w:line="360" w:lineRule="auto"/>
        <w:ind w:left="0" w:right="9" w:firstLine="0"/>
        <w:jc w:val="left"/>
        <w:rPr>
          <w:bCs/>
          <w:color w:val="auto"/>
          <w:sz w:val="28"/>
          <w:szCs w:val="28"/>
          <w:lang w:val="pl-PL"/>
        </w:rPr>
      </w:pPr>
      <w:r>
        <w:rPr>
          <w:bCs/>
          <w:color w:val="auto"/>
          <w:sz w:val="28"/>
          <w:szCs w:val="28"/>
          <w:lang w:val="pl-PL"/>
        </w:rPr>
        <w:t>1</w:t>
      </w:r>
      <w:r w:rsidR="00D36D05">
        <w:rPr>
          <w:bCs/>
          <w:color w:val="auto"/>
          <w:sz w:val="28"/>
          <w:szCs w:val="28"/>
          <w:lang w:val="pl-PL"/>
        </w:rPr>
        <w:t>8</w:t>
      </w:r>
      <w:r>
        <w:rPr>
          <w:bCs/>
          <w:color w:val="auto"/>
          <w:sz w:val="28"/>
          <w:szCs w:val="28"/>
          <w:lang w:val="pl-PL"/>
        </w:rPr>
        <w:t xml:space="preserve">. </w:t>
      </w:r>
      <w:bookmarkStart w:id="10" w:name="_Hlk167799529"/>
      <w:r w:rsidR="008D71EA" w:rsidRPr="00A33C2C">
        <w:rPr>
          <w:bCs/>
          <w:color w:val="auto"/>
          <w:sz w:val="28"/>
          <w:szCs w:val="28"/>
          <w:lang w:val="pl-PL"/>
        </w:rPr>
        <w:t xml:space="preserve">Wykonawca jest zobowiązany do opracowania i dostarczenia Zamawiającemu Harmonogramu szczegółowego realizacji  inwestycji,  zwanego  dalej  „Harmonogramem” nie później niż 5 dni robocze po podpisaniu umowy, jak również  jego  aktualizacji  na żądanie Zamawiającego w terminie do 5 dni roboczych, od dnia otrzymania takiego żądania. </w:t>
      </w:r>
      <w:r w:rsidR="00693C8D" w:rsidRPr="00A33C2C">
        <w:rPr>
          <w:bCs/>
          <w:color w:val="auto"/>
          <w:sz w:val="28"/>
          <w:szCs w:val="28"/>
          <w:lang w:val="pl-PL"/>
        </w:rPr>
        <w:t xml:space="preserve">Zamawiający ma prawo wnieść uwagi do </w:t>
      </w:r>
      <w:r w:rsidR="008D71EA" w:rsidRPr="00A33C2C">
        <w:rPr>
          <w:bCs/>
          <w:color w:val="auto"/>
          <w:sz w:val="28"/>
          <w:szCs w:val="28"/>
          <w:lang w:val="pl-PL"/>
        </w:rPr>
        <w:t>przedstawion</w:t>
      </w:r>
      <w:r w:rsidR="00693C8D" w:rsidRPr="00A33C2C">
        <w:rPr>
          <w:bCs/>
          <w:color w:val="auto"/>
          <w:sz w:val="28"/>
          <w:szCs w:val="28"/>
          <w:lang w:val="pl-PL"/>
        </w:rPr>
        <w:t>ego</w:t>
      </w:r>
      <w:r w:rsidR="008D71EA" w:rsidRPr="00A33C2C">
        <w:rPr>
          <w:bCs/>
          <w:color w:val="auto"/>
          <w:sz w:val="28"/>
          <w:szCs w:val="28"/>
          <w:lang w:val="pl-PL"/>
        </w:rPr>
        <w:t xml:space="preserve"> Harmonogram lub jego aktualizacj</w:t>
      </w:r>
      <w:r w:rsidR="00A33C2C" w:rsidRPr="00A33C2C">
        <w:rPr>
          <w:bCs/>
          <w:color w:val="auto"/>
          <w:sz w:val="28"/>
          <w:szCs w:val="28"/>
          <w:lang w:val="pl-PL"/>
        </w:rPr>
        <w:t>i</w:t>
      </w:r>
      <w:r w:rsidR="008D71EA" w:rsidRPr="00A33C2C">
        <w:rPr>
          <w:bCs/>
          <w:color w:val="auto"/>
          <w:sz w:val="28"/>
          <w:szCs w:val="28"/>
          <w:lang w:val="pl-PL"/>
        </w:rPr>
        <w:t xml:space="preserve">, Wykonawca jest zobowiązany do uwzględnienia w nich zmian wskazanych przez Zamawiającego.  </w:t>
      </w:r>
    </w:p>
    <w:p w14:paraId="6B12C614" w14:textId="276301AC" w:rsidR="008D71EA" w:rsidRPr="00A33C2C" w:rsidRDefault="008D71EA" w:rsidP="008D71EA">
      <w:pPr>
        <w:spacing w:after="0" w:line="360" w:lineRule="auto"/>
        <w:ind w:left="0" w:right="9" w:firstLine="0"/>
        <w:jc w:val="left"/>
        <w:rPr>
          <w:bCs/>
          <w:color w:val="auto"/>
          <w:sz w:val="28"/>
          <w:szCs w:val="28"/>
          <w:lang w:val="pl-PL"/>
        </w:rPr>
      </w:pPr>
      <w:r w:rsidRPr="00A33C2C">
        <w:rPr>
          <w:bCs/>
          <w:color w:val="auto"/>
          <w:sz w:val="28"/>
          <w:szCs w:val="28"/>
          <w:lang w:val="pl-PL"/>
        </w:rPr>
        <w:t xml:space="preserve">Jeżeli  w ocenie Wykonawcy  </w:t>
      </w:r>
      <w:r w:rsidR="00693C8D" w:rsidRPr="00A33C2C">
        <w:rPr>
          <w:bCs/>
          <w:color w:val="auto"/>
          <w:sz w:val="28"/>
          <w:szCs w:val="28"/>
          <w:lang w:val="pl-PL"/>
        </w:rPr>
        <w:t>zalecenia</w:t>
      </w:r>
      <w:r w:rsidRPr="00A33C2C">
        <w:rPr>
          <w:bCs/>
          <w:color w:val="auto"/>
          <w:sz w:val="28"/>
          <w:szCs w:val="28"/>
          <w:lang w:val="pl-PL"/>
        </w:rPr>
        <w:t xml:space="preserve"> Zamawiającego będą nieprawidłowe,  powinien o tym powiadomić Zamawiającego w terminie do 5 dni roboczych od otrzymania wskazań, z podaniem uzasadnienia prezentowanego stanowiska</w:t>
      </w:r>
    </w:p>
    <w:bookmarkEnd w:id="10"/>
    <w:p w14:paraId="1DBD7706" w14:textId="0D5E4F7D" w:rsidR="00CC36F0" w:rsidRPr="00A33C2C" w:rsidRDefault="00D36D05" w:rsidP="00CC36F0">
      <w:pPr>
        <w:spacing w:after="0" w:line="360" w:lineRule="auto"/>
        <w:ind w:left="0" w:right="9" w:firstLine="0"/>
        <w:jc w:val="left"/>
        <w:rPr>
          <w:bCs/>
          <w:color w:val="auto"/>
          <w:sz w:val="28"/>
          <w:szCs w:val="28"/>
          <w:lang w:val="pl-PL"/>
        </w:rPr>
      </w:pPr>
      <w:r>
        <w:rPr>
          <w:bCs/>
          <w:color w:val="auto"/>
          <w:sz w:val="28"/>
          <w:szCs w:val="28"/>
          <w:lang w:val="pl-PL"/>
        </w:rPr>
        <w:t>19</w:t>
      </w:r>
      <w:r w:rsidR="00E323B5">
        <w:rPr>
          <w:bCs/>
          <w:color w:val="auto"/>
          <w:sz w:val="28"/>
          <w:szCs w:val="28"/>
          <w:lang w:val="pl-PL"/>
        </w:rPr>
        <w:t xml:space="preserve">. </w:t>
      </w:r>
      <w:r w:rsidR="00CC36F0" w:rsidRPr="00A33C2C">
        <w:rPr>
          <w:bCs/>
          <w:color w:val="auto"/>
          <w:sz w:val="28"/>
          <w:szCs w:val="28"/>
          <w:lang w:val="pl-PL"/>
        </w:rPr>
        <w:t>Do obowiązków Wykonawcy należy w szczególności:</w:t>
      </w:r>
    </w:p>
    <w:p w14:paraId="088BF208" w14:textId="716D66F0" w:rsidR="00CC36F0" w:rsidRPr="00A33C2C" w:rsidRDefault="00E323B5" w:rsidP="00CC36F0">
      <w:pPr>
        <w:spacing w:after="0" w:line="360" w:lineRule="auto"/>
        <w:ind w:left="0" w:right="9" w:firstLine="0"/>
        <w:jc w:val="left"/>
        <w:rPr>
          <w:bCs/>
          <w:color w:val="auto"/>
          <w:sz w:val="28"/>
          <w:szCs w:val="28"/>
          <w:lang w:val="pl-PL"/>
        </w:rPr>
      </w:pPr>
      <w:r>
        <w:rPr>
          <w:bCs/>
          <w:color w:val="auto"/>
          <w:sz w:val="28"/>
          <w:szCs w:val="28"/>
          <w:lang w:val="pl-PL"/>
        </w:rPr>
        <w:t>1</w:t>
      </w:r>
      <w:r w:rsidR="00CC36F0" w:rsidRPr="00A33C2C">
        <w:rPr>
          <w:bCs/>
          <w:color w:val="auto"/>
          <w:sz w:val="28"/>
          <w:szCs w:val="28"/>
          <w:lang w:val="pl-PL"/>
        </w:rPr>
        <w:t>)</w:t>
      </w:r>
      <w:r w:rsidR="00CC36F0" w:rsidRPr="00A33C2C">
        <w:rPr>
          <w:bCs/>
          <w:color w:val="auto"/>
          <w:sz w:val="28"/>
          <w:szCs w:val="28"/>
          <w:lang w:val="pl-PL"/>
        </w:rPr>
        <w:tab/>
        <w:t>w zakresie dokumentacji projektowej:</w:t>
      </w:r>
    </w:p>
    <w:p w14:paraId="7BD0D001" w14:textId="13FF3121" w:rsidR="00CC36F0" w:rsidRPr="00E323B5"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Uzyskanie wszystkich materiałów potrzebnych do projektowania, w tym mapy do celów projektowych wraz z jej aktualizacją;</w:t>
      </w:r>
    </w:p>
    <w:p w14:paraId="14C8B1EC" w14:textId="27D9CA09" w:rsidR="00CC36F0" w:rsidRPr="00E323B5"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 xml:space="preserve">Wykonanie </w:t>
      </w:r>
      <w:r w:rsidR="0005169E">
        <w:rPr>
          <w:bCs/>
          <w:color w:val="auto"/>
          <w:sz w:val="28"/>
          <w:szCs w:val="28"/>
          <w:lang w:val="pl-PL"/>
        </w:rPr>
        <w:t xml:space="preserve">dokumentacji </w:t>
      </w:r>
      <w:r w:rsidRPr="00E323B5">
        <w:rPr>
          <w:bCs/>
          <w:color w:val="auto"/>
          <w:sz w:val="28"/>
          <w:szCs w:val="28"/>
          <w:lang w:val="pl-PL"/>
        </w:rPr>
        <w:t>zgodnie z obowiązującymi przepisami, normami i sztuką budowlaną</w:t>
      </w:r>
      <w:r w:rsidR="00B070E3">
        <w:rPr>
          <w:bCs/>
          <w:color w:val="auto"/>
          <w:sz w:val="28"/>
          <w:szCs w:val="28"/>
          <w:lang w:val="pl-PL"/>
        </w:rPr>
        <w:t>:</w:t>
      </w:r>
      <w:r w:rsidRPr="00E323B5">
        <w:rPr>
          <w:bCs/>
          <w:color w:val="auto"/>
          <w:sz w:val="28"/>
          <w:szCs w:val="28"/>
          <w:lang w:val="pl-PL"/>
        </w:rPr>
        <w:t xml:space="preserve"> </w:t>
      </w:r>
    </w:p>
    <w:p w14:paraId="725E7270" w14:textId="2AF0F8EC" w:rsidR="00CC36F0" w:rsidRPr="00E323B5"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Stosowanie się do poleceń i wskazówek Zamawiającego w trakcie wykonywania zamówienia;</w:t>
      </w:r>
    </w:p>
    <w:p w14:paraId="2C592C5F" w14:textId="710B34B0" w:rsidR="00CC36F0" w:rsidRPr="00E323B5"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Zawarcie informacji w zakresie technologii wykonania robót, doboru materiałów i urządzeń określających przedmiot zamówienia w sposób zgodny z Prawem zamówień publicznych (bez używania nazw własnych) poprzez określenie parametrów precyzujących ich rodzaj, wielkość, standard oraz inne istotne elementy;</w:t>
      </w:r>
    </w:p>
    <w:p w14:paraId="740811C0" w14:textId="78B1BE5D" w:rsidR="00CC36F0" w:rsidRPr="00E323B5"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 xml:space="preserve">Uwzględnienie optymalnych </w:t>
      </w:r>
      <w:r w:rsidR="00A33C2C" w:rsidRPr="00E323B5">
        <w:rPr>
          <w:bCs/>
          <w:color w:val="auto"/>
          <w:sz w:val="28"/>
          <w:szCs w:val="28"/>
          <w:lang w:val="pl-PL"/>
        </w:rPr>
        <w:t xml:space="preserve">i efektywnych </w:t>
      </w:r>
      <w:r w:rsidRPr="00E323B5">
        <w:rPr>
          <w:bCs/>
          <w:color w:val="auto"/>
          <w:sz w:val="28"/>
          <w:szCs w:val="28"/>
          <w:lang w:val="pl-PL"/>
        </w:rPr>
        <w:t>rozwiązań konstrukcyjnych, materiałowych i kosztowych oraz niezbędnych rysunków szczegółów i detali wraz z precyzyjnym opisem;</w:t>
      </w:r>
    </w:p>
    <w:p w14:paraId="749DD966" w14:textId="3B3EC095" w:rsidR="00CC36F0" w:rsidRPr="00E323B5"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lastRenderedPageBreak/>
        <w:t>Zakres projektu budowlan</w:t>
      </w:r>
      <w:r w:rsidR="00B93F12">
        <w:rPr>
          <w:bCs/>
          <w:color w:val="auto"/>
          <w:sz w:val="28"/>
          <w:szCs w:val="28"/>
          <w:lang w:val="pl-PL"/>
        </w:rPr>
        <w:t>ego i</w:t>
      </w:r>
      <w:r w:rsidRPr="00E323B5">
        <w:rPr>
          <w:bCs/>
          <w:color w:val="auto"/>
          <w:sz w:val="28"/>
          <w:szCs w:val="28"/>
          <w:lang w:val="pl-PL"/>
        </w:rPr>
        <w:t xml:space="preserve"> wykonawczego powinien ujmować wszystkie roboty niezbędne do wykonania robót bez dodatkowych opracowań i uzupełnień oraz obliczenia, bilanse i inne szczegółowe dane pozwalające na sprawdzenie poprawności ich wykonania.</w:t>
      </w:r>
    </w:p>
    <w:p w14:paraId="66AA188F" w14:textId="21AD3FE1" w:rsidR="00CC36F0" w:rsidRPr="00E323B5"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Projekty branżowe powinny być spójne i skoordynowane we wszystkich branżach oraz zawierać klauzulę podpisaną przez wszystkich projektantów o przeprowadzeniu koordynacji branżowej.</w:t>
      </w:r>
    </w:p>
    <w:p w14:paraId="267D258E" w14:textId="3411C088" w:rsidR="00CC36F0" w:rsidRPr="00E323B5"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Ponoszenie opłat związanych z uzyskaniem niezbędnych warunków i decyzji koniecznych do opracowania dokumentacji.</w:t>
      </w:r>
    </w:p>
    <w:p w14:paraId="2A1678E0" w14:textId="5D237444" w:rsidR="00CC36F0" w:rsidRPr="00E323B5"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Projekt budowlan</w:t>
      </w:r>
      <w:r w:rsidR="008863BE">
        <w:rPr>
          <w:bCs/>
          <w:color w:val="auto"/>
          <w:sz w:val="28"/>
          <w:szCs w:val="28"/>
          <w:lang w:val="pl-PL"/>
        </w:rPr>
        <w:t>y</w:t>
      </w:r>
      <w:r w:rsidRPr="00E323B5">
        <w:rPr>
          <w:bCs/>
          <w:color w:val="auto"/>
          <w:sz w:val="28"/>
          <w:szCs w:val="28"/>
          <w:lang w:val="pl-PL"/>
        </w:rPr>
        <w:t xml:space="preserve"> </w:t>
      </w:r>
      <w:r w:rsidR="008863BE">
        <w:rPr>
          <w:bCs/>
          <w:color w:val="auto"/>
          <w:sz w:val="28"/>
          <w:szCs w:val="28"/>
          <w:lang w:val="pl-PL"/>
        </w:rPr>
        <w:t xml:space="preserve">i </w:t>
      </w:r>
      <w:r w:rsidRPr="00E323B5">
        <w:rPr>
          <w:bCs/>
          <w:color w:val="auto"/>
          <w:sz w:val="28"/>
          <w:szCs w:val="28"/>
          <w:lang w:val="pl-PL"/>
        </w:rPr>
        <w:t xml:space="preserve">wykonawczy należy sporządzić zgodnie z ustawą z dnia 7 lipca 1994 r. Prawo budowlane (t. j. Dz. U. z 2021.2351) oraz Rozporządzeniem Ministra Infrastruktury z dnia 2 września 2004 r. w sprawie szczegółowego zakresu i formy dokumentacji projektowej, specyfikacji technicznej wykonania i odbioru robót budowlanych oraz programu </w:t>
      </w:r>
      <w:proofErr w:type="spellStart"/>
      <w:r w:rsidRPr="00E323B5">
        <w:rPr>
          <w:bCs/>
          <w:color w:val="auto"/>
          <w:sz w:val="28"/>
          <w:szCs w:val="28"/>
          <w:lang w:val="pl-PL"/>
        </w:rPr>
        <w:t>funkcjonalno</w:t>
      </w:r>
      <w:proofErr w:type="spellEnd"/>
      <w:r w:rsidRPr="00E323B5">
        <w:rPr>
          <w:bCs/>
          <w:color w:val="auto"/>
          <w:sz w:val="28"/>
          <w:szCs w:val="28"/>
          <w:lang w:val="pl-PL"/>
        </w:rPr>
        <w:t xml:space="preserve"> – użytkowego (t. j. Dz. U.2021.2454);</w:t>
      </w:r>
    </w:p>
    <w:p w14:paraId="27AF8812" w14:textId="77777777" w:rsidR="007628FB"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 xml:space="preserve">Specyfikację techniczną wykonania i odbioru robót budowlanych oraz przedmiar robót należy sporządzić zgodnie z Rozporządzeniem Ministra Infrastruktury z dnia 2 września 2004 r. w sprawie szczegółowego zakresu i formy dokumentacji projektowej, specyfikacji technicznej wykonania i odbioru robót budowlanych oraz programu </w:t>
      </w:r>
      <w:proofErr w:type="spellStart"/>
      <w:r w:rsidRPr="00E323B5">
        <w:rPr>
          <w:bCs/>
          <w:color w:val="auto"/>
          <w:sz w:val="28"/>
          <w:szCs w:val="28"/>
          <w:lang w:val="pl-PL"/>
        </w:rPr>
        <w:t>funkcjonalno</w:t>
      </w:r>
      <w:proofErr w:type="spellEnd"/>
      <w:r w:rsidRPr="00E323B5">
        <w:rPr>
          <w:bCs/>
          <w:color w:val="auto"/>
          <w:sz w:val="28"/>
          <w:szCs w:val="28"/>
          <w:lang w:val="pl-PL"/>
        </w:rPr>
        <w:t xml:space="preserve"> – użytkowego </w:t>
      </w:r>
    </w:p>
    <w:p w14:paraId="3B27FD5F" w14:textId="5E922558" w:rsidR="00CC36F0" w:rsidRPr="00E323B5" w:rsidRDefault="00CC36F0" w:rsidP="007628FB">
      <w:pPr>
        <w:pStyle w:val="Akapitzlist"/>
        <w:spacing w:after="0" w:line="360" w:lineRule="auto"/>
        <w:ind w:left="426" w:right="9" w:firstLine="0"/>
        <w:jc w:val="left"/>
        <w:rPr>
          <w:bCs/>
          <w:color w:val="auto"/>
          <w:sz w:val="28"/>
          <w:szCs w:val="28"/>
          <w:lang w:val="pl-PL"/>
        </w:rPr>
      </w:pPr>
      <w:r w:rsidRPr="00E323B5">
        <w:rPr>
          <w:bCs/>
          <w:color w:val="auto"/>
          <w:sz w:val="28"/>
          <w:szCs w:val="28"/>
          <w:lang w:val="pl-PL"/>
        </w:rPr>
        <w:t xml:space="preserve">(t. j. Dz. U.2021.2454). </w:t>
      </w:r>
    </w:p>
    <w:p w14:paraId="082FF0BE" w14:textId="4BF51EB7" w:rsidR="00CC36F0" w:rsidRDefault="00CC36F0" w:rsidP="00E323B5">
      <w:pPr>
        <w:pStyle w:val="Akapitzlist"/>
        <w:numPr>
          <w:ilvl w:val="1"/>
          <w:numId w:val="38"/>
        </w:numPr>
        <w:spacing w:after="0" w:line="360" w:lineRule="auto"/>
        <w:ind w:left="426" w:right="9"/>
        <w:jc w:val="left"/>
        <w:rPr>
          <w:bCs/>
          <w:color w:val="auto"/>
          <w:sz w:val="28"/>
          <w:szCs w:val="28"/>
          <w:lang w:val="pl-PL"/>
        </w:rPr>
      </w:pPr>
      <w:r w:rsidRPr="00E323B5">
        <w:rPr>
          <w:bCs/>
          <w:color w:val="auto"/>
          <w:sz w:val="28"/>
          <w:szCs w:val="28"/>
          <w:lang w:val="pl-PL"/>
        </w:rPr>
        <w:t>Usunięcie niezwłocznie ewentualnych wad, usterek i błędów w dokumentacji.</w:t>
      </w:r>
    </w:p>
    <w:p w14:paraId="2DF24B35" w14:textId="3607EC88" w:rsidR="002E0D6E" w:rsidRDefault="002E0D6E" w:rsidP="00E323B5">
      <w:pPr>
        <w:pStyle w:val="Akapitzlist"/>
        <w:numPr>
          <w:ilvl w:val="1"/>
          <w:numId w:val="38"/>
        </w:numPr>
        <w:spacing w:after="0" w:line="360" w:lineRule="auto"/>
        <w:ind w:left="426" w:right="9"/>
        <w:jc w:val="left"/>
        <w:rPr>
          <w:bCs/>
          <w:color w:val="auto"/>
          <w:sz w:val="28"/>
          <w:szCs w:val="28"/>
          <w:u w:val="single"/>
          <w:lang w:val="pl-PL"/>
        </w:rPr>
      </w:pPr>
      <w:r w:rsidRPr="002E0D6E">
        <w:rPr>
          <w:bCs/>
          <w:color w:val="auto"/>
          <w:sz w:val="28"/>
          <w:szCs w:val="28"/>
          <w:u w:val="single"/>
          <w:lang w:val="pl-PL"/>
        </w:rPr>
        <w:t>Wykonawca zobowiązany jest do regularnego, tj. co najmniej raz w miesiącu, konsultowania z wyznaczonym przedstawicielem Zamawiającego wszystkich istotnych rozwiązań projektowych</w:t>
      </w:r>
    </w:p>
    <w:p w14:paraId="4C1F8783" w14:textId="5D1E90AB" w:rsidR="002E0D6E" w:rsidRPr="00DC5AC5" w:rsidRDefault="002E0D6E" w:rsidP="00E323B5">
      <w:pPr>
        <w:pStyle w:val="Akapitzlist"/>
        <w:numPr>
          <w:ilvl w:val="1"/>
          <w:numId w:val="38"/>
        </w:numPr>
        <w:spacing w:after="0" w:line="360" w:lineRule="auto"/>
        <w:ind w:left="426" w:right="9"/>
        <w:jc w:val="left"/>
        <w:rPr>
          <w:bCs/>
          <w:color w:val="auto"/>
          <w:sz w:val="28"/>
          <w:szCs w:val="28"/>
          <w:u w:val="single"/>
          <w:lang w:val="pl-PL"/>
        </w:rPr>
      </w:pPr>
      <w:r w:rsidRPr="002E0D6E">
        <w:rPr>
          <w:bCs/>
          <w:color w:val="auto"/>
          <w:sz w:val="28"/>
          <w:szCs w:val="28"/>
          <w:lang w:val="pl-PL"/>
        </w:rPr>
        <w:t xml:space="preserve">Wykonawca zobowiązany jest przed wystąpieniem z wnioskiem o pozwolenie na budowę </w:t>
      </w:r>
      <w:r w:rsidRPr="00DC5AC5">
        <w:rPr>
          <w:bCs/>
          <w:color w:val="auto"/>
          <w:sz w:val="28"/>
          <w:szCs w:val="28"/>
          <w:u w:val="single"/>
          <w:lang w:val="pl-PL"/>
        </w:rPr>
        <w:t>przedstawić komplet dokumentacji do zatwierdzenia przez Zamawiającego.</w:t>
      </w:r>
    </w:p>
    <w:p w14:paraId="4E05ED4C" w14:textId="21EC7CFB" w:rsidR="002E0D6E" w:rsidRDefault="002E0D6E" w:rsidP="00E323B5">
      <w:pPr>
        <w:pStyle w:val="Akapitzlist"/>
        <w:numPr>
          <w:ilvl w:val="1"/>
          <w:numId w:val="38"/>
        </w:numPr>
        <w:spacing w:after="0" w:line="360" w:lineRule="auto"/>
        <w:ind w:left="426" w:right="9"/>
        <w:jc w:val="left"/>
        <w:rPr>
          <w:bCs/>
          <w:color w:val="auto"/>
          <w:sz w:val="28"/>
          <w:szCs w:val="28"/>
          <w:lang w:val="pl-PL"/>
        </w:rPr>
      </w:pPr>
      <w:r w:rsidRPr="002E0D6E">
        <w:rPr>
          <w:bCs/>
          <w:color w:val="auto"/>
          <w:sz w:val="28"/>
          <w:szCs w:val="28"/>
          <w:lang w:val="pl-PL"/>
        </w:rPr>
        <w:lastRenderedPageBreak/>
        <w:t xml:space="preserve">Wykonawca ponosi wszelkie koszty i opłaty związane z przygotowaniem, realizacją i zakończeniem prac objętych przedmiotem zamówienia w tym: koszty </w:t>
      </w:r>
      <w:r>
        <w:rPr>
          <w:bCs/>
          <w:color w:val="auto"/>
          <w:sz w:val="28"/>
          <w:szCs w:val="28"/>
          <w:lang w:val="pl-PL"/>
        </w:rPr>
        <w:t>próbnych odwiertów</w:t>
      </w:r>
      <w:r w:rsidRPr="002E0D6E">
        <w:rPr>
          <w:bCs/>
          <w:color w:val="auto"/>
          <w:sz w:val="28"/>
          <w:szCs w:val="28"/>
          <w:lang w:val="pl-PL"/>
        </w:rPr>
        <w:t xml:space="preserve">, koszty związane z czynnościami jednostek </w:t>
      </w:r>
      <w:r w:rsidR="007628FB">
        <w:rPr>
          <w:bCs/>
          <w:color w:val="auto"/>
          <w:sz w:val="28"/>
          <w:szCs w:val="28"/>
          <w:lang w:val="pl-PL"/>
        </w:rPr>
        <w:t>samorządu</w:t>
      </w:r>
      <w:r w:rsidR="00B070E3">
        <w:rPr>
          <w:bCs/>
          <w:color w:val="auto"/>
          <w:sz w:val="28"/>
          <w:szCs w:val="28"/>
          <w:lang w:val="pl-PL"/>
        </w:rPr>
        <w:t xml:space="preserve"> w zakresie wydawania decyzji administracyjnych</w:t>
      </w:r>
      <w:r w:rsidR="007628FB">
        <w:rPr>
          <w:bCs/>
          <w:color w:val="auto"/>
          <w:sz w:val="28"/>
          <w:szCs w:val="28"/>
          <w:lang w:val="pl-PL"/>
        </w:rPr>
        <w:t xml:space="preserve">, </w:t>
      </w:r>
      <w:r w:rsidRPr="002E0D6E">
        <w:rPr>
          <w:bCs/>
          <w:color w:val="auto"/>
          <w:sz w:val="28"/>
          <w:szCs w:val="28"/>
          <w:lang w:val="pl-PL"/>
        </w:rPr>
        <w:t>dozoru technicznego, koszty odbiorów i kontroli przez organy państwowe.</w:t>
      </w:r>
    </w:p>
    <w:p w14:paraId="774F8291" w14:textId="77777777" w:rsidR="002E0D6E" w:rsidRPr="002E0D6E" w:rsidRDefault="002E0D6E" w:rsidP="00E323B5">
      <w:pPr>
        <w:pStyle w:val="Akapitzlist"/>
        <w:numPr>
          <w:ilvl w:val="1"/>
          <w:numId w:val="38"/>
        </w:numPr>
        <w:spacing w:after="0" w:line="360" w:lineRule="auto"/>
        <w:ind w:left="426" w:right="9"/>
        <w:jc w:val="left"/>
        <w:rPr>
          <w:b/>
          <w:color w:val="auto"/>
          <w:sz w:val="28"/>
          <w:szCs w:val="28"/>
          <w:lang w:val="pl-PL"/>
        </w:rPr>
      </w:pPr>
      <w:r w:rsidRPr="002E0D6E">
        <w:rPr>
          <w:b/>
          <w:color w:val="auto"/>
          <w:sz w:val="28"/>
          <w:szCs w:val="28"/>
          <w:lang w:val="pl-PL"/>
        </w:rPr>
        <w:t>Wykonawca zobowiązany jest do sporządzenia dokumentacji powykonawczej – 2 egz.</w:t>
      </w:r>
    </w:p>
    <w:p w14:paraId="4E5F4E79" w14:textId="22BB9B6A" w:rsidR="00962CF5" w:rsidRPr="00962CF5" w:rsidRDefault="002E0D6E" w:rsidP="00962CF5">
      <w:pPr>
        <w:pStyle w:val="Akapitzlist"/>
        <w:numPr>
          <w:ilvl w:val="1"/>
          <w:numId w:val="38"/>
        </w:numPr>
        <w:spacing w:after="0" w:line="360" w:lineRule="auto"/>
        <w:ind w:left="426" w:right="9" w:hanging="426"/>
        <w:jc w:val="left"/>
        <w:rPr>
          <w:bCs/>
          <w:color w:val="auto"/>
          <w:sz w:val="28"/>
          <w:szCs w:val="28"/>
          <w:lang w:val="pl-PL"/>
        </w:rPr>
      </w:pPr>
      <w:r w:rsidRPr="00962CF5">
        <w:rPr>
          <w:bCs/>
          <w:color w:val="auto"/>
          <w:sz w:val="28"/>
          <w:szCs w:val="28"/>
          <w:lang w:val="pl-PL"/>
        </w:rPr>
        <w:t xml:space="preserve"> Wykonawca </w:t>
      </w:r>
      <w:r w:rsidR="00962CF5" w:rsidRPr="00962CF5">
        <w:rPr>
          <w:bCs/>
          <w:color w:val="auto"/>
          <w:sz w:val="28"/>
          <w:szCs w:val="28"/>
          <w:lang w:val="pl-PL"/>
        </w:rPr>
        <w:t xml:space="preserve">zobowiązany jest dołączyć do zgłoszenia odbioru końcowego: dokumentację powykonawczą, </w:t>
      </w:r>
      <w:r w:rsidR="00962CF5">
        <w:rPr>
          <w:bCs/>
          <w:color w:val="auto"/>
          <w:sz w:val="28"/>
          <w:szCs w:val="28"/>
          <w:lang w:val="pl-PL"/>
        </w:rPr>
        <w:t xml:space="preserve">m.in. </w:t>
      </w:r>
      <w:r w:rsidR="00962CF5" w:rsidRPr="00962CF5">
        <w:rPr>
          <w:bCs/>
          <w:color w:val="auto"/>
          <w:sz w:val="28"/>
          <w:szCs w:val="28"/>
          <w:lang w:val="pl-PL"/>
        </w:rPr>
        <w:t>protokoły z prób i pomiarów, instrukcje np.  pożarową, certyfikaty i atesty z podziałem na branże. Dokumenty odbiorowe, wymagane od Wykonawcy na dzień zgłoszenia gotowości do odbioru, w których stwierdzono błędy lub niedokładności, muszą zostać niezwłocznie poprawione i ponownie dostarczone do Zamawiającego.</w:t>
      </w:r>
    </w:p>
    <w:p w14:paraId="571D097D" w14:textId="1245FB17" w:rsidR="002E0D6E" w:rsidRPr="002E0D6E" w:rsidRDefault="002E0D6E" w:rsidP="00E323B5">
      <w:pPr>
        <w:pStyle w:val="Akapitzlist"/>
        <w:numPr>
          <w:ilvl w:val="1"/>
          <w:numId w:val="38"/>
        </w:numPr>
        <w:spacing w:after="0" w:line="360" w:lineRule="auto"/>
        <w:ind w:left="426" w:right="9"/>
        <w:jc w:val="left"/>
        <w:rPr>
          <w:bCs/>
          <w:color w:val="auto"/>
          <w:sz w:val="28"/>
          <w:szCs w:val="28"/>
          <w:lang w:val="pl-PL"/>
        </w:rPr>
      </w:pPr>
      <w:r w:rsidRPr="002E0D6E">
        <w:rPr>
          <w:bCs/>
          <w:color w:val="auto"/>
          <w:sz w:val="28"/>
          <w:szCs w:val="28"/>
          <w:lang w:val="pl-PL"/>
        </w:rPr>
        <w:t>Zapewnienie projektantów wymaganych branż, kierownika budowy, kierowników robót wymaganych branż oraz nadzoru autorskiego projektantów, w cenie oferty.</w:t>
      </w:r>
    </w:p>
    <w:p w14:paraId="32336A96" w14:textId="2580F5C4" w:rsidR="00CC36F0" w:rsidRPr="00E323B5" w:rsidRDefault="00E323B5" w:rsidP="00CC36F0">
      <w:pPr>
        <w:spacing w:after="0" w:line="360" w:lineRule="auto"/>
        <w:ind w:left="0" w:right="9" w:firstLine="0"/>
        <w:jc w:val="left"/>
        <w:rPr>
          <w:bCs/>
          <w:color w:val="auto"/>
          <w:sz w:val="28"/>
          <w:szCs w:val="28"/>
          <w:u w:val="single"/>
          <w:lang w:val="pl-PL"/>
        </w:rPr>
      </w:pPr>
      <w:r w:rsidRPr="00E323B5">
        <w:rPr>
          <w:bCs/>
          <w:color w:val="auto"/>
          <w:sz w:val="28"/>
          <w:szCs w:val="28"/>
          <w:u w:val="single"/>
          <w:lang w:val="pl-PL"/>
        </w:rPr>
        <w:t>2</w:t>
      </w:r>
      <w:r w:rsidR="00CC36F0" w:rsidRPr="00E323B5">
        <w:rPr>
          <w:bCs/>
          <w:color w:val="auto"/>
          <w:sz w:val="28"/>
          <w:szCs w:val="28"/>
          <w:u w:val="single"/>
          <w:lang w:val="pl-PL"/>
        </w:rPr>
        <w:t>)</w:t>
      </w:r>
      <w:r w:rsidR="00CC36F0" w:rsidRPr="00E323B5">
        <w:rPr>
          <w:bCs/>
          <w:color w:val="auto"/>
          <w:sz w:val="28"/>
          <w:szCs w:val="28"/>
          <w:u w:val="single"/>
          <w:lang w:val="pl-PL"/>
        </w:rPr>
        <w:tab/>
        <w:t>w zakre</w:t>
      </w:r>
      <w:r w:rsidR="00A33C2C" w:rsidRPr="00E323B5">
        <w:rPr>
          <w:bCs/>
          <w:color w:val="auto"/>
          <w:sz w:val="28"/>
          <w:szCs w:val="28"/>
          <w:u w:val="single"/>
          <w:lang w:val="pl-PL"/>
        </w:rPr>
        <w:t>sie</w:t>
      </w:r>
      <w:r w:rsidR="00CC36F0" w:rsidRPr="00E323B5">
        <w:rPr>
          <w:bCs/>
          <w:color w:val="auto"/>
          <w:sz w:val="28"/>
          <w:szCs w:val="28"/>
          <w:u w:val="single"/>
          <w:lang w:val="pl-PL"/>
        </w:rPr>
        <w:t xml:space="preserve"> robót budowlanych:</w:t>
      </w:r>
    </w:p>
    <w:p w14:paraId="749B5C70" w14:textId="3A0875BC"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wykonywanie czynności wymienionych w art. 22 ustawy Prawo budowlane, oraz wszy</w:t>
      </w:r>
      <w:r w:rsidR="00A33C2C" w:rsidRPr="00E323B5">
        <w:rPr>
          <w:bCs/>
          <w:color w:val="auto"/>
          <w:sz w:val="28"/>
          <w:szCs w:val="28"/>
          <w:lang w:val="pl-PL"/>
        </w:rPr>
        <w:t>s</w:t>
      </w:r>
      <w:r w:rsidRPr="00E323B5">
        <w:rPr>
          <w:bCs/>
          <w:color w:val="auto"/>
          <w:sz w:val="28"/>
          <w:szCs w:val="28"/>
          <w:lang w:val="pl-PL"/>
        </w:rPr>
        <w:t>tkich czynnoś</w:t>
      </w:r>
      <w:r w:rsidR="00A33C2C" w:rsidRPr="00E323B5">
        <w:rPr>
          <w:bCs/>
          <w:color w:val="auto"/>
          <w:sz w:val="28"/>
          <w:szCs w:val="28"/>
          <w:lang w:val="pl-PL"/>
        </w:rPr>
        <w:t>c</w:t>
      </w:r>
      <w:r w:rsidRPr="00E323B5">
        <w:rPr>
          <w:bCs/>
          <w:color w:val="auto"/>
          <w:sz w:val="28"/>
          <w:szCs w:val="28"/>
          <w:lang w:val="pl-PL"/>
        </w:rPr>
        <w:t>i wynikających z przepisów prawa budowlanego w zakresie realizowanej inwestycji;</w:t>
      </w:r>
    </w:p>
    <w:p w14:paraId="073623CF" w14:textId="44D13C5D"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 xml:space="preserve">użycie materiałów gwarantujących odpowiednią jakość wykonania zamówienia oraz o parametrach technicznych i jakościowych nie gorszych niż określone w </w:t>
      </w:r>
      <w:proofErr w:type="spellStart"/>
      <w:r w:rsidRPr="00E323B5">
        <w:rPr>
          <w:bCs/>
          <w:color w:val="auto"/>
          <w:sz w:val="28"/>
          <w:szCs w:val="28"/>
          <w:lang w:val="pl-PL"/>
        </w:rPr>
        <w:t>STWiORB</w:t>
      </w:r>
      <w:proofErr w:type="spellEnd"/>
      <w:r w:rsidRPr="00E323B5">
        <w:rPr>
          <w:bCs/>
          <w:color w:val="auto"/>
          <w:sz w:val="28"/>
          <w:szCs w:val="28"/>
          <w:lang w:val="pl-PL"/>
        </w:rPr>
        <w:t>,</w:t>
      </w:r>
    </w:p>
    <w:p w14:paraId="43087E10" w14:textId="4FAC6331"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14:paraId="37D8F8B1" w14:textId="1B4B7EE0"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lastRenderedPageBreak/>
        <w:t>urządzenie placu budowy we własnym zakresie i na własny koszt, w tym również zabezpieczenie placu budowy w niezbędne media (woda, energia elektryczna, energia cieplna itp.) wraz z pokryciem kosztów ich zużycia,</w:t>
      </w:r>
    </w:p>
    <w:p w14:paraId="19C95FB7" w14:textId="054B36EC"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zorganizowanie dozoru mienia i wszelkich wymaganych przepisami zabezpieczeń p.poż. na terenie budowy oraz ponoszenie za nie pełnej odpowiedzialności materialnej,</w:t>
      </w:r>
    </w:p>
    <w:p w14:paraId="5D69B8E9" w14:textId="74EB4C9A"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zabezpieczenie budowy przed kradzieżą i innymi ujemnymi oddziaływaniami i ponoszenia skutków finansowych z tego tytułu,</w:t>
      </w:r>
    </w:p>
    <w:p w14:paraId="3BE79CC9" w14:textId="62056EE4"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utrzymanie terenu budowy i najbliższego otoczenia w stanie wolnym od przeszkód komunikacyjnych oraz usuwanie niepotrzebnych urządzeń pomocniczych, zbędnych materiałów oraz odpadów na koszt własny,</w:t>
      </w:r>
    </w:p>
    <w:p w14:paraId="3F769234" w14:textId="58C77C14"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wyznaczenie i wygrodzenie na terenie budowy bezpiecznych ciągów komunikacyjnych umożliwiających komunikację do obiektów przyległych do terenu budowy i znajdujących się na terenie budowy,</w:t>
      </w:r>
    </w:p>
    <w:p w14:paraId="42D39DCC" w14:textId="6CB46AEB"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bezzwłoczne powiadamianie na piśmie Zamawiającego o wszelkich możliwych wydarzeniach i okolicznościach mogących wpłynąć na opóźnienie robót,</w:t>
      </w:r>
    </w:p>
    <w:p w14:paraId="4B596AD5" w14:textId="63F7DA95"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 xml:space="preserve">natychmiastowe zgłaszanie konieczności wykonania robót </w:t>
      </w:r>
      <w:r w:rsidR="00A33C2C" w:rsidRPr="00E323B5">
        <w:rPr>
          <w:bCs/>
          <w:color w:val="auto"/>
          <w:sz w:val="28"/>
          <w:szCs w:val="28"/>
          <w:lang w:val="pl-PL"/>
        </w:rPr>
        <w:t xml:space="preserve">zamiennych i zamówień </w:t>
      </w:r>
      <w:r w:rsidRPr="00E323B5">
        <w:rPr>
          <w:bCs/>
          <w:color w:val="auto"/>
          <w:sz w:val="28"/>
          <w:szCs w:val="28"/>
          <w:lang w:val="pl-PL"/>
        </w:rPr>
        <w:t>dodatkowych,</w:t>
      </w:r>
    </w:p>
    <w:p w14:paraId="40645169" w14:textId="6004FBAD"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niezwłocznie  zawiad</w:t>
      </w:r>
      <w:r w:rsidR="00761263">
        <w:rPr>
          <w:bCs/>
          <w:color w:val="auto"/>
          <w:sz w:val="28"/>
          <w:szCs w:val="28"/>
          <w:lang w:val="pl-PL"/>
        </w:rPr>
        <w:t xml:space="preserve">amianie </w:t>
      </w:r>
      <w:r w:rsidRPr="00E323B5">
        <w:rPr>
          <w:bCs/>
          <w:color w:val="auto"/>
          <w:sz w:val="28"/>
          <w:szCs w:val="28"/>
          <w:lang w:val="pl-PL"/>
        </w:rPr>
        <w:t xml:space="preserve">Inwestora o wadach dokumentacji projektowej i wadach jakościowych materiałów, konstrukcji maszyn i urządzeń stanowiących przedmiot zamówienia, </w:t>
      </w:r>
    </w:p>
    <w:p w14:paraId="6393EF6D" w14:textId="7DA4C1CC"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odtworzenie na własny koszt ewentualnych zniszczeń w trakcie budowy,</w:t>
      </w:r>
    </w:p>
    <w:p w14:paraId="3D5510F9" w14:textId="50C1A26C"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po wykonaniu robót przygotowanie wszelkiej wymaganej dokumentacji, w tym dokumentacji</w:t>
      </w:r>
      <w:r w:rsidR="00A33C2C" w:rsidRPr="00E323B5">
        <w:rPr>
          <w:bCs/>
          <w:color w:val="auto"/>
          <w:sz w:val="28"/>
          <w:szCs w:val="28"/>
          <w:lang w:val="pl-PL"/>
        </w:rPr>
        <w:t xml:space="preserve"> </w:t>
      </w:r>
      <w:r w:rsidRPr="00E323B5">
        <w:rPr>
          <w:bCs/>
          <w:color w:val="auto"/>
          <w:sz w:val="28"/>
          <w:szCs w:val="28"/>
          <w:lang w:val="pl-PL"/>
        </w:rPr>
        <w:t>powykonawczej oraz niezbędn</w:t>
      </w:r>
      <w:r w:rsidR="00761263">
        <w:rPr>
          <w:bCs/>
          <w:color w:val="auto"/>
          <w:sz w:val="28"/>
          <w:szCs w:val="28"/>
          <w:lang w:val="pl-PL"/>
        </w:rPr>
        <w:t xml:space="preserve">ych </w:t>
      </w:r>
      <w:r w:rsidRPr="00E323B5">
        <w:rPr>
          <w:bCs/>
          <w:color w:val="auto"/>
          <w:sz w:val="28"/>
          <w:szCs w:val="28"/>
          <w:lang w:val="pl-PL"/>
        </w:rPr>
        <w:t>opinie i uzgodni</w:t>
      </w:r>
      <w:r w:rsidR="00761263">
        <w:rPr>
          <w:bCs/>
          <w:color w:val="auto"/>
          <w:sz w:val="28"/>
          <w:szCs w:val="28"/>
          <w:lang w:val="pl-PL"/>
        </w:rPr>
        <w:t>eń</w:t>
      </w:r>
      <w:r w:rsidRPr="00E323B5">
        <w:rPr>
          <w:bCs/>
          <w:color w:val="auto"/>
          <w:sz w:val="28"/>
          <w:szCs w:val="28"/>
          <w:lang w:val="pl-PL"/>
        </w:rPr>
        <w:t xml:space="preserve"> w celu złożenia ich do organu nadzoru budowlanego,</w:t>
      </w:r>
    </w:p>
    <w:p w14:paraId="0378FB46" w14:textId="1365A133"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likwidacja placu budowy i uporządkowania terenu w terminie nie później niż na dzień odbioru końcowego,</w:t>
      </w:r>
    </w:p>
    <w:p w14:paraId="534C6599" w14:textId="24B0EAD3"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lastRenderedPageBreak/>
        <w:t>przestrzeganie ogólnych wymagań dotyczących robót w zakresie określonym w Specyfikacji Technicznej Wykonania i Odbioru Robót oraz obowiązujących normach i przepisach,</w:t>
      </w:r>
    </w:p>
    <w:p w14:paraId="34E28F20" w14:textId="4270DD02"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wykonanie przedmiotu umowy w oparciu o Dokumentację z uwzględnieniem wymagań określonych w Specyfikacji Technicznej,</w:t>
      </w:r>
    </w:p>
    <w:p w14:paraId="729991B8" w14:textId="18A5C72E"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kontrola jakości materiałów i robót zgodnie z postanowieniami Specyfikacji Technicznej,</w:t>
      </w:r>
    </w:p>
    <w:p w14:paraId="08782A8C" w14:textId="28B36BA6" w:rsidR="00CC36F0" w:rsidRPr="00E323B5" w:rsidRDefault="00D7696C" w:rsidP="00E323B5">
      <w:pPr>
        <w:pStyle w:val="Akapitzlist"/>
        <w:numPr>
          <w:ilvl w:val="1"/>
          <w:numId w:val="39"/>
        </w:numPr>
        <w:spacing w:after="0" w:line="360" w:lineRule="auto"/>
        <w:ind w:left="426" w:right="9"/>
        <w:jc w:val="left"/>
        <w:rPr>
          <w:bCs/>
          <w:color w:val="auto"/>
          <w:sz w:val="28"/>
          <w:szCs w:val="28"/>
          <w:lang w:val="pl-PL"/>
        </w:rPr>
      </w:pPr>
      <w:r w:rsidRPr="00D7696C">
        <w:rPr>
          <w:bCs/>
          <w:color w:val="auto"/>
          <w:sz w:val="28"/>
          <w:szCs w:val="28"/>
          <w:lang w:val="pl-PL"/>
        </w:rPr>
        <w:t>udział w radach budowy i spotkaniach związanych z realizacją inwestycji, w tym również projektantów wszystkich branż w ramach nadzoru autorskiego,</w:t>
      </w:r>
    </w:p>
    <w:p w14:paraId="0504E327" w14:textId="0D16558F"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skompletowanie i przedstawienie Zamawiającemu dokumentów pozwalających na ocenę prawidłowego wykonania przedmiotu odbioru częściowego i odbioru ostatecznego robót w zakresie określonym postanowieniami Specyfikacji Technicznej,</w:t>
      </w:r>
    </w:p>
    <w:p w14:paraId="278AFBAD" w14:textId="42D190B8"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utrzymanie ładu i porządku na terenie budowy, a po zakończeniu robót usunięcie poza teren budowy wszelkich urządzeń tymczasowego zaplecza, oraz pozostawienie całego terenu budowy i robót czystego i nadającego się do użytkowania,</w:t>
      </w:r>
    </w:p>
    <w:p w14:paraId="19E5F1A5" w14:textId="3D29396A"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informowanie Zamawiającego (Inspektora nadzoru) o terminie zakrycia robót ulegających zakryciu, oraz terminie odbioru robót zanikających w terminach i w zakresie określonym w Specyfikacji Technicznej,</w:t>
      </w:r>
    </w:p>
    <w:p w14:paraId="2573F998" w14:textId="4D869099"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niezwłoczne informowanie Zamawiającego (Inspektora nadzoru) o problemach lub okolicznościach mogących wpłynąć na jakość robót lub termin zakończenia robót,</w:t>
      </w:r>
    </w:p>
    <w:p w14:paraId="6D3B0DF7" w14:textId="1AC528D4"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niezwłoczne informowanie Zamawiającego o zaistniałych na terenie budowy kontrolach i wypadkach,</w:t>
      </w:r>
    </w:p>
    <w:p w14:paraId="0D939D17" w14:textId="67051BEC" w:rsidR="00CC36F0" w:rsidRPr="00E323B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opracowanie planu bezpieczeństwa i ochrony zdrowia w przypadku takiej konieczności i przedłożenie go Zamawiającemu,</w:t>
      </w:r>
    </w:p>
    <w:p w14:paraId="1FC14BBD" w14:textId="7DC82E2A" w:rsidR="00CC36F0" w:rsidRPr="00F54635" w:rsidRDefault="00CC36F0" w:rsidP="00E323B5">
      <w:pPr>
        <w:pStyle w:val="Akapitzlist"/>
        <w:numPr>
          <w:ilvl w:val="1"/>
          <w:numId w:val="39"/>
        </w:numPr>
        <w:spacing w:after="0" w:line="360" w:lineRule="auto"/>
        <w:ind w:left="426" w:right="9"/>
        <w:jc w:val="left"/>
        <w:rPr>
          <w:bCs/>
          <w:color w:val="auto"/>
          <w:sz w:val="28"/>
          <w:szCs w:val="28"/>
          <w:lang w:val="pl-PL"/>
        </w:rPr>
      </w:pPr>
      <w:r w:rsidRPr="00E323B5">
        <w:rPr>
          <w:bCs/>
          <w:color w:val="auto"/>
          <w:sz w:val="28"/>
          <w:szCs w:val="28"/>
          <w:lang w:val="pl-PL"/>
        </w:rPr>
        <w:t xml:space="preserve">Wykonawca zobowiązany jest wykonywać wszystkie polecenia Zamawiającego (Nadzoru Inwestorskiego) </w:t>
      </w:r>
      <w:r w:rsidRPr="00F54635">
        <w:rPr>
          <w:bCs/>
          <w:color w:val="auto"/>
          <w:sz w:val="28"/>
          <w:szCs w:val="28"/>
          <w:lang w:val="pl-PL"/>
        </w:rPr>
        <w:t xml:space="preserve">wydawane zgodnie z przepisami </w:t>
      </w:r>
      <w:r w:rsidRPr="00F54635">
        <w:rPr>
          <w:bCs/>
          <w:color w:val="auto"/>
          <w:sz w:val="28"/>
          <w:szCs w:val="28"/>
          <w:lang w:val="pl-PL"/>
        </w:rPr>
        <w:lastRenderedPageBreak/>
        <w:t>prawa i wszystkimi postanowieniami Umowy. Na żądanie Zamawiającego Wykonawca pozwoli na przeprowadzenie audytu przez audytorów</w:t>
      </w:r>
      <w:r w:rsidR="00D7696C" w:rsidRPr="00F54635">
        <w:rPr>
          <w:bCs/>
          <w:color w:val="auto"/>
          <w:sz w:val="28"/>
          <w:szCs w:val="28"/>
          <w:lang w:val="pl-PL"/>
        </w:rPr>
        <w:t>/kontrolerów</w:t>
      </w:r>
      <w:r w:rsidRPr="00F54635">
        <w:rPr>
          <w:bCs/>
          <w:color w:val="auto"/>
          <w:sz w:val="28"/>
          <w:szCs w:val="28"/>
          <w:lang w:val="pl-PL"/>
        </w:rPr>
        <w:t xml:space="preserve"> wyznaczonych przez dysponenta środków finansowych,</w:t>
      </w:r>
    </w:p>
    <w:p w14:paraId="55835206" w14:textId="2DDC5154" w:rsidR="00CC36F0" w:rsidRPr="00E323B5" w:rsidRDefault="00DC0D48" w:rsidP="00DC5AC5">
      <w:pPr>
        <w:tabs>
          <w:tab w:val="left" w:pos="426"/>
        </w:tabs>
        <w:spacing w:after="0" w:line="360" w:lineRule="auto"/>
        <w:ind w:left="0" w:right="9" w:firstLine="0"/>
        <w:jc w:val="left"/>
        <w:rPr>
          <w:bCs/>
          <w:color w:val="auto"/>
          <w:sz w:val="28"/>
          <w:szCs w:val="28"/>
          <w:lang w:val="pl-PL"/>
        </w:rPr>
      </w:pPr>
      <w:r>
        <w:rPr>
          <w:bCs/>
          <w:color w:val="auto"/>
          <w:sz w:val="28"/>
          <w:szCs w:val="28"/>
          <w:lang w:val="pl-PL"/>
        </w:rPr>
        <w:t>ż</w:t>
      </w:r>
      <w:r w:rsidR="00E323B5">
        <w:rPr>
          <w:bCs/>
          <w:color w:val="auto"/>
          <w:sz w:val="28"/>
          <w:szCs w:val="28"/>
          <w:lang w:val="pl-PL"/>
        </w:rPr>
        <w:tab/>
      </w:r>
      <w:r w:rsidR="00CC36F0" w:rsidRPr="00E323B5">
        <w:rPr>
          <w:bCs/>
          <w:color w:val="auto"/>
          <w:sz w:val="28"/>
          <w:szCs w:val="28"/>
          <w:lang w:val="pl-PL"/>
        </w:rPr>
        <w:t>przygotowanie materiałów do zgłoszenia zakończenia robót,</w:t>
      </w:r>
    </w:p>
    <w:p w14:paraId="29EE8B25" w14:textId="61005FD9" w:rsidR="00CC36F0" w:rsidRPr="00DC0D48" w:rsidRDefault="00DC0D48" w:rsidP="00DC5AC5">
      <w:pPr>
        <w:spacing w:after="0" w:line="360" w:lineRule="auto"/>
        <w:ind w:left="426" w:right="9" w:hanging="426"/>
        <w:jc w:val="left"/>
        <w:rPr>
          <w:bCs/>
          <w:color w:val="auto"/>
          <w:sz w:val="28"/>
          <w:szCs w:val="28"/>
          <w:lang w:val="pl-PL"/>
        </w:rPr>
      </w:pPr>
      <w:r>
        <w:rPr>
          <w:bCs/>
          <w:color w:val="auto"/>
          <w:sz w:val="28"/>
          <w:szCs w:val="28"/>
          <w:lang w:val="pl-PL"/>
        </w:rPr>
        <w:t>ź</w:t>
      </w:r>
      <w:r>
        <w:rPr>
          <w:bCs/>
          <w:color w:val="auto"/>
          <w:sz w:val="28"/>
          <w:szCs w:val="28"/>
          <w:lang w:val="pl-PL"/>
        </w:rPr>
        <w:tab/>
      </w:r>
      <w:r w:rsidR="00CC36F0" w:rsidRPr="00DC0D48">
        <w:rPr>
          <w:bCs/>
          <w:color w:val="auto"/>
          <w:sz w:val="28"/>
          <w:szCs w:val="28"/>
          <w:lang w:val="pl-PL"/>
        </w:rPr>
        <w:t>odpowiedzialność odszkodowawcza wobec osób trzecich.</w:t>
      </w:r>
    </w:p>
    <w:p w14:paraId="1DC32C46" w14:textId="304CD323" w:rsidR="00343C1D" w:rsidRPr="00DC5AC5" w:rsidRDefault="00DC5AC5" w:rsidP="00DC5AC5">
      <w:pPr>
        <w:tabs>
          <w:tab w:val="left" w:pos="567"/>
        </w:tabs>
        <w:spacing w:after="0" w:line="360" w:lineRule="auto"/>
        <w:ind w:left="0" w:right="9" w:firstLine="0"/>
        <w:jc w:val="left"/>
        <w:rPr>
          <w:color w:val="auto"/>
          <w:sz w:val="28"/>
          <w:szCs w:val="28"/>
          <w:lang w:val="pl-PL"/>
        </w:rPr>
      </w:pPr>
      <w:r w:rsidRPr="00DC5AC5">
        <w:rPr>
          <w:bCs/>
          <w:color w:val="auto"/>
          <w:sz w:val="28"/>
          <w:szCs w:val="28"/>
          <w:lang w:val="pl-PL"/>
        </w:rPr>
        <w:t>2</w:t>
      </w:r>
      <w:r w:rsidR="00D36D05">
        <w:rPr>
          <w:bCs/>
          <w:color w:val="auto"/>
          <w:sz w:val="28"/>
          <w:szCs w:val="28"/>
          <w:lang w:val="pl-PL"/>
        </w:rPr>
        <w:t>0</w:t>
      </w:r>
      <w:r w:rsidRPr="00DC5AC5">
        <w:rPr>
          <w:b/>
          <w:color w:val="auto"/>
          <w:sz w:val="28"/>
          <w:szCs w:val="28"/>
          <w:lang w:val="pl-PL"/>
        </w:rPr>
        <w:t>.</w:t>
      </w:r>
      <w:r w:rsidRPr="00DC5AC5">
        <w:rPr>
          <w:b/>
          <w:color w:val="auto"/>
          <w:sz w:val="28"/>
          <w:szCs w:val="28"/>
          <w:lang w:val="pl-PL"/>
        </w:rPr>
        <w:tab/>
      </w:r>
      <w:r w:rsidR="001A50B7" w:rsidRPr="00DC5AC5">
        <w:rPr>
          <w:color w:val="auto"/>
          <w:sz w:val="28"/>
          <w:szCs w:val="28"/>
          <w:lang w:val="pl-PL"/>
        </w:rPr>
        <w:t>Wykonawca, przed przystąpieniem do wykonywania jakichkolwiek robót, których zakres, sposób wykonania i/lub ilość (dotyczy to również materiałów, urządzeń i sprzętu) różni się od zakresu, sposobu wykonania i/lub ilości robót wskazanych w dokumentacji projektowej– dalej „roboty zamienne” zobowiązany jest niezwłocznie, nie później niż w terminie 14 dni od zaistnienia wspomnianych okoliczności, do pisemnego przedstawienia odpowiedniej dokumentacji p</w:t>
      </w:r>
      <w:r w:rsidR="00116532" w:rsidRPr="00DC5AC5">
        <w:rPr>
          <w:color w:val="auto"/>
          <w:sz w:val="28"/>
          <w:szCs w:val="28"/>
          <w:lang w:val="pl-PL"/>
        </w:rPr>
        <w:t xml:space="preserve">otwierdzającej zaistniały stan </w:t>
      </w:r>
      <w:r w:rsidR="001A50B7" w:rsidRPr="00DC5AC5">
        <w:rPr>
          <w:color w:val="auto"/>
          <w:sz w:val="28"/>
          <w:szCs w:val="28"/>
          <w:lang w:val="pl-PL"/>
        </w:rPr>
        <w:t>do akceptacji Zamawiającego. Do realizacji robót zamiennych Wykonawca może przystąpić nie wcześniej niż po ich pisemnym zatwierdzeniu przez Zamawiającego. Roboty zamienne rozliczne będą na podstawie kosztorysu zamiennego. Wycena ich wykonania powinna być oparta o ceny i wskaźniki cenotwórcze zapisane w kosztorysie Wykonawcy a w przypadku ich braku o średnie ceny i wskaźniki cenotwórcze zawarte w katalogach „</w:t>
      </w:r>
      <w:proofErr w:type="spellStart"/>
      <w:r w:rsidR="001A50B7" w:rsidRPr="00DC5AC5">
        <w:rPr>
          <w:color w:val="auto"/>
          <w:sz w:val="28"/>
          <w:szCs w:val="28"/>
          <w:lang w:val="pl-PL"/>
        </w:rPr>
        <w:t>SEKOCENBUD’u</w:t>
      </w:r>
      <w:proofErr w:type="spellEnd"/>
      <w:r w:rsidR="001A50B7" w:rsidRPr="00DC5AC5">
        <w:rPr>
          <w:color w:val="auto"/>
          <w:sz w:val="28"/>
          <w:szCs w:val="28"/>
          <w:lang w:val="pl-PL"/>
        </w:rPr>
        <w:t>” aktualnych na czas sporządzania kalkulacji kosztowej lub cen producentów bądź dostawców (w przypadku ich braku w katalogach SEKOCENBUD). Bez uprzedniej zgody Zamawiającego wykonywane mogą być jedynie prace niezbędne dla zapewnienia bezpieczeństwa i likwidacji zagrożeń oraz wynikające z konieczności zapobieżenia awarii.</w:t>
      </w:r>
    </w:p>
    <w:p w14:paraId="63863C0A" w14:textId="00CA681A" w:rsidR="00766449" w:rsidRPr="00DC5AC5" w:rsidRDefault="00766449" w:rsidP="001A50B7">
      <w:pPr>
        <w:pStyle w:val="Akapitzlist"/>
        <w:spacing w:after="0" w:line="360" w:lineRule="auto"/>
        <w:ind w:left="851" w:right="9" w:firstLine="0"/>
        <w:rPr>
          <w:color w:val="auto"/>
          <w:sz w:val="28"/>
          <w:szCs w:val="28"/>
          <w:lang w:val="pl-PL"/>
        </w:rPr>
      </w:pPr>
    </w:p>
    <w:p w14:paraId="2FBA37D5" w14:textId="77777777" w:rsidR="00C83DC4" w:rsidRDefault="00103EF2" w:rsidP="00255BCF">
      <w:pPr>
        <w:tabs>
          <w:tab w:val="left" w:pos="709"/>
        </w:tabs>
        <w:spacing w:after="0" w:line="360" w:lineRule="auto"/>
        <w:ind w:hanging="5"/>
        <w:rPr>
          <w:sz w:val="28"/>
          <w:szCs w:val="28"/>
          <w:u w:val="single" w:color="000000"/>
          <w:lang w:val="pl-PL"/>
        </w:rPr>
      </w:pPr>
      <w:r w:rsidRPr="00255BCF">
        <w:rPr>
          <w:sz w:val="28"/>
          <w:szCs w:val="28"/>
          <w:u w:val="single" w:color="000000"/>
          <w:lang w:val="pl-PL"/>
        </w:rPr>
        <w:t>2)</w:t>
      </w:r>
      <w:r w:rsidRPr="00255BCF">
        <w:rPr>
          <w:sz w:val="28"/>
          <w:szCs w:val="28"/>
          <w:u w:val="single" w:color="000000"/>
          <w:lang w:val="pl-PL"/>
        </w:rPr>
        <w:tab/>
      </w:r>
      <w:r w:rsidR="00C83DC4" w:rsidRPr="00255BCF">
        <w:rPr>
          <w:sz w:val="28"/>
          <w:szCs w:val="28"/>
          <w:u w:val="single" w:color="000000"/>
          <w:lang w:val="pl-PL"/>
        </w:rPr>
        <w:t xml:space="preserve">kod CPV </w:t>
      </w:r>
      <w:r w:rsidR="00AC2EED" w:rsidRPr="00255BCF">
        <w:rPr>
          <w:sz w:val="28"/>
          <w:szCs w:val="28"/>
          <w:u w:val="single" w:color="000000"/>
          <w:lang w:val="pl-PL"/>
        </w:rPr>
        <w:t>główny</w:t>
      </w:r>
    </w:p>
    <w:p w14:paraId="15FCA4F2" w14:textId="77777777" w:rsidR="00C83DC4" w:rsidRPr="0077507B" w:rsidRDefault="00AC2EED" w:rsidP="00255BCF">
      <w:pPr>
        <w:spacing w:after="0" w:line="360" w:lineRule="auto"/>
        <w:ind w:left="115" w:right="9"/>
        <w:rPr>
          <w:color w:val="auto"/>
          <w:sz w:val="28"/>
          <w:szCs w:val="28"/>
          <w:lang w:val="pl-PL"/>
        </w:rPr>
      </w:pPr>
      <w:r w:rsidRPr="0077507B">
        <w:rPr>
          <w:color w:val="auto"/>
          <w:sz w:val="28"/>
          <w:szCs w:val="28"/>
          <w:lang w:val="pl-PL"/>
        </w:rPr>
        <w:t>45000000-7 –</w:t>
      </w:r>
      <w:r w:rsidR="00C83DC4" w:rsidRPr="0077507B">
        <w:rPr>
          <w:color w:val="auto"/>
          <w:sz w:val="28"/>
          <w:szCs w:val="28"/>
          <w:lang w:val="pl-PL"/>
        </w:rPr>
        <w:t xml:space="preserve"> </w:t>
      </w:r>
      <w:r w:rsidRPr="0077507B">
        <w:rPr>
          <w:color w:val="auto"/>
          <w:sz w:val="28"/>
          <w:szCs w:val="28"/>
          <w:lang w:val="pl-PL"/>
        </w:rPr>
        <w:t>Roboty budowlane</w:t>
      </w:r>
    </w:p>
    <w:p w14:paraId="33AE2D8D" w14:textId="1B5F92F2" w:rsidR="00F54635" w:rsidRPr="0077507B" w:rsidRDefault="00F54635" w:rsidP="00255BCF">
      <w:pPr>
        <w:spacing w:after="0" w:line="360" w:lineRule="auto"/>
        <w:ind w:left="115" w:right="9"/>
        <w:rPr>
          <w:color w:val="auto"/>
          <w:sz w:val="28"/>
          <w:szCs w:val="28"/>
          <w:lang w:val="pl-PL"/>
        </w:rPr>
      </w:pPr>
      <w:r w:rsidRPr="0077507B">
        <w:rPr>
          <w:color w:val="auto"/>
          <w:sz w:val="28"/>
          <w:szCs w:val="28"/>
          <w:lang w:val="pl-PL"/>
        </w:rPr>
        <w:t>Pozostałe kody:</w:t>
      </w:r>
    </w:p>
    <w:p w14:paraId="470CF9E1" w14:textId="20CB4574"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lastRenderedPageBreak/>
        <w:t>45231000-5</w:t>
      </w:r>
      <w:r w:rsidRPr="0077507B">
        <w:rPr>
          <w:color w:val="auto"/>
          <w:sz w:val="28"/>
          <w:szCs w:val="28"/>
          <w:lang w:val="pl-PL"/>
        </w:rPr>
        <w:t xml:space="preserve"> </w:t>
      </w:r>
      <w:r w:rsidRPr="0077507B">
        <w:rPr>
          <w:color w:val="auto"/>
          <w:sz w:val="28"/>
          <w:szCs w:val="28"/>
          <w:lang w:val="pl-PL"/>
        </w:rPr>
        <w:t>Roboty budowlane w zakresie budowy rurociągów, ciągów komunikacyjnych i linii</w:t>
      </w:r>
      <w:r w:rsidRPr="0077507B">
        <w:rPr>
          <w:color w:val="auto"/>
          <w:sz w:val="28"/>
          <w:szCs w:val="28"/>
          <w:lang w:val="pl-PL"/>
        </w:rPr>
        <w:t xml:space="preserve"> </w:t>
      </w:r>
      <w:r w:rsidRPr="0077507B">
        <w:rPr>
          <w:color w:val="auto"/>
          <w:sz w:val="28"/>
          <w:szCs w:val="28"/>
          <w:lang w:val="pl-PL"/>
        </w:rPr>
        <w:t>energetycznych</w:t>
      </w:r>
    </w:p>
    <w:p w14:paraId="33CBF149" w14:textId="393E871F"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t>45232142-9</w:t>
      </w:r>
      <w:r w:rsidRPr="0077507B">
        <w:rPr>
          <w:color w:val="auto"/>
          <w:sz w:val="28"/>
          <w:szCs w:val="28"/>
          <w:lang w:val="pl-PL"/>
        </w:rPr>
        <w:t xml:space="preserve"> </w:t>
      </w:r>
      <w:r w:rsidRPr="0077507B">
        <w:rPr>
          <w:color w:val="auto"/>
          <w:sz w:val="28"/>
          <w:szCs w:val="28"/>
          <w:lang w:val="pl-PL"/>
        </w:rPr>
        <w:t xml:space="preserve">Roboty budowlane w zakresie stacji </w:t>
      </w:r>
      <w:proofErr w:type="spellStart"/>
      <w:r w:rsidRPr="0077507B">
        <w:rPr>
          <w:color w:val="auto"/>
          <w:sz w:val="28"/>
          <w:szCs w:val="28"/>
          <w:lang w:val="pl-PL"/>
        </w:rPr>
        <w:t>przesyłu</w:t>
      </w:r>
      <w:proofErr w:type="spellEnd"/>
      <w:r w:rsidRPr="0077507B">
        <w:rPr>
          <w:color w:val="auto"/>
          <w:sz w:val="28"/>
          <w:szCs w:val="28"/>
          <w:lang w:val="pl-PL"/>
        </w:rPr>
        <w:t xml:space="preserve"> ciepła</w:t>
      </w:r>
    </w:p>
    <w:p w14:paraId="7D26E757" w14:textId="77777777"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t>71242000-6 Przygotowanie przedsięwzięcia i projektu, oszacowanie kosztów</w:t>
      </w:r>
    </w:p>
    <w:p w14:paraId="5978340D" w14:textId="6DE81AF4"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t>71247000-8</w:t>
      </w:r>
      <w:r w:rsidRPr="0077507B">
        <w:rPr>
          <w:color w:val="auto"/>
          <w:sz w:val="28"/>
          <w:szCs w:val="28"/>
          <w:lang w:val="pl-PL"/>
        </w:rPr>
        <w:t xml:space="preserve"> </w:t>
      </w:r>
      <w:r w:rsidRPr="0077507B">
        <w:rPr>
          <w:color w:val="auto"/>
          <w:sz w:val="28"/>
          <w:szCs w:val="28"/>
          <w:lang w:val="pl-PL"/>
        </w:rPr>
        <w:t>Nadzór nad robotami budowlanymi</w:t>
      </w:r>
    </w:p>
    <w:p w14:paraId="59CDB4D2" w14:textId="30D4509B"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t>71321000-4</w:t>
      </w:r>
      <w:r w:rsidRPr="0077507B">
        <w:rPr>
          <w:color w:val="auto"/>
          <w:sz w:val="28"/>
          <w:szCs w:val="28"/>
          <w:lang w:val="pl-PL"/>
        </w:rPr>
        <w:t xml:space="preserve"> </w:t>
      </w:r>
      <w:r w:rsidRPr="0077507B">
        <w:rPr>
          <w:color w:val="auto"/>
          <w:sz w:val="28"/>
          <w:szCs w:val="28"/>
          <w:lang w:val="pl-PL"/>
        </w:rPr>
        <w:t>Usługi inżynierii projektowej dla mechanicznych i elektrycznych instalacji</w:t>
      </w:r>
      <w:r w:rsidRPr="0077507B">
        <w:rPr>
          <w:color w:val="auto"/>
          <w:sz w:val="28"/>
          <w:szCs w:val="28"/>
          <w:lang w:val="pl-PL"/>
        </w:rPr>
        <w:t xml:space="preserve"> </w:t>
      </w:r>
      <w:r w:rsidRPr="0077507B">
        <w:rPr>
          <w:color w:val="auto"/>
          <w:sz w:val="28"/>
          <w:szCs w:val="28"/>
          <w:lang w:val="pl-PL"/>
        </w:rPr>
        <w:t>budowlanych</w:t>
      </w:r>
    </w:p>
    <w:p w14:paraId="56B2D259" w14:textId="77777777"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t>45100000-8 Przygotowanie terenu pod budowę</w:t>
      </w:r>
    </w:p>
    <w:p w14:paraId="46FE8805" w14:textId="375588CE"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t>45200000-9</w:t>
      </w:r>
      <w:r w:rsidRPr="0077507B">
        <w:rPr>
          <w:color w:val="auto"/>
          <w:sz w:val="28"/>
          <w:szCs w:val="28"/>
          <w:lang w:val="pl-PL"/>
        </w:rPr>
        <w:t xml:space="preserve"> </w:t>
      </w:r>
      <w:r w:rsidRPr="0077507B">
        <w:rPr>
          <w:color w:val="auto"/>
          <w:sz w:val="28"/>
          <w:szCs w:val="28"/>
          <w:lang w:val="pl-PL"/>
        </w:rPr>
        <w:t>Roboty budowlane w zakresie wznoszenia kompletnych obiektów budowlanych lub</w:t>
      </w:r>
      <w:r w:rsidRPr="0077507B">
        <w:rPr>
          <w:color w:val="auto"/>
          <w:sz w:val="28"/>
          <w:szCs w:val="28"/>
          <w:lang w:val="pl-PL"/>
        </w:rPr>
        <w:t xml:space="preserve"> </w:t>
      </w:r>
      <w:r w:rsidRPr="0077507B">
        <w:rPr>
          <w:color w:val="auto"/>
          <w:sz w:val="28"/>
          <w:szCs w:val="28"/>
          <w:lang w:val="pl-PL"/>
        </w:rPr>
        <w:t>ich części oraz roboty w zakresie inżynierii lądowej i wodnej</w:t>
      </w:r>
    </w:p>
    <w:p w14:paraId="11641A5B" w14:textId="04395D6F"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t>45231000-5 Roboty budowlane w zakresie budowy rurociągów, ciągów komunikacyjnych i linii</w:t>
      </w:r>
      <w:r w:rsidRPr="0077507B">
        <w:rPr>
          <w:color w:val="auto"/>
          <w:sz w:val="28"/>
          <w:szCs w:val="28"/>
          <w:lang w:val="pl-PL"/>
        </w:rPr>
        <w:t xml:space="preserve"> </w:t>
      </w:r>
      <w:r w:rsidRPr="0077507B">
        <w:rPr>
          <w:color w:val="auto"/>
          <w:sz w:val="28"/>
          <w:szCs w:val="28"/>
          <w:lang w:val="pl-PL"/>
        </w:rPr>
        <w:t>energetycznych</w:t>
      </w:r>
    </w:p>
    <w:p w14:paraId="4853D9B1" w14:textId="77777777"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t>45232140-5 Roboty budowlane w zakresie lokalnych sieci grzewczych</w:t>
      </w:r>
    </w:p>
    <w:p w14:paraId="652ED47C" w14:textId="53D343D3" w:rsidR="0077507B" w:rsidRPr="0077507B" w:rsidRDefault="0077507B" w:rsidP="0077507B">
      <w:pPr>
        <w:spacing w:after="0" w:line="360" w:lineRule="auto"/>
        <w:ind w:left="115" w:right="9"/>
        <w:rPr>
          <w:color w:val="auto"/>
          <w:sz w:val="28"/>
          <w:szCs w:val="28"/>
          <w:lang w:val="pl-PL"/>
        </w:rPr>
      </w:pPr>
      <w:r w:rsidRPr="0077507B">
        <w:rPr>
          <w:color w:val="auto"/>
          <w:sz w:val="28"/>
          <w:szCs w:val="28"/>
          <w:lang w:val="pl-PL"/>
        </w:rPr>
        <w:t>45236000-0 Wyrównanie terenu</w:t>
      </w:r>
    </w:p>
    <w:p w14:paraId="17EEB2E4" w14:textId="77777777" w:rsidR="00C83DC4" w:rsidRPr="0077507B" w:rsidRDefault="00103EF2" w:rsidP="00255BCF">
      <w:pPr>
        <w:tabs>
          <w:tab w:val="left" w:pos="709"/>
        </w:tabs>
        <w:spacing w:after="0" w:line="360" w:lineRule="auto"/>
        <w:ind w:hanging="5"/>
        <w:rPr>
          <w:color w:val="auto"/>
          <w:sz w:val="28"/>
          <w:szCs w:val="28"/>
          <w:lang w:val="pl-PL"/>
        </w:rPr>
      </w:pPr>
      <w:r w:rsidRPr="0077507B">
        <w:rPr>
          <w:color w:val="auto"/>
          <w:sz w:val="28"/>
          <w:szCs w:val="28"/>
          <w:u w:val="single" w:color="000000"/>
          <w:lang w:val="pl-PL"/>
        </w:rPr>
        <w:t>3).</w:t>
      </w:r>
      <w:r w:rsidRPr="0077507B">
        <w:rPr>
          <w:color w:val="auto"/>
          <w:sz w:val="28"/>
          <w:szCs w:val="28"/>
          <w:u w:val="single" w:color="000000"/>
          <w:lang w:val="pl-PL"/>
        </w:rPr>
        <w:tab/>
      </w:r>
      <w:r w:rsidR="0094169A" w:rsidRPr="0077507B">
        <w:rPr>
          <w:color w:val="auto"/>
          <w:sz w:val="28"/>
          <w:szCs w:val="28"/>
          <w:u w:val="single" w:color="000000"/>
          <w:lang w:val="pl-PL"/>
        </w:rPr>
        <w:t>Szczegółowy</w:t>
      </w:r>
      <w:r w:rsidR="00C83DC4" w:rsidRPr="0077507B">
        <w:rPr>
          <w:color w:val="auto"/>
          <w:sz w:val="28"/>
          <w:szCs w:val="28"/>
          <w:u w:val="single" w:color="000000"/>
          <w:lang w:val="pl-PL"/>
        </w:rPr>
        <w:t xml:space="preserve"> opis przedmiotu zamówienia określa:</w:t>
      </w:r>
    </w:p>
    <w:p w14:paraId="3B518A1A" w14:textId="34A64796" w:rsidR="00C83DC4" w:rsidRPr="0077507B" w:rsidRDefault="00C83DC4" w:rsidP="00255BCF">
      <w:pPr>
        <w:spacing w:after="0" w:line="360" w:lineRule="auto"/>
        <w:ind w:left="115" w:right="9"/>
        <w:rPr>
          <w:color w:val="auto"/>
          <w:sz w:val="28"/>
          <w:szCs w:val="28"/>
          <w:lang w:val="pl-PL"/>
        </w:rPr>
      </w:pPr>
      <w:r w:rsidRPr="0077507B">
        <w:rPr>
          <w:color w:val="auto"/>
          <w:sz w:val="28"/>
          <w:szCs w:val="28"/>
          <w:lang w:val="pl-PL"/>
        </w:rPr>
        <w:t xml:space="preserve">Załącznik nr 1 do SWZ </w:t>
      </w:r>
      <w:r w:rsidR="002A2680" w:rsidRPr="0077507B">
        <w:rPr>
          <w:color w:val="auto"/>
          <w:sz w:val="28"/>
          <w:szCs w:val="28"/>
          <w:lang w:val="pl-PL"/>
        </w:rPr>
        <w:t>–</w:t>
      </w:r>
      <w:r w:rsidRPr="0077507B">
        <w:rPr>
          <w:color w:val="auto"/>
          <w:sz w:val="28"/>
          <w:szCs w:val="28"/>
          <w:lang w:val="pl-PL"/>
        </w:rPr>
        <w:t xml:space="preserve"> </w:t>
      </w:r>
      <w:r w:rsidR="00761263" w:rsidRPr="0077507B">
        <w:rPr>
          <w:color w:val="auto"/>
          <w:sz w:val="28"/>
          <w:szCs w:val="28"/>
          <w:lang w:val="pl-PL"/>
        </w:rPr>
        <w:t>Program Funkcjonalno-</w:t>
      </w:r>
      <w:r w:rsidR="00DD1E76" w:rsidRPr="0077507B">
        <w:rPr>
          <w:color w:val="auto"/>
          <w:sz w:val="28"/>
          <w:szCs w:val="28"/>
          <w:lang w:val="pl-PL"/>
        </w:rPr>
        <w:t>U</w:t>
      </w:r>
      <w:r w:rsidR="00761263" w:rsidRPr="0077507B">
        <w:rPr>
          <w:color w:val="auto"/>
          <w:sz w:val="28"/>
          <w:szCs w:val="28"/>
          <w:lang w:val="pl-PL"/>
        </w:rPr>
        <w:t xml:space="preserve">żytkowy </w:t>
      </w:r>
    </w:p>
    <w:p w14:paraId="422BE6E7" w14:textId="77777777" w:rsidR="00C83DC4" w:rsidRDefault="00C83DC4" w:rsidP="00255BCF">
      <w:pPr>
        <w:spacing w:after="0" w:line="360" w:lineRule="auto"/>
        <w:ind w:left="115" w:right="9"/>
        <w:rPr>
          <w:sz w:val="28"/>
          <w:szCs w:val="28"/>
          <w:lang w:val="pl-PL"/>
        </w:rPr>
      </w:pPr>
      <w:r w:rsidRPr="00255BCF">
        <w:rPr>
          <w:sz w:val="28"/>
          <w:szCs w:val="28"/>
          <w:lang w:val="pl-PL"/>
        </w:rPr>
        <w:t>Załącznik nr 2 do SWZ - Wzór umowy</w:t>
      </w:r>
    </w:p>
    <w:p w14:paraId="2946157E" w14:textId="77777777" w:rsidR="00C83DC4" w:rsidRPr="00255BCF" w:rsidRDefault="003642AF" w:rsidP="00255BCF">
      <w:pPr>
        <w:spacing w:after="0" w:line="360" w:lineRule="auto"/>
        <w:ind w:left="122" w:right="2018" w:firstLine="0"/>
        <w:rPr>
          <w:sz w:val="28"/>
          <w:szCs w:val="28"/>
          <w:lang w:val="pl-PL"/>
        </w:rPr>
      </w:pPr>
      <w:r>
        <w:rPr>
          <w:sz w:val="28"/>
          <w:szCs w:val="28"/>
          <w:lang w:val="pl-PL"/>
        </w:rPr>
        <w:t>4</w:t>
      </w:r>
      <w:r w:rsidR="0094169A" w:rsidRPr="00255BCF">
        <w:rPr>
          <w:sz w:val="28"/>
          <w:szCs w:val="28"/>
          <w:lang w:val="pl-PL"/>
        </w:rPr>
        <w:t>.</w:t>
      </w:r>
      <w:r w:rsidR="0094169A" w:rsidRPr="00255BCF">
        <w:rPr>
          <w:sz w:val="28"/>
          <w:szCs w:val="28"/>
          <w:lang w:val="pl-PL"/>
        </w:rPr>
        <w:tab/>
      </w:r>
      <w:r w:rsidR="00C83DC4" w:rsidRPr="00255BCF">
        <w:rPr>
          <w:sz w:val="28"/>
          <w:szCs w:val="28"/>
          <w:lang w:val="pl-PL"/>
        </w:rPr>
        <w:t>Osoba odpowiedzialna</w:t>
      </w:r>
      <w:r w:rsidR="00EE1B24" w:rsidRPr="00255BCF">
        <w:rPr>
          <w:sz w:val="28"/>
          <w:szCs w:val="28"/>
          <w:lang w:val="pl-PL"/>
        </w:rPr>
        <w:t xml:space="preserve"> za opis przedmiotu zamówienia: G</w:t>
      </w:r>
      <w:r w:rsidR="0094169A" w:rsidRPr="00255BCF">
        <w:rPr>
          <w:sz w:val="28"/>
          <w:szCs w:val="28"/>
          <w:lang w:val="pl-PL"/>
        </w:rPr>
        <w:t xml:space="preserve">rzegorz </w:t>
      </w:r>
      <w:proofErr w:type="spellStart"/>
      <w:r w:rsidR="0094169A" w:rsidRPr="00255BCF">
        <w:rPr>
          <w:sz w:val="28"/>
          <w:szCs w:val="28"/>
          <w:lang w:val="pl-PL"/>
        </w:rPr>
        <w:t>Jaje</w:t>
      </w:r>
      <w:proofErr w:type="spellEnd"/>
    </w:p>
    <w:p w14:paraId="00B359FF" w14:textId="77777777" w:rsidR="00485B81" w:rsidRPr="00255BCF" w:rsidRDefault="00485B81" w:rsidP="00255BCF">
      <w:pPr>
        <w:spacing w:after="0" w:line="360" w:lineRule="auto"/>
        <w:ind w:left="115" w:right="9"/>
        <w:rPr>
          <w:sz w:val="28"/>
          <w:szCs w:val="28"/>
          <w:lang w:val="pl-PL"/>
        </w:rPr>
      </w:pPr>
      <w:r w:rsidRPr="00255BCF">
        <w:rPr>
          <w:sz w:val="28"/>
          <w:szCs w:val="28"/>
          <w:lang w:val="pl-PL"/>
        </w:rPr>
        <w:t>6.</w:t>
      </w:r>
      <w:r w:rsidRPr="00255BCF">
        <w:rPr>
          <w:sz w:val="28"/>
          <w:szCs w:val="28"/>
          <w:lang w:val="pl-PL"/>
        </w:rPr>
        <w:tab/>
        <w:t>Określenie wymagań dotyczących aspektu zatrudnieniowego:</w:t>
      </w:r>
    </w:p>
    <w:p w14:paraId="7B90293B" w14:textId="77777777" w:rsidR="00485B81" w:rsidRDefault="00485B81" w:rsidP="00255BCF">
      <w:pPr>
        <w:spacing w:after="0" w:line="360" w:lineRule="auto"/>
        <w:ind w:left="115" w:right="9"/>
        <w:rPr>
          <w:color w:val="auto"/>
          <w:sz w:val="28"/>
          <w:szCs w:val="28"/>
          <w:lang w:val="pl-PL"/>
        </w:rPr>
      </w:pPr>
      <w:r w:rsidRPr="00CF4DFA">
        <w:rPr>
          <w:sz w:val="28"/>
          <w:szCs w:val="28"/>
          <w:lang w:val="pl-PL"/>
        </w:rPr>
        <w:t>1)</w:t>
      </w:r>
      <w:r w:rsidRPr="00CF4DFA">
        <w:rPr>
          <w:sz w:val="28"/>
          <w:szCs w:val="28"/>
          <w:lang w:val="pl-PL"/>
        </w:rPr>
        <w:tab/>
        <w:t xml:space="preserve">Wykonawca/podwykonawca zobowiązany jest do zatrudnienia na podstawie umowy o pracę osób wykonujących następujące czynności w zakresie realizacji zamówienia, jeżeli wykonywanie tych czynności polega na </w:t>
      </w:r>
      <w:r w:rsidRPr="00A76E77">
        <w:rPr>
          <w:color w:val="auto"/>
          <w:sz w:val="28"/>
          <w:szCs w:val="28"/>
          <w:lang w:val="pl-PL"/>
        </w:rPr>
        <w:t xml:space="preserve">wykonywaniu pracy w sposób określony w art.22 §1 ustawy z dnia 26 czerwca 1974 r. – Kodeks pracy: </w:t>
      </w:r>
    </w:p>
    <w:p w14:paraId="1359DA86" w14:textId="428DC367" w:rsidR="00F54635" w:rsidRPr="00F54635" w:rsidRDefault="00F54635" w:rsidP="00F54635">
      <w:pPr>
        <w:pStyle w:val="Akapitzlist"/>
        <w:numPr>
          <w:ilvl w:val="0"/>
          <w:numId w:val="58"/>
        </w:numPr>
        <w:spacing w:after="0" w:line="360" w:lineRule="auto"/>
        <w:ind w:right="9"/>
        <w:rPr>
          <w:color w:val="auto"/>
          <w:sz w:val="28"/>
          <w:szCs w:val="28"/>
          <w:lang w:val="pl-PL"/>
        </w:rPr>
      </w:pPr>
      <w:r w:rsidRPr="00F54635">
        <w:rPr>
          <w:color w:val="auto"/>
          <w:sz w:val="28"/>
          <w:szCs w:val="28"/>
          <w:lang w:val="pl-PL"/>
        </w:rPr>
        <w:t>wykonywanie instalacji  ogólnobudowlanych</w:t>
      </w:r>
    </w:p>
    <w:p w14:paraId="7920FAD4" w14:textId="77777777" w:rsidR="00F54635" w:rsidRPr="00F54635" w:rsidRDefault="00F54635" w:rsidP="00F54635">
      <w:pPr>
        <w:pStyle w:val="Akapitzlist"/>
        <w:numPr>
          <w:ilvl w:val="0"/>
          <w:numId w:val="58"/>
        </w:numPr>
        <w:spacing w:after="0" w:line="360" w:lineRule="auto"/>
        <w:ind w:right="9"/>
        <w:rPr>
          <w:color w:val="auto"/>
          <w:sz w:val="28"/>
          <w:szCs w:val="28"/>
          <w:lang w:val="pl-PL"/>
        </w:rPr>
      </w:pPr>
      <w:r w:rsidRPr="00F54635">
        <w:rPr>
          <w:color w:val="auto"/>
          <w:sz w:val="28"/>
          <w:szCs w:val="28"/>
          <w:lang w:val="pl-PL"/>
        </w:rPr>
        <w:t>malowanie, tynkowanie ścian</w:t>
      </w:r>
    </w:p>
    <w:p w14:paraId="0143810B" w14:textId="77777777" w:rsidR="00F54635" w:rsidRPr="00F54635" w:rsidRDefault="00F54635" w:rsidP="00F54635">
      <w:pPr>
        <w:pStyle w:val="Akapitzlist"/>
        <w:numPr>
          <w:ilvl w:val="0"/>
          <w:numId w:val="58"/>
        </w:numPr>
        <w:spacing w:after="0" w:line="360" w:lineRule="auto"/>
        <w:ind w:right="9"/>
        <w:rPr>
          <w:color w:val="auto"/>
          <w:sz w:val="28"/>
          <w:szCs w:val="28"/>
          <w:lang w:val="pl-PL"/>
        </w:rPr>
      </w:pPr>
      <w:r w:rsidRPr="00F54635">
        <w:rPr>
          <w:color w:val="auto"/>
          <w:sz w:val="28"/>
          <w:szCs w:val="28"/>
          <w:lang w:val="pl-PL"/>
        </w:rPr>
        <w:t xml:space="preserve">prace przy robotach ziemnych i wykończeniowych </w:t>
      </w:r>
    </w:p>
    <w:p w14:paraId="0D9D68A3" w14:textId="77777777" w:rsidR="00485B81" w:rsidRPr="00CF4DFA" w:rsidRDefault="00485B81" w:rsidP="00AE2CC4">
      <w:pPr>
        <w:spacing w:after="0" w:line="360" w:lineRule="auto"/>
        <w:ind w:left="115" w:right="9"/>
        <w:rPr>
          <w:sz w:val="28"/>
          <w:szCs w:val="28"/>
          <w:lang w:val="pl-PL"/>
        </w:rPr>
      </w:pPr>
      <w:r w:rsidRPr="00CF4DFA">
        <w:rPr>
          <w:sz w:val="28"/>
          <w:szCs w:val="28"/>
          <w:lang w:val="pl-PL"/>
        </w:rPr>
        <w:lastRenderedPageBreak/>
        <w:t>2)</w:t>
      </w:r>
      <w:r w:rsidRPr="00CF4DFA">
        <w:rPr>
          <w:sz w:val="28"/>
          <w:szCs w:val="28"/>
          <w:lang w:val="pl-PL"/>
        </w:rPr>
        <w:tab/>
        <w:t xml:space="preserve">Zatrudnienie, o którym mowa w </w:t>
      </w:r>
      <w:r w:rsidR="003F325B" w:rsidRPr="00CF4DFA">
        <w:rPr>
          <w:sz w:val="28"/>
          <w:szCs w:val="28"/>
          <w:lang w:val="pl-PL"/>
        </w:rPr>
        <w:t>pkt 1</w:t>
      </w:r>
      <w:r w:rsidRPr="00CF4DFA">
        <w:rPr>
          <w:sz w:val="28"/>
          <w:szCs w:val="28"/>
          <w:lang w:val="pl-PL"/>
        </w:rPr>
        <w:t xml:space="preserve"> powinno trwać przez okres niezbędny do wykonania wskazanych czynności. </w:t>
      </w:r>
    </w:p>
    <w:p w14:paraId="6AC3E8EA" w14:textId="77777777" w:rsidR="00485B81" w:rsidRPr="00CF4DFA" w:rsidRDefault="00485B81" w:rsidP="00AE2CC4">
      <w:pPr>
        <w:spacing w:after="0" w:line="360" w:lineRule="auto"/>
        <w:ind w:left="142" w:right="2" w:firstLine="0"/>
        <w:rPr>
          <w:sz w:val="28"/>
          <w:szCs w:val="28"/>
          <w:lang w:val="pl-PL"/>
        </w:rPr>
      </w:pPr>
      <w:r w:rsidRPr="00CF4DFA">
        <w:rPr>
          <w:sz w:val="28"/>
          <w:szCs w:val="28"/>
          <w:lang w:val="pl-PL"/>
        </w:rPr>
        <w:t>3)</w:t>
      </w:r>
      <w:r w:rsidR="00AE2CC4" w:rsidRPr="00CF4DFA">
        <w:rPr>
          <w:sz w:val="28"/>
          <w:szCs w:val="28"/>
          <w:lang w:val="pl-PL"/>
        </w:rPr>
        <w:tab/>
        <w:t xml:space="preserve">Dla </w:t>
      </w:r>
      <w:r w:rsidRPr="00CF4DFA">
        <w:rPr>
          <w:sz w:val="28"/>
          <w:szCs w:val="28"/>
          <w:lang w:val="pl-PL"/>
        </w:rPr>
        <w:t xml:space="preserve">udokumentowania faktu zatrudnienia przez Wykonawcę lub podwykonawcę osób stosownie do </w:t>
      </w:r>
      <w:r w:rsidR="003F325B" w:rsidRPr="00CF4DFA">
        <w:rPr>
          <w:sz w:val="28"/>
          <w:szCs w:val="28"/>
          <w:lang w:val="pl-PL"/>
        </w:rPr>
        <w:t>zapisów pkt 1</w:t>
      </w:r>
      <w:r w:rsidRPr="00CF4DFA">
        <w:rPr>
          <w:sz w:val="28"/>
          <w:szCs w:val="28"/>
          <w:lang w:val="pl-PL"/>
        </w:rPr>
        <w:t xml:space="preserve">, w trakcie realizacji zamówienia, na każde wezwanie Zamawiającego, w wyznaczonym w tym wezwaniu terminie, nie krótszym niż 5 dni, Wykonawca przedstawi Zamawiającemu : </w:t>
      </w:r>
    </w:p>
    <w:p w14:paraId="78CB3F95" w14:textId="77777777" w:rsidR="00485B81" w:rsidRPr="00CF4DFA" w:rsidRDefault="00485B81" w:rsidP="00AE2CC4">
      <w:pPr>
        <w:pStyle w:val="Akapitzlist"/>
        <w:numPr>
          <w:ilvl w:val="0"/>
          <w:numId w:val="23"/>
        </w:numPr>
        <w:spacing w:after="0" w:line="360" w:lineRule="auto"/>
        <w:ind w:left="709" w:right="9" w:hanging="567"/>
        <w:rPr>
          <w:sz w:val="28"/>
          <w:szCs w:val="28"/>
          <w:lang w:val="pl-PL"/>
        </w:rPr>
      </w:pPr>
      <w:r w:rsidRPr="00CF4DFA">
        <w:rPr>
          <w:sz w:val="28"/>
          <w:szCs w:val="28"/>
          <w:lang w:val="pl-PL"/>
        </w:rPr>
        <w:t xml:space="preserve">oświadczenia zatrudnionego pracownika, lub </w:t>
      </w:r>
    </w:p>
    <w:p w14:paraId="28532A85" w14:textId="77777777" w:rsidR="00485B81" w:rsidRPr="00CF4DFA" w:rsidRDefault="00485B81" w:rsidP="00AE2CC4">
      <w:pPr>
        <w:pStyle w:val="Akapitzlist"/>
        <w:numPr>
          <w:ilvl w:val="0"/>
          <w:numId w:val="23"/>
        </w:numPr>
        <w:spacing w:after="0" w:line="360" w:lineRule="auto"/>
        <w:ind w:left="709" w:right="9" w:hanging="567"/>
        <w:rPr>
          <w:sz w:val="28"/>
          <w:szCs w:val="28"/>
          <w:lang w:val="pl-PL"/>
        </w:rPr>
      </w:pPr>
      <w:r w:rsidRPr="00CF4DFA">
        <w:rPr>
          <w:sz w:val="28"/>
          <w:szCs w:val="28"/>
          <w:lang w:val="pl-PL"/>
        </w:rPr>
        <w:t xml:space="preserve">oświadczenia Wykonawcy lub podwykonawcy o zatrudnieniu pracownika na podstawie umowy o pracę, lub </w:t>
      </w:r>
    </w:p>
    <w:p w14:paraId="1992FFAB" w14:textId="77777777" w:rsidR="00485B81" w:rsidRPr="00CF4DFA" w:rsidRDefault="00485B81" w:rsidP="00AE2CC4">
      <w:pPr>
        <w:pStyle w:val="Akapitzlist"/>
        <w:numPr>
          <w:ilvl w:val="0"/>
          <w:numId w:val="23"/>
        </w:numPr>
        <w:spacing w:after="0" w:line="360" w:lineRule="auto"/>
        <w:ind w:left="709" w:right="9" w:hanging="567"/>
        <w:rPr>
          <w:sz w:val="28"/>
          <w:szCs w:val="28"/>
          <w:lang w:val="pl-PL"/>
        </w:rPr>
      </w:pPr>
      <w:r w:rsidRPr="00CF4DFA">
        <w:rPr>
          <w:sz w:val="28"/>
          <w:szCs w:val="28"/>
          <w:lang w:val="pl-PL"/>
        </w:rPr>
        <w:t>poświadczonej za zgodność z oryginałem kopii umowy o pracę zatrudnionego pracownika,</w:t>
      </w:r>
    </w:p>
    <w:p w14:paraId="3767044F" w14:textId="77777777" w:rsidR="00AE2CC4" w:rsidRPr="00CF4DFA" w:rsidRDefault="00485B81" w:rsidP="00255BCF">
      <w:pPr>
        <w:spacing w:after="0" w:line="360" w:lineRule="auto"/>
        <w:ind w:left="115" w:right="9"/>
        <w:rPr>
          <w:sz w:val="28"/>
          <w:szCs w:val="28"/>
          <w:lang w:val="pl-PL"/>
        </w:rPr>
      </w:pPr>
      <w:r w:rsidRPr="00CF4DFA">
        <w:rPr>
          <w:sz w:val="28"/>
          <w:szCs w:val="28"/>
          <w:lang w:val="pl-PL"/>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061D2597" w14:textId="77777777" w:rsidR="00485B81" w:rsidRPr="00CF4DFA" w:rsidRDefault="00485B81" w:rsidP="00255BCF">
      <w:pPr>
        <w:spacing w:after="0" w:line="360" w:lineRule="auto"/>
        <w:ind w:left="115" w:right="9"/>
        <w:rPr>
          <w:sz w:val="28"/>
          <w:szCs w:val="28"/>
          <w:lang w:val="pl-PL"/>
        </w:rPr>
      </w:pPr>
      <w:r w:rsidRPr="00CF4DFA">
        <w:rPr>
          <w:sz w:val="28"/>
          <w:szCs w:val="28"/>
          <w:lang w:val="pl-PL"/>
        </w:rPr>
        <w:t>4)</w:t>
      </w:r>
      <w:r w:rsidRPr="00CF4DFA">
        <w:rPr>
          <w:sz w:val="28"/>
          <w:szCs w:val="28"/>
          <w:lang w:val="pl-PL"/>
        </w:rPr>
        <w:tab/>
        <w:t>Zamawiający zastrzega sobie możliwość kontroli zatrudnienia pra</w:t>
      </w:r>
      <w:r w:rsidR="003F325B" w:rsidRPr="00CF4DFA">
        <w:rPr>
          <w:sz w:val="28"/>
          <w:szCs w:val="28"/>
          <w:lang w:val="pl-PL"/>
        </w:rPr>
        <w:t>cowników, o których mowa w ust. 6 pkt 1</w:t>
      </w:r>
      <w:r w:rsidRPr="00CF4DFA">
        <w:rPr>
          <w:sz w:val="28"/>
          <w:szCs w:val="28"/>
          <w:lang w:val="pl-PL"/>
        </w:rPr>
        <w:t xml:space="preserve"> przez cały okres realizacji wyk</w:t>
      </w:r>
      <w:r w:rsidR="003F325B" w:rsidRPr="00CF4DFA">
        <w:rPr>
          <w:sz w:val="28"/>
          <w:szCs w:val="28"/>
          <w:lang w:val="pl-PL"/>
        </w:rPr>
        <w:t xml:space="preserve">onywanych przez nich czynności </w:t>
      </w:r>
      <w:r w:rsidR="007655F5">
        <w:rPr>
          <w:sz w:val="28"/>
          <w:szCs w:val="28"/>
          <w:lang w:val="pl-PL"/>
        </w:rPr>
        <w:t xml:space="preserve"> i </w:t>
      </w:r>
      <w:r w:rsidR="003F325B" w:rsidRPr="00CF4DFA">
        <w:rPr>
          <w:sz w:val="28"/>
          <w:szCs w:val="28"/>
          <w:lang w:val="pl-PL"/>
        </w:rPr>
        <w:t xml:space="preserve">spełniania przez Wykonawcę wymogu określonego w art. 95 ust. 1 ustawy z dnia 11 września 2019 r. Prawo zamówień publicznych </w:t>
      </w:r>
    </w:p>
    <w:p w14:paraId="2737D1FF" w14:textId="77777777" w:rsidR="00485B81" w:rsidRDefault="00485B81" w:rsidP="00255BCF">
      <w:pPr>
        <w:spacing w:after="0" w:line="360" w:lineRule="auto"/>
        <w:ind w:left="115" w:right="9"/>
        <w:rPr>
          <w:color w:val="auto"/>
          <w:sz w:val="28"/>
          <w:szCs w:val="28"/>
          <w:lang w:val="pl-PL"/>
        </w:rPr>
      </w:pPr>
      <w:r w:rsidRPr="00CF4DFA">
        <w:rPr>
          <w:sz w:val="28"/>
          <w:szCs w:val="28"/>
          <w:lang w:val="pl-PL"/>
        </w:rPr>
        <w:t>5)</w:t>
      </w:r>
      <w:r w:rsidRPr="00CF4DFA">
        <w:rPr>
          <w:sz w:val="28"/>
          <w:szCs w:val="28"/>
          <w:lang w:val="pl-PL"/>
        </w:rPr>
        <w:tab/>
        <w:t xml:space="preserve">Nieprzedłożenie przez Wykonawcę/podwykonawcę dokumentów, o których mowa w ust.6 </w:t>
      </w:r>
      <w:r w:rsidR="0054779A">
        <w:rPr>
          <w:sz w:val="28"/>
          <w:szCs w:val="28"/>
          <w:lang w:val="pl-PL"/>
        </w:rPr>
        <w:t xml:space="preserve">pkt 3 </w:t>
      </w:r>
      <w:r w:rsidRPr="00CF4DFA">
        <w:rPr>
          <w:sz w:val="28"/>
          <w:szCs w:val="28"/>
          <w:lang w:val="pl-PL"/>
        </w:rPr>
        <w:t xml:space="preserve">w terminie tam wskazanym będzie traktowane jako niewypełnienie obowiązku zatrudnienia pracowników na podstawie umowy o pracę oraz będzie skutkować naliczeniem kary umownej w wysokości </w:t>
      </w:r>
      <w:r w:rsidRPr="00C75D22">
        <w:rPr>
          <w:color w:val="auto"/>
          <w:sz w:val="28"/>
          <w:szCs w:val="28"/>
          <w:lang w:val="pl-PL"/>
        </w:rPr>
        <w:t xml:space="preserve">określonej w </w:t>
      </w:r>
      <w:r w:rsidR="00C75D22" w:rsidRPr="00C75D22">
        <w:rPr>
          <w:color w:val="auto"/>
          <w:sz w:val="28"/>
          <w:szCs w:val="28"/>
          <w:lang w:val="pl-PL"/>
        </w:rPr>
        <w:t>§ 15</w:t>
      </w:r>
      <w:r w:rsidRPr="00C75D22">
        <w:rPr>
          <w:color w:val="auto"/>
          <w:sz w:val="28"/>
          <w:szCs w:val="28"/>
          <w:lang w:val="pl-PL"/>
        </w:rPr>
        <w:t xml:space="preserve"> umowy stanowiącej </w:t>
      </w:r>
      <w:r w:rsidRPr="00A76E77">
        <w:rPr>
          <w:color w:val="auto"/>
          <w:sz w:val="28"/>
          <w:szCs w:val="28"/>
          <w:lang w:val="pl-PL"/>
        </w:rPr>
        <w:t xml:space="preserve">załącznik </w:t>
      </w:r>
      <w:r w:rsidR="00AE00FE" w:rsidRPr="00A76E77">
        <w:rPr>
          <w:color w:val="auto"/>
          <w:sz w:val="28"/>
          <w:szCs w:val="28"/>
          <w:lang w:val="pl-PL"/>
        </w:rPr>
        <w:t>nr 2</w:t>
      </w:r>
      <w:r w:rsidRPr="00A76E77">
        <w:rPr>
          <w:color w:val="auto"/>
          <w:sz w:val="28"/>
          <w:szCs w:val="28"/>
          <w:lang w:val="pl-PL"/>
        </w:rPr>
        <w:t xml:space="preserve"> do </w:t>
      </w:r>
      <w:proofErr w:type="spellStart"/>
      <w:r w:rsidRPr="00A76E77">
        <w:rPr>
          <w:color w:val="auto"/>
          <w:sz w:val="28"/>
          <w:szCs w:val="28"/>
          <w:lang w:val="pl-PL"/>
        </w:rPr>
        <w:t>swz</w:t>
      </w:r>
      <w:proofErr w:type="spellEnd"/>
      <w:r w:rsidR="00B22FE5">
        <w:rPr>
          <w:color w:val="auto"/>
          <w:sz w:val="28"/>
          <w:szCs w:val="28"/>
          <w:lang w:val="pl-PL"/>
        </w:rPr>
        <w:t>.</w:t>
      </w:r>
    </w:p>
    <w:p w14:paraId="10FC763C" w14:textId="186AD717" w:rsidR="00ED5782" w:rsidRPr="00F54635" w:rsidRDefault="00B22FE5" w:rsidP="00ED5782">
      <w:pPr>
        <w:spacing w:after="0" w:line="360" w:lineRule="auto"/>
        <w:ind w:left="115" w:right="9"/>
        <w:rPr>
          <w:color w:val="auto"/>
          <w:sz w:val="28"/>
          <w:szCs w:val="28"/>
          <w:lang w:val="pl-PL"/>
        </w:rPr>
      </w:pPr>
      <w:r w:rsidRPr="00F54635">
        <w:rPr>
          <w:color w:val="auto"/>
          <w:sz w:val="28"/>
          <w:szCs w:val="28"/>
          <w:lang w:val="pl-PL"/>
        </w:rPr>
        <w:t>7.</w:t>
      </w:r>
      <w:r w:rsidRPr="00F54635">
        <w:rPr>
          <w:color w:val="auto"/>
          <w:sz w:val="28"/>
          <w:szCs w:val="28"/>
          <w:lang w:val="pl-PL"/>
        </w:rPr>
        <w:tab/>
      </w:r>
      <w:r w:rsidR="00ED5782" w:rsidRPr="00F54635">
        <w:rPr>
          <w:color w:val="auto"/>
          <w:sz w:val="28"/>
          <w:szCs w:val="28"/>
          <w:lang w:val="pl-PL"/>
        </w:rPr>
        <w:t xml:space="preserve">Zamawiający informuje, że wszelkie wskazane w dokumentacji dotyczącej niniejszego postępowania, w szczególności w </w:t>
      </w:r>
      <w:r w:rsidR="00D36D05" w:rsidRPr="00F54635">
        <w:rPr>
          <w:color w:val="auto"/>
          <w:sz w:val="28"/>
          <w:szCs w:val="28"/>
          <w:lang w:val="pl-PL"/>
        </w:rPr>
        <w:t xml:space="preserve">opisie przedmiotu zamówienia, </w:t>
      </w:r>
      <w:r w:rsidR="00ED5782" w:rsidRPr="00F54635">
        <w:rPr>
          <w:color w:val="auto"/>
          <w:sz w:val="28"/>
          <w:szCs w:val="28"/>
          <w:lang w:val="pl-PL"/>
        </w:rPr>
        <w:t xml:space="preserve">SWZ, załącznikach do SWZ Programie Funkcjonalno-Użytkowym, normy, </w:t>
      </w:r>
      <w:r w:rsidR="00ED5782" w:rsidRPr="00F54635">
        <w:rPr>
          <w:color w:val="auto"/>
          <w:sz w:val="28"/>
          <w:szCs w:val="28"/>
          <w:lang w:val="pl-PL"/>
        </w:rPr>
        <w:lastRenderedPageBreak/>
        <w:t xml:space="preserve">europejskie, oceny techniczne, aprobaty, specyfikacje techniczne i systemy referencji technicznych, nazwa własna, numery katalogowe, znaki towarowe, patenty lub pochodzenie, źródła lub szczególne procesy, które charakteryzują produkty lub usługi dostarczane przez konkretnego wykonawcę, </w:t>
      </w:r>
      <w:r w:rsidR="00D36D05" w:rsidRPr="00F54635">
        <w:rPr>
          <w:color w:val="auto"/>
          <w:sz w:val="28"/>
          <w:szCs w:val="28"/>
          <w:lang w:val="pl-PL"/>
        </w:rPr>
        <w:t>(jeżeli mogłoby to doprowadzić do uprzywilejowania lub wyeliminowania niektórych wykonawców lub produktów) mają charakter przykładowy a Zamawiający dopuszcza  możliwość składania ofert równoważnych</w:t>
      </w:r>
      <w:r w:rsidR="00ED5782" w:rsidRPr="00F54635">
        <w:rPr>
          <w:color w:val="auto"/>
          <w:sz w:val="28"/>
          <w:szCs w:val="28"/>
          <w:lang w:val="pl-PL"/>
        </w:rPr>
        <w:t xml:space="preserve">. </w:t>
      </w:r>
    </w:p>
    <w:p w14:paraId="7C242D03" w14:textId="55CA3C56" w:rsidR="00391AF6" w:rsidRPr="00F54635" w:rsidRDefault="00391AF6" w:rsidP="00391AF6">
      <w:pPr>
        <w:spacing w:after="0" w:line="360" w:lineRule="auto"/>
        <w:ind w:left="115" w:right="9"/>
        <w:rPr>
          <w:color w:val="auto"/>
          <w:sz w:val="28"/>
          <w:szCs w:val="28"/>
          <w:lang w:val="pl-PL"/>
        </w:rPr>
      </w:pPr>
      <w:r w:rsidRPr="00F54635">
        <w:rPr>
          <w:color w:val="auto"/>
          <w:sz w:val="28"/>
          <w:szCs w:val="28"/>
          <w:lang w:val="pl-PL"/>
        </w:rPr>
        <w:t>Wskazane wyżej określenie przedmiotu  zamówienia oraz PFU ma  charakter  wyłącznie pomocniczy w przygotowaniu oferty i ma na celu wskazać oczekiwane standardy co do minimalnych  parametrów  technicznych  oczekiwanych  materiałów  i  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wytrzymałość,  twardość,  funkcjonalność, przeznaczenie,  kolorystykę,  strukturę,  materiały,  kształt,  wielkość,  bezpieczeństwo,  itp.</w:t>
      </w:r>
    </w:p>
    <w:p w14:paraId="35CDB66B" w14:textId="3FF95D2E" w:rsidR="00391AF6" w:rsidRPr="00F54635" w:rsidRDefault="00391AF6" w:rsidP="00391AF6">
      <w:pPr>
        <w:spacing w:after="0" w:line="360" w:lineRule="auto"/>
        <w:ind w:left="115" w:right="9"/>
        <w:rPr>
          <w:color w:val="auto"/>
          <w:sz w:val="28"/>
          <w:szCs w:val="28"/>
          <w:lang w:val="pl-PL"/>
        </w:rPr>
      </w:pPr>
      <w:r w:rsidRPr="00F54635">
        <w:rPr>
          <w:color w:val="auto"/>
          <w:sz w:val="28"/>
          <w:szCs w:val="28"/>
          <w:lang w:val="pl-PL"/>
        </w:rPr>
        <w:t xml:space="preserve">W związku z powyższym Zamawiający dopuszcza możliwość zaoferowania materiałów o innych znakach towarowych, patentach lub pochodzeniu, natomiast nie o innych właściwościach, wytrzymałości, twardości i funkcjonalnościach niż określone w SWZ oraz PFU. W przypadku gdy Zamawiający użył w opisie przedmiotu zamówienia normy, aprobaty, specyfikacje techniczne i systemy  odniesienia, o których mowa w art.  101 ust. 1-3 ustawy </w:t>
      </w:r>
      <w:proofErr w:type="spellStart"/>
      <w:r w:rsidRPr="00F54635">
        <w:rPr>
          <w:color w:val="auto"/>
          <w:sz w:val="28"/>
          <w:szCs w:val="28"/>
          <w:lang w:val="pl-PL"/>
        </w:rPr>
        <w:t>Pzp</w:t>
      </w:r>
      <w:proofErr w:type="spellEnd"/>
      <w:r w:rsidRPr="00F54635">
        <w:rPr>
          <w:color w:val="auto"/>
          <w:sz w:val="28"/>
          <w:szCs w:val="28"/>
          <w:lang w:val="pl-PL"/>
        </w:rPr>
        <w:t xml:space="preserve"> należy rozumieć je jako przykładowe. Zamawiający zgodnie z art. 101 ust. 4 ustawy </w:t>
      </w:r>
      <w:proofErr w:type="spellStart"/>
      <w:r w:rsidRPr="00F54635">
        <w:rPr>
          <w:color w:val="auto"/>
          <w:sz w:val="28"/>
          <w:szCs w:val="28"/>
          <w:lang w:val="pl-PL"/>
        </w:rPr>
        <w:t>Pzp</w:t>
      </w:r>
      <w:proofErr w:type="spellEnd"/>
      <w:r w:rsidRPr="00F54635">
        <w:rPr>
          <w:color w:val="auto"/>
          <w:sz w:val="28"/>
          <w:szCs w:val="28"/>
          <w:lang w:val="pl-PL"/>
        </w:rPr>
        <w:t xml:space="preserve"> dopuszcza w każdym przypadku zastosowanie rozwiązań równoważnych opisanym w treści SWZ. Każdorazowo, gdy wskazana jest w niniejszej SWZ norma, należy przyjąć, że w odniesieniu do niej użyto sformułowania „lub równoważne”.</w:t>
      </w:r>
    </w:p>
    <w:p w14:paraId="7D352521" w14:textId="4A7984CF" w:rsidR="00B22FE5" w:rsidRPr="00B22FE5" w:rsidRDefault="00B22FE5" w:rsidP="00B22FE5">
      <w:pPr>
        <w:spacing w:after="0" w:line="360" w:lineRule="auto"/>
        <w:ind w:left="115" w:right="9"/>
        <w:rPr>
          <w:color w:val="auto"/>
          <w:sz w:val="28"/>
          <w:szCs w:val="28"/>
          <w:lang w:val="pl-PL"/>
        </w:rPr>
      </w:pPr>
      <w:r w:rsidRPr="00F54635">
        <w:rPr>
          <w:color w:val="auto"/>
          <w:sz w:val="28"/>
          <w:szCs w:val="28"/>
          <w:lang w:val="pl-PL"/>
        </w:rPr>
        <w:lastRenderedPageBreak/>
        <w:t xml:space="preserve">Zostały one przywołane jedynie w celu sprecyzowania parametrów i wymogów </w:t>
      </w:r>
      <w:r w:rsidRPr="00B22FE5">
        <w:rPr>
          <w:color w:val="auto"/>
          <w:sz w:val="28"/>
          <w:szCs w:val="28"/>
          <w:lang w:val="pl-PL"/>
        </w:rPr>
        <w:t xml:space="preserve">techniczno-użytkowych przedmiotu zamówienia, </w:t>
      </w:r>
    </w:p>
    <w:p w14:paraId="7ADE7086"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w:t>
      </w:r>
    </w:p>
    <w:p w14:paraId="428FC987"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 xml:space="preserve">Wszelkie materiały, urządzenia i rozwiązania równoważne, muszą spełniać następujące wymagania i standardy w stosunku do materiału, urządzenia i rozwiązania wskazanego jako przykładowy, tj. muszą być co najmniej: </w:t>
      </w:r>
    </w:p>
    <w:p w14:paraId="21331BD5"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1)</w:t>
      </w:r>
      <w:r w:rsidRPr="00B22FE5">
        <w:rPr>
          <w:color w:val="auto"/>
          <w:sz w:val="28"/>
          <w:szCs w:val="28"/>
          <w:lang w:val="pl-PL"/>
        </w:rPr>
        <w:tab/>
        <w:t>tych samych gabarytów i konstrukcji (wielkość, rodzaj,  właściwości fizyczne oraz liczba elementów składowych),</w:t>
      </w:r>
    </w:p>
    <w:p w14:paraId="40BF8169"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2)</w:t>
      </w:r>
      <w:r w:rsidRPr="00B22FE5">
        <w:rPr>
          <w:color w:val="auto"/>
          <w:sz w:val="28"/>
          <w:szCs w:val="28"/>
          <w:lang w:val="pl-PL"/>
        </w:rPr>
        <w:tab/>
        <w:t xml:space="preserve">tego samego charakteru użytkowego (tożsamość funkcji), </w:t>
      </w:r>
    </w:p>
    <w:p w14:paraId="0DD47A7B"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3)</w:t>
      </w:r>
      <w:r w:rsidRPr="00B22FE5">
        <w:rPr>
          <w:color w:val="auto"/>
          <w:sz w:val="28"/>
          <w:szCs w:val="28"/>
          <w:lang w:val="pl-PL"/>
        </w:rPr>
        <w:tab/>
        <w:t xml:space="preserve">tej samej charakterystyki materiałowej (rodzaj i jakość materiałów), </w:t>
      </w:r>
    </w:p>
    <w:p w14:paraId="2B6B724A"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4)</w:t>
      </w:r>
      <w:r w:rsidRPr="00B22FE5">
        <w:rPr>
          <w:color w:val="auto"/>
          <w:sz w:val="28"/>
          <w:szCs w:val="28"/>
          <w:lang w:val="pl-PL"/>
        </w:rPr>
        <w:tab/>
        <w:t xml:space="preserve">tych samych parametrów technicznych (wytrzymałość, trwałość, </w:t>
      </w:r>
      <w:proofErr w:type="spellStart"/>
      <w:r w:rsidRPr="00B22FE5">
        <w:rPr>
          <w:color w:val="auto"/>
          <w:sz w:val="28"/>
          <w:szCs w:val="28"/>
          <w:lang w:val="pl-PL"/>
        </w:rPr>
        <w:t>itp</w:t>
      </w:r>
      <w:proofErr w:type="spellEnd"/>
      <w:r w:rsidRPr="00B22FE5">
        <w:rPr>
          <w:color w:val="auto"/>
          <w:sz w:val="28"/>
          <w:szCs w:val="28"/>
          <w:lang w:val="pl-PL"/>
        </w:rPr>
        <w:t>);</w:t>
      </w:r>
    </w:p>
    <w:p w14:paraId="540C3DCC"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5)</w:t>
      </w:r>
      <w:r w:rsidRPr="00B22FE5">
        <w:rPr>
          <w:color w:val="auto"/>
          <w:sz w:val="28"/>
          <w:szCs w:val="28"/>
          <w:lang w:val="pl-PL"/>
        </w:rPr>
        <w:tab/>
        <w:t>tych samych parametrów bezpieczeństwa użytkowania;</w:t>
      </w:r>
    </w:p>
    <w:p w14:paraId="74ABAECC"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oraz muszą być</w:t>
      </w:r>
    </w:p>
    <w:p w14:paraId="795DB354"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6)</w:t>
      </w:r>
      <w:r w:rsidRPr="00B22FE5">
        <w:rPr>
          <w:color w:val="auto"/>
          <w:sz w:val="28"/>
          <w:szCs w:val="28"/>
          <w:lang w:val="pl-PL"/>
        </w:rPr>
        <w:tab/>
        <w:t>kompatybilne z istniejącą i projektowaną infrastrukturą,</w:t>
      </w:r>
    </w:p>
    <w:p w14:paraId="1AB59B06"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7)</w:t>
      </w:r>
      <w:r w:rsidRPr="00B22FE5">
        <w:rPr>
          <w:color w:val="auto"/>
          <w:sz w:val="28"/>
          <w:szCs w:val="28"/>
          <w:lang w:val="pl-PL"/>
        </w:rPr>
        <w:tab/>
        <w:t>spełniać te same funkcje,</w:t>
      </w:r>
    </w:p>
    <w:p w14:paraId="4408F23F"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8)</w:t>
      </w:r>
      <w:r w:rsidRPr="00B22FE5">
        <w:rPr>
          <w:color w:val="auto"/>
          <w:sz w:val="28"/>
          <w:szCs w:val="28"/>
          <w:lang w:val="pl-PL"/>
        </w:rPr>
        <w:tab/>
        <w:t>spełniać wymagania bezpieczeństwa konstrukcji, bhp i p.poż,</w:t>
      </w:r>
    </w:p>
    <w:p w14:paraId="26423627" w14:textId="77777777" w:rsidR="00B22FE5" w:rsidRPr="00B22FE5" w:rsidRDefault="00B22FE5" w:rsidP="00B22FE5">
      <w:pPr>
        <w:spacing w:after="0" w:line="360" w:lineRule="auto"/>
        <w:ind w:left="115" w:right="9"/>
        <w:rPr>
          <w:color w:val="auto"/>
          <w:sz w:val="28"/>
          <w:szCs w:val="28"/>
          <w:lang w:val="pl-PL"/>
        </w:rPr>
      </w:pPr>
      <w:r w:rsidRPr="00B22FE5">
        <w:rPr>
          <w:color w:val="auto"/>
          <w:sz w:val="28"/>
          <w:szCs w:val="28"/>
          <w:lang w:val="pl-PL"/>
        </w:rPr>
        <w:t>9)</w:t>
      </w:r>
      <w:r w:rsidRPr="00B22FE5">
        <w:rPr>
          <w:color w:val="auto"/>
          <w:sz w:val="28"/>
          <w:szCs w:val="28"/>
          <w:lang w:val="pl-PL"/>
        </w:rPr>
        <w:tab/>
        <w:t>posiadać stosowne dokumenty dopuszczające do stosowania w budownictwie, atesty i aprobaty techniczne.</w:t>
      </w:r>
    </w:p>
    <w:p w14:paraId="552432C9" w14:textId="77777777" w:rsidR="00B22FE5" w:rsidRPr="00B22FE5" w:rsidRDefault="00B22FE5" w:rsidP="00B22FE5">
      <w:pPr>
        <w:spacing w:after="0" w:line="360" w:lineRule="auto"/>
        <w:ind w:left="115" w:right="9"/>
        <w:rPr>
          <w:color w:val="auto"/>
          <w:sz w:val="28"/>
          <w:szCs w:val="28"/>
          <w:lang w:val="pl-PL"/>
        </w:rPr>
      </w:pPr>
      <w:r>
        <w:rPr>
          <w:color w:val="auto"/>
          <w:sz w:val="28"/>
          <w:szCs w:val="28"/>
          <w:lang w:val="pl-PL"/>
        </w:rPr>
        <w:t>8</w:t>
      </w:r>
      <w:r w:rsidRPr="00B22FE5">
        <w:rPr>
          <w:color w:val="auto"/>
          <w:sz w:val="28"/>
          <w:szCs w:val="28"/>
          <w:lang w:val="pl-PL"/>
        </w:rPr>
        <w:t>.</w:t>
      </w:r>
      <w:r w:rsidRPr="00B22FE5">
        <w:rPr>
          <w:color w:val="auto"/>
          <w:sz w:val="28"/>
          <w:szCs w:val="28"/>
          <w:lang w:val="pl-PL"/>
        </w:rPr>
        <w:tab/>
        <w:t>Zastosowanie rozwiązań równoważnych nie może prowadzić do pogorszenia właściwości przedmiotu zamówienia.</w:t>
      </w:r>
    </w:p>
    <w:p w14:paraId="1551845C" w14:textId="77777777" w:rsidR="00F54635" w:rsidRPr="00255BCF" w:rsidRDefault="00F54635" w:rsidP="00255BCF">
      <w:pPr>
        <w:spacing w:after="0" w:line="360" w:lineRule="auto"/>
        <w:ind w:left="122" w:right="2018" w:firstLine="0"/>
        <w:rPr>
          <w:sz w:val="28"/>
          <w:szCs w:val="28"/>
          <w:lang w:val="pl-PL"/>
        </w:rPr>
      </w:pPr>
    </w:p>
    <w:p w14:paraId="61C82C8F" w14:textId="77777777" w:rsidR="00C83DC4" w:rsidRPr="0035496C" w:rsidRDefault="00C83DC4" w:rsidP="00255BCF">
      <w:pPr>
        <w:pStyle w:val="Nagwek2"/>
        <w:spacing w:after="0" w:line="360" w:lineRule="auto"/>
        <w:ind w:left="52" w:right="9"/>
        <w:jc w:val="center"/>
        <w:rPr>
          <w:b/>
          <w:color w:val="auto"/>
          <w:sz w:val="28"/>
          <w:szCs w:val="28"/>
          <w:lang w:val="pl-PL"/>
        </w:rPr>
      </w:pPr>
      <w:r w:rsidRPr="0035496C">
        <w:rPr>
          <w:b/>
          <w:color w:val="auto"/>
          <w:sz w:val="28"/>
          <w:szCs w:val="28"/>
          <w:lang w:val="pl-PL"/>
        </w:rPr>
        <w:t xml:space="preserve">Rozdział IV. Termin </w:t>
      </w:r>
      <w:r w:rsidR="00472C30">
        <w:rPr>
          <w:b/>
          <w:color w:val="auto"/>
          <w:sz w:val="28"/>
          <w:szCs w:val="28"/>
          <w:lang w:val="pl-PL"/>
        </w:rPr>
        <w:t xml:space="preserve">i etapy </w:t>
      </w:r>
      <w:r w:rsidRPr="0035496C">
        <w:rPr>
          <w:b/>
          <w:color w:val="auto"/>
          <w:sz w:val="28"/>
          <w:szCs w:val="28"/>
          <w:lang w:val="pl-PL"/>
        </w:rPr>
        <w:t>wykonania zamówienia</w:t>
      </w:r>
      <w:r w:rsidR="00472C30">
        <w:rPr>
          <w:b/>
          <w:color w:val="auto"/>
          <w:sz w:val="28"/>
          <w:szCs w:val="28"/>
          <w:lang w:val="pl-PL"/>
        </w:rPr>
        <w:t xml:space="preserve"> oraz płatności</w:t>
      </w:r>
    </w:p>
    <w:p w14:paraId="7BCECAAC" w14:textId="5B332684" w:rsidR="0098315E" w:rsidRPr="0077507B" w:rsidRDefault="00472C30" w:rsidP="00255BCF">
      <w:pPr>
        <w:spacing w:after="0" w:line="360" w:lineRule="auto"/>
        <w:ind w:left="96" w:right="9"/>
        <w:rPr>
          <w:b/>
          <w:color w:val="auto"/>
          <w:sz w:val="28"/>
          <w:szCs w:val="28"/>
          <w:lang w:val="pl-PL"/>
        </w:rPr>
      </w:pPr>
      <w:r w:rsidRPr="0077507B">
        <w:rPr>
          <w:b/>
          <w:color w:val="auto"/>
          <w:sz w:val="28"/>
          <w:szCs w:val="28"/>
          <w:lang w:val="pl-PL"/>
        </w:rPr>
        <w:t>1.</w:t>
      </w:r>
      <w:r w:rsidRPr="0077507B">
        <w:rPr>
          <w:b/>
          <w:color w:val="auto"/>
          <w:sz w:val="28"/>
          <w:szCs w:val="28"/>
          <w:lang w:val="pl-PL"/>
        </w:rPr>
        <w:tab/>
      </w:r>
      <w:r w:rsidR="00315E07" w:rsidRPr="0077507B">
        <w:rPr>
          <w:b/>
          <w:color w:val="auto"/>
          <w:sz w:val="28"/>
          <w:szCs w:val="28"/>
          <w:lang w:val="pl-PL"/>
        </w:rPr>
        <w:t xml:space="preserve">Przedmiot zamówienia należy wykonać do </w:t>
      </w:r>
      <w:r w:rsidR="00855F98" w:rsidRPr="0077507B">
        <w:rPr>
          <w:b/>
          <w:color w:val="auto"/>
          <w:sz w:val="28"/>
          <w:szCs w:val="28"/>
          <w:lang w:val="pl-PL"/>
        </w:rPr>
        <w:t>1</w:t>
      </w:r>
      <w:r w:rsidR="0077507B" w:rsidRPr="0077507B">
        <w:rPr>
          <w:b/>
          <w:color w:val="auto"/>
          <w:sz w:val="28"/>
          <w:szCs w:val="28"/>
          <w:lang w:val="pl-PL"/>
        </w:rPr>
        <w:t>8</w:t>
      </w:r>
      <w:r w:rsidR="00B96EEC" w:rsidRPr="0077507B">
        <w:rPr>
          <w:b/>
          <w:color w:val="auto"/>
          <w:sz w:val="28"/>
          <w:szCs w:val="28"/>
          <w:lang w:val="pl-PL"/>
        </w:rPr>
        <w:t xml:space="preserve"> </w:t>
      </w:r>
      <w:r w:rsidR="00263E31" w:rsidRPr="0077507B">
        <w:rPr>
          <w:b/>
          <w:color w:val="auto"/>
          <w:sz w:val="28"/>
          <w:szCs w:val="28"/>
          <w:lang w:val="pl-PL"/>
        </w:rPr>
        <w:t>miesięcy</w:t>
      </w:r>
      <w:r w:rsidR="00527B5B" w:rsidRPr="0077507B">
        <w:rPr>
          <w:b/>
          <w:color w:val="auto"/>
          <w:sz w:val="28"/>
          <w:szCs w:val="28"/>
          <w:lang w:val="pl-PL"/>
        </w:rPr>
        <w:t xml:space="preserve"> od </w:t>
      </w:r>
      <w:r w:rsidR="00862EA5" w:rsidRPr="0077507B">
        <w:rPr>
          <w:b/>
          <w:color w:val="auto"/>
          <w:sz w:val="28"/>
          <w:szCs w:val="28"/>
          <w:lang w:val="pl-PL"/>
        </w:rPr>
        <w:t xml:space="preserve">dnia </w:t>
      </w:r>
      <w:r w:rsidR="00527B5B" w:rsidRPr="0077507B">
        <w:rPr>
          <w:b/>
          <w:color w:val="auto"/>
          <w:sz w:val="28"/>
          <w:szCs w:val="28"/>
          <w:lang w:val="pl-PL"/>
        </w:rPr>
        <w:t>podpisania umowy</w:t>
      </w:r>
      <w:r w:rsidR="0098315E" w:rsidRPr="0077507B">
        <w:rPr>
          <w:b/>
          <w:color w:val="auto"/>
          <w:sz w:val="28"/>
          <w:szCs w:val="28"/>
          <w:lang w:val="pl-PL"/>
        </w:rPr>
        <w:t xml:space="preserve"> w tym</w:t>
      </w:r>
      <w:r w:rsidR="00D36D05" w:rsidRPr="0077507B">
        <w:rPr>
          <w:b/>
          <w:color w:val="auto"/>
          <w:sz w:val="28"/>
          <w:szCs w:val="28"/>
          <w:lang w:val="pl-PL"/>
        </w:rPr>
        <w:t xml:space="preserve"> </w:t>
      </w:r>
      <w:r w:rsidR="009E5866" w:rsidRPr="0077507B">
        <w:rPr>
          <w:b/>
          <w:color w:val="auto"/>
          <w:sz w:val="28"/>
          <w:szCs w:val="28"/>
          <w:lang w:val="pl-PL"/>
        </w:rPr>
        <w:t>e</w:t>
      </w:r>
      <w:r w:rsidR="0098315E" w:rsidRPr="0077507B">
        <w:rPr>
          <w:b/>
          <w:color w:val="auto"/>
          <w:sz w:val="28"/>
          <w:szCs w:val="28"/>
          <w:lang w:val="pl-PL"/>
        </w:rPr>
        <w:t xml:space="preserve">tap </w:t>
      </w:r>
      <w:r w:rsidR="00D36D05" w:rsidRPr="0077507B">
        <w:rPr>
          <w:b/>
          <w:color w:val="auto"/>
          <w:sz w:val="28"/>
          <w:szCs w:val="28"/>
          <w:lang w:val="pl-PL"/>
        </w:rPr>
        <w:t>I:</w:t>
      </w:r>
      <w:r w:rsidR="0098315E" w:rsidRPr="0077507B">
        <w:rPr>
          <w:b/>
          <w:color w:val="auto"/>
          <w:sz w:val="28"/>
          <w:szCs w:val="28"/>
          <w:lang w:val="pl-PL"/>
        </w:rPr>
        <w:t xml:space="preserve"> do </w:t>
      </w:r>
      <w:r w:rsidR="00623F5A" w:rsidRPr="0077507B">
        <w:rPr>
          <w:b/>
          <w:color w:val="auto"/>
          <w:sz w:val="28"/>
          <w:szCs w:val="28"/>
          <w:lang w:val="pl-PL"/>
        </w:rPr>
        <w:t>8</w:t>
      </w:r>
      <w:r w:rsidR="009E5866" w:rsidRPr="0077507B">
        <w:rPr>
          <w:b/>
          <w:color w:val="auto"/>
          <w:sz w:val="28"/>
          <w:szCs w:val="28"/>
          <w:lang w:val="pl-PL"/>
        </w:rPr>
        <w:t xml:space="preserve"> miesięcy od podpisania umowy.</w:t>
      </w:r>
    </w:p>
    <w:p w14:paraId="41C0B229" w14:textId="3F2C1A02" w:rsidR="00F54635" w:rsidRDefault="007D4B68" w:rsidP="007D4B68">
      <w:pPr>
        <w:spacing w:after="0" w:line="360" w:lineRule="auto"/>
        <w:ind w:left="96" w:right="9"/>
        <w:rPr>
          <w:b/>
          <w:color w:val="auto"/>
          <w:sz w:val="28"/>
          <w:szCs w:val="28"/>
          <w:lang w:val="pl-PL"/>
        </w:rPr>
      </w:pPr>
      <w:bookmarkStart w:id="11" w:name="_Hlk167885106"/>
      <w:r w:rsidRPr="007D4B68">
        <w:rPr>
          <w:b/>
          <w:color w:val="auto"/>
          <w:sz w:val="28"/>
          <w:szCs w:val="28"/>
          <w:lang w:val="pl-PL"/>
        </w:rPr>
        <w:lastRenderedPageBreak/>
        <w:t xml:space="preserve">Za termin wykonania rozumie się </w:t>
      </w:r>
      <w:r w:rsidR="00B96EEC">
        <w:rPr>
          <w:b/>
          <w:color w:val="auto"/>
          <w:sz w:val="28"/>
          <w:szCs w:val="28"/>
          <w:lang w:val="pl-PL"/>
        </w:rPr>
        <w:t xml:space="preserve">każdorazowo </w:t>
      </w:r>
      <w:r w:rsidRPr="007D4B68">
        <w:rPr>
          <w:b/>
          <w:color w:val="auto"/>
          <w:sz w:val="28"/>
          <w:szCs w:val="28"/>
          <w:lang w:val="pl-PL"/>
        </w:rPr>
        <w:t>datę zgłoszenia Inwestorowi przez Wykonawcę gotowości do odbi</w:t>
      </w:r>
      <w:r w:rsidR="00023CD9">
        <w:rPr>
          <w:b/>
          <w:color w:val="auto"/>
          <w:sz w:val="28"/>
          <w:szCs w:val="28"/>
          <w:lang w:val="pl-PL"/>
        </w:rPr>
        <w:t xml:space="preserve">oru końcowego </w:t>
      </w:r>
      <w:r w:rsidR="00D36D05">
        <w:rPr>
          <w:b/>
          <w:color w:val="auto"/>
          <w:sz w:val="28"/>
          <w:szCs w:val="28"/>
          <w:lang w:val="pl-PL"/>
        </w:rPr>
        <w:t>odpowiednio</w:t>
      </w:r>
      <w:r w:rsidR="00F54635">
        <w:rPr>
          <w:b/>
          <w:color w:val="auto"/>
          <w:sz w:val="28"/>
          <w:szCs w:val="28"/>
          <w:lang w:val="pl-PL"/>
        </w:rPr>
        <w:t>:</w:t>
      </w:r>
    </w:p>
    <w:p w14:paraId="13079479" w14:textId="77777777" w:rsidR="00F54635" w:rsidRDefault="00F54635" w:rsidP="007D4B68">
      <w:pPr>
        <w:spacing w:after="0" w:line="360" w:lineRule="auto"/>
        <w:ind w:left="96" w:right="9"/>
        <w:rPr>
          <w:b/>
          <w:color w:val="auto"/>
          <w:sz w:val="28"/>
          <w:szCs w:val="28"/>
          <w:lang w:val="pl-PL"/>
        </w:rPr>
      </w:pPr>
      <w:r>
        <w:rPr>
          <w:b/>
          <w:color w:val="auto"/>
          <w:sz w:val="28"/>
          <w:szCs w:val="28"/>
          <w:lang w:val="pl-PL"/>
        </w:rPr>
        <w:t>-</w:t>
      </w:r>
      <w:r w:rsidR="00D36D05">
        <w:rPr>
          <w:b/>
          <w:color w:val="auto"/>
          <w:sz w:val="28"/>
          <w:szCs w:val="28"/>
          <w:lang w:val="pl-PL"/>
        </w:rPr>
        <w:t xml:space="preserve"> dokumentacji projektowej wraz z prawomocną decyzją </w:t>
      </w:r>
      <w:r>
        <w:rPr>
          <w:b/>
          <w:color w:val="auto"/>
          <w:sz w:val="28"/>
          <w:szCs w:val="28"/>
          <w:lang w:val="pl-PL"/>
        </w:rPr>
        <w:t xml:space="preserve">pozwolenia na budowę </w:t>
      </w:r>
      <w:r w:rsidR="00D36D05">
        <w:rPr>
          <w:b/>
          <w:color w:val="auto"/>
          <w:sz w:val="28"/>
          <w:szCs w:val="28"/>
          <w:lang w:val="pl-PL"/>
        </w:rPr>
        <w:t xml:space="preserve">zezwalającą na realizacje inwestycji </w:t>
      </w:r>
    </w:p>
    <w:p w14:paraId="24CDBC34" w14:textId="6245F27E" w:rsidR="007D4B68" w:rsidRDefault="00F54635" w:rsidP="007D4B68">
      <w:pPr>
        <w:spacing w:after="0" w:line="360" w:lineRule="auto"/>
        <w:ind w:left="96" w:right="9"/>
        <w:rPr>
          <w:b/>
          <w:color w:val="auto"/>
          <w:sz w:val="28"/>
          <w:szCs w:val="28"/>
          <w:lang w:val="pl-PL"/>
        </w:rPr>
      </w:pPr>
      <w:r>
        <w:rPr>
          <w:b/>
          <w:color w:val="auto"/>
          <w:sz w:val="28"/>
          <w:szCs w:val="28"/>
          <w:lang w:val="pl-PL"/>
        </w:rPr>
        <w:t>-</w:t>
      </w:r>
      <w:r w:rsidR="00D36D05">
        <w:rPr>
          <w:b/>
          <w:color w:val="auto"/>
          <w:sz w:val="28"/>
          <w:szCs w:val="28"/>
          <w:lang w:val="pl-PL"/>
        </w:rPr>
        <w:t xml:space="preserve">  </w:t>
      </w:r>
      <w:r w:rsidR="00023CD9">
        <w:rPr>
          <w:b/>
          <w:color w:val="auto"/>
          <w:sz w:val="28"/>
          <w:szCs w:val="28"/>
          <w:lang w:val="pl-PL"/>
        </w:rPr>
        <w:t>robót budowlanych.</w:t>
      </w:r>
    </w:p>
    <w:bookmarkEnd w:id="11"/>
    <w:p w14:paraId="45359AE8" w14:textId="75DD99CE" w:rsidR="00F54635" w:rsidRPr="007D4B68" w:rsidRDefault="0007417B" w:rsidP="007D4B68">
      <w:pPr>
        <w:spacing w:after="0" w:line="360" w:lineRule="auto"/>
        <w:ind w:left="96" w:right="9"/>
        <w:rPr>
          <w:b/>
          <w:color w:val="auto"/>
          <w:sz w:val="28"/>
          <w:szCs w:val="28"/>
          <w:lang w:val="pl-PL"/>
        </w:rPr>
      </w:pPr>
      <w:r>
        <w:rPr>
          <w:b/>
          <w:color w:val="auto"/>
          <w:sz w:val="28"/>
          <w:szCs w:val="28"/>
          <w:lang w:val="pl-PL"/>
        </w:rPr>
        <w:t xml:space="preserve">3) </w:t>
      </w:r>
      <w:r w:rsidR="00F54635">
        <w:rPr>
          <w:b/>
          <w:color w:val="auto"/>
          <w:sz w:val="28"/>
          <w:szCs w:val="28"/>
          <w:lang w:val="pl-PL"/>
        </w:rPr>
        <w:t>Wraz ze zgłoszeniem gotowości do odbioru robót budowlanych należy przekazać dokumentacje powykonawczą.</w:t>
      </w:r>
    </w:p>
    <w:p w14:paraId="03B9EBA3" w14:textId="77777777" w:rsidR="00F00C19" w:rsidRPr="00FB7846" w:rsidRDefault="00472C30" w:rsidP="00F00C19">
      <w:pPr>
        <w:spacing w:after="0" w:line="360" w:lineRule="auto"/>
        <w:ind w:left="96" w:right="9"/>
        <w:rPr>
          <w:color w:val="auto"/>
          <w:sz w:val="28"/>
          <w:szCs w:val="28"/>
          <w:lang w:val="pl-PL"/>
        </w:rPr>
      </w:pPr>
      <w:r w:rsidRPr="00FB7846">
        <w:rPr>
          <w:color w:val="auto"/>
          <w:sz w:val="28"/>
          <w:szCs w:val="28"/>
          <w:lang w:val="pl-PL"/>
        </w:rPr>
        <w:t>2.</w:t>
      </w:r>
      <w:r w:rsidRPr="00FB7846">
        <w:rPr>
          <w:color w:val="auto"/>
          <w:sz w:val="28"/>
          <w:szCs w:val="28"/>
          <w:lang w:val="pl-PL"/>
        </w:rPr>
        <w:tab/>
      </w:r>
      <w:r w:rsidR="00F00C19" w:rsidRPr="00FB7846">
        <w:rPr>
          <w:color w:val="auto"/>
          <w:sz w:val="28"/>
          <w:szCs w:val="28"/>
          <w:lang w:val="pl-PL"/>
        </w:rPr>
        <w:t>Rozliczenie pomiędzy stronami za bezusterkowo i bez wad wykonane roboty budowlane nastąpi: po protokolarnym bezusterkowym odbiorze końcowym danego etapu/zadania w 3 transzach :</w:t>
      </w:r>
    </w:p>
    <w:p w14:paraId="0E919067" w14:textId="755602D5" w:rsidR="00F00C19" w:rsidRPr="0007417B" w:rsidRDefault="00F00C19" w:rsidP="00F00C19">
      <w:pPr>
        <w:spacing w:after="0" w:line="360" w:lineRule="auto"/>
        <w:ind w:left="96" w:right="9"/>
        <w:rPr>
          <w:color w:val="auto"/>
          <w:sz w:val="28"/>
          <w:szCs w:val="28"/>
          <w:lang w:val="pl-PL"/>
        </w:rPr>
      </w:pPr>
      <w:r w:rsidRPr="008066A2">
        <w:rPr>
          <w:b/>
          <w:color w:val="auto"/>
          <w:sz w:val="28"/>
          <w:szCs w:val="28"/>
          <w:lang w:val="pl-PL"/>
        </w:rPr>
        <w:t>1) transza nr 1</w:t>
      </w:r>
      <w:r w:rsidRPr="00FB7846">
        <w:rPr>
          <w:color w:val="auto"/>
          <w:sz w:val="28"/>
          <w:szCs w:val="28"/>
          <w:lang w:val="pl-PL"/>
        </w:rPr>
        <w:t xml:space="preserve"> – po wykonaniu etap</w:t>
      </w:r>
      <w:r w:rsidR="00761263">
        <w:rPr>
          <w:color w:val="auto"/>
          <w:sz w:val="28"/>
          <w:szCs w:val="28"/>
          <w:lang w:val="pl-PL"/>
        </w:rPr>
        <w:t xml:space="preserve">u </w:t>
      </w:r>
      <w:r w:rsidR="00D36D05">
        <w:rPr>
          <w:color w:val="auto"/>
          <w:sz w:val="28"/>
          <w:szCs w:val="28"/>
          <w:lang w:val="pl-PL"/>
        </w:rPr>
        <w:t>I</w:t>
      </w:r>
      <w:r w:rsidRPr="00FB7846">
        <w:rPr>
          <w:color w:val="auto"/>
          <w:sz w:val="28"/>
          <w:szCs w:val="28"/>
          <w:lang w:val="pl-PL"/>
        </w:rPr>
        <w:t xml:space="preserve"> </w:t>
      </w:r>
      <w:r w:rsidR="00761263">
        <w:rPr>
          <w:color w:val="auto"/>
          <w:sz w:val="28"/>
          <w:szCs w:val="28"/>
          <w:lang w:val="pl-PL"/>
        </w:rPr>
        <w:t>-</w:t>
      </w:r>
      <w:r w:rsidR="00EE23B2">
        <w:rPr>
          <w:color w:val="auto"/>
          <w:sz w:val="28"/>
          <w:szCs w:val="28"/>
          <w:lang w:val="pl-PL"/>
        </w:rPr>
        <w:t xml:space="preserve"> </w:t>
      </w:r>
      <w:r w:rsidR="00761263">
        <w:rPr>
          <w:color w:val="auto"/>
          <w:sz w:val="28"/>
          <w:szCs w:val="28"/>
          <w:lang w:val="pl-PL"/>
        </w:rPr>
        <w:t xml:space="preserve">wykonanie dokumentacji </w:t>
      </w:r>
      <w:r w:rsidR="00761263" w:rsidRPr="00D36D05">
        <w:rPr>
          <w:color w:val="auto"/>
          <w:sz w:val="28"/>
          <w:szCs w:val="28"/>
          <w:lang w:val="pl-PL"/>
        </w:rPr>
        <w:t>projektowej</w:t>
      </w:r>
      <w:r w:rsidR="00D36D05" w:rsidRPr="00D36D05">
        <w:rPr>
          <w:color w:val="auto"/>
          <w:sz w:val="28"/>
          <w:szCs w:val="28"/>
          <w:lang w:val="pl-PL"/>
        </w:rPr>
        <w:t xml:space="preserve">(technicznej wraz z prawomocną decyzją </w:t>
      </w:r>
      <w:r w:rsidR="00983626">
        <w:rPr>
          <w:color w:val="auto"/>
          <w:sz w:val="28"/>
          <w:szCs w:val="28"/>
          <w:lang w:val="pl-PL"/>
        </w:rPr>
        <w:t xml:space="preserve">pozwolenia na budowę </w:t>
      </w:r>
      <w:r w:rsidR="00D36D05" w:rsidRPr="00D36D05">
        <w:rPr>
          <w:color w:val="auto"/>
          <w:sz w:val="28"/>
          <w:szCs w:val="28"/>
          <w:lang w:val="pl-PL"/>
        </w:rPr>
        <w:t>zezwalającą na realizacj</w:t>
      </w:r>
      <w:r w:rsidR="00D36D05">
        <w:rPr>
          <w:color w:val="auto"/>
          <w:sz w:val="28"/>
          <w:szCs w:val="28"/>
          <w:lang w:val="pl-PL"/>
        </w:rPr>
        <w:t>ę</w:t>
      </w:r>
      <w:r w:rsidR="00D36D05" w:rsidRPr="00D36D05">
        <w:rPr>
          <w:color w:val="auto"/>
          <w:sz w:val="28"/>
          <w:szCs w:val="28"/>
          <w:lang w:val="pl-PL"/>
        </w:rPr>
        <w:t xml:space="preserve"> </w:t>
      </w:r>
      <w:r w:rsidR="00D36D05" w:rsidRPr="0007417B">
        <w:rPr>
          <w:color w:val="auto"/>
          <w:sz w:val="28"/>
          <w:szCs w:val="28"/>
          <w:lang w:val="pl-PL"/>
        </w:rPr>
        <w:t>inwestycji</w:t>
      </w:r>
    </w:p>
    <w:p w14:paraId="6D980145" w14:textId="6D373198" w:rsidR="00761263" w:rsidRPr="0007417B" w:rsidRDefault="00761263" w:rsidP="00F00C19">
      <w:pPr>
        <w:spacing w:after="0" w:line="360" w:lineRule="auto"/>
        <w:ind w:left="96" w:right="9"/>
        <w:rPr>
          <w:color w:val="auto"/>
          <w:sz w:val="28"/>
          <w:szCs w:val="28"/>
          <w:lang w:val="pl-PL"/>
        </w:rPr>
      </w:pPr>
      <w:r w:rsidRPr="0007417B">
        <w:rPr>
          <w:b/>
          <w:color w:val="auto"/>
          <w:sz w:val="28"/>
          <w:szCs w:val="28"/>
          <w:lang w:val="pl-PL"/>
        </w:rPr>
        <w:t xml:space="preserve">Koszt wykonania dokumentacji projektowej nie może przekroczyć </w:t>
      </w:r>
      <w:r w:rsidR="00DD1E76" w:rsidRPr="0007417B">
        <w:rPr>
          <w:b/>
          <w:color w:val="auto"/>
          <w:sz w:val="28"/>
          <w:szCs w:val="28"/>
          <w:lang w:val="pl-PL"/>
        </w:rPr>
        <w:t>5</w:t>
      </w:r>
      <w:r w:rsidRPr="0007417B">
        <w:rPr>
          <w:b/>
          <w:color w:val="auto"/>
          <w:sz w:val="28"/>
          <w:szCs w:val="28"/>
          <w:lang w:val="pl-PL"/>
        </w:rPr>
        <w:t>% ceny brutto oferty</w:t>
      </w:r>
      <w:r w:rsidR="0007417B">
        <w:rPr>
          <w:color w:val="auto"/>
          <w:sz w:val="28"/>
          <w:szCs w:val="28"/>
          <w:lang w:val="pl-PL"/>
        </w:rPr>
        <w:t xml:space="preserve"> Wykonawcy.</w:t>
      </w:r>
      <w:r w:rsidRPr="0007417B">
        <w:rPr>
          <w:color w:val="auto"/>
          <w:sz w:val="28"/>
          <w:szCs w:val="28"/>
          <w:lang w:val="pl-PL"/>
        </w:rPr>
        <w:t xml:space="preserve"> </w:t>
      </w:r>
    </w:p>
    <w:p w14:paraId="63E9BB79" w14:textId="08AEF500" w:rsidR="00DD1E76" w:rsidRPr="00EE23B2" w:rsidRDefault="00EE23B2" w:rsidP="00F00C19">
      <w:pPr>
        <w:spacing w:after="0" w:line="360" w:lineRule="auto"/>
        <w:ind w:left="96" w:right="9"/>
        <w:rPr>
          <w:bCs/>
          <w:color w:val="auto"/>
          <w:sz w:val="28"/>
          <w:szCs w:val="28"/>
          <w:lang w:val="pl-PL"/>
        </w:rPr>
      </w:pPr>
      <w:r w:rsidRPr="00EE23B2">
        <w:rPr>
          <w:bCs/>
          <w:color w:val="auto"/>
          <w:sz w:val="28"/>
          <w:szCs w:val="28"/>
          <w:lang w:val="pl-PL"/>
        </w:rPr>
        <w:t>W</w:t>
      </w:r>
      <w:r w:rsidR="00DD1E76" w:rsidRPr="00EE23B2">
        <w:rPr>
          <w:bCs/>
          <w:color w:val="auto"/>
          <w:sz w:val="28"/>
          <w:szCs w:val="28"/>
          <w:lang w:val="pl-PL"/>
        </w:rPr>
        <w:t>ypłata transzy 1 nastąpi w wysokości</w:t>
      </w:r>
      <w:r w:rsidR="00F32E52">
        <w:rPr>
          <w:bCs/>
          <w:color w:val="auto"/>
          <w:sz w:val="28"/>
          <w:szCs w:val="28"/>
          <w:lang w:val="pl-PL"/>
        </w:rPr>
        <w:t xml:space="preserve"> wskazanej w ofercie Wykonawcy (dotyczącej wykonania dokumentacji</w:t>
      </w:r>
      <w:r w:rsidR="008651C3">
        <w:rPr>
          <w:bCs/>
          <w:color w:val="auto"/>
          <w:sz w:val="28"/>
          <w:szCs w:val="28"/>
          <w:lang w:val="pl-PL"/>
        </w:rPr>
        <w:t xml:space="preserve"> </w:t>
      </w:r>
      <w:r w:rsidR="00F32E52">
        <w:rPr>
          <w:bCs/>
          <w:color w:val="auto"/>
          <w:sz w:val="28"/>
          <w:szCs w:val="28"/>
          <w:lang w:val="pl-PL"/>
        </w:rPr>
        <w:t xml:space="preserve">technicznej), jednak nie więcej niż </w:t>
      </w:r>
      <w:r w:rsidRPr="00EE23B2">
        <w:rPr>
          <w:bCs/>
          <w:color w:val="auto"/>
          <w:sz w:val="28"/>
          <w:szCs w:val="28"/>
          <w:lang w:val="pl-PL"/>
        </w:rPr>
        <w:t>5</w:t>
      </w:r>
      <w:r w:rsidR="00DD1E76" w:rsidRPr="00EE23B2">
        <w:rPr>
          <w:bCs/>
          <w:color w:val="auto"/>
          <w:sz w:val="28"/>
          <w:szCs w:val="28"/>
          <w:lang w:val="pl-PL"/>
        </w:rPr>
        <w:t>% ceny brutto oferty</w:t>
      </w:r>
      <w:r>
        <w:rPr>
          <w:bCs/>
          <w:color w:val="auto"/>
          <w:sz w:val="28"/>
          <w:szCs w:val="28"/>
          <w:lang w:val="pl-PL"/>
        </w:rPr>
        <w:t>.</w:t>
      </w:r>
    </w:p>
    <w:p w14:paraId="01F4FBF6" w14:textId="3231E2ED" w:rsidR="00F00C19" w:rsidRPr="0007417B" w:rsidRDefault="00761263" w:rsidP="00F00C19">
      <w:pPr>
        <w:spacing w:after="0" w:line="360" w:lineRule="auto"/>
        <w:ind w:left="96" w:right="9"/>
        <w:rPr>
          <w:color w:val="auto"/>
          <w:sz w:val="28"/>
          <w:szCs w:val="28"/>
          <w:lang w:val="pl-PL"/>
        </w:rPr>
      </w:pPr>
      <w:r w:rsidRPr="0007417B">
        <w:rPr>
          <w:color w:val="auto"/>
          <w:sz w:val="28"/>
          <w:szCs w:val="28"/>
          <w:lang w:val="pl-PL"/>
        </w:rPr>
        <w:t>Wartość</w:t>
      </w:r>
      <w:r w:rsidR="00F00C19" w:rsidRPr="0007417B">
        <w:rPr>
          <w:color w:val="auto"/>
          <w:sz w:val="28"/>
          <w:szCs w:val="28"/>
          <w:lang w:val="pl-PL"/>
        </w:rPr>
        <w:t xml:space="preserve"> ta stanowi deklarowany we wniosku o dofinansowanie wkład własny Powiatu Kolbuszowskiego. </w:t>
      </w:r>
    </w:p>
    <w:p w14:paraId="05A37736" w14:textId="70D536C3" w:rsidR="00CB1713" w:rsidRPr="0007417B" w:rsidRDefault="00F00C19" w:rsidP="00F00C19">
      <w:pPr>
        <w:spacing w:after="0" w:line="360" w:lineRule="auto"/>
        <w:ind w:left="96" w:right="9"/>
        <w:rPr>
          <w:color w:val="auto"/>
          <w:sz w:val="28"/>
          <w:szCs w:val="28"/>
          <w:lang w:val="pl-PL"/>
        </w:rPr>
      </w:pPr>
      <w:r w:rsidRPr="0007417B">
        <w:rPr>
          <w:b/>
          <w:color w:val="auto"/>
          <w:sz w:val="28"/>
          <w:szCs w:val="28"/>
          <w:lang w:val="pl-PL"/>
        </w:rPr>
        <w:t>2) transza nr 2</w:t>
      </w:r>
      <w:r w:rsidRPr="0007417B">
        <w:rPr>
          <w:color w:val="auto"/>
          <w:sz w:val="28"/>
          <w:szCs w:val="28"/>
          <w:lang w:val="pl-PL"/>
        </w:rPr>
        <w:t xml:space="preserve"> – </w:t>
      </w:r>
      <w:bookmarkStart w:id="12" w:name="_Hlk167885929"/>
      <w:r w:rsidR="0007417B" w:rsidRPr="0007417B">
        <w:rPr>
          <w:color w:val="auto"/>
          <w:sz w:val="28"/>
          <w:szCs w:val="28"/>
          <w:lang w:val="pl-PL"/>
        </w:rPr>
        <w:t xml:space="preserve">po wykonaniu jednego z zadań etapu II tj.: wykonanie wszystkich robót budowalnych wynikających z projektu budowlanego i wykonawczego oraz niezbędnych do prawidłowego funkcjonowania kotłowni SPZOZ w Kolbuszowej przy ul. Kolejowej 3 </w:t>
      </w:r>
      <w:r w:rsidR="00F32E52">
        <w:rPr>
          <w:color w:val="auto"/>
          <w:sz w:val="28"/>
          <w:szCs w:val="28"/>
          <w:lang w:val="pl-PL"/>
        </w:rPr>
        <w:t xml:space="preserve">wraz z instalacją fotowoltaiczną </w:t>
      </w:r>
    </w:p>
    <w:p w14:paraId="228A1CA5" w14:textId="2BAE8EA3" w:rsidR="00F00C19" w:rsidRPr="0007417B" w:rsidRDefault="00CB1713" w:rsidP="00F00C19">
      <w:pPr>
        <w:spacing w:after="0" w:line="360" w:lineRule="auto"/>
        <w:ind w:left="96" w:right="9"/>
        <w:rPr>
          <w:color w:val="auto"/>
          <w:sz w:val="28"/>
          <w:szCs w:val="28"/>
          <w:lang w:val="pl-PL"/>
        </w:rPr>
      </w:pPr>
      <w:r w:rsidRPr="0007417B">
        <w:rPr>
          <w:color w:val="auto"/>
          <w:sz w:val="28"/>
          <w:szCs w:val="28"/>
          <w:lang w:val="pl-PL"/>
        </w:rPr>
        <w:t xml:space="preserve">Transza </w:t>
      </w:r>
      <w:r w:rsidR="00F00C19" w:rsidRPr="0007417B">
        <w:rPr>
          <w:color w:val="auto"/>
          <w:sz w:val="28"/>
          <w:szCs w:val="28"/>
          <w:lang w:val="pl-PL"/>
        </w:rPr>
        <w:t>w wysokości wynikającej z wykonany</w:t>
      </w:r>
      <w:r w:rsidR="00DE143F" w:rsidRPr="0007417B">
        <w:rPr>
          <w:color w:val="auto"/>
          <w:sz w:val="28"/>
          <w:szCs w:val="28"/>
          <w:lang w:val="pl-PL"/>
        </w:rPr>
        <w:t>ch</w:t>
      </w:r>
      <w:r w:rsidR="00F00C19" w:rsidRPr="0007417B">
        <w:rPr>
          <w:color w:val="auto"/>
          <w:sz w:val="28"/>
          <w:szCs w:val="28"/>
          <w:lang w:val="pl-PL"/>
        </w:rPr>
        <w:t xml:space="preserve"> robót</w:t>
      </w:r>
      <w:r w:rsidR="00DD1E76" w:rsidRPr="0007417B">
        <w:rPr>
          <w:color w:val="auto"/>
          <w:sz w:val="28"/>
          <w:szCs w:val="28"/>
          <w:lang w:val="pl-PL"/>
        </w:rPr>
        <w:t xml:space="preserve"> </w:t>
      </w:r>
      <w:r w:rsidR="00580928" w:rsidRPr="0007417B">
        <w:rPr>
          <w:color w:val="auto"/>
          <w:sz w:val="28"/>
          <w:szCs w:val="28"/>
          <w:lang w:val="pl-PL"/>
        </w:rPr>
        <w:t>budowlanych</w:t>
      </w:r>
      <w:r w:rsidRPr="0007417B">
        <w:rPr>
          <w:color w:val="auto"/>
          <w:sz w:val="28"/>
          <w:szCs w:val="28"/>
          <w:lang w:val="pl-PL"/>
        </w:rPr>
        <w:t>,</w:t>
      </w:r>
      <w:r w:rsidR="00F00C19" w:rsidRPr="0007417B">
        <w:rPr>
          <w:color w:val="auto"/>
          <w:sz w:val="28"/>
          <w:szCs w:val="28"/>
          <w:lang w:val="pl-PL"/>
        </w:rPr>
        <w:t xml:space="preserve"> jednak nie więcej niż do </w:t>
      </w:r>
      <w:r w:rsidR="0007417B" w:rsidRPr="0007417B">
        <w:rPr>
          <w:color w:val="auto"/>
          <w:sz w:val="28"/>
          <w:szCs w:val="28"/>
          <w:lang w:val="pl-PL"/>
        </w:rPr>
        <w:t xml:space="preserve">wysokości </w:t>
      </w:r>
      <w:r w:rsidR="00EE23B2">
        <w:rPr>
          <w:color w:val="auto"/>
          <w:sz w:val="28"/>
          <w:szCs w:val="28"/>
          <w:lang w:val="pl-PL"/>
        </w:rPr>
        <w:t xml:space="preserve">2 460 00,00 </w:t>
      </w:r>
      <w:r w:rsidR="0007417B" w:rsidRPr="0007417B">
        <w:rPr>
          <w:color w:val="auto"/>
          <w:sz w:val="28"/>
          <w:szCs w:val="28"/>
          <w:lang w:val="pl-PL"/>
        </w:rPr>
        <w:t xml:space="preserve"> </w:t>
      </w:r>
      <w:r w:rsidR="00EE23B2">
        <w:rPr>
          <w:color w:val="auto"/>
          <w:sz w:val="28"/>
          <w:szCs w:val="28"/>
          <w:lang w:val="pl-PL"/>
        </w:rPr>
        <w:t xml:space="preserve">zł </w:t>
      </w:r>
      <w:r w:rsidR="0007417B" w:rsidRPr="0007417B">
        <w:rPr>
          <w:color w:val="auto"/>
          <w:sz w:val="28"/>
          <w:szCs w:val="28"/>
          <w:lang w:val="pl-PL"/>
        </w:rPr>
        <w:t>brutto</w:t>
      </w:r>
      <w:r w:rsidR="00EE23B2">
        <w:rPr>
          <w:color w:val="auto"/>
          <w:sz w:val="28"/>
          <w:szCs w:val="28"/>
          <w:lang w:val="pl-PL"/>
        </w:rPr>
        <w:t>;</w:t>
      </w:r>
    </w:p>
    <w:bookmarkEnd w:id="12"/>
    <w:p w14:paraId="6F564787" w14:textId="163A78C4" w:rsidR="0007417B" w:rsidRPr="0007417B" w:rsidRDefault="00F00C19" w:rsidP="0007417B">
      <w:pPr>
        <w:spacing w:after="0" w:line="360" w:lineRule="auto"/>
        <w:ind w:left="96" w:right="9"/>
        <w:rPr>
          <w:color w:val="auto"/>
          <w:sz w:val="28"/>
          <w:szCs w:val="28"/>
          <w:lang w:val="pl-PL"/>
        </w:rPr>
      </w:pPr>
      <w:r w:rsidRPr="0007417B">
        <w:rPr>
          <w:color w:val="auto"/>
          <w:sz w:val="28"/>
          <w:szCs w:val="28"/>
          <w:lang w:val="pl-PL"/>
        </w:rPr>
        <w:t xml:space="preserve">3) transza nr 3 – </w:t>
      </w:r>
      <w:bookmarkStart w:id="13" w:name="_Hlk167886024"/>
      <w:r w:rsidR="0007417B" w:rsidRPr="0007417B">
        <w:rPr>
          <w:color w:val="auto"/>
          <w:sz w:val="28"/>
          <w:szCs w:val="28"/>
          <w:lang w:val="pl-PL"/>
        </w:rPr>
        <w:t xml:space="preserve">po wykonaniu drugiego zadania etapu II tj. wykonanie wszystkich pozostałych robót budowlanych wynikających z projektu budowlanego i wykonawczego i niezbędnych do prawidłowego funkcjonowania </w:t>
      </w:r>
      <w:r w:rsidR="0007417B" w:rsidRPr="0007417B">
        <w:rPr>
          <w:color w:val="auto"/>
          <w:sz w:val="28"/>
          <w:szCs w:val="28"/>
          <w:lang w:val="pl-PL"/>
        </w:rPr>
        <w:lastRenderedPageBreak/>
        <w:t xml:space="preserve">kotłowni Szpitala Powiatowego przy ul. Grunwaldzkiej </w:t>
      </w:r>
      <w:r w:rsidR="008651C3">
        <w:rPr>
          <w:color w:val="auto"/>
          <w:sz w:val="28"/>
          <w:szCs w:val="28"/>
          <w:lang w:val="pl-PL"/>
        </w:rPr>
        <w:t xml:space="preserve">4 </w:t>
      </w:r>
      <w:r w:rsidR="0007417B" w:rsidRPr="0007417B">
        <w:rPr>
          <w:color w:val="auto"/>
          <w:sz w:val="28"/>
          <w:szCs w:val="28"/>
          <w:lang w:val="pl-PL"/>
        </w:rPr>
        <w:t>w Kolbuszow</w:t>
      </w:r>
      <w:r w:rsidR="00F32E52">
        <w:rPr>
          <w:color w:val="auto"/>
          <w:sz w:val="28"/>
          <w:szCs w:val="28"/>
          <w:lang w:val="pl-PL"/>
        </w:rPr>
        <w:t>ej</w:t>
      </w:r>
      <w:r w:rsidR="0007417B" w:rsidRPr="0007417B">
        <w:rPr>
          <w:color w:val="auto"/>
          <w:sz w:val="28"/>
          <w:szCs w:val="28"/>
          <w:lang w:val="pl-PL"/>
        </w:rPr>
        <w:t xml:space="preserve"> </w:t>
      </w:r>
      <w:r w:rsidR="00F32E52">
        <w:rPr>
          <w:color w:val="auto"/>
          <w:sz w:val="28"/>
          <w:szCs w:val="28"/>
          <w:lang w:val="pl-PL"/>
        </w:rPr>
        <w:br/>
      </w:r>
      <w:r w:rsidR="0007417B" w:rsidRPr="0007417B">
        <w:rPr>
          <w:color w:val="auto"/>
          <w:sz w:val="28"/>
          <w:szCs w:val="28"/>
          <w:lang w:val="pl-PL"/>
        </w:rPr>
        <w:t>w wysokości pozostałego niewypłaconego dotychczas przez Zamawiającego wynagrodzenia wynikającego z oferty Wykonawcy – faktura końcowa po bezusterkowym odbiorze końcowym robót.</w:t>
      </w:r>
    </w:p>
    <w:bookmarkEnd w:id="13"/>
    <w:p w14:paraId="184A8E6D" w14:textId="4DE1BB71" w:rsidR="002B6E5A" w:rsidRDefault="0007417B" w:rsidP="002B6E5A">
      <w:pPr>
        <w:spacing w:after="0" w:line="360" w:lineRule="auto"/>
        <w:ind w:left="96" w:right="9"/>
        <w:rPr>
          <w:color w:val="auto"/>
          <w:sz w:val="28"/>
          <w:szCs w:val="28"/>
          <w:lang w:val="pl-PL"/>
        </w:rPr>
      </w:pPr>
      <w:r>
        <w:rPr>
          <w:color w:val="auto"/>
          <w:sz w:val="28"/>
          <w:szCs w:val="28"/>
          <w:lang w:val="pl-PL"/>
        </w:rPr>
        <w:t xml:space="preserve">3. </w:t>
      </w:r>
      <w:r w:rsidR="002B6E5A">
        <w:rPr>
          <w:color w:val="auto"/>
          <w:sz w:val="28"/>
          <w:szCs w:val="28"/>
          <w:lang w:val="pl-PL"/>
        </w:rPr>
        <w:t>Wystawienie faktury</w:t>
      </w:r>
      <w:r w:rsidR="002B6E5A" w:rsidRPr="00B60ED9">
        <w:rPr>
          <w:color w:val="auto"/>
          <w:sz w:val="28"/>
          <w:szCs w:val="28"/>
          <w:lang w:val="pl-PL"/>
        </w:rPr>
        <w:t xml:space="preserve"> </w:t>
      </w:r>
      <w:r w:rsidR="002B6E5A">
        <w:rPr>
          <w:color w:val="auto"/>
          <w:sz w:val="28"/>
          <w:szCs w:val="28"/>
          <w:lang w:val="pl-PL"/>
        </w:rPr>
        <w:t xml:space="preserve">dotyczącej wypłaty </w:t>
      </w:r>
      <w:r w:rsidR="00FB7846">
        <w:rPr>
          <w:color w:val="auto"/>
          <w:sz w:val="28"/>
          <w:szCs w:val="28"/>
          <w:lang w:val="pl-PL"/>
        </w:rPr>
        <w:t>poszczególnych transz</w:t>
      </w:r>
      <w:r w:rsidR="002B6E5A">
        <w:rPr>
          <w:color w:val="auto"/>
          <w:sz w:val="28"/>
          <w:szCs w:val="28"/>
          <w:lang w:val="pl-PL"/>
        </w:rPr>
        <w:t xml:space="preserve"> za wykonanie </w:t>
      </w:r>
      <w:r w:rsidR="00FB7846">
        <w:rPr>
          <w:color w:val="auto"/>
          <w:sz w:val="28"/>
          <w:szCs w:val="28"/>
          <w:lang w:val="pl-PL"/>
        </w:rPr>
        <w:t xml:space="preserve">danego </w:t>
      </w:r>
      <w:r w:rsidR="002B6E5A">
        <w:rPr>
          <w:color w:val="auto"/>
          <w:sz w:val="28"/>
          <w:szCs w:val="28"/>
          <w:lang w:val="pl-PL"/>
        </w:rPr>
        <w:t xml:space="preserve">zadania może nastąpić dopiero </w:t>
      </w:r>
      <w:r w:rsidR="002B6E5A" w:rsidRPr="00B60ED9">
        <w:rPr>
          <w:color w:val="auto"/>
          <w:sz w:val="28"/>
          <w:szCs w:val="28"/>
          <w:u w:val="single"/>
          <w:lang w:val="pl-PL"/>
        </w:rPr>
        <w:t xml:space="preserve">po podpisaniu przez obie strony bezusterkowego końcowego protokołu odbioru </w:t>
      </w:r>
      <w:r w:rsidR="00FB7846">
        <w:rPr>
          <w:color w:val="auto"/>
          <w:sz w:val="28"/>
          <w:szCs w:val="28"/>
          <w:u w:val="single"/>
          <w:lang w:val="pl-PL"/>
        </w:rPr>
        <w:t>zadań/etapów.</w:t>
      </w:r>
    </w:p>
    <w:p w14:paraId="7F46B65F" w14:textId="77777777" w:rsidR="008F7E0A" w:rsidRPr="0014559F" w:rsidRDefault="008F7E0A" w:rsidP="00472C30">
      <w:pPr>
        <w:spacing w:after="0" w:line="360" w:lineRule="auto"/>
        <w:ind w:left="96" w:right="9"/>
        <w:rPr>
          <w:color w:val="auto"/>
          <w:sz w:val="28"/>
          <w:szCs w:val="28"/>
          <w:lang w:val="pl-PL"/>
        </w:rPr>
      </w:pPr>
    </w:p>
    <w:p w14:paraId="56CF655A" w14:textId="77777777" w:rsidR="00C83DC4" w:rsidRPr="00255BCF" w:rsidRDefault="00C83DC4" w:rsidP="00255BCF">
      <w:pPr>
        <w:pStyle w:val="Nagwek2"/>
        <w:spacing w:after="0" w:line="360" w:lineRule="auto"/>
        <w:ind w:left="52" w:right="9"/>
        <w:jc w:val="center"/>
        <w:rPr>
          <w:b/>
          <w:sz w:val="28"/>
          <w:szCs w:val="28"/>
          <w:lang w:val="pl-PL"/>
        </w:rPr>
      </w:pPr>
      <w:r w:rsidRPr="00255BCF">
        <w:rPr>
          <w:b/>
          <w:sz w:val="28"/>
          <w:szCs w:val="28"/>
          <w:lang w:val="pl-PL"/>
        </w:rPr>
        <w:t>Rozdział V. Warunki udziału w postępowaniu</w:t>
      </w:r>
    </w:p>
    <w:p w14:paraId="6D701DDC" w14:textId="77777777" w:rsidR="00C83DC4" w:rsidRPr="00255BCF" w:rsidRDefault="00C83DC4" w:rsidP="00255BCF">
      <w:pPr>
        <w:numPr>
          <w:ilvl w:val="0"/>
          <w:numId w:val="2"/>
        </w:numPr>
        <w:spacing w:after="0" w:line="360" w:lineRule="auto"/>
        <w:ind w:right="9"/>
        <w:rPr>
          <w:sz w:val="28"/>
          <w:szCs w:val="28"/>
          <w:lang w:val="pl-PL"/>
        </w:rPr>
      </w:pPr>
      <w:r w:rsidRPr="00255BCF">
        <w:rPr>
          <w:sz w:val="28"/>
          <w:szCs w:val="28"/>
          <w:lang w:val="pl-PL"/>
        </w:rPr>
        <w:t xml:space="preserve">O udzielenie zamówienia mogą ubiegać się Wykonawcy, którzy nie podlegają wykluczeniu na zasadach </w:t>
      </w:r>
      <w:r w:rsidRPr="00255BCF">
        <w:rPr>
          <w:noProof/>
          <w:sz w:val="28"/>
          <w:szCs w:val="28"/>
          <w:lang w:val="pl-PL" w:eastAsia="pl-PL"/>
        </w:rPr>
        <w:drawing>
          <wp:inline distT="0" distB="0" distL="0" distR="0" wp14:anchorId="16C4D7BC" wp14:editId="1894FB00">
            <wp:extent cx="9525" cy="9525"/>
            <wp:effectExtent l="0" t="0" r="0" b="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xml:space="preserve">określonych w Rozdziale VI SWZ oraz którzy </w:t>
      </w:r>
      <w:r w:rsidR="000747FE" w:rsidRPr="00255BCF">
        <w:rPr>
          <w:sz w:val="28"/>
          <w:szCs w:val="28"/>
          <w:lang w:val="pl-PL"/>
        </w:rPr>
        <w:t>spełniają warunki udziału w postępowaniu wskazane w ust 2.</w:t>
      </w:r>
    </w:p>
    <w:p w14:paraId="01367DE8" w14:textId="77777777" w:rsidR="000747FE" w:rsidRPr="00255BCF" w:rsidRDefault="000747FE" w:rsidP="00255BCF">
      <w:pPr>
        <w:numPr>
          <w:ilvl w:val="0"/>
          <w:numId w:val="2"/>
        </w:numPr>
        <w:spacing w:after="0" w:line="360" w:lineRule="auto"/>
        <w:ind w:right="9"/>
        <w:rPr>
          <w:sz w:val="28"/>
          <w:szCs w:val="28"/>
          <w:lang w:val="pl-PL"/>
        </w:rPr>
      </w:pPr>
      <w:r w:rsidRPr="00255BCF">
        <w:rPr>
          <w:sz w:val="28"/>
          <w:szCs w:val="28"/>
          <w:lang w:val="pl-PL"/>
        </w:rPr>
        <w:t xml:space="preserve">O udzielenie zamówienia mogą ubiegać się Wykonawcy, którzy spełniają warunki dotyczące: </w:t>
      </w:r>
    </w:p>
    <w:p w14:paraId="2288DFDC" w14:textId="77777777" w:rsidR="000747FE" w:rsidRPr="00255BCF" w:rsidRDefault="000747FE" w:rsidP="00255BCF">
      <w:pPr>
        <w:pStyle w:val="Akapitzlist"/>
        <w:numPr>
          <w:ilvl w:val="0"/>
          <w:numId w:val="22"/>
        </w:numPr>
        <w:spacing w:after="0" w:line="360" w:lineRule="auto"/>
        <w:ind w:left="426" w:right="9" w:hanging="426"/>
        <w:rPr>
          <w:sz w:val="28"/>
          <w:szCs w:val="28"/>
          <w:lang w:val="pl-PL"/>
        </w:rPr>
      </w:pPr>
      <w:r w:rsidRPr="00255BCF">
        <w:rPr>
          <w:sz w:val="28"/>
          <w:szCs w:val="28"/>
          <w:lang w:val="pl-PL"/>
        </w:rPr>
        <w:t xml:space="preserve">Zdolności do występowania w obrocie gospodarczym: </w:t>
      </w:r>
    </w:p>
    <w:p w14:paraId="7800C5B3" w14:textId="77777777" w:rsidR="000747FE" w:rsidRPr="00255BCF" w:rsidRDefault="007058AD" w:rsidP="00255BCF">
      <w:pPr>
        <w:pStyle w:val="Akapitzlist"/>
        <w:spacing w:after="0" w:line="360" w:lineRule="auto"/>
        <w:ind w:left="426" w:right="9" w:hanging="426"/>
        <w:rPr>
          <w:sz w:val="28"/>
          <w:szCs w:val="28"/>
          <w:lang w:val="pl-PL"/>
        </w:rPr>
      </w:pPr>
      <w:r w:rsidRPr="00255BCF">
        <w:rPr>
          <w:sz w:val="28"/>
          <w:szCs w:val="28"/>
          <w:lang w:val="pl-PL"/>
        </w:rPr>
        <w:t>Zamawiający nie wskazuje</w:t>
      </w:r>
      <w:r w:rsidR="000747FE" w:rsidRPr="00255BCF">
        <w:rPr>
          <w:sz w:val="28"/>
          <w:szCs w:val="28"/>
          <w:lang w:val="pl-PL"/>
        </w:rPr>
        <w:t xml:space="preserve"> żadnego warunku w tym zakresie. </w:t>
      </w:r>
    </w:p>
    <w:p w14:paraId="50AD5402" w14:textId="77777777" w:rsidR="001424B2" w:rsidRPr="00255BCF" w:rsidRDefault="000747FE" w:rsidP="00255BCF">
      <w:pPr>
        <w:pStyle w:val="Akapitzlist"/>
        <w:numPr>
          <w:ilvl w:val="0"/>
          <w:numId w:val="22"/>
        </w:numPr>
        <w:spacing w:after="0" w:line="360" w:lineRule="auto"/>
        <w:ind w:left="426" w:right="9" w:hanging="426"/>
        <w:rPr>
          <w:sz w:val="28"/>
          <w:szCs w:val="28"/>
          <w:lang w:val="pl-PL"/>
        </w:rPr>
      </w:pPr>
      <w:r w:rsidRPr="00255BCF">
        <w:rPr>
          <w:sz w:val="28"/>
          <w:szCs w:val="28"/>
          <w:lang w:val="pl-PL"/>
        </w:rPr>
        <w:t xml:space="preserve">Uprawnień do prowadzenia określonej działalności gospodarczej lub zawodowej, o ile wynika to z odrębnych przepisów:  </w:t>
      </w:r>
    </w:p>
    <w:p w14:paraId="247CA938" w14:textId="77777777" w:rsidR="000747FE" w:rsidRPr="00255BCF" w:rsidRDefault="000747FE" w:rsidP="00255BCF">
      <w:pPr>
        <w:pStyle w:val="Akapitzlist"/>
        <w:spacing w:after="0" w:line="360" w:lineRule="auto"/>
        <w:ind w:left="426" w:right="9" w:hanging="426"/>
        <w:rPr>
          <w:sz w:val="28"/>
          <w:szCs w:val="28"/>
          <w:lang w:val="pl-PL"/>
        </w:rPr>
      </w:pPr>
      <w:r w:rsidRPr="00255BCF">
        <w:rPr>
          <w:sz w:val="28"/>
          <w:szCs w:val="28"/>
          <w:lang w:val="pl-PL"/>
        </w:rPr>
        <w:t xml:space="preserve">Zamawiający nie </w:t>
      </w:r>
      <w:r w:rsidR="007058AD" w:rsidRPr="00255BCF">
        <w:rPr>
          <w:sz w:val="28"/>
          <w:szCs w:val="28"/>
          <w:lang w:val="pl-PL"/>
        </w:rPr>
        <w:t>wskazuje</w:t>
      </w:r>
      <w:r w:rsidRPr="00255BCF">
        <w:rPr>
          <w:sz w:val="28"/>
          <w:szCs w:val="28"/>
          <w:lang w:val="pl-PL"/>
        </w:rPr>
        <w:t xml:space="preserve"> </w:t>
      </w:r>
      <w:r w:rsidR="001424B2" w:rsidRPr="00255BCF">
        <w:rPr>
          <w:sz w:val="28"/>
          <w:szCs w:val="28"/>
          <w:lang w:val="pl-PL"/>
        </w:rPr>
        <w:t xml:space="preserve">żadnego </w:t>
      </w:r>
      <w:r w:rsidRPr="00255BCF">
        <w:rPr>
          <w:sz w:val="28"/>
          <w:szCs w:val="28"/>
          <w:lang w:val="pl-PL"/>
        </w:rPr>
        <w:t xml:space="preserve">warunku w tym zakresie. </w:t>
      </w:r>
    </w:p>
    <w:p w14:paraId="5D7490AD" w14:textId="77777777" w:rsidR="000747FE" w:rsidRPr="00255BCF" w:rsidRDefault="000747FE" w:rsidP="00255BCF">
      <w:pPr>
        <w:pStyle w:val="Akapitzlist"/>
        <w:numPr>
          <w:ilvl w:val="0"/>
          <w:numId w:val="22"/>
        </w:numPr>
        <w:spacing w:after="0" w:line="360" w:lineRule="auto"/>
        <w:ind w:left="426" w:right="9" w:hanging="426"/>
        <w:rPr>
          <w:sz w:val="28"/>
          <w:szCs w:val="28"/>
          <w:lang w:val="pl-PL"/>
        </w:rPr>
      </w:pPr>
      <w:r w:rsidRPr="00255BCF">
        <w:rPr>
          <w:sz w:val="28"/>
          <w:szCs w:val="28"/>
          <w:lang w:val="pl-PL"/>
        </w:rPr>
        <w:t xml:space="preserve">Sytuacji ekonomicznej lub finansowej: </w:t>
      </w:r>
    </w:p>
    <w:p w14:paraId="5BDF13B0" w14:textId="77777777" w:rsidR="000747FE" w:rsidRPr="00255BCF" w:rsidRDefault="000747FE" w:rsidP="00255BCF">
      <w:pPr>
        <w:pStyle w:val="Akapitzlist"/>
        <w:spacing w:after="0" w:line="360" w:lineRule="auto"/>
        <w:ind w:left="426" w:right="9" w:hanging="426"/>
        <w:rPr>
          <w:sz w:val="28"/>
          <w:szCs w:val="28"/>
          <w:lang w:val="pl-PL"/>
        </w:rPr>
      </w:pPr>
      <w:r w:rsidRPr="00255BCF">
        <w:rPr>
          <w:sz w:val="28"/>
          <w:szCs w:val="28"/>
          <w:lang w:val="pl-PL"/>
        </w:rPr>
        <w:t xml:space="preserve">Zamawiający nie </w:t>
      </w:r>
      <w:r w:rsidR="007058AD" w:rsidRPr="00255BCF">
        <w:rPr>
          <w:sz w:val="28"/>
          <w:szCs w:val="28"/>
          <w:lang w:val="pl-PL"/>
        </w:rPr>
        <w:t>wskazuje</w:t>
      </w:r>
      <w:r w:rsidRPr="00255BCF">
        <w:rPr>
          <w:sz w:val="28"/>
          <w:szCs w:val="28"/>
          <w:lang w:val="pl-PL"/>
        </w:rPr>
        <w:t xml:space="preserve"> </w:t>
      </w:r>
      <w:r w:rsidR="007058AD" w:rsidRPr="00255BCF">
        <w:rPr>
          <w:sz w:val="28"/>
          <w:szCs w:val="28"/>
          <w:lang w:val="pl-PL"/>
        </w:rPr>
        <w:t xml:space="preserve">żadnego </w:t>
      </w:r>
      <w:r w:rsidRPr="00255BCF">
        <w:rPr>
          <w:sz w:val="28"/>
          <w:szCs w:val="28"/>
          <w:lang w:val="pl-PL"/>
        </w:rPr>
        <w:t xml:space="preserve">warunku w tym zakresie. </w:t>
      </w:r>
    </w:p>
    <w:p w14:paraId="180334C9" w14:textId="77777777" w:rsidR="000747FE" w:rsidRPr="00255BCF" w:rsidRDefault="000747FE" w:rsidP="00255BCF">
      <w:pPr>
        <w:numPr>
          <w:ilvl w:val="0"/>
          <w:numId w:val="22"/>
        </w:numPr>
        <w:spacing w:after="0" w:line="360" w:lineRule="auto"/>
        <w:ind w:left="426" w:right="9" w:hanging="426"/>
        <w:rPr>
          <w:sz w:val="28"/>
          <w:szCs w:val="28"/>
          <w:lang w:val="pl-PL"/>
        </w:rPr>
      </w:pPr>
      <w:r w:rsidRPr="00255BCF">
        <w:rPr>
          <w:sz w:val="28"/>
          <w:szCs w:val="28"/>
          <w:lang w:val="pl-PL"/>
        </w:rPr>
        <w:t xml:space="preserve">Zdolności technicznej lub zawodowej: </w:t>
      </w:r>
    </w:p>
    <w:p w14:paraId="4E0CC16F" w14:textId="77777777" w:rsidR="000747FE" w:rsidRDefault="000747FE" w:rsidP="00255BCF">
      <w:pPr>
        <w:spacing w:after="0" w:line="360" w:lineRule="auto"/>
        <w:ind w:left="23" w:right="9" w:firstLine="0"/>
        <w:rPr>
          <w:color w:val="auto"/>
          <w:sz w:val="28"/>
          <w:szCs w:val="28"/>
          <w:lang w:val="pl-PL"/>
        </w:rPr>
      </w:pPr>
      <w:r w:rsidRPr="00817664">
        <w:rPr>
          <w:color w:val="auto"/>
          <w:sz w:val="28"/>
          <w:szCs w:val="28"/>
          <w:lang w:val="pl-PL"/>
        </w:rPr>
        <w:t xml:space="preserve">Zamawiający dokona oceny spełniania warunków udziału w postępowaniu w tym zakresie i uzna, że warunek ten zostanie spełniony, jeżeli: </w:t>
      </w:r>
    </w:p>
    <w:p w14:paraId="527C6863" w14:textId="632FAF47" w:rsidR="00090833" w:rsidRPr="00090833" w:rsidRDefault="002A16AC" w:rsidP="00090833">
      <w:pPr>
        <w:spacing w:after="0" w:line="360" w:lineRule="auto"/>
        <w:ind w:left="23" w:right="9" w:firstLine="0"/>
        <w:rPr>
          <w:color w:val="auto"/>
          <w:sz w:val="28"/>
          <w:szCs w:val="28"/>
          <w:lang w:val="pl-PL"/>
        </w:rPr>
      </w:pPr>
      <w:r w:rsidRPr="00090833">
        <w:rPr>
          <w:color w:val="auto"/>
          <w:sz w:val="28"/>
          <w:szCs w:val="28"/>
          <w:lang w:val="pl-PL"/>
        </w:rPr>
        <w:t>4.1)</w:t>
      </w:r>
      <w:r w:rsidR="00090833" w:rsidRPr="00090833">
        <w:rPr>
          <w:color w:val="auto"/>
          <w:sz w:val="28"/>
          <w:szCs w:val="28"/>
          <w:lang w:val="pl-PL"/>
        </w:rPr>
        <w:t xml:space="preserve"> w okresie ostatnich 5 lat przed upływem terminu składania ofert a jeżeli  okres prowadzenia działalności jest krótszy – w tym okresie) wykonał należycie co najmniej:</w:t>
      </w:r>
    </w:p>
    <w:p w14:paraId="09BD726A" w14:textId="77777777" w:rsidR="00090833" w:rsidRPr="00090833" w:rsidRDefault="00090833" w:rsidP="00090833">
      <w:pPr>
        <w:spacing w:after="0" w:line="360" w:lineRule="auto"/>
        <w:ind w:left="23" w:right="9" w:firstLine="0"/>
        <w:rPr>
          <w:color w:val="auto"/>
          <w:sz w:val="28"/>
          <w:szCs w:val="28"/>
          <w:lang w:val="pl-PL"/>
        </w:rPr>
      </w:pPr>
      <w:r w:rsidRPr="00090833">
        <w:rPr>
          <w:color w:val="auto"/>
          <w:sz w:val="28"/>
          <w:szCs w:val="28"/>
          <w:lang w:val="pl-PL"/>
        </w:rPr>
        <w:lastRenderedPageBreak/>
        <w:t>a)</w:t>
      </w:r>
      <w:r w:rsidRPr="00090833">
        <w:rPr>
          <w:color w:val="auto"/>
          <w:sz w:val="28"/>
          <w:szCs w:val="28"/>
          <w:lang w:val="pl-PL"/>
        </w:rPr>
        <w:tab/>
        <w:t xml:space="preserve">dwie roboty budowlane polegające na budowie instalacji fotowoltaicznej o mocy min. 40 </w:t>
      </w:r>
      <w:proofErr w:type="spellStart"/>
      <w:r w:rsidRPr="00090833">
        <w:rPr>
          <w:color w:val="auto"/>
          <w:sz w:val="28"/>
          <w:szCs w:val="28"/>
          <w:lang w:val="pl-PL"/>
        </w:rPr>
        <w:t>kWp</w:t>
      </w:r>
      <w:proofErr w:type="spellEnd"/>
      <w:r w:rsidRPr="00090833">
        <w:rPr>
          <w:color w:val="auto"/>
          <w:sz w:val="28"/>
          <w:szCs w:val="28"/>
          <w:lang w:val="pl-PL"/>
        </w:rPr>
        <w:t xml:space="preserve"> każdej z nich (w tym co najmniej jedna w formule zaprojektuj- wybuduj)</w:t>
      </w:r>
    </w:p>
    <w:p w14:paraId="43DAF4D2" w14:textId="7EBD3E71" w:rsidR="00090833" w:rsidRPr="000D71F1" w:rsidRDefault="00090833" w:rsidP="00090833">
      <w:pPr>
        <w:spacing w:after="0" w:line="360" w:lineRule="auto"/>
        <w:ind w:left="23" w:right="9" w:firstLine="0"/>
        <w:rPr>
          <w:color w:val="auto"/>
          <w:sz w:val="28"/>
          <w:szCs w:val="28"/>
          <w:lang w:val="pl-PL"/>
        </w:rPr>
      </w:pPr>
      <w:r w:rsidRPr="000D71F1">
        <w:rPr>
          <w:color w:val="auto"/>
          <w:sz w:val="28"/>
          <w:szCs w:val="28"/>
          <w:lang w:val="pl-PL"/>
        </w:rPr>
        <w:t>b)</w:t>
      </w:r>
      <w:r w:rsidRPr="000D71F1">
        <w:rPr>
          <w:color w:val="auto"/>
          <w:sz w:val="28"/>
          <w:szCs w:val="28"/>
          <w:lang w:val="pl-PL"/>
        </w:rPr>
        <w:tab/>
      </w:r>
      <w:r w:rsidR="005410DA" w:rsidRPr="000D71F1">
        <w:rPr>
          <w:color w:val="auto"/>
          <w:sz w:val="28"/>
          <w:szCs w:val="28"/>
          <w:lang w:val="pl-PL"/>
        </w:rPr>
        <w:t>jedna robota</w:t>
      </w:r>
      <w:r w:rsidRPr="000D71F1">
        <w:rPr>
          <w:color w:val="auto"/>
          <w:sz w:val="28"/>
          <w:szCs w:val="28"/>
          <w:lang w:val="pl-PL"/>
        </w:rPr>
        <w:t xml:space="preserve"> budowlan</w:t>
      </w:r>
      <w:r w:rsidR="005410DA" w:rsidRPr="000D71F1">
        <w:rPr>
          <w:color w:val="auto"/>
          <w:sz w:val="28"/>
          <w:szCs w:val="28"/>
          <w:lang w:val="pl-PL"/>
        </w:rPr>
        <w:t>a</w:t>
      </w:r>
      <w:r w:rsidRPr="000D71F1">
        <w:rPr>
          <w:color w:val="auto"/>
          <w:sz w:val="28"/>
          <w:szCs w:val="28"/>
          <w:lang w:val="pl-PL"/>
        </w:rPr>
        <w:t xml:space="preserve"> polegając</w:t>
      </w:r>
      <w:r w:rsidR="005410DA" w:rsidRPr="000D71F1">
        <w:rPr>
          <w:color w:val="auto"/>
          <w:sz w:val="28"/>
          <w:szCs w:val="28"/>
          <w:lang w:val="pl-PL"/>
        </w:rPr>
        <w:t>a</w:t>
      </w:r>
      <w:r w:rsidRPr="000D71F1">
        <w:rPr>
          <w:color w:val="auto"/>
          <w:sz w:val="28"/>
          <w:szCs w:val="28"/>
          <w:lang w:val="pl-PL"/>
        </w:rPr>
        <w:t xml:space="preserve"> na budowie układu kogeneracji o min. mocy elektrycznej 100kWe w formule zaprojektuj – wybuduj)</w:t>
      </w:r>
    </w:p>
    <w:p w14:paraId="41EEEB7D" w14:textId="1C4EBC46" w:rsidR="00090833" w:rsidRDefault="00090833" w:rsidP="00090833">
      <w:pPr>
        <w:spacing w:after="0" w:line="360" w:lineRule="auto"/>
        <w:ind w:left="23" w:right="9" w:firstLine="0"/>
        <w:rPr>
          <w:color w:val="auto"/>
          <w:sz w:val="28"/>
          <w:szCs w:val="28"/>
          <w:lang w:val="pl-PL"/>
        </w:rPr>
      </w:pPr>
      <w:r w:rsidRPr="00090833">
        <w:rPr>
          <w:color w:val="auto"/>
          <w:sz w:val="28"/>
          <w:szCs w:val="28"/>
          <w:lang w:val="pl-PL"/>
        </w:rPr>
        <w:t>c)</w:t>
      </w:r>
      <w:r w:rsidRPr="00090833">
        <w:rPr>
          <w:color w:val="auto"/>
          <w:sz w:val="28"/>
          <w:szCs w:val="28"/>
          <w:lang w:val="pl-PL"/>
        </w:rPr>
        <w:tab/>
        <w:t xml:space="preserve">jedną robotę budowlaną w ramach której </w:t>
      </w:r>
      <w:r w:rsidRPr="00090833">
        <w:rPr>
          <w:color w:val="auto"/>
          <w:sz w:val="28"/>
          <w:szCs w:val="28"/>
          <w:lang w:val="pl-PL"/>
        </w:rPr>
        <w:t xml:space="preserve">Wykonawca </w:t>
      </w:r>
      <w:r w:rsidRPr="00090833">
        <w:rPr>
          <w:color w:val="auto"/>
          <w:sz w:val="28"/>
          <w:szCs w:val="28"/>
          <w:lang w:val="pl-PL"/>
        </w:rPr>
        <w:t>zamontował magazyny energii o łącznej mocy co najmniej 150kWh i min. pojemnoś</w:t>
      </w:r>
      <w:r w:rsidRPr="00090833">
        <w:rPr>
          <w:color w:val="auto"/>
          <w:sz w:val="28"/>
          <w:szCs w:val="28"/>
          <w:lang w:val="pl-PL"/>
        </w:rPr>
        <w:t>ć</w:t>
      </w:r>
      <w:r w:rsidRPr="00090833">
        <w:rPr>
          <w:color w:val="auto"/>
          <w:sz w:val="28"/>
          <w:szCs w:val="28"/>
          <w:lang w:val="pl-PL"/>
        </w:rPr>
        <w:t xml:space="preserve"> przynajmniej jednego z nich wynosiła 35kWh.</w:t>
      </w:r>
    </w:p>
    <w:p w14:paraId="53E190A8" w14:textId="77777777" w:rsidR="00A87311" w:rsidRDefault="00A87311" w:rsidP="000D71F1">
      <w:pPr>
        <w:spacing w:after="0" w:line="360" w:lineRule="auto"/>
        <w:ind w:left="23" w:right="9" w:firstLine="0"/>
        <w:rPr>
          <w:color w:val="auto"/>
          <w:sz w:val="28"/>
          <w:szCs w:val="28"/>
          <w:lang w:val="pl-PL"/>
        </w:rPr>
      </w:pPr>
      <w:r w:rsidRPr="00A87311">
        <w:rPr>
          <w:color w:val="auto"/>
          <w:sz w:val="28"/>
          <w:szCs w:val="28"/>
          <w:lang w:val="pl-PL"/>
        </w:rPr>
        <w:t xml:space="preserve">Dopuszcza się sytuację, że </w:t>
      </w:r>
      <w:proofErr w:type="spellStart"/>
      <w:r>
        <w:rPr>
          <w:color w:val="auto"/>
          <w:sz w:val="28"/>
          <w:szCs w:val="28"/>
          <w:lang w:val="pl-PL"/>
        </w:rPr>
        <w:t>ins</w:t>
      </w:r>
      <w:proofErr w:type="spellEnd"/>
      <w:r>
        <w:rPr>
          <w:color w:val="auto"/>
          <w:sz w:val="28"/>
          <w:szCs w:val="28"/>
          <w:lang w:val="pl-PL"/>
        </w:rPr>
        <w:t xml:space="preserve">. fotowoltaiczna i/lub układ kogeneracji </w:t>
      </w:r>
      <w:r w:rsidRPr="00A87311">
        <w:rPr>
          <w:color w:val="auto"/>
          <w:sz w:val="28"/>
          <w:szCs w:val="28"/>
          <w:lang w:val="pl-PL"/>
        </w:rPr>
        <w:t>został zaprojektowan</w:t>
      </w:r>
      <w:r>
        <w:rPr>
          <w:color w:val="auto"/>
          <w:sz w:val="28"/>
          <w:szCs w:val="28"/>
          <w:lang w:val="pl-PL"/>
        </w:rPr>
        <w:t>y</w:t>
      </w:r>
      <w:r w:rsidRPr="00A87311">
        <w:rPr>
          <w:color w:val="auto"/>
          <w:sz w:val="28"/>
          <w:szCs w:val="28"/>
          <w:lang w:val="pl-PL"/>
        </w:rPr>
        <w:t xml:space="preserve"> przez Wykonawcę w ramach jednej umowy, a następnie wykonan</w:t>
      </w:r>
      <w:r>
        <w:rPr>
          <w:color w:val="auto"/>
          <w:sz w:val="28"/>
          <w:szCs w:val="28"/>
          <w:lang w:val="pl-PL"/>
        </w:rPr>
        <w:t>y</w:t>
      </w:r>
      <w:r w:rsidRPr="00A87311">
        <w:rPr>
          <w:color w:val="auto"/>
          <w:sz w:val="28"/>
          <w:szCs w:val="28"/>
          <w:lang w:val="pl-PL"/>
        </w:rPr>
        <w:t xml:space="preserve"> przez niego w ramach innej umowy. Wówczas kwotę z tych dwóch umów należy zsumować.</w:t>
      </w:r>
    </w:p>
    <w:p w14:paraId="320D5D17" w14:textId="0419265E" w:rsidR="000D71F1" w:rsidRPr="00090833" w:rsidRDefault="000D71F1" w:rsidP="000D71F1">
      <w:pPr>
        <w:spacing w:after="0" w:line="360" w:lineRule="auto"/>
        <w:ind w:left="23" w:right="9" w:firstLine="0"/>
        <w:rPr>
          <w:color w:val="auto"/>
          <w:sz w:val="28"/>
          <w:szCs w:val="28"/>
          <w:lang w:val="pl-PL"/>
        </w:rPr>
      </w:pPr>
      <w:r w:rsidRPr="00090833">
        <w:rPr>
          <w:color w:val="auto"/>
          <w:sz w:val="28"/>
          <w:szCs w:val="28"/>
          <w:lang w:val="pl-PL"/>
        </w:rPr>
        <w:t xml:space="preserve">Zamawiający nie dopuszcza łączenia robót budowlanych z różnych kontraktów w celu ich zsumowania dla osiągnięcia określonej wartości. </w:t>
      </w:r>
    </w:p>
    <w:p w14:paraId="45CD9CA2" w14:textId="77777777" w:rsidR="000D71F1" w:rsidRPr="00090833" w:rsidRDefault="000D71F1" w:rsidP="00090833">
      <w:pPr>
        <w:spacing w:after="0" w:line="360" w:lineRule="auto"/>
        <w:ind w:left="23" w:right="9" w:firstLine="0"/>
        <w:rPr>
          <w:color w:val="auto"/>
          <w:sz w:val="28"/>
          <w:szCs w:val="28"/>
          <w:lang w:val="pl-PL"/>
        </w:rPr>
      </w:pPr>
    </w:p>
    <w:p w14:paraId="05CCF407" w14:textId="77777777" w:rsidR="00090833" w:rsidRPr="00090833" w:rsidRDefault="00090833" w:rsidP="00090833">
      <w:pPr>
        <w:spacing w:after="0" w:line="360" w:lineRule="auto"/>
        <w:ind w:left="23" w:right="9" w:firstLine="0"/>
        <w:rPr>
          <w:color w:val="auto"/>
          <w:sz w:val="28"/>
          <w:szCs w:val="28"/>
          <w:lang w:val="pl-PL"/>
        </w:rPr>
      </w:pPr>
      <w:r w:rsidRPr="00090833">
        <w:rPr>
          <w:color w:val="auto"/>
          <w:sz w:val="28"/>
          <w:szCs w:val="28"/>
          <w:lang w:val="pl-PL"/>
        </w:rPr>
        <w:t>W przypadku, gdy jakakolwiek wartość dotycząca ww. warunku wyrażona będzie w walucie obcej, Zamawiający przeliczy tą wartość w oparciu o średni kurs walut NBP dla danej waluty z daty wszczęcia postępowania o udzielenie zamówienia publicznego (za datę wszczęcia postępowania Zamawiający uznaje datę umieszczenia ogłoszenia o zamówieniu na stronie internetowej prowadzonego postepowania). Jeżeli w tym dniu nie będzie opublikowany średni kurs NBP, zamawiający przyjmie kurs średni z ostatniej tabeli przed wszczęciem postępowania.</w:t>
      </w:r>
    </w:p>
    <w:p w14:paraId="17E54C82" w14:textId="77777777" w:rsidR="00DD1E76" w:rsidRPr="00FE0AF3" w:rsidRDefault="00DD1E76" w:rsidP="00255BCF">
      <w:pPr>
        <w:spacing w:after="0" w:line="360" w:lineRule="auto"/>
        <w:ind w:left="23" w:right="9" w:firstLine="0"/>
        <w:rPr>
          <w:color w:val="auto"/>
          <w:sz w:val="28"/>
          <w:szCs w:val="28"/>
          <w:lang w:val="pl-PL"/>
        </w:rPr>
      </w:pPr>
    </w:p>
    <w:p w14:paraId="5528A133" w14:textId="77777777" w:rsidR="004A11F2" w:rsidRPr="00255BCF" w:rsidRDefault="004A11F2" w:rsidP="00255BCF">
      <w:pPr>
        <w:spacing w:after="0" w:line="360" w:lineRule="auto"/>
        <w:ind w:left="0" w:right="9" w:firstLine="0"/>
        <w:rPr>
          <w:sz w:val="28"/>
          <w:szCs w:val="28"/>
          <w:lang w:val="pl-PL"/>
        </w:rPr>
      </w:pPr>
      <w:r w:rsidRPr="00255BCF">
        <w:rPr>
          <w:sz w:val="28"/>
          <w:szCs w:val="28"/>
          <w:lang w:val="pl-PL"/>
        </w:rPr>
        <w:t xml:space="preserve">W przypadku gdy Wykonawca powołuje się na doświadczenie w realizacji robót budowlanych wykonywanych wspólnie z innymi wykonawcami np. w konsorcjum, wówczas może wykazać tylko te roboty budowlane, w których wykonaniu wykonawca ten </w:t>
      </w:r>
      <w:r w:rsidRPr="00255BCF">
        <w:rPr>
          <w:sz w:val="28"/>
          <w:szCs w:val="28"/>
          <w:u w:val="single"/>
          <w:lang w:val="pl-PL"/>
        </w:rPr>
        <w:t>bezpośrednio</w:t>
      </w:r>
      <w:r w:rsidRPr="00255BCF">
        <w:rPr>
          <w:sz w:val="28"/>
          <w:szCs w:val="28"/>
          <w:lang w:val="pl-PL"/>
        </w:rPr>
        <w:t xml:space="preserve"> uczes</w:t>
      </w:r>
      <w:r w:rsidR="007058AD" w:rsidRPr="00255BCF">
        <w:rPr>
          <w:sz w:val="28"/>
          <w:szCs w:val="28"/>
          <w:lang w:val="pl-PL"/>
        </w:rPr>
        <w:t>tniczył (wykonywał).</w:t>
      </w:r>
    </w:p>
    <w:p w14:paraId="12BCF59A" w14:textId="51AD59AD" w:rsidR="000747FE" w:rsidRPr="00255BCF" w:rsidRDefault="000747FE" w:rsidP="00255BCF">
      <w:pPr>
        <w:spacing w:after="0" w:line="360" w:lineRule="auto"/>
        <w:ind w:left="0" w:right="9" w:firstLine="0"/>
        <w:rPr>
          <w:sz w:val="28"/>
          <w:szCs w:val="28"/>
          <w:lang w:val="pl-PL"/>
        </w:rPr>
      </w:pPr>
      <w:r w:rsidRPr="00255BCF">
        <w:rPr>
          <w:sz w:val="28"/>
          <w:szCs w:val="28"/>
          <w:lang w:val="pl-PL"/>
        </w:rPr>
        <w:lastRenderedPageBreak/>
        <w:t xml:space="preserve">W przypadku, gdy </w:t>
      </w:r>
      <w:r w:rsidR="007058AD" w:rsidRPr="00255BCF">
        <w:rPr>
          <w:sz w:val="28"/>
          <w:szCs w:val="28"/>
          <w:lang w:val="pl-PL"/>
        </w:rPr>
        <w:t>wykazywana</w:t>
      </w:r>
      <w:r w:rsidRPr="00255BCF">
        <w:rPr>
          <w:sz w:val="28"/>
          <w:szCs w:val="28"/>
          <w:lang w:val="pl-PL"/>
        </w:rPr>
        <w:t xml:space="preserve"> </w:t>
      </w:r>
      <w:r w:rsidR="0004704B" w:rsidRPr="00255BCF">
        <w:rPr>
          <w:sz w:val="28"/>
          <w:szCs w:val="28"/>
          <w:lang w:val="pl-PL"/>
        </w:rPr>
        <w:t xml:space="preserve">robota budowlana </w:t>
      </w:r>
      <w:r w:rsidRPr="00255BCF">
        <w:rPr>
          <w:sz w:val="28"/>
          <w:szCs w:val="28"/>
          <w:lang w:val="pl-PL"/>
        </w:rPr>
        <w:t xml:space="preserve">realizowana była z innymi </w:t>
      </w:r>
      <w:r w:rsidR="007058AD" w:rsidRPr="00255BCF">
        <w:rPr>
          <w:sz w:val="28"/>
          <w:szCs w:val="28"/>
          <w:lang w:val="pl-PL"/>
        </w:rPr>
        <w:t xml:space="preserve">robotami budowlanymi, </w:t>
      </w:r>
      <w:r w:rsidRPr="00255BCF">
        <w:rPr>
          <w:sz w:val="28"/>
          <w:szCs w:val="28"/>
          <w:lang w:val="pl-PL"/>
        </w:rPr>
        <w:t>usługami, lub dostawami niewymienionymi w ust. 2</w:t>
      </w:r>
      <w:r w:rsidR="00026900">
        <w:rPr>
          <w:sz w:val="28"/>
          <w:szCs w:val="28"/>
          <w:lang w:val="pl-PL"/>
        </w:rPr>
        <w:br/>
      </w:r>
      <w:r w:rsidRPr="00255BCF">
        <w:rPr>
          <w:sz w:val="28"/>
          <w:szCs w:val="28"/>
          <w:lang w:val="pl-PL"/>
        </w:rPr>
        <w:t xml:space="preserve"> pkt 4</w:t>
      </w:r>
      <w:r w:rsidR="00E749B2">
        <w:rPr>
          <w:sz w:val="28"/>
          <w:szCs w:val="28"/>
          <w:lang w:val="pl-PL"/>
        </w:rPr>
        <w:t>,</w:t>
      </w:r>
      <w:r w:rsidRPr="00255BCF">
        <w:rPr>
          <w:sz w:val="28"/>
          <w:szCs w:val="28"/>
          <w:lang w:val="pl-PL"/>
        </w:rPr>
        <w:t xml:space="preserve"> </w:t>
      </w:r>
      <w:proofErr w:type="spellStart"/>
      <w:r w:rsidR="00026900">
        <w:rPr>
          <w:sz w:val="28"/>
          <w:szCs w:val="28"/>
          <w:lang w:val="pl-PL"/>
        </w:rPr>
        <w:t>ppkt</w:t>
      </w:r>
      <w:proofErr w:type="spellEnd"/>
      <w:r w:rsidR="00026900">
        <w:rPr>
          <w:sz w:val="28"/>
          <w:szCs w:val="28"/>
          <w:lang w:val="pl-PL"/>
        </w:rPr>
        <w:t xml:space="preserve"> 4.1 </w:t>
      </w:r>
      <w:r w:rsidR="007058AD" w:rsidRPr="00255BCF">
        <w:rPr>
          <w:sz w:val="28"/>
          <w:szCs w:val="28"/>
          <w:lang w:val="pl-PL"/>
        </w:rPr>
        <w:t xml:space="preserve">lit a </w:t>
      </w:r>
      <w:r w:rsidRPr="00255BCF">
        <w:rPr>
          <w:sz w:val="28"/>
          <w:szCs w:val="28"/>
          <w:lang w:val="pl-PL"/>
        </w:rPr>
        <w:t xml:space="preserve">Wykonawca musi określić wartość tylko tej </w:t>
      </w:r>
      <w:r w:rsidR="0004704B" w:rsidRPr="00255BCF">
        <w:rPr>
          <w:sz w:val="28"/>
          <w:szCs w:val="28"/>
          <w:lang w:val="pl-PL"/>
        </w:rPr>
        <w:t>roboty budowalnej</w:t>
      </w:r>
      <w:r w:rsidRPr="00255BCF">
        <w:rPr>
          <w:sz w:val="28"/>
          <w:szCs w:val="28"/>
          <w:lang w:val="pl-PL"/>
        </w:rPr>
        <w:t>, która potwierdza spełnienie warunków udziału w niniejszym postępowaniu.</w:t>
      </w:r>
    </w:p>
    <w:p w14:paraId="7626C0C6" w14:textId="77777777" w:rsidR="000747FE" w:rsidRPr="00B07CE5" w:rsidRDefault="000747FE" w:rsidP="00255BCF">
      <w:pPr>
        <w:spacing w:after="0" w:line="360" w:lineRule="auto"/>
        <w:ind w:left="23" w:right="9" w:firstLine="0"/>
        <w:rPr>
          <w:color w:val="auto"/>
          <w:sz w:val="28"/>
          <w:szCs w:val="28"/>
          <w:lang w:val="pl-PL"/>
        </w:rPr>
      </w:pPr>
      <w:r w:rsidRPr="00B07CE5">
        <w:rPr>
          <w:color w:val="auto"/>
          <w:sz w:val="28"/>
          <w:szCs w:val="28"/>
          <w:lang w:val="pl-PL"/>
        </w:rPr>
        <w:t>Okresy wyrażone w latach liczy się wstecz od dnia w którym upływa termin składania ofert.</w:t>
      </w:r>
      <w:r w:rsidR="008F4B37" w:rsidRPr="00B07CE5">
        <w:rPr>
          <w:color w:val="auto"/>
          <w:sz w:val="28"/>
          <w:szCs w:val="28"/>
          <w:lang w:val="pl-PL"/>
        </w:rPr>
        <w:t xml:space="preserve"> </w:t>
      </w:r>
    </w:p>
    <w:p w14:paraId="47BE7619" w14:textId="70619565" w:rsidR="000747FE" w:rsidRPr="00255BCF" w:rsidRDefault="003C0F8F" w:rsidP="00255BCF">
      <w:pPr>
        <w:spacing w:after="0" w:line="360" w:lineRule="auto"/>
        <w:ind w:left="23" w:right="9" w:firstLine="0"/>
        <w:rPr>
          <w:sz w:val="28"/>
          <w:szCs w:val="28"/>
          <w:lang w:val="pl-PL"/>
        </w:rPr>
      </w:pPr>
      <w:r>
        <w:rPr>
          <w:sz w:val="28"/>
          <w:szCs w:val="28"/>
          <w:lang w:val="pl-PL"/>
        </w:rPr>
        <w:t>4.2</w:t>
      </w:r>
      <w:r w:rsidR="007058AD" w:rsidRPr="00255BCF">
        <w:rPr>
          <w:sz w:val="28"/>
          <w:szCs w:val="28"/>
          <w:lang w:val="pl-PL"/>
        </w:rPr>
        <w:t>)</w:t>
      </w:r>
      <w:r w:rsidR="007058AD" w:rsidRPr="00255BCF">
        <w:rPr>
          <w:sz w:val="28"/>
          <w:szCs w:val="28"/>
          <w:lang w:val="pl-PL"/>
        </w:rPr>
        <w:tab/>
      </w:r>
      <w:r w:rsidR="005F4CCF" w:rsidRPr="00255BCF">
        <w:rPr>
          <w:sz w:val="28"/>
          <w:szCs w:val="28"/>
          <w:lang w:val="pl-PL"/>
        </w:rPr>
        <w:t xml:space="preserve">dysponuje kadrą techniczną posiadającą uprawnienia i kwalifikacje </w:t>
      </w:r>
      <w:proofErr w:type="spellStart"/>
      <w:r w:rsidR="005F4CCF" w:rsidRPr="00255BCF">
        <w:rPr>
          <w:sz w:val="28"/>
          <w:szCs w:val="28"/>
          <w:lang w:val="pl-PL"/>
        </w:rPr>
        <w:t>tj</w:t>
      </w:r>
      <w:proofErr w:type="spellEnd"/>
      <w:r w:rsidR="005F4CCF" w:rsidRPr="00255BCF">
        <w:rPr>
          <w:sz w:val="28"/>
          <w:szCs w:val="28"/>
          <w:lang w:val="pl-PL"/>
        </w:rPr>
        <w:t xml:space="preserve">:  </w:t>
      </w:r>
    </w:p>
    <w:p w14:paraId="70C574D2" w14:textId="77777777" w:rsidR="005F4CCF" w:rsidRPr="00817664" w:rsidRDefault="005F4CCF" w:rsidP="00255BCF">
      <w:pPr>
        <w:spacing w:after="0" w:line="360" w:lineRule="auto"/>
        <w:ind w:left="23" w:right="9" w:firstLine="0"/>
        <w:rPr>
          <w:color w:val="auto"/>
          <w:sz w:val="28"/>
          <w:szCs w:val="28"/>
          <w:lang w:val="pl-PL"/>
        </w:rPr>
      </w:pPr>
      <w:r w:rsidRPr="00255BCF">
        <w:rPr>
          <w:sz w:val="28"/>
          <w:szCs w:val="28"/>
          <w:lang w:val="pl-PL"/>
        </w:rPr>
        <w:t xml:space="preserve">Wykonawca dysponuje lub będzie dysponować na etapie realizacji zamówienia osobami, które będą wykonywać przedmiot zamówienia, spełniającymi </w:t>
      </w:r>
      <w:r w:rsidRPr="00817664">
        <w:rPr>
          <w:color w:val="auto"/>
          <w:sz w:val="28"/>
          <w:szCs w:val="28"/>
          <w:lang w:val="pl-PL"/>
        </w:rPr>
        <w:t xml:space="preserve">następujące wymagania: </w:t>
      </w:r>
    </w:p>
    <w:p w14:paraId="4DDA3E51" w14:textId="77777777" w:rsidR="00090833" w:rsidRPr="00090833" w:rsidRDefault="00090833" w:rsidP="00090833">
      <w:pPr>
        <w:spacing w:after="0" w:line="360" w:lineRule="auto"/>
        <w:ind w:left="23" w:right="9" w:firstLine="0"/>
        <w:rPr>
          <w:color w:val="auto"/>
          <w:sz w:val="28"/>
          <w:szCs w:val="28"/>
          <w:lang w:val="pl-PL"/>
        </w:rPr>
      </w:pPr>
      <w:r w:rsidRPr="00090833">
        <w:rPr>
          <w:color w:val="auto"/>
          <w:sz w:val="28"/>
          <w:szCs w:val="28"/>
          <w:lang w:val="pl-PL"/>
        </w:rPr>
        <w:t xml:space="preserve">a) co najmniej jedną osobą - Projektantem, który posiada uprawnienia budowlane do projektowania bez ograniczeń w specjalności instalacyjnej w zakresie sieci, instalacji i urządzeń elektrycznych i elektroenergetycznych oraz posiada minimum 5-letnie doświadczenie w ww. specjalności, a także posada doświadczenie w wykonywaniu branżowych projektów budowlanych i wykonawczych, w tym wykonanie w okresie ostatnich 5 lat, co najmniej 2 projekty polegającego na zaprojektowaniu systemu kogeneracyjnego o mocy min. 100 </w:t>
      </w:r>
      <w:proofErr w:type="spellStart"/>
      <w:r w:rsidRPr="00090833">
        <w:rPr>
          <w:color w:val="auto"/>
          <w:sz w:val="28"/>
          <w:szCs w:val="28"/>
          <w:lang w:val="pl-PL"/>
        </w:rPr>
        <w:t>kWe</w:t>
      </w:r>
      <w:proofErr w:type="spellEnd"/>
      <w:r w:rsidRPr="00090833">
        <w:rPr>
          <w:color w:val="auto"/>
          <w:sz w:val="28"/>
          <w:szCs w:val="28"/>
          <w:lang w:val="pl-PL"/>
        </w:rPr>
        <w:t xml:space="preserve">; </w:t>
      </w:r>
    </w:p>
    <w:p w14:paraId="48957614" w14:textId="364FA042" w:rsidR="00090833" w:rsidRPr="00090833" w:rsidRDefault="00090833" w:rsidP="00090833">
      <w:pPr>
        <w:spacing w:after="0" w:line="360" w:lineRule="auto"/>
        <w:ind w:left="23" w:right="9" w:firstLine="0"/>
        <w:rPr>
          <w:color w:val="auto"/>
          <w:sz w:val="28"/>
          <w:szCs w:val="28"/>
          <w:lang w:val="pl-PL"/>
        </w:rPr>
      </w:pPr>
      <w:r w:rsidRPr="00090833">
        <w:rPr>
          <w:color w:val="auto"/>
          <w:sz w:val="28"/>
          <w:szCs w:val="28"/>
          <w:lang w:val="pl-PL"/>
        </w:rPr>
        <w:t xml:space="preserve">b) co najmniej jedną osobą - Projektantem, który posiada uprawnienia budowlane do projektowania bez ograniczeń w specjalności instalacyjnej w zakresie sieci, instalacji i urządzeń elektrycznych i elektroenergetycznych oraz posiada minimum 5-letnie doświadczenie w ww. specjalności, a także posiada doświadczenie w wykonywaniu branżowych projektów budowlanych i wykonawczych, w tym wykonanie w okresie ostatnich 5 lat, co najmniej 2 projekty polegającego na zaprojektowaniu instalacji PV o mocy min. </w:t>
      </w:r>
      <w:r w:rsidR="00FC65AE">
        <w:rPr>
          <w:color w:val="auto"/>
          <w:sz w:val="28"/>
          <w:szCs w:val="28"/>
          <w:lang w:val="pl-PL"/>
        </w:rPr>
        <w:t>30</w:t>
      </w:r>
      <w:r w:rsidRPr="00090833">
        <w:rPr>
          <w:color w:val="auto"/>
          <w:sz w:val="28"/>
          <w:szCs w:val="28"/>
          <w:lang w:val="pl-PL"/>
        </w:rPr>
        <w:t xml:space="preserve"> </w:t>
      </w:r>
      <w:proofErr w:type="spellStart"/>
      <w:r w:rsidRPr="00090833">
        <w:rPr>
          <w:color w:val="auto"/>
          <w:sz w:val="28"/>
          <w:szCs w:val="28"/>
          <w:lang w:val="pl-PL"/>
        </w:rPr>
        <w:t>kWp</w:t>
      </w:r>
      <w:proofErr w:type="spellEnd"/>
      <w:r w:rsidRPr="00090833">
        <w:rPr>
          <w:color w:val="auto"/>
          <w:sz w:val="28"/>
          <w:szCs w:val="28"/>
          <w:lang w:val="pl-PL"/>
        </w:rPr>
        <w:t xml:space="preserve">; </w:t>
      </w:r>
    </w:p>
    <w:p w14:paraId="12166B6D" w14:textId="77777777" w:rsidR="00090833" w:rsidRPr="00090833" w:rsidRDefault="00090833" w:rsidP="00090833">
      <w:pPr>
        <w:spacing w:after="0" w:line="360" w:lineRule="auto"/>
        <w:ind w:left="23" w:right="9" w:firstLine="0"/>
        <w:rPr>
          <w:color w:val="auto"/>
          <w:sz w:val="28"/>
          <w:szCs w:val="28"/>
          <w:lang w:val="pl-PL"/>
        </w:rPr>
      </w:pPr>
      <w:r w:rsidRPr="00090833">
        <w:rPr>
          <w:color w:val="auto"/>
          <w:sz w:val="28"/>
          <w:szCs w:val="28"/>
          <w:lang w:val="pl-PL"/>
        </w:rPr>
        <w:t xml:space="preserve">c) co najmniej jedną osobą - Projektantem, który posiada uprawnienia budowlane do projektowania bez ograniczeń w specjalności instalacyjnej w zakresie sieci, instalacji i urządzeń cieplnych, wentylacyjnych, gazowych, wodociągowych i </w:t>
      </w:r>
      <w:r w:rsidRPr="00090833">
        <w:rPr>
          <w:color w:val="auto"/>
          <w:sz w:val="28"/>
          <w:szCs w:val="28"/>
          <w:lang w:val="pl-PL"/>
        </w:rPr>
        <w:lastRenderedPageBreak/>
        <w:t>kanalizacyjnych oraz posiada minimum 5-letnie doświadczenie w ww. specjalności, a także posada doświadczenie w wykonywaniu branżowych projektów budowlanych i wykonawczych, w tym wykonanie w okresie ostatnich 5 lat, co najmniej 2 projekty polegającego na zaprojektowaniu systemu kogeneracyjnego o mocy cieplnej min. 120 kW;</w:t>
      </w:r>
    </w:p>
    <w:p w14:paraId="3BDFBB8E" w14:textId="77777777" w:rsidR="005F4CCF" w:rsidRPr="00817664" w:rsidRDefault="001C101B" w:rsidP="00255BCF">
      <w:pPr>
        <w:spacing w:after="0" w:line="360" w:lineRule="auto"/>
        <w:ind w:left="23" w:right="9" w:firstLine="0"/>
        <w:rPr>
          <w:color w:val="auto"/>
          <w:sz w:val="28"/>
          <w:szCs w:val="28"/>
          <w:u w:val="single"/>
          <w:lang w:val="pl-PL"/>
        </w:rPr>
      </w:pPr>
      <w:r w:rsidRPr="00A85E8C">
        <w:rPr>
          <w:color w:val="auto"/>
          <w:sz w:val="28"/>
          <w:szCs w:val="28"/>
          <w:lang w:val="pl-PL"/>
        </w:rPr>
        <w:t xml:space="preserve">Zamawiający </w:t>
      </w:r>
      <w:r w:rsidRPr="00817664">
        <w:rPr>
          <w:color w:val="auto"/>
          <w:sz w:val="28"/>
          <w:szCs w:val="28"/>
          <w:u w:val="single"/>
          <w:lang w:val="pl-PL"/>
        </w:rPr>
        <w:t>dopuszcza połączenie wyżej wskazanych funkcji pod warunkiem spełnienia przez osobę łączącą te funkcje wszystkich warunków wymaganych dla poszczególnych funkcji.</w:t>
      </w:r>
    </w:p>
    <w:p w14:paraId="112B0843" w14:textId="77777777" w:rsidR="005F4CCF" w:rsidRPr="00255BCF" w:rsidRDefault="001C101B" w:rsidP="00255BCF">
      <w:pPr>
        <w:spacing w:after="0" w:line="360" w:lineRule="auto"/>
        <w:ind w:left="23" w:right="9" w:firstLine="0"/>
        <w:rPr>
          <w:sz w:val="28"/>
          <w:szCs w:val="28"/>
          <w:lang w:val="pl-PL"/>
        </w:rPr>
      </w:pPr>
      <w:r w:rsidRPr="00255BCF">
        <w:rPr>
          <w:sz w:val="28"/>
          <w:szCs w:val="28"/>
          <w:lang w:val="pl-PL"/>
        </w:rPr>
        <w:t>3.</w:t>
      </w:r>
      <w:r w:rsidRPr="00255BCF">
        <w:rPr>
          <w:sz w:val="28"/>
          <w:szCs w:val="28"/>
          <w:lang w:val="pl-PL"/>
        </w:rPr>
        <w:tab/>
        <w:t>Przez uprawnienia budowlane Zamawiający rozumie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które pozwalać będą na pełnienie określonych funkcji w zakresie objętym umową.</w:t>
      </w:r>
    </w:p>
    <w:p w14:paraId="3AE8A55E" w14:textId="77777777" w:rsidR="000747FE" w:rsidRPr="009F1E2C" w:rsidRDefault="001C101B" w:rsidP="00255BCF">
      <w:pPr>
        <w:spacing w:after="0" w:line="360" w:lineRule="auto"/>
        <w:ind w:left="19" w:right="9" w:firstLine="0"/>
        <w:rPr>
          <w:color w:val="auto"/>
          <w:sz w:val="28"/>
          <w:szCs w:val="28"/>
          <w:lang w:val="pl-PL"/>
        </w:rPr>
      </w:pPr>
      <w:r w:rsidRPr="00255BCF">
        <w:rPr>
          <w:color w:val="auto"/>
          <w:sz w:val="28"/>
          <w:szCs w:val="28"/>
          <w:lang w:val="pl-PL"/>
        </w:rPr>
        <w:t>4.</w:t>
      </w:r>
      <w:r w:rsidRPr="00255BCF">
        <w:rPr>
          <w:color w:val="auto"/>
          <w:sz w:val="28"/>
          <w:szCs w:val="28"/>
          <w:lang w:val="pl-PL"/>
        </w:rPr>
        <w:tab/>
      </w:r>
      <w:r w:rsidR="000747FE" w:rsidRPr="00255BCF">
        <w:rPr>
          <w:color w:val="auto"/>
          <w:sz w:val="28"/>
          <w:szCs w:val="28"/>
          <w:lang w:val="pl-PL"/>
        </w:rPr>
        <w:t xml:space="preserve">W przypadku złożenia przez Wykonawcę dokumentu/oświadczenia na potwierdzenie warunków udziału w postępowaniu, z którego będą wynikać kwoty wyrażone w innej walucie niż PLN, Zamawiający dokona przeliczenia na PLN wg średniego kursu Narodowego Banku Polskiego z dnia, w którym opublikowano ogłoszenie o zamówieniu w Biuletynie Zamówień Publicznych. Jeżeli dniem publikacji ogłoszenia będzie sobota lub dzień wolny od pracy, wówczas jako kurs przeliczeniowy waluty Zamawiający przyjmie średni kurs Narodowego Banku Polskiego z pierwszego dnia roboczego po dniu publikacji ogłoszenia o zamówieniu w Biuletynie Zamówień </w:t>
      </w:r>
      <w:r w:rsidR="000747FE" w:rsidRPr="009F1E2C">
        <w:rPr>
          <w:color w:val="auto"/>
          <w:sz w:val="28"/>
          <w:szCs w:val="28"/>
          <w:lang w:val="pl-PL"/>
        </w:rPr>
        <w:t xml:space="preserve">Publicznych, </w:t>
      </w:r>
    </w:p>
    <w:p w14:paraId="0A1CD561"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5.</w:t>
      </w:r>
      <w:r w:rsidRPr="00255BCF">
        <w:rPr>
          <w:sz w:val="28"/>
          <w:szCs w:val="28"/>
          <w:lang w:val="pl-PL"/>
        </w:rPr>
        <w:tab/>
      </w:r>
      <w:r w:rsidR="000747FE" w:rsidRPr="00255BCF">
        <w:rPr>
          <w:sz w:val="28"/>
          <w:szCs w:val="28"/>
          <w:lang w:val="pl-PL"/>
        </w:rPr>
        <w:t xml:space="preserve">Wykonawca może w celu potwierdzenia spełniania warunków udziału w postępowaniu polegać na zdolnościach technicznych lub zawodowych </w:t>
      </w:r>
      <w:r w:rsidR="000747FE" w:rsidRPr="00255BCF">
        <w:rPr>
          <w:sz w:val="28"/>
          <w:szCs w:val="28"/>
          <w:lang w:val="pl-PL"/>
        </w:rPr>
        <w:lastRenderedPageBreak/>
        <w:t xml:space="preserve">podmiotów udostępniających zasoby, niezależnie od charakteru prawnego łączących go z nimi stosunków prawnych. </w:t>
      </w:r>
    </w:p>
    <w:p w14:paraId="0F328FA1"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6.</w:t>
      </w:r>
      <w:r w:rsidRPr="00255BCF">
        <w:rPr>
          <w:sz w:val="28"/>
          <w:szCs w:val="28"/>
          <w:lang w:val="pl-PL"/>
        </w:rPr>
        <w:tab/>
      </w:r>
      <w:r w:rsidR="000747FE" w:rsidRPr="00255BCF">
        <w:rPr>
          <w:sz w:val="28"/>
          <w:szCs w:val="28"/>
          <w:lang w:val="pl-PL"/>
        </w:rPr>
        <w:t>Wykonawca, który polega na zdolnościach lub sytuacji podmiotów udostępniających zasoby, składa, wraz z ofertą,</w:t>
      </w:r>
      <w:r w:rsidR="000747FE" w:rsidRPr="00255BCF">
        <w:rPr>
          <w:sz w:val="28"/>
          <w:szCs w:val="28"/>
          <w:u w:val="single"/>
          <w:lang w:val="pl-PL"/>
        </w:rPr>
        <w:t xml:space="preserve"> </w:t>
      </w:r>
      <w:r w:rsidR="000747FE" w:rsidRPr="00933391">
        <w:rPr>
          <w:b/>
          <w:sz w:val="28"/>
          <w:szCs w:val="28"/>
          <w:u w:val="single"/>
          <w:lang w:val="pl-PL"/>
        </w:rPr>
        <w:t>zobowiązanie podmiotu udostępniającego zasoby</w:t>
      </w:r>
      <w:r w:rsidR="000747FE" w:rsidRPr="00933391">
        <w:rPr>
          <w:b/>
          <w:sz w:val="28"/>
          <w:szCs w:val="28"/>
          <w:lang w:val="pl-PL"/>
        </w:rPr>
        <w:t xml:space="preserve"> do oddania mu do dyspozycji niezbędnych zasobów</w:t>
      </w:r>
      <w:r w:rsidR="000747FE" w:rsidRPr="00255BCF">
        <w:rPr>
          <w:sz w:val="28"/>
          <w:szCs w:val="28"/>
          <w:lang w:val="pl-PL"/>
        </w:rPr>
        <w:t xml:space="preserve"> na potrzeby realizacji danego zamówienia lub inny podmiotowy środek dowodowy potwierdzający, że Wykonawca realizując zamówienie, będzie dysponował niezbędnymi zasobami tych podmiotów. </w:t>
      </w:r>
    </w:p>
    <w:p w14:paraId="21BCDF78" w14:textId="77777777" w:rsidR="000747FE" w:rsidRPr="00255BCF" w:rsidRDefault="00F70C91" w:rsidP="00255BCF">
      <w:pPr>
        <w:spacing w:after="0" w:line="360" w:lineRule="auto"/>
        <w:ind w:left="19" w:right="9" w:firstLine="0"/>
        <w:rPr>
          <w:sz w:val="28"/>
          <w:szCs w:val="28"/>
          <w:u w:val="single"/>
          <w:lang w:val="pl-PL"/>
        </w:rPr>
      </w:pPr>
      <w:r w:rsidRPr="00255BCF">
        <w:rPr>
          <w:sz w:val="28"/>
          <w:szCs w:val="28"/>
          <w:lang w:val="pl-PL"/>
        </w:rPr>
        <w:t>7.</w:t>
      </w:r>
      <w:r w:rsidRPr="00255BCF">
        <w:rPr>
          <w:sz w:val="28"/>
          <w:szCs w:val="28"/>
          <w:lang w:val="pl-PL"/>
        </w:rPr>
        <w:tab/>
      </w:r>
      <w:r w:rsidR="000747FE" w:rsidRPr="00255BCF">
        <w:rPr>
          <w:sz w:val="28"/>
          <w:szCs w:val="28"/>
          <w:lang w:val="pl-PL"/>
        </w:rPr>
        <w:t xml:space="preserve">W odniesieniu do warunków dotyczących wykształcenia, kwalifikacji zawodowych lub doświadczenia, wykonawcy mogą polegać na zdolnościach podmiotów udostępniających zasoby, jeśli podmioty te </w:t>
      </w:r>
      <w:r w:rsidR="000747FE" w:rsidRPr="00933391">
        <w:rPr>
          <w:b/>
          <w:sz w:val="28"/>
          <w:szCs w:val="28"/>
          <w:u w:val="single"/>
          <w:lang w:val="pl-PL"/>
        </w:rPr>
        <w:t xml:space="preserve">wykonają </w:t>
      </w:r>
      <w:r w:rsidRPr="00933391">
        <w:rPr>
          <w:b/>
          <w:sz w:val="28"/>
          <w:szCs w:val="28"/>
          <w:u w:val="single"/>
          <w:lang w:val="pl-PL"/>
        </w:rPr>
        <w:t>roboty budowlane</w:t>
      </w:r>
      <w:r w:rsidR="000747FE" w:rsidRPr="00933391">
        <w:rPr>
          <w:b/>
          <w:sz w:val="28"/>
          <w:szCs w:val="28"/>
          <w:u w:val="single"/>
          <w:lang w:val="pl-PL"/>
        </w:rPr>
        <w:t xml:space="preserve"> do realizacji których te zdolności są wymagane.</w:t>
      </w:r>
      <w:r w:rsidR="00933391">
        <w:rPr>
          <w:sz w:val="28"/>
          <w:szCs w:val="28"/>
          <w:u w:val="single"/>
          <w:lang w:val="pl-PL"/>
        </w:rPr>
        <w:t xml:space="preserve"> (np. jako podwykonawca)</w:t>
      </w:r>
    </w:p>
    <w:p w14:paraId="65D5B91C"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8.</w:t>
      </w:r>
      <w:r w:rsidRPr="00255BCF">
        <w:rPr>
          <w:sz w:val="28"/>
          <w:szCs w:val="28"/>
          <w:lang w:val="pl-PL"/>
        </w:rPr>
        <w:tab/>
      </w:r>
      <w:r w:rsidR="000747FE" w:rsidRPr="00255BCF">
        <w:rPr>
          <w:sz w:val="28"/>
          <w:szCs w:val="28"/>
          <w:lang w:val="pl-PL"/>
        </w:rPr>
        <w:t>Zobowiązanie podmiotu udostępniające</w:t>
      </w:r>
      <w:r w:rsidRPr="00255BCF">
        <w:rPr>
          <w:sz w:val="28"/>
          <w:szCs w:val="28"/>
          <w:lang w:val="pl-PL"/>
        </w:rPr>
        <w:t>go zasoby, o którym mowa w ust.5</w:t>
      </w:r>
      <w:r w:rsidR="000747FE" w:rsidRPr="00255BCF">
        <w:rPr>
          <w:sz w:val="28"/>
          <w:szCs w:val="28"/>
          <w:lang w:val="pl-PL"/>
        </w:rPr>
        <w:t xml:space="preserve"> potwierdza, że stosunek łączący Wykonawcę z podmiotem udostępniającym zasoby gwarantuje rzeczywisty dostęp do tych zasobów oraz określa w szczególności: </w:t>
      </w:r>
    </w:p>
    <w:p w14:paraId="532B620E"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1)</w:t>
      </w:r>
      <w:r w:rsidRPr="00255BCF">
        <w:rPr>
          <w:sz w:val="28"/>
          <w:szCs w:val="28"/>
          <w:lang w:val="pl-PL"/>
        </w:rPr>
        <w:tab/>
      </w:r>
      <w:r w:rsidR="000747FE" w:rsidRPr="00255BCF">
        <w:rPr>
          <w:sz w:val="28"/>
          <w:szCs w:val="28"/>
          <w:lang w:val="pl-PL"/>
        </w:rPr>
        <w:t>zakres dostępnych Wykonawcy zasobów podmiotu udostępniającego zasoby;</w:t>
      </w:r>
    </w:p>
    <w:p w14:paraId="425D88BB"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r>
      <w:r w:rsidR="000747FE" w:rsidRPr="00255BCF">
        <w:rPr>
          <w:sz w:val="28"/>
          <w:szCs w:val="28"/>
          <w:lang w:val="pl-PL"/>
        </w:rPr>
        <w:t xml:space="preserve">sposób i okres udostępnienia Wykonawcy i wykorzystania przez niego zasobów podmiotu udostępniającego te zasoby przy wykonywaniu zamówienia; </w:t>
      </w:r>
    </w:p>
    <w:p w14:paraId="19533904" w14:textId="77777777" w:rsidR="000747FE" w:rsidRPr="00255BCF" w:rsidRDefault="00F70C91" w:rsidP="00255BCF">
      <w:pPr>
        <w:spacing w:after="0" w:line="360" w:lineRule="auto"/>
        <w:ind w:left="19" w:right="9" w:firstLine="0"/>
        <w:rPr>
          <w:sz w:val="28"/>
          <w:szCs w:val="28"/>
          <w:lang w:val="pl-PL"/>
        </w:rPr>
      </w:pPr>
      <w:r w:rsidRPr="00255BCF">
        <w:rPr>
          <w:sz w:val="28"/>
          <w:szCs w:val="28"/>
          <w:lang w:val="pl-PL"/>
        </w:rPr>
        <w:t>3)</w:t>
      </w:r>
      <w:r w:rsidRPr="00255BCF">
        <w:rPr>
          <w:sz w:val="28"/>
          <w:szCs w:val="28"/>
          <w:lang w:val="pl-PL"/>
        </w:rPr>
        <w:tab/>
      </w:r>
      <w:r w:rsidR="000747FE" w:rsidRPr="00255BCF">
        <w:rPr>
          <w:sz w:val="28"/>
          <w:szCs w:val="28"/>
          <w:lang w:val="pl-PL"/>
        </w:rPr>
        <w:t xml:space="preserve">czy i w jakim zakresie podmiot udostępniający zasoby, na zdolnościach którego Wykonawca polega w odniesieniu do warunków udziału w postępowaniu dotyczących wykształcenia, kwalifikacji zawodowych lub doświadczenia, zrealizuje </w:t>
      </w:r>
      <w:r w:rsidRPr="00255BCF">
        <w:rPr>
          <w:sz w:val="28"/>
          <w:szCs w:val="28"/>
          <w:lang w:val="pl-PL"/>
        </w:rPr>
        <w:t>roboty budowalne</w:t>
      </w:r>
      <w:r w:rsidR="000747FE" w:rsidRPr="00255BCF">
        <w:rPr>
          <w:sz w:val="28"/>
          <w:szCs w:val="28"/>
          <w:lang w:val="pl-PL"/>
        </w:rPr>
        <w:t xml:space="preserve">, których wskazane zdolności dotyczą.  </w:t>
      </w:r>
    </w:p>
    <w:p w14:paraId="28BF0215"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9.</w:t>
      </w:r>
      <w:r w:rsidRPr="00255BCF">
        <w:rPr>
          <w:sz w:val="28"/>
          <w:szCs w:val="28"/>
          <w:lang w:val="pl-PL"/>
        </w:rPr>
        <w:tab/>
      </w:r>
      <w:r w:rsidR="000747FE" w:rsidRPr="00255BCF">
        <w:rPr>
          <w:sz w:val="28"/>
          <w:szCs w:val="28"/>
          <w:lang w:val="pl-PL"/>
        </w:rPr>
        <w:t xml:space="preserve">Zamawiający ocenia, czy udostępniane Wykonawcy przez podmioty udostępniające zasoby zdolności techniczne lub zawodowe, pozwalają na wykazanie przez Wykonawcę spełniania warunku udziału w postępowaniu, a </w:t>
      </w:r>
      <w:r w:rsidR="000747FE" w:rsidRPr="00255BCF">
        <w:rPr>
          <w:sz w:val="28"/>
          <w:szCs w:val="28"/>
          <w:lang w:val="pl-PL"/>
        </w:rPr>
        <w:lastRenderedPageBreak/>
        <w:t>także bada, czy nie zachodzą wobec tego podmiotu podstawy wykluczenia, które zostały przewidziane względem Wykonawcy.</w:t>
      </w:r>
    </w:p>
    <w:p w14:paraId="42BF98E0"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10.</w:t>
      </w:r>
      <w:r w:rsidRPr="00255BCF">
        <w:rPr>
          <w:sz w:val="28"/>
          <w:szCs w:val="28"/>
          <w:lang w:val="pl-PL"/>
        </w:rPr>
        <w:tab/>
      </w:r>
      <w:r w:rsidR="000747FE" w:rsidRPr="00255BCF">
        <w:rPr>
          <w:sz w:val="28"/>
          <w:szCs w:val="28"/>
          <w:lang w:val="pl-PL"/>
        </w:rPr>
        <w:t>Jeżeli zdolności techniczne lub zawodowe podmiotu udostępniającego zasoby nie potwierdzają spełniania przez Wykonawcę warunku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B589A86" w14:textId="77777777" w:rsidR="000747FE" w:rsidRPr="00255BCF" w:rsidRDefault="00F70C91" w:rsidP="00255BCF">
      <w:pPr>
        <w:spacing w:after="0" w:line="360" w:lineRule="auto"/>
        <w:ind w:left="23" w:right="9" w:firstLine="0"/>
        <w:rPr>
          <w:sz w:val="28"/>
          <w:szCs w:val="28"/>
          <w:lang w:val="pl-PL"/>
        </w:rPr>
      </w:pPr>
      <w:r w:rsidRPr="00255BCF">
        <w:rPr>
          <w:sz w:val="28"/>
          <w:szCs w:val="28"/>
          <w:lang w:val="pl-PL"/>
        </w:rPr>
        <w:t>11.</w:t>
      </w:r>
      <w:r w:rsidRPr="00255BCF">
        <w:rPr>
          <w:sz w:val="28"/>
          <w:szCs w:val="28"/>
          <w:lang w:val="pl-PL"/>
        </w:rPr>
        <w:tab/>
      </w:r>
      <w:r w:rsidR="000747FE" w:rsidRPr="00255BCF">
        <w:rPr>
          <w:sz w:val="28"/>
          <w:szCs w:val="28"/>
          <w:lang w:val="pl-PL"/>
        </w:rPr>
        <w:t xml:space="preserve">Wykonawca </w:t>
      </w:r>
      <w:r w:rsidR="000747FE" w:rsidRPr="00255BCF">
        <w:rPr>
          <w:sz w:val="28"/>
          <w:szCs w:val="28"/>
          <w:u w:val="single"/>
          <w:lang w:val="pl-PL"/>
        </w:rPr>
        <w:t>nie może</w:t>
      </w:r>
      <w:r w:rsidR="000747FE" w:rsidRPr="00255BCF">
        <w:rPr>
          <w:sz w:val="28"/>
          <w:szCs w:val="28"/>
          <w:lang w:val="pl-PL"/>
        </w:rPr>
        <w:t xml:space="preserve">, po upływie terminu składania ofert, powoływać się na zdolności lub sytuację podmiotów udostępniających zasoby, jeżeli na etapie składania ofert </w:t>
      </w:r>
      <w:r w:rsidR="000747FE" w:rsidRPr="00255BCF">
        <w:rPr>
          <w:sz w:val="28"/>
          <w:szCs w:val="28"/>
          <w:u w:val="single"/>
          <w:lang w:val="pl-PL"/>
        </w:rPr>
        <w:t>nie polegał</w:t>
      </w:r>
      <w:r w:rsidR="000747FE" w:rsidRPr="00255BCF">
        <w:rPr>
          <w:sz w:val="28"/>
          <w:szCs w:val="28"/>
          <w:lang w:val="pl-PL"/>
        </w:rPr>
        <w:t xml:space="preserve"> on w danym zakresie na zdolnościach lub sytuacji podmiotów udostępniających zasoby. </w:t>
      </w:r>
    </w:p>
    <w:p w14:paraId="5C3353E6" w14:textId="77777777" w:rsidR="00F32E52" w:rsidRPr="00255BCF" w:rsidRDefault="00F32E52" w:rsidP="00255BCF">
      <w:pPr>
        <w:spacing w:after="0" w:line="360" w:lineRule="auto"/>
        <w:ind w:left="23" w:right="9" w:firstLine="0"/>
        <w:rPr>
          <w:sz w:val="28"/>
          <w:szCs w:val="28"/>
          <w:lang w:val="pl-PL"/>
        </w:rPr>
      </w:pPr>
    </w:p>
    <w:p w14:paraId="500D52BD" w14:textId="77777777" w:rsidR="00C83DC4" w:rsidRPr="00255BCF" w:rsidRDefault="00C83DC4" w:rsidP="00255BCF">
      <w:pPr>
        <w:spacing w:after="0" w:line="360" w:lineRule="auto"/>
        <w:ind w:left="52" w:right="9"/>
        <w:jc w:val="center"/>
        <w:rPr>
          <w:b/>
          <w:sz w:val="28"/>
          <w:szCs w:val="28"/>
          <w:lang w:val="pl-PL"/>
        </w:rPr>
      </w:pPr>
      <w:r w:rsidRPr="00255BCF">
        <w:rPr>
          <w:b/>
          <w:sz w:val="28"/>
          <w:szCs w:val="28"/>
          <w:lang w:val="pl-PL"/>
        </w:rPr>
        <w:t>Rozdział VI. Podstawy wykluczenia:</w:t>
      </w:r>
    </w:p>
    <w:p w14:paraId="2A2C0C28" w14:textId="77777777" w:rsidR="00C83DC4" w:rsidRPr="00255BCF" w:rsidRDefault="005A4CF3" w:rsidP="00255BCF">
      <w:pPr>
        <w:spacing w:after="0" w:line="360" w:lineRule="auto"/>
        <w:ind w:left="566" w:right="72" w:hanging="547"/>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O udzielenie niniejszego zamówienia mogą ubiegać się wykonawcy, którzy nie podlegają wykluczeniu z postępowania o udzielenie zamówienia na </w:t>
      </w:r>
      <w:r w:rsidR="00C83DC4" w:rsidRPr="00255BCF">
        <w:rPr>
          <w:sz w:val="28"/>
          <w:szCs w:val="28"/>
          <w:u w:val="single" w:color="000000"/>
          <w:lang w:val="pl-PL"/>
        </w:rPr>
        <w:t xml:space="preserve">podstawie art. 108 ust. 1 ustawy Prawo zamówień publicznych </w:t>
      </w:r>
      <w:r w:rsidR="00C83DC4" w:rsidRPr="00255BCF">
        <w:rPr>
          <w:sz w:val="28"/>
          <w:szCs w:val="28"/>
          <w:lang w:val="pl-PL"/>
        </w:rPr>
        <w:t>tj.:</w:t>
      </w:r>
      <w:r w:rsidR="00C83DC4" w:rsidRPr="00255BCF">
        <w:rPr>
          <w:noProof/>
          <w:sz w:val="28"/>
          <w:szCs w:val="28"/>
          <w:lang w:val="pl-PL" w:eastAsia="pl-PL"/>
        </w:rPr>
        <w:drawing>
          <wp:inline distT="0" distB="0" distL="0" distR="0" wp14:anchorId="266DEF37" wp14:editId="627EDE01">
            <wp:extent cx="9525" cy="9525"/>
            <wp:effectExtent l="0" t="0" r="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6DB18CB" w14:textId="77777777" w:rsidR="00C83DC4" w:rsidRPr="00255BCF" w:rsidRDefault="00C83DC4" w:rsidP="00255BCF">
      <w:pPr>
        <w:spacing w:after="0" w:line="360" w:lineRule="auto"/>
        <w:ind w:left="19" w:right="9"/>
        <w:rPr>
          <w:sz w:val="28"/>
          <w:szCs w:val="28"/>
          <w:lang w:val="pl-PL"/>
        </w:rPr>
      </w:pPr>
      <w:r w:rsidRPr="00255BCF">
        <w:rPr>
          <w:sz w:val="28"/>
          <w:szCs w:val="28"/>
          <w:lang w:val="pl-PL"/>
        </w:rPr>
        <w:t>Z postępowania o udzielenie zamówienia wyklucza się wykonawcę:</w:t>
      </w:r>
      <w:r w:rsidRPr="00255BCF">
        <w:rPr>
          <w:noProof/>
          <w:sz w:val="28"/>
          <w:szCs w:val="28"/>
          <w:lang w:val="pl-PL" w:eastAsia="pl-PL"/>
        </w:rPr>
        <w:drawing>
          <wp:inline distT="0" distB="0" distL="0" distR="0" wp14:anchorId="3817C214" wp14:editId="027D3A75">
            <wp:extent cx="9525" cy="57150"/>
            <wp:effectExtent l="0" t="0" r="9525" b="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p w14:paraId="4E5321C6" w14:textId="77777777" w:rsidR="00C83DC4" w:rsidRPr="00255BCF" w:rsidRDefault="00C83DC4" w:rsidP="00255BCF">
      <w:pPr>
        <w:spacing w:after="0" w:line="360" w:lineRule="auto"/>
        <w:ind w:left="19" w:right="9"/>
        <w:rPr>
          <w:sz w:val="28"/>
          <w:szCs w:val="28"/>
          <w:lang w:val="pl-PL"/>
        </w:rPr>
      </w:pPr>
      <w:r w:rsidRPr="00255BCF">
        <w:rPr>
          <w:sz w:val="28"/>
          <w:szCs w:val="28"/>
          <w:lang w:val="pl-PL"/>
        </w:rPr>
        <w:t>1) będącego osobą fizyczną, którego prawomocnie skazano za przestępstwo:</w:t>
      </w:r>
    </w:p>
    <w:p w14:paraId="664396D9"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udziału w zorganizowanej grupie przestępczej albo związku mającym na celu popełnienie przestępstwa lub przestępstwa skarbowego, o którym mowa w art. 258 Kodeksu karnego,</w:t>
      </w:r>
    </w:p>
    <w:p w14:paraId="49FEEE94" w14:textId="77777777" w:rsidR="002E4407" w:rsidRDefault="00C83DC4" w:rsidP="002E4407">
      <w:pPr>
        <w:numPr>
          <w:ilvl w:val="0"/>
          <w:numId w:val="3"/>
        </w:numPr>
        <w:spacing w:after="0" w:line="360" w:lineRule="auto"/>
        <w:ind w:right="9" w:hanging="278"/>
        <w:rPr>
          <w:sz w:val="28"/>
          <w:szCs w:val="28"/>
          <w:lang w:val="pl-PL"/>
        </w:rPr>
      </w:pPr>
      <w:r w:rsidRPr="002E4407">
        <w:rPr>
          <w:sz w:val="28"/>
          <w:szCs w:val="28"/>
          <w:lang w:val="pl-PL"/>
        </w:rPr>
        <w:t>handlu ludźmi, o którym m</w:t>
      </w:r>
      <w:r w:rsidR="002E4407" w:rsidRPr="002E4407">
        <w:rPr>
          <w:sz w:val="28"/>
          <w:szCs w:val="28"/>
          <w:lang w:val="pl-PL"/>
        </w:rPr>
        <w:t xml:space="preserve">owa w art. 189a Kodeksu karnego, </w:t>
      </w:r>
    </w:p>
    <w:p w14:paraId="5413853F" w14:textId="77777777" w:rsidR="002E4407" w:rsidRPr="002E4407" w:rsidRDefault="002E4407" w:rsidP="002E4407">
      <w:pPr>
        <w:numPr>
          <w:ilvl w:val="0"/>
          <w:numId w:val="3"/>
        </w:numPr>
        <w:spacing w:after="0" w:line="360" w:lineRule="auto"/>
        <w:ind w:right="9" w:hanging="278"/>
        <w:rPr>
          <w:sz w:val="28"/>
          <w:szCs w:val="28"/>
          <w:lang w:val="pl-PL"/>
        </w:rPr>
      </w:pPr>
      <w:r w:rsidRPr="002E4407">
        <w:rPr>
          <w:sz w:val="28"/>
          <w:szCs w:val="28"/>
          <w:lang w:val="pl-P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BEBA7CB"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90CB6B"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o charakterze terrorystycznym, o którym mowa w art. 115 S 20 Kodeksu karnego, lub mające na celu popełnienie tego przestępstwa,</w:t>
      </w:r>
    </w:p>
    <w:p w14:paraId="4FD8BC4F"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8BD06E1"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BDB9F6" w14:textId="77777777" w:rsidR="00C83DC4" w:rsidRPr="00255BCF" w:rsidRDefault="00C83DC4" w:rsidP="00255BCF">
      <w:pPr>
        <w:numPr>
          <w:ilvl w:val="0"/>
          <w:numId w:val="3"/>
        </w:numPr>
        <w:spacing w:after="0" w:line="360" w:lineRule="auto"/>
        <w:ind w:right="9" w:hanging="278"/>
        <w:rPr>
          <w:sz w:val="28"/>
          <w:szCs w:val="28"/>
          <w:lang w:val="pl-PL"/>
        </w:rPr>
      </w:pPr>
      <w:r w:rsidRPr="00255BCF">
        <w:rPr>
          <w:sz w:val="28"/>
          <w:szCs w:val="28"/>
          <w:lang w:val="pl-PL"/>
        </w:rPr>
        <w:t xml:space="preserve">o którym mowa w art. 9 ust. 1 i 3 lub art. 10 ustawy z dnia 15 czerwca 2012 r. o skutkach powierzania wykonywania pracy cudzoziemcom przebywającym wbrew przepisom na terytorium Rzeczypospolitej </w:t>
      </w:r>
      <w:r w:rsidRPr="00255BCF">
        <w:rPr>
          <w:noProof/>
          <w:sz w:val="28"/>
          <w:szCs w:val="28"/>
          <w:lang w:val="pl-PL" w:eastAsia="pl-PL"/>
        </w:rPr>
        <w:drawing>
          <wp:inline distT="0" distB="0" distL="0" distR="0" wp14:anchorId="19384F08" wp14:editId="203CA60D">
            <wp:extent cx="9525" cy="9525"/>
            <wp:effectExtent l="0" t="0" r="0" b="0"/>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Polskiej - lub za odpowiedni czyn zabroniony określony w przepisach prawa obcego;</w:t>
      </w:r>
    </w:p>
    <w:p w14:paraId="0793CC24" w14:textId="77777777" w:rsidR="00C83DC4" w:rsidRPr="00255BCF" w:rsidRDefault="00EA6CB0" w:rsidP="00255BCF">
      <w:pPr>
        <w:numPr>
          <w:ilvl w:val="0"/>
          <w:numId w:val="4"/>
        </w:numPr>
        <w:spacing w:after="0" w:line="360" w:lineRule="auto"/>
        <w:ind w:right="9" w:hanging="254"/>
        <w:rPr>
          <w:sz w:val="28"/>
          <w:szCs w:val="28"/>
          <w:lang w:val="pl-PL"/>
        </w:rPr>
      </w:pPr>
      <w:r w:rsidRPr="00255BCF">
        <w:rPr>
          <w:sz w:val="28"/>
          <w:szCs w:val="28"/>
          <w:lang w:val="pl-PL"/>
        </w:rPr>
        <w:t xml:space="preserve"> </w:t>
      </w:r>
      <w:r w:rsidR="00C83DC4" w:rsidRPr="00255BCF">
        <w:rPr>
          <w:sz w:val="28"/>
          <w:szCs w:val="28"/>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C0B3647" w14:textId="77777777" w:rsidR="00C83DC4" w:rsidRPr="00255BCF" w:rsidRDefault="00EA6CB0" w:rsidP="00255BCF">
      <w:pPr>
        <w:numPr>
          <w:ilvl w:val="0"/>
          <w:numId w:val="4"/>
        </w:numPr>
        <w:spacing w:after="0" w:line="360" w:lineRule="auto"/>
        <w:ind w:right="9" w:hanging="254"/>
        <w:rPr>
          <w:sz w:val="28"/>
          <w:szCs w:val="28"/>
          <w:lang w:val="pl-PL"/>
        </w:rPr>
      </w:pPr>
      <w:r w:rsidRPr="00255BCF">
        <w:rPr>
          <w:sz w:val="28"/>
          <w:szCs w:val="28"/>
          <w:lang w:val="pl-PL"/>
        </w:rPr>
        <w:t xml:space="preserve"> </w:t>
      </w:r>
      <w:r w:rsidR="00C83DC4" w:rsidRPr="00255BCF">
        <w:rPr>
          <w:sz w:val="28"/>
          <w:szCs w:val="28"/>
          <w:lang w:val="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00C83DC4" w:rsidRPr="00255BCF">
        <w:rPr>
          <w:sz w:val="28"/>
          <w:szCs w:val="28"/>
          <w:lang w:val="pl-PL"/>
        </w:rPr>
        <w:lastRenderedPageBreak/>
        <w:t>zdrowotne wraz z odsetkami lub grzywnami lub zawarł wiążące porozumienie w sprawie spłaty tych należności;</w:t>
      </w:r>
    </w:p>
    <w:p w14:paraId="652E1A48" w14:textId="77777777" w:rsidR="00C83DC4" w:rsidRPr="00255BCF" w:rsidRDefault="00C83DC4" w:rsidP="00255BCF">
      <w:pPr>
        <w:numPr>
          <w:ilvl w:val="0"/>
          <w:numId w:val="4"/>
        </w:numPr>
        <w:spacing w:after="0" w:line="360" w:lineRule="auto"/>
        <w:ind w:right="9" w:hanging="254"/>
        <w:rPr>
          <w:sz w:val="28"/>
          <w:szCs w:val="28"/>
          <w:lang w:val="pl-PL"/>
        </w:rPr>
      </w:pPr>
      <w:r w:rsidRPr="00255BCF">
        <w:rPr>
          <w:sz w:val="28"/>
          <w:szCs w:val="28"/>
          <w:lang w:val="pl-PL"/>
        </w:rPr>
        <w:t>wobec którego prawomocnie orzeczono zakaz ubiegania się o zamówienia publiczne;</w:t>
      </w:r>
    </w:p>
    <w:p w14:paraId="34B329DA" w14:textId="77777777" w:rsidR="00C83DC4" w:rsidRPr="00255BCF" w:rsidRDefault="00C83DC4" w:rsidP="00255BCF">
      <w:pPr>
        <w:numPr>
          <w:ilvl w:val="0"/>
          <w:numId w:val="4"/>
        </w:numPr>
        <w:spacing w:after="0" w:line="360" w:lineRule="auto"/>
        <w:ind w:right="9" w:hanging="254"/>
        <w:rPr>
          <w:sz w:val="28"/>
          <w:szCs w:val="28"/>
          <w:lang w:val="pl-PL"/>
        </w:rPr>
      </w:pPr>
      <w:r w:rsidRPr="00255BCF">
        <w:rPr>
          <w:sz w:val="28"/>
          <w:szCs w:val="28"/>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8596709" w14:textId="77777777" w:rsidR="00C83DC4" w:rsidRPr="00255BCF" w:rsidRDefault="00C83DC4" w:rsidP="00255BCF">
      <w:pPr>
        <w:numPr>
          <w:ilvl w:val="0"/>
          <w:numId w:val="4"/>
        </w:numPr>
        <w:spacing w:after="0" w:line="360" w:lineRule="auto"/>
        <w:ind w:left="255" w:hanging="255"/>
        <w:rPr>
          <w:sz w:val="28"/>
          <w:szCs w:val="28"/>
          <w:lang w:val="pl-PL"/>
        </w:rPr>
      </w:pPr>
      <w:r w:rsidRPr="00255BCF">
        <w:rPr>
          <w:sz w:val="28"/>
          <w:szCs w:val="28"/>
          <w:lang w:val="pl-PL"/>
        </w:rPr>
        <w:t xml:space="preserve">jeżeli, w przypadkach, o których mowa w art. 85 ust. IJ doszło do zakłócenia konkurencji wynikającego z </w:t>
      </w:r>
      <w:r w:rsidRPr="00255BCF">
        <w:rPr>
          <w:noProof/>
          <w:sz w:val="28"/>
          <w:szCs w:val="28"/>
          <w:lang w:val="pl-PL" w:eastAsia="pl-PL"/>
        </w:rPr>
        <w:drawing>
          <wp:inline distT="0" distB="0" distL="0" distR="0" wp14:anchorId="51BAF76B" wp14:editId="0CB2B4A4">
            <wp:extent cx="9525" cy="9525"/>
            <wp:effectExtent l="0" t="0" r="0" b="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D2B21C" w14:textId="77777777" w:rsidR="00EB4C27" w:rsidRDefault="00C83DC4" w:rsidP="00255BCF">
      <w:pPr>
        <w:pStyle w:val="Nagwek2"/>
        <w:spacing w:after="0" w:line="360" w:lineRule="auto"/>
        <w:ind w:left="52" w:right="9"/>
        <w:rPr>
          <w:sz w:val="28"/>
          <w:szCs w:val="28"/>
          <w:lang w:val="pl-PL"/>
        </w:rPr>
      </w:pPr>
      <w:r w:rsidRPr="00255BCF">
        <w:rPr>
          <w:sz w:val="28"/>
          <w:szCs w:val="28"/>
          <w:lang w:val="pl-PL"/>
        </w:rPr>
        <w:t>2. Z postępowania o udzielenie zamówienia wyklucza się Wykonawców, w stosunku do których</w:t>
      </w:r>
      <w:r w:rsidR="00EA6CB0" w:rsidRPr="00255BCF">
        <w:rPr>
          <w:sz w:val="28"/>
          <w:szCs w:val="28"/>
          <w:lang w:val="pl-PL"/>
        </w:rPr>
        <w:t xml:space="preserve"> </w:t>
      </w:r>
      <w:r w:rsidRPr="00255BCF">
        <w:rPr>
          <w:noProof/>
          <w:sz w:val="28"/>
          <w:szCs w:val="28"/>
          <w:lang w:val="pl-PL" w:eastAsia="pl-PL"/>
        </w:rPr>
        <w:drawing>
          <wp:inline distT="0" distB="0" distL="0" distR="0" wp14:anchorId="3EC8B937" wp14:editId="35765151">
            <wp:extent cx="9525" cy="9525"/>
            <wp:effectExtent l="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zachodzi którakolwiek z okoliczności wskazan</w:t>
      </w:r>
      <w:r w:rsidR="00C44F82" w:rsidRPr="00255BCF">
        <w:rPr>
          <w:sz w:val="28"/>
          <w:szCs w:val="28"/>
          <w:lang w:val="pl-PL"/>
        </w:rPr>
        <w:t xml:space="preserve">ych: w </w:t>
      </w:r>
    </w:p>
    <w:p w14:paraId="4607E750" w14:textId="77777777" w:rsidR="00C83DC4" w:rsidRPr="00255BCF" w:rsidRDefault="00C44F82" w:rsidP="00255BCF">
      <w:pPr>
        <w:pStyle w:val="Nagwek2"/>
        <w:spacing w:after="0" w:line="360" w:lineRule="auto"/>
        <w:ind w:left="52" w:right="9"/>
        <w:rPr>
          <w:sz w:val="28"/>
          <w:szCs w:val="28"/>
          <w:lang w:val="pl-PL"/>
        </w:rPr>
      </w:pPr>
      <w:r w:rsidRPr="00255BCF">
        <w:rPr>
          <w:sz w:val="28"/>
          <w:szCs w:val="28"/>
          <w:lang w:val="pl-PL"/>
        </w:rPr>
        <w:t>art. 109 ust. 1 pkt. 4</w:t>
      </w:r>
      <w:r w:rsidR="00C83DC4" w:rsidRPr="00255BCF">
        <w:rPr>
          <w:sz w:val="28"/>
          <w:szCs w:val="28"/>
          <w:lang w:val="pl-PL"/>
        </w:rPr>
        <w:t xml:space="preserve"> </w:t>
      </w:r>
      <w:proofErr w:type="spellStart"/>
      <w:r w:rsidR="00C83DC4" w:rsidRPr="00255BCF">
        <w:rPr>
          <w:sz w:val="28"/>
          <w:szCs w:val="28"/>
          <w:lang w:val="pl-PL"/>
        </w:rPr>
        <w:t>Pzp</w:t>
      </w:r>
      <w:proofErr w:type="spellEnd"/>
      <w:r w:rsidR="00C83DC4" w:rsidRPr="00255BCF">
        <w:rPr>
          <w:sz w:val="28"/>
          <w:szCs w:val="28"/>
          <w:lang w:val="pl-PL"/>
        </w:rPr>
        <w:t>, tj.:</w:t>
      </w:r>
    </w:p>
    <w:p w14:paraId="3841CDBE" w14:textId="77777777" w:rsidR="00C83DC4" w:rsidRPr="00255BCF" w:rsidRDefault="00C83DC4" w:rsidP="00255BCF">
      <w:pPr>
        <w:pStyle w:val="Nagwek2"/>
        <w:spacing w:after="0" w:line="360" w:lineRule="auto"/>
        <w:ind w:left="52" w:right="9"/>
        <w:rPr>
          <w:sz w:val="28"/>
          <w:szCs w:val="28"/>
          <w:lang w:val="pl-PL"/>
        </w:rPr>
      </w:pPr>
      <w:r w:rsidRPr="00255BCF">
        <w:rPr>
          <w:sz w:val="28"/>
          <w:szCs w:val="28"/>
          <w:lang w:val="pl-PL"/>
        </w:rPr>
        <w:t xml:space="preserve">a) w stosunku do którego otwarto likwidację, ogłoszono upadłość, którego aktywami zarządza likwidator </w:t>
      </w:r>
      <w:r w:rsidRPr="00255BCF">
        <w:rPr>
          <w:noProof/>
          <w:sz w:val="28"/>
          <w:szCs w:val="28"/>
          <w:lang w:val="pl-PL" w:eastAsia="pl-PL"/>
        </w:rPr>
        <w:drawing>
          <wp:inline distT="0" distB="0" distL="0" distR="0" wp14:anchorId="171A5E34" wp14:editId="699CB932">
            <wp:extent cx="9525" cy="9525"/>
            <wp:effectExtent l="0" t="0" r="0" b="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xml:space="preserve">lub sąd, zawarł układ z wierzycielami, którego działalność gospodarcza jest zawieszona albo znajduje się on w innej tego rodzaju sytuacji wynikającej z podobnej procedury przewidzianej w przepisach miejsca wszczęcia tej procedury; </w:t>
      </w:r>
    </w:p>
    <w:p w14:paraId="4F7EB828" w14:textId="77777777" w:rsidR="00C22828" w:rsidRPr="00C22828" w:rsidRDefault="00C22828" w:rsidP="00C22828">
      <w:pPr>
        <w:spacing w:after="0" w:line="360" w:lineRule="auto"/>
        <w:ind w:right="2"/>
        <w:rPr>
          <w:sz w:val="28"/>
          <w:szCs w:val="28"/>
          <w:lang w:val="pl-PL"/>
        </w:rPr>
      </w:pPr>
      <w:r>
        <w:rPr>
          <w:sz w:val="28"/>
          <w:szCs w:val="28"/>
          <w:lang w:val="pl-PL"/>
        </w:rPr>
        <w:t>3</w:t>
      </w:r>
      <w:r w:rsidRPr="00C22828">
        <w:rPr>
          <w:sz w:val="28"/>
          <w:szCs w:val="28"/>
          <w:lang w:val="pl-PL"/>
        </w:rPr>
        <w:t>.</w:t>
      </w:r>
      <w:r>
        <w:rPr>
          <w:sz w:val="28"/>
          <w:szCs w:val="28"/>
          <w:lang w:val="pl-PL"/>
        </w:rPr>
        <w:t xml:space="preserve"> </w:t>
      </w:r>
      <w:r w:rsidRPr="00C22828">
        <w:rPr>
          <w:sz w:val="28"/>
          <w:szCs w:val="28"/>
          <w:lang w:val="pl-PL"/>
        </w:rPr>
        <w:t xml:space="preserve">Na podstawie art. 7 ust. 1 ustawy z dnia 13 kwietnia 2022 r. w celu przeciwdziałania wspieraniu agresji Federacji Rosyjskiej na Ukrainę rozpoczętej </w:t>
      </w:r>
      <w:r w:rsidRPr="00C22828">
        <w:rPr>
          <w:sz w:val="28"/>
          <w:szCs w:val="28"/>
          <w:lang w:val="pl-PL"/>
        </w:rPr>
        <w:lastRenderedPageBreak/>
        <w:t>w dniu 24 lutego 2022 r. ((Dz.U. z 2022 r. poz. 835), zwana dalej „ustawą sankcyjną” z postępowania o udzielenie zamówienia publicznego wyklucza się:</w:t>
      </w:r>
    </w:p>
    <w:p w14:paraId="4B6BB0F8" w14:textId="77777777" w:rsidR="00C22828" w:rsidRPr="00C22828" w:rsidRDefault="00C22828" w:rsidP="00C22828">
      <w:pPr>
        <w:spacing w:after="0" w:line="360" w:lineRule="auto"/>
        <w:ind w:right="2"/>
        <w:rPr>
          <w:sz w:val="28"/>
          <w:szCs w:val="28"/>
          <w:lang w:val="pl-PL"/>
        </w:rPr>
      </w:pPr>
      <w:r w:rsidRPr="00C22828">
        <w:rPr>
          <w:sz w:val="28"/>
          <w:szCs w:val="28"/>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7D70FD25" w14:textId="77777777" w:rsidR="00C22828" w:rsidRPr="00C22828" w:rsidRDefault="00C22828" w:rsidP="00C22828">
      <w:pPr>
        <w:spacing w:after="0" w:line="360" w:lineRule="auto"/>
        <w:ind w:right="2"/>
        <w:rPr>
          <w:sz w:val="28"/>
          <w:szCs w:val="28"/>
          <w:lang w:val="pl-PL"/>
        </w:rPr>
      </w:pPr>
      <w:r w:rsidRPr="00C22828">
        <w:rPr>
          <w:sz w:val="28"/>
          <w:szCs w:val="28"/>
          <w:lang w:val="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2AC7996" w14:textId="77777777" w:rsidR="00C22828" w:rsidRPr="00C22828" w:rsidRDefault="00C22828" w:rsidP="00C22828">
      <w:pPr>
        <w:spacing w:after="0" w:line="360" w:lineRule="auto"/>
        <w:ind w:right="2"/>
        <w:rPr>
          <w:sz w:val="28"/>
          <w:szCs w:val="28"/>
          <w:lang w:val="pl-PL"/>
        </w:rPr>
      </w:pPr>
      <w:r w:rsidRPr="00C22828">
        <w:rPr>
          <w:sz w:val="28"/>
          <w:szCs w:val="28"/>
          <w:lang w:val="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DC16727" w14:textId="77777777" w:rsidR="00EA6CB0" w:rsidRPr="00255BCF" w:rsidRDefault="00EA6CB0" w:rsidP="00255BCF">
      <w:pPr>
        <w:spacing w:after="0" w:line="360" w:lineRule="auto"/>
        <w:ind w:right="2"/>
        <w:rPr>
          <w:sz w:val="28"/>
          <w:szCs w:val="28"/>
          <w:lang w:val="pl-PL"/>
        </w:rPr>
      </w:pPr>
    </w:p>
    <w:p w14:paraId="5F9F2027" w14:textId="77777777" w:rsidR="00C83DC4" w:rsidRPr="00255BCF" w:rsidRDefault="00C83DC4" w:rsidP="00255BCF">
      <w:pPr>
        <w:spacing w:after="0" w:line="360" w:lineRule="auto"/>
        <w:ind w:left="614" w:right="9" w:hanging="562"/>
        <w:rPr>
          <w:sz w:val="28"/>
          <w:szCs w:val="28"/>
          <w:lang w:val="pl-PL"/>
        </w:rPr>
      </w:pPr>
      <w:r w:rsidRPr="00255BCF">
        <w:rPr>
          <w:sz w:val="28"/>
          <w:szCs w:val="28"/>
          <w:lang w:val="pl-PL"/>
        </w:rPr>
        <w:t xml:space="preserve">UWAGA! W celu potwierdzenia braku podstaw do wykluczenia, każdy wykonawca składający ofertę, </w:t>
      </w:r>
      <w:r w:rsidRPr="00BA2DEB">
        <w:rPr>
          <w:color w:val="auto"/>
          <w:sz w:val="28"/>
          <w:szCs w:val="28"/>
          <w:lang w:val="pl-PL"/>
        </w:rPr>
        <w:t>zobowiązany jest złożyć wraz z ofertą stosowne oświadczenie, stanowiące załącznik nr 4 do SWZ.</w:t>
      </w:r>
    </w:p>
    <w:p w14:paraId="76A161F7" w14:textId="77777777" w:rsidR="00C83DC4" w:rsidRPr="00255BCF" w:rsidRDefault="00C83DC4" w:rsidP="00255BCF">
      <w:pPr>
        <w:spacing w:after="0" w:line="360" w:lineRule="auto"/>
        <w:ind w:left="585" w:right="9" w:hanging="566"/>
        <w:rPr>
          <w:sz w:val="28"/>
          <w:szCs w:val="28"/>
          <w:lang w:val="pl-PL"/>
        </w:rPr>
      </w:pPr>
      <w:r w:rsidRPr="00255BCF">
        <w:rPr>
          <w:noProof/>
          <w:sz w:val="28"/>
          <w:szCs w:val="28"/>
          <w:lang w:val="pl-PL" w:eastAsia="pl-PL"/>
        </w:rPr>
        <w:drawing>
          <wp:anchor distT="0" distB="0" distL="114300" distR="114300" simplePos="0" relativeHeight="251659264" behindDoc="0" locked="0" layoutInCell="1" allowOverlap="0" wp14:anchorId="3C7997DE" wp14:editId="23F76E69">
            <wp:simplePos x="0" y="0"/>
            <wp:positionH relativeFrom="page">
              <wp:posOffset>496570</wp:posOffset>
            </wp:positionH>
            <wp:positionV relativeFrom="page">
              <wp:posOffset>2503170</wp:posOffset>
            </wp:positionV>
            <wp:extent cx="15240" cy="8890"/>
            <wp:effectExtent l="0" t="0" r="0" b="0"/>
            <wp:wrapSquare wrapText="bothSides"/>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828">
        <w:rPr>
          <w:sz w:val="28"/>
          <w:szCs w:val="28"/>
          <w:lang w:val="pl-PL"/>
        </w:rPr>
        <w:t>4</w:t>
      </w:r>
      <w:r w:rsidR="00A75620" w:rsidRPr="00255BCF">
        <w:rPr>
          <w:sz w:val="28"/>
          <w:szCs w:val="28"/>
          <w:lang w:val="pl-PL"/>
        </w:rPr>
        <w:t>.</w:t>
      </w:r>
      <w:r w:rsidR="00A75620" w:rsidRPr="00255BCF">
        <w:rPr>
          <w:sz w:val="28"/>
          <w:szCs w:val="28"/>
          <w:lang w:val="pl-PL"/>
        </w:rPr>
        <w:tab/>
      </w:r>
      <w:r w:rsidRPr="00255BCF">
        <w:rPr>
          <w:sz w:val="28"/>
          <w:szCs w:val="28"/>
          <w:lang w:val="pl-PL"/>
        </w:rPr>
        <w:t xml:space="preserve">Zamawiający może wykluczyć wykonawcę na każdym etapie postępowania o udzielenie zamówienia, zgodnie z art. 110 ustawy </w:t>
      </w:r>
      <w:proofErr w:type="spellStart"/>
      <w:r w:rsidRPr="00255BCF">
        <w:rPr>
          <w:sz w:val="28"/>
          <w:szCs w:val="28"/>
          <w:lang w:val="pl-PL"/>
        </w:rPr>
        <w:t>Pzp</w:t>
      </w:r>
      <w:proofErr w:type="spellEnd"/>
      <w:r w:rsidRPr="00255BCF">
        <w:rPr>
          <w:sz w:val="28"/>
          <w:szCs w:val="28"/>
          <w:lang w:val="pl-PL"/>
        </w:rPr>
        <w:t xml:space="preserve">. Wykluczenie Wykonawcy następuje zgodnie z art. 111 </w:t>
      </w:r>
      <w:proofErr w:type="spellStart"/>
      <w:r w:rsidRPr="00255BCF">
        <w:rPr>
          <w:sz w:val="28"/>
          <w:szCs w:val="28"/>
          <w:lang w:val="pl-PL"/>
        </w:rPr>
        <w:t>Pzp</w:t>
      </w:r>
      <w:proofErr w:type="spellEnd"/>
    </w:p>
    <w:p w14:paraId="28382CDB" w14:textId="77777777" w:rsidR="00A75620" w:rsidRPr="00255BCF" w:rsidRDefault="00A75620" w:rsidP="00255BCF">
      <w:pPr>
        <w:spacing w:after="0" w:line="360" w:lineRule="auto"/>
        <w:ind w:left="585" w:right="9" w:hanging="566"/>
        <w:rPr>
          <w:sz w:val="28"/>
          <w:szCs w:val="28"/>
          <w:lang w:val="pl-PL"/>
        </w:rPr>
      </w:pPr>
    </w:p>
    <w:p w14:paraId="0E1D853C" w14:textId="77777777" w:rsidR="00C83DC4" w:rsidRPr="00255BCF" w:rsidRDefault="00C83DC4" w:rsidP="00255BCF">
      <w:pPr>
        <w:pStyle w:val="Nagwek2"/>
        <w:spacing w:after="0" w:line="360" w:lineRule="auto"/>
        <w:ind w:left="52" w:right="9"/>
        <w:rPr>
          <w:b/>
          <w:sz w:val="28"/>
          <w:szCs w:val="28"/>
          <w:lang w:val="pl-PL"/>
        </w:rPr>
      </w:pPr>
      <w:r w:rsidRPr="00255BCF">
        <w:rPr>
          <w:b/>
          <w:sz w:val="28"/>
          <w:szCs w:val="28"/>
          <w:lang w:val="pl-PL"/>
        </w:rPr>
        <w:t>Rozdział VII. Oświadczenia i dokumenty, jakie zobowiązani są dostarczyć wykonawcy w celu potwierdzenia spełniania warunków udziału w postępowaniu oraz wykazania braku podstaw wykluczenia (podmiotowe środki dowodowe)</w:t>
      </w:r>
    </w:p>
    <w:p w14:paraId="1D8D00B4" w14:textId="77777777" w:rsidR="00C83DC4" w:rsidRPr="00BA2DEB" w:rsidRDefault="00C83DC4" w:rsidP="00255BCF">
      <w:pPr>
        <w:numPr>
          <w:ilvl w:val="0"/>
          <w:numId w:val="21"/>
        </w:numPr>
        <w:spacing w:after="0" w:line="360" w:lineRule="auto"/>
        <w:ind w:left="284" w:right="9" w:hanging="284"/>
        <w:rPr>
          <w:color w:val="auto"/>
          <w:sz w:val="28"/>
          <w:szCs w:val="28"/>
          <w:lang w:val="pl-PL"/>
        </w:rPr>
      </w:pPr>
      <w:r w:rsidRPr="00255BCF">
        <w:rPr>
          <w:sz w:val="28"/>
          <w:szCs w:val="28"/>
          <w:lang w:val="pl-PL"/>
        </w:rPr>
        <w:t xml:space="preserve">Do oferty Wykonawca zobowiązany jest dołączyć aktualne na dzień składania ofert oświadczenie o braku podstaw do wykluczenia </w:t>
      </w:r>
      <w:r w:rsidR="00E608D7" w:rsidRPr="00255BCF">
        <w:rPr>
          <w:b/>
          <w:sz w:val="28"/>
          <w:szCs w:val="28"/>
          <w:lang w:val="pl-PL"/>
        </w:rPr>
        <w:t>oraz spełnianiu warunków udziału w postępowaniu</w:t>
      </w:r>
      <w:r w:rsidR="00E608D7" w:rsidRPr="00255BCF">
        <w:rPr>
          <w:sz w:val="28"/>
          <w:szCs w:val="28"/>
          <w:lang w:val="pl-PL"/>
        </w:rPr>
        <w:t xml:space="preserve">, o którym mowa w art. 125 ust. 1 </w:t>
      </w:r>
      <w:r w:rsidRPr="00255BCF">
        <w:rPr>
          <w:sz w:val="28"/>
          <w:szCs w:val="28"/>
          <w:lang w:val="pl-PL"/>
        </w:rPr>
        <w:t xml:space="preserve">- </w:t>
      </w:r>
      <w:r w:rsidRPr="00BA2DEB">
        <w:rPr>
          <w:color w:val="auto"/>
          <w:sz w:val="28"/>
          <w:szCs w:val="28"/>
          <w:lang w:val="pl-PL"/>
        </w:rPr>
        <w:t>stanowiący załącznik nr 4 do SWZ;</w:t>
      </w:r>
    </w:p>
    <w:p w14:paraId="4560ABD1" w14:textId="77777777" w:rsidR="00C83DC4" w:rsidRPr="00255BCF" w:rsidRDefault="00C83DC4" w:rsidP="00255BCF">
      <w:pPr>
        <w:pStyle w:val="Akapitzlist"/>
        <w:numPr>
          <w:ilvl w:val="0"/>
          <w:numId w:val="21"/>
        </w:numPr>
        <w:spacing w:after="0" w:line="360" w:lineRule="auto"/>
        <w:ind w:left="284" w:right="9" w:hanging="284"/>
        <w:rPr>
          <w:sz w:val="28"/>
          <w:szCs w:val="28"/>
          <w:lang w:val="pl-PL"/>
        </w:rPr>
      </w:pPr>
      <w:r w:rsidRPr="00255BCF">
        <w:rPr>
          <w:sz w:val="28"/>
          <w:szCs w:val="28"/>
          <w:lang w:val="pl-PL"/>
        </w:rPr>
        <w:t xml:space="preserve">W przypadku wspólnego ubiegania się o zamówienie przez wykonawców </w:t>
      </w:r>
      <w:r w:rsidR="00CC0373" w:rsidRPr="00255BCF">
        <w:rPr>
          <w:sz w:val="28"/>
          <w:szCs w:val="28"/>
          <w:lang w:val="pl-PL"/>
        </w:rPr>
        <w:t xml:space="preserve">np. spółka cywilna, konsorcjum) </w:t>
      </w:r>
      <w:r w:rsidRPr="00255BCF">
        <w:rPr>
          <w:sz w:val="28"/>
          <w:szCs w:val="28"/>
          <w:lang w:val="pl-PL"/>
        </w:rPr>
        <w:t>oświadczenie składa</w:t>
      </w:r>
      <w:r w:rsidRPr="00255BCF">
        <w:rPr>
          <w:sz w:val="28"/>
          <w:szCs w:val="28"/>
          <w:u w:val="single"/>
          <w:lang w:val="pl-PL"/>
        </w:rPr>
        <w:t xml:space="preserve"> każdy</w:t>
      </w:r>
      <w:r w:rsidRPr="00255BCF">
        <w:rPr>
          <w:sz w:val="28"/>
          <w:szCs w:val="28"/>
          <w:lang w:val="pl-PL"/>
        </w:rPr>
        <w:t xml:space="preserve"> z wykonawców wspólnie ubiegających się o zamówienie.</w:t>
      </w:r>
    </w:p>
    <w:p w14:paraId="28AC5422" w14:textId="77777777" w:rsidR="00E608D7" w:rsidRPr="00255BCF" w:rsidRDefault="00C83DC4" w:rsidP="0049000E">
      <w:pPr>
        <w:spacing w:after="0" w:line="360" w:lineRule="auto"/>
        <w:ind w:left="284" w:right="9" w:firstLine="0"/>
        <w:rPr>
          <w:sz w:val="28"/>
          <w:szCs w:val="28"/>
          <w:lang w:val="pl-PL"/>
        </w:rPr>
      </w:pPr>
      <w:r w:rsidRPr="00255BCF">
        <w:rPr>
          <w:sz w:val="28"/>
          <w:szCs w:val="28"/>
          <w:lang w:val="pl-PL"/>
        </w:rPr>
        <w:t xml:space="preserve">Informacje zawarte w oświadczeniu, o którym mowa w </w:t>
      </w:r>
      <w:r w:rsidR="00CC0373" w:rsidRPr="00255BCF">
        <w:rPr>
          <w:sz w:val="28"/>
          <w:szCs w:val="28"/>
          <w:lang w:val="pl-PL"/>
        </w:rPr>
        <w:t>ust</w:t>
      </w:r>
      <w:r w:rsidRPr="00255BCF">
        <w:rPr>
          <w:sz w:val="28"/>
          <w:szCs w:val="28"/>
          <w:lang w:val="pl-PL"/>
        </w:rPr>
        <w:t xml:space="preserve">. 1 </w:t>
      </w:r>
      <w:r w:rsidR="00E608D7" w:rsidRPr="00255BCF">
        <w:rPr>
          <w:sz w:val="28"/>
          <w:szCs w:val="28"/>
          <w:lang w:val="pl-PL"/>
        </w:rPr>
        <w:t xml:space="preserve"> potwierdza brak podstaw wykluczenia oraz spełnianie warunków udziału w postępowaniu w zakresie, w jakim każdy z wykonawców wykazuje spełnianie warunków udziału w postępowaniu.</w:t>
      </w:r>
    </w:p>
    <w:p w14:paraId="762462B5" w14:textId="77777777" w:rsidR="00CD7573" w:rsidRPr="00CD7573" w:rsidRDefault="00CD7573" w:rsidP="00CD7573">
      <w:pPr>
        <w:numPr>
          <w:ilvl w:val="0"/>
          <w:numId w:val="21"/>
        </w:numPr>
        <w:tabs>
          <w:tab w:val="left" w:pos="284"/>
        </w:tabs>
        <w:spacing w:after="0" w:line="360" w:lineRule="auto"/>
        <w:ind w:left="0" w:right="82" w:firstLine="0"/>
        <w:rPr>
          <w:sz w:val="28"/>
          <w:szCs w:val="28"/>
          <w:lang w:val="pl-PL"/>
        </w:rPr>
      </w:pPr>
      <w:r w:rsidRPr="00CD7573">
        <w:rPr>
          <w:sz w:val="28"/>
          <w:szCs w:val="28"/>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CEBA918" w14:textId="77777777" w:rsidR="00CD7573" w:rsidRPr="00CD7573" w:rsidRDefault="0049000E" w:rsidP="00CD7573">
      <w:pPr>
        <w:tabs>
          <w:tab w:val="left" w:pos="567"/>
        </w:tabs>
        <w:spacing w:after="0" w:line="360" w:lineRule="auto"/>
        <w:ind w:left="0" w:right="82" w:firstLine="0"/>
        <w:rPr>
          <w:sz w:val="28"/>
          <w:szCs w:val="28"/>
          <w:u w:val="single"/>
          <w:lang w:val="pl-PL"/>
        </w:rPr>
      </w:pPr>
      <w:r>
        <w:rPr>
          <w:sz w:val="28"/>
          <w:szCs w:val="28"/>
          <w:lang w:val="pl-PL"/>
        </w:rPr>
        <w:t xml:space="preserve">4. </w:t>
      </w:r>
      <w:r w:rsidR="00CD7573" w:rsidRPr="00255BCF">
        <w:rPr>
          <w:sz w:val="28"/>
          <w:szCs w:val="28"/>
          <w:lang w:val="pl-PL"/>
        </w:rPr>
        <w:t>Podmiotowe środki dowodowe wymagane od wykonawcy obejmują również:</w:t>
      </w:r>
    </w:p>
    <w:p w14:paraId="27C2FAED" w14:textId="77777777" w:rsidR="007735E6" w:rsidRDefault="00C83DC4" w:rsidP="007735E6">
      <w:pPr>
        <w:numPr>
          <w:ilvl w:val="0"/>
          <w:numId w:val="5"/>
        </w:numPr>
        <w:tabs>
          <w:tab w:val="left" w:pos="567"/>
        </w:tabs>
        <w:spacing w:after="0" w:line="360" w:lineRule="auto"/>
        <w:ind w:right="82"/>
        <w:rPr>
          <w:sz w:val="28"/>
          <w:szCs w:val="28"/>
          <w:lang w:val="pl-PL"/>
        </w:rPr>
      </w:pPr>
      <w:r w:rsidRPr="00255BCF">
        <w:rPr>
          <w:b/>
          <w:sz w:val="28"/>
          <w:szCs w:val="28"/>
          <w:lang w:val="pl-PL"/>
        </w:rPr>
        <w:t>Odpis lub informacja z Krajowego Rejestru Sądowego lub z Centralnej Ewidencji i Informacji o Działalności Gospodarczej</w:t>
      </w:r>
      <w:r w:rsidRPr="00255BCF">
        <w:rPr>
          <w:sz w:val="28"/>
          <w:szCs w:val="28"/>
          <w:lang w:val="pl-PL"/>
        </w:rPr>
        <w:t xml:space="preserve">, w zakresie art. 109 ust. 1 pkt 4 ustawy, sporządzonych </w:t>
      </w:r>
      <w:r w:rsidRPr="008E655A">
        <w:rPr>
          <w:color w:val="auto"/>
          <w:sz w:val="28"/>
          <w:szCs w:val="28"/>
          <w:lang w:val="pl-PL"/>
        </w:rPr>
        <w:t xml:space="preserve">nie wcześniej niż 3 miesiące przed jej złożeniem, jeżeli odrębne przepisy wymagają wpisu do rejestru </w:t>
      </w:r>
      <w:r w:rsidRPr="00255BCF">
        <w:rPr>
          <w:sz w:val="28"/>
          <w:szCs w:val="28"/>
          <w:lang w:val="pl-PL"/>
        </w:rPr>
        <w:t>lub ewidencji;</w:t>
      </w:r>
    </w:p>
    <w:p w14:paraId="7E211DA7" w14:textId="440F2B8E" w:rsidR="007735E6" w:rsidRDefault="007735E6" w:rsidP="007735E6">
      <w:pPr>
        <w:numPr>
          <w:ilvl w:val="0"/>
          <w:numId w:val="5"/>
        </w:numPr>
        <w:tabs>
          <w:tab w:val="left" w:pos="567"/>
        </w:tabs>
        <w:spacing w:after="0" w:line="360" w:lineRule="auto"/>
        <w:ind w:right="82"/>
        <w:rPr>
          <w:sz w:val="28"/>
          <w:szCs w:val="28"/>
          <w:lang w:val="pl-PL"/>
        </w:rPr>
      </w:pPr>
      <w:r w:rsidRPr="00026900">
        <w:rPr>
          <w:b/>
          <w:color w:val="auto"/>
          <w:sz w:val="28"/>
          <w:szCs w:val="28"/>
          <w:lang w:val="pl-PL"/>
        </w:rPr>
        <w:t xml:space="preserve">Wykaz robót budowlanych </w:t>
      </w:r>
      <w:r w:rsidRPr="00026900">
        <w:rPr>
          <w:color w:val="auto"/>
          <w:sz w:val="28"/>
          <w:szCs w:val="28"/>
          <w:lang w:val="pl-PL"/>
        </w:rPr>
        <w:t xml:space="preserve">wykonanych nie wcześniej niż w okresie </w:t>
      </w:r>
      <w:r w:rsidRPr="000301AA">
        <w:rPr>
          <w:sz w:val="28"/>
          <w:szCs w:val="28"/>
          <w:lang w:val="pl-PL"/>
        </w:rPr>
        <w:t xml:space="preserve">ostatnich 5 lat, a jeżeli okres prowadzenia działalności jest krótszy – w tym okresie, wraz z podaniem ich rodzaju, wartości, daty i miejsca wykonania oraz </w:t>
      </w:r>
      <w:r w:rsidRPr="000301AA">
        <w:rPr>
          <w:sz w:val="28"/>
          <w:szCs w:val="28"/>
          <w:lang w:val="pl-PL"/>
        </w:rPr>
        <w:lastRenderedPageBreak/>
        <w:t>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26900" w:rsidRPr="00026900">
        <w:rPr>
          <w:color w:val="auto"/>
          <w:sz w:val="28"/>
          <w:szCs w:val="28"/>
          <w:lang w:val="pl-PL"/>
        </w:rPr>
        <w:t xml:space="preserve"> </w:t>
      </w:r>
      <w:r w:rsidR="00026900">
        <w:rPr>
          <w:color w:val="auto"/>
          <w:sz w:val="28"/>
          <w:szCs w:val="28"/>
          <w:lang w:val="pl-PL"/>
        </w:rPr>
        <w:t>(</w:t>
      </w:r>
      <w:r w:rsidR="00026900" w:rsidRPr="00327B75">
        <w:rPr>
          <w:color w:val="auto"/>
          <w:sz w:val="28"/>
          <w:szCs w:val="28"/>
          <w:lang w:val="pl-PL"/>
        </w:rPr>
        <w:t>Załącznik Nr 5 do SWZ</w:t>
      </w:r>
      <w:r w:rsidR="00026900">
        <w:rPr>
          <w:color w:val="auto"/>
          <w:sz w:val="28"/>
          <w:szCs w:val="28"/>
          <w:lang w:val="pl-PL"/>
        </w:rPr>
        <w:t>)</w:t>
      </w:r>
    </w:p>
    <w:p w14:paraId="7D71B650" w14:textId="77777777" w:rsidR="00327B75" w:rsidRPr="00A87311" w:rsidRDefault="00327B75" w:rsidP="00327B75">
      <w:pPr>
        <w:spacing w:after="0" w:line="360" w:lineRule="auto"/>
        <w:ind w:left="0" w:right="9" w:firstLine="0"/>
        <w:rPr>
          <w:color w:val="auto"/>
          <w:sz w:val="28"/>
          <w:szCs w:val="28"/>
          <w:lang w:val="pl-PL"/>
        </w:rPr>
      </w:pPr>
      <w:r w:rsidRPr="00A87311">
        <w:rPr>
          <w:color w:val="auto"/>
          <w:sz w:val="28"/>
          <w:szCs w:val="28"/>
          <w:lang w:val="pl-PL"/>
        </w:rPr>
        <w:t>Wykonawca wykaże, że należycie wykonał w okresie ostatnich pięciu lat, a jeżeli okres prowadzenia działalności jest krótszy - w tym okresie; co najmniej:</w:t>
      </w:r>
    </w:p>
    <w:p w14:paraId="3EFE7E7C" w14:textId="77777777" w:rsidR="00A87311" w:rsidRPr="00A87311" w:rsidRDefault="00A87311" w:rsidP="00A87311">
      <w:pPr>
        <w:spacing w:after="0" w:line="360" w:lineRule="auto"/>
        <w:ind w:left="0" w:right="9" w:firstLine="0"/>
        <w:rPr>
          <w:color w:val="auto"/>
          <w:sz w:val="28"/>
          <w:szCs w:val="28"/>
          <w:lang w:val="pl-PL"/>
        </w:rPr>
      </w:pPr>
      <w:r w:rsidRPr="00A87311">
        <w:rPr>
          <w:color w:val="auto"/>
          <w:sz w:val="28"/>
          <w:szCs w:val="28"/>
          <w:lang w:val="pl-PL"/>
        </w:rPr>
        <w:t>a)</w:t>
      </w:r>
      <w:r w:rsidRPr="00A87311">
        <w:rPr>
          <w:color w:val="auto"/>
          <w:sz w:val="28"/>
          <w:szCs w:val="28"/>
          <w:lang w:val="pl-PL"/>
        </w:rPr>
        <w:tab/>
        <w:t xml:space="preserve">dwie roboty budowlane polegające na budowie instalacji fotowoltaicznej o mocy min. 40 </w:t>
      </w:r>
      <w:proofErr w:type="spellStart"/>
      <w:r w:rsidRPr="00A87311">
        <w:rPr>
          <w:color w:val="auto"/>
          <w:sz w:val="28"/>
          <w:szCs w:val="28"/>
          <w:lang w:val="pl-PL"/>
        </w:rPr>
        <w:t>kWp</w:t>
      </w:r>
      <w:proofErr w:type="spellEnd"/>
      <w:r w:rsidRPr="00A87311">
        <w:rPr>
          <w:color w:val="auto"/>
          <w:sz w:val="28"/>
          <w:szCs w:val="28"/>
          <w:lang w:val="pl-PL"/>
        </w:rPr>
        <w:t xml:space="preserve"> każdej z nich (w tym co najmniej jedna w formule zaprojektuj- wybuduj)</w:t>
      </w:r>
    </w:p>
    <w:p w14:paraId="44471F02" w14:textId="49ABF991" w:rsidR="00A87311" w:rsidRPr="00A87311" w:rsidRDefault="00A87311" w:rsidP="00A87311">
      <w:pPr>
        <w:spacing w:after="0" w:line="360" w:lineRule="auto"/>
        <w:ind w:left="0" w:right="9" w:firstLine="0"/>
        <w:rPr>
          <w:color w:val="auto"/>
          <w:sz w:val="28"/>
          <w:szCs w:val="28"/>
          <w:lang w:val="pl-PL"/>
        </w:rPr>
      </w:pPr>
      <w:r w:rsidRPr="00A87311">
        <w:rPr>
          <w:color w:val="auto"/>
          <w:sz w:val="28"/>
          <w:szCs w:val="28"/>
          <w:lang w:val="pl-PL"/>
        </w:rPr>
        <w:t>b)</w:t>
      </w:r>
      <w:r w:rsidRPr="00A87311">
        <w:rPr>
          <w:color w:val="auto"/>
          <w:sz w:val="28"/>
          <w:szCs w:val="28"/>
          <w:lang w:val="pl-PL"/>
        </w:rPr>
        <w:tab/>
        <w:t>jedn</w:t>
      </w:r>
      <w:r>
        <w:rPr>
          <w:color w:val="auto"/>
          <w:sz w:val="28"/>
          <w:szCs w:val="28"/>
          <w:lang w:val="pl-PL"/>
        </w:rPr>
        <w:t>ą</w:t>
      </w:r>
      <w:r w:rsidRPr="00A87311">
        <w:rPr>
          <w:color w:val="auto"/>
          <w:sz w:val="28"/>
          <w:szCs w:val="28"/>
          <w:lang w:val="pl-PL"/>
        </w:rPr>
        <w:t xml:space="preserve"> robot</w:t>
      </w:r>
      <w:r>
        <w:rPr>
          <w:color w:val="auto"/>
          <w:sz w:val="28"/>
          <w:szCs w:val="28"/>
          <w:lang w:val="pl-PL"/>
        </w:rPr>
        <w:t>ę</w:t>
      </w:r>
      <w:r w:rsidRPr="00A87311">
        <w:rPr>
          <w:color w:val="auto"/>
          <w:sz w:val="28"/>
          <w:szCs w:val="28"/>
          <w:lang w:val="pl-PL"/>
        </w:rPr>
        <w:t xml:space="preserve"> budowlan</w:t>
      </w:r>
      <w:r>
        <w:rPr>
          <w:color w:val="auto"/>
          <w:sz w:val="28"/>
          <w:szCs w:val="28"/>
          <w:lang w:val="pl-PL"/>
        </w:rPr>
        <w:t>ą</w:t>
      </w:r>
      <w:r w:rsidRPr="00A87311">
        <w:rPr>
          <w:color w:val="auto"/>
          <w:sz w:val="28"/>
          <w:szCs w:val="28"/>
          <w:lang w:val="pl-PL"/>
        </w:rPr>
        <w:t xml:space="preserve"> polegając</w:t>
      </w:r>
      <w:r>
        <w:rPr>
          <w:color w:val="auto"/>
          <w:sz w:val="28"/>
          <w:szCs w:val="28"/>
          <w:lang w:val="pl-PL"/>
        </w:rPr>
        <w:t>ą</w:t>
      </w:r>
      <w:r w:rsidRPr="00A87311">
        <w:rPr>
          <w:color w:val="auto"/>
          <w:sz w:val="28"/>
          <w:szCs w:val="28"/>
          <w:lang w:val="pl-PL"/>
        </w:rPr>
        <w:t xml:space="preserve"> na budowie układu kogeneracji o min. mocy elektrycznej 100kWe w formule zaprojektuj – wybuduj)</w:t>
      </w:r>
    </w:p>
    <w:p w14:paraId="777D5FE6" w14:textId="77777777" w:rsidR="00A87311" w:rsidRPr="00A87311" w:rsidRDefault="00A87311" w:rsidP="00A87311">
      <w:pPr>
        <w:spacing w:after="0" w:line="360" w:lineRule="auto"/>
        <w:ind w:left="0" w:right="9" w:firstLine="0"/>
        <w:rPr>
          <w:color w:val="auto"/>
          <w:sz w:val="28"/>
          <w:szCs w:val="28"/>
          <w:lang w:val="pl-PL"/>
        </w:rPr>
      </w:pPr>
      <w:r w:rsidRPr="00A87311">
        <w:rPr>
          <w:color w:val="auto"/>
          <w:sz w:val="28"/>
          <w:szCs w:val="28"/>
          <w:lang w:val="pl-PL"/>
        </w:rPr>
        <w:t>c)</w:t>
      </w:r>
      <w:r w:rsidRPr="00A87311">
        <w:rPr>
          <w:color w:val="auto"/>
          <w:sz w:val="28"/>
          <w:szCs w:val="28"/>
          <w:lang w:val="pl-PL"/>
        </w:rPr>
        <w:tab/>
        <w:t>jedną robotę budowlaną w ramach której Wykonawca zamontował magazyny energii o łącznej mocy co najmniej 150kWh i min. pojemność przynajmniej jednego z nich wynosiła 35kWh.</w:t>
      </w:r>
    </w:p>
    <w:p w14:paraId="1FD4E208" w14:textId="77777777" w:rsidR="00A87311" w:rsidRPr="00A87311" w:rsidRDefault="00A87311" w:rsidP="00A87311">
      <w:pPr>
        <w:spacing w:after="0" w:line="360" w:lineRule="auto"/>
        <w:ind w:left="0" w:right="9" w:firstLine="0"/>
        <w:rPr>
          <w:color w:val="auto"/>
          <w:sz w:val="28"/>
          <w:szCs w:val="28"/>
          <w:lang w:val="pl-PL"/>
        </w:rPr>
      </w:pPr>
      <w:r w:rsidRPr="00A87311">
        <w:rPr>
          <w:color w:val="auto"/>
          <w:sz w:val="28"/>
          <w:szCs w:val="28"/>
          <w:lang w:val="pl-PL"/>
        </w:rPr>
        <w:t xml:space="preserve">Dopuszcza się sytuację, że </w:t>
      </w:r>
      <w:proofErr w:type="spellStart"/>
      <w:r w:rsidRPr="00A87311">
        <w:rPr>
          <w:color w:val="auto"/>
          <w:sz w:val="28"/>
          <w:szCs w:val="28"/>
          <w:lang w:val="pl-PL"/>
        </w:rPr>
        <w:t>ins</w:t>
      </w:r>
      <w:proofErr w:type="spellEnd"/>
      <w:r w:rsidRPr="00A87311">
        <w:rPr>
          <w:color w:val="auto"/>
          <w:sz w:val="28"/>
          <w:szCs w:val="28"/>
          <w:lang w:val="pl-PL"/>
        </w:rPr>
        <w:t>. fotowoltaiczna i/lub układ kogeneracji został zaprojektowany przez Wykonawcę w ramach jednej umowy, a następnie wykonany przez niego w ramach innej umowy. Wówczas kwotę z tych dwóch umów należy zsumować.</w:t>
      </w:r>
    </w:p>
    <w:p w14:paraId="44F020E7" w14:textId="77777777" w:rsidR="00A87311" w:rsidRPr="00A87311" w:rsidRDefault="00A87311" w:rsidP="00A87311">
      <w:pPr>
        <w:spacing w:after="0" w:line="360" w:lineRule="auto"/>
        <w:ind w:left="0" w:right="9" w:firstLine="0"/>
        <w:rPr>
          <w:color w:val="auto"/>
          <w:sz w:val="28"/>
          <w:szCs w:val="28"/>
          <w:lang w:val="pl-PL"/>
        </w:rPr>
      </w:pPr>
      <w:r w:rsidRPr="00A87311">
        <w:rPr>
          <w:color w:val="auto"/>
          <w:sz w:val="28"/>
          <w:szCs w:val="28"/>
          <w:lang w:val="pl-PL"/>
        </w:rPr>
        <w:t xml:space="preserve">Zamawiający nie dopuszcza łączenia robót budowlanych z różnych kontraktów w celu ich zsumowania dla osiągnięcia określonej wartości. </w:t>
      </w:r>
    </w:p>
    <w:p w14:paraId="0B8A716E" w14:textId="6D2C0032" w:rsidR="000301AA" w:rsidRPr="00A87311" w:rsidRDefault="00CD7573" w:rsidP="00A87311">
      <w:pPr>
        <w:spacing w:after="0" w:line="360" w:lineRule="auto"/>
        <w:ind w:left="0" w:right="9" w:firstLine="0"/>
        <w:rPr>
          <w:color w:val="auto"/>
          <w:sz w:val="28"/>
          <w:szCs w:val="28"/>
          <w:lang w:val="pl-PL"/>
        </w:rPr>
      </w:pPr>
      <w:r w:rsidRPr="00A87311">
        <w:rPr>
          <w:color w:val="auto"/>
          <w:sz w:val="28"/>
          <w:szCs w:val="28"/>
          <w:lang w:val="pl-PL"/>
        </w:rPr>
        <w:t>3</w:t>
      </w:r>
      <w:r w:rsidR="000301AA" w:rsidRPr="00A87311">
        <w:rPr>
          <w:color w:val="auto"/>
          <w:sz w:val="28"/>
          <w:szCs w:val="28"/>
          <w:lang w:val="pl-PL"/>
        </w:rPr>
        <w:t>)</w:t>
      </w:r>
      <w:r w:rsidR="00F42CE9" w:rsidRPr="00A87311">
        <w:rPr>
          <w:color w:val="auto"/>
          <w:sz w:val="28"/>
          <w:szCs w:val="28"/>
          <w:lang w:val="pl-PL"/>
        </w:rPr>
        <w:t xml:space="preserve"> </w:t>
      </w:r>
      <w:r w:rsidR="000301AA" w:rsidRPr="00A87311">
        <w:rPr>
          <w:b/>
          <w:color w:val="auto"/>
          <w:sz w:val="28"/>
          <w:szCs w:val="28"/>
          <w:lang w:val="pl-PL"/>
        </w:rPr>
        <w:t>Wykaz osób,</w:t>
      </w:r>
      <w:r w:rsidR="000301AA" w:rsidRPr="00A87311">
        <w:rPr>
          <w:color w:val="auto"/>
          <w:sz w:val="28"/>
          <w:szCs w:val="28"/>
          <w:lang w:val="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t>
      </w:r>
      <w:r w:rsidR="000301AA" w:rsidRPr="00A87311">
        <w:rPr>
          <w:color w:val="auto"/>
          <w:sz w:val="28"/>
          <w:szCs w:val="28"/>
          <w:lang w:val="pl-PL"/>
        </w:rPr>
        <w:lastRenderedPageBreak/>
        <w:t>wykonywanych przez nie czynności oraz informacją o podstawie do dysponowania tymi osobami;</w:t>
      </w:r>
    </w:p>
    <w:p w14:paraId="592E3FBB" w14:textId="77777777" w:rsidR="007735E6" w:rsidRPr="00A87311" w:rsidRDefault="000301AA" w:rsidP="000301AA">
      <w:pPr>
        <w:tabs>
          <w:tab w:val="left" w:pos="567"/>
        </w:tabs>
        <w:spacing w:after="0" w:line="360" w:lineRule="auto"/>
        <w:ind w:left="19" w:right="82" w:firstLine="0"/>
        <w:rPr>
          <w:color w:val="auto"/>
          <w:sz w:val="28"/>
          <w:szCs w:val="28"/>
          <w:u w:val="single"/>
          <w:lang w:val="pl-PL"/>
        </w:rPr>
      </w:pPr>
      <w:r w:rsidRPr="00A87311">
        <w:rPr>
          <w:color w:val="auto"/>
          <w:sz w:val="28"/>
          <w:szCs w:val="28"/>
          <w:u w:val="single"/>
          <w:lang w:val="pl-PL"/>
        </w:rPr>
        <w:t>Wymagane:</w:t>
      </w:r>
    </w:p>
    <w:p w14:paraId="5E4FE0AB" w14:textId="77777777" w:rsidR="00C414E8" w:rsidRPr="00A87311" w:rsidRDefault="00C414E8" w:rsidP="00C414E8">
      <w:pPr>
        <w:spacing w:after="0" w:line="360" w:lineRule="auto"/>
        <w:ind w:left="23" w:right="9" w:firstLine="0"/>
        <w:rPr>
          <w:color w:val="auto"/>
          <w:sz w:val="28"/>
          <w:szCs w:val="28"/>
          <w:lang w:val="pl-PL"/>
        </w:rPr>
      </w:pPr>
      <w:r w:rsidRPr="00A87311">
        <w:rPr>
          <w:color w:val="auto"/>
          <w:sz w:val="28"/>
          <w:szCs w:val="28"/>
          <w:lang w:val="pl-PL"/>
        </w:rPr>
        <w:t xml:space="preserve">Wykonawca dysponuje lub będzie dysponować na etapie realizacji zamówienia osobami, które będą wykonywać przedmiot zamówienia, spełniającymi następujące wymagania: </w:t>
      </w:r>
    </w:p>
    <w:p w14:paraId="0E15DAAB" w14:textId="545985BF" w:rsidR="00A87311" w:rsidRPr="00A87311" w:rsidRDefault="00A87311" w:rsidP="00A87311">
      <w:pPr>
        <w:spacing w:after="0" w:line="360" w:lineRule="auto"/>
        <w:ind w:left="23" w:right="9" w:firstLine="0"/>
        <w:rPr>
          <w:color w:val="auto"/>
          <w:sz w:val="28"/>
          <w:szCs w:val="28"/>
          <w:lang w:val="pl-PL"/>
        </w:rPr>
      </w:pPr>
      <w:r w:rsidRPr="00A87311">
        <w:rPr>
          <w:color w:val="auto"/>
          <w:sz w:val="28"/>
          <w:szCs w:val="28"/>
          <w:lang w:val="pl-PL"/>
        </w:rPr>
        <w:t xml:space="preserve">a) co najmniej jedną osobą - Projektantem, który posiada uprawnienia budowlane do projektowania bez ograniczeń w specjalności instalacyjnej w zakresie sieci, instalacji i urządzeń elektrycznych i elektroenergetycznych oraz posiada minimum 5-letnie doświadczenie w ww. specjalności, a także posada doświadczenie w wykonywaniu branżowych projektów budowlanych i wykonawczych, w tym wykonanie w okresie ostatnich 5 lat, co najmniej </w:t>
      </w:r>
      <w:r w:rsidR="0077507B">
        <w:rPr>
          <w:color w:val="auto"/>
          <w:sz w:val="28"/>
          <w:szCs w:val="28"/>
          <w:lang w:val="pl-PL"/>
        </w:rPr>
        <w:br/>
      </w:r>
      <w:r w:rsidRPr="00A87311">
        <w:rPr>
          <w:color w:val="auto"/>
          <w:sz w:val="28"/>
          <w:szCs w:val="28"/>
          <w:lang w:val="pl-PL"/>
        </w:rPr>
        <w:t xml:space="preserve">2 projekty polegającego na zaprojektowaniu systemu kogeneracyjnego o mocy min. 100 </w:t>
      </w:r>
      <w:proofErr w:type="spellStart"/>
      <w:r w:rsidRPr="00A87311">
        <w:rPr>
          <w:color w:val="auto"/>
          <w:sz w:val="28"/>
          <w:szCs w:val="28"/>
          <w:lang w:val="pl-PL"/>
        </w:rPr>
        <w:t>kWe</w:t>
      </w:r>
      <w:proofErr w:type="spellEnd"/>
      <w:r w:rsidRPr="00A87311">
        <w:rPr>
          <w:color w:val="auto"/>
          <w:sz w:val="28"/>
          <w:szCs w:val="28"/>
          <w:lang w:val="pl-PL"/>
        </w:rPr>
        <w:t xml:space="preserve">; </w:t>
      </w:r>
    </w:p>
    <w:p w14:paraId="777291F5" w14:textId="096CCA87" w:rsidR="00A87311" w:rsidRPr="00A87311" w:rsidRDefault="00A87311" w:rsidP="00A87311">
      <w:pPr>
        <w:spacing w:after="0" w:line="360" w:lineRule="auto"/>
        <w:ind w:left="23" w:right="9" w:firstLine="0"/>
        <w:rPr>
          <w:color w:val="auto"/>
          <w:sz w:val="28"/>
          <w:szCs w:val="28"/>
          <w:lang w:val="pl-PL"/>
        </w:rPr>
      </w:pPr>
      <w:r w:rsidRPr="00A87311">
        <w:rPr>
          <w:color w:val="auto"/>
          <w:sz w:val="28"/>
          <w:szCs w:val="28"/>
          <w:lang w:val="pl-PL"/>
        </w:rPr>
        <w:t xml:space="preserve">b) co najmniej jedną osobą - Projektantem, który posiada uprawnienia budowlane do projektowania bez ograniczeń w specjalności instalacyjnej w zakresie sieci, instalacji i urządzeń elektrycznych i elektroenergetycznych oraz posiada minimum 5-letnie doświadczenie w ww. specjalności, a także posiada doświadczenie w wykonywaniu branżowych projektów budowlanych i wykonawczych, w tym wykonanie w okresie ostatnich 5 lat, co najmniej </w:t>
      </w:r>
      <w:r w:rsidR="0077507B">
        <w:rPr>
          <w:color w:val="auto"/>
          <w:sz w:val="28"/>
          <w:szCs w:val="28"/>
          <w:lang w:val="pl-PL"/>
        </w:rPr>
        <w:br/>
      </w:r>
      <w:r w:rsidRPr="00A87311">
        <w:rPr>
          <w:color w:val="auto"/>
          <w:sz w:val="28"/>
          <w:szCs w:val="28"/>
          <w:lang w:val="pl-PL"/>
        </w:rPr>
        <w:t xml:space="preserve">2 projekty polegającego na zaprojektowaniu instalacji PV o mocy min. 30 </w:t>
      </w:r>
      <w:proofErr w:type="spellStart"/>
      <w:r w:rsidRPr="00A87311">
        <w:rPr>
          <w:color w:val="auto"/>
          <w:sz w:val="28"/>
          <w:szCs w:val="28"/>
          <w:lang w:val="pl-PL"/>
        </w:rPr>
        <w:t>kWp</w:t>
      </w:r>
      <w:proofErr w:type="spellEnd"/>
      <w:r w:rsidRPr="00A87311">
        <w:rPr>
          <w:color w:val="auto"/>
          <w:sz w:val="28"/>
          <w:szCs w:val="28"/>
          <w:lang w:val="pl-PL"/>
        </w:rPr>
        <w:t xml:space="preserve">; </w:t>
      </w:r>
    </w:p>
    <w:p w14:paraId="01565AEB" w14:textId="77777777" w:rsidR="00A87311" w:rsidRPr="00A87311" w:rsidRDefault="00A87311" w:rsidP="00A87311">
      <w:pPr>
        <w:spacing w:after="0" w:line="360" w:lineRule="auto"/>
        <w:ind w:left="23" w:right="9" w:firstLine="0"/>
        <w:rPr>
          <w:color w:val="auto"/>
          <w:sz w:val="28"/>
          <w:szCs w:val="28"/>
          <w:lang w:val="pl-PL"/>
        </w:rPr>
      </w:pPr>
      <w:r w:rsidRPr="00A87311">
        <w:rPr>
          <w:color w:val="auto"/>
          <w:sz w:val="28"/>
          <w:szCs w:val="28"/>
          <w:lang w:val="pl-PL"/>
        </w:rPr>
        <w:t>c) co najmniej jedną osobą - Projektantem, który posiada uprawnienia budowlane do projektowania bez ograniczeń w specjalności instalacyjnej w zakresie sieci, instalacji i urządzeń cieplnych, wentylacyjnych, gazowych, wodociągowych i kanalizacyjnych oraz posiada minimum 5-letnie doświadczenie w ww. specjalności, a także posada doświadczenie w wykonywaniu branżowych projektów budowlanych i wykonawczych, w tym wykonanie w okresie ostatnich 5 lat, co najmniej 2 projekty polegającego na zaprojektowaniu systemu kogeneracyjnego o mocy cieplnej min. 120 kW;</w:t>
      </w:r>
    </w:p>
    <w:p w14:paraId="3AC41CC3" w14:textId="7A215E4F" w:rsidR="00C414E8" w:rsidRPr="00C414E8" w:rsidRDefault="00C414E8" w:rsidP="00A87311">
      <w:pPr>
        <w:spacing w:after="0" w:line="360" w:lineRule="auto"/>
        <w:ind w:left="23" w:right="9" w:firstLine="0"/>
        <w:rPr>
          <w:color w:val="auto"/>
          <w:sz w:val="28"/>
          <w:szCs w:val="28"/>
          <w:lang w:val="pl-PL"/>
        </w:rPr>
      </w:pPr>
      <w:r w:rsidRPr="00A85E8C">
        <w:rPr>
          <w:color w:val="auto"/>
          <w:sz w:val="28"/>
          <w:szCs w:val="28"/>
          <w:lang w:val="pl-PL"/>
        </w:rPr>
        <w:lastRenderedPageBreak/>
        <w:t>Zamawiający dopuszcza połączenie wyżej wskazanych funkcji pod warunkiem spełnienia przez osobę łączącą te funkcje wszystkich warunków wymaganych dla poszczególnych funkcji.</w:t>
      </w:r>
    </w:p>
    <w:p w14:paraId="6C6DF2CD" w14:textId="77777777" w:rsidR="000C196A" w:rsidRDefault="00CD7573" w:rsidP="00F32E52">
      <w:pPr>
        <w:tabs>
          <w:tab w:val="left" w:pos="567"/>
        </w:tabs>
        <w:spacing w:after="0" w:line="360" w:lineRule="auto"/>
        <w:ind w:left="23" w:right="82" w:firstLine="0"/>
        <w:rPr>
          <w:sz w:val="28"/>
          <w:szCs w:val="28"/>
          <w:lang w:val="pl-PL"/>
        </w:rPr>
      </w:pPr>
      <w:r>
        <w:rPr>
          <w:sz w:val="28"/>
          <w:szCs w:val="28"/>
          <w:lang w:val="pl-PL"/>
        </w:rPr>
        <w:t>4</w:t>
      </w:r>
      <w:r w:rsidR="00C414E8">
        <w:rPr>
          <w:sz w:val="28"/>
          <w:szCs w:val="28"/>
          <w:lang w:val="pl-PL"/>
        </w:rPr>
        <w:t>)</w:t>
      </w:r>
      <w:r w:rsidR="00C414E8">
        <w:rPr>
          <w:sz w:val="28"/>
          <w:szCs w:val="28"/>
          <w:lang w:val="pl-PL"/>
        </w:rPr>
        <w:tab/>
      </w:r>
      <w:r w:rsidR="00C83DC4" w:rsidRPr="00255BCF">
        <w:rPr>
          <w:sz w:val="28"/>
          <w:szCs w:val="28"/>
          <w:lang w:val="pl-PL"/>
        </w:rPr>
        <w:t>Jeżeli Wykonawca ma siedzibę lub miejsce zamieszkania poza terytorium Rzeczypospolitej Polskiej, zamiast dokument</w:t>
      </w:r>
      <w:r>
        <w:rPr>
          <w:sz w:val="28"/>
          <w:szCs w:val="28"/>
          <w:lang w:val="pl-PL"/>
        </w:rPr>
        <w:t>u, o których mowa w ust. 4 pkt 1</w:t>
      </w:r>
      <w:r w:rsidR="00C83DC4" w:rsidRPr="00255BCF">
        <w:rPr>
          <w:sz w:val="28"/>
          <w:szCs w:val="28"/>
          <w:lang w:val="pl-PL"/>
        </w:rPr>
        <w:t>, składa dokument lub dokumenty wystawione w kraju, w którym</w:t>
      </w:r>
      <w:r w:rsidR="00F32E52">
        <w:rPr>
          <w:sz w:val="28"/>
          <w:szCs w:val="28"/>
          <w:lang w:val="pl-PL"/>
        </w:rPr>
        <w:t xml:space="preserve"> W</w:t>
      </w:r>
      <w:r w:rsidR="00C83DC4" w:rsidRPr="00255BCF">
        <w:rPr>
          <w:sz w:val="28"/>
          <w:szCs w:val="28"/>
          <w:lang w:val="pl-PL"/>
        </w:rPr>
        <w:t>ykonawca ma siedzibę lub miejsce zamieszkania, potwierdzające odpowiednio, że</w:t>
      </w:r>
      <w:r w:rsidR="000C196A">
        <w:rPr>
          <w:sz w:val="28"/>
          <w:szCs w:val="28"/>
          <w:lang w:val="pl-PL"/>
        </w:rPr>
        <w:t>:</w:t>
      </w:r>
    </w:p>
    <w:p w14:paraId="08E6C935" w14:textId="51089C4E" w:rsidR="00FC4610" w:rsidRPr="00255BCF" w:rsidRDefault="000C196A" w:rsidP="00F32E52">
      <w:pPr>
        <w:tabs>
          <w:tab w:val="left" w:pos="567"/>
        </w:tabs>
        <w:spacing w:after="0" w:line="360" w:lineRule="auto"/>
        <w:ind w:left="23" w:right="82" w:firstLine="0"/>
        <w:rPr>
          <w:sz w:val="28"/>
          <w:szCs w:val="28"/>
          <w:lang w:val="pl-PL"/>
        </w:rPr>
      </w:pPr>
      <w:r>
        <w:rPr>
          <w:sz w:val="28"/>
          <w:szCs w:val="28"/>
          <w:lang w:val="pl-PL"/>
        </w:rPr>
        <w:t xml:space="preserve"> </w:t>
      </w:r>
      <w:r w:rsidR="00C83DC4" w:rsidRPr="00255BCF">
        <w:rPr>
          <w:sz w:val="28"/>
          <w:szCs w:val="28"/>
          <w:lang w:val="pl-PL"/>
        </w:rPr>
        <w:t>nie otwarto jego likwida</w:t>
      </w:r>
      <w:r w:rsidR="003F4E95" w:rsidRPr="00255BCF">
        <w:rPr>
          <w:sz w:val="28"/>
          <w:szCs w:val="28"/>
          <w:lang w:val="pl-PL"/>
        </w:rPr>
        <w:t>cji ani nie ogłoszono upadłości,</w:t>
      </w:r>
      <w:r w:rsidR="00C83DC4" w:rsidRPr="00255BCF">
        <w:rPr>
          <w:sz w:val="28"/>
          <w:szCs w:val="28"/>
          <w:lang w:val="pl-PL"/>
        </w:rPr>
        <w:t xml:space="preserve"> </w:t>
      </w:r>
    </w:p>
    <w:p w14:paraId="18C19A13" w14:textId="77777777" w:rsidR="00C83DC4" w:rsidRPr="00255BCF" w:rsidRDefault="003F4E95" w:rsidP="00255BCF">
      <w:pPr>
        <w:spacing w:after="0" w:line="360" w:lineRule="auto"/>
        <w:ind w:left="19" w:right="82"/>
        <w:rPr>
          <w:sz w:val="28"/>
          <w:szCs w:val="28"/>
          <w:lang w:val="pl-PL"/>
        </w:rPr>
      </w:pPr>
      <w:r w:rsidRPr="00255BCF">
        <w:rPr>
          <w:sz w:val="28"/>
          <w:szCs w:val="28"/>
          <w:lang w:val="pl-PL"/>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C83DC4" w:rsidRPr="00255BCF">
        <w:rPr>
          <w:sz w:val="28"/>
          <w:szCs w:val="28"/>
          <w:lang w:val="pl-PL"/>
        </w:rPr>
        <w:t xml:space="preserve">Dokument, o którym mowa powyżej, powinien być wystawiony nie wcześniej </w:t>
      </w:r>
      <w:r w:rsidR="00C83DC4" w:rsidRPr="0049000E">
        <w:rPr>
          <w:color w:val="auto"/>
          <w:sz w:val="28"/>
          <w:szCs w:val="28"/>
          <w:lang w:val="pl-PL"/>
        </w:rPr>
        <w:t xml:space="preserve">niż </w:t>
      </w:r>
      <w:r w:rsidR="00F514C5" w:rsidRPr="0049000E">
        <w:rPr>
          <w:color w:val="auto"/>
          <w:sz w:val="28"/>
          <w:szCs w:val="28"/>
          <w:lang w:val="pl-PL"/>
        </w:rPr>
        <w:t>3 miesiące</w:t>
      </w:r>
      <w:r w:rsidR="00C83DC4" w:rsidRPr="0049000E">
        <w:rPr>
          <w:color w:val="auto"/>
          <w:sz w:val="28"/>
          <w:szCs w:val="28"/>
          <w:lang w:val="pl-PL"/>
        </w:rPr>
        <w:t xml:space="preserve"> </w:t>
      </w:r>
      <w:r w:rsidR="00C83DC4" w:rsidRPr="00255BCF">
        <w:rPr>
          <w:sz w:val="28"/>
          <w:szCs w:val="28"/>
          <w:lang w:val="pl-PL"/>
        </w:rPr>
        <w:t>przed upływem terminu składania ofert.</w:t>
      </w:r>
    </w:p>
    <w:p w14:paraId="564077A2" w14:textId="77777777" w:rsidR="00295881" w:rsidRPr="00255BCF" w:rsidRDefault="00CD7573" w:rsidP="00255BCF">
      <w:pPr>
        <w:tabs>
          <w:tab w:val="left" w:pos="567"/>
        </w:tabs>
        <w:spacing w:after="0" w:line="360" w:lineRule="auto"/>
        <w:ind w:left="0" w:firstLine="0"/>
        <w:rPr>
          <w:sz w:val="28"/>
          <w:szCs w:val="28"/>
          <w:lang w:val="pl-PL"/>
        </w:rPr>
      </w:pPr>
      <w:r>
        <w:rPr>
          <w:sz w:val="28"/>
          <w:szCs w:val="28"/>
          <w:lang w:val="pl-PL"/>
        </w:rPr>
        <w:t>5</w:t>
      </w:r>
      <w:r w:rsidR="006D36E2" w:rsidRPr="00255BCF">
        <w:rPr>
          <w:sz w:val="28"/>
          <w:szCs w:val="28"/>
          <w:lang w:val="pl-PL"/>
        </w:rPr>
        <w:t>)</w:t>
      </w:r>
      <w:r w:rsidR="006D36E2" w:rsidRPr="00255BCF">
        <w:rPr>
          <w:sz w:val="28"/>
          <w:szCs w:val="28"/>
          <w:lang w:val="pl-PL"/>
        </w:rPr>
        <w:tab/>
      </w:r>
      <w:r w:rsidR="00C83DC4" w:rsidRPr="00255BCF">
        <w:rPr>
          <w:sz w:val="28"/>
          <w:szCs w:val="28"/>
          <w:lang w:val="pl-PL"/>
        </w:rPr>
        <w:t>Jeżeli w kraju, w którym Wykonawca ma siedzibę lub miejsce zamieszkania,</w:t>
      </w:r>
      <w:r w:rsidR="00295881" w:rsidRPr="00255BCF">
        <w:rPr>
          <w:sz w:val="28"/>
          <w:szCs w:val="28"/>
          <w:lang w:val="pl-PL"/>
        </w:rPr>
        <w:t xml:space="preserve"> lub miejsce zamieszkania ma osoba, której dokument dotyczy,</w:t>
      </w:r>
      <w:r w:rsidR="00C83DC4" w:rsidRPr="00255BCF">
        <w:rPr>
          <w:sz w:val="28"/>
          <w:szCs w:val="28"/>
          <w:lang w:val="pl-PL"/>
        </w:rPr>
        <w:t xml:space="preserve"> nie wydaje się dokumentów, </w:t>
      </w:r>
      <w:r w:rsidR="00C83DC4" w:rsidRPr="00255BCF">
        <w:rPr>
          <w:noProof/>
          <w:sz w:val="28"/>
          <w:szCs w:val="28"/>
          <w:lang w:val="pl-PL" w:eastAsia="pl-PL"/>
        </w:rPr>
        <w:drawing>
          <wp:inline distT="0" distB="0" distL="0" distR="0" wp14:anchorId="3CFEF9CE" wp14:editId="1CC23206">
            <wp:extent cx="9525" cy="9525"/>
            <wp:effectExtent l="0" t="0" r="0" b="0"/>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lang w:val="pl-PL"/>
        </w:rPr>
        <w:t>o których mowa w ust. 4 pkt 1</w:t>
      </w:r>
      <w:r w:rsidR="00C83DC4" w:rsidRPr="00255BCF">
        <w:rPr>
          <w:sz w:val="28"/>
          <w:szCs w:val="28"/>
          <w:lang w:val="pl-PL"/>
        </w:rPr>
        <w:t xml:space="preserve">, </w:t>
      </w:r>
      <w:r w:rsidR="00295881" w:rsidRPr="00255BCF">
        <w:rPr>
          <w:sz w:val="28"/>
          <w:szCs w:val="28"/>
          <w:lang w:val="pl-PL"/>
        </w:rPr>
        <w:t>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 nie ma przepisów o oświadczeniu pod przysięgą, złożone przed organem sądowym lub administracyjnym, notariuszem, organem samorządu zawodowego lub gospodarczego, właściwym ze względu na siedzibę lub miejsce zamieszkania Wykonawcy.</w:t>
      </w:r>
    </w:p>
    <w:p w14:paraId="023A6C8E" w14:textId="77777777" w:rsidR="007735E6" w:rsidRPr="00255BCF" w:rsidRDefault="00295881" w:rsidP="00255BCF">
      <w:pPr>
        <w:tabs>
          <w:tab w:val="left" w:pos="567"/>
        </w:tabs>
        <w:spacing w:after="0" w:line="360" w:lineRule="auto"/>
        <w:ind w:left="0" w:firstLine="0"/>
        <w:rPr>
          <w:sz w:val="28"/>
          <w:szCs w:val="28"/>
          <w:lang w:val="pl-PL"/>
        </w:rPr>
      </w:pPr>
      <w:r w:rsidRPr="00255BCF">
        <w:rPr>
          <w:sz w:val="28"/>
          <w:szCs w:val="28"/>
          <w:lang w:val="pl-PL"/>
        </w:rPr>
        <w:t>Dokumenty, o których mowa wyżej powinny być wystawione nie wcześniej niż 3 miesiące przed ich złożeniem.</w:t>
      </w:r>
      <w:r w:rsidR="007735E6">
        <w:rPr>
          <w:sz w:val="28"/>
          <w:szCs w:val="28"/>
          <w:lang w:val="pl-PL"/>
        </w:rPr>
        <w:t xml:space="preserve"> </w:t>
      </w:r>
    </w:p>
    <w:p w14:paraId="166329E1" w14:textId="77777777" w:rsidR="00C83DC4" w:rsidRPr="00255BCF" w:rsidRDefault="00DF0EA9" w:rsidP="00255BCF">
      <w:pPr>
        <w:tabs>
          <w:tab w:val="left" w:pos="567"/>
        </w:tabs>
        <w:spacing w:after="0" w:line="360" w:lineRule="auto"/>
        <w:ind w:left="19" w:right="9"/>
        <w:rPr>
          <w:sz w:val="28"/>
          <w:szCs w:val="28"/>
          <w:lang w:val="pl-PL"/>
        </w:rPr>
      </w:pPr>
      <w:r w:rsidRPr="00255BCF">
        <w:rPr>
          <w:sz w:val="28"/>
          <w:szCs w:val="28"/>
          <w:lang w:val="pl-PL"/>
        </w:rPr>
        <w:t>5</w:t>
      </w:r>
      <w:r w:rsidR="006D36E2" w:rsidRPr="00255BCF">
        <w:rPr>
          <w:sz w:val="28"/>
          <w:szCs w:val="28"/>
          <w:lang w:val="pl-PL"/>
        </w:rPr>
        <w:t>.</w:t>
      </w:r>
      <w:r w:rsidR="006D36E2" w:rsidRPr="00255BCF">
        <w:rPr>
          <w:sz w:val="28"/>
          <w:szCs w:val="28"/>
          <w:lang w:val="pl-PL"/>
        </w:rPr>
        <w:tab/>
      </w:r>
      <w:r w:rsidR="00C83DC4" w:rsidRPr="00255BCF">
        <w:rPr>
          <w:sz w:val="28"/>
          <w:szCs w:val="28"/>
          <w:lang w:val="pl-PL"/>
        </w:rPr>
        <w:t>Zamawiający nie wzywa do złożenia podmiotowych środków dowodowych, jeżeli:</w:t>
      </w:r>
    </w:p>
    <w:p w14:paraId="754A493F" w14:textId="77777777" w:rsidR="00C83DC4" w:rsidRPr="00255BCF" w:rsidRDefault="00C83DC4" w:rsidP="00255BCF">
      <w:pPr>
        <w:numPr>
          <w:ilvl w:val="0"/>
          <w:numId w:val="6"/>
        </w:numPr>
        <w:spacing w:after="0" w:line="360" w:lineRule="auto"/>
        <w:ind w:right="41"/>
        <w:rPr>
          <w:sz w:val="28"/>
          <w:szCs w:val="28"/>
          <w:lang w:val="pl-PL"/>
        </w:rPr>
      </w:pPr>
      <w:r w:rsidRPr="00255BCF">
        <w:rPr>
          <w:sz w:val="28"/>
          <w:szCs w:val="28"/>
          <w:lang w:val="pl-PL"/>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255BCF">
        <w:rPr>
          <w:sz w:val="28"/>
          <w:szCs w:val="28"/>
          <w:lang w:val="pl-PL"/>
        </w:rPr>
        <w:t>Pzp</w:t>
      </w:r>
      <w:proofErr w:type="spellEnd"/>
      <w:r w:rsidRPr="00255BCF">
        <w:rPr>
          <w:sz w:val="28"/>
          <w:szCs w:val="28"/>
          <w:lang w:val="pl-PL"/>
        </w:rPr>
        <w:t xml:space="preserve"> dane umożliwiające dostęp do tych środków;</w:t>
      </w:r>
    </w:p>
    <w:p w14:paraId="3DE8E2AF" w14:textId="77777777" w:rsidR="00C83DC4" w:rsidRPr="00255BCF" w:rsidRDefault="00C83DC4" w:rsidP="00255BCF">
      <w:pPr>
        <w:numPr>
          <w:ilvl w:val="0"/>
          <w:numId w:val="6"/>
        </w:numPr>
        <w:spacing w:after="0" w:line="360" w:lineRule="auto"/>
        <w:ind w:right="41"/>
        <w:rPr>
          <w:sz w:val="28"/>
          <w:szCs w:val="28"/>
          <w:lang w:val="pl-PL"/>
        </w:rPr>
      </w:pPr>
      <w:r w:rsidRPr="00255BCF">
        <w:rPr>
          <w:sz w:val="28"/>
          <w:szCs w:val="28"/>
          <w:lang w:val="pl-PL"/>
        </w:rPr>
        <w:t>podmiotowym środkiem dowodowym jest oświadczenie, którego treść odpowiada zakresowi oświadczenia, o którym mowa w art. 125 ust. 1.</w:t>
      </w:r>
    </w:p>
    <w:p w14:paraId="2A4D2386" w14:textId="77777777" w:rsidR="00C83DC4" w:rsidRPr="00255BCF" w:rsidRDefault="00DF0EA9" w:rsidP="00255BCF">
      <w:pPr>
        <w:tabs>
          <w:tab w:val="left" w:pos="567"/>
        </w:tabs>
        <w:spacing w:after="0" w:line="360" w:lineRule="auto"/>
        <w:ind w:left="23" w:right="9" w:firstLine="0"/>
        <w:rPr>
          <w:sz w:val="28"/>
          <w:szCs w:val="28"/>
          <w:lang w:val="pl-PL"/>
        </w:rPr>
      </w:pPr>
      <w:r w:rsidRPr="00255BCF">
        <w:rPr>
          <w:sz w:val="28"/>
          <w:szCs w:val="28"/>
          <w:lang w:val="pl-PL"/>
        </w:rPr>
        <w:t>6.</w:t>
      </w:r>
      <w:r w:rsidRPr="00255BCF">
        <w:rPr>
          <w:sz w:val="28"/>
          <w:szCs w:val="28"/>
          <w:lang w:val="pl-PL"/>
        </w:rPr>
        <w:tab/>
      </w:r>
      <w:r w:rsidR="00C83DC4" w:rsidRPr="00255BCF">
        <w:rPr>
          <w:sz w:val="28"/>
          <w:szCs w:val="28"/>
          <w:lang w:val="pl-PL"/>
        </w:rPr>
        <w:t>Wykonawca nie jest zobowiązany do złożenia podmiotowych środków dowodowych, które zamawiający posiada, jeżeli wykonawca wskaże te środki oraz potwierdzi ich prawidłowość i aktualność.</w:t>
      </w:r>
    </w:p>
    <w:p w14:paraId="6C589E40" w14:textId="77777777" w:rsidR="00C83DC4" w:rsidRPr="00290976" w:rsidRDefault="00DF0EA9" w:rsidP="00255BCF">
      <w:pPr>
        <w:tabs>
          <w:tab w:val="left" w:pos="567"/>
        </w:tabs>
        <w:spacing w:after="0" w:line="360" w:lineRule="auto"/>
        <w:ind w:left="19" w:right="9" w:firstLine="0"/>
        <w:rPr>
          <w:color w:val="auto"/>
          <w:sz w:val="28"/>
          <w:szCs w:val="28"/>
          <w:lang w:val="pl-PL"/>
        </w:rPr>
      </w:pPr>
      <w:r w:rsidRPr="00255BCF">
        <w:rPr>
          <w:sz w:val="28"/>
          <w:szCs w:val="28"/>
          <w:lang w:val="pl-PL"/>
        </w:rPr>
        <w:t>7.</w:t>
      </w:r>
      <w:r w:rsidRPr="00255BCF">
        <w:rPr>
          <w:sz w:val="28"/>
          <w:szCs w:val="28"/>
          <w:lang w:val="pl-PL"/>
        </w:rPr>
        <w:tab/>
      </w:r>
      <w:r w:rsidR="000F3AAF" w:rsidRPr="00255BCF">
        <w:rPr>
          <w:sz w:val="28"/>
          <w:szCs w:val="28"/>
          <w:lang w:val="pl-PL"/>
        </w:rPr>
        <w:t xml:space="preserve">W zakresie nieuregulowanym ustawą </w:t>
      </w:r>
      <w:proofErr w:type="spellStart"/>
      <w:r w:rsidR="000F3AAF" w:rsidRPr="00255BCF">
        <w:rPr>
          <w:sz w:val="28"/>
          <w:szCs w:val="28"/>
          <w:lang w:val="pl-PL"/>
        </w:rPr>
        <w:t>Pzp</w:t>
      </w:r>
      <w:proofErr w:type="spellEnd"/>
      <w:r w:rsidR="000F3AAF" w:rsidRPr="00255BCF">
        <w:rPr>
          <w:sz w:val="28"/>
          <w:szCs w:val="28"/>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w:t>
      </w:r>
      <w:r w:rsidR="000F3AAF" w:rsidRPr="00290976">
        <w:rPr>
          <w:color w:val="auto"/>
          <w:sz w:val="28"/>
          <w:szCs w:val="28"/>
          <w:lang w:val="pl-PL"/>
        </w:rPr>
        <w:t>elektronicznych oraz środków komunikacji elektronicznej w postępowaniu o udzielenie zamówienia publicznego lub konkursie.</w:t>
      </w:r>
    </w:p>
    <w:p w14:paraId="1EBBDD89" w14:textId="77777777" w:rsidR="00C83DC4" w:rsidRPr="00290976" w:rsidRDefault="000F3AAF" w:rsidP="00255BCF">
      <w:pPr>
        <w:spacing w:after="0" w:line="360" w:lineRule="auto"/>
        <w:ind w:left="19" w:right="9" w:firstLine="0"/>
        <w:rPr>
          <w:color w:val="auto"/>
          <w:sz w:val="28"/>
          <w:szCs w:val="28"/>
          <w:lang w:val="pl-PL"/>
        </w:rPr>
      </w:pPr>
      <w:r w:rsidRPr="00290976">
        <w:rPr>
          <w:color w:val="auto"/>
          <w:sz w:val="28"/>
          <w:szCs w:val="28"/>
          <w:lang w:val="pl-PL"/>
        </w:rPr>
        <w:t>8.</w:t>
      </w:r>
      <w:r w:rsidRPr="00290976">
        <w:rPr>
          <w:color w:val="auto"/>
          <w:sz w:val="28"/>
          <w:szCs w:val="28"/>
          <w:lang w:val="pl-PL"/>
        </w:rPr>
        <w:tab/>
      </w:r>
      <w:r w:rsidR="00C83DC4" w:rsidRPr="00290976">
        <w:rPr>
          <w:color w:val="auto"/>
          <w:sz w:val="28"/>
          <w:szCs w:val="28"/>
          <w:lang w:val="pl-PL"/>
        </w:rPr>
        <w:t>Informacje o sposobie przygotowania dokumentów:</w:t>
      </w:r>
    </w:p>
    <w:p w14:paraId="282E93FB" w14:textId="77777777" w:rsidR="00C83DC4" w:rsidRPr="00290976" w:rsidRDefault="00C83DC4" w:rsidP="00255BCF">
      <w:pPr>
        <w:spacing w:after="0" w:line="360" w:lineRule="auto"/>
        <w:ind w:left="43" w:right="168"/>
        <w:rPr>
          <w:color w:val="auto"/>
          <w:sz w:val="28"/>
          <w:szCs w:val="28"/>
          <w:lang w:val="pl-PL"/>
        </w:rPr>
      </w:pPr>
      <w:r w:rsidRPr="00290976">
        <w:rPr>
          <w:color w:val="auto"/>
          <w:sz w:val="28"/>
          <w:szCs w:val="28"/>
          <w:lang w:val="pl-PL"/>
        </w:rPr>
        <w:t>UWAGA! Ofertę, oświadczenia i dokumenty, o których mowa w punktach poprzedzających tj. m.in. podmiotowe środki dowodowe, w tym oświadczenie, o którym mowa w art. 117 ust. 4 ustawy, oraz zobowiązanie podmiotu udostępniającego zasoby, przedmiotowe środki dowodowe, oraz pełnomocnictwo przekazuje się w postaci elektronicznej i opatruje się kwalifikowanym podpisem elektronicznym lub podpisem zaufanym lub podpisem osobistym</w:t>
      </w:r>
      <w:r w:rsidRPr="00290976">
        <w:rPr>
          <w:noProof/>
          <w:color w:val="auto"/>
          <w:sz w:val="28"/>
          <w:szCs w:val="28"/>
          <w:lang w:val="pl-PL" w:eastAsia="pl-PL"/>
        </w:rPr>
        <w:drawing>
          <wp:inline distT="0" distB="0" distL="0" distR="0" wp14:anchorId="6105D004" wp14:editId="6FBF9657">
            <wp:extent cx="19050" cy="19050"/>
            <wp:effectExtent l="0" t="0" r="0" b="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E35888" w:rsidRPr="00290976">
        <w:rPr>
          <w:color w:val="auto"/>
          <w:sz w:val="28"/>
          <w:szCs w:val="28"/>
          <w:lang w:val="pl-PL"/>
        </w:rPr>
        <w:t xml:space="preserve"> </w:t>
      </w:r>
    </w:p>
    <w:p w14:paraId="1DEFDB67" w14:textId="77777777" w:rsidR="00C83DC4" w:rsidRPr="00290976" w:rsidRDefault="000F3AAF" w:rsidP="00255BCF">
      <w:pPr>
        <w:spacing w:after="0" w:line="360" w:lineRule="auto"/>
        <w:ind w:left="19" w:right="9" w:firstLine="0"/>
        <w:rPr>
          <w:color w:val="auto"/>
          <w:sz w:val="28"/>
          <w:szCs w:val="28"/>
          <w:lang w:val="pl-PL"/>
        </w:rPr>
      </w:pPr>
      <w:r w:rsidRPr="00290976">
        <w:rPr>
          <w:color w:val="auto"/>
          <w:sz w:val="28"/>
          <w:szCs w:val="28"/>
          <w:lang w:val="pl-PL"/>
        </w:rPr>
        <w:t>9.</w:t>
      </w:r>
      <w:r w:rsidRPr="00290976">
        <w:rPr>
          <w:color w:val="auto"/>
          <w:sz w:val="28"/>
          <w:szCs w:val="28"/>
          <w:lang w:val="pl-PL"/>
        </w:rPr>
        <w:tab/>
      </w:r>
      <w:r w:rsidR="00C83DC4" w:rsidRPr="00290976">
        <w:rPr>
          <w:color w:val="auto"/>
          <w:sz w:val="28"/>
          <w:szCs w:val="28"/>
          <w:lang w:val="pl-PL"/>
        </w:rPr>
        <w:t>Oferta wspólna</w:t>
      </w:r>
      <w:r w:rsidRPr="00290976">
        <w:rPr>
          <w:color w:val="auto"/>
          <w:sz w:val="28"/>
          <w:szCs w:val="28"/>
          <w:lang w:val="pl-PL"/>
        </w:rPr>
        <w:t xml:space="preserve"> </w:t>
      </w:r>
    </w:p>
    <w:p w14:paraId="15C0C261" w14:textId="77777777" w:rsidR="00C83DC4" w:rsidRPr="00255BCF" w:rsidRDefault="00C83DC4" w:rsidP="00255BCF">
      <w:pPr>
        <w:numPr>
          <w:ilvl w:val="0"/>
          <w:numId w:val="7"/>
        </w:numPr>
        <w:spacing w:after="0" w:line="360" w:lineRule="auto"/>
        <w:ind w:right="9"/>
        <w:rPr>
          <w:sz w:val="28"/>
          <w:szCs w:val="28"/>
        </w:rPr>
      </w:pPr>
      <w:r w:rsidRPr="00255BCF">
        <w:rPr>
          <w:sz w:val="28"/>
          <w:szCs w:val="28"/>
          <w:lang w:val="pl-PL"/>
        </w:rPr>
        <w:lastRenderedPageBreak/>
        <w:t xml:space="preserve">Wykonawcy mogą wspólnie </w:t>
      </w:r>
      <w:r w:rsidR="000F3AAF" w:rsidRPr="00255BCF">
        <w:rPr>
          <w:sz w:val="28"/>
          <w:szCs w:val="28"/>
          <w:lang w:val="pl-PL"/>
        </w:rPr>
        <w:t xml:space="preserve">(konsorcja, spółki cywilne) </w:t>
      </w:r>
      <w:r w:rsidRPr="00255BCF">
        <w:rPr>
          <w:sz w:val="28"/>
          <w:szCs w:val="28"/>
          <w:lang w:val="pl-PL"/>
        </w:rPr>
        <w:t xml:space="preserve">ubiegać się o udzielenie zamówienia. W takim przypadku Wykonawcy ustanawiają pełnomocnika do reprezentowania ich w postępowaniu albo do reprezentowania i zawarcia umowy w sprawie zamówienia publicznego. </w:t>
      </w:r>
      <w:proofErr w:type="spellStart"/>
      <w:r w:rsidR="002827C9">
        <w:rPr>
          <w:sz w:val="28"/>
          <w:szCs w:val="28"/>
        </w:rPr>
        <w:t>Pełnomocnictwo</w:t>
      </w:r>
      <w:proofErr w:type="spellEnd"/>
      <w:r w:rsidRPr="00255BCF">
        <w:rPr>
          <w:sz w:val="28"/>
          <w:szCs w:val="28"/>
        </w:rPr>
        <w:t xml:space="preserve"> </w:t>
      </w:r>
      <w:proofErr w:type="spellStart"/>
      <w:r w:rsidR="00F16E78" w:rsidRPr="00255BCF">
        <w:rPr>
          <w:sz w:val="28"/>
          <w:szCs w:val="28"/>
        </w:rPr>
        <w:t>winno</w:t>
      </w:r>
      <w:proofErr w:type="spellEnd"/>
      <w:r w:rsidR="00A74789">
        <w:rPr>
          <w:sz w:val="28"/>
          <w:szCs w:val="28"/>
        </w:rPr>
        <w:t xml:space="preserve"> </w:t>
      </w:r>
      <w:proofErr w:type="spellStart"/>
      <w:r w:rsidR="00A74789">
        <w:rPr>
          <w:sz w:val="28"/>
          <w:szCs w:val="28"/>
        </w:rPr>
        <w:t>być</w:t>
      </w:r>
      <w:proofErr w:type="spellEnd"/>
      <w:r w:rsidR="00A74789">
        <w:rPr>
          <w:sz w:val="28"/>
          <w:szCs w:val="28"/>
        </w:rPr>
        <w:t xml:space="preserve"> </w:t>
      </w:r>
      <w:proofErr w:type="spellStart"/>
      <w:r w:rsidR="00A74789">
        <w:rPr>
          <w:sz w:val="28"/>
          <w:szCs w:val="28"/>
        </w:rPr>
        <w:t>załączone</w:t>
      </w:r>
      <w:proofErr w:type="spellEnd"/>
      <w:r w:rsidR="00A74789">
        <w:rPr>
          <w:sz w:val="28"/>
          <w:szCs w:val="28"/>
        </w:rPr>
        <w:t xml:space="preserve"> do </w:t>
      </w:r>
      <w:proofErr w:type="spellStart"/>
      <w:r w:rsidR="00A74789">
        <w:rPr>
          <w:sz w:val="28"/>
          <w:szCs w:val="28"/>
        </w:rPr>
        <w:t>oferty</w:t>
      </w:r>
      <w:proofErr w:type="spellEnd"/>
      <w:r w:rsidRPr="00255BCF">
        <w:rPr>
          <w:sz w:val="28"/>
          <w:szCs w:val="28"/>
        </w:rPr>
        <w:t>.</w:t>
      </w:r>
    </w:p>
    <w:p w14:paraId="1EEDD36A" w14:textId="77777777" w:rsidR="00C83DC4" w:rsidRPr="00255BCF" w:rsidRDefault="00C83DC4" w:rsidP="00255BCF">
      <w:pPr>
        <w:numPr>
          <w:ilvl w:val="0"/>
          <w:numId w:val="7"/>
        </w:numPr>
        <w:spacing w:after="0" w:line="360" w:lineRule="auto"/>
        <w:ind w:right="9"/>
        <w:rPr>
          <w:sz w:val="28"/>
          <w:szCs w:val="28"/>
          <w:lang w:val="pl-PL"/>
        </w:rPr>
      </w:pPr>
      <w:r w:rsidRPr="00255BCF">
        <w:rPr>
          <w:sz w:val="28"/>
          <w:szCs w:val="28"/>
          <w:lang w:val="pl-PL"/>
        </w:rPr>
        <w:t xml:space="preserve">W przypadku Wykonawców wspólnie ubiegających się o udzielenie zamówienia, oświadczenia, o których mowa w Rozdziale VII </w:t>
      </w:r>
      <w:r w:rsidR="00F16E78" w:rsidRPr="00255BCF">
        <w:rPr>
          <w:sz w:val="28"/>
          <w:szCs w:val="28"/>
          <w:lang w:val="pl-PL"/>
        </w:rPr>
        <w:t xml:space="preserve">ust 1 </w:t>
      </w:r>
      <w:r w:rsidRPr="00255BCF">
        <w:rPr>
          <w:sz w:val="28"/>
          <w:szCs w:val="28"/>
          <w:lang w:val="pl-PL"/>
        </w:rPr>
        <w:t xml:space="preserve">SWZ, składa </w:t>
      </w:r>
      <w:r w:rsidR="000F3AAF" w:rsidRPr="00255BCF">
        <w:rPr>
          <w:sz w:val="28"/>
          <w:szCs w:val="28"/>
          <w:lang w:val="pl-PL"/>
        </w:rPr>
        <w:t xml:space="preserve">każdy z wykonawców. Oświadczenie te potwierdza </w:t>
      </w:r>
      <w:r w:rsidRPr="00255BCF">
        <w:rPr>
          <w:sz w:val="28"/>
          <w:szCs w:val="28"/>
          <w:lang w:val="pl-PL"/>
        </w:rPr>
        <w:t xml:space="preserve"> brak podstaw wykluczenia oraz spełnianie warunków udziału w zakresie, w jakim każdy z wykonawców wykazuje spełnianie warunków udziału w postępowaniu.</w:t>
      </w:r>
    </w:p>
    <w:p w14:paraId="24D44A9F" w14:textId="77777777" w:rsidR="000D456F" w:rsidRPr="00255BCF" w:rsidRDefault="000D456F" w:rsidP="00255BCF">
      <w:pPr>
        <w:numPr>
          <w:ilvl w:val="0"/>
          <w:numId w:val="7"/>
        </w:numPr>
        <w:spacing w:after="0" w:line="360" w:lineRule="auto"/>
        <w:ind w:right="9"/>
        <w:rPr>
          <w:sz w:val="28"/>
          <w:szCs w:val="28"/>
          <w:lang w:val="pl-PL"/>
        </w:rPr>
      </w:pPr>
      <w:r w:rsidRPr="00255BCF">
        <w:rPr>
          <w:sz w:val="28"/>
          <w:szCs w:val="28"/>
          <w:lang w:val="pl-PL"/>
        </w:rPr>
        <w:t>Przepisy dotyczące wykonawcy stosuje się odpowiednio do wykonawców wspólnie ubiegających się o zamówienie.</w:t>
      </w:r>
    </w:p>
    <w:p w14:paraId="7F3F89AE" w14:textId="77777777" w:rsidR="00C83DC4" w:rsidRPr="002D55D2" w:rsidRDefault="00C83DC4" w:rsidP="00255BCF">
      <w:pPr>
        <w:numPr>
          <w:ilvl w:val="0"/>
          <w:numId w:val="7"/>
        </w:numPr>
        <w:spacing w:after="0" w:line="360" w:lineRule="auto"/>
        <w:ind w:right="9"/>
        <w:rPr>
          <w:b/>
          <w:sz w:val="28"/>
          <w:szCs w:val="28"/>
          <w:lang w:val="pl-PL"/>
        </w:rPr>
      </w:pPr>
      <w:r w:rsidRPr="002D55D2">
        <w:rPr>
          <w:b/>
          <w:sz w:val="28"/>
          <w:szCs w:val="28"/>
          <w:lang w:val="pl-PL"/>
        </w:rPr>
        <w:t>Wykonawcy wspólnie ubiegający się o udzielenie zamówienia do</w:t>
      </w:r>
      <w:r w:rsidR="00F16E78" w:rsidRPr="002D55D2">
        <w:rPr>
          <w:b/>
          <w:sz w:val="28"/>
          <w:szCs w:val="28"/>
          <w:lang w:val="pl-PL"/>
        </w:rPr>
        <w:t>łączają do ofer</w:t>
      </w:r>
      <w:r w:rsidR="000D456F" w:rsidRPr="002D55D2">
        <w:rPr>
          <w:b/>
          <w:sz w:val="28"/>
          <w:szCs w:val="28"/>
          <w:lang w:val="pl-PL"/>
        </w:rPr>
        <w:t xml:space="preserve">ty oświadczenie </w:t>
      </w:r>
      <w:r w:rsidR="00F16E78" w:rsidRPr="002D55D2">
        <w:rPr>
          <w:b/>
          <w:sz w:val="28"/>
          <w:szCs w:val="28"/>
          <w:lang w:val="pl-PL"/>
        </w:rPr>
        <w:t xml:space="preserve"> </w:t>
      </w:r>
      <w:r w:rsidR="000D456F" w:rsidRPr="002D55D2">
        <w:rPr>
          <w:b/>
          <w:sz w:val="28"/>
          <w:szCs w:val="28"/>
          <w:lang w:val="pl-PL"/>
        </w:rPr>
        <w:t>(</w:t>
      </w:r>
      <w:r w:rsidR="00F16E78" w:rsidRPr="002D55D2">
        <w:rPr>
          <w:b/>
          <w:sz w:val="28"/>
          <w:szCs w:val="28"/>
          <w:lang w:val="pl-PL"/>
        </w:rPr>
        <w:t xml:space="preserve">art.117 ust.4 </w:t>
      </w:r>
      <w:proofErr w:type="spellStart"/>
      <w:r w:rsidR="00F16E78" w:rsidRPr="002D55D2">
        <w:rPr>
          <w:b/>
          <w:sz w:val="28"/>
          <w:szCs w:val="28"/>
          <w:lang w:val="pl-PL"/>
        </w:rPr>
        <w:t>Pzp</w:t>
      </w:r>
      <w:proofErr w:type="spellEnd"/>
      <w:r w:rsidR="00F16E78" w:rsidRPr="002D55D2">
        <w:rPr>
          <w:b/>
          <w:sz w:val="28"/>
          <w:szCs w:val="28"/>
          <w:lang w:val="pl-PL"/>
        </w:rPr>
        <w:t xml:space="preserve">), </w:t>
      </w:r>
      <w:r w:rsidRPr="002D55D2">
        <w:rPr>
          <w:b/>
          <w:sz w:val="28"/>
          <w:szCs w:val="28"/>
          <w:lang w:val="pl-PL"/>
        </w:rPr>
        <w:t>z którego</w:t>
      </w:r>
      <w:r w:rsidR="000D456F" w:rsidRPr="002D55D2">
        <w:rPr>
          <w:b/>
          <w:sz w:val="28"/>
          <w:szCs w:val="28"/>
          <w:lang w:val="pl-PL"/>
        </w:rPr>
        <w:t xml:space="preserve"> ma </w:t>
      </w:r>
      <w:r w:rsidRPr="002D55D2">
        <w:rPr>
          <w:b/>
          <w:sz w:val="28"/>
          <w:szCs w:val="28"/>
          <w:lang w:val="pl-PL"/>
        </w:rPr>
        <w:t xml:space="preserve"> wynika</w:t>
      </w:r>
      <w:r w:rsidR="000D456F" w:rsidRPr="002D55D2">
        <w:rPr>
          <w:b/>
          <w:sz w:val="28"/>
          <w:szCs w:val="28"/>
          <w:lang w:val="pl-PL"/>
        </w:rPr>
        <w:t>ć</w:t>
      </w:r>
      <w:r w:rsidRPr="002D55D2">
        <w:rPr>
          <w:b/>
          <w:sz w:val="28"/>
          <w:szCs w:val="28"/>
          <w:lang w:val="pl-PL"/>
        </w:rPr>
        <w:t xml:space="preserve">, które </w:t>
      </w:r>
      <w:r w:rsidR="00B76E1D" w:rsidRPr="002D55D2">
        <w:rPr>
          <w:b/>
          <w:sz w:val="28"/>
          <w:szCs w:val="28"/>
          <w:lang w:val="pl-PL"/>
        </w:rPr>
        <w:t xml:space="preserve">roboty budowlane dotyczące </w:t>
      </w:r>
      <w:r w:rsidR="00F16E78" w:rsidRPr="002D55D2">
        <w:rPr>
          <w:b/>
          <w:sz w:val="28"/>
          <w:szCs w:val="28"/>
          <w:lang w:val="pl-PL"/>
        </w:rPr>
        <w:t>przedmiot</w:t>
      </w:r>
      <w:r w:rsidR="00B76E1D" w:rsidRPr="002D55D2">
        <w:rPr>
          <w:b/>
          <w:sz w:val="28"/>
          <w:szCs w:val="28"/>
          <w:lang w:val="pl-PL"/>
        </w:rPr>
        <w:t>u</w:t>
      </w:r>
      <w:r w:rsidR="00F16E78" w:rsidRPr="002D55D2">
        <w:rPr>
          <w:b/>
          <w:sz w:val="28"/>
          <w:szCs w:val="28"/>
          <w:lang w:val="pl-PL"/>
        </w:rPr>
        <w:t xml:space="preserve"> zamówienia)</w:t>
      </w:r>
      <w:r w:rsidRPr="002D55D2">
        <w:rPr>
          <w:b/>
          <w:sz w:val="28"/>
          <w:szCs w:val="28"/>
          <w:lang w:val="pl-PL"/>
        </w:rPr>
        <w:t xml:space="preserve"> wykonają poszczególni wykonawcy.</w:t>
      </w:r>
    </w:p>
    <w:p w14:paraId="4391C2D6"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t>10.</w:t>
      </w:r>
      <w:r w:rsidRPr="00255BCF">
        <w:rPr>
          <w:sz w:val="28"/>
          <w:szCs w:val="28"/>
          <w:lang w:val="pl-PL"/>
        </w:rPr>
        <w:tab/>
        <w:t xml:space="preserve">Podwykonawstwo: </w:t>
      </w:r>
    </w:p>
    <w:p w14:paraId="49EC5180"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t>1)</w:t>
      </w:r>
      <w:r w:rsidRPr="00255BCF">
        <w:rPr>
          <w:sz w:val="28"/>
          <w:szCs w:val="28"/>
          <w:lang w:val="pl-PL"/>
        </w:rPr>
        <w:tab/>
        <w:t xml:space="preserve">Wykonawca może powierzyć wykonanie części zamówienia podwykonawcy (podwykonawcom). </w:t>
      </w:r>
    </w:p>
    <w:p w14:paraId="09FF7977"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t>Zamawiający nie zastrzega obowiązku osobistego wykonania przez Wykonawcę kluczowych części zamówienia.</w:t>
      </w:r>
    </w:p>
    <w:p w14:paraId="28E3752B"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t>3)</w:t>
      </w:r>
      <w:r w:rsidRPr="00255BCF">
        <w:rPr>
          <w:sz w:val="28"/>
          <w:szCs w:val="28"/>
          <w:lang w:val="pl-PL"/>
        </w:rPr>
        <w:tab/>
        <w:t>Zamawiający nie będzie badał, czy wobec podwykonawcy niebędącego podmiotem udostępniającym zasoby, nie zachodzą podstawy wykluczenia, które zostały przewidziane względem Wykonawcy.</w:t>
      </w:r>
    </w:p>
    <w:p w14:paraId="3912A92B" w14:textId="77777777" w:rsidR="00B45BFC" w:rsidRPr="00255BCF" w:rsidRDefault="00B45BFC" w:rsidP="00255BCF">
      <w:pPr>
        <w:spacing w:after="0" w:line="360" w:lineRule="auto"/>
        <w:ind w:left="23" w:right="9" w:firstLine="0"/>
        <w:rPr>
          <w:sz w:val="28"/>
          <w:szCs w:val="28"/>
          <w:lang w:val="pl-PL"/>
        </w:rPr>
      </w:pPr>
      <w:r w:rsidRPr="00255BCF">
        <w:rPr>
          <w:sz w:val="28"/>
          <w:szCs w:val="28"/>
          <w:lang w:val="pl-PL"/>
        </w:rPr>
        <w:t>4)</w:t>
      </w:r>
      <w:r w:rsidRPr="00255BCF">
        <w:rPr>
          <w:sz w:val="28"/>
          <w:szCs w:val="28"/>
          <w:lang w:val="pl-PL"/>
        </w:rPr>
        <w:tab/>
        <w:t xml:space="preserve">Zamawiający wymaga, aby w przypadku powierzenia części zamówienia podwykonawcom, Wykonawca wskazał w ofercie części zamówienia, których wykonanie zamierza powierzyć podwykonawcom oraz podał (o ile są mu znane na tym etapie) nazwy (firmy) tych podwykonawców. </w:t>
      </w:r>
    </w:p>
    <w:p w14:paraId="1BF0B974" w14:textId="77777777" w:rsidR="00F16E78" w:rsidRPr="00255BCF" w:rsidRDefault="00F16E78" w:rsidP="00255BCF">
      <w:pPr>
        <w:spacing w:after="0" w:line="360" w:lineRule="auto"/>
        <w:ind w:left="23" w:right="9" w:firstLine="0"/>
        <w:rPr>
          <w:sz w:val="28"/>
          <w:szCs w:val="28"/>
          <w:lang w:val="pl-PL"/>
        </w:rPr>
      </w:pPr>
    </w:p>
    <w:p w14:paraId="7D076104" w14:textId="77777777" w:rsidR="00C83DC4" w:rsidRPr="00255BCF" w:rsidRDefault="00C83DC4" w:rsidP="00255BCF">
      <w:pPr>
        <w:spacing w:after="0" w:line="360" w:lineRule="auto"/>
        <w:ind w:left="52" w:right="9"/>
        <w:rPr>
          <w:b/>
          <w:sz w:val="28"/>
          <w:szCs w:val="28"/>
          <w:lang w:val="pl-PL"/>
        </w:rPr>
      </w:pPr>
      <w:r w:rsidRPr="00255BCF">
        <w:rPr>
          <w:b/>
          <w:sz w:val="28"/>
          <w:szCs w:val="28"/>
          <w:lang w:val="pl-PL"/>
        </w:rPr>
        <w:lastRenderedPageBreak/>
        <w:t>Rozdział VIII. Sposób komunikacji, wyjaśnienia treści SWZ oraz przekazywania oświadczeń lub dokumentów, a także wskazanie osób uprawnionych do porozumiewania się z wykonawcami.</w:t>
      </w:r>
    </w:p>
    <w:p w14:paraId="1F21DA67" w14:textId="77777777" w:rsidR="00C83DC4" w:rsidRPr="00255BCF" w:rsidRDefault="008847DC" w:rsidP="00255BCF">
      <w:pPr>
        <w:tabs>
          <w:tab w:val="left" w:pos="567"/>
        </w:tabs>
        <w:spacing w:after="0" w:line="360" w:lineRule="auto"/>
        <w:ind w:left="86" w:right="9"/>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Komunikacja w </w:t>
      </w:r>
      <w:r w:rsidR="00AC52FB" w:rsidRPr="00255BCF">
        <w:rPr>
          <w:sz w:val="28"/>
          <w:szCs w:val="28"/>
          <w:lang w:val="pl-PL"/>
        </w:rPr>
        <w:t xml:space="preserve">niniejszym </w:t>
      </w:r>
      <w:r w:rsidR="00C83DC4" w:rsidRPr="00255BCF">
        <w:rPr>
          <w:sz w:val="28"/>
          <w:szCs w:val="28"/>
          <w:lang w:val="pl-PL"/>
        </w:rPr>
        <w:t xml:space="preserve">postępowaniu o udzielenie zamówienia, w tym składanie ofert, wymiana informacji oraz przekazywanie dokumentów lub oświadczeń między zamawiającym a wykonawcą, z uwzględnieniem wyjątków określonych w ustawie </w:t>
      </w:r>
      <w:proofErr w:type="spellStart"/>
      <w:r w:rsidR="00C83DC4" w:rsidRPr="00255BCF">
        <w:rPr>
          <w:sz w:val="28"/>
          <w:szCs w:val="28"/>
          <w:lang w:val="pl-PL"/>
        </w:rPr>
        <w:t>Pzp</w:t>
      </w:r>
      <w:proofErr w:type="spellEnd"/>
      <w:r w:rsidR="00C83DC4" w:rsidRPr="00255BCF">
        <w:rPr>
          <w:sz w:val="28"/>
          <w:szCs w:val="28"/>
          <w:lang w:val="pl-PL"/>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70C4764F" w14:textId="77777777" w:rsidR="00F37EF6" w:rsidRPr="00255BCF" w:rsidRDefault="00F37EF6" w:rsidP="00255BCF">
      <w:pPr>
        <w:tabs>
          <w:tab w:val="left" w:pos="567"/>
        </w:tabs>
        <w:spacing w:after="0" w:line="360" w:lineRule="auto"/>
        <w:ind w:left="86" w:right="9"/>
        <w:rPr>
          <w:sz w:val="28"/>
          <w:szCs w:val="28"/>
          <w:lang w:val="pl-PL"/>
        </w:rPr>
      </w:pPr>
      <w:r w:rsidRPr="00255BCF">
        <w:rPr>
          <w:sz w:val="28"/>
          <w:szCs w:val="28"/>
          <w:lang w:val="pl-PL"/>
        </w:rPr>
        <w:t>2.</w:t>
      </w:r>
      <w:r w:rsidRPr="00255BCF">
        <w:rPr>
          <w:sz w:val="28"/>
          <w:szCs w:val="28"/>
          <w:lang w:val="pl-PL"/>
        </w:rPr>
        <w:tab/>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 U. z 2020 r.,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00196EA2" w:rsidRPr="00255BCF">
        <w:rPr>
          <w:sz w:val="28"/>
          <w:szCs w:val="28"/>
          <w:lang w:val="pl-PL"/>
        </w:rPr>
        <w:t>dalej zwane  jako „R</w:t>
      </w:r>
      <w:r w:rsidR="00CD52C9" w:rsidRPr="00255BCF">
        <w:rPr>
          <w:sz w:val="28"/>
          <w:szCs w:val="28"/>
          <w:lang w:val="pl-PL"/>
        </w:rPr>
        <w:t>ozporządzenie”:</w:t>
      </w:r>
    </w:p>
    <w:p w14:paraId="3BFBAD2F" w14:textId="77777777" w:rsidR="00C83DC4" w:rsidRPr="00290976" w:rsidRDefault="00C83DC4" w:rsidP="00255BCF">
      <w:pPr>
        <w:tabs>
          <w:tab w:val="left" w:pos="567"/>
        </w:tabs>
        <w:spacing w:after="0" w:line="360" w:lineRule="auto"/>
        <w:ind w:left="19" w:right="9"/>
        <w:rPr>
          <w:color w:val="auto"/>
          <w:sz w:val="28"/>
          <w:szCs w:val="28"/>
          <w:lang w:val="pl-PL"/>
        </w:rPr>
      </w:pPr>
      <w:r w:rsidRPr="00255BCF">
        <w:rPr>
          <w:noProof/>
          <w:sz w:val="28"/>
          <w:szCs w:val="28"/>
          <w:lang w:val="pl-PL" w:eastAsia="pl-PL"/>
        </w:rPr>
        <w:drawing>
          <wp:inline distT="0" distB="0" distL="0" distR="0" wp14:anchorId="1A8873BE" wp14:editId="7FCCFF56">
            <wp:extent cx="9525" cy="9525"/>
            <wp:effectExtent l="0" t="0" r="0" b="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37EF6" w:rsidRPr="00255BCF">
        <w:rPr>
          <w:sz w:val="28"/>
          <w:szCs w:val="28"/>
          <w:lang w:val="pl-PL"/>
        </w:rPr>
        <w:t>1)</w:t>
      </w:r>
      <w:r w:rsidR="00F37EF6" w:rsidRPr="00255BCF">
        <w:rPr>
          <w:sz w:val="28"/>
          <w:szCs w:val="28"/>
          <w:lang w:val="pl-PL"/>
        </w:rPr>
        <w:tab/>
      </w:r>
      <w:r w:rsidRPr="00255BCF">
        <w:rPr>
          <w:sz w:val="28"/>
          <w:szCs w:val="28"/>
          <w:lang w:val="pl-PL"/>
        </w:rPr>
        <w:t xml:space="preserve">Ofertę, oświadczenia, o których mowa w art. 125 ust. 1 </w:t>
      </w:r>
      <w:proofErr w:type="spellStart"/>
      <w:r w:rsidRPr="00255BCF">
        <w:rPr>
          <w:sz w:val="28"/>
          <w:szCs w:val="28"/>
          <w:lang w:val="pl-PL"/>
        </w:rPr>
        <w:t>Pzp</w:t>
      </w:r>
      <w:proofErr w:type="spellEnd"/>
      <w:r w:rsidRPr="00255BCF">
        <w:rPr>
          <w:sz w:val="28"/>
          <w:szCs w:val="28"/>
          <w:lang w:val="pl-PL"/>
        </w:rPr>
        <w:t>, podmiotowe środki dowodowe</w:t>
      </w:r>
      <w:r w:rsidR="00605FA5" w:rsidRPr="00255BCF">
        <w:rPr>
          <w:sz w:val="28"/>
          <w:szCs w:val="28"/>
          <w:lang w:val="pl-PL"/>
        </w:rPr>
        <w:t xml:space="preserve"> (w tym oświadczenie, o którym mowa w art. 117 ust. 4 </w:t>
      </w:r>
      <w:proofErr w:type="spellStart"/>
      <w:r w:rsidR="00605FA5" w:rsidRPr="00255BCF">
        <w:rPr>
          <w:sz w:val="28"/>
          <w:szCs w:val="28"/>
          <w:lang w:val="pl-PL"/>
        </w:rPr>
        <w:t>Pzp</w:t>
      </w:r>
      <w:proofErr w:type="spellEnd"/>
      <w:r w:rsidR="000F3253" w:rsidRPr="00255BCF">
        <w:rPr>
          <w:sz w:val="28"/>
          <w:szCs w:val="28"/>
          <w:lang w:val="pl-PL"/>
        </w:rPr>
        <w:t>)</w:t>
      </w:r>
      <w:r w:rsidRPr="00255BCF">
        <w:rPr>
          <w:sz w:val="28"/>
          <w:szCs w:val="28"/>
          <w:lang w:val="pl-PL"/>
        </w:rPr>
        <w:t xml:space="preserve">, pełnomocnictwa, </w:t>
      </w:r>
      <w:r w:rsidRPr="00255BCF">
        <w:rPr>
          <w:noProof/>
          <w:sz w:val="28"/>
          <w:szCs w:val="28"/>
          <w:lang w:val="pl-PL" w:eastAsia="pl-PL"/>
        </w:rPr>
        <w:drawing>
          <wp:inline distT="0" distB="0" distL="0" distR="0" wp14:anchorId="766C72BC" wp14:editId="397A9719">
            <wp:extent cx="9525" cy="9525"/>
            <wp:effectExtent l="0" t="0" r="0"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xml:space="preserve">zobowiązanie podmiotu udostępniającego zasoby </w:t>
      </w:r>
      <w:r w:rsidR="000F3253" w:rsidRPr="00255BCF">
        <w:rPr>
          <w:sz w:val="28"/>
          <w:szCs w:val="28"/>
          <w:lang w:val="pl-PL"/>
        </w:rPr>
        <w:t>składa się, pod rygorem nieważności, w postaci elektronicznej opatrzonej kwalifikowanym podpisem elektronicznym lub podpisem zaufanym lub podpisem osobistym.</w:t>
      </w:r>
      <w:r w:rsidRPr="00255BCF">
        <w:rPr>
          <w:sz w:val="28"/>
          <w:szCs w:val="28"/>
          <w:lang w:val="pl-PL"/>
        </w:rPr>
        <w:t xml:space="preserve">, w ogólnie dostępnych </w:t>
      </w:r>
      <w:r w:rsidRPr="00255BCF">
        <w:rPr>
          <w:noProof/>
          <w:sz w:val="28"/>
          <w:szCs w:val="28"/>
          <w:lang w:val="pl-PL" w:eastAsia="pl-PL"/>
        </w:rPr>
        <w:drawing>
          <wp:inline distT="0" distB="0" distL="0" distR="0" wp14:anchorId="2F037D37" wp14:editId="33E7665F">
            <wp:extent cx="9525" cy="9525"/>
            <wp:effectExtent l="0" t="0" r="0" b="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05FA5" w:rsidRPr="00255BCF">
        <w:rPr>
          <w:sz w:val="28"/>
          <w:szCs w:val="28"/>
          <w:lang w:val="pl-PL"/>
        </w:rPr>
        <w:t xml:space="preserve">formatach danych (określonych w przepisach wydanych na podstawie art. 18 ustawy z dnia 17 lutego 2005 r. o informatyzacji działalności </w:t>
      </w:r>
      <w:r w:rsidR="00605FA5" w:rsidRPr="00255BCF">
        <w:rPr>
          <w:sz w:val="28"/>
          <w:szCs w:val="28"/>
          <w:lang w:val="pl-PL"/>
        </w:rPr>
        <w:lastRenderedPageBreak/>
        <w:t>podmiotów realizujących zadania publiczne (Dz. U. z 2020 r., poz. 1517 ze zm.</w:t>
      </w:r>
      <w:r w:rsidR="000F3253" w:rsidRPr="00255BCF">
        <w:rPr>
          <w:sz w:val="28"/>
          <w:szCs w:val="28"/>
          <w:lang w:val="pl-PL"/>
        </w:rPr>
        <w:t xml:space="preserve">) z zastrzeżeniem formatów, o których mowa w art. 66 ust. 1 </w:t>
      </w:r>
      <w:proofErr w:type="spellStart"/>
      <w:r w:rsidR="000F3253" w:rsidRPr="00255BCF">
        <w:rPr>
          <w:sz w:val="28"/>
          <w:szCs w:val="28"/>
          <w:lang w:val="pl-PL"/>
        </w:rPr>
        <w:t>Pzp</w:t>
      </w:r>
      <w:proofErr w:type="spellEnd"/>
      <w:r w:rsidR="000F3253" w:rsidRPr="00255BCF">
        <w:rPr>
          <w:sz w:val="28"/>
          <w:szCs w:val="28"/>
          <w:lang w:val="pl-PL"/>
        </w:rPr>
        <w:t>, z uwzględnieniem rodzaju przekazywanych danych (§ 2 ust. 1 rozporządzenia)</w:t>
      </w:r>
      <w:r w:rsidR="00605FA5" w:rsidRPr="00255BCF">
        <w:rPr>
          <w:sz w:val="28"/>
          <w:szCs w:val="28"/>
          <w:lang w:val="pl-PL"/>
        </w:rPr>
        <w:t xml:space="preserve">), </w:t>
      </w:r>
      <w:r w:rsidRPr="00255BCF">
        <w:rPr>
          <w:sz w:val="28"/>
          <w:szCs w:val="28"/>
          <w:lang w:val="pl-PL"/>
        </w:rPr>
        <w:t xml:space="preserve">w </w:t>
      </w:r>
      <w:r w:rsidRPr="00290976">
        <w:rPr>
          <w:color w:val="auto"/>
          <w:sz w:val="28"/>
          <w:szCs w:val="28"/>
          <w:lang w:val="pl-PL"/>
        </w:rPr>
        <w:t>szczególności w formatach .txt, .rtf, .pdf, .</w:t>
      </w:r>
      <w:proofErr w:type="spellStart"/>
      <w:r w:rsidRPr="00290976">
        <w:rPr>
          <w:color w:val="auto"/>
          <w:sz w:val="28"/>
          <w:szCs w:val="28"/>
          <w:lang w:val="pl-PL"/>
        </w:rPr>
        <w:t>doc</w:t>
      </w:r>
      <w:proofErr w:type="spellEnd"/>
      <w:r w:rsidRPr="00290976">
        <w:rPr>
          <w:color w:val="auto"/>
          <w:sz w:val="28"/>
          <w:szCs w:val="28"/>
          <w:lang w:val="pl-PL"/>
        </w:rPr>
        <w:t>, .</w:t>
      </w:r>
      <w:proofErr w:type="spellStart"/>
      <w:r w:rsidRPr="00290976">
        <w:rPr>
          <w:color w:val="auto"/>
          <w:sz w:val="28"/>
          <w:szCs w:val="28"/>
          <w:lang w:val="pl-PL"/>
        </w:rPr>
        <w:t>docx</w:t>
      </w:r>
      <w:proofErr w:type="spellEnd"/>
      <w:r w:rsidRPr="00290976">
        <w:rPr>
          <w:color w:val="auto"/>
          <w:sz w:val="28"/>
          <w:szCs w:val="28"/>
          <w:lang w:val="pl-PL"/>
        </w:rPr>
        <w:t>, .</w:t>
      </w:r>
      <w:proofErr w:type="spellStart"/>
      <w:r w:rsidRPr="00290976">
        <w:rPr>
          <w:color w:val="auto"/>
          <w:sz w:val="28"/>
          <w:szCs w:val="28"/>
          <w:lang w:val="pl-PL"/>
        </w:rPr>
        <w:t>odt</w:t>
      </w:r>
      <w:proofErr w:type="spellEnd"/>
      <w:r w:rsidRPr="00290976">
        <w:rPr>
          <w:color w:val="auto"/>
          <w:sz w:val="28"/>
          <w:szCs w:val="28"/>
          <w:lang w:val="pl-PL"/>
        </w:rPr>
        <w:t xml:space="preserve">. </w:t>
      </w:r>
    </w:p>
    <w:p w14:paraId="412FC0E9" w14:textId="77777777" w:rsidR="00C43B23" w:rsidRPr="00A85E8C" w:rsidRDefault="009A3858" w:rsidP="00255BCF">
      <w:pPr>
        <w:tabs>
          <w:tab w:val="left" w:pos="567"/>
        </w:tabs>
        <w:spacing w:after="0" w:line="360" w:lineRule="auto"/>
        <w:ind w:left="19" w:right="9"/>
        <w:rPr>
          <w:color w:val="auto"/>
          <w:sz w:val="28"/>
          <w:szCs w:val="28"/>
          <w:lang w:val="pl-PL"/>
        </w:rPr>
      </w:pPr>
      <w:r w:rsidRPr="00A85E8C">
        <w:rPr>
          <w:color w:val="auto"/>
          <w:sz w:val="28"/>
          <w:szCs w:val="28"/>
          <w:lang w:val="pl-PL"/>
        </w:rPr>
        <w:t>2</w:t>
      </w:r>
      <w:r w:rsidR="00C43B23" w:rsidRPr="00A85E8C">
        <w:rPr>
          <w:color w:val="auto"/>
          <w:sz w:val="28"/>
          <w:szCs w:val="28"/>
          <w:lang w:val="pl-PL"/>
        </w:rPr>
        <w:t>)</w:t>
      </w:r>
      <w:r w:rsidR="00C43B23" w:rsidRPr="00A85E8C">
        <w:rPr>
          <w:color w:val="auto"/>
          <w:sz w:val="28"/>
          <w:szCs w:val="28"/>
          <w:lang w:val="pl-PL"/>
        </w:rPr>
        <w:tab/>
      </w:r>
      <w:r w:rsidR="00DF22C8" w:rsidRPr="00A85E8C">
        <w:rPr>
          <w:color w:val="auto"/>
          <w:sz w:val="28"/>
          <w:szCs w:val="28"/>
          <w:lang w:val="pl-PL"/>
        </w:rPr>
        <w:t xml:space="preserve">Zgodnie z § 2 ust. 2 </w:t>
      </w:r>
      <w:r w:rsidR="00196EA2" w:rsidRPr="00A85E8C">
        <w:rPr>
          <w:color w:val="auto"/>
          <w:sz w:val="28"/>
          <w:szCs w:val="28"/>
          <w:lang w:val="pl-PL"/>
        </w:rPr>
        <w:t>R</w:t>
      </w:r>
      <w:r w:rsidR="00DF22C8" w:rsidRPr="00A85E8C">
        <w:rPr>
          <w:color w:val="auto"/>
          <w:sz w:val="28"/>
          <w:szCs w:val="28"/>
          <w:lang w:val="pl-PL"/>
        </w:rPr>
        <w:t>ozporządzenia i</w:t>
      </w:r>
      <w:r w:rsidR="00C43B23" w:rsidRPr="00A85E8C">
        <w:rPr>
          <w:color w:val="auto"/>
          <w:sz w:val="28"/>
          <w:szCs w:val="28"/>
          <w:lang w:val="pl-PL"/>
        </w:rPr>
        <w:t xml:space="preserve">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60088681" w14:textId="77777777" w:rsidR="009A3858" w:rsidRPr="00A85E8C" w:rsidRDefault="009A3858" w:rsidP="00255BCF">
      <w:pPr>
        <w:tabs>
          <w:tab w:val="left" w:pos="567"/>
        </w:tabs>
        <w:spacing w:after="0" w:line="360" w:lineRule="auto"/>
        <w:ind w:left="19" w:right="9"/>
        <w:rPr>
          <w:color w:val="auto"/>
          <w:sz w:val="28"/>
          <w:szCs w:val="28"/>
          <w:lang w:val="pl-PL"/>
        </w:rPr>
      </w:pPr>
      <w:r w:rsidRPr="00A85E8C">
        <w:rPr>
          <w:color w:val="auto"/>
          <w:sz w:val="28"/>
          <w:szCs w:val="28"/>
          <w:lang w:val="pl-PL"/>
        </w:rPr>
        <w:t>3)</w:t>
      </w:r>
      <w:r w:rsidRPr="00A85E8C">
        <w:rPr>
          <w:color w:val="auto"/>
          <w:sz w:val="28"/>
          <w:szCs w:val="28"/>
          <w:lang w:val="pl-PL"/>
        </w:rPr>
        <w:tab/>
        <w:t>Zgodnie §4 ust 1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421CF73A" w14:textId="77777777" w:rsidR="009A3858" w:rsidRPr="00A85E8C" w:rsidRDefault="00430B49" w:rsidP="00255BCF">
      <w:pPr>
        <w:tabs>
          <w:tab w:val="left" w:pos="567"/>
        </w:tabs>
        <w:spacing w:after="0" w:line="360" w:lineRule="auto"/>
        <w:ind w:left="19" w:right="9"/>
        <w:rPr>
          <w:color w:val="auto"/>
          <w:sz w:val="28"/>
          <w:szCs w:val="28"/>
          <w:lang w:val="pl-PL"/>
        </w:rPr>
      </w:pPr>
      <w:r w:rsidRPr="00A85E8C">
        <w:rPr>
          <w:color w:val="auto"/>
          <w:sz w:val="28"/>
          <w:szCs w:val="28"/>
          <w:lang w:val="pl-PL"/>
        </w:rPr>
        <w:t>4)</w:t>
      </w:r>
      <w:r w:rsidRPr="00A85E8C">
        <w:rPr>
          <w:color w:val="auto"/>
          <w:sz w:val="28"/>
          <w:szCs w:val="28"/>
          <w:lang w:val="pl-PL"/>
        </w:rPr>
        <w:tab/>
      </w:r>
      <w:r w:rsidR="009A3858" w:rsidRPr="00A85E8C">
        <w:rPr>
          <w:color w:val="auto"/>
          <w:sz w:val="28"/>
          <w:szCs w:val="28"/>
          <w:lang w:val="pl-PL"/>
        </w:rPr>
        <w:t>Podmiotowe środki dowodowe, przedmiotowe środki dowodowe oraz inne dokumenty lub oświadczenia, sporządzone w języku obcym przekazuje się wraz z tłumaczeniem na język polski.</w:t>
      </w:r>
    </w:p>
    <w:p w14:paraId="6C454947" w14:textId="77777777" w:rsidR="00C43B23" w:rsidRPr="00A85E8C" w:rsidRDefault="009A3858" w:rsidP="00255BCF">
      <w:pPr>
        <w:tabs>
          <w:tab w:val="left" w:pos="567"/>
        </w:tabs>
        <w:spacing w:after="0" w:line="360" w:lineRule="auto"/>
        <w:ind w:left="19" w:right="9"/>
        <w:rPr>
          <w:color w:val="auto"/>
          <w:sz w:val="28"/>
          <w:szCs w:val="28"/>
          <w:lang w:val="pl-PL"/>
        </w:rPr>
      </w:pPr>
      <w:r w:rsidRPr="00A85E8C">
        <w:rPr>
          <w:color w:val="auto"/>
          <w:sz w:val="28"/>
          <w:szCs w:val="28"/>
          <w:lang w:val="pl-PL"/>
        </w:rPr>
        <w:t>5</w:t>
      </w:r>
      <w:r w:rsidR="00C43B23" w:rsidRPr="00A85E8C">
        <w:rPr>
          <w:color w:val="auto"/>
          <w:sz w:val="28"/>
          <w:szCs w:val="28"/>
          <w:lang w:val="pl-PL"/>
        </w:rPr>
        <w:t>)</w:t>
      </w:r>
      <w:r w:rsidR="00C43B23" w:rsidRPr="00A85E8C">
        <w:rPr>
          <w:color w:val="auto"/>
          <w:sz w:val="28"/>
          <w:szCs w:val="28"/>
          <w:lang w:val="pl-PL"/>
        </w:rPr>
        <w:tab/>
      </w:r>
      <w:r w:rsidR="00DF22C8" w:rsidRPr="00A85E8C">
        <w:rPr>
          <w:color w:val="auto"/>
          <w:sz w:val="28"/>
          <w:szCs w:val="28"/>
          <w:lang w:val="pl-PL"/>
        </w:rPr>
        <w:t>Zgodnie z § 6 ust. 1 Rozporządzenia w</w:t>
      </w:r>
      <w:r w:rsidR="00C43B23" w:rsidRPr="00A85E8C">
        <w:rPr>
          <w:color w:val="auto"/>
          <w:sz w:val="28"/>
          <w:szCs w:val="28"/>
          <w:lang w:val="pl-PL"/>
        </w:rPr>
        <w:t xml:space="preserve">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00C43B23" w:rsidRPr="00A85E8C">
        <w:rPr>
          <w:color w:val="auto"/>
          <w:sz w:val="28"/>
          <w:szCs w:val="28"/>
          <w:lang w:val="pl-PL"/>
        </w:rPr>
        <w:t>Pzp</w:t>
      </w:r>
      <w:proofErr w:type="spellEnd"/>
      <w:r w:rsidR="00C43B23" w:rsidRPr="00A85E8C">
        <w:rPr>
          <w:color w:val="auto"/>
          <w:sz w:val="28"/>
          <w:szCs w:val="28"/>
          <w:lang w:val="pl-PL"/>
        </w:rPr>
        <w:t xml:space="preserve"> lub podwykonawcy niebędącego podmiotem udostępniającym zasoby na takich zasadach, zostały wystawione przez upoważnione podmioty inne niż wykonawca, wykonawca wspólnie ubiegający się o udzielenie zamówienia, podmiot </w:t>
      </w:r>
      <w:r w:rsidR="00C43B23" w:rsidRPr="00A85E8C">
        <w:rPr>
          <w:color w:val="auto"/>
          <w:sz w:val="28"/>
          <w:szCs w:val="28"/>
          <w:lang w:val="pl-PL"/>
        </w:rPr>
        <w:lastRenderedPageBreak/>
        <w:t>udostępniający zasoby lub podwykonawca, zwane dalej „upoważnionymi podmiotami”, jako dokument elektroniczny, przekazuje się ten dokument</w:t>
      </w:r>
      <w:r w:rsidR="00DF22C8" w:rsidRPr="00A85E8C">
        <w:rPr>
          <w:color w:val="auto"/>
          <w:sz w:val="28"/>
          <w:szCs w:val="28"/>
          <w:lang w:val="pl-PL"/>
        </w:rPr>
        <w:t>.</w:t>
      </w:r>
    </w:p>
    <w:p w14:paraId="3919277F" w14:textId="77777777" w:rsidR="009A3858" w:rsidRPr="00A85E8C" w:rsidRDefault="000271BD" w:rsidP="00255BCF">
      <w:pPr>
        <w:tabs>
          <w:tab w:val="left" w:pos="567"/>
        </w:tabs>
        <w:spacing w:after="0" w:line="360" w:lineRule="auto"/>
        <w:ind w:left="19" w:right="9"/>
        <w:rPr>
          <w:color w:val="auto"/>
          <w:sz w:val="28"/>
          <w:szCs w:val="28"/>
          <w:lang w:val="pl-PL"/>
        </w:rPr>
      </w:pPr>
      <w:r w:rsidRPr="00A85E8C">
        <w:rPr>
          <w:color w:val="auto"/>
          <w:sz w:val="28"/>
          <w:szCs w:val="28"/>
          <w:lang w:val="pl-PL"/>
        </w:rPr>
        <w:t>6</w:t>
      </w:r>
      <w:r w:rsidR="00C43B23" w:rsidRPr="00A85E8C">
        <w:rPr>
          <w:color w:val="auto"/>
          <w:sz w:val="28"/>
          <w:szCs w:val="28"/>
          <w:lang w:val="pl-PL"/>
        </w:rPr>
        <w:t>)</w:t>
      </w:r>
      <w:r w:rsidR="00C43B23" w:rsidRPr="00A85E8C">
        <w:rPr>
          <w:color w:val="auto"/>
          <w:sz w:val="28"/>
          <w:szCs w:val="28"/>
          <w:lang w:val="pl-PL"/>
        </w:rPr>
        <w:tab/>
      </w:r>
      <w:r w:rsidR="009A3858" w:rsidRPr="00A85E8C">
        <w:rPr>
          <w:color w:val="auto"/>
          <w:sz w:val="28"/>
          <w:szCs w:val="28"/>
          <w:lang w:val="pl-PL"/>
        </w:rPr>
        <w:t xml:space="preserve">Zgodnie z § 6 ust. 2 </w:t>
      </w:r>
      <w:r w:rsidRPr="00A85E8C">
        <w:rPr>
          <w:color w:val="auto"/>
          <w:sz w:val="28"/>
          <w:szCs w:val="28"/>
          <w:lang w:val="pl-PL"/>
        </w:rPr>
        <w:t>R</w:t>
      </w:r>
      <w:r w:rsidR="009A3858" w:rsidRPr="00A85E8C">
        <w:rPr>
          <w:color w:val="auto"/>
          <w:sz w:val="28"/>
          <w:szCs w:val="28"/>
          <w:lang w:val="pl-PL"/>
        </w:rPr>
        <w:t xml:space="preserve">ozporządzenia </w:t>
      </w:r>
      <w:r w:rsidRPr="00A85E8C">
        <w:rPr>
          <w:color w:val="auto"/>
          <w:sz w:val="28"/>
          <w:szCs w:val="28"/>
          <w:lang w:val="pl-PL"/>
        </w:rPr>
        <w:t>w</w:t>
      </w:r>
      <w:r w:rsidR="009A3858" w:rsidRPr="00A85E8C">
        <w:rPr>
          <w:color w:val="auto"/>
          <w:sz w:val="28"/>
          <w:szCs w:val="28"/>
          <w:lang w:val="pl-PL"/>
        </w:rPr>
        <w:t xml:space="preserve"> przypadku gdy podmiotowe środki dowodowe, przedmiotowe środki dowodowe, i</w:t>
      </w:r>
      <w:r w:rsidRPr="00A85E8C">
        <w:rPr>
          <w:color w:val="auto"/>
          <w:sz w:val="28"/>
          <w:szCs w:val="28"/>
          <w:lang w:val="pl-PL"/>
        </w:rPr>
        <w:t>nne dokumenty, w tym doku</w:t>
      </w:r>
      <w:r w:rsidR="009A3858" w:rsidRPr="00A85E8C">
        <w:rPr>
          <w:color w:val="auto"/>
          <w:sz w:val="28"/>
          <w:szCs w:val="28"/>
          <w:lang w:val="pl-PL"/>
        </w:rPr>
        <w:t>menty, o których mowa w art. 94 ust. 2 ustawy, lub dokumenty potwierdzające umocowanie do reprezentowania, zostały wystawione przez upoważnione podmioty jako dokument w postaci papierowej, prze</w:t>
      </w:r>
      <w:r w:rsidRPr="00A85E8C">
        <w:rPr>
          <w:color w:val="auto"/>
          <w:sz w:val="28"/>
          <w:szCs w:val="28"/>
          <w:lang w:val="pl-PL"/>
        </w:rPr>
        <w:t xml:space="preserve">kazuje się cyfrowe odwzorowanie </w:t>
      </w:r>
      <w:r w:rsidR="009A3858" w:rsidRPr="00A85E8C">
        <w:rPr>
          <w:color w:val="auto"/>
          <w:sz w:val="28"/>
          <w:szCs w:val="28"/>
          <w:lang w:val="pl-PL"/>
        </w:rPr>
        <w:t>tego dokumentu opatrzone kwalifikowanym podpisem elektronicznym, a w przypadku postępowań lub konkursów o wartości mniejszej niż progi unijne, kwalifikowanym podpisem elektronicznym, pod</w:t>
      </w:r>
      <w:r w:rsidRPr="00A85E8C">
        <w:rPr>
          <w:color w:val="auto"/>
          <w:sz w:val="28"/>
          <w:szCs w:val="28"/>
          <w:lang w:val="pl-PL"/>
        </w:rPr>
        <w:t>pisem zaufanym lub podpisem oso</w:t>
      </w:r>
      <w:r w:rsidR="009A3858" w:rsidRPr="00A85E8C">
        <w:rPr>
          <w:color w:val="auto"/>
          <w:sz w:val="28"/>
          <w:szCs w:val="28"/>
          <w:lang w:val="pl-PL"/>
        </w:rPr>
        <w:t>bistym, poświadczające zgodność cyfrowego odwzorowania z dokumentem w postaci papierowej</w:t>
      </w:r>
    </w:p>
    <w:p w14:paraId="150D12F9" w14:textId="77777777" w:rsidR="00AE69C6" w:rsidRPr="00A85E8C" w:rsidRDefault="00AE69C6" w:rsidP="00255BCF">
      <w:pPr>
        <w:tabs>
          <w:tab w:val="left" w:pos="567"/>
        </w:tabs>
        <w:spacing w:after="0" w:line="360" w:lineRule="auto"/>
        <w:ind w:left="19" w:right="9"/>
        <w:rPr>
          <w:color w:val="auto"/>
          <w:sz w:val="28"/>
          <w:szCs w:val="28"/>
          <w:lang w:val="pl-PL"/>
        </w:rPr>
      </w:pPr>
      <w:r w:rsidRPr="00A85E8C">
        <w:rPr>
          <w:color w:val="auto"/>
          <w:sz w:val="28"/>
          <w:szCs w:val="28"/>
          <w:lang w:val="pl-PL"/>
        </w:rPr>
        <w:t>7</w:t>
      </w:r>
      <w:r w:rsidR="000271BD" w:rsidRPr="00A85E8C">
        <w:rPr>
          <w:color w:val="auto"/>
          <w:sz w:val="28"/>
          <w:szCs w:val="28"/>
          <w:lang w:val="pl-PL"/>
        </w:rPr>
        <w:t>)</w:t>
      </w:r>
      <w:r w:rsidR="000271BD" w:rsidRPr="00A85E8C">
        <w:rPr>
          <w:color w:val="auto"/>
          <w:sz w:val="28"/>
          <w:szCs w:val="28"/>
          <w:lang w:val="pl-PL"/>
        </w:rPr>
        <w:tab/>
        <w:t>Zgodnie z § 6 ust. 3 R</w:t>
      </w:r>
      <w:r w:rsidR="00C43B23" w:rsidRPr="00A85E8C">
        <w:rPr>
          <w:color w:val="auto"/>
          <w:sz w:val="28"/>
          <w:szCs w:val="28"/>
          <w:lang w:val="pl-PL"/>
        </w:rPr>
        <w:t xml:space="preserve">ozporządzenia poświadczenia zgodności cyfrowego odwzorowania z dokumentem w postaci papierowej, o którym mowa w § 6 </w:t>
      </w:r>
    </w:p>
    <w:p w14:paraId="319D9A26" w14:textId="77777777" w:rsidR="00C43B23" w:rsidRPr="00A85E8C" w:rsidRDefault="00C43B23"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ust. 2 rozporządzenia, dokonuje w przypadku: </w:t>
      </w:r>
    </w:p>
    <w:p w14:paraId="062F666B" w14:textId="77777777" w:rsidR="00C43B23" w:rsidRPr="00A85E8C" w:rsidRDefault="00C43B23"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378DCB4" w14:textId="77777777" w:rsidR="00C43B23" w:rsidRPr="00A85E8C" w:rsidRDefault="00C43B23"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b) przedmiotowych środków dowodowych – odpowiednio wykonawca lub wykonawca wspólnie ubiegający się o udzielenie zamówienia; </w:t>
      </w:r>
    </w:p>
    <w:p w14:paraId="2EB7CA52" w14:textId="77777777" w:rsidR="00C43B23" w:rsidRPr="00A85E8C" w:rsidRDefault="00C43B23"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c) innych dokumentów, w tym dokumentów, o których mowa w art. 94 ust. 2 </w:t>
      </w:r>
      <w:proofErr w:type="spellStart"/>
      <w:r w:rsidRPr="00A85E8C">
        <w:rPr>
          <w:color w:val="auto"/>
          <w:sz w:val="28"/>
          <w:szCs w:val="28"/>
          <w:lang w:val="pl-PL"/>
        </w:rPr>
        <w:t>Pzp</w:t>
      </w:r>
      <w:proofErr w:type="spellEnd"/>
      <w:r w:rsidRPr="00A85E8C">
        <w:rPr>
          <w:color w:val="auto"/>
          <w:sz w:val="28"/>
          <w:szCs w:val="28"/>
          <w:lang w:val="pl-PL"/>
        </w:rPr>
        <w:t xml:space="preserve"> - odpowiednio wykonawca lub wykonawca wspólnie ubiegający się o udzielenie zamówienia, w zakresie dokumentów, które każdego z nich dotyczą. </w:t>
      </w:r>
    </w:p>
    <w:p w14:paraId="5BD978F7" w14:textId="77777777" w:rsidR="00C43B23" w:rsidRPr="00A85E8C" w:rsidRDefault="00AE69C6" w:rsidP="00255BCF">
      <w:pPr>
        <w:tabs>
          <w:tab w:val="left" w:pos="567"/>
        </w:tabs>
        <w:spacing w:after="0" w:line="360" w:lineRule="auto"/>
        <w:ind w:left="19" w:right="9"/>
        <w:rPr>
          <w:color w:val="auto"/>
          <w:sz w:val="28"/>
          <w:szCs w:val="28"/>
          <w:lang w:val="pl-PL"/>
        </w:rPr>
      </w:pPr>
      <w:r w:rsidRPr="00A85E8C">
        <w:rPr>
          <w:color w:val="auto"/>
          <w:sz w:val="28"/>
          <w:szCs w:val="28"/>
          <w:lang w:val="pl-PL"/>
        </w:rPr>
        <w:t>8</w:t>
      </w:r>
      <w:r w:rsidR="00C43B23" w:rsidRPr="00A85E8C">
        <w:rPr>
          <w:color w:val="auto"/>
          <w:sz w:val="28"/>
          <w:szCs w:val="28"/>
          <w:lang w:val="pl-PL"/>
        </w:rPr>
        <w:t>)</w:t>
      </w:r>
      <w:r w:rsidR="00C43B23" w:rsidRPr="00A85E8C">
        <w:rPr>
          <w:color w:val="auto"/>
          <w:sz w:val="28"/>
          <w:szCs w:val="28"/>
          <w:lang w:val="pl-PL"/>
        </w:rPr>
        <w:tab/>
      </w:r>
      <w:r w:rsidRPr="00A85E8C">
        <w:rPr>
          <w:color w:val="auto"/>
          <w:sz w:val="28"/>
          <w:szCs w:val="28"/>
          <w:lang w:val="pl-PL"/>
        </w:rPr>
        <w:t>Zgodnie z § 6 ust. 4 Rozporządzenia p</w:t>
      </w:r>
      <w:r w:rsidR="00C43B23" w:rsidRPr="00A85E8C">
        <w:rPr>
          <w:color w:val="auto"/>
          <w:sz w:val="28"/>
          <w:szCs w:val="28"/>
          <w:lang w:val="pl-PL"/>
        </w:rPr>
        <w:t xml:space="preserve">oświadczenia zgodności cyfrowego odwzorowania z dokumentem w postaci papierowej, o którym mowa w § 6 ust. 2 rozporządzenia, może dokonać również notariusz </w:t>
      </w:r>
    </w:p>
    <w:p w14:paraId="41027904" w14:textId="77777777" w:rsidR="00C43B23" w:rsidRPr="00A85E8C" w:rsidRDefault="00AE69C6" w:rsidP="00255BCF">
      <w:pPr>
        <w:tabs>
          <w:tab w:val="left" w:pos="567"/>
        </w:tabs>
        <w:spacing w:after="0" w:line="360" w:lineRule="auto"/>
        <w:ind w:left="19" w:right="9"/>
        <w:rPr>
          <w:color w:val="auto"/>
          <w:sz w:val="28"/>
          <w:szCs w:val="28"/>
          <w:lang w:val="pl-PL"/>
        </w:rPr>
      </w:pPr>
      <w:r w:rsidRPr="00A85E8C">
        <w:rPr>
          <w:color w:val="auto"/>
          <w:sz w:val="28"/>
          <w:szCs w:val="28"/>
          <w:lang w:val="pl-PL"/>
        </w:rPr>
        <w:lastRenderedPageBreak/>
        <w:t>9</w:t>
      </w:r>
      <w:r w:rsidR="00C43B23" w:rsidRPr="00A85E8C">
        <w:rPr>
          <w:color w:val="auto"/>
          <w:sz w:val="28"/>
          <w:szCs w:val="28"/>
          <w:lang w:val="pl-PL"/>
        </w:rPr>
        <w:t>)</w:t>
      </w:r>
      <w:r w:rsidR="00C43B23" w:rsidRPr="00A85E8C">
        <w:rPr>
          <w:color w:val="auto"/>
          <w:sz w:val="28"/>
          <w:szCs w:val="28"/>
          <w:lang w:val="pl-PL"/>
        </w:rPr>
        <w:tab/>
        <w:t>Przez cyfrowe</w:t>
      </w:r>
      <w:r w:rsidRPr="00A85E8C">
        <w:rPr>
          <w:color w:val="auto"/>
          <w:sz w:val="28"/>
          <w:szCs w:val="28"/>
          <w:lang w:val="pl-PL"/>
        </w:rPr>
        <w:t xml:space="preserve"> odwzorowanie, o którym mowa w R</w:t>
      </w:r>
      <w:r w:rsidR="00C43B23" w:rsidRPr="00A85E8C">
        <w:rPr>
          <w:color w:val="auto"/>
          <w:sz w:val="28"/>
          <w:szCs w:val="28"/>
          <w:lang w:val="pl-PL"/>
        </w:rPr>
        <w:t>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16E96DC4" w14:textId="77777777" w:rsidR="00AE69C6" w:rsidRPr="00A85E8C" w:rsidRDefault="00AE69C6" w:rsidP="00255BCF">
      <w:pPr>
        <w:tabs>
          <w:tab w:val="left" w:pos="572"/>
        </w:tabs>
        <w:spacing w:after="0" w:line="360" w:lineRule="auto"/>
        <w:ind w:left="19" w:right="9"/>
        <w:rPr>
          <w:color w:val="auto"/>
          <w:sz w:val="28"/>
          <w:szCs w:val="28"/>
          <w:lang w:val="pl-PL"/>
        </w:rPr>
      </w:pPr>
      <w:r w:rsidRPr="00A85E8C">
        <w:rPr>
          <w:color w:val="auto"/>
          <w:sz w:val="28"/>
          <w:szCs w:val="28"/>
          <w:lang w:val="pl-PL"/>
        </w:rPr>
        <w:t>10)</w:t>
      </w:r>
      <w:r w:rsidRPr="00A85E8C">
        <w:rPr>
          <w:color w:val="auto"/>
          <w:sz w:val="28"/>
          <w:szCs w:val="28"/>
          <w:lang w:val="pl-PL"/>
        </w:rPr>
        <w:tab/>
        <w:t xml:space="preserve">Zgodnie z § 7 ust 1 </w:t>
      </w:r>
      <w:r w:rsidR="000B42FA" w:rsidRPr="00A85E8C">
        <w:rPr>
          <w:color w:val="auto"/>
          <w:sz w:val="28"/>
          <w:szCs w:val="28"/>
          <w:lang w:val="pl-PL"/>
        </w:rPr>
        <w:t xml:space="preserve">Rozporządzenia </w:t>
      </w:r>
      <w:r w:rsidRPr="00A85E8C">
        <w:rPr>
          <w:color w:val="auto"/>
          <w:sz w:val="28"/>
          <w:szCs w:val="28"/>
          <w:lang w:val="pl-PL"/>
        </w:rPr>
        <w:t xml:space="preserve">podmiotowe środki dowodowe, w tym oświadczenie, o którym mowa w art. 117 ust. 4 ustawy </w:t>
      </w:r>
      <w:proofErr w:type="spellStart"/>
      <w:r w:rsidRPr="00A85E8C">
        <w:rPr>
          <w:color w:val="auto"/>
          <w:sz w:val="28"/>
          <w:szCs w:val="28"/>
          <w:lang w:val="pl-PL"/>
        </w:rPr>
        <w:t>Pzp</w:t>
      </w:r>
      <w:proofErr w:type="spellEnd"/>
      <w:r w:rsidRPr="00A85E8C">
        <w:rPr>
          <w:color w:val="auto"/>
          <w:sz w:val="28"/>
          <w:szCs w:val="28"/>
          <w:lang w:val="pl-PL"/>
        </w:rPr>
        <w:t xml:space="preserve">, oraz zobowiązanie podmiotu udostępniającego zasoby, przedmiotowe środki dowodowe, dokumenty, o których mowa w art. 94 ust. 2 ustawy </w:t>
      </w:r>
      <w:proofErr w:type="spellStart"/>
      <w:r w:rsidRPr="00A85E8C">
        <w:rPr>
          <w:color w:val="auto"/>
          <w:sz w:val="28"/>
          <w:szCs w:val="28"/>
          <w:lang w:val="pl-PL"/>
        </w:rPr>
        <w:t>Pzp</w:t>
      </w:r>
      <w:proofErr w:type="spellEnd"/>
      <w:r w:rsidRPr="00A85E8C">
        <w:rPr>
          <w:color w:val="auto"/>
          <w:sz w:val="28"/>
          <w:szCs w:val="28"/>
          <w:lang w:val="pl-PL"/>
        </w:rPr>
        <w:t>,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14:paraId="1424AD7B"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1</w:t>
      </w:r>
      <w:r w:rsidR="00AE69C6" w:rsidRPr="00A85E8C">
        <w:rPr>
          <w:color w:val="auto"/>
          <w:sz w:val="28"/>
          <w:szCs w:val="28"/>
          <w:lang w:val="pl-PL"/>
        </w:rPr>
        <w:t>1</w:t>
      </w:r>
      <w:r w:rsidRPr="00A85E8C">
        <w:rPr>
          <w:color w:val="auto"/>
          <w:sz w:val="28"/>
          <w:szCs w:val="28"/>
          <w:lang w:val="pl-PL"/>
        </w:rPr>
        <w:t>)</w:t>
      </w:r>
      <w:r w:rsidRPr="00A85E8C">
        <w:rPr>
          <w:color w:val="auto"/>
          <w:sz w:val="28"/>
          <w:szCs w:val="28"/>
          <w:lang w:val="pl-PL"/>
        </w:rPr>
        <w:tab/>
      </w:r>
      <w:r w:rsidR="000B42FA" w:rsidRPr="00A85E8C">
        <w:rPr>
          <w:color w:val="auto"/>
          <w:sz w:val="28"/>
          <w:szCs w:val="28"/>
          <w:lang w:val="pl-PL"/>
        </w:rPr>
        <w:t>Zgodnie z § 7 ust. 2 Rozporządzenia w</w:t>
      </w:r>
      <w:r w:rsidRPr="00A85E8C">
        <w:rPr>
          <w:color w:val="auto"/>
          <w:sz w:val="28"/>
          <w:szCs w:val="28"/>
          <w:lang w:val="pl-PL"/>
        </w:rPr>
        <w:t xml:space="preserve"> przypadku gdy podmiotowe środki dowodowe, w tym oświadczenie, o którym mowa w art. 117 ust. 4 </w:t>
      </w:r>
      <w:proofErr w:type="spellStart"/>
      <w:r w:rsidRPr="00A85E8C">
        <w:rPr>
          <w:color w:val="auto"/>
          <w:sz w:val="28"/>
          <w:szCs w:val="28"/>
          <w:lang w:val="pl-PL"/>
        </w:rPr>
        <w:t>Pzp</w:t>
      </w:r>
      <w:proofErr w:type="spellEnd"/>
      <w:r w:rsidRPr="00A85E8C">
        <w:rPr>
          <w:color w:val="auto"/>
          <w:sz w:val="28"/>
          <w:szCs w:val="28"/>
          <w:lang w:val="pl-PL"/>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w:t>
      </w:r>
    </w:p>
    <w:p w14:paraId="5E2000C7" w14:textId="77777777" w:rsidR="00091FA6" w:rsidRPr="00A85E8C" w:rsidRDefault="000B42FA" w:rsidP="00255BCF">
      <w:pPr>
        <w:tabs>
          <w:tab w:val="left" w:pos="567"/>
        </w:tabs>
        <w:spacing w:after="0" w:line="360" w:lineRule="auto"/>
        <w:ind w:left="19" w:right="9"/>
        <w:rPr>
          <w:color w:val="auto"/>
          <w:sz w:val="28"/>
          <w:szCs w:val="28"/>
          <w:lang w:val="pl-PL"/>
        </w:rPr>
      </w:pPr>
      <w:r w:rsidRPr="00A85E8C">
        <w:rPr>
          <w:color w:val="auto"/>
          <w:sz w:val="28"/>
          <w:szCs w:val="28"/>
          <w:lang w:val="pl-PL"/>
        </w:rPr>
        <w:t>12</w:t>
      </w:r>
      <w:r w:rsidR="00091FA6" w:rsidRPr="00A85E8C">
        <w:rPr>
          <w:color w:val="auto"/>
          <w:sz w:val="28"/>
          <w:szCs w:val="28"/>
          <w:lang w:val="pl-PL"/>
        </w:rPr>
        <w:t>)</w:t>
      </w:r>
      <w:r w:rsidR="00091FA6" w:rsidRPr="00A85E8C">
        <w:rPr>
          <w:color w:val="auto"/>
          <w:sz w:val="28"/>
          <w:szCs w:val="28"/>
          <w:lang w:val="pl-PL"/>
        </w:rPr>
        <w:tab/>
        <w:t>Poświadczenia zgodności cyfrowego odwzorowania z dokumentem w postaci papierowej,</w:t>
      </w:r>
      <w:r w:rsidRPr="00A85E8C">
        <w:rPr>
          <w:color w:val="auto"/>
          <w:sz w:val="28"/>
          <w:szCs w:val="28"/>
          <w:lang w:val="pl-PL"/>
        </w:rPr>
        <w:t xml:space="preserve"> o którym mowa w pkt. 11</w:t>
      </w:r>
      <w:r w:rsidR="00091FA6" w:rsidRPr="00A85E8C">
        <w:rPr>
          <w:color w:val="auto"/>
          <w:sz w:val="28"/>
          <w:szCs w:val="28"/>
          <w:lang w:val="pl-PL"/>
        </w:rPr>
        <w:t>, dokonuje w przypadku:</w:t>
      </w:r>
    </w:p>
    <w:p w14:paraId="0CCABBDF"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a) podmiotowych środków dowodowych - odpowiednio wykonawca, wykonawca wspólnie ubiegający się o udzielenie zamówienia, podmiot udostępniający </w:t>
      </w:r>
      <w:r w:rsidRPr="00A85E8C">
        <w:rPr>
          <w:color w:val="auto"/>
          <w:sz w:val="28"/>
          <w:szCs w:val="28"/>
          <w:lang w:val="pl-PL"/>
        </w:rPr>
        <w:lastRenderedPageBreak/>
        <w:t xml:space="preserve">zasoby lub podwykonawca, w zakresie podmiotowych środków dowodowych, które każdego z nich dotyczą; </w:t>
      </w:r>
    </w:p>
    <w:p w14:paraId="58960ADD" w14:textId="77777777" w:rsidR="000B42FA"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b) przedmiotowego środka dowodowego, oświadczenia, o którym mowa w </w:t>
      </w:r>
    </w:p>
    <w:p w14:paraId="0F2BAA9D"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art. 117 ust. 4 </w:t>
      </w:r>
      <w:proofErr w:type="spellStart"/>
      <w:r w:rsidRPr="00A85E8C">
        <w:rPr>
          <w:color w:val="auto"/>
          <w:sz w:val="28"/>
          <w:szCs w:val="28"/>
          <w:lang w:val="pl-PL"/>
        </w:rPr>
        <w:t>Pzp</w:t>
      </w:r>
      <w:proofErr w:type="spellEnd"/>
      <w:r w:rsidRPr="00A85E8C">
        <w:rPr>
          <w:color w:val="auto"/>
          <w:sz w:val="28"/>
          <w:szCs w:val="28"/>
          <w:lang w:val="pl-PL"/>
        </w:rPr>
        <w:t xml:space="preserve">, lub zobowiązania podmiotu udostępniającego zasoby – odpowiednio wykonawca lub wykonawca wspólnie ubiegający się o udzielenie zamówienia; </w:t>
      </w:r>
    </w:p>
    <w:p w14:paraId="193CF2D9"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 xml:space="preserve">c) pełnomocnictwa – mocodawca. </w:t>
      </w:r>
    </w:p>
    <w:p w14:paraId="523D2FF2" w14:textId="77777777" w:rsidR="00091FA6" w:rsidRPr="00A85E8C" w:rsidRDefault="000B42FA" w:rsidP="00255BCF">
      <w:pPr>
        <w:tabs>
          <w:tab w:val="left" w:pos="567"/>
        </w:tabs>
        <w:spacing w:after="0" w:line="360" w:lineRule="auto"/>
        <w:ind w:left="19" w:right="9"/>
        <w:rPr>
          <w:color w:val="auto"/>
          <w:sz w:val="28"/>
          <w:szCs w:val="28"/>
          <w:lang w:val="pl-PL"/>
        </w:rPr>
      </w:pPr>
      <w:r w:rsidRPr="00A85E8C">
        <w:rPr>
          <w:color w:val="auto"/>
          <w:sz w:val="28"/>
          <w:szCs w:val="28"/>
          <w:lang w:val="pl-PL"/>
        </w:rPr>
        <w:t>13</w:t>
      </w:r>
      <w:r w:rsidR="00091FA6" w:rsidRPr="00A85E8C">
        <w:rPr>
          <w:color w:val="auto"/>
          <w:sz w:val="28"/>
          <w:szCs w:val="28"/>
          <w:lang w:val="pl-PL"/>
        </w:rPr>
        <w:t>)</w:t>
      </w:r>
      <w:r w:rsidR="00091FA6" w:rsidRPr="00A85E8C">
        <w:rPr>
          <w:color w:val="auto"/>
          <w:sz w:val="28"/>
          <w:szCs w:val="28"/>
          <w:lang w:val="pl-PL"/>
        </w:rPr>
        <w:tab/>
        <w:t xml:space="preserve">Poświadczenia zgodności cyfrowego odwzorowania z dokumentem w postaci papierowej, o którym mowa w § 7 ust. 2 rozporządzenia, może dokonać również notariusz </w:t>
      </w:r>
    </w:p>
    <w:p w14:paraId="10652AD6" w14:textId="464E8368" w:rsidR="00BA0276" w:rsidRPr="008E70B5" w:rsidRDefault="00091FA6" w:rsidP="006B4FC5">
      <w:pPr>
        <w:tabs>
          <w:tab w:val="left" w:pos="567"/>
        </w:tabs>
        <w:spacing w:after="0" w:line="360" w:lineRule="auto"/>
        <w:ind w:right="9" w:hanging="110"/>
        <w:rPr>
          <w:color w:val="auto"/>
          <w:sz w:val="28"/>
          <w:szCs w:val="28"/>
          <w:lang w:val="pl-PL"/>
        </w:rPr>
      </w:pPr>
      <w:r w:rsidRPr="006B4FC5">
        <w:rPr>
          <w:color w:val="auto"/>
          <w:sz w:val="28"/>
          <w:szCs w:val="28"/>
          <w:lang w:val="pl-PL"/>
        </w:rPr>
        <w:t>1</w:t>
      </w:r>
      <w:r w:rsidR="00941D4B" w:rsidRPr="006B4FC5">
        <w:rPr>
          <w:color w:val="auto"/>
          <w:sz w:val="28"/>
          <w:szCs w:val="28"/>
          <w:lang w:val="pl-PL"/>
        </w:rPr>
        <w:t>4</w:t>
      </w:r>
      <w:r w:rsidR="006B4FC5" w:rsidRPr="006B4FC5">
        <w:rPr>
          <w:color w:val="auto"/>
          <w:sz w:val="28"/>
          <w:szCs w:val="28"/>
          <w:lang w:val="pl-PL"/>
        </w:rPr>
        <w:t>)</w:t>
      </w:r>
      <w:r w:rsidR="006B4FC5">
        <w:rPr>
          <w:color w:val="FF0000"/>
          <w:sz w:val="28"/>
          <w:szCs w:val="28"/>
          <w:lang w:val="pl-PL"/>
        </w:rPr>
        <w:tab/>
      </w:r>
      <w:r w:rsidRPr="00C935EA">
        <w:rPr>
          <w:color w:val="FF0000"/>
          <w:sz w:val="28"/>
          <w:szCs w:val="28"/>
          <w:lang w:val="pl-PL"/>
        </w:rPr>
        <w:t xml:space="preserve"> </w:t>
      </w:r>
      <w:r w:rsidR="00BA0276" w:rsidRPr="008E70B5">
        <w:rPr>
          <w:sz w:val="28"/>
          <w:szCs w:val="28"/>
          <w:lang w:val="pl-PL"/>
        </w:rPr>
        <w:t xml:space="preserve">W korespondencji kierowanej do Zamawiającego Wykonawcy powinni posługiwać się numerem przedmiotowego </w:t>
      </w:r>
      <w:r w:rsidR="00511F6A">
        <w:rPr>
          <w:color w:val="auto"/>
          <w:sz w:val="28"/>
          <w:szCs w:val="28"/>
          <w:lang w:val="pl-PL"/>
        </w:rPr>
        <w:t>postępowania OR.272.</w:t>
      </w:r>
      <w:r w:rsidR="006458E3">
        <w:rPr>
          <w:color w:val="auto"/>
          <w:sz w:val="28"/>
          <w:szCs w:val="28"/>
          <w:lang w:val="pl-PL"/>
        </w:rPr>
        <w:t>5</w:t>
      </w:r>
      <w:r w:rsidR="00101B97">
        <w:rPr>
          <w:color w:val="auto"/>
          <w:sz w:val="28"/>
          <w:szCs w:val="28"/>
          <w:lang w:val="pl-PL"/>
        </w:rPr>
        <w:t>.2024</w:t>
      </w:r>
    </w:p>
    <w:p w14:paraId="14291801"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1</w:t>
      </w:r>
      <w:r w:rsidR="003B061F" w:rsidRPr="00A85E8C">
        <w:rPr>
          <w:color w:val="auto"/>
          <w:sz w:val="28"/>
          <w:szCs w:val="28"/>
          <w:lang w:val="pl-PL"/>
        </w:rPr>
        <w:t>5)</w:t>
      </w:r>
      <w:r w:rsidR="003B061F" w:rsidRPr="00A85E8C">
        <w:rPr>
          <w:color w:val="auto"/>
          <w:sz w:val="28"/>
          <w:szCs w:val="28"/>
          <w:lang w:val="pl-PL"/>
        </w:rPr>
        <w:tab/>
        <w:t>Zgodnie z § 10 R</w:t>
      </w:r>
      <w:r w:rsidRPr="00A85E8C">
        <w:rPr>
          <w:color w:val="auto"/>
          <w:sz w:val="28"/>
          <w:szCs w:val="28"/>
          <w:lang w:val="pl-PL"/>
        </w:rPr>
        <w:t xml:space="preserve">ozporządzenia dokumenty elektroniczne w postępowaniu musza spełniać łącznie następujące wymagania: </w:t>
      </w:r>
    </w:p>
    <w:p w14:paraId="078AA40D"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a)</w:t>
      </w:r>
      <w:r w:rsidRPr="00A85E8C">
        <w:rPr>
          <w:color w:val="auto"/>
          <w:sz w:val="28"/>
          <w:szCs w:val="28"/>
          <w:lang w:val="pl-PL"/>
        </w:rPr>
        <w:tab/>
        <w:t xml:space="preserve">muszą być utrwalone w sposób umożliwiający ich wielokrotne odczytanie, zapisanie i powielenie, a także przekazanie przy użyciu środków komunikacji elektronicznej lub na informatycznym nośniku danych; </w:t>
      </w:r>
    </w:p>
    <w:p w14:paraId="6CC43759"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b)</w:t>
      </w:r>
      <w:r w:rsidRPr="00A85E8C">
        <w:rPr>
          <w:color w:val="auto"/>
          <w:sz w:val="28"/>
          <w:szCs w:val="28"/>
          <w:lang w:val="pl-PL"/>
        </w:rPr>
        <w:tab/>
        <w:t xml:space="preserve">muszą umożliwiać prezentację treści w postaci elektronicznej, w szczególności przez wyświetlenie tej treści na monitorze ekranowym; </w:t>
      </w:r>
    </w:p>
    <w:p w14:paraId="3E8C4D1D"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c)</w:t>
      </w:r>
      <w:r w:rsidRPr="00A85E8C">
        <w:rPr>
          <w:color w:val="auto"/>
          <w:sz w:val="28"/>
          <w:szCs w:val="28"/>
          <w:lang w:val="pl-PL"/>
        </w:rPr>
        <w:tab/>
        <w:t xml:space="preserve">muszą umożliwiać prezentację treści w postaci papierowej, w szczególności za pomocą wydruku; </w:t>
      </w:r>
    </w:p>
    <w:p w14:paraId="27772E13" w14:textId="77777777" w:rsidR="00091FA6"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d)</w:t>
      </w:r>
      <w:r w:rsidRPr="00A85E8C">
        <w:rPr>
          <w:color w:val="auto"/>
          <w:sz w:val="28"/>
          <w:szCs w:val="28"/>
          <w:lang w:val="pl-PL"/>
        </w:rPr>
        <w:tab/>
        <w:t>muszą zawierać dane w układzie niepozostawiającym wątpliwości co do treści i kontekstu zapisanych informacji.</w:t>
      </w:r>
    </w:p>
    <w:p w14:paraId="222F4EE5" w14:textId="77777777" w:rsidR="003B061F" w:rsidRPr="00A85E8C" w:rsidRDefault="003B061F" w:rsidP="00255BCF">
      <w:pPr>
        <w:tabs>
          <w:tab w:val="left" w:pos="567"/>
        </w:tabs>
        <w:spacing w:after="0" w:line="360" w:lineRule="auto"/>
        <w:ind w:left="19" w:right="9"/>
        <w:rPr>
          <w:color w:val="auto"/>
          <w:sz w:val="28"/>
          <w:szCs w:val="28"/>
          <w:lang w:val="pl-PL"/>
        </w:rPr>
      </w:pPr>
      <w:r w:rsidRPr="00A85E8C">
        <w:rPr>
          <w:color w:val="auto"/>
          <w:sz w:val="28"/>
          <w:szCs w:val="28"/>
          <w:lang w:val="pl-PL"/>
        </w:rPr>
        <w:t>16)</w:t>
      </w:r>
      <w:r w:rsidRPr="00A85E8C">
        <w:rPr>
          <w:color w:val="auto"/>
          <w:sz w:val="28"/>
          <w:szCs w:val="28"/>
          <w:lang w:val="pl-PL"/>
        </w:rPr>
        <w:tab/>
        <w:t>Środki komunikacji elektronicznej w postępowaniu lub konkursie służące do odbioru dokumentów elektronicznych zawierających wnioski o dopuszczenie do udziału w postępowaniu lub konkursie, wnioski, o których mowa w art. 371 ust. 3 ustawy, oferty oraz prace konkursowe, spełniają wymagania, o których</w:t>
      </w:r>
      <w:r w:rsidR="00EA65BA" w:rsidRPr="00A85E8C">
        <w:rPr>
          <w:color w:val="auto"/>
          <w:sz w:val="28"/>
          <w:szCs w:val="28"/>
          <w:lang w:val="pl-PL"/>
        </w:rPr>
        <w:t xml:space="preserve"> mowa w art. 68 ustawy, oraz do</w:t>
      </w:r>
      <w:r w:rsidRPr="00A85E8C">
        <w:rPr>
          <w:color w:val="auto"/>
          <w:sz w:val="28"/>
          <w:szCs w:val="28"/>
          <w:lang w:val="pl-PL"/>
        </w:rPr>
        <w:t>datkowo:</w:t>
      </w:r>
    </w:p>
    <w:p w14:paraId="0BF25F51"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lastRenderedPageBreak/>
        <w:t>a)</w:t>
      </w:r>
      <w:r w:rsidRPr="00A85E8C">
        <w:rPr>
          <w:color w:val="auto"/>
          <w:sz w:val="28"/>
          <w:szCs w:val="28"/>
          <w:lang w:val="pl-PL"/>
        </w:rPr>
        <w:tab/>
      </w:r>
      <w:r w:rsidR="003B061F" w:rsidRPr="00A85E8C">
        <w:rPr>
          <w:color w:val="auto"/>
          <w:sz w:val="28"/>
          <w:szCs w:val="28"/>
          <w:lang w:val="pl-PL"/>
        </w:rPr>
        <w:t>spełniają wymagania przewidziane dla systemu teleinformatycznego w rozumieniu art. 3 pkt 3 ustawy z dnia 17 lutego 2005 r. o informatyzacji działalności podmiotów realizujących zadania publiczn</w:t>
      </w:r>
      <w:r w:rsidRPr="00A85E8C">
        <w:rPr>
          <w:color w:val="auto"/>
          <w:sz w:val="28"/>
          <w:szCs w:val="28"/>
          <w:lang w:val="pl-PL"/>
        </w:rPr>
        <w:t>e odpowiadające minimalnym wyma</w:t>
      </w:r>
      <w:r w:rsidR="003B061F" w:rsidRPr="00A85E8C">
        <w:rPr>
          <w:color w:val="auto"/>
          <w:sz w:val="28"/>
          <w:szCs w:val="28"/>
          <w:lang w:val="pl-PL"/>
        </w:rPr>
        <w:t>ganiom określonym w przepisach wydanych na podstawie art. 18 ustawy z dnia 17 lutego 2005 r. o informatyzacji działalności podmiotów realizujących zadania publiczne;</w:t>
      </w:r>
    </w:p>
    <w:p w14:paraId="6C3F5BC6"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b)</w:t>
      </w:r>
      <w:r w:rsidRPr="00A85E8C">
        <w:rPr>
          <w:color w:val="auto"/>
          <w:sz w:val="28"/>
          <w:szCs w:val="28"/>
          <w:lang w:val="pl-PL"/>
        </w:rPr>
        <w:tab/>
      </w:r>
      <w:r w:rsidR="003B061F" w:rsidRPr="00A85E8C">
        <w:rPr>
          <w:color w:val="auto"/>
          <w:sz w:val="28"/>
          <w:szCs w:val="28"/>
          <w:lang w:val="pl-PL"/>
        </w:rPr>
        <w:t>zapewniają zachowanie poufności i integralności danych w ramach wymiany i przechowywania tych dokumentów;</w:t>
      </w:r>
    </w:p>
    <w:p w14:paraId="55B0A15B"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c)</w:t>
      </w:r>
      <w:r w:rsidRPr="00A85E8C">
        <w:rPr>
          <w:color w:val="auto"/>
          <w:sz w:val="28"/>
          <w:szCs w:val="28"/>
          <w:lang w:val="pl-PL"/>
        </w:rPr>
        <w:tab/>
      </w:r>
      <w:r w:rsidR="003B061F" w:rsidRPr="00A85E8C">
        <w:rPr>
          <w:color w:val="auto"/>
          <w:sz w:val="28"/>
          <w:szCs w:val="28"/>
          <w:lang w:val="pl-PL"/>
        </w:rPr>
        <w:t>zapewniają autentyczność źródła danych i niezmienność danych po ich kompresji do pliku, o którym mowa w § 8</w:t>
      </w:r>
      <w:r w:rsidRPr="00A85E8C">
        <w:rPr>
          <w:color w:val="auto"/>
          <w:sz w:val="28"/>
          <w:szCs w:val="28"/>
          <w:lang w:val="pl-PL"/>
        </w:rPr>
        <w:t xml:space="preserve"> Rozporządzenia</w:t>
      </w:r>
      <w:r w:rsidR="003B061F" w:rsidRPr="00A85E8C">
        <w:rPr>
          <w:color w:val="auto"/>
          <w:sz w:val="28"/>
          <w:szCs w:val="28"/>
          <w:lang w:val="pl-PL"/>
        </w:rPr>
        <w:t>;</w:t>
      </w:r>
    </w:p>
    <w:p w14:paraId="742B0595"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d)</w:t>
      </w:r>
      <w:r w:rsidRPr="00A85E8C">
        <w:rPr>
          <w:color w:val="auto"/>
          <w:sz w:val="28"/>
          <w:szCs w:val="28"/>
          <w:lang w:val="pl-PL"/>
        </w:rPr>
        <w:tab/>
      </w:r>
      <w:r w:rsidR="003B061F" w:rsidRPr="00A85E8C">
        <w:rPr>
          <w:color w:val="auto"/>
          <w:sz w:val="28"/>
          <w:szCs w:val="28"/>
          <w:lang w:val="pl-PL"/>
        </w:rPr>
        <w:t>zapewniają identyfikację podmiotów przekazujących te dokumenty oraz ustalenie dokładnego czasu i daty odbioru tych dokumentów;</w:t>
      </w:r>
    </w:p>
    <w:p w14:paraId="31822A0E" w14:textId="77777777" w:rsidR="003B061F"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e)</w:t>
      </w:r>
      <w:r w:rsidRPr="00A85E8C">
        <w:rPr>
          <w:color w:val="auto"/>
          <w:sz w:val="28"/>
          <w:szCs w:val="28"/>
          <w:lang w:val="pl-PL"/>
        </w:rPr>
        <w:tab/>
      </w:r>
      <w:r w:rsidR="003B061F" w:rsidRPr="00A85E8C">
        <w:rPr>
          <w:color w:val="auto"/>
          <w:sz w:val="28"/>
          <w:szCs w:val="28"/>
          <w:lang w:val="pl-PL"/>
        </w:rPr>
        <w:t>zapewniają ochronę przed nieautoryzowanym dostępem do treści tych dokumentów przed upływem wyznaczonych terminów ich otwarcia albo składania;</w:t>
      </w:r>
    </w:p>
    <w:p w14:paraId="6994178D"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f)</w:t>
      </w:r>
      <w:r w:rsidRPr="00A85E8C">
        <w:rPr>
          <w:color w:val="auto"/>
          <w:sz w:val="28"/>
          <w:szCs w:val="28"/>
          <w:lang w:val="pl-PL"/>
        </w:rPr>
        <w:tab/>
        <w:t>umożliwiają ustalanie oraz zmiany ustalonych terminów pierwszego zapoznania się z treścią tych dokumentów wy-łącznie przez osoby uprawnione przez zamawiającego;</w:t>
      </w:r>
    </w:p>
    <w:p w14:paraId="71586C76"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g)</w:t>
      </w:r>
      <w:r w:rsidRPr="00A85E8C">
        <w:rPr>
          <w:color w:val="auto"/>
          <w:sz w:val="28"/>
          <w:szCs w:val="28"/>
          <w:lang w:val="pl-PL"/>
        </w:rPr>
        <w:tab/>
        <w:t>umożliwiają podczas poszczególnych etapów postępowania lub konkursu dostęp do całości lub części treści tych dokumentów wyłącznie osobom uprawnionym przez zamawiającego oraz zapewniają rozliczalność tych działań;</w:t>
      </w:r>
    </w:p>
    <w:p w14:paraId="6845EED0"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h)</w:t>
      </w:r>
      <w:r w:rsidRPr="00A85E8C">
        <w:rPr>
          <w:color w:val="auto"/>
          <w:sz w:val="28"/>
          <w:szCs w:val="28"/>
          <w:lang w:val="pl-PL"/>
        </w:rPr>
        <w:tab/>
        <w:t>umożliwiają, po określonej dacie, udostępnianie osobom trzecim całości lub części treści tych dokumentów wyłącznie przez osoby uprawnione przez zamawiającego oraz zapewniają rozliczalność tych działań;</w:t>
      </w:r>
    </w:p>
    <w:p w14:paraId="5DE79CD1"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i)</w:t>
      </w:r>
      <w:r w:rsidRPr="00A85E8C">
        <w:rPr>
          <w:color w:val="auto"/>
          <w:sz w:val="28"/>
          <w:szCs w:val="28"/>
          <w:lang w:val="pl-PL"/>
        </w:rPr>
        <w:tab/>
        <w:t>zapewniają ochronę informacji zawierających dane osobowe oraz innych informacji podlegających prawnej ochronie;</w:t>
      </w:r>
    </w:p>
    <w:p w14:paraId="1977F66A"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j)</w:t>
      </w:r>
      <w:r w:rsidRPr="00A85E8C">
        <w:rPr>
          <w:color w:val="auto"/>
          <w:sz w:val="28"/>
          <w:szCs w:val="28"/>
          <w:lang w:val="pl-PL"/>
        </w:rPr>
        <w:tab/>
        <w:t>umożliwiają usunięcie oferty albo wniosku o dopuszczenie do udziału w postępowa</w:t>
      </w:r>
      <w:r w:rsidR="00E13523" w:rsidRPr="00A85E8C">
        <w:rPr>
          <w:color w:val="auto"/>
          <w:sz w:val="28"/>
          <w:szCs w:val="28"/>
          <w:lang w:val="pl-PL"/>
        </w:rPr>
        <w:t>niu lub konkursie w sposób unie</w:t>
      </w:r>
      <w:r w:rsidRPr="00A85E8C">
        <w:rPr>
          <w:color w:val="auto"/>
          <w:sz w:val="28"/>
          <w:szCs w:val="28"/>
          <w:lang w:val="pl-PL"/>
        </w:rPr>
        <w:t>możliwiający ich odzyskanie i zapoznanie się przez użytkowników z ich treścią;</w:t>
      </w:r>
    </w:p>
    <w:p w14:paraId="2A34F6FB"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lastRenderedPageBreak/>
        <w:t>k)</w:t>
      </w:r>
      <w:r w:rsidRPr="00A85E8C">
        <w:rPr>
          <w:color w:val="auto"/>
          <w:sz w:val="28"/>
          <w:szCs w:val="28"/>
          <w:lang w:val="pl-PL"/>
        </w:rPr>
        <w:tab/>
        <w:t>posiadają wbudowane funkcje umożliwiające okresowe automatyczne wykonywanie kopii bezpieczeństwa;</w:t>
      </w:r>
    </w:p>
    <w:p w14:paraId="4CF3D70C" w14:textId="77777777" w:rsidR="00EA65BA" w:rsidRPr="00A85E8C" w:rsidRDefault="00EA65BA" w:rsidP="00255BCF">
      <w:pPr>
        <w:tabs>
          <w:tab w:val="left" w:pos="567"/>
        </w:tabs>
        <w:spacing w:after="0" w:line="360" w:lineRule="auto"/>
        <w:ind w:left="19" w:right="9"/>
        <w:rPr>
          <w:color w:val="auto"/>
          <w:sz w:val="28"/>
          <w:szCs w:val="28"/>
          <w:lang w:val="pl-PL"/>
        </w:rPr>
      </w:pPr>
      <w:r w:rsidRPr="00A85E8C">
        <w:rPr>
          <w:color w:val="auto"/>
          <w:sz w:val="28"/>
          <w:szCs w:val="28"/>
          <w:lang w:val="pl-PL"/>
        </w:rPr>
        <w:t>l)</w:t>
      </w:r>
      <w:r w:rsidRPr="00A85E8C">
        <w:rPr>
          <w:color w:val="auto"/>
          <w:sz w:val="28"/>
          <w:szCs w:val="28"/>
          <w:lang w:val="pl-PL"/>
        </w:rPr>
        <w:tab/>
        <w:t xml:space="preserve">zapewniają możliwość praktycznego zagwarantowania jednoznacznego wykrycia ewentualnego naruszenia lub próby naruszenia wymagań, o których mowa w pkt </w:t>
      </w:r>
      <w:r w:rsidR="00E13523" w:rsidRPr="00A85E8C">
        <w:rPr>
          <w:color w:val="auto"/>
          <w:sz w:val="28"/>
          <w:szCs w:val="28"/>
          <w:lang w:val="pl-PL"/>
        </w:rPr>
        <w:t>d)  oraz  e)–j)</w:t>
      </w:r>
      <w:r w:rsidRPr="00A85E8C">
        <w:rPr>
          <w:color w:val="auto"/>
          <w:sz w:val="28"/>
          <w:szCs w:val="28"/>
          <w:lang w:val="pl-PL"/>
        </w:rPr>
        <w:t>.</w:t>
      </w:r>
    </w:p>
    <w:p w14:paraId="418DB55C" w14:textId="77777777" w:rsidR="003B061F" w:rsidRPr="00A85E8C" w:rsidRDefault="00E13523" w:rsidP="00255BCF">
      <w:pPr>
        <w:tabs>
          <w:tab w:val="left" w:pos="567"/>
        </w:tabs>
        <w:spacing w:after="0" w:line="360" w:lineRule="auto"/>
        <w:ind w:left="19" w:right="9"/>
        <w:rPr>
          <w:color w:val="auto"/>
          <w:sz w:val="28"/>
          <w:szCs w:val="28"/>
          <w:lang w:val="pl-PL"/>
        </w:rPr>
      </w:pPr>
      <w:r w:rsidRPr="00A85E8C">
        <w:rPr>
          <w:color w:val="auto"/>
          <w:sz w:val="28"/>
          <w:szCs w:val="28"/>
          <w:lang w:val="pl-PL"/>
        </w:rPr>
        <w:t>17)</w:t>
      </w:r>
      <w:r w:rsidRPr="00A85E8C">
        <w:rPr>
          <w:color w:val="auto"/>
          <w:sz w:val="28"/>
          <w:szCs w:val="28"/>
          <w:lang w:val="pl-PL"/>
        </w:rPr>
        <w:tab/>
        <w:t xml:space="preserve">Środki komunikacji elektronicznej w postępowaniu lub konkursie służące do odbioru dokumentów elektronicznych zawierających oświadczenia, o których mowa w art. 125 ust. 1 ustawy </w:t>
      </w:r>
      <w:proofErr w:type="spellStart"/>
      <w:r w:rsidRPr="00A85E8C">
        <w:rPr>
          <w:color w:val="auto"/>
          <w:sz w:val="28"/>
          <w:szCs w:val="28"/>
          <w:lang w:val="pl-PL"/>
        </w:rPr>
        <w:t>Pzp</w:t>
      </w:r>
      <w:proofErr w:type="spellEnd"/>
      <w:r w:rsidRPr="00A85E8C">
        <w:rPr>
          <w:color w:val="auto"/>
          <w:sz w:val="28"/>
          <w:szCs w:val="28"/>
          <w:lang w:val="pl-PL"/>
        </w:rPr>
        <w:t xml:space="preserve">, podmiotowe środki dowodowe, w tym oświadczenie, o którym mowa w art. 117 ust. 4 ustawy </w:t>
      </w:r>
      <w:proofErr w:type="spellStart"/>
      <w:r w:rsidRPr="00A85E8C">
        <w:rPr>
          <w:color w:val="auto"/>
          <w:sz w:val="28"/>
          <w:szCs w:val="28"/>
          <w:lang w:val="pl-PL"/>
        </w:rPr>
        <w:t>Pzp</w:t>
      </w:r>
      <w:proofErr w:type="spellEnd"/>
      <w:r w:rsidRPr="00A85E8C">
        <w:rPr>
          <w:color w:val="auto"/>
          <w:sz w:val="28"/>
          <w:szCs w:val="28"/>
          <w:lang w:val="pl-PL"/>
        </w:rPr>
        <w:t xml:space="preserve"> oraz zobowiązanie podmiotu udostępniającego zasoby, przedmiotowe środki dowodowe, pełnomocnictwo, dokumenty, o których mowa w art. 94 ust. 2 ustawy </w:t>
      </w:r>
      <w:proofErr w:type="spellStart"/>
      <w:r w:rsidRPr="00A85E8C">
        <w:rPr>
          <w:color w:val="auto"/>
          <w:sz w:val="28"/>
          <w:szCs w:val="28"/>
          <w:lang w:val="pl-PL"/>
        </w:rPr>
        <w:t>Pzp</w:t>
      </w:r>
      <w:proofErr w:type="spellEnd"/>
      <w:r w:rsidRPr="00A85E8C">
        <w:rPr>
          <w:color w:val="auto"/>
          <w:sz w:val="28"/>
          <w:szCs w:val="28"/>
          <w:lang w:val="pl-PL"/>
        </w:rPr>
        <w:t>, oraz informacje, oświadczenia lub dokumenty, inne niż określone w § 11 ust. 1, umożliwiają identyfikację podmiotów p</w:t>
      </w:r>
      <w:r w:rsidR="003007D7" w:rsidRPr="00A85E8C">
        <w:rPr>
          <w:color w:val="auto"/>
          <w:sz w:val="28"/>
          <w:szCs w:val="28"/>
          <w:lang w:val="pl-PL"/>
        </w:rPr>
        <w:t>rzekazujących te dokumenty elek</w:t>
      </w:r>
      <w:r w:rsidRPr="00A85E8C">
        <w:rPr>
          <w:color w:val="auto"/>
          <w:sz w:val="28"/>
          <w:szCs w:val="28"/>
          <w:lang w:val="pl-PL"/>
        </w:rPr>
        <w:t>troniczne oraz ustalenie dokładnego czasu i daty ich odbioru</w:t>
      </w:r>
    </w:p>
    <w:p w14:paraId="747367A1" w14:textId="77777777" w:rsidR="00C43B23" w:rsidRPr="00A85E8C" w:rsidRDefault="00091FA6" w:rsidP="00255BCF">
      <w:pPr>
        <w:tabs>
          <w:tab w:val="left" w:pos="567"/>
        </w:tabs>
        <w:spacing w:after="0" w:line="360" w:lineRule="auto"/>
        <w:ind w:left="19" w:right="9"/>
        <w:rPr>
          <w:color w:val="auto"/>
          <w:sz w:val="28"/>
          <w:szCs w:val="28"/>
          <w:lang w:val="pl-PL"/>
        </w:rPr>
      </w:pPr>
      <w:r w:rsidRPr="00A85E8C">
        <w:rPr>
          <w:color w:val="auto"/>
          <w:sz w:val="28"/>
          <w:szCs w:val="28"/>
          <w:lang w:val="pl-PL"/>
        </w:rPr>
        <w:t>1</w:t>
      </w:r>
      <w:r w:rsidR="00E87EAB" w:rsidRPr="00A85E8C">
        <w:rPr>
          <w:color w:val="auto"/>
          <w:sz w:val="28"/>
          <w:szCs w:val="28"/>
          <w:lang w:val="pl-PL"/>
        </w:rPr>
        <w:t>8</w:t>
      </w:r>
      <w:r w:rsidRPr="00A85E8C">
        <w:rPr>
          <w:color w:val="auto"/>
          <w:sz w:val="28"/>
          <w:szCs w:val="28"/>
          <w:lang w:val="pl-PL"/>
        </w:rPr>
        <w:t>)</w:t>
      </w:r>
      <w:r w:rsidRPr="00A85E8C">
        <w:rPr>
          <w:color w:val="auto"/>
          <w:sz w:val="28"/>
          <w:szCs w:val="28"/>
          <w:lang w:val="pl-PL"/>
        </w:rPr>
        <w:tab/>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A5B8A32" w14:textId="77777777" w:rsidR="00C83DC4" w:rsidRPr="00255BCF" w:rsidRDefault="00CA4A51" w:rsidP="00255BCF">
      <w:pPr>
        <w:tabs>
          <w:tab w:val="left" w:pos="567"/>
        </w:tabs>
        <w:spacing w:after="0" w:line="360" w:lineRule="auto"/>
        <w:ind w:left="23" w:right="9" w:firstLine="0"/>
        <w:rPr>
          <w:sz w:val="28"/>
          <w:szCs w:val="28"/>
          <w:lang w:val="pl-PL"/>
        </w:rPr>
      </w:pPr>
      <w:r w:rsidRPr="00255BCF">
        <w:rPr>
          <w:sz w:val="28"/>
          <w:szCs w:val="28"/>
          <w:lang w:val="pl-PL"/>
        </w:rPr>
        <w:t>3.</w:t>
      </w:r>
      <w:r w:rsidRPr="00255BCF">
        <w:rPr>
          <w:sz w:val="28"/>
          <w:szCs w:val="28"/>
          <w:lang w:val="pl-PL"/>
        </w:rPr>
        <w:tab/>
      </w:r>
      <w:r w:rsidR="00C83DC4" w:rsidRPr="00255BCF">
        <w:rPr>
          <w:sz w:val="28"/>
          <w:szCs w:val="28"/>
          <w:lang w:val="pl-PL"/>
        </w:rPr>
        <w:t xml:space="preserve">Zawiadomienia, oświadczenia, </w:t>
      </w:r>
      <w:r w:rsidR="00597B0F">
        <w:rPr>
          <w:sz w:val="28"/>
          <w:szCs w:val="28"/>
          <w:lang w:val="pl-PL"/>
        </w:rPr>
        <w:t xml:space="preserve">wyjaśnienia, dokumenty podmiotowe składane na wezwanie, </w:t>
      </w:r>
      <w:r w:rsidR="00C83DC4" w:rsidRPr="00255BCF">
        <w:rPr>
          <w:sz w:val="28"/>
          <w:szCs w:val="28"/>
          <w:lang w:val="pl-PL"/>
        </w:rPr>
        <w:t>wnioski lub informacje Wykonawcy przekazują:</w:t>
      </w:r>
    </w:p>
    <w:p w14:paraId="74D159A2" w14:textId="77777777" w:rsidR="00C83DC4" w:rsidRPr="004330B1" w:rsidRDefault="008847DC" w:rsidP="00255BCF">
      <w:pPr>
        <w:tabs>
          <w:tab w:val="left" w:pos="567"/>
        </w:tabs>
        <w:spacing w:after="0" w:line="360" w:lineRule="auto"/>
        <w:ind w:left="0" w:firstLine="0"/>
        <w:rPr>
          <w:color w:val="auto"/>
          <w:sz w:val="28"/>
          <w:szCs w:val="28"/>
          <w:lang w:val="pl-PL"/>
        </w:rPr>
      </w:pPr>
      <w:r w:rsidRPr="004330B1">
        <w:rPr>
          <w:color w:val="auto"/>
          <w:sz w:val="28"/>
          <w:szCs w:val="28"/>
          <w:lang w:val="pl-PL"/>
        </w:rPr>
        <w:t>1)</w:t>
      </w:r>
      <w:r w:rsidRPr="004330B1">
        <w:rPr>
          <w:color w:val="auto"/>
          <w:sz w:val="28"/>
          <w:szCs w:val="28"/>
          <w:lang w:val="pl-PL"/>
        </w:rPr>
        <w:tab/>
      </w:r>
      <w:r w:rsidR="00C83DC4" w:rsidRPr="004330B1">
        <w:rPr>
          <w:color w:val="auto"/>
          <w:sz w:val="28"/>
          <w:szCs w:val="28"/>
          <w:lang w:val="pl-PL"/>
        </w:rPr>
        <w:t xml:space="preserve">drogą elektroniczną: na adres mailowy </w:t>
      </w:r>
      <w:r w:rsidR="00677AEE" w:rsidRPr="004330B1">
        <w:rPr>
          <w:color w:val="auto"/>
          <w:sz w:val="28"/>
          <w:szCs w:val="28"/>
          <w:u w:val="single" w:color="000000"/>
          <w:lang w:val="pl-PL"/>
        </w:rPr>
        <w:t>przetargi</w:t>
      </w:r>
      <w:r w:rsidR="00C83DC4" w:rsidRPr="004330B1">
        <w:rPr>
          <w:color w:val="auto"/>
          <w:sz w:val="28"/>
          <w:szCs w:val="28"/>
          <w:u w:val="single" w:color="000000"/>
          <w:lang w:val="pl-PL"/>
        </w:rPr>
        <w:t>@</w:t>
      </w:r>
      <w:r w:rsidR="00677AEE" w:rsidRPr="004330B1">
        <w:rPr>
          <w:color w:val="auto"/>
          <w:sz w:val="28"/>
          <w:szCs w:val="28"/>
          <w:u w:val="single" w:color="000000"/>
          <w:lang w:val="pl-PL"/>
        </w:rPr>
        <w:t>kolbuszowski</w:t>
      </w:r>
      <w:r w:rsidR="00C83DC4" w:rsidRPr="004330B1">
        <w:rPr>
          <w:color w:val="auto"/>
          <w:sz w:val="28"/>
          <w:szCs w:val="28"/>
          <w:u w:val="single" w:color="000000"/>
          <w:lang w:val="pl-PL"/>
        </w:rPr>
        <w:t>.pl</w:t>
      </w:r>
      <w:r w:rsidR="00C83DC4" w:rsidRPr="004330B1">
        <w:rPr>
          <w:color w:val="auto"/>
          <w:sz w:val="28"/>
          <w:szCs w:val="28"/>
          <w:lang w:val="pl-PL"/>
        </w:rPr>
        <w:t xml:space="preserve"> oraz</w:t>
      </w:r>
    </w:p>
    <w:p w14:paraId="1E6881E8" w14:textId="2315745F" w:rsidR="004330B1" w:rsidRPr="004330B1" w:rsidRDefault="004330B1" w:rsidP="004330B1">
      <w:pPr>
        <w:tabs>
          <w:tab w:val="left" w:pos="567"/>
        </w:tabs>
        <w:spacing w:after="0" w:line="360" w:lineRule="auto"/>
        <w:ind w:left="0" w:right="9" w:firstLine="0"/>
        <w:rPr>
          <w:color w:val="auto"/>
          <w:sz w:val="28"/>
          <w:szCs w:val="28"/>
          <w:lang w:val="pl-PL"/>
        </w:rPr>
      </w:pPr>
      <w:r w:rsidRPr="004330B1">
        <w:rPr>
          <w:color w:val="auto"/>
          <w:sz w:val="28"/>
          <w:szCs w:val="28"/>
          <w:lang w:val="pl-PL"/>
        </w:rPr>
        <w:t>2).</w:t>
      </w:r>
      <w:r w:rsidRPr="004330B1">
        <w:rPr>
          <w:color w:val="auto"/>
          <w:sz w:val="28"/>
          <w:szCs w:val="28"/>
          <w:lang w:val="pl-PL"/>
        </w:rPr>
        <w:tab/>
        <w:t xml:space="preserve">przy użyciu platformy </w:t>
      </w:r>
      <w:r w:rsidR="006458E3">
        <w:rPr>
          <w:color w:val="auto"/>
          <w:sz w:val="28"/>
          <w:szCs w:val="28"/>
          <w:lang w:val="pl-PL"/>
        </w:rPr>
        <w:t>zakupowej</w:t>
      </w:r>
      <w:r w:rsidRPr="004330B1">
        <w:rPr>
          <w:color w:val="auto"/>
          <w:sz w:val="28"/>
          <w:szCs w:val="28"/>
          <w:lang w:val="pl-PL"/>
        </w:rPr>
        <w:t xml:space="preserve"> dostępnej pod adresem  </w:t>
      </w:r>
      <w:r w:rsidR="006458E3" w:rsidRPr="006458E3">
        <w:rPr>
          <w:color w:val="auto"/>
          <w:sz w:val="28"/>
          <w:szCs w:val="28"/>
          <w:lang w:val="pl-PL"/>
        </w:rPr>
        <w:t>https://platformazakupowa.pl/pn/powiat_kolbuszowski</w:t>
      </w:r>
    </w:p>
    <w:p w14:paraId="2A4C640B" w14:textId="6B2CE7C2" w:rsidR="004330B1" w:rsidRPr="00252688" w:rsidRDefault="004330B1" w:rsidP="004330B1">
      <w:pPr>
        <w:tabs>
          <w:tab w:val="left" w:pos="567"/>
        </w:tabs>
        <w:spacing w:after="0" w:line="360" w:lineRule="auto"/>
        <w:ind w:left="0" w:right="9" w:firstLine="0"/>
        <w:rPr>
          <w:color w:val="auto"/>
          <w:sz w:val="28"/>
          <w:szCs w:val="28"/>
          <w:u w:val="single"/>
          <w:lang w:val="pl-PL"/>
        </w:rPr>
      </w:pPr>
      <w:r w:rsidRPr="00252688">
        <w:rPr>
          <w:color w:val="auto"/>
          <w:sz w:val="28"/>
          <w:szCs w:val="28"/>
          <w:u w:val="single"/>
          <w:lang w:val="pl-PL"/>
        </w:rPr>
        <w:t xml:space="preserve">z zastrzeżeniem, że oferta musi zostać złożona poprzez </w:t>
      </w:r>
      <w:r w:rsidR="006458E3">
        <w:rPr>
          <w:color w:val="auto"/>
          <w:sz w:val="28"/>
          <w:szCs w:val="28"/>
          <w:u w:val="single"/>
          <w:lang w:val="pl-PL"/>
        </w:rPr>
        <w:t>p</w:t>
      </w:r>
      <w:r w:rsidRPr="00252688">
        <w:rPr>
          <w:color w:val="auto"/>
          <w:sz w:val="28"/>
          <w:szCs w:val="28"/>
          <w:u w:val="single"/>
          <w:lang w:val="pl-PL"/>
        </w:rPr>
        <w:t>latformę</w:t>
      </w:r>
      <w:r w:rsidR="006458E3">
        <w:rPr>
          <w:color w:val="auto"/>
          <w:sz w:val="28"/>
          <w:szCs w:val="28"/>
          <w:u w:val="single"/>
          <w:lang w:val="pl-PL"/>
        </w:rPr>
        <w:t xml:space="preserve"> zakupową</w:t>
      </w:r>
      <w:r w:rsidRPr="00252688">
        <w:rPr>
          <w:color w:val="auto"/>
          <w:sz w:val="28"/>
          <w:szCs w:val="28"/>
          <w:u w:val="single"/>
          <w:lang w:val="pl-PL"/>
        </w:rPr>
        <w:t xml:space="preserve">. </w:t>
      </w:r>
    </w:p>
    <w:p w14:paraId="2609B676"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lastRenderedPageBreak/>
        <w:t>4.</w:t>
      </w:r>
      <w:r w:rsidRPr="000C196A">
        <w:rPr>
          <w:color w:val="auto"/>
          <w:sz w:val="28"/>
          <w:szCs w:val="28"/>
          <w:lang w:val="pl-PL"/>
        </w:rPr>
        <w:tab/>
        <w:t>Informacje o sposobie porozumiewania się zamawiającego z wykonawcami oraz przekazywania oświadczeń lub dokumentów:</w:t>
      </w:r>
    </w:p>
    <w:p w14:paraId="5DA9983E"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1)</w:t>
      </w:r>
      <w:r w:rsidRPr="000C196A">
        <w:rPr>
          <w:color w:val="auto"/>
          <w:sz w:val="28"/>
          <w:szCs w:val="28"/>
          <w:lang w:val="pl-PL"/>
        </w:rPr>
        <w:tab/>
        <w:t xml:space="preserve">Osobą uprawnioną do kontaktu z Wykonawcami jest: </w:t>
      </w:r>
    </w:p>
    <w:p w14:paraId="4E427863"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a) w sprawach dot. procedury: Dorota Dworak  17 7445734, przetargi@kolbuszowski.pl</w:t>
      </w:r>
    </w:p>
    <w:p w14:paraId="67113D16"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b) w sprawach dot. opisu przedmiotu zamówienia i przedmiotu zamówienia : Grzegorz </w:t>
      </w:r>
      <w:proofErr w:type="spellStart"/>
      <w:r w:rsidRPr="000C196A">
        <w:rPr>
          <w:color w:val="auto"/>
          <w:sz w:val="28"/>
          <w:szCs w:val="28"/>
          <w:lang w:val="pl-PL"/>
        </w:rPr>
        <w:t>Jaje</w:t>
      </w:r>
      <w:proofErr w:type="spellEnd"/>
      <w:r w:rsidRPr="000C196A">
        <w:rPr>
          <w:color w:val="auto"/>
          <w:sz w:val="28"/>
          <w:szCs w:val="28"/>
          <w:lang w:val="pl-PL"/>
        </w:rPr>
        <w:t xml:space="preserve"> 17 7445743; g.jaje@kolbuszowski.pl</w:t>
      </w:r>
    </w:p>
    <w:p w14:paraId="28806AD5" w14:textId="77777777" w:rsid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2)</w:t>
      </w:r>
      <w:r w:rsidRPr="000C196A">
        <w:rPr>
          <w:color w:val="auto"/>
          <w:sz w:val="28"/>
          <w:szCs w:val="28"/>
          <w:lang w:val="pl-PL"/>
        </w:rPr>
        <w:tab/>
        <w:t xml:space="preserve">Postępowanie prowadzone jest w języku polskim za pośrednictwem platformazakupowa.pl pod adresem: </w:t>
      </w:r>
    </w:p>
    <w:p w14:paraId="1B616E01" w14:textId="6624AFFD"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https://platformazakupowa.pl/pn/powiat_kolbuszowski</w:t>
      </w:r>
    </w:p>
    <w:p w14:paraId="03C5DD41"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3)</w:t>
      </w:r>
      <w:r w:rsidRPr="000C196A">
        <w:rPr>
          <w:color w:val="auto"/>
          <w:sz w:val="28"/>
          <w:szCs w:val="28"/>
          <w:lang w:val="pl-PL"/>
        </w:rPr>
        <w:tab/>
        <w:t>W celu skrócenia czasu udzielenia odpowiedzi na pytania komunikacja między zamawiającym a wykonawcami w zakresie:</w:t>
      </w:r>
    </w:p>
    <w:p w14:paraId="58C5C5A0"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przesyłania Zamawiającemu pytań do treści SWZ;</w:t>
      </w:r>
    </w:p>
    <w:p w14:paraId="363B821D"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przesyłania odpowiedzi na wezwanie Zamawiającego do złożenia podmiotowych środków dowodowych;</w:t>
      </w:r>
    </w:p>
    <w:p w14:paraId="23FB5719"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 przesyłania odpowiedzi na wezwanie Zamawiającego do złożenia/poprawienia/uzupełnienia oświadczenia, o którym mowa w art. 125 </w:t>
      </w:r>
    </w:p>
    <w:p w14:paraId="7C491546"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ust. 1, podmiotowych środków dowodowych, innych dokumentów lub oświadczeń składanych w postępowaniu;</w:t>
      </w:r>
    </w:p>
    <w:p w14:paraId="1AC20B4E"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1385FF7"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przesyłania odpowiedzi na wezwanie Zamawiającego do złożenia wyjaśnień dot. treści przedmiotowych środków dowodowych;</w:t>
      </w:r>
    </w:p>
    <w:p w14:paraId="0AC65C27"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przesłania odpowiedzi na inne wezwania Zamawiającego wynikające z ustawy - Prawo zamówień publicznych;</w:t>
      </w:r>
    </w:p>
    <w:p w14:paraId="76C9FA57"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przesyłania wniosków, informacji, oświadczeń Wykonawcy;</w:t>
      </w:r>
    </w:p>
    <w:p w14:paraId="3D95C1F5"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przesyłania odwołania/inne</w:t>
      </w:r>
    </w:p>
    <w:p w14:paraId="353EB2A4"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lastRenderedPageBreak/>
        <w:t>odbywa się za pośrednictwem:</w:t>
      </w:r>
    </w:p>
    <w:p w14:paraId="415800DD"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a) platformazakupowa.pl i formularza „Wyślij wiadomość do zamawiającego”. </w:t>
      </w:r>
    </w:p>
    <w:p w14:paraId="6825FC78" w14:textId="43D8904D" w:rsidR="000C196A" w:rsidRPr="000C196A" w:rsidRDefault="000C196A" w:rsidP="000C196A">
      <w:pPr>
        <w:spacing w:after="0" w:line="360" w:lineRule="auto"/>
        <w:ind w:left="23" w:right="9" w:firstLine="0"/>
        <w:rPr>
          <w:color w:val="auto"/>
          <w:sz w:val="28"/>
          <w:szCs w:val="28"/>
        </w:rPr>
      </w:pPr>
      <w:r w:rsidRPr="000C196A">
        <w:rPr>
          <w:color w:val="auto"/>
          <w:sz w:val="28"/>
          <w:szCs w:val="28"/>
        </w:rPr>
        <w:t>b) e-mail: przet</w:t>
      </w:r>
      <w:r>
        <w:rPr>
          <w:color w:val="auto"/>
          <w:sz w:val="28"/>
          <w:szCs w:val="28"/>
        </w:rPr>
        <w:t>a</w:t>
      </w:r>
      <w:r w:rsidRPr="000C196A">
        <w:rPr>
          <w:color w:val="auto"/>
          <w:sz w:val="28"/>
          <w:szCs w:val="28"/>
        </w:rPr>
        <w:t>rgi@kolbuszowski.pl.</w:t>
      </w:r>
    </w:p>
    <w:p w14:paraId="14536DCD"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4)</w:t>
      </w:r>
      <w:r w:rsidRPr="000C196A">
        <w:rPr>
          <w:color w:val="auto"/>
          <w:sz w:val="28"/>
          <w:szCs w:val="28"/>
          <w:lang w:val="pl-PL"/>
        </w:rPr>
        <w:tab/>
        <w:t>Za datę przekazania (wpływu) oświadczeń, wniosków, zawiadomień oraz informacji przyjmuje się:</w:t>
      </w:r>
    </w:p>
    <w:p w14:paraId="5FA7FBA8"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a) datę ich przesłania za pośrednictwem platformazakupowa.pl poprzez kliknięcie przycisku  „Wyślij wiadomość do zamawiającego” po których pojawi się komunikat, że wiadomość została wysłana do zamawiającego.</w:t>
      </w:r>
    </w:p>
    <w:p w14:paraId="4A6E3FFC"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b) datę ich przesłania poprzez e-mail na adres przetagi@kolbuszowski.pl</w:t>
      </w:r>
    </w:p>
    <w:p w14:paraId="02998C3B"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57A55334"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5)</w:t>
      </w:r>
      <w:r w:rsidRPr="000C196A">
        <w:rPr>
          <w:color w:val="auto"/>
          <w:sz w:val="28"/>
          <w:szCs w:val="28"/>
          <w:lang w:val="pl-PL"/>
        </w:rPr>
        <w:tab/>
        <w:t>Zamawiający będzie przekazywał wykonawcom informacje za pośrednictwem platformazakupowa.pl lub e-mailem: przetargi@kolbuszowski.pl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lub ewentualnie e-mailem.</w:t>
      </w:r>
    </w:p>
    <w:p w14:paraId="7C75CC54"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6)</w:t>
      </w:r>
      <w:r w:rsidRPr="000C196A">
        <w:rPr>
          <w:color w:val="auto"/>
          <w:sz w:val="28"/>
          <w:szCs w:val="28"/>
          <w:lang w:val="pl-PL"/>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4E2CAC93"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lastRenderedPageBreak/>
        <w:t>7)</w:t>
      </w:r>
      <w:r w:rsidRPr="000C196A">
        <w:rPr>
          <w:color w:val="auto"/>
          <w:sz w:val="28"/>
          <w:szCs w:val="28"/>
          <w:lang w:val="pl-PL"/>
        </w:rPr>
        <w:tab/>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stały dostęp do sieci Internet o gwarantowanej przepustowości nie mniejszej niż 512 </w:t>
      </w:r>
      <w:proofErr w:type="spellStart"/>
      <w:r w:rsidRPr="000C196A">
        <w:rPr>
          <w:color w:val="auto"/>
          <w:sz w:val="28"/>
          <w:szCs w:val="28"/>
          <w:lang w:val="pl-PL"/>
        </w:rPr>
        <w:t>kb</w:t>
      </w:r>
      <w:proofErr w:type="spellEnd"/>
      <w:r w:rsidRPr="000C196A">
        <w:rPr>
          <w:color w:val="auto"/>
          <w:sz w:val="28"/>
          <w:szCs w:val="28"/>
          <w:lang w:val="pl-PL"/>
        </w:rPr>
        <w:t xml:space="preserve">/s, komputer klasy PC lub MAC o następującej konfiguracji: pamięć min. 2 GB Ram, procesor Intel IV 2 GHZ lub jego nowsza wersja, jeden z systemów operacyjnych - MS Windows 7, Mac Os x 10 4, Linux, lub ich nowsze wersje, zainstalowana dowolna, inna przeglądarka internetowa niż Internet Explorer, włączona obsługa JavaScript, zainstalowany program Adobe </w:t>
      </w:r>
      <w:proofErr w:type="spellStart"/>
      <w:r w:rsidRPr="000C196A">
        <w:rPr>
          <w:color w:val="auto"/>
          <w:sz w:val="28"/>
          <w:szCs w:val="28"/>
          <w:lang w:val="pl-PL"/>
        </w:rPr>
        <w:t>Acrobat</w:t>
      </w:r>
      <w:proofErr w:type="spellEnd"/>
      <w:r w:rsidRPr="000C196A">
        <w:rPr>
          <w:color w:val="auto"/>
          <w:sz w:val="28"/>
          <w:szCs w:val="28"/>
          <w:lang w:val="pl-PL"/>
        </w:rPr>
        <w:t xml:space="preserve"> Reader lub inny obsługujący format plików .pdf,</w:t>
      </w:r>
    </w:p>
    <w:p w14:paraId="22E55933"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Szyfrowanie na platformazakupowa.pl odbywa się za pomocą protokołu TLS 1.3.</w:t>
      </w:r>
    </w:p>
    <w:p w14:paraId="539BAC2E"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Oznaczenie czasu odbioru danych przez platformę zakupową stanowi datę oraz dokładny czas (</w:t>
      </w:r>
      <w:proofErr w:type="spellStart"/>
      <w:r w:rsidRPr="000C196A">
        <w:rPr>
          <w:color w:val="auto"/>
          <w:sz w:val="28"/>
          <w:szCs w:val="28"/>
          <w:lang w:val="pl-PL"/>
        </w:rPr>
        <w:t>hh:mm:ss</w:t>
      </w:r>
      <w:proofErr w:type="spellEnd"/>
      <w:r w:rsidRPr="000C196A">
        <w:rPr>
          <w:color w:val="auto"/>
          <w:sz w:val="28"/>
          <w:szCs w:val="28"/>
          <w:lang w:val="pl-PL"/>
        </w:rPr>
        <w:t>) generowany wg. czasu lokalnego serwera synchronizowanego z zegarem Głównego Urzędu Miar.</w:t>
      </w:r>
    </w:p>
    <w:p w14:paraId="16293276"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8)</w:t>
      </w:r>
      <w:r w:rsidRPr="000C196A">
        <w:rPr>
          <w:color w:val="auto"/>
          <w:sz w:val="28"/>
          <w:szCs w:val="28"/>
          <w:lang w:val="pl-PL"/>
        </w:rPr>
        <w:tab/>
        <w:t xml:space="preserve">Wykonawca, przystępując do niniejszego postępowania o udzielenie zamówienia publicznego: akceptuje warunki korzystania z platformazakupowa.pl określone w Regulaminie zamieszczonym na stronie internetowej pod linkiem  w zakładce „Regulamin" oraz uznaje go za wiążący, zapoznał i stosuje się do Instrukcji składania ofert/wniosków dostępnej pod linkiem. </w:t>
      </w:r>
    </w:p>
    <w:p w14:paraId="458192DD"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9)</w:t>
      </w:r>
      <w:r w:rsidRPr="000C196A">
        <w:rPr>
          <w:color w:val="auto"/>
          <w:sz w:val="28"/>
          <w:szCs w:val="28"/>
          <w:lang w:val="pl-PL"/>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16EBF264"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74BEB274"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10)</w:t>
      </w:r>
      <w:r w:rsidRPr="000C196A">
        <w:rPr>
          <w:color w:val="auto"/>
          <w:sz w:val="28"/>
          <w:szCs w:val="28"/>
          <w:lang w:val="pl-PL"/>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52D0FAF5"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11)</w:t>
      </w:r>
      <w:r w:rsidRPr="000C196A">
        <w:rPr>
          <w:color w:val="auto"/>
          <w:sz w:val="28"/>
          <w:szCs w:val="28"/>
          <w:lang w:val="pl-PL"/>
        </w:rPr>
        <w:tab/>
        <w:t>Zalecenia:</w:t>
      </w:r>
    </w:p>
    <w:p w14:paraId="36387BB8"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a) Formaty plików wykorzystywanych przez wykonawców powinny być zgodne z “ROZPORZĄDZENIEM  PREZESA RADY MINISTRÓW z dnia 21 maja 2024r. w sprawie Krajowych Ram Interoperacyjności, minimalnych wymagań dla rejestrów publicznych i wymiany informacji w postaci elektronicznej oraz minimalnych wymagań dla systemów teleinformatycznych”.</w:t>
      </w:r>
    </w:p>
    <w:p w14:paraId="2FEF1F35"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b) Zamawiający rekomenduje wykorzystanie formatów: .pdf .</w:t>
      </w:r>
      <w:proofErr w:type="spellStart"/>
      <w:r w:rsidRPr="000C196A">
        <w:rPr>
          <w:color w:val="auto"/>
          <w:sz w:val="28"/>
          <w:szCs w:val="28"/>
          <w:lang w:val="pl-PL"/>
        </w:rPr>
        <w:t>doc</w:t>
      </w:r>
      <w:proofErr w:type="spellEnd"/>
      <w:r w:rsidRPr="000C196A">
        <w:rPr>
          <w:color w:val="auto"/>
          <w:sz w:val="28"/>
          <w:szCs w:val="28"/>
          <w:lang w:val="pl-PL"/>
        </w:rPr>
        <w:t xml:space="preserve"> .</w:t>
      </w:r>
      <w:proofErr w:type="spellStart"/>
      <w:r w:rsidRPr="000C196A">
        <w:rPr>
          <w:color w:val="auto"/>
          <w:sz w:val="28"/>
          <w:szCs w:val="28"/>
          <w:lang w:val="pl-PL"/>
        </w:rPr>
        <w:t>docx</w:t>
      </w:r>
      <w:proofErr w:type="spellEnd"/>
      <w:r w:rsidRPr="000C196A">
        <w:rPr>
          <w:color w:val="auto"/>
          <w:sz w:val="28"/>
          <w:szCs w:val="28"/>
          <w:lang w:val="pl-PL"/>
        </w:rPr>
        <w:t xml:space="preserve"> .xls .</w:t>
      </w:r>
      <w:proofErr w:type="spellStart"/>
      <w:r w:rsidRPr="000C196A">
        <w:rPr>
          <w:color w:val="auto"/>
          <w:sz w:val="28"/>
          <w:szCs w:val="28"/>
          <w:lang w:val="pl-PL"/>
        </w:rPr>
        <w:t>xlsx</w:t>
      </w:r>
      <w:proofErr w:type="spellEnd"/>
      <w:r w:rsidRPr="000C196A">
        <w:rPr>
          <w:color w:val="auto"/>
          <w:sz w:val="28"/>
          <w:szCs w:val="28"/>
          <w:lang w:val="pl-PL"/>
        </w:rPr>
        <w:t xml:space="preserve"> .jpg (.</w:t>
      </w:r>
      <w:proofErr w:type="spellStart"/>
      <w:r w:rsidRPr="000C196A">
        <w:rPr>
          <w:color w:val="auto"/>
          <w:sz w:val="28"/>
          <w:szCs w:val="28"/>
          <w:lang w:val="pl-PL"/>
        </w:rPr>
        <w:t>jpeg</w:t>
      </w:r>
      <w:proofErr w:type="spellEnd"/>
      <w:r w:rsidRPr="000C196A">
        <w:rPr>
          <w:color w:val="auto"/>
          <w:sz w:val="28"/>
          <w:szCs w:val="28"/>
          <w:lang w:val="pl-PL"/>
        </w:rPr>
        <w:t>) ze szczególnym wskazaniem na .pdf</w:t>
      </w:r>
    </w:p>
    <w:p w14:paraId="038CF42C"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W celu ewentualnej kompresji danych Zamawiający rekomenduje wykorzystanie jednego z formatów: .zip ; 7Z.</w:t>
      </w:r>
    </w:p>
    <w:p w14:paraId="517FED23"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c) Wśród formatów powszechnych a NIE występujących w rozporządzeniu występują: .</w:t>
      </w:r>
      <w:proofErr w:type="spellStart"/>
      <w:r w:rsidRPr="000C196A">
        <w:rPr>
          <w:color w:val="auto"/>
          <w:sz w:val="28"/>
          <w:szCs w:val="28"/>
          <w:lang w:val="pl-PL"/>
        </w:rPr>
        <w:t>rar</w:t>
      </w:r>
      <w:proofErr w:type="spellEnd"/>
      <w:r w:rsidRPr="000C196A">
        <w:rPr>
          <w:color w:val="auto"/>
          <w:sz w:val="28"/>
          <w:szCs w:val="28"/>
          <w:lang w:val="pl-PL"/>
        </w:rPr>
        <w:t xml:space="preserve"> .gif .</w:t>
      </w:r>
      <w:proofErr w:type="spellStart"/>
      <w:r w:rsidRPr="000C196A">
        <w:rPr>
          <w:color w:val="auto"/>
          <w:sz w:val="28"/>
          <w:szCs w:val="28"/>
          <w:lang w:val="pl-PL"/>
        </w:rPr>
        <w:t>bmp</w:t>
      </w:r>
      <w:proofErr w:type="spellEnd"/>
      <w:r w:rsidRPr="000C196A">
        <w:rPr>
          <w:color w:val="auto"/>
          <w:sz w:val="28"/>
          <w:szCs w:val="28"/>
          <w:lang w:val="pl-PL"/>
        </w:rPr>
        <w:t xml:space="preserve"> .</w:t>
      </w:r>
      <w:proofErr w:type="spellStart"/>
      <w:r w:rsidRPr="000C196A">
        <w:rPr>
          <w:color w:val="auto"/>
          <w:sz w:val="28"/>
          <w:szCs w:val="28"/>
          <w:lang w:val="pl-PL"/>
        </w:rPr>
        <w:t>numbers</w:t>
      </w:r>
      <w:proofErr w:type="spellEnd"/>
      <w:r w:rsidRPr="000C196A">
        <w:rPr>
          <w:color w:val="auto"/>
          <w:sz w:val="28"/>
          <w:szCs w:val="28"/>
          <w:lang w:val="pl-PL"/>
        </w:rPr>
        <w:t xml:space="preserve"> .</w:t>
      </w:r>
      <w:proofErr w:type="spellStart"/>
      <w:r w:rsidRPr="000C196A">
        <w:rPr>
          <w:color w:val="auto"/>
          <w:sz w:val="28"/>
          <w:szCs w:val="28"/>
          <w:lang w:val="pl-PL"/>
        </w:rPr>
        <w:t>pages</w:t>
      </w:r>
      <w:proofErr w:type="spellEnd"/>
      <w:r w:rsidRPr="000C196A">
        <w:rPr>
          <w:color w:val="auto"/>
          <w:sz w:val="28"/>
          <w:szCs w:val="28"/>
          <w:lang w:val="pl-PL"/>
        </w:rPr>
        <w:t>. Dokumenty złożone w takich plikach zostaną uznane za złożone nieskutecznie.</w:t>
      </w:r>
    </w:p>
    <w:p w14:paraId="33B9378D"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d) Zamawiający zwraca uwagę na ograniczenia wielkości plików podpisywanych profilem zaufanym, który wynosi max 10MB, oraz na ograniczenie wielkości plików podpisywanych w aplikacji </w:t>
      </w:r>
      <w:proofErr w:type="spellStart"/>
      <w:r w:rsidRPr="000C196A">
        <w:rPr>
          <w:color w:val="auto"/>
          <w:sz w:val="28"/>
          <w:szCs w:val="28"/>
          <w:lang w:val="pl-PL"/>
        </w:rPr>
        <w:t>eDoApp</w:t>
      </w:r>
      <w:proofErr w:type="spellEnd"/>
      <w:r w:rsidRPr="000C196A">
        <w:rPr>
          <w:color w:val="auto"/>
          <w:sz w:val="28"/>
          <w:szCs w:val="28"/>
          <w:lang w:val="pl-PL"/>
        </w:rPr>
        <w:t xml:space="preserve"> służącej do składania podpisu osobistego, który wynosi max 5MB.</w:t>
      </w:r>
    </w:p>
    <w:p w14:paraId="6394DBE9"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e) Ze względu na niskie ryzyko naruszenia integralności pliku oraz łatwiejszą weryfikację podpisu, zamawiający zaleca, w miarę możliwości, </w:t>
      </w:r>
      <w:r w:rsidRPr="000C196A">
        <w:rPr>
          <w:color w:val="auto"/>
          <w:sz w:val="28"/>
          <w:szCs w:val="28"/>
          <w:lang w:val="pl-PL"/>
        </w:rPr>
        <w:lastRenderedPageBreak/>
        <w:t xml:space="preserve">przekonwertowanie plików składających się na ofertę na format .pdf  i opatrzenie ich podpisem kwalifikowanym </w:t>
      </w:r>
      <w:proofErr w:type="spellStart"/>
      <w:r w:rsidRPr="000C196A">
        <w:rPr>
          <w:color w:val="auto"/>
          <w:sz w:val="28"/>
          <w:szCs w:val="28"/>
          <w:lang w:val="pl-PL"/>
        </w:rPr>
        <w:t>PAdES</w:t>
      </w:r>
      <w:proofErr w:type="spellEnd"/>
      <w:r w:rsidRPr="000C196A">
        <w:rPr>
          <w:color w:val="auto"/>
          <w:sz w:val="28"/>
          <w:szCs w:val="28"/>
          <w:lang w:val="pl-PL"/>
        </w:rPr>
        <w:t xml:space="preserve">. </w:t>
      </w:r>
    </w:p>
    <w:p w14:paraId="60C5629E"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f) Pliki w innych formatach niż PDF zaleca się opatrzyć zewnętrznym podpisem </w:t>
      </w:r>
      <w:proofErr w:type="spellStart"/>
      <w:r w:rsidRPr="000C196A">
        <w:rPr>
          <w:color w:val="auto"/>
          <w:sz w:val="28"/>
          <w:szCs w:val="28"/>
          <w:lang w:val="pl-PL"/>
        </w:rPr>
        <w:t>XAdES</w:t>
      </w:r>
      <w:proofErr w:type="spellEnd"/>
      <w:r w:rsidRPr="000C196A">
        <w:rPr>
          <w:color w:val="auto"/>
          <w:sz w:val="28"/>
          <w:szCs w:val="28"/>
          <w:lang w:val="pl-PL"/>
        </w:rPr>
        <w:t>. Wykonawca powinien pamiętać, aby plik z podpisem przekazywać łącznie z dokumentem podpisywanym.</w:t>
      </w:r>
    </w:p>
    <w:p w14:paraId="0F653399"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g) Zamawiający zaleca aby w przypadku podpisywania pliku przez kilka osób, stosować podpisy tego samego rodzaju. Podpisywanie różnymi rodzajami podpisów np. osobistym i kwalifikowanym może doprowadzić do problemów w weryfikacji plików. </w:t>
      </w:r>
    </w:p>
    <w:p w14:paraId="38793326"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h)</w:t>
      </w:r>
      <w:r w:rsidRPr="000C196A">
        <w:rPr>
          <w:color w:val="auto"/>
          <w:sz w:val="28"/>
          <w:szCs w:val="28"/>
          <w:lang w:val="pl-PL"/>
        </w:rPr>
        <w:tab/>
        <w:t>Zamawiający zaleca, aby Wykonawca z odpowiednim wyprzedzeniem przetestował możliwość prawidłowego wykorzystania wybranej metody podpisania plików oferty.</w:t>
      </w:r>
    </w:p>
    <w:p w14:paraId="1CAC05FC"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i) Osobą składającą ofertę powinna być osoba kontaktowa podawana w dokumentacji.</w:t>
      </w:r>
    </w:p>
    <w:p w14:paraId="0E6E4B79"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j)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85219E7"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k) Podczas podpisywania plików zaleca się stosowanie algorytmu skrótu SHA2 zamiast SHA1.  </w:t>
      </w:r>
    </w:p>
    <w:p w14:paraId="40B88E8E"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 xml:space="preserve">l) Jeśli wykonawca pakuje dokumenty np. w plik ZIP zalecamy wcześniejsze podpisanie każdego ze skompresowanych plików. </w:t>
      </w:r>
    </w:p>
    <w:p w14:paraId="0341BD0C"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ł) Zamawiający rekomenduje wykorzystanie podpisu z kwalifikowanym znacznikiem czasu.</w:t>
      </w:r>
    </w:p>
    <w:p w14:paraId="0BFE3893"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m) Zamawiający zaleca aby nie wprowadzać jakichkolwiek zmian w plikach po podpisaniu ich podpisem kwalifikowanym. Może to skutkować naruszeniem integralności plików co równoważne będzie z koniecznością odrzucenia oferty w postępowaniu.</w:t>
      </w:r>
    </w:p>
    <w:p w14:paraId="32CD1042"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lastRenderedPageBreak/>
        <w:t xml:space="preserve">n)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7FF58EED"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12)</w:t>
      </w:r>
      <w:r w:rsidRPr="000C196A">
        <w:rPr>
          <w:color w:val="auto"/>
          <w:sz w:val="28"/>
          <w:szCs w:val="28"/>
          <w:lang w:val="pl-PL"/>
        </w:rPr>
        <w:tab/>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0A791EB0"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5.</w:t>
      </w:r>
      <w:r w:rsidRPr="000C196A">
        <w:rPr>
          <w:color w:val="auto"/>
          <w:sz w:val="28"/>
          <w:szCs w:val="28"/>
          <w:lang w:val="pl-PL"/>
        </w:rPr>
        <w:tab/>
        <w:t xml:space="preserve">Wykonawca może zwrócić się do zamawiającego z wnioskiem o wyjaśnienie treści SWZ. </w:t>
      </w:r>
    </w:p>
    <w:p w14:paraId="639AF61D"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6.</w:t>
      </w:r>
      <w:r w:rsidRPr="000C196A">
        <w:rPr>
          <w:color w:val="auto"/>
          <w:sz w:val="28"/>
          <w:szCs w:val="28"/>
          <w:lang w:val="pl-PL"/>
        </w:rPr>
        <w:tab/>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4AE0AEDF"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7.</w:t>
      </w:r>
      <w:r w:rsidRPr="000C196A">
        <w:rPr>
          <w:color w:val="auto"/>
          <w:sz w:val="28"/>
          <w:szCs w:val="28"/>
          <w:lang w:val="pl-PL"/>
        </w:rPr>
        <w:tab/>
        <w:t xml:space="preserve">Jeżeli zamawiający nie udzieli wyjaśnień w terminie, o którym mowa </w:t>
      </w:r>
    </w:p>
    <w:p w14:paraId="28A16FEA"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544F21BF"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8.</w:t>
      </w:r>
      <w:r w:rsidRPr="000C196A">
        <w:rPr>
          <w:color w:val="auto"/>
          <w:sz w:val="28"/>
          <w:szCs w:val="28"/>
          <w:lang w:val="pl-PL"/>
        </w:rPr>
        <w:tab/>
        <w:t xml:space="preserve">W przypadku gdy wniosek o wyjaśnienie treści SWZ albo opisu potrzeb i wymagań nie wpłynął w terminie, o którym mowa w ust. 6, zamawiający nie ma obowiązku udzielania odpowiednio wyjaśnień SWZ albo opisu potrzeb i </w:t>
      </w:r>
      <w:r w:rsidRPr="000C196A">
        <w:rPr>
          <w:color w:val="auto"/>
          <w:sz w:val="28"/>
          <w:szCs w:val="28"/>
          <w:lang w:val="pl-PL"/>
        </w:rPr>
        <w:lastRenderedPageBreak/>
        <w:t>wymagań oraz obowiązku przedłużenia terminu składania odpowiednio ofert albo ofert podlegających negocjacjom.</w:t>
      </w:r>
    </w:p>
    <w:p w14:paraId="7ACE8FFF"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9.</w:t>
      </w:r>
      <w:r w:rsidRPr="000C196A">
        <w:rPr>
          <w:color w:val="auto"/>
          <w:sz w:val="28"/>
          <w:szCs w:val="28"/>
          <w:lang w:val="pl-PL"/>
        </w:rPr>
        <w:tab/>
        <w:t>Przedłużenie terminu składania ofert, o których mowa w ust. 7, nie wpływa na bieg terminu składania wniosku o wyjaśnienie treści odpowiednio SWZ albo opisu potrzeb i wymagań.</w:t>
      </w:r>
    </w:p>
    <w:p w14:paraId="61773441"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10.</w:t>
      </w:r>
      <w:r w:rsidRPr="000C196A">
        <w:rPr>
          <w:color w:val="auto"/>
          <w:sz w:val="28"/>
          <w:szCs w:val="28"/>
          <w:lang w:val="pl-PL"/>
        </w:rPr>
        <w:tab/>
        <w:t xml:space="preserve">Treść zapytań wraz z wyjaśnieniami zamawiający udostępnia, bez ujawniania źródła zapytania, na stronie internetowej prowadzonego postępowania, a w przypadkach, o których mowa w art. 280 ust. 2 i 3, ustawy </w:t>
      </w:r>
      <w:proofErr w:type="spellStart"/>
      <w:r w:rsidRPr="000C196A">
        <w:rPr>
          <w:color w:val="auto"/>
          <w:sz w:val="28"/>
          <w:szCs w:val="28"/>
          <w:lang w:val="pl-PL"/>
        </w:rPr>
        <w:t>Pzp</w:t>
      </w:r>
      <w:proofErr w:type="spellEnd"/>
      <w:r w:rsidRPr="000C196A">
        <w:rPr>
          <w:color w:val="auto"/>
          <w:sz w:val="28"/>
          <w:szCs w:val="28"/>
          <w:lang w:val="pl-PL"/>
        </w:rPr>
        <w:t xml:space="preserve"> przekazuje wykonawcom, którym udostępnił odpowiednio SWZ albo opis potrzeb i wymagań.</w:t>
      </w:r>
    </w:p>
    <w:p w14:paraId="351C7CF4" w14:textId="77777777" w:rsidR="000C196A" w:rsidRPr="000C196A" w:rsidRDefault="000C196A" w:rsidP="000C196A">
      <w:pPr>
        <w:spacing w:after="0" w:line="360" w:lineRule="auto"/>
        <w:ind w:left="23" w:right="9" w:firstLine="0"/>
        <w:rPr>
          <w:color w:val="auto"/>
          <w:sz w:val="28"/>
          <w:szCs w:val="28"/>
          <w:lang w:val="pl-PL"/>
        </w:rPr>
      </w:pPr>
      <w:r w:rsidRPr="000C196A">
        <w:rPr>
          <w:color w:val="auto"/>
          <w:sz w:val="28"/>
          <w:szCs w:val="28"/>
          <w:lang w:val="pl-PL"/>
        </w:rPr>
        <w:t>11.</w:t>
      </w:r>
      <w:r w:rsidRPr="000C196A">
        <w:rPr>
          <w:color w:val="auto"/>
          <w:sz w:val="28"/>
          <w:szCs w:val="28"/>
          <w:lang w:val="pl-PL"/>
        </w:rPr>
        <w:tab/>
        <w:t>Zamawiający nie dopuszcza składania wniosków, oświadczeń i innych informacji telefonicznie.</w:t>
      </w:r>
    </w:p>
    <w:p w14:paraId="114ADDC3" w14:textId="77777777" w:rsidR="00026900" w:rsidRPr="00026438" w:rsidRDefault="00026900" w:rsidP="00255BCF">
      <w:pPr>
        <w:spacing w:after="0" w:line="360" w:lineRule="auto"/>
        <w:ind w:left="23" w:right="9" w:firstLine="0"/>
        <w:rPr>
          <w:color w:val="auto"/>
          <w:sz w:val="28"/>
          <w:szCs w:val="28"/>
          <w:lang w:val="pl-PL"/>
        </w:rPr>
      </w:pPr>
    </w:p>
    <w:p w14:paraId="13197E8F" w14:textId="77777777" w:rsidR="00D87D88" w:rsidRPr="00290976" w:rsidRDefault="00C83DC4" w:rsidP="00255BCF">
      <w:pPr>
        <w:spacing w:after="0" w:line="360" w:lineRule="auto"/>
        <w:ind w:left="19"/>
        <w:jc w:val="center"/>
        <w:rPr>
          <w:b/>
          <w:color w:val="auto"/>
          <w:sz w:val="28"/>
          <w:szCs w:val="28"/>
          <w:lang w:val="pl-PL"/>
        </w:rPr>
      </w:pPr>
      <w:r w:rsidRPr="00290976">
        <w:rPr>
          <w:b/>
          <w:color w:val="auto"/>
          <w:sz w:val="28"/>
          <w:szCs w:val="28"/>
          <w:lang w:val="pl-PL"/>
        </w:rPr>
        <w:t>Rozdział IX. Wymagania dotyczące wadium</w:t>
      </w:r>
      <w:r w:rsidR="00D87D88" w:rsidRPr="00290976">
        <w:rPr>
          <w:b/>
          <w:color w:val="auto"/>
          <w:sz w:val="28"/>
          <w:szCs w:val="28"/>
          <w:lang w:val="pl-PL"/>
        </w:rPr>
        <w:t>:</w:t>
      </w:r>
    </w:p>
    <w:p w14:paraId="5418FCDB" w14:textId="7109968A" w:rsidR="00D87D88" w:rsidRDefault="00D87D88" w:rsidP="00255BCF">
      <w:pPr>
        <w:spacing w:after="0" w:line="360" w:lineRule="auto"/>
        <w:ind w:left="19"/>
        <w:rPr>
          <w:b/>
          <w:color w:val="auto"/>
          <w:sz w:val="28"/>
          <w:szCs w:val="28"/>
          <w:lang w:val="pl-PL"/>
        </w:rPr>
      </w:pPr>
      <w:r w:rsidRPr="00290976">
        <w:rPr>
          <w:color w:val="auto"/>
          <w:sz w:val="28"/>
          <w:szCs w:val="28"/>
          <w:lang w:val="pl-PL"/>
        </w:rPr>
        <w:t>1.</w:t>
      </w:r>
      <w:r w:rsidRPr="00290976">
        <w:rPr>
          <w:color w:val="auto"/>
          <w:sz w:val="28"/>
          <w:szCs w:val="28"/>
          <w:lang w:val="pl-PL"/>
        </w:rPr>
        <w:tab/>
        <w:t>Zamawiający wymaga od wykonawców</w:t>
      </w:r>
      <w:r w:rsidR="00026438">
        <w:rPr>
          <w:color w:val="auto"/>
          <w:sz w:val="28"/>
          <w:szCs w:val="28"/>
          <w:lang w:val="pl-PL"/>
        </w:rPr>
        <w:t xml:space="preserve"> wniesienia wadium w wysokości: </w:t>
      </w:r>
      <w:r w:rsidR="00026900">
        <w:rPr>
          <w:b/>
          <w:color w:val="auto"/>
          <w:sz w:val="28"/>
          <w:szCs w:val="28"/>
          <w:lang w:val="pl-PL"/>
        </w:rPr>
        <w:t>5</w:t>
      </w:r>
      <w:r w:rsidR="000B054A">
        <w:rPr>
          <w:b/>
          <w:color w:val="auto"/>
          <w:sz w:val="28"/>
          <w:szCs w:val="28"/>
          <w:lang w:val="pl-PL"/>
        </w:rPr>
        <w:t>0</w:t>
      </w:r>
      <w:r w:rsidR="006B4FC5">
        <w:rPr>
          <w:b/>
          <w:color w:val="auto"/>
          <w:sz w:val="28"/>
          <w:szCs w:val="28"/>
          <w:lang w:val="pl-PL"/>
        </w:rPr>
        <w:t> 000,00</w:t>
      </w:r>
      <w:r w:rsidR="00026438" w:rsidRPr="00026438">
        <w:rPr>
          <w:b/>
          <w:color w:val="auto"/>
          <w:sz w:val="28"/>
          <w:szCs w:val="28"/>
          <w:lang w:val="pl-PL"/>
        </w:rPr>
        <w:t xml:space="preserve"> zł</w:t>
      </w:r>
      <w:r w:rsidR="00026438">
        <w:rPr>
          <w:color w:val="auto"/>
          <w:sz w:val="28"/>
          <w:szCs w:val="28"/>
          <w:lang w:val="pl-PL"/>
        </w:rPr>
        <w:t xml:space="preserve"> </w:t>
      </w:r>
    </w:p>
    <w:p w14:paraId="5DA92D48" w14:textId="77777777" w:rsidR="00384BBB" w:rsidRPr="00290976" w:rsidRDefault="00D87D88" w:rsidP="00255BCF">
      <w:pPr>
        <w:spacing w:after="0" w:line="360" w:lineRule="auto"/>
        <w:ind w:left="19"/>
        <w:rPr>
          <w:color w:val="auto"/>
          <w:sz w:val="28"/>
          <w:szCs w:val="28"/>
          <w:lang w:val="pl-PL"/>
        </w:rPr>
      </w:pPr>
      <w:r w:rsidRPr="00290976">
        <w:rPr>
          <w:color w:val="auto"/>
          <w:sz w:val="28"/>
          <w:szCs w:val="28"/>
          <w:lang w:val="pl-PL"/>
        </w:rPr>
        <w:t>2.</w:t>
      </w:r>
      <w:r w:rsidRPr="00290976">
        <w:rPr>
          <w:color w:val="auto"/>
          <w:sz w:val="28"/>
          <w:szCs w:val="28"/>
          <w:lang w:val="pl-PL"/>
        </w:rPr>
        <w:tab/>
      </w:r>
      <w:r w:rsidR="00384BBB" w:rsidRPr="00290976">
        <w:rPr>
          <w:color w:val="auto"/>
          <w:sz w:val="28"/>
          <w:szCs w:val="28"/>
          <w:lang w:val="pl-PL"/>
        </w:rPr>
        <w:t>Wadium może być wnoszone według wyboru wykonawcy w jednej lub kilku następujących formach:</w:t>
      </w:r>
    </w:p>
    <w:p w14:paraId="3E3B0730" w14:textId="77777777" w:rsidR="00384BBB" w:rsidRPr="00290976" w:rsidRDefault="00384BBB" w:rsidP="00255BCF">
      <w:pPr>
        <w:spacing w:after="0" w:line="360" w:lineRule="auto"/>
        <w:ind w:left="19"/>
        <w:rPr>
          <w:color w:val="auto"/>
          <w:sz w:val="28"/>
          <w:szCs w:val="28"/>
          <w:lang w:val="pl-PL"/>
        </w:rPr>
      </w:pPr>
      <w:r w:rsidRPr="00290976">
        <w:rPr>
          <w:color w:val="auto"/>
          <w:sz w:val="28"/>
          <w:szCs w:val="28"/>
          <w:lang w:val="pl-PL"/>
        </w:rPr>
        <w:t>1)pieniądzu;</w:t>
      </w:r>
    </w:p>
    <w:p w14:paraId="798F82B8" w14:textId="77777777" w:rsidR="00384BBB" w:rsidRPr="00290976" w:rsidRDefault="00384BBB" w:rsidP="00255BCF">
      <w:pPr>
        <w:spacing w:after="0" w:line="360" w:lineRule="auto"/>
        <w:ind w:left="19"/>
        <w:rPr>
          <w:color w:val="auto"/>
          <w:sz w:val="28"/>
          <w:szCs w:val="28"/>
          <w:lang w:val="pl-PL"/>
        </w:rPr>
      </w:pPr>
      <w:r w:rsidRPr="00290976">
        <w:rPr>
          <w:color w:val="auto"/>
          <w:sz w:val="28"/>
          <w:szCs w:val="28"/>
          <w:lang w:val="pl-PL"/>
        </w:rPr>
        <w:t>2)gwarancjach bankowych;</w:t>
      </w:r>
    </w:p>
    <w:p w14:paraId="1196B539" w14:textId="77777777" w:rsidR="00384BBB" w:rsidRPr="00290976" w:rsidRDefault="00384BBB" w:rsidP="00255BCF">
      <w:pPr>
        <w:spacing w:after="0" w:line="360" w:lineRule="auto"/>
        <w:ind w:left="19"/>
        <w:rPr>
          <w:color w:val="auto"/>
          <w:sz w:val="28"/>
          <w:szCs w:val="28"/>
          <w:lang w:val="pl-PL"/>
        </w:rPr>
      </w:pPr>
      <w:r w:rsidRPr="00290976">
        <w:rPr>
          <w:color w:val="auto"/>
          <w:sz w:val="28"/>
          <w:szCs w:val="28"/>
          <w:lang w:val="pl-PL"/>
        </w:rPr>
        <w:t xml:space="preserve">3)gwarancjach ubezpieczeniowych; </w:t>
      </w:r>
    </w:p>
    <w:p w14:paraId="5DB3003B" w14:textId="77777777" w:rsidR="00232823" w:rsidRPr="00255BCF" w:rsidRDefault="00384BBB" w:rsidP="00255BCF">
      <w:pPr>
        <w:spacing w:after="0" w:line="360" w:lineRule="auto"/>
        <w:ind w:left="19"/>
        <w:rPr>
          <w:sz w:val="28"/>
          <w:szCs w:val="28"/>
          <w:lang w:val="pl-PL"/>
        </w:rPr>
      </w:pPr>
      <w:r w:rsidRPr="00290976">
        <w:rPr>
          <w:color w:val="auto"/>
          <w:sz w:val="28"/>
          <w:szCs w:val="28"/>
          <w:lang w:val="pl-PL"/>
        </w:rPr>
        <w:t>4)</w:t>
      </w:r>
      <w:r w:rsidR="00232823" w:rsidRPr="00290976">
        <w:rPr>
          <w:color w:val="auto"/>
          <w:sz w:val="28"/>
          <w:szCs w:val="28"/>
          <w:lang w:val="pl-PL"/>
        </w:rPr>
        <w:t xml:space="preserve"> </w:t>
      </w:r>
      <w:r w:rsidRPr="00290976">
        <w:rPr>
          <w:color w:val="auto"/>
          <w:sz w:val="28"/>
          <w:szCs w:val="28"/>
          <w:lang w:val="pl-PL"/>
        </w:rPr>
        <w:t xml:space="preserve">poręczeniach udzielanych przez podmioty, o </w:t>
      </w:r>
      <w:r w:rsidRPr="00255BCF">
        <w:rPr>
          <w:sz w:val="28"/>
          <w:szCs w:val="28"/>
          <w:lang w:val="pl-PL"/>
        </w:rPr>
        <w:t>których mowa w art. 6b ust. 5 pkt 2 ustawy z dnia 9 listopada 2000 r. o utworzeniu Polskiej Agencji Rozwoju Przedsiębiorczości (Dz.U. z 2020 r. poz. 291).</w:t>
      </w:r>
    </w:p>
    <w:p w14:paraId="371CBDF0" w14:textId="77777777" w:rsidR="00D87D88" w:rsidRPr="00255BCF" w:rsidRDefault="00384BBB" w:rsidP="00255BCF">
      <w:pPr>
        <w:tabs>
          <w:tab w:val="left" w:pos="426"/>
        </w:tabs>
        <w:spacing w:after="0" w:line="360" w:lineRule="auto"/>
        <w:ind w:left="19"/>
        <w:rPr>
          <w:sz w:val="28"/>
          <w:szCs w:val="28"/>
          <w:lang w:val="pl-PL"/>
        </w:rPr>
      </w:pPr>
      <w:r w:rsidRPr="00255BCF">
        <w:rPr>
          <w:sz w:val="28"/>
          <w:szCs w:val="28"/>
          <w:lang w:val="pl-PL"/>
        </w:rPr>
        <w:t>3.</w:t>
      </w:r>
      <w:r w:rsidRPr="00255BCF">
        <w:rPr>
          <w:sz w:val="28"/>
          <w:szCs w:val="28"/>
          <w:lang w:val="pl-PL"/>
        </w:rPr>
        <w:tab/>
      </w:r>
      <w:r w:rsidR="00D87D88" w:rsidRPr="00255BCF">
        <w:rPr>
          <w:sz w:val="28"/>
          <w:szCs w:val="28"/>
          <w:lang w:val="pl-PL"/>
        </w:rPr>
        <w:t xml:space="preserve">Wadium wnosi się przed upływem terminu składania ofert i utrzymuje nieprzerwanie do dnia upływu terminu związania ofertą, z wyjątkiem przypadków, o których mowa w art. 98 ust. 1 pkt 2 i 3 oraz ust. 2 ustawy </w:t>
      </w:r>
      <w:proofErr w:type="spellStart"/>
      <w:r w:rsidR="00D87D88" w:rsidRPr="00255BCF">
        <w:rPr>
          <w:sz w:val="28"/>
          <w:szCs w:val="28"/>
          <w:lang w:val="pl-PL"/>
        </w:rPr>
        <w:t>Pzp</w:t>
      </w:r>
      <w:proofErr w:type="spellEnd"/>
      <w:r w:rsidR="00D87D88" w:rsidRPr="00255BCF">
        <w:rPr>
          <w:sz w:val="28"/>
          <w:szCs w:val="28"/>
          <w:lang w:val="pl-PL"/>
        </w:rPr>
        <w:t>.</w:t>
      </w:r>
    </w:p>
    <w:p w14:paraId="64AF663E" w14:textId="77777777" w:rsidR="00BC4152" w:rsidRPr="00255BCF" w:rsidRDefault="00BC4152" w:rsidP="00255BCF">
      <w:pPr>
        <w:tabs>
          <w:tab w:val="left" w:pos="426"/>
        </w:tabs>
        <w:spacing w:after="0" w:line="360" w:lineRule="auto"/>
        <w:ind w:left="19"/>
        <w:rPr>
          <w:sz w:val="28"/>
          <w:szCs w:val="28"/>
          <w:lang w:val="pl-PL"/>
        </w:rPr>
      </w:pPr>
      <w:r w:rsidRPr="00255BCF">
        <w:rPr>
          <w:sz w:val="28"/>
          <w:szCs w:val="28"/>
          <w:lang w:val="pl-PL"/>
        </w:rPr>
        <w:lastRenderedPageBreak/>
        <w:t>4.</w:t>
      </w:r>
      <w:r w:rsidRPr="00255BCF">
        <w:rPr>
          <w:sz w:val="28"/>
          <w:szCs w:val="28"/>
          <w:lang w:val="pl-PL"/>
        </w:rPr>
        <w:tab/>
        <w:t>Przedłużenie terminu związania ofertą jest dopuszczalne tylko z jednoczesnym przedłużeniem okresu ważności wadium albo, jeżeli nie jest to możliwe, z wniesieniem nowego wadium na przedłużony okres związania ofertą.</w:t>
      </w:r>
    </w:p>
    <w:p w14:paraId="37F2525C" w14:textId="77777777" w:rsidR="00D87D88" w:rsidRPr="0035496C" w:rsidRDefault="00BC4152" w:rsidP="00255BCF">
      <w:pPr>
        <w:tabs>
          <w:tab w:val="left" w:pos="426"/>
        </w:tabs>
        <w:spacing w:after="0" w:line="360" w:lineRule="auto"/>
        <w:ind w:left="19"/>
        <w:rPr>
          <w:color w:val="auto"/>
          <w:sz w:val="28"/>
          <w:szCs w:val="28"/>
          <w:lang w:val="pl-PL"/>
        </w:rPr>
      </w:pPr>
      <w:r w:rsidRPr="00255BCF">
        <w:rPr>
          <w:sz w:val="28"/>
          <w:szCs w:val="28"/>
          <w:lang w:val="pl-PL"/>
        </w:rPr>
        <w:t>5</w:t>
      </w:r>
      <w:r w:rsidR="00384BBB" w:rsidRPr="00255BCF">
        <w:rPr>
          <w:sz w:val="28"/>
          <w:szCs w:val="28"/>
          <w:lang w:val="pl-PL"/>
        </w:rPr>
        <w:t>.</w:t>
      </w:r>
      <w:r w:rsidR="00384BBB" w:rsidRPr="0035496C">
        <w:rPr>
          <w:color w:val="auto"/>
          <w:sz w:val="28"/>
          <w:szCs w:val="28"/>
          <w:lang w:val="pl-PL"/>
        </w:rPr>
        <w:tab/>
      </w:r>
      <w:r w:rsidR="00D87D88" w:rsidRPr="0035496C">
        <w:rPr>
          <w:color w:val="auto"/>
          <w:sz w:val="28"/>
          <w:szCs w:val="28"/>
          <w:lang w:val="pl-PL"/>
        </w:rPr>
        <w:t xml:space="preserve">Wadium wnoszone w </w:t>
      </w:r>
      <w:r w:rsidR="00384BBB" w:rsidRPr="0035496C">
        <w:rPr>
          <w:color w:val="auto"/>
          <w:sz w:val="28"/>
          <w:szCs w:val="28"/>
          <w:lang w:val="pl-PL"/>
        </w:rPr>
        <w:t>formie pieniężnej</w:t>
      </w:r>
      <w:r w:rsidR="00D87D88" w:rsidRPr="0035496C">
        <w:rPr>
          <w:color w:val="auto"/>
          <w:sz w:val="28"/>
          <w:szCs w:val="28"/>
          <w:lang w:val="pl-PL"/>
        </w:rPr>
        <w:t xml:space="preserve"> wpłaca się przelewem na rachunek bankowy </w:t>
      </w:r>
      <w:r w:rsidR="00384BBB" w:rsidRPr="0035496C">
        <w:rPr>
          <w:color w:val="auto"/>
          <w:sz w:val="28"/>
          <w:szCs w:val="28"/>
          <w:lang w:val="pl-PL"/>
        </w:rPr>
        <w:t>Zamawiającego</w:t>
      </w:r>
      <w:r w:rsidR="00D87D88" w:rsidRPr="0035496C">
        <w:rPr>
          <w:color w:val="auto"/>
          <w:sz w:val="28"/>
          <w:szCs w:val="28"/>
          <w:lang w:val="pl-PL"/>
        </w:rPr>
        <w:t>: Nr 09 1240 1792 1111 0010 8529 4083</w:t>
      </w:r>
    </w:p>
    <w:p w14:paraId="664E543C" w14:textId="77777777" w:rsidR="00655493" w:rsidRPr="0035496C" w:rsidRDefault="00BC4152" w:rsidP="00255BCF">
      <w:pPr>
        <w:tabs>
          <w:tab w:val="left" w:pos="426"/>
        </w:tabs>
        <w:spacing w:after="0" w:line="360" w:lineRule="auto"/>
        <w:ind w:left="19"/>
        <w:rPr>
          <w:color w:val="auto"/>
          <w:sz w:val="28"/>
          <w:szCs w:val="28"/>
          <w:lang w:val="pl-PL"/>
        </w:rPr>
      </w:pPr>
      <w:r w:rsidRPr="0035496C">
        <w:rPr>
          <w:color w:val="auto"/>
          <w:sz w:val="28"/>
          <w:szCs w:val="28"/>
          <w:lang w:val="pl-PL"/>
        </w:rPr>
        <w:t>6</w:t>
      </w:r>
      <w:r w:rsidR="00D87D88" w:rsidRPr="0035496C">
        <w:rPr>
          <w:color w:val="auto"/>
          <w:sz w:val="28"/>
          <w:szCs w:val="28"/>
          <w:lang w:val="pl-PL"/>
        </w:rPr>
        <w:t xml:space="preserve">. </w:t>
      </w:r>
      <w:r w:rsidR="00D87D88" w:rsidRPr="0035496C">
        <w:rPr>
          <w:color w:val="auto"/>
          <w:sz w:val="28"/>
          <w:szCs w:val="28"/>
          <w:lang w:val="pl-PL"/>
        </w:rPr>
        <w:tab/>
        <w:t>Jeżeli wadium jest wnoszone w formie gwarancji lub por</w:t>
      </w:r>
      <w:r w:rsidRPr="0035496C">
        <w:rPr>
          <w:color w:val="auto"/>
          <w:sz w:val="28"/>
          <w:szCs w:val="28"/>
          <w:lang w:val="pl-PL"/>
        </w:rPr>
        <w:t>ęczenia, o których mowa w ust. 2</w:t>
      </w:r>
      <w:r w:rsidR="00D87D88" w:rsidRPr="0035496C">
        <w:rPr>
          <w:color w:val="auto"/>
          <w:sz w:val="28"/>
          <w:szCs w:val="28"/>
          <w:lang w:val="pl-PL"/>
        </w:rPr>
        <w:t xml:space="preserve"> pkt 2-4 wykonawca przekazuje zamawiającemu oryginał gwarancji lub poręczenia, w postaci elektronicznej. </w:t>
      </w:r>
      <w:r w:rsidRPr="0035496C">
        <w:rPr>
          <w:color w:val="auto"/>
          <w:sz w:val="28"/>
          <w:szCs w:val="28"/>
          <w:lang w:val="pl-PL"/>
        </w:rPr>
        <w:t>Beneficjentem poręczenia lub gwarancji jest: Powiat Kolbuszowski ul.11 Listopada 10,</w:t>
      </w:r>
      <w:r w:rsidR="00511F6A">
        <w:rPr>
          <w:color w:val="auto"/>
          <w:sz w:val="28"/>
          <w:szCs w:val="28"/>
          <w:lang w:val="pl-PL"/>
        </w:rPr>
        <w:t xml:space="preserve"> </w:t>
      </w:r>
      <w:r w:rsidRPr="0035496C">
        <w:rPr>
          <w:color w:val="auto"/>
          <w:sz w:val="28"/>
          <w:szCs w:val="28"/>
          <w:lang w:val="pl-PL"/>
        </w:rPr>
        <w:t>36</w:t>
      </w:r>
      <w:r w:rsidRPr="00255BCF">
        <w:rPr>
          <w:sz w:val="28"/>
          <w:szCs w:val="28"/>
          <w:lang w:val="pl-PL"/>
        </w:rPr>
        <w:t xml:space="preserve">-100 </w:t>
      </w:r>
      <w:r w:rsidRPr="008E655A">
        <w:rPr>
          <w:color w:val="auto"/>
          <w:sz w:val="28"/>
          <w:szCs w:val="28"/>
          <w:lang w:val="pl-PL"/>
        </w:rPr>
        <w:t>Kolbuszowa</w:t>
      </w:r>
      <w:r w:rsidR="00655493" w:rsidRPr="008E655A">
        <w:rPr>
          <w:color w:val="auto"/>
          <w:sz w:val="28"/>
          <w:szCs w:val="28"/>
          <w:lang w:val="pl-PL"/>
        </w:rPr>
        <w:t xml:space="preserve">. Gwarancja przedkładana jako wadium w postępowaniu o zamówienie publiczne </w:t>
      </w:r>
      <w:r w:rsidR="00655493" w:rsidRPr="008E655A">
        <w:rPr>
          <w:color w:val="auto"/>
          <w:sz w:val="28"/>
          <w:szCs w:val="28"/>
          <w:u w:val="single"/>
          <w:lang w:val="pl-PL"/>
        </w:rPr>
        <w:t>musi mieć postać gwarancji bezwarunkowej</w:t>
      </w:r>
      <w:r w:rsidR="00655493" w:rsidRPr="008E655A">
        <w:rPr>
          <w:color w:val="auto"/>
          <w:sz w:val="28"/>
          <w:szCs w:val="28"/>
          <w:lang w:val="pl-PL"/>
        </w:rPr>
        <w:t xml:space="preserve">, tj. gwarancji na pierwsze żądanie. Gwarant/Poręczyciel w zapisach gwarancji/poręczenia musi zobowiązać się do nieodwołalnego i bezwarunkowego zapłacenia kwoty wadium na pierwsze pisemne żądanie zamawiającego, jeżeli wystąpią przesłanki do zatrzymania wadium, o których mowa w art. 98 ust. 6 ustawy Jeżeli gwarant uzależni zapłatę sumy gwarancyjnej od dokonania czynności sprawdzających, które mają wykazać zasadność żądania beneficjenta (zamawiającego), to takie żądanie nie odpowiada wymogom co do jej bezwarunkowości. </w:t>
      </w:r>
    </w:p>
    <w:p w14:paraId="66026034" w14:textId="77777777" w:rsidR="00D87D88" w:rsidRPr="00255BCF" w:rsidRDefault="00655493" w:rsidP="00255BCF">
      <w:pPr>
        <w:tabs>
          <w:tab w:val="left" w:pos="567"/>
        </w:tabs>
        <w:spacing w:after="0" w:line="360" w:lineRule="auto"/>
        <w:ind w:left="19"/>
        <w:rPr>
          <w:sz w:val="28"/>
          <w:szCs w:val="28"/>
          <w:lang w:val="pl-PL"/>
        </w:rPr>
      </w:pPr>
      <w:r w:rsidRPr="00255BCF">
        <w:rPr>
          <w:sz w:val="28"/>
          <w:szCs w:val="28"/>
          <w:lang w:val="pl-PL"/>
        </w:rPr>
        <w:t>7.</w:t>
      </w:r>
      <w:r w:rsidRPr="00255BCF">
        <w:rPr>
          <w:sz w:val="28"/>
          <w:szCs w:val="28"/>
          <w:lang w:val="pl-PL"/>
        </w:rPr>
        <w:tab/>
      </w:r>
      <w:r w:rsidR="00D87D88" w:rsidRPr="00255BCF">
        <w:rPr>
          <w:sz w:val="28"/>
          <w:szCs w:val="28"/>
          <w:lang w:val="pl-PL"/>
        </w:rPr>
        <w:t xml:space="preserve">Wadium powinno zostać przekazane Zamawiającemu drogą komunikacji elektronicznej za pośrednictwem </w:t>
      </w:r>
      <w:r w:rsidR="006B4FC5">
        <w:rPr>
          <w:sz w:val="28"/>
          <w:szCs w:val="28"/>
          <w:lang w:val="pl-PL"/>
        </w:rPr>
        <w:t>Platformy e-Zamówienia</w:t>
      </w:r>
      <w:r w:rsidR="00D87D88" w:rsidRPr="00255BCF">
        <w:rPr>
          <w:sz w:val="28"/>
          <w:szCs w:val="28"/>
          <w:lang w:val="pl-PL"/>
        </w:rPr>
        <w:t xml:space="preserve"> przed upływem terminu składania ofert (tj. przed upływem dnia i godziny wyznaczonej jako ostateczny termin składania ofert). Jeżeli Wykonawca przesyła wadium poza ofertą np. mailem powinno ono być oznaczone w sposób umożliwiający jednoznaczne </w:t>
      </w:r>
      <w:r w:rsidR="0019741A">
        <w:rPr>
          <w:sz w:val="28"/>
          <w:szCs w:val="28"/>
          <w:lang w:val="pl-PL"/>
        </w:rPr>
        <w:t>zidentyfikowanie, którego postepowania dotyczy (</w:t>
      </w:r>
      <w:r w:rsidR="00D87D88" w:rsidRPr="00255BCF">
        <w:rPr>
          <w:sz w:val="28"/>
          <w:szCs w:val="28"/>
          <w:lang w:val="pl-PL"/>
        </w:rPr>
        <w:t>przypisanie do postępowania</w:t>
      </w:r>
      <w:r w:rsidR="0019741A">
        <w:rPr>
          <w:sz w:val="28"/>
          <w:szCs w:val="28"/>
          <w:lang w:val="pl-PL"/>
        </w:rPr>
        <w:t>)</w:t>
      </w:r>
      <w:r w:rsidR="00D87D88" w:rsidRPr="00255BCF">
        <w:rPr>
          <w:sz w:val="28"/>
          <w:szCs w:val="28"/>
          <w:lang w:val="pl-PL"/>
        </w:rPr>
        <w:t>.</w:t>
      </w:r>
    </w:p>
    <w:p w14:paraId="0431A600" w14:textId="77777777" w:rsidR="003D68F0" w:rsidRPr="00255BCF" w:rsidRDefault="003D68F0" w:rsidP="00255BCF">
      <w:pPr>
        <w:spacing w:after="0" w:line="360" w:lineRule="auto"/>
        <w:ind w:left="19"/>
        <w:rPr>
          <w:sz w:val="28"/>
          <w:szCs w:val="28"/>
          <w:lang w:val="pl-PL"/>
        </w:rPr>
      </w:pPr>
    </w:p>
    <w:p w14:paraId="7FBA122E" w14:textId="77777777" w:rsidR="00C83DC4" w:rsidRPr="00255BCF" w:rsidRDefault="00C83DC4" w:rsidP="00255BCF">
      <w:pPr>
        <w:pStyle w:val="Nagwek2"/>
        <w:spacing w:after="0" w:line="360" w:lineRule="auto"/>
        <w:ind w:left="52" w:right="9"/>
        <w:jc w:val="center"/>
        <w:rPr>
          <w:b/>
          <w:sz w:val="28"/>
          <w:szCs w:val="28"/>
          <w:lang w:val="pl-PL"/>
        </w:rPr>
      </w:pPr>
      <w:r w:rsidRPr="00255BCF">
        <w:rPr>
          <w:b/>
          <w:sz w:val="28"/>
          <w:szCs w:val="28"/>
          <w:lang w:val="pl-PL"/>
        </w:rPr>
        <w:t>Rozdział X. Termin związania ofertą</w:t>
      </w:r>
    </w:p>
    <w:p w14:paraId="20587A28" w14:textId="77777777" w:rsidR="0008380C" w:rsidRPr="00255BCF" w:rsidRDefault="0008380C" w:rsidP="00255BCF">
      <w:pPr>
        <w:spacing w:after="0" w:line="360" w:lineRule="auto"/>
        <w:rPr>
          <w:sz w:val="28"/>
          <w:szCs w:val="28"/>
          <w:lang w:val="pl-PL"/>
        </w:rPr>
      </w:pPr>
    </w:p>
    <w:p w14:paraId="7D53055A" w14:textId="1E95B358" w:rsidR="003D68F0" w:rsidRPr="00C4690F" w:rsidRDefault="0008380C" w:rsidP="00255BCF">
      <w:pPr>
        <w:tabs>
          <w:tab w:val="left" w:pos="567"/>
        </w:tabs>
        <w:spacing w:after="0" w:line="360" w:lineRule="auto"/>
        <w:ind w:left="23" w:right="9" w:firstLine="0"/>
        <w:rPr>
          <w:color w:val="auto"/>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Wykonawca jest związany </w:t>
      </w:r>
      <w:r w:rsidR="00C83DC4" w:rsidRPr="00C4690F">
        <w:rPr>
          <w:color w:val="auto"/>
          <w:sz w:val="28"/>
          <w:szCs w:val="28"/>
          <w:lang w:val="pl-PL"/>
        </w:rPr>
        <w:t xml:space="preserve">ofertą </w:t>
      </w:r>
      <w:r w:rsidR="00297591" w:rsidRPr="0030062C">
        <w:rPr>
          <w:color w:val="auto"/>
          <w:sz w:val="28"/>
          <w:szCs w:val="28"/>
          <w:lang w:val="pl-PL"/>
        </w:rPr>
        <w:t xml:space="preserve">do </w:t>
      </w:r>
      <w:r w:rsidR="006458E3" w:rsidRPr="0030062C">
        <w:rPr>
          <w:b/>
          <w:color w:val="auto"/>
          <w:sz w:val="28"/>
          <w:szCs w:val="28"/>
          <w:lang w:val="pl-PL"/>
        </w:rPr>
        <w:t>2</w:t>
      </w:r>
      <w:r w:rsidR="00A87311" w:rsidRPr="0030062C">
        <w:rPr>
          <w:b/>
          <w:color w:val="auto"/>
          <w:sz w:val="28"/>
          <w:szCs w:val="28"/>
          <w:lang w:val="pl-PL"/>
        </w:rPr>
        <w:t>7</w:t>
      </w:r>
      <w:r w:rsidR="006B47F1" w:rsidRPr="0030062C">
        <w:rPr>
          <w:b/>
          <w:color w:val="auto"/>
          <w:sz w:val="28"/>
          <w:szCs w:val="28"/>
          <w:lang w:val="pl-PL"/>
        </w:rPr>
        <w:t>.</w:t>
      </w:r>
      <w:r w:rsidR="00A87311" w:rsidRPr="0030062C">
        <w:rPr>
          <w:b/>
          <w:color w:val="auto"/>
          <w:sz w:val="28"/>
          <w:szCs w:val="28"/>
          <w:lang w:val="pl-PL"/>
        </w:rPr>
        <w:t>08.</w:t>
      </w:r>
      <w:r w:rsidR="006B47F1" w:rsidRPr="0030062C">
        <w:rPr>
          <w:b/>
          <w:color w:val="auto"/>
          <w:sz w:val="28"/>
          <w:szCs w:val="28"/>
          <w:lang w:val="pl-PL"/>
        </w:rPr>
        <w:t>202</w:t>
      </w:r>
      <w:r w:rsidR="00771726" w:rsidRPr="0030062C">
        <w:rPr>
          <w:b/>
          <w:color w:val="auto"/>
          <w:sz w:val="28"/>
          <w:szCs w:val="28"/>
          <w:lang w:val="pl-PL"/>
        </w:rPr>
        <w:t>4</w:t>
      </w:r>
      <w:r w:rsidR="006B47F1" w:rsidRPr="0030062C">
        <w:rPr>
          <w:b/>
          <w:color w:val="auto"/>
          <w:sz w:val="28"/>
          <w:szCs w:val="28"/>
          <w:lang w:val="pl-PL"/>
        </w:rPr>
        <w:t xml:space="preserve"> r.</w:t>
      </w:r>
      <w:r w:rsidR="006B47F1" w:rsidRPr="0030062C">
        <w:rPr>
          <w:color w:val="auto"/>
          <w:sz w:val="28"/>
          <w:szCs w:val="28"/>
          <w:lang w:val="pl-PL"/>
        </w:rPr>
        <w:t xml:space="preserve"> </w:t>
      </w:r>
    </w:p>
    <w:p w14:paraId="75015011" w14:textId="77777777" w:rsidR="00C83DC4" w:rsidRPr="00255BCF" w:rsidRDefault="0008380C" w:rsidP="00255BCF">
      <w:pPr>
        <w:tabs>
          <w:tab w:val="left" w:pos="567"/>
        </w:tabs>
        <w:spacing w:after="0" w:line="360" w:lineRule="auto"/>
        <w:ind w:left="23" w:right="9" w:firstLine="0"/>
        <w:rPr>
          <w:sz w:val="28"/>
          <w:szCs w:val="28"/>
          <w:lang w:val="pl-PL"/>
        </w:rPr>
      </w:pPr>
      <w:r w:rsidRPr="00255BCF">
        <w:rPr>
          <w:sz w:val="28"/>
          <w:szCs w:val="28"/>
          <w:lang w:val="pl-PL"/>
        </w:rPr>
        <w:lastRenderedPageBreak/>
        <w:t>przy czym pierwszym dniem terminu związania ofertą jest dzień, w którym upływa termin składania ofert.</w:t>
      </w:r>
    </w:p>
    <w:p w14:paraId="4E699E7A" w14:textId="77777777" w:rsidR="0008380C" w:rsidRPr="00255BCF" w:rsidRDefault="0008380C" w:rsidP="00255BCF">
      <w:pPr>
        <w:tabs>
          <w:tab w:val="left" w:pos="567"/>
        </w:tabs>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4F1835D" w14:textId="77777777" w:rsidR="0008380C" w:rsidRPr="00255BCF" w:rsidRDefault="0008380C" w:rsidP="00255BCF">
      <w:pPr>
        <w:tabs>
          <w:tab w:val="left" w:pos="567"/>
        </w:tabs>
        <w:spacing w:after="0" w:line="360" w:lineRule="auto"/>
        <w:ind w:left="23" w:right="9" w:firstLine="0"/>
        <w:rPr>
          <w:sz w:val="28"/>
          <w:szCs w:val="28"/>
          <w:lang w:val="pl-PL"/>
        </w:rPr>
      </w:pPr>
      <w:r w:rsidRPr="00255BCF">
        <w:rPr>
          <w:sz w:val="28"/>
          <w:szCs w:val="28"/>
          <w:lang w:val="pl-PL"/>
        </w:rPr>
        <w:t>3.</w:t>
      </w:r>
      <w:r w:rsidRPr="00255BCF">
        <w:rPr>
          <w:sz w:val="28"/>
          <w:szCs w:val="28"/>
          <w:lang w:val="pl-PL"/>
        </w:rPr>
        <w:tab/>
        <w:t>Przedłużenie terminu związania ofertą, o którym mowa w ust. 2, wymaga złożenia przez wykonawcę pisemnego oświadczenia o wyrażeniu zgody na przedłużenie terminu związania ofertą.</w:t>
      </w:r>
    </w:p>
    <w:p w14:paraId="004966D9" w14:textId="77777777" w:rsidR="0008380C" w:rsidRPr="00255BCF" w:rsidRDefault="0008380C" w:rsidP="00255BCF">
      <w:pPr>
        <w:tabs>
          <w:tab w:val="left" w:pos="567"/>
        </w:tabs>
        <w:spacing w:after="0" w:line="360" w:lineRule="auto"/>
        <w:ind w:left="23" w:right="9" w:firstLine="0"/>
        <w:rPr>
          <w:sz w:val="28"/>
          <w:szCs w:val="28"/>
          <w:lang w:val="pl-PL"/>
        </w:rPr>
      </w:pPr>
      <w:r w:rsidRPr="00255BCF">
        <w:rPr>
          <w:sz w:val="28"/>
          <w:szCs w:val="28"/>
          <w:lang w:val="pl-PL"/>
        </w:rPr>
        <w:t>4.</w:t>
      </w:r>
      <w:r w:rsidRPr="00255BCF">
        <w:rPr>
          <w:sz w:val="28"/>
          <w:szCs w:val="28"/>
          <w:lang w:val="pl-PL"/>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AFB4111" w14:textId="77777777" w:rsidR="0008380C" w:rsidRPr="00255BCF" w:rsidRDefault="0008380C" w:rsidP="00255BCF">
      <w:pPr>
        <w:tabs>
          <w:tab w:val="left" w:pos="567"/>
        </w:tabs>
        <w:spacing w:after="0" w:line="360" w:lineRule="auto"/>
        <w:ind w:left="23" w:right="9" w:firstLine="0"/>
        <w:rPr>
          <w:sz w:val="28"/>
          <w:szCs w:val="28"/>
          <w:lang w:val="pl-PL"/>
        </w:rPr>
      </w:pPr>
    </w:p>
    <w:p w14:paraId="33FBDF6D" w14:textId="77777777" w:rsidR="00C83DC4" w:rsidRPr="00255BCF" w:rsidRDefault="00C83DC4" w:rsidP="00255BCF">
      <w:pPr>
        <w:pStyle w:val="Nagwek2"/>
        <w:spacing w:after="0" w:line="360" w:lineRule="auto"/>
        <w:ind w:left="52" w:right="9"/>
        <w:jc w:val="center"/>
        <w:rPr>
          <w:b/>
          <w:sz w:val="28"/>
          <w:szCs w:val="28"/>
          <w:lang w:val="pl-PL"/>
        </w:rPr>
      </w:pPr>
      <w:r w:rsidRPr="00255BCF">
        <w:rPr>
          <w:b/>
          <w:sz w:val="28"/>
          <w:szCs w:val="28"/>
          <w:lang w:val="pl-PL"/>
        </w:rPr>
        <w:t>Rozdział XI. Opis sposobu przygotowywania ofert</w:t>
      </w:r>
    </w:p>
    <w:p w14:paraId="60B72DF0" w14:textId="77777777" w:rsidR="007D46A6" w:rsidRPr="00255BCF" w:rsidRDefault="007D46A6" w:rsidP="00255BCF">
      <w:pPr>
        <w:spacing w:after="0" w:line="360" w:lineRule="auto"/>
        <w:rPr>
          <w:sz w:val="28"/>
          <w:szCs w:val="28"/>
          <w:lang w:val="pl-PL"/>
        </w:rPr>
      </w:pPr>
    </w:p>
    <w:p w14:paraId="6E6A4C1E" w14:textId="77777777" w:rsidR="00C83DC4" w:rsidRPr="00255BCF" w:rsidRDefault="00137607" w:rsidP="00255BCF">
      <w:pPr>
        <w:spacing w:after="0" w:line="360" w:lineRule="auto"/>
        <w:ind w:left="23" w:right="9" w:firstLine="0"/>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Wykonawca może złożyć tylko jedną ofertę</w:t>
      </w:r>
      <w:r w:rsidR="00297591">
        <w:rPr>
          <w:sz w:val="28"/>
          <w:szCs w:val="28"/>
          <w:lang w:val="pl-PL"/>
        </w:rPr>
        <w:t xml:space="preserve"> </w:t>
      </w:r>
    </w:p>
    <w:p w14:paraId="7EF7055E" w14:textId="77777777" w:rsidR="00C83DC4" w:rsidRPr="00255BCF" w:rsidRDefault="00137607" w:rsidP="00255BCF">
      <w:pPr>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r>
      <w:r w:rsidR="00C83DC4" w:rsidRPr="00255BCF">
        <w:rPr>
          <w:sz w:val="28"/>
          <w:szCs w:val="28"/>
          <w:lang w:val="pl-PL"/>
        </w:rPr>
        <w:t>Treść oferty musi odpowiadać treści SWZ.</w:t>
      </w:r>
    </w:p>
    <w:p w14:paraId="6595EBB2" w14:textId="77777777" w:rsidR="00C83DC4" w:rsidRPr="00C4690F" w:rsidRDefault="00137607" w:rsidP="00255BCF">
      <w:pPr>
        <w:spacing w:after="0" w:line="360" w:lineRule="auto"/>
        <w:ind w:left="23" w:right="9" w:firstLine="0"/>
        <w:rPr>
          <w:color w:val="auto"/>
          <w:sz w:val="28"/>
          <w:szCs w:val="28"/>
          <w:lang w:val="pl-PL"/>
        </w:rPr>
      </w:pPr>
      <w:r w:rsidRPr="00255BCF">
        <w:rPr>
          <w:sz w:val="28"/>
          <w:szCs w:val="28"/>
          <w:lang w:val="pl-PL"/>
        </w:rPr>
        <w:t>3.</w:t>
      </w:r>
      <w:r w:rsidRPr="00255BCF">
        <w:rPr>
          <w:sz w:val="28"/>
          <w:szCs w:val="28"/>
          <w:lang w:val="pl-PL"/>
        </w:rPr>
        <w:tab/>
      </w:r>
      <w:r w:rsidR="00C83DC4" w:rsidRPr="00C4690F">
        <w:rPr>
          <w:color w:val="auto"/>
          <w:sz w:val="28"/>
          <w:szCs w:val="28"/>
          <w:lang w:val="pl-PL"/>
        </w:rPr>
        <w:t xml:space="preserve">Ofertę składa się na Formularzu Ofertowym - zgodnie z Załącznikiem nr 3 do SWZ. </w:t>
      </w:r>
      <w:r w:rsidR="005D08AB">
        <w:rPr>
          <w:color w:val="auto"/>
          <w:sz w:val="28"/>
          <w:szCs w:val="28"/>
          <w:lang w:val="pl-PL"/>
        </w:rPr>
        <w:t xml:space="preserve">Nie jest konieczne składanie oferty  na formularzu ofertowym przygotowany przez Platformę  e-Zamówienia. </w:t>
      </w:r>
      <w:r w:rsidR="00C83DC4" w:rsidRPr="00C4690F">
        <w:rPr>
          <w:color w:val="auto"/>
          <w:sz w:val="28"/>
          <w:szCs w:val="28"/>
          <w:lang w:val="pl-PL"/>
        </w:rPr>
        <w:t>Wraz z ofertą</w:t>
      </w:r>
      <w:r w:rsidRPr="00C4690F">
        <w:rPr>
          <w:color w:val="auto"/>
          <w:sz w:val="28"/>
          <w:szCs w:val="28"/>
          <w:lang w:val="pl-PL"/>
        </w:rPr>
        <w:t xml:space="preserve"> </w:t>
      </w:r>
      <w:r w:rsidR="00C83DC4" w:rsidRPr="00C4690F">
        <w:rPr>
          <w:color w:val="auto"/>
          <w:sz w:val="28"/>
          <w:szCs w:val="28"/>
          <w:lang w:val="pl-PL"/>
        </w:rPr>
        <w:t>Wykonawca jest zobowiązany złożyć:</w:t>
      </w:r>
    </w:p>
    <w:p w14:paraId="437FF1F1" w14:textId="77777777" w:rsidR="00C83DC4" w:rsidRPr="00C4690F" w:rsidRDefault="0044196D" w:rsidP="00255BCF">
      <w:pPr>
        <w:numPr>
          <w:ilvl w:val="1"/>
          <w:numId w:val="8"/>
        </w:numPr>
        <w:tabs>
          <w:tab w:val="left" w:pos="709"/>
        </w:tabs>
        <w:spacing w:after="0" w:line="360" w:lineRule="auto"/>
        <w:ind w:left="0" w:right="9" w:firstLine="0"/>
        <w:rPr>
          <w:color w:val="auto"/>
          <w:sz w:val="28"/>
          <w:szCs w:val="28"/>
          <w:lang w:val="pl-PL"/>
        </w:rPr>
      </w:pPr>
      <w:r w:rsidRPr="00C4690F">
        <w:rPr>
          <w:color w:val="auto"/>
          <w:sz w:val="28"/>
          <w:szCs w:val="28"/>
          <w:lang w:val="pl-PL"/>
        </w:rPr>
        <w:t>O</w:t>
      </w:r>
      <w:r w:rsidR="00C83DC4" w:rsidRPr="00C4690F">
        <w:rPr>
          <w:color w:val="auto"/>
          <w:sz w:val="28"/>
          <w:szCs w:val="28"/>
          <w:lang w:val="pl-PL"/>
        </w:rPr>
        <w:t>świadczenia, o których mowa w Rozdziale VII ust. 1 SWZ;</w:t>
      </w:r>
    </w:p>
    <w:p w14:paraId="1E718212" w14:textId="77777777" w:rsidR="000F35C7" w:rsidRPr="00C4690F" w:rsidRDefault="0044196D" w:rsidP="00255BCF">
      <w:pPr>
        <w:numPr>
          <w:ilvl w:val="1"/>
          <w:numId w:val="8"/>
        </w:numPr>
        <w:spacing w:after="0" w:line="360" w:lineRule="auto"/>
        <w:ind w:left="0" w:right="9" w:firstLine="0"/>
        <w:rPr>
          <w:color w:val="auto"/>
          <w:sz w:val="28"/>
          <w:szCs w:val="28"/>
          <w:lang w:val="pl-PL"/>
        </w:rPr>
      </w:pPr>
      <w:r w:rsidRPr="00C4690F">
        <w:rPr>
          <w:color w:val="auto"/>
          <w:sz w:val="28"/>
          <w:szCs w:val="28"/>
          <w:lang w:val="pl-PL"/>
        </w:rPr>
        <w:t>D</w:t>
      </w:r>
      <w:r w:rsidR="000F35C7" w:rsidRPr="00C4690F">
        <w:rPr>
          <w:color w:val="auto"/>
          <w:sz w:val="28"/>
          <w:szCs w:val="28"/>
          <w:lang w:val="pl-PL"/>
        </w:rPr>
        <w:t>okumenty, o których mowa w Rozdziale  V SWZ ust 6 oraz Rozdział VII ust 9 pkt 4</w:t>
      </w:r>
      <w:r w:rsidRPr="00C4690F">
        <w:rPr>
          <w:color w:val="auto"/>
          <w:sz w:val="28"/>
          <w:szCs w:val="28"/>
          <w:lang w:val="pl-PL"/>
        </w:rPr>
        <w:t xml:space="preserve"> tj. </w:t>
      </w:r>
      <w:r w:rsidRPr="00C4690F">
        <w:rPr>
          <w:b/>
          <w:color w:val="auto"/>
          <w:sz w:val="28"/>
          <w:szCs w:val="28"/>
          <w:lang w:val="pl-PL"/>
        </w:rPr>
        <w:t xml:space="preserve">zobowiązanie podmiotu udostępniającego zasoby lub inny podmiotowy środek dowodowy potwierdzający, że Wykonawca realizując zamówienie, będzie dysponował niezbędnymi zasobami tych podmiotów oraz oświadczenie o którym mowa w art.117 ust.4 ustawy </w:t>
      </w:r>
      <w:proofErr w:type="spellStart"/>
      <w:r w:rsidRPr="00C4690F">
        <w:rPr>
          <w:b/>
          <w:color w:val="auto"/>
          <w:sz w:val="28"/>
          <w:szCs w:val="28"/>
          <w:lang w:val="pl-PL"/>
        </w:rPr>
        <w:t>Pzp</w:t>
      </w:r>
      <w:proofErr w:type="spellEnd"/>
      <w:r w:rsidRPr="00C4690F">
        <w:rPr>
          <w:b/>
          <w:color w:val="auto"/>
          <w:sz w:val="28"/>
          <w:szCs w:val="28"/>
          <w:lang w:val="pl-PL"/>
        </w:rPr>
        <w:t xml:space="preserve"> – jeśli ofertę </w:t>
      </w:r>
      <w:r w:rsidRPr="00C4690F">
        <w:rPr>
          <w:b/>
          <w:color w:val="auto"/>
          <w:sz w:val="28"/>
          <w:szCs w:val="28"/>
          <w:lang w:val="pl-PL"/>
        </w:rPr>
        <w:lastRenderedPageBreak/>
        <w:t>składają podmioty wspólnie ubiegający się o udzielenie zamówienia (konsorcjum/spółki cywilne)- z którego wynika, jaki zakres przedmiotu zamówienia wykonują poszczególni Wykonawcy.</w:t>
      </w:r>
    </w:p>
    <w:p w14:paraId="0397A603" w14:textId="77777777" w:rsidR="00C83DC4" w:rsidRPr="00C4690F" w:rsidRDefault="0044196D" w:rsidP="00255BCF">
      <w:pPr>
        <w:numPr>
          <w:ilvl w:val="1"/>
          <w:numId w:val="8"/>
        </w:numPr>
        <w:spacing w:after="0" w:line="360" w:lineRule="auto"/>
        <w:ind w:left="0" w:right="9" w:firstLine="0"/>
        <w:rPr>
          <w:color w:val="auto"/>
          <w:sz w:val="28"/>
          <w:szCs w:val="28"/>
          <w:lang w:val="pl-PL"/>
        </w:rPr>
      </w:pPr>
      <w:r w:rsidRPr="00C4690F">
        <w:rPr>
          <w:color w:val="auto"/>
          <w:sz w:val="28"/>
          <w:szCs w:val="28"/>
          <w:lang w:val="pl-PL"/>
        </w:rPr>
        <w:t>D</w:t>
      </w:r>
      <w:r w:rsidR="00C83DC4" w:rsidRPr="00C4690F">
        <w:rPr>
          <w:color w:val="auto"/>
          <w:sz w:val="28"/>
          <w:szCs w:val="28"/>
          <w:lang w:val="pl-PL"/>
        </w:rPr>
        <w:t xml:space="preserve">okumenty, z których wynika prawo do podpisania oferty; odpowiednie </w:t>
      </w:r>
      <w:r w:rsidRPr="00C4690F">
        <w:rPr>
          <w:color w:val="auto"/>
          <w:sz w:val="28"/>
          <w:szCs w:val="28"/>
          <w:lang w:val="pl-PL"/>
        </w:rPr>
        <w:t xml:space="preserve">pełnomocnictwa (jeżeli dotyczy) </w:t>
      </w:r>
      <w:proofErr w:type="spellStart"/>
      <w:r w:rsidRPr="00C4690F">
        <w:rPr>
          <w:color w:val="auto"/>
          <w:sz w:val="28"/>
          <w:szCs w:val="28"/>
          <w:lang w:val="pl-PL"/>
        </w:rPr>
        <w:t>tj</w:t>
      </w:r>
      <w:proofErr w:type="spellEnd"/>
      <w:r w:rsidRPr="00C4690F">
        <w:rPr>
          <w:color w:val="auto"/>
          <w:sz w:val="28"/>
          <w:szCs w:val="28"/>
          <w:lang w:val="pl-PL"/>
        </w:rPr>
        <w:t xml:space="preserve"> . pełnomocnictwo do reprezentowania w postępowaniu wszystkich Wykonawców wspólnie ubiegających się o udzielenie zamówienia - dotyczy ofert składanych przez podmioty wspólnie ubiegających się o udzielenie zamówienia; oraz pełnomocnictwo upoważniające do złożenia oferty - o ile ofertę składa pełnomocnik, </w:t>
      </w:r>
    </w:p>
    <w:p w14:paraId="6BC880C7" w14:textId="77777777" w:rsidR="00007D12" w:rsidRPr="00255BCF" w:rsidRDefault="007C75C2" w:rsidP="00255BCF">
      <w:pPr>
        <w:spacing w:after="0" w:line="360" w:lineRule="auto"/>
        <w:ind w:left="23" w:right="9" w:firstLine="0"/>
        <w:rPr>
          <w:sz w:val="28"/>
          <w:szCs w:val="28"/>
          <w:lang w:val="pl-PL"/>
        </w:rPr>
      </w:pPr>
      <w:r w:rsidRPr="00C4690F">
        <w:rPr>
          <w:color w:val="auto"/>
          <w:sz w:val="28"/>
          <w:szCs w:val="28"/>
          <w:lang w:val="pl-PL"/>
        </w:rPr>
        <w:t>4.</w:t>
      </w:r>
      <w:r w:rsidRPr="00C4690F">
        <w:rPr>
          <w:color w:val="auto"/>
          <w:sz w:val="28"/>
          <w:szCs w:val="28"/>
          <w:lang w:val="pl-PL"/>
        </w:rPr>
        <w:tab/>
      </w:r>
      <w:r w:rsidR="00C83DC4" w:rsidRPr="00C4690F">
        <w:rPr>
          <w:color w:val="auto"/>
          <w:sz w:val="28"/>
          <w:szCs w:val="28"/>
          <w:lang w:val="pl-PL"/>
        </w:rPr>
        <w:t xml:space="preserve">Oferta powinna być podpisana przez osobę upoważnioną do reprezentowania Wykonawcy, zgodnie z formą reprezentacji Wykonawcy określoną w rejestrze lub innym dokumencie, właściwym dla danej formy </w:t>
      </w:r>
      <w:r w:rsidR="00C83DC4" w:rsidRPr="00255BCF">
        <w:rPr>
          <w:sz w:val="28"/>
          <w:szCs w:val="28"/>
          <w:lang w:val="pl-PL"/>
        </w:rPr>
        <w:t xml:space="preserve">organizacyjnej Wykonawcy albo przez upełnomocnionego przedstawiciela Wykonawcy. </w:t>
      </w:r>
    </w:p>
    <w:p w14:paraId="06013B45" w14:textId="77777777" w:rsidR="00C83DC4" w:rsidRPr="00255BCF" w:rsidRDefault="007C75C2" w:rsidP="00255BCF">
      <w:pPr>
        <w:spacing w:after="0" w:line="360" w:lineRule="auto"/>
        <w:ind w:left="23" w:right="9" w:firstLine="0"/>
        <w:rPr>
          <w:sz w:val="28"/>
          <w:szCs w:val="28"/>
          <w:lang w:val="pl-PL"/>
        </w:rPr>
      </w:pPr>
      <w:r w:rsidRPr="00255BCF">
        <w:rPr>
          <w:sz w:val="28"/>
          <w:szCs w:val="28"/>
          <w:lang w:val="pl-PL"/>
        </w:rPr>
        <w:t>5.</w:t>
      </w:r>
      <w:r w:rsidRPr="00255BCF">
        <w:rPr>
          <w:sz w:val="28"/>
          <w:szCs w:val="28"/>
          <w:lang w:val="pl-PL"/>
        </w:rPr>
        <w:tab/>
      </w:r>
      <w:r w:rsidR="00C83DC4" w:rsidRPr="00255BCF">
        <w:rPr>
          <w:sz w:val="28"/>
          <w:szCs w:val="28"/>
          <w:lang w:val="pl-PL"/>
        </w:rPr>
        <w:t xml:space="preserve">Oferta oraz pozostałe oświadczenia i dokumenty, dla których Zamawiający określił wzory w formie formularzy </w:t>
      </w:r>
      <w:r w:rsidR="00C83DC4" w:rsidRPr="00255BCF">
        <w:rPr>
          <w:noProof/>
          <w:sz w:val="28"/>
          <w:szCs w:val="28"/>
          <w:lang w:val="pl-PL" w:eastAsia="pl-PL"/>
        </w:rPr>
        <w:drawing>
          <wp:inline distT="0" distB="0" distL="0" distR="0" wp14:anchorId="79022D71" wp14:editId="6396463A">
            <wp:extent cx="9525" cy="952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83DC4" w:rsidRPr="00255BCF">
        <w:rPr>
          <w:sz w:val="28"/>
          <w:szCs w:val="28"/>
          <w:lang w:val="pl-PL"/>
        </w:rPr>
        <w:t xml:space="preserve">zamieszczonych w załącznikach do SWZ, </w:t>
      </w:r>
      <w:r w:rsidR="00007D12" w:rsidRPr="00255BCF">
        <w:rPr>
          <w:sz w:val="28"/>
          <w:szCs w:val="28"/>
          <w:lang w:val="pl-PL"/>
        </w:rPr>
        <w:t xml:space="preserve">nie musza być sporządzone </w:t>
      </w:r>
      <w:r w:rsidR="00C83DC4" w:rsidRPr="00255BCF">
        <w:rPr>
          <w:sz w:val="28"/>
          <w:szCs w:val="28"/>
          <w:lang w:val="pl-PL"/>
        </w:rPr>
        <w:t xml:space="preserve">zgodnie z tymi wzorami, </w:t>
      </w:r>
      <w:r w:rsidR="00007D12" w:rsidRPr="00255BCF">
        <w:rPr>
          <w:sz w:val="28"/>
          <w:szCs w:val="28"/>
          <w:lang w:val="pl-PL"/>
        </w:rPr>
        <w:t xml:space="preserve">jednak dokumenty te musza zawierać wszystkie informacje, których żądał Zamawiający w swoich wzorach </w:t>
      </w:r>
    </w:p>
    <w:p w14:paraId="784B8BF9" w14:textId="77777777" w:rsidR="00C83DC4" w:rsidRPr="005D08AB" w:rsidRDefault="007C75C2" w:rsidP="00255BCF">
      <w:pPr>
        <w:tabs>
          <w:tab w:val="left" w:pos="567"/>
        </w:tabs>
        <w:spacing w:after="0" w:line="360" w:lineRule="auto"/>
        <w:ind w:left="23" w:right="9" w:firstLine="0"/>
        <w:rPr>
          <w:color w:val="auto"/>
          <w:sz w:val="28"/>
          <w:szCs w:val="28"/>
          <w:u w:val="single"/>
          <w:lang w:val="pl-PL"/>
        </w:rPr>
      </w:pPr>
      <w:r w:rsidRPr="00255BCF">
        <w:rPr>
          <w:sz w:val="28"/>
          <w:szCs w:val="28"/>
          <w:lang w:val="pl-PL"/>
        </w:rPr>
        <w:t>6.</w:t>
      </w:r>
      <w:r w:rsidRPr="00255BCF">
        <w:rPr>
          <w:sz w:val="28"/>
          <w:szCs w:val="28"/>
          <w:lang w:val="pl-PL"/>
        </w:rPr>
        <w:tab/>
      </w:r>
      <w:r w:rsidR="00C83DC4" w:rsidRPr="00255BCF">
        <w:rPr>
          <w:sz w:val="28"/>
          <w:szCs w:val="28"/>
          <w:lang w:val="pl-PL"/>
        </w:rPr>
        <w:t xml:space="preserve">Ofertę składa się pod rygorem nieważności w formie elektronicznej lub w postaci elektronicznej opatrzonej kwalifikowanym podpisem elektronicznym lub podpisem zaufanym lub podpisem osobistym. </w:t>
      </w:r>
      <w:r w:rsidR="00C83DC4" w:rsidRPr="00255BCF">
        <w:rPr>
          <w:noProof/>
          <w:sz w:val="28"/>
          <w:szCs w:val="28"/>
          <w:lang w:val="pl-PL" w:eastAsia="pl-PL"/>
        </w:rPr>
        <w:drawing>
          <wp:inline distT="0" distB="0" distL="0" distR="0" wp14:anchorId="17111AC8" wp14:editId="063D19DD">
            <wp:extent cx="9525" cy="9525"/>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83DC4" w:rsidRPr="005D08AB">
        <w:rPr>
          <w:sz w:val="28"/>
          <w:szCs w:val="28"/>
          <w:u w:val="single"/>
          <w:lang w:val="pl-PL"/>
        </w:rPr>
        <w:t xml:space="preserve">Ofertę składa się zgodnie z zapisami formularza ofertowego </w:t>
      </w:r>
      <w:r w:rsidR="00C83DC4" w:rsidRPr="005D08AB">
        <w:rPr>
          <w:color w:val="auto"/>
          <w:sz w:val="28"/>
          <w:szCs w:val="28"/>
          <w:u w:val="single"/>
          <w:lang w:val="pl-PL"/>
        </w:rPr>
        <w:t>stanowiącego załącznik nr 3 do SWZ.</w:t>
      </w:r>
    </w:p>
    <w:p w14:paraId="0545BB5C" w14:textId="77777777" w:rsidR="00C83DC4" w:rsidRPr="00255BCF" w:rsidRDefault="007C75C2" w:rsidP="00255BCF">
      <w:pPr>
        <w:tabs>
          <w:tab w:val="left" w:pos="567"/>
        </w:tabs>
        <w:spacing w:after="0" w:line="360" w:lineRule="auto"/>
        <w:ind w:left="23" w:right="9" w:firstLine="0"/>
        <w:rPr>
          <w:sz w:val="28"/>
          <w:szCs w:val="28"/>
          <w:lang w:val="pl-PL"/>
        </w:rPr>
      </w:pPr>
      <w:r w:rsidRPr="00255BCF">
        <w:rPr>
          <w:sz w:val="28"/>
          <w:szCs w:val="28"/>
          <w:lang w:val="pl-PL"/>
        </w:rPr>
        <w:t>7.</w:t>
      </w:r>
      <w:r w:rsidRPr="00255BCF">
        <w:rPr>
          <w:sz w:val="28"/>
          <w:szCs w:val="28"/>
          <w:lang w:val="pl-PL"/>
        </w:rPr>
        <w:tab/>
      </w:r>
      <w:r w:rsidR="00C83DC4" w:rsidRPr="00255BCF">
        <w:rPr>
          <w:sz w:val="28"/>
          <w:szCs w:val="28"/>
          <w:lang w:val="pl-PL"/>
        </w:rPr>
        <w:t xml:space="preserve">Oferta powinna być sporządzona w języku polskim. Każdy dokument składający się na ofertę powinien być </w:t>
      </w:r>
      <w:r w:rsidR="00C83DC4" w:rsidRPr="00255BCF">
        <w:rPr>
          <w:noProof/>
          <w:sz w:val="28"/>
          <w:szCs w:val="28"/>
          <w:lang w:val="pl-PL" w:eastAsia="pl-PL"/>
        </w:rPr>
        <w:drawing>
          <wp:inline distT="0" distB="0" distL="0" distR="0" wp14:anchorId="7115F764" wp14:editId="72C0BBCC">
            <wp:extent cx="9525" cy="952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83DC4" w:rsidRPr="00255BCF">
        <w:rPr>
          <w:sz w:val="28"/>
          <w:szCs w:val="28"/>
          <w:lang w:val="pl-PL"/>
        </w:rPr>
        <w:t>czytelny.</w:t>
      </w:r>
    </w:p>
    <w:p w14:paraId="5F315B1D" w14:textId="77777777" w:rsidR="00C83DC4" w:rsidRPr="00255BCF" w:rsidRDefault="007C75C2" w:rsidP="00255BCF">
      <w:pPr>
        <w:tabs>
          <w:tab w:val="left" w:pos="567"/>
        </w:tabs>
        <w:spacing w:after="0" w:line="360" w:lineRule="auto"/>
        <w:ind w:left="23" w:right="9" w:firstLine="0"/>
        <w:rPr>
          <w:sz w:val="28"/>
          <w:szCs w:val="28"/>
          <w:lang w:val="pl-PL"/>
        </w:rPr>
      </w:pPr>
      <w:r w:rsidRPr="00255BCF">
        <w:rPr>
          <w:sz w:val="28"/>
          <w:szCs w:val="28"/>
          <w:lang w:val="pl-PL"/>
        </w:rPr>
        <w:t>8.</w:t>
      </w:r>
      <w:r w:rsidRPr="00255BCF">
        <w:rPr>
          <w:sz w:val="28"/>
          <w:szCs w:val="28"/>
          <w:lang w:val="pl-PL"/>
        </w:rPr>
        <w:tab/>
      </w:r>
      <w:r w:rsidR="00C83DC4" w:rsidRPr="00255BCF">
        <w:rPr>
          <w:sz w:val="28"/>
          <w:szCs w:val="28"/>
          <w:lang w:val="pl-PL"/>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t>
      </w:r>
      <w:r w:rsidR="0044196D" w:rsidRPr="00255BCF">
        <w:rPr>
          <w:sz w:val="28"/>
          <w:szCs w:val="28"/>
          <w:lang w:val="pl-PL"/>
        </w:rPr>
        <w:t xml:space="preserve">wią tajemnicę przedsiębiorstwa. </w:t>
      </w:r>
      <w:r w:rsidR="0044196D" w:rsidRPr="00255BCF">
        <w:rPr>
          <w:sz w:val="28"/>
          <w:szCs w:val="28"/>
          <w:lang w:val="pl-PL"/>
        </w:rPr>
        <w:lastRenderedPageBreak/>
        <w:t>(powinny zostać złożone w osobnym pliku wraz z jednoczesnym zaznaczeniem</w:t>
      </w:r>
      <w:r w:rsidR="0082295B" w:rsidRPr="00255BCF">
        <w:rPr>
          <w:sz w:val="28"/>
          <w:szCs w:val="28"/>
          <w:lang w:val="pl-PL"/>
        </w:rPr>
        <w:t>, że jest to z</w:t>
      </w:r>
      <w:r w:rsidR="0044196D" w:rsidRPr="00255BCF">
        <w:rPr>
          <w:sz w:val="28"/>
          <w:szCs w:val="28"/>
          <w:lang w:val="pl-PL"/>
        </w:rPr>
        <w:t>ałącznik stanow</w:t>
      </w:r>
      <w:r w:rsidR="0082295B" w:rsidRPr="00255BCF">
        <w:rPr>
          <w:sz w:val="28"/>
          <w:szCs w:val="28"/>
          <w:lang w:val="pl-PL"/>
        </w:rPr>
        <w:t>iący tajemnicę przedsiębiorstwa).</w:t>
      </w:r>
    </w:p>
    <w:p w14:paraId="03814533" w14:textId="77777777" w:rsidR="00C83DC4" w:rsidRPr="00C4690F" w:rsidRDefault="007C75C2" w:rsidP="00255BCF">
      <w:pPr>
        <w:tabs>
          <w:tab w:val="left" w:pos="567"/>
        </w:tabs>
        <w:spacing w:after="0" w:line="360" w:lineRule="auto"/>
        <w:ind w:left="23" w:right="9" w:firstLine="0"/>
        <w:rPr>
          <w:color w:val="auto"/>
          <w:sz w:val="28"/>
          <w:szCs w:val="28"/>
          <w:lang w:val="pl-PL"/>
        </w:rPr>
      </w:pPr>
      <w:r w:rsidRPr="00255BCF">
        <w:rPr>
          <w:sz w:val="28"/>
          <w:szCs w:val="28"/>
          <w:lang w:val="pl-PL"/>
        </w:rPr>
        <w:t>9.</w:t>
      </w:r>
      <w:r w:rsidRPr="00255BCF">
        <w:rPr>
          <w:sz w:val="28"/>
          <w:szCs w:val="28"/>
          <w:lang w:val="pl-PL"/>
        </w:rPr>
        <w:tab/>
      </w:r>
      <w:r w:rsidR="00C83DC4" w:rsidRPr="00255BCF">
        <w:rPr>
          <w:sz w:val="28"/>
          <w:szCs w:val="28"/>
          <w:lang w:val="pl-PL"/>
        </w:rPr>
        <w:t xml:space="preserve">W celu złożenia </w:t>
      </w:r>
      <w:r w:rsidR="00C83DC4" w:rsidRPr="00C4690F">
        <w:rPr>
          <w:color w:val="auto"/>
          <w:sz w:val="28"/>
          <w:szCs w:val="28"/>
          <w:lang w:val="pl-PL"/>
        </w:rPr>
        <w:t xml:space="preserve">oferty należy </w:t>
      </w:r>
      <w:r w:rsidR="00CE1F1D" w:rsidRPr="00C4690F">
        <w:rPr>
          <w:color w:val="auto"/>
          <w:sz w:val="28"/>
          <w:szCs w:val="28"/>
          <w:lang w:val="pl-PL"/>
        </w:rPr>
        <w:t xml:space="preserve">postępować zgodnie z </w:t>
      </w:r>
      <w:r w:rsidRPr="00C4690F">
        <w:rPr>
          <w:color w:val="auto"/>
          <w:sz w:val="28"/>
          <w:szCs w:val="28"/>
          <w:lang w:val="pl-PL"/>
        </w:rPr>
        <w:t>zapisami R</w:t>
      </w:r>
      <w:r w:rsidR="00CE1F1D" w:rsidRPr="00C4690F">
        <w:rPr>
          <w:color w:val="auto"/>
          <w:sz w:val="28"/>
          <w:szCs w:val="28"/>
          <w:lang w:val="pl-PL"/>
        </w:rPr>
        <w:t xml:space="preserve">ozdziału </w:t>
      </w:r>
      <w:r w:rsidR="00DA6090" w:rsidRPr="00C4690F">
        <w:rPr>
          <w:color w:val="auto"/>
          <w:sz w:val="28"/>
          <w:szCs w:val="28"/>
          <w:lang w:val="pl-PL"/>
        </w:rPr>
        <w:t>VIII ust 3-8</w:t>
      </w:r>
      <w:r w:rsidRPr="00C4690F">
        <w:rPr>
          <w:color w:val="auto"/>
          <w:sz w:val="28"/>
          <w:szCs w:val="28"/>
          <w:lang w:val="pl-PL"/>
        </w:rPr>
        <w:t>.</w:t>
      </w:r>
    </w:p>
    <w:p w14:paraId="11486AF4" w14:textId="77777777" w:rsidR="00C83DC4" w:rsidRPr="00255BCF" w:rsidRDefault="007C75C2" w:rsidP="00255BCF">
      <w:pPr>
        <w:tabs>
          <w:tab w:val="left" w:pos="567"/>
        </w:tabs>
        <w:spacing w:after="0" w:line="360" w:lineRule="auto"/>
        <w:ind w:left="23" w:right="9" w:firstLine="0"/>
        <w:rPr>
          <w:sz w:val="28"/>
          <w:szCs w:val="28"/>
          <w:lang w:val="pl-PL"/>
        </w:rPr>
      </w:pPr>
      <w:r w:rsidRPr="00255BCF">
        <w:rPr>
          <w:sz w:val="28"/>
          <w:szCs w:val="28"/>
          <w:lang w:val="pl-PL"/>
        </w:rPr>
        <w:t>10.</w:t>
      </w:r>
      <w:r w:rsidRPr="00255BCF">
        <w:rPr>
          <w:sz w:val="28"/>
          <w:szCs w:val="28"/>
          <w:lang w:val="pl-PL"/>
        </w:rPr>
        <w:tab/>
      </w:r>
      <w:r w:rsidR="00C83DC4" w:rsidRPr="00255BCF">
        <w:rPr>
          <w:sz w:val="28"/>
          <w:szCs w:val="28"/>
          <w:lang w:val="pl-PL"/>
        </w:rPr>
        <w:t xml:space="preserve">Przed upływem terminu składania ofert, Wykonawca może wprowadzić zmiany do złożonej oferty lub wycofać ofertę. </w:t>
      </w:r>
    </w:p>
    <w:p w14:paraId="223BD9AD" w14:textId="77777777" w:rsidR="00C83DC4" w:rsidRDefault="007C75C2" w:rsidP="00255BCF">
      <w:pPr>
        <w:tabs>
          <w:tab w:val="left" w:pos="567"/>
        </w:tabs>
        <w:spacing w:after="0" w:line="360" w:lineRule="auto"/>
        <w:ind w:left="23" w:right="9" w:firstLine="0"/>
        <w:rPr>
          <w:sz w:val="28"/>
          <w:szCs w:val="28"/>
          <w:lang w:val="pl-PL"/>
        </w:rPr>
      </w:pPr>
      <w:r w:rsidRPr="00255BCF">
        <w:rPr>
          <w:sz w:val="28"/>
          <w:szCs w:val="28"/>
          <w:lang w:val="pl-PL"/>
        </w:rPr>
        <w:t>11.</w:t>
      </w:r>
      <w:r w:rsidRPr="00255BCF">
        <w:rPr>
          <w:sz w:val="28"/>
          <w:szCs w:val="28"/>
          <w:lang w:val="pl-PL"/>
        </w:rPr>
        <w:tab/>
      </w:r>
      <w:r w:rsidR="00C83DC4" w:rsidRPr="00255BCF">
        <w:rPr>
          <w:sz w:val="28"/>
          <w:szCs w:val="28"/>
          <w:lang w:val="pl-PL"/>
        </w:rPr>
        <w:t>Podmiotowe środki dowodowe lub inne dokumenty, w tym dokumenty potwierdzające umocowanie do reprezentowania, sporządzone w języku obcym przekazuje się wraz z tłumaczeniem na język polski.</w:t>
      </w:r>
    </w:p>
    <w:p w14:paraId="6D1A7CD0" w14:textId="77777777" w:rsidR="007131D5" w:rsidRPr="007131D5" w:rsidRDefault="007131D5" w:rsidP="007131D5">
      <w:pPr>
        <w:tabs>
          <w:tab w:val="left" w:pos="567"/>
        </w:tabs>
        <w:spacing w:after="0" w:line="360" w:lineRule="auto"/>
        <w:ind w:left="23" w:right="9" w:firstLine="0"/>
        <w:rPr>
          <w:sz w:val="28"/>
          <w:szCs w:val="28"/>
          <w:lang w:val="pl-PL"/>
        </w:rPr>
      </w:pPr>
      <w:r>
        <w:rPr>
          <w:sz w:val="28"/>
          <w:szCs w:val="28"/>
          <w:lang w:val="pl-PL"/>
        </w:rPr>
        <w:t>1</w:t>
      </w:r>
      <w:r w:rsidRPr="007131D5">
        <w:rPr>
          <w:sz w:val="28"/>
          <w:szCs w:val="28"/>
          <w:lang w:val="pl-PL"/>
        </w:rPr>
        <w:t>1.</w:t>
      </w:r>
      <w:r w:rsidRPr="007131D5">
        <w:rPr>
          <w:sz w:val="28"/>
          <w:szCs w:val="28"/>
          <w:lang w:val="pl-PL"/>
        </w:rPr>
        <w:tab/>
        <w:t xml:space="preserve">Oferta musi być sporządzona w języku polskim, w postaci elektronicznej.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131D5">
        <w:rPr>
          <w:sz w:val="28"/>
          <w:szCs w:val="28"/>
          <w:lang w:val="pl-PL"/>
        </w:rPr>
        <w:t>drag&amp;drop</w:t>
      </w:r>
      <w:proofErr w:type="spellEnd"/>
      <w:r w:rsidRPr="007131D5">
        <w:rPr>
          <w:sz w:val="28"/>
          <w:szCs w:val="28"/>
          <w:lang w:val="pl-PL"/>
        </w:rPr>
        <w:t xml:space="preserve"> („przeciągnij” i „upuść”) służące do dodawania plików. </w:t>
      </w:r>
    </w:p>
    <w:p w14:paraId="2C3335E5" w14:textId="77777777" w:rsidR="007131D5" w:rsidRPr="007131D5" w:rsidRDefault="007131D5" w:rsidP="007131D5">
      <w:pPr>
        <w:tabs>
          <w:tab w:val="left" w:pos="567"/>
        </w:tabs>
        <w:spacing w:after="0" w:line="360" w:lineRule="auto"/>
        <w:ind w:left="23" w:right="9" w:firstLine="0"/>
        <w:rPr>
          <w:sz w:val="28"/>
          <w:szCs w:val="28"/>
          <w:lang w:val="pl-PL"/>
        </w:rPr>
      </w:pPr>
      <w:r>
        <w:rPr>
          <w:sz w:val="28"/>
          <w:szCs w:val="28"/>
          <w:lang w:val="pl-PL"/>
        </w:rPr>
        <w:t>1</w:t>
      </w:r>
      <w:r w:rsidRPr="007131D5">
        <w:rPr>
          <w:sz w:val="28"/>
          <w:szCs w:val="28"/>
          <w:lang w:val="pl-PL"/>
        </w:rPr>
        <w:t>2.</w:t>
      </w:r>
      <w:r w:rsidRPr="007131D5">
        <w:rPr>
          <w:sz w:val="28"/>
          <w:szCs w:val="28"/>
          <w:lang w:val="pl-PL"/>
        </w:rPr>
        <w:tab/>
        <w:t>Do przygotowania oferty konieczne jest posiadanie przez osobę upoważnioną do reprezentowania Wykonawcy kwalifikowanego podpisu elektronicznego, podpisu osobistego lub podpisu zaufanego.</w:t>
      </w:r>
    </w:p>
    <w:p w14:paraId="43A74F42" w14:textId="77777777" w:rsidR="007131D5" w:rsidRPr="007131D5" w:rsidRDefault="007131D5" w:rsidP="007131D5">
      <w:pPr>
        <w:tabs>
          <w:tab w:val="left" w:pos="567"/>
        </w:tabs>
        <w:spacing w:after="0" w:line="360" w:lineRule="auto"/>
        <w:ind w:left="23" w:right="9" w:firstLine="0"/>
        <w:rPr>
          <w:sz w:val="28"/>
          <w:szCs w:val="28"/>
          <w:lang w:val="pl-PL"/>
        </w:rPr>
      </w:pPr>
      <w:r>
        <w:rPr>
          <w:sz w:val="28"/>
          <w:szCs w:val="28"/>
          <w:lang w:val="pl-PL"/>
        </w:rPr>
        <w:t>1</w:t>
      </w:r>
      <w:r w:rsidRPr="007131D5">
        <w:rPr>
          <w:sz w:val="28"/>
          <w:szCs w:val="28"/>
          <w:lang w:val="pl-PL"/>
        </w:rPr>
        <w:t>3.</w:t>
      </w:r>
      <w:r w:rsidRPr="007131D5">
        <w:rPr>
          <w:sz w:val="28"/>
          <w:szCs w:val="28"/>
          <w:lang w:val="pl-PL"/>
        </w:rPr>
        <w:tab/>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ofertą6.</w:t>
      </w:r>
    </w:p>
    <w:p w14:paraId="0498723E" w14:textId="77777777" w:rsidR="007131D5" w:rsidRPr="007131D5" w:rsidRDefault="007131D5" w:rsidP="007131D5">
      <w:pPr>
        <w:tabs>
          <w:tab w:val="left" w:pos="567"/>
        </w:tabs>
        <w:spacing w:after="0" w:line="360" w:lineRule="auto"/>
        <w:ind w:left="23" w:right="9" w:firstLine="0"/>
        <w:rPr>
          <w:sz w:val="28"/>
          <w:szCs w:val="28"/>
          <w:lang w:val="pl-PL"/>
        </w:rPr>
      </w:pPr>
      <w:r>
        <w:rPr>
          <w:sz w:val="28"/>
          <w:szCs w:val="28"/>
          <w:lang w:val="pl-PL"/>
        </w:rPr>
        <w:t>1</w:t>
      </w:r>
      <w:r w:rsidRPr="007131D5">
        <w:rPr>
          <w:sz w:val="28"/>
          <w:szCs w:val="28"/>
          <w:lang w:val="pl-PL"/>
        </w:rPr>
        <w:t>4.</w:t>
      </w:r>
      <w:r w:rsidRPr="007131D5">
        <w:rPr>
          <w:sz w:val="28"/>
          <w:szCs w:val="28"/>
          <w:lang w:val="pl-PL"/>
        </w:rPr>
        <w:tab/>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7637123" w14:textId="77777777" w:rsidR="007131D5" w:rsidRPr="007131D5" w:rsidRDefault="007131D5" w:rsidP="007131D5">
      <w:pPr>
        <w:tabs>
          <w:tab w:val="left" w:pos="567"/>
        </w:tabs>
        <w:spacing w:after="0" w:line="360" w:lineRule="auto"/>
        <w:ind w:left="23" w:right="9" w:firstLine="0"/>
        <w:rPr>
          <w:sz w:val="28"/>
          <w:szCs w:val="28"/>
          <w:lang w:val="pl-PL"/>
        </w:rPr>
      </w:pPr>
      <w:r>
        <w:rPr>
          <w:sz w:val="28"/>
          <w:szCs w:val="28"/>
          <w:lang w:val="pl-PL"/>
        </w:rPr>
        <w:lastRenderedPageBreak/>
        <w:t>1</w:t>
      </w:r>
      <w:r w:rsidRPr="007131D5">
        <w:rPr>
          <w:sz w:val="28"/>
          <w:szCs w:val="28"/>
          <w:lang w:val="pl-PL"/>
        </w:rPr>
        <w:t>5.</w:t>
      </w:r>
      <w:r w:rsidRPr="007131D5">
        <w:rPr>
          <w:sz w:val="28"/>
          <w:szCs w:val="28"/>
          <w:lang w:val="pl-PL"/>
        </w:rPr>
        <w:tab/>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6CF849E4" w14:textId="77777777" w:rsidR="007131D5" w:rsidRPr="007131D5" w:rsidRDefault="007131D5" w:rsidP="007131D5">
      <w:pPr>
        <w:tabs>
          <w:tab w:val="left" w:pos="567"/>
        </w:tabs>
        <w:spacing w:after="0" w:line="360" w:lineRule="auto"/>
        <w:ind w:left="23" w:right="9" w:firstLine="0"/>
        <w:rPr>
          <w:sz w:val="28"/>
          <w:szCs w:val="28"/>
          <w:lang w:val="pl-PL"/>
        </w:rPr>
      </w:pPr>
      <w:r>
        <w:rPr>
          <w:sz w:val="28"/>
          <w:szCs w:val="28"/>
          <w:lang w:val="pl-PL"/>
        </w:rPr>
        <w:t>1</w:t>
      </w:r>
      <w:r w:rsidRPr="007131D5">
        <w:rPr>
          <w:sz w:val="28"/>
          <w:szCs w:val="28"/>
          <w:lang w:val="pl-PL"/>
        </w:rPr>
        <w:t>6.</w:t>
      </w:r>
      <w:r w:rsidRPr="007131D5">
        <w:rPr>
          <w:sz w:val="28"/>
          <w:szCs w:val="28"/>
          <w:lang w:val="pl-PL"/>
        </w:rPr>
        <w:tab/>
        <w:t xml:space="preserve">Pozostałe dokumenty wchodzące w skład oferty lub składane wraz z ofertą, które są zgodne z ustawą </w:t>
      </w:r>
      <w:proofErr w:type="spellStart"/>
      <w:r w:rsidRPr="007131D5">
        <w:rPr>
          <w:sz w:val="28"/>
          <w:szCs w:val="28"/>
          <w:lang w:val="pl-PL"/>
        </w:rPr>
        <w:t>Pzp</w:t>
      </w:r>
      <w:proofErr w:type="spellEnd"/>
      <w:r w:rsidRPr="007131D5">
        <w:rPr>
          <w:sz w:val="28"/>
          <w:szCs w:val="28"/>
          <w:lang w:val="pl-PL"/>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0C37AB8A" w14:textId="77777777" w:rsidR="007131D5" w:rsidRPr="007131D5" w:rsidRDefault="007131D5" w:rsidP="007131D5">
      <w:pPr>
        <w:tabs>
          <w:tab w:val="left" w:pos="567"/>
        </w:tabs>
        <w:spacing w:after="0" w:line="360" w:lineRule="auto"/>
        <w:ind w:left="23" w:right="9" w:firstLine="0"/>
        <w:rPr>
          <w:sz w:val="28"/>
          <w:szCs w:val="28"/>
          <w:lang w:val="pl-PL"/>
        </w:rPr>
      </w:pPr>
      <w:r>
        <w:rPr>
          <w:sz w:val="28"/>
          <w:szCs w:val="28"/>
          <w:lang w:val="pl-PL"/>
        </w:rPr>
        <w:t>1</w:t>
      </w:r>
      <w:r w:rsidRPr="007131D5">
        <w:rPr>
          <w:sz w:val="28"/>
          <w:szCs w:val="28"/>
          <w:lang w:val="pl-PL"/>
        </w:rPr>
        <w:t>7.</w:t>
      </w:r>
      <w:r w:rsidRPr="007131D5">
        <w:rPr>
          <w:sz w:val="28"/>
          <w:szCs w:val="28"/>
          <w:lang w:val="pl-PL"/>
        </w:rPr>
        <w:tab/>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BC7C69" w14:textId="77777777" w:rsidR="007131D5" w:rsidRPr="007131D5" w:rsidRDefault="007131D5" w:rsidP="007131D5">
      <w:pPr>
        <w:tabs>
          <w:tab w:val="left" w:pos="567"/>
        </w:tabs>
        <w:spacing w:after="0" w:line="360" w:lineRule="auto"/>
        <w:ind w:left="23" w:right="9" w:firstLine="0"/>
        <w:rPr>
          <w:sz w:val="28"/>
          <w:szCs w:val="28"/>
          <w:lang w:val="pl-PL"/>
        </w:rPr>
      </w:pPr>
      <w:r>
        <w:rPr>
          <w:sz w:val="28"/>
          <w:szCs w:val="28"/>
          <w:lang w:val="pl-PL"/>
        </w:rPr>
        <w:t>1</w:t>
      </w:r>
      <w:r w:rsidRPr="007131D5">
        <w:rPr>
          <w:sz w:val="28"/>
          <w:szCs w:val="28"/>
          <w:lang w:val="pl-PL"/>
        </w:rPr>
        <w:t>8.</w:t>
      </w:r>
      <w:r w:rsidRPr="007131D5">
        <w:rPr>
          <w:sz w:val="28"/>
          <w:szCs w:val="28"/>
          <w:lang w:val="pl-PL"/>
        </w:rPr>
        <w:tab/>
        <w:t>Potwierdzenie czasu przekazania i odbioru oferty znajduje się w Elektronicznym Potwierdzeniu Przesłania (EPP) i Elektronicznym Potwierdzeniu Odebrania (EPO). EPP i EPO dostępne są dla zalogowanego Wykonawcy w zakładce „Oferty/Wnioski”.</w:t>
      </w:r>
    </w:p>
    <w:p w14:paraId="2FFDB996" w14:textId="77777777" w:rsidR="007131D5" w:rsidRPr="007131D5" w:rsidRDefault="008671FF" w:rsidP="007131D5">
      <w:pPr>
        <w:tabs>
          <w:tab w:val="left" w:pos="567"/>
        </w:tabs>
        <w:spacing w:after="0" w:line="360" w:lineRule="auto"/>
        <w:ind w:left="23" w:right="9" w:firstLine="0"/>
        <w:rPr>
          <w:sz w:val="28"/>
          <w:szCs w:val="28"/>
          <w:lang w:val="pl-PL"/>
        </w:rPr>
      </w:pPr>
      <w:r>
        <w:rPr>
          <w:sz w:val="28"/>
          <w:szCs w:val="28"/>
          <w:lang w:val="pl-PL"/>
        </w:rPr>
        <w:t>1</w:t>
      </w:r>
      <w:r w:rsidR="007131D5" w:rsidRPr="007131D5">
        <w:rPr>
          <w:sz w:val="28"/>
          <w:szCs w:val="28"/>
          <w:lang w:val="pl-PL"/>
        </w:rPr>
        <w:t>9.</w:t>
      </w:r>
      <w:r w:rsidR="007131D5" w:rsidRPr="007131D5">
        <w:rPr>
          <w:sz w:val="28"/>
          <w:szCs w:val="28"/>
          <w:lang w:val="pl-PL"/>
        </w:rPr>
        <w:tab/>
        <w:t>Oferta może być złożona tylko do upływu terminu składania ofert.</w:t>
      </w:r>
    </w:p>
    <w:p w14:paraId="33C5897B" w14:textId="77777777" w:rsidR="007131D5" w:rsidRPr="007131D5" w:rsidRDefault="008671FF" w:rsidP="007131D5">
      <w:pPr>
        <w:tabs>
          <w:tab w:val="left" w:pos="567"/>
        </w:tabs>
        <w:spacing w:after="0" w:line="360" w:lineRule="auto"/>
        <w:ind w:left="23" w:right="9" w:firstLine="0"/>
        <w:rPr>
          <w:sz w:val="28"/>
          <w:szCs w:val="28"/>
          <w:lang w:val="pl-PL"/>
        </w:rPr>
      </w:pPr>
      <w:r>
        <w:rPr>
          <w:sz w:val="28"/>
          <w:szCs w:val="28"/>
          <w:lang w:val="pl-PL"/>
        </w:rPr>
        <w:lastRenderedPageBreak/>
        <w:t>2</w:t>
      </w:r>
      <w:r w:rsidR="007131D5" w:rsidRPr="007131D5">
        <w:rPr>
          <w:sz w:val="28"/>
          <w:szCs w:val="28"/>
          <w:lang w:val="pl-PL"/>
        </w:rPr>
        <w:t>0.</w:t>
      </w:r>
      <w:r w:rsidR="007131D5" w:rsidRPr="007131D5">
        <w:rPr>
          <w:sz w:val="28"/>
          <w:szCs w:val="28"/>
          <w:lang w:val="pl-PL"/>
        </w:rPr>
        <w:tab/>
        <w:t>Wykonawca może przed upływem terminu składania ofert wycofać ofertę. Wykonawca wycofuje ofertę w zakładce „Oferty/wnioski” używając przycisku „Wycofaj ofertę”.</w:t>
      </w:r>
    </w:p>
    <w:p w14:paraId="3C38134B" w14:textId="77777777" w:rsidR="007131D5" w:rsidRDefault="008671FF" w:rsidP="007131D5">
      <w:pPr>
        <w:tabs>
          <w:tab w:val="left" w:pos="567"/>
        </w:tabs>
        <w:spacing w:after="0" w:line="360" w:lineRule="auto"/>
        <w:ind w:left="23" w:right="9" w:firstLine="0"/>
        <w:rPr>
          <w:sz w:val="28"/>
          <w:szCs w:val="28"/>
          <w:lang w:val="pl-PL"/>
        </w:rPr>
      </w:pPr>
      <w:r>
        <w:rPr>
          <w:sz w:val="28"/>
          <w:szCs w:val="28"/>
          <w:lang w:val="pl-PL"/>
        </w:rPr>
        <w:t>2</w:t>
      </w:r>
      <w:r w:rsidR="007131D5" w:rsidRPr="007131D5">
        <w:rPr>
          <w:sz w:val="28"/>
          <w:szCs w:val="28"/>
          <w:lang w:val="pl-PL"/>
        </w:rPr>
        <w:t>1.</w:t>
      </w:r>
      <w:r w:rsidR="007131D5" w:rsidRPr="007131D5">
        <w:rPr>
          <w:sz w:val="28"/>
          <w:szCs w:val="28"/>
          <w:lang w:val="pl-PL"/>
        </w:rPr>
        <w:tab/>
        <w:t>Maksymalny łączny rozmiar plików stanowiących ofertę lub składanych wraz z ofertą to 250 MB.</w:t>
      </w:r>
    </w:p>
    <w:p w14:paraId="4E48F565" w14:textId="77777777" w:rsidR="00C83DC4" w:rsidRDefault="008671FF" w:rsidP="00255BCF">
      <w:pPr>
        <w:tabs>
          <w:tab w:val="left" w:pos="567"/>
        </w:tabs>
        <w:spacing w:after="0" w:line="360" w:lineRule="auto"/>
        <w:ind w:left="23" w:right="9" w:firstLine="0"/>
        <w:rPr>
          <w:sz w:val="28"/>
          <w:szCs w:val="28"/>
          <w:lang w:val="pl-PL"/>
        </w:rPr>
      </w:pPr>
      <w:r>
        <w:rPr>
          <w:sz w:val="28"/>
          <w:szCs w:val="28"/>
          <w:lang w:val="pl-PL"/>
        </w:rPr>
        <w:t>2</w:t>
      </w:r>
      <w:r w:rsidR="007C75C2" w:rsidRPr="00255BCF">
        <w:rPr>
          <w:sz w:val="28"/>
          <w:szCs w:val="28"/>
          <w:lang w:val="pl-PL"/>
        </w:rPr>
        <w:t>2.</w:t>
      </w:r>
      <w:r w:rsidR="007C75C2" w:rsidRPr="00255BCF">
        <w:rPr>
          <w:sz w:val="28"/>
          <w:szCs w:val="28"/>
          <w:lang w:val="pl-PL"/>
        </w:rPr>
        <w:tab/>
      </w:r>
      <w:r w:rsidR="00C83DC4" w:rsidRPr="00255BCF">
        <w:rPr>
          <w:sz w:val="28"/>
          <w:szCs w:val="28"/>
          <w:lang w:val="pl-PL"/>
        </w:rPr>
        <w:t>Wszystkie koszty związane z uczestnictwem w postępowaniu, w szczególności z przygotowaniem i złożeniem oferty ponosi Wykonawca składający ofertę. Zamawiający nie przewiduje zwrotu kosztów udziału w postępowaniu.</w:t>
      </w:r>
    </w:p>
    <w:p w14:paraId="5FFAF2AA" w14:textId="77777777" w:rsidR="008671FF" w:rsidRPr="00255BCF" w:rsidRDefault="008671FF" w:rsidP="00255BCF">
      <w:pPr>
        <w:tabs>
          <w:tab w:val="left" w:pos="567"/>
        </w:tabs>
        <w:spacing w:after="0" w:line="360" w:lineRule="auto"/>
        <w:ind w:left="23" w:right="9" w:firstLine="0"/>
        <w:rPr>
          <w:sz w:val="28"/>
          <w:szCs w:val="28"/>
          <w:lang w:val="pl-PL"/>
        </w:rPr>
      </w:pPr>
    </w:p>
    <w:p w14:paraId="393C4ED5" w14:textId="77777777" w:rsidR="00C83DC4" w:rsidRPr="00255BCF" w:rsidRDefault="00C83DC4" w:rsidP="00255BCF">
      <w:pPr>
        <w:pStyle w:val="Nagwek2"/>
        <w:spacing w:after="0" w:line="360" w:lineRule="auto"/>
        <w:ind w:left="52" w:right="9"/>
        <w:jc w:val="center"/>
        <w:rPr>
          <w:b/>
          <w:sz w:val="28"/>
          <w:szCs w:val="28"/>
          <w:lang w:val="pl-PL"/>
        </w:rPr>
      </w:pPr>
      <w:r w:rsidRPr="00255BCF">
        <w:rPr>
          <w:b/>
          <w:sz w:val="28"/>
          <w:szCs w:val="28"/>
          <w:lang w:val="pl-PL"/>
        </w:rPr>
        <w:t>Rozdział XII. Miejsce oraz termin składania i otwarcia ofert</w:t>
      </w:r>
    </w:p>
    <w:p w14:paraId="59A90A82" w14:textId="77777777" w:rsidR="007C75C2" w:rsidRPr="00255BCF" w:rsidRDefault="007C75C2" w:rsidP="00255BCF">
      <w:pPr>
        <w:spacing w:after="0" w:line="360" w:lineRule="auto"/>
        <w:rPr>
          <w:sz w:val="28"/>
          <w:szCs w:val="28"/>
          <w:lang w:val="pl-PL"/>
        </w:rPr>
      </w:pPr>
    </w:p>
    <w:p w14:paraId="450501DB" w14:textId="0B852A67" w:rsidR="00C83DC4" w:rsidRPr="0030062C" w:rsidRDefault="008631CB" w:rsidP="00255BCF">
      <w:pPr>
        <w:tabs>
          <w:tab w:val="left" w:pos="567"/>
        </w:tabs>
        <w:spacing w:after="0" w:line="360" w:lineRule="auto"/>
        <w:ind w:left="23" w:right="9" w:firstLine="0"/>
        <w:rPr>
          <w:b/>
          <w:color w:val="auto"/>
          <w:sz w:val="28"/>
          <w:szCs w:val="28"/>
          <w:lang w:val="pl-PL"/>
        </w:rPr>
      </w:pPr>
      <w:r w:rsidRPr="0030062C">
        <w:rPr>
          <w:b/>
          <w:color w:val="auto"/>
          <w:sz w:val="28"/>
          <w:szCs w:val="28"/>
          <w:lang w:val="pl-PL"/>
        </w:rPr>
        <w:t>1.</w:t>
      </w:r>
      <w:r w:rsidRPr="0030062C">
        <w:rPr>
          <w:b/>
          <w:color w:val="auto"/>
          <w:sz w:val="28"/>
          <w:szCs w:val="28"/>
          <w:lang w:val="pl-PL"/>
        </w:rPr>
        <w:tab/>
      </w:r>
      <w:r w:rsidR="00C83DC4" w:rsidRPr="0030062C">
        <w:rPr>
          <w:b/>
          <w:color w:val="auto"/>
          <w:sz w:val="28"/>
          <w:szCs w:val="28"/>
          <w:lang w:val="pl-PL"/>
        </w:rPr>
        <w:t xml:space="preserve">Ofertę należy złożyć </w:t>
      </w:r>
      <w:r w:rsidRPr="0030062C">
        <w:rPr>
          <w:b/>
          <w:color w:val="auto"/>
          <w:sz w:val="28"/>
          <w:szCs w:val="28"/>
          <w:lang w:val="pl-PL"/>
        </w:rPr>
        <w:t>do dnia</w:t>
      </w:r>
      <w:r w:rsidR="0030062C" w:rsidRPr="0030062C">
        <w:rPr>
          <w:b/>
          <w:color w:val="auto"/>
          <w:sz w:val="28"/>
          <w:szCs w:val="28"/>
          <w:lang w:val="pl-PL"/>
        </w:rPr>
        <w:t xml:space="preserve"> </w:t>
      </w:r>
      <w:r w:rsidR="006458E3" w:rsidRPr="0030062C">
        <w:rPr>
          <w:b/>
          <w:color w:val="auto"/>
          <w:sz w:val="28"/>
          <w:szCs w:val="28"/>
          <w:lang w:val="pl-PL"/>
        </w:rPr>
        <w:t>2</w:t>
      </w:r>
      <w:r w:rsidR="00A87311" w:rsidRPr="0030062C">
        <w:rPr>
          <w:b/>
          <w:color w:val="auto"/>
          <w:sz w:val="28"/>
          <w:szCs w:val="28"/>
          <w:lang w:val="pl-PL"/>
        </w:rPr>
        <w:t>9</w:t>
      </w:r>
      <w:r w:rsidR="005F63E7" w:rsidRPr="0030062C">
        <w:rPr>
          <w:b/>
          <w:color w:val="auto"/>
          <w:sz w:val="28"/>
          <w:szCs w:val="28"/>
          <w:lang w:val="pl-PL"/>
        </w:rPr>
        <w:t>.</w:t>
      </w:r>
      <w:r w:rsidR="00101B97" w:rsidRPr="0030062C">
        <w:rPr>
          <w:b/>
          <w:color w:val="auto"/>
          <w:sz w:val="28"/>
          <w:szCs w:val="28"/>
          <w:lang w:val="pl-PL"/>
        </w:rPr>
        <w:t>0</w:t>
      </w:r>
      <w:r w:rsidR="006458E3" w:rsidRPr="0030062C">
        <w:rPr>
          <w:b/>
          <w:color w:val="auto"/>
          <w:sz w:val="28"/>
          <w:szCs w:val="28"/>
          <w:lang w:val="pl-PL"/>
        </w:rPr>
        <w:t>7</w:t>
      </w:r>
      <w:r w:rsidR="00BE6416" w:rsidRPr="0030062C">
        <w:rPr>
          <w:b/>
          <w:color w:val="auto"/>
          <w:sz w:val="28"/>
          <w:szCs w:val="28"/>
          <w:lang w:val="pl-PL"/>
        </w:rPr>
        <w:t>.202</w:t>
      </w:r>
      <w:r w:rsidR="00101B97" w:rsidRPr="0030062C">
        <w:rPr>
          <w:b/>
          <w:color w:val="auto"/>
          <w:sz w:val="28"/>
          <w:szCs w:val="28"/>
          <w:lang w:val="pl-PL"/>
        </w:rPr>
        <w:t>4</w:t>
      </w:r>
      <w:r w:rsidR="00C83DC4" w:rsidRPr="0030062C">
        <w:rPr>
          <w:b/>
          <w:color w:val="auto"/>
          <w:sz w:val="28"/>
          <w:szCs w:val="28"/>
          <w:lang w:val="pl-PL"/>
        </w:rPr>
        <w:t xml:space="preserve"> r. do godziny</w:t>
      </w:r>
      <w:r w:rsidR="00822FDD" w:rsidRPr="0030062C">
        <w:rPr>
          <w:b/>
          <w:color w:val="auto"/>
          <w:sz w:val="28"/>
          <w:szCs w:val="28"/>
          <w:lang w:val="pl-PL"/>
        </w:rPr>
        <w:t xml:space="preserve"> </w:t>
      </w:r>
      <w:r w:rsidR="0030062C" w:rsidRPr="0030062C">
        <w:rPr>
          <w:b/>
          <w:color w:val="auto"/>
          <w:sz w:val="28"/>
          <w:szCs w:val="28"/>
          <w:lang w:val="pl-PL"/>
        </w:rPr>
        <w:t>10</w:t>
      </w:r>
      <w:r w:rsidR="00C83DC4" w:rsidRPr="0030062C">
        <w:rPr>
          <w:b/>
          <w:color w:val="auto"/>
          <w:sz w:val="28"/>
          <w:szCs w:val="28"/>
          <w:lang w:val="pl-PL"/>
        </w:rPr>
        <w:t>.00.</w:t>
      </w:r>
    </w:p>
    <w:p w14:paraId="6C250639" w14:textId="27C33533" w:rsidR="00C83DC4" w:rsidRPr="0030062C" w:rsidRDefault="008631CB" w:rsidP="00255BCF">
      <w:pPr>
        <w:tabs>
          <w:tab w:val="left" w:pos="567"/>
        </w:tabs>
        <w:spacing w:after="0" w:line="360" w:lineRule="auto"/>
        <w:ind w:left="23" w:right="9" w:firstLine="0"/>
        <w:rPr>
          <w:b/>
          <w:color w:val="auto"/>
          <w:sz w:val="28"/>
          <w:szCs w:val="28"/>
          <w:lang w:val="pl-PL"/>
        </w:rPr>
      </w:pPr>
      <w:r w:rsidRPr="0030062C">
        <w:rPr>
          <w:b/>
          <w:color w:val="auto"/>
          <w:sz w:val="28"/>
          <w:szCs w:val="28"/>
          <w:lang w:val="pl-PL"/>
        </w:rPr>
        <w:t>2.</w:t>
      </w:r>
      <w:r w:rsidRPr="0030062C">
        <w:rPr>
          <w:b/>
          <w:color w:val="auto"/>
          <w:sz w:val="28"/>
          <w:szCs w:val="28"/>
          <w:lang w:val="pl-PL"/>
        </w:rPr>
        <w:tab/>
      </w:r>
      <w:r w:rsidR="00C4690F" w:rsidRPr="0030062C">
        <w:rPr>
          <w:b/>
          <w:color w:val="auto"/>
          <w:sz w:val="28"/>
          <w:szCs w:val="28"/>
          <w:lang w:val="pl-PL"/>
        </w:rPr>
        <w:t>Otwarcie ofert nastą</w:t>
      </w:r>
      <w:r w:rsidR="00C83DC4" w:rsidRPr="0030062C">
        <w:rPr>
          <w:b/>
          <w:color w:val="auto"/>
          <w:sz w:val="28"/>
          <w:szCs w:val="28"/>
          <w:lang w:val="pl-PL"/>
        </w:rPr>
        <w:t>p</w:t>
      </w:r>
      <w:r w:rsidR="00C4690F" w:rsidRPr="0030062C">
        <w:rPr>
          <w:b/>
          <w:color w:val="auto"/>
          <w:sz w:val="28"/>
          <w:szCs w:val="28"/>
          <w:lang w:val="pl-PL"/>
        </w:rPr>
        <w:t>i</w:t>
      </w:r>
      <w:r w:rsidR="00C83DC4" w:rsidRPr="0030062C">
        <w:rPr>
          <w:b/>
          <w:color w:val="auto"/>
          <w:sz w:val="28"/>
          <w:szCs w:val="28"/>
          <w:lang w:val="pl-PL"/>
        </w:rPr>
        <w:t xml:space="preserve"> w dniu </w:t>
      </w:r>
      <w:r w:rsidR="006458E3" w:rsidRPr="0030062C">
        <w:rPr>
          <w:b/>
          <w:color w:val="auto"/>
          <w:sz w:val="28"/>
          <w:szCs w:val="28"/>
          <w:lang w:val="pl-PL"/>
        </w:rPr>
        <w:t>2</w:t>
      </w:r>
      <w:r w:rsidR="00A87311" w:rsidRPr="0030062C">
        <w:rPr>
          <w:b/>
          <w:color w:val="auto"/>
          <w:sz w:val="28"/>
          <w:szCs w:val="28"/>
          <w:lang w:val="pl-PL"/>
        </w:rPr>
        <w:t>9</w:t>
      </w:r>
      <w:r w:rsidR="00101B97" w:rsidRPr="0030062C">
        <w:rPr>
          <w:b/>
          <w:color w:val="auto"/>
          <w:sz w:val="28"/>
          <w:szCs w:val="28"/>
          <w:lang w:val="pl-PL"/>
        </w:rPr>
        <w:t>.0</w:t>
      </w:r>
      <w:r w:rsidR="006458E3" w:rsidRPr="0030062C">
        <w:rPr>
          <w:b/>
          <w:color w:val="auto"/>
          <w:sz w:val="28"/>
          <w:szCs w:val="28"/>
          <w:lang w:val="pl-PL"/>
        </w:rPr>
        <w:t>7</w:t>
      </w:r>
      <w:r w:rsidR="00BE6416" w:rsidRPr="0030062C">
        <w:rPr>
          <w:b/>
          <w:color w:val="auto"/>
          <w:sz w:val="28"/>
          <w:szCs w:val="28"/>
          <w:lang w:val="pl-PL"/>
        </w:rPr>
        <w:t>.202</w:t>
      </w:r>
      <w:r w:rsidR="00101B97" w:rsidRPr="0030062C">
        <w:rPr>
          <w:b/>
          <w:color w:val="auto"/>
          <w:sz w:val="28"/>
          <w:szCs w:val="28"/>
          <w:lang w:val="pl-PL"/>
        </w:rPr>
        <w:t>4</w:t>
      </w:r>
      <w:r w:rsidR="00B34DFB" w:rsidRPr="0030062C">
        <w:rPr>
          <w:b/>
          <w:color w:val="auto"/>
          <w:sz w:val="28"/>
          <w:szCs w:val="28"/>
          <w:lang w:val="pl-PL"/>
        </w:rPr>
        <w:t xml:space="preserve"> r. o godzinie </w:t>
      </w:r>
      <w:r w:rsidR="0030062C" w:rsidRPr="0030062C">
        <w:rPr>
          <w:b/>
          <w:color w:val="auto"/>
          <w:sz w:val="28"/>
          <w:szCs w:val="28"/>
          <w:lang w:val="pl-PL"/>
        </w:rPr>
        <w:t>10</w:t>
      </w:r>
      <w:r w:rsidR="00F42CE9" w:rsidRPr="0030062C">
        <w:rPr>
          <w:b/>
          <w:color w:val="auto"/>
          <w:sz w:val="28"/>
          <w:szCs w:val="28"/>
          <w:lang w:val="pl-PL"/>
        </w:rPr>
        <w:t>.</w:t>
      </w:r>
      <w:r w:rsidR="000B054A" w:rsidRPr="0030062C">
        <w:rPr>
          <w:b/>
          <w:color w:val="auto"/>
          <w:sz w:val="28"/>
          <w:szCs w:val="28"/>
          <w:lang w:val="pl-PL"/>
        </w:rPr>
        <w:t>3</w:t>
      </w:r>
      <w:r w:rsidR="00F42CE9" w:rsidRPr="0030062C">
        <w:rPr>
          <w:b/>
          <w:color w:val="auto"/>
          <w:sz w:val="28"/>
          <w:szCs w:val="28"/>
          <w:lang w:val="pl-PL"/>
        </w:rPr>
        <w:t>0</w:t>
      </w:r>
      <w:r w:rsidR="00C83DC4" w:rsidRPr="0030062C">
        <w:rPr>
          <w:b/>
          <w:color w:val="auto"/>
          <w:sz w:val="28"/>
          <w:szCs w:val="28"/>
          <w:lang w:val="pl-PL"/>
        </w:rPr>
        <w:t>.</w:t>
      </w:r>
    </w:p>
    <w:p w14:paraId="636CA67A" w14:textId="77777777" w:rsidR="00C83DC4" w:rsidRPr="00255BCF" w:rsidRDefault="008631CB" w:rsidP="00255BCF">
      <w:pPr>
        <w:spacing w:after="0" w:line="360" w:lineRule="auto"/>
        <w:ind w:left="23" w:right="9" w:firstLine="0"/>
        <w:rPr>
          <w:sz w:val="28"/>
          <w:szCs w:val="28"/>
          <w:lang w:val="pl-PL"/>
        </w:rPr>
      </w:pPr>
      <w:r w:rsidRPr="00255BCF">
        <w:rPr>
          <w:sz w:val="28"/>
          <w:szCs w:val="28"/>
          <w:lang w:val="pl-PL"/>
        </w:rPr>
        <w:t>3.</w:t>
      </w:r>
      <w:r w:rsidRPr="00255BCF">
        <w:rPr>
          <w:sz w:val="28"/>
          <w:szCs w:val="28"/>
          <w:lang w:val="pl-PL"/>
        </w:rPr>
        <w:tab/>
      </w:r>
      <w:r w:rsidR="00C83DC4" w:rsidRPr="00255BCF">
        <w:rPr>
          <w:sz w:val="28"/>
          <w:szCs w:val="28"/>
          <w:lang w:val="pl-PL"/>
        </w:rPr>
        <w:t>Najpóźniej przed otwarciem ofert, udostępnia się na stronie internetowej prowadzonego postępowania informację o kwocie, jaką zamierza się przeznaczyć na sfinansowanie zamówienia.</w:t>
      </w:r>
    </w:p>
    <w:p w14:paraId="5A3B7434" w14:textId="77777777" w:rsidR="00C83DC4" w:rsidRPr="00255BCF" w:rsidRDefault="00170646" w:rsidP="00255BCF">
      <w:pPr>
        <w:spacing w:after="0" w:line="360" w:lineRule="auto"/>
        <w:ind w:left="23" w:right="9" w:firstLine="0"/>
        <w:rPr>
          <w:sz w:val="28"/>
          <w:szCs w:val="28"/>
          <w:lang w:val="pl-PL"/>
        </w:rPr>
      </w:pPr>
      <w:r w:rsidRPr="00255BCF">
        <w:rPr>
          <w:sz w:val="28"/>
          <w:szCs w:val="28"/>
          <w:lang w:val="pl-PL"/>
        </w:rPr>
        <w:t>4.</w:t>
      </w:r>
      <w:r w:rsidRPr="00255BCF">
        <w:rPr>
          <w:sz w:val="28"/>
          <w:szCs w:val="28"/>
          <w:lang w:val="pl-PL"/>
        </w:rPr>
        <w:tab/>
      </w:r>
      <w:r w:rsidR="00C83DC4" w:rsidRPr="00255BCF">
        <w:rPr>
          <w:sz w:val="28"/>
          <w:szCs w:val="28"/>
          <w:lang w:val="pl-PL"/>
        </w:rPr>
        <w:t>Niezwłocznie po otwarciu ofert, udostępnia się na stronie internetowej prowadzonego postępowania informacje o:</w:t>
      </w:r>
    </w:p>
    <w:p w14:paraId="35E5DF95" w14:textId="77777777" w:rsidR="00170646" w:rsidRPr="00255BCF" w:rsidRDefault="00C83DC4" w:rsidP="00255BCF">
      <w:pPr>
        <w:spacing w:after="0" w:line="360" w:lineRule="auto"/>
        <w:ind w:left="19" w:right="379"/>
        <w:rPr>
          <w:sz w:val="28"/>
          <w:szCs w:val="28"/>
          <w:lang w:val="pl-PL"/>
        </w:rPr>
      </w:pPr>
      <w:r w:rsidRPr="00255BCF">
        <w:rPr>
          <w:sz w:val="28"/>
          <w:szCs w:val="28"/>
          <w:lang w:val="pl-PL"/>
        </w:rPr>
        <w:t xml:space="preserve">1) nazwach albo imionach i nazwiskach oraz siedzibach lub miejscach prowadzonej działalności gospodarczej albo miejscach zamieszkania wykonawców, których oferty zostały otwarte; </w:t>
      </w:r>
    </w:p>
    <w:p w14:paraId="4EBF3829" w14:textId="77777777" w:rsidR="00C83DC4" w:rsidRPr="00255BCF" w:rsidRDefault="00C83DC4" w:rsidP="00255BCF">
      <w:pPr>
        <w:spacing w:after="0" w:line="360" w:lineRule="auto"/>
        <w:ind w:left="19" w:right="379"/>
        <w:rPr>
          <w:sz w:val="28"/>
          <w:szCs w:val="28"/>
          <w:lang w:val="pl-PL"/>
        </w:rPr>
      </w:pPr>
      <w:r w:rsidRPr="00255BCF">
        <w:rPr>
          <w:sz w:val="28"/>
          <w:szCs w:val="28"/>
          <w:lang w:val="pl-PL"/>
        </w:rPr>
        <w:t>2) cenach zawartych w ofertach.</w:t>
      </w:r>
    </w:p>
    <w:p w14:paraId="18DA5F5A" w14:textId="77777777" w:rsidR="00170646" w:rsidRPr="00255BCF" w:rsidRDefault="00170646" w:rsidP="00255BCF">
      <w:pPr>
        <w:spacing w:after="0" w:line="360" w:lineRule="auto"/>
        <w:ind w:left="19" w:right="379"/>
        <w:rPr>
          <w:sz w:val="28"/>
          <w:szCs w:val="28"/>
          <w:lang w:val="pl-PL"/>
        </w:rPr>
      </w:pPr>
      <w:r w:rsidRPr="00255BCF">
        <w:rPr>
          <w:sz w:val="28"/>
          <w:szCs w:val="28"/>
          <w:lang w:val="pl-PL"/>
        </w:rPr>
        <w:t>5.</w:t>
      </w:r>
      <w:r w:rsidRPr="00255BCF">
        <w:rPr>
          <w:sz w:val="28"/>
          <w:szCs w:val="28"/>
          <w:lang w:val="pl-PL"/>
        </w:rPr>
        <w:tab/>
        <w:t xml:space="preserve">W przypadku awarii systemu teleinformatycznego, która powoduje brak możliwości otwarcia ofert w terminie określonym przez Zamawiającego, otwarcie ofert następuje niezwłocznie po usunięciu awarii. </w:t>
      </w:r>
    </w:p>
    <w:p w14:paraId="0C88CD1A" w14:textId="77777777" w:rsidR="00F15686" w:rsidRDefault="00170646" w:rsidP="00255BCF">
      <w:pPr>
        <w:spacing w:after="0" w:line="360" w:lineRule="auto"/>
        <w:ind w:left="19" w:right="379"/>
        <w:rPr>
          <w:sz w:val="28"/>
          <w:szCs w:val="28"/>
          <w:lang w:val="pl-PL"/>
        </w:rPr>
      </w:pPr>
      <w:r w:rsidRPr="00255BCF">
        <w:rPr>
          <w:sz w:val="28"/>
          <w:szCs w:val="28"/>
          <w:lang w:val="pl-PL"/>
        </w:rPr>
        <w:t>6.</w:t>
      </w:r>
      <w:r w:rsidRPr="00255BCF">
        <w:rPr>
          <w:sz w:val="28"/>
          <w:szCs w:val="28"/>
          <w:lang w:val="pl-PL"/>
        </w:rPr>
        <w:tab/>
        <w:t>Zamawiający poinformuje o zmianie terminu otwarcia ofert na stronie internetowej prowadzonego postępowania.</w:t>
      </w:r>
    </w:p>
    <w:p w14:paraId="773103E8" w14:textId="77777777" w:rsidR="00315E07" w:rsidRPr="00255BCF" w:rsidRDefault="00315E07" w:rsidP="00255BCF">
      <w:pPr>
        <w:spacing w:after="0" w:line="360" w:lineRule="auto"/>
        <w:ind w:left="19" w:right="379"/>
        <w:rPr>
          <w:sz w:val="28"/>
          <w:szCs w:val="28"/>
          <w:lang w:val="pl-PL"/>
        </w:rPr>
      </w:pPr>
    </w:p>
    <w:p w14:paraId="2E6FD497" w14:textId="77777777" w:rsidR="00C83DC4" w:rsidRPr="00255BCF" w:rsidRDefault="00170646" w:rsidP="00255BCF">
      <w:pPr>
        <w:pStyle w:val="Nagwek2"/>
        <w:spacing w:after="0" w:line="360" w:lineRule="auto"/>
        <w:ind w:left="52" w:right="9"/>
        <w:jc w:val="center"/>
        <w:rPr>
          <w:b/>
          <w:sz w:val="28"/>
          <w:szCs w:val="28"/>
          <w:lang w:val="pl-PL"/>
        </w:rPr>
      </w:pPr>
      <w:r w:rsidRPr="00255BCF">
        <w:rPr>
          <w:b/>
          <w:sz w:val="28"/>
          <w:szCs w:val="28"/>
          <w:lang w:val="pl-PL"/>
        </w:rPr>
        <w:lastRenderedPageBreak/>
        <w:t>Rozdział</w:t>
      </w:r>
      <w:r w:rsidR="00C83DC4" w:rsidRPr="00255BCF">
        <w:rPr>
          <w:b/>
          <w:sz w:val="28"/>
          <w:szCs w:val="28"/>
          <w:lang w:val="pl-PL"/>
        </w:rPr>
        <w:t xml:space="preserve"> XIII. Sposób obliczenia ceny</w:t>
      </w:r>
    </w:p>
    <w:p w14:paraId="133B81B2" w14:textId="77777777" w:rsidR="00170646" w:rsidRPr="00255BCF" w:rsidRDefault="00170646" w:rsidP="00255BCF">
      <w:pPr>
        <w:spacing w:after="0" w:line="360" w:lineRule="auto"/>
        <w:rPr>
          <w:sz w:val="28"/>
          <w:szCs w:val="28"/>
          <w:lang w:val="pl-PL"/>
        </w:rPr>
      </w:pPr>
    </w:p>
    <w:p w14:paraId="6CEB3F29" w14:textId="77777777" w:rsidR="00C83DC4" w:rsidRPr="00255BCF" w:rsidRDefault="00C83DC4" w:rsidP="00255BCF">
      <w:pPr>
        <w:numPr>
          <w:ilvl w:val="0"/>
          <w:numId w:val="24"/>
        </w:numPr>
        <w:spacing w:after="0" w:line="360" w:lineRule="auto"/>
        <w:ind w:right="45"/>
        <w:rPr>
          <w:sz w:val="28"/>
          <w:szCs w:val="28"/>
          <w:lang w:val="pl-PL"/>
        </w:rPr>
      </w:pPr>
      <w:r w:rsidRPr="00255BCF">
        <w:rPr>
          <w:sz w:val="28"/>
          <w:szCs w:val="28"/>
          <w:lang w:val="pl-PL"/>
        </w:rPr>
        <w:t>Wykonawca podaje cenę za realizację przedmiotu zamówienia zgodnie ze wzorem Formularza Ofertowego, stanowiącego Załącznik nr 3 do SWZ.</w:t>
      </w:r>
    </w:p>
    <w:p w14:paraId="17E2FC43" w14:textId="77777777" w:rsidR="00F15686" w:rsidRPr="00255BCF" w:rsidRDefault="00C83DC4" w:rsidP="00255BCF">
      <w:pPr>
        <w:numPr>
          <w:ilvl w:val="0"/>
          <w:numId w:val="9"/>
        </w:numPr>
        <w:spacing w:after="0" w:line="360" w:lineRule="auto"/>
        <w:ind w:right="9"/>
        <w:rPr>
          <w:sz w:val="28"/>
          <w:szCs w:val="28"/>
          <w:lang w:val="pl-PL"/>
        </w:rPr>
      </w:pPr>
      <w:r w:rsidRPr="00255BCF">
        <w:rPr>
          <w:sz w:val="28"/>
          <w:szCs w:val="28"/>
          <w:lang w:val="pl-PL"/>
        </w:rPr>
        <w:t xml:space="preserve">Cena ofertowa brutto musi uwzględniać wszystkie koszty związane z realizacją przedmiotu zamówienia </w:t>
      </w:r>
      <w:r w:rsidR="00F15686" w:rsidRPr="00255BCF">
        <w:rPr>
          <w:sz w:val="28"/>
          <w:szCs w:val="28"/>
          <w:lang w:val="pl-PL"/>
        </w:rPr>
        <w:t xml:space="preserve">wraz z uwzględnieniem podatku od towarów i usług (VAT) wynikającym z przepisów ustawy z dnia 11 marca 2004 r. o podatku od towarów i usług (tj. Dz.U. z 2020 r. poz. 106 ze zm.), oraz </w:t>
      </w:r>
      <w:r w:rsidRPr="00255BCF">
        <w:rPr>
          <w:sz w:val="28"/>
          <w:szCs w:val="28"/>
          <w:lang w:val="pl-PL"/>
        </w:rPr>
        <w:t>zgodnie z opisem przedmiotu zamówienia oraz istotnymi postanowieniami umowy określonymi w niniejszej SWZ.</w:t>
      </w:r>
      <w:r w:rsidRPr="00255BCF">
        <w:rPr>
          <w:noProof/>
          <w:sz w:val="28"/>
          <w:szCs w:val="28"/>
          <w:lang w:val="pl-PL" w:eastAsia="pl-PL"/>
        </w:rPr>
        <w:drawing>
          <wp:inline distT="0" distB="0" distL="0" distR="0" wp14:anchorId="66F186B4" wp14:editId="5AC9A27F">
            <wp:extent cx="9525" cy="952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9F44D42"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t>Cena podana na Formularzu Ofertowym jest ceną ostateczną, niepodlegającą negocjacji i wyczerpującą wszelkie należności Wykonawcy wobec Zamawiającego związane z realizacją przedmiotu zamówienia.</w:t>
      </w:r>
    </w:p>
    <w:p w14:paraId="2C44E2A6"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t>Cena oferty powinna być wyrażona w złotych polskich (PLN) z dokładnością do dwóch miejsc po przecinku.</w:t>
      </w:r>
    </w:p>
    <w:p w14:paraId="69B7D5F1"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t>Zamawiający nie przewiduje rozliczeń w walucie obcej.</w:t>
      </w:r>
    </w:p>
    <w:p w14:paraId="4C975E02"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t xml:space="preserve">Wyliczona cena oferty brutto będzie służyć do porównania złożonych ofert i do rozliczenia w trakcie realizacji </w:t>
      </w:r>
      <w:r w:rsidRPr="00255BCF">
        <w:rPr>
          <w:noProof/>
          <w:sz w:val="28"/>
          <w:szCs w:val="28"/>
          <w:lang w:val="pl-PL" w:eastAsia="pl-PL"/>
        </w:rPr>
        <w:drawing>
          <wp:inline distT="0" distB="0" distL="0" distR="0" wp14:anchorId="046BCCB0" wp14:editId="36983AA7">
            <wp:extent cx="9525" cy="952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noProof/>
          <w:sz w:val="28"/>
          <w:szCs w:val="28"/>
          <w:lang w:val="pl-PL" w:eastAsia="pl-PL"/>
        </w:rPr>
        <w:drawing>
          <wp:inline distT="0" distB="0" distL="0" distR="0" wp14:anchorId="090EF3C9" wp14:editId="1DAB14B4">
            <wp:extent cx="9525" cy="952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zamówienia.</w:t>
      </w:r>
    </w:p>
    <w:p w14:paraId="65FE5C4C" w14:textId="77777777" w:rsidR="00C83DC4" w:rsidRPr="00255BCF" w:rsidRDefault="00C83DC4" w:rsidP="00255BCF">
      <w:pPr>
        <w:numPr>
          <w:ilvl w:val="0"/>
          <w:numId w:val="9"/>
        </w:numPr>
        <w:spacing w:after="0" w:line="360" w:lineRule="auto"/>
        <w:ind w:right="9"/>
        <w:rPr>
          <w:sz w:val="28"/>
          <w:szCs w:val="28"/>
          <w:lang w:val="pl-PL"/>
        </w:rPr>
      </w:pPr>
      <w:r w:rsidRPr="00255BCF">
        <w:rPr>
          <w:sz w:val="28"/>
          <w:szCs w:val="28"/>
          <w:lang w:val="pl-PL"/>
        </w:rPr>
        <w:t xml:space="preserve">Jeżeli została złożona oferta, której wybór prowadziłby do powstania u zamawiającego obowiązku </w:t>
      </w:r>
      <w:r w:rsidRPr="00255BCF">
        <w:rPr>
          <w:noProof/>
          <w:sz w:val="28"/>
          <w:szCs w:val="28"/>
          <w:lang w:val="pl-PL" w:eastAsia="pl-PL"/>
        </w:rPr>
        <w:drawing>
          <wp:inline distT="0" distB="0" distL="0" distR="0" wp14:anchorId="4745F716" wp14:editId="6224DB96">
            <wp:extent cx="9525" cy="952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xml:space="preserve">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(zgodnie z art. 225 </w:t>
      </w:r>
      <w:proofErr w:type="spellStart"/>
      <w:r w:rsidRPr="00255BCF">
        <w:rPr>
          <w:sz w:val="28"/>
          <w:szCs w:val="28"/>
          <w:lang w:val="pl-PL"/>
        </w:rPr>
        <w:t>Pzp</w:t>
      </w:r>
      <w:proofErr w:type="spellEnd"/>
      <w:r w:rsidRPr="00255BCF">
        <w:rPr>
          <w:sz w:val="28"/>
          <w:szCs w:val="28"/>
          <w:lang w:val="pl-PL"/>
        </w:rPr>
        <w:t>). W ofercie, o której mowa w ust. 1, wykonawca ma obowiązek:</w:t>
      </w:r>
    </w:p>
    <w:p w14:paraId="6A27CD30" w14:textId="77777777" w:rsidR="00984B58" w:rsidRPr="00255BCF" w:rsidRDefault="00984B58" w:rsidP="00255BCF">
      <w:pPr>
        <w:spacing w:after="0" w:line="360" w:lineRule="auto"/>
        <w:ind w:left="19" w:right="134"/>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poinformowania zamawiającego, że wybór jego oferty będzie prowadził do powstania u zamawiającego obowiązku podatkowego; </w:t>
      </w:r>
    </w:p>
    <w:p w14:paraId="13F794C4" w14:textId="77777777" w:rsidR="00C83DC4" w:rsidRPr="00255BCF" w:rsidRDefault="00984B58" w:rsidP="00255BCF">
      <w:pPr>
        <w:spacing w:after="0" w:line="360" w:lineRule="auto"/>
        <w:ind w:left="19" w:right="134"/>
        <w:rPr>
          <w:sz w:val="28"/>
          <w:szCs w:val="28"/>
          <w:lang w:val="pl-PL"/>
        </w:rPr>
      </w:pPr>
      <w:r w:rsidRPr="00255BCF">
        <w:rPr>
          <w:sz w:val="28"/>
          <w:szCs w:val="28"/>
          <w:lang w:val="pl-PL"/>
        </w:rPr>
        <w:t>2)</w:t>
      </w:r>
      <w:r w:rsidRPr="00255BCF">
        <w:rPr>
          <w:sz w:val="28"/>
          <w:szCs w:val="28"/>
          <w:lang w:val="pl-PL"/>
        </w:rPr>
        <w:tab/>
      </w:r>
      <w:r w:rsidR="00C83DC4" w:rsidRPr="00255BCF">
        <w:rPr>
          <w:sz w:val="28"/>
          <w:szCs w:val="28"/>
          <w:lang w:val="pl-PL"/>
        </w:rPr>
        <w:t>wskazania nazwy (rodzaju) towaru lub usługi, których dostawa lub świadczenie będą prowadziły do powstania obowiązku podatkowego;</w:t>
      </w:r>
    </w:p>
    <w:p w14:paraId="1C12CD04" w14:textId="77777777" w:rsidR="00C83DC4" w:rsidRPr="00255BCF" w:rsidRDefault="00C83DC4" w:rsidP="00255BCF">
      <w:pPr>
        <w:numPr>
          <w:ilvl w:val="0"/>
          <w:numId w:val="10"/>
        </w:numPr>
        <w:spacing w:after="0" w:line="360" w:lineRule="auto"/>
        <w:ind w:right="9" w:hanging="211"/>
        <w:rPr>
          <w:sz w:val="28"/>
          <w:szCs w:val="28"/>
          <w:lang w:val="pl-PL"/>
        </w:rPr>
      </w:pPr>
      <w:r w:rsidRPr="00255BCF">
        <w:rPr>
          <w:sz w:val="28"/>
          <w:szCs w:val="28"/>
          <w:lang w:val="pl-PL"/>
        </w:rPr>
        <w:lastRenderedPageBreak/>
        <w:t>wskazania wartości towaru lub usługi objętego obowiązkiem podatkowym zamawiającego, bez kwoty podatku•</w:t>
      </w:r>
    </w:p>
    <w:p w14:paraId="184FD392" w14:textId="77777777" w:rsidR="00C83DC4" w:rsidRPr="00255BCF" w:rsidRDefault="00C83DC4" w:rsidP="00255BCF">
      <w:pPr>
        <w:numPr>
          <w:ilvl w:val="0"/>
          <w:numId w:val="10"/>
        </w:numPr>
        <w:spacing w:after="0" w:line="360" w:lineRule="auto"/>
        <w:ind w:right="9" w:hanging="211"/>
        <w:rPr>
          <w:sz w:val="28"/>
          <w:szCs w:val="28"/>
          <w:lang w:val="pl-PL"/>
        </w:rPr>
      </w:pPr>
      <w:r w:rsidRPr="00255BCF">
        <w:rPr>
          <w:sz w:val="28"/>
          <w:szCs w:val="28"/>
          <w:lang w:val="pl-PL"/>
        </w:rPr>
        <w:t>wskazania stawki podatku od towarów i usług, która zgodnie z wiedzą wykonawcy, będzie miała zastosowanie.</w:t>
      </w:r>
    </w:p>
    <w:p w14:paraId="49743598" w14:textId="77777777" w:rsidR="00C83DC4" w:rsidRDefault="00C83DC4" w:rsidP="00255BCF">
      <w:pPr>
        <w:spacing w:after="0" w:line="360" w:lineRule="auto"/>
        <w:ind w:left="19" w:right="230"/>
        <w:rPr>
          <w:sz w:val="28"/>
          <w:szCs w:val="28"/>
          <w:lang w:val="pl-PL"/>
        </w:rPr>
      </w:pPr>
    </w:p>
    <w:p w14:paraId="0A38F2D8" w14:textId="77777777" w:rsidR="00F15686" w:rsidRPr="00255BCF" w:rsidRDefault="00C83DC4" w:rsidP="00255BCF">
      <w:pPr>
        <w:spacing w:after="0" w:line="360" w:lineRule="auto"/>
        <w:ind w:left="52" w:right="9"/>
        <w:jc w:val="center"/>
        <w:rPr>
          <w:b/>
          <w:sz w:val="28"/>
          <w:szCs w:val="28"/>
          <w:lang w:val="pl-PL"/>
        </w:rPr>
      </w:pPr>
      <w:r w:rsidRPr="00255BCF">
        <w:rPr>
          <w:b/>
          <w:sz w:val="28"/>
          <w:szCs w:val="28"/>
          <w:lang w:val="pl-PL"/>
        </w:rPr>
        <w:t>Rozdział XIV. Opis kryteriów, którymi zamawiający będzie się kierował przy wyborze oferty, wraz z podaniem wag tych kryteriów i sposobu oceny ofert</w:t>
      </w:r>
    </w:p>
    <w:p w14:paraId="45C90E27" w14:textId="77777777" w:rsidR="00F15686" w:rsidRPr="00255BCF" w:rsidRDefault="00F15686" w:rsidP="00255BCF">
      <w:pPr>
        <w:spacing w:after="0" w:line="360" w:lineRule="auto"/>
        <w:ind w:left="52" w:right="9"/>
        <w:jc w:val="center"/>
        <w:rPr>
          <w:b/>
          <w:sz w:val="28"/>
          <w:szCs w:val="28"/>
          <w:lang w:val="pl-PL"/>
        </w:rPr>
      </w:pPr>
    </w:p>
    <w:p w14:paraId="127C53CB" w14:textId="77777777" w:rsidR="00195125" w:rsidRPr="00195125" w:rsidRDefault="00195125" w:rsidP="00195125">
      <w:pPr>
        <w:spacing w:after="0" w:line="360" w:lineRule="auto"/>
        <w:ind w:left="19" w:right="9"/>
        <w:rPr>
          <w:sz w:val="28"/>
          <w:szCs w:val="28"/>
          <w:lang w:val="pl-PL"/>
        </w:rPr>
      </w:pPr>
      <w:r w:rsidRPr="00195125">
        <w:rPr>
          <w:sz w:val="28"/>
          <w:szCs w:val="28"/>
          <w:lang w:val="pl-PL"/>
        </w:rPr>
        <w:t xml:space="preserve">1 </w:t>
      </w:r>
      <w:r w:rsidRPr="00195125">
        <w:rPr>
          <w:sz w:val="28"/>
          <w:szCs w:val="28"/>
          <w:lang w:val="pl-PL"/>
        </w:rPr>
        <w:tab/>
        <w:t>Kryteria oceny i wyboru ofert i ich znaczenie:</w:t>
      </w:r>
    </w:p>
    <w:p w14:paraId="46A74685" w14:textId="51A1327F" w:rsidR="00195125" w:rsidRDefault="00195125" w:rsidP="00195125">
      <w:pPr>
        <w:spacing w:after="0" w:line="360" w:lineRule="auto"/>
        <w:ind w:left="19" w:right="9"/>
        <w:rPr>
          <w:sz w:val="28"/>
          <w:szCs w:val="28"/>
          <w:lang w:val="pl-PL"/>
        </w:rPr>
      </w:pPr>
      <w:r w:rsidRPr="00195125">
        <w:rPr>
          <w:sz w:val="28"/>
          <w:szCs w:val="28"/>
          <w:lang w:val="pl-PL"/>
        </w:rPr>
        <w:t>l)</w:t>
      </w:r>
      <w:r w:rsidRPr="00195125">
        <w:rPr>
          <w:sz w:val="28"/>
          <w:szCs w:val="28"/>
          <w:lang w:val="pl-PL"/>
        </w:rPr>
        <w:tab/>
        <w:t>KI: Cena -50%</w:t>
      </w:r>
      <w:r w:rsidR="00CA2003">
        <w:rPr>
          <w:sz w:val="28"/>
          <w:szCs w:val="28"/>
          <w:lang w:val="pl-PL"/>
        </w:rPr>
        <w:t xml:space="preserve"> (50 pkt)</w:t>
      </w:r>
    </w:p>
    <w:p w14:paraId="156882A4" w14:textId="77777777" w:rsidR="00303CE8" w:rsidRPr="00303CE8" w:rsidRDefault="00195125" w:rsidP="00195125">
      <w:pPr>
        <w:spacing w:after="0" w:line="360" w:lineRule="auto"/>
        <w:ind w:left="19" w:right="9"/>
        <w:rPr>
          <w:color w:val="auto"/>
          <w:sz w:val="28"/>
          <w:szCs w:val="28"/>
          <w:lang w:val="pl-PL"/>
        </w:rPr>
      </w:pPr>
      <w:r w:rsidRPr="00303CE8">
        <w:rPr>
          <w:color w:val="auto"/>
          <w:sz w:val="28"/>
          <w:szCs w:val="28"/>
          <w:lang w:val="pl-PL"/>
        </w:rPr>
        <w:t>2)</w:t>
      </w:r>
      <w:r w:rsidRPr="00303CE8">
        <w:rPr>
          <w:color w:val="auto"/>
          <w:sz w:val="28"/>
          <w:szCs w:val="28"/>
          <w:lang w:val="pl-PL"/>
        </w:rPr>
        <w:tab/>
      </w:r>
      <w:r w:rsidR="00303CE8" w:rsidRPr="00303CE8">
        <w:rPr>
          <w:color w:val="auto"/>
          <w:sz w:val="28"/>
          <w:szCs w:val="28"/>
          <w:lang w:val="pl-PL"/>
        </w:rPr>
        <w:t>Kryterium: „doświadczenie nr 1 projektanta” branży instalacyjnej (elektrycznej) w zakresie projektowania instalacji PV o mocy min. 30kWp  każda w okresie ostatnich 5 lat, znaczenie w ocenie 20% (20 pkt).</w:t>
      </w:r>
    </w:p>
    <w:p w14:paraId="7D85DBE6" w14:textId="77777777" w:rsidR="00303CE8" w:rsidRPr="00303CE8" w:rsidRDefault="00195125" w:rsidP="00195125">
      <w:pPr>
        <w:spacing w:after="0" w:line="360" w:lineRule="auto"/>
        <w:ind w:left="19" w:right="9"/>
        <w:rPr>
          <w:color w:val="auto"/>
          <w:sz w:val="28"/>
          <w:szCs w:val="28"/>
          <w:lang w:val="pl-PL"/>
        </w:rPr>
      </w:pPr>
      <w:r w:rsidRPr="00303CE8">
        <w:rPr>
          <w:color w:val="auto"/>
          <w:sz w:val="28"/>
          <w:szCs w:val="28"/>
          <w:lang w:val="pl-PL"/>
        </w:rPr>
        <w:t>3)</w:t>
      </w:r>
      <w:r w:rsidR="00CA2003" w:rsidRPr="00303CE8">
        <w:rPr>
          <w:color w:val="auto"/>
          <w:sz w:val="28"/>
          <w:szCs w:val="28"/>
          <w:lang w:val="pl-PL"/>
        </w:rPr>
        <w:tab/>
      </w:r>
      <w:r w:rsidR="00303CE8" w:rsidRPr="00303CE8">
        <w:rPr>
          <w:color w:val="auto"/>
          <w:sz w:val="28"/>
          <w:szCs w:val="28"/>
          <w:lang w:val="pl-PL"/>
        </w:rPr>
        <w:t xml:space="preserve">Kryterium: „doświadczenie nr 2 projektanta” branży instalacyjnej (elektrycznej) w zakresie  projektowania instalacji agregatu kogeneracyjnego o mocy min. 100 </w:t>
      </w:r>
      <w:proofErr w:type="spellStart"/>
      <w:r w:rsidR="00303CE8" w:rsidRPr="00303CE8">
        <w:rPr>
          <w:color w:val="auto"/>
          <w:sz w:val="28"/>
          <w:szCs w:val="28"/>
          <w:lang w:val="pl-PL"/>
        </w:rPr>
        <w:t>kWe</w:t>
      </w:r>
      <w:proofErr w:type="spellEnd"/>
      <w:r w:rsidR="00303CE8" w:rsidRPr="00303CE8">
        <w:rPr>
          <w:color w:val="auto"/>
          <w:sz w:val="28"/>
          <w:szCs w:val="28"/>
          <w:lang w:val="pl-PL"/>
        </w:rPr>
        <w:t xml:space="preserve"> każda w okresie ostatnich  5 lat  znaczenie w ocenie 15% (15 pkt).</w:t>
      </w:r>
    </w:p>
    <w:p w14:paraId="3EB6FE31" w14:textId="77777777" w:rsidR="00303CE8" w:rsidRPr="00303CE8" w:rsidRDefault="00195125" w:rsidP="00195125">
      <w:pPr>
        <w:spacing w:after="0" w:line="360" w:lineRule="auto"/>
        <w:ind w:left="19" w:right="9"/>
        <w:rPr>
          <w:color w:val="auto"/>
          <w:sz w:val="28"/>
          <w:szCs w:val="28"/>
          <w:lang w:val="pl-PL"/>
        </w:rPr>
      </w:pPr>
      <w:r w:rsidRPr="00303CE8">
        <w:rPr>
          <w:color w:val="auto"/>
          <w:sz w:val="28"/>
          <w:szCs w:val="28"/>
          <w:lang w:val="pl-PL"/>
        </w:rPr>
        <w:t>4)</w:t>
      </w:r>
      <w:r w:rsidRPr="00303CE8">
        <w:rPr>
          <w:color w:val="auto"/>
          <w:sz w:val="28"/>
          <w:szCs w:val="28"/>
          <w:lang w:val="pl-PL"/>
        </w:rPr>
        <w:tab/>
      </w:r>
      <w:r w:rsidR="00303CE8" w:rsidRPr="00303CE8">
        <w:rPr>
          <w:color w:val="auto"/>
          <w:sz w:val="28"/>
          <w:szCs w:val="28"/>
          <w:lang w:val="pl-PL"/>
        </w:rPr>
        <w:t>Kryterium: „doświadczenie nr 3 projektanta” branży instalacyjnej (sanitarnej) dotyczące realizacji instalacji agregatu kogeneracyjnego o mocy cieplnej min. 120kW  w okresie ostatnich 5 lat znaczenie w  ocenie 15% (15 pkt).</w:t>
      </w:r>
    </w:p>
    <w:p w14:paraId="4F273FF8" w14:textId="03C52F5F" w:rsidR="00195125" w:rsidRPr="00195125" w:rsidRDefault="00195125" w:rsidP="00195125">
      <w:pPr>
        <w:spacing w:after="0" w:line="360" w:lineRule="auto"/>
        <w:ind w:left="19" w:right="9"/>
        <w:rPr>
          <w:sz w:val="28"/>
          <w:szCs w:val="28"/>
          <w:lang w:val="pl-PL"/>
        </w:rPr>
      </w:pPr>
      <w:r w:rsidRPr="00195125">
        <w:rPr>
          <w:sz w:val="28"/>
          <w:szCs w:val="28"/>
          <w:lang w:val="pl-PL"/>
        </w:rPr>
        <w:t>Ocenie będą podlegały oferty niepodlegające odrzuceniu.</w:t>
      </w:r>
    </w:p>
    <w:p w14:paraId="2FCDE6EF" w14:textId="77777777" w:rsidR="00195125" w:rsidRPr="00195125" w:rsidRDefault="00195125" w:rsidP="00195125">
      <w:pPr>
        <w:spacing w:after="0" w:line="360" w:lineRule="auto"/>
        <w:ind w:left="19" w:right="9"/>
        <w:rPr>
          <w:sz w:val="28"/>
          <w:szCs w:val="28"/>
          <w:lang w:val="pl-PL"/>
        </w:rPr>
      </w:pPr>
      <w:r w:rsidRPr="00195125">
        <w:rPr>
          <w:sz w:val="28"/>
          <w:szCs w:val="28"/>
          <w:lang w:val="pl-PL"/>
        </w:rPr>
        <w:t xml:space="preserve">Ad 1) </w:t>
      </w:r>
      <w:r w:rsidRPr="00CA2003">
        <w:rPr>
          <w:b/>
          <w:bCs/>
          <w:sz w:val="28"/>
          <w:szCs w:val="28"/>
          <w:lang w:val="pl-PL"/>
        </w:rPr>
        <w:t>Kryterium: Cena</w:t>
      </w:r>
      <w:r w:rsidRPr="00195125">
        <w:rPr>
          <w:sz w:val="28"/>
          <w:szCs w:val="28"/>
          <w:lang w:val="pl-PL"/>
        </w:rPr>
        <w:t xml:space="preserve"> (na podstawie ceny za wykonanie przedmiotu zamówienia, podanej przez Wykonawcę w formularzu Oferty) - znaczenie w ocenie 50% (50 pkt)</w:t>
      </w:r>
    </w:p>
    <w:p w14:paraId="09213080" w14:textId="77777777" w:rsidR="00195125" w:rsidRDefault="00195125" w:rsidP="00195125">
      <w:pPr>
        <w:spacing w:after="0" w:line="360" w:lineRule="auto"/>
        <w:ind w:left="19" w:right="9"/>
        <w:rPr>
          <w:sz w:val="28"/>
          <w:szCs w:val="28"/>
          <w:lang w:val="pl-PL"/>
        </w:rPr>
      </w:pPr>
      <w:r w:rsidRPr="00195125">
        <w:rPr>
          <w:sz w:val="28"/>
          <w:szCs w:val="28"/>
          <w:lang w:val="pl-PL"/>
        </w:rPr>
        <w:t>Punkty zostaną przyznane wg wzoru:</w:t>
      </w:r>
    </w:p>
    <w:p w14:paraId="7B621229" w14:textId="77777777" w:rsidR="00CA2003" w:rsidRPr="00195125" w:rsidRDefault="00CA2003" w:rsidP="00195125">
      <w:pPr>
        <w:spacing w:after="0" w:line="360" w:lineRule="auto"/>
        <w:ind w:left="19" w:right="9"/>
        <w:rPr>
          <w:sz w:val="28"/>
          <w:szCs w:val="28"/>
          <w:lang w:val="pl-PL"/>
        </w:rPr>
      </w:pPr>
    </w:p>
    <w:p w14:paraId="33B8671E" w14:textId="35A750AC" w:rsidR="009552BD" w:rsidRPr="00255BCF" w:rsidRDefault="009552BD" w:rsidP="009552BD">
      <w:pPr>
        <w:spacing w:after="0" w:line="360" w:lineRule="auto"/>
        <w:ind w:left="48" w:hanging="10"/>
        <w:jc w:val="left"/>
        <w:rPr>
          <w:sz w:val="28"/>
          <w:szCs w:val="28"/>
          <w:lang w:val="pl-PL"/>
        </w:rPr>
      </w:pPr>
      <w:r w:rsidRPr="00255BCF">
        <w:rPr>
          <w:sz w:val="28"/>
          <w:szCs w:val="28"/>
          <w:lang w:val="pl-PL"/>
        </w:rPr>
        <w:t>Najniższa cena spośród ofert niepodlegających odrzuceniu</w:t>
      </w:r>
      <w:r w:rsidRPr="00255BCF">
        <w:rPr>
          <w:sz w:val="28"/>
          <w:szCs w:val="28"/>
          <w:vertAlign w:val="superscript"/>
          <w:lang w:val="pl-PL"/>
        </w:rPr>
        <w:t xml:space="preserve"> </w:t>
      </w:r>
      <w:r w:rsidRPr="00255BCF">
        <w:rPr>
          <w:sz w:val="28"/>
          <w:szCs w:val="28"/>
          <w:vertAlign w:val="superscript"/>
          <w:lang w:val="pl-PL"/>
        </w:rPr>
        <w:tab/>
      </w:r>
    </w:p>
    <w:p w14:paraId="4458BE6B" w14:textId="5EDEA187" w:rsidR="009552BD" w:rsidRPr="009552BD" w:rsidRDefault="009552BD" w:rsidP="009552BD">
      <w:pPr>
        <w:spacing w:after="0" w:line="360" w:lineRule="auto"/>
        <w:ind w:left="48" w:hanging="10"/>
        <w:jc w:val="left"/>
        <w:rPr>
          <w:sz w:val="40"/>
          <w:szCs w:val="40"/>
          <w:vertAlign w:val="superscript"/>
          <w:lang w:val="pl-PL"/>
        </w:rPr>
      </w:pPr>
      <w:r w:rsidRPr="009552BD">
        <w:rPr>
          <w:noProof/>
          <w:sz w:val="40"/>
          <w:szCs w:val="40"/>
          <w:vertAlign w:val="superscript"/>
          <w:lang w:val="pl-PL" w:eastAsia="pl-PL"/>
        </w:rPr>
        <mc:AlternateContent>
          <mc:Choice Requires="wps">
            <w:drawing>
              <wp:anchor distT="0" distB="0" distL="114300" distR="114300" simplePos="0" relativeHeight="251662336" behindDoc="0" locked="0" layoutInCell="1" allowOverlap="1" wp14:anchorId="1B8DE484" wp14:editId="2D846708">
                <wp:simplePos x="0" y="0"/>
                <wp:positionH relativeFrom="column">
                  <wp:posOffset>5080</wp:posOffset>
                </wp:positionH>
                <wp:positionV relativeFrom="paragraph">
                  <wp:posOffset>-1905</wp:posOffset>
                </wp:positionV>
                <wp:extent cx="4448175" cy="0"/>
                <wp:effectExtent l="0" t="0" r="9525" b="19050"/>
                <wp:wrapNone/>
                <wp:docPr id="436097056" name="Łącznik prostoliniowy 21"/>
                <wp:cNvGraphicFramePr/>
                <a:graphic xmlns:a="http://schemas.openxmlformats.org/drawingml/2006/main">
                  <a:graphicData uri="http://schemas.microsoft.com/office/word/2010/wordprocessingShape">
                    <wps:wsp>
                      <wps:cNvCnPr/>
                      <wps:spPr>
                        <a:xfrm>
                          <a:off x="0" y="0"/>
                          <a:ext cx="4448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9787BD" id="Łącznik prostoliniowy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5pt" to="35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" strokecolor="#4a7ebb"/>
            </w:pict>
          </mc:Fallback>
        </mc:AlternateContent>
      </w:r>
      <w:r w:rsidRPr="009552BD">
        <w:rPr>
          <w:sz w:val="40"/>
          <w:szCs w:val="40"/>
          <w:vertAlign w:val="superscript"/>
          <w:lang w:val="pl-PL"/>
        </w:rPr>
        <w:t>Cena badanej oferty brutto</w:t>
      </w:r>
      <w:r w:rsidRPr="009552BD">
        <w:rPr>
          <w:sz w:val="40"/>
          <w:szCs w:val="40"/>
          <w:lang w:val="pl-PL"/>
        </w:rPr>
        <w:tab/>
      </w:r>
      <w:r w:rsidRPr="009552BD">
        <w:rPr>
          <w:sz w:val="40"/>
          <w:szCs w:val="40"/>
          <w:lang w:val="pl-PL"/>
        </w:rPr>
        <w:tab/>
      </w:r>
      <w:r w:rsidRPr="009552BD">
        <w:rPr>
          <w:sz w:val="40"/>
          <w:szCs w:val="40"/>
          <w:lang w:val="pl-PL"/>
        </w:rPr>
        <w:tab/>
      </w:r>
      <w:r w:rsidRPr="009552BD">
        <w:rPr>
          <w:sz w:val="40"/>
          <w:szCs w:val="40"/>
          <w:lang w:val="pl-PL"/>
        </w:rPr>
        <w:tab/>
      </w:r>
      <w:r w:rsidRPr="009552BD">
        <w:rPr>
          <w:sz w:val="40"/>
          <w:szCs w:val="40"/>
          <w:lang w:val="pl-PL"/>
        </w:rPr>
        <w:tab/>
      </w:r>
      <w:r w:rsidRPr="009552BD">
        <w:rPr>
          <w:sz w:val="40"/>
          <w:szCs w:val="40"/>
          <w:lang w:val="pl-PL"/>
        </w:rPr>
        <w:tab/>
      </w:r>
      <w:r>
        <w:rPr>
          <w:sz w:val="40"/>
          <w:szCs w:val="40"/>
          <w:lang w:val="pl-PL"/>
        </w:rPr>
        <w:tab/>
      </w:r>
      <w:r w:rsidR="0030062C">
        <w:rPr>
          <w:sz w:val="40"/>
          <w:szCs w:val="40"/>
          <w:lang w:val="pl-PL"/>
        </w:rPr>
        <w:tab/>
      </w:r>
      <w:r w:rsidRPr="0030062C">
        <w:rPr>
          <w:sz w:val="40"/>
          <w:szCs w:val="40"/>
          <w:vertAlign w:val="superscript"/>
          <w:lang w:val="pl-PL"/>
        </w:rPr>
        <w:t>X 100x50%</w:t>
      </w:r>
      <w:r w:rsidRPr="009552BD">
        <w:rPr>
          <w:sz w:val="40"/>
          <w:szCs w:val="40"/>
          <w:vertAlign w:val="superscript"/>
          <w:lang w:val="pl-PL"/>
        </w:rPr>
        <w:t xml:space="preserve"> </w:t>
      </w:r>
    </w:p>
    <w:p w14:paraId="7A044443" w14:textId="77777777" w:rsidR="00195125" w:rsidRPr="00195125" w:rsidRDefault="00195125" w:rsidP="00195125">
      <w:pPr>
        <w:spacing w:after="0" w:line="360" w:lineRule="auto"/>
        <w:ind w:left="19" w:right="9"/>
        <w:rPr>
          <w:sz w:val="28"/>
          <w:szCs w:val="28"/>
          <w:lang w:val="pl-PL"/>
        </w:rPr>
      </w:pPr>
    </w:p>
    <w:p w14:paraId="10BBC597" w14:textId="14AC178F" w:rsidR="00195125" w:rsidRPr="00195125" w:rsidRDefault="00195125" w:rsidP="00195125">
      <w:pPr>
        <w:spacing w:after="0" w:line="360" w:lineRule="auto"/>
        <w:ind w:left="19" w:right="9"/>
        <w:rPr>
          <w:sz w:val="28"/>
          <w:szCs w:val="28"/>
          <w:lang w:val="pl-PL"/>
        </w:rPr>
      </w:pPr>
      <w:r w:rsidRPr="00195125">
        <w:rPr>
          <w:sz w:val="28"/>
          <w:szCs w:val="28"/>
          <w:lang w:val="pl-PL"/>
        </w:rPr>
        <w:t>Maksymalna ilość punktów w ramach tego kryterium: 50 punktów</w:t>
      </w:r>
      <w:r w:rsidR="009552BD">
        <w:rPr>
          <w:sz w:val="28"/>
          <w:szCs w:val="28"/>
          <w:lang w:val="pl-PL"/>
        </w:rPr>
        <w:t xml:space="preserve"> (50</w:t>
      </w:r>
      <w:r w:rsidR="00CA2003">
        <w:rPr>
          <w:sz w:val="28"/>
          <w:szCs w:val="28"/>
          <w:lang w:val="pl-PL"/>
        </w:rPr>
        <w:t>%).</w:t>
      </w:r>
    </w:p>
    <w:p w14:paraId="0E414DCA"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 xml:space="preserve">Ad 2) </w:t>
      </w:r>
      <w:bookmarkStart w:id="14" w:name="_Hlk171593318"/>
      <w:r w:rsidRPr="00303CE8">
        <w:rPr>
          <w:b/>
          <w:bCs/>
          <w:color w:val="auto"/>
          <w:sz w:val="28"/>
          <w:szCs w:val="28"/>
          <w:lang w:val="pl-PL"/>
        </w:rPr>
        <w:t>Kryterium: „doświadczenie nr 1 projektanta</w:t>
      </w:r>
      <w:r w:rsidRPr="00303CE8">
        <w:rPr>
          <w:color w:val="auto"/>
          <w:sz w:val="28"/>
          <w:szCs w:val="28"/>
          <w:lang w:val="pl-PL"/>
        </w:rPr>
        <w:t xml:space="preserve">” branży instalacyjnej (elektrycznej) </w:t>
      </w:r>
      <w:r w:rsidRPr="00303CE8">
        <w:rPr>
          <w:b/>
          <w:bCs/>
          <w:color w:val="auto"/>
          <w:sz w:val="28"/>
          <w:szCs w:val="28"/>
          <w:lang w:val="pl-PL"/>
        </w:rPr>
        <w:t xml:space="preserve">w zakresie projektowania </w:t>
      </w:r>
      <w:r w:rsidRPr="00303CE8">
        <w:rPr>
          <w:color w:val="auto"/>
          <w:sz w:val="28"/>
          <w:szCs w:val="28"/>
          <w:lang w:val="pl-PL"/>
        </w:rPr>
        <w:t xml:space="preserve">instalacji PV o mocy min. 30kWp </w:t>
      </w:r>
      <w:r w:rsidRPr="00303CE8">
        <w:rPr>
          <w:b/>
          <w:bCs/>
          <w:color w:val="auto"/>
          <w:sz w:val="28"/>
          <w:szCs w:val="28"/>
          <w:lang w:val="pl-PL"/>
        </w:rPr>
        <w:t xml:space="preserve"> każda </w:t>
      </w:r>
      <w:r w:rsidRPr="00303CE8">
        <w:rPr>
          <w:color w:val="auto"/>
          <w:sz w:val="28"/>
          <w:szCs w:val="28"/>
          <w:lang w:val="pl-PL"/>
        </w:rPr>
        <w:t>w okresie ostatnich 5 lat, znaczenie w ocenie 20% (20 pkt).</w:t>
      </w:r>
    </w:p>
    <w:bookmarkEnd w:id="14"/>
    <w:p w14:paraId="7A51F1B5" w14:textId="5D8043FC"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 xml:space="preserve">Punkty za kryterium „doświadczenie nr 1 projektanta ”  zostaną przyznane w skali punktowej do 20 pkt., na podstawie oświadczenia wykonawcy złożonego w formularzu ofertowym. Maksymalna ilość wykonywanych projektów do oceny ofert wynosi </w:t>
      </w:r>
      <w:r>
        <w:rPr>
          <w:color w:val="auto"/>
          <w:sz w:val="28"/>
          <w:szCs w:val="28"/>
          <w:lang w:val="pl-PL"/>
        </w:rPr>
        <w:t>10</w:t>
      </w:r>
      <w:r w:rsidRPr="00303CE8">
        <w:rPr>
          <w:color w:val="auto"/>
          <w:sz w:val="28"/>
          <w:szCs w:val="28"/>
          <w:lang w:val="pl-PL"/>
        </w:rPr>
        <w:t xml:space="preserve"> szt. Jeżeli Wykonawca wykaże więcej opracowań projektowych otrzyma również max. 20 pkt.</w:t>
      </w:r>
    </w:p>
    <w:p w14:paraId="34B296DA"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Liczba punktów w ramach kryterium ,,doświadczenie nr 1 projektanta” wylicza się następująco:</w:t>
      </w:r>
    </w:p>
    <w:p w14:paraId="42520AD4" w14:textId="77777777" w:rsidR="00303CE8" w:rsidRPr="00303CE8" w:rsidRDefault="00303CE8" w:rsidP="00303CE8">
      <w:pPr>
        <w:spacing w:after="0" w:line="360" w:lineRule="auto"/>
        <w:ind w:left="19" w:right="9"/>
        <w:rPr>
          <w:color w:val="auto"/>
          <w:sz w:val="28"/>
          <w:szCs w:val="28"/>
          <w:highlight w:val="yellow"/>
          <w:lang w:val="pl-P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65"/>
        <w:gridCol w:w="2868"/>
      </w:tblGrid>
      <w:tr w:rsidR="00303CE8" w:rsidRPr="00303CE8" w14:paraId="3378E66C" w14:textId="77777777" w:rsidTr="00303CE8">
        <w:tc>
          <w:tcPr>
            <w:tcW w:w="709" w:type="dxa"/>
            <w:shd w:val="clear" w:color="auto" w:fill="auto"/>
          </w:tcPr>
          <w:p w14:paraId="6076347D" w14:textId="77777777" w:rsidR="00303CE8" w:rsidRPr="00303CE8" w:rsidRDefault="00303CE8" w:rsidP="00303CE8">
            <w:pPr>
              <w:spacing w:after="0" w:line="360" w:lineRule="auto"/>
              <w:ind w:left="19" w:right="9"/>
              <w:jc w:val="center"/>
              <w:rPr>
                <w:bCs/>
                <w:iCs/>
                <w:color w:val="auto"/>
                <w:sz w:val="28"/>
                <w:szCs w:val="28"/>
              </w:rPr>
            </w:pPr>
            <w:proofErr w:type="spellStart"/>
            <w:r w:rsidRPr="00303CE8">
              <w:rPr>
                <w:bCs/>
                <w:iCs/>
                <w:color w:val="auto"/>
                <w:sz w:val="28"/>
                <w:szCs w:val="28"/>
              </w:rPr>
              <w:t>Lp</w:t>
            </w:r>
            <w:proofErr w:type="spellEnd"/>
            <w:r w:rsidRPr="00303CE8">
              <w:rPr>
                <w:bCs/>
                <w:iCs/>
                <w:color w:val="auto"/>
                <w:sz w:val="28"/>
                <w:szCs w:val="28"/>
              </w:rPr>
              <w:t>.</w:t>
            </w:r>
          </w:p>
        </w:tc>
        <w:tc>
          <w:tcPr>
            <w:tcW w:w="5665" w:type="dxa"/>
            <w:shd w:val="clear" w:color="auto" w:fill="auto"/>
          </w:tcPr>
          <w:p w14:paraId="31C89892" w14:textId="3EF5B8B4" w:rsidR="00303CE8" w:rsidRPr="00303CE8" w:rsidRDefault="00303CE8" w:rsidP="00303CE8">
            <w:pPr>
              <w:spacing w:after="0" w:line="360" w:lineRule="auto"/>
              <w:ind w:left="19" w:right="9"/>
              <w:jc w:val="center"/>
              <w:rPr>
                <w:bCs/>
                <w:iCs/>
                <w:color w:val="auto"/>
                <w:sz w:val="22"/>
                <w:lang w:val="pl-PL"/>
              </w:rPr>
            </w:pPr>
            <w:r w:rsidRPr="00303CE8">
              <w:rPr>
                <w:bCs/>
                <w:iCs/>
                <w:color w:val="auto"/>
                <w:sz w:val="22"/>
                <w:lang w:val="pl-PL"/>
              </w:rPr>
              <w:t xml:space="preserve">Liczba wykazanych(opracowanych)  projektów instalacji PV </w:t>
            </w:r>
            <w:r w:rsidR="0030062C" w:rsidRPr="00303CE8">
              <w:rPr>
                <w:color w:val="auto"/>
                <w:sz w:val="22"/>
                <w:lang w:val="pl-PL"/>
              </w:rPr>
              <w:t>w okresie ostatnich 5 lat</w:t>
            </w:r>
            <w:r w:rsidR="0030062C" w:rsidRPr="0030062C">
              <w:rPr>
                <w:bCs/>
                <w:iCs/>
                <w:color w:val="auto"/>
                <w:sz w:val="22"/>
                <w:lang w:val="pl-PL"/>
              </w:rPr>
              <w:t xml:space="preserve"> </w:t>
            </w:r>
            <w:r w:rsidRPr="00303CE8">
              <w:rPr>
                <w:bCs/>
                <w:iCs/>
                <w:color w:val="auto"/>
                <w:sz w:val="22"/>
                <w:lang w:val="pl-PL"/>
              </w:rPr>
              <w:t>o mocy min 30kWp</w:t>
            </w:r>
          </w:p>
        </w:tc>
        <w:tc>
          <w:tcPr>
            <w:tcW w:w="2868" w:type="dxa"/>
            <w:shd w:val="clear" w:color="auto" w:fill="auto"/>
          </w:tcPr>
          <w:p w14:paraId="7791E7DC" w14:textId="77777777" w:rsidR="00303CE8" w:rsidRPr="00303CE8" w:rsidRDefault="00303CE8" w:rsidP="00303CE8">
            <w:pPr>
              <w:spacing w:after="0" w:line="360" w:lineRule="auto"/>
              <w:ind w:left="19" w:right="9"/>
              <w:jc w:val="center"/>
              <w:rPr>
                <w:bCs/>
                <w:iCs/>
                <w:color w:val="auto"/>
                <w:sz w:val="28"/>
                <w:szCs w:val="28"/>
              </w:rPr>
            </w:pPr>
            <w:proofErr w:type="spellStart"/>
            <w:r w:rsidRPr="00303CE8">
              <w:rPr>
                <w:bCs/>
                <w:iCs/>
                <w:color w:val="auto"/>
                <w:sz w:val="28"/>
                <w:szCs w:val="28"/>
              </w:rPr>
              <w:t>Liczba</w:t>
            </w:r>
            <w:proofErr w:type="spellEnd"/>
            <w:r w:rsidRPr="00303CE8">
              <w:rPr>
                <w:bCs/>
                <w:iCs/>
                <w:color w:val="auto"/>
                <w:sz w:val="28"/>
                <w:szCs w:val="28"/>
              </w:rPr>
              <w:t xml:space="preserve"> </w:t>
            </w:r>
            <w:proofErr w:type="spellStart"/>
            <w:r w:rsidRPr="00303CE8">
              <w:rPr>
                <w:bCs/>
                <w:iCs/>
                <w:color w:val="auto"/>
                <w:sz w:val="28"/>
                <w:szCs w:val="28"/>
              </w:rPr>
              <w:t>przyznanych</w:t>
            </w:r>
            <w:proofErr w:type="spellEnd"/>
            <w:r w:rsidRPr="00303CE8">
              <w:rPr>
                <w:bCs/>
                <w:iCs/>
                <w:color w:val="auto"/>
                <w:sz w:val="28"/>
                <w:szCs w:val="28"/>
              </w:rPr>
              <w:t xml:space="preserve"> pkt</w:t>
            </w:r>
          </w:p>
        </w:tc>
      </w:tr>
      <w:tr w:rsidR="00303CE8" w:rsidRPr="00303CE8" w14:paraId="6458F042" w14:textId="77777777" w:rsidTr="00303CE8">
        <w:tc>
          <w:tcPr>
            <w:tcW w:w="709" w:type="dxa"/>
            <w:shd w:val="clear" w:color="auto" w:fill="auto"/>
          </w:tcPr>
          <w:p w14:paraId="402C8EAF"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1.</w:t>
            </w:r>
          </w:p>
        </w:tc>
        <w:tc>
          <w:tcPr>
            <w:tcW w:w="5665" w:type="dxa"/>
            <w:shd w:val="clear" w:color="auto" w:fill="auto"/>
          </w:tcPr>
          <w:p w14:paraId="086A9410"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2</w:t>
            </w:r>
          </w:p>
        </w:tc>
        <w:tc>
          <w:tcPr>
            <w:tcW w:w="2868" w:type="dxa"/>
            <w:shd w:val="clear" w:color="auto" w:fill="auto"/>
          </w:tcPr>
          <w:p w14:paraId="7BBEDE09"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0</w:t>
            </w:r>
          </w:p>
        </w:tc>
      </w:tr>
      <w:tr w:rsidR="00303CE8" w:rsidRPr="00303CE8" w14:paraId="1DDBC794" w14:textId="77777777" w:rsidTr="00303CE8">
        <w:tc>
          <w:tcPr>
            <w:tcW w:w="709" w:type="dxa"/>
            <w:shd w:val="clear" w:color="auto" w:fill="auto"/>
          </w:tcPr>
          <w:p w14:paraId="430610E2"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2.</w:t>
            </w:r>
          </w:p>
        </w:tc>
        <w:tc>
          <w:tcPr>
            <w:tcW w:w="5665" w:type="dxa"/>
            <w:shd w:val="clear" w:color="auto" w:fill="auto"/>
          </w:tcPr>
          <w:p w14:paraId="5AC28012"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4</w:t>
            </w:r>
          </w:p>
        </w:tc>
        <w:tc>
          <w:tcPr>
            <w:tcW w:w="2868" w:type="dxa"/>
            <w:shd w:val="clear" w:color="auto" w:fill="auto"/>
          </w:tcPr>
          <w:p w14:paraId="72B827CD"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5</w:t>
            </w:r>
          </w:p>
        </w:tc>
      </w:tr>
      <w:tr w:rsidR="00303CE8" w:rsidRPr="00303CE8" w14:paraId="47F84E90" w14:textId="77777777" w:rsidTr="00303CE8">
        <w:tc>
          <w:tcPr>
            <w:tcW w:w="709" w:type="dxa"/>
            <w:shd w:val="clear" w:color="auto" w:fill="auto"/>
          </w:tcPr>
          <w:p w14:paraId="13844605"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3.</w:t>
            </w:r>
          </w:p>
        </w:tc>
        <w:tc>
          <w:tcPr>
            <w:tcW w:w="5665" w:type="dxa"/>
            <w:shd w:val="clear" w:color="auto" w:fill="auto"/>
          </w:tcPr>
          <w:p w14:paraId="547EEBB5"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6</w:t>
            </w:r>
          </w:p>
        </w:tc>
        <w:tc>
          <w:tcPr>
            <w:tcW w:w="2868" w:type="dxa"/>
            <w:shd w:val="clear" w:color="auto" w:fill="auto"/>
          </w:tcPr>
          <w:p w14:paraId="242559F2"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10</w:t>
            </w:r>
          </w:p>
        </w:tc>
      </w:tr>
      <w:tr w:rsidR="00303CE8" w:rsidRPr="00303CE8" w14:paraId="277F4E0B" w14:textId="77777777" w:rsidTr="00303CE8">
        <w:tc>
          <w:tcPr>
            <w:tcW w:w="709" w:type="dxa"/>
            <w:shd w:val="clear" w:color="auto" w:fill="auto"/>
          </w:tcPr>
          <w:p w14:paraId="1BEAC641"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4.</w:t>
            </w:r>
          </w:p>
        </w:tc>
        <w:tc>
          <w:tcPr>
            <w:tcW w:w="5665" w:type="dxa"/>
            <w:shd w:val="clear" w:color="auto" w:fill="auto"/>
          </w:tcPr>
          <w:p w14:paraId="18C45A39"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8</w:t>
            </w:r>
          </w:p>
        </w:tc>
        <w:tc>
          <w:tcPr>
            <w:tcW w:w="2868" w:type="dxa"/>
            <w:shd w:val="clear" w:color="auto" w:fill="auto"/>
          </w:tcPr>
          <w:p w14:paraId="3FC5EF6F"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15</w:t>
            </w:r>
          </w:p>
        </w:tc>
      </w:tr>
      <w:tr w:rsidR="00303CE8" w:rsidRPr="00303CE8" w14:paraId="1EF13774" w14:textId="77777777" w:rsidTr="00303CE8">
        <w:tc>
          <w:tcPr>
            <w:tcW w:w="709" w:type="dxa"/>
            <w:shd w:val="clear" w:color="auto" w:fill="auto"/>
          </w:tcPr>
          <w:p w14:paraId="59E1B1DE"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5.</w:t>
            </w:r>
          </w:p>
        </w:tc>
        <w:tc>
          <w:tcPr>
            <w:tcW w:w="5665" w:type="dxa"/>
            <w:shd w:val="clear" w:color="auto" w:fill="auto"/>
          </w:tcPr>
          <w:p w14:paraId="4271827E"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10</w:t>
            </w:r>
          </w:p>
        </w:tc>
        <w:tc>
          <w:tcPr>
            <w:tcW w:w="2868" w:type="dxa"/>
            <w:shd w:val="clear" w:color="auto" w:fill="auto"/>
          </w:tcPr>
          <w:p w14:paraId="17A7E462"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20</w:t>
            </w:r>
          </w:p>
        </w:tc>
      </w:tr>
    </w:tbl>
    <w:p w14:paraId="26E92B4B" w14:textId="77777777" w:rsidR="00303CE8" w:rsidRPr="00303CE8" w:rsidRDefault="00303CE8" w:rsidP="00303CE8">
      <w:pPr>
        <w:spacing w:after="0" w:line="360" w:lineRule="auto"/>
        <w:ind w:left="19" w:right="9"/>
        <w:rPr>
          <w:color w:val="auto"/>
          <w:sz w:val="28"/>
          <w:szCs w:val="28"/>
          <w:highlight w:val="yellow"/>
          <w:lang w:val="pl-PL"/>
        </w:rPr>
      </w:pPr>
    </w:p>
    <w:p w14:paraId="5A2EA107"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 xml:space="preserve">Punkty w kryterium „doświadczenie nr 1 projektanta" zostaną  przyznane tylko w przypadku złożenia przez Wykonawcę oświadczenia, na podstawie którego będzie można przyznać punkty w tym kryterium. W przypadku nie złożenia oświadczenia (nie wpisania ilości projektów) Zamawiający przyzna 0 pkt. </w:t>
      </w:r>
    </w:p>
    <w:p w14:paraId="49E48001" w14:textId="77777777" w:rsidR="00303CE8" w:rsidRPr="00303CE8" w:rsidRDefault="00303CE8" w:rsidP="00303CE8">
      <w:pPr>
        <w:spacing w:after="0" w:line="360" w:lineRule="auto"/>
        <w:ind w:left="19" w:right="9"/>
        <w:rPr>
          <w:color w:val="C0504D" w:themeColor="accent2"/>
          <w:sz w:val="28"/>
          <w:szCs w:val="28"/>
          <w:highlight w:val="yellow"/>
          <w:lang w:val="pl-PL"/>
        </w:rPr>
      </w:pPr>
    </w:p>
    <w:p w14:paraId="5E0F86DF" w14:textId="48FD320A"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 xml:space="preserve">Ad 3) </w:t>
      </w:r>
      <w:bookmarkStart w:id="15" w:name="_Hlk171593356"/>
      <w:r w:rsidRPr="00303CE8">
        <w:rPr>
          <w:b/>
          <w:bCs/>
          <w:color w:val="auto"/>
          <w:sz w:val="28"/>
          <w:szCs w:val="28"/>
          <w:lang w:val="pl-PL"/>
        </w:rPr>
        <w:t xml:space="preserve">Kryterium: „doświadczenie nr 2 projektanta” branży instalacyjnej (elektrycznej) w zakresie projektowania instalacji agregatu </w:t>
      </w:r>
      <w:r w:rsidRPr="00303CE8">
        <w:rPr>
          <w:b/>
          <w:bCs/>
          <w:color w:val="auto"/>
          <w:sz w:val="28"/>
          <w:szCs w:val="28"/>
          <w:lang w:val="pl-PL"/>
        </w:rPr>
        <w:lastRenderedPageBreak/>
        <w:t xml:space="preserve">kogeneracyjnego o mocy min. 100 </w:t>
      </w:r>
      <w:proofErr w:type="spellStart"/>
      <w:r w:rsidRPr="00303CE8">
        <w:rPr>
          <w:b/>
          <w:bCs/>
          <w:color w:val="auto"/>
          <w:sz w:val="28"/>
          <w:szCs w:val="28"/>
          <w:lang w:val="pl-PL"/>
        </w:rPr>
        <w:t>kWe</w:t>
      </w:r>
      <w:proofErr w:type="spellEnd"/>
      <w:r w:rsidRPr="00303CE8">
        <w:rPr>
          <w:color w:val="auto"/>
          <w:sz w:val="28"/>
          <w:szCs w:val="28"/>
          <w:lang w:val="pl-PL"/>
        </w:rPr>
        <w:t xml:space="preserve"> każda w okresie ostatnich  5 lat  znaczenie w ocenie 15% (15 pkt).</w:t>
      </w:r>
    </w:p>
    <w:bookmarkEnd w:id="15"/>
    <w:p w14:paraId="14B5F10E"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 xml:space="preserve">Punkty za kryterium „doświadczenie  nr  2  projektanta”  zostaną przyznane w skali punktowej do 15 pkt., na podstawie oświadczenia wykonawcy złożonego w formularzu ofertowym. Maksymalne „doświadczenie nr 2 projektanta” do oceny ofert wynosi 3 szt. Jeżeli Wykonawca wykaże więcej projektów otrzyma również max. 15 pkt. </w:t>
      </w:r>
    </w:p>
    <w:p w14:paraId="22ED69F9"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Liczba punktów w ramach kryterium ,, doświadczenie  nr  2  projektanta” wylicza się następująco:</w:t>
      </w:r>
    </w:p>
    <w:tbl>
      <w:tblPr>
        <w:tblW w:w="93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54"/>
        <w:gridCol w:w="2721"/>
      </w:tblGrid>
      <w:tr w:rsidR="00303CE8" w:rsidRPr="00303CE8" w14:paraId="48BB9B25" w14:textId="77777777" w:rsidTr="00303CE8">
        <w:trPr>
          <w:jc w:val="right"/>
        </w:trPr>
        <w:tc>
          <w:tcPr>
            <w:tcW w:w="709" w:type="dxa"/>
            <w:shd w:val="clear" w:color="auto" w:fill="auto"/>
          </w:tcPr>
          <w:p w14:paraId="09073EAA" w14:textId="77777777" w:rsidR="00303CE8" w:rsidRPr="00303CE8" w:rsidRDefault="00303CE8" w:rsidP="00303CE8">
            <w:pPr>
              <w:spacing w:after="0" w:line="360" w:lineRule="auto"/>
              <w:ind w:left="19" w:right="9"/>
              <w:rPr>
                <w:bCs/>
                <w:iCs/>
                <w:color w:val="auto"/>
                <w:sz w:val="28"/>
                <w:szCs w:val="28"/>
              </w:rPr>
            </w:pPr>
            <w:proofErr w:type="spellStart"/>
            <w:r w:rsidRPr="00303CE8">
              <w:rPr>
                <w:bCs/>
                <w:iCs/>
                <w:color w:val="auto"/>
                <w:sz w:val="28"/>
                <w:szCs w:val="28"/>
              </w:rPr>
              <w:t>Lp</w:t>
            </w:r>
            <w:proofErr w:type="spellEnd"/>
            <w:r w:rsidRPr="00303CE8">
              <w:rPr>
                <w:bCs/>
                <w:iCs/>
                <w:color w:val="auto"/>
                <w:sz w:val="28"/>
                <w:szCs w:val="28"/>
              </w:rPr>
              <w:t>.</w:t>
            </w:r>
          </w:p>
        </w:tc>
        <w:tc>
          <w:tcPr>
            <w:tcW w:w="5954" w:type="dxa"/>
            <w:shd w:val="clear" w:color="auto" w:fill="auto"/>
          </w:tcPr>
          <w:p w14:paraId="75FBC4FD" w14:textId="75D06CD3" w:rsidR="00303CE8" w:rsidRPr="00303CE8" w:rsidRDefault="00303CE8" w:rsidP="00303CE8">
            <w:pPr>
              <w:spacing w:after="0" w:line="360" w:lineRule="auto"/>
              <w:ind w:left="19" w:right="9"/>
              <w:rPr>
                <w:bCs/>
                <w:iCs/>
                <w:color w:val="auto"/>
                <w:sz w:val="28"/>
                <w:szCs w:val="28"/>
                <w:lang w:val="pl-PL"/>
              </w:rPr>
            </w:pPr>
            <w:r w:rsidRPr="00303CE8">
              <w:rPr>
                <w:bCs/>
                <w:iCs/>
                <w:color w:val="auto"/>
                <w:sz w:val="28"/>
                <w:szCs w:val="28"/>
                <w:lang w:val="pl-PL"/>
              </w:rPr>
              <w:t>Liczba wykazanych (opracowanych) projektów instalacji agregatu kogeneracyjnego o mocy min. 100kWe każda</w:t>
            </w:r>
            <w:r w:rsidR="00545E78">
              <w:rPr>
                <w:bCs/>
                <w:iCs/>
                <w:color w:val="auto"/>
                <w:sz w:val="28"/>
                <w:szCs w:val="28"/>
                <w:lang w:val="pl-PL"/>
              </w:rPr>
              <w:t xml:space="preserve"> w ciągu ostatnich 5 lat </w:t>
            </w:r>
          </w:p>
        </w:tc>
        <w:tc>
          <w:tcPr>
            <w:tcW w:w="2721" w:type="dxa"/>
            <w:shd w:val="clear" w:color="auto" w:fill="auto"/>
          </w:tcPr>
          <w:p w14:paraId="56C117D1" w14:textId="77777777" w:rsidR="00303CE8" w:rsidRPr="00303CE8" w:rsidRDefault="00303CE8" w:rsidP="00303CE8">
            <w:pPr>
              <w:spacing w:after="0" w:line="360" w:lineRule="auto"/>
              <w:ind w:left="19" w:right="9"/>
              <w:rPr>
                <w:bCs/>
                <w:iCs/>
                <w:color w:val="auto"/>
                <w:sz w:val="28"/>
                <w:szCs w:val="28"/>
              </w:rPr>
            </w:pPr>
            <w:proofErr w:type="spellStart"/>
            <w:r w:rsidRPr="00303CE8">
              <w:rPr>
                <w:bCs/>
                <w:iCs/>
                <w:color w:val="auto"/>
                <w:sz w:val="28"/>
                <w:szCs w:val="28"/>
              </w:rPr>
              <w:t>Liczba</w:t>
            </w:r>
            <w:proofErr w:type="spellEnd"/>
            <w:r w:rsidRPr="00303CE8">
              <w:rPr>
                <w:bCs/>
                <w:iCs/>
                <w:color w:val="auto"/>
                <w:sz w:val="28"/>
                <w:szCs w:val="28"/>
              </w:rPr>
              <w:t xml:space="preserve"> </w:t>
            </w:r>
            <w:proofErr w:type="spellStart"/>
            <w:r w:rsidRPr="00303CE8">
              <w:rPr>
                <w:bCs/>
                <w:iCs/>
                <w:color w:val="auto"/>
                <w:sz w:val="28"/>
                <w:szCs w:val="28"/>
              </w:rPr>
              <w:t>przyznanych</w:t>
            </w:r>
            <w:proofErr w:type="spellEnd"/>
            <w:r w:rsidRPr="00303CE8">
              <w:rPr>
                <w:bCs/>
                <w:iCs/>
                <w:color w:val="auto"/>
                <w:sz w:val="28"/>
                <w:szCs w:val="28"/>
              </w:rPr>
              <w:t xml:space="preserve"> pkt</w:t>
            </w:r>
          </w:p>
        </w:tc>
      </w:tr>
      <w:tr w:rsidR="00303CE8" w:rsidRPr="00303CE8" w14:paraId="1A0B0515" w14:textId="77777777" w:rsidTr="00303CE8">
        <w:trPr>
          <w:jc w:val="right"/>
        </w:trPr>
        <w:tc>
          <w:tcPr>
            <w:tcW w:w="709" w:type="dxa"/>
            <w:shd w:val="clear" w:color="auto" w:fill="auto"/>
          </w:tcPr>
          <w:p w14:paraId="603BBBB2" w14:textId="77777777" w:rsidR="00303CE8" w:rsidRPr="00303CE8" w:rsidRDefault="00303CE8" w:rsidP="00303CE8">
            <w:pPr>
              <w:spacing w:after="0" w:line="360" w:lineRule="auto"/>
              <w:ind w:left="19" w:right="9"/>
              <w:rPr>
                <w:bCs/>
                <w:iCs/>
                <w:color w:val="auto"/>
                <w:sz w:val="28"/>
                <w:szCs w:val="28"/>
              </w:rPr>
            </w:pPr>
            <w:r w:rsidRPr="00303CE8">
              <w:rPr>
                <w:bCs/>
                <w:iCs/>
                <w:color w:val="auto"/>
                <w:sz w:val="28"/>
                <w:szCs w:val="28"/>
              </w:rPr>
              <w:t>1.</w:t>
            </w:r>
          </w:p>
        </w:tc>
        <w:tc>
          <w:tcPr>
            <w:tcW w:w="5954" w:type="dxa"/>
            <w:shd w:val="clear" w:color="auto" w:fill="auto"/>
          </w:tcPr>
          <w:p w14:paraId="6E9C9306"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2</w:t>
            </w:r>
          </w:p>
        </w:tc>
        <w:tc>
          <w:tcPr>
            <w:tcW w:w="2721" w:type="dxa"/>
            <w:shd w:val="clear" w:color="auto" w:fill="auto"/>
          </w:tcPr>
          <w:p w14:paraId="07C13496"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0</w:t>
            </w:r>
          </w:p>
        </w:tc>
      </w:tr>
      <w:tr w:rsidR="00303CE8" w:rsidRPr="00303CE8" w14:paraId="5E880EB3" w14:textId="77777777" w:rsidTr="00303CE8">
        <w:trPr>
          <w:jc w:val="right"/>
        </w:trPr>
        <w:tc>
          <w:tcPr>
            <w:tcW w:w="709" w:type="dxa"/>
            <w:shd w:val="clear" w:color="auto" w:fill="auto"/>
          </w:tcPr>
          <w:p w14:paraId="33CEBF03" w14:textId="77777777" w:rsidR="00303CE8" w:rsidRPr="00303CE8" w:rsidRDefault="00303CE8" w:rsidP="00303CE8">
            <w:pPr>
              <w:spacing w:after="0" w:line="360" w:lineRule="auto"/>
              <w:ind w:left="19" w:right="9"/>
              <w:rPr>
                <w:bCs/>
                <w:iCs/>
                <w:color w:val="auto"/>
                <w:sz w:val="28"/>
                <w:szCs w:val="28"/>
              </w:rPr>
            </w:pPr>
            <w:r w:rsidRPr="00303CE8">
              <w:rPr>
                <w:bCs/>
                <w:iCs/>
                <w:color w:val="auto"/>
                <w:sz w:val="28"/>
                <w:szCs w:val="28"/>
              </w:rPr>
              <w:t>2.</w:t>
            </w:r>
          </w:p>
        </w:tc>
        <w:tc>
          <w:tcPr>
            <w:tcW w:w="5954" w:type="dxa"/>
            <w:shd w:val="clear" w:color="auto" w:fill="auto"/>
          </w:tcPr>
          <w:p w14:paraId="1D829B67"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3</w:t>
            </w:r>
          </w:p>
        </w:tc>
        <w:tc>
          <w:tcPr>
            <w:tcW w:w="2721" w:type="dxa"/>
            <w:shd w:val="clear" w:color="auto" w:fill="auto"/>
          </w:tcPr>
          <w:p w14:paraId="36907292"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15</w:t>
            </w:r>
          </w:p>
        </w:tc>
      </w:tr>
    </w:tbl>
    <w:p w14:paraId="24A8C3B1" w14:textId="77777777" w:rsidR="00303CE8" w:rsidRPr="00303CE8" w:rsidRDefault="00303CE8" w:rsidP="00303CE8">
      <w:pPr>
        <w:spacing w:after="0" w:line="360" w:lineRule="auto"/>
        <w:ind w:left="19" w:right="9"/>
        <w:rPr>
          <w:color w:val="C0504D" w:themeColor="accent2"/>
          <w:sz w:val="28"/>
          <w:szCs w:val="28"/>
          <w:highlight w:val="yellow"/>
          <w:lang w:val="pl-PL"/>
        </w:rPr>
      </w:pPr>
    </w:p>
    <w:p w14:paraId="79682EE5" w14:textId="43184E2C"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 xml:space="preserve">Punkty w kryterium „doświadczenie  nr  2  projektanta " zostanie  przyznane tylko w przypadku złożenia przez Wykonawcę oświadczenia, na podstawie którego będzie można przyznać punkty w tym kryterium. W przypadku nie złożenia oświadczenia (nie wpisania ilość projektów) Zamawiający </w:t>
      </w:r>
      <w:r w:rsidRPr="00303CE8">
        <w:rPr>
          <w:color w:val="auto"/>
          <w:sz w:val="28"/>
          <w:szCs w:val="28"/>
          <w:lang w:val="pl-PL"/>
        </w:rPr>
        <w:t xml:space="preserve">przyzna </w:t>
      </w:r>
      <w:r w:rsidRPr="00303CE8">
        <w:rPr>
          <w:color w:val="auto"/>
          <w:sz w:val="28"/>
          <w:szCs w:val="28"/>
          <w:lang w:val="pl-PL"/>
        </w:rPr>
        <w:t xml:space="preserve"> 0 </w:t>
      </w:r>
      <w:r w:rsidRPr="00303CE8">
        <w:rPr>
          <w:color w:val="auto"/>
          <w:sz w:val="28"/>
          <w:szCs w:val="28"/>
          <w:lang w:val="pl-PL"/>
        </w:rPr>
        <w:t>pkt</w:t>
      </w:r>
      <w:r w:rsidRPr="00303CE8">
        <w:rPr>
          <w:color w:val="auto"/>
          <w:sz w:val="28"/>
          <w:szCs w:val="28"/>
          <w:lang w:val="pl-PL"/>
        </w:rPr>
        <w:t xml:space="preserve">.  </w:t>
      </w:r>
    </w:p>
    <w:p w14:paraId="2CDBFFFA"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 xml:space="preserve">Ad 4) </w:t>
      </w:r>
      <w:r w:rsidRPr="00303CE8">
        <w:rPr>
          <w:b/>
          <w:bCs/>
          <w:color w:val="auto"/>
          <w:sz w:val="28"/>
          <w:szCs w:val="28"/>
          <w:lang w:val="pl-PL"/>
        </w:rPr>
        <w:t>Kryterium: „doświadczenie nr 3 projektanta</w:t>
      </w:r>
      <w:r w:rsidRPr="00303CE8">
        <w:rPr>
          <w:color w:val="auto"/>
          <w:sz w:val="28"/>
          <w:szCs w:val="28"/>
          <w:lang w:val="pl-PL"/>
        </w:rPr>
        <w:t xml:space="preserve">” </w:t>
      </w:r>
      <w:r w:rsidRPr="00303CE8">
        <w:rPr>
          <w:b/>
          <w:bCs/>
          <w:color w:val="auto"/>
          <w:sz w:val="28"/>
          <w:szCs w:val="28"/>
          <w:lang w:val="pl-PL"/>
        </w:rPr>
        <w:t>branży instalacyjnej (sanitarnej)</w:t>
      </w:r>
      <w:r w:rsidRPr="00303CE8">
        <w:rPr>
          <w:color w:val="auto"/>
          <w:sz w:val="28"/>
          <w:szCs w:val="28"/>
          <w:lang w:val="pl-PL"/>
        </w:rPr>
        <w:t xml:space="preserve"> </w:t>
      </w:r>
      <w:r w:rsidRPr="00303CE8">
        <w:rPr>
          <w:b/>
          <w:bCs/>
          <w:color w:val="auto"/>
          <w:sz w:val="28"/>
          <w:szCs w:val="28"/>
          <w:lang w:val="pl-PL"/>
        </w:rPr>
        <w:t>dotyczące realizacji instalacji agregatu kogeneracyjnego o mocy cieplnej min. 120kW  w okresie ostatnich 5 lat znaczenie w  ocenie 15% (15 pkt).</w:t>
      </w:r>
    </w:p>
    <w:p w14:paraId="0EF7EC2B"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Punkty  za  kryterium „</w:t>
      </w:r>
      <w:r w:rsidRPr="00303CE8">
        <w:rPr>
          <w:b/>
          <w:bCs/>
          <w:color w:val="auto"/>
          <w:sz w:val="28"/>
          <w:szCs w:val="28"/>
          <w:lang w:val="pl-PL"/>
        </w:rPr>
        <w:t>„doświadczenie nr 3 projektanta</w:t>
      </w:r>
      <w:r w:rsidRPr="00303CE8">
        <w:rPr>
          <w:color w:val="auto"/>
          <w:sz w:val="28"/>
          <w:szCs w:val="28"/>
          <w:lang w:val="pl-PL"/>
        </w:rPr>
        <w:t xml:space="preserve">” zostaną przyznane w skali punktowej do 15 pkt  na  podstawie  oświadczenia  Wykonawcy  złożonego w  formularzu  ofertowym. Maksymalne „doświadczenie nr 3 projektanta” do oceny ofert wynosi 3 szt. Jeżeli Wykonawca wykaże więcej projektów otrzyma również max. 15 pkt. </w:t>
      </w:r>
    </w:p>
    <w:p w14:paraId="582BF8FF"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lastRenderedPageBreak/>
        <w:t>Liczba punktów w ramach kryterium ,, doświadczenie  nr  3  projektanta” wylicza się następująco:</w:t>
      </w:r>
    </w:p>
    <w:tbl>
      <w:tblPr>
        <w:tblW w:w="92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812"/>
        <w:gridCol w:w="2721"/>
      </w:tblGrid>
      <w:tr w:rsidR="00303CE8" w:rsidRPr="00303CE8" w14:paraId="0DC481D2" w14:textId="77777777" w:rsidTr="00052034">
        <w:tc>
          <w:tcPr>
            <w:tcW w:w="709" w:type="dxa"/>
            <w:shd w:val="clear" w:color="auto" w:fill="auto"/>
          </w:tcPr>
          <w:p w14:paraId="29FC4480" w14:textId="77777777" w:rsidR="00303CE8" w:rsidRPr="00303CE8" w:rsidRDefault="00303CE8" w:rsidP="00303CE8">
            <w:pPr>
              <w:spacing w:after="0" w:line="360" w:lineRule="auto"/>
              <w:ind w:left="19" w:right="9"/>
              <w:rPr>
                <w:bCs/>
                <w:iCs/>
                <w:color w:val="auto"/>
                <w:sz w:val="28"/>
                <w:szCs w:val="28"/>
              </w:rPr>
            </w:pPr>
            <w:proofErr w:type="spellStart"/>
            <w:r w:rsidRPr="00303CE8">
              <w:rPr>
                <w:bCs/>
                <w:iCs/>
                <w:color w:val="auto"/>
                <w:sz w:val="28"/>
                <w:szCs w:val="28"/>
              </w:rPr>
              <w:t>Lp</w:t>
            </w:r>
            <w:proofErr w:type="spellEnd"/>
            <w:r w:rsidRPr="00303CE8">
              <w:rPr>
                <w:bCs/>
                <w:iCs/>
                <w:color w:val="auto"/>
                <w:sz w:val="28"/>
                <w:szCs w:val="28"/>
              </w:rPr>
              <w:t>.</w:t>
            </w:r>
          </w:p>
        </w:tc>
        <w:tc>
          <w:tcPr>
            <w:tcW w:w="5812" w:type="dxa"/>
            <w:shd w:val="clear" w:color="auto" w:fill="auto"/>
          </w:tcPr>
          <w:p w14:paraId="4DDCB1A0" w14:textId="59FEFC29" w:rsidR="00303CE8" w:rsidRPr="00303CE8" w:rsidRDefault="00303CE8" w:rsidP="00303CE8">
            <w:pPr>
              <w:spacing w:after="0" w:line="360" w:lineRule="auto"/>
              <w:ind w:left="19" w:right="9"/>
              <w:rPr>
                <w:bCs/>
                <w:iCs/>
                <w:color w:val="auto"/>
                <w:sz w:val="28"/>
                <w:szCs w:val="28"/>
                <w:lang w:val="pl-PL"/>
              </w:rPr>
            </w:pPr>
            <w:r w:rsidRPr="00303CE8">
              <w:rPr>
                <w:bCs/>
                <w:iCs/>
                <w:color w:val="auto"/>
                <w:sz w:val="28"/>
                <w:szCs w:val="28"/>
                <w:lang w:val="pl-PL"/>
              </w:rPr>
              <w:t>Liczba wykazanych (opracowanych) projektów instalacji agregatu kogeneracyjnego o mocy min. 120 kW każda</w:t>
            </w:r>
            <w:r w:rsidR="00545E78">
              <w:rPr>
                <w:bCs/>
                <w:iCs/>
                <w:color w:val="auto"/>
                <w:sz w:val="28"/>
                <w:szCs w:val="28"/>
                <w:lang w:val="pl-PL"/>
              </w:rPr>
              <w:t xml:space="preserve"> </w:t>
            </w:r>
            <w:r w:rsidR="00545E78">
              <w:rPr>
                <w:bCs/>
                <w:iCs/>
                <w:color w:val="auto"/>
                <w:sz w:val="28"/>
                <w:szCs w:val="28"/>
                <w:lang w:val="pl-PL"/>
              </w:rPr>
              <w:t>w ciągu ostatnich 5 lat</w:t>
            </w:r>
          </w:p>
        </w:tc>
        <w:tc>
          <w:tcPr>
            <w:tcW w:w="2721" w:type="dxa"/>
            <w:shd w:val="clear" w:color="auto" w:fill="auto"/>
          </w:tcPr>
          <w:p w14:paraId="269719C6" w14:textId="77777777" w:rsidR="00303CE8" w:rsidRPr="00303CE8" w:rsidRDefault="00303CE8" w:rsidP="00303CE8">
            <w:pPr>
              <w:spacing w:after="0" w:line="360" w:lineRule="auto"/>
              <w:ind w:left="19" w:right="9"/>
              <w:rPr>
                <w:bCs/>
                <w:iCs/>
                <w:color w:val="auto"/>
                <w:sz w:val="28"/>
                <w:szCs w:val="28"/>
              </w:rPr>
            </w:pPr>
            <w:proofErr w:type="spellStart"/>
            <w:r w:rsidRPr="00303CE8">
              <w:rPr>
                <w:bCs/>
                <w:iCs/>
                <w:color w:val="auto"/>
                <w:sz w:val="28"/>
                <w:szCs w:val="28"/>
              </w:rPr>
              <w:t>Liczba</w:t>
            </w:r>
            <w:proofErr w:type="spellEnd"/>
            <w:r w:rsidRPr="00303CE8">
              <w:rPr>
                <w:bCs/>
                <w:iCs/>
                <w:color w:val="auto"/>
                <w:sz w:val="28"/>
                <w:szCs w:val="28"/>
              </w:rPr>
              <w:t xml:space="preserve"> </w:t>
            </w:r>
            <w:proofErr w:type="spellStart"/>
            <w:r w:rsidRPr="00303CE8">
              <w:rPr>
                <w:bCs/>
                <w:iCs/>
                <w:color w:val="auto"/>
                <w:sz w:val="28"/>
                <w:szCs w:val="28"/>
              </w:rPr>
              <w:t>przyznanych</w:t>
            </w:r>
            <w:proofErr w:type="spellEnd"/>
            <w:r w:rsidRPr="00303CE8">
              <w:rPr>
                <w:bCs/>
                <w:iCs/>
                <w:color w:val="auto"/>
                <w:sz w:val="28"/>
                <w:szCs w:val="28"/>
              </w:rPr>
              <w:t xml:space="preserve"> pkt</w:t>
            </w:r>
          </w:p>
        </w:tc>
      </w:tr>
      <w:tr w:rsidR="00303CE8" w:rsidRPr="00303CE8" w14:paraId="0C03C6A8" w14:textId="77777777" w:rsidTr="00052034">
        <w:tc>
          <w:tcPr>
            <w:tcW w:w="709" w:type="dxa"/>
            <w:shd w:val="clear" w:color="auto" w:fill="auto"/>
          </w:tcPr>
          <w:p w14:paraId="46B5144E" w14:textId="77777777" w:rsidR="00303CE8" w:rsidRPr="00303CE8" w:rsidRDefault="00303CE8" w:rsidP="00303CE8">
            <w:pPr>
              <w:spacing w:after="0" w:line="360" w:lineRule="auto"/>
              <w:ind w:left="19" w:right="9"/>
              <w:rPr>
                <w:bCs/>
                <w:iCs/>
                <w:color w:val="auto"/>
                <w:sz w:val="28"/>
                <w:szCs w:val="28"/>
              </w:rPr>
            </w:pPr>
            <w:r w:rsidRPr="00303CE8">
              <w:rPr>
                <w:bCs/>
                <w:iCs/>
                <w:color w:val="auto"/>
                <w:sz w:val="28"/>
                <w:szCs w:val="28"/>
              </w:rPr>
              <w:t>1.</w:t>
            </w:r>
          </w:p>
        </w:tc>
        <w:tc>
          <w:tcPr>
            <w:tcW w:w="5812" w:type="dxa"/>
            <w:shd w:val="clear" w:color="auto" w:fill="auto"/>
          </w:tcPr>
          <w:p w14:paraId="2BD8C4F6"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2</w:t>
            </w:r>
          </w:p>
        </w:tc>
        <w:tc>
          <w:tcPr>
            <w:tcW w:w="2721" w:type="dxa"/>
            <w:shd w:val="clear" w:color="auto" w:fill="auto"/>
          </w:tcPr>
          <w:p w14:paraId="3608D5ED"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0</w:t>
            </w:r>
          </w:p>
        </w:tc>
      </w:tr>
      <w:tr w:rsidR="00303CE8" w:rsidRPr="00303CE8" w14:paraId="71EC67A4" w14:textId="77777777" w:rsidTr="00052034">
        <w:tc>
          <w:tcPr>
            <w:tcW w:w="709" w:type="dxa"/>
            <w:shd w:val="clear" w:color="auto" w:fill="auto"/>
          </w:tcPr>
          <w:p w14:paraId="07E8E18B" w14:textId="77777777" w:rsidR="00303CE8" w:rsidRPr="00303CE8" w:rsidRDefault="00303CE8" w:rsidP="00303CE8">
            <w:pPr>
              <w:spacing w:after="0" w:line="360" w:lineRule="auto"/>
              <w:ind w:left="19" w:right="9"/>
              <w:rPr>
                <w:bCs/>
                <w:iCs/>
                <w:color w:val="auto"/>
                <w:sz w:val="28"/>
                <w:szCs w:val="28"/>
              </w:rPr>
            </w:pPr>
            <w:r w:rsidRPr="00303CE8">
              <w:rPr>
                <w:bCs/>
                <w:iCs/>
                <w:color w:val="auto"/>
                <w:sz w:val="28"/>
                <w:szCs w:val="28"/>
              </w:rPr>
              <w:t>2.</w:t>
            </w:r>
          </w:p>
        </w:tc>
        <w:tc>
          <w:tcPr>
            <w:tcW w:w="5812" w:type="dxa"/>
            <w:shd w:val="clear" w:color="auto" w:fill="auto"/>
          </w:tcPr>
          <w:p w14:paraId="0C21420E"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3</w:t>
            </w:r>
          </w:p>
        </w:tc>
        <w:tc>
          <w:tcPr>
            <w:tcW w:w="2721" w:type="dxa"/>
            <w:shd w:val="clear" w:color="auto" w:fill="auto"/>
          </w:tcPr>
          <w:p w14:paraId="72EFBB2B" w14:textId="77777777" w:rsidR="00303CE8" w:rsidRPr="00303CE8" w:rsidRDefault="00303CE8" w:rsidP="00303CE8">
            <w:pPr>
              <w:spacing w:after="0" w:line="360" w:lineRule="auto"/>
              <w:ind w:left="19" w:right="9"/>
              <w:jc w:val="center"/>
              <w:rPr>
                <w:bCs/>
                <w:iCs/>
                <w:color w:val="auto"/>
                <w:sz w:val="28"/>
                <w:szCs w:val="28"/>
              </w:rPr>
            </w:pPr>
            <w:r w:rsidRPr="00303CE8">
              <w:rPr>
                <w:bCs/>
                <w:iCs/>
                <w:color w:val="auto"/>
                <w:sz w:val="28"/>
                <w:szCs w:val="28"/>
              </w:rPr>
              <w:t>15</w:t>
            </w:r>
          </w:p>
        </w:tc>
      </w:tr>
    </w:tbl>
    <w:p w14:paraId="1550E4B5" w14:textId="77777777" w:rsidR="00303CE8" w:rsidRPr="00303CE8" w:rsidRDefault="00303CE8" w:rsidP="00303CE8">
      <w:pPr>
        <w:spacing w:after="0" w:line="360" w:lineRule="auto"/>
        <w:ind w:left="19" w:right="9"/>
        <w:rPr>
          <w:color w:val="auto"/>
          <w:sz w:val="28"/>
          <w:szCs w:val="28"/>
          <w:highlight w:val="yellow"/>
          <w:lang w:val="pl-PL"/>
        </w:rPr>
      </w:pPr>
    </w:p>
    <w:p w14:paraId="5B62BD68"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 xml:space="preserve">Punkty w kryterium „doświadczenie  nr  3  projektanta " zostanie  przyznane tylko w przypadku złożenia przez Wykonawcę oświadczenia, na podstawie którego będzie można przyznać punkty w tym kryterium. W przypadku nie złożenia oświadczenia (nie wpisania ilość projektów) Zamawiający przyzna 0 pkt..  </w:t>
      </w:r>
    </w:p>
    <w:p w14:paraId="76092DD2" w14:textId="77777777" w:rsidR="00303CE8" w:rsidRPr="00303CE8" w:rsidRDefault="00303CE8" w:rsidP="00303CE8">
      <w:pPr>
        <w:spacing w:after="0" w:line="360" w:lineRule="auto"/>
        <w:ind w:left="19" w:right="9"/>
        <w:rPr>
          <w:color w:val="auto"/>
          <w:sz w:val="28"/>
          <w:szCs w:val="28"/>
          <w:lang w:val="pl-PL"/>
        </w:rPr>
      </w:pPr>
    </w:p>
    <w:p w14:paraId="592FD8D5"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2.</w:t>
      </w:r>
      <w:r w:rsidRPr="00303CE8">
        <w:rPr>
          <w:color w:val="auto"/>
          <w:sz w:val="28"/>
          <w:szCs w:val="28"/>
          <w:lang w:val="pl-PL"/>
        </w:rPr>
        <w:tab/>
        <w:t>Za najkorzystniejszą uznana zostanie ta oferta, która uzyska najwyższą liczbę punktów (P=Kl+K2+K3+K4):</w:t>
      </w:r>
    </w:p>
    <w:p w14:paraId="1B9E53D9"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P -  wynik oceny</w:t>
      </w:r>
    </w:p>
    <w:p w14:paraId="240377F6"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 xml:space="preserve">K1 -  liczba punktów uzyskanych w kryterium cena </w:t>
      </w:r>
    </w:p>
    <w:p w14:paraId="341DE0D3"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K2 -  liczba punktów uzyskanych w kryterium: doświadczenie nr 1 projektanta</w:t>
      </w:r>
    </w:p>
    <w:p w14:paraId="7946CAED"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K3 -  liczba punktów uzyskanych w kryterium: doświadczenie nr 2 projektanta</w:t>
      </w:r>
    </w:p>
    <w:p w14:paraId="2BE3E2DB" w14:textId="77777777" w:rsidR="00303CE8" w:rsidRPr="00303CE8" w:rsidRDefault="00303CE8" w:rsidP="00303CE8">
      <w:pPr>
        <w:spacing w:after="0" w:line="360" w:lineRule="auto"/>
        <w:ind w:left="19" w:right="9"/>
        <w:rPr>
          <w:color w:val="auto"/>
          <w:sz w:val="28"/>
          <w:szCs w:val="28"/>
          <w:lang w:val="pl-PL"/>
        </w:rPr>
      </w:pPr>
      <w:r w:rsidRPr="00303CE8">
        <w:rPr>
          <w:color w:val="auto"/>
          <w:sz w:val="28"/>
          <w:szCs w:val="28"/>
          <w:lang w:val="pl-PL"/>
        </w:rPr>
        <w:t>K4 - liczba punktów uzyskanych w kryterium: doświadczenie nr 3 projektanta</w:t>
      </w:r>
    </w:p>
    <w:p w14:paraId="49FD12CC" w14:textId="77777777" w:rsidR="00C83DC4" w:rsidRDefault="00C83DC4" w:rsidP="00255BCF">
      <w:pPr>
        <w:spacing w:after="0" w:line="360" w:lineRule="auto"/>
        <w:ind w:left="19" w:right="9"/>
        <w:rPr>
          <w:sz w:val="28"/>
          <w:szCs w:val="28"/>
          <w:lang w:val="pl-PL"/>
        </w:rPr>
      </w:pPr>
      <w:r w:rsidRPr="00255BCF">
        <w:rPr>
          <w:sz w:val="28"/>
          <w:szCs w:val="28"/>
          <w:lang w:val="pl-PL"/>
        </w:rPr>
        <w:t>Liczba uzyskanych punktów będzie zaokrąglan</w:t>
      </w:r>
      <w:r w:rsidR="00255BCF">
        <w:rPr>
          <w:sz w:val="28"/>
          <w:szCs w:val="28"/>
          <w:lang w:val="pl-PL"/>
        </w:rPr>
        <w:t>a do dwóch miejsc po przecinku.</w:t>
      </w:r>
    </w:p>
    <w:p w14:paraId="0CC702C4" w14:textId="77777777" w:rsidR="00E41F53" w:rsidRPr="00255BCF" w:rsidRDefault="00E41F53" w:rsidP="00255BCF">
      <w:pPr>
        <w:spacing w:after="0" w:line="360" w:lineRule="auto"/>
        <w:ind w:left="19" w:right="9"/>
        <w:rPr>
          <w:sz w:val="28"/>
          <w:szCs w:val="28"/>
          <w:lang w:val="pl-PL"/>
        </w:rPr>
      </w:pPr>
    </w:p>
    <w:p w14:paraId="49C1C6D6" w14:textId="77777777" w:rsidR="00C83DC4" w:rsidRPr="00255BCF" w:rsidRDefault="00C83DC4" w:rsidP="00255BCF">
      <w:pPr>
        <w:pStyle w:val="Nagwek3"/>
        <w:spacing w:after="0" w:line="360" w:lineRule="auto"/>
        <w:ind w:left="52" w:right="9"/>
        <w:rPr>
          <w:b/>
          <w:sz w:val="28"/>
          <w:szCs w:val="28"/>
          <w:lang w:val="pl-PL"/>
        </w:rPr>
      </w:pPr>
      <w:r w:rsidRPr="00255BCF">
        <w:rPr>
          <w:b/>
          <w:sz w:val="28"/>
          <w:szCs w:val="28"/>
          <w:lang w:val="pl-PL"/>
        </w:rPr>
        <w:t>Rozdział XV. Informacje o formalnościach jakie powinny zostać dopełnione po wyborze oferty w celu zawarcia umowy</w:t>
      </w:r>
    </w:p>
    <w:p w14:paraId="29F5CAF9" w14:textId="77777777" w:rsidR="00062D66" w:rsidRPr="00255BCF" w:rsidRDefault="00062D66" w:rsidP="00255BCF">
      <w:pPr>
        <w:spacing w:after="0" w:line="360" w:lineRule="auto"/>
        <w:rPr>
          <w:sz w:val="28"/>
          <w:szCs w:val="28"/>
          <w:lang w:val="pl-PL"/>
        </w:rPr>
      </w:pPr>
    </w:p>
    <w:p w14:paraId="55787405" w14:textId="77777777" w:rsidR="000D5799" w:rsidRPr="00255BCF" w:rsidRDefault="00C83DC4" w:rsidP="00255BCF">
      <w:pPr>
        <w:numPr>
          <w:ilvl w:val="0"/>
          <w:numId w:val="11"/>
        </w:numPr>
        <w:tabs>
          <w:tab w:val="left" w:pos="567"/>
        </w:tabs>
        <w:spacing w:after="0" w:line="360" w:lineRule="auto"/>
        <w:ind w:right="108"/>
        <w:rPr>
          <w:sz w:val="28"/>
          <w:szCs w:val="28"/>
          <w:lang w:val="pl-PL"/>
        </w:rPr>
      </w:pPr>
      <w:r w:rsidRPr="00255BCF">
        <w:rPr>
          <w:sz w:val="28"/>
          <w:szCs w:val="28"/>
          <w:lang w:val="pl-PL"/>
        </w:rPr>
        <w:t xml:space="preserve">Zamawiający zawiera umowę w sprawie zamówienia publicznego w terminie nie krótszym niż 5 dni od dnia przesłania </w:t>
      </w:r>
      <w:r w:rsidR="000D5799" w:rsidRPr="00255BCF">
        <w:rPr>
          <w:noProof/>
          <w:sz w:val="28"/>
          <w:szCs w:val="28"/>
          <w:lang w:val="pl-PL" w:eastAsia="pl-PL"/>
        </w:rPr>
        <w:t>przy użyciu środków komunikacji elektronicznej</w:t>
      </w:r>
      <w:r w:rsidR="000D5799" w:rsidRPr="00255BCF">
        <w:rPr>
          <w:sz w:val="28"/>
          <w:szCs w:val="28"/>
          <w:lang w:val="pl-PL"/>
        </w:rPr>
        <w:t xml:space="preserve"> </w:t>
      </w:r>
      <w:r w:rsidRPr="00255BCF">
        <w:rPr>
          <w:sz w:val="28"/>
          <w:szCs w:val="28"/>
          <w:lang w:val="pl-PL"/>
        </w:rPr>
        <w:t>zawiadomienia o wyborze najkorzystniejszej oferty.</w:t>
      </w:r>
    </w:p>
    <w:p w14:paraId="0907BB30" w14:textId="77777777" w:rsidR="00C83DC4" w:rsidRPr="00255BCF" w:rsidRDefault="00C83DC4" w:rsidP="00255BCF">
      <w:pPr>
        <w:numPr>
          <w:ilvl w:val="0"/>
          <w:numId w:val="11"/>
        </w:numPr>
        <w:tabs>
          <w:tab w:val="left" w:pos="567"/>
        </w:tabs>
        <w:spacing w:after="0" w:line="360" w:lineRule="auto"/>
        <w:ind w:right="108"/>
        <w:rPr>
          <w:sz w:val="28"/>
          <w:szCs w:val="28"/>
          <w:lang w:val="pl-PL"/>
        </w:rPr>
      </w:pPr>
      <w:r w:rsidRPr="00255BCF">
        <w:rPr>
          <w:sz w:val="28"/>
          <w:szCs w:val="28"/>
          <w:lang w:val="pl-PL"/>
        </w:rPr>
        <w:lastRenderedPageBreak/>
        <w:t>Zamawiający może zawrzeć umowę w sprawie zamówienia publicznego przed upływem terminu, o którym mowa w ust. 1 , jeżeli w postępowaniu o udzielenie zamówienia prowadzonym w trybie podstawowym złożono tylko jedną ofertę.</w:t>
      </w:r>
    </w:p>
    <w:p w14:paraId="08A4CBF9" w14:textId="77777777" w:rsidR="00C83DC4" w:rsidRPr="00255BCF" w:rsidRDefault="00C83DC4" w:rsidP="00255BCF">
      <w:pPr>
        <w:numPr>
          <w:ilvl w:val="0"/>
          <w:numId w:val="11"/>
        </w:numPr>
        <w:tabs>
          <w:tab w:val="left" w:pos="567"/>
        </w:tabs>
        <w:spacing w:after="0" w:line="360" w:lineRule="auto"/>
        <w:ind w:right="108"/>
        <w:rPr>
          <w:sz w:val="28"/>
          <w:szCs w:val="28"/>
          <w:lang w:val="pl-PL"/>
        </w:rPr>
      </w:pPr>
      <w:r w:rsidRPr="00255BCF">
        <w:rPr>
          <w:sz w:val="28"/>
          <w:szCs w:val="28"/>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255BCF">
        <w:rPr>
          <w:noProof/>
          <w:sz w:val="28"/>
          <w:szCs w:val="28"/>
          <w:lang w:val="pl-PL" w:eastAsia="pl-PL"/>
        </w:rPr>
        <w:drawing>
          <wp:inline distT="0" distB="0" distL="0" distR="0" wp14:anchorId="37D57B27" wp14:editId="13E25CBD">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31D764" w14:textId="77777777" w:rsidR="00C621EC" w:rsidRPr="00C4690F" w:rsidRDefault="00C83DC4" w:rsidP="00255BCF">
      <w:pPr>
        <w:numPr>
          <w:ilvl w:val="0"/>
          <w:numId w:val="11"/>
        </w:numPr>
        <w:tabs>
          <w:tab w:val="left" w:pos="567"/>
        </w:tabs>
        <w:spacing w:after="0" w:line="360" w:lineRule="auto"/>
        <w:ind w:right="108"/>
        <w:rPr>
          <w:color w:val="auto"/>
          <w:sz w:val="28"/>
          <w:szCs w:val="28"/>
          <w:lang w:val="pl-PL"/>
        </w:rPr>
      </w:pPr>
      <w:r w:rsidRPr="00C4690F">
        <w:rPr>
          <w:color w:val="auto"/>
          <w:sz w:val="28"/>
          <w:szCs w:val="28"/>
          <w:lang w:val="pl-PL"/>
        </w:rPr>
        <w:t xml:space="preserve">Podpisanie umowy nastąpi w miejscu i terminie wskazanym przez Zamawiającego. </w:t>
      </w:r>
    </w:p>
    <w:p w14:paraId="5420D930" w14:textId="77777777" w:rsidR="00C621EC" w:rsidRPr="00C4690F" w:rsidRDefault="00C621EC" w:rsidP="00255BCF">
      <w:pPr>
        <w:numPr>
          <w:ilvl w:val="0"/>
          <w:numId w:val="11"/>
        </w:numPr>
        <w:tabs>
          <w:tab w:val="left" w:pos="567"/>
        </w:tabs>
        <w:spacing w:after="0" w:line="360" w:lineRule="auto"/>
        <w:ind w:right="108"/>
        <w:rPr>
          <w:color w:val="auto"/>
          <w:sz w:val="28"/>
          <w:szCs w:val="28"/>
          <w:lang w:val="pl-PL"/>
        </w:rPr>
      </w:pPr>
      <w:r w:rsidRPr="00C4690F">
        <w:rPr>
          <w:color w:val="auto"/>
          <w:sz w:val="28"/>
          <w:szCs w:val="28"/>
          <w:lang w:val="pl-PL"/>
        </w:rPr>
        <w:t>Osoby reprezentujące Wykonawcę przy podpisywaniu umowy powinny posiadać ze sobą dokumenty potwierdzające ich umocowanie do podpisania umowy, o ile umocowanie to nie będzie wynikać z dokumentów rejestrowych załączonych do oferty.</w:t>
      </w:r>
    </w:p>
    <w:p w14:paraId="0B38F9AE" w14:textId="77777777" w:rsidR="00C621EC" w:rsidRPr="00C4690F" w:rsidRDefault="00C621EC" w:rsidP="00255BCF">
      <w:pPr>
        <w:numPr>
          <w:ilvl w:val="0"/>
          <w:numId w:val="11"/>
        </w:numPr>
        <w:tabs>
          <w:tab w:val="left" w:pos="567"/>
        </w:tabs>
        <w:spacing w:after="0" w:line="360" w:lineRule="auto"/>
        <w:ind w:right="108"/>
        <w:rPr>
          <w:color w:val="auto"/>
          <w:sz w:val="28"/>
          <w:szCs w:val="28"/>
          <w:lang w:val="pl-PL"/>
        </w:rPr>
      </w:pPr>
      <w:r w:rsidRPr="00C4690F">
        <w:rPr>
          <w:color w:val="auto"/>
          <w:sz w:val="28"/>
          <w:szCs w:val="28"/>
          <w:lang w:val="pl-PL"/>
        </w:rPr>
        <w:t>W celu zawarcia umowy w sprawie zamówienia publicznego, wykonawca, którego ofertę wybrano, jako najkorzystniejszą przed zawarciem mowy wnosi zabezpieczenie należytego wykonania umowy.</w:t>
      </w:r>
    </w:p>
    <w:p w14:paraId="6248488E" w14:textId="77777777" w:rsidR="00E23855" w:rsidRPr="00C4690F" w:rsidRDefault="00E23855" w:rsidP="00E23855">
      <w:pPr>
        <w:tabs>
          <w:tab w:val="left" w:pos="709"/>
        </w:tabs>
        <w:spacing w:after="0" w:line="360" w:lineRule="auto"/>
        <w:ind w:left="23" w:right="108" w:firstLine="0"/>
        <w:rPr>
          <w:color w:val="auto"/>
          <w:sz w:val="28"/>
          <w:szCs w:val="28"/>
          <w:u w:val="single"/>
          <w:lang w:val="pl-PL"/>
        </w:rPr>
      </w:pPr>
    </w:p>
    <w:p w14:paraId="0A1449BA" w14:textId="77777777" w:rsidR="00C621EC" w:rsidRPr="00255BCF" w:rsidRDefault="00C83DC4" w:rsidP="00255BCF">
      <w:pPr>
        <w:spacing w:after="0" w:line="360" w:lineRule="auto"/>
        <w:ind w:left="19" w:right="907"/>
        <w:rPr>
          <w:b/>
          <w:sz w:val="28"/>
          <w:szCs w:val="28"/>
          <w:lang w:val="pl-PL"/>
        </w:rPr>
      </w:pPr>
      <w:r w:rsidRPr="00255BCF">
        <w:rPr>
          <w:b/>
          <w:sz w:val="28"/>
          <w:szCs w:val="28"/>
          <w:lang w:val="pl-PL"/>
        </w:rPr>
        <w:t>Rozdział XVI. Wymagania dotyczące zabezpieczenia należytego wykonania umowy</w:t>
      </w:r>
      <w:r w:rsidR="00C621EC" w:rsidRPr="00255BCF">
        <w:rPr>
          <w:b/>
          <w:sz w:val="28"/>
          <w:szCs w:val="28"/>
          <w:lang w:val="pl-PL"/>
        </w:rPr>
        <w:t xml:space="preserve"> </w:t>
      </w:r>
    </w:p>
    <w:p w14:paraId="475D2BC1" w14:textId="77777777" w:rsidR="00C621EC" w:rsidRPr="001D0723" w:rsidRDefault="00C621EC" w:rsidP="00255BCF">
      <w:pPr>
        <w:spacing w:after="0" w:line="360" w:lineRule="auto"/>
        <w:ind w:left="19" w:right="141"/>
        <w:rPr>
          <w:color w:val="auto"/>
          <w:sz w:val="28"/>
          <w:szCs w:val="28"/>
          <w:lang w:val="pl-PL"/>
        </w:rPr>
      </w:pPr>
      <w:r w:rsidRPr="001D0723">
        <w:rPr>
          <w:b/>
          <w:color w:val="auto"/>
          <w:sz w:val="28"/>
          <w:szCs w:val="28"/>
          <w:lang w:val="pl-PL"/>
        </w:rPr>
        <w:t>1.</w:t>
      </w:r>
      <w:r w:rsidRPr="001D0723">
        <w:rPr>
          <w:b/>
          <w:color w:val="auto"/>
          <w:sz w:val="28"/>
          <w:szCs w:val="28"/>
          <w:lang w:val="pl-PL"/>
        </w:rPr>
        <w:tab/>
      </w:r>
      <w:r w:rsidRPr="001D0723">
        <w:rPr>
          <w:color w:val="auto"/>
          <w:sz w:val="28"/>
          <w:szCs w:val="28"/>
          <w:lang w:val="pl-PL"/>
        </w:rPr>
        <w:t xml:space="preserve">Wykonawca, którego oferta zostanie uznana za najkorzystniejszą </w:t>
      </w:r>
      <w:r w:rsidR="00153B92" w:rsidRPr="001D0723">
        <w:rPr>
          <w:color w:val="auto"/>
          <w:sz w:val="28"/>
          <w:szCs w:val="28"/>
          <w:lang w:val="pl-PL"/>
        </w:rPr>
        <w:t>z</w:t>
      </w:r>
      <w:r w:rsidRPr="001D0723">
        <w:rPr>
          <w:color w:val="auto"/>
          <w:sz w:val="28"/>
          <w:szCs w:val="28"/>
          <w:lang w:val="pl-PL"/>
        </w:rPr>
        <w:t>obowiązany będ</w:t>
      </w:r>
      <w:r w:rsidR="001E41ED" w:rsidRPr="001D0723">
        <w:rPr>
          <w:color w:val="auto"/>
          <w:sz w:val="28"/>
          <w:szCs w:val="28"/>
          <w:lang w:val="pl-PL"/>
        </w:rPr>
        <w:t>zie do wniesienia zabezpieczenia</w:t>
      </w:r>
      <w:r w:rsidRPr="001D0723">
        <w:rPr>
          <w:color w:val="auto"/>
          <w:sz w:val="28"/>
          <w:szCs w:val="28"/>
          <w:lang w:val="pl-PL"/>
        </w:rPr>
        <w:t xml:space="preserve"> należytego wykonania umowy w wysokości </w:t>
      </w:r>
      <w:r w:rsidRPr="001D0723">
        <w:rPr>
          <w:b/>
          <w:color w:val="auto"/>
          <w:sz w:val="28"/>
          <w:szCs w:val="28"/>
          <w:lang w:val="pl-PL"/>
        </w:rPr>
        <w:t>5%</w:t>
      </w:r>
      <w:r w:rsidRPr="001D0723">
        <w:rPr>
          <w:color w:val="auto"/>
          <w:sz w:val="28"/>
          <w:szCs w:val="28"/>
          <w:lang w:val="pl-PL"/>
        </w:rPr>
        <w:t xml:space="preserve"> ceny ofertowej brutto. </w:t>
      </w:r>
    </w:p>
    <w:p w14:paraId="5C645404" w14:textId="77777777" w:rsidR="00C621EC" w:rsidRPr="001D0723" w:rsidRDefault="00C621EC" w:rsidP="00255BCF">
      <w:pPr>
        <w:spacing w:after="0" w:line="360" w:lineRule="auto"/>
        <w:ind w:left="19"/>
        <w:rPr>
          <w:color w:val="auto"/>
          <w:sz w:val="28"/>
          <w:szCs w:val="28"/>
          <w:lang w:val="pl-PL"/>
        </w:rPr>
      </w:pPr>
      <w:r w:rsidRPr="001D0723">
        <w:rPr>
          <w:color w:val="auto"/>
          <w:sz w:val="28"/>
          <w:szCs w:val="28"/>
          <w:lang w:val="pl-PL"/>
        </w:rPr>
        <w:t>2.</w:t>
      </w:r>
      <w:r w:rsidRPr="001D0723">
        <w:rPr>
          <w:color w:val="auto"/>
          <w:sz w:val="28"/>
          <w:szCs w:val="28"/>
          <w:lang w:val="pl-PL"/>
        </w:rPr>
        <w:tab/>
        <w:t xml:space="preserve">Zabezpieczenie należytego wykonania umowy może być wniesione według wyboru Wykonawcy w jednej lub w kilku następujących formach: </w:t>
      </w:r>
    </w:p>
    <w:p w14:paraId="0FF8138B" w14:textId="77777777" w:rsidR="00C621EC" w:rsidRPr="001D0723" w:rsidRDefault="00C621EC" w:rsidP="00255BCF">
      <w:pPr>
        <w:spacing w:after="0" w:line="360" w:lineRule="auto"/>
        <w:ind w:left="19"/>
        <w:rPr>
          <w:color w:val="auto"/>
          <w:sz w:val="28"/>
          <w:szCs w:val="28"/>
          <w:lang w:val="pl-PL"/>
        </w:rPr>
      </w:pPr>
      <w:r w:rsidRPr="001D0723">
        <w:rPr>
          <w:color w:val="auto"/>
          <w:sz w:val="28"/>
          <w:szCs w:val="28"/>
          <w:lang w:val="pl-PL"/>
        </w:rPr>
        <w:t>a)</w:t>
      </w:r>
      <w:r w:rsidRPr="001D0723">
        <w:rPr>
          <w:color w:val="auto"/>
          <w:sz w:val="28"/>
          <w:szCs w:val="28"/>
          <w:lang w:val="pl-PL"/>
        </w:rPr>
        <w:tab/>
        <w:t xml:space="preserve">pieniądzu, </w:t>
      </w:r>
    </w:p>
    <w:p w14:paraId="3B12792A" w14:textId="77777777" w:rsidR="00624DCF" w:rsidRPr="001D0723" w:rsidRDefault="00C621EC" w:rsidP="00255BCF">
      <w:pPr>
        <w:spacing w:after="0" w:line="360" w:lineRule="auto"/>
        <w:ind w:left="19"/>
        <w:rPr>
          <w:color w:val="auto"/>
          <w:sz w:val="28"/>
          <w:szCs w:val="28"/>
          <w:lang w:val="pl-PL"/>
        </w:rPr>
      </w:pPr>
      <w:r w:rsidRPr="001D0723">
        <w:rPr>
          <w:color w:val="auto"/>
          <w:sz w:val="28"/>
          <w:szCs w:val="28"/>
          <w:lang w:val="pl-PL"/>
        </w:rPr>
        <w:t>b)</w:t>
      </w:r>
      <w:r w:rsidRPr="001D0723">
        <w:rPr>
          <w:color w:val="auto"/>
          <w:sz w:val="28"/>
          <w:szCs w:val="28"/>
          <w:lang w:val="pl-PL"/>
        </w:rPr>
        <w:tab/>
        <w:t>poręczeniach bankowych lub poręczeniach spółdzielczej kasy oszczędnościowo</w:t>
      </w:r>
      <w:r w:rsidR="00624DCF" w:rsidRPr="001D0723">
        <w:rPr>
          <w:color w:val="auto"/>
          <w:sz w:val="28"/>
          <w:szCs w:val="28"/>
          <w:lang w:val="pl-PL"/>
        </w:rPr>
        <w:t>-</w:t>
      </w:r>
      <w:r w:rsidRPr="001D0723">
        <w:rPr>
          <w:color w:val="auto"/>
          <w:sz w:val="28"/>
          <w:szCs w:val="28"/>
          <w:lang w:val="pl-PL"/>
        </w:rPr>
        <w:t xml:space="preserve">kredytowej, z tym że zobowiązanie kasy jest zawsze zobowiązaniem pieniężnym, </w:t>
      </w:r>
    </w:p>
    <w:p w14:paraId="4EBF068A" w14:textId="77777777" w:rsidR="00624DCF" w:rsidRPr="001D0723" w:rsidRDefault="00624DCF" w:rsidP="00255BCF">
      <w:pPr>
        <w:spacing w:after="0" w:line="360" w:lineRule="auto"/>
        <w:ind w:left="19"/>
        <w:rPr>
          <w:color w:val="auto"/>
          <w:sz w:val="28"/>
          <w:szCs w:val="28"/>
          <w:lang w:val="pl-PL"/>
        </w:rPr>
      </w:pPr>
      <w:r w:rsidRPr="001D0723">
        <w:rPr>
          <w:color w:val="auto"/>
          <w:sz w:val="28"/>
          <w:szCs w:val="28"/>
          <w:lang w:val="pl-PL"/>
        </w:rPr>
        <w:lastRenderedPageBreak/>
        <w:t>c)</w:t>
      </w:r>
      <w:r w:rsidRPr="001D0723">
        <w:rPr>
          <w:color w:val="auto"/>
          <w:sz w:val="28"/>
          <w:szCs w:val="28"/>
          <w:lang w:val="pl-PL"/>
        </w:rPr>
        <w:tab/>
      </w:r>
      <w:r w:rsidR="00C621EC" w:rsidRPr="001D0723">
        <w:rPr>
          <w:color w:val="auto"/>
          <w:sz w:val="28"/>
          <w:szCs w:val="28"/>
          <w:lang w:val="pl-PL"/>
        </w:rPr>
        <w:t xml:space="preserve">gwarancjach bankowych, </w:t>
      </w:r>
    </w:p>
    <w:p w14:paraId="116AC483" w14:textId="77777777" w:rsidR="00624DCF" w:rsidRPr="001D0723" w:rsidRDefault="00624DCF" w:rsidP="00255BCF">
      <w:pPr>
        <w:spacing w:after="0" w:line="360" w:lineRule="auto"/>
        <w:ind w:left="19"/>
        <w:rPr>
          <w:color w:val="auto"/>
          <w:sz w:val="28"/>
          <w:szCs w:val="28"/>
          <w:lang w:val="pl-PL"/>
        </w:rPr>
      </w:pPr>
      <w:r w:rsidRPr="001D0723">
        <w:rPr>
          <w:color w:val="auto"/>
          <w:sz w:val="28"/>
          <w:szCs w:val="28"/>
          <w:lang w:val="pl-PL"/>
        </w:rPr>
        <w:t>d)</w:t>
      </w:r>
      <w:r w:rsidRPr="001D0723">
        <w:rPr>
          <w:color w:val="auto"/>
          <w:sz w:val="28"/>
          <w:szCs w:val="28"/>
          <w:lang w:val="pl-PL"/>
        </w:rPr>
        <w:tab/>
      </w:r>
      <w:r w:rsidR="00C621EC" w:rsidRPr="001D0723">
        <w:rPr>
          <w:color w:val="auto"/>
          <w:sz w:val="28"/>
          <w:szCs w:val="28"/>
          <w:lang w:val="pl-PL"/>
        </w:rPr>
        <w:t xml:space="preserve">gwarancjach ubezpieczeniowych; </w:t>
      </w:r>
    </w:p>
    <w:p w14:paraId="48018A0A" w14:textId="77777777" w:rsidR="00624DCF" w:rsidRPr="001D0723" w:rsidRDefault="00624DCF" w:rsidP="00255BCF">
      <w:pPr>
        <w:spacing w:after="0" w:line="360" w:lineRule="auto"/>
        <w:ind w:left="19"/>
        <w:rPr>
          <w:color w:val="auto"/>
          <w:sz w:val="28"/>
          <w:szCs w:val="28"/>
          <w:lang w:val="pl-PL"/>
        </w:rPr>
      </w:pPr>
      <w:r w:rsidRPr="001D0723">
        <w:rPr>
          <w:color w:val="auto"/>
          <w:sz w:val="28"/>
          <w:szCs w:val="28"/>
          <w:lang w:val="pl-PL"/>
        </w:rPr>
        <w:t>e)</w:t>
      </w:r>
      <w:r w:rsidRPr="001D0723">
        <w:rPr>
          <w:color w:val="auto"/>
          <w:sz w:val="28"/>
          <w:szCs w:val="28"/>
          <w:lang w:val="pl-PL"/>
        </w:rPr>
        <w:tab/>
      </w:r>
      <w:r w:rsidR="00C621EC" w:rsidRPr="001D0723">
        <w:rPr>
          <w:color w:val="auto"/>
          <w:sz w:val="28"/>
          <w:szCs w:val="28"/>
          <w:lang w:val="pl-PL"/>
        </w:rPr>
        <w:t xml:space="preserve">poręczeniach udzielanych przez podmioty, o których mowa w art.6b ust.5 pkt 2 ustawy z dnia 9 listopada 2000 r. o utworzeniu Polskiej Agencji Rozwoju Przedsiębiorczości. </w:t>
      </w:r>
    </w:p>
    <w:p w14:paraId="7E19812A" w14:textId="77777777" w:rsidR="00153B92" w:rsidRPr="001D0723" w:rsidRDefault="00624DCF" w:rsidP="00255BCF">
      <w:pPr>
        <w:spacing w:after="0" w:line="360" w:lineRule="auto"/>
        <w:ind w:left="19"/>
        <w:rPr>
          <w:color w:val="auto"/>
          <w:sz w:val="28"/>
          <w:szCs w:val="28"/>
          <w:lang w:val="pl-PL"/>
        </w:rPr>
      </w:pPr>
      <w:r w:rsidRPr="001D0723">
        <w:rPr>
          <w:color w:val="auto"/>
          <w:sz w:val="28"/>
          <w:szCs w:val="28"/>
          <w:lang w:val="pl-PL"/>
        </w:rPr>
        <w:t>3.</w:t>
      </w:r>
      <w:r w:rsidRPr="001D0723">
        <w:rPr>
          <w:color w:val="auto"/>
          <w:sz w:val="28"/>
          <w:szCs w:val="28"/>
          <w:lang w:val="pl-PL"/>
        </w:rPr>
        <w:tab/>
      </w:r>
      <w:r w:rsidR="00C621EC" w:rsidRPr="001D0723">
        <w:rPr>
          <w:color w:val="auto"/>
          <w:sz w:val="28"/>
          <w:szCs w:val="28"/>
          <w:lang w:val="pl-PL"/>
        </w:rPr>
        <w:t xml:space="preserve">Zabezpieczenie wnoszone w pieniądzu Wykonawca wpłaca przelewem na rachunek bankowy wskazany przez Zamawiającego : nr rachunku : </w:t>
      </w:r>
    </w:p>
    <w:p w14:paraId="337D18CD" w14:textId="77777777" w:rsidR="00624DCF" w:rsidRPr="001D0723" w:rsidRDefault="00C621EC" w:rsidP="00255BCF">
      <w:pPr>
        <w:spacing w:after="0" w:line="360" w:lineRule="auto"/>
        <w:ind w:left="19"/>
        <w:rPr>
          <w:bCs/>
          <w:iCs/>
          <w:color w:val="auto"/>
          <w:sz w:val="28"/>
          <w:szCs w:val="28"/>
          <w:lang w:val="pl-PL"/>
        </w:rPr>
      </w:pPr>
      <w:r w:rsidRPr="001D0723">
        <w:rPr>
          <w:bCs/>
          <w:iCs/>
          <w:color w:val="auto"/>
          <w:sz w:val="28"/>
          <w:szCs w:val="28"/>
          <w:lang w:val="pl-PL"/>
        </w:rPr>
        <w:t>09 1240 17 92 1111 0010 8529 4083</w:t>
      </w:r>
      <w:r w:rsidR="00290976" w:rsidRPr="001D0723">
        <w:rPr>
          <w:bCs/>
          <w:iCs/>
          <w:color w:val="auto"/>
          <w:sz w:val="28"/>
          <w:szCs w:val="28"/>
          <w:lang w:val="pl-PL"/>
        </w:rPr>
        <w:t>.</w:t>
      </w:r>
    </w:p>
    <w:p w14:paraId="612D43B7" w14:textId="77777777" w:rsidR="00290976" w:rsidRPr="001D0723" w:rsidRDefault="001D0723" w:rsidP="00290976">
      <w:pPr>
        <w:tabs>
          <w:tab w:val="left" w:pos="426"/>
        </w:tabs>
        <w:spacing w:after="0" w:line="360" w:lineRule="auto"/>
        <w:ind w:left="19"/>
        <w:rPr>
          <w:color w:val="auto"/>
          <w:sz w:val="28"/>
          <w:szCs w:val="28"/>
          <w:lang w:val="pl-PL"/>
        </w:rPr>
      </w:pPr>
      <w:r w:rsidRPr="001D0723">
        <w:rPr>
          <w:color w:val="auto"/>
          <w:sz w:val="28"/>
          <w:szCs w:val="28"/>
          <w:lang w:val="pl-PL"/>
        </w:rPr>
        <w:t>4.</w:t>
      </w:r>
      <w:r w:rsidRPr="001D0723">
        <w:rPr>
          <w:color w:val="auto"/>
          <w:sz w:val="28"/>
          <w:szCs w:val="28"/>
          <w:lang w:val="pl-PL"/>
        </w:rPr>
        <w:tab/>
      </w:r>
      <w:r w:rsidR="00290976" w:rsidRPr="001D0723">
        <w:rPr>
          <w:color w:val="auto"/>
          <w:sz w:val="28"/>
          <w:szCs w:val="28"/>
          <w:lang w:val="pl-PL"/>
        </w:rPr>
        <w:t xml:space="preserve">Jeżeli gwarant uzależni zapłatę sumy gwarancyjnej od dokonania czynności sprawdzających, które mają wykazać zasadność żądania beneficjenta (zamawiającego), to takie żądanie nie odpowiada wymogom co do jej bezwarunkowości. Gwarancja/poręczenia nie może również zawierać </w:t>
      </w:r>
      <w:r w:rsidR="00E23855">
        <w:rPr>
          <w:color w:val="auto"/>
          <w:sz w:val="28"/>
          <w:szCs w:val="28"/>
          <w:lang w:val="pl-PL"/>
        </w:rPr>
        <w:t xml:space="preserve">jako jedynego </w:t>
      </w:r>
      <w:r w:rsidR="00290976" w:rsidRPr="001D0723">
        <w:rPr>
          <w:b/>
          <w:bCs/>
          <w:color w:val="auto"/>
          <w:sz w:val="28"/>
          <w:szCs w:val="28"/>
          <w:lang w:val="pl-PL"/>
        </w:rPr>
        <w:t>wymogu</w:t>
      </w:r>
      <w:r w:rsidR="00E23855">
        <w:rPr>
          <w:b/>
          <w:bCs/>
          <w:color w:val="auto"/>
          <w:sz w:val="28"/>
          <w:szCs w:val="28"/>
          <w:lang w:val="pl-PL"/>
        </w:rPr>
        <w:t>,</w:t>
      </w:r>
      <w:r w:rsidR="00290976" w:rsidRPr="001D0723">
        <w:rPr>
          <w:b/>
          <w:bCs/>
          <w:color w:val="auto"/>
          <w:sz w:val="28"/>
          <w:szCs w:val="28"/>
          <w:lang w:val="pl-PL"/>
        </w:rPr>
        <w:t xml:space="preserve"> weryfikacji podpisów osób występujących w imieniu zamawiającego, tzw. klauzula złożenia żądania zapłaty kwoty wadium do gwaranta banku za pośrednictwem banku prowadzącego rachunek bankowy zamawiającego, który potwierdzi, że podpisy w oryginale widniejące na żądaniu zapłaty zostały złożone przez osoby uprawnione do reprezentowania zamawiającego.</w:t>
      </w:r>
      <w:r w:rsidR="00E23855">
        <w:rPr>
          <w:b/>
          <w:bCs/>
          <w:color w:val="auto"/>
          <w:sz w:val="28"/>
          <w:szCs w:val="28"/>
          <w:lang w:val="pl-PL"/>
        </w:rPr>
        <w:t xml:space="preserve"> Gwarancja musi umożliwiać również inne możliwości weryfikacji </w:t>
      </w:r>
      <w:r w:rsidR="00E23855" w:rsidRPr="001D0723">
        <w:rPr>
          <w:b/>
          <w:bCs/>
          <w:color w:val="auto"/>
          <w:sz w:val="28"/>
          <w:szCs w:val="28"/>
          <w:lang w:val="pl-PL"/>
        </w:rPr>
        <w:t>podpisów osób występujących w imieniu zamawiającego,</w:t>
      </w:r>
    </w:p>
    <w:p w14:paraId="208BBC1E" w14:textId="77777777" w:rsidR="00153B92" w:rsidRPr="001D0723" w:rsidRDefault="001D0723" w:rsidP="001D0723">
      <w:pPr>
        <w:tabs>
          <w:tab w:val="left" w:pos="426"/>
        </w:tabs>
        <w:spacing w:after="0" w:line="360" w:lineRule="auto"/>
        <w:ind w:left="19"/>
        <w:rPr>
          <w:color w:val="auto"/>
          <w:sz w:val="28"/>
          <w:szCs w:val="28"/>
          <w:lang w:val="pl-PL"/>
        </w:rPr>
      </w:pPr>
      <w:r w:rsidRPr="001D0723">
        <w:rPr>
          <w:color w:val="auto"/>
          <w:sz w:val="28"/>
          <w:szCs w:val="28"/>
          <w:lang w:val="pl-PL"/>
        </w:rPr>
        <w:t>5</w:t>
      </w:r>
      <w:r w:rsidR="00624DCF" w:rsidRPr="001D0723">
        <w:rPr>
          <w:color w:val="auto"/>
          <w:sz w:val="28"/>
          <w:szCs w:val="28"/>
          <w:lang w:val="pl-PL"/>
        </w:rPr>
        <w:t>.</w:t>
      </w:r>
      <w:r w:rsidR="00624DCF" w:rsidRPr="001D0723">
        <w:rPr>
          <w:color w:val="auto"/>
          <w:sz w:val="28"/>
          <w:szCs w:val="28"/>
          <w:lang w:val="pl-PL"/>
        </w:rPr>
        <w:tab/>
      </w:r>
      <w:r w:rsidR="00C621EC" w:rsidRPr="001D0723">
        <w:rPr>
          <w:color w:val="auto"/>
          <w:sz w:val="28"/>
          <w:szCs w:val="28"/>
          <w:lang w:val="pl-PL"/>
        </w:rPr>
        <w:t xml:space="preserve">Jeżeli zabezpieczenie wniesiono w pieniądzu, Zamawiający przechowuje je na oprocentowanym rachunku bankowym. </w:t>
      </w:r>
    </w:p>
    <w:p w14:paraId="2BBC8F4F" w14:textId="77777777" w:rsidR="00C621EC" w:rsidRPr="001D0723" w:rsidRDefault="001D0723" w:rsidP="001D0723">
      <w:pPr>
        <w:tabs>
          <w:tab w:val="left" w:pos="426"/>
        </w:tabs>
        <w:spacing w:after="0" w:line="360" w:lineRule="auto"/>
        <w:ind w:left="19"/>
        <w:rPr>
          <w:color w:val="auto"/>
          <w:sz w:val="28"/>
          <w:szCs w:val="28"/>
          <w:lang w:val="pl-PL"/>
        </w:rPr>
      </w:pPr>
      <w:r w:rsidRPr="001D0723">
        <w:rPr>
          <w:color w:val="auto"/>
          <w:sz w:val="28"/>
          <w:szCs w:val="28"/>
          <w:lang w:val="pl-PL"/>
        </w:rPr>
        <w:t>6</w:t>
      </w:r>
      <w:r w:rsidR="00153B92" w:rsidRPr="001D0723">
        <w:rPr>
          <w:color w:val="auto"/>
          <w:sz w:val="28"/>
          <w:szCs w:val="28"/>
          <w:lang w:val="pl-PL"/>
        </w:rPr>
        <w:t>.</w:t>
      </w:r>
      <w:r w:rsidR="00153B92" w:rsidRPr="001D0723">
        <w:rPr>
          <w:color w:val="auto"/>
          <w:sz w:val="28"/>
          <w:szCs w:val="28"/>
          <w:lang w:val="pl-PL"/>
        </w:rPr>
        <w:tab/>
      </w:r>
      <w:r w:rsidR="00C621EC" w:rsidRPr="001D0723">
        <w:rPr>
          <w:color w:val="auto"/>
          <w:sz w:val="28"/>
          <w:szCs w:val="28"/>
          <w:lang w:val="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7BD29D51" w14:textId="77777777" w:rsidR="00C621EC" w:rsidRPr="001D0723" w:rsidRDefault="001D0723" w:rsidP="001D0723">
      <w:pPr>
        <w:pStyle w:val="Nagwek3"/>
        <w:tabs>
          <w:tab w:val="left" w:pos="426"/>
        </w:tabs>
        <w:spacing w:after="0" w:line="360" w:lineRule="auto"/>
        <w:ind w:right="9" w:firstLine="0"/>
        <w:rPr>
          <w:color w:val="auto"/>
          <w:sz w:val="28"/>
          <w:szCs w:val="28"/>
          <w:lang w:val="pl-PL"/>
        </w:rPr>
      </w:pPr>
      <w:r w:rsidRPr="001D0723">
        <w:rPr>
          <w:color w:val="auto"/>
          <w:sz w:val="28"/>
          <w:szCs w:val="28"/>
          <w:lang w:val="pl-PL"/>
        </w:rPr>
        <w:lastRenderedPageBreak/>
        <w:t>7</w:t>
      </w:r>
      <w:r w:rsidR="00153B92" w:rsidRPr="001D0723">
        <w:rPr>
          <w:color w:val="auto"/>
          <w:sz w:val="28"/>
          <w:szCs w:val="28"/>
          <w:lang w:val="pl-PL"/>
        </w:rPr>
        <w:t>.</w:t>
      </w:r>
      <w:r w:rsidR="00153B92" w:rsidRPr="001D0723">
        <w:rPr>
          <w:color w:val="auto"/>
          <w:sz w:val="28"/>
          <w:szCs w:val="28"/>
          <w:lang w:val="pl-PL"/>
        </w:rPr>
        <w:tab/>
      </w:r>
      <w:r w:rsidR="00C621EC" w:rsidRPr="001D0723">
        <w:rPr>
          <w:color w:val="auto"/>
          <w:sz w:val="28"/>
          <w:szCs w:val="28"/>
          <w:lang w:val="pl-PL"/>
        </w:rPr>
        <w:t>W trakcie realizacji umowy Wykonawca może dokonać zmiany formy</w:t>
      </w:r>
      <w:r w:rsidR="00C621EC" w:rsidRPr="001D0723">
        <w:rPr>
          <w:b/>
          <w:color w:val="auto"/>
          <w:sz w:val="28"/>
          <w:szCs w:val="28"/>
          <w:lang w:val="pl-PL"/>
        </w:rPr>
        <w:t xml:space="preserve"> </w:t>
      </w:r>
      <w:r w:rsidR="00C621EC" w:rsidRPr="001D0723">
        <w:rPr>
          <w:color w:val="auto"/>
          <w:sz w:val="28"/>
          <w:szCs w:val="28"/>
          <w:lang w:val="pl-PL"/>
        </w:rPr>
        <w:t xml:space="preserve">zabezpieczenia na jedną lub kilka form, o których mowa w pkt 2. Zmiana formy zabezpieczenia jest dokonywana z zachowaniem ciągłości zabezpieczenia i bez zmniejszenia jego wysokości. </w:t>
      </w:r>
    </w:p>
    <w:p w14:paraId="59EA218A" w14:textId="77777777" w:rsidR="00153B92" w:rsidRPr="001D0723" w:rsidRDefault="001D0723" w:rsidP="001D0723">
      <w:pPr>
        <w:pStyle w:val="Nagwek3"/>
        <w:tabs>
          <w:tab w:val="left" w:pos="426"/>
        </w:tabs>
        <w:spacing w:after="0" w:line="360" w:lineRule="auto"/>
        <w:ind w:right="9" w:firstLine="0"/>
        <w:rPr>
          <w:color w:val="auto"/>
          <w:sz w:val="28"/>
          <w:szCs w:val="28"/>
          <w:lang w:val="pl-PL"/>
        </w:rPr>
      </w:pPr>
      <w:r w:rsidRPr="001D0723">
        <w:rPr>
          <w:color w:val="auto"/>
          <w:sz w:val="28"/>
          <w:szCs w:val="28"/>
          <w:lang w:val="pl-PL"/>
        </w:rPr>
        <w:t>8</w:t>
      </w:r>
      <w:r w:rsidR="00153B92" w:rsidRPr="001D0723">
        <w:rPr>
          <w:color w:val="auto"/>
          <w:sz w:val="28"/>
          <w:szCs w:val="28"/>
          <w:lang w:val="pl-PL"/>
        </w:rPr>
        <w:t>.</w:t>
      </w:r>
      <w:r w:rsidR="00153B92" w:rsidRPr="001D0723">
        <w:rPr>
          <w:color w:val="auto"/>
          <w:sz w:val="28"/>
          <w:szCs w:val="28"/>
          <w:lang w:val="pl-PL"/>
        </w:rPr>
        <w:tab/>
      </w:r>
      <w:r w:rsidR="00C621EC" w:rsidRPr="001D0723">
        <w:rPr>
          <w:color w:val="auto"/>
          <w:sz w:val="28"/>
          <w:szCs w:val="28"/>
          <w:lang w:val="pl-PL"/>
        </w:rPr>
        <w:t xml:space="preserve">Zamawiający zwraca zabezpieczenie w terminie 30 dni od dnia wykonania zamówienia i uznania przez Zamawiającego za należycie wykonane. </w:t>
      </w:r>
    </w:p>
    <w:p w14:paraId="06158161" w14:textId="77777777" w:rsidR="00C621EC" w:rsidRPr="001D0723" w:rsidRDefault="001D0723" w:rsidP="001D0723">
      <w:pPr>
        <w:pStyle w:val="Nagwek3"/>
        <w:tabs>
          <w:tab w:val="left" w:pos="426"/>
        </w:tabs>
        <w:spacing w:after="0" w:line="360" w:lineRule="auto"/>
        <w:ind w:right="9" w:firstLine="0"/>
        <w:rPr>
          <w:b/>
          <w:color w:val="auto"/>
          <w:sz w:val="28"/>
          <w:szCs w:val="28"/>
          <w:lang w:val="pl-PL"/>
        </w:rPr>
      </w:pPr>
      <w:r w:rsidRPr="001D0723">
        <w:rPr>
          <w:color w:val="auto"/>
          <w:sz w:val="28"/>
          <w:szCs w:val="28"/>
          <w:lang w:val="pl-PL"/>
        </w:rPr>
        <w:t>9</w:t>
      </w:r>
      <w:r w:rsidR="00153B92" w:rsidRPr="001D0723">
        <w:rPr>
          <w:color w:val="auto"/>
          <w:sz w:val="28"/>
          <w:szCs w:val="28"/>
          <w:lang w:val="pl-PL"/>
        </w:rPr>
        <w:t>.</w:t>
      </w:r>
      <w:r w:rsidR="00153B92" w:rsidRPr="001D0723">
        <w:rPr>
          <w:color w:val="auto"/>
          <w:sz w:val="28"/>
          <w:szCs w:val="28"/>
          <w:lang w:val="pl-PL"/>
        </w:rPr>
        <w:tab/>
      </w:r>
      <w:r w:rsidR="00C621EC" w:rsidRPr="001D0723">
        <w:rPr>
          <w:color w:val="auto"/>
          <w:sz w:val="28"/>
          <w:szCs w:val="28"/>
          <w:lang w:val="pl-PL"/>
        </w:rPr>
        <w:t xml:space="preserve">Kwota pozostawiona na zabezpieczenie roszczeń z tytułu rękojmi za wady nie może przekraczać 30% wysokości zabezpieczenia. Kwota, o której mowa w art.453 ust.3 ustawy </w:t>
      </w:r>
      <w:proofErr w:type="spellStart"/>
      <w:r w:rsidR="00C621EC" w:rsidRPr="001D0723">
        <w:rPr>
          <w:color w:val="auto"/>
          <w:sz w:val="28"/>
          <w:szCs w:val="28"/>
          <w:lang w:val="pl-PL"/>
        </w:rPr>
        <w:t>Pzp</w:t>
      </w:r>
      <w:proofErr w:type="spellEnd"/>
      <w:r w:rsidR="00C621EC" w:rsidRPr="001D0723">
        <w:rPr>
          <w:color w:val="auto"/>
          <w:sz w:val="28"/>
          <w:szCs w:val="28"/>
          <w:lang w:val="pl-PL"/>
        </w:rPr>
        <w:t>, jest zwracana nie później niż w 15 dniu po upływie okresu rękojmi za wady .</w:t>
      </w:r>
      <w:r w:rsidR="00C621EC" w:rsidRPr="001D0723">
        <w:rPr>
          <w:b/>
          <w:color w:val="auto"/>
          <w:sz w:val="28"/>
          <w:szCs w:val="28"/>
          <w:lang w:val="pl-PL"/>
        </w:rPr>
        <w:t xml:space="preserve"> </w:t>
      </w:r>
    </w:p>
    <w:p w14:paraId="02111C57" w14:textId="77777777" w:rsidR="00153B92" w:rsidRPr="00255BCF" w:rsidRDefault="00153B92" w:rsidP="00255BCF">
      <w:pPr>
        <w:spacing w:after="0" w:line="360" w:lineRule="auto"/>
        <w:rPr>
          <w:sz w:val="28"/>
          <w:szCs w:val="28"/>
          <w:lang w:val="pl-PL"/>
        </w:rPr>
      </w:pPr>
    </w:p>
    <w:p w14:paraId="6578EEA0" w14:textId="77777777" w:rsidR="00C83DC4" w:rsidRDefault="00C83DC4" w:rsidP="00255BCF">
      <w:pPr>
        <w:pStyle w:val="Nagwek3"/>
        <w:spacing w:after="0" w:line="360" w:lineRule="auto"/>
        <w:ind w:left="52" w:right="9"/>
        <w:jc w:val="center"/>
        <w:rPr>
          <w:b/>
          <w:sz w:val="28"/>
          <w:szCs w:val="28"/>
          <w:lang w:val="pl-PL"/>
        </w:rPr>
      </w:pPr>
      <w:r w:rsidRPr="00255BCF">
        <w:rPr>
          <w:b/>
          <w:sz w:val="28"/>
          <w:szCs w:val="28"/>
          <w:lang w:val="pl-PL"/>
        </w:rPr>
        <w:t>Rozdział XVII. Wzór umowy</w:t>
      </w:r>
    </w:p>
    <w:p w14:paraId="6B6752BB" w14:textId="77777777" w:rsidR="00C83DC4" w:rsidRPr="00255BCF" w:rsidRDefault="00C83DC4"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Wybrany Wykonawca jest zobowiązany do zawarcia umowy w sprawie zamówienia publicznego na warunkach określonych we Wzorze Umowy, stanowiącym Załącznik nr 2 do SWZ.</w:t>
      </w:r>
    </w:p>
    <w:p w14:paraId="75DDC245" w14:textId="77777777" w:rsidR="00C83DC4" w:rsidRPr="00255BCF" w:rsidRDefault="00C83DC4"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Zakres świadczenia Wykonawcy wynikający z umowy jest tożsamy z jego zobowiązaniem zawartym w ofercie.</w:t>
      </w:r>
    </w:p>
    <w:p w14:paraId="5772D876" w14:textId="77777777" w:rsidR="00C83DC4" w:rsidRPr="00255BCF" w:rsidRDefault="00C83DC4"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 xml:space="preserve">Zamawiający przewiduje możliwość zmiany zawartej umowy w stosunku do treści wybranej oferty w zakresie uregulowanym w art. 454-455 </w:t>
      </w:r>
      <w:proofErr w:type="spellStart"/>
      <w:r w:rsidRPr="00255BCF">
        <w:rPr>
          <w:sz w:val="28"/>
          <w:szCs w:val="28"/>
          <w:lang w:val="pl-PL"/>
        </w:rPr>
        <w:t>Pzp</w:t>
      </w:r>
      <w:proofErr w:type="spellEnd"/>
      <w:r w:rsidRPr="00255BCF">
        <w:rPr>
          <w:sz w:val="28"/>
          <w:szCs w:val="28"/>
          <w:lang w:val="pl-PL"/>
        </w:rPr>
        <w:t xml:space="preserve"> oraz wskazanym we Wzorze Umowy, stanowiącym Załącznik nr</w:t>
      </w:r>
      <w:r w:rsidR="00153B92" w:rsidRPr="00255BCF">
        <w:rPr>
          <w:sz w:val="28"/>
          <w:szCs w:val="28"/>
          <w:lang w:val="pl-PL"/>
        </w:rPr>
        <w:t xml:space="preserve"> 2 do SWZ.</w:t>
      </w:r>
    </w:p>
    <w:p w14:paraId="6BE70965" w14:textId="77777777" w:rsidR="00C83DC4" w:rsidRPr="00255BCF" w:rsidRDefault="00C83DC4"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Zmiana umowy wymaga dla swej ważności, pod rygorem nieważności, zachowania formy pisemnej.</w:t>
      </w:r>
    </w:p>
    <w:p w14:paraId="1960626D" w14:textId="77777777" w:rsidR="00153B92" w:rsidRPr="00255BCF" w:rsidRDefault="00153B92" w:rsidP="001E41ED">
      <w:pPr>
        <w:numPr>
          <w:ilvl w:val="0"/>
          <w:numId w:val="12"/>
        </w:numPr>
        <w:tabs>
          <w:tab w:val="left" w:pos="709"/>
        </w:tabs>
        <w:spacing w:after="0" w:line="360" w:lineRule="auto"/>
        <w:ind w:left="567" w:right="9" w:hanging="567"/>
        <w:rPr>
          <w:sz w:val="28"/>
          <w:szCs w:val="28"/>
          <w:lang w:val="pl-PL"/>
        </w:rPr>
      </w:pPr>
      <w:r w:rsidRPr="00255BCF">
        <w:rPr>
          <w:sz w:val="28"/>
          <w:szCs w:val="28"/>
          <w:lang w:val="pl-PL"/>
        </w:rPr>
        <w:t>Warunki</w:t>
      </w:r>
      <w:r w:rsidR="00C83DC4" w:rsidRPr="00255BCF">
        <w:rPr>
          <w:sz w:val="28"/>
          <w:szCs w:val="28"/>
          <w:lang w:val="pl-PL"/>
        </w:rPr>
        <w:t xml:space="preserve"> dokonania zmian umowy </w:t>
      </w:r>
      <w:r w:rsidRPr="00255BCF">
        <w:rPr>
          <w:sz w:val="28"/>
          <w:szCs w:val="28"/>
          <w:lang w:val="pl-PL"/>
        </w:rPr>
        <w:t xml:space="preserve">wskazane we wzorze umowy nie stanowią dla Zamawiającego obowiązku ich zastosowania. </w:t>
      </w:r>
    </w:p>
    <w:p w14:paraId="21ACB775" w14:textId="77777777" w:rsidR="009E697A" w:rsidRDefault="009E697A" w:rsidP="00255BCF">
      <w:pPr>
        <w:spacing w:after="0" w:line="360" w:lineRule="auto"/>
        <w:ind w:left="56" w:right="9" w:firstLine="0"/>
        <w:rPr>
          <w:sz w:val="28"/>
          <w:szCs w:val="28"/>
          <w:lang w:val="pl-PL"/>
        </w:rPr>
      </w:pPr>
    </w:p>
    <w:p w14:paraId="032A3602" w14:textId="77777777" w:rsidR="005A6D32" w:rsidRDefault="005A6D32" w:rsidP="00255BCF">
      <w:pPr>
        <w:spacing w:after="0" w:line="360" w:lineRule="auto"/>
        <w:ind w:left="56" w:right="9" w:firstLine="0"/>
        <w:rPr>
          <w:sz w:val="28"/>
          <w:szCs w:val="28"/>
          <w:lang w:val="pl-PL"/>
        </w:rPr>
      </w:pPr>
    </w:p>
    <w:p w14:paraId="7A06BE65" w14:textId="77777777" w:rsidR="00C83DC4" w:rsidRDefault="00C83DC4" w:rsidP="00255BCF">
      <w:pPr>
        <w:spacing w:after="0" w:line="360" w:lineRule="auto"/>
        <w:ind w:left="56" w:right="9" w:firstLine="0"/>
        <w:jc w:val="center"/>
        <w:rPr>
          <w:b/>
          <w:sz w:val="28"/>
          <w:szCs w:val="28"/>
          <w:lang w:val="pl-PL"/>
        </w:rPr>
      </w:pPr>
      <w:r w:rsidRPr="00255BCF">
        <w:rPr>
          <w:b/>
          <w:sz w:val="28"/>
          <w:szCs w:val="28"/>
          <w:lang w:val="pl-PL"/>
        </w:rPr>
        <w:t>Rozdział XVIII. Pouczenie o środkach ochrony prawnej przysługujących wykonawcy</w:t>
      </w:r>
    </w:p>
    <w:p w14:paraId="6FC3200D" w14:textId="77777777" w:rsidR="001E41ED" w:rsidRPr="002A4C9C" w:rsidRDefault="002A4C9C" w:rsidP="002A4C9C">
      <w:pPr>
        <w:spacing w:after="0" w:line="360" w:lineRule="auto"/>
        <w:ind w:left="56" w:right="9" w:firstLine="0"/>
        <w:rPr>
          <w:sz w:val="28"/>
          <w:szCs w:val="28"/>
          <w:lang w:val="pl-PL"/>
        </w:rPr>
      </w:pPr>
      <w:r w:rsidRPr="002A4C9C">
        <w:rPr>
          <w:sz w:val="28"/>
          <w:szCs w:val="28"/>
          <w:lang w:val="pl-PL"/>
        </w:rPr>
        <w:t>I: Podczas realizacji postępowania:</w:t>
      </w:r>
    </w:p>
    <w:p w14:paraId="2BB17A33" w14:textId="77777777" w:rsidR="00C83DC4" w:rsidRPr="00255BCF" w:rsidRDefault="00C83DC4" w:rsidP="00991556">
      <w:pPr>
        <w:numPr>
          <w:ilvl w:val="0"/>
          <w:numId w:val="13"/>
        </w:numPr>
        <w:tabs>
          <w:tab w:val="left" w:pos="567"/>
        </w:tabs>
        <w:spacing w:after="0" w:line="360" w:lineRule="auto"/>
        <w:ind w:left="567" w:right="45" w:hanging="425"/>
        <w:rPr>
          <w:sz w:val="28"/>
          <w:szCs w:val="28"/>
          <w:lang w:val="pl-PL"/>
        </w:rPr>
      </w:pPr>
      <w:r w:rsidRPr="00255BCF">
        <w:rPr>
          <w:sz w:val="28"/>
          <w:szCs w:val="28"/>
          <w:lang w:val="pl-PL"/>
        </w:rPr>
        <w:lastRenderedPageBreak/>
        <w:t xml:space="preserve">Środki ochrony prawnej określone w niniejszym dziale przysługują wykonawcy, uczestnikowi postępowania oraz innemu podmiotowi, jeżeli ma lub miał interes w uzyskaniu zamówienia oraz poniósł lub może ponieść szkodę w wyniku naruszenia przez zamawiającego przepisów ustawy </w:t>
      </w:r>
      <w:proofErr w:type="spellStart"/>
      <w:r w:rsidRPr="00255BCF">
        <w:rPr>
          <w:sz w:val="28"/>
          <w:szCs w:val="28"/>
          <w:lang w:val="pl-PL"/>
        </w:rPr>
        <w:t>Pzp</w:t>
      </w:r>
      <w:proofErr w:type="spellEnd"/>
      <w:r w:rsidRPr="00255BCF">
        <w:rPr>
          <w:sz w:val="28"/>
          <w:szCs w:val="28"/>
          <w:lang w:val="pl-PL"/>
        </w:rPr>
        <w:t>.</w:t>
      </w:r>
    </w:p>
    <w:p w14:paraId="52A9CA85" w14:textId="77777777" w:rsidR="00C83DC4" w:rsidRPr="00255BCF" w:rsidRDefault="00C83DC4" w:rsidP="00991556">
      <w:pPr>
        <w:numPr>
          <w:ilvl w:val="0"/>
          <w:numId w:val="13"/>
        </w:numPr>
        <w:tabs>
          <w:tab w:val="left" w:pos="567"/>
        </w:tabs>
        <w:spacing w:after="0" w:line="360" w:lineRule="auto"/>
        <w:ind w:left="567" w:right="45" w:hanging="425"/>
        <w:rPr>
          <w:sz w:val="28"/>
          <w:szCs w:val="28"/>
          <w:lang w:val="pl-PL"/>
        </w:rPr>
      </w:pPr>
      <w:r w:rsidRPr="00255BCF">
        <w:rPr>
          <w:sz w:val="28"/>
          <w:szCs w:val="28"/>
          <w:lang w:val="pl-P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CB41E8" w14:textId="77777777" w:rsidR="00C83DC4" w:rsidRPr="00255BCF" w:rsidRDefault="00C83DC4" w:rsidP="00991556">
      <w:pPr>
        <w:tabs>
          <w:tab w:val="left" w:pos="567"/>
        </w:tabs>
        <w:spacing w:after="0" w:line="360" w:lineRule="auto"/>
        <w:ind w:left="567" w:right="9" w:hanging="425"/>
        <w:rPr>
          <w:sz w:val="28"/>
          <w:szCs w:val="28"/>
        </w:rPr>
      </w:pPr>
      <w:r w:rsidRPr="00255BCF">
        <w:rPr>
          <w:noProof/>
          <w:sz w:val="28"/>
          <w:szCs w:val="28"/>
          <w:lang w:val="pl-PL" w:eastAsia="pl-PL"/>
        </w:rPr>
        <w:drawing>
          <wp:inline distT="0" distB="0" distL="0" distR="0" wp14:anchorId="6E0C82C4" wp14:editId="71019DAC">
            <wp:extent cx="9525" cy="952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rPr>
        <w:t xml:space="preserve">3. </w:t>
      </w:r>
      <w:proofErr w:type="spellStart"/>
      <w:r w:rsidRPr="00255BCF">
        <w:rPr>
          <w:sz w:val="28"/>
          <w:szCs w:val="28"/>
        </w:rPr>
        <w:t>Odwołanie</w:t>
      </w:r>
      <w:proofErr w:type="spellEnd"/>
      <w:r w:rsidRPr="00255BCF">
        <w:rPr>
          <w:sz w:val="28"/>
          <w:szCs w:val="28"/>
        </w:rPr>
        <w:t xml:space="preserve"> </w:t>
      </w:r>
      <w:proofErr w:type="spellStart"/>
      <w:r w:rsidRPr="00255BCF">
        <w:rPr>
          <w:sz w:val="28"/>
          <w:szCs w:val="28"/>
        </w:rPr>
        <w:t>przysługuje</w:t>
      </w:r>
      <w:proofErr w:type="spellEnd"/>
      <w:r w:rsidRPr="00255BCF">
        <w:rPr>
          <w:sz w:val="28"/>
          <w:szCs w:val="28"/>
        </w:rPr>
        <w:t xml:space="preserve"> </w:t>
      </w:r>
      <w:proofErr w:type="spellStart"/>
      <w:r w:rsidRPr="00255BCF">
        <w:rPr>
          <w:sz w:val="28"/>
          <w:szCs w:val="28"/>
        </w:rPr>
        <w:t>na</w:t>
      </w:r>
      <w:proofErr w:type="spellEnd"/>
      <w:r w:rsidRPr="00255BCF">
        <w:rPr>
          <w:sz w:val="28"/>
          <w:szCs w:val="28"/>
        </w:rPr>
        <w:t>:</w:t>
      </w:r>
    </w:p>
    <w:p w14:paraId="4EAC4935" w14:textId="77777777" w:rsidR="00C83DC4" w:rsidRPr="00255BCF" w:rsidRDefault="00C83DC4" w:rsidP="00991556">
      <w:pPr>
        <w:numPr>
          <w:ilvl w:val="0"/>
          <w:numId w:val="14"/>
        </w:numPr>
        <w:tabs>
          <w:tab w:val="left" w:pos="567"/>
        </w:tabs>
        <w:spacing w:after="0" w:line="360" w:lineRule="auto"/>
        <w:ind w:left="567" w:right="9" w:hanging="425"/>
        <w:rPr>
          <w:sz w:val="28"/>
          <w:szCs w:val="28"/>
          <w:lang w:val="pl-PL"/>
        </w:rPr>
      </w:pPr>
      <w:r w:rsidRPr="00255BCF">
        <w:rPr>
          <w:sz w:val="28"/>
          <w:szCs w:val="28"/>
          <w:lang w:val="pl-PL"/>
        </w:rPr>
        <w:t>niezgodną z przepisami ustawy czynność Zamawiającego, podjętą w postępowaniu o udzielenie zamówienia, w tym na projektowane postanowienie umowy;</w:t>
      </w:r>
    </w:p>
    <w:p w14:paraId="42814D9F" w14:textId="77777777" w:rsidR="00C83DC4" w:rsidRPr="00255BCF" w:rsidRDefault="00C83DC4" w:rsidP="00255BCF">
      <w:pPr>
        <w:numPr>
          <w:ilvl w:val="0"/>
          <w:numId w:val="14"/>
        </w:numPr>
        <w:spacing w:after="0" w:line="360" w:lineRule="auto"/>
        <w:ind w:right="9"/>
        <w:rPr>
          <w:sz w:val="28"/>
          <w:szCs w:val="28"/>
          <w:lang w:val="pl-PL"/>
        </w:rPr>
      </w:pPr>
      <w:r w:rsidRPr="00255BCF">
        <w:rPr>
          <w:sz w:val="28"/>
          <w:szCs w:val="28"/>
          <w:lang w:val="pl-PL"/>
        </w:rPr>
        <w:t>zaniechanie czynności w postępowaniu o udzielenie zamówienia do której zamawiający był obowiązany na podstawie ustawy.</w:t>
      </w:r>
      <w:r w:rsidRPr="00255BCF">
        <w:rPr>
          <w:noProof/>
          <w:sz w:val="28"/>
          <w:szCs w:val="28"/>
          <w:lang w:val="pl-PL" w:eastAsia="pl-PL"/>
        </w:rPr>
        <w:drawing>
          <wp:inline distT="0" distB="0" distL="0" distR="0" wp14:anchorId="660AD514" wp14:editId="489D5B5F">
            <wp:extent cx="9525" cy="95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58B9EA8" w14:textId="77777777" w:rsidR="00C83DC4" w:rsidRPr="00255BCF" w:rsidRDefault="00C83DC4" w:rsidP="00255BCF">
      <w:pPr>
        <w:numPr>
          <w:ilvl w:val="0"/>
          <w:numId w:val="15"/>
        </w:numPr>
        <w:spacing w:after="0" w:line="360" w:lineRule="auto"/>
        <w:ind w:right="9"/>
        <w:rPr>
          <w:sz w:val="28"/>
          <w:szCs w:val="28"/>
          <w:lang w:val="pl-PL"/>
        </w:rPr>
      </w:pPr>
      <w:r w:rsidRPr="00255BCF">
        <w:rPr>
          <w:sz w:val="28"/>
          <w:szCs w:val="28"/>
          <w:lang w:val="pl-PL"/>
        </w:rPr>
        <w:t>Odwołanie wnosi się do Prezesa Izby. Odwołujący przekazuje kopię odwołania zamawiającemu przed upływem terminu do wniesienia odwołania w taki sposób, aby mógł on zapoznać się z jego treścią przed upływem tego terminu.</w:t>
      </w:r>
    </w:p>
    <w:p w14:paraId="08528154" w14:textId="77777777" w:rsidR="00991556" w:rsidRDefault="00C83DC4" w:rsidP="00255BCF">
      <w:pPr>
        <w:numPr>
          <w:ilvl w:val="0"/>
          <w:numId w:val="15"/>
        </w:numPr>
        <w:spacing w:after="0" w:line="360" w:lineRule="auto"/>
        <w:ind w:right="9"/>
        <w:rPr>
          <w:sz w:val="28"/>
          <w:szCs w:val="28"/>
          <w:lang w:val="pl-PL"/>
        </w:rPr>
      </w:pPr>
      <w:r w:rsidRPr="00255BCF">
        <w:rPr>
          <w:sz w:val="28"/>
          <w:szCs w:val="28"/>
          <w:lang w:val="pl-PL"/>
        </w:rPr>
        <w:t xml:space="preserve">Odwołanie wobec treści ogłoszenia lub treści SWZ wnosi się w terminie </w:t>
      </w:r>
    </w:p>
    <w:p w14:paraId="60383560" w14:textId="77777777" w:rsidR="00C83DC4" w:rsidRPr="00255BCF" w:rsidRDefault="00C83DC4" w:rsidP="00991556">
      <w:pPr>
        <w:spacing w:after="0" w:line="360" w:lineRule="auto"/>
        <w:ind w:left="23" w:right="9" w:firstLine="0"/>
        <w:rPr>
          <w:sz w:val="28"/>
          <w:szCs w:val="28"/>
          <w:lang w:val="pl-PL"/>
        </w:rPr>
      </w:pPr>
      <w:r w:rsidRPr="00255BCF">
        <w:rPr>
          <w:sz w:val="28"/>
          <w:szCs w:val="28"/>
          <w:lang w:val="pl-PL"/>
        </w:rPr>
        <w:t xml:space="preserve">5 dni od dnia zamieszczenia </w:t>
      </w:r>
      <w:r w:rsidRPr="00255BCF">
        <w:rPr>
          <w:noProof/>
          <w:sz w:val="28"/>
          <w:szCs w:val="28"/>
          <w:lang w:val="pl-PL" w:eastAsia="pl-PL"/>
        </w:rPr>
        <w:drawing>
          <wp:inline distT="0" distB="0" distL="0" distR="0" wp14:anchorId="57C7360F" wp14:editId="1071C288">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ogłoszenia w Biuletynie Zamówień Publicznych lub treści SWZ na stronie internetowej.</w:t>
      </w:r>
    </w:p>
    <w:p w14:paraId="6764971D" w14:textId="77777777" w:rsidR="00330008" w:rsidRPr="00255BCF" w:rsidRDefault="00330008" w:rsidP="00255BCF">
      <w:pPr>
        <w:numPr>
          <w:ilvl w:val="0"/>
          <w:numId w:val="15"/>
        </w:numPr>
        <w:spacing w:after="0" w:line="360" w:lineRule="auto"/>
        <w:ind w:right="9"/>
        <w:rPr>
          <w:color w:val="auto"/>
          <w:sz w:val="28"/>
          <w:szCs w:val="28"/>
          <w:lang w:val="pl-PL"/>
        </w:rPr>
      </w:pPr>
      <w:r w:rsidRPr="00255BCF">
        <w:rPr>
          <w:color w:val="auto"/>
          <w:sz w:val="28"/>
          <w:szCs w:val="28"/>
          <w:lang w:val="pl-PL"/>
        </w:rPr>
        <w:t>Odwołanie wnosi się  ̨ do Prezesa Krajowej Izby Odwoławczej w formie pisemnej albo w formie elektronicznej albo w postaci elektronicznej opatrzone podpisem zaufanym.</w:t>
      </w:r>
    </w:p>
    <w:p w14:paraId="19061B50" w14:textId="77777777" w:rsidR="00C83DC4" w:rsidRPr="00255BCF" w:rsidRDefault="00C83DC4" w:rsidP="00255BCF">
      <w:pPr>
        <w:numPr>
          <w:ilvl w:val="0"/>
          <w:numId w:val="15"/>
        </w:numPr>
        <w:spacing w:after="0" w:line="360" w:lineRule="auto"/>
        <w:ind w:right="9"/>
        <w:rPr>
          <w:sz w:val="28"/>
          <w:szCs w:val="28"/>
          <w:lang w:val="pl-PL"/>
        </w:rPr>
      </w:pPr>
      <w:r w:rsidRPr="00255BCF">
        <w:rPr>
          <w:sz w:val="28"/>
          <w:szCs w:val="28"/>
          <w:lang w:val="pl-PL"/>
        </w:rPr>
        <w:t>Odwołanie wnosi się w terminie:</w:t>
      </w:r>
    </w:p>
    <w:p w14:paraId="1A52957F" w14:textId="77777777" w:rsidR="00C83DC4" w:rsidRPr="00255BCF" w:rsidRDefault="00C83DC4" w:rsidP="00255BCF">
      <w:pPr>
        <w:numPr>
          <w:ilvl w:val="0"/>
          <w:numId w:val="16"/>
        </w:numPr>
        <w:spacing w:after="0" w:line="360" w:lineRule="auto"/>
        <w:ind w:right="9"/>
        <w:rPr>
          <w:sz w:val="28"/>
          <w:szCs w:val="28"/>
          <w:lang w:val="pl-PL"/>
        </w:rPr>
      </w:pPr>
      <w:r w:rsidRPr="00255BCF">
        <w:rPr>
          <w:sz w:val="28"/>
          <w:szCs w:val="28"/>
          <w:lang w:val="pl-PL"/>
        </w:rPr>
        <w:t>5 dni od dnia przekazania informacji o czynności zamawiającego stanowiącej podstawę jego wniesienia, jeżeli informacja została przekazana przy użyciu środków komunikacji elektronicznej,</w:t>
      </w:r>
      <w:r w:rsidRPr="00255BCF">
        <w:rPr>
          <w:noProof/>
          <w:sz w:val="28"/>
          <w:szCs w:val="28"/>
          <w:lang w:val="pl-PL" w:eastAsia="pl-PL"/>
        </w:rPr>
        <w:drawing>
          <wp:inline distT="0" distB="0" distL="0" distR="0" wp14:anchorId="77409027" wp14:editId="02E72394">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D3DDCE9" w14:textId="77777777" w:rsidR="00C83DC4" w:rsidRPr="00255BCF" w:rsidRDefault="00C83DC4" w:rsidP="00255BCF">
      <w:pPr>
        <w:numPr>
          <w:ilvl w:val="0"/>
          <w:numId w:val="16"/>
        </w:numPr>
        <w:spacing w:after="0" w:line="360" w:lineRule="auto"/>
        <w:ind w:right="9"/>
        <w:rPr>
          <w:sz w:val="28"/>
          <w:szCs w:val="28"/>
          <w:lang w:val="pl-PL"/>
        </w:rPr>
      </w:pPr>
      <w:r w:rsidRPr="00255BCF">
        <w:rPr>
          <w:sz w:val="28"/>
          <w:szCs w:val="28"/>
          <w:lang w:val="pl-PL"/>
        </w:rPr>
        <w:lastRenderedPageBreak/>
        <w:t>10 dni od dnia przekazania informacji o czynności zamawiającego stanowiącej podstawę jego wniesienia, jeżeli informacja została przekazana w sposób inny niż określony w pkt 1).</w:t>
      </w:r>
    </w:p>
    <w:p w14:paraId="7950C430"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8.</w:t>
      </w:r>
      <w:r w:rsidRPr="00255BCF">
        <w:rPr>
          <w:sz w:val="28"/>
          <w:szCs w:val="28"/>
          <w:lang w:val="pl-PL"/>
        </w:rPr>
        <w:tab/>
      </w:r>
      <w:r w:rsidR="00C83DC4" w:rsidRPr="00255BCF">
        <w:rPr>
          <w:sz w:val="28"/>
          <w:szCs w:val="28"/>
          <w:lang w:val="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A8354DC"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9.</w:t>
      </w:r>
      <w:r w:rsidRPr="00255BCF">
        <w:rPr>
          <w:sz w:val="28"/>
          <w:szCs w:val="28"/>
          <w:lang w:val="pl-PL"/>
        </w:rPr>
        <w:tab/>
      </w:r>
      <w:r w:rsidR="00C83DC4" w:rsidRPr="00255BCF">
        <w:rPr>
          <w:sz w:val="28"/>
          <w:szCs w:val="28"/>
          <w:lang w:val="pl-PL"/>
        </w:rPr>
        <w:t xml:space="preserve">Na orzeczenie Izby oraz postanowienie Prezesa Izby, o którym mowa w art. 519 ust. 1 ustawy </w:t>
      </w:r>
      <w:proofErr w:type="spellStart"/>
      <w:r w:rsidR="00C83DC4" w:rsidRPr="00255BCF">
        <w:rPr>
          <w:sz w:val="28"/>
          <w:szCs w:val="28"/>
          <w:lang w:val="pl-PL"/>
        </w:rPr>
        <w:t>Pzp</w:t>
      </w:r>
      <w:proofErr w:type="spellEnd"/>
      <w:r w:rsidR="00C83DC4" w:rsidRPr="00255BCF">
        <w:rPr>
          <w:sz w:val="28"/>
          <w:szCs w:val="28"/>
          <w:lang w:val="pl-PL"/>
        </w:rPr>
        <w:t>, stronom oraz uczestnikom postępowania odwoławczego przysługuje skarga do sądu.</w:t>
      </w:r>
    </w:p>
    <w:p w14:paraId="0B5B334C"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10.</w:t>
      </w:r>
      <w:r w:rsidRPr="00255BCF">
        <w:rPr>
          <w:sz w:val="28"/>
          <w:szCs w:val="28"/>
          <w:lang w:val="pl-PL"/>
        </w:rPr>
        <w:tab/>
      </w:r>
      <w:r w:rsidR="00C83DC4" w:rsidRPr="00255BCF">
        <w:rPr>
          <w:sz w:val="28"/>
          <w:szCs w:val="28"/>
          <w:lang w:val="pl-PL"/>
        </w:rPr>
        <w:t>W postępowaniu toczącym się wskutek wniesienia skargi stosuje się odpowiednio przepisy ustawy z dnia 17 listopada 1964 r. - Kodeks postępowania cywilnego o apelacji, jeżeli przepisy niniejszego rozdziału nie stanowią inaczej.</w:t>
      </w:r>
    </w:p>
    <w:p w14:paraId="44CBA700" w14:textId="77777777" w:rsidR="00C83DC4" w:rsidRPr="00255BCF" w:rsidRDefault="00C83DC4" w:rsidP="00255BCF">
      <w:pPr>
        <w:spacing w:after="0" w:line="360" w:lineRule="auto"/>
        <w:ind w:left="19" w:right="9"/>
        <w:rPr>
          <w:sz w:val="28"/>
          <w:szCs w:val="28"/>
          <w:lang w:val="pl-PL"/>
        </w:rPr>
      </w:pPr>
      <w:r w:rsidRPr="00255BCF">
        <w:rPr>
          <w:noProof/>
          <w:sz w:val="28"/>
          <w:szCs w:val="28"/>
          <w:lang w:val="pl-PL" w:eastAsia="pl-PL"/>
        </w:rPr>
        <w:drawing>
          <wp:inline distT="0" distB="0" distL="0" distR="0" wp14:anchorId="784C9E88" wp14:editId="2E6AC956">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30008" w:rsidRPr="00255BCF">
        <w:rPr>
          <w:sz w:val="28"/>
          <w:szCs w:val="28"/>
          <w:lang w:val="pl-PL"/>
        </w:rPr>
        <w:t>11.</w:t>
      </w:r>
      <w:r w:rsidR="00330008" w:rsidRPr="00255BCF">
        <w:rPr>
          <w:sz w:val="28"/>
          <w:szCs w:val="28"/>
          <w:lang w:val="pl-PL"/>
        </w:rPr>
        <w:tab/>
      </w:r>
      <w:r w:rsidRPr="00255BCF">
        <w:rPr>
          <w:sz w:val="28"/>
          <w:szCs w:val="28"/>
          <w:lang w:val="pl-PL"/>
        </w:rPr>
        <w:t>Skargę wnosi się do Sądu Okręgowego w Warszawie - sądu zamówień publicznych, zwanego dalej "sądem zamówień publicznych"</w:t>
      </w:r>
      <w:r w:rsidRPr="00255BCF">
        <w:rPr>
          <w:noProof/>
          <w:sz w:val="28"/>
          <w:szCs w:val="28"/>
          <w:lang w:val="pl-PL" w:eastAsia="pl-PL"/>
        </w:rPr>
        <w:drawing>
          <wp:inline distT="0" distB="0" distL="0" distR="0" wp14:anchorId="51BAB172" wp14:editId="447C4DC0">
            <wp:extent cx="19050" cy="190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53D29446"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12.</w:t>
      </w:r>
      <w:r w:rsidRPr="00255BCF">
        <w:rPr>
          <w:sz w:val="28"/>
          <w:szCs w:val="28"/>
          <w:lang w:val="pl-PL"/>
        </w:rPr>
        <w:tab/>
      </w:r>
      <w:r w:rsidR="00C83DC4" w:rsidRPr="00255BCF">
        <w:rPr>
          <w:sz w:val="28"/>
          <w:szCs w:val="28"/>
          <w:lang w:val="pl-PL"/>
        </w:rPr>
        <w:t xml:space="preserve">Skargę wnosi się za pośrednictwem Prezesa Izby, w terminie 14 dni od dnia doręczenia orzeczenia Izby lub postanowienia Prezesa Izby, o którym mowa w art. 519 ust. 1 ustawy </w:t>
      </w:r>
      <w:proofErr w:type="spellStart"/>
      <w:r w:rsidR="00C83DC4" w:rsidRPr="00255BCF">
        <w:rPr>
          <w:sz w:val="28"/>
          <w:szCs w:val="28"/>
          <w:lang w:val="pl-PL"/>
        </w:rPr>
        <w:t>Pzp</w:t>
      </w:r>
      <w:proofErr w:type="spellEnd"/>
      <w:r w:rsidR="00C83DC4" w:rsidRPr="00255BCF">
        <w:rPr>
          <w:sz w:val="28"/>
          <w:szCs w:val="28"/>
          <w:lang w:val="pl-PL"/>
        </w:rPr>
        <w:t>, przesyłając jednocześnie jej odpis przeciwnikowi skargi. Złożenie skargi w placówce pocztowej operatora wyznaczonego w rozumieniu ustawy z dnia 23 listopada 2012 r. - Prawo pocztowe jest równoznaczne z jej wniesieniem.</w:t>
      </w:r>
      <w:r w:rsidR="00C83DC4" w:rsidRPr="00255BCF">
        <w:rPr>
          <w:noProof/>
          <w:sz w:val="28"/>
          <w:szCs w:val="28"/>
          <w:lang w:val="pl-PL" w:eastAsia="pl-PL"/>
        </w:rPr>
        <w:drawing>
          <wp:inline distT="0" distB="0" distL="0" distR="0" wp14:anchorId="785B9CA2" wp14:editId="6D94E0FF">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8F2323" w14:textId="77777777" w:rsidR="00C83DC4" w:rsidRPr="00255BCF" w:rsidRDefault="00330008" w:rsidP="00255BCF">
      <w:pPr>
        <w:spacing w:after="0" w:line="360" w:lineRule="auto"/>
        <w:ind w:left="23" w:right="9" w:firstLine="0"/>
        <w:rPr>
          <w:sz w:val="28"/>
          <w:szCs w:val="28"/>
          <w:lang w:val="pl-PL"/>
        </w:rPr>
      </w:pPr>
      <w:r w:rsidRPr="00255BCF">
        <w:rPr>
          <w:sz w:val="28"/>
          <w:szCs w:val="28"/>
          <w:lang w:val="pl-PL"/>
        </w:rPr>
        <w:t>13.</w:t>
      </w:r>
      <w:r w:rsidRPr="00255BCF">
        <w:rPr>
          <w:sz w:val="28"/>
          <w:szCs w:val="28"/>
          <w:lang w:val="pl-PL"/>
        </w:rPr>
        <w:tab/>
      </w:r>
      <w:r w:rsidR="00C83DC4" w:rsidRPr="00255BCF">
        <w:rPr>
          <w:sz w:val="28"/>
          <w:szCs w:val="28"/>
          <w:lang w:val="pl-PL"/>
        </w:rPr>
        <w:t>Prezes Izby przekazuje skargę wraz z aktami postępowania odwoławczego do sądu zamówień publicznych w terminie 7 dni od dnia jej otrzymania.</w:t>
      </w:r>
    </w:p>
    <w:p w14:paraId="1E43CA29" w14:textId="77777777" w:rsidR="00D94774" w:rsidRPr="00255BCF" w:rsidRDefault="00330008" w:rsidP="00255BCF">
      <w:pPr>
        <w:spacing w:after="0" w:line="360" w:lineRule="auto"/>
        <w:ind w:right="9" w:hanging="110"/>
        <w:rPr>
          <w:color w:val="auto"/>
          <w:sz w:val="28"/>
          <w:szCs w:val="28"/>
          <w:lang w:val="pl-PL"/>
        </w:rPr>
      </w:pPr>
      <w:r w:rsidRPr="00255BCF">
        <w:rPr>
          <w:color w:val="auto"/>
          <w:sz w:val="28"/>
          <w:szCs w:val="28"/>
          <w:lang w:val="pl-PL"/>
        </w:rPr>
        <w:t>14.</w:t>
      </w:r>
      <w:r w:rsidRPr="00255BCF">
        <w:rPr>
          <w:color w:val="auto"/>
          <w:sz w:val="28"/>
          <w:szCs w:val="28"/>
          <w:lang w:val="pl-PL"/>
        </w:rPr>
        <w:tab/>
      </w:r>
      <w:r w:rsidR="00D94774" w:rsidRPr="00255BCF">
        <w:rPr>
          <w:color w:val="auto"/>
          <w:sz w:val="28"/>
          <w:szCs w:val="28"/>
          <w:lang w:val="pl-PL"/>
        </w:rPr>
        <w:t xml:space="preserve">Szczegółowe informacje dotyczące środków ochrony prawnej określone są w Dziale IX Środki ochrony prawnej ustawy </w:t>
      </w:r>
      <w:proofErr w:type="spellStart"/>
      <w:r w:rsidR="00D94774" w:rsidRPr="00255BCF">
        <w:rPr>
          <w:color w:val="auto"/>
          <w:sz w:val="28"/>
          <w:szCs w:val="28"/>
          <w:lang w:val="pl-PL"/>
        </w:rPr>
        <w:t>Pzp</w:t>
      </w:r>
      <w:proofErr w:type="spellEnd"/>
      <w:r w:rsidR="00D94774" w:rsidRPr="00255BCF">
        <w:rPr>
          <w:color w:val="auto"/>
          <w:sz w:val="28"/>
          <w:szCs w:val="28"/>
          <w:lang w:val="pl-PL"/>
        </w:rPr>
        <w:t>.</w:t>
      </w:r>
    </w:p>
    <w:p w14:paraId="29AF5592" w14:textId="77777777" w:rsidR="00D94774" w:rsidRDefault="002A4C9C" w:rsidP="002A4C9C">
      <w:pPr>
        <w:spacing w:after="0" w:line="360" w:lineRule="auto"/>
        <w:ind w:right="9"/>
        <w:rPr>
          <w:sz w:val="28"/>
          <w:szCs w:val="28"/>
          <w:lang w:val="pl-PL"/>
        </w:rPr>
      </w:pPr>
      <w:r>
        <w:rPr>
          <w:sz w:val="28"/>
          <w:szCs w:val="28"/>
          <w:lang w:val="pl-PL"/>
        </w:rPr>
        <w:t>II. Ewentualne spory podczas realizacji inwestycji</w:t>
      </w:r>
      <w:r w:rsidRPr="002A4C9C">
        <w:rPr>
          <w:sz w:val="28"/>
          <w:szCs w:val="28"/>
          <w:lang w:val="pl-PL"/>
        </w:rPr>
        <w:t xml:space="preserve"> w relacjach z</w:t>
      </w:r>
      <w:r>
        <w:rPr>
          <w:sz w:val="28"/>
          <w:szCs w:val="28"/>
          <w:lang w:val="pl-PL"/>
        </w:rPr>
        <w:t xml:space="preserve"> </w:t>
      </w:r>
      <w:r w:rsidRPr="002A4C9C">
        <w:rPr>
          <w:sz w:val="28"/>
          <w:szCs w:val="28"/>
          <w:lang w:val="pl-PL"/>
        </w:rPr>
        <w:t>Wykonawcą/Wykonawcami o roszczenia cywilnoprawne w sprawach, w których</w:t>
      </w:r>
      <w:r>
        <w:rPr>
          <w:sz w:val="28"/>
          <w:szCs w:val="28"/>
          <w:lang w:val="pl-PL"/>
        </w:rPr>
        <w:t xml:space="preserve"> </w:t>
      </w:r>
      <w:r w:rsidRPr="002A4C9C">
        <w:rPr>
          <w:sz w:val="28"/>
          <w:szCs w:val="28"/>
          <w:lang w:val="pl-PL"/>
        </w:rPr>
        <w:t xml:space="preserve">zawarcie ugody jest dopuszczalne, </w:t>
      </w:r>
      <w:r>
        <w:rPr>
          <w:sz w:val="28"/>
          <w:szCs w:val="28"/>
          <w:lang w:val="pl-PL"/>
        </w:rPr>
        <w:t xml:space="preserve">poddane będą </w:t>
      </w:r>
      <w:r w:rsidRPr="002A4C9C">
        <w:rPr>
          <w:sz w:val="28"/>
          <w:szCs w:val="28"/>
          <w:lang w:val="pl-PL"/>
        </w:rPr>
        <w:t>mediacjom lub innemu polubownemu rozwiązaniu</w:t>
      </w:r>
      <w:r>
        <w:rPr>
          <w:sz w:val="28"/>
          <w:szCs w:val="28"/>
          <w:lang w:val="pl-PL"/>
        </w:rPr>
        <w:t xml:space="preserve"> </w:t>
      </w:r>
      <w:r w:rsidRPr="002A4C9C">
        <w:rPr>
          <w:sz w:val="28"/>
          <w:szCs w:val="28"/>
          <w:lang w:val="pl-PL"/>
        </w:rPr>
        <w:t xml:space="preserve">sporu przed Sądem Polubownym przy Prokuratorii </w:t>
      </w:r>
      <w:r w:rsidRPr="002A4C9C">
        <w:rPr>
          <w:sz w:val="28"/>
          <w:szCs w:val="28"/>
          <w:lang w:val="pl-PL"/>
        </w:rPr>
        <w:lastRenderedPageBreak/>
        <w:t>Generalnej Rzeczypospolitej</w:t>
      </w:r>
      <w:r>
        <w:rPr>
          <w:sz w:val="28"/>
          <w:szCs w:val="28"/>
          <w:lang w:val="pl-PL"/>
        </w:rPr>
        <w:t xml:space="preserve"> </w:t>
      </w:r>
      <w:r w:rsidRPr="002A4C9C">
        <w:rPr>
          <w:sz w:val="28"/>
          <w:szCs w:val="28"/>
          <w:lang w:val="pl-PL"/>
        </w:rPr>
        <w:t>Polskiej, wybranym mediatorem albo osobą prowadzącą inne polubowne rozwiązanie</w:t>
      </w:r>
      <w:r>
        <w:rPr>
          <w:sz w:val="28"/>
          <w:szCs w:val="28"/>
          <w:lang w:val="pl-PL"/>
        </w:rPr>
        <w:t xml:space="preserve"> </w:t>
      </w:r>
      <w:r w:rsidRPr="002A4C9C">
        <w:rPr>
          <w:sz w:val="28"/>
          <w:szCs w:val="28"/>
          <w:lang w:val="pl-PL"/>
        </w:rPr>
        <w:t>sporu</w:t>
      </w:r>
      <w:r>
        <w:rPr>
          <w:sz w:val="28"/>
          <w:szCs w:val="28"/>
          <w:lang w:val="pl-PL"/>
        </w:rPr>
        <w:t>.</w:t>
      </w:r>
    </w:p>
    <w:p w14:paraId="4672913D" w14:textId="77777777" w:rsidR="002A4C9C" w:rsidRPr="00255BCF" w:rsidRDefault="002A4C9C" w:rsidP="002A4C9C">
      <w:pPr>
        <w:spacing w:after="0" w:line="360" w:lineRule="auto"/>
        <w:ind w:right="9"/>
        <w:rPr>
          <w:sz w:val="28"/>
          <w:szCs w:val="28"/>
          <w:lang w:val="pl-PL"/>
        </w:rPr>
      </w:pPr>
    </w:p>
    <w:p w14:paraId="343AAAC7" w14:textId="77777777" w:rsidR="00C83DC4" w:rsidRDefault="00C83DC4" w:rsidP="00255BCF">
      <w:pPr>
        <w:spacing w:after="0" w:line="360" w:lineRule="auto"/>
        <w:ind w:left="52" w:right="9"/>
        <w:jc w:val="center"/>
        <w:rPr>
          <w:b/>
          <w:sz w:val="28"/>
          <w:szCs w:val="28"/>
          <w:lang w:val="pl-PL"/>
        </w:rPr>
      </w:pPr>
      <w:r w:rsidRPr="00255BCF">
        <w:rPr>
          <w:b/>
          <w:sz w:val="28"/>
          <w:szCs w:val="28"/>
          <w:lang w:val="pl-PL"/>
        </w:rPr>
        <w:t>Rozdział XIX. Opis części zamówienia</w:t>
      </w:r>
      <w:r w:rsidR="00963989">
        <w:rPr>
          <w:b/>
          <w:sz w:val="28"/>
          <w:szCs w:val="28"/>
          <w:lang w:val="pl-PL"/>
        </w:rPr>
        <w:t>.</w:t>
      </w:r>
    </w:p>
    <w:p w14:paraId="49B6510F" w14:textId="77777777" w:rsidR="00963989" w:rsidRDefault="00E03CC5" w:rsidP="00963989">
      <w:pPr>
        <w:spacing w:after="0" w:line="360" w:lineRule="auto"/>
        <w:ind w:left="19" w:right="9"/>
        <w:rPr>
          <w:bCs/>
          <w:color w:val="auto"/>
          <w:sz w:val="28"/>
          <w:szCs w:val="28"/>
          <w:lang w:val="pl-PL"/>
        </w:rPr>
      </w:pPr>
      <w:r>
        <w:rPr>
          <w:bCs/>
          <w:color w:val="auto"/>
          <w:sz w:val="28"/>
          <w:szCs w:val="28"/>
          <w:lang w:val="pl-PL"/>
        </w:rPr>
        <w:t>Z</w:t>
      </w:r>
      <w:r w:rsidR="00963989" w:rsidRPr="00963989">
        <w:rPr>
          <w:color w:val="auto"/>
          <w:sz w:val="28"/>
          <w:szCs w:val="28"/>
          <w:lang w:val="pl-PL"/>
        </w:rPr>
        <w:t>amówienie jest częścią większego zamówienia na roboty budowlane</w:t>
      </w:r>
      <w:r w:rsidR="00963989" w:rsidRPr="00963989">
        <w:rPr>
          <w:bCs/>
          <w:color w:val="auto"/>
          <w:sz w:val="28"/>
          <w:szCs w:val="28"/>
          <w:lang w:val="pl-PL"/>
        </w:rPr>
        <w:t xml:space="preserve"> i Zamawiający udziela zamówienia w częściach, z których każda stanowi przedmiot odrębnego postępowania. </w:t>
      </w:r>
    </w:p>
    <w:p w14:paraId="72509233" w14:textId="77777777" w:rsidR="002B6E5A" w:rsidRPr="002B6E5A" w:rsidRDefault="002B6E5A" w:rsidP="002B6E5A">
      <w:pPr>
        <w:spacing w:after="0" w:line="360" w:lineRule="auto"/>
        <w:ind w:left="19" w:right="9"/>
        <w:rPr>
          <w:color w:val="auto"/>
          <w:sz w:val="28"/>
          <w:szCs w:val="28"/>
          <w:lang w:val="pl-PL"/>
        </w:rPr>
      </w:pPr>
      <w:r w:rsidRPr="002B6E5A">
        <w:rPr>
          <w:color w:val="auto"/>
          <w:sz w:val="28"/>
          <w:szCs w:val="28"/>
          <w:lang w:val="pl-PL"/>
        </w:rPr>
        <w:t xml:space="preserve">Zamawiający nie dokonuje </w:t>
      </w:r>
      <w:r w:rsidR="00E03CC5">
        <w:rPr>
          <w:color w:val="auto"/>
          <w:sz w:val="28"/>
          <w:szCs w:val="28"/>
          <w:lang w:val="pl-PL"/>
        </w:rPr>
        <w:t xml:space="preserve">dalszego </w:t>
      </w:r>
      <w:r w:rsidRPr="002B6E5A">
        <w:rPr>
          <w:color w:val="auto"/>
          <w:sz w:val="28"/>
          <w:szCs w:val="28"/>
          <w:lang w:val="pl-PL"/>
        </w:rPr>
        <w:t xml:space="preserve">podziału </w:t>
      </w:r>
      <w:r w:rsidR="00E03CC5">
        <w:rPr>
          <w:color w:val="auto"/>
          <w:sz w:val="28"/>
          <w:szCs w:val="28"/>
          <w:lang w:val="pl-PL"/>
        </w:rPr>
        <w:t xml:space="preserve">tego niniejszego </w:t>
      </w:r>
      <w:r w:rsidRPr="002B6E5A">
        <w:rPr>
          <w:color w:val="auto"/>
          <w:sz w:val="28"/>
          <w:szCs w:val="28"/>
          <w:lang w:val="pl-PL"/>
        </w:rPr>
        <w:t xml:space="preserve">zamówienia na części. Tym  samym Zamawiający nie dopuszcza składania ofert częściowych. </w:t>
      </w:r>
    </w:p>
    <w:p w14:paraId="1805A1FF" w14:textId="77777777" w:rsidR="002B6E5A" w:rsidRPr="002B6E5A" w:rsidRDefault="002B6E5A" w:rsidP="002B6E5A">
      <w:pPr>
        <w:spacing w:after="0" w:line="360" w:lineRule="auto"/>
        <w:ind w:left="19" w:right="9"/>
        <w:rPr>
          <w:color w:val="auto"/>
          <w:sz w:val="28"/>
          <w:szCs w:val="28"/>
          <w:lang w:val="pl-PL"/>
        </w:rPr>
      </w:pPr>
      <w:r w:rsidRPr="002B6E5A">
        <w:rPr>
          <w:color w:val="auto"/>
          <w:sz w:val="28"/>
          <w:szCs w:val="28"/>
          <w:lang w:val="pl-PL"/>
        </w:rPr>
        <w:t xml:space="preserve">Zamawiający, po przeanalizowaniu zakresu zamówienia, a także analizy potencjalnych Wykonawców, którzy biorą udział w tego rodzaju zamówieniach, również na podstawie własnych ogłaszanych postepowań  stwierdził, ze w postepowaniach o podobnym zakresie i wartości (a nawet większych) startują w 95% małe i średnie przedsiębiorstwa a u Zamawiającego jest to 100%. </w:t>
      </w:r>
    </w:p>
    <w:p w14:paraId="2B2463AB" w14:textId="51324EF2" w:rsidR="002B6E5A" w:rsidRPr="002B6E5A" w:rsidRDefault="002B6E5A" w:rsidP="002B6E5A">
      <w:pPr>
        <w:spacing w:after="0" w:line="360" w:lineRule="auto"/>
        <w:ind w:left="19" w:right="9"/>
        <w:rPr>
          <w:color w:val="auto"/>
          <w:sz w:val="28"/>
          <w:szCs w:val="28"/>
          <w:lang w:val="pl-PL"/>
        </w:rPr>
      </w:pPr>
      <w:r w:rsidRPr="002B6E5A">
        <w:rPr>
          <w:color w:val="auto"/>
          <w:sz w:val="28"/>
          <w:szCs w:val="28"/>
          <w:lang w:val="pl-PL"/>
        </w:rPr>
        <w:t>W związku z powyższym uznano, iż zamówienie  w całości nie stanowi ograniczenia konkurencyjności dla małych i średnich przedsiębiorstw a podział zamówienia na części groziłby nadmiernymi trudnościami technicznymi i nadmiernymi kosztami wykonania zamówienia, a potrzeba skoordynowania działań różnych wykonawców realizujących poszczególne części zamówienia mogłaby poważnie zagrozić właściwemu wykonaniu zamówienia co groziłoby Zamawiającemu poważnymi konsekwencjami zwłaszcza utrata płynności finansowej z uwagi na to, że zamówienie dofinasowane jest w 9</w:t>
      </w:r>
      <w:r w:rsidR="00CA1DF5">
        <w:rPr>
          <w:color w:val="auto"/>
          <w:sz w:val="28"/>
          <w:szCs w:val="28"/>
          <w:lang w:val="pl-PL"/>
        </w:rPr>
        <w:t>8</w:t>
      </w:r>
      <w:r w:rsidRPr="002B6E5A">
        <w:rPr>
          <w:color w:val="auto"/>
          <w:sz w:val="28"/>
          <w:szCs w:val="28"/>
          <w:lang w:val="pl-PL"/>
        </w:rPr>
        <w:t xml:space="preserve">% z dotacji. </w:t>
      </w:r>
    </w:p>
    <w:p w14:paraId="2E105B28" w14:textId="77777777" w:rsidR="002B6E5A" w:rsidRPr="002B6E5A" w:rsidRDefault="002B6E5A" w:rsidP="002B6E5A">
      <w:pPr>
        <w:spacing w:after="0" w:line="360" w:lineRule="auto"/>
        <w:ind w:left="19" w:right="9"/>
        <w:rPr>
          <w:color w:val="auto"/>
          <w:sz w:val="28"/>
          <w:szCs w:val="28"/>
          <w:lang w:val="pl-PL"/>
        </w:rPr>
      </w:pPr>
      <w:r w:rsidRPr="002B6E5A">
        <w:rPr>
          <w:color w:val="auto"/>
          <w:sz w:val="28"/>
          <w:szCs w:val="28"/>
          <w:lang w:val="pl-PL"/>
        </w:rPr>
        <w:t xml:space="preserve">W związku z powyższym wskazane jest, aby zamówienie wykonywał jeden Wykonawca ze względu na zachowanie rygorów technologicznych oraz udzieloną gwarancję na wykonaną robotę budowlaną. </w:t>
      </w:r>
    </w:p>
    <w:p w14:paraId="4485E4AC" w14:textId="77777777" w:rsidR="00F42CE9" w:rsidRDefault="002B6E5A" w:rsidP="002B6E5A">
      <w:pPr>
        <w:spacing w:after="0" w:line="360" w:lineRule="auto"/>
        <w:ind w:left="19" w:right="9"/>
        <w:rPr>
          <w:color w:val="auto"/>
          <w:sz w:val="28"/>
          <w:szCs w:val="28"/>
          <w:lang w:val="pl-PL"/>
        </w:rPr>
      </w:pPr>
      <w:r w:rsidRPr="002B6E5A">
        <w:rPr>
          <w:color w:val="auto"/>
          <w:sz w:val="28"/>
          <w:szCs w:val="28"/>
          <w:lang w:val="pl-PL"/>
        </w:rPr>
        <w:t xml:space="preserve">Jednocześnie należy podkreślić, iż sprawny postęp robót wymaga ich precyzyjnej koordynacji w celu terminowej realizacji. Dopuszczenie składania ofert częściowych doprowadziłoby do dużych trudności technicznych oraz uniemożliwiłoby sprawną koordynację działań różnych wykonawców, co </w:t>
      </w:r>
      <w:r w:rsidRPr="002B6E5A">
        <w:rPr>
          <w:color w:val="auto"/>
          <w:sz w:val="28"/>
          <w:szCs w:val="28"/>
          <w:lang w:val="pl-PL"/>
        </w:rPr>
        <w:lastRenderedPageBreak/>
        <w:t xml:space="preserve">mogłoby skutkować poważną groźbą nieterminowej oraz nieprawidłowej realizacji całej inwestycji. </w:t>
      </w:r>
      <w:r w:rsidR="002528EC">
        <w:rPr>
          <w:color w:val="auto"/>
          <w:sz w:val="28"/>
          <w:szCs w:val="28"/>
          <w:lang w:val="pl-PL"/>
        </w:rPr>
        <w:t>W przypadku niewykonania lub nieterminowego wykonania części inwestycji przez jednego z Wykonawców Zamawiającemu groziłaby utrata dotacji z programu Polski Ład, co dla Zamawiającego oznaczałoby utratę płynności finansowej i konieczność</w:t>
      </w:r>
      <w:r w:rsidR="0095400D">
        <w:rPr>
          <w:color w:val="auto"/>
          <w:sz w:val="28"/>
          <w:szCs w:val="28"/>
          <w:lang w:val="pl-PL"/>
        </w:rPr>
        <w:t xml:space="preserve"> zapłaty z własnych środków. Ponadto s</w:t>
      </w:r>
      <w:r w:rsidRPr="002B6E5A">
        <w:rPr>
          <w:color w:val="auto"/>
          <w:sz w:val="28"/>
          <w:szCs w:val="28"/>
          <w:lang w:val="pl-PL"/>
        </w:rPr>
        <w:t>koordynowanie Wykonawców w ten sposób by zakończyli roboty w podobnym terminie jest zadaniem bardzo trudnym co więcej ograniczającym prawo Wykonawcy do swobodnego kształtowania  w sposób dogodny dla siebie sposobu realizacji inwestycji</w:t>
      </w:r>
      <w:r w:rsidR="0095400D">
        <w:rPr>
          <w:color w:val="auto"/>
          <w:sz w:val="28"/>
          <w:szCs w:val="28"/>
          <w:lang w:val="pl-PL"/>
        </w:rPr>
        <w:t xml:space="preserve">. </w:t>
      </w:r>
      <w:r w:rsidRPr="002B6E5A">
        <w:rPr>
          <w:color w:val="auto"/>
          <w:sz w:val="28"/>
          <w:szCs w:val="28"/>
          <w:lang w:val="pl-PL"/>
        </w:rPr>
        <w:t>Mając na uwadze powyższe celowym i uzasadnionym jest by inwestycję tę prowadził</w:t>
      </w:r>
      <w:r w:rsidR="0095400D">
        <w:rPr>
          <w:color w:val="auto"/>
          <w:sz w:val="28"/>
          <w:szCs w:val="28"/>
          <w:lang w:val="pl-PL"/>
        </w:rPr>
        <w:t xml:space="preserve"> i koordynował jeden wykonawca a brak podziału zamówienia na części nie ogranicza w żaden sposób dostępu do zamówienia dla małych i średnich przedsiębiorstw.</w:t>
      </w:r>
      <w:r w:rsidR="002930E6">
        <w:rPr>
          <w:color w:val="auto"/>
          <w:sz w:val="28"/>
          <w:szCs w:val="28"/>
          <w:lang w:val="pl-PL"/>
        </w:rPr>
        <w:t xml:space="preserve"> </w:t>
      </w:r>
    </w:p>
    <w:p w14:paraId="5FA27DD6" w14:textId="77777777" w:rsidR="00963989" w:rsidRPr="00963989" w:rsidRDefault="00963989" w:rsidP="002B6E5A">
      <w:pPr>
        <w:spacing w:after="0" w:line="360" w:lineRule="auto"/>
        <w:ind w:left="19" w:right="9"/>
        <w:rPr>
          <w:color w:val="auto"/>
          <w:sz w:val="28"/>
          <w:szCs w:val="28"/>
          <w:lang w:val="pl-PL"/>
        </w:rPr>
      </w:pPr>
    </w:p>
    <w:p w14:paraId="77C27566" w14:textId="77777777" w:rsidR="00330008" w:rsidRPr="00255BCF" w:rsidRDefault="00C83DC4" w:rsidP="00A63EF4">
      <w:pPr>
        <w:spacing w:after="0" w:line="360" w:lineRule="auto"/>
        <w:ind w:left="17" w:right="2393" w:firstLine="6"/>
        <w:jc w:val="center"/>
        <w:rPr>
          <w:b/>
          <w:sz w:val="28"/>
          <w:szCs w:val="28"/>
          <w:lang w:val="pl-PL"/>
        </w:rPr>
      </w:pPr>
      <w:r w:rsidRPr="00255BCF">
        <w:rPr>
          <w:b/>
          <w:sz w:val="28"/>
          <w:szCs w:val="28"/>
          <w:lang w:val="pl-PL"/>
        </w:rPr>
        <w:t>Rozdział XX. Wysokość zwrotu kosztów udziału w postępowaniu</w:t>
      </w:r>
    </w:p>
    <w:p w14:paraId="7A1EB127" w14:textId="77777777" w:rsidR="00C83DC4" w:rsidRPr="00255BCF" w:rsidRDefault="00C83DC4" w:rsidP="00255BCF">
      <w:pPr>
        <w:spacing w:after="0" w:line="360" w:lineRule="auto"/>
        <w:ind w:left="17" w:right="2393" w:firstLine="6"/>
        <w:rPr>
          <w:sz w:val="28"/>
          <w:szCs w:val="28"/>
          <w:lang w:val="pl-PL"/>
        </w:rPr>
      </w:pPr>
      <w:r w:rsidRPr="00255BCF">
        <w:rPr>
          <w:sz w:val="28"/>
          <w:szCs w:val="28"/>
          <w:lang w:val="pl-PL"/>
        </w:rPr>
        <w:t xml:space="preserve">Zamawiający nie przewiduje zwrotu kosztów udziału w </w:t>
      </w:r>
      <w:r w:rsidR="001D0723">
        <w:rPr>
          <w:sz w:val="28"/>
          <w:szCs w:val="28"/>
          <w:lang w:val="pl-PL"/>
        </w:rPr>
        <w:t>p</w:t>
      </w:r>
      <w:r w:rsidRPr="00255BCF">
        <w:rPr>
          <w:sz w:val="28"/>
          <w:szCs w:val="28"/>
          <w:lang w:val="pl-PL"/>
        </w:rPr>
        <w:t>ostępowaniu.</w:t>
      </w:r>
    </w:p>
    <w:p w14:paraId="067F22FA" w14:textId="77777777" w:rsidR="004C27C1" w:rsidRPr="00255BCF" w:rsidRDefault="004C27C1" w:rsidP="00255BCF">
      <w:pPr>
        <w:spacing w:after="0" w:line="360" w:lineRule="auto"/>
        <w:ind w:left="17" w:right="2393" w:firstLine="6"/>
        <w:rPr>
          <w:sz w:val="28"/>
          <w:szCs w:val="28"/>
          <w:lang w:val="pl-PL"/>
        </w:rPr>
      </w:pPr>
    </w:p>
    <w:p w14:paraId="566D8365" w14:textId="5CA94C7A" w:rsidR="00C83DC4" w:rsidRPr="00255BCF" w:rsidRDefault="00C83DC4" w:rsidP="00255BCF">
      <w:pPr>
        <w:spacing w:after="0" w:line="360" w:lineRule="auto"/>
        <w:ind w:left="52" w:right="9"/>
        <w:jc w:val="center"/>
        <w:rPr>
          <w:b/>
          <w:sz w:val="28"/>
          <w:szCs w:val="28"/>
          <w:lang w:val="pl-PL"/>
        </w:rPr>
      </w:pPr>
      <w:r w:rsidRPr="00255BCF">
        <w:rPr>
          <w:b/>
          <w:sz w:val="28"/>
          <w:szCs w:val="28"/>
          <w:lang w:val="pl-PL"/>
        </w:rPr>
        <w:t>Rozdział XXI. Informacja o obowiązku osobistego wykonania przez wykonawcę kluczowych części zamówienia</w:t>
      </w:r>
      <w:r w:rsidR="00BF5C5A">
        <w:rPr>
          <w:b/>
          <w:sz w:val="28"/>
          <w:szCs w:val="28"/>
          <w:lang w:val="pl-PL"/>
        </w:rPr>
        <w:t xml:space="preserve">, prawa autorskie </w:t>
      </w:r>
    </w:p>
    <w:p w14:paraId="4256AAD5" w14:textId="77777777" w:rsidR="004C27C1" w:rsidRPr="00255BCF" w:rsidRDefault="004C27C1" w:rsidP="00255BCF">
      <w:pPr>
        <w:spacing w:after="0" w:line="360" w:lineRule="auto"/>
        <w:ind w:left="52" w:right="9"/>
        <w:jc w:val="center"/>
        <w:rPr>
          <w:b/>
          <w:sz w:val="28"/>
          <w:szCs w:val="28"/>
          <w:lang w:val="pl-PL"/>
        </w:rPr>
      </w:pPr>
    </w:p>
    <w:p w14:paraId="11E491DC" w14:textId="0DCCC8D6" w:rsidR="00C83DC4" w:rsidRDefault="00BF5C5A" w:rsidP="00255BCF">
      <w:pPr>
        <w:spacing w:after="0" w:line="360" w:lineRule="auto"/>
        <w:ind w:left="19" w:right="9"/>
        <w:rPr>
          <w:sz w:val="28"/>
          <w:szCs w:val="28"/>
          <w:lang w:val="pl-PL"/>
        </w:rPr>
      </w:pPr>
      <w:r>
        <w:rPr>
          <w:sz w:val="28"/>
          <w:szCs w:val="28"/>
          <w:lang w:val="pl-PL"/>
        </w:rPr>
        <w:t>1.</w:t>
      </w:r>
      <w:r>
        <w:rPr>
          <w:sz w:val="28"/>
          <w:szCs w:val="28"/>
          <w:lang w:val="pl-PL"/>
        </w:rPr>
        <w:tab/>
      </w:r>
      <w:r w:rsidR="00C83DC4" w:rsidRPr="00255BCF">
        <w:rPr>
          <w:sz w:val="28"/>
          <w:szCs w:val="28"/>
          <w:lang w:val="pl-PL"/>
        </w:rPr>
        <w:t>Zamawiający nie dokonuje zastrzeżenia</w:t>
      </w:r>
      <w:r>
        <w:rPr>
          <w:sz w:val="28"/>
          <w:szCs w:val="28"/>
          <w:lang w:val="pl-PL"/>
        </w:rPr>
        <w:t xml:space="preserve"> </w:t>
      </w:r>
      <w:r w:rsidRPr="00255BCF">
        <w:rPr>
          <w:b/>
          <w:sz w:val="28"/>
          <w:szCs w:val="28"/>
          <w:lang w:val="pl-PL"/>
        </w:rPr>
        <w:t>obowiązku osobistego wykonania przez wykonawcę kluczowych części zamówienia</w:t>
      </w:r>
    </w:p>
    <w:p w14:paraId="01EDC0DA" w14:textId="49384993" w:rsidR="00BF5C5A" w:rsidRPr="00BF5C5A" w:rsidRDefault="00BF5C5A" w:rsidP="00BF5C5A">
      <w:pPr>
        <w:spacing w:after="0" w:line="360" w:lineRule="auto"/>
        <w:ind w:left="19" w:right="9"/>
        <w:rPr>
          <w:sz w:val="28"/>
          <w:szCs w:val="28"/>
          <w:lang w:val="pl-PL"/>
        </w:rPr>
      </w:pPr>
      <w:r>
        <w:rPr>
          <w:sz w:val="28"/>
          <w:szCs w:val="28"/>
          <w:lang w:val="pl-PL"/>
        </w:rPr>
        <w:t>2.</w:t>
      </w:r>
      <w:r>
        <w:rPr>
          <w:sz w:val="28"/>
          <w:szCs w:val="28"/>
          <w:lang w:val="pl-PL"/>
        </w:rPr>
        <w:tab/>
      </w:r>
      <w:r w:rsidRPr="00BF5C5A">
        <w:rPr>
          <w:sz w:val="28"/>
          <w:szCs w:val="28"/>
          <w:lang w:val="pl-PL"/>
        </w:rPr>
        <w:t xml:space="preserve">Wykonawca przenosi z dniem przekazania przedmiotu umowy wskazanego  w </w:t>
      </w:r>
      <w:r>
        <w:rPr>
          <w:sz w:val="28"/>
          <w:szCs w:val="28"/>
          <w:lang w:val="pl-PL"/>
        </w:rPr>
        <w:t>Rozdziale I</w:t>
      </w:r>
      <w:r w:rsidRPr="00BF5C5A">
        <w:rPr>
          <w:sz w:val="28"/>
          <w:szCs w:val="28"/>
          <w:lang w:val="pl-PL"/>
        </w:rPr>
        <w:t xml:space="preserve"> na Zamawiającego, a Zamawiający nabywa bez obowiązku dodatkowego wynagrodzenia, wyłączne i nieograniczone autorskie  prawa majątkowe wraz z prawami zależnymi  do  korzystania i  rozporządzania przedmiotem  umowy  w  całości  lub  we fragmentach,  bez ograniczeń </w:t>
      </w:r>
      <w:r w:rsidRPr="00BF5C5A">
        <w:rPr>
          <w:sz w:val="28"/>
          <w:szCs w:val="28"/>
          <w:lang w:val="pl-PL"/>
        </w:rPr>
        <w:lastRenderedPageBreak/>
        <w:t>przestrzennych, samodzielnie lub z innymi dziełami, na cały okres ochrony praw majątkowych na następujących polach eksploatacji:</w:t>
      </w:r>
    </w:p>
    <w:p w14:paraId="190C16CE" w14:textId="77777777" w:rsidR="00BF5C5A" w:rsidRPr="00BF5C5A" w:rsidRDefault="00BF5C5A" w:rsidP="00BF5C5A">
      <w:pPr>
        <w:spacing w:after="0" w:line="360" w:lineRule="auto"/>
        <w:ind w:left="19" w:right="9"/>
        <w:rPr>
          <w:sz w:val="28"/>
          <w:szCs w:val="28"/>
          <w:lang w:val="pl-PL"/>
        </w:rPr>
      </w:pPr>
      <w:r w:rsidRPr="00BF5C5A">
        <w:rPr>
          <w:sz w:val="28"/>
          <w:szCs w:val="28"/>
          <w:lang w:val="pl-PL"/>
        </w:rPr>
        <w:t>1)</w:t>
      </w:r>
      <w:r w:rsidRPr="00BF5C5A">
        <w:rPr>
          <w:sz w:val="28"/>
          <w:szCs w:val="28"/>
          <w:lang w:val="pl-PL"/>
        </w:rPr>
        <w:tab/>
        <w:t>utrwalanie i zwielokrotnianie w całości lub we fragmentach, bez ograniczeń ilościowych, dowolną w dacie zawierania umowy techniką, w tym techniką drukarską, reprograficzną, zapisu magnetycznego oraz techniką cyfrową;</w:t>
      </w:r>
    </w:p>
    <w:p w14:paraId="7FD3ABBC" w14:textId="77777777" w:rsidR="00BF5C5A" w:rsidRPr="00BF5C5A" w:rsidRDefault="00BF5C5A" w:rsidP="00BF5C5A">
      <w:pPr>
        <w:spacing w:after="0" w:line="360" w:lineRule="auto"/>
        <w:ind w:left="19" w:right="9"/>
        <w:rPr>
          <w:sz w:val="28"/>
          <w:szCs w:val="28"/>
          <w:lang w:val="pl-PL"/>
        </w:rPr>
      </w:pPr>
      <w:r w:rsidRPr="00BF5C5A">
        <w:rPr>
          <w:sz w:val="28"/>
          <w:szCs w:val="28"/>
          <w:lang w:val="pl-PL"/>
        </w:rPr>
        <w:t>2)</w:t>
      </w:r>
      <w:r w:rsidRPr="00BF5C5A">
        <w:rPr>
          <w:sz w:val="28"/>
          <w:szCs w:val="28"/>
          <w:lang w:val="pl-PL"/>
        </w:rPr>
        <w:tab/>
        <w:t xml:space="preserve">w zakresie obrotu oryginałem albo egzemplarzami, na których utwór utrwalono – wprowadzanie do obrotu, użyczenie lub najem oryginału albo egzemplarzy; </w:t>
      </w:r>
    </w:p>
    <w:p w14:paraId="76704667" w14:textId="77777777" w:rsidR="00BF5C5A" w:rsidRPr="00BF5C5A" w:rsidRDefault="00BF5C5A" w:rsidP="00BF5C5A">
      <w:pPr>
        <w:spacing w:after="0" w:line="360" w:lineRule="auto"/>
        <w:ind w:left="19" w:right="9"/>
        <w:rPr>
          <w:sz w:val="28"/>
          <w:szCs w:val="28"/>
          <w:lang w:val="pl-PL"/>
        </w:rPr>
      </w:pPr>
      <w:r w:rsidRPr="00BF5C5A">
        <w:rPr>
          <w:sz w:val="28"/>
          <w:szCs w:val="28"/>
          <w:lang w:val="pl-PL"/>
        </w:rPr>
        <w:t>3)</w:t>
      </w:r>
      <w:r w:rsidRPr="00BF5C5A">
        <w:rPr>
          <w:sz w:val="28"/>
          <w:szCs w:val="28"/>
          <w:lang w:val="pl-PL"/>
        </w:rPr>
        <w:tab/>
        <w:t>publicznego prezentowania i odtwarzania w całości lub we fragmentach bez ograniczeń ilościowych, dowolną znaną w dacie umowy techniką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3F99092F" w14:textId="77777777" w:rsidR="00BF5C5A" w:rsidRDefault="00BF5C5A" w:rsidP="00255BCF">
      <w:pPr>
        <w:spacing w:after="0" w:line="360" w:lineRule="auto"/>
        <w:ind w:left="19" w:right="9"/>
        <w:rPr>
          <w:sz w:val="28"/>
          <w:szCs w:val="28"/>
          <w:lang w:val="pl-PL"/>
        </w:rPr>
      </w:pPr>
    </w:p>
    <w:p w14:paraId="08BC6EA8" w14:textId="77777777" w:rsidR="00760F5F" w:rsidRDefault="00760F5F" w:rsidP="00255BCF">
      <w:pPr>
        <w:pStyle w:val="Nagwek3"/>
        <w:spacing w:after="0" w:line="360" w:lineRule="auto"/>
        <w:ind w:left="52" w:right="9"/>
        <w:jc w:val="center"/>
        <w:rPr>
          <w:b/>
          <w:sz w:val="28"/>
          <w:szCs w:val="28"/>
          <w:lang w:val="pl-PL"/>
        </w:rPr>
      </w:pPr>
    </w:p>
    <w:p w14:paraId="3FEDCC51" w14:textId="77777777" w:rsidR="00C83DC4" w:rsidRPr="00255BCF" w:rsidRDefault="00C83DC4" w:rsidP="00255BCF">
      <w:pPr>
        <w:pStyle w:val="Nagwek3"/>
        <w:spacing w:after="0" w:line="360" w:lineRule="auto"/>
        <w:ind w:left="52" w:right="9"/>
        <w:jc w:val="center"/>
        <w:rPr>
          <w:b/>
          <w:sz w:val="28"/>
          <w:szCs w:val="28"/>
          <w:lang w:val="pl-PL"/>
        </w:rPr>
      </w:pPr>
      <w:r w:rsidRPr="00255BCF">
        <w:rPr>
          <w:b/>
          <w:sz w:val="28"/>
          <w:szCs w:val="28"/>
          <w:lang w:val="pl-PL"/>
        </w:rPr>
        <w:t>Rozdział XXIV. Klauzula informacyjna z RODO</w:t>
      </w:r>
    </w:p>
    <w:p w14:paraId="20C41C7D" w14:textId="77777777" w:rsidR="004C27C1" w:rsidRPr="00255BCF" w:rsidRDefault="004C27C1" w:rsidP="00255BCF">
      <w:pPr>
        <w:spacing w:after="0" w:line="360" w:lineRule="auto"/>
        <w:rPr>
          <w:sz w:val="28"/>
          <w:szCs w:val="28"/>
          <w:lang w:val="pl-PL"/>
        </w:rPr>
      </w:pPr>
    </w:p>
    <w:p w14:paraId="1E85B1D1" w14:textId="77777777" w:rsidR="004C27C1" w:rsidRPr="00255BCF" w:rsidRDefault="004C27C1" w:rsidP="00255BCF">
      <w:pPr>
        <w:spacing w:after="0" w:line="360" w:lineRule="auto"/>
        <w:ind w:left="23" w:right="9" w:firstLine="0"/>
        <w:rPr>
          <w:sz w:val="28"/>
          <w:szCs w:val="28"/>
          <w:lang w:val="pl-PL"/>
        </w:rPr>
      </w:pPr>
      <w:r w:rsidRPr="00255BCF">
        <w:rPr>
          <w:sz w:val="28"/>
          <w:szCs w:val="28"/>
          <w:lang w:val="pl-PL"/>
        </w:rPr>
        <w:t>1.</w:t>
      </w:r>
      <w:r w:rsidRPr="00255BCF">
        <w:rPr>
          <w:sz w:val="28"/>
          <w:szCs w:val="28"/>
          <w:lang w:val="pl-PL"/>
        </w:rPr>
        <w:tab/>
      </w:r>
      <w:r w:rsidR="00C83DC4" w:rsidRPr="00255BCF">
        <w:rPr>
          <w:sz w:val="28"/>
          <w:szCs w:val="28"/>
          <w:lang w:val="pl-PL"/>
        </w:rPr>
        <w:t xml:space="preserve">Administratorem Państwa danych osobowych w rozumieniu Rozporządzenia Parlamentu Europejskiego i Rady (UE) 2016/679 z dnia 27 kwietnia 2016 r. w sprawie ochrony osób fizycznych w związku z przetwarzaniem </w:t>
      </w:r>
      <w:r w:rsidR="00C83DC4" w:rsidRPr="00255BCF">
        <w:rPr>
          <w:noProof/>
          <w:sz w:val="28"/>
          <w:szCs w:val="28"/>
          <w:lang w:val="pl-PL" w:eastAsia="pl-PL"/>
        </w:rPr>
        <w:drawing>
          <wp:inline distT="0" distB="0" distL="0" distR="0" wp14:anchorId="03888802" wp14:editId="27D66176">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83DC4" w:rsidRPr="00255BCF">
        <w:rPr>
          <w:sz w:val="28"/>
          <w:szCs w:val="28"/>
          <w:lang w:val="pl-PL"/>
        </w:rPr>
        <w:t>danych osobowych i w sprawie swobodnego przepływu takich danych oraz uchylenia dyrektywy 5/46M</w:t>
      </w:r>
      <w:r w:rsidR="00C83DC4" w:rsidRPr="00255BCF">
        <w:rPr>
          <w:sz w:val="28"/>
          <w:szCs w:val="28"/>
          <w:vertAlign w:val="superscript"/>
          <w:lang w:val="pl-PL"/>
        </w:rPr>
        <w:t>I</w:t>
      </w:r>
      <w:r w:rsidR="00C83DC4" w:rsidRPr="00255BCF">
        <w:rPr>
          <w:sz w:val="28"/>
          <w:szCs w:val="28"/>
          <w:lang w:val="pl-PL"/>
        </w:rPr>
        <w:t xml:space="preserve">E („RODO”) jest: </w:t>
      </w:r>
      <w:r w:rsidRPr="00255BCF">
        <w:rPr>
          <w:sz w:val="28"/>
          <w:szCs w:val="28"/>
          <w:lang w:val="pl-PL"/>
        </w:rPr>
        <w:t xml:space="preserve">Starosta Powiatu Kolbuszowskiego, ul. 11-go Listopada 10, 36-100 Kolbuszowa. </w:t>
      </w:r>
    </w:p>
    <w:p w14:paraId="0A036091" w14:textId="77777777" w:rsidR="00C83DC4" w:rsidRPr="00255BCF" w:rsidRDefault="004C27C1" w:rsidP="00255BCF">
      <w:pPr>
        <w:spacing w:after="0" w:line="360" w:lineRule="auto"/>
        <w:ind w:left="23" w:right="9" w:firstLine="0"/>
        <w:rPr>
          <w:sz w:val="28"/>
          <w:szCs w:val="28"/>
          <w:lang w:val="pl-PL"/>
        </w:rPr>
      </w:pPr>
      <w:r w:rsidRPr="00255BCF">
        <w:rPr>
          <w:sz w:val="28"/>
          <w:szCs w:val="28"/>
          <w:lang w:val="pl-PL"/>
        </w:rPr>
        <w:t>2.</w:t>
      </w:r>
      <w:r w:rsidRPr="00255BCF">
        <w:rPr>
          <w:sz w:val="28"/>
          <w:szCs w:val="28"/>
          <w:lang w:val="pl-PL"/>
        </w:rPr>
        <w:tab/>
      </w:r>
      <w:r w:rsidR="00C83DC4" w:rsidRPr="00255BCF">
        <w:rPr>
          <w:sz w:val="28"/>
          <w:szCs w:val="28"/>
          <w:lang w:val="pl-PL"/>
        </w:rPr>
        <w:t xml:space="preserve">W sprawach związanych z Państwa danymi osobowymi proszę kontaktować się z Inspektorem Ochrony Danych, wysyłając e-mail na adres: </w:t>
      </w:r>
      <w:r w:rsidRPr="00255BCF">
        <w:rPr>
          <w:sz w:val="28"/>
          <w:szCs w:val="28"/>
          <w:u w:val="single" w:color="000000"/>
          <w:lang w:val="pl-PL"/>
        </w:rPr>
        <w:t xml:space="preserve">  iod@kolbuszowski.pl</w:t>
      </w:r>
    </w:p>
    <w:p w14:paraId="3E9C52A6" w14:textId="77777777" w:rsidR="00C83DC4" w:rsidRPr="00255BCF" w:rsidRDefault="00C83DC4" w:rsidP="00255BCF">
      <w:pPr>
        <w:spacing w:after="0" w:line="360" w:lineRule="auto"/>
        <w:ind w:left="19" w:right="9"/>
        <w:rPr>
          <w:sz w:val="28"/>
          <w:szCs w:val="28"/>
          <w:lang w:val="pl-PL"/>
        </w:rPr>
      </w:pPr>
      <w:r w:rsidRPr="00255BCF">
        <w:rPr>
          <w:noProof/>
          <w:sz w:val="28"/>
          <w:szCs w:val="28"/>
          <w:lang w:val="pl-PL" w:eastAsia="pl-PL"/>
        </w:rPr>
        <w:lastRenderedPageBreak/>
        <w:drawing>
          <wp:inline distT="0" distB="0" distL="0" distR="0" wp14:anchorId="6665B033" wp14:editId="6625878A">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C7BE1" w:rsidRPr="00255BCF">
        <w:rPr>
          <w:sz w:val="28"/>
          <w:szCs w:val="28"/>
          <w:lang w:val="pl-PL"/>
        </w:rPr>
        <w:t>3.</w:t>
      </w:r>
      <w:r w:rsidR="004C7BE1" w:rsidRPr="00255BCF">
        <w:rPr>
          <w:sz w:val="28"/>
          <w:szCs w:val="28"/>
          <w:lang w:val="pl-PL"/>
        </w:rPr>
        <w:tab/>
      </w:r>
      <w:r w:rsidRPr="00255BCF">
        <w:rPr>
          <w:sz w:val="28"/>
          <w:szCs w:val="28"/>
          <w:lang w:val="pl-PL"/>
        </w:rPr>
        <w:t xml:space="preserve">Państwa dane osobowe przetwarzane będą na podstawie art. 6 ust. 1 lit. c RODO w celu związanym z prowadzeniem </w:t>
      </w:r>
      <w:r w:rsidR="00F81C40">
        <w:rPr>
          <w:sz w:val="28"/>
          <w:szCs w:val="28"/>
          <w:lang w:val="pl-PL"/>
        </w:rPr>
        <w:t xml:space="preserve">niniejszego </w:t>
      </w:r>
      <w:r w:rsidRPr="00255BCF">
        <w:rPr>
          <w:sz w:val="28"/>
          <w:szCs w:val="28"/>
          <w:lang w:val="pl-PL"/>
        </w:rPr>
        <w:t xml:space="preserve">postępowania o udzielenie </w:t>
      </w:r>
      <w:r w:rsidR="00F81C40">
        <w:rPr>
          <w:sz w:val="28"/>
          <w:szCs w:val="28"/>
          <w:lang w:val="pl-PL"/>
        </w:rPr>
        <w:t xml:space="preserve">niniejszego </w:t>
      </w:r>
      <w:r w:rsidRPr="00255BCF">
        <w:rPr>
          <w:sz w:val="28"/>
          <w:szCs w:val="28"/>
          <w:lang w:val="pl-PL"/>
        </w:rPr>
        <w:t>z</w:t>
      </w:r>
      <w:r w:rsidR="00F81C40">
        <w:rPr>
          <w:sz w:val="28"/>
          <w:szCs w:val="28"/>
          <w:lang w:val="pl-PL"/>
        </w:rPr>
        <w:t>amówienia publicznego</w:t>
      </w:r>
      <w:r w:rsidR="001D0723">
        <w:rPr>
          <w:i/>
          <w:sz w:val="28"/>
          <w:szCs w:val="28"/>
          <w:lang w:val="pl-PL"/>
        </w:rPr>
        <w:t xml:space="preserve"> </w:t>
      </w:r>
      <w:r w:rsidRPr="00255BCF">
        <w:rPr>
          <w:sz w:val="28"/>
          <w:szCs w:val="28"/>
          <w:lang w:val="pl-PL"/>
        </w:rPr>
        <w:t xml:space="preserve">prowadzonym w trybie podstawowym bez możliwości prowadzenia negocjacji (art. 275 ust. 1 ustawy </w:t>
      </w:r>
      <w:proofErr w:type="spellStart"/>
      <w:r w:rsidRPr="00255BCF">
        <w:rPr>
          <w:sz w:val="28"/>
          <w:szCs w:val="28"/>
          <w:lang w:val="pl-PL"/>
        </w:rPr>
        <w:t>Pzp</w:t>
      </w:r>
      <w:proofErr w:type="spellEnd"/>
      <w:r w:rsidRPr="00255BCF">
        <w:rPr>
          <w:sz w:val="28"/>
          <w:szCs w:val="28"/>
          <w:lang w:val="pl-PL"/>
        </w:rPr>
        <w:t>) oraz na podstawie art.6 ust 1 lit. f) RODO w celu ustalenia, obrony i dochodzenia roszczeń wynikających z odrębnych przepisów.</w:t>
      </w:r>
    </w:p>
    <w:p w14:paraId="0E1B7815" w14:textId="77777777" w:rsidR="00C83DC4" w:rsidRPr="00255BCF" w:rsidRDefault="004C7BE1" w:rsidP="00255BCF">
      <w:pPr>
        <w:spacing w:after="0" w:line="360" w:lineRule="auto"/>
        <w:ind w:left="23" w:right="9" w:firstLine="0"/>
        <w:rPr>
          <w:sz w:val="28"/>
          <w:szCs w:val="28"/>
          <w:lang w:val="pl-PL"/>
        </w:rPr>
      </w:pPr>
      <w:r w:rsidRPr="00255BCF">
        <w:rPr>
          <w:sz w:val="28"/>
          <w:szCs w:val="28"/>
          <w:lang w:val="pl-PL"/>
        </w:rPr>
        <w:t>4.</w:t>
      </w:r>
      <w:r w:rsidRPr="00255BCF">
        <w:rPr>
          <w:sz w:val="28"/>
          <w:szCs w:val="28"/>
          <w:lang w:val="pl-PL"/>
        </w:rPr>
        <w:tab/>
      </w:r>
      <w:r w:rsidR="00C83DC4" w:rsidRPr="00255BCF">
        <w:rPr>
          <w:sz w:val="28"/>
          <w:szCs w:val="28"/>
          <w:lang w:val="pl-PL"/>
        </w:rPr>
        <w:t>Odbiorcami Państwa danych osobowych będą osoby lub podmioty, którym udostępniona zostanie dokumentacja postępowania w oparciu o art. 18 oraz art. 74 us</w:t>
      </w:r>
      <w:r w:rsidRPr="00255BCF">
        <w:rPr>
          <w:sz w:val="28"/>
          <w:szCs w:val="28"/>
          <w:lang w:val="pl-PL"/>
        </w:rPr>
        <w:t xml:space="preserve">tawy z dnia 11 września 2019 r., </w:t>
      </w:r>
      <w:r w:rsidR="00C83DC4" w:rsidRPr="00255BCF">
        <w:rPr>
          <w:sz w:val="28"/>
          <w:szCs w:val="28"/>
          <w:lang w:val="pl-PL"/>
        </w:rPr>
        <w:t xml:space="preserve">dalej „ustawa </w:t>
      </w:r>
      <w:proofErr w:type="spellStart"/>
      <w:r w:rsidR="00C83DC4" w:rsidRPr="00255BCF">
        <w:rPr>
          <w:sz w:val="28"/>
          <w:szCs w:val="28"/>
          <w:lang w:val="pl-PL"/>
        </w:rPr>
        <w:t>Pzp</w:t>
      </w:r>
      <w:proofErr w:type="spellEnd"/>
      <w:r w:rsidR="00C83DC4" w:rsidRPr="00255BCF">
        <w:rPr>
          <w:sz w:val="28"/>
          <w:szCs w:val="28"/>
          <w:lang w:val="pl-PL"/>
        </w:rPr>
        <w:t>".</w:t>
      </w:r>
    </w:p>
    <w:p w14:paraId="4EDA85EF" w14:textId="77777777" w:rsidR="00C83DC4" w:rsidRPr="00255BCF" w:rsidRDefault="004C7BE1" w:rsidP="00255BCF">
      <w:pPr>
        <w:spacing w:after="0" w:line="360" w:lineRule="auto"/>
        <w:ind w:left="23" w:right="9" w:firstLine="0"/>
        <w:rPr>
          <w:sz w:val="28"/>
          <w:szCs w:val="28"/>
          <w:lang w:val="pl-PL"/>
        </w:rPr>
      </w:pPr>
      <w:r w:rsidRPr="00255BCF">
        <w:rPr>
          <w:sz w:val="28"/>
          <w:szCs w:val="28"/>
          <w:lang w:val="pl-PL"/>
        </w:rPr>
        <w:t>5.</w:t>
      </w:r>
      <w:r w:rsidRPr="00255BCF">
        <w:rPr>
          <w:sz w:val="28"/>
          <w:szCs w:val="28"/>
          <w:lang w:val="pl-PL"/>
        </w:rPr>
        <w:tab/>
      </w:r>
      <w:r w:rsidR="00C83DC4" w:rsidRPr="00255BCF">
        <w:rPr>
          <w:sz w:val="28"/>
          <w:szCs w:val="28"/>
          <w:lang w:val="pl-PL"/>
        </w:rPr>
        <w:t>Mając na uwadze powyższe przysługuje Państwu prawo do:</w:t>
      </w:r>
    </w:p>
    <w:p w14:paraId="30510687" w14:textId="77777777" w:rsidR="00C83DC4" w:rsidRPr="00255BCF" w:rsidRDefault="00C83DC4" w:rsidP="00255BCF">
      <w:pPr>
        <w:numPr>
          <w:ilvl w:val="0"/>
          <w:numId w:val="17"/>
        </w:numPr>
        <w:tabs>
          <w:tab w:val="left" w:pos="709"/>
        </w:tabs>
        <w:spacing w:after="0" w:line="360" w:lineRule="auto"/>
        <w:ind w:right="9"/>
        <w:rPr>
          <w:sz w:val="28"/>
          <w:szCs w:val="28"/>
          <w:lang w:val="pl-PL"/>
        </w:rPr>
      </w:pPr>
      <w:r w:rsidRPr="00255BCF">
        <w:rPr>
          <w:sz w:val="28"/>
          <w:szCs w:val="28"/>
          <w:lang w:val="pl-PL"/>
        </w:rPr>
        <w:t>uzyskania informacji, czy Zamawiający/Administrator przetwarza Państwa dane osobowe, a jeżeli ma to miejsce, to do uzyskania dostępu do nich, z takim zastrzeżeniem że Zamawiający/Administrator ma prawo do żądania od osoby, której dane dotyczą wskazania dodatkowych informacji mających na celu sprecyzowanie nazwy lub daty zakończonego postępowania o udzielenie zamówienia;</w:t>
      </w:r>
    </w:p>
    <w:p w14:paraId="2F7447AE" w14:textId="77777777" w:rsidR="00C83DC4" w:rsidRPr="00255BCF" w:rsidRDefault="00C83DC4" w:rsidP="00255BCF">
      <w:pPr>
        <w:numPr>
          <w:ilvl w:val="0"/>
          <w:numId w:val="17"/>
        </w:numPr>
        <w:spacing w:after="0" w:line="360" w:lineRule="auto"/>
        <w:ind w:right="9"/>
        <w:rPr>
          <w:sz w:val="28"/>
          <w:szCs w:val="28"/>
          <w:lang w:val="pl-PL"/>
        </w:rPr>
      </w:pPr>
      <w:r w:rsidRPr="00255BCF">
        <w:rPr>
          <w:sz w:val="28"/>
          <w:szCs w:val="28"/>
          <w:lang w:val="pl-PL"/>
        </w:rPr>
        <w:t xml:space="preserve">sprostowania danych osobowych w przypadku, gdy są nieprawidłowe, z zastrzeżeniem, że skorzystanie z prawa do sprostowania nie może skutkować zmianą wyniku postępowania o udzielenie zamówienia publicznego ani zmianą postanowień umowy w zakresie niezgodnym z ustawą </w:t>
      </w:r>
      <w:proofErr w:type="spellStart"/>
      <w:r w:rsidRPr="00255BCF">
        <w:rPr>
          <w:sz w:val="28"/>
          <w:szCs w:val="28"/>
          <w:lang w:val="pl-PL"/>
        </w:rPr>
        <w:t>Pzp</w:t>
      </w:r>
      <w:proofErr w:type="spellEnd"/>
      <w:r w:rsidRPr="00255BCF">
        <w:rPr>
          <w:sz w:val="28"/>
          <w:szCs w:val="28"/>
          <w:lang w:val="pl-PL"/>
        </w:rPr>
        <w:t>, jak również integralnością protokołu oraz jego załączników;</w:t>
      </w:r>
    </w:p>
    <w:p w14:paraId="1AEEA180" w14:textId="77777777" w:rsidR="00C83DC4" w:rsidRPr="00255BCF" w:rsidRDefault="00C83DC4" w:rsidP="00255BCF">
      <w:pPr>
        <w:numPr>
          <w:ilvl w:val="0"/>
          <w:numId w:val="17"/>
        </w:numPr>
        <w:spacing w:after="0" w:line="360" w:lineRule="auto"/>
        <w:ind w:right="9"/>
        <w:rPr>
          <w:sz w:val="28"/>
          <w:szCs w:val="28"/>
          <w:lang w:val="pl-PL"/>
        </w:rPr>
      </w:pPr>
      <w:r w:rsidRPr="00255BCF">
        <w:rPr>
          <w:sz w:val="28"/>
          <w:szCs w:val="28"/>
          <w:lang w:val="pl-PL"/>
        </w:rPr>
        <w:t>uzupełnienia danych osobowych, w przypadku, gdy są niekompletne, z zastrze</w:t>
      </w:r>
      <w:r w:rsidR="004C7BE1" w:rsidRPr="00255BCF">
        <w:rPr>
          <w:sz w:val="28"/>
          <w:szCs w:val="28"/>
          <w:lang w:val="pl-PL"/>
        </w:rPr>
        <w:t>żeniem, że skorzystanie z prawa do</w:t>
      </w:r>
      <w:r w:rsidR="004C7BE1" w:rsidRPr="00255BCF">
        <w:rPr>
          <w:sz w:val="28"/>
          <w:szCs w:val="28"/>
          <w:lang w:val="pl-PL"/>
        </w:rPr>
        <w:tab/>
        <w:t xml:space="preserve">uzupełnienia nie może skutkować zmianą  wyniku </w:t>
      </w:r>
      <w:r w:rsidRPr="00255BCF">
        <w:rPr>
          <w:sz w:val="28"/>
          <w:szCs w:val="28"/>
          <w:lang w:val="pl-PL"/>
        </w:rPr>
        <w:t xml:space="preserve">postępowania o udzielenie zamówienia publicznego ani zmianą postanowień umowy w zakresie niezgodnym z ustawą </w:t>
      </w:r>
      <w:proofErr w:type="spellStart"/>
      <w:r w:rsidRPr="00255BCF">
        <w:rPr>
          <w:sz w:val="28"/>
          <w:szCs w:val="28"/>
          <w:lang w:val="pl-PL"/>
        </w:rPr>
        <w:t>Pzp</w:t>
      </w:r>
      <w:proofErr w:type="spellEnd"/>
      <w:r w:rsidRPr="00255BCF">
        <w:rPr>
          <w:sz w:val="28"/>
          <w:szCs w:val="28"/>
          <w:lang w:val="pl-PL"/>
        </w:rPr>
        <w:t>, jak również integralnością protokołu oraz jego załączników;</w:t>
      </w:r>
    </w:p>
    <w:p w14:paraId="4FB66352" w14:textId="77777777" w:rsidR="00C83DC4" w:rsidRPr="00255BCF" w:rsidRDefault="00C83DC4" w:rsidP="00255BCF">
      <w:pPr>
        <w:numPr>
          <w:ilvl w:val="0"/>
          <w:numId w:val="17"/>
        </w:numPr>
        <w:spacing w:after="0" w:line="360" w:lineRule="auto"/>
        <w:ind w:right="9"/>
        <w:rPr>
          <w:sz w:val="28"/>
          <w:szCs w:val="28"/>
          <w:lang w:val="pl-PL"/>
        </w:rPr>
      </w:pPr>
      <w:r w:rsidRPr="00255BCF">
        <w:rPr>
          <w:sz w:val="28"/>
          <w:szCs w:val="28"/>
          <w:lang w:val="pl-PL"/>
        </w:rPr>
        <w:t xml:space="preserve">żądania ograniczenia przetwarzania danych osobowych z zastrzeżeniem przypadków, o których mowa w art. 18 ust. 2 RODO tj. przechowywania danych </w:t>
      </w:r>
      <w:r w:rsidRPr="00255BCF">
        <w:rPr>
          <w:sz w:val="28"/>
          <w:szCs w:val="28"/>
          <w:lang w:val="pl-PL"/>
        </w:rPr>
        <w:lastRenderedPageBreak/>
        <w:t xml:space="preserve">osobowych w celu zapewnienia korzystania ze środków ochrony prawnej lub w celu ochrony praw innej osoby fizycznej lub prawnej, lub z uwagi na ważne względy interesu publicznego Unii Europejskiej lub państwa członkowskiego, z zastrzeżeniem że prawo nie ogranicza przetwarzania danych osobowych do czasu zakończenia postępowania o udzielenie zamówienia publicznego; </w:t>
      </w:r>
      <w:r w:rsidRPr="00255BCF">
        <w:rPr>
          <w:noProof/>
          <w:sz w:val="28"/>
          <w:szCs w:val="28"/>
          <w:lang w:val="pl-PL" w:eastAsia="pl-PL"/>
        </w:rPr>
        <w:drawing>
          <wp:inline distT="0" distB="0" distL="0" distR="0" wp14:anchorId="48CDB25E" wp14:editId="164095F2">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 wniesienia sprzeciwu dotyczącego przetwarzanych danych, z zastrzeżeniem, iż przysługuje ono wyłącznie w zakresie danych przetwarzanych na podstawie art.6 ust 1 lit. f RODO,</w:t>
      </w:r>
    </w:p>
    <w:p w14:paraId="230D26FE" w14:textId="77777777" w:rsidR="00C83DC4" w:rsidRPr="00255BCF" w:rsidRDefault="00C83DC4" w:rsidP="00255BCF">
      <w:pPr>
        <w:numPr>
          <w:ilvl w:val="0"/>
          <w:numId w:val="17"/>
        </w:numPr>
        <w:spacing w:after="0" w:line="360" w:lineRule="auto"/>
        <w:ind w:right="9"/>
        <w:rPr>
          <w:sz w:val="28"/>
          <w:szCs w:val="28"/>
          <w:lang w:val="pl-PL"/>
        </w:rPr>
      </w:pPr>
      <w:r w:rsidRPr="00255BCF">
        <w:rPr>
          <w:sz w:val="28"/>
          <w:szCs w:val="28"/>
          <w:lang w:val="pl-PL"/>
        </w:rPr>
        <w:t>wniesienia skargi do Prezesa Urzędu Ochrony Danych Osobowych, gdy uznają Państwo, że przetwarzanie danych osobowych narusza przepisy RODO.</w:t>
      </w:r>
    </w:p>
    <w:p w14:paraId="4A9DAED2" w14:textId="77777777" w:rsidR="00C83DC4" w:rsidRPr="00255BCF" w:rsidRDefault="004C7BE1" w:rsidP="00255BCF">
      <w:pPr>
        <w:spacing w:after="0" w:line="360" w:lineRule="auto"/>
        <w:ind w:left="19" w:right="9"/>
        <w:rPr>
          <w:sz w:val="28"/>
          <w:szCs w:val="28"/>
          <w:lang w:val="pl-PL"/>
        </w:rPr>
      </w:pPr>
      <w:r w:rsidRPr="00255BCF">
        <w:rPr>
          <w:sz w:val="28"/>
          <w:szCs w:val="28"/>
          <w:lang w:val="pl-PL"/>
        </w:rPr>
        <w:t>6.</w:t>
      </w:r>
      <w:r w:rsidRPr="00255BCF">
        <w:rPr>
          <w:sz w:val="28"/>
          <w:szCs w:val="28"/>
          <w:lang w:val="pl-PL"/>
        </w:rPr>
        <w:tab/>
      </w:r>
      <w:r w:rsidR="00C83DC4" w:rsidRPr="00255BCF">
        <w:rPr>
          <w:sz w:val="28"/>
          <w:szCs w:val="28"/>
          <w:lang w:val="pl-PL"/>
        </w:rPr>
        <w:t>Państwa dane osobowe będą przechowywane .</w:t>
      </w:r>
      <w:r w:rsidR="00C83DC4" w:rsidRPr="00255BCF">
        <w:rPr>
          <w:noProof/>
          <w:sz w:val="28"/>
          <w:szCs w:val="28"/>
          <w:lang w:val="pl-PL" w:eastAsia="pl-PL"/>
        </w:rPr>
        <w:drawing>
          <wp:inline distT="0" distB="0" distL="0" distR="0" wp14:anchorId="46C51791" wp14:editId="1225E76D">
            <wp:extent cx="9525" cy="9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E48923F" w14:textId="77777777" w:rsidR="00C83DC4" w:rsidRPr="00255BCF" w:rsidRDefault="00C83DC4" w:rsidP="00255BCF">
      <w:pPr>
        <w:numPr>
          <w:ilvl w:val="0"/>
          <w:numId w:val="18"/>
        </w:numPr>
        <w:spacing w:after="0" w:line="360" w:lineRule="auto"/>
        <w:ind w:right="9"/>
        <w:rPr>
          <w:sz w:val="28"/>
          <w:szCs w:val="28"/>
          <w:lang w:val="pl-PL"/>
        </w:rPr>
      </w:pPr>
      <w:r w:rsidRPr="00255BCF">
        <w:rPr>
          <w:sz w:val="28"/>
          <w:szCs w:val="28"/>
          <w:lang w:val="pl-PL"/>
        </w:rPr>
        <w:t xml:space="preserve">w celu związanym z prowadzeniem postępowania - zgodnie z art. 78 ustawy </w:t>
      </w:r>
      <w:proofErr w:type="spellStart"/>
      <w:r w:rsidRPr="00255BCF">
        <w:rPr>
          <w:sz w:val="28"/>
          <w:szCs w:val="28"/>
          <w:lang w:val="pl-PL"/>
        </w:rPr>
        <w:t>Pzp</w:t>
      </w:r>
      <w:proofErr w:type="spellEnd"/>
      <w:r w:rsidRPr="00255BCF">
        <w:rPr>
          <w:sz w:val="28"/>
          <w:szCs w:val="28"/>
          <w:lang w:val="pl-PL"/>
        </w:rPr>
        <w:t xml:space="preserve">, przez okres 4 lat od dnia </w:t>
      </w:r>
      <w:r w:rsidRPr="00255BCF">
        <w:rPr>
          <w:noProof/>
          <w:sz w:val="28"/>
          <w:szCs w:val="28"/>
          <w:lang w:val="pl-PL" w:eastAsia="pl-PL"/>
        </w:rPr>
        <w:drawing>
          <wp:inline distT="0" distB="0" distL="0" distR="0" wp14:anchorId="532BFA97" wp14:editId="59396352">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5BCF">
        <w:rPr>
          <w:sz w:val="28"/>
          <w:szCs w:val="28"/>
          <w:lang w:val="pl-PL"/>
        </w:rPr>
        <w:t>zakończenia postępowania o udzielenie zamówienia, a jeżeli czas trwania umowy przekracza 4 lata, okres przechowywania obejmuje cały czas trwania umowy;</w:t>
      </w:r>
    </w:p>
    <w:p w14:paraId="611F3A33" w14:textId="77777777" w:rsidR="00C83DC4" w:rsidRPr="00255BCF" w:rsidRDefault="00C83DC4" w:rsidP="00255BCF">
      <w:pPr>
        <w:numPr>
          <w:ilvl w:val="0"/>
          <w:numId w:val="18"/>
        </w:numPr>
        <w:spacing w:after="0" w:line="360" w:lineRule="auto"/>
        <w:ind w:right="9"/>
        <w:rPr>
          <w:sz w:val="28"/>
          <w:szCs w:val="28"/>
          <w:lang w:val="pl-PL"/>
        </w:rPr>
      </w:pPr>
      <w:r w:rsidRPr="00255BCF">
        <w:rPr>
          <w:sz w:val="28"/>
          <w:szCs w:val="28"/>
          <w:lang w:val="pl-PL"/>
        </w:rPr>
        <w:t>w przypadku prowadzenia postępowań na roboty budowlane lub usługi - okres przechowywania dokumentacji postępowania wynosi 5 lat od dnia zakończenia postępowania o zawarcie umowy koncesji, a w przypadku gdy czas trwania umowy koncesji przekracza 5 lat - przez okres jego trwania.</w:t>
      </w:r>
    </w:p>
    <w:p w14:paraId="0608A307" w14:textId="77777777" w:rsidR="00C83DC4" w:rsidRPr="00255BCF" w:rsidRDefault="00C83DC4" w:rsidP="00255BCF">
      <w:pPr>
        <w:numPr>
          <w:ilvl w:val="0"/>
          <w:numId w:val="18"/>
        </w:numPr>
        <w:spacing w:after="0" w:line="360" w:lineRule="auto"/>
        <w:ind w:right="9"/>
        <w:rPr>
          <w:sz w:val="28"/>
          <w:szCs w:val="28"/>
          <w:lang w:val="pl-PL"/>
        </w:rPr>
      </w:pPr>
      <w:r w:rsidRPr="00255BCF">
        <w:rPr>
          <w:sz w:val="28"/>
          <w:szCs w:val="28"/>
          <w:lang w:val="pl-PL"/>
        </w:rPr>
        <w:t>w celu ustalenia, obrony i dochodzenia roszczeń - do momentu przedawnienia roszczeń.</w:t>
      </w:r>
    </w:p>
    <w:p w14:paraId="1462F79F" w14:textId="77777777" w:rsidR="00C83DC4" w:rsidRPr="00255BCF" w:rsidRDefault="00C83DC4" w:rsidP="00255BCF">
      <w:pPr>
        <w:numPr>
          <w:ilvl w:val="0"/>
          <w:numId w:val="19"/>
        </w:numPr>
        <w:spacing w:after="0" w:line="360" w:lineRule="auto"/>
        <w:ind w:right="9"/>
        <w:rPr>
          <w:sz w:val="28"/>
          <w:szCs w:val="28"/>
          <w:lang w:val="pl-PL"/>
        </w:rPr>
      </w:pPr>
      <w:r w:rsidRPr="00255BCF">
        <w:rPr>
          <w:sz w:val="28"/>
          <w:szCs w:val="28"/>
          <w:lang w:val="pl-PL"/>
        </w:rPr>
        <w:t xml:space="preserve">Obowiązek podania przez Państwa danych osobowych jest wymogiem ustawowym określonym w przepisach ustawy </w:t>
      </w:r>
      <w:proofErr w:type="spellStart"/>
      <w:r w:rsidRPr="00255BCF">
        <w:rPr>
          <w:sz w:val="28"/>
          <w:szCs w:val="28"/>
          <w:lang w:val="pl-PL"/>
        </w:rPr>
        <w:t>Pzp</w:t>
      </w:r>
      <w:proofErr w:type="spellEnd"/>
      <w:r w:rsidRPr="00255BCF">
        <w:rPr>
          <w:sz w:val="28"/>
          <w:szCs w:val="28"/>
          <w:lang w:val="pl-PL"/>
        </w:rPr>
        <w:t xml:space="preserve">, związanym z udziałem w postępowaniu o udzielenie zamówienia publicznego; konsekwencje niepodania określonych danych wynikają z ustawy </w:t>
      </w:r>
      <w:proofErr w:type="spellStart"/>
      <w:r w:rsidRPr="00255BCF">
        <w:rPr>
          <w:sz w:val="28"/>
          <w:szCs w:val="28"/>
          <w:lang w:val="pl-PL"/>
        </w:rPr>
        <w:t>Pzp</w:t>
      </w:r>
      <w:proofErr w:type="spellEnd"/>
      <w:r w:rsidRPr="00255BCF">
        <w:rPr>
          <w:sz w:val="28"/>
          <w:szCs w:val="28"/>
          <w:lang w:val="pl-PL"/>
        </w:rPr>
        <w:t>; tj. odrzucenie oferty, lub wykluczenie wykonawcy i odrzucenie oferty.</w:t>
      </w:r>
    </w:p>
    <w:p w14:paraId="33C24B74" w14:textId="77777777" w:rsidR="00C83DC4" w:rsidRDefault="00C83DC4" w:rsidP="00255BCF">
      <w:pPr>
        <w:numPr>
          <w:ilvl w:val="0"/>
          <w:numId w:val="19"/>
        </w:numPr>
        <w:spacing w:after="0" w:line="360" w:lineRule="auto"/>
        <w:ind w:right="9"/>
        <w:rPr>
          <w:sz w:val="28"/>
          <w:szCs w:val="28"/>
          <w:lang w:val="pl-PL"/>
        </w:rPr>
      </w:pPr>
      <w:r w:rsidRPr="00255BCF">
        <w:rPr>
          <w:sz w:val="28"/>
          <w:szCs w:val="28"/>
          <w:lang w:val="pl-PL"/>
        </w:rPr>
        <w:t>W odniesieniu do Państwa danych osobowych decyzje nie będą podejmowane w sposób zautomatyzowany.</w:t>
      </w:r>
      <w:r w:rsidRPr="00255BCF">
        <w:rPr>
          <w:noProof/>
          <w:sz w:val="28"/>
          <w:szCs w:val="28"/>
          <w:lang w:val="pl-PL" w:eastAsia="pl-PL"/>
        </w:rPr>
        <w:drawing>
          <wp:inline distT="0" distB="0" distL="0" distR="0" wp14:anchorId="09A43348" wp14:editId="7B50199C">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8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FD57FED" w14:textId="77777777" w:rsidR="001D0723" w:rsidRPr="00255BCF" w:rsidRDefault="001D0723" w:rsidP="001D0723">
      <w:pPr>
        <w:spacing w:after="0" w:line="360" w:lineRule="auto"/>
        <w:ind w:left="19" w:right="9" w:firstLine="0"/>
        <w:rPr>
          <w:sz w:val="28"/>
          <w:szCs w:val="28"/>
          <w:lang w:val="pl-PL"/>
        </w:rPr>
      </w:pPr>
    </w:p>
    <w:p w14:paraId="7C997851" w14:textId="77777777" w:rsidR="00C83DC4" w:rsidRPr="00255BCF" w:rsidRDefault="00C83DC4" w:rsidP="00255BCF">
      <w:pPr>
        <w:spacing w:after="0" w:line="360" w:lineRule="auto"/>
        <w:ind w:left="52" w:right="9"/>
        <w:jc w:val="center"/>
        <w:rPr>
          <w:sz w:val="28"/>
          <w:szCs w:val="28"/>
          <w:lang w:val="pl-PL"/>
        </w:rPr>
      </w:pPr>
      <w:r w:rsidRPr="00255BCF">
        <w:rPr>
          <w:b/>
          <w:sz w:val="28"/>
          <w:szCs w:val="28"/>
          <w:lang w:val="pl-PL"/>
        </w:rPr>
        <w:lastRenderedPageBreak/>
        <w:t>Rozdział XXVI. Wykaz załączników do SWZ</w:t>
      </w:r>
      <w:r w:rsidRPr="00255BCF">
        <w:rPr>
          <w:sz w:val="28"/>
          <w:szCs w:val="28"/>
          <w:lang w:val="pl-PL"/>
        </w:rPr>
        <w:t>:</w:t>
      </w:r>
    </w:p>
    <w:p w14:paraId="26A9B7BC" w14:textId="77777777" w:rsidR="00C83DC4" w:rsidRPr="00255BCF" w:rsidRDefault="00C83DC4" w:rsidP="005A6D32">
      <w:pPr>
        <w:spacing w:after="0" w:line="360" w:lineRule="auto"/>
        <w:ind w:left="19" w:right="9"/>
        <w:rPr>
          <w:sz w:val="28"/>
          <w:szCs w:val="28"/>
          <w:lang w:val="pl-PL"/>
        </w:rPr>
      </w:pPr>
      <w:r w:rsidRPr="00255BCF">
        <w:rPr>
          <w:sz w:val="28"/>
          <w:szCs w:val="28"/>
          <w:lang w:val="pl-PL"/>
        </w:rPr>
        <w:t>Integralną częścią niniejszej dokumentacji stanowią niżej wymienione załączniki:</w:t>
      </w:r>
    </w:p>
    <w:p w14:paraId="57FA67F5" w14:textId="4A931175" w:rsidR="00C83DC4" w:rsidRPr="00255BCF" w:rsidRDefault="00C83DC4" w:rsidP="00255BCF">
      <w:pPr>
        <w:spacing w:after="0" w:line="360" w:lineRule="auto"/>
        <w:ind w:left="19" w:right="9"/>
        <w:rPr>
          <w:sz w:val="28"/>
          <w:szCs w:val="28"/>
          <w:lang w:val="pl-PL"/>
        </w:rPr>
      </w:pPr>
      <w:r w:rsidRPr="00255BCF">
        <w:rPr>
          <w:sz w:val="28"/>
          <w:szCs w:val="28"/>
          <w:lang w:val="pl-PL"/>
        </w:rPr>
        <w:t xml:space="preserve">Załącznik nr 1 do SWZ </w:t>
      </w:r>
      <w:r w:rsidR="004C7BE1" w:rsidRPr="00255BCF">
        <w:rPr>
          <w:sz w:val="28"/>
          <w:szCs w:val="28"/>
          <w:lang w:val="pl-PL"/>
        </w:rPr>
        <w:t>–</w:t>
      </w:r>
      <w:r w:rsidRPr="00255BCF">
        <w:rPr>
          <w:sz w:val="28"/>
          <w:szCs w:val="28"/>
          <w:lang w:val="pl-PL"/>
        </w:rPr>
        <w:t xml:space="preserve"> </w:t>
      </w:r>
      <w:r w:rsidR="00CA1DF5">
        <w:rPr>
          <w:sz w:val="28"/>
          <w:szCs w:val="28"/>
          <w:lang w:val="pl-PL"/>
        </w:rPr>
        <w:t xml:space="preserve">Program Funkcjonalno-Użytkowy </w:t>
      </w:r>
      <w:r w:rsidR="004C7BE1" w:rsidRPr="00255BCF">
        <w:rPr>
          <w:sz w:val="28"/>
          <w:szCs w:val="28"/>
          <w:lang w:val="pl-PL"/>
        </w:rPr>
        <w:t xml:space="preserve"> </w:t>
      </w:r>
      <w:r w:rsidR="003A5737">
        <w:rPr>
          <w:sz w:val="28"/>
          <w:szCs w:val="28"/>
          <w:lang w:val="pl-PL"/>
        </w:rPr>
        <w:t xml:space="preserve">i opisy techniczne </w:t>
      </w:r>
    </w:p>
    <w:p w14:paraId="3C7318D7" w14:textId="77777777" w:rsidR="00C83DC4" w:rsidRPr="00255BCF" w:rsidRDefault="00C83DC4" w:rsidP="00255BCF">
      <w:pPr>
        <w:spacing w:after="0" w:line="360" w:lineRule="auto"/>
        <w:ind w:left="19" w:right="9"/>
        <w:rPr>
          <w:sz w:val="28"/>
          <w:szCs w:val="28"/>
          <w:lang w:val="pl-PL"/>
        </w:rPr>
      </w:pPr>
      <w:r w:rsidRPr="00255BCF">
        <w:rPr>
          <w:sz w:val="28"/>
          <w:szCs w:val="28"/>
          <w:lang w:val="pl-PL"/>
        </w:rPr>
        <w:t>Załącznik nr 2 do SWZ - Wzór umowy</w:t>
      </w:r>
    </w:p>
    <w:p w14:paraId="268CCD18" w14:textId="77777777" w:rsidR="00C83DC4" w:rsidRPr="00255BCF" w:rsidRDefault="00C83DC4" w:rsidP="00255BCF">
      <w:pPr>
        <w:pStyle w:val="Nagwek3"/>
        <w:spacing w:after="0" w:line="360" w:lineRule="auto"/>
        <w:ind w:left="52" w:right="9"/>
        <w:rPr>
          <w:sz w:val="28"/>
          <w:szCs w:val="28"/>
          <w:lang w:val="pl-PL"/>
        </w:rPr>
      </w:pPr>
      <w:r w:rsidRPr="00255BCF">
        <w:rPr>
          <w:sz w:val="28"/>
          <w:szCs w:val="28"/>
          <w:lang w:val="pl-PL"/>
        </w:rPr>
        <w:t>Załącznik nr 3 do SWZ - Formularz ofertowy</w:t>
      </w:r>
    </w:p>
    <w:p w14:paraId="02A4D529" w14:textId="77777777" w:rsidR="004C7BE1" w:rsidRDefault="00C83DC4" w:rsidP="005A6D32">
      <w:pPr>
        <w:spacing w:after="0" w:line="360" w:lineRule="auto"/>
        <w:ind w:left="0" w:right="11" w:firstLine="17"/>
        <w:rPr>
          <w:sz w:val="28"/>
          <w:szCs w:val="28"/>
          <w:lang w:val="pl-PL"/>
        </w:rPr>
      </w:pPr>
      <w:r w:rsidRPr="00255BCF">
        <w:rPr>
          <w:sz w:val="28"/>
          <w:szCs w:val="28"/>
          <w:lang w:val="pl-PL"/>
        </w:rPr>
        <w:t xml:space="preserve">Załącznik nr 4 do SWZ - Oświadczenie wykonawcy o braku podstaw wykluczenia oraz </w:t>
      </w:r>
      <w:r w:rsidR="004C7BE1" w:rsidRPr="00255BCF">
        <w:rPr>
          <w:sz w:val="28"/>
          <w:szCs w:val="28"/>
          <w:lang w:val="pl-PL"/>
        </w:rPr>
        <w:t xml:space="preserve">spełnianiu warunków udziału w postępowaniu </w:t>
      </w:r>
    </w:p>
    <w:p w14:paraId="0892254B" w14:textId="77777777" w:rsidR="0068056C" w:rsidRDefault="0068056C" w:rsidP="005A6D32">
      <w:pPr>
        <w:spacing w:after="0" w:line="360" w:lineRule="auto"/>
        <w:ind w:left="0" w:right="11" w:firstLine="0"/>
        <w:rPr>
          <w:sz w:val="28"/>
          <w:szCs w:val="28"/>
          <w:lang w:val="pl-PL"/>
        </w:rPr>
      </w:pPr>
      <w:r w:rsidRPr="00255BCF">
        <w:rPr>
          <w:sz w:val="28"/>
          <w:szCs w:val="28"/>
          <w:lang w:val="pl-PL"/>
        </w:rPr>
        <w:t>Załącznik nr 4</w:t>
      </w:r>
      <w:r>
        <w:rPr>
          <w:sz w:val="28"/>
          <w:szCs w:val="28"/>
          <w:lang w:val="pl-PL"/>
        </w:rPr>
        <w:t xml:space="preserve"> a</w:t>
      </w:r>
      <w:r w:rsidRPr="00255BCF">
        <w:rPr>
          <w:sz w:val="28"/>
          <w:szCs w:val="28"/>
          <w:lang w:val="pl-PL"/>
        </w:rPr>
        <w:t xml:space="preserve"> do SWZ - Oświadczenie </w:t>
      </w:r>
      <w:r w:rsidR="0027527E">
        <w:rPr>
          <w:sz w:val="28"/>
          <w:szCs w:val="28"/>
          <w:lang w:val="pl-PL"/>
        </w:rPr>
        <w:t>podmiotu udostępniającego</w:t>
      </w:r>
      <w:r w:rsidRPr="00255BCF">
        <w:rPr>
          <w:sz w:val="28"/>
          <w:szCs w:val="28"/>
          <w:lang w:val="pl-PL"/>
        </w:rPr>
        <w:t xml:space="preserve"> o braku podstaw wykluczenia oraz spełnianiu warunków udziału w postępowaniu </w:t>
      </w:r>
    </w:p>
    <w:p w14:paraId="69AD65D8" w14:textId="4C51603C" w:rsidR="00305AA2" w:rsidRPr="00C50976" w:rsidRDefault="00305AA2" w:rsidP="00255BCF">
      <w:pPr>
        <w:spacing w:after="0" w:line="360" w:lineRule="auto"/>
        <w:ind w:left="1718" w:right="11" w:hanging="1701"/>
        <w:rPr>
          <w:color w:val="auto"/>
          <w:sz w:val="28"/>
          <w:szCs w:val="28"/>
          <w:lang w:val="pl-PL"/>
        </w:rPr>
      </w:pPr>
      <w:r w:rsidRPr="00C50976">
        <w:rPr>
          <w:color w:val="auto"/>
          <w:sz w:val="28"/>
          <w:szCs w:val="28"/>
          <w:lang w:val="pl-PL"/>
        </w:rPr>
        <w:t xml:space="preserve">Załącznik nr 5 do SWZ – </w:t>
      </w:r>
      <w:r w:rsidR="00D301FD" w:rsidRPr="00C50976">
        <w:rPr>
          <w:color w:val="auto"/>
          <w:sz w:val="28"/>
          <w:szCs w:val="28"/>
          <w:lang w:val="pl-PL"/>
        </w:rPr>
        <w:t>Wykaz robót budowlanych</w:t>
      </w:r>
      <w:r w:rsidR="00C50976" w:rsidRPr="00C50976">
        <w:rPr>
          <w:color w:val="auto"/>
          <w:sz w:val="28"/>
          <w:szCs w:val="28"/>
          <w:lang w:val="pl-PL"/>
        </w:rPr>
        <w:t xml:space="preserve"> </w:t>
      </w:r>
    </w:p>
    <w:p w14:paraId="3C28F7C3" w14:textId="54F59B91" w:rsidR="00305AA2" w:rsidRPr="00255BCF" w:rsidRDefault="00305AA2" w:rsidP="00255BCF">
      <w:pPr>
        <w:spacing w:after="0" w:line="360" w:lineRule="auto"/>
        <w:ind w:left="1718" w:right="11" w:hanging="1701"/>
        <w:rPr>
          <w:sz w:val="28"/>
          <w:szCs w:val="28"/>
          <w:lang w:val="pl-PL"/>
        </w:rPr>
      </w:pPr>
      <w:r w:rsidRPr="00255BCF">
        <w:rPr>
          <w:sz w:val="28"/>
          <w:szCs w:val="28"/>
          <w:lang w:val="pl-PL"/>
        </w:rPr>
        <w:t xml:space="preserve">Załącznik nr 6 do SWZ – </w:t>
      </w:r>
      <w:r w:rsidR="00D301FD" w:rsidRPr="00255BCF">
        <w:rPr>
          <w:sz w:val="28"/>
          <w:szCs w:val="28"/>
          <w:lang w:val="pl-PL"/>
        </w:rPr>
        <w:t xml:space="preserve">Wykaz osób  </w:t>
      </w:r>
    </w:p>
    <w:sectPr w:rsidR="00305AA2" w:rsidRPr="00255BCF">
      <w:footerReference w:type="even" r:id="rId41"/>
      <w:footerReference w:type="default" r:id="rId42"/>
      <w:footerReference w:type="firs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FB736" w14:textId="77777777" w:rsidR="00F26AD1" w:rsidRDefault="00F26AD1">
      <w:pPr>
        <w:spacing w:after="0" w:line="240" w:lineRule="auto"/>
      </w:pPr>
      <w:r>
        <w:separator/>
      </w:r>
    </w:p>
  </w:endnote>
  <w:endnote w:type="continuationSeparator" w:id="0">
    <w:p w14:paraId="2C1989A6" w14:textId="77777777" w:rsidR="00F26AD1" w:rsidRDefault="00F2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9CE7" w14:textId="41EA2A3D" w:rsidR="0091145C" w:rsidRDefault="0091145C">
    <w:pPr>
      <w:spacing w:after="0" w:line="259" w:lineRule="auto"/>
      <w:ind w:left="0" w:right="-24" w:firstLine="0"/>
      <w:jc w:val="right"/>
    </w:pPr>
    <w:r>
      <w:t xml:space="preserve">str. </w:t>
    </w:r>
    <w:r>
      <w:fldChar w:fldCharType="begin"/>
    </w:r>
    <w:r>
      <w:instrText xml:space="preserve"> PAGE   \* MERGEFORMAT </w:instrText>
    </w:r>
    <w:r>
      <w:fldChar w:fldCharType="separate"/>
    </w:r>
    <w:r>
      <w:rPr>
        <w:noProof/>
      </w:rPr>
      <w:t>10</w:t>
    </w:r>
    <w:r>
      <w:fldChar w:fldCharType="end"/>
    </w:r>
  </w:p>
  <w:p w14:paraId="0E141941" w14:textId="77777777" w:rsidR="00D0463A" w:rsidRDefault="00D046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53BE9" w14:textId="3AECF0B5" w:rsidR="0091145C" w:rsidRDefault="0091145C">
    <w:pPr>
      <w:spacing w:after="0" w:line="259" w:lineRule="auto"/>
      <w:ind w:left="0" w:right="-24" w:firstLine="0"/>
      <w:jc w:val="right"/>
    </w:pPr>
    <w:r>
      <w:t xml:space="preserve">str. </w:t>
    </w:r>
    <w:r>
      <w:fldChar w:fldCharType="begin"/>
    </w:r>
    <w:r>
      <w:instrText xml:space="preserve"> PAGE   \* MERGEFORMAT </w:instrText>
    </w:r>
    <w:r>
      <w:fldChar w:fldCharType="separate"/>
    </w:r>
    <w:r w:rsidR="00101B97">
      <w:rPr>
        <w:noProof/>
      </w:rPr>
      <w:t>58</w:t>
    </w:r>
    <w:r>
      <w:fldChar w:fldCharType="end"/>
    </w:r>
  </w:p>
  <w:p w14:paraId="0913E079" w14:textId="77777777" w:rsidR="00D0463A" w:rsidRDefault="00D046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2916A" w14:textId="30C8CE1D" w:rsidR="0091145C" w:rsidRDefault="0091145C">
    <w:pPr>
      <w:spacing w:after="0" w:line="259" w:lineRule="auto"/>
      <w:ind w:left="0" w:right="-24" w:firstLine="0"/>
      <w:jc w:val="right"/>
    </w:pPr>
    <w:r>
      <w:t xml:space="preserve">str. </w:t>
    </w:r>
    <w:r>
      <w:fldChar w:fldCharType="begin"/>
    </w:r>
    <w:r>
      <w:instrText xml:space="preserve"> PAGE   \* MERGEFORMAT </w:instrText>
    </w:r>
    <w:r>
      <w:fldChar w:fldCharType="separate"/>
    </w:r>
    <w:r>
      <w:t>2</w:t>
    </w:r>
    <w:r>
      <w:fldChar w:fldCharType="end"/>
    </w:r>
  </w:p>
  <w:p w14:paraId="019B1EBE" w14:textId="77777777" w:rsidR="00D0463A" w:rsidRDefault="00D046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92CD" w14:textId="77777777" w:rsidR="00F26AD1" w:rsidRDefault="00F26AD1">
      <w:pPr>
        <w:spacing w:after="0" w:line="240" w:lineRule="auto"/>
      </w:pPr>
      <w:r>
        <w:separator/>
      </w:r>
    </w:p>
  </w:footnote>
  <w:footnote w:type="continuationSeparator" w:id="0">
    <w:p w14:paraId="42DB036A" w14:textId="77777777" w:rsidR="00F26AD1" w:rsidRDefault="00F26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75pt;height:.75pt;visibility:visible;mso-wrap-style:square" o:bullet="t">
        <v:imagedata r:id="rId1" o:title=""/>
      </v:shape>
    </w:pict>
  </w:numPicBullet>
  <w:abstractNum w:abstractNumId="0" w15:restartNumberingAfterBreak="0">
    <w:nsid w:val="DAE45375"/>
    <w:multiLevelType w:val="multilevel"/>
    <w:tmpl w:val="DAE45375"/>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5A0F87"/>
    <w:multiLevelType w:val="hybridMultilevel"/>
    <w:tmpl w:val="51E41FC6"/>
    <w:lvl w:ilvl="0" w:tplc="04150017">
      <w:start w:val="1"/>
      <w:numFmt w:val="lowerLetter"/>
      <w:lvlText w:val="%1)"/>
      <w:lvlJc w:val="left"/>
      <w:pPr>
        <w:ind w:left="720" w:hanging="360"/>
      </w:pPr>
      <w:rPr>
        <w:rFonts w:hint="default"/>
      </w:rPr>
    </w:lvl>
    <w:lvl w:ilvl="1" w:tplc="FFFFFFFF">
      <w:start w:val="33"/>
      <w:numFmt w:val="bullet"/>
      <w:lvlText w:val="•"/>
      <w:lvlJc w:val="left"/>
      <w:pPr>
        <w:ind w:left="1785" w:hanging="705"/>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831901"/>
    <w:multiLevelType w:val="hybridMultilevel"/>
    <w:tmpl w:val="0492C9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2A803EF"/>
    <w:multiLevelType w:val="hybridMultilevel"/>
    <w:tmpl w:val="3BCC8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C56E41"/>
    <w:multiLevelType w:val="hybridMultilevel"/>
    <w:tmpl w:val="253011F2"/>
    <w:lvl w:ilvl="0" w:tplc="04150017">
      <w:start w:val="1"/>
      <w:numFmt w:val="lowerLetter"/>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 w15:restartNumberingAfterBreak="0">
    <w:nsid w:val="0E65619B"/>
    <w:multiLevelType w:val="hybridMultilevel"/>
    <w:tmpl w:val="77D6BAA0"/>
    <w:lvl w:ilvl="0" w:tplc="11F89E7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A57C">
      <w:start w:val="1"/>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8F31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E8C2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4F8B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DE7EE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2B7D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4252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C2A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261CB4"/>
    <w:multiLevelType w:val="hybridMultilevel"/>
    <w:tmpl w:val="AEB00D7E"/>
    <w:lvl w:ilvl="0" w:tplc="01324BBA">
      <w:start w:val="1"/>
      <w:numFmt w:val="bullet"/>
      <w:lvlText w:val=""/>
      <w:lvlPicBulletId w:val="0"/>
      <w:lvlJc w:val="left"/>
      <w:pPr>
        <w:tabs>
          <w:tab w:val="num" w:pos="720"/>
        </w:tabs>
        <w:ind w:left="720" w:hanging="360"/>
      </w:pPr>
      <w:rPr>
        <w:rFonts w:ascii="Symbol" w:hAnsi="Symbol" w:hint="default"/>
      </w:rPr>
    </w:lvl>
    <w:lvl w:ilvl="1" w:tplc="8F7C0E14" w:tentative="1">
      <w:start w:val="1"/>
      <w:numFmt w:val="bullet"/>
      <w:lvlText w:val=""/>
      <w:lvlJc w:val="left"/>
      <w:pPr>
        <w:tabs>
          <w:tab w:val="num" w:pos="1440"/>
        </w:tabs>
        <w:ind w:left="1440" w:hanging="360"/>
      </w:pPr>
      <w:rPr>
        <w:rFonts w:ascii="Symbol" w:hAnsi="Symbol" w:hint="default"/>
      </w:rPr>
    </w:lvl>
    <w:lvl w:ilvl="2" w:tplc="5080D688" w:tentative="1">
      <w:start w:val="1"/>
      <w:numFmt w:val="bullet"/>
      <w:lvlText w:val=""/>
      <w:lvlJc w:val="left"/>
      <w:pPr>
        <w:tabs>
          <w:tab w:val="num" w:pos="2160"/>
        </w:tabs>
        <w:ind w:left="2160" w:hanging="360"/>
      </w:pPr>
      <w:rPr>
        <w:rFonts w:ascii="Symbol" w:hAnsi="Symbol" w:hint="default"/>
      </w:rPr>
    </w:lvl>
    <w:lvl w:ilvl="3" w:tplc="B9B0185C" w:tentative="1">
      <w:start w:val="1"/>
      <w:numFmt w:val="bullet"/>
      <w:lvlText w:val=""/>
      <w:lvlJc w:val="left"/>
      <w:pPr>
        <w:tabs>
          <w:tab w:val="num" w:pos="2880"/>
        </w:tabs>
        <w:ind w:left="2880" w:hanging="360"/>
      </w:pPr>
      <w:rPr>
        <w:rFonts w:ascii="Symbol" w:hAnsi="Symbol" w:hint="default"/>
      </w:rPr>
    </w:lvl>
    <w:lvl w:ilvl="4" w:tplc="08EED0AE" w:tentative="1">
      <w:start w:val="1"/>
      <w:numFmt w:val="bullet"/>
      <w:lvlText w:val=""/>
      <w:lvlJc w:val="left"/>
      <w:pPr>
        <w:tabs>
          <w:tab w:val="num" w:pos="3600"/>
        </w:tabs>
        <w:ind w:left="3600" w:hanging="360"/>
      </w:pPr>
      <w:rPr>
        <w:rFonts w:ascii="Symbol" w:hAnsi="Symbol" w:hint="default"/>
      </w:rPr>
    </w:lvl>
    <w:lvl w:ilvl="5" w:tplc="5A804848" w:tentative="1">
      <w:start w:val="1"/>
      <w:numFmt w:val="bullet"/>
      <w:lvlText w:val=""/>
      <w:lvlJc w:val="left"/>
      <w:pPr>
        <w:tabs>
          <w:tab w:val="num" w:pos="4320"/>
        </w:tabs>
        <w:ind w:left="4320" w:hanging="360"/>
      </w:pPr>
      <w:rPr>
        <w:rFonts w:ascii="Symbol" w:hAnsi="Symbol" w:hint="default"/>
      </w:rPr>
    </w:lvl>
    <w:lvl w:ilvl="6" w:tplc="402C3230" w:tentative="1">
      <w:start w:val="1"/>
      <w:numFmt w:val="bullet"/>
      <w:lvlText w:val=""/>
      <w:lvlJc w:val="left"/>
      <w:pPr>
        <w:tabs>
          <w:tab w:val="num" w:pos="5040"/>
        </w:tabs>
        <w:ind w:left="5040" w:hanging="360"/>
      </w:pPr>
      <w:rPr>
        <w:rFonts w:ascii="Symbol" w:hAnsi="Symbol" w:hint="default"/>
      </w:rPr>
    </w:lvl>
    <w:lvl w:ilvl="7" w:tplc="EA101498" w:tentative="1">
      <w:start w:val="1"/>
      <w:numFmt w:val="bullet"/>
      <w:lvlText w:val=""/>
      <w:lvlJc w:val="left"/>
      <w:pPr>
        <w:tabs>
          <w:tab w:val="num" w:pos="5760"/>
        </w:tabs>
        <w:ind w:left="5760" w:hanging="360"/>
      </w:pPr>
      <w:rPr>
        <w:rFonts w:ascii="Symbol" w:hAnsi="Symbol" w:hint="default"/>
      </w:rPr>
    </w:lvl>
    <w:lvl w:ilvl="8" w:tplc="9308043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15D45C9"/>
    <w:multiLevelType w:val="hybridMultilevel"/>
    <w:tmpl w:val="D3143716"/>
    <w:lvl w:ilvl="0" w:tplc="BC6638F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9CC2F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4419D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485B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E4714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24F1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22C2D8">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A0AD2A">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9A6544">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761069"/>
    <w:multiLevelType w:val="hybridMultilevel"/>
    <w:tmpl w:val="4A483250"/>
    <w:lvl w:ilvl="0" w:tplc="9B126D0C">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2BED6">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5E6DA6">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4E871C">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3230EE">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9EAD36">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FECF6E">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E09544">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1E0EC2">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4046FF"/>
    <w:multiLevelType w:val="hybridMultilevel"/>
    <w:tmpl w:val="63A2D25E"/>
    <w:lvl w:ilvl="0" w:tplc="CBECC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17D4"/>
    <w:multiLevelType w:val="hybridMultilevel"/>
    <w:tmpl w:val="8F88FD56"/>
    <w:lvl w:ilvl="0" w:tplc="AEF2F916">
      <w:start w:val="1"/>
      <w:numFmt w:val="decimal"/>
      <w:lvlText w:val="%1."/>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E6708E">
      <w:start w:val="1"/>
      <w:numFmt w:val="decimal"/>
      <w:lvlText w:val="%2)"/>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A24858">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20B4A2">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463E0">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744E20">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32D75C">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8819A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B0FF6E">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BF83E44"/>
    <w:multiLevelType w:val="hybridMultilevel"/>
    <w:tmpl w:val="147C5540"/>
    <w:lvl w:ilvl="0" w:tplc="11822D0E">
      <w:start w:val="3"/>
      <w:numFmt w:val="decimal"/>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32CE3A">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5CF8E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3619C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E151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A43170">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00E0F6">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94B39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61008">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8D48A2"/>
    <w:multiLevelType w:val="hybridMultilevel"/>
    <w:tmpl w:val="2E7E17BE"/>
    <w:lvl w:ilvl="0" w:tplc="42F29E20">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A873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40EF22">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1C1BDC">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FCBDA8">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AC0E9C">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901692">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041E8A">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DA76F4">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1446059"/>
    <w:multiLevelType w:val="hybridMultilevel"/>
    <w:tmpl w:val="1B3C20E8"/>
    <w:lvl w:ilvl="0" w:tplc="04150017">
      <w:start w:val="1"/>
      <w:numFmt w:val="lowerLetter"/>
      <w:lvlText w:val="%1)"/>
      <w:lvlJc w:val="left"/>
      <w:pPr>
        <w:ind w:left="2274" w:hanging="360"/>
      </w:pPr>
    </w:lvl>
    <w:lvl w:ilvl="1" w:tplc="04150019" w:tentative="1">
      <w:start w:val="1"/>
      <w:numFmt w:val="lowerLetter"/>
      <w:lvlText w:val="%2."/>
      <w:lvlJc w:val="left"/>
      <w:pPr>
        <w:ind w:left="2994" w:hanging="360"/>
      </w:pPr>
    </w:lvl>
    <w:lvl w:ilvl="2" w:tplc="0415001B" w:tentative="1">
      <w:start w:val="1"/>
      <w:numFmt w:val="lowerRoman"/>
      <w:lvlText w:val="%3."/>
      <w:lvlJc w:val="right"/>
      <w:pPr>
        <w:ind w:left="3714" w:hanging="180"/>
      </w:pPr>
    </w:lvl>
    <w:lvl w:ilvl="3" w:tplc="0415000F" w:tentative="1">
      <w:start w:val="1"/>
      <w:numFmt w:val="decimal"/>
      <w:lvlText w:val="%4."/>
      <w:lvlJc w:val="left"/>
      <w:pPr>
        <w:ind w:left="4434" w:hanging="360"/>
      </w:pPr>
    </w:lvl>
    <w:lvl w:ilvl="4" w:tplc="04150019" w:tentative="1">
      <w:start w:val="1"/>
      <w:numFmt w:val="lowerLetter"/>
      <w:lvlText w:val="%5."/>
      <w:lvlJc w:val="left"/>
      <w:pPr>
        <w:ind w:left="5154" w:hanging="360"/>
      </w:pPr>
    </w:lvl>
    <w:lvl w:ilvl="5" w:tplc="0415001B" w:tentative="1">
      <w:start w:val="1"/>
      <w:numFmt w:val="lowerRoman"/>
      <w:lvlText w:val="%6."/>
      <w:lvlJc w:val="right"/>
      <w:pPr>
        <w:ind w:left="5874" w:hanging="180"/>
      </w:pPr>
    </w:lvl>
    <w:lvl w:ilvl="6" w:tplc="0415000F" w:tentative="1">
      <w:start w:val="1"/>
      <w:numFmt w:val="decimal"/>
      <w:lvlText w:val="%7."/>
      <w:lvlJc w:val="left"/>
      <w:pPr>
        <w:ind w:left="6594" w:hanging="360"/>
      </w:pPr>
    </w:lvl>
    <w:lvl w:ilvl="7" w:tplc="04150019" w:tentative="1">
      <w:start w:val="1"/>
      <w:numFmt w:val="lowerLetter"/>
      <w:lvlText w:val="%8."/>
      <w:lvlJc w:val="left"/>
      <w:pPr>
        <w:ind w:left="7314" w:hanging="360"/>
      </w:pPr>
    </w:lvl>
    <w:lvl w:ilvl="8" w:tplc="0415001B" w:tentative="1">
      <w:start w:val="1"/>
      <w:numFmt w:val="lowerRoman"/>
      <w:lvlText w:val="%9."/>
      <w:lvlJc w:val="right"/>
      <w:pPr>
        <w:ind w:left="8034" w:hanging="180"/>
      </w:pPr>
    </w:lvl>
  </w:abstractNum>
  <w:abstractNum w:abstractNumId="14" w15:restartNumberingAfterBreak="0">
    <w:nsid w:val="2347123C"/>
    <w:multiLevelType w:val="hybridMultilevel"/>
    <w:tmpl w:val="B2DE5E96"/>
    <w:lvl w:ilvl="0" w:tplc="04150001">
      <w:start w:val="1"/>
      <w:numFmt w:val="bullet"/>
      <w:lvlText w:val=""/>
      <w:lvlJc w:val="left"/>
      <w:pPr>
        <w:ind w:left="720" w:hanging="360"/>
      </w:pPr>
      <w:rPr>
        <w:rFonts w:ascii="Symbol" w:hAnsi="Symbol" w:hint="default"/>
      </w:rPr>
    </w:lvl>
    <w:lvl w:ilvl="1" w:tplc="3CBA3012">
      <w:start w:val="33"/>
      <w:numFmt w:val="bullet"/>
      <w:lvlText w:val="•"/>
      <w:lvlJc w:val="left"/>
      <w:pPr>
        <w:ind w:left="1785" w:hanging="705"/>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305CE8"/>
    <w:multiLevelType w:val="hybridMultilevel"/>
    <w:tmpl w:val="001EF328"/>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6" w15:restartNumberingAfterBreak="0">
    <w:nsid w:val="299B4FE2"/>
    <w:multiLevelType w:val="hybridMultilevel"/>
    <w:tmpl w:val="539AC16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740AAA"/>
    <w:multiLevelType w:val="hybridMultilevel"/>
    <w:tmpl w:val="A080F5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21170"/>
    <w:multiLevelType w:val="hybridMultilevel"/>
    <w:tmpl w:val="EA22D366"/>
    <w:lvl w:ilvl="0" w:tplc="8D5EC90C">
      <w:start w:val="3"/>
      <w:numFmt w:val="decimal"/>
      <w:lvlText w:val="%1)"/>
      <w:lvlJc w:val="left"/>
      <w:pPr>
        <w:ind w:left="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2CAF0">
      <w:start w:val="1"/>
      <w:numFmt w:val="lowerLetter"/>
      <w:lvlText w:val="%2"/>
      <w:lvlJc w:val="left"/>
      <w:pPr>
        <w:ind w:left="1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C078E">
      <w:start w:val="1"/>
      <w:numFmt w:val="lowerRoman"/>
      <w:lvlText w:val="%3"/>
      <w:lvlJc w:val="left"/>
      <w:pPr>
        <w:ind w:left="2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1EB7E6">
      <w:start w:val="1"/>
      <w:numFmt w:val="decimal"/>
      <w:lvlText w:val="%4"/>
      <w:lvlJc w:val="left"/>
      <w:pPr>
        <w:ind w:left="2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C075C2">
      <w:start w:val="1"/>
      <w:numFmt w:val="lowerLetter"/>
      <w:lvlText w:val="%5"/>
      <w:lvlJc w:val="left"/>
      <w:pPr>
        <w:ind w:left="3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2C10A0">
      <w:start w:val="1"/>
      <w:numFmt w:val="lowerRoman"/>
      <w:lvlText w:val="%6"/>
      <w:lvlJc w:val="left"/>
      <w:pPr>
        <w:ind w:left="4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C42772">
      <w:start w:val="1"/>
      <w:numFmt w:val="decimal"/>
      <w:lvlText w:val="%7"/>
      <w:lvlJc w:val="left"/>
      <w:pPr>
        <w:ind w:left="4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0EFD12">
      <w:start w:val="1"/>
      <w:numFmt w:val="lowerLetter"/>
      <w:lvlText w:val="%8"/>
      <w:lvlJc w:val="left"/>
      <w:pPr>
        <w:ind w:left="5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3C1D28">
      <w:start w:val="1"/>
      <w:numFmt w:val="lowerRoman"/>
      <w:lvlText w:val="%9"/>
      <w:lvlJc w:val="left"/>
      <w:pPr>
        <w:ind w:left="6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894EA1"/>
    <w:multiLevelType w:val="hybridMultilevel"/>
    <w:tmpl w:val="59269E80"/>
    <w:lvl w:ilvl="0" w:tplc="04150017">
      <w:start w:val="1"/>
      <w:numFmt w:val="lowerLetter"/>
      <w:lvlText w:val="%1)"/>
      <w:lvlJc w:val="left"/>
      <w:pPr>
        <w:ind w:left="834" w:hanging="360"/>
      </w:pPr>
    </w:lvl>
    <w:lvl w:ilvl="1" w:tplc="00FE6396">
      <w:start w:val="1"/>
      <w:numFmt w:val="bullet"/>
      <w:lvlText w:val=""/>
      <w:lvlJc w:val="left"/>
      <w:pPr>
        <w:ind w:left="1554" w:hanging="360"/>
      </w:pPr>
      <w:rPr>
        <w:rFonts w:ascii="Times New Roman" w:eastAsia="Times New Roman" w:hAnsi="Times New Roman" w:cs="Times New Roman" w:hint="default"/>
      </w:r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20" w15:restartNumberingAfterBreak="0">
    <w:nsid w:val="30D34346"/>
    <w:multiLevelType w:val="multilevel"/>
    <w:tmpl w:val="9CA4A856"/>
    <w:lvl w:ilvl="0">
      <w:start w:val="1"/>
      <w:numFmt w:val="lowerLetter"/>
      <w:lvlText w:val="%1)"/>
      <w:lvlJc w:val="left"/>
      <w:pPr>
        <w:tabs>
          <w:tab w:val="left" w:pos="720"/>
        </w:tabs>
        <w:ind w:left="720" w:hanging="360"/>
      </w:pPr>
      <w:rPr>
        <w:rFonts w:ascii="Garamond" w:eastAsia="Times New Roman" w:hAnsi="Garamond" w:cs="Times New Roman" w:hint="default"/>
      </w:rPr>
    </w:lvl>
    <w:lvl w:ilvl="1">
      <w:start w:val="1"/>
      <w:numFmt w:val="lowerLetter"/>
      <w:lvlText w:val="%2)"/>
      <w:lvlJc w:val="left"/>
      <w:pPr>
        <w:tabs>
          <w:tab w:val="left" w:pos="1080"/>
        </w:tabs>
        <w:ind w:left="1080" w:hanging="360"/>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abstractNum w:abstractNumId="21" w15:restartNumberingAfterBreak="0">
    <w:nsid w:val="360C2FB7"/>
    <w:multiLevelType w:val="hybridMultilevel"/>
    <w:tmpl w:val="72BE569C"/>
    <w:lvl w:ilvl="0" w:tplc="0D4A49C0">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4519C">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8E589E">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8C8216">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468E80">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DCF08A">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AABE44">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D6F5CC">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DE5D44">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7A56A44"/>
    <w:multiLevelType w:val="hybridMultilevel"/>
    <w:tmpl w:val="F40ABF82"/>
    <w:lvl w:ilvl="0" w:tplc="04150017">
      <w:start w:val="1"/>
      <w:numFmt w:val="lowerLetter"/>
      <w:lvlText w:val="%1)"/>
      <w:lvlJc w:val="left"/>
      <w:pPr>
        <w:ind w:left="743" w:hanging="360"/>
      </w:pPr>
      <w:rPr>
        <w:rFonts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23" w15:restartNumberingAfterBreak="0">
    <w:nsid w:val="39925D54"/>
    <w:multiLevelType w:val="hybridMultilevel"/>
    <w:tmpl w:val="656E8E62"/>
    <w:lvl w:ilvl="0" w:tplc="AFFE1FC4">
      <w:start w:val="7"/>
      <w:numFmt w:val="decimal"/>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16B502">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24D90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E44826">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C1BB6">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B67D3C">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E23448">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12B490">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FC4790">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9BD4576"/>
    <w:multiLevelType w:val="hybridMultilevel"/>
    <w:tmpl w:val="2E6A17FA"/>
    <w:lvl w:ilvl="0" w:tplc="1820F73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464C14">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2A34E2">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1A1326">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8A038E">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A662FA">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5E2E76">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A25736">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9C1180">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A4D587C"/>
    <w:multiLevelType w:val="hybridMultilevel"/>
    <w:tmpl w:val="85A443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790394"/>
    <w:multiLevelType w:val="hybridMultilevel"/>
    <w:tmpl w:val="24482D22"/>
    <w:lvl w:ilvl="0" w:tplc="D8CE0480">
      <w:start w:val="2"/>
      <w:numFmt w:val="decimal"/>
      <w:lvlText w:val="%1)"/>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08142">
      <w:start w:val="1"/>
      <w:numFmt w:val="lowerLetter"/>
      <w:lvlText w:val="%2"/>
      <w:lvlJc w:val="left"/>
      <w:pPr>
        <w:ind w:left="1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E4CF42">
      <w:start w:val="1"/>
      <w:numFmt w:val="lowerRoman"/>
      <w:lvlText w:val="%3"/>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B4C2B8">
      <w:start w:val="1"/>
      <w:numFmt w:val="decimal"/>
      <w:lvlText w:val="%4"/>
      <w:lvlJc w:val="left"/>
      <w:pPr>
        <w:ind w:left="2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CCA0C4">
      <w:start w:val="1"/>
      <w:numFmt w:val="lowerLetter"/>
      <w:lvlText w:val="%5"/>
      <w:lvlJc w:val="left"/>
      <w:pPr>
        <w:ind w:left="3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589844">
      <w:start w:val="1"/>
      <w:numFmt w:val="lowerRoman"/>
      <w:lvlText w:val="%6"/>
      <w:lvlJc w:val="left"/>
      <w:pPr>
        <w:ind w:left="4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86CE3C">
      <w:start w:val="1"/>
      <w:numFmt w:val="decimal"/>
      <w:lvlText w:val="%7"/>
      <w:lvlJc w:val="left"/>
      <w:pPr>
        <w:ind w:left="4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8AE4A0">
      <w:start w:val="1"/>
      <w:numFmt w:val="lowerLetter"/>
      <w:lvlText w:val="%8"/>
      <w:lvlJc w:val="left"/>
      <w:pPr>
        <w:ind w:left="5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BC352A">
      <w:start w:val="1"/>
      <w:numFmt w:val="lowerRoman"/>
      <w:lvlText w:val="%9"/>
      <w:lvlJc w:val="left"/>
      <w:pPr>
        <w:ind w:left="6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D0243D6"/>
    <w:multiLevelType w:val="hybridMultilevel"/>
    <w:tmpl w:val="503EB67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3E241C75"/>
    <w:multiLevelType w:val="hybridMultilevel"/>
    <w:tmpl w:val="EEBC31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F2819C0"/>
    <w:multiLevelType w:val="hybridMultilevel"/>
    <w:tmpl w:val="31B43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85C57E"/>
    <w:multiLevelType w:val="multilevel"/>
    <w:tmpl w:val="1A2ED404"/>
    <w:lvl w:ilvl="0">
      <w:start w:val="1"/>
      <w:numFmt w:val="lowerLetter"/>
      <w:lvlText w:val="%1)"/>
      <w:lvlJc w:val="left"/>
      <w:pPr>
        <w:tabs>
          <w:tab w:val="left" w:pos="720"/>
        </w:tabs>
        <w:ind w:left="720" w:hanging="360"/>
      </w:pPr>
      <w:rPr>
        <w:rFonts w:ascii="Garamond" w:eastAsia="Times New Roman" w:hAnsi="Garamond" w:cs="Times New Roman" w:hint="default"/>
      </w:rPr>
    </w:lvl>
    <w:lvl w:ilvl="1">
      <w:start w:val="1"/>
      <w:numFmt w:val="lowerLetter"/>
      <w:lvlText w:val="%2)"/>
      <w:lvlJc w:val="left"/>
      <w:pPr>
        <w:tabs>
          <w:tab w:val="left" w:pos="1080"/>
        </w:tabs>
        <w:ind w:left="1080" w:hanging="360"/>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abstractNum w:abstractNumId="31" w15:restartNumberingAfterBreak="0">
    <w:nsid w:val="47623915"/>
    <w:multiLevelType w:val="hybridMultilevel"/>
    <w:tmpl w:val="BCF243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1B06E6"/>
    <w:multiLevelType w:val="hybridMultilevel"/>
    <w:tmpl w:val="A254D870"/>
    <w:lvl w:ilvl="0" w:tplc="B9C09EE2">
      <w:start w:val="1"/>
      <w:numFmt w:val="lowerLetter"/>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A8E3C2">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867B6">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6EA">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F654B6">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0262B4">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AE1906">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A641B6">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476A8">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AC3F87"/>
    <w:multiLevelType w:val="hybridMultilevel"/>
    <w:tmpl w:val="BCF24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D13FD4"/>
    <w:multiLevelType w:val="hybridMultilevel"/>
    <w:tmpl w:val="AACE26FA"/>
    <w:lvl w:ilvl="0" w:tplc="B382066A">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8AA52">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882638">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72A414">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5A7C52">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FA40BE">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DAF1B4">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D866E6">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84EF7C">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F23634"/>
    <w:multiLevelType w:val="hybridMultilevel"/>
    <w:tmpl w:val="6FB88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AF5ED4"/>
    <w:multiLevelType w:val="hybridMultilevel"/>
    <w:tmpl w:val="8C1A34D4"/>
    <w:lvl w:ilvl="0" w:tplc="EFFC2E8C">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A5690">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804D22">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F4E756">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8C0984">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4E54D6">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9A884C">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7E62D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7E1600">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9282624"/>
    <w:multiLevelType w:val="hybridMultilevel"/>
    <w:tmpl w:val="BAAC12B6"/>
    <w:lvl w:ilvl="0" w:tplc="0D305DC6">
      <w:start w:val="1"/>
      <w:numFmt w:val="bullet"/>
      <w:lvlText w:val="•"/>
      <w:lvlJc w:val="left"/>
      <w:pPr>
        <w:ind w:left="1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310D212">
      <w:start w:val="1"/>
      <w:numFmt w:val="bullet"/>
      <w:lvlText w:val="o"/>
      <w:lvlJc w:val="left"/>
      <w:pPr>
        <w:ind w:left="11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0F66D18">
      <w:start w:val="1"/>
      <w:numFmt w:val="bullet"/>
      <w:lvlText w:val="▪"/>
      <w:lvlJc w:val="left"/>
      <w:pPr>
        <w:ind w:left="18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AB248BC">
      <w:start w:val="1"/>
      <w:numFmt w:val="bullet"/>
      <w:lvlText w:val="•"/>
      <w:lvlJc w:val="left"/>
      <w:pPr>
        <w:ind w:left="25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CBAFE4E">
      <w:start w:val="1"/>
      <w:numFmt w:val="bullet"/>
      <w:lvlText w:val="o"/>
      <w:lvlJc w:val="left"/>
      <w:pPr>
        <w:ind w:left="32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ABCF868">
      <w:start w:val="1"/>
      <w:numFmt w:val="bullet"/>
      <w:lvlText w:val="▪"/>
      <w:lvlJc w:val="left"/>
      <w:pPr>
        <w:ind w:left="39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6CB27E58">
      <w:start w:val="1"/>
      <w:numFmt w:val="bullet"/>
      <w:lvlText w:val="•"/>
      <w:lvlJc w:val="left"/>
      <w:pPr>
        <w:ind w:left="47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5968876">
      <w:start w:val="1"/>
      <w:numFmt w:val="bullet"/>
      <w:lvlText w:val="o"/>
      <w:lvlJc w:val="left"/>
      <w:pPr>
        <w:ind w:left="54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03276E4">
      <w:start w:val="1"/>
      <w:numFmt w:val="bullet"/>
      <w:lvlText w:val="▪"/>
      <w:lvlJc w:val="left"/>
      <w:pPr>
        <w:ind w:left="61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8" w15:restartNumberingAfterBreak="0">
    <w:nsid w:val="5BA10B22"/>
    <w:multiLevelType w:val="hybridMultilevel"/>
    <w:tmpl w:val="28D615E2"/>
    <w:lvl w:ilvl="0" w:tplc="C0A89A96">
      <w:start w:val="1"/>
      <w:numFmt w:val="decimal"/>
      <w:lvlText w:val="%1."/>
      <w:lvlJc w:val="left"/>
      <w:pPr>
        <w:ind w:left="19"/>
      </w:pPr>
      <w:rPr>
        <w:b w:val="0"/>
        <w:i w:val="0"/>
        <w:strike w:val="0"/>
        <w:dstrike w:val="0"/>
        <w:color w:val="000000"/>
        <w:sz w:val="28"/>
        <w:szCs w:val="28"/>
        <w:u w:val="none" w:color="000000"/>
        <w:bdr w:val="none" w:sz="0" w:space="0" w:color="auto"/>
        <w:shd w:val="clear" w:color="auto" w:fill="auto"/>
        <w:vertAlign w:val="baseline"/>
      </w:rPr>
    </w:lvl>
    <w:lvl w:ilvl="1" w:tplc="BC5A5C86">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A0E380">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A26C9E">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E0946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E0EFB2">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B644D6">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02D988">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EC151C">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FF75703"/>
    <w:multiLevelType w:val="hybridMultilevel"/>
    <w:tmpl w:val="AF7CBE44"/>
    <w:lvl w:ilvl="0" w:tplc="04150017">
      <w:start w:val="1"/>
      <w:numFmt w:val="lowerLetter"/>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0" w15:restartNumberingAfterBreak="0">
    <w:nsid w:val="603809F7"/>
    <w:multiLevelType w:val="hybridMultilevel"/>
    <w:tmpl w:val="84D687D6"/>
    <w:lvl w:ilvl="0" w:tplc="C6228090">
      <w:start w:val="1"/>
      <w:numFmt w:val="decimal"/>
      <w:lvlText w:val="%1."/>
      <w:lvlJc w:val="left"/>
      <w:pPr>
        <w:ind w:left="3337" w:hanging="360"/>
      </w:pPr>
      <w:rPr>
        <w:color w:val="auto"/>
      </w:rPr>
    </w:lvl>
    <w:lvl w:ilvl="1" w:tplc="04150019" w:tentative="1">
      <w:start w:val="1"/>
      <w:numFmt w:val="lowerLetter"/>
      <w:lvlText w:val="%2."/>
      <w:lvlJc w:val="left"/>
      <w:pPr>
        <w:ind w:left="4057" w:hanging="360"/>
      </w:pPr>
    </w:lvl>
    <w:lvl w:ilvl="2" w:tplc="0415001B" w:tentative="1">
      <w:start w:val="1"/>
      <w:numFmt w:val="lowerRoman"/>
      <w:lvlText w:val="%3."/>
      <w:lvlJc w:val="right"/>
      <w:pPr>
        <w:ind w:left="4777" w:hanging="180"/>
      </w:pPr>
    </w:lvl>
    <w:lvl w:ilvl="3" w:tplc="0415000F" w:tentative="1">
      <w:start w:val="1"/>
      <w:numFmt w:val="decimal"/>
      <w:lvlText w:val="%4."/>
      <w:lvlJc w:val="left"/>
      <w:pPr>
        <w:ind w:left="5497" w:hanging="360"/>
      </w:pPr>
    </w:lvl>
    <w:lvl w:ilvl="4" w:tplc="04150019" w:tentative="1">
      <w:start w:val="1"/>
      <w:numFmt w:val="lowerLetter"/>
      <w:lvlText w:val="%5."/>
      <w:lvlJc w:val="left"/>
      <w:pPr>
        <w:ind w:left="6217" w:hanging="360"/>
      </w:pPr>
    </w:lvl>
    <w:lvl w:ilvl="5" w:tplc="0415001B" w:tentative="1">
      <w:start w:val="1"/>
      <w:numFmt w:val="lowerRoman"/>
      <w:lvlText w:val="%6."/>
      <w:lvlJc w:val="right"/>
      <w:pPr>
        <w:ind w:left="6937" w:hanging="180"/>
      </w:pPr>
    </w:lvl>
    <w:lvl w:ilvl="6" w:tplc="0415000F" w:tentative="1">
      <w:start w:val="1"/>
      <w:numFmt w:val="decimal"/>
      <w:lvlText w:val="%7."/>
      <w:lvlJc w:val="left"/>
      <w:pPr>
        <w:ind w:left="7657" w:hanging="360"/>
      </w:pPr>
    </w:lvl>
    <w:lvl w:ilvl="7" w:tplc="04150019" w:tentative="1">
      <w:start w:val="1"/>
      <w:numFmt w:val="lowerLetter"/>
      <w:lvlText w:val="%8."/>
      <w:lvlJc w:val="left"/>
      <w:pPr>
        <w:ind w:left="8377" w:hanging="360"/>
      </w:pPr>
    </w:lvl>
    <w:lvl w:ilvl="8" w:tplc="0415001B" w:tentative="1">
      <w:start w:val="1"/>
      <w:numFmt w:val="lowerRoman"/>
      <w:lvlText w:val="%9."/>
      <w:lvlJc w:val="right"/>
      <w:pPr>
        <w:ind w:left="9097" w:hanging="180"/>
      </w:pPr>
    </w:lvl>
  </w:abstractNum>
  <w:abstractNum w:abstractNumId="41" w15:restartNumberingAfterBreak="0">
    <w:nsid w:val="624A75B4"/>
    <w:multiLevelType w:val="hybridMultilevel"/>
    <w:tmpl w:val="233E6586"/>
    <w:lvl w:ilvl="0" w:tplc="04150017">
      <w:start w:val="1"/>
      <w:numFmt w:val="lowerLetter"/>
      <w:lvlText w:val="%1)"/>
      <w:lvlJc w:val="left"/>
      <w:pPr>
        <w:ind w:left="834" w:hanging="360"/>
      </w:pPr>
    </w:lvl>
    <w:lvl w:ilvl="1" w:tplc="04150017">
      <w:start w:val="1"/>
      <w:numFmt w:val="lowerLetter"/>
      <w:lvlText w:val="%2)"/>
      <w:lvlJc w:val="left"/>
      <w:pPr>
        <w:ind w:left="227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2" w15:restartNumberingAfterBreak="0">
    <w:nsid w:val="63A15146"/>
    <w:multiLevelType w:val="hybridMultilevel"/>
    <w:tmpl w:val="569E4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B37271"/>
    <w:multiLevelType w:val="multilevel"/>
    <w:tmpl w:val="69D2F8AA"/>
    <w:lvl w:ilvl="0">
      <w:start w:val="1"/>
      <w:numFmt w:val="lowerLetter"/>
      <w:lvlText w:val="%1)"/>
      <w:lvlJc w:val="left"/>
      <w:pPr>
        <w:tabs>
          <w:tab w:val="left" w:pos="720"/>
        </w:tabs>
        <w:ind w:left="720" w:hanging="360"/>
      </w:pPr>
      <w:rPr>
        <w:rFonts w:ascii="Garamond" w:eastAsia="Times New Roman" w:hAnsi="Garamond" w:cs="Times New Roman" w:hint="default"/>
        <w:strike w:val="0"/>
      </w:rPr>
    </w:lvl>
    <w:lvl w:ilvl="1">
      <w:start w:val="1"/>
      <w:numFmt w:val="lowerLetter"/>
      <w:lvlText w:val="%2)"/>
      <w:lvlJc w:val="left"/>
      <w:pPr>
        <w:tabs>
          <w:tab w:val="left" w:pos="1080"/>
        </w:tabs>
        <w:ind w:left="1080" w:hanging="360"/>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abstractNum w:abstractNumId="44" w15:restartNumberingAfterBreak="0">
    <w:nsid w:val="6A9C3885"/>
    <w:multiLevelType w:val="hybridMultilevel"/>
    <w:tmpl w:val="E74AA03C"/>
    <w:lvl w:ilvl="0" w:tplc="04150017">
      <w:start w:val="1"/>
      <w:numFmt w:val="lowerLetter"/>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5" w15:restartNumberingAfterBreak="0">
    <w:nsid w:val="6D6A3EBC"/>
    <w:multiLevelType w:val="hybridMultilevel"/>
    <w:tmpl w:val="CA2801F6"/>
    <w:lvl w:ilvl="0" w:tplc="7FF08CFC">
      <w:start w:val="4"/>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862E8">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78F0C0">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124E9C">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424C4">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C0543C">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30EE0E">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CC8F84">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23B5A">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A0690A"/>
    <w:multiLevelType w:val="hybridMultilevel"/>
    <w:tmpl w:val="CE68086A"/>
    <w:lvl w:ilvl="0" w:tplc="42227D7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0219A6"/>
    <w:multiLevelType w:val="hybridMultilevel"/>
    <w:tmpl w:val="FB8A9D28"/>
    <w:lvl w:ilvl="0" w:tplc="8772AE0E">
      <w:numFmt w:val="bullet"/>
      <w:lvlText w:val=""/>
      <w:lvlJc w:val="left"/>
      <w:pPr>
        <w:ind w:left="474" w:hanging="360"/>
      </w:pPr>
      <w:rPr>
        <w:rFonts w:ascii="Times New Roman" w:eastAsia="Times New Roman" w:hAnsi="Times New Roman" w:cs="Times New Roman" w:hint="default"/>
      </w:rPr>
    </w:lvl>
    <w:lvl w:ilvl="1" w:tplc="04150003" w:tentative="1">
      <w:start w:val="1"/>
      <w:numFmt w:val="bullet"/>
      <w:lvlText w:val="o"/>
      <w:lvlJc w:val="left"/>
      <w:pPr>
        <w:ind w:left="1194" w:hanging="360"/>
      </w:pPr>
      <w:rPr>
        <w:rFonts w:ascii="Courier New" w:hAnsi="Courier New" w:cs="Courier New" w:hint="default"/>
      </w:rPr>
    </w:lvl>
    <w:lvl w:ilvl="2" w:tplc="04150005" w:tentative="1">
      <w:start w:val="1"/>
      <w:numFmt w:val="bullet"/>
      <w:lvlText w:val=""/>
      <w:lvlJc w:val="left"/>
      <w:pPr>
        <w:ind w:left="1914" w:hanging="360"/>
      </w:pPr>
      <w:rPr>
        <w:rFonts w:ascii="Wingdings" w:hAnsi="Wingdings" w:hint="default"/>
      </w:rPr>
    </w:lvl>
    <w:lvl w:ilvl="3" w:tplc="04150001" w:tentative="1">
      <w:start w:val="1"/>
      <w:numFmt w:val="bullet"/>
      <w:lvlText w:val=""/>
      <w:lvlJc w:val="left"/>
      <w:pPr>
        <w:ind w:left="2634" w:hanging="360"/>
      </w:pPr>
      <w:rPr>
        <w:rFonts w:ascii="Symbol" w:hAnsi="Symbol" w:hint="default"/>
      </w:rPr>
    </w:lvl>
    <w:lvl w:ilvl="4" w:tplc="04150003" w:tentative="1">
      <w:start w:val="1"/>
      <w:numFmt w:val="bullet"/>
      <w:lvlText w:val="o"/>
      <w:lvlJc w:val="left"/>
      <w:pPr>
        <w:ind w:left="3354" w:hanging="360"/>
      </w:pPr>
      <w:rPr>
        <w:rFonts w:ascii="Courier New" w:hAnsi="Courier New" w:cs="Courier New" w:hint="default"/>
      </w:rPr>
    </w:lvl>
    <w:lvl w:ilvl="5" w:tplc="04150005" w:tentative="1">
      <w:start w:val="1"/>
      <w:numFmt w:val="bullet"/>
      <w:lvlText w:val=""/>
      <w:lvlJc w:val="left"/>
      <w:pPr>
        <w:ind w:left="4074" w:hanging="360"/>
      </w:pPr>
      <w:rPr>
        <w:rFonts w:ascii="Wingdings" w:hAnsi="Wingdings" w:hint="default"/>
      </w:rPr>
    </w:lvl>
    <w:lvl w:ilvl="6" w:tplc="04150001" w:tentative="1">
      <w:start w:val="1"/>
      <w:numFmt w:val="bullet"/>
      <w:lvlText w:val=""/>
      <w:lvlJc w:val="left"/>
      <w:pPr>
        <w:ind w:left="4794" w:hanging="360"/>
      </w:pPr>
      <w:rPr>
        <w:rFonts w:ascii="Symbol" w:hAnsi="Symbol" w:hint="default"/>
      </w:rPr>
    </w:lvl>
    <w:lvl w:ilvl="7" w:tplc="04150003" w:tentative="1">
      <w:start w:val="1"/>
      <w:numFmt w:val="bullet"/>
      <w:lvlText w:val="o"/>
      <w:lvlJc w:val="left"/>
      <w:pPr>
        <w:ind w:left="5514" w:hanging="360"/>
      </w:pPr>
      <w:rPr>
        <w:rFonts w:ascii="Courier New" w:hAnsi="Courier New" w:cs="Courier New" w:hint="default"/>
      </w:rPr>
    </w:lvl>
    <w:lvl w:ilvl="8" w:tplc="04150005" w:tentative="1">
      <w:start w:val="1"/>
      <w:numFmt w:val="bullet"/>
      <w:lvlText w:val=""/>
      <w:lvlJc w:val="left"/>
      <w:pPr>
        <w:ind w:left="6234" w:hanging="360"/>
      </w:pPr>
      <w:rPr>
        <w:rFonts w:ascii="Wingdings" w:hAnsi="Wingdings" w:hint="default"/>
      </w:rPr>
    </w:lvl>
  </w:abstractNum>
  <w:abstractNum w:abstractNumId="48" w15:restartNumberingAfterBreak="0">
    <w:nsid w:val="6E231170"/>
    <w:multiLevelType w:val="hybridMultilevel"/>
    <w:tmpl w:val="C38E9D7E"/>
    <w:lvl w:ilvl="0" w:tplc="98B283A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EA260C">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EC7744">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886BFE">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26BF3E">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524EEA">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BC20BE">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AEBF78">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ACDE32">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1534013"/>
    <w:multiLevelType w:val="hybridMultilevel"/>
    <w:tmpl w:val="D520C63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50" w15:restartNumberingAfterBreak="0">
    <w:nsid w:val="760F7600"/>
    <w:multiLevelType w:val="hybridMultilevel"/>
    <w:tmpl w:val="F57C43FA"/>
    <w:lvl w:ilvl="0" w:tplc="A54495AE">
      <w:start w:val="1"/>
      <w:numFmt w:val="decimal"/>
      <w:lvlText w:val="%1."/>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4AC87C">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D46960">
      <w:start w:val="1"/>
      <w:numFmt w:val="lowerRoman"/>
      <w:lvlText w:val="%3"/>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E24CB0">
      <w:start w:val="1"/>
      <w:numFmt w:val="decimal"/>
      <w:lvlText w:val="%4"/>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CC5114">
      <w:start w:val="1"/>
      <w:numFmt w:val="lowerLetter"/>
      <w:lvlText w:val="%5"/>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B6B91E">
      <w:start w:val="1"/>
      <w:numFmt w:val="lowerRoman"/>
      <w:lvlText w:val="%6"/>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0A1BC4">
      <w:start w:val="1"/>
      <w:numFmt w:val="decimal"/>
      <w:lvlText w:val="%7"/>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B69066">
      <w:start w:val="1"/>
      <w:numFmt w:val="lowerLetter"/>
      <w:lvlText w:val="%8"/>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3CD4C4">
      <w:start w:val="1"/>
      <w:numFmt w:val="lowerRoman"/>
      <w:lvlText w:val="%9"/>
      <w:lvlJc w:val="left"/>
      <w:pPr>
        <w:ind w:left="6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7677B09"/>
    <w:multiLevelType w:val="hybridMultilevel"/>
    <w:tmpl w:val="3594FAB6"/>
    <w:lvl w:ilvl="0" w:tplc="AD5C40F0">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747734">
      <w:start w:val="1"/>
      <w:numFmt w:val="lowerLetter"/>
      <w:lvlText w:val="%2"/>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EC1258">
      <w:start w:val="1"/>
      <w:numFmt w:val="lowerRoman"/>
      <w:lvlText w:val="%3"/>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FAB7A6">
      <w:start w:val="1"/>
      <w:numFmt w:val="decimal"/>
      <w:lvlText w:val="%4"/>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2CD7E0">
      <w:start w:val="1"/>
      <w:numFmt w:val="lowerLetter"/>
      <w:lvlText w:val="%5"/>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F65132">
      <w:start w:val="1"/>
      <w:numFmt w:val="lowerRoman"/>
      <w:lvlText w:val="%6"/>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420856">
      <w:start w:val="1"/>
      <w:numFmt w:val="decimal"/>
      <w:lvlText w:val="%7"/>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4ADD0C">
      <w:start w:val="1"/>
      <w:numFmt w:val="lowerLetter"/>
      <w:lvlText w:val="%8"/>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A8D30A">
      <w:start w:val="1"/>
      <w:numFmt w:val="lowerRoman"/>
      <w:lvlText w:val="%9"/>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8442CEC"/>
    <w:multiLevelType w:val="hybridMultilevel"/>
    <w:tmpl w:val="F410AD1C"/>
    <w:lvl w:ilvl="0" w:tplc="A3265C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634968"/>
    <w:multiLevelType w:val="multilevel"/>
    <w:tmpl w:val="7863496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54" w15:restartNumberingAfterBreak="0">
    <w:nsid w:val="789114CF"/>
    <w:multiLevelType w:val="hybridMultilevel"/>
    <w:tmpl w:val="21A2989A"/>
    <w:lvl w:ilvl="0" w:tplc="04150017">
      <w:start w:val="1"/>
      <w:numFmt w:val="lowerLetter"/>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55" w15:restartNumberingAfterBreak="0">
    <w:nsid w:val="78CD1419"/>
    <w:multiLevelType w:val="multilevel"/>
    <w:tmpl w:val="78CD1419"/>
    <w:lvl w:ilvl="0">
      <w:start w:val="1"/>
      <w:numFmt w:val="decimal"/>
      <w:lvlText w:val="%1)"/>
      <w:lvlJc w:val="left"/>
      <w:pPr>
        <w:tabs>
          <w:tab w:val="left" w:pos="360"/>
        </w:tabs>
        <w:ind w:left="360" w:hanging="360"/>
      </w:pPr>
      <w:rPr>
        <w:rFonts w:hint="default"/>
        <w:b w:val="0"/>
        <w:i w:val="0"/>
      </w:rPr>
    </w:lvl>
    <w:lvl w:ilvl="1">
      <w:start w:val="1"/>
      <w:numFmt w:val="lowerLetter"/>
      <w:lvlText w:val="%2)"/>
      <w:lvlJc w:val="left"/>
      <w:pPr>
        <w:tabs>
          <w:tab w:val="left" w:pos="1083"/>
        </w:tabs>
        <w:ind w:left="1083" w:hanging="360"/>
      </w:pPr>
      <w:rPr>
        <w:rFonts w:hint="default"/>
        <w:b w:val="0"/>
        <w:i w:val="0"/>
        <w:color w:val="auto"/>
      </w:rPr>
    </w:lvl>
    <w:lvl w:ilvl="2">
      <w:start w:val="1"/>
      <w:numFmt w:val="lowerRoman"/>
      <w:lvlText w:val="%3."/>
      <w:lvlJc w:val="right"/>
      <w:pPr>
        <w:tabs>
          <w:tab w:val="left" w:pos="1803"/>
        </w:tabs>
        <w:ind w:left="1803" w:hanging="180"/>
      </w:pPr>
    </w:lvl>
    <w:lvl w:ilvl="3">
      <w:start w:val="1"/>
      <w:numFmt w:val="decimal"/>
      <w:lvlText w:val="%4."/>
      <w:lvlJc w:val="left"/>
      <w:pPr>
        <w:tabs>
          <w:tab w:val="left" w:pos="2523"/>
        </w:tabs>
        <w:ind w:left="2523" w:hanging="360"/>
      </w:pPr>
    </w:lvl>
    <w:lvl w:ilvl="4">
      <w:start w:val="1"/>
      <w:numFmt w:val="lowerLetter"/>
      <w:lvlText w:val="%5."/>
      <w:lvlJc w:val="left"/>
      <w:pPr>
        <w:tabs>
          <w:tab w:val="left" w:pos="3243"/>
        </w:tabs>
        <w:ind w:left="3243" w:hanging="360"/>
      </w:pPr>
    </w:lvl>
    <w:lvl w:ilvl="5">
      <w:start w:val="1"/>
      <w:numFmt w:val="lowerRoman"/>
      <w:lvlText w:val="%6."/>
      <w:lvlJc w:val="right"/>
      <w:pPr>
        <w:tabs>
          <w:tab w:val="left" w:pos="3963"/>
        </w:tabs>
        <w:ind w:left="3963" w:hanging="180"/>
      </w:pPr>
    </w:lvl>
    <w:lvl w:ilvl="6">
      <w:start w:val="1"/>
      <w:numFmt w:val="decimal"/>
      <w:lvlText w:val="%7."/>
      <w:lvlJc w:val="left"/>
      <w:pPr>
        <w:tabs>
          <w:tab w:val="left" w:pos="4683"/>
        </w:tabs>
        <w:ind w:left="4683" w:hanging="360"/>
      </w:pPr>
    </w:lvl>
    <w:lvl w:ilvl="7">
      <w:start w:val="1"/>
      <w:numFmt w:val="lowerLetter"/>
      <w:lvlText w:val="%8."/>
      <w:lvlJc w:val="left"/>
      <w:pPr>
        <w:tabs>
          <w:tab w:val="left" w:pos="5403"/>
        </w:tabs>
        <w:ind w:left="5403" w:hanging="360"/>
      </w:pPr>
    </w:lvl>
    <w:lvl w:ilvl="8">
      <w:start w:val="1"/>
      <w:numFmt w:val="lowerRoman"/>
      <w:lvlText w:val="%9."/>
      <w:lvlJc w:val="right"/>
      <w:pPr>
        <w:tabs>
          <w:tab w:val="left" w:pos="6123"/>
        </w:tabs>
        <w:ind w:left="6123" w:hanging="180"/>
      </w:pPr>
    </w:lvl>
  </w:abstractNum>
  <w:abstractNum w:abstractNumId="56" w15:restartNumberingAfterBreak="0">
    <w:nsid w:val="7BD321F4"/>
    <w:multiLevelType w:val="hybridMultilevel"/>
    <w:tmpl w:val="3390AB02"/>
    <w:lvl w:ilvl="0" w:tplc="00A2B7B4">
      <w:start w:val="1"/>
      <w:numFmt w:val="lowerLetter"/>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EEBE20">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4C939E">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2C11C">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A09D86">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646C4">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3AFA00">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080982">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4837BC">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C9C3C38"/>
    <w:multiLevelType w:val="multilevel"/>
    <w:tmpl w:val="8D30D242"/>
    <w:lvl w:ilvl="0">
      <w:start w:val="1"/>
      <w:numFmt w:val="lowerLetter"/>
      <w:lvlText w:val="%1)"/>
      <w:lvlJc w:val="left"/>
      <w:pPr>
        <w:tabs>
          <w:tab w:val="left" w:pos="720"/>
        </w:tabs>
        <w:ind w:left="720" w:hanging="360"/>
      </w:pPr>
      <w:rPr>
        <w:rFonts w:ascii="Garamond" w:eastAsia="Times New Roman" w:hAnsi="Garamond" w:cs="Times New Roman" w:hint="default"/>
      </w:rPr>
    </w:lvl>
    <w:lvl w:ilvl="1">
      <w:start w:val="1"/>
      <w:numFmt w:val="lowerLetter"/>
      <w:lvlText w:val="%2)"/>
      <w:lvlJc w:val="left"/>
      <w:pPr>
        <w:tabs>
          <w:tab w:val="left" w:pos="1080"/>
        </w:tabs>
        <w:ind w:left="1080" w:hanging="360"/>
      </w:pPr>
      <w:rPr>
        <w:rFonts w:hint="default"/>
      </w:rPr>
    </w:lvl>
    <w:lvl w:ilvl="2">
      <w:start w:val="1"/>
      <w:numFmt w:val="lowerRoman"/>
      <w:lvlText w:val="%3)"/>
      <w:lvlJc w:val="left"/>
      <w:pPr>
        <w:tabs>
          <w:tab w:val="left" w:pos="1440"/>
        </w:tabs>
        <w:ind w:left="1440" w:hanging="360"/>
      </w:pPr>
      <w:rPr>
        <w:rFonts w:hint="default"/>
      </w:rPr>
    </w:lvl>
    <w:lvl w:ilvl="3">
      <w:start w:val="1"/>
      <w:numFmt w:val="decimal"/>
      <w:lvlText w:val="(%4)"/>
      <w:lvlJc w:val="left"/>
      <w:pPr>
        <w:tabs>
          <w:tab w:val="left" w:pos="1800"/>
        </w:tabs>
        <w:ind w:left="1800" w:hanging="360"/>
      </w:pPr>
      <w:rPr>
        <w:rFonts w:hint="default"/>
      </w:rPr>
    </w:lvl>
    <w:lvl w:ilvl="4">
      <w:start w:val="1"/>
      <w:numFmt w:val="lowerLetter"/>
      <w:lvlText w:val="(%5)"/>
      <w:lvlJc w:val="left"/>
      <w:pPr>
        <w:tabs>
          <w:tab w:val="left" w:pos="2160"/>
        </w:tabs>
        <w:ind w:left="2160" w:hanging="360"/>
      </w:pPr>
      <w:rPr>
        <w:rFonts w:hint="default"/>
      </w:rPr>
    </w:lvl>
    <w:lvl w:ilvl="5">
      <w:start w:val="1"/>
      <w:numFmt w:val="lowerRoman"/>
      <w:lvlText w:val="(%6)"/>
      <w:lvlJc w:val="left"/>
      <w:pPr>
        <w:tabs>
          <w:tab w:val="left" w:pos="2520"/>
        </w:tabs>
        <w:ind w:left="2520" w:hanging="360"/>
      </w:pPr>
      <w:rPr>
        <w:rFonts w:hint="default"/>
      </w:rPr>
    </w:lvl>
    <w:lvl w:ilvl="6">
      <w:start w:val="1"/>
      <w:numFmt w:val="decimal"/>
      <w:lvlText w:val="%7."/>
      <w:lvlJc w:val="left"/>
      <w:pPr>
        <w:tabs>
          <w:tab w:val="left" w:pos="2880"/>
        </w:tabs>
        <w:ind w:left="2880" w:hanging="360"/>
      </w:pPr>
      <w:rPr>
        <w:rFonts w:hint="default"/>
      </w:rPr>
    </w:lvl>
    <w:lvl w:ilvl="7">
      <w:start w:val="1"/>
      <w:numFmt w:val="lowerLetter"/>
      <w:lvlText w:val="%8."/>
      <w:lvlJc w:val="left"/>
      <w:pPr>
        <w:tabs>
          <w:tab w:val="left" w:pos="3240"/>
        </w:tabs>
        <w:ind w:left="3240" w:hanging="360"/>
      </w:pPr>
      <w:rPr>
        <w:rFonts w:hint="default"/>
      </w:rPr>
    </w:lvl>
    <w:lvl w:ilvl="8">
      <w:start w:val="1"/>
      <w:numFmt w:val="lowerRoman"/>
      <w:lvlText w:val="%9."/>
      <w:lvlJc w:val="left"/>
      <w:pPr>
        <w:tabs>
          <w:tab w:val="left" w:pos="3600"/>
        </w:tabs>
        <w:ind w:left="3600" w:hanging="360"/>
      </w:pPr>
      <w:rPr>
        <w:rFonts w:hint="default"/>
      </w:rPr>
    </w:lvl>
  </w:abstractNum>
  <w:num w:numId="1" w16cid:durableId="112596573">
    <w:abstractNumId w:val="50"/>
  </w:num>
  <w:num w:numId="2" w16cid:durableId="137919311">
    <w:abstractNumId w:val="48"/>
  </w:num>
  <w:num w:numId="3" w16cid:durableId="869882449">
    <w:abstractNumId w:val="56"/>
  </w:num>
  <w:num w:numId="4" w16cid:durableId="1918854155">
    <w:abstractNumId w:val="26"/>
  </w:num>
  <w:num w:numId="5" w16cid:durableId="131872266">
    <w:abstractNumId w:val="8"/>
  </w:num>
  <w:num w:numId="6" w16cid:durableId="323170086">
    <w:abstractNumId w:val="21"/>
  </w:num>
  <w:num w:numId="7" w16cid:durableId="1853102352">
    <w:abstractNumId w:val="36"/>
  </w:num>
  <w:num w:numId="8" w16cid:durableId="1649744285">
    <w:abstractNumId w:val="10"/>
  </w:num>
  <w:num w:numId="9" w16cid:durableId="195779093">
    <w:abstractNumId w:val="11"/>
  </w:num>
  <w:num w:numId="10" w16cid:durableId="366417972">
    <w:abstractNumId w:val="18"/>
  </w:num>
  <w:num w:numId="11" w16cid:durableId="323320002">
    <w:abstractNumId w:val="51"/>
  </w:num>
  <w:num w:numId="12" w16cid:durableId="2064861192">
    <w:abstractNumId w:val="34"/>
  </w:num>
  <w:num w:numId="13" w16cid:durableId="15738925">
    <w:abstractNumId w:val="7"/>
  </w:num>
  <w:num w:numId="14" w16cid:durableId="622469684">
    <w:abstractNumId w:val="12"/>
  </w:num>
  <w:num w:numId="15" w16cid:durableId="803084931">
    <w:abstractNumId w:val="45"/>
  </w:num>
  <w:num w:numId="16" w16cid:durableId="1191070180">
    <w:abstractNumId w:val="24"/>
  </w:num>
  <w:num w:numId="17" w16cid:durableId="215699423">
    <w:abstractNumId w:val="37"/>
  </w:num>
  <w:num w:numId="18" w16cid:durableId="1488127524">
    <w:abstractNumId w:val="32"/>
  </w:num>
  <w:num w:numId="19" w16cid:durableId="1676959132">
    <w:abstractNumId w:val="23"/>
  </w:num>
  <w:num w:numId="20" w16cid:durableId="1135180566">
    <w:abstractNumId w:val="52"/>
  </w:num>
  <w:num w:numId="21" w16cid:durableId="951672268">
    <w:abstractNumId w:val="40"/>
  </w:num>
  <w:num w:numId="22" w16cid:durableId="174808262">
    <w:abstractNumId w:val="35"/>
  </w:num>
  <w:num w:numId="23" w16cid:durableId="2082753851">
    <w:abstractNumId w:val="44"/>
  </w:num>
  <w:num w:numId="24" w16cid:durableId="1614508721">
    <w:abstractNumId w:val="38"/>
  </w:num>
  <w:num w:numId="25" w16cid:durableId="1243762264">
    <w:abstractNumId w:val="27"/>
  </w:num>
  <w:num w:numId="26" w16cid:durableId="36323692">
    <w:abstractNumId w:val="5"/>
  </w:num>
  <w:num w:numId="27" w16cid:durableId="29383202">
    <w:abstractNumId w:val="3"/>
  </w:num>
  <w:num w:numId="28" w16cid:durableId="2143691153">
    <w:abstractNumId w:val="9"/>
  </w:num>
  <w:num w:numId="29" w16cid:durableId="690423720">
    <w:abstractNumId w:val="4"/>
  </w:num>
  <w:num w:numId="30" w16cid:durableId="94986229">
    <w:abstractNumId w:val="15"/>
  </w:num>
  <w:num w:numId="31" w16cid:durableId="136411177">
    <w:abstractNumId w:val="22"/>
  </w:num>
  <w:num w:numId="32" w16cid:durableId="644091761">
    <w:abstractNumId w:val="49"/>
  </w:num>
  <w:num w:numId="33" w16cid:durableId="640618401">
    <w:abstractNumId w:val="6"/>
  </w:num>
  <w:num w:numId="34" w16cid:durableId="1605267010">
    <w:abstractNumId w:val="14"/>
  </w:num>
  <w:num w:numId="35" w16cid:durableId="954562338">
    <w:abstractNumId w:val="46"/>
  </w:num>
  <w:num w:numId="36" w16cid:durableId="125314869">
    <w:abstractNumId w:val="42"/>
  </w:num>
  <w:num w:numId="37" w16cid:durableId="1398936008">
    <w:abstractNumId w:val="33"/>
  </w:num>
  <w:num w:numId="38" w16cid:durableId="191234922">
    <w:abstractNumId w:val="17"/>
  </w:num>
  <w:num w:numId="39" w16cid:durableId="1922986693">
    <w:abstractNumId w:val="29"/>
  </w:num>
  <w:num w:numId="40" w16cid:durableId="1685327662">
    <w:abstractNumId w:val="53"/>
  </w:num>
  <w:num w:numId="41" w16cid:durableId="326441792">
    <w:abstractNumId w:val="0"/>
  </w:num>
  <w:num w:numId="42" w16cid:durableId="227687195">
    <w:abstractNumId w:val="57"/>
  </w:num>
  <w:num w:numId="43" w16cid:durableId="763040600">
    <w:abstractNumId w:val="30"/>
  </w:num>
  <w:num w:numId="44" w16cid:durableId="1294284483">
    <w:abstractNumId w:val="55"/>
  </w:num>
  <w:num w:numId="45" w16cid:durableId="650984821">
    <w:abstractNumId w:val="43"/>
  </w:num>
  <w:num w:numId="46" w16cid:durableId="1686244975">
    <w:abstractNumId w:val="20"/>
  </w:num>
  <w:num w:numId="47" w16cid:durableId="1449927722">
    <w:abstractNumId w:val="16"/>
  </w:num>
  <w:num w:numId="48" w16cid:durableId="1251037165">
    <w:abstractNumId w:val="2"/>
  </w:num>
  <w:num w:numId="49" w16cid:durableId="1923179117">
    <w:abstractNumId w:val="28"/>
  </w:num>
  <w:num w:numId="50" w16cid:durableId="459499239">
    <w:abstractNumId w:val="31"/>
  </w:num>
  <w:num w:numId="51" w16cid:durableId="1000933287">
    <w:abstractNumId w:val="25"/>
  </w:num>
  <w:num w:numId="52" w16cid:durableId="1648170775">
    <w:abstractNumId w:val="54"/>
  </w:num>
  <w:num w:numId="53" w16cid:durableId="1346054207">
    <w:abstractNumId w:val="47"/>
  </w:num>
  <w:num w:numId="54" w16cid:durableId="1779829711">
    <w:abstractNumId w:val="19"/>
  </w:num>
  <w:num w:numId="55" w16cid:durableId="1454985255">
    <w:abstractNumId w:val="13"/>
  </w:num>
  <w:num w:numId="56" w16cid:durableId="1051540873">
    <w:abstractNumId w:val="41"/>
  </w:num>
  <w:num w:numId="57" w16cid:durableId="1357468307">
    <w:abstractNumId w:val="1"/>
  </w:num>
  <w:num w:numId="58" w16cid:durableId="1958026207">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0A"/>
    <w:rsid w:val="0000243E"/>
    <w:rsid w:val="000036C7"/>
    <w:rsid w:val="000065AB"/>
    <w:rsid w:val="00007D12"/>
    <w:rsid w:val="00023CD9"/>
    <w:rsid w:val="00026438"/>
    <w:rsid w:val="00026900"/>
    <w:rsid w:val="000271BD"/>
    <w:rsid w:val="00027845"/>
    <w:rsid w:val="000301AA"/>
    <w:rsid w:val="00030990"/>
    <w:rsid w:val="000317AE"/>
    <w:rsid w:val="00035A35"/>
    <w:rsid w:val="000420EA"/>
    <w:rsid w:val="0004326D"/>
    <w:rsid w:val="0004704B"/>
    <w:rsid w:val="0005169E"/>
    <w:rsid w:val="000519FB"/>
    <w:rsid w:val="0005215A"/>
    <w:rsid w:val="00052D15"/>
    <w:rsid w:val="00052EE0"/>
    <w:rsid w:val="00053418"/>
    <w:rsid w:val="000622BA"/>
    <w:rsid w:val="00062D66"/>
    <w:rsid w:val="00063CBD"/>
    <w:rsid w:val="0007417B"/>
    <w:rsid w:val="000747FE"/>
    <w:rsid w:val="0008248E"/>
    <w:rsid w:val="00082E48"/>
    <w:rsid w:val="000831CF"/>
    <w:rsid w:val="0008380C"/>
    <w:rsid w:val="00087448"/>
    <w:rsid w:val="00087923"/>
    <w:rsid w:val="000904DD"/>
    <w:rsid w:val="00090833"/>
    <w:rsid w:val="000918E6"/>
    <w:rsid w:val="00091FA6"/>
    <w:rsid w:val="00092BB8"/>
    <w:rsid w:val="0009616A"/>
    <w:rsid w:val="00097591"/>
    <w:rsid w:val="000977A9"/>
    <w:rsid w:val="000A1A6A"/>
    <w:rsid w:val="000A6432"/>
    <w:rsid w:val="000B054A"/>
    <w:rsid w:val="000B14EE"/>
    <w:rsid w:val="000B1883"/>
    <w:rsid w:val="000B1BC5"/>
    <w:rsid w:val="000B42FA"/>
    <w:rsid w:val="000C196A"/>
    <w:rsid w:val="000C51D4"/>
    <w:rsid w:val="000D3F28"/>
    <w:rsid w:val="000D456F"/>
    <w:rsid w:val="000D5799"/>
    <w:rsid w:val="000D58F0"/>
    <w:rsid w:val="000D63FF"/>
    <w:rsid w:val="000D71F1"/>
    <w:rsid w:val="000E3F1E"/>
    <w:rsid w:val="000F1CA7"/>
    <w:rsid w:val="000F3253"/>
    <w:rsid w:val="000F35C7"/>
    <w:rsid w:val="000F3AAF"/>
    <w:rsid w:val="00101B97"/>
    <w:rsid w:val="00103EF2"/>
    <w:rsid w:val="00106FF7"/>
    <w:rsid w:val="00112BBC"/>
    <w:rsid w:val="00113612"/>
    <w:rsid w:val="00114280"/>
    <w:rsid w:val="001143FF"/>
    <w:rsid w:val="00115623"/>
    <w:rsid w:val="00116532"/>
    <w:rsid w:val="00134246"/>
    <w:rsid w:val="00137607"/>
    <w:rsid w:val="001424B2"/>
    <w:rsid w:val="0014559F"/>
    <w:rsid w:val="00145A92"/>
    <w:rsid w:val="00145A97"/>
    <w:rsid w:val="00153B92"/>
    <w:rsid w:val="00155E7B"/>
    <w:rsid w:val="001652E3"/>
    <w:rsid w:val="00166B64"/>
    <w:rsid w:val="00166F19"/>
    <w:rsid w:val="00170646"/>
    <w:rsid w:val="00171920"/>
    <w:rsid w:val="001925C2"/>
    <w:rsid w:val="00195125"/>
    <w:rsid w:val="00196EA2"/>
    <w:rsid w:val="0019741A"/>
    <w:rsid w:val="001A1F1B"/>
    <w:rsid w:val="001A28B0"/>
    <w:rsid w:val="001A50B7"/>
    <w:rsid w:val="001A7B6F"/>
    <w:rsid w:val="001B16A0"/>
    <w:rsid w:val="001B2DE8"/>
    <w:rsid w:val="001B5904"/>
    <w:rsid w:val="001C101B"/>
    <w:rsid w:val="001C3FCA"/>
    <w:rsid w:val="001C5008"/>
    <w:rsid w:val="001C6119"/>
    <w:rsid w:val="001D0723"/>
    <w:rsid w:val="001D5538"/>
    <w:rsid w:val="001E1655"/>
    <w:rsid w:val="001E38A2"/>
    <w:rsid w:val="001E41ED"/>
    <w:rsid w:val="001F0BA4"/>
    <w:rsid w:val="001F3F0E"/>
    <w:rsid w:val="001F6F02"/>
    <w:rsid w:val="00202690"/>
    <w:rsid w:val="002035DD"/>
    <w:rsid w:val="00207FA2"/>
    <w:rsid w:val="00221CCD"/>
    <w:rsid w:val="00222A6E"/>
    <w:rsid w:val="00227DDC"/>
    <w:rsid w:val="00232477"/>
    <w:rsid w:val="00232823"/>
    <w:rsid w:val="002369B5"/>
    <w:rsid w:val="002470E3"/>
    <w:rsid w:val="002506AA"/>
    <w:rsid w:val="00252688"/>
    <w:rsid w:val="002528EC"/>
    <w:rsid w:val="00255BCF"/>
    <w:rsid w:val="00261625"/>
    <w:rsid w:val="00262D56"/>
    <w:rsid w:val="00263E31"/>
    <w:rsid w:val="0027527E"/>
    <w:rsid w:val="00280237"/>
    <w:rsid w:val="0028250D"/>
    <w:rsid w:val="002827C9"/>
    <w:rsid w:val="00290976"/>
    <w:rsid w:val="002930E6"/>
    <w:rsid w:val="00295881"/>
    <w:rsid w:val="00297591"/>
    <w:rsid w:val="002A16AC"/>
    <w:rsid w:val="002A1F35"/>
    <w:rsid w:val="002A2680"/>
    <w:rsid w:val="002A4C9C"/>
    <w:rsid w:val="002A7977"/>
    <w:rsid w:val="002B3578"/>
    <w:rsid w:val="002B6744"/>
    <w:rsid w:val="002B6E5A"/>
    <w:rsid w:val="002C17C5"/>
    <w:rsid w:val="002D01BF"/>
    <w:rsid w:val="002D55D2"/>
    <w:rsid w:val="002D578D"/>
    <w:rsid w:val="002E08E7"/>
    <w:rsid w:val="002E0D6E"/>
    <w:rsid w:val="002E11D0"/>
    <w:rsid w:val="002E4407"/>
    <w:rsid w:val="002F38C6"/>
    <w:rsid w:val="002F3DBB"/>
    <w:rsid w:val="002F65B2"/>
    <w:rsid w:val="002F773E"/>
    <w:rsid w:val="002F78CD"/>
    <w:rsid w:val="0030062C"/>
    <w:rsid w:val="003007D7"/>
    <w:rsid w:val="00303CE8"/>
    <w:rsid w:val="00305AA2"/>
    <w:rsid w:val="00307EE6"/>
    <w:rsid w:val="003110AC"/>
    <w:rsid w:val="0031596E"/>
    <w:rsid w:val="00315E07"/>
    <w:rsid w:val="00320226"/>
    <w:rsid w:val="003213CB"/>
    <w:rsid w:val="00327B75"/>
    <w:rsid w:val="00330008"/>
    <w:rsid w:val="00332BE3"/>
    <w:rsid w:val="003339F9"/>
    <w:rsid w:val="00334353"/>
    <w:rsid w:val="00335241"/>
    <w:rsid w:val="00336205"/>
    <w:rsid w:val="00337D34"/>
    <w:rsid w:val="00337EB3"/>
    <w:rsid w:val="00343C1D"/>
    <w:rsid w:val="0035496C"/>
    <w:rsid w:val="00354C22"/>
    <w:rsid w:val="003550BC"/>
    <w:rsid w:val="00355AC9"/>
    <w:rsid w:val="00356C6F"/>
    <w:rsid w:val="003642AF"/>
    <w:rsid w:val="00366DDA"/>
    <w:rsid w:val="00373DCA"/>
    <w:rsid w:val="0037661C"/>
    <w:rsid w:val="00384BBB"/>
    <w:rsid w:val="00384C28"/>
    <w:rsid w:val="00385483"/>
    <w:rsid w:val="00387F5C"/>
    <w:rsid w:val="00391AF6"/>
    <w:rsid w:val="003957AF"/>
    <w:rsid w:val="003A1E07"/>
    <w:rsid w:val="003A5737"/>
    <w:rsid w:val="003B061F"/>
    <w:rsid w:val="003B14FD"/>
    <w:rsid w:val="003B71FC"/>
    <w:rsid w:val="003C0F8F"/>
    <w:rsid w:val="003C16E0"/>
    <w:rsid w:val="003D0C9B"/>
    <w:rsid w:val="003D0E25"/>
    <w:rsid w:val="003D4577"/>
    <w:rsid w:val="003D68F0"/>
    <w:rsid w:val="003E4235"/>
    <w:rsid w:val="003E7F1B"/>
    <w:rsid w:val="003F300A"/>
    <w:rsid w:val="003F325B"/>
    <w:rsid w:val="003F4E95"/>
    <w:rsid w:val="003F75C3"/>
    <w:rsid w:val="00400094"/>
    <w:rsid w:val="004012CB"/>
    <w:rsid w:val="0040765E"/>
    <w:rsid w:val="00407747"/>
    <w:rsid w:val="00407A82"/>
    <w:rsid w:val="0042108A"/>
    <w:rsid w:val="004307BD"/>
    <w:rsid w:val="00430B49"/>
    <w:rsid w:val="00430D79"/>
    <w:rsid w:val="004330B1"/>
    <w:rsid w:val="00434849"/>
    <w:rsid w:val="00441460"/>
    <w:rsid w:val="0044196D"/>
    <w:rsid w:val="00446AD4"/>
    <w:rsid w:val="00457BB2"/>
    <w:rsid w:val="00461F44"/>
    <w:rsid w:val="00464031"/>
    <w:rsid w:val="00472C30"/>
    <w:rsid w:val="004831F7"/>
    <w:rsid w:val="004852CC"/>
    <w:rsid w:val="00485B81"/>
    <w:rsid w:val="0049000E"/>
    <w:rsid w:val="004912F9"/>
    <w:rsid w:val="00494249"/>
    <w:rsid w:val="004973CD"/>
    <w:rsid w:val="004A11F2"/>
    <w:rsid w:val="004A67A4"/>
    <w:rsid w:val="004A7703"/>
    <w:rsid w:val="004B0D80"/>
    <w:rsid w:val="004B1384"/>
    <w:rsid w:val="004B37E8"/>
    <w:rsid w:val="004B6F4A"/>
    <w:rsid w:val="004C04D5"/>
    <w:rsid w:val="004C27C1"/>
    <w:rsid w:val="004C4598"/>
    <w:rsid w:val="004C4E56"/>
    <w:rsid w:val="004C528D"/>
    <w:rsid w:val="004C7BE1"/>
    <w:rsid w:val="004E09B6"/>
    <w:rsid w:val="004E478E"/>
    <w:rsid w:val="004E693D"/>
    <w:rsid w:val="004F5401"/>
    <w:rsid w:val="004F67B2"/>
    <w:rsid w:val="004F70D2"/>
    <w:rsid w:val="00500A37"/>
    <w:rsid w:val="00511AF6"/>
    <w:rsid w:val="00511F6A"/>
    <w:rsid w:val="00520E61"/>
    <w:rsid w:val="00527B5B"/>
    <w:rsid w:val="005410DA"/>
    <w:rsid w:val="00545E57"/>
    <w:rsid w:val="00545E78"/>
    <w:rsid w:val="005474CB"/>
    <w:rsid w:val="0054779A"/>
    <w:rsid w:val="0055154A"/>
    <w:rsid w:val="005546E0"/>
    <w:rsid w:val="00565BED"/>
    <w:rsid w:val="00577797"/>
    <w:rsid w:val="00580928"/>
    <w:rsid w:val="00585273"/>
    <w:rsid w:val="005856D0"/>
    <w:rsid w:val="00593895"/>
    <w:rsid w:val="00597759"/>
    <w:rsid w:val="00597B0F"/>
    <w:rsid w:val="005A1F4A"/>
    <w:rsid w:val="005A4CF3"/>
    <w:rsid w:val="005A5D7E"/>
    <w:rsid w:val="005A6D32"/>
    <w:rsid w:val="005C036F"/>
    <w:rsid w:val="005C1AB7"/>
    <w:rsid w:val="005C5443"/>
    <w:rsid w:val="005D08AB"/>
    <w:rsid w:val="005D4A24"/>
    <w:rsid w:val="005E5090"/>
    <w:rsid w:val="005F4CCF"/>
    <w:rsid w:val="005F63E7"/>
    <w:rsid w:val="00603D2B"/>
    <w:rsid w:val="00605FA5"/>
    <w:rsid w:val="006065FC"/>
    <w:rsid w:val="006106AB"/>
    <w:rsid w:val="0061176F"/>
    <w:rsid w:val="00623F5A"/>
    <w:rsid w:val="00624DCF"/>
    <w:rsid w:val="00635E5B"/>
    <w:rsid w:val="006404ED"/>
    <w:rsid w:val="006458E3"/>
    <w:rsid w:val="00646CA5"/>
    <w:rsid w:val="00647EEC"/>
    <w:rsid w:val="0065073C"/>
    <w:rsid w:val="00655493"/>
    <w:rsid w:val="00677AEE"/>
    <w:rsid w:val="0068056C"/>
    <w:rsid w:val="00680B2C"/>
    <w:rsid w:val="00687E0D"/>
    <w:rsid w:val="00691C96"/>
    <w:rsid w:val="00693A84"/>
    <w:rsid w:val="00693C8D"/>
    <w:rsid w:val="0069761C"/>
    <w:rsid w:val="006A379A"/>
    <w:rsid w:val="006A53CB"/>
    <w:rsid w:val="006B47F1"/>
    <w:rsid w:val="006B4FC5"/>
    <w:rsid w:val="006C3D7D"/>
    <w:rsid w:val="006C40AE"/>
    <w:rsid w:val="006C4BEC"/>
    <w:rsid w:val="006C7F65"/>
    <w:rsid w:val="006D173E"/>
    <w:rsid w:val="006D36E2"/>
    <w:rsid w:val="006D520A"/>
    <w:rsid w:val="006E1ED8"/>
    <w:rsid w:val="006E45BD"/>
    <w:rsid w:val="006E7275"/>
    <w:rsid w:val="007058AD"/>
    <w:rsid w:val="00712527"/>
    <w:rsid w:val="007131D5"/>
    <w:rsid w:val="00743215"/>
    <w:rsid w:val="00744D35"/>
    <w:rsid w:val="0074549D"/>
    <w:rsid w:val="0075405B"/>
    <w:rsid w:val="00756389"/>
    <w:rsid w:val="00760F5F"/>
    <w:rsid w:val="00761263"/>
    <w:rsid w:val="007628FB"/>
    <w:rsid w:val="007655F5"/>
    <w:rsid w:val="00765723"/>
    <w:rsid w:val="00766449"/>
    <w:rsid w:val="007700B7"/>
    <w:rsid w:val="00771726"/>
    <w:rsid w:val="00772F34"/>
    <w:rsid w:val="007735E6"/>
    <w:rsid w:val="00774B03"/>
    <w:rsid w:val="0077507B"/>
    <w:rsid w:val="00776432"/>
    <w:rsid w:val="00783E7F"/>
    <w:rsid w:val="0079056F"/>
    <w:rsid w:val="00794E74"/>
    <w:rsid w:val="007963A7"/>
    <w:rsid w:val="007A3F0B"/>
    <w:rsid w:val="007A4A47"/>
    <w:rsid w:val="007B1AD2"/>
    <w:rsid w:val="007C75C2"/>
    <w:rsid w:val="007D11ED"/>
    <w:rsid w:val="007D46A6"/>
    <w:rsid w:val="007D4B68"/>
    <w:rsid w:val="007D5A1A"/>
    <w:rsid w:val="007E02B4"/>
    <w:rsid w:val="007E1465"/>
    <w:rsid w:val="007F1CE0"/>
    <w:rsid w:val="007F24AF"/>
    <w:rsid w:val="008066A2"/>
    <w:rsid w:val="00807A80"/>
    <w:rsid w:val="0081292B"/>
    <w:rsid w:val="00813D2A"/>
    <w:rsid w:val="00814790"/>
    <w:rsid w:val="00817664"/>
    <w:rsid w:val="0082295B"/>
    <w:rsid w:val="00822DF6"/>
    <w:rsid w:val="00822FDD"/>
    <w:rsid w:val="00840523"/>
    <w:rsid w:val="00840579"/>
    <w:rsid w:val="00844A5A"/>
    <w:rsid w:val="00852E06"/>
    <w:rsid w:val="00855F98"/>
    <w:rsid w:val="00860122"/>
    <w:rsid w:val="00862EA5"/>
    <w:rsid w:val="008631CB"/>
    <w:rsid w:val="008651C3"/>
    <w:rsid w:val="008671FF"/>
    <w:rsid w:val="00875D81"/>
    <w:rsid w:val="008847DC"/>
    <w:rsid w:val="008863BE"/>
    <w:rsid w:val="00887FF8"/>
    <w:rsid w:val="00890327"/>
    <w:rsid w:val="00891A47"/>
    <w:rsid w:val="00893236"/>
    <w:rsid w:val="008939F7"/>
    <w:rsid w:val="008A2F81"/>
    <w:rsid w:val="008A7EAE"/>
    <w:rsid w:val="008B268F"/>
    <w:rsid w:val="008B400B"/>
    <w:rsid w:val="008C2575"/>
    <w:rsid w:val="008C636E"/>
    <w:rsid w:val="008C64F0"/>
    <w:rsid w:val="008D0E54"/>
    <w:rsid w:val="008D1A94"/>
    <w:rsid w:val="008D2540"/>
    <w:rsid w:val="008D71EA"/>
    <w:rsid w:val="008E53F1"/>
    <w:rsid w:val="008E655A"/>
    <w:rsid w:val="008E6DE8"/>
    <w:rsid w:val="008E70B5"/>
    <w:rsid w:val="008F4B37"/>
    <w:rsid w:val="008F7E0A"/>
    <w:rsid w:val="0090351E"/>
    <w:rsid w:val="00903F17"/>
    <w:rsid w:val="00906077"/>
    <w:rsid w:val="009074B0"/>
    <w:rsid w:val="0091145C"/>
    <w:rsid w:val="009148AA"/>
    <w:rsid w:val="00924D5E"/>
    <w:rsid w:val="00927AE8"/>
    <w:rsid w:val="00932C58"/>
    <w:rsid w:val="00933391"/>
    <w:rsid w:val="00935BAD"/>
    <w:rsid w:val="00937522"/>
    <w:rsid w:val="00940F49"/>
    <w:rsid w:val="0094169A"/>
    <w:rsid w:val="00941D4B"/>
    <w:rsid w:val="0095141F"/>
    <w:rsid w:val="009514F7"/>
    <w:rsid w:val="00951978"/>
    <w:rsid w:val="0095400D"/>
    <w:rsid w:val="009552BD"/>
    <w:rsid w:val="00962CF5"/>
    <w:rsid w:val="00963989"/>
    <w:rsid w:val="009662BD"/>
    <w:rsid w:val="00973BB0"/>
    <w:rsid w:val="00976C13"/>
    <w:rsid w:val="00977C80"/>
    <w:rsid w:val="00982910"/>
    <w:rsid w:val="0098315E"/>
    <w:rsid w:val="00983626"/>
    <w:rsid w:val="00984B58"/>
    <w:rsid w:val="009850F3"/>
    <w:rsid w:val="00990602"/>
    <w:rsid w:val="00991556"/>
    <w:rsid w:val="009942F2"/>
    <w:rsid w:val="00997C44"/>
    <w:rsid w:val="009A3858"/>
    <w:rsid w:val="009A43BA"/>
    <w:rsid w:val="009B0963"/>
    <w:rsid w:val="009E5852"/>
    <w:rsid w:val="009E5866"/>
    <w:rsid w:val="009E697A"/>
    <w:rsid w:val="009F0B7D"/>
    <w:rsid w:val="009F0FED"/>
    <w:rsid w:val="009F124E"/>
    <w:rsid w:val="009F19FB"/>
    <w:rsid w:val="009F1E2C"/>
    <w:rsid w:val="009F1E77"/>
    <w:rsid w:val="009F2B70"/>
    <w:rsid w:val="009F432C"/>
    <w:rsid w:val="00A026BF"/>
    <w:rsid w:val="00A05290"/>
    <w:rsid w:val="00A104FE"/>
    <w:rsid w:val="00A134BF"/>
    <w:rsid w:val="00A144CF"/>
    <w:rsid w:val="00A21DAD"/>
    <w:rsid w:val="00A251B8"/>
    <w:rsid w:val="00A26167"/>
    <w:rsid w:val="00A3382A"/>
    <w:rsid w:val="00A33B0F"/>
    <w:rsid w:val="00A33C2C"/>
    <w:rsid w:val="00A342D6"/>
    <w:rsid w:val="00A40622"/>
    <w:rsid w:val="00A46226"/>
    <w:rsid w:val="00A5034A"/>
    <w:rsid w:val="00A63EF4"/>
    <w:rsid w:val="00A652EF"/>
    <w:rsid w:val="00A65CCE"/>
    <w:rsid w:val="00A74789"/>
    <w:rsid w:val="00A75620"/>
    <w:rsid w:val="00A76E77"/>
    <w:rsid w:val="00A81D26"/>
    <w:rsid w:val="00A858B0"/>
    <w:rsid w:val="00A85E8C"/>
    <w:rsid w:val="00A87311"/>
    <w:rsid w:val="00AA0CB6"/>
    <w:rsid w:val="00AA1A71"/>
    <w:rsid w:val="00AA48B6"/>
    <w:rsid w:val="00AA76C4"/>
    <w:rsid w:val="00AB1A65"/>
    <w:rsid w:val="00AC2EED"/>
    <w:rsid w:val="00AC52FB"/>
    <w:rsid w:val="00AC7521"/>
    <w:rsid w:val="00AC7DEF"/>
    <w:rsid w:val="00AD0289"/>
    <w:rsid w:val="00AD434E"/>
    <w:rsid w:val="00AE00FE"/>
    <w:rsid w:val="00AE2CC4"/>
    <w:rsid w:val="00AE3FA7"/>
    <w:rsid w:val="00AE69C6"/>
    <w:rsid w:val="00AF2E4F"/>
    <w:rsid w:val="00AF4AEA"/>
    <w:rsid w:val="00AF7C5F"/>
    <w:rsid w:val="00B05B1B"/>
    <w:rsid w:val="00B06DE4"/>
    <w:rsid w:val="00B070E3"/>
    <w:rsid w:val="00B07CE5"/>
    <w:rsid w:val="00B11051"/>
    <w:rsid w:val="00B2034A"/>
    <w:rsid w:val="00B22FE5"/>
    <w:rsid w:val="00B34DFB"/>
    <w:rsid w:val="00B361DD"/>
    <w:rsid w:val="00B362E7"/>
    <w:rsid w:val="00B41C25"/>
    <w:rsid w:val="00B4344F"/>
    <w:rsid w:val="00B43613"/>
    <w:rsid w:val="00B45BFC"/>
    <w:rsid w:val="00B51007"/>
    <w:rsid w:val="00B5377A"/>
    <w:rsid w:val="00B60ED9"/>
    <w:rsid w:val="00B76E1D"/>
    <w:rsid w:val="00B86706"/>
    <w:rsid w:val="00B93F12"/>
    <w:rsid w:val="00B96EEC"/>
    <w:rsid w:val="00B96F3C"/>
    <w:rsid w:val="00BA0276"/>
    <w:rsid w:val="00BA2DEB"/>
    <w:rsid w:val="00BB0AF3"/>
    <w:rsid w:val="00BB45E1"/>
    <w:rsid w:val="00BB58BB"/>
    <w:rsid w:val="00BC4152"/>
    <w:rsid w:val="00BD6985"/>
    <w:rsid w:val="00BE1580"/>
    <w:rsid w:val="00BE6416"/>
    <w:rsid w:val="00BF1DD5"/>
    <w:rsid w:val="00BF3F07"/>
    <w:rsid w:val="00BF5C5A"/>
    <w:rsid w:val="00C07009"/>
    <w:rsid w:val="00C07F87"/>
    <w:rsid w:val="00C12A0F"/>
    <w:rsid w:val="00C13FC8"/>
    <w:rsid w:val="00C15CE7"/>
    <w:rsid w:val="00C1602A"/>
    <w:rsid w:val="00C22828"/>
    <w:rsid w:val="00C34FD1"/>
    <w:rsid w:val="00C414D5"/>
    <w:rsid w:val="00C414E8"/>
    <w:rsid w:val="00C43B23"/>
    <w:rsid w:val="00C4418D"/>
    <w:rsid w:val="00C4484D"/>
    <w:rsid w:val="00C44F82"/>
    <w:rsid w:val="00C4690F"/>
    <w:rsid w:val="00C50976"/>
    <w:rsid w:val="00C57662"/>
    <w:rsid w:val="00C579A3"/>
    <w:rsid w:val="00C57A06"/>
    <w:rsid w:val="00C621EC"/>
    <w:rsid w:val="00C70687"/>
    <w:rsid w:val="00C73FA5"/>
    <w:rsid w:val="00C75D22"/>
    <w:rsid w:val="00C82E91"/>
    <w:rsid w:val="00C83DC4"/>
    <w:rsid w:val="00C85E4F"/>
    <w:rsid w:val="00C90564"/>
    <w:rsid w:val="00C90607"/>
    <w:rsid w:val="00C9152A"/>
    <w:rsid w:val="00C9352A"/>
    <w:rsid w:val="00C935EA"/>
    <w:rsid w:val="00C95346"/>
    <w:rsid w:val="00CA1DF5"/>
    <w:rsid w:val="00CA2003"/>
    <w:rsid w:val="00CA4A51"/>
    <w:rsid w:val="00CA709B"/>
    <w:rsid w:val="00CB0F79"/>
    <w:rsid w:val="00CB1713"/>
    <w:rsid w:val="00CC0373"/>
    <w:rsid w:val="00CC36F0"/>
    <w:rsid w:val="00CD11C1"/>
    <w:rsid w:val="00CD52C9"/>
    <w:rsid w:val="00CD56A6"/>
    <w:rsid w:val="00CD704C"/>
    <w:rsid w:val="00CD7573"/>
    <w:rsid w:val="00CE0021"/>
    <w:rsid w:val="00CE0BF8"/>
    <w:rsid w:val="00CE0DB0"/>
    <w:rsid w:val="00CE1F1D"/>
    <w:rsid w:val="00CE3C07"/>
    <w:rsid w:val="00CF0765"/>
    <w:rsid w:val="00CF383A"/>
    <w:rsid w:val="00CF4DFA"/>
    <w:rsid w:val="00CF5226"/>
    <w:rsid w:val="00D01144"/>
    <w:rsid w:val="00D0463A"/>
    <w:rsid w:val="00D11B49"/>
    <w:rsid w:val="00D12204"/>
    <w:rsid w:val="00D14FD5"/>
    <w:rsid w:val="00D27370"/>
    <w:rsid w:val="00D301FD"/>
    <w:rsid w:val="00D36B4A"/>
    <w:rsid w:val="00D36D05"/>
    <w:rsid w:val="00D37DF4"/>
    <w:rsid w:val="00D42A09"/>
    <w:rsid w:val="00D60B8B"/>
    <w:rsid w:val="00D64999"/>
    <w:rsid w:val="00D7696C"/>
    <w:rsid w:val="00D81684"/>
    <w:rsid w:val="00D82B90"/>
    <w:rsid w:val="00D87D88"/>
    <w:rsid w:val="00D94774"/>
    <w:rsid w:val="00D96A11"/>
    <w:rsid w:val="00DA6090"/>
    <w:rsid w:val="00DB3F80"/>
    <w:rsid w:val="00DC0D48"/>
    <w:rsid w:val="00DC5AC5"/>
    <w:rsid w:val="00DD1E76"/>
    <w:rsid w:val="00DD3DAA"/>
    <w:rsid w:val="00DD4C4C"/>
    <w:rsid w:val="00DE143F"/>
    <w:rsid w:val="00DF033F"/>
    <w:rsid w:val="00DF0EA9"/>
    <w:rsid w:val="00DF22C8"/>
    <w:rsid w:val="00DF2B04"/>
    <w:rsid w:val="00DF3A7B"/>
    <w:rsid w:val="00E0019B"/>
    <w:rsid w:val="00E004DA"/>
    <w:rsid w:val="00E03CC5"/>
    <w:rsid w:val="00E04BD0"/>
    <w:rsid w:val="00E11A8E"/>
    <w:rsid w:val="00E13523"/>
    <w:rsid w:val="00E137E1"/>
    <w:rsid w:val="00E23855"/>
    <w:rsid w:val="00E25B91"/>
    <w:rsid w:val="00E272C7"/>
    <w:rsid w:val="00E27A7C"/>
    <w:rsid w:val="00E310A4"/>
    <w:rsid w:val="00E323B5"/>
    <w:rsid w:val="00E35888"/>
    <w:rsid w:val="00E371F0"/>
    <w:rsid w:val="00E41F53"/>
    <w:rsid w:val="00E423E6"/>
    <w:rsid w:val="00E426C4"/>
    <w:rsid w:val="00E5057F"/>
    <w:rsid w:val="00E50F46"/>
    <w:rsid w:val="00E534F0"/>
    <w:rsid w:val="00E567AC"/>
    <w:rsid w:val="00E608D7"/>
    <w:rsid w:val="00E749B2"/>
    <w:rsid w:val="00E80D4F"/>
    <w:rsid w:val="00E84C3E"/>
    <w:rsid w:val="00E84E69"/>
    <w:rsid w:val="00E87EAB"/>
    <w:rsid w:val="00E940B7"/>
    <w:rsid w:val="00E96D73"/>
    <w:rsid w:val="00EA1805"/>
    <w:rsid w:val="00EA65BA"/>
    <w:rsid w:val="00EA6CB0"/>
    <w:rsid w:val="00EA74CF"/>
    <w:rsid w:val="00EB0AC8"/>
    <w:rsid w:val="00EB4C27"/>
    <w:rsid w:val="00EB6AD3"/>
    <w:rsid w:val="00EC7EDB"/>
    <w:rsid w:val="00ED1406"/>
    <w:rsid w:val="00ED5782"/>
    <w:rsid w:val="00EE11C5"/>
    <w:rsid w:val="00EE1B24"/>
    <w:rsid w:val="00EE23B2"/>
    <w:rsid w:val="00EE253F"/>
    <w:rsid w:val="00EE698F"/>
    <w:rsid w:val="00EF0AC1"/>
    <w:rsid w:val="00F00C19"/>
    <w:rsid w:val="00F0454A"/>
    <w:rsid w:val="00F057C4"/>
    <w:rsid w:val="00F15686"/>
    <w:rsid w:val="00F15C2B"/>
    <w:rsid w:val="00F16E78"/>
    <w:rsid w:val="00F21899"/>
    <w:rsid w:val="00F2194B"/>
    <w:rsid w:val="00F26AD1"/>
    <w:rsid w:val="00F32E52"/>
    <w:rsid w:val="00F34563"/>
    <w:rsid w:val="00F37EF6"/>
    <w:rsid w:val="00F42CE9"/>
    <w:rsid w:val="00F47343"/>
    <w:rsid w:val="00F501B1"/>
    <w:rsid w:val="00F50E06"/>
    <w:rsid w:val="00F514C5"/>
    <w:rsid w:val="00F52584"/>
    <w:rsid w:val="00F54635"/>
    <w:rsid w:val="00F6020E"/>
    <w:rsid w:val="00F650D9"/>
    <w:rsid w:val="00F6635D"/>
    <w:rsid w:val="00F67B78"/>
    <w:rsid w:val="00F67CE3"/>
    <w:rsid w:val="00F70C91"/>
    <w:rsid w:val="00F7388C"/>
    <w:rsid w:val="00F77268"/>
    <w:rsid w:val="00F8038E"/>
    <w:rsid w:val="00F80592"/>
    <w:rsid w:val="00F81C40"/>
    <w:rsid w:val="00FA5ECF"/>
    <w:rsid w:val="00FB2A05"/>
    <w:rsid w:val="00FB31E0"/>
    <w:rsid w:val="00FB6F99"/>
    <w:rsid w:val="00FB7846"/>
    <w:rsid w:val="00FB7A30"/>
    <w:rsid w:val="00FB7B99"/>
    <w:rsid w:val="00FC437B"/>
    <w:rsid w:val="00FC4610"/>
    <w:rsid w:val="00FC65AE"/>
    <w:rsid w:val="00FD0983"/>
    <w:rsid w:val="00FE0AF3"/>
    <w:rsid w:val="00FE1B00"/>
    <w:rsid w:val="00FE26E7"/>
    <w:rsid w:val="00FE79EF"/>
    <w:rsid w:val="00FF58AD"/>
    <w:rsid w:val="00FF7398"/>
    <w:rsid w:val="00FF7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8CA0"/>
  <w15:docId w15:val="{EE1BC226-9744-4525-A871-4EE4B680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52BD"/>
    <w:pPr>
      <w:spacing w:after="5" w:line="247" w:lineRule="auto"/>
      <w:ind w:left="110" w:firstLine="4"/>
      <w:jc w:val="both"/>
    </w:pPr>
    <w:rPr>
      <w:rFonts w:eastAsia="Times New Roman"/>
      <w:color w:val="000000"/>
      <w:sz w:val="20"/>
      <w:lang w:val="en-US"/>
    </w:rPr>
  </w:style>
  <w:style w:type="paragraph" w:styleId="Nagwek1">
    <w:name w:val="heading 1"/>
    <w:next w:val="Normalny"/>
    <w:link w:val="Nagwek1Znak"/>
    <w:uiPriority w:val="9"/>
    <w:unhideWhenUsed/>
    <w:qFormat/>
    <w:rsid w:val="00C83DC4"/>
    <w:pPr>
      <w:keepNext/>
      <w:keepLines/>
      <w:spacing w:after="170" w:line="259" w:lineRule="auto"/>
      <w:ind w:left="58"/>
      <w:jc w:val="center"/>
      <w:outlineLvl w:val="0"/>
    </w:pPr>
    <w:rPr>
      <w:rFonts w:eastAsia="Times New Roman"/>
      <w:color w:val="000000"/>
      <w:sz w:val="24"/>
      <w:lang w:val="en-US"/>
    </w:rPr>
  </w:style>
  <w:style w:type="paragraph" w:styleId="Nagwek2">
    <w:name w:val="heading 2"/>
    <w:next w:val="Normalny"/>
    <w:link w:val="Nagwek2Znak"/>
    <w:uiPriority w:val="9"/>
    <w:unhideWhenUsed/>
    <w:qFormat/>
    <w:rsid w:val="00C83DC4"/>
    <w:pPr>
      <w:keepNext/>
      <w:keepLines/>
      <w:spacing w:after="4" w:line="250" w:lineRule="auto"/>
      <w:ind w:left="101" w:right="3658" w:firstLine="4"/>
      <w:jc w:val="both"/>
      <w:outlineLvl w:val="1"/>
    </w:pPr>
    <w:rPr>
      <w:rFonts w:eastAsia="Times New Roman"/>
      <w:color w:val="000000"/>
      <w:lang w:val="en-US"/>
    </w:rPr>
  </w:style>
  <w:style w:type="paragraph" w:styleId="Nagwek3">
    <w:name w:val="heading 3"/>
    <w:next w:val="Normalny"/>
    <w:link w:val="Nagwek3Znak"/>
    <w:uiPriority w:val="9"/>
    <w:unhideWhenUsed/>
    <w:qFormat/>
    <w:rsid w:val="00C83DC4"/>
    <w:pPr>
      <w:keepNext/>
      <w:keepLines/>
      <w:spacing w:after="4" w:line="250" w:lineRule="auto"/>
      <w:ind w:left="101" w:right="3658" w:firstLine="4"/>
      <w:jc w:val="both"/>
      <w:outlineLvl w:val="2"/>
    </w:pPr>
    <w:rPr>
      <w:rFonts w:eastAsia="Times New Roman"/>
      <w:color w:val="000000"/>
      <w:lang w:val="en-US"/>
    </w:rPr>
  </w:style>
  <w:style w:type="paragraph" w:styleId="Nagwek4">
    <w:name w:val="heading 4"/>
    <w:next w:val="Normalny"/>
    <w:link w:val="Nagwek4Znak"/>
    <w:uiPriority w:val="9"/>
    <w:unhideWhenUsed/>
    <w:qFormat/>
    <w:rsid w:val="00C83DC4"/>
    <w:pPr>
      <w:keepNext/>
      <w:keepLines/>
      <w:spacing w:after="189" w:line="259" w:lineRule="auto"/>
      <w:ind w:left="10" w:right="149" w:hanging="10"/>
      <w:outlineLvl w:val="3"/>
    </w:pPr>
    <w:rPr>
      <w:rFonts w:eastAsia="Times New Roman"/>
      <w:color w:val="000000"/>
      <w:sz w:val="18"/>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3DC4"/>
    <w:rPr>
      <w:rFonts w:eastAsia="Times New Roman"/>
      <w:color w:val="000000"/>
      <w:sz w:val="24"/>
      <w:lang w:val="en-US"/>
    </w:rPr>
  </w:style>
  <w:style w:type="character" w:customStyle="1" w:styleId="Nagwek2Znak">
    <w:name w:val="Nagłówek 2 Znak"/>
    <w:basedOn w:val="Domylnaczcionkaakapitu"/>
    <w:link w:val="Nagwek2"/>
    <w:uiPriority w:val="9"/>
    <w:rsid w:val="00C83DC4"/>
    <w:rPr>
      <w:rFonts w:eastAsia="Times New Roman"/>
      <w:color w:val="000000"/>
      <w:lang w:val="en-US"/>
    </w:rPr>
  </w:style>
  <w:style w:type="character" w:customStyle="1" w:styleId="Nagwek3Znak">
    <w:name w:val="Nagłówek 3 Znak"/>
    <w:basedOn w:val="Domylnaczcionkaakapitu"/>
    <w:link w:val="Nagwek3"/>
    <w:uiPriority w:val="9"/>
    <w:rsid w:val="00C83DC4"/>
    <w:rPr>
      <w:rFonts w:eastAsia="Times New Roman"/>
      <w:color w:val="000000"/>
      <w:lang w:val="en-US"/>
    </w:rPr>
  </w:style>
  <w:style w:type="character" w:customStyle="1" w:styleId="Nagwek4Znak">
    <w:name w:val="Nagłówek 4 Znak"/>
    <w:basedOn w:val="Domylnaczcionkaakapitu"/>
    <w:link w:val="Nagwek4"/>
    <w:uiPriority w:val="9"/>
    <w:rsid w:val="00C83DC4"/>
    <w:rPr>
      <w:rFonts w:eastAsia="Times New Roman"/>
      <w:color w:val="000000"/>
      <w:sz w:val="18"/>
      <w:lang w:val="en-US"/>
    </w:rPr>
  </w:style>
  <w:style w:type="paragraph" w:styleId="Tekstdymka">
    <w:name w:val="Balloon Text"/>
    <w:basedOn w:val="Normalny"/>
    <w:link w:val="TekstdymkaZnak"/>
    <w:uiPriority w:val="99"/>
    <w:semiHidden/>
    <w:unhideWhenUsed/>
    <w:rsid w:val="00C83D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3DC4"/>
    <w:rPr>
      <w:rFonts w:ascii="Tahoma" w:eastAsia="Times New Roman" w:hAnsi="Tahoma" w:cs="Tahoma"/>
      <w:color w:val="000000"/>
      <w:sz w:val="16"/>
      <w:szCs w:val="16"/>
      <w:lang w:val="en-US"/>
    </w:rPr>
  </w:style>
  <w:style w:type="paragraph" w:styleId="Akapitzlist">
    <w:name w:val="List Paragraph"/>
    <w:basedOn w:val="Normalny"/>
    <w:uiPriority w:val="34"/>
    <w:qFormat/>
    <w:rsid w:val="0094169A"/>
    <w:pPr>
      <w:ind w:left="720"/>
      <w:contextualSpacing/>
    </w:pPr>
  </w:style>
  <w:style w:type="character" w:styleId="Hipercze">
    <w:name w:val="Hyperlink"/>
    <w:basedOn w:val="Domylnaczcionkaakapitu"/>
    <w:uiPriority w:val="99"/>
    <w:unhideWhenUsed/>
    <w:rsid w:val="00035A35"/>
    <w:rPr>
      <w:color w:val="0000FF" w:themeColor="hyperlink"/>
      <w:u w:val="single"/>
    </w:rPr>
  </w:style>
  <w:style w:type="character" w:styleId="Odwoaniedokomentarza">
    <w:name w:val="annotation reference"/>
    <w:basedOn w:val="Domylnaczcionkaakapitu"/>
    <w:uiPriority w:val="99"/>
    <w:semiHidden/>
    <w:unhideWhenUsed/>
    <w:rsid w:val="0019741A"/>
    <w:rPr>
      <w:sz w:val="16"/>
      <w:szCs w:val="16"/>
    </w:rPr>
  </w:style>
  <w:style w:type="paragraph" w:styleId="Tekstkomentarza">
    <w:name w:val="annotation text"/>
    <w:basedOn w:val="Normalny"/>
    <w:link w:val="TekstkomentarzaZnak"/>
    <w:uiPriority w:val="99"/>
    <w:unhideWhenUsed/>
    <w:rsid w:val="0019741A"/>
    <w:pPr>
      <w:spacing w:line="240" w:lineRule="auto"/>
    </w:pPr>
    <w:rPr>
      <w:szCs w:val="20"/>
    </w:rPr>
  </w:style>
  <w:style w:type="character" w:customStyle="1" w:styleId="TekstkomentarzaZnak">
    <w:name w:val="Tekst komentarza Znak"/>
    <w:basedOn w:val="Domylnaczcionkaakapitu"/>
    <w:link w:val="Tekstkomentarza"/>
    <w:uiPriority w:val="99"/>
    <w:rsid w:val="0019741A"/>
    <w:rPr>
      <w:rFonts w:eastAsia="Times New Roman"/>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19741A"/>
    <w:rPr>
      <w:b/>
      <w:bCs/>
    </w:rPr>
  </w:style>
  <w:style w:type="character" w:customStyle="1" w:styleId="TematkomentarzaZnak">
    <w:name w:val="Temat komentarza Znak"/>
    <w:basedOn w:val="TekstkomentarzaZnak"/>
    <w:link w:val="Tematkomentarza"/>
    <w:uiPriority w:val="99"/>
    <w:semiHidden/>
    <w:rsid w:val="0019741A"/>
    <w:rPr>
      <w:rFonts w:eastAsia="Times New Roman"/>
      <w:b/>
      <w:bCs/>
      <w:color w:val="000000"/>
      <w:sz w:val="20"/>
      <w:szCs w:val="20"/>
      <w:lang w:val="en-US"/>
    </w:rPr>
  </w:style>
  <w:style w:type="paragraph" w:styleId="Tekstpodstawowywcity2">
    <w:name w:val="Body Text Indent 2"/>
    <w:basedOn w:val="Normalny"/>
    <w:link w:val="Tekstpodstawowywcity2Znak"/>
    <w:semiHidden/>
    <w:unhideWhenUsed/>
    <w:rsid w:val="007D4B68"/>
    <w:pPr>
      <w:spacing w:after="0" w:line="240" w:lineRule="auto"/>
      <w:ind w:left="851" w:hanging="284"/>
    </w:pPr>
    <w:rPr>
      <w:color w:val="auto"/>
      <w:sz w:val="24"/>
      <w:szCs w:val="20"/>
      <w:lang w:val="pl-PL" w:eastAsia="pl-PL"/>
    </w:rPr>
  </w:style>
  <w:style w:type="character" w:customStyle="1" w:styleId="Tekstpodstawowywcity2Znak">
    <w:name w:val="Tekst podstawowy wcięty 2 Znak"/>
    <w:basedOn w:val="Domylnaczcionkaakapitu"/>
    <w:link w:val="Tekstpodstawowywcity2"/>
    <w:semiHidden/>
    <w:rsid w:val="007D4B68"/>
    <w:rPr>
      <w:rFonts w:eastAsia="Times New Roman"/>
      <w:sz w:val="24"/>
      <w:szCs w:val="20"/>
      <w:lang w:eastAsia="pl-PL"/>
    </w:rPr>
  </w:style>
  <w:style w:type="paragraph" w:styleId="Tekstprzypisukocowego">
    <w:name w:val="endnote text"/>
    <w:basedOn w:val="Normalny"/>
    <w:link w:val="TekstprzypisukocowegoZnak"/>
    <w:uiPriority w:val="99"/>
    <w:semiHidden/>
    <w:unhideWhenUsed/>
    <w:rsid w:val="00FC437B"/>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C437B"/>
    <w:rPr>
      <w:rFonts w:eastAsia="Times New Roman"/>
      <w:color w:val="000000"/>
      <w:sz w:val="20"/>
      <w:szCs w:val="20"/>
      <w:lang w:val="en-US"/>
    </w:rPr>
  </w:style>
  <w:style w:type="character" w:styleId="Odwoanieprzypisukocowego">
    <w:name w:val="endnote reference"/>
    <w:basedOn w:val="Domylnaczcionkaakapitu"/>
    <w:uiPriority w:val="99"/>
    <w:semiHidden/>
    <w:unhideWhenUsed/>
    <w:rsid w:val="00FC437B"/>
    <w:rPr>
      <w:vertAlign w:val="superscript"/>
    </w:rPr>
  </w:style>
  <w:style w:type="paragraph" w:styleId="Tekstpodstawowy">
    <w:name w:val="Body Text"/>
    <w:basedOn w:val="Normalny"/>
    <w:link w:val="TekstpodstawowyZnak"/>
    <w:uiPriority w:val="99"/>
    <w:semiHidden/>
    <w:unhideWhenUsed/>
    <w:rsid w:val="00BB0AF3"/>
    <w:pPr>
      <w:spacing w:after="120"/>
    </w:pPr>
  </w:style>
  <w:style w:type="character" w:customStyle="1" w:styleId="TekstpodstawowyZnak">
    <w:name w:val="Tekst podstawowy Znak"/>
    <w:basedOn w:val="Domylnaczcionkaakapitu"/>
    <w:link w:val="Tekstpodstawowy"/>
    <w:uiPriority w:val="99"/>
    <w:semiHidden/>
    <w:rsid w:val="00BB0AF3"/>
    <w:rPr>
      <w:rFonts w:eastAsia="Times New Roman"/>
      <w:color w:val="000000"/>
      <w:sz w:val="20"/>
      <w:lang w:val="en-US"/>
    </w:rPr>
  </w:style>
  <w:style w:type="character" w:styleId="UyteHipercze">
    <w:name w:val="FollowedHyperlink"/>
    <w:basedOn w:val="Domylnaczcionkaakapitu"/>
    <w:uiPriority w:val="99"/>
    <w:semiHidden/>
    <w:unhideWhenUsed/>
    <w:rsid w:val="00E940B7"/>
    <w:rPr>
      <w:color w:val="800080" w:themeColor="followedHyperlink"/>
      <w:u w:val="single"/>
    </w:rPr>
  </w:style>
  <w:style w:type="character" w:styleId="Nierozpoznanawzmianka">
    <w:name w:val="Unresolved Mention"/>
    <w:basedOn w:val="Domylnaczcionkaakapitu"/>
    <w:uiPriority w:val="99"/>
    <w:semiHidden/>
    <w:unhideWhenUsed/>
    <w:rsid w:val="00384C28"/>
    <w:rPr>
      <w:color w:val="605E5C"/>
      <w:shd w:val="clear" w:color="auto" w:fill="E1DFDD"/>
    </w:rPr>
  </w:style>
  <w:style w:type="paragraph" w:customStyle="1" w:styleId="Default">
    <w:name w:val="Default"/>
    <w:qFormat/>
    <w:rsid w:val="00337D34"/>
    <w:pPr>
      <w:autoSpaceDE w:val="0"/>
      <w:autoSpaceDN w:val="0"/>
      <w:adjustRightInd w:val="0"/>
      <w:spacing w:after="0" w:line="240" w:lineRule="auto"/>
    </w:pPr>
    <w:rPr>
      <w:rFonts w:ascii="Arial" w:eastAsia="Calibri" w:hAnsi="Arial" w:cs="Arial"/>
      <w:color w:val="000000"/>
      <w:sz w:val="24"/>
      <w:szCs w:val="24"/>
    </w:rPr>
  </w:style>
  <w:style w:type="character" w:customStyle="1" w:styleId="color">
    <w:name w:val="color"/>
    <w:basedOn w:val="Domylnaczcionkaakapitu"/>
    <w:rsid w:val="001F3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5148">
      <w:bodyDiv w:val="1"/>
      <w:marLeft w:val="0"/>
      <w:marRight w:val="0"/>
      <w:marTop w:val="0"/>
      <w:marBottom w:val="0"/>
      <w:divBdr>
        <w:top w:val="none" w:sz="0" w:space="0" w:color="auto"/>
        <w:left w:val="none" w:sz="0" w:space="0" w:color="auto"/>
        <w:bottom w:val="none" w:sz="0" w:space="0" w:color="auto"/>
        <w:right w:val="none" w:sz="0" w:space="0" w:color="auto"/>
      </w:divBdr>
    </w:div>
    <w:div w:id="231626725">
      <w:bodyDiv w:val="1"/>
      <w:marLeft w:val="0"/>
      <w:marRight w:val="0"/>
      <w:marTop w:val="0"/>
      <w:marBottom w:val="0"/>
      <w:divBdr>
        <w:top w:val="none" w:sz="0" w:space="0" w:color="auto"/>
        <w:left w:val="none" w:sz="0" w:space="0" w:color="auto"/>
        <w:bottom w:val="none" w:sz="0" w:space="0" w:color="auto"/>
        <w:right w:val="none" w:sz="0" w:space="0" w:color="auto"/>
      </w:divBdr>
    </w:div>
    <w:div w:id="273709628">
      <w:bodyDiv w:val="1"/>
      <w:marLeft w:val="0"/>
      <w:marRight w:val="0"/>
      <w:marTop w:val="0"/>
      <w:marBottom w:val="0"/>
      <w:divBdr>
        <w:top w:val="none" w:sz="0" w:space="0" w:color="auto"/>
        <w:left w:val="none" w:sz="0" w:space="0" w:color="auto"/>
        <w:bottom w:val="none" w:sz="0" w:space="0" w:color="auto"/>
        <w:right w:val="none" w:sz="0" w:space="0" w:color="auto"/>
      </w:divBdr>
    </w:div>
    <w:div w:id="395512358">
      <w:bodyDiv w:val="1"/>
      <w:marLeft w:val="0"/>
      <w:marRight w:val="0"/>
      <w:marTop w:val="0"/>
      <w:marBottom w:val="0"/>
      <w:divBdr>
        <w:top w:val="none" w:sz="0" w:space="0" w:color="auto"/>
        <w:left w:val="none" w:sz="0" w:space="0" w:color="auto"/>
        <w:bottom w:val="none" w:sz="0" w:space="0" w:color="auto"/>
        <w:right w:val="none" w:sz="0" w:space="0" w:color="auto"/>
      </w:divBdr>
      <w:divsChild>
        <w:div w:id="906918468">
          <w:marLeft w:val="0"/>
          <w:marRight w:val="0"/>
          <w:marTop w:val="0"/>
          <w:marBottom w:val="0"/>
          <w:divBdr>
            <w:top w:val="none" w:sz="0" w:space="0" w:color="auto"/>
            <w:left w:val="none" w:sz="0" w:space="0" w:color="auto"/>
            <w:bottom w:val="none" w:sz="0" w:space="0" w:color="auto"/>
            <w:right w:val="none" w:sz="0" w:space="0" w:color="auto"/>
          </w:divBdr>
        </w:div>
        <w:div w:id="510335625">
          <w:marLeft w:val="0"/>
          <w:marRight w:val="0"/>
          <w:marTop w:val="0"/>
          <w:marBottom w:val="0"/>
          <w:divBdr>
            <w:top w:val="none" w:sz="0" w:space="0" w:color="auto"/>
            <w:left w:val="none" w:sz="0" w:space="0" w:color="auto"/>
            <w:bottom w:val="none" w:sz="0" w:space="0" w:color="auto"/>
            <w:right w:val="none" w:sz="0" w:space="0" w:color="auto"/>
          </w:divBdr>
        </w:div>
      </w:divsChild>
    </w:div>
    <w:div w:id="580481530">
      <w:bodyDiv w:val="1"/>
      <w:marLeft w:val="0"/>
      <w:marRight w:val="0"/>
      <w:marTop w:val="0"/>
      <w:marBottom w:val="0"/>
      <w:divBdr>
        <w:top w:val="none" w:sz="0" w:space="0" w:color="auto"/>
        <w:left w:val="none" w:sz="0" w:space="0" w:color="auto"/>
        <w:bottom w:val="none" w:sz="0" w:space="0" w:color="auto"/>
        <w:right w:val="none" w:sz="0" w:space="0" w:color="auto"/>
      </w:divBdr>
      <w:divsChild>
        <w:div w:id="1031884226">
          <w:marLeft w:val="0"/>
          <w:marRight w:val="0"/>
          <w:marTop w:val="0"/>
          <w:marBottom w:val="0"/>
          <w:divBdr>
            <w:top w:val="none" w:sz="0" w:space="0" w:color="auto"/>
            <w:left w:val="none" w:sz="0" w:space="0" w:color="auto"/>
            <w:bottom w:val="none" w:sz="0" w:space="0" w:color="auto"/>
            <w:right w:val="none" w:sz="0" w:space="0" w:color="auto"/>
          </w:divBdr>
        </w:div>
      </w:divsChild>
    </w:div>
    <w:div w:id="590239389">
      <w:bodyDiv w:val="1"/>
      <w:marLeft w:val="0"/>
      <w:marRight w:val="0"/>
      <w:marTop w:val="0"/>
      <w:marBottom w:val="0"/>
      <w:divBdr>
        <w:top w:val="none" w:sz="0" w:space="0" w:color="auto"/>
        <w:left w:val="none" w:sz="0" w:space="0" w:color="auto"/>
        <w:bottom w:val="none" w:sz="0" w:space="0" w:color="auto"/>
        <w:right w:val="none" w:sz="0" w:space="0" w:color="auto"/>
      </w:divBdr>
    </w:div>
    <w:div w:id="629284384">
      <w:bodyDiv w:val="1"/>
      <w:marLeft w:val="0"/>
      <w:marRight w:val="0"/>
      <w:marTop w:val="0"/>
      <w:marBottom w:val="0"/>
      <w:divBdr>
        <w:top w:val="none" w:sz="0" w:space="0" w:color="auto"/>
        <w:left w:val="none" w:sz="0" w:space="0" w:color="auto"/>
        <w:bottom w:val="none" w:sz="0" w:space="0" w:color="auto"/>
        <w:right w:val="none" w:sz="0" w:space="0" w:color="auto"/>
      </w:divBdr>
    </w:div>
    <w:div w:id="631132998">
      <w:bodyDiv w:val="1"/>
      <w:marLeft w:val="0"/>
      <w:marRight w:val="0"/>
      <w:marTop w:val="0"/>
      <w:marBottom w:val="0"/>
      <w:divBdr>
        <w:top w:val="none" w:sz="0" w:space="0" w:color="auto"/>
        <w:left w:val="none" w:sz="0" w:space="0" w:color="auto"/>
        <w:bottom w:val="none" w:sz="0" w:space="0" w:color="auto"/>
        <w:right w:val="none" w:sz="0" w:space="0" w:color="auto"/>
      </w:divBdr>
    </w:div>
    <w:div w:id="1055591078">
      <w:bodyDiv w:val="1"/>
      <w:marLeft w:val="0"/>
      <w:marRight w:val="0"/>
      <w:marTop w:val="0"/>
      <w:marBottom w:val="0"/>
      <w:divBdr>
        <w:top w:val="none" w:sz="0" w:space="0" w:color="auto"/>
        <w:left w:val="none" w:sz="0" w:space="0" w:color="auto"/>
        <w:bottom w:val="none" w:sz="0" w:space="0" w:color="auto"/>
        <w:right w:val="none" w:sz="0" w:space="0" w:color="auto"/>
      </w:divBdr>
      <w:divsChild>
        <w:div w:id="1684629888">
          <w:marLeft w:val="0"/>
          <w:marRight w:val="0"/>
          <w:marTop w:val="0"/>
          <w:marBottom w:val="0"/>
          <w:divBdr>
            <w:top w:val="none" w:sz="0" w:space="0" w:color="auto"/>
            <w:left w:val="none" w:sz="0" w:space="0" w:color="auto"/>
            <w:bottom w:val="none" w:sz="0" w:space="0" w:color="auto"/>
            <w:right w:val="none" w:sz="0" w:space="0" w:color="auto"/>
          </w:divBdr>
        </w:div>
        <w:div w:id="1386031235">
          <w:marLeft w:val="0"/>
          <w:marRight w:val="0"/>
          <w:marTop w:val="0"/>
          <w:marBottom w:val="0"/>
          <w:divBdr>
            <w:top w:val="none" w:sz="0" w:space="0" w:color="auto"/>
            <w:left w:val="none" w:sz="0" w:space="0" w:color="auto"/>
            <w:bottom w:val="none" w:sz="0" w:space="0" w:color="auto"/>
            <w:right w:val="none" w:sz="0" w:space="0" w:color="auto"/>
          </w:divBdr>
          <w:divsChild>
            <w:div w:id="1818111698">
              <w:marLeft w:val="0"/>
              <w:marRight w:val="0"/>
              <w:marTop w:val="0"/>
              <w:marBottom w:val="0"/>
              <w:divBdr>
                <w:top w:val="none" w:sz="0" w:space="0" w:color="auto"/>
                <w:left w:val="none" w:sz="0" w:space="0" w:color="auto"/>
                <w:bottom w:val="none" w:sz="0" w:space="0" w:color="auto"/>
                <w:right w:val="none" w:sz="0" w:space="0" w:color="auto"/>
              </w:divBdr>
            </w:div>
          </w:divsChild>
        </w:div>
        <w:div w:id="1897156058">
          <w:marLeft w:val="0"/>
          <w:marRight w:val="0"/>
          <w:marTop w:val="0"/>
          <w:marBottom w:val="0"/>
          <w:divBdr>
            <w:top w:val="none" w:sz="0" w:space="0" w:color="auto"/>
            <w:left w:val="none" w:sz="0" w:space="0" w:color="auto"/>
            <w:bottom w:val="none" w:sz="0" w:space="0" w:color="auto"/>
            <w:right w:val="none" w:sz="0" w:space="0" w:color="auto"/>
          </w:divBdr>
          <w:divsChild>
            <w:div w:id="10752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9746">
      <w:bodyDiv w:val="1"/>
      <w:marLeft w:val="0"/>
      <w:marRight w:val="0"/>
      <w:marTop w:val="0"/>
      <w:marBottom w:val="0"/>
      <w:divBdr>
        <w:top w:val="none" w:sz="0" w:space="0" w:color="auto"/>
        <w:left w:val="none" w:sz="0" w:space="0" w:color="auto"/>
        <w:bottom w:val="none" w:sz="0" w:space="0" w:color="auto"/>
        <w:right w:val="none" w:sz="0" w:space="0" w:color="auto"/>
      </w:divBdr>
    </w:div>
    <w:div w:id="1204489519">
      <w:bodyDiv w:val="1"/>
      <w:marLeft w:val="0"/>
      <w:marRight w:val="0"/>
      <w:marTop w:val="0"/>
      <w:marBottom w:val="0"/>
      <w:divBdr>
        <w:top w:val="none" w:sz="0" w:space="0" w:color="auto"/>
        <w:left w:val="none" w:sz="0" w:space="0" w:color="auto"/>
        <w:bottom w:val="none" w:sz="0" w:space="0" w:color="auto"/>
        <w:right w:val="none" w:sz="0" w:space="0" w:color="auto"/>
      </w:divBdr>
    </w:div>
    <w:div w:id="1263536100">
      <w:bodyDiv w:val="1"/>
      <w:marLeft w:val="0"/>
      <w:marRight w:val="0"/>
      <w:marTop w:val="0"/>
      <w:marBottom w:val="0"/>
      <w:divBdr>
        <w:top w:val="none" w:sz="0" w:space="0" w:color="auto"/>
        <w:left w:val="none" w:sz="0" w:space="0" w:color="auto"/>
        <w:bottom w:val="none" w:sz="0" w:space="0" w:color="auto"/>
        <w:right w:val="none" w:sz="0" w:space="0" w:color="auto"/>
      </w:divBdr>
      <w:divsChild>
        <w:div w:id="1146436723">
          <w:marLeft w:val="0"/>
          <w:marRight w:val="0"/>
          <w:marTop w:val="0"/>
          <w:marBottom w:val="0"/>
          <w:divBdr>
            <w:top w:val="none" w:sz="0" w:space="0" w:color="auto"/>
            <w:left w:val="none" w:sz="0" w:space="0" w:color="auto"/>
            <w:bottom w:val="none" w:sz="0" w:space="0" w:color="auto"/>
            <w:right w:val="none" w:sz="0" w:space="0" w:color="auto"/>
          </w:divBdr>
        </w:div>
        <w:div w:id="526985893">
          <w:marLeft w:val="0"/>
          <w:marRight w:val="0"/>
          <w:marTop w:val="0"/>
          <w:marBottom w:val="0"/>
          <w:divBdr>
            <w:top w:val="none" w:sz="0" w:space="0" w:color="auto"/>
            <w:left w:val="none" w:sz="0" w:space="0" w:color="auto"/>
            <w:bottom w:val="none" w:sz="0" w:space="0" w:color="auto"/>
            <w:right w:val="none" w:sz="0" w:space="0" w:color="auto"/>
          </w:divBdr>
        </w:div>
        <w:div w:id="381710425">
          <w:marLeft w:val="0"/>
          <w:marRight w:val="0"/>
          <w:marTop w:val="0"/>
          <w:marBottom w:val="0"/>
          <w:divBdr>
            <w:top w:val="none" w:sz="0" w:space="0" w:color="auto"/>
            <w:left w:val="none" w:sz="0" w:space="0" w:color="auto"/>
            <w:bottom w:val="none" w:sz="0" w:space="0" w:color="auto"/>
            <w:right w:val="none" w:sz="0" w:space="0" w:color="auto"/>
          </w:divBdr>
        </w:div>
        <w:div w:id="856122424">
          <w:marLeft w:val="0"/>
          <w:marRight w:val="0"/>
          <w:marTop w:val="0"/>
          <w:marBottom w:val="0"/>
          <w:divBdr>
            <w:top w:val="none" w:sz="0" w:space="0" w:color="auto"/>
            <w:left w:val="none" w:sz="0" w:space="0" w:color="auto"/>
            <w:bottom w:val="none" w:sz="0" w:space="0" w:color="auto"/>
            <w:right w:val="none" w:sz="0" w:space="0" w:color="auto"/>
          </w:divBdr>
        </w:div>
        <w:div w:id="1562788936">
          <w:marLeft w:val="0"/>
          <w:marRight w:val="0"/>
          <w:marTop w:val="0"/>
          <w:marBottom w:val="0"/>
          <w:divBdr>
            <w:top w:val="none" w:sz="0" w:space="0" w:color="auto"/>
            <w:left w:val="none" w:sz="0" w:space="0" w:color="auto"/>
            <w:bottom w:val="none" w:sz="0" w:space="0" w:color="auto"/>
            <w:right w:val="none" w:sz="0" w:space="0" w:color="auto"/>
          </w:divBdr>
        </w:div>
        <w:div w:id="319160979">
          <w:marLeft w:val="0"/>
          <w:marRight w:val="0"/>
          <w:marTop w:val="0"/>
          <w:marBottom w:val="0"/>
          <w:divBdr>
            <w:top w:val="none" w:sz="0" w:space="0" w:color="auto"/>
            <w:left w:val="none" w:sz="0" w:space="0" w:color="auto"/>
            <w:bottom w:val="none" w:sz="0" w:space="0" w:color="auto"/>
            <w:right w:val="none" w:sz="0" w:space="0" w:color="auto"/>
          </w:divBdr>
        </w:div>
      </w:divsChild>
    </w:div>
    <w:div w:id="1415933416">
      <w:bodyDiv w:val="1"/>
      <w:marLeft w:val="0"/>
      <w:marRight w:val="0"/>
      <w:marTop w:val="0"/>
      <w:marBottom w:val="0"/>
      <w:divBdr>
        <w:top w:val="none" w:sz="0" w:space="0" w:color="auto"/>
        <w:left w:val="none" w:sz="0" w:space="0" w:color="auto"/>
        <w:bottom w:val="none" w:sz="0" w:space="0" w:color="auto"/>
        <w:right w:val="none" w:sz="0" w:space="0" w:color="auto"/>
      </w:divBdr>
      <w:divsChild>
        <w:div w:id="292710213">
          <w:marLeft w:val="0"/>
          <w:marRight w:val="0"/>
          <w:marTop w:val="0"/>
          <w:marBottom w:val="0"/>
          <w:divBdr>
            <w:top w:val="none" w:sz="0" w:space="0" w:color="auto"/>
            <w:left w:val="none" w:sz="0" w:space="0" w:color="auto"/>
            <w:bottom w:val="none" w:sz="0" w:space="0" w:color="auto"/>
            <w:right w:val="none" w:sz="0" w:space="0" w:color="auto"/>
          </w:divBdr>
        </w:div>
        <w:div w:id="972637161">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
          </w:divsChild>
        </w:div>
        <w:div w:id="255481964">
          <w:marLeft w:val="0"/>
          <w:marRight w:val="0"/>
          <w:marTop w:val="0"/>
          <w:marBottom w:val="0"/>
          <w:divBdr>
            <w:top w:val="none" w:sz="0" w:space="0" w:color="auto"/>
            <w:left w:val="none" w:sz="0" w:space="0" w:color="auto"/>
            <w:bottom w:val="none" w:sz="0" w:space="0" w:color="auto"/>
            <w:right w:val="none" w:sz="0" w:space="0" w:color="auto"/>
          </w:divBdr>
          <w:divsChild>
            <w:div w:id="18948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0896">
      <w:bodyDiv w:val="1"/>
      <w:marLeft w:val="0"/>
      <w:marRight w:val="0"/>
      <w:marTop w:val="0"/>
      <w:marBottom w:val="0"/>
      <w:divBdr>
        <w:top w:val="none" w:sz="0" w:space="0" w:color="auto"/>
        <w:left w:val="none" w:sz="0" w:space="0" w:color="auto"/>
        <w:bottom w:val="none" w:sz="0" w:space="0" w:color="auto"/>
        <w:right w:val="none" w:sz="0" w:space="0" w:color="auto"/>
      </w:divBdr>
      <w:divsChild>
        <w:div w:id="2134596009">
          <w:marLeft w:val="0"/>
          <w:marRight w:val="0"/>
          <w:marTop w:val="0"/>
          <w:marBottom w:val="0"/>
          <w:divBdr>
            <w:top w:val="none" w:sz="0" w:space="0" w:color="auto"/>
            <w:left w:val="none" w:sz="0" w:space="0" w:color="auto"/>
            <w:bottom w:val="none" w:sz="0" w:space="0" w:color="auto"/>
            <w:right w:val="none" w:sz="0" w:space="0" w:color="auto"/>
          </w:divBdr>
        </w:div>
        <w:div w:id="1526865254">
          <w:marLeft w:val="0"/>
          <w:marRight w:val="0"/>
          <w:marTop w:val="0"/>
          <w:marBottom w:val="0"/>
          <w:divBdr>
            <w:top w:val="none" w:sz="0" w:space="0" w:color="auto"/>
            <w:left w:val="none" w:sz="0" w:space="0" w:color="auto"/>
            <w:bottom w:val="none" w:sz="0" w:space="0" w:color="auto"/>
            <w:right w:val="none" w:sz="0" w:space="0" w:color="auto"/>
          </w:divBdr>
        </w:div>
      </w:divsChild>
    </w:div>
    <w:div w:id="1478259637">
      <w:bodyDiv w:val="1"/>
      <w:marLeft w:val="0"/>
      <w:marRight w:val="0"/>
      <w:marTop w:val="0"/>
      <w:marBottom w:val="0"/>
      <w:divBdr>
        <w:top w:val="none" w:sz="0" w:space="0" w:color="auto"/>
        <w:left w:val="none" w:sz="0" w:space="0" w:color="auto"/>
        <w:bottom w:val="none" w:sz="0" w:space="0" w:color="auto"/>
        <w:right w:val="none" w:sz="0" w:space="0" w:color="auto"/>
      </w:divBdr>
    </w:div>
    <w:div w:id="1522626645">
      <w:bodyDiv w:val="1"/>
      <w:marLeft w:val="0"/>
      <w:marRight w:val="0"/>
      <w:marTop w:val="0"/>
      <w:marBottom w:val="0"/>
      <w:divBdr>
        <w:top w:val="none" w:sz="0" w:space="0" w:color="auto"/>
        <w:left w:val="none" w:sz="0" w:space="0" w:color="auto"/>
        <w:bottom w:val="none" w:sz="0" w:space="0" w:color="auto"/>
        <w:right w:val="none" w:sz="0" w:space="0" w:color="auto"/>
      </w:divBdr>
    </w:div>
    <w:div w:id="1637949699">
      <w:bodyDiv w:val="1"/>
      <w:marLeft w:val="0"/>
      <w:marRight w:val="0"/>
      <w:marTop w:val="0"/>
      <w:marBottom w:val="0"/>
      <w:divBdr>
        <w:top w:val="none" w:sz="0" w:space="0" w:color="auto"/>
        <w:left w:val="none" w:sz="0" w:space="0" w:color="auto"/>
        <w:bottom w:val="none" w:sz="0" w:space="0" w:color="auto"/>
        <w:right w:val="none" w:sz="0" w:space="0" w:color="auto"/>
      </w:divBdr>
    </w:div>
    <w:div w:id="1707833633">
      <w:bodyDiv w:val="1"/>
      <w:marLeft w:val="0"/>
      <w:marRight w:val="0"/>
      <w:marTop w:val="0"/>
      <w:marBottom w:val="0"/>
      <w:divBdr>
        <w:top w:val="none" w:sz="0" w:space="0" w:color="auto"/>
        <w:left w:val="none" w:sz="0" w:space="0" w:color="auto"/>
        <w:bottom w:val="none" w:sz="0" w:space="0" w:color="auto"/>
        <w:right w:val="none" w:sz="0" w:space="0" w:color="auto"/>
      </w:divBdr>
      <w:divsChild>
        <w:div w:id="8605928">
          <w:marLeft w:val="0"/>
          <w:marRight w:val="0"/>
          <w:marTop w:val="0"/>
          <w:marBottom w:val="0"/>
          <w:divBdr>
            <w:top w:val="none" w:sz="0" w:space="0" w:color="auto"/>
            <w:left w:val="none" w:sz="0" w:space="0" w:color="auto"/>
            <w:bottom w:val="none" w:sz="0" w:space="0" w:color="auto"/>
            <w:right w:val="none" w:sz="0" w:space="0" w:color="auto"/>
          </w:divBdr>
        </w:div>
      </w:divsChild>
    </w:div>
    <w:div w:id="2103984164">
      <w:bodyDiv w:val="1"/>
      <w:marLeft w:val="0"/>
      <w:marRight w:val="0"/>
      <w:marTop w:val="0"/>
      <w:marBottom w:val="0"/>
      <w:divBdr>
        <w:top w:val="none" w:sz="0" w:space="0" w:color="auto"/>
        <w:left w:val="none" w:sz="0" w:space="0" w:color="auto"/>
        <w:bottom w:val="none" w:sz="0" w:space="0" w:color="auto"/>
        <w:right w:val="none" w:sz="0" w:space="0" w:color="auto"/>
      </w:divBdr>
    </w:div>
    <w:div w:id="213355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footer" Target="footer3.xml"/><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hyperlink" Target="mailto:g.jaje@kolbuszowski.pl" TargetMode="External"/><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0" Type="http://schemas.openxmlformats.org/officeDocument/2006/relationships/image" Target="media/image13.jpeg"/><Relationship Id="rId4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7344-1640-42F2-B197-B18766EA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77</Pages>
  <Words>18440</Words>
  <Characters>110641</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Dorota2</dc:creator>
  <cp:lastModifiedBy>Dorota Dworak</cp:lastModifiedBy>
  <cp:revision>10</cp:revision>
  <cp:lastPrinted>2024-07-11T10:31:00Z</cp:lastPrinted>
  <dcterms:created xsi:type="dcterms:W3CDTF">2024-07-10T13:26:00Z</dcterms:created>
  <dcterms:modified xsi:type="dcterms:W3CDTF">2024-07-11T13:10:00Z</dcterms:modified>
</cp:coreProperties>
</file>