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229422E3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3F5982">
        <w:rPr>
          <w:rStyle w:val="Brak"/>
          <w:rFonts w:ascii="Verdana" w:hAnsi="Verdana" w:cs="Tahoma"/>
          <w:b/>
          <w:bCs/>
          <w:sz w:val="18"/>
          <w:szCs w:val="18"/>
        </w:rPr>
        <w:t>14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6DC9353" w14:textId="77777777" w:rsidR="002B7EE2" w:rsidRDefault="002B7EE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</w:p>
    <w:p w14:paraId="084AAA6E" w14:textId="6F427A73" w:rsidR="000F1242" w:rsidRDefault="003F5982" w:rsidP="003F598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3F5982">
        <w:rPr>
          <w:rFonts w:ascii="Verdana" w:hAnsi="Verdana" w:cs="Tahoma"/>
          <w:b/>
          <w:bCs/>
        </w:rPr>
        <w:t>Budowa zasilania dla budynków przy ul. Mazowieckiej 6/8 oraz ul. Mazowieckiej 12/16 wraz z usunięciem kolizji</w:t>
      </w:r>
      <w:r>
        <w:rPr>
          <w:rFonts w:ascii="Verdana" w:hAnsi="Verdana" w:cs="Tahoma"/>
          <w:b/>
          <w:bCs/>
        </w:rPr>
        <w:t>,</w:t>
      </w:r>
    </w:p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1814BD75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oraz 109 ust. 1 pkt 1)</w:t>
      </w:r>
      <w:r w:rsidRPr="000F1242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461EB52D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5B6667">
        <w:rPr>
          <w:rStyle w:val="Brak"/>
          <w:rFonts w:ascii="Verdana" w:hAnsi="Verdana" w:cs="Tahoma"/>
          <w:color w:val="auto"/>
          <w:sz w:val="18"/>
          <w:szCs w:val="18"/>
        </w:rPr>
        <w:t>lub 109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1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1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54A2D83C" w14:textId="658FCDEA" w:rsidR="00776B38" w:rsidRDefault="00AA2765" w:rsidP="00AA2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AA2765"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  <w:t>Budowa zasilania dla budynków przy ul. Mazowieckiej 6/8 oraz ul. Mazowieckiej 12/16 wraz z usunięciem kolizji</w:t>
      </w:r>
      <w:r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  <w:t>,</w:t>
      </w: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Pr="005B6667" w:rsidRDefault="00A24641" w:rsidP="005B6667">
      <w:pPr>
        <w:rPr>
          <w:color w:val="auto"/>
        </w:rPr>
      </w:pPr>
      <w:r w:rsidRPr="005B6667">
        <w:rPr>
          <w:rFonts w:ascii="Verdana" w:eastAsia="Times New Roman" w:hAnsi="Verdana" w:cs="Times New Roman"/>
          <w:b/>
          <w:color w:val="auto"/>
          <w:sz w:val="18"/>
          <w:szCs w:val="18"/>
        </w:rPr>
        <w:t>Oświadczenia ma być podpisane kwalifikowanym podpisem elektronicznym lub podpisem zaufanym albo podpisem osobistym.</w:t>
      </w:r>
    </w:p>
    <w:sectPr w:rsidR="00A24641" w:rsidRPr="005B6667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67D4" w14:textId="77777777" w:rsidR="00DD2D58" w:rsidRDefault="00DD2D58">
      <w:r>
        <w:separator/>
      </w:r>
    </w:p>
  </w:endnote>
  <w:endnote w:type="continuationSeparator" w:id="0">
    <w:p w14:paraId="4C430313" w14:textId="77777777" w:rsidR="00DD2D58" w:rsidRDefault="00DD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8080" w14:textId="77777777" w:rsidR="00DD2D58" w:rsidRDefault="00DD2D58">
      <w:r>
        <w:separator/>
      </w:r>
    </w:p>
  </w:footnote>
  <w:footnote w:type="continuationSeparator" w:id="0">
    <w:p w14:paraId="171DA6C6" w14:textId="77777777" w:rsidR="00DD2D58" w:rsidRDefault="00DD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62CA5AB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4E3D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7246D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82EB6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228E0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3216A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92CB7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9E44D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7A6D0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62CA5AB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44E3D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7246D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82EB6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228E0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3216A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92CB7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9E44D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7A6D0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F8FCA53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B682C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C40FE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87C5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CE8B7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02CC7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9E5B2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F67B5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78385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173A4"/>
    <w:rsid w:val="002B7EE2"/>
    <w:rsid w:val="00307529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6B274A"/>
    <w:rsid w:val="00776B38"/>
    <w:rsid w:val="00797B4C"/>
    <w:rsid w:val="007C6025"/>
    <w:rsid w:val="0083708E"/>
    <w:rsid w:val="008A7A09"/>
    <w:rsid w:val="008F543B"/>
    <w:rsid w:val="00A24641"/>
    <w:rsid w:val="00AA2765"/>
    <w:rsid w:val="00B5030B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DD2D58"/>
    <w:rsid w:val="00E36993"/>
    <w:rsid w:val="00E50DD3"/>
    <w:rsid w:val="00E85BE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6</cp:revision>
  <dcterms:created xsi:type="dcterms:W3CDTF">2021-03-29T11:26:00Z</dcterms:created>
  <dcterms:modified xsi:type="dcterms:W3CDTF">2021-05-05T10:51:00Z</dcterms:modified>
</cp:coreProperties>
</file>