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14F5A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7C3DBB4">
            <wp:extent cx="3286125" cy="10363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7EA6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38D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1938DC">
        <w:rPr>
          <w:rFonts w:ascii="Times New Roman" w:hAnsi="Times New Roman" w:cs="Times New Roman"/>
          <w:sz w:val="24"/>
          <w:szCs w:val="24"/>
        </w:rPr>
        <w:t>2</w:t>
      </w:r>
      <w:r w:rsidR="002C2AB6">
        <w:rPr>
          <w:rFonts w:ascii="Times New Roman" w:hAnsi="Times New Roman" w:cs="Times New Roman"/>
          <w:sz w:val="24"/>
          <w:szCs w:val="24"/>
        </w:rPr>
        <w:t>9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D827C7" w:rsidRPr="00B86A9A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EF7F22" w:rsidRPr="00EF7F22">
        <w:t xml:space="preserve"> </w:t>
      </w:r>
      <w:r w:rsidR="00EF7F22" w:rsidRPr="00EF7F22">
        <w:rPr>
          <w:rFonts w:ascii="Times New Roman" w:hAnsi="Times New Roman" w:cs="Times New Roman"/>
          <w:sz w:val="24"/>
          <w:szCs w:val="24"/>
        </w:rPr>
        <w:t xml:space="preserve">oraz 286 ust. 1 </w:t>
      </w:r>
      <w:r w:rsidR="00EF7F22">
        <w:rPr>
          <w:rFonts w:ascii="Times New Roman" w:hAnsi="Times New Roman" w:cs="Times New Roman"/>
          <w:sz w:val="24"/>
          <w:szCs w:val="24"/>
        </w:rPr>
        <w:t>ustawy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2C2AB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2C2AB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</w:t>
      </w:r>
      <w:r w:rsidR="00EF7F22">
        <w:rPr>
          <w:rFonts w:ascii="Times New Roman" w:hAnsi="Times New Roman" w:cs="Times New Roman"/>
          <w:sz w:val="24"/>
          <w:szCs w:val="24"/>
        </w:rPr>
        <w:t xml:space="preserve">i dokonuje zmiany treści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1938DC" w:rsidRPr="001938DC">
        <w:rPr>
          <w:rFonts w:ascii="Times New Roman" w:hAnsi="Times New Roman" w:cs="Times New Roman"/>
          <w:b/>
          <w:sz w:val="24"/>
          <w:szCs w:val="24"/>
        </w:rPr>
        <w:t>„Żyrardów – Miasto Aktywnych Możliwości. Inwestycje w infrastrukturę sportowo-rekreacyjną”.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E034D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1938DC" w:rsidRPr="001938DC" w:rsidRDefault="001938DC" w:rsidP="001938D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38DC">
        <w:rPr>
          <w:rFonts w:ascii="Times New Roman" w:eastAsia="Calibri" w:hAnsi="Times New Roman" w:cs="Times New Roman"/>
          <w:bCs/>
          <w:sz w:val="24"/>
          <w:szCs w:val="24"/>
        </w:rPr>
        <w:t xml:space="preserve">Przedmiot postępowania obejmuje budowę </w:t>
      </w:r>
      <w:proofErr w:type="spellStart"/>
      <w:r w:rsidRPr="001938DC">
        <w:rPr>
          <w:rFonts w:ascii="Times New Roman" w:eastAsia="Calibri" w:hAnsi="Times New Roman" w:cs="Times New Roman"/>
          <w:bCs/>
          <w:sz w:val="24"/>
          <w:szCs w:val="24"/>
        </w:rPr>
        <w:t>skateparku</w:t>
      </w:r>
      <w:proofErr w:type="spellEnd"/>
      <w:r w:rsidRPr="001938DC">
        <w:rPr>
          <w:rFonts w:ascii="Times New Roman" w:eastAsia="Calibri" w:hAnsi="Times New Roman" w:cs="Times New Roman"/>
          <w:bCs/>
          <w:sz w:val="24"/>
          <w:szCs w:val="24"/>
        </w:rPr>
        <w:t xml:space="preserve"> w formule zaprojektuj i wybuduj. Przy tak specjalistycznych inwestycjach ważne jest, by Wykonawca posiadał również doświadczenie i wiedzę praktyczną w prowadzeniu inwestycji w takiej formule. Rezultatem będzie powstanie bezpiecznego oraz atrakcyjnego dla użytkowników obiektu oraz nawiązanie owocnej współpracy na linii: zespół projektowy Wykonawcy – zespół budowlany Wykonawcy – Zamawiający. </w:t>
      </w:r>
    </w:p>
    <w:p w:rsidR="001938DC" w:rsidRPr="001938DC" w:rsidRDefault="001938DC" w:rsidP="001938D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38DC">
        <w:rPr>
          <w:rFonts w:ascii="Times New Roman" w:eastAsia="Calibri" w:hAnsi="Times New Roman" w:cs="Times New Roman"/>
          <w:bCs/>
          <w:sz w:val="24"/>
          <w:szCs w:val="24"/>
        </w:rPr>
        <w:t>Czy Zamawiający doda kolejny warunek udziału w postępowaniu dla części 1, w zakresie zdolności technicznej i zawodowej o brzmieniu:</w:t>
      </w:r>
    </w:p>
    <w:p w:rsidR="002C2AB6" w:rsidRPr="002C2AB6" w:rsidRDefault="001938DC" w:rsidP="001938D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38DC">
        <w:rPr>
          <w:rFonts w:ascii="Times New Roman" w:eastAsia="Calibri" w:hAnsi="Times New Roman" w:cs="Times New Roman"/>
          <w:bCs/>
          <w:sz w:val="24"/>
          <w:szCs w:val="24"/>
        </w:rPr>
        <w:t xml:space="preserve">„Wykonawca spełni warunek, jeżeli wykaże, że w okresie ostatnich 5 lat przed upływem terminu składania ofert, a jeżeli okres prowadzenia działalności jest krótszy - w tym okresie, wykonał należycie co najmniej jedno zadanie polegające na realizacji inwestycji budowy </w:t>
      </w:r>
      <w:proofErr w:type="spellStart"/>
      <w:r w:rsidRPr="001938DC">
        <w:rPr>
          <w:rFonts w:ascii="Times New Roman" w:eastAsia="Calibri" w:hAnsi="Times New Roman" w:cs="Times New Roman"/>
          <w:bCs/>
          <w:sz w:val="24"/>
          <w:szCs w:val="24"/>
        </w:rPr>
        <w:t>skateparku</w:t>
      </w:r>
      <w:proofErr w:type="spellEnd"/>
      <w:r w:rsidRPr="001938DC">
        <w:rPr>
          <w:rFonts w:ascii="Times New Roman" w:eastAsia="Calibri" w:hAnsi="Times New Roman" w:cs="Times New Roman"/>
          <w:bCs/>
          <w:sz w:val="24"/>
          <w:szCs w:val="24"/>
        </w:rPr>
        <w:t xml:space="preserve"> w technologii betonowej monolitycznej metodą torkretowania o powierzchni min. 500 m2 w formule zaprojektuj i wybuduj”?</w:t>
      </w:r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0855CF" w:rsidRDefault="000855CF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zmienia zapisy w </w:t>
      </w:r>
      <w:r w:rsidRPr="00C419A2">
        <w:rPr>
          <w:rFonts w:ascii="Times New Roman" w:eastAsia="Calibri" w:hAnsi="Times New Roman" w:cs="Times New Roman"/>
          <w:b/>
          <w:sz w:val="24"/>
          <w:szCs w:val="24"/>
        </w:rPr>
        <w:t xml:space="preserve">Rozdziale 8. </w:t>
      </w:r>
      <w:r w:rsidR="00C419A2" w:rsidRPr="00C419A2">
        <w:rPr>
          <w:rFonts w:ascii="Times New Roman" w:eastAsia="Calibri" w:hAnsi="Times New Roman" w:cs="Times New Roman"/>
          <w:b/>
          <w:sz w:val="24"/>
          <w:szCs w:val="24"/>
        </w:rPr>
        <w:t>Informacja o warunkach udziału w postępowaniu.</w:t>
      </w:r>
    </w:p>
    <w:p w:rsidR="00C419A2" w:rsidRPr="00C419A2" w:rsidRDefault="00C419A2" w:rsidP="00C419A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Nowe brzmienie warunku d) </w:t>
      </w:r>
      <w:r w:rsidRPr="00C419A2">
        <w:rPr>
          <w:rFonts w:ascii="Times New Roman" w:eastAsia="Calibri" w:hAnsi="Times New Roman" w:cs="Times New Roman"/>
          <w:sz w:val="24"/>
          <w:szCs w:val="24"/>
        </w:rPr>
        <w:t>w zakresie zdolności technicznej lub zawodowej:</w:t>
      </w:r>
    </w:p>
    <w:p w:rsidR="00C419A2" w:rsidRPr="00C419A2" w:rsidRDefault="00C419A2" w:rsidP="00C419A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419A2">
        <w:rPr>
          <w:rFonts w:ascii="Times New Roman" w:eastAsia="Calibri" w:hAnsi="Times New Roman" w:cs="Times New Roman"/>
          <w:sz w:val="24"/>
          <w:szCs w:val="24"/>
        </w:rPr>
        <w:t>część 1</w:t>
      </w:r>
    </w:p>
    <w:p w:rsidR="00C419A2" w:rsidRPr="00C419A2" w:rsidRDefault="00C419A2" w:rsidP="00C419A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A2">
        <w:rPr>
          <w:rFonts w:ascii="Times New Roman" w:eastAsia="Calibri" w:hAnsi="Times New Roman" w:cs="Times New Roman"/>
          <w:sz w:val="24"/>
          <w:szCs w:val="24"/>
        </w:rPr>
        <w:lastRenderedPageBreak/>
        <w:t>opis warunku:</w:t>
      </w:r>
    </w:p>
    <w:p w:rsidR="000855CF" w:rsidRPr="000855CF" w:rsidRDefault="00C419A2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0855CF" w:rsidRPr="000855CF">
        <w:rPr>
          <w:rFonts w:ascii="Times New Roman" w:eastAsia="Calibri" w:hAnsi="Times New Roman" w:cs="Times New Roman"/>
          <w:sz w:val="24"/>
          <w:szCs w:val="24"/>
        </w:rPr>
        <w:t>• Wykonawca spełni warunek, jeżeli</w:t>
      </w:r>
      <w:r w:rsidR="000855CF">
        <w:rPr>
          <w:rFonts w:ascii="Times New Roman" w:eastAsia="Calibri" w:hAnsi="Times New Roman" w:cs="Times New Roman"/>
          <w:sz w:val="24"/>
          <w:szCs w:val="24"/>
        </w:rPr>
        <w:t xml:space="preserve"> wykaże, że w okresie ostatnich </w:t>
      </w:r>
      <w:r w:rsidR="000855CF" w:rsidRPr="000855CF">
        <w:rPr>
          <w:rFonts w:ascii="Times New Roman" w:eastAsia="Calibri" w:hAnsi="Times New Roman" w:cs="Times New Roman"/>
          <w:sz w:val="24"/>
          <w:szCs w:val="24"/>
        </w:rPr>
        <w:t>5 lat przed upływem terminu składania ofert, a jeżeli okres prowadzenia działalności jest k</w:t>
      </w:r>
      <w:r w:rsidR="000855CF">
        <w:rPr>
          <w:rFonts w:ascii="Times New Roman" w:eastAsia="Calibri" w:hAnsi="Times New Roman" w:cs="Times New Roman"/>
          <w:sz w:val="24"/>
          <w:szCs w:val="24"/>
        </w:rPr>
        <w:t xml:space="preserve">rótszy - w tym okresie, wykonał </w:t>
      </w:r>
      <w:r w:rsidR="000855CF" w:rsidRPr="000855CF">
        <w:rPr>
          <w:rFonts w:ascii="Times New Roman" w:eastAsia="Calibri" w:hAnsi="Times New Roman" w:cs="Times New Roman"/>
          <w:sz w:val="24"/>
          <w:szCs w:val="24"/>
        </w:rPr>
        <w:t>należycie (to jest wykonał roboty należycie, zgodnie z przepisami prawa budowlanego</w:t>
      </w:r>
    </w:p>
    <w:p w:rsidR="000855CF" w:rsidRP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CF">
        <w:rPr>
          <w:rFonts w:ascii="Times New Roman" w:eastAsia="Calibri" w:hAnsi="Times New Roman" w:cs="Times New Roman"/>
          <w:sz w:val="24"/>
          <w:szCs w:val="24"/>
        </w:rPr>
        <w:t xml:space="preserve">i prawidłowo ukończył) co najmniej 2 roboty budowlane obejmujące budowę </w:t>
      </w:r>
      <w:proofErr w:type="spellStart"/>
      <w:r w:rsidRPr="000855CF">
        <w:rPr>
          <w:rFonts w:ascii="Times New Roman" w:eastAsia="Calibri" w:hAnsi="Times New Roman" w:cs="Times New Roman"/>
          <w:sz w:val="24"/>
          <w:szCs w:val="24"/>
        </w:rPr>
        <w:t>skateparku</w:t>
      </w:r>
      <w:proofErr w:type="spellEnd"/>
      <w:r w:rsidRPr="000855CF">
        <w:rPr>
          <w:rFonts w:ascii="Times New Roman" w:eastAsia="Calibri" w:hAnsi="Times New Roman" w:cs="Times New Roman"/>
          <w:sz w:val="24"/>
          <w:szCs w:val="24"/>
        </w:rPr>
        <w:t xml:space="preserve"> w technologii betonowej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5CF">
        <w:rPr>
          <w:rFonts w:ascii="Times New Roman" w:eastAsia="Calibri" w:hAnsi="Times New Roman" w:cs="Times New Roman"/>
          <w:sz w:val="24"/>
          <w:szCs w:val="24"/>
        </w:rPr>
        <w:t>monolitycznej wylewanego na mokro metodą torkretowania o wartości minimum 1.000.000,00 zł brutto każda.</w:t>
      </w:r>
    </w:p>
    <w:p w:rsidR="000855CF" w:rsidRP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5CF" w:rsidRP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CF">
        <w:rPr>
          <w:rFonts w:ascii="Times New Roman" w:eastAsia="Calibri" w:hAnsi="Times New Roman" w:cs="Times New Roman"/>
          <w:sz w:val="24"/>
          <w:szCs w:val="24"/>
        </w:rPr>
        <w:t>• Zamawiający wymaga, aby Wykonawca wykazał, że dysponuje lub będzie dysponowa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ł osobą posiadającą uprawnienia </w:t>
      </w:r>
      <w:r w:rsidR="00C419A2">
        <w:rPr>
          <w:rFonts w:ascii="Times New Roman" w:eastAsia="Calibri" w:hAnsi="Times New Roman" w:cs="Times New Roman"/>
          <w:sz w:val="24"/>
          <w:szCs w:val="24"/>
        </w:rPr>
        <w:t>b</w:t>
      </w:r>
      <w:r w:rsidRPr="000855CF">
        <w:rPr>
          <w:rFonts w:ascii="Times New Roman" w:eastAsia="Calibri" w:hAnsi="Times New Roman" w:cs="Times New Roman"/>
          <w:sz w:val="24"/>
          <w:szCs w:val="24"/>
        </w:rPr>
        <w:t>udowlane w rozumieniu przepisów ustawy z dnia 7 lipca 1994 r. – Prawo Budowlane (Dz. U. z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poz. 725) do projektowania w </w:t>
      </w:r>
      <w:r w:rsidRPr="000855CF">
        <w:rPr>
          <w:rFonts w:ascii="Times New Roman" w:eastAsia="Calibri" w:hAnsi="Times New Roman" w:cs="Times New Roman"/>
          <w:sz w:val="24"/>
          <w:szCs w:val="24"/>
        </w:rPr>
        <w:t>specjalności inżynieryjnej konstrukcyjno-budowlanej lub odpowiadające im ważne uprawnienia, które zostały wydane na</w:t>
      </w:r>
    </w:p>
    <w:p w:rsidR="000855CF" w:rsidRP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CF">
        <w:rPr>
          <w:rFonts w:ascii="Times New Roman" w:eastAsia="Calibri" w:hAnsi="Times New Roman" w:cs="Times New Roman"/>
          <w:sz w:val="24"/>
          <w:szCs w:val="24"/>
        </w:rPr>
        <w:t>podstawie wcześniej obowiązujących przepisów,</w:t>
      </w:r>
    </w:p>
    <w:p w:rsidR="000855CF" w:rsidRP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CF">
        <w:rPr>
          <w:rFonts w:ascii="Times New Roman" w:eastAsia="Calibri" w:hAnsi="Times New Roman" w:cs="Times New Roman"/>
          <w:sz w:val="24"/>
          <w:szCs w:val="24"/>
        </w:rPr>
        <w:t>• Zamawiający wymaga, aby Wykonawca wykazał, że dysponuje lub będzie dysponowa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ł osobą posiadającą uprawnienia </w:t>
      </w:r>
      <w:r w:rsidR="00D14F5A">
        <w:rPr>
          <w:rFonts w:ascii="Times New Roman" w:eastAsia="Calibri" w:hAnsi="Times New Roman" w:cs="Times New Roman"/>
          <w:sz w:val="24"/>
          <w:szCs w:val="24"/>
        </w:rPr>
        <w:t>b</w:t>
      </w:r>
      <w:r w:rsidRPr="000855CF">
        <w:rPr>
          <w:rFonts w:ascii="Times New Roman" w:eastAsia="Calibri" w:hAnsi="Times New Roman" w:cs="Times New Roman"/>
          <w:sz w:val="24"/>
          <w:szCs w:val="24"/>
        </w:rPr>
        <w:t>udowlane w rozumieniu przepisów ustawy z dnia 7 lipca 1994 r. – Prawo Budowlane (Dz. U. z 2024 p</w:t>
      </w:r>
      <w:r w:rsidR="00C419A2">
        <w:rPr>
          <w:rFonts w:ascii="Times New Roman" w:eastAsia="Calibri" w:hAnsi="Times New Roman" w:cs="Times New Roman"/>
          <w:sz w:val="24"/>
          <w:szCs w:val="24"/>
        </w:rPr>
        <w:t xml:space="preserve">oz. 725) do kierowania robotami </w:t>
      </w:r>
      <w:r w:rsidRPr="000855CF">
        <w:rPr>
          <w:rFonts w:ascii="Times New Roman" w:eastAsia="Calibri" w:hAnsi="Times New Roman" w:cs="Times New Roman"/>
          <w:sz w:val="24"/>
          <w:szCs w:val="24"/>
        </w:rPr>
        <w:t>budowlanymi w specjalności inżynieryjnej konstrukcyjno-budowlanej bez ograniczeń lub odpowiadaj</w:t>
      </w:r>
      <w:r>
        <w:rPr>
          <w:rFonts w:ascii="Times New Roman" w:eastAsia="Calibri" w:hAnsi="Times New Roman" w:cs="Times New Roman"/>
          <w:sz w:val="24"/>
          <w:szCs w:val="24"/>
        </w:rPr>
        <w:t xml:space="preserve">ące im ważne uprawnienia, które </w:t>
      </w:r>
      <w:r w:rsidRPr="000855CF">
        <w:rPr>
          <w:rFonts w:ascii="Times New Roman" w:eastAsia="Calibri" w:hAnsi="Times New Roman" w:cs="Times New Roman"/>
          <w:sz w:val="24"/>
          <w:szCs w:val="24"/>
        </w:rPr>
        <w:t>zostały wydane na podstawie wcześniej obowiązujących przepisów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A29F9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C419A2" w:rsidRPr="00C419A2" w:rsidRDefault="00C419A2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9A2">
        <w:rPr>
          <w:rFonts w:ascii="Times New Roman" w:eastAsia="Calibri" w:hAnsi="Times New Roman" w:cs="Times New Roman"/>
          <w:b/>
          <w:sz w:val="24"/>
          <w:szCs w:val="24"/>
        </w:rPr>
        <w:t>Zapisy tego warunku dla pozostałych części pozostają bez zmian.</w:t>
      </w:r>
    </w:p>
    <w:p w:rsidR="000855CF" w:rsidRP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8DC" w:rsidRDefault="001938DC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8DC">
        <w:rPr>
          <w:rFonts w:ascii="Times New Roman" w:eastAsia="Calibri" w:hAnsi="Times New Roman" w:cs="Times New Roman"/>
          <w:b/>
          <w:sz w:val="24"/>
          <w:szCs w:val="24"/>
        </w:rPr>
        <w:t>Pytanie 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1938DC" w:rsidRPr="001938DC" w:rsidRDefault="001938DC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C">
        <w:rPr>
          <w:rFonts w:ascii="Times New Roman" w:eastAsia="Calibri" w:hAnsi="Times New Roman" w:cs="Times New Roman"/>
          <w:sz w:val="24"/>
          <w:szCs w:val="24"/>
        </w:rPr>
        <w:t>Termin wykonania zamówienia dla części pierwszej został określony na 14 miesięcy od zawarcia umowy, natomiast we wzorze umowy (par. 5) określono terminy pośrednie:</w:t>
      </w:r>
    </w:p>
    <w:p w:rsidR="001938DC" w:rsidRPr="001938DC" w:rsidRDefault="001938DC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C">
        <w:rPr>
          <w:rFonts w:ascii="Times New Roman" w:eastAsia="Calibri" w:hAnsi="Times New Roman" w:cs="Times New Roman"/>
          <w:sz w:val="24"/>
          <w:szCs w:val="24"/>
        </w:rPr>
        <w:t>- dokumentacja projektowa zostanie wykonana w terminie do 4 miesięcy od dnia zawarcia umowy,</w:t>
      </w:r>
    </w:p>
    <w:p w:rsidR="001938DC" w:rsidRPr="001938DC" w:rsidRDefault="001938DC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C">
        <w:rPr>
          <w:rFonts w:ascii="Times New Roman" w:eastAsia="Calibri" w:hAnsi="Times New Roman" w:cs="Times New Roman"/>
          <w:sz w:val="24"/>
          <w:szCs w:val="24"/>
        </w:rPr>
        <w:t>- wniosek o pozwolenie na budowę zostanie złożony w terminie do 5 miesięcy od dnia zawarcia umowy.</w:t>
      </w:r>
    </w:p>
    <w:p w:rsidR="001938DC" w:rsidRPr="001938DC" w:rsidRDefault="001938DC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C">
        <w:rPr>
          <w:rFonts w:ascii="Times New Roman" w:eastAsia="Calibri" w:hAnsi="Times New Roman" w:cs="Times New Roman"/>
          <w:sz w:val="24"/>
          <w:szCs w:val="24"/>
        </w:rPr>
        <w:t>Biorąc pod uwagę fakt, że termin na dokumentację i wniosek upłynie w zimie, a prace ziemne będzie można rozpocząć wiosną zwracam się z prośbą o zmianę terminów określonych w umowie. Czy Zamawia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1938DC">
        <w:rPr>
          <w:rFonts w:ascii="Times New Roman" w:eastAsia="Calibri" w:hAnsi="Times New Roman" w:cs="Times New Roman"/>
          <w:sz w:val="24"/>
          <w:szCs w:val="24"/>
        </w:rPr>
        <w:t>ący zmieni par. 5 Umowy w następujący sposób:</w:t>
      </w:r>
    </w:p>
    <w:p w:rsidR="001938DC" w:rsidRDefault="001938DC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C">
        <w:rPr>
          <w:rFonts w:ascii="Times New Roman" w:eastAsia="Calibri" w:hAnsi="Times New Roman" w:cs="Times New Roman"/>
          <w:sz w:val="24"/>
          <w:szCs w:val="24"/>
        </w:rPr>
        <w:t>- dokumentacja projektowa zostanie wykonana w terminie do 5 miesięcy od dnia zawarcia umowy,</w:t>
      </w:r>
    </w:p>
    <w:p w:rsidR="001938DC" w:rsidRDefault="001938DC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C">
        <w:rPr>
          <w:rFonts w:ascii="Times New Roman" w:eastAsia="Calibri" w:hAnsi="Times New Roman" w:cs="Times New Roman"/>
          <w:sz w:val="24"/>
          <w:szCs w:val="24"/>
        </w:rPr>
        <w:t>- wniosek o pozwolenie na budowę zostanie złożony w terminie do 6 miesięcy od dnia zawarcia umowy?</w:t>
      </w:r>
    </w:p>
    <w:p w:rsidR="00616829" w:rsidRDefault="00616829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Odpowiedź</w:t>
      </w:r>
    </w:p>
    <w:p w:rsidR="00616829" w:rsidRDefault="00616829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29">
        <w:rPr>
          <w:rFonts w:ascii="Times New Roman" w:eastAsia="Calibri" w:hAnsi="Times New Roman" w:cs="Times New Roman"/>
          <w:sz w:val="24"/>
          <w:szCs w:val="24"/>
        </w:rPr>
        <w:t xml:space="preserve">Zamawiający wyraża </w:t>
      </w:r>
      <w:r>
        <w:rPr>
          <w:rFonts w:ascii="Times New Roman" w:eastAsia="Calibri" w:hAnsi="Times New Roman" w:cs="Times New Roman"/>
          <w:sz w:val="24"/>
          <w:szCs w:val="24"/>
        </w:rPr>
        <w:t>zgodę na zmianę zapisów w §5 ust. 1 i 2 projektu umowy.</w:t>
      </w:r>
    </w:p>
    <w:p w:rsidR="00616829" w:rsidRDefault="00616829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Nowe brzmienie zapisów </w:t>
      </w:r>
      <w:r w:rsidRPr="00616829">
        <w:rPr>
          <w:rFonts w:ascii="Times New Roman" w:eastAsia="Calibri" w:hAnsi="Times New Roman" w:cs="Times New Roman"/>
          <w:sz w:val="24"/>
          <w:szCs w:val="24"/>
        </w:rPr>
        <w:t xml:space="preserve"> §5 ust. 1 i 2 projektu umowy</w:t>
      </w:r>
      <w:r>
        <w:rPr>
          <w:rFonts w:ascii="Times New Roman" w:eastAsia="Calibri" w:hAnsi="Times New Roman" w:cs="Times New Roman"/>
          <w:sz w:val="24"/>
          <w:szCs w:val="24"/>
        </w:rPr>
        <w:t>: „ 1.</w:t>
      </w:r>
      <w:r w:rsidRPr="00616829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616829">
        <w:rPr>
          <w:rFonts w:ascii="Times New Roman" w:eastAsia="Calibri" w:hAnsi="Times New Roman" w:cs="Times New Roman"/>
          <w:sz w:val="24"/>
          <w:szCs w:val="24"/>
        </w:rPr>
        <w:t>okumentacja projektowa zostanie wykonana w terminie do 5 miesięcy od dnia zawarcia umowy</w:t>
      </w:r>
    </w:p>
    <w:p w:rsidR="000855CF" w:rsidRDefault="000855CF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855CF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0855CF">
        <w:rPr>
          <w:rFonts w:ascii="Times New Roman" w:eastAsia="Calibri" w:hAnsi="Times New Roman" w:cs="Times New Roman"/>
          <w:sz w:val="24"/>
          <w:szCs w:val="24"/>
        </w:rPr>
        <w:t>niosek o pozwolenie na budowę zostanie złożony w terminie do 6 miesięcy od dnia zawarcia umowy</w:t>
      </w:r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0855CF" w:rsidRDefault="000855CF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Zapisy w pozostałych ustępach </w:t>
      </w:r>
      <w:r w:rsidRPr="000855CF">
        <w:rPr>
          <w:rFonts w:ascii="Times New Roman" w:eastAsia="Calibri" w:hAnsi="Times New Roman" w:cs="Times New Roman"/>
          <w:sz w:val="24"/>
          <w:szCs w:val="24"/>
        </w:rPr>
        <w:t>§5</w:t>
      </w:r>
      <w:r>
        <w:rPr>
          <w:rFonts w:ascii="Times New Roman" w:eastAsia="Calibri" w:hAnsi="Times New Roman" w:cs="Times New Roman"/>
          <w:sz w:val="24"/>
          <w:szCs w:val="24"/>
        </w:rPr>
        <w:t>, pozostają bez zmian.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>Zamawiający dokonuje zmiany treści SWZ.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14 Sposób oraz termin składania ofert</w:t>
      </w:r>
      <w:r w:rsidRPr="00EF7F22">
        <w:rPr>
          <w:rFonts w:ascii="Times New Roman" w:eastAsia="Calibri" w:hAnsi="Times New Roman" w:cs="Times New Roman"/>
          <w:sz w:val="24"/>
          <w:szCs w:val="24"/>
        </w:rPr>
        <w:t>,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„1.Ofertę wraz z wymaganymi dokumentami należy umieścić na platformazakupowa.pl pod adresem: </w:t>
      </w:r>
      <w:hyperlink r:id="rId8" w:history="1">
        <w:r w:rsidRPr="00E8594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https://platformazakupowa.pl/transakcja/945684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na stronie internetowej prowadzonego postępowania do dnia 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19.07.2024 r. do godz. 12:00.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15 Termin otwarcia ofert</w:t>
      </w:r>
      <w:r w:rsidRPr="00EF7F22">
        <w:rPr>
          <w:rFonts w:ascii="Times New Roman" w:eastAsia="Calibri" w:hAnsi="Times New Roman" w:cs="Times New Roman"/>
          <w:sz w:val="24"/>
          <w:szCs w:val="24"/>
        </w:rPr>
        <w:t>,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tj. 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19.07.2024 r. godz. 12:30</w:t>
      </w:r>
      <w:r w:rsidRPr="00EF7F22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16 Termin związania ofertą</w:t>
      </w:r>
      <w:r w:rsidRPr="00EF7F22">
        <w:rPr>
          <w:rFonts w:ascii="Times New Roman" w:eastAsia="Calibri" w:hAnsi="Times New Roman" w:cs="Times New Roman"/>
          <w:sz w:val="24"/>
          <w:szCs w:val="24"/>
        </w:rPr>
        <w:t>, 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 Wykonawca pozostaje związany złożoną ofertą do dnia 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16.08.2024 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F22" w:rsidRPr="00616829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>Z uwagi na powyższe, Zamawiający dokonuje zmiany treści ogłoszenia o zamówieniu.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969" w:rsidRDefault="00A85564" w:rsidP="002C2AB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A6">
          <w:rPr>
            <w:noProof/>
          </w:rPr>
          <w:t>3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6FBB"/>
    <w:rsid w:val="00065FC6"/>
    <w:rsid w:val="000855CF"/>
    <w:rsid w:val="00086844"/>
    <w:rsid w:val="00086CCD"/>
    <w:rsid w:val="000935AC"/>
    <w:rsid w:val="000A1FEA"/>
    <w:rsid w:val="000C2EA8"/>
    <w:rsid w:val="000D0653"/>
    <w:rsid w:val="000D75CC"/>
    <w:rsid w:val="000E1B58"/>
    <w:rsid w:val="00112A5C"/>
    <w:rsid w:val="00127FDA"/>
    <w:rsid w:val="00172981"/>
    <w:rsid w:val="00192D8B"/>
    <w:rsid w:val="001938DC"/>
    <w:rsid w:val="00194B5E"/>
    <w:rsid w:val="001A2AEC"/>
    <w:rsid w:val="001A779F"/>
    <w:rsid w:val="001F6E64"/>
    <w:rsid w:val="002065B9"/>
    <w:rsid w:val="00241E36"/>
    <w:rsid w:val="0024579E"/>
    <w:rsid w:val="002C2AB6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293E"/>
    <w:rsid w:val="00513752"/>
    <w:rsid w:val="005529EA"/>
    <w:rsid w:val="00561638"/>
    <w:rsid w:val="005657DF"/>
    <w:rsid w:val="005A3EA9"/>
    <w:rsid w:val="005C11DE"/>
    <w:rsid w:val="005C52FA"/>
    <w:rsid w:val="005D1681"/>
    <w:rsid w:val="00616829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A29F9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47EA6"/>
    <w:rsid w:val="009560B8"/>
    <w:rsid w:val="0095770F"/>
    <w:rsid w:val="00963DC6"/>
    <w:rsid w:val="00973794"/>
    <w:rsid w:val="009E49B7"/>
    <w:rsid w:val="009E590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419A2"/>
    <w:rsid w:val="00C649FF"/>
    <w:rsid w:val="00C65A4B"/>
    <w:rsid w:val="00C83665"/>
    <w:rsid w:val="00C87CF7"/>
    <w:rsid w:val="00CF7B90"/>
    <w:rsid w:val="00D14F5A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034D9"/>
    <w:rsid w:val="00E169C1"/>
    <w:rsid w:val="00E27887"/>
    <w:rsid w:val="00E461FD"/>
    <w:rsid w:val="00E5430A"/>
    <w:rsid w:val="00E63625"/>
    <w:rsid w:val="00EA4AAA"/>
    <w:rsid w:val="00EA6075"/>
    <w:rsid w:val="00EC1089"/>
    <w:rsid w:val="00EE3E8B"/>
    <w:rsid w:val="00EF1D2E"/>
    <w:rsid w:val="00EF7F22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56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2024-07-08T09:12:00Z</cp:lastPrinted>
  <dcterms:created xsi:type="dcterms:W3CDTF">2024-07-05T09:40:00Z</dcterms:created>
  <dcterms:modified xsi:type="dcterms:W3CDTF">2024-07-08T13:08:00Z</dcterms:modified>
</cp:coreProperties>
</file>