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6EC6" w14:textId="7D2C4A9D" w:rsidR="00E17887" w:rsidRPr="006B5005" w:rsidRDefault="00E17887" w:rsidP="00FB04A5">
      <w:pPr>
        <w:pStyle w:val="Nagwek"/>
        <w:pBdr>
          <w:bottom w:val="single" w:sz="6" w:space="1" w:color="auto"/>
        </w:pBd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500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04A5" w:rsidRPr="006B5005">
        <w:rPr>
          <w:rFonts w:ascii="Times New Roman" w:hAnsi="Times New Roman" w:cs="Times New Roman"/>
          <w:sz w:val="24"/>
          <w:szCs w:val="24"/>
        </w:rPr>
        <w:t>1</w:t>
      </w:r>
      <w:r w:rsidRPr="006B5005">
        <w:rPr>
          <w:rFonts w:ascii="Times New Roman" w:hAnsi="Times New Roman" w:cs="Times New Roman"/>
          <w:sz w:val="24"/>
          <w:szCs w:val="24"/>
        </w:rPr>
        <w:t xml:space="preserve"> do Umowy nr </w:t>
      </w:r>
      <w:r w:rsidR="00FB04A5" w:rsidRPr="006B5005">
        <w:rPr>
          <w:rFonts w:ascii="Times New Roman" w:hAnsi="Times New Roman" w:cs="Times New Roman"/>
          <w:bCs/>
          <w:sz w:val="24"/>
          <w:szCs w:val="24"/>
        </w:rPr>
        <w:t>ZP.272.9.2023 RZP 360</w:t>
      </w:r>
    </w:p>
    <w:tbl>
      <w:tblPr>
        <w:tblStyle w:val="Tabela-Siatk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E24F1" w:rsidRPr="006B5005" w14:paraId="63F42BDA" w14:textId="77777777" w:rsidTr="006839C7">
        <w:trPr>
          <w:jc w:val="center"/>
        </w:trPr>
        <w:tc>
          <w:tcPr>
            <w:tcW w:w="9493" w:type="dxa"/>
          </w:tcPr>
          <w:p w14:paraId="47B890A6" w14:textId="4F0C7873" w:rsidR="006839C7" w:rsidRPr="006B5005" w:rsidRDefault="006839C7" w:rsidP="006839C7">
            <w:pPr>
              <w:pStyle w:val="NormalnyWeb"/>
              <w:spacing w:before="278" w:beforeAutospacing="0" w:after="278" w:line="240" w:lineRule="auto"/>
              <w:rPr>
                <w:bCs/>
              </w:rPr>
            </w:pPr>
            <w:r w:rsidRPr="006B5005">
              <w:rPr>
                <w:b/>
              </w:rPr>
              <w:t>OBOWIĄZEK INFORMACYJNY</w:t>
            </w:r>
            <w:r w:rsidR="00EB1CF8" w:rsidRPr="006B5005">
              <w:rPr>
                <w:b/>
              </w:rPr>
              <w:t xml:space="preserve"> – wobec osób fizycznych, z któr</w:t>
            </w:r>
            <w:r w:rsidR="00D64045" w:rsidRPr="006B5005">
              <w:rPr>
                <w:b/>
              </w:rPr>
              <w:t>e reprezentują strony oraz osób wskazanych do realizacji umowy cywilnoprawnej</w:t>
            </w:r>
          </w:p>
          <w:p w14:paraId="63089841" w14:textId="3877C888" w:rsidR="006839C7" w:rsidRPr="006B5005" w:rsidRDefault="006839C7" w:rsidP="00EB1CF8">
            <w:pPr>
              <w:pStyle w:val="NormalnyWeb"/>
              <w:spacing w:before="0" w:beforeAutospacing="0" w:after="0" w:line="240" w:lineRule="auto"/>
            </w:pPr>
            <w:r w:rsidRPr="006B5005">
              <w:rPr>
                <w:b/>
              </w:rPr>
              <w:t>Administrator danych</w:t>
            </w:r>
          </w:p>
          <w:p w14:paraId="28280542" w14:textId="77777777" w:rsidR="000B547B" w:rsidRPr="006B5005" w:rsidRDefault="006839C7" w:rsidP="000B547B">
            <w:pPr>
              <w:pStyle w:val="NormalnyWeb1"/>
              <w:spacing w:before="0" w:after="0"/>
              <w:jc w:val="both"/>
            </w:pPr>
            <w:r w:rsidRPr="006B5005">
              <w:t>Administrator</w:t>
            </w:r>
            <w:r w:rsidR="001D2427" w:rsidRPr="006B5005">
              <w:t>ami</w:t>
            </w:r>
            <w:r w:rsidRPr="006B5005">
              <w:t>, czyli podmiot</w:t>
            </w:r>
            <w:r w:rsidR="001D2427" w:rsidRPr="006B5005">
              <w:t>ami</w:t>
            </w:r>
            <w:r w:rsidRPr="006B5005">
              <w:t xml:space="preserve"> decydującym</w:t>
            </w:r>
            <w:r w:rsidR="001D2427" w:rsidRPr="006B5005">
              <w:t>i</w:t>
            </w:r>
            <w:r w:rsidRPr="006B5005">
              <w:t xml:space="preserve"> o tym, które dane osobowe będą przetwarzane oraz w jakim celu, i jakimi sposobami</w:t>
            </w:r>
            <w:r w:rsidR="001D2427" w:rsidRPr="006B5005">
              <w:t xml:space="preserve"> w ramach umowy są:</w:t>
            </w:r>
          </w:p>
          <w:p w14:paraId="3B32CC3A" w14:textId="12EB1CEA" w:rsidR="00EB1CF8" w:rsidRPr="006B5005" w:rsidRDefault="001D2427" w:rsidP="000B547B">
            <w:pPr>
              <w:pStyle w:val="NormalnyWeb1"/>
              <w:spacing w:before="0" w:after="0"/>
              <w:jc w:val="both"/>
              <w:rPr>
                <w:rStyle w:val="Pogrubienie1"/>
              </w:rPr>
            </w:pPr>
            <w:r w:rsidRPr="006B5005">
              <w:t xml:space="preserve">- </w:t>
            </w:r>
            <w:r w:rsidR="002D62C2" w:rsidRPr="006B5005">
              <w:t>Powiat Wejherowski z siedzibą w 84-200 Wejherowo ul. 3Maja 4</w:t>
            </w:r>
          </w:p>
          <w:p w14:paraId="3CCA315C" w14:textId="1DB28A6E" w:rsidR="001D2427" w:rsidRPr="006B5005" w:rsidRDefault="001D2427" w:rsidP="00EB1CF8">
            <w:pPr>
              <w:pStyle w:val="NormalnyWeb1"/>
              <w:spacing w:before="0" w:after="0"/>
              <w:jc w:val="both"/>
              <w:rPr>
                <w:rStyle w:val="Pogrubienie1"/>
              </w:rPr>
            </w:pPr>
            <w:r w:rsidRPr="006B5005">
              <w:rPr>
                <w:rStyle w:val="Pogrubienie1"/>
              </w:rPr>
              <w:t xml:space="preserve">- </w:t>
            </w:r>
            <w:r w:rsidR="0012707A" w:rsidRPr="006B5005">
              <w:rPr>
                <w:rStyle w:val="Pogrubienie1"/>
              </w:rPr>
              <w:t>………………………..</w:t>
            </w:r>
          </w:p>
          <w:p w14:paraId="5BC5E781" w14:textId="2F71C8D8" w:rsidR="006839C7" w:rsidRPr="006B5005" w:rsidRDefault="006839C7" w:rsidP="00EB1CF8">
            <w:pPr>
              <w:pStyle w:val="NormalnyWeb1"/>
              <w:spacing w:before="0" w:after="0"/>
              <w:jc w:val="both"/>
              <w:rPr>
                <w:b/>
              </w:rPr>
            </w:pPr>
            <w:r w:rsidRPr="006B5005">
              <w:rPr>
                <w:rStyle w:val="Pogrubienie1"/>
              </w:rPr>
              <w:t xml:space="preserve"> </w:t>
            </w:r>
          </w:p>
          <w:p w14:paraId="524F28C3" w14:textId="77777777" w:rsidR="006839C7" w:rsidRPr="006B5005" w:rsidRDefault="006839C7" w:rsidP="00EB1C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sz w:val="24"/>
                <w:szCs w:val="24"/>
              </w:rPr>
              <w:t>Inspektor ochrony danych</w:t>
            </w:r>
          </w:p>
          <w:p w14:paraId="34D3CFF7" w14:textId="77777777" w:rsidR="001D2427" w:rsidRPr="006B5005" w:rsidRDefault="006839C7" w:rsidP="00EB1C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We wszystkich sprawach dotyczących ochrony danych osobowych, macie Państwo prawo kontaktować się z naszym Inspektorem </w:t>
            </w:r>
            <w:r w:rsidR="002A4779" w:rsidRPr="006B50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2A4779" w:rsidRPr="006B50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anych na adres mailowy: </w:t>
            </w:r>
          </w:p>
          <w:p w14:paraId="41DBA611" w14:textId="49C7B965" w:rsidR="006839C7" w:rsidRPr="006B5005" w:rsidRDefault="001D2427" w:rsidP="00EB1C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- w </w:t>
            </w:r>
            <w:r w:rsidR="002D62C2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Powiecie Wejherowskim </w:t>
            </w:r>
            <w:hyperlink r:id="rId10" w:history="1">
              <w:r w:rsidR="002D62C2" w:rsidRPr="006B500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iod@powiatwejherowski.pl</w:t>
              </w:r>
            </w:hyperlink>
            <w:r w:rsidR="002D62C2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29490" w14:textId="6082C57D" w:rsidR="001D2427" w:rsidRPr="006B5005" w:rsidRDefault="001D2427" w:rsidP="00EB1CF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- w ………………………………………… (nazwa strony umowy) …………………………</w:t>
            </w:r>
          </w:p>
          <w:p w14:paraId="549B2334" w14:textId="77777777" w:rsidR="00EB1CF8" w:rsidRPr="006B5005" w:rsidRDefault="00EB1CF8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7EE50" w14:textId="26D1AB08" w:rsidR="005E24F1" w:rsidRPr="006B5005" w:rsidRDefault="005E24F1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sz w:val="24"/>
                <w:szCs w:val="24"/>
              </w:rPr>
              <w:t>Cel przetwarzania</w:t>
            </w:r>
          </w:p>
          <w:p w14:paraId="24949053" w14:textId="5E5AA138" w:rsidR="00C86653" w:rsidRPr="006B5005" w:rsidRDefault="00EB1CF8" w:rsidP="00EB1CF8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Celem przetwarzania danych jest </w:t>
            </w:r>
            <w:r w:rsidR="007F1DCF"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>zawarci</w:t>
            </w:r>
            <w:r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F1DCF"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wykonani</w:t>
            </w:r>
            <w:r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F1DCF"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umowy</w:t>
            </w:r>
            <w:r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cywilnoprawnej, a następnie wypełnienie obowiązku </w:t>
            </w:r>
            <w:r w:rsidR="002A4779"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prawnego </w:t>
            </w:r>
            <w:r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>w zakresie archiwizacji dokumentów</w:t>
            </w:r>
            <w:r w:rsidR="007F1DCF" w:rsidRPr="006B50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61BC14E" w14:textId="77777777" w:rsidR="00EB1CF8" w:rsidRPr="006B5005" w:rsidRDefault="00EB1CF8" w:rsidP="00EB1CF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1E343" w14:textId="5EA25ECD" w:rsidR="005E24F1" w:rsidRPr="006B5005" w:rsidRDefault="005E24F1" w:rsidP="00EB1CF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sz w:val="24"/>
                <w:szCs w:val="24"/>
              </w:rPr>
              <w:t>Podstawa przetwarzania danych</w:t>
            </w:r>
          </w:p>
          <w:p w14:paraId="6C43B40B" w14:textId="734FDD41" w:rsidR="005D799D" w:rsidRPr="006B5005" w:rsidRDefault="00C86653" w:rsidP="00EB1CF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Podstaw</w:t>
            </w:r>
            <w:r w:rsidR="00D64045" w:rsidRPr="006B50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prawną przetwarzania danych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jest art. 6 ust. 1. lit. </w:t>
            </w:r>
            <w:r w:rsidR="00D64045" w:rsidRPr="006B50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>) RODO w związku z ustawą z dnia 23 kwietnia 1964 roku Kodeks Cywilny</w:t>
            </w:r>
            <w:r w:rsidR="00D64045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890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z dnia 14 lipca 1983 r</w:t>
            </w:r>
            <w:r w:rsidR="001D2427" w:rsidRPr="006B5005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r w:rsidR="00920890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o narodowym zasobie archiwalnym i archiwach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CA24B5" w14:textId="521C5F01" w:rsidR="001D2427" w:rsidRPr="006B5005" w:rsidRDefault="001D2427" w:rsidP="001D242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Podstawą prawną przetwarzania danych w podmiotach nie będących organami publicznymi jest art. 6 ust. 1 lit. f) RODO, czyli prawnie uzasadniony interes realizowany przez administratora.</w:t>
            </w:r>
          </w:p>
          <w:p w14:paraId="6D5CF690" w14:textId="77777777" w:rsidR="00EB1CF8" w:rsidRPr="006B5005" w:rsidRDefault="00EB1CF8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85D87" w14:textId="41D39737" w:rsidR="00064126" w:rsidRPr="006B5005" w:rsidRDefault="00064126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</w:t>
            </w:r>
          </w:p>
          <w:p w14:paraId="40C528A0" w14:textId="694373CC" w:rsidR="00EB1CF8" w:rsidRPr="006B5005" w:rsidRDefault="00EB1CF8" w:rsidP="00EB1CF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Podanie danych osobowych jest wymogiem ustawowym, gdy wynika z przepisów prawa, a</w:t>
            </w:r>
            <w:r w:rsidR="002A4779" w:rsidRPr="006B50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779" w:rsidRPr="006B50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pozostałym zakresie jest umowne, ale niezbędne do zawarcia umowy. </w:t>
            </w:r>
          </w:p>
          <w:p w14:paraId="7CA61AAC" w14:textId="66B4669A" w:rsidR="00BA5804" w:rsidRPr="006B5005" w:rsidRDefault="00EB1CF8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B9E4B" w14:textId="373A77D6" w:rsidR="005E24F1" w:rsidRPr="006B5005" w:rsidRDefault="005E24F1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  <w:p w14:paraId="09479D3A" w14:textId="51812C78" w:rsidR="0017612C" w:rsidRPr="006B5005" w:rsidRDefault="002A4779" w:rsidP="00EB1CF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Dane osobowe będą przechowywane przez czas trwania umowy, a po jej zakończeniu przez okres 5 lat, chyba że inne przepisy prawa wymagać będą dłuższego okresu przechowywania danych osobowych.</w:t>
            </w:r>
          </w:p>
          <w:p w14:paraId="6EDBCF58" w14:textId="68855B14" w:rsidR="00BA5804" w:rsidRPr="006B5005" w:rsidRDefault="006B5005" w:rsidP="006B5005">
            <w:pPr>
              <w:pStyle w:val="Akapitzlist"/>
              <w:tabs>
                <w:tab w:val="left" w:pos="27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815B6A6" w14:textId="593A9387" w:rsidR="005E24F1" w:rsidRPr="006B5005" w:rsidRDefault="005E24F1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sz w:val="24"/>
                <w:szCs w:val="24"/>
              </w:rPr>
              <w:t>Odbiorcy danych</w:t>
            </w:r>
          </w:p>
          <w:p w14:paraId="2182EC4B" w14:textId="5DD7F86B" w:rsidR="00EB1CF8" w:rsidRPr="006B5005" w:rsidRDefault="002A4779" w:rsidP="00EB1CF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Odbiorcami danych osobowych mogą być</w:t>
            </w:r>
            <w:r w:rsidR="00920890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na podstawie przepisów prawa oraz podmioty świadczące usługi na rzecz 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Administratora</w:t>
            </w:r>
            <w:r w:rsidR="00EB1CF8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na podstawie podpisanych umów.</w:t>
            </w:r>
          </w:p>
          <w:p w14:paraId="3DC190FA" w14:textId="77777777" w:rsidR="00EB1CF8" w:rsidRPr="006B5005" w:rsidRDefault="00EB1CF8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D0165" w14:textId="4CC268C8" w:rsidR="005E24F1" w:rsidRPr="006B5005" w:rsidRDefault="005E24F1" w:rsidP="00EB1CF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b/>
                <w:sz w:val="24"/>
                <w:szCs w:val="24"/>
              </w:rPr>
              <w:t>Prawa osób</w:t>
            </w:r>
          </w:p>
          <w:p w14:paraId="25AB2E39" w14:textId="4EAA4311" w:rsidR="005E24F1" w:rsidRPr="006B5005" w:rsidRDefault="005E24F1" w:rsidP="00EB1CF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920890" w:rsidRPr="006B5005">
              <w:rPr>
                <w:rFonts w:ascii="Times New Roman" w:hAnsi="Times New Roman" w:cs="Times New Roman"/>
                <w:sz w:val="24"/>
                <w:szCs w:val="24"/>
              </w:rPr>
              <w:t>a osób</w:t>
            </w:r>
            <w:r w:rsidR="00BA5804" w:rsidRPr="006B5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890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prawo do 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ochrony danych osobowych, dostępu do nich</w:t>
            </w:r>
            <w:r w:rsidR="00BA5804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oraz otrzymywania ich kopii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10B3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żądania ich </w:t>
            </w:r>
            <w:r w:rsidR="00BA5804" w:rsidRPr="006B50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prostowania</w:t>
            </w:r>
            <w:r w:rsidR="002A4779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oraz prawo</w:t>
            </w:r>
            <w:r w:rsidR="00064126"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 wniesienia skargi do Prezesa Urzędu Ochrony Danych Osobowych (00-193 Warszawa, ul.</w:t>
            </w:r>
            <w:r w:rsidR="00C910B3" w:rsidRPr="006B50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Stawki</w:t>
            </w:r>
            <w:r w:rsidR="00C910B3" w:rsidRPr="006B50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5005">
              <w:rPr>
                <w:rFonts w:ascii="Times New Roman" w:hAnsi="Times New Roman" w:cs="Times New Roman"/>
                <w:sz w:val="24"/>
                <w:szCs w:val="24"/>
              </w:rPr>
              <w:t xml:space="preserve">2, e-mail: </w:t>
            </w:r>
            <w:hyperlink r:id="rId11" w:history="1">
              <w:r w:rsidRPr="006B500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kancelaria@uodo.gov.pl</w:t>
              </w:r>
            </w:hyperlink>
            <w:r w:rsidRPr="006B50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1912D4" w14:textId="285FFA02" w:rsidR="005E24F1" w:rsidRPr="006B5005" w:rsidRDefault="005E24F1" w:rsidP="00EB1CF8">
            <w:pPr>
              <w:pStyle w:val="listaispis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67BA318E" w14:textId="77777777" w:rsidR="00C86653" w:rsidRPr="006B5005" w:rsidRDefault="00C86653" w:rsidP="007F1DCF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C86653" w:rsidRPr="006B500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7D16" w14:textId="77777777" w:rsidR="00421BE7" w:rsidRDefault="00421BE7" w:rsidP="005E24F1">
      <w:r>
        <w:separator/>
      </w:r>
    </w:p>
  </w:endnote>
  <w:endnote w:type="continuationSeparator" w:id="0">
    <w:p w14:paraId="0181E20F" w14:textId="77777777" w:rsidR="00421BE7" w:rsidRDefault="00421BE7" w:rsidP="005E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"/>
      <w:gridCol w:w="6995"/>
    </w:tblGrid>
    <w:tr w:rsidR="00B8792E" w14:paraId="2FB654B7" w14:textId="77777777" w:rsidTr="0034016E">
      <w:trPr>
        <w:trHeight w:val="40"/>
      </w:trPr>
      <w:tc>
        <w:tcPr>
          <w:tcW w:w="531" w:type="dxa"/>
          <w:vAlign w:val="center"/>
        </w:tcPr>
        <w:p w14:paraId="560418D0" w14:textId="7B8BAEB5"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6995" w:type="dxa"/>
          <w:tcBorders>
            <w:top w:val="single" w:sz="8" w:space="0" w:color="808080" w:themeColor="background1" w:themeShade="80"/>
          </w:tcBorders>
          <w:vAlign w:val="center"/>
        </w:tcPr>
        <w:p w14:paraId="7638C0D8" w14:textId="5DD9B412" w:rsidR="00B8792E" w:rsidRDefault="00B8792E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</w:tr>
  </w:tbl>
  <w:p w14:paraId="00DCD005" w14:textId="77777777" w:rsidR="005E24F1" w:rsidRDefault="005E2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2313" w14:textId="77777777" w:rsidR="00421BE7" w:rsidRDefault="00421BE7" w:rsidP="005E24F1">
      <w:r>
        <w:separator/>
      </w:r>
    </w:p>
  </w:footnote>
  <w:footnote w:type="continuationSeparator" w:id="0">
    <w:p w14:paraId="4CF1C39C" w14:textId="77777777" w:rsidR="00421BE7" w:rsidRDefault="00421BE7" w:rsidP="005E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2A3"/>
    <w:multiLevelType w:val="hybridMultilevel"/>
    <w:tmpl w:val="75DCF542"/>
    <w:lvl w:ilvl="0" w:tplc="B026461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446"/>
    <w:multiLevelType w:val="hybridMultilevel"/>
    <w:tmpl w:val="30A8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34174446">
    <w:abstractNumId w:val="2"/>
  </w:num>
  <w:num w:numId="2" w16cid:durableId="34736768">
    <w:abstractNumId w:val="0"/>
  </w:num>
  <w:num w:numId="3" w16cid:durableId="5206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F1"/>
    <w:rsid w:val="0000435D"/>
    <w:rsid w:val="00064126"/>
    <w:rsid w:val="000A1A39"/>
    <w:rsid w:val="000B547B"/>
    <w:rsid w:val="0012707A"/>
    <w:rsid w:val="00136E3C"/>
    <w:rsid w:val="0017612C"/>
    <w:rsid w:val="001D2427"/>
    <w:rsid w:val="001F3C0C"/>
    <w:rsid w:val="00246CB7"/>
    <w:rsid w:val="002A4779"/>
    <w:rsid w:val="002D62C2"/>
    <w:rsid w:val="0031595F"/>
    <w:rsid w:val="0034016E"/>
    <w:rsid w:val="003A1281"/>
    <w:rsid w:val="003B381F"/>
    <w:rsid w:val="003E02C4"/>
    <w:rsid w:val="00421BE7"/>
    <w:rsid w:val="00516FF5"/>
    <w:rsid w:val="005D799D"/>
    <w:rsid w:val="005E24F1"/>
    <w:rsid w:val="006022D0"/>
    <w:rsid w:val="0060416D"/>
    <w:rsid w:val="0060687F"/>
    <w:rsid w:val="00627BFE"/>
    <w:rsid w:val="00654683"/>
    <w:rsid w:val="0068348B"/>
    <w:rsid w:val="006839C7"/>
    <w:rsid w:val="006B5005"/>
    <w:rsid w:val="00707F0A"/>
    <w:rsid w:val="00713A4D"/>
    <w:rsid w:val="007876C9"/>
    <w:rsid w:val="00793C3D"/>
    <w:rsid w:val="007C7F43"/>
    <w:rsid w:val="007F1DCF"/>
    <w:rsid w:val="007F618C"/>
    <w:rsid w:val="00803FD5"/>
    <w:rsid w:val="00832503"/>
    <w:rsid w:val="008F6EE2"/>
    <w:rsid w:val="00907DE4"/>
    <w:rsid w:val="00917B39"/>
    <w:rsid w:val="00917BC7"/>
    <w:rsid w:val="00920890"/>
    <w:rsid w:val="009C5CFD"/>
    <w:rsid w:val="00A21C4A"/>
    <w:rsid w:val="00A76450"/>
    <w:rsid w:val="00A82DBB"/>
    <w:rsid w:val="00AA02E9"/>
    <w:rsid w:val="00AB7867"/>
    <w:rsid w:val="00AF75FC"/>
    <w:rsid w:val="00B0504C"/>
    <w:rsid w:val="00B8792E"/>
    <w:rsid w:val="00BA1028"/>
    <w:rsid w:val="00BA5804"/>
    <w:rsid w:val="00BD2AC3"/>
    <w:rsid w:val="00C04F03"/>
    <w:rsid w:val="00C5395F"/>
    <w:rsid w:val="00C65A78"/>
    <w:rsid w:val="00C86653"/>
    <w:rsid w:val="00C910B3"/>
    <w:rsid w:val="00CD61C7"/>
    <w:rsid w:val="00CE752B"/>
    <w:rsid w:val="00D64045"/>
    <w:rsid w:val="00D969CF"/>
    <w:rsid w:val="00DA5F4E"/>
    <w:rsid w:val="00DC05E0"/>
    <w:rsid w:val="00DC5A62"/>
    <w:rsid w:val="00E17887"/>
    <w:rsid w:val="00E17E05"/>
    <w:rsid w:val="00E77569"/>
    <w:rsid w:val="00EB1CF8"/>
    <w:rsid w:val="00EB6170"/>
    <w:rsid w:val="00F3773A"/>
    <w:rsid w:val="00F93BDA"/>
    <w:rsid w:val="00FA224A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17EA"/>
  <w15:chartTrackingRefBased/>
  <w15:docId w15:val="{6BBBD44A-5D12-42AE-97C7-6B2FF79D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F1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24F1"/>
    <w:rPr>
      <w:color w:val="000080"/>
      <w:u w:val="single"/>
    </w:rPr>
  </w:style>
  <w:style w:type="table" w:styleId="Tabela-Siatka">
    <w:name w:val="Table Grid"/>
    <w:basedOn w:val="Standardowy"/>
    <w:uiPriority w:val="59"/>
    <w:rsid w:val="005E24F1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24F1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5E24F1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5E24F1"/>
    <w:rPr>
      <w:rFonts w:ascii="Arial Narrow" w:hAnsi="Arial Narrow" w:cstheme="minorHAnsi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4F1"/>
    <w:rPr>
      <w:rFonts w:ascii="Arial Narrow" w:eastAsia="Times New Roman" w:hAnsi="Arial Narrow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F1"/>
    <w:rPr>
      <w:rFonts w:ascii="Arial Narrow" w:eastAsia="Times New Roman" w:hAnsi="Arial Narrow"/>
      <w:kern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2C"/>
    <w:rPr>
      <w:color w:val="605E5C"/>
      <w:shd w:val="clear" w:color="auto" w:fill="E1DFDD"/>
    </w:rPr>
  </w:style>
  <w:style w:type="paragraph" w:customStyle="1" w:styleId="listaispis">
    <w:name w:val="lista_i_spis"/>
    <w:basedOn w:val="Normalny"/>
    <w:link w:val="listaispisZnak"/>
    <w:qFormat/>
    <w:rsid w:val="006022D0"/>
    <w:pPr>
      <w:widowControl/>
      <w:suppressAutoHyphens w:val="0"/>
      <w:autoSpaceDE w:val="0"/>
      <w:autoSpaceDN w:val="0"/>
      <w:adjustRightInd w:val="0"/>
      <w:spacing w:before="80"/>
      <w:ind w:left="0"/>
      <w:jc w:val="left"/>
    </w:pPr>
    <w:rPr>
      <w:rFonts w:eastAsiaTheme="minorHAnsi" w:cs="TimesNewRoman,Bold"/>
      <w:bCs/>
      <w:kern w:val="0"/>
      <w:lang w:eastAsia="en-US"/>
    </w:rPr>
  </w:style>
  <w:style w:type="character" w:customStyle="1" w:styleId="listaispisZnak">
    <w:name w:val="lista_i_spis Znak"/>
    <w:basedOn w:val="Domylnaczcionkaakapitu"/>
    <w:link w:val="listaispis"/>
    <w:rsid w:val="006022D0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6839C7"/>
    <w:rPr>
      <w:b/>
      <w:bCs/>
    </w:rPr>
  </w:style>
  <w:style w:type="paragraph" w:customStyle="1" w:styleId="NormalnyWeb1">
    <w:name w:val="Normalny (Web)1"/>
    <w:basedOn w:val="Normalny"/>
    <w:rsid w:val="006839C7"/>
    <w:pPr>
      <w:widowControl/>
      <w:spacing w:before="280" w:after="280"/>
      <w:ind w:left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39C7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7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celaria@uodo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powiatwejher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332EAC1F5564B98BE0A93ABC0333D" ma:contentTypeVersion="2" ma:contentTypeDescription="Utwórz nowy dokument." ma:contentTypeScope="" ma:versionID="cf28454ac51b40d03de638a3c35408fa">
  <xsd:schema xmlns:xsd="http://www.w3.org/2001/XMLSchema" xmlns:xs="http://www.w3.org/2001/XMLSchema" xmlns:p="http://schemas.microsoft.com/office/2006/metadata/properties" xmlns:ns2="334d7cfe-b4af-4100-a876-d6618555ea50" targetNamespace="http://schemas.microsoft.com/office/2006/metadata/properties" ma:root="true" ma:fieldsID="dda0068c58506429b8268c60d2d6c0e9" ns2:_="">
    <xsd:import namespace="334d7cfe-b4af-4100-a876-d6618555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cfe-b4af-4100-a876-d6618555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95128-8856-4C44-89FF-E1790D0CE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cfe-b4af-4100-a876-d661855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47FF9-D9F7-48D4-8659-9260B2C9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8DA98-07A5-451C-B40C-F35BFC16A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Grażyna Kawczyńska</cp:lastModifiedBy>
  <cp:revision>4</cp:revision>
  <cp:lastPrinted>2022-06-28T06:56:00Z</cp:lastPrinted>
  <dcterms:created xsi:type="dcterms:W3CDTF">2023-08-07T07:55:00Z</dcterms:created>
  <dcterms:modified xsi:type="dcterms:W3CDTF">2023-08-07T07:58:00Z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0x010100F0E332EAC1F5564B98BE0A93ABC0333D</vt:lpwstr>
  </property>
</Properties>
</file>