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1C22" w14:textId="77777777" w:rsidR="00AE275F" w:rsidRPr="00967697" w:rsidRDefault="00AE275F" w:rsidP="00AE275F">
      <w:pPr>
        <w:jc w:val="right"/>
        <w:rPr>
          <w:rFonts w:ascii="Calibri" w:hAnsi="Calibri" w:cs="Calibri"/>
          <w:b/>
          <w:sz w:val="20"/>
          <w:szCs w:val="20"/>
        </w:rPr>
      </w:pPr>
    </w:p>
    <w:p w14:paraId="5D5E24C8" w14:textId="11CF1274" w:rsidR="00AE275F" w:rsidRPr="00967697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UMOWA Nr  </w:t>
      </w:r>
      <w:r w:rsidR="00A1204E">
        <w:rPr>
          <w:rFonts w:ascii="Calibri" w:hAnsi="Calibri" w:cs="Calibri"/>
          <w:sz w:val="20"/>
          <w:szCs w:val="20"/>
        </w:rPr>
        <w:t>3</w:t>
      </w:r>
      <w:r w:rsidR="00F614A5" w:rsidRPr="00967697">
        <w:rPr>
          <w:rFonts w:ascii="Calibri" w:hAnsi="Calibri" w:cs="Calibri"/>
          <w:sz w:val="20"/>
          <w:szCs w:val="20"/>
        </w:rPr>
        <w:t xml:space="preserve"> /</w:t>
      </w:r>
      <w:r w:rsidR="00A30C63" w:rsidRPr="00967697">
        <w:rPr>
          <w:rFonts w:ascii="Calibri" w:hAnsi="Calibri" w:cs="Calibri"/>
          <w:sz w:val="20"/>
          <w:szCs w:val="20"/>
        </w:rPr>
        <w:t>DTE/20</w:t>
      </w:r>
      <w:r w:rsidR="007C64B2" w:rsidRPr="00967697">
        <w:rPr>
          <w:rFonts w:ascii="Calibri" w:hAnsi="Calibri" w:cs="Calibri"/>
          <w:sz w:val="20"/>
          <w:szCs w:val="20"/>
        </w:rPr>
        <w:t>2</w:t>
      </w:r>
      <w:r w:rsidR="00196CA7">
        <w:rPr>
          <w:rFonts w:ascii="Calibri" w:hAnsi="Calibri" w:cs="Calibri"/>
          <w:sz w:val="20"/>
          <w:szCs w:val="20"/>
        </w:rPr>
        <w:t>2</w:t>
      </w:r>
    </w:p>
    <w:p w14:paraId="7FB60417" w14:textId="345D3599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  <w:r w:rsidRPr="00967697">
        <w:rPr>
          <w:rFonts w:ascii="Calibri" w:hAnsi="Calibri" w:cs="Calibri"/>
          <w:snapToGrid w:val="0"/>
          <w:sz w:val="20"/>
          <w:szCs w:val="20"/>
        </w:rPr>
        <w:t>zawart</w:t>
      </w:r>
      <w:r w:rsidR="00A30C63" w:rsidRPr="00967697">
        <w:rPr>
          <w:rFonts w:ascii="Calibri" w:hAnsi="Calibri" w:cs="Calibri"/>
          <w:snapToGrid w:val="0"/>
          <w:sz w:val="20"/>
          <w:szCs w:val="20"/>
        </w:rPr>
        <w:t>a w dniu: ..................20</w:t>
      </w:r>
      <w:r w:rsidR="007C64B2" w:rsidRPr="00967697">
        <w:rPr>
          <w:rFonts w:ascii="Calibri" w:hAnsi="Calibri" w:cs="Calibri"/>
          <w:snapToGrid w:val="0"/>
          <w:sz w:val="20"/>
          <w:szCs w:val="20"/>
        </w:rPr>
        <w:t>2</w:t>
      </w:r>
      <w:r w:rsidR="00196CA7">
        <w:rPr>
          <w:rFonts w:ascii="Calibri" w:hAnsi="Calibri" w:cs="Calibri"/>
          <w:snapToGrid w:val="0"/>
          <w:sz w:val="20"/>
          <w:szCs w:val="20"/>
        </w:rPr>
        <w:t>2</w:t>
      </w:r>
      <w:r w:rsidRPr="00967697">
        <w:rPr>
          <w:rFonts w:ascii="Calibri" w:hAnsi="Calibri" w:cs="Calibri"/>
          <w:snapToGrid w:val="0"/>
          <w:sz w:val="20"/>
          <w:szCs w:val="20"/>
        </w:rPr>
        <w:t xml:space="preserve"> r.</w:t>
      </w:r>
    </w:p>
    <w:p w14:paraId="04C7D4BB" w14:textId="77777777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</w:p>
    <w:p w14:paraId="0138AC7B" w14:textId="77777777" w:rsidR="00AE275F" w:rsidRPr="00577A00" w:rsidRDefault="00AE275F" w:rsidP="00AE275F">
      <w:pPr>
        <w:tabs>
          <w:tab w:val="left" w:pos="9072"/>
        </w:tabs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 xml:space="preserve">pomiędzy: </w:t>
      </w:r>
    </w:p>
    <w:p w14:paraId="763D940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Powiatowym Szpitalem im. Władysława Biegańskiego w Iławie, ul. Gen. Wł. Andersa 3, 14-200 Iława</w:t>
      </w:r>
    </w:p>
    <w:p w14:paraId="33654E07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Regon 510879196, NIP 744-14-84-344,</w:t>
      </w:r>
    </w:p>
    <w:p w14:paraId="506F3470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przez:</w:t>
      </w:r>
    </w:p>
    <w:p w14:paraId="553B9AF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Iwonę Orkiszewską - Dyrektora,</w:t>
      </w:r>
    </w:p>
    <w:p w14:paraId="6AB5776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przy kontrasygnacie Anny Pietruszewskiej – Głównego Księgowego</w:t>
      </w:r>
    </w:p>
    <w:p w14:paraId="4EB2C40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Zamawiającym,</w:t>
      </w:r>
    </w:p>
    <w:p w14:paraId="3B16DB9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a .............................................................................</w:t>
      </w:r>
    </w:p>
    <w:p w14:paraId="76F31FA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 .............................................................................</w:t>
      </w:r>
    </w:p>
    <w:p w14:paraId="6811FD71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Wykonawcą</w:t>
      </w:r>
    </w:p>
    <w:p w14:paraId="1534C5AC" w14:textId="77777777" w:rsidR="00AE275F" w:rsidRPr="00577A00" w:rsidRDefault="00AE275F" w:rsidP="00AE275F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14:paraId="2490275C" w14:textId="77777777" w:rsidR="00AE275F" w:rsidRPr="00577A00" w:rsidRDefault="00AE275F" w:rsidP="00AE275F">
      <w:pPr>
        <w:jc w:val="center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§ 1</w:t>
      </w:r>
    </w:p>
    <w:p w14:paraId="4942C006" w14:textId="77777777" w:rsidR="00AE275F" w:rsidRPr="00577A00" w:rsidRDefault="00AE275F" w:rsidP="00AE275F">
      <w:pPr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Umowa została zawarta w wyniku przeprowadzenia postępowania o udzielenie zamówienia publicznego w trybie p</w:t>
      </w:r>
      <w:r w:rsidR="00577A00" w:rsidRPr="00577A00">
        <w:rPr>
          <w:rFonts w:asciiTheme="minorHAnsi" w:hAnsiTheme="minorHAnsi" w:cs="Calibri"/>
          <w:sz w:val="20"/>
          <w:szCs w:val="20"/>
        </w:rPr>
        <w:t>odstawowym</w:t>
      </w:r>
      <w:r w:rsidRPr="00577A00">
        <w:rPr>
          <w:rFonts w:asciiTheme="minorHAnsi" w:hAnsiTheme="minorHAnsi" w:cs="Calibri"/>
          <w:sz w:val="20"/>
          <w:szCs w:val="20"/>
        </w:rPr>
        <w:t>, zgodnie z ustawą z dnia 29 stycznia 2004 r. Prawo zamówień publicznych, zwaną dalej ustawą (tj. tekst jednolity: Dz. U. z 20</w:t>
      </w:r>
      <w:r w:rsidR="00F614A5" w:rsidRPr="00577A00">
        <w:rPr>
          <w:rFonts w:asciiTheme="minorHAnsi" w:hAnsiTheme="minorHAnsi" w:cs="Calibri"/>
          <w:sz w:val="20"/>
          <w:szCs w:val="20"/>
        </w:rPr>
        <w:t>19</w:t>
      </w:r>
      <w:r w:rsidRPr="00577A00">
        <w:rPr>
          <w:rFonts w:asciiTheme="minorHAnsi" w:hAnsiTheme="minorHAnsi" w:cs="Calibri"/>
          <w:sz w:val="20"/>
          <w:szCs w:val="20"/>
        </w:rPr>
        <w:t xml:space="preserve"> r. poz. </w:t>
      </w:r>
      <w:r w:rsidR="00F614A5" w:rsidRPr="00577A00">
        <w:rPr>
          <w:rFonts w:asciiTheme="minorHAnsi" w:hAnsiTheme="minorHAnsi" w:cs="Calibri"/>
          <w:sz w:val="20"/>
          <w:szCs w:val="20"/>
        </w:rPr>
        <w:t>2019</w:t>
      </w:r>
      <w:r w:rsidRPr="00577A00">
        <w:rPr>
          <w:rFonts w:asciiTheme="minorHAnsi" w:hAnsiTheme="minorHAnsi" w:cs="Calibri"/>
          <w:sz w:val="20"/>
          <w:szCs w:val="20"/>
        </w:rPr>
        <w:t>).</w:t>
      </w:r>
    </w:p>
    <w:p w14:paraId="20CD8A9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84A5F42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2</w:t>
      </w:r>
    </w:p>
    <w:p w14:paraId="28351463" w14:textId="49AC6626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1.Przedmiotem niniejszej umowy jest  dostawa ambulansu  ratunkowego typu B wraz z wyposażeniem zgodnie  z wymaganiami technicznymi samochodu bazowego  i specjalistycznej zabudowy medycznej określonymi w  –  załączniku nr 1 do umowy. </w:t>
      </w:r>
    </w:p>
    <w:p w14:paraId="175BD04A" w14:textId="7E53CB62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2.Termin dostawy  ambulansu  do Powiatowego Szpitala w Iławie w terminie do 4 miesięcy od dnia podpisania umowy</w:t>
      </w:r>
      <w:r w:rsidR="00304FBD">
        <w:rPr>
          <w:rFonts w:asciiTheme="minorHAnsi" w:hAnsiTheme="minorHAnsi"/>
          <w:sz w:val="20"/>
          <w:szCs w:val="20"/>
        </w:rPr>
        <w:t>.</w:t>
      </w:r>
    </w:p>
    <w:p w14:paraId="385274C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Wykonawca  oświadcza, że  jest właścicielem  przedmiotu zamówienia  określonego  w  § 1 ust 1,jednocześnie  przedmiot zamówienia  jest wolny  od jakichkolwiek  wad prawnych i fizycznych, w tym wszelkich  praw osób trzecich  i jakichkolwiek obciążeń i zabezpieczeń.</w:t>
      </w:r>
    </w:p>
    <w:p w14:paraId="4E57FF7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4. Wykonawca zobowiązany jest do instruktażu obsługi dla personelu medycznego w zakresie działania obsługi i konserwacji ambulansu  przy przekazywaniu ambulansu oraz przeszkolenia wskazanych pracowników Zamawiającego w zakresie obsług technicznych, eksploatacji. </w:t>
      </w:r>
    </w:p>
    <w:p w14:paraId="20EF6E8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C6F76F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B34110F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3</w:t>
      </w:r>
    </w:p>
    <w:p w14:paraId="177F6E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EB191D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udziela  gwarancji  na przedmiot  dostawy zgodnie ze złożoną ofertą tj:</w:t>
      </w:r>
    </w:p>
    <w:p w14:paraId="4D344CA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1.1.okres gwarancji na pojazd bazowy 24 miesiące bez limitu kilometrów</w:t>
      </w:r>
    </w:p>
    <w:p w14:paraId="6A6E80C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1.2.okres gwarancji  na zabudowę medyczną 24miesiące</w:t>
      </w:r>
    </w:p>
    <w:p w14:paraId="2C50579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1.3. okres gwarancji na wyposażenie ambulansu 24miesiące.</w:t>
      </w:r>
    </w:p>
    <w:p w14:paraId="213E411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2.W przypadku zaistnienia jakiejkolwiek awarii Zamawiający zgłasza Wykonawcy  awarię oraz konieczność wykonania naprawy telefonicznie i potwierdza to poprzez wysłanie do Wykonawcy zgłoszenia faks lub pocztą e-mail.</w:t>
      </w:r>
    </w:p>
    <w:p w14:paraId="6C549A8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 3. Wykonawca  zobowiązuje się do wykonania napraw gwarancyjnych  zabudowy specjalistycznej  opisanej w załączniku nr 1 do niniejszej umowy, w jak najkrótszym terminie, jednak nie dłuższym niż 14 dni od daty zgłoszenia awarii. Naprawa gwarancyjne pojazdu bazowego będą realizowane zgodnie z warunkami gwarancji producenta pojazdu bazowego w uprawnionych przez producenta pojazdu bazowego autoryzowanych stacjach obsługi. </w:t>
      </w:r>
    </w:p>
    <w:p w14:paraId="04B9E2B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Wykonawca zobowiązuje się do podjęcia zgłoszonej przez Zamawiającego naprawy gwarancyjnej zabudowy specjalistycznej  opisanej w załączniku nr 1 do niniejszej umowy, w siedzibie Zamawiającego, w terminie nie dłuższym niż 72 godz. od czasu zgłoszenia awarii.</w:t>
      </w:r>
    </w:p>
    <w:p w14:paraId="6A3BA26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5.W przypadku zaistnienia poważniejszych awarii zabudowy specjalistycznej  której naprawa nie jest możliwa w siedzibie Zamawiającego, Zamawiający dostarczy ambulans  do naprawy do serwisu wskazanego przez Wykonawcę, na koszt Wykonawcy.</w:t>
      </w:r>
    </w:p>
    <w:p w14:paraId="0CD2496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lastRenderedPageBreak/>
        <w:t>6.Jeżeli Wykonawca  lub wskazany przez niego podmiot nie wykona naprawy gwarancyjnej w maksymalnym terminie wyznaczonym w ust. 3 niniejszego paragrafu, Wykonawca jest zobowiązany podstawić bezpłatnie do dyspozycji Zamawiającego, do czasu wykonania naprawy sprawny ambulans zastępczy , spełniający wymagania opisane w załączniku nr 1, do niniejszej umowy.</w:t>
      </w:r>
    </w:p>
    <w:p w14:paraId="7A568AD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7.Jeżeli w przypadku opisanym w ust. 6 niniejszego paragrafu Wykonawca  nie podstawi ambulansu zastępczego  spełniającego opisane w załączniku nr 1, wymagania, Zamawiający może wynająć, do czasu wykonania naprawy ambulans  spełniający takie wymagania obciążając kosztami Wykonawcę.</w:t>
      </w:r>
    </w:p>
    <w:p w14:paraId="6518800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7F4F33E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4</w:t>
      </w:r>
    </w:p>
    <w:p w14:paraId="0B249C2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 wraz z przedmiotem umowy  określonym w § 1 dostarczy minimum:</w:t>
      </w:r>
    </w:p>
    <w:p w14:paraId="1686EC6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1.1</w:t>
      </w:r>
      <w:r w:rsidRPr="00577A00">
        <w:rPr>
          <w:rFonts w:asciiTheme="minorHAnsi" w:hAnsiTheme="minorHAnsi"/>
          <w:sz w:val="20"/>
          <w:szCs w:val="20"/>
        </w:rPr>
        <w:tab/>
        <w:t>kartę pojazdu,</w:t>
      </w:r>
    </w:p>
    <w:p w14:paraId="5128887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</w:t>
      </w:r>
      <w:r w:rsidRPr="00577A00">
        <w:rPr>
          <w:rFonts w:asciiTheme="minorHAnsi" w:hAnsiTheme="minorHAnsi"/>
          <w:sz w:val="20"/>
          <w:szCs w:val="20"/>
        </w:rPr>
        <w:tab/>
        <w:t>wyciąg ze świadectwa homologacji dla pojazdu bazowego i skompletowanego( po zabudowie)</w:t>
      </w:r>
    </w:p>
    <w:p w14:paraId="1B07C43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</w:t>
      </w:r>
      <w:r w:rsidRPr="00577A00">
        <w:rPr>
          <w:rFonts w:asciiTheme="minorHAnsi" w:hAnsiTheme="minorHAnsi"/>
          <w:sz w:val="20"/>
          <w:szCs w:val="20"/>
        </w:rPr>
        <w:tab/>
        <w:t>instrukcję obsługi pojazdu</w:t>
      </w:r>
    </w:p>
    <w:p w14:paraId="13FEAE4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1.4.</w:t>
      </w:r>
      <w:r w:rsidRPr="00577A00">
        <w:rPr>
          <w:rFonts w:asciiTheme="minorHAnsi" w:hAnsiTheme="minorHAnsi"/>
          <w:sz w:val="20"/>
          <w:szCs w:val="20"/>
        </w:rPr>
        <w:tab/>
        <w:t>książkę obsługi (przeglądów ) pojazdu bazowego</w:t>
      </w:r>
    </w:p>
    <w:p w14:paraId="2C6F78E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1.5.</w:t>
      </w:r>
      <w:r w:rsidRPr="00577A00">
        <w:rPr>
          <w:rFonts w:asciiTheme="minorHAnsi" w:hAnsiTheme="minorHAnsi"/>
          <w:sz w:val="20"/>
          <w:szCs w:val="20"/>
        </w:rPr>
        <w:tab/>
        <w:t>kartę gwarancyjną pojazdu</w:t>
      </w:r>
    </w:p>
    <w:p w14:paraId="4B7F3EB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1.6.Inne dokumenty pozwalające na rejestrację pojazdu jako pojazdu specjalnego sanitarnego (jeżeli dotyczy) </w:t>
      </w:r>
    </w:p>
    <w:p w14:paraId="6B94EC4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2.Zamawiający przed podpisaniem protokołu odbioru ma prawo zbadać dostarczony sprzęt i może odmówić dokonania jego odbioru, jeśli przedmiot zamówienia jest obciążony wadami/usterkami lub nie posiada pełnej dokumentacji.</w:t>
      </w:r>
    </w:p>
    <w:p w14:paraId="4B397A2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3.O wadach towaru możliwych do stwierdzenia przy odbiorze, zamawiający zawiadomi Wykonawcę faksem lub e-mailem, potwierdzając to pismem, jednak nie później niż w ciągu 4 dni od dnia zrealizowania dostawy.</w:t>
      </w:r>
    </w:p>
    <w:p w14:paraId="770FBE2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1FF8AEE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5</w:t>
      </w:r>
    </w:p>
    <w:p w14:paraId="3381AA7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Zapłatę za dostawę przedmiotu umowy, o którym mowa w § 2 strony ustalają na podstawie Oferty Wykonawcy z dnia …..........., na kwotę netto ….........zł plus podatek VAT co łącznie stanowi kwotę brutto …..............zł (słownie:).</w:t>
      </w:r>
    </w:p>
    <w:p w14:paraId="1076A26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2412236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6</w:t>
      </w:r>
    </w:p>
    <w:p w14:paraId="07CA2E7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1.Zapłata za przedmiot niniejszej mowy obejmuje wszystkie koszty związane z realizacją dostawy do Powiatowego  Szpitala w Iławie przy ul. Andersa 3, w związku z tym Wykonawcy nie przysługuje żadne inne wynagrodzenie.</w:t>
      </w:r>
    </w:p>
    <w:p w14:paraId="72652B39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Wykonawca wystawi fakturę w terminie 3 dni od dnia podpisania protokołu odbioru, którego kopia stanowić będzie załącznik do faktury.</w:t>
      </w:r>
    </w:p>
    <w:p w14:paraId="2E38190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Zamawiający dopuszcza zmiany warunków umowy dotyczące ceny tylko i wyłącznie na podstawie zmiany wysokości stawki podatku VAT.</w:t>
      </w:r>
    </w:p>
    <w:p w14:paraId="3925DE9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CD828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B896B5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1E69B61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8</w:t>
      </w:r>
    </w:p>
    <w:p w14:paraId="76E39E5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</w:t>
      </w:r>
      <w:r w:rsidRPr="00577A00">
        <w:rPr>
          <w:rFonts w:asciiTheme="minorHAnsi" w:hAnsiTheme="minorHAnsi"/>
          <w:sz w:val="20"/>
          <w:szCs w:val="20"/>
        </w:rPr>
        <w:tab/>
        <w:t>Płatność wynagrodzenia Wykonawcy będzie realizowana przelewem na rachunek bankowy Wykonawcy wskazany na fakturze, w terminie do 30 dni od dnia otrzymania prawidłowo wystawionej faktury VAT.</w:t>
      </w:r>
    </w:p>
    <w:p w14:paraId="153F7CF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</w:t>
      </w:r>
      <w:r w:rsidRPr="00577A00">
        <w:rPr>
          <w:rFonts w:asciiTheme="minorHAnsi" w:hAnsiTheme="minorHAnsi"/>
          <w:sz w:val="20"/>
          <w:szCs w:val="20"/>
        </w:rPr>
        <w:tab/>
        <w:t>Wykonawca wystawi fakturę VAT po dostarczeniu przedmiotu umowy.</w:t>
      </w:r>
    </w:p>
    <w:p w14:paraId="3FA9596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</w:t>
      </w:r>
      <w:r w:rsidRPr="00577A00">
        <w:rPr>
          <w:rFonts w:asciiTheme="minorHAnsi" w:hAnsiTheme="minorHAnsi"/>
          <w:sz w:val="20"/>
          <w:szCs w:val="20"/>
        </w:rPr>
        <w:tab/>
        <w:t>Jako datę zapłaty faktury przyjmuje się datę obciążenia rachunku bankowego Zamawiającego.</w:t>
      </w:r>
    </w:p>
    <w:p w14:paraId="5ED7D08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Do kontaktu z Zamawiającym w sprawach wykonania umowy Wykonawcy upoważnia ……………..…. tel. …….. faks…….. e-mail…….</w:t>
      </w:r>
    </w:p>
    <w:p w14:paraId="1867E4E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6. Do kontaktów z Wykonawcą w sprawach wykonania umowy Zamawiający upoważnia:………………………….</w:t>
      </w:r>
    </w:p>
    <w:p w14:paraId="64C4155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   </w:t>
      </w:r>
    </w:p>
    <w:p w14:paraId="51731AF2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47DD912D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9</w:t>
      </w:r>
    </w:p>
    <w:p w14:paraId="1A174E5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Wykonawca bez zgody Zamawiającego nie może przenieść na osoby trzecie wierzytelności wynikającej z tej umowy.</w:t>
      </w:r>
    </w:p>
    <w:p w14:paraId="0B24C45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C8CC63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F9D4E46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10</w:t>
      </w:r>
    </w:p>
    <w:p w14:paraId="30D0BDE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jest zobowiązany do zapłaty Zamawiającemu kar umownych:</w:t>
      </w:r>
    </w:p>
    <w:p w14:paraId="5312250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lastRenderedPageBreak/>
        <w:t>1.1. za zwłokę w wydaniu Zamawiającemu przedmiotu umowy w stanie umożliwiającym korzystanie z niego w wysokości 0,1% wartości przedmiotu umowy, za każdy rozpoczęty dzień zwłoki,</w:t>
      </w:r>
    </w:p>
    <w:p w14:paraId="7A235CC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1.2. za zwłokę w wykonywaniu obowiązków gwarancyjnych i pogwarancyjnych w wysokości 0,1% wartości przedmiotu umowy, za każdy rozpoczęty dzień zwłoki, </w:t>
      </w:r>
    </w:p>
    <w:p w14:paraId="39AB12F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 w przypadku odstąpienia od umowy z winy Wykonawcy, zapłaci Zamawiającemu karę umowną w wysokości 10% wartości przedmiotu umowy,</w:t>
      </w:r>
    </w:p>
    <w:p w14:paraId="73034B1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Zamawiającemu przysługuje prawo żądania odszkodowania przenoszącego wysokość zastrzeżonych kar umownych.</w:t>
      </w:r>
    </w:p>
    <w:p w14:paraId="6064CED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6607A3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E3D0425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11</w:t>
      </w:r>
    </w:p>
    <w:p w14:paraId="55D4BE7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Stronom przysługuje prawo odstąpienia od umowy w następujących sytuacjach:</w:t>
      </w:r>
    </w:p>
    <w:p w14:paraId="5D9B5F2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Zamawiającemu przysługuje prawo do odstąpienia od umowy:</w:t>
      </w:r>
    </w:p>
    <w:p w14:paraId="2C9D398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1.1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6B5916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 jeżeli zostanie wydany nakaz zajęcia majątku Wykonawcy</w:t>
      </w:r>
    </w:p>
    <w:p w14:paraId="1E987C62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Wykonawcy przysługuje prawo odstąpienia od umowy, jeżeli:</w:t>
      </w:r>
    </w:p>
    <w:p w14:paraId="5AE86C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2.1. Zamawiający zawiadomi Wykonawcę, iż wobec zaistnienia uprzednio nieprzewidzianych okoliczności, nie będzie mógł spełnić swoich zobowiązań umownych wobec Wykonawcy.</w:t>
      </w:r>
    </w:p>
    <w:p w14:paraId="218A08F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Odstąpienie od umowy powinno nastąpić w formie pisemnej pod rygorem nieważności takiego oświadczenia i powinno zawierać uzasadnienie.</w:t>
      </w:r>
    </w:p>
    <w:p w14:paraId="478765D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Z umownego prawa odstąpienia każda ze stron może skorzystać w terminie 30 dni licząc od dnia zawarcia umowy.</w:t>
      </w:r>
    </w:p>
    <w:p w14:paraId="305ACF1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26C73AA3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4421492B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12</w:t>
      </w:r>
    </w:p>
    <w:p w14:paraId="4C00DB2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W sprawach nieuregulowanych niniejszą umową mają zastosowanie odpowiednie przepisy ustawy z dnia 29 stycznia 2004 roku Prawo zamówieniach publicznych (t.j. Dz. U. z 2018, poz. 1986) oraz Kodeksu cywilnego.</w:t>
      </w:r>
    </w:p>
    <w:p w14:paraId="57E51E0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BBE7DE4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13</w:t>
      </w:r>
    </w:p>
    <w:p w14:paraId="25F04AE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Wszystkie ewentualne kwestie sporne powstałe na tle wykonania niniejszej umowy Strony rozstrzygać będą polubownie.</w:t>
      </w:r>
    </w:p>
    <w:p w14:paraId="0E7646C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Spory sądowe będą podlegały rozstrzygnięciu przez Sąd właściwy dla siedziby Zamawiającego.</w:t>
      </w:r>
    </w:p>
    <w:p w14:paraId="6A86F9D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72C99DB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14</w:t>
      </w:r>
    </w:p>
    <w:p w14:paraId="6517491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Umowę niniejszą sporządzono w dwóch jednobrzmiących egzemplarzach z przeznaczeniem po jednym egzemplarzu dla każdej ze Stron.</w:t>
      </w:r>
    </w:p>
    <w:p w14:paraId="495BCBB9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61A3664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497851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3DA82C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0D7CC9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1D0441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Zamawiający                                                                                     Wykonawca</w:t>
      </w:r>
    </w:p>
    <w:p w14:paraId="5DD24AD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678E80A8" w14:textId="77777777" w:rsidR="00577A00" w:rsidRPr="00577A00" w:rsidRDefault="00577A00" w:rsidP="00AE275F">
      <w:pPr>
        <w:jc w:val="both"/>
        <w:rPr>
          <w:rFonts w:asciiTheme="minorHAnsi" w:hAnsiTheme="minorHAnsi" w:cs="Calibri"/>
          <w:sz w:val="20"/>
          <w:szCs w:val="20"/>
        </w:rPr>
      </w:pPr>
    </w:p>
    <w:p w14:paraId="60EAA9B6" w14:textId="77777777" w:rsidR="00F678B0" w:rsidRPr="00577A00" w:rsidRDefault="00F678B0" w:rsidP="00AE275F">
      <w:pPr>
        <w:rPr>
          <w:rFonts w:asciiTheme="minorHAnsi" w:hAnsiTheme="minorHAnsi" w:cs="Calibri"/>
          <w:sz w:val="20"/>
          <w:szCs w:val="20"/>
        </w:rPr>
      </w:pPr>
    </w:p>
    <w:sectPr w:rsidR="00F678B0" w:rsidRPr="00577A00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1CF4" w14:textId="77777777" w:rsidR="00AB0DAE" w:rsidRDefault="00AB0DAE" w:rsidP="006E71FE">
      <w:r>
        <w:separator/>
      </w:r>
    </w:p>
  </w:endnote>
  <w:endnote w:type="continuationSeparator" w:id="0">
    <w:p w14:paraId="2AC527F2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D4E7" w14:textId="77777777" w:rsidR="00A1204E" w:rsidRDefault="00A12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5B2A" w14:textId="37F93089" w:rsidR="001B65CC" w:rsidRDefault="001B65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354C" w14:textId="77777777" w:rsidR="00A1204E" w:rsidRDefault="00A12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8E8D" w14:textId="77777777" w:rsidR="00AB0DAE" w:rsidRDefault="00AB0DAE" w:rsidP="006E71FE">
      <w:r>
        <w:separator/>
      </w:r>
    </w:p>
  </w:footnote>
  <w:footnote w:type="continuationSeparator" w:id="0">
    <w:p w14:paraId="0F8AC43F" w14:textId="77777777" w:rsidR="00AB0DAE" w:rsidRDefault="00AB0DAE" w:rsidP="006E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0A0" w14:textId="77777777" w:rsidR="00A1204E" w:rsidRDefault="00A12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E344" w14:textId="77777777" w:rsidR="00A1204E" w:rsidRDefault="00A120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C9E5" w14:textId="77777777" w:rsidR="00A1204E" w:rsidRDefault="00A12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96CA7"/>
    <w:rsid w:val="001B65CC"/>
    <w:rsid w:val="001E2FC6"/>
    <w:rsid w:val="00254712"/>
    <w:rsid w:val="00277A35"/>
    <w:rsid w:val="00285B62"/>
    <w:rsid w:val="002948C9"/>
    <w:rsid w:val="002E308F"/>
    <w:rsid w:val="002E795D"/>
    <w:rsid w:val="00304FBD"/>
    <w:rsid w:val="00305FF8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77A00"/>
    <w:rsid w:val="00595B11"/>
    <w:rsid w:val="00597E01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7D4D78"/>
    <w:rsid w:val="0080218C"/>
    <w:rsid w:val="00821509"/>
    <w:rsid w:val="00851D26"/>
    <w:rsid w:val="00853FD1"/>
    <w:rsid w:val="00873D75"/>
    <w:rsid w:val="008B6162"/>
    <w:rsid w:val="008E4DBD"/>
    <w:rsid w:val="009224E5"/>
    <w:rsid w:val="009250A2"/>
    <w:rsid w:val="009342BB"/>
    <w:rsid w:val="00967232"/>
    <w:rsid w:val="00967697"/>
    <w:rsid w:val="00967AA5"/>
    <w:rsid w:val="009A43AE"/>
    <w:rsid w:val="009B6383"/>
    <w:rsid w:val="009C1F6B"/>
    <w:rsid w:val="009E5939"/>
    <w:rsid w:val="00A1204E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30E77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609A1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01A70"/>
    <w:rsid w:val="00F12035"/>
    <w:rsid w:val="00F16C28"/>
    <w:rsid w:val="00F34EF2"/>
    <w:rsid w:val="00F614A5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55F89D"/>
  <w15:docId w15:val="{0C3C1691-8B7A-406E-B316-17144F9F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55</cp:revision>
  <dcterms:created xsi:type="dcterms:W3CDTF">2016-10-14T06:32:00Z</dcterms:created>
  <dcterms:modified xsi:type="dcterms:W3CDTF">2022-03-07T09:17:00Z</dcterms:modified>
</cp:coreProperties>
</file>