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4978B40" w:rsidR="003A2237" w:rsidRPr="00533CE2" w:rsidRDefault="00B73FE7" w:rsidP="00F44375">
      <w:pPr>
        <w:ind w:left="928" w:firstLine="0"/>
        <w:jc w:val="right"/>
        <w:rPr>
          <w:color w:val="1F3864" w:themeColor="accent1" w:themeShade="80"/>
        </w:rPr>
      </w:pPr>
      <w:r>
        <w:rPr>
          <w:color w:val="1F3864" w:themeColor="accent1" w:themeShade="80"/>
        </w:rPr>
        <w:t xml:space="preserve">    </w:t>
      </w:r>
      <w:r w:rsidR="003A2237"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F714C8">
        <w:rPr>
          <w:color w:val="1F3864" w:themeColor="accent1" w:themeShade="80"/>
        </w:rPr>
        <w:t>7</w:t>
      </w:r>
      <w:r w:rsidR="006258EA">
        <w:rPr>
          <w:color w:val="1F3864" w:themeColor="accent1" w:themeShade="80"/>
        </w:rPr>
        <w:t>4</w:t>
      </w:r>
      <w:r w:rsidR="00FD20AB">
        <w:rPr>
          <w:color w:val="1F3864" w:themeColor="accent1" w:themeShade="80"/>
        </w:rPr>
        <w:t>.202</w:t>
      </w:r>
      <w:r w:rsidR="00F44375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190D4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5D219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6A8E3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82C1D88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F714C8">
        <w:rPr>
          <w:b/>
        </w:rPr>
        <w:t>7</w:t>
      </w:r>
      <w:r w:rsidR="006258EA">
        <w:rPr>
          <w:b/>
        </w:rPr>
        <w:t>4</w:t>
      </w:r>
      <w:r w:rsidR="00FD20AB">
        <w:rPr>
          <w:b/>
        </w:rPr>
        <w:t>.202</w:t>
      </w:r>
      <w:r w:rsidR="00F4437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0805F441" w:rsidR="00F224AD" w:rsidRPr="00AC1DD3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AC1DD3">
        <w:rPr>
          <w:b/>
          <w:sz w:val="22"/>
        </w:rPr>
        <w:t>„</w:t>
      </w:r>
      <w:r w:rsidR="00A0491E">
        <w:rPr>
          <w:b/>
          <w:sz w:val="22"/>
        </w:rPr>
        <w:t xml:space="preserve">Dostawa </w:t>
      </w:r>
      <w:r w:rsidR="006258EA">
        <w:rPr>
          <w:b/>
          <w:sz w:val="22"/>
        </w:rPr>
        <w:t>przełączników sieciowych</w:t>
      </w:r>
      <w:r w:rsidR="00AC1DD3" w:rsidRPr="00AC1DD3">
        <w:rPr>
          <w:b/>
          <w:sz w:val="22"/>
        </w:rPr>
        <w:t>”</w:t>
      </w:r>
    </w:p>
    <w:p w14:paraId="7F212E6E" w14:textId="0D9AA3B1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676537C" w14:textId="451EA9DF" w:rsidR="004A346D" w:rsidRDefault="004A346D" w:rsidP="004A346D"/>
    <w:p w14:paraId="0C040977" w14:textId="77777777" w:rsidR="00796151" w:rsidRPr="003A2237" w:rsidRDefault="00796151" w:rsidP="00796151">
      <w:pPr>
        <w:numPr>
          <w:ilvl w:val="0"/>
          <w:numId w:val="20"/>
        </w:numPr>
        <w:spacing w:before="120" w:after="12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387"/>
      </w:tblGrid>
      <w:tr w:rsidR="00796151" w:rsidRPr="003A2237" w14:paraId="36AA5F00" w14:textId="77777777" w:rsidTr="0025252D">
        <w:trPr>
          <w:trHeight w:val="849"/>
        </w:trPr>
        <w:tc>
          <w:tcPr>
            <w:tcW w:w="4394" w:type="dxa"/>
            <w:shd w:val="clear" w:color="auto" w:fill="FBE4D5" w:themeFill="accent2" w:themeFillTint="33"/>
          </w:tcPr>
          <w:p w14:paraId="11EBC0D2" w14:textId="30C2BB32" w:rsidR="00796151" w:rsidRPr="008771E4" w:rsidRDefault="00AB47C9" w:rsidP="007002E8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 w:rsidR="00796151" w:rsidRPr="008771E4">
              <w:rPr>
                <w:sz w:val="18"/>
                <w:szCs w:val="18"/>
              </w:rPr>
              <w:t xml:space="preserve"> netto</w:t>
            </w:r>
            <w:r w:rsidR="004F4541">
              <w:rPr>
                <w:rStyle w:val="Odwoanieprzypisudolnego"/>
                <w:sz w:val="18"/>
                <w:szCs w:val="18"/>
              </w:rPr>
              <w:footnoteReference w:id="1"/>
            </w:r>
            <w:r w:rsidR="00796151" w:rsidRPr="008771E4">
              <w:rPr>
                <w:sz w:val="18"/>
                <w:szCs w:val="18"/>
              </w:rPr>
              <w:t>:</w:t>
            </w:r>
          </w:p>
          <w:p w14:paraId="1C5100AC" w14:textId="77777777" w:rsidR="00796151" w:rsidRPr="008771E4" w:rsidRDefault="00796151" w:rsidP="007002E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6A938BCA" w14:textId="77777777" w:rsidR="00796151" w:rsidRPr="008771E4" w:rsidRDefault="00796151" w:rsidP="007002E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966C543" w14:textId="77777777" w:rsidR="00796151" w:rsidRPr="008771E4" w:rsidRDefault="00796151" w:rsidP="007002E8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96151" w:rsidRPr="003A2237" w14:paraId="443EDC5C" w14:textId="77777777" w:rsidTr="0025252D">
        <w:trPr>
          <w:trHeight w:val="846"/>
        </w:trPr>
        <w:tc>
          <w:tcPr>
            <w:tcW w:w="4394" w:type="dxa"/>
            <w:shd w:val="clear" w:color="auto" w:fill="auto"/>
          </w:tcPr>
          <w:p w14:paraId="410B5DAA" w14:textId="77777777" w:rsidR="00796151" w:rsidRPr="008771E4" w:rsidRDefault="00796151" w:rsidP="007002E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C15145A" w14:textId="77777777" w:rsidR="00796151" w:rsidRPr="008771E4" w:rsidRDefault="00796151" w:rsidP="007002E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7" w:type="dxa"/>
            <w:shd w:val="clear" w:color="auto" w:fill="auto"/>
          </w:tcPr>
          <w:p w14:paraId="7FBAB97A" w14:textId="77777777" w:rsidR="00796151" w:rsidRPr="008771E4" w:rsidRDefault="00796151" w:rsidP="007002E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96A7608" w14:textId="77777777" w:rsidR="00796151" w:rsidRPr="008771E4" w:rsidRDefault="00796151" w:rsidP="007002E8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96151" w:rsidRPr="003A2237" w14:paraId="001F5DCC" w14:textId="77777777" w:rsidTr="0025252D">
        <w:trPr>
          <w:trHeight w:val="844"/>
        </w:trPr>
        <w:tc>
          <w:tcPr>
            <w:tcW w:w="4394" w:type="dxa"/>
            <w:shd w:val="clear" w:color="auto" w:fill="auto"/>
          </w:tcPr>
          <w:p w14:paraId="3A988BE4" w14:textId="77777777" w:rsidR="00796151" w:rsidRPr="008771E4" w:rsidRDefault="00796151" w:rsidP="007002E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093B74D6" w14:textId="77777777" w:rsidR="00796151" w:rsidRPr="008771E4" w:rsidRDefault="00796151" w:rsidP="007002E8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48FDE266" w14:textId="77777777" w:rsidR="00796151" w:rsidRPr="008771E4" w:rsidRDefault="00796151" w:rsidP="007002E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EE346C9" w14:textId="77777777" w:rsidR="00796151" w:rsidRPr="00D006E3" w:rsidRDefault="00796151" w:rsidP="007002E8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E5E073E" w14:textId="77777777" w:rsidR="00796151" w:rsidRPr="003A2237" w:rsidRDefault="00796151" w:rsidP="00796151">
      <w:pPr>
        <w:spacing w:line="240" w:lineRule="auto"/>
      </w:pPr>
    </w:p>
    <w:p w14:paraId="0848AED8" w14:textId="77777777" w:rsidR="00796151" w:rsidRPr="008771E4" w:rsidRDefault="00796151" w:rsidP="00796151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9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43DBE44" w14:textId="77777777" w:rsidR="004F4541" w:rsidRDefault="004F4541" w:rsidP="004F4541">
      <w:pPr>
        <w:spacing w:before="120" w:line="336" w:lineRule="auto"/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25FBE7D4" w14:textId="068B9773" w:rsidR="00796151" w:rsidRDefault="00796151" w:rsidP="00796151">
      <w:pPr>
        <w:numPr>
          <w:ilvl w:val="0"/>
          <w:numId w:val="20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pPr w:leftFromText="141" w:rightFromText="141" w:vertAnchor="text" w:tblpX="467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810"/>
        <w:gridCol w:w="1843"/>
        <w:gridCol w:w="1559"/>
        <w:gridCol w:w="992"/>
        <w:gridCol w:w="1451"/>
      </w:tblGrid>
      <w:tr w:rsidR="0025252D" w:rsidRPr="00DD1382" w14:paraId="3C67B858" w14:textId="2576AE47" w:rsidTr="0025252D">
        <w:trPr>
          <w:trHeight w:val="63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57A4C9B" w14:textId="77777777" w:rsidR="0025252D" w:rsidRPr="00072638" w:rsidRDefault="0025252D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FD9A549" w14:textId="77777777" w:rsidR="0025252D" w:rsidRPr="00072638" w:rsidRDefault="0025252D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A6A63A" w14:textId="77777777" w:rsidR="0025252D" w:rsidRPr="00072638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343EE90" w14:textId="77777777" w:rsidR="0025252D" w:rsidRPr="00072638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023EEF0" w14:textId="77777777" w:rsidR="0025252D" w:rsidRPr="00072638" w:rsidRDefault="0025252D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2D926B38" w14:textId="77777777" w:rsidR="0025252D" w:rsidRPr="00072638" w:rsidRDefault="0025252D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65280AE6" w14:textId="6883E496" w:rsidR="0025252D" w:rsidRPr="00072638" w:rsidRDefault="0025252D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za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C37054D" w14:textId="77777777" w:rsidR="0025252D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Liczba </w:t>
            </w:r>
          </w:p>
          <w:p w14:paraId="75D33C74" w14:textId="09469150" w:rsidR="0025252D" w:rsidRPr="00072638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C3140B" w14:textId="77777777" w:rsidR="0025252D" w:rsidRPr="00072638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2DE4C509" w14:textId="68903805" w:rsidR="0025252D" w:rsidRPr="00072638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  <w:r>
              <w:rPr>
                <w:rStyle w:val="Odwoanieprzypisudolnego"/>
                <w:rFonts w:eastAsia="Palatino Linotype" w:cs="Times New Roman"/>
                <w:b/>
                <w:sz w:val="18"/>
                <w:szCs w:val="18"/>
              </w:rPr>
              <w:footnoteReference w:id="4"/>
            </w: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:</w:t>
            </w:r>
          </w:p>
        </w:tc>
      </w:tr>
      <w:tr w:rsidR="0025252D" w:rsidRPr="00DD1382" w14:paraId="6C6BE7D9" w14:textId="45D844F4" w:rsidTr="0025252D">
        <w:trPr>
          <w:trHeight w:val="25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ACB4207" w14:textId="77777777" w:rsidR="0025252D" w:rsidRPr="00AF5501" w:rsidRDefault="0025252D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2B0C051" w14:textId="77777777" w:rsidR="0025252D" w:rsidRPr="00AF5501" w:rsidRDefault="0025252D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CE98A0" w14:textId="77777777" w:rsidR="0025252D" w:rsidRPr="00AF5501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DC20A9D" w14:textId="77777777" w:rsidR="0025252D" w:rsidRPr="00AF5501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81E2DBC" w14:textId="77777777" w:rsidR="0025252D" w:rsidRPr="00AF5501" w:rsidRDefault="0025252D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CD5325" w14:textId="77777777" w:rsidR="0025252D" w:rsidRDefault="0025252D" w:rsidP="0025252D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  <w:p w14:paraId="57FBA814" w14:textId="77777777" w:rsidR="0025252D" w:rsidRDefault="0025252D" w:rsidP="0025252D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5)</w:t>
            </w:r>
          </w:p>
        </w:tc>
      </w:tr>
      <w:tr w:rsidR="0025252D" w:rsidRPr="00DD1382" w14:paraId="2EC02E7E" w14:textId="10A1D168" w:rsidTr="00AB4F59">
        <w:trPr>
          <w:trHeight w:val="329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AC940A" w14:textId="5EAC2EE3" w:rsidR="0025252D" w:rsidRDefault="0025252D" w:rsidP="0025252D">
            <w:pPr>
              <w:widowControl w:val="0"/>
              <w:spacing w:line="240" w:lineRule="auto"/>
              <w:ind w:left="-108" w:hanging="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Przełącznik sieciowy</w:t>
            </w:r>
          </w:p>
          <w:p w14:paraId="5A9F743B" w14:textId="705F1B80" w:rsidR="0025252D" w:rsidRPr="00456F40" w:rsidRDefault="0025252D" w:rsidP="0025252D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(zgodnie z 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>załącznik</w:t>
            </w:r>
            <w:r>
              <w:rPr>
                <w:rFonts w:eastAsia="Palatino Linotype" w:cs="Times New Roman"/>
                <w:sz w:val="18"/>
                <w:szCs w:val="18"/>
              </w:rPr>
              <w:t>iem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 xml:space="preserve"> nr 2 do SWZ</w:t>
            </w:r>
            <w:r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EB61" w14:textId="77777777" w:rsidR="0025252D" w:rsidRPr="00AF5501" w:rsidRDefault="0025252D" w:rsidP="0025252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C0F5" w14:textId="77777777" w:rsidR="0025252D" w:rsidRPr="00AF5501" w:rsidRDefault="0025252D" w:rsidP="0025252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CE1" w14:textId="77777777" w:rsidR="0025252D" w:rsidRPr="00AF5501" w:rsidRDefault="0025252D" w:rsidP="0025252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4057E37" w14:textId="2792C77C" w:rsidR="0025252D" w:rsidRPr="00AF5501" w:rsidRDefault="0025252D" w:rsidP="0025252D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 szt.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F2F3" w14:textId="77777777" w:rsidR="0025252D" w:rsidRPr="00AF5501" w:rsidRDefault="0025252D" w:rsidP="0025252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04C791E3" w14:textId="77777777" w:rsidR="004F4541" w:rsidRDefault="004F4541" w:rsidP="00232017">
      <w:pPr>
        <w:pStyle w:val="Nagwek2"/>
        <w:numPr>
          <w:ilvl w:val="0"/>
          <w:numId w:val="20"/>
        </w:numPr>
        <w:ind w:left="284" w:hanging="284"/>
        <w:rPr>
          <w:lang w:eastAsia="pl-PL"/>
        </w:rPr>
      </w:pPr>
      <w:r>
        <w:rPr>
          <w:lang w:eastAsia="pl-PL"/>
        </w:rPr>
        <w:lastRenderedPageBreak/>
        <w:t>Oświadczamy, iż:</w:t>
      </w:r>
    </w:p>
    <w:p w14:paraId="7A5886F5" w14:textId="138B07A0" w:rsidR="004F4541" w:rsidRDefault="004F4541" w:rsidP="00232017">
      <w:pPr>
        <w:pStyle w:val="Nagwek2"/>
        <w:numPr>
          <w:ilvl w:val="0"/>
          <w:numId w:val="27"/>
        </w:numPr>
        <w:ind w:left="567" w:hanging="295"/>
        <w:rPr>
          <w:lang w:eastAsia="pl-PL"/>
        </w:rPr>
      </w:pPr>
      <w:r>
        <w:rPr>
          <w:lang w:eastAsia="pl-PL"/>
        </w:rPr>
        <w:t>dostawę przedmiotu zamówienia zrealizujemy w terminie do …………….. dni od daty otrzymania zamówienia (słownie dni: ………………………………………………………………………………………….………..)</w:t>
      </w:r>
      <w:r w:rsidR="000C372D">
        <w:rPr>
          <w:lang w:eastAsia="pl-PL"/>
        </w:rPr>
        <w:t>.</w:t>
      </w:r>
      <w:r w:rsidR="000C372D" w:rsidRPr="000C372D">
        <w:t xml:space="preserve"> </w:t>
      </w:r>
      <w:bookmarkStart w:id="1" w:name="_Hlk177983641"/>
      <w:r w:rsidR="000C372D" w:rsidRPr="00681EB9">
        <w:t xml:space="preserve">Zamawiający przekaże Wykonawcy zamówienie w maksymalnym </w:t>
      </w:r>
      <w:bookmarkStart w:id="2" w:name="_GoBack"/>
      <w:r w:rsidR="000C372D" w:rsidRPr="004D0ACC">
        <w:t>terminie do</w:t>
      </w:r>
      <w:r w:rsidR="004D0ACC" w:rsidRPr="004D0ACC">
        <w:t xml:space="preserve"> 30 </w:t>
      </w:r>
      <w:r w:rsidR="000C372D" w:rsidRPr="004D0ACC">
        <w:t>dni od daty zawarcia umowy</w:t>
      </w:r>
      <w:bookmarkEnd w:id="1"/>
      <w:r w:rsidR="000C372D" w:rsidRPr="004D0ACC">
        <w:t>,</w:t>
      </w:r>
      <w:bookmarkEnd w:id="2"/>
    </w:p>
    <w:p w14:paraId="313E4C08" w14:textId="2EDA44BB" w:rsidR="004F4541" w:rsidRDefault="004F4541" w:rsidP="00232017">
      <w:pPr>
        <w:pStyle w:val="Nagwek2"/>
        <w:numPr>
          <w:ilvl w:val="0"/>
          <w:numId w:val="27"/>
        </w:numPr>
        <w:ind w:left="567" w:hanging="295"/>
        <w:rPr>
          <w:lang w:eastAsia="pl-PL"/>
        </w:rPr>
      </w:pPr>
      <w:r>
        <w:rPr>
          <w:lang w:eastAsia="pl-PL"/>
        </w:rPr>
        <w:t xml:space="preserve">okres gwarancji na oferowany sprzęt wynosi: ………………………………. miesięcy (słownie miesięcy: ………………..………………………………………..…………), </w:t>
      </w:r>
    </w:p>
    <w:p w14:paraId="62E42FD3" w14:textId="1728B3B2" w:rsidR="0025252D" w:rsidRPr="004D0ACC" w:rsidRDefault="0025252D" w:rsidP="00232017">
      <w:pPr>
        <w:pStyle w:val="Nagwek2"/>
        <w:numPr>
          <w:ilvl w:val="0"/>
          <w:numId w:val="27"/>
        </w:numPr>
        <w:ind w:left="567" w:hanging="295"/>
        <w:rPr>
          <w:lang w:eastAsia="pl-PL"/>
        </w:rPr>
      </w:pPr>
      <w:r w:rsidRPr="004D0ACC">
        <w:rPr>
          <w:lang w:eastAsia="pl-PL"/>
        </w:rPr>
        <w:t>reakcja serwisu nastąpi</w:t>
      </w:r>
      <w:r w:rsidR="004F4541" w:rsidRPr="004D0ACC">
        <w:rPr>
          <w:lang w:eastAsia="pl-PL"/>
        </w:rPr>
        <w:t xml:space="preserve"> najpóźniej w </w:t>
      </w:r>
      <w:r w:rsidRPr="004D0ACC">
        <w:rPr>
          <w:lang w:eastAsia="pl-PL"/>
        </w:rPr>
        <w:t>następnym dniu</w:t>
      </w:r>
      <w:r w:rsidR="004F4541" w:rsidRPr="004D0ACC">
        <w:rPr>
          <w:lang w:eastAsia="pl-PL"/>
        </w:rPr>
        <w:t xml:space="preserve"> roboczy</w:t>
      </w:r>
      <w:r w:rsidRPr="004D0ACC">
        <w:rPr>
          <w:lang w:eastAsia="pl-PL"/>
        </w:rPr>
        <w:t>m</w:t>
      </w:r>
      <w:r w:rsidRPr="004D0ACC">
        <w:rPr>
          <w:rFonts w:eastAsia="Calibri"/>
        </w:rPr>
        <w:t xml:space="preserve"> </w:t>
      </w:r>
      <w:r w:rsidRPr="004D0ACC">
        <w:rPr>
          <w:lang w:eastAsia="pl-PL"/>
        </w:rPr>
        <w:t>od dnia zgłoszenia wady</w:t>
      </w:r>
      <w:r w:rsidR="00232017" w:rsidRPr="004D0ACC">
        <w:rPr>
          <w:lang w:eastAsia="pl-PL"/>
        </w:rPr>
        <w:t xml:space="preserve">, a </w:t>
      </w:r>
      <w:bookmarkStart w:id="3" w:name="_Hlk177986336"/>
      <w:r w:rsidRPr="004D0ACC">
        <w:rPr>
          <w:lang w:eastAsia="pl-PL"/>
        </w:rPr>
        <w:t>na czas naprawy zapewnimy, począwszy od natępnego dnia roboczego od momentu zgłoszenia wady, sprzęt zastępczy</w:t>
      </w:r>
      <w:r w:rsidR="00232017" w:rsidRPr="004D0ACC">
        <w:rPr>
          <w:lang w:eastAsia="pl-PL"/>
        </w:rPr>
        <w:t xml:space="preserve"> o nie gorszych parametrach</w:t>
      </w:r>
      <w:r w:rsidRPr="004D0ACC">
        <w:rPr>
          <w:lang w:eastAsia="pl-PL"/>
        </w:rPr>
        <w:t>.</w:t>
      </w:r>
    </w:p>
    <w:bookmarkEnd w:id="3"/>
    <w:p w14:paraId="5FAD0918" w14:textId="0DFB2B8D" w:rsidR="004F4541" w:rsidRDefault="004F4541" w:rsidP="00232017">
      <w:pPr>
        <w:pStyle w:val="Nagwek2"/>
        <w:numPr>
          <w:ilvl w:val="0"/>
          <w:numId w:val="27"/>
        </w:numPr>
        <w:ind w:left="567" w:hanging="295"/>
        <w:rPr>
          <w:lang w:eastAsia="pl-PL"/>
        </w:rPr>
      </w:pPr>
      <w:r>
        <w:rPr>
          <w:lang w:eastAsia="pl-PL"/>
        </w:rPr>
        <w:t>oferowany sprzęt jest fabrycznie nowy i nieużywany, pochodzi z bieżącej produkcji (rok produkcji: nie wcześniej niż 2023), posiada  stosowne certyfikaty dopuszczające go do sprzedaży i użytkowania na terenie RP.</w:t>
      </w:r>
    </w:p>
    <w:p w14:paraId="7A4CB057" w14:textId="60701FC9" w:rsidR="0086417C" w:rsidRDefault="0086417C" w:rsidP="0086417C">
      <w:pPr>
        <w:pStyle w:val="Akapitzlist"/>
        <w:numPr>
          <w:ilvl w:val="0"/>
          <w:numId w:val="27"/>
        </w:numPr>
        <w:ind w:left="567" w:hanging="283"/>
        <w:rPr>
          <w:rFonts w:cs="Arial"/>
          <w:szCs w:val="20"/>
          <w:lang w:eastAsia="pl-PL"/>
        </w:rPr>
      </w:pPr>
      <w:r>
        <w:rPr>
          <w:lang w:eastAsia="pl-PL"/>
        </w:rPr>
        <w:t xml:space="preserve">oferujemy </w:t>
      </w:r>
      <w:r w:rsidRPr="0086417C">
        <w:rPr>
          <w:rFonts w:cs="Arial"/>
          <w:szCs w:val="20"/>
          <w:lang w:eastAsia="pl-PL"/>
        </w:rPr>
        <w:t xml:space="preserve">integrację z posiadanym przez Zamawiającego urządzeniem </w:t>
      </w:r>
      <w:proofErr w:type="spellStart"/>
      <w:r w:rsidRPr="0086417C">
        <w:rPr>
          <w:rFonts w:cs="Arial"/>
          <w:szCs w:val="20"/>
          <w:lang w:eastAsia="pl-PL"/>
        </w:rPr>
        <w:t>Fortigate</w:t>
      </w:r>
      <w:proofErr w:type="spellEnd"/>
      <w:r w:rsidRPr="0086417C">
        <w:rPr>
          <w:rFonts w:cs="Arial"/>
          <w:szCs w:val="20"/>
          <w:lang w:eastAsia="pl-PL"/>
        </w:rPr>
        <w:t xml:space="preserve"> 500E pełniącym funkcję centralnego systemu zarzadzania, przy zachowaniu wszystkich poniższych funkcji:</w:t>
      </w: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5811"/>
        <w:gridCol w:w="2551"/>
      </w:tblGrid>
      <w:tr w:rsidR="0086417C" w14:paraId="2FBCE6DB" w14:textId="77777777" w:rsidTr="004D0ACC">
        <w:trPr>
          <w:trHeight w:val="558"/>
        </w:trPr>
        <w:tc>
          <w:tcPr>
            <w:tcW w:w="5811" w:type="dxa"/>
          </w:tcPr>
          <w:p w14:paraId="009DA324" w14:textId="2C89E501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centralne zarządzanie konfiguracją urządzenia,</w:t>
            </w:r>
          </w:p>
          <w:p w14:paraId="3A8840DE" w14:textId="70D5DFCF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tabs>
                <w:tab w:val="left" w:pos="4560"/>
              </w:tabs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aktualizację oprogramowania realizowaną z systemu centralnego zarządzania,</w:t>
            </w:r>
          </w:p>
          <w:p w14:paraId="182D659C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centralne zarządzanie sieciami VLAN,</w:t>
            </w:r>
          </w:p>
          <w:p w14:paraId="209FD243" w14:textId="593402FF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blokowanie ruchu pomiędzy klientami w ramach jednego VLAN'</w:t>
            </w:r>
            <w:r w:rsidR="00902283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02283">
              <w:rPr>
                <w:rFonts w:cs="Arial"/>
                <w:bCs/>
                <w:sz w:val="18"/>
                <w:szCs w:val="18"/>
              </w:rPr>
              <w:t>u,</w:t>
            </w:r>
          </w:p>
          <w:p w14:paraId="2E521DD9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rozpoznawanie urządzeń uzyskujących dostęp do sieci, zarówno stacji klienckich, jak i urządzeń typu: drukarki, routery, przełączniki, itp.,</w:t>
            </w:r>
          </w:p>
          <w:p w14:paraId="1F4FC894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przenoszenie zidentyfikowanych urządzeń do właściwych stref (w przypadku wykrycia urządzenia niepasującego do zaakceptowanych schematów, urządzenie powinno przenieść go do strefy odizolowanej),</w:t>
            </w:r>
          </w:p>
          <w:p w14:paraId="52CE98D3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integrację z systemem kontroli dostępu (urządzenie musi podejmować decyzje o dostępie na podstawie przynajmniej następujących czynników: nazwy hosta, nazwy użytkownika, typu urządzenia, typu systemu operacyjnego),</w:t>
            </w:r>
          </w:p>
          <w:p w14:paraId="5AC9C64B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automatyczną detekcję i rekomendacje konfiguracji,</w:t>
            </w:r>
          </w:p>
          <w:p w14:paraId="09C91DD1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 xml:space="preserve">przesyłanie logów na zewnętrzny serwer </w:t>
            </w:r>
            <w:proofErr w:type="spellStart"/>
            <w:r w:rsidRPr="00902283">
              <w:rPr>
                <w:rFonts w:cs="Arial"/>
                <w:bCs/>
                <w:sz w:val="18"/>
                <w:szCs w:val="18"/>
              </w:rPr>
              <w:t>syslog</w:t>
            </w:r>
            <w:proofErr w:type="spellEnd"/>
            <w:r w:rsidRPr="00902283">
              <w:rPr>
                <w:rFonts w:cs="Arial"/>
                <w:bCs/>
                <w:sz w:val="18"/>
                <w:szCs w:val="18"/>
              </w:rPr>
              <w:t>,</w:t>
            </w:r>
          </w:p>
          <w:p w14:paraId="038983FE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 xml:space="preserve">funkcję </w:t>
            </w:r>
            <w:proofErr w:type="spellStart"/>
            <w:r w:rsidRPr="00902283">
              <w:rPr>
                <w:rFonts w:cs="Arial"/>
                <w:bCs/>
                <w:sz w:val="18"/>
                <w:szCs w:val="18"/>
              </w:rPr>
              <w:t>Captive</w:t>
            </w:r>
            <w:proofErr w:type="spellEnd"/>
            <w:r w:rsidRPr="00902283">
              <w:rPr>
                <w:rFonts w:cs="Arial"/>
                <w:bCs/>
                <w:sz w:val="18"/>
                <w:szCs w:val="18"/>
              </w:rPr>
              <w:t xml:space="preserve"> Portal w celu identyfikacji użytkowników,</w:t>
            </w:r>
          </w:p>
          <w:p w14:paraId="4D994911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obsługę białych i czarnych list adresów MAC,</w:t>
            </w:r>
          </w:p>
          <w:p w14:paraId="0C94E7F2" w14:textId="77777777" w:rsidR="0086417C" w:rsidRPr="00902283" w:rsidRDefault="0086417C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902283">
              <w:rPr>
                <w:rFonts w:cs="Arial"/>
                <w:bCs/>
                <w:sz w:val="18"/>
                <w:szCs w:val="18"/>
              </w:rPr>
              <w:t>wykrywanie aplikacji komunikujących się w sieci,</w:t>
            </w:r>
          </w:p>
          <w:p w14:paraId="5C848E03" w14:textId="66EFCF68" w:rsidR="00524C3A" w:rsidRPr="004D0ACC" w:rsidRDefault="00524C3A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4D0ACC">
              <w:rPr>
                <w:rFonts w:cs="Arial"/>
                <w:bCs/>
                <w:sz w:val="18"/>
                <w:szCs w:val="18"/>
              </w:rPr>
              <w:t>możliwość</w:t>
            </w:r>
            <w:r w:rsidRPr="004D0ACC">
              <w:rPr>
                <w:rFonts w:cs="Arial"/>
                <w:bCs/>
              </w:rPr>
              <w:t xml:space="preserve"> </w:t>
            </w:r>
            <w:r w:rsidRPr="004D0ACC">
              <w:rPr>
                <w:rFonts w:cs="Arial"/>
                <w:bCs/>
                <w:sz w:val="18"/>
                <w:szCs w:val="18"/>
              </w:rPr>
              <w:t>redundantnego połączeni</w:t>
            </w:r>
            <w:r w:rsidR="00902283" w:rsidRPr="004D0ACC">
              <w:rPr>
                <w:rFonts w:cs="Arial"/>
                <w:bCs/>
                <w:sz w:val="18"/>
                <w:szCs w:val="18"/>
              </w:rPr>
              <w:t>a</w:t>
            </w:r>
            <w:r w:rsidRPr="004D0ACC">
              <w:rPr>
                <w:rFonts w:cs="Arial"/>
                <w:bCs/>
                <w:sz w:val="18"/>
                <w:szCs w:val="18"/>
              </w:rPr>
              <w:t xml:space="preserve"> z elementami zarządzającymi, </w:t>
            </w:r>
          </w:p>
          <w:p w14:paraId="5F4CE70E" w14:textId="18F4C4F1" w:rsidR="00524C3A" w:rsidRPr="004D0ACC" w:rsidRDefault="00524C3A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sz w:val="18"/>
                <w:szCs w:val="18"/>
              </w:rPr>
            </w:pPr>
            <w:r w:rsidRPr="004D0ACC">
              <w:rPr>
                <w:rFonts w:cs="Arial"/>
                <w:bCs/>
                <w:sz w:val="18"/>
                <w:szCs w:val="18"/>
              </w:rPr>
              <w:t xml:space="preserve">funkcja </w:t>
            </w:r>
            <w:proofErr w:type="spellStart"/>
            <w:r w:rsidRPr="004D0ACC">
              <w:rPr>
                <w:rFonts w:cs="Arial"/>
                <w:bCs/>
                <w:sz w:val="18"/>
                <w:szCs w:val="18"/>
              </w:rPr>
              <w:t>Stateful</w:t>
            </w:r>
            <w:proofErr w:type="spellEnd"/>
            <w:r w:rsidRPr="004D0ACC">
              <w:rPr>
                <w:rFonts w:cs="Arial"/>
                <w:bCs/>
                <w:sz w:val="18"/>
                <w:szCs w:val="18"/>
              </w:rPr>
              <w:t xml:space="preserve"> Firewall pomiędzy sieciami VLAN realizowanymi na urządzeniu dostępowym,</w:t>
            </w:r>
          </w:p>
          <w:p w14:paraId="021A2BED" w14:textId="01340435" w:rsidR="0086417C" w:rsidRPr="00902283" w:rsidRDefault="00524C3A" w:rsidP="004D0ACC">
            <w:pPr>
              <w:pStyle w:val="Akapitzlist"/>
              <w:numPr>
                <w:ilvl w:val="0"/>
                <w:numId w:val="32"/>
              </w:numPr>
              <w:spacing w:line="360" w:lineRule="auto"/>
              <w:ind w:left="171" w:hanging="171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4D0ACC">
              <w:rPr>
                <w:rFonts w:cs="Arial"/>
                <w:bCs/>
                <w:sz w:val="18"/>
                <w:szCs w:val="18"/>
              </w:rPr>
              <w:t xml:space="preserve">zapewnienie Routingu statycznego i dynamicznego (co najmniej OSPF) oraz Policy </w:t>
            </w:r>
            <w:proofErr w:type="spellStart"/>
            <w:r w:rsidRPr="004D0ACC">
              <w:rPr>
                <w:rFonts w:cs="Arial"/>
                <w:bCs/>
                <w:sz w:val="18"/>
                <w:szCs w:val="18"/>
              </w:rPr>
              <w:t>Based</w:t>
            </w:r>
            <w:proofErr w:type="spellEnd"/>
            <w:r w:rsidRPr="004D0ACC">
              <w:rPr>
                <w:rFonts w:cs="Arial"/>
                <w:bCs/>
                <w:sz w:val="18"/>
                <w:szCs w:val="18"/>
              </w:rPr>
              <w:t xml:space="preserve"> Routing,</w:t>
            </w:r>
          </w:p>
        </w:tc>
        <w:tc>
          <w:tcPr>
            <w:tcW w:w="2551" w:type="dxa"/>
          </w:tcPr>
          <w:p w14:paraId="4113CD6F" w14:textId="262937C0" w:rsidR="00524C3A" w:rsidRDefault="00524C3A" w:rsidP="0086417C">
            <w:pPr>
              <w:pStyle w:val="Akapitzlist"/>
              <w:ind w:left="0" w:firstLine="0"/>
              <w:rPr>
                <w:rFonts w:cs="Arial"/>
              </w:rPr>
            </w:pPr>
          </w:p>
          <w:p w14:paraId="6F6C87EF" w14:textId="77777777" w:rsidR="00524C3A" w:rsidRPr="00524C3A" w:rsidRDefault="00524C3A" w:rsidP="00524C3A"/>
          <w:p w14:paraId="0BF0B57D" w14:textId="77777777" w:rsidR="00524C3A" w:rsidRPr="00524C3A" w:rsidRDefault="00524C3A" w:rsidP="00524C3A"/>
          <w:p w14:paraId="40D4C5E7" w14:textId="77777777" w:rsidR="00524C3A" w:rsidRPr="00524C3A" w:rsidRDefault="00524C3A" w:rsidP="00524C3A"/>
          <w:p w14:paraId="164C80E4" w14:textId="3DB9145F" w:rsidR="00524C3A" w:rsidRDefault="00524C3A" w:rsidP="00524C3A"/>
          <w:p w14:paraId="68BC86D1" w14:textId="77777777" w:rsidR="00524C3A" w:rsidRPr="00524C3A" w:rsidRDefault="00524C3A" w:rsidP="00524C3A"/>
          <w:p w14:paraId="004F581B" w14:textId="238CF7BD" w:rsidR="00524C3A" w:rsidRDefault="00524C3A" w:rsidP="00524C3A"/>
          <w:p w14:paraId="315316A3" w14:textId="77777777" w:rsidR="00902283" w:rsidRDefault="00524C3A" w:rsidP="00524C3A">
            <w:pPr>
              <w:tabs>
                <w:tab w:val="left" w:pos="1875"/>
              </w:tabs>
            </w:pPr>
            <w:r>
              <w:tab/>
            </w:r>
            <w:r>
              <w:tab/>
            </w:r>
          </w:p>
          <w:p w14:paraId="79259835" w14:textId="77777777" w:rsidR="00902283" w:rsidRDefault="00902283" w:rsidP="00524C3A">
            <w:pPr>
              <w:tabs>
                <w:tab w:val="left" w:pos="1875"/>
              </w:tabs>
            </w:pPr>
          </w:p>
          <w:p w14:paraId="530E9857" w14:textId="77777777" w:rsidR="00902283" w:rsidRDefault="00902283" w:rsidP="00524C3A">
            <w:pPr>
              <w:tabs>
                <w:tab w:val="left" w:pos="1875"/>
              </w:tabs>
            </w:pPr>
          </w:p>
          <w:p w14:paraId="2FF31571" w14:textId="77777777" w:rsidR="00902283" w:rsidRDefault="00902283" w:rsidP="00524C3A">
            <w:pPr>
              <w:tabs>
                <w:tab w:val="left" w:pos="1875"/>
              </w:tabs>
            </w:pPr>
          </w:p>
          <w:p w14:paraId="24E845B7" w14:textId="77777777" w:rsidR="00902283" w:rsidRDefault="00902283" w:rsidP="00524C3A">
            <w:pPr>
              <w:tabs>
                <w:tab w:val="left" w:pos="1875"/>
              </w:tabs>
            </w:pPr>
          </w:p>
          <w:p w14:paraId="5E0FB447" w14:textId="77777777" w:rsidR="00902283" w:rsidRDefault="00902283" w:rsidP="00524C3A">
            <w:pPr>
              <w:tabs>
                <w:tab w:val="left" w:pos="1875"/>
              </w:tabs>
            </w:pPr>
          </w:p>
          <w:p w14:paraId="2F623F48" w14:textId="77777777" w:rsidR="00902283" w:rsidRDefault="00902283" w:rsidP="00524C3A">
            <w:pPr>
              <w:tabs>
                <w:tab w:val="left" w:pos="1875"/>
              </w:tabs>
            </w:pPr>
          </w:p>
          <w:p w14:paraId="2FD316A4" w14:textId="77777777" w:rsidR="00902283" w:rsidRDefault="00902283" w:rsidP="00524C3A">
            <w:pPr>
              <w:tabs>
                <w:tab w:val="left" w:pos="1875"/>
              </w:tabs>
            </w:pPr>
          </w:p>
          <w:p w14:paraId="52F7C3E3" w14:textId="77777777" w:rsidR="00902283" w:rsidRDefault="00902283" w:rsidP="00524C3A">
            <w:pPr>
              <w:tabs>
                <w:tab w:val="left" w:pos="1875"/>
              </w:tabs>
            </w:pPr>
          </w:p>
          <w:p w14:paraId="7FEADC77" w14:textId="77777777" w:rsidR="00902283" w:rsidRDefault="00902283" w:rsidP="00524C3A">
            <w:pPr>
              <w:tabs>
                <w:tab w:val="left" w:pos="1875"/>
              </w:tabs>
            </w:pPr>
          </w:p>
          <w:p w14:paraId="009F12A1" w14:textId="77777777" w:rsidR="00902283" w:rsidRDefault="00902283" w:rsidP="00524C3A">
            <w:pPr>
              <w:tabs>
                <w:tab w:val="left" w:pos="1875"/>
              </w:tabs>
            </w:pPr>
          </w:p>
          <w:p w14:paraId="2297EB05" w14:textId="719A4948" w:rsidR="00902283" w:rsidRDefault="00524C3A" w:rsidP="00902283">
            <w:pPr>
              <w:tabs>
                <w:tab w:val="left" w:pos="1875"/>
              </w:tabs>
              <w:ind w:left="0" w:firstLine="0"/>
              <w:jc w:val="center"/>
            </w:pPr>
            <w:r>
              <w:t>TAK</w:t>
            </w:r>
            <w:r>
              <w:rPr>
                <w:rStyle w:val="Odwoanieprzypisudolnego"/>
              </w:rPr>
              <w:footnoteReference w:id="5"/>
            </w:r>
            <w:r w:rsidR="00902283">
              <w:t xml:space="preserve">  </w:t>
            </w:r>
            <w:r>
              <w:t>/</w:t>
            </w:r>
            <w:r w:rsidR="00902283">
              <w:t xml:space="preserve">   </w:t>
            </w:r>
            <w:r>
              <w:t>NIE</w:t>
            </w:r>
            <w:r>
              <w:rPr>
                <w:rStyle w:val="Odwoanieprzypisudolnego"/>
              </w:rPr>
              <w:footnoteReference w:id="6"/>
            </w:r>
          </w:p>
          <w:p w14:paraId="7208D224" w14:textId="13E6DBFE" w:rsidR="0086417C" w:rsidRPr="00902283" w:rsidRDefault="00524C3A" w:rsidP="00902283">
            <w:pPr>
              <w:tabs>
                <w:tab w:val="left" w:pos="1875"/>
              </w:tabs>
              <w:ind w:left="0" w:firstLine="0"/>
              <w:jc w:val="center"/>
              <w:rPr>
                <w:i/>
              </w:rPr>
            </w:pPr>
            <w:r w:rsidRPr="00902283">
              <w:rPr>
                <w:i/>
                <w:color w:val="00B0F0"/>
              </w:rPr>
              <w:t>(niepotrzebne skreślić)</w:t>
            </w:r>
          </w:p>
        </w:tc>
      </w:tr>
    </w:tbl>
    <w:p w14:paraId="2787FD50" w14:textId="4B43B6E5" w:rsidR="00796151" w:rsidRPr="007730B3" w:rsidRDefault="00796151" w:rsidP="00232017">
      <w:pPr>
        <w:pStyle w:val="Nagwek2"/>
        <w:numPr>
          <w:ilvl w:val="0"/>
          <w:numId w:val="20"/>
        </w:numPr>
        <w:spacing w:line="360" w:lineRule="auto"/>
        <w:ind w:left="284" w:hanging="284"/>
      </w:pPr>
      <w:r w:rsidRPr="007730B3">
        <w:lastRenderedPageBreak/>
        <w:t>Akceptujemy warunki płatności podane we wzorze umowy.</w:t>
      </w:r>
    </w:p>
    <w:p w14:paraId="270DA9F3" w14:textId="77777777" w:rsidR="00796151" w:rsidRPr="00F65041" w:rsidRDefault="00796151" w:rsidP="00232017">
      <w:pPr>
        <w:pStyle w:val="Nagwek2"/>
        <w:keepNext w:val="0"/>
        <w:numPr>
          <w:ilvl w:val="0"/>
          <w:numId w:val="20"/>
        </w:numPr>
        <w:ind w:left="284" w:hanging="284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3D3110">
        <w:t xml:space="preserve">koszt sprzętu wraz z dostarczeniem zgodnie z opisem przedmiotu zamówienia, koszt rozładunku i wniesienia </w:t>
      </w:r>
      <w:r>
        <w:t>do pomieszczeń</w:t>
      </w:r>
      <w:r w:rsidRPr="003D3110">
        <w:t xml:space="preserve"> wskazan</w:t>
      </w:r>
      <w:r>
        <w:t>ych</w:t>
      </w:r>
      <w:r w:rsidRPr="003D3110">
        <w:t xml:space="preserve"> przez Zamawiającego, koszt zapewnienia bezpłatnego serwisu technicznego w okresie gwarancyjnym</w:t>
      </w:r>
      <w:r>
        <w:t xml:space="preserve">, a także </w:t>
      </w:r>
      <w:r w:rsidRPr="003D3110">
        <w:t>uwzględnia</w:t>
      </w:r>
      <w:r w:rsidRPr="000335FC">
        <w:rPr>
          <w:b/>
        </w:rPr>
        <w:t xml:space="preserve"> </w:t>
      </w:r>
      <w:r w:rsidRPr="003D3110">
        <w:t>podatki, opłaty i  inne należności płatne przez Wykonawcę (w tym koszt ewentualnego cła) oraz wszelkie elementy ryzyka związane z realizacją zamówienia</w:t>
      </w:r>
      <w:r>
        <w:t>, a także zysk Wykonawcy</w:t>
      </w:r>
      <w:r w:rsidRPr="003D3110">
        <w:rPr>
          <w:rFonts w:eastAsiaTheme="minorHAnsi" w:cs="Arial"/>
          <w:noProof w:val="0"/>
          <w:lang w:eastAsia="pl-PL"/>
        </w:rPr>
        <w:t>.</w:t>
      </w:r>
    </w:p>
    <w:p w14:paraId="523D987B" w14:textId="77777777" w:rsidR="00796151" w:rsidRPr="00FE366D" w:rsidRDefault="00796151" w:rsidP="00232017">
      <w:pPr>
        <w:pStyle w:val="Nagwek2"/>
        <w:numPr>
          <w:ilvl w:val="0"/>
          <w:numId w:val="20"/>
        </w:numPr>
        <w:ind w:left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7"/>
      </w:r>
      <w:r w:rsidRPr="00FE366D">
        <w:t>:</w:t>
      </w:r>
    </w:p>
    <w:p w14:paraId="200F9248" w14:textId="77777777" w:rsidR="00796151" w:rsidRPr="00FE366D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6BA7B4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D0D6C2D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6FBAE46" w14:textId="77777777" w:rsidR="00796151" w:rsidRPr="000C053F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1059888D" w14:textId="77777777" w:rsidR="00796151" w:rsidRPr="00FE366D" w:rsidRDefault="00796151" w:rsidP="0079615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5D849E3" w14:textId="77777777" w:rsidR="00796151" w:rsidRPr="00A2615A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659759F0" w14:textId="77777777" w:rsidR="00796151" w:rsidRPr="00A2615A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A62292C" w14:textId="77777777" w:rsidR="00796151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22D266C9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CBDF2C6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E179A41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0A858110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EB5074C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</w:t>
      </w:r>
      <w:r w:rsidRPr="00FE366D">
        <w:rPr>
          <w:szCs w:val="20"/>
        </w:rPr>
        <w:lastRenderedPageBreak/>
        <w:t>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9"/>
      </w:r>
    </w:p>
    <w:p w14:paraId="41E5C933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27647428" w14:textId="77777777" w:rsidR="00796151" w:rsidRPr="00FE366D" w:rsidRDefault="00796151" w:rsidP="0079615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3C8F913" w14:textId="77777777" w:rsidR="00796151" w:rsidRDefault="00796151" w:rsidP="00796151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60081FDF" w14:textId="77777777" w:rsidR="00796151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</w:pPr>
      <w:r w:rsidRPr="003A2237">
        <w:t>Wraz z niniejszą ofertą składamy:</w:t>
      </w:r>
    </w:p>
    <w:p w14:paraId="32BBA347" w14:textId="77777777" w:rsidR="00796151" w:rsidRPr="00FB602B" w:rsidRDefault="00796151" w:rsidP="00796151">
      <w:pPr>
        <w:rPr>
          <w:lang w:eastAsia="x-none"/>
        </w:rPr>
      </w:pPr>
    </w:p>
    <w:p w14:paraId="63739888" w14:textId="77777777" w:rsidR="00796151" w:rsidRPr="00B93A7E" w:rsidRDefault="00796151" w:rsidP="00796151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4AF8D05" w14:textId="77777777" w:rsidR="00796151" w:rsidRPr="00B93A7E" w:rsidRDefault="00796151" w:rsidP="00261733">
      <w:pPr>
        <w:pStyle w:val="Akapitzlist"/>
        <w:numPr>
          <w:ilvl w:val="0"/>
          <w:numId w:val="22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3DC1DD12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oferowanego sprzętu</w:t>
      </w:r>
      <w:r w:rsidRPr="00B93A7E">
        <w:rPr>
          <w:sz w:val="18"/>
          <w:szCs w:val="18"/>
        </w:rPr>
        <w:t xml:space="preserve"> 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14AD6BA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78828988" w14:textId="0227FB07" w:rsidR="007E3B4C" w:rsidRPr="00F714C8" w:rsidRDefault="00796151" w:rsidP="00F714C8">
      <w:pPr>
        <w:pStyle w:val="Akapitzlist"/>
        <w:numPr>
          <w:ilvl w:val="0"/>
          <w:numId w:val="22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sectPr w:rsidR="007E3B4C" w:rsidRPr="00F714C8" w:rsidSect="00A0491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49" w:bottom="0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002E8" w:rsidRDefault="007002E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002E8" w:rsidRDefault="007002E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282F3F9F" w:rsidR="007002E8" w:rsidRPr="00751259" w:rsidRDefault="007002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6704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7002E8" w:rsidRPr="00644AED" w:rsidRDefault="007002E8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7002E8" w:rsidRPr="00644AED" w:rsidRDefault="007002E8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7002E8" w:rsidRPr="00751259" w:rsidRDefault="003A372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lk159489617" w:displacedByCustomXml="next"/>
  <w:bookmarkStart w:id="6" w:name="_Hlk159489616" w:displacedByCustomXml="next"/>
  <w:bookmarkStart w:id="7" w:name="_Hlk159489615" w:displacedByCustomXml="next"/>
  <w:bookmarkStart w:id="8" w:name="_Hlk159489614" w:displacedByCustomXml="next"/>
  <w:bookmarkStart w:id="9" w:name="_Hlk159489611" w:displacedByCustomXml="next"/>
  <w:bookmarkStart w:id="10" w:name="_Hlk159489610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2E2A9B86" w14:textId="6280681C" w:rsidR="007002E8" w:rsidRDefault="007002E8" w:rsidP="00A0491E">
        <w:pPr>
          <w:pStyle w:val="Stopka"/>
          <w:spacing w:line="200" w:lineRule="exact"/>
          <w:rPr>
            <w:color w:val="002D59"/>
            <w:sz w:val="16"/>
            <w:szCs w:val="16"/>
            <w:lang w:val="de-DE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475BD68A" wp14:editId="7326D761">
                  <wp:simplePos x="0" y="0"/>
                  <wp:positionH relativeFrom="rightMargin">
                    <wp:posOffset>46355</wp:posOffset>
                  </wp:positionH>
                  <wp:positionV relativeFrom="margin">
                    <wp:posOffset>8809355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75AF0" w14:textId="77777777" w:rsidR="007002E8" w:rsidRPr="003A2237" w:rsidRDefault="007002E8" w:rsidP="00AC1DD3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BD68A" id="Prostokąt 2" o:spid="_x0000_s1027" style="position:absolute;left:0;text-align:left;margin-left:3.65pt;margin-top:693.65pt;width:23.9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    <v:textbox inset="0,,0">
                    <w:txbxContent>
                      <w:p w14:paraId="15D75AF0" w14:textId="77777777" w:rsidR="007002E8" w:rsidRPr="003A2237" w:rsidRDefault="007002E8" w:rsidP="00AC1DD3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bookmarkStart w:id="11" w:name="_Hlk159489569"/>
        <w:r>
          <w:rPr>
            <w:color w:val="002D59"/>
            <w:sz w:val="16"/>
            <w:szCs w:val="16"/>
            <w:lang w:val="de-DE"/>
          </w:rPr>
          <w:t xml:space="preserve"> </w:t>
        </w:r>
      </w:p>
      <w:p w14:paraId="33A2B77E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</w:rPr>
        </w:pPr>
        <w:bookmarkStart w:id="12" w:name="_Hlk177642296"/>
        <w:bookmarkStart w:id="13" w:name="_Hlk177642297"/>
        <w:bookmarkStart w:id="14" w:name="_Hlk177642306"/>
        <w:bookmarkStart w:id="15" w:name="_Hlk177642307"/>
        <w:r w:rsidRPr="006258EA">
          <w:rPr>
            <w:rFonts w:ascii="PT Sans" w:hAnsi="PT Sans"/>
            <w:color w:val="002D59"/>
            <w:sz w:val="16"/>
            <w:szCs w:val="16"/>
          </w:rPr>
          <w:t>Uniwersytet Śląski w Katowicach</w:t>
        </w:r>
      </w:p>
      <w:p w14:paraId="04661EA4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</w:rPr>
        </w:pPr>
        <w:r w:rsidRPr="006258EA">
          <w:rPr>
            <w:rFonts w:ascii="PT Sans" w:hAnsi="PT Sans"/>
            <w:color w:val="002D59"/>
            <w:sz w:val="16"/>
            <w:szCs w:val="16"/>
          </w:rPr>
          <w:t>Dział Zamówień Publicznych</w:t>
        </w:r>
      </w:p>
      <w:p w14:paraId="5CB22017" w14:textId="1D588143" w:rsidR="006258EA" w:rsidRPr="006258EA" w:rsidRDefault="006258EA" w:rsidP="006258EA">
        <w:pPr>
          <w:tabs>
            <w:tab w:val="left" w:pos="8460"/>
            <w:tab w:val="left" w:pos="8490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</w:rPr>
        </w:pPr>
        <w:r w:rsidRPr="006258EA">
          <w:rPr>
            <w:rFonts w:ascii="PT Sans" w:hAnsi="PT Sans"/>
            <w:color w:val="002D59"/>
            <w:sz w:val="16"/>
            <w:szCs w:val="16"/>
          </w:rPr>
          <w:t>ul. Bankowa 12, 40-007 Katowice</w:t>
        </w:r>
        <w:r w:rsidRPr="006258EA">
          <w:rPr>
            <w:rFonts w:ascii="PT Sans" w:hAnsi="PT Sans"/>
            <w:color w:val="002D59"/>
            <w:sz w:val="16"/>
            <w:szCs w:val="16"/>
          </w:rPr>
          <w:tab/>
        </w:r>
        <w:r>
          <w:rPr>
            <w:rFonts w:ascii="PT Sans" w:hAnsi="PT Sans"/>
            <w:color w:val="002D59"/>
            <w:sz w:val="16"/>
            <w:szCs w:val="16"/>
          </w:rPr>
          <w:tab/>
        </w:r>
      </w:p>
      <w:p w14:paraId="3885FA22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  <w:u w:val="single"/>
            <w:lang w:val="de-DE"/>
          </w:rPr>
        </w:pPr>
        <w:r w:rsidRPr="006258EA">
          <w:rPr>
            <w:rFonts w:ascii="PT Sans" w:hAnsi="PT Sans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258EA">
          <w:rPr>
            <w:rFonts w:ascii="PT Sans" w:hAnsi="PT Sans"/>
            <w:color w:val="002D59"/>
            <w:sz w:val="16"/>
            <w:szCs w:val="16"/>
            <w:lang w:val="de-DE"/>
          </w:rPr>
          <w:t>e-mail</w:t>
        </w:r>
        <w:proofErr w:type="spellEnd"/>
        <w:r w:rsidRPr="006258EA">
          <w:rPr>
            <w:rFonts w:ascii="PT Sans" w:hAnsi="PT Sans"/>
            <w:color w:val="002D59"/>
            <w:sz w:val="16"/>
            <w:szCs w:val="16"/>
            <w:lang w:val="de-DE"/>
          </w:rPr>
          <w:t>: dzp@us.edu.pl</w:t>
        </w:r>
      </w:p>
      <w:p w14:paraId="06D9B3C9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  <w:lang w:val="de-DE"/>
          </w:rPr>
        </w:pPr>
      </w:p>
      <w:p w14:paraId="68D2D9CB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  <w:lang w:val="de-DE"/>
          </w:rPr>
        </w:pPr>
      </w:p>
      <w:p w14:paraId="7BFA2E4A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</w:rPr>
        </w:pPr>
        <w:r w:rsidRPr="006258EA">
          <w:rPr>
            <w:rFonts w:ascii="PT Sans" w:hAnsi="PT Sans"/>
            <w:color w:val="002D59"/>
            <w:szCs w:val="18"/>
          </w:rPr>
          <w:t>www.</w:t>
        </w:r>
        <w:r w:rsidRPr="006258EA">
          <w:rPr>
            <w:rFonts w:ascii="PT Sans" w:hAnsi="PT Sans"/>
            <w:b/>
            <w:bCs/>
            <w:color w:val="002D59"/>
            <w:szCs w:val="18"/>
          </w:rPr>
          <w:t>us.</w:t>
        </w:r>
        <w:r w:rsidRPr="006258EA">
          <w:rPr>
            <w:rFonts w:ascii="PT Sans" w:hAnsi="PT Sans"/>
            <w:color w:val="002D59"/>
            <w:szCs w:val="18"/>
          </w:rPr>
          <w:t>edu.pl</w:t>
        </w:r>
      </w:p>
      <w:p w14:paraId="2F0296D1" w14:textId="2AB83FC5" w:rsidR="007002E8" w:rsidRDefault="003A3721" w:rsidP="00A0491E">
        <w:pPr>
          <w:tabs>
            <w:tab w:val="center" w:pos="4536"/>
            <w:tab w:val="right" w:pos="9072"/>
          </w:tabs>
          <w:ind w:left="0" w:firstLine="0"/>
        </w:pPr>
      </w:p>
      <w:bookmarkEnd w:id="15" w:displacedByCustomXml="next"/>
      <w:bookmarkEnd w:id="14" w:displacedByCustomXml="next"/>
      <w:bookmarkEnd w:id="13" w:displacedByCustomXml="next"/>
      <w:bookmarkEnd w:id="12" w:displacedByCustomXml="next"/>
    </w:sdtContent>
  </w:sdt>
  <w:bookmarkEnd w:id="11" w:displacedByCustomXml="prev"/>
  <w:p w14:paraId="3A96DBBF" w14:textId="1160A7D2" w:rsidR="007002E8" w:rsidRDefault="007002E8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  <w:bookmarkEnd w:id="10"/>
    <w:bookmarkEnd w:id="9"/>
    <w:bookmarkEnd w:id="8"/>
    <w:bookmarkEnd w:id="7"/>
    <w:bookmarkEnd w:id="6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002E8" w:rsidRDefault="007002E8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7002E8" w:rsidRDefault="007002E8" w:rsidP="005D63CD">
      <w:pPr>
        <w:spacing w:line="240" w:lineRule="auto"/>
      </w:pPr>
      <w:r>
        <w:continuationSeparator/>
      </w:r>
    </w:p>
  </w:footnote>
  <w:footnote w:id="1">
    <w:p w14:paraId="299B9EAC" w14:textId="5C1B27DC" w:rsidR="004F4541" w:rsidRPr="004F4541" w:rsidRDefault="004F4541" w:rsidP="004F4541">
      <w:pPr>
        <w:pStyle w:val="Tekstprzypisudolnego"/>
        <w:spacing w:after="0"/>
        <w:ind w:left="142" w:hanging="142"/>
        <w:rPr>
          <w:lang w:val="pl-PL"/>
        </w:rPr>
      </w:pPr>
      <w:r w:rsidRPr="004F454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F454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Cena oferty w przypadku spełnienia przez Zamawiającego wymogów koniecznych do zastosowania stawki VAT w wysokości 0%</w:t>
      </w:r>
    </w:p>
  </w:footnote>
  <w:footnote w:id="2">
    <w:p w14:paraId="09A7D226" w14:textId="31AAB936" w:rsidR="0025252D" w:rsidRPr="00EB4586" w:rsidRDefault="0025252D" w:rsidP="00796151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3">
    <w:p w14:paraId="0635AE89" w14:textId="77777777" w:rsidR="0025252D" w:rsidRPr="00396791" w:rsidRDefault="0025252D" w:rsidP="00796151">
      <w:pPr>
        <w:pStyle w:val="Tekstprzypisudolnego"/>
        <w:spacing w:after="0"/>
        <w:ind w:left="142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4">
    <w:p w14:paraId="7FC20775" w14:textId="4175003F" w:rsidR="0025252D" w:rsidRPr="00AB47C9" w:rsidRDefault="0025252D" w:rsidP="00AB47C9">
      <w:pPr>
        <w:pStyle w:val="Tekstprzypisudolnego"/>
        <w:ind w:left="142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AB47C9">
        <w:rPr>
          <w:rStyle w:val="Odwoanieprzypisudolnego"/>
          <w:rFonts w:ascii="Bahnschrift" w:hAnsi="Bahnschrift"/>
          <w:sz w:val="22"/>
          <w:szCs w:val="22"/>
        </w:rPr>
        <w:footnoteRef/>
      </w:r>
      <w:r>
        <w:t xml:space="preserve"> </w:t>
      </w:r>
      <w:r w:rsidRPr="00AB47C9">
        <w:rPr>
          <w:rFonts w:ascii="Bahnschrift" w:eastAsia="Arial Unicode MS" w:hAnsi="Bahnschrift" w:cs="Arial"/>
          <w:sz w:val="22"/>
          <w:szCs w:val="22"/>
          <w:vertAlign w:val="superscript"/>
        </w:rPr>
        <w:t>Wartość netto należy przenieść do ust. 1 formularza oferty. Będzie ona stanowić</w:t>
      </w:r>
      <w:r>
        <w:rPr>
          <w:lang w:val="pl-PL"/>
        </w:rPr>
        <w:t xml:space="preserve"> </w:t>
      </w:r>
      <w:r w:rsidRPr="00AB47C9">
        <w:rPr>
          <w:rFonts w:ascii="Bahnschrift" w:eastAsia="Arial Unicode MS" w:hAnsi="Bahnschrift" w:cs="Arial"/>
          <w:sz w:val="22"/>
          <w:szCs w:val="22"/>
          <w:vertAlign w:val="superscript"/>
        </w:rPr>
        <w:t>podstawę ustalenia ceny oferty.</w:t>
      </w:r>
    </w:p>
  </w:footnote>
  <w:footnote w:id="5">
    <w:p w14:paraId="397107BC" w14:textId="50457AE3" w:rsidR="00524C3A" w:rsidRPr="00902283" w:rsidRDefault="00524C3A" w:rsidP="00524C3A">
      <w:pPr>
        <w:pStyle w:val="Tekstprzypisudolnego"/>
        <w:spacing w:after="0" w:line="240" w:lineRule="auto"/>
        <w:ind w:left="284" w:hanging="142"/>
        <w:rPr>
          <w:lang w:val="pl-PL"/>
        </w:rPr>
      </w:pPr>
      <w:r w:rsidRPr="00524C3A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524C3A">
        <w:rPr>
          <w:rFonts w:ascii="Bahnschrift" w:hAnsi="Bahnschrift" w:cs="Arial"/>
          <w:sz w:val="22"/>
          <w:szCs w:val="22"/>
          <w:vertAlign w:val="superscript"/>
        </w:rPr>
        <w:t xml:space="preserve"> TAK – oferuję integrację z </w:t>
      </w:r>
      <w:proofErr w:type="spellStart"/>
      <w:r w:rsidRPr="00524C3A">
        <w:rPr>
          <w:rFonts w:ascii="Bahnschrift" w:hAnsi="Bahnschrift" w:cs="Arial"/>
          <w:sz w:val="22"/>
          <w:szCs w:val="22"/>
          <w:vertAlign w:val="superscript"/>
        </w:rPr>
        <w:t>Fortigate</w:t>
      </w:r>
      <w:proofErr w:type="spellEnd"/>
      <w:r w:rsidRPr="00524C3A">
        <w:rPr>
          <w:rFonts w:ascii="Bahnschrift" w:hAnsi="Bahnschrift" w:cs="Arial"/>
          <w:sz w:val="22"/>
          <w:szCs w:val="22"/>
          <w:vertAlign w:val="superscript"/>
        </w:rPr>
        <w:t xml:space="preserve"> 500E przy zachowaniu wszystkich wymienionych funkcji.</w:t>
      </w:r>
      <w:r w:rsidR="0090228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Wykonawca otrzyma dodatkowe punkty w kryterium, zgodnie z rozdz. </w:t>
      </w:r>
      <w:r w:rsidR="00902283" w:rsidRPr="00902283">
        <w:rPr>
          <w:rFonts w:ascii="Bahnschrift" w:hAnsi="Bahnschrift" w:cs="Arial"/>
          <w:sz w:val="22"/>
          <w:szCs w:val="22"/>
          <w:vertAlign w:val="superscript"/>
        </w:rPr>
        <w:t>XIII SWZ.</w:t>
      </w:r>
    </w:p>
  </w:footnote>
  <w:footnote w:id="6">
    <w:p w14:paraId="13F7D57B" w14:textId="12157A0F" w:rsidR="00524C3A" w:rsidRPr="00524C3A" w:rsidRDefault="00524C3A" w:rsidP="00902283">
      <w:pPr>
        <w:pStyle w:val="Tekstprzypisudolnego"/>
        <w:ind w:left="426"/>
        <w:jc w:val="left"/>
        <w:rPr>
          <w:lang w:val="pl-PL"/>
        </w:rPr>
      </w:pPr>
      <w:r w:rsidRPr="00902283">
        <w:rPr>
          <w:rStyle w:val="Odwoanieprzypisudolnego"/>
          <w:rFonts w:ascii="Bahnschrift" w:hAnsi="Bahnschrift"/>
          <w:sz w:val="22"/>
          <w:szCs w:val="22"/>
        </w:rPr>
        <w:footnoteRef/>
      </w:r>
      <w:r>
        <w:t xml:space="preserve"> </w:t>
      </w:r>
      <w:r w:rsidRPr="00524C3A">
        <w:rPr>
          <w:rFonts w:ascii="Bahnschrift" w:hAnsi="Bahnschrift" w:cs="Arial"/>
          <w:sz w:val="22"/>
          <w:szCs w:val="22"/>
          <w:vertAlign w:val="superscript"/>
        </w:rPr>
        <w:t xml:space="preserve">NIE – nie oferuję integracji z </w:t>
      </w:r>
      <w:proofErr w:type="spellStart"/>
      <w:r w:rsidRPr="00524C3A">
        <w:rPr>
          <w:rFonts w:ascii="Bahnschrift" w:hAnsi="Bahnschrift" w:cs="Arial"/>
          <w:sz w:val="22"/>
          <w:szCs w:val="22"/>
          <w:vertAlign w:val="superscript"/>
        </w:rPr>
        <w:t>Fortigate</w:t>
      </w:r>
      <w:proofErr w:type="spellEnd"/>
      <w:r w:rsidRPr="00524C3A">
        <w:rPr>
          <w:rFonts w:ascii="Bahnschrift" w:hAnsi="Bahnschrift" w:cs="Arial"/>
          <w:sz w:val="22"/>
          <w:szCs w:val="22"/>
          <w:vertAlign w:val="superscript"/>
        </w:rPr>
        <w:t xml:space="preserve"> 500E.</w:t>
      </w:r>
    </w:p>
  </w:footnote>
  <w:footnote w:id="7">
    <w:p w14:paraId="385B3180" w14:textId="3359287C" w:rsidR="007002E8" w:rsidRPr="00806286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261733">
        <w:rPr>
          <w:rFonts w:ascii="Bahnschrift" w:hAnsi="Bahnschrift" w:cs="Arial"/>
          <w:sz w:val="22"/>
          <w:szCs w:val="22"/>
          <w:vertAlign w:val="superscript"/>
          <w:lang w:val="pl-PL"/>
        </w:rPr>
        <w:t>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8">
    <w:p w14:paraId="1D86C5FB" w14:textId="77777777" w:rsidR="007002E8" w:rsidRPr="00AB494E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9">
    <w:p w14:paraId="5665F6CA" w14:textId="77777777" w:rsidR="007002E8" w:rsidRPr="004A6E91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7002E8" w:rsidRDefault="007002E8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5BAA5FC2" w14:textId="64AB535B" w:rsidR="00BB1A67" w:rsidRDefault="00BB1A67" w:rsidP="00BB1A67">
    <w:pPr>
      <w:pStyle w:val="Nagwek"/>
      <w:ind w:left="0" w:firstLine="0"/>
    </w:pPr>
  </w:p>
  <w:p w14:paraId="221291A8" w14:textId="209AF06D" w:rsidR="007002E8" w:rsidRDefault="007002E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5CEE6" w14:textId="67639E43" w:rsidR="007002E8" w:rsidRDefault="003A3721" w:rsidP="00A0491E">
    <w:pPr>
      <w:pStyle w:val="Nagwek"/>
      <w:ind w:left="0" w:firstLine="0"/>
    </w:pPr>
    <w:bookmarkStart w:id="4" w:name="_Hlk136500135"/>
    <w:r>
      <w:rPr>
        <w:rFonts w:ascii="PT Sans" w:hAnsi="PT Sans"/>
        <w:noProof/>
        <w:color w:val="002D59"/>
        <w:sz w:val="16"/>
        <w:szCs w:val="16"/>
      </w:rPr>
      <w:pict w14:anchorId="065644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00706" type="#_x0000_t75" alt="Logo Uniwersytetu Śląskiego w Katowicach, logo Europejskiego Miasta Nauki Katowice 2024" style="position:absolute;left:0;text-align:left;margin-left:-5.25pt;margin-top:-20.25pt;width:595.25pt;height:841.6pt;z-index:-251657728;mso-wrap-edited:f;mso-position-horizontal-relative:page;mso-position-vertical-relative:page" o:allowincell="f">
          <v:imagedata r:id="rId1" o:title="A4_papier_firmowy_PL_EMNK"/>
          <w10:wrap anchorx="page" anchory="page"/>
        </v:shape>
      </w:pict>
    </w:r>
  </w:p>
  <w:p w14:paraId="52EEF591" w14:textId="77777777" w:rsidR="007002E8" w:rsidRDefault="007002E8" w:rsidP="00A0491E">
    <w:pPr>
      <w:pStyle w:val="Nagwek"/>
    </w:pPr>
  </w:p>
  <w:p w14:paraId="43632817" w14:textId="580CA8B0" w:rsidR="007002E8" w:rsidRPr="0067225F" w:rsidRDefault="007002E8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5B3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0D63EA"/>
    <w:multiLevelType w:val="hybridMultilevel"/>
    <w:tmpl w:val="0B0C50CC"/>
    <w:lvl w:ilvl="0" w:tplc="47ACF6C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0B7A4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B90714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063D24"/>
    <w:multiLevelType w:val="hybridMultilevel"/>
    <w:tmpl w:val="C8DC57FC"/>
    <w:lvl w:ilvl="0" w:tplc="D6D2B3A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D54A41"/>
    <w:multiLevelType w:val="hybridMultilevel"/>
    <w:tmpl w:val="CAA80AB2"/>
    <w:lvl w:ilvl="0" w:tplc="CC209F04">
      <w:start w:val="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42946DAE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E32663"/>
    <w:multiLevelType w:val="hybridMultilevel"/>
    <w:tmpl w:val="DA601E7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508BF"/>
    <w:multiLevelType w:val="hybridMultilevel"/>
    <w:tmpl w:val="578E4AAC"/>
    <w:lvl w:ilvl="0" w:tplc="06A4262A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D78B8"/>
    <w:multiLevelType w:val="hybridMultilevel"/>
    <w:tmpl w:val="12F2242A"/>
    <w:lvl w:ilvl="0" w:tplc="A73C3C66">
      <w:start w:val="1"/>
      <w:numFmt w:val="bullet"/>
      <w:lvlText w:val="-"/>
      <w:lvlJc w:val="left"/>
      <w:pPr>
        <w:ind w:left="85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4" w15:restartNumberingAfterBreak="0">
    <w:nsid w:val="4CF05C17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1F44874"/>
    <w:multiLevelType w:val="hybridMultilevel"/>
    <w:tmpl w:val="8DEC2874"/>
    <w:lvl w:ilvl="0" w:tplc="46F0DE0C">
      <w:start w:val="1"/>
      <w:numFmt w:val="decimal"/>
      <w:lvlText w:val="%1)"/>
      <w:lvlJc w:val="left"/>
      <w:pPr>
        <w:ind w:left="1004" w:hanging="360"/>
      </w:pPr>
      <w:rPr>
        <w:rFonts w:ascii="Bahnschrift" w:eastAsia="Times New Roman" w:hAnsi="Bahnschrift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8848D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44DFB"/>
    <w:multiLevelType w:val="hybridMultilevel"/>
    <w:tmpl w:val="AC7EDD2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702416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83091"/>
    <w:multiLevelType w:val="hybridMultilevel"/>
    <w:tmpl w:val="B0DE9FEA"/>
    <w:lvl w:ilvl="0" w:tplc="C5F016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6035192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C27139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BAF6568"/>
    <w:multiLevelType w:val="hybridMultilevel"/>
    <w:tmpl w:val="26F60B48"/>
    <w:lvl w:ilvl="0" w:tplc="F1A6FEFC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8E230D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9"/>
  </w:num>
  <w:num w:numId="5">
    <w:abstractNumId w:val="25"/>
  </w:num>
  <w:num w:numId="6">
    <w:abstractNumId w:val="24"/>
  </w:num>
  <w:num w:numId="7">
    <w:abstractNumId w:val="20"/>
  </w:num>
  <w:num w:numId="8">
    <w:abstractNumId w:val="2"/>
  </w:num>
  <w:num w:numId="9">
    <w:abstractNumId w:val="10"/>
  </w:num>
  <w:num w:numId="10">
    <w:abstractNumId w:val="14"/>
  </w:num>
  <w:num w:numId="11">
    <w:abstractNumId w:val="12"/>
  </w:num>
  <w:num w:numId="12">
    <w:abstractNumId w:val="3"/>
  </w:num>
  <w:num w:numId="13">
    <w:abstractNumId w:val="11"/>
  </w:num>
  <w:num w:numId="14">
    <w:abstractNumId w:val="8"/>
  </w:num>
  <w:num w:numId="15">
    <w:abstractNumId w:val="23"/>
  </w:num>
  <w:num w:numId="16">
    <w:abstractNumId w:val="8"/>
    <w:lvlOverride w:ilvl="0">
      <w:startOverride w:val="5"/>
    </w:lvlOverride>
  </w:num>
  <w:num w:numId="17">
    <w:abstractNumId w:val="1"/>
  </w:num>
  <w:num w:numId="18">
    <w:abstractNumId w:val="8"/>
  </w:num>
  <w:num w:numId="19">
    <w:abstractNumId w:val="8"/>
  </w:num>
  <w:num w:numId="20">
    <w:abstractNumId w:val="5"/>
  </w:num>
  <w:num w:numId="21">
    <w:abstractNumId w:val="8"/>
    <w:lvlOverride w:ilvl="0">
      <w:startOverride w:val="5"/>
    </w:lvlOverride>
  </w:num>
  <w:num w:numId="22">
    <w:abstractNumId w:val="18"/>
  </w:num>
  <w:num w:numId="23">
    <w:abstractNumId w:val="22"/>
  </w:num>
  <w:num w:numId="24">
    <w:abstractNumId w:val="7"/>
  </w:num>
  <w:num w:numId="25">
    <w:abstractNumId w:val="21"/>
  </w:num>
  <w:num w:numId="26">
    <w:abstractNumId w:val="0"/>
  </w:num>
  <w:num w:numId="27">
    <w:abstractNumId w:val="15"/>
  </w:num>
  <w:num w:numId="28">
    <w:abstractNumId w:val="6"/>
  </w:num>
  <w:num w:numId="29">
    <w:abstractNumId w:val="16"/>
  </w:num>
  <w:num w:numId="30">
    <w:abstractNumId w:val="4"/>
    <w:lvlOverride w:ilvl="0">
      <w:startOverride w:val="1"/>
    </w:lvlOverride>
  </w:num>
  <w:num w:numId="31">
    <w:abstractNumId w:val="17"/>
  </w:num>
  <w:num w:numId="32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0707"/>
    <o:shapelayout v:ext="edit">
      <o:idmap v:ext="edit" data="19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93A"/>
    <w:rsid w:val="00017990"/>
    <w:rsid w:val="00020C21"/>
    <w:rsid w:val="00021C6F"/>
    <w:rsid w:val="00023CE7"/>
    <w:rsid w:val="00024080"/>
    <w:rsid w:val="0002482B"/>
    <w:rsid w:val="00025B81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6E8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372D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103256"/>
    <w:rsid w:val="00110217"/>
    <w:rsid w:val="00111FD4"/>
    <w:rsid w:val="00112DCC"/>
    <w:rsid w:val="00113823"/>
    <w:rsid w:val="00120254"/>
    <w:rsid w:val="00120996"/>
    <w:rsid w:val="001323E1"/>
    <w:rsid w:val="00133A6D"/>
    <w:rsid w:val="00140517"/>
    <w:rsid w:val="001463E7"/>
    <w:rsid w:val="00147280"/>
    <w:rsid w:val="001509D7"/>
    <w:rsid w:val="00155256"/>
    <w:rsid w:val="00157520"/>
    <w:rsid w:val="00170642"/>
    <w:rsid w:val="00176E5A"/>
    <w:rsid w:val="001809CF"/>
    <w:rsid w:val="001814C5"/>
    <w:rsid w:val="00181B99"/>
    <w:rsid w:val="00182C21"/>
    <w:rsid w:val="00184400"/>
    <w:rsid w:val="001863EA"/>
    <w:rsid w:val="001870BE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32017"/>
    <w:rsid w:val="002329A3"/>
    <w:rsid w:val="00241D9C"/>
    <w:rsid w:val="00241F55"/>
    <w:rsid w:val="00242F53"/>
    <w:rsid w:val="00243F81"/>
    <w:rsid w:val="002507D2"/>
    <w:rsid w:val="0025252D"/>
    <w:rsid w:val="00261733"/>
    <w:rsid w:val="00267E6B"/>
    <w:rsid w:val="00271B53"/>
    <w:rsid w:val="00272E3F"/>
    <w:rsid w:val="002767DF"/>
    <w:rsid w:val="00286991"/>
    <w:rsid w:val="0029066E"/>
    <w:rsid w:val="002919B9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BF5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3110"/>
    <w:rsid w:val="003E05AE"/>
    <w:rsid w:val="003E3BDD"/>
    <w:rsid w:val="003E46C0"/>
    <w:rsid w:val="003E72B0"/>
    <w:rsid w:val="003F3A0C"/>
    <w:rsid w:val="003F4F6E"/>
    <w:rsid w:val="003F544C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41CA8"/>
    <w:rsid w:val="004516FA"/>
    <w:rsid w:val="00453EBF"/>
    <w:rsid w:val="00455B33"/>
    <w:rsid w:val="00456F40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2DA2"/>
    <w:rsid w:val="00494204"/>
    <w:rsid w:val="0049570C"/>
    <w:rsid w:val="004960E1"/>
    <w:rsid w:val="004A0DD8"/>
    <w:rsid w:val="004A2BDB"/>
    <w:rsid w:val="004A346D"/>
    <w:rsid w:val="004A6BB3"/>
    <w:rsid w:val="004A6E91"/>
    <w:rsid w:val="004A76F4"/>
    <w:rsid w:val="004B2336"/>
    <w:rsid w:val="004B4CE9"/>
    <w:rsid w:val="004C0E1D"/>
    <w:rsid w:val="004D0ACC"/>
    <w:rsid w:val="004D22E3"/>
    <w:rsid w:val="004D2D43"/>
    <w:rsid w:val="004E0BD8"/>
    <w:rsid w:val="004F088D"/>
    <w:rsid w:val="004F4541"/>
    <w:rsid w:val="00503F69"/>
    <w:rsid w:val="0050441A"/>
    <w:rsid w:val="005149DB"/>
    <w:rsid w:val="00515101"/>
    <w:rsid w:val="00524C3A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3F78"/>
    <w:rsid w:val="00614792"/>
    <w:rsid w:val="0061721E"/>
    <w:rsid w:val="00617486"/>
    <w:rsid w:val="006258EA"/>
    <w:rsid w:val="00627D25"/>
    <w:rsid w:val="006303B3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22BD"/>
    <w:rsid w:val="00696973"/>
    <w:rsid w:val="006A1250"/>
    <w:rsid w:val="006A3B9F"/>
    <w:rsid w:val="006A5F11"/>
    <w:rsid w:val="006A784F"/>
    <w:rsid w:val="006B0404"/>
    <w:rsid w:val="006B318B"/>
    <w:rsid w:val="006B5627"/>
    <w:rsid w:val="006B5844"/>
    <w:rsid w:val="006C5582"/>
    <w:rsid w:val="006C5845"/>
    <w:rsid w:val="006D2153"/>
    <w:rsid w:val="006D274F"/>
    <w:rsid w:val="006D3219"/>
    <w:rsid w:val="006D55DA"/>
    <w:rsid w:val="006D6009"/>
    <w:rsid w:val="006E2700"/>
    <w:rsid w:val="006E33C4"/>
    <w:rsid w:val="006E3711"/>
    <w:rsid w:val="006E765C"/>
    <w:rsid w:val="006F2450"/>
    <w:rsid w:val="006F255D"/>
    <w:rsid w:val="007002E8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BF4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3AC"/>
    <w:rsid w:val="00753946"/>
    <w:rsid w:val="00754EE7"/>
    <w:rsid w:val="00761748"/>
    <w:rsid w:val="00764BA6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96151"/>
    <w:rsid w:val="007A06EE"/>
    <w:rsid w:val="007A2130"/>
    <w:rsid w:val="007A2835"/>
    <w:rsid w:val="007A285E"/>
    <w:rsid w:val="007B1224"/>
    <w:rsid w:val="007B399D"/>
    <w:rsid w:val="007B551E"/>
    <w:rsid w:val="007B7B09"/>
    <w:rsid w:val="007C0BAD"/>
    <w:rsid w:val="007C52C3"/>
    <w:rsid w:val="007C7952"/>
    <w:rsid w:val="007D67F0"/>
    <w:rsid w:val="007E1600"/>
    <w:rsid w:val="007E1AEB"/>
    <w:rsid w:val="007E1EB6"/>
    <w:rsid w:val="007E3B4C"/>
    <w:rsid w:val="007F153F"/>
    <w:rsid w:val="007F1CC6"/>
    <w:rsid w:val="007F6508"/>
    <w:rsid w:val="007F728E"/>
    <w:rsid w:val="00801161"/>
    <w:rsid w:val="00801A5D"/>
    <w:rsid w:val="00803C8F"/>
    <w:rsid w:val="00806286"/>
    <w:rsid w:val="0080645B"/>
    <w:rsid w:val="00811C4B"/>
    <w:rsid w:val="008145E1"/>
    <w:rsid w:val="00815FE8"/>
    <w:rsid w:val="00816AAD"/>
    <w:rsid w:val="0082259F"/>
    <w:rsid w:val="008267E1"/>
    <w:rsid w:val="00826D4A"/>
    <w:rsid w:val="00826E4B"/>
    <w:rsid w:val="008278FB"/>
    <w:rsid w:val="008325FA"/>
    <w:rsid w:val="00832B5A"/>
    <w:rsid w:val="00833161"/>
    <w:rsid w:val="00845B0F"/>
    <w:rsid w:val="00851015"/>
    <w:rsid w:val="0085777B"/>
    <w:rsid w:val="00861328"/>
    <w:rsid w:val="008614DC"/>
    <w:rsid w:val="0086417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400A"/>
    <w:rsid w:val="008F6444"/>
    <w:rsid w:val="00902283"/>
    <w:rsid w:val="00907E2D"/>
    <w:rsid w:val="00912E09"/>
    <w:rsid w:val="009159B0"/>
    <w:rsid w:val="00915A9C"/>
    <w:rsid w:val="00915C78"/>
    <w:rsid w:val="009161D6"/>
    <w:rsid w:val="0092074D"/>
    <w:rsid w:val="0092340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BF5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30FD"/>
    <w:rsid w:val="009C40E6"/>
    <w:rsid w:val="009D33A0"/>
    <w:rsid w:val="009D4F1E"/>
    <w:rsid w:val="009D5C07"/>
    <w:rsid w:val="009D7BC2"/>
    <w:rsid w:val="009E1133"/>
    <w:rsid w:val="009E33E2"/>
    <w:rsid w:val="009E4BCB"/>
    <w:rsid w:val="009E5E48"/>
    <w:rsid w:val="009E68C1"/>
    <w:rsid w:val="009E6B62"/>
    <w:rsid w:val="009F03F3"/>
    <w:rsid w:val="009F3B10"/>
    <w:rsid w:val="009F5C6B"/>
    <w:rsid w:val="009F6A1C"/>
    <w:rsid w:val="00A0368D"/>
    <w:rsid w:val="00A0491E"/>
    <w:rsid w:val="00A10728"/>
    <w:rsid w:val="00A11F39"/>
    <w:rsid w:val="00A13FB2"/>
    <w:rsid w:val="00A178BF"/>
    <w:rsid w:val="00A2561E"/>
    <w:rsid w:val="00A2615A"/>
    <w:rsid w:val="00A30093"/>
    <w:rsid w:val="00A327E9"/>
    <w:rsid w:val="00A360F2"/>
    <w:rsid w:val="00A40BC9"/>
    <w:rsid w:val="00A46D93"/>
    <w:rsid w:val="00A50219"/>
    <w:rsid w:val="00A52E84"/>
    <w:rsid w:val="00A57F79"/>
    <w:rsid w:val="00A61053"/>
    <w:rsid w:val="00A62353"/>
    <w:rsid w:val="00A62983"/>
    <w:rsid w:val="00A62DD6"/>
    <w:rsid w:val="00A6517E"/>
    <w:rsid w:val="00A66FE6"/>
    <w:rsid w:val="00A6735B"/>
    <w:rsid w:val="00A77318"/>
    <w:rsid w:val="00A853B3"/>
    <w:rsid w:val="00A867B7"/>
    <w:rsid w:val="00A953DB"/>
    <w:rsid w:val="00AB47C9"/>
    <w:rsid w:val="00AB494E"/>
    <w:rsid w:val="00AB4F59"/>
    <w:rsid w:val="00AB52F7"/>
    <w:rsid w:val="00AB5E4D"/>
    <w:rsid w:val="00AC1DD3"/>
    <w:rsid w:val="00AC6D2E"/>
    <w:rsid w:val="00AC7E2A"/>
    <w:rsid w:val="00AD1DEF"/>
    <w:rsid w:val="00AD4719"/>
    <w:rsid w:val="00AD59DC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3FE7"/>
    <w:rsid w:val="00B748DC"/>
    <w:rsid w:val="00B7608D"/>
    <w:rsid w:val="00B76598"/>
    <w:rsid w:val="00B93A7E"/>
    <w:rsid w:val="00B945EF"/>
    <w:rsid w:val="00B94D91"/>
    <w:rsid w:val="00BA001D"/>
    <w:rsid w:val="00BA2A8A"/>
    <w:rsid w:val="00BA337D"/>
    <w:rsid w:val="00BA4589"/>
    <w:rsid w:val="00BA4B90"/>
    <w:rsid w:val="00BA4C2B"/>
    <w:rsid w:val="00BA4FE0"/>
    <w:rsid w:val="00BA7E0B"/>
    <w:rsid w:val="00BB1A67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6E2C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24CC"/>
    <w:rsid w:val="00C22932"/>
    <w:rsid w:val="00C243F8"/>
    <w:rsid w:val="00C25075"/>
    <w:rsid w:val="00C25340"/>
    <w:rsid w:val="00C32198"/>
    <w:rsid w:val="00C325E2"/>
    <w:rsid w:val="00C50DD5"/>
    <w:rsid w:val="00C50F6B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43965"/>
    <w:rsid w:val="00D54C1C"/>
    <w:rsid w:val="00D5534B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15CA"/>
    <w:rsid w:val="00E02063"/>
    <w:rsid w:val="00E04234"/>
    <w:rsid w:val="00E054BA"/>
    <w:rsid w:val="00E06657"/>
    <w:rsid w:val="00E0710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1B20"/>
    <w:rsid w:val="00E7441E"/>
    <w:rsid w:val="00E74559"/>
    <w:rsid w:val="00E77832"/>
    <w:rsid w:val="00E80540"/>
    <w:rsid w:val="00E82E2B"/>
    <w:rsid w:val="00E851B4"/>
    <w:rsid w:val="00E866A6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44375"/>
    <w:rsid w:val="00F54060"/>
    <w:rsid w:val="00F6133E"/>
    <w:rsid w:val="00F65041"/>
    <w:rsid w:val="00F65A36"/>
    <w:rsid w:val="00F714C8"/>
    <w:rsid w:val="00F81CA1"/>
    <w:rsid w:val="00F8247C"/>
    <w:rsid w:val="00F84EF3"/>
    <w:rsid w:val="00F85C46"/>
    <w:rsid w:val="00F943C3"/>
    <w:rsid w:val="00F96B4C"/>
    <w:rsid w:val="00F9784B"/>
    <w:rsid w:val="00FA5E41"/>
    <w:rsid w:val="00FB0199"/>
    <w:rsid w:val="00FB1B90"/>
    <w:rsid w:val="00FB1D1B"/>
    <w:rsid w:val="00FB3F58"/>
    <w:rsid w:val="00FB492E"/>
    <w:rsid w:val="00FB602B"/>
    <w:rsid w:val="00FC16F4"/>
    <w:rsid w:val="00FC5477"/>
    <w:rsid w:val="00FC5C33"/>
    <w:rsid w:val="00FC6B73"/>
    <w:rsid w:val="00FD073F"/>
    <w:rsid w:val="00FD20AB"/>
    <w:rsid w:val="00FD4F1E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7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4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A049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71F49-CC55-4318-9A11-254329A9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5</Pages>
  <Words>1424</Words>
  <Characters>8548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277</cp:revision>
  <cp:lastPrinted>2024-07-09T08:37:00Z</cp:lastPrinted>
  <dcterms:created xsi:type="dcterms:W3CDTF">2021-03-29T12:05:00Z</dcterms:created>
  <dcterms:modified xsi:type="dcterms:W3CDTF">2024-09-24T07:10:00Z</dcterms:modified>
</cp:coreProperties>
</file>