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35B26D04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8B0E93">
        <w:rPr>
          <w:rFonts w:ascii="Arial" w:hAnsi="Arial" w:cs="Arial"/>
          <w:sz w:val="20"/>
          <w:szCs w:val="20"/>
        </w:rPr>
        <w:t>2023-11-08</w:t>
      </w:r>
    </w:p>
    <w:p w14:paraId="3102785C" w14:textId="5AEEF1C7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272A7D">
        <w:rPr>
          <w:rFonts w:ascii="Arial" w:hAnsi="Arial" w:cs="Arial"/>
          <w:sz w:val="20"/>
          <w:szCs w:val="20"/>
        </w:rPr>
        <w:t>5</w:t>
      </w:r>
      <w:r w:rsidR="008B0E93">
        <w:rPr>
          <w:rFonts w:ascii="Arial" w:hAnsi="Arial" w:cs="Arial"/>
          <w:sz w:val="20"/>
          <w:szCs w:val="20"/>
        </w:rPr>
        <w:t>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24A50E" w14:textId="77777777" w:rsidR="00380694" w:rsidRDefault="00380694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B30710" w14:textId="77777777" w:rsidR="00380694" w:rsidRDefault="00380694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0CEB99" w14:textId="77777777" w:rsidR="00380694" w:rsidRDefault="00380694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382A07C3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72DC299F" w:rsidR="00FE09EE" w:rsidRDefault="00C74696" w:rsidP="005D46C3">
      <w:pPr>
        <w:keepNext/>
        <w:spacing w:line="360" w:lineRule="auto"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2A3904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2A3904">
        <w:rPr>
          <w:rFonts w:ascii="Arial" w:eastAsia="Times New Roman" w:hAnsi="Arial" w:cs="Arial"/>
          <w:sz w:val="20"/>
          <w:szCs w:val="20"/>
        </w:rPr>
        <w:t>1605</w:t>
      </w:r>
      <w:r w:rsidR="008B0E93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2A3904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8B0E93" w:rsidRPr="008B0E93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Budowa drogi dla pieszych w m. Zapora</w:t>
      </w:r>
      <w:r w:rsidR="00B104E8" w:rsidRPr="002A3904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2A3904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2A3904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8B0E93" w:rsidRPr="008B0E93">
        <w:rPr>
          <w:rFonts w:ascii="Arial" w:eastAsia="Times New Roman" w:hAnsi="Arial" w:cs="Arial"/>
          <w:sz w:val="20"/>
          <w:szCs w:val="20"/>
        </w:rPr>
        <w:t xml:space="preserve">2023/BZP 00463004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8B0E93">
        <w:rPr>
          <w:rFonts w:ascii="Arial" w:eastAsia="Times New Roman" w:hAnsi="Arial" w:cs="Arial"/>
          <w:sz w:val="20"/>
          <w:szCs w:val="20"/>
        </w:rPr>
        <w:t>2</w:t>
      </w:r>
      <w:r w:rsidR="00272A7D">
        <w:rPr>
          <w:rFonts w:ascii="Arial" w:eastAsia="Times New Roman" w:hAnsi="Arial" w:cs="Arial"/>
          <w:sz w:val="20"/>
          <w:szCs w:val="20"/>
        </w:rPr>
        <w:t>6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272A7D">
        <w:rPr>
          <w:rFonts w:ascii="Arial" w:eastAsia="Times New Roman" w:hAnsi="Arial" w:cs="Arial"/>
          <w:sz w:val="20"/>
          <w:szCs w:val="20"/>
        </w:rPr>
        <w:t>10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37A460FD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B0E93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5.190</w:t>
      </w:r>
      <w:r w:rsidR="0065204E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327723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327723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7723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327723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327723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7723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327723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327723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327723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BE21D1" w14:textId="2AB649FA" w:rsidR="00904911" w:rsidRPr="00327723" w:rsidRDefault="00904911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Doświadczenie Inspektora nadzoru branży </w:t>
            </w:r>
            <w:r w:rsidR="007737D8"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>drogowej</w:t>
            </w:r>
            <w:r w:rsidR="00227536"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>,</w:t>
            </w:r>
            <w:r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227536"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>posiadając</w:t>
            </w:r>
            <w:r w:rsidR="00227536"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>ego</w:t>
            </w:r>
            <w:r w:rsidR="00227536" w:rsidRPr="0032772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uprawnienia budowlane do kierowania robotami budowlanymi w specjalności inżynieryjnej drogowej</w:t>
            </w:r>
          </w:p>
          <w:p w14:paraId="238731B0" w14:textId="49496BEC" w:rsidR="00E436ED" w:rsidRPr="00327723" w:rsidRDefault="00904911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7723">
              <w:rPr>
                <w:rFonts w:cs="Arial"/>
                <w:sz w:val="16"/>
                <w:szCs w:val="16"/>
              </w:rPr>
              <w:t xml:space="preserve"> </w:t>
            </w:r>
            <w:r w:rsidR="009257FA" w:rsidRPr="00327723">
              <w:rPr>
                <w:rFonts w:ascii="Arial" w:hAnsi="Arial" w:cs="Arial"/>
                <w:sz w:val="16"/>
                <w:szCs w:val="16"/>
              </w:rPr>
              <w:t xml:space="preserve">[liczba nadzorowanych </w:t>
            </w:r>
            <w:r w:rsidR="0065204E" w:rsidRPr="003277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7FA" w:rsidRPr="00327723">
              <w:rPr>
                <w:rFonts w:ascii="Arial" w:hAnsi="Arial" w:cs="Arial"/>
                <w:sz w:val="16"/>
                <w:szCs w:val="16"/>
              </w:rPr>
              <w:t>inwestycji]</w:t>
            </w:r>
          </w:p>
        </w:tc>
      </w:tr>
      <w:tr w:rsidR="00272A7D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272A7D" w:rsidRPr="00327723" w:rsidRDefault="00272A7D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B87D" w14:textId="77777777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 xml:space="preserve">Specjalistyczne Biuro </w:t>
            </w:r>
            <w:proofErr w:type="spellStart"/>
            <w:r w:rsidRPr="00327723">
              <w:rPr>
                <w:rFonts w:ascii="Arial" w:hAnsi="Arial" w:cs="Arial"/>
                <w:sz w:val="16"/>
                <w:szCs w:val="16"/>
              </w:rPr>
              <w:t>Inwestycyjno</w:t>
            </w:r>
            <w:proofErr w:type="spellEnd"/>
            <w:r w:rsidRPr="00327723">
              <w:rPr>
                <w:rFonts w:ascii="Arial" w:hAnsi="Arial" w:cs="Arial"/>
                <w:sz w:val="16"/>
                <w:szCs w:val="16"/>
              </w:rPr>
              <w:t xml:space="preserve"> – Inżynierskie „PROSTA PROJEKT”</w:t>
            </w:r>
          </w:p>
          <w:p w14:paraId="08FFFC77" w14:textId="5C276E27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Rafał Ślusarski</w:t>
            </w:r>
          </w:p>
          <w:p w14:paraId="42F5AB33" w14:textId="77777777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Piotrkowice, ul. Kielecka 37</w:t>
            </w:r>
          </w:p>
          <w:p w14:paraId="47A3F08A" w14:textId="46659AEF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 xml:space="preserve"> 26-020 Chmielnik</w:t>
            </w:r>
          </w:p>
          <w:p w14:paraId="6EFE2002" w14:textId="2F4B1CF4" w:rsidR="00272A7D" w:rsidRPr="00327723" w:rsidRDefault="00272A7D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województwo:</w:t>
            </w:r>
            <w:r w:rsidR="008B0E93" w:rsidRPr="00327723">
              <w:rPr>
                <w:rFonts w:ascii="Arial" w:hAnsi="Arial" w:cs="Arial"/>
                <w:sz w:val="16"/>
                <w:szCs w:val="16"/>
              </w:rPr>
              <w:t xml:space="preserve"> świętokrzyskie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3DCFBCFF" w:rsidR="00272A7D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17.958,00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B0C51EA" w:rsidR="00272A7D" w:rsidRPr="00327723" w:rsidRDefault="008B0E93" w:rsidP="00272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i więcej</w:t>
            </w:r>
          </w:p>
        </w:tc>
      </w:tr>
      <w:tr w:rsidR="00272A7D" w:rsidRPr="00C74696" w14:paraId="269DB786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070" w14:textId="2C222D86" w:rsidR="00272A7D" w:rsidRPr="00327723" w:rsidRDefault="00272A7D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A704" w14:textId="77777777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 xml:space="preserve">„ATR” Sławomir Rytlewski </w:t>
            </w:r>
          </w:p>
          <w:p w14:paraId="3E8A31D2" w14:textId="6DCDFC30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ul. M. Reja 16, 83-110 Tczew</w:t>
            </w:r>
          </w:p>
          <w:p w14:paraId="2B80AF4E" w14:textId="22AF6A35" w:rsidR="00272A7D" w:rsidRPr="00327723" w:rsidRDefault="00272A7D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1C48" w14:textId="70F1D5E9" w:rsidR="00272A7D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7.380,00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A92" w14:textId="7CF0A9C6" w:rsidR="00272A7D" w:rsidRPr="00327723" w:rsidRDefault="00272A7D" w:rsidP="00272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i więcej</w:t>
            </w:r>
          </w:p>
        </w:tc>
      </w:tr>
      <w:tr w:rsidR="008B0E93" w:rsidRPr="00C74696" w14:paraId="79A47410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E3D5" w14:textId="31EE1D5E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1B7D" w14:textId="77777777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NICE CONSULTING Agnieszka Radwan ul. Jagodowa 19, 86-010 Koronowo</w:t>
            </w:r>
          </w:p>
          <w:p w14:paraId="44344655" w14:textId="14A94644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 w:rsidRPr="00327723">
              <w:rPr>
                <w:rFonts w:ascii="Arial" w:hAnsi="Arial" w:cs="Arial"/>
                <w:sz w:val="16"/>
                <w:szCs w:val="16"/>
              </w:rPr>
              <w:t xml:space="preserve">kujawsko - </w:t>
            </w:r>
            <w:r w:rsidRPr="00327723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08F" w14:textId="754DF91D" w:rsidR="008B0E93" w:rsidRPr="00327723" w:rsidRDefault="008B0E93" w:rsidP="00272A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723">
              <w:rPr>
                <w:rFonts w:ascii="Arial" w:hAnsi="Arial" w:cs="Arial"/>
                <w:sz w:val="16"/>
                <w:szCs w:val="16"/>
              </w:rPr>
              <w:t>6.642,00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416" w14:textId="304E7FE9" w:rsidR="008B0E93" w:rsidRPr="00327723" w:rsidRDefault="008B0E93" w:rsidP="00272A7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7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i więcej</w:t>
            </w:r>
          </w:p>
        </w:tc>
      </w:tr>
      <w:bookmarkEnd w:id="0"/>
      <w:bookmarkEnd w:id="2"/>
    </w:tbl>
    <w:p w14:paraId="65F5B9CE" w14:textId="77777777" w:rsidR="00BA7222" w:rsidRDefault="00BA7222" w:rsidP="00904911">
      <w:pPr>
        <w:tabs>
          <w:tab w:val="left" w:pos="360"/>
        </w:tabs>
        <w:spacing w:after="0" w:line="240" w:lineRule="auto"/>
        <w:rPr>
          <w:b/>
          <w:szCs w:val="20"/>
        </w:rPr>
      </w:pP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D41A0F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0C84A3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545ACC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5D141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4D29E2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842E5E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CD364C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398E0B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5DDD72" w14:textId="77777777" w:rsidR="00904911" w:rsidRDefault="00904911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lastRenderedPageBreak/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67EE70C3" w:rsidR="004D6E19" w:rsidRPr="00904911" w:rsidRDefault="00C74696" w:rsidP="00E436E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a/a</w:t>
      </w:r>
    </w:p>
    <w:sectPr w:rsidR="004D6E19" w:rsidRPr="00904911" w:rsidSect="00327723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0587" w14:textId="77777777" w:rsidR="00566DE9" w:rsidRDefault="00566DE9">
      <w:r>
        <w:separator/>
      </w:r>
    </w:p>
  </w:endnote>
  <w:endnote w:type="continuationSeparator" w:id="0">
    <w:p w14:paraId="3F871EDA" w14:textId="77777777" w:rsidR="00566DE9" w:rsidRDefault="005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A94C" w14:textId="77777777" w:rsidR="00566DE9" w:rsidRDefault="00566DE9">
      <w:r>
        <w:separator/>
      </w:r>
    </w:p>
  </w:footnote>
  <w:footnote w:type="continuationSeparator" w:id="0">
    <w:p w14:paraId="117463D5" w14:textId="77777777" w:rsidR="00566DE9" w:rsidRDefault="0056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21338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D7FA9"/>
    <w:rsid w:val="000F15E9"/>
    <w:rsid w:val="000F2FA7"/>
    <w:rsid w:val="00103219"/>
    <w:rsid w:val="00106A95"/>
    <w:rsid w:val="0011147F"/>
    <w:rsid w:val="00112247"/>
    <w:rsid w:val="0013275E"/>
    <w:rsid w:val="001372B8"/>
    <w:rsid w:val="00146264"/>
    <w:rsid w:val="00151B91"/>
    <w:rsid w:val="00151D0B"/>
    <w:rsid w:val="0015288D"/>
    <w:rsid w:val="00170418"/>
    <w:rsid w:val="00181672"/>
    <w:rsid w:val="00182006"/>
    <w:rsid w:val="00193C77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27536"/>
    <w:rsid w:val="002360B5"/>
    <w:rsid w:val="00255120"/>
    <w:rsid w:val="002641BA"/>
    <w:rsid w:val="0026492C"/>
    <w:rsid w:val="00270534"/>
    <w:rsid w:val="00272A7D"/>
    <w:rsid w:val="002834D2"/>
    <w:rsid w:val="002A3904"/>
    <w:rsid w:val="002C1AD1"/>
    <w:rsid w:val="002C2B30"/>
    <w:rsid w:val="002D74B4"/>
    <w:rsid w:val="002E1179"/>
    <w:rsid w:val="002E129B"/>
    <w:rsid w:val="002E187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27723"/>
    <w:rsid w:val="003330F0"/>
    <w:rsid w:val="003361F2"/>
    <w:rsid w:val="0034102E"/>
    <w:rsid w:val="00341136"/>
    <w:rsid w:val="003518AE"/>
    <w:rsid w:val="0036560B"/>
    <w:rsid w:val="00374959"/>
    <w:rsid w:val="00380694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8AB"/>
    <w:rsid w:val="00413FAD"/>
    <w:rsid w:val="004376D5"/>
    <w:rsid w:val="0045084A"/>
    <w:rsid w:val="004555C5"/>
    <w:rsid w:val="00462CB3"/>
    <w:rsid w:val="00465E26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6DE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B4790"/>
    <w:rsid w:val="005C1A35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204E"/>
    <w:rsid w:val="00653866"/>
    <w:rsid w:val="0065556E"/>
    <w:rsid w:val="00661B7B"/>
    <w:rsid w:val="006705E2"/>
    <w:rsid w:val="00677E33"/>
    <w:rsid w:val="00684D4E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737D8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333C"/>
    <w:rsid w:val="007F633A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0E93"/>
    <w:rsid w:val="008B4B8C"/>
    <w:rsid w:val="008B7D8C"/>
    <w:rsid w:val="008D43B3"/>
    <w:rsid w:val="008E3CC7"/>
    <w:rsid w:val="008E5201"/>
    <w:rsid w:val="008F3D7F"/>
    <w:rsid w:val="00904911"/>
    <w:rsid w:val="00917BF9"/>
    <w:rsid w:val="00922356"/>
    <w:rsid w:val="00923750"/>
    <w:rsid w:val="0092519B"/>
    <w:rsid w:val="009257FA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6AD2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79B2"/>
    <w:rsid w:val="00CA54E1"/>
    <w:rsid w:val="00CB51D1"/>
    <w:rsid w:val="00CB7311"/>
    <w:rsid w:val="00CC46B2"/>
    <w:rsid w:val="00CC7F4D"/>
    <w:rsid w:val="00CD16D9"/>
    <w:rsid w:val="00D018F6"/>
    <w:rsid w:val="00D16F7E"/>
    <w:rsid w:val="00D17F90"/>
    <w:rsid w:val="00D21326"/>
    <w:rsid w:val="00D2742C"/>
    <w:rsid w:val="00D277A6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171</cp:revision>
  <cp:lastPrinted>2023-03-10T12:53:00Z</cp:lastPrinted>
  <dcterms:created xsi:type="dcterms:W3CDTF">2013-01-22T10:37:00Z</dcterms:created>
  <dcterms:modified xsi:type="dcterms:W3CDTF">2023-11-08T08:46:00Z</dcterms:modified>
</cp:coreProperties>
</file>