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07C1" w14:textId="77777777" w:rsidR="00211007" w:rsidRPr="00874AA5" w:rsidRDefault="00211007" w:rsidP="00211007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74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do SWZ </w:t>
      </w:r>
    </w:p>
    <w:p w14:paraId="02893FA6" w14:textId="42F86FA6" w:rsidR="00766094" w:rsidRPr="00A0306E" w:rsidRDefault="00E96FB1" w:rsidP="00766094">
      <w:pPr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Kosztorys ofertowy</w:t>
      </w:r>
    </w:p>
    <w:tbl>
      <w:tblPr>
        <w:tblW w:w="1020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74"/>
        <w:gridCol w:w="902"/>
        <w:gridCol w:w="4536"/>
        <w:gridCol w:w="567"/>
        <w:gridCol w:w="851"/>
        <w:gridCol w:w="992"/>
        <w:gridCol w:w="1559"/>
      </w:tblGrid>
      <w:tr w:rsidR="00766094" w:rsidRPr="00A0306E" w14:paraId="698CFB42" w14:textId="77777777" w:rsidTr="00AB3E3A">
        <w:trPr>
          <w:trHeight w:val="630"/>
        </w:trPr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B72E2" w14:textId="77777777" w:rsidR="00766094" w:rsidRPr="00A0306E" w:rsidRDefault="00766094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2F0E" w14:textId="77777777" w:rsidR="00766094" w:rsidRPr="003E1B14" w:rsidRDefault="00766094" w:rsidP="00777E31">
            <w:pPr>
              <w:tabs>
                <w:tab w:val="left" w:pos="211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3E1B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„</w:t>
            </w:r>
            <w:r w:rsidRPr="003E1B14">
              <w:rPr>
                <w:rFonts w:ascii="Times New Roman" w:eastAsia="Times New Roman" w:hAnsi="Times New Roman" w:cs="Times New Roman"/>
                <w:b/>
                <w:lang w:eastAsia="pl-PL"/>
              </w:rPr>
              <w:t>ODNOWA NAWIERZCHNI DROGI WOJEWÓDZKIEJ NR 241 TUCHOLA - ROGOŹNO, ODC.  ZBOŻE - WIECBORK OD KM 36+847 DO KM 38+387 dł. 1,54km</w:t>
            </w:r>
            <w:r w:rsidRPr="003E1B1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</w:t>
            </w:r>
          </w:p>
          <w:p w14:paraId="5B410C98" w14:textId="77777777" w:rsidR="00766094" w:rsidRPr="00A0306E" w:rsidRDefault="00766094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6FB1" w:rsidRPr="00A0306E" w14:paraId="2448DBA5" w14:textId="77777777" w:rsidTr="00AB3E3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FD3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2634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600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Opis pozycji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01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FA2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EB27" w14:textId="77777777" w:rsidR="00E96FB1" w:rsidRPr="00A0306E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6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w 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A39" w14:textId="77777777" w:rsidR="00E96FB1" w:rsidRPr="00A0306E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96F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Wartość robót w zł</w:t>
            </w:r>
          </w:p>
        </w:tc>
      </w:tr>
      <w:tr w:rsidR="00E96FB1" w:rsidRPr="00A0306E" w14:paraId="3838DCB9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01BD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7D5D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1A20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pomiarowe - CPV 45100000-8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01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2A41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0C66C" w14:textId="77777777" w:rsidR="00E96FB1" w:rsidRPr="00A0306E" w:rsidRDefault="00E96FB1" w:rsidP="00E9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E9A9" w14:textId="77777777" w:rsidR="00E96FB1" w:rsidRPr="00A0306E" w:rsidRDefault="00E96FB1" w:rsidP="00E96F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96FB1" w:rsidRPr="00A0306E" w14:paraId="1B01B483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876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0B28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D-01.01.01</w:t>
            </w:r>
          </w:p>
          <w:p w14:paraId="26FE7D3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D-01.12.01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ED4A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Roboty pomiarowe przy liniowych robotach ziemnych. Trasa dróg w terenie równinnym wraz z inwentaryzacją geodezyjną powykonawczą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E89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490A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F07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AAA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5734A36A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76B68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44D740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0257F0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rozbiórkowe - CPV 45100000-8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47A0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AA20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26E2EC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DC65A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77B56A5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6DFAF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42A1D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14:paraId="3646839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337905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Usunięcie warstwy ziemi urodzajnej /humusu/ - ścinanie poboczy mechanicznie, grubości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·cm z transportem urobku samochodami samowyładowczymi na odległość do 4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698F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842DA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3.640,00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9ABB1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CC80F0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69CF4AB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1B7E18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6535C2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03C7F2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Frezowanie nawierzchni bitumicznej jezdni śr. grubości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4cm z wywozem </w:t>
            </w: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</w:t>
            </w: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rozbiórki nawierzchni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odległość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A5F1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EB67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6AED8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6A536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0D5AD518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E62F4C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5543F2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083129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Rozbiórka ba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rier sprężystych z wywozem do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40 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 miejsce wskaże Zamawiający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2B1E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F0996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F9B3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20BC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04E40680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C09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A757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94E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ziemne - CPV 45100000-8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B1F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0FB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4054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D181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3012B73" w14:textId="77777777" w:rsidTr="00AB3E3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A1EA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72225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D-02.00.00</w:t>
            </w:r>
          </w:p>
          <w:p w14:paraId="4445BCBC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D-02.01.01</w:t>
            </w:r>
          </w:p>
          <w:p w14:paraId="4266433A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D-06.04.01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D41F" w14:textId="77777777" w:rsidR="00E96FB1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Roboty ziemne wykonywane koparkami podsiębiernymi o poj. chwytaka 0,40 m3, z transportem urobku na odległ.  do 4km, samoch. samowyładowczymi  - odtworzenie rowów</w:t>
            </w:r>
          </w:p>
          <w:p w14:paraId="412F911D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00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 likwidacji korzeni od krzewów należy wliczyć do robót 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D5E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07D7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B106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1F01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BB1B5C0" w14:textId="77777777" w:rsidTr="00AB3E3A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BC8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955C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D-02.00.00</w:t>
            </w:r>
          </w:p>
          <w:p w14:paraId="1010DB58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6840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Roboty ziemne wykonywane koparkami podsiębiernymi o poj. chwytaka 0,40 m3, z transportem urobku na odległ.  do 4km, samoch. samowyładowczymi - wykopy pod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2AD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16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55,01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ABF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55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340A2CA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964F0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63B0CB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821405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Podbudowy - CPV 45233300-2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6C71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510EA2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AB1CB0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7882D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61647126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B1DED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BEFEE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45B61E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Mechaniczne profilowanie i zagęszczenie podłoża pod w-wy konstrukcyjne nawierzchni -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85A5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E9359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478BB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C77871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7125EC39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55A06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F8B62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713C0F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odsączająca z piasku gr. 10cm -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9B3E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CEC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64AB8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154C8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62022C0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E4395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C78E1E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D-04.04.01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7E2059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Podbudowa mieszanka niezwiązana MKŁ 0/31,5mm gr. 15cm -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ABC53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BA4C89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17176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E8EED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16BFDF0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E1D56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7C485F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55363D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Oczyszczenie mechaniczne nawierzchni ulepszonej –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EC19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267CC1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748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8CADF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FB8D6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61D89C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F9940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B111C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0410CD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Skropienie nawierzchni emulsją asfaltową –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57F1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E93726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748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583A6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C83EC9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EC8BF8F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3C3CC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FF4D78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FCBD65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wyrównawcza z mieszanek mineralno-bitumicznych AC16W w ilości 120kg/m2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A887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51D643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69</w:t>
            </w: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956F1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D3289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F0C159C" w14:textId="77777777" w:rsidTr="00AB3E3A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669AC3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F00769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D-05.03.26a0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D2A365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Geosiatka do wzmocnienia warstw bitumicznych z włókien szklanych w kierunku podłużnym i węglowych w kierunku poprzecznym wstępnie powlekana asfaltem o wytrzymałości na rozciąganie 120 / 200 kN/m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3556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C7FFFB4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9.590,75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81412F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AE62AA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53E506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5D33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3F09D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552B3DE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Nawierzchnie - CPV 45233200-1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B16C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6976E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3272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374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5AE78C0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03C1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D232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B6EBB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Oczyszczenie mechaniczne nawierzchni ulepszonej -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C3DFA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4D8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9.590,75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32CE7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733C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0428D5A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4C4F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4DCF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0DFA9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Skropienie nawierzchni emulsją asfaltową -jezdnia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2A33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BFEE0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9.590,75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D89F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2206C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54F6002D" w14:textId="77777777" w:rsidTr="00AB3E3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57F6D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6484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E75F4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wiążąca z AC 16W o grubości warstwy po zagęszczeniu 4 cm z transportem mieszanki - 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2FB5A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59BC36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pl-PL"/>
              </w:rPr>
              <w:t>9.590,75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641F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FB6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17FAE1A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71A30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9085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1274C8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Oczyszczenie mechaniczne nawierzchni ulepszonej – jezdnia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701D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D444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440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4F1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92B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2A77997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46E37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0A1F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29637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Skropienie nawierzchni emulsją asfaltową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jezdnia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97DC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AB47A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440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A71E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877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0D8FCC6B" w14:textId="77777777" w:rsidTr="00AB3E3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04BA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468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062C86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Warstwa ścieralna 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SMA8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polimeroasfaltem PMB 45/80-55 o grubości warstwy po zagęszczeniu 4 cm z transportem mieszanki – jezdnia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6C4F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FA2C7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begin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instrText xml:space="preserve"> =SUM(ABOVE) </w:instrTex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separate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440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,5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fldChar w:fldCharType="end"/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A51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DC29E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9E99BB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A1CE0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908D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5832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Skropienie nawierzchni emulsją asfaltową - zjazdy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4BDCB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F1D3B0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D09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91FE6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4D34822" w14:textId="77777777" w:rsidTr="00AB3E3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086BB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2A7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21BD72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Warstwa wiążąca z AC 16W o grubości warstwy po zagęszczeniu 4 cm z transportem mieszanki – zjazdy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D8A5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01F58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313,20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253E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4B72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BE2B580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089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D19DD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06160A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Skropienie nawierzchni emulsją asfaltową -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866E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0B3FE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5C55A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02BD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7703D18" w14:textId="77777777" w:rsidTr="00AB3E3A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9A2C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58E6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413AE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Warstwa ścieralna z AC 11S o grubości warstwy po zagęszczeniu 4 cm z transportem mieszanki -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3B80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7C439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FBD4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C853C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69FA97C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E4839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8B802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1D7E62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Oznakowanie pionowe i poziome - CPV 45233280-5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BC8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0A15D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B5A54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537F0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0B760366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5D5D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939C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0A424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Zdjęcie istniejących znaków drogowych wraz ze słupkami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9CDC6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F5F7C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A51B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F079E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3FDA2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7C1767AF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D27D6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E170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AE66306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Słupki do znaków drogowych z rur stalowych ocynkowanych o śr. 60 mm długości do 5m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71C43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F5CD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29D80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12439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12B4FE6" w14:textId="77777777" w:rsidTr="00AB3E3A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1A1A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27D7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45896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Słupki do znaków drogowych z rur stalowych ocynkowanych o śr. 60 mm długości do 2,2m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72CD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0E0DE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F82AE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54BD7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63A24B73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A4E76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DFA6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8C7D7C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Przymocowanie tabliczek do znaków - typu 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6FB19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BF45B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0DB8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D0A56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EDDC856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355C2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E560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D669E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Przymocowanie tablic znaków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F75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4ADB3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88C9C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71BAE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D313772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5B7B3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1A22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D-07.02.02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06711B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Ustawienie słupków prowadzących uchylnych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2E08D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575B2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10ED8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364DC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504E9145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8DD1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A80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FCAA27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oznakowania poziomego - grubowarstwowe chemoutwardzalne gładkie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8732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7A3D2" w14:textId="77777777" w:rsidR="00E96FB1" w:rsidRPr="00EA51BF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312,44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48FA6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79D6A" w14:textId="77777777" w:rsidR="00E96FB1" w:rsidRPr="00EA51BF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5A1A1B8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27F2E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DBAB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D-07.0.5.01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1E191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Bariery ochronne sprężyste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0749A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13435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C92FE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00DE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B49461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C5EB2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2DAA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4D08017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Pobocza 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EC81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E52F3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0A38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1ED4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35AAFF1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13A7B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607D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6.03.01b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E38E188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poboczy - </w:t>
            </w: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z rozbiórki nawierzchni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02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02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 Zamawiającego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  <w:r w:rsidRPr="00020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gr. 12cm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 zagęszczeniu szerokości po 0,75m pobocza  i 0,50m zjazdy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31116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62F1B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236</w:t>
            </w: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9F49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990F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509BDE62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9DBE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5AA4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D-06.03.01</w:t>
            </w:r>
          </w:p>
          <w:p w14:paraId="08A2F1D1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E2387FC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poboczy gruntowych szerokości po 0,5m z humusu z obsianiem trawą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4BD1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60C04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1.456,00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7E34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7BF89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08F5D4FE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F39D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B61C0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F1B866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Przepusty rurowe po zjazdami - ścianki czołowe z kamienia zatopionego w betonie C12/15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gr.10cm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BFCFF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713D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309C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3CFC0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1FF0007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F8B86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69CEF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D-06.02.01</w:t>
            </w:r>
          </w:p>
          <w:p w14:paraId="1F7F570A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D-06.02.01a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3AE8C8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Przepusty rurowe po zjazdami z rur PP lub HDPE średnicy 400mm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012BC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A4E15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6A1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C2AB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27D2B51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0CEB4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6B823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703145E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314B8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2AD9FA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90930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24735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6FC2B6BD" w14:textId="77777777" w:rsidTr="00AB3E3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AF2EC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C63C52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0507E8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Wycinka krzewów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wywozem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D1B43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B93DD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F921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6.981,00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43372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64BB1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5EB0CBE" w14:textId="77777777" w:rsidTr="00AB3E3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7104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5FC5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070B" w14:textId="77777777" w:rsidR="00E96FB1" w:rsidRPr="00DC7199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C7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2237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5D24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FAA9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CAEE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E1700D8" w14:textId="77777777" w:rsidTr="00AB3E3A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874C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6A3E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D-0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6.03.01b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39B46" w14:textId="77777777" w:rsidR="00E96FB1" w:rsidRPr="00A0306E" w:rsidRDefault="00E96FB1" w:rsidP="0077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materiałów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Zamawiającego</w:t>
            </w:r>
            <w:r w:rsidRPr="00DC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rozbiórki nawierzchni</w:t>
            </w:r>
            <w:r w:rsidRPr="00A0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C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samochodami</w:t>
            </w:r>
            <w:r w:rsidRPr="00EA0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załadunkiem i rozładunkiem</w:t>
            </w:r>
            <w:r w:rsidRPr="00DC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odległość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 w:rsidRPr="00DC7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·km,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(do wykonania pobocza)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A298" w14:textId="77777777" w:rsidR="00E96FB1" w:rsidRPr="00A0306E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9D14" w14:textId="77777777" w:rsidR="00E96FB1" w:rsidRPr="00F92133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C57B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E8E3" w14:textId="77777777" w:rsidR="00E96FB1" w:rsidRPr="00F92133" w:rsidRDefault="00E96FB1" w:rsidP="00E96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BCB45D1" w14:textId="77777777" w:rsidTr="00AB3E3A">
        <w:trPr>
          <w:trHeight w:val="30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10AB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                                    W</w:t>
            </w:r>
            <w:r w:rsidRPr="00E96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artość robót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64C9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188028D7" w14:textId="77777777" w:rsidTr="00AB3E3A">
        <w:trPr>
          <w:trHeight w:val="30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1C0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  <w:r w:rsidRPr="00E96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Podatek VAT 23%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6FE4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E96FB1" w:rsidRPr="00A0306E" w14:paraId="4DCDBB36" w14:textId="77777777" w:rsidTr="00AB3E3A">
        <w:trPr>
          <w:trHeight w:val="300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7DA0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                                                                                O</w:t>
            </w:r>
            <w:r w:rsidRPr="00E96F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1B78" w14:textId="77777777" w:rsidR="00E96FB1" w:rsidRDefault="00E96FB1" w:rsidP="0077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893E0AE" w14:textId="77777777" w:rsidR="00766094" w:rsidRPr="00A0306E" w:rsidRDefault="00766094" w:rsidP="00766094">
      <w:pPr>
        <w:rPr>
          <w:rFonts w:ascii="Calibri" w:eastAsia="Times New Roman" w:hAnsi="Calibri" w:cs="Times New Roman"/>
          <w:color w:val="000000"/>
          <w:lang w:eastAsia="pl-PL"/>
        </w:rPr>
      </w:pPr>
    </w:p>
    <w:p w14:paraId="0C1F59CB" w14:textId="50339166" w:rsidR="00014632" w:rsidRDefault="00211007"/>
    <w:p w14:paraId="5F0FE31A" w14:textId="15CCA336" w:rsidR="00450654" w:rsidRPr="002C3F0D" w:rsidRDefault="00450654" w:rsidP="0045065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655DDD4E" w14:textId="669E09A9" w:rsidR="00450654" w:rsidRPr="00450654" w:rsidRDefault="00450654" w:rsidP="0045065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ć podpisem kwalifikowanym lub podpisem zaufanym albo podpisem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lastRenderedPageBreak/>
        <w:t>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450654" w:rsidRPr="004506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6DE3" w14:textId="77777777" w:rsidR="00450654" w:rsidRDefault="00450654" w:rsidP="00450654">
      <w:pPr>
        <w:spacing w:after="0" w:line="240" w:lineRule="auto"/>
      </w:pPr>
      <w:r>
        <w:separator/>
      </w:r>
    </w:p>
  </w:endnote>
  <w:endnote w:type="continuationSeparator" w:id="0">
    <w:p w14:paraId="7EBCBF0B" w14:textId="77777777" w:rsidR="00450654" w:rsidRDefault="00450654" w:rsidP="0045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69C2" w14:textId="77777777" w:rsidR="00450654" w:rsidRDefault="00450654" w:rsidP="00450654">
      <w:pPr>
        <w:spacing w:after="0" w:line="240" w:lineRule="auto"/>
      </w:pPr>
      <w:r>
        <w:separator/>
      </w:r>
    </w:p>
  </w:footnote>
  <w:footnote w:type="continuationSeparator" w:id="0">
    <w:p w14:paraId="463C67CB" w14:textId="77777777" w:rsidR="00450654" w:rsidRDefault="00450654" w:rsidP="0045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4ED4" w14:textId="3AEA20C8" w:rsidR="00211007" w:rsidRPr="00804725" w:rsidRDefault="00211007" w:rsidP="0021100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ZDW.N4.36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1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7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.2021</w:t>
    </w:r>
  </w:p>
  <w:p w14:paraId="5988A357" w14:textId="7AD84DD8" w:rsidR="00450654" w:rsidRPr="00211007" w:rsidRDefault="00450654" w:rsidP="002110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4D"/>
    <w:rsid w:val="00211007"/>
    <w:rsid w:val="00450654"/>
    <w:rsid w:val="00500E2B"/>
    <w:rsid w:val="00766094"/>
    <w:rsid w:val="008E4381"/>
    <w:rsid w:val="00AB3E3A"/>
    <w:rsid w:val="00E96FB1"/>
    <w:rsid w:val="00E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F67E"/>
  <w15:chartTrackingRefBased/>
  <w15:docId w15:val="{35DC9706-E06E-4786-A1E7-D516484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654"/>
  </w:style>
  <w:style w:type="paragraph" w:styleId="Stopka">
    <w:name w:val="footer"/>
    <w:basedOn w:val="Normalny"/>
    <w:link w:val="StopkaZnak"/>
    <w:uiPriority w:val="99"/>
    <w:unhideWhenUsed/>
    <w:rsid w:val="0045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Sylwia Pietrzak</cp:lastModifiedBy>
  <cp:revision>5</cp:revision>
  <dcterms:created xsi:type="dcterms:W3CDTF">2021-05-28T06:23:00Z</dcterms:created>
  <dcterms:modified xsi:type="dcterms:W3CDTF">2021-06-08T11:45:00Z</dcterms:modified>
</cp:coreProperties>
</file>