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365E9" w14:textId="6B3ACEFD" w:rsidR="004C26DC" w:rsidRPr="00536023" w:rsidRDefault="004C26DC" w:rsidP="004C26DC">
      <w:pPr>
        <w:widowControl w:val="0"/>
        <w:autoSpaceDE w:val="0"/>
        <w:autoSpaceDN w:val="0"/>
        <w:adjustRightInd w:val="0"/>
        <w:spacing w:before="60" w:after="60" w:line="320" w:lineRule="exact"/>
        <w:jc w:val="center"/>
        <w:rPr>
          <w:rFonts w:ascii="Arial Nova Cond Light" w:eastAsia="Times New Roman" w:hAnsi="Arial Nova Cond Light" w:cs="Calibri Light"/>
          <w:b/>
        </w:rPr>
      </w:pPr>
      <w:bookmarkStart w:id="0" w:name="_Hlk499365380"/>
      <w:bookmarkStart w:id="1" w:name="_Hlk525055608"/>
      <w:bookmarkStart w:id="2" w:name="_Hlk525370513"/>
      <w:bookmarkStart w:id="3" w:name="_Hlk500574856"/>
      <w:bookmarkStart w:id="4" w:name="_Hlk486260021"/>
      <w:r w:rsidRPr="00536023">
        <w:rPr>
          <w:rFonts w:ascii="Arial Nova Cond Light" w:eastAsia="Times New Roman" w:hAnsi="Arial Nova Cond Light" w:cs="Calibri Light"/>
          <w:b/>
        </w:rPr>
        <w:t xml:space="preserve">UMOWA Nr </w:t>
      </w:r>
      <w:r w:rsidR="00E5546E">
        <w:rPr>
          <w:rFonts w:ascii="Arial Nova Cond Light" w:eastAsia="Times New Roman" w:hAnsi="Arial Nova Cond Light" w:cs="Calibri Light"/>
          <w:b/>
          <w:color w:val="0000FF"/>
        </w:rPr>
        <w:t>RGK.SZK.271.1.2024</w:t>
      </w:r>
    </w:p>
    <w:p w14:paraId="7BC958EF" w14:textId="77777777" w:rsidR="004C26DC" w:rsidRPr="00536023" w:rsidRDefault="004C26DC" w:rsidP="004C26DC">
      <w:pPr>
        <w:shd w:val="clear" w:color="auto" w:fill="FFFFFF"/>
        <w:spacing w:before="60" w:after="60" w:line="320" w:lineRule="exact"/>
        <w:jc w:val="center"/>
        <w:rPr>
          <w:rFonts w:ascii="Arial Nova Cond Light" w:eastAsia="Times New Roman" w:hAnsi="Arial Nova Cond Light" w:cs="Calibri Light"/>
        </w:rPr>
      </w:pPr>
      <w:r w:rsidRPr="00536023">
        <w:rPr>
          <w:rFonts w:ascii="Arial Nova Cond Light" w:eastAsia="Times New Roman" w:hAnsi="Arial Nova Cond Light" w:cs="Calibri Light"/>
          <w:b/>
        </w:rPr>
        <w:t>ZAKUP W RAMACH UMOWY KOMPLEKSOWEJ PALIWA GAZOWEGO I JEGO DYSTRYBUCJI NA POTRZEBY OBIEKTÓW  ______________________________</w:t>
      </w:r>
    </w:p>
    <w:p w14:paraId="7665B8FD" w14:textId="77777777" w:rsidR="004C26DC" w:rsidRPr="00536023" w:rsidRDefault="004C26DC" w:rsidP="004C26DC">
      <w:pPr>
        <w:shd w:val="clear" w:color="auto" w:fill="FFFFFF"/>
        <w:spacing w:before="60" w:after="60" w:line="320" w:lineRule="exact"/>
        <w:rPr>
          <w:rFonts w:ascii="Arial Nova Cond Light" w:eastAsia="Times New Roman" w:hAnsi="Arial Nova Cond Light" w:cs="Calibri Light"/>
        </w:rPr>
      </w:pPr>
      <w:r w:rsidRPr="00536023">
        <w:rPr>
          <w:rFonts w:ascii="Arial Nova Cond Light" w:eastAsia="Times New Roman" w:hAnsi="Arial Nova Cond Light" w:cs="Calibri Light"/>
        </w:rPr>
        <w:t xml:space="preserve">Zawarta dnia </w:t>
      </w:r>
      <w:r w:rsidRPr="00536023">
        <w:rPr>
          <w:rFonts w:ascii="Arial Nova Cond Light" w:eastAsia="Times New Roman" w:hAnsi="Arial Nova Cond Light" w:cs="Calibri Light"/>
          <w:b/>
          <w:color w:val="0000FF"/>
        </w:rPr>
        <w:t xml:space="preserve">_______. _____ 2024 r. </w:t>
      </w:r>
      <w:r w:rsidRPr="00536023">
        <w:rPr>
          <w:rFonts w:ascii="Arial Nova Cond Light" w:eastAsia="Times New Roman" w:hAnsi="Arial Nova Cond Light" w:cs="Calibri Light"/>
        </w:rPr>
        <w:t xml:space="preserve">w __________________________ pomiędzy:  </w:t>
      </w:r>
    </w:p>
    <w:p w14:paraId="3776BEF7" w14:textId="77777777" w:rsidR="004C26DC" w:rsidRPr="00536023" w:rsidRDefault="004C26DC" w:rsidP="004C26DC">
      <w:pPr>
        <w:shd w:val="clear" w:color="auto" w:fill="FFFFFF"/>
        <w:spacing w:before="60" w:after="60" w:line="320" w:lineRule="exact"/>
        <w:rPr>
          <w:rFonts w:ascii="Arial Nova Cond Light" w:eastAsia="Times New Roman" w:hAnsi="Arial Nova Cond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387"/>
      </w:tblGrid>
      <w:tr w:rsidR="004C26DC" w:rsidRPr="00536023" w14:paraId="70CDEF8A" w14:textId="77777777" w:rsidTr="003E09F1">
        <w:tc>
          <w:tcPr>
            <w:tcW w:w="3652" w:type="dxa"/>
          </w:tcPr>
          <w:p w14:paraId="6188E9B6" w14:textId="77777777" w:rsidR="004C26DC" w:rsidRPr="00536023" w:rsidRDefault="004C26DC" w:rsidP="004C26DC">
            <w:pPr>
              <w:spacing w:before="0" w:after="0" w:line="252" w:lineRule="auto"/>
              <w:rPr>
                <w:rFonts w:ascii="Arial Nova Cond Light" w:eastAsia="Times New Roman" w:hAnsi="Arial Nova Cond Light" w:cs="Calibri Light"/>
                <w:b/>
                <w:lang w:eastAsia="pl-PL"/>
              </w:rPr>
            </w:pPr>
            <w:r w:rsidRPr="00536023">
              <w:rPr>
                <w:rFonts w:ascii="Arial Nova Cond Light" w:eastAsia="Times New Roman" w:hAnsi="Arial Nova Cond Light" w:cs="Calibri Light"/>
                <w:b/>
                <w:lang w:eastAsia="pl-PL"/>
              </w:rPr>
              <w:t>Nazwa Zamawiającego:</w:t>
            </w:r>
          </w:p>
        </w:tc>
        <w:tc>
          <w:tcPr>
            <w:tcW w:w="5387" w:type="dxa"/>
          </w:tcPr>
          <w:p w14:paraId="5C7ADF1B" w14:textId="77777777" w:rsidR="004C26DC" w:rsidRPr="00536023" w:rsidRDefault="004C26DC" w:rsidP="004C26DC">
            <w:pPr>
              <w:spacing w:before="0" w:after="0" w:line="252" w:lineRule="auto"/>
              <w:jc w:val="left"/>
              <w:rPr>
                <w:rFonts w:ascii="Arial Nova Cond Light" w:eastAsia="Times New Roman" w:hAnsi="Arial Nova Cond Light" w:cs="Calibri Light"/>
                <w:b/>
                <w:lang w:eastAsia="pl-PL"/>
              </w:rPr>
            </w:pPr>
          </w:p>
        </w:tc>
      </w:tr>
      <w:tr w:rsidR="004C26DC" w:rsidRPr="00536023" w14:paraId="2039093E" w14:textId="77777777" w:rsidTr="003E09F1">
        <w:tc>
          <w:tcPr>
            <w:tcW w:w="3652" w:type="dxa"/>
          </w:tcPr>
          <w:p w14:paraId="276B6E15" w14:textId="77777777" w:rsidR="004C26DC" w:rsidRPr="00536023" w:rsidRDefault="004C26DC" w:rsidP="004C26DC">
            <w:pPr>
              <w:spacing w:before="0" w:after="0" w:line="252" w:lineRule="auto"/>
              <w:rPr>
                <w:rFonts w:ascii="Arial Nova Cond Light" w:eastAsia="Times New Roman" w:hAnsi="Arial Nova Cond Light" w:cs="Calibri Light"/>
                <w:b/>
                <w:lang w:eastAsia="pl-PL"/>
              </w:rPr>
            </w:pPr>
            <w:r w:rsidRPr="00536023">
              <w:rPr>
                <w:rFonts w:ascii="Arial Nova Cond Light" w:eastAsia="Times New Roman" w:hAnsi="Arial Nova Cond Light" w:cs="Calibri Light"/>
                <w:b/>
                <w:iCs/>
                <w:lang w:eastAsia="pl-PL"/>
              </w:rPr>
              <w:t>NIP: </w:t>
            </w:r>
          </w:p>
        </w:tc>
        <w:tc>
          <w:tcPr>
            <w:tcW w:w="5387" w:type="dxa"/>
          </w:tcPr>
          <w:p w14:paraId="5F6AD34D" w14:textId="77777777" w:rsidR="004C26DC" w:rsidRPr="00536023" w:rsidRDefault="004C26DC" w:rsidP="004C26DC">
            <w:pPr>
              <w:spacing w:before="0" w:after="0" w:line="252" w:lineRule="auto"/>
              <w:rPr>
                <w:rFonts w:ascii="Arial Nova Cond Light" w:eastAsia="Times New Roman" w:hAnsi="Arial Nova Cond Light" w:cs="Calibri Light"/>
                <w:b/>
                <w:lang w:eastAsia="pl-PL"/>
              </w:rPr>
            </w:pPr>
          </w:p>
        </w:tc>
      </w:tr>
      <w:tr w:rsidR="004C26DC" w:rsidRPr="00536023" w14:paraId="6BEA5D67" w14:textId="77777777" w:rsidTr="003E09F1">
        <w:tc>
          <w:tcPr>
            <w:tcW w:w="3652" w:type="dxa"/>
          </w:tcPr>
          <w:p w14:paraId="472441F3" w14:textId="77777777" w:rsidR="004C26DC" w:rsidRPr="00536023" w:rsidRDefault="004C26DC" w:rsidP="004C26DC">
            <w:pPr>
              <w:spacing w:before="0" w:after="0" w:line="252" w:lineRule="auto"/>
              <w:rPr>
                <w:rFonts w:ascii="Arial Nova Cond Light" w:eastAsia="Times New Roman" w:hAnsi="Arial Nova Cond Light" w:cs="Calibri Light"/>
                <w:b/>
                <w:lang w:eastAsia="pl-PL"/>
              </w:rPr>
            </w:pPr>
            <w:r w:rsidRPr="00536023">
              <w:rPr>
                <w:rFonts w:ascii="Arial Nova Cond Light" w:eastAsia="Times New Roman" w:hAnsi="Arial Nova Cond Light" w:cs="Calibri Light"/>
                <w:b/>
                <w:lang w:eastAsia="pl-PL"/>
              </w:rPr>
              <w:t>Kod i Miejscowość:</w:t>
            </w:r>
          </w:p>
        </w:tc>
        <w:tc>
          <w:tcPr>
            <w:tcW w:w="5387" w:type="dxa"/>
          </w:tcPr>
          <w:p w14:paraId="5502EA7B" w14:textId="77777777" w:rsidR="004C26DC" w:rsidRPr="00536023" w:rsidRDefault="004C26DC" w:rsidP="004C26DC">
            <w:pPr>
              <w:spacing w:before="0" w:after="0" w:line="240" w:lineRule="auto"/>
              <w:jc w:val="left"/>
              <w:rPr>
                <w:rFonts w:ascii="Arial Nova Cond Light" w:eastAsia="Times New Roman" w:hAnsi="Arial Nova Cond Light" w:cs="Calibri Light"/>
                <w:lang w:eastAsia="pl-PL"/>
              </w:rPr>
            </w:pPr>
          </w:p>
        </w:tc>
      </w:tr>
      <w:tr w:rsidR="004C26DC" w:rsidRPr="00536023" w14:paraId="6F90130E" w14:textId="77777777" w:rsidTr="003E09F1">
        <w:tc>
          <w:tcPr>
            <w:tcW w:w="3652" w:type="dxa"/>
          </w:tcPr>
          <w:p w14:paraId="190E27C4" w14:textId="77777777" w:rsidR="004C26DC" w:rsidRPr="00536023" w:rsidRDefault="004C26DC" w:rsidP="004C26DC">
            <w:pPr>
              <w:spacing w:before="0" w:after="0" w:line="252" w:lineRule="auto"/>
              <w:rPr>
                <w:rFonts w:ascii="Arial Nova Cond Light" w:eastAsia="Times New Roman" w:hAnsi="Arial Nova Cond Light" w:cs="Calibri Light"/>
                <w:b/>
                <w:lang w:eastAsia="pl-PL"/>
              </w:rPr>
            </w:pPr>
            <w:r w:rsidRPr="00536023">
              <w:rPr>
                <w:rFonts w:ascii="Arial Nova Cond Light" w:eastAsia="Times New Roman" w:hAnsi="Arial Nova Cond Light" w:cs="Calibri Light"/>
                <w:b/>
                <w:iCs/>
                <w:lang w:eastAsia="pl-PL"/>
              </w:rPr>
              <w:t>Adres:</w:t>
            </w:r>
            <w:r w:rsidRPr="00536023">
              <w:rPr>
                <w:rFonts w:ascii="Arial Nova Cond Light" w:eastAsia="Times New Roman" w:hAnsi="Arial Nova Cond Light" w:cs="Calibri Light"/>
                <w:b/>
                <w:lang w:eastAsia="pl-PL"/>
              </w:rPr>
              <w:tab/>
            </w:r>
          </w:p>
        </w:tc>
        <w:tc>
          <w:tcPr>
            <w:tcW w:w="5387" w:type="dxa"/>
          </w:tcPr>
          <w:p w14:paraId="4F183AAE" w14:textId="77777777" w:rsidR="004C26DC" w:rsidRPr="00536023" w:rsidRDefault="004C26DC" w:rsidP="004C26DC">
            <w:pPr>
              <w:spacing w:before="0" w:after="0" w:line="252" w:lineRule="auto"/>
              <w:rPr>
                <w:rFonts w:ascii="Arial Nova Cond Light" w:eastAsia="Times New Roman" w:hAnsi="Arial Nova Cond Light" w:cs="Calibri Light"/>
                <w:b/>
                <w:lang w:eastAsia="pl-PL"/>
              </w:rPr>
            </w:pPr>
          </w:p>
        </w:tc>
      </w:tr>
      <w:tr w:rsidR="004C26DC" w:rsidRPr="00536023" w14:paraId="4790E4DD" w14:textId="77777777" w:rsidTr="003E09F1">
        <w:tc>
          <w:tcPr>
            <w:tcW w:w="3652" w:type="dxa"/>
          </w:tcPr>
          <w:p w14:paraId="0537E4DE" w14:textId="77777777" w:rsidR="004C26DC" w:rsidRPr="00536023" w:rsidRDefault="004C26DC" w:rsidP="004C26DC">
            <w:pPr>
              <w:spacing w:before="0" w:after="0" w:line="252" w:lineRule="auto"/>
              <w:rPr>
                <w:rFonts w:ascii="Arial Nova Cond Light" w:eastAsia="Times New Roman" w:hAnsi="Arial Nova Cond Light" w:cs="Calibri Light"/>
                <w:b/>
                <w:lang w:eastAsia="pl-PL"/>
              </w:rPr>
            </w:pPr>
            <w:proofErr w:type="spellStart"/>
            <w:r w:rsidRPr="00536023">
              <w:rPr>
                <w:rFonts w:ascii="Arial Nova Cond Light" w:eastAsia="Times New Roman" w:hAnsi="Arial Nova Cond Light" w:cs="Calibri Light"/>
                <w:b/>
                <w:iCs/>
                <w:lang w:val="de-DE" w:eastAsia="pl-PL"/>
              </w:rPr>
              <w:t>Adres</w:t>
            </w:r>
            <w:proofErr w:type="spellEnd"/>
            <w:r w:rsidRPr="00536023">
              <w:rPr>
                <w:rFonts w:ascii="Arial Nova Cond Light" w:eastAsia="Times New Roman" w:hAnsi="Arial Nova Cond Light" w:cs="Calibri Light"/>
                <w:b/>
                <w:iCs/>
                <w:lang w:val="de-DE" w:eastAsia="pl-PL"/>
              </w:rPr>
              <w:t xml:space="preserve"> </w:t>
            </w:r>
            <w:proofErr w:type="spellStart"/>
            <w:r w:rsidRPr="00536023">
              <w:rPr>
                <w:rFonts w:ascii="Arial Nova Cond Light" w:eastAsia="Times New Roman" w:hAnsi="Arial Nova Cond Light" w:cs="Calibri Light"/>
                <w:b/>
                <w:iCs/>
                <w:lang w:val="de-DE" w:eastAsia="pl-PL"/>
              </w:rPr>
              <w:t>e-mail</w:t>
            </w:r>
            <w:proofErr w:type="spellEnd"/>
            <w:r w:rsidRPr="00536023">
              <w:rPr>
                <w:rFonts w:ascii="Arial Nova Cond Light" w:eastAsia="Times New Roman" w:hAnsi="Arial Nova Cond Light" w:cs="Calibri Light"/>
                <w:b/>
                <w:iCs/>
                <w:lang w:eastAsia="pl-PL"/>
              </w:rPr>
              <w:t>:</w:t>
            </w:r>
          </w:p>
        </w:tc>
        <w:tc>
          <w:tcPr>
            <w:tcW w:w="5387" w:type="dxa"/>
          </w:tcPr>
          <w:p w14:paraId="4C53D7F6" w14:textId="77777777" w:rsidR="004C26DC" w:rsidRPr="00536023" w:rsidRDefault="004C26DC" w:rsidP="004C26DC">
            <w:pPr>
              <w:spacing w:before="0" w:after="0" w:line="252" w:lineRule="auto"/>
              <w:rPr>
                <w:rFonts w:ascii="Arial Nova Cond Light" w:eastAsia="Times New Roman" w:hAnsi="Arial Nova Cond Light" w:cs="Calibri Light"/>
                <w:b/>
                <w:lang w:eastAsia="pl-PL"/>
              </w:rPr>
            </w:pPr>
          </w:p>
        </w:tc>
      </w:tr>
      <w:tr w:rsidR="004C26DC" w:rsidRPr="00536023" w14:paraId="5323C120" w14:textId="77777777" w:rsidTr="003E09F1">
        <w:tc>
          <w:tcPr>
            <w:tcW w:w="3652" w:type="dxa"/>
          </w:tcPr>
          <w:p w14:paraId="1CA8CCBA" w14:textId="77777777" w:rsidR="004C26DC" w:rsidRPr="00536023" w:rsidRDefault="004C26DC" w:rsidP="004C26DC">
            <w:pPr>
              <w:spacing w:before="0" w:after="0" w:line="252" w:lineRule="auto"/>
              <w:rPr>
                <w:rFonts w:ascii="Arial Nova Cond Light" w:eastAsia="Times New Roman" w:hAnsi="Arial Nova Cond Light" w:cs="Calibri Light"/>
                <w:b/>
                <w:iCs/>
                <w:lang w:val="de-DE" w:eastAsia="pl-PL"/>
              </w:rPr>
            </w:pPr>
            <w:r w:rsidRPr="00536023">
              <w:rPr>
                <w:rFonts w:ascii="Arial Nova Cond Light" w:eastAsia="Times New Roman" w:hAnsi="Arial Nova Cond Light" w:cs="Calibri Light"/>
                <w:b/>
                <w:iCs/>
                <w:lang w:eastAsia="pl-PL"/>
              </w:rPr>
              <w:t>Telefon:</w:t>
            </w:r>
          </w:p>
        </w:tc>
        <w:tc>
          <w:tcPr>
            <w:tcW w:w="5387" w:type="dxa"/>
          </w:tcPr>
          <w:p w14:paraId="12C2B844" w14:textId="77777777" w:rsidR="004C26DC" w:rsidRPr="00536023" w:rsidRDefault="004C26DC" w:rsidP="004C26DC">
            <w:pPr>
              <w:spacing w:before="0" w:after="0" w:line="252" w:lineRule="auto"/>
              <w:rPr>
                <w:rFonts w:ascii="Arial Nova Cond Light" w:eastAsia="Times New Roman" w:hAnsi="Arial Nova Cond Light" w:cs="Calibri Light"/>
                <w:b/>
                <w:lang w:eastAsia="pl-PL"/>
              </w:rPr>
            </w:pPr>
          </w:p>
        </w:tc>
      </w:tr>
    </w:tbl>
    <w:p w14:paraId="1DB4B9DA" w14:textId="77777777" w:rsidR="004C26DC" w:rsidRPr="00536023" w:rsidRDefault="004C26DC" w:rsidP="004C26DC">
      <w:pPr>
        <w:spacing w:before="60" w:after="60" w:line="320" w:lineRule="exact"/>
        <w:contextualSpacing/>
        <w:rPr>
          <w:rFonts w:ascii="Arial Nova Cond Light" w:eastAsia="Times New Roman" w:hAnsi="Arial Nova Cond Light" w:cs="Calibri Light"/>
        </w:rPr>
      </w:pPr>
      <w:r w:rsidRPr="00536023">
        <w:rPr>
          <w:rFonts w:ascii="Arial Nova Cond Light" w:eastAsia="Times New Roman" w:hAnsi="Arial Nova Cond Light" w:cs="Calibri Light"/>
        </w:rPr>
        <w:t xml:space="preserve">reprezentowaną przez </w:t>
      </w:r>
    </w:p>
    <w:p w14:paraId="394A8FC7" w14:textId="77777777" w:rsidR="004C26DC" w:rsidRPr="00536023" w:rsidRDefault="004C26DC" w:rsidP="004C26DC">
      <w:pPr>
        <w:spacing w:before="60" w:after="60" w:line="320" w:lineRule="exact"/>
        <w:contextualSpacing/>
        <w:rPr>
          <w:rFonts w:ascii="Arial Nova Cond Light" w:eastAsia="Times New Roman" w:hAnsi="Arial Nova Cond Light" w:cs="Calibri Light"/>
        </w:rPr>
      </w:pPr>
      <w:r w:rsidRPr="00536023">
        <w:rPr>
          <w:rFonts w:ascii="Arial Nova Cond Light" w:eastAsia="Times New Roman" w:hAnsi="Arial Nova Cond Light" w:cs="Calibri Light"/>
        </w:rPr>
        <w:t xml:space="preserve">Panią/Pana </w:t>
      </w:r>
      <w:r w:rsidRPr="00536023">
        <w:rPr>
          <w:rFonts w:ascii="Arial Nova Cond Light" w:eastAsia="Times New Roman" w:hAnsi="Arial Nova Cond Light" w:cs="Calibri Light"/>
          <w:b/>
        </w:rPr>
        <w:t>______________ -  _____________________</w:t>
      </w:r>
    </w:p>
    <w:p w14:paraId="7C7A85E1" w14:textId="77777777" w:rsidR="004C26DC" w:rsidRPr="00536023" w:rsidRDefault="004C26DC" w:rsidP="004C26DC">
      <w:pPr>
        <w:spacing w:before="60" w:after="60" w:line="320" w:lineRule="exact"/>
        <w:contextualSpacing/>
        <w:rPr>
          <w:rFonts w:ascii="Arial Nova Cond Light" w:eastAsia="Times New Roman" w:hAnsi="Arial Nova Cond Light" w:cs="Calibri Light"/>
          <w:lang w:eastAsia="pl-PL"/>
        </w:rPr>
      </w:pPr>
      <w:r w:rsidRPr="00536023">
        <w:rPr>
          <w:rFonts w:ascii="Arial Nova Cond Light" w:eastAsia="Times New Roman" w:hAnsi="Arial Nova Cond Light" w:cs="Calibri Light"/>
        </w:rPr>
        <w:t xml:space="preserve">przy kontrasygnacie Skarbnika  - </w:t>
      </w:r>
      <w:r w:rsidRPr="00536023">
        <w:rPr>
          <w:rFonts w:ascii="Arial Nova Cond Light" w:eastAsia="Times New Roman" w:hAnsi="Arial Nova Cond Light" w:cs="Calibri Light"/>
          <w:b/>
        </w:rPr>
        <w:t>_____________________</w:t>
      </w:r>
    </w:p>
    <w:p w14:paraId="036EF89C" w14:textId="77777777" w:rsidR="004C26DC" w:rsidRPr="00536023" w:rsidRDefault="004C26DC" w:rsidP="004C26DC">
      <w:pPr>
        <w:shd w:val="clear" w:color="auto" w:fill="FFFFFF"/>
        <w:spacing w:after="0" w:line="240" w:lineRule="auto"/>
        <w:outlineLvl w:val="1"/>
        <w:rPr>
          <w:rFonts w:ascii="Arial Nova Cond Light" w:eastAsia="Times New Roman" w:hAnsi="Arial Nova Cond Light" w:cs="Calibri Light"/>
          <w:color w:val="000000"/>
          <w:lang w:eastAsia="pl-PL"/>
        </w:rPr>
      </w:pPr>
    </w:p>
    <w:p w14:paraId="5344337D" w14:textId="77777777" w:rsidR="004C26DC" w:rsidRPr="00536023" w:rsidRDefault="004C26DC" w:rsidP="004C26DC">
      <w:pPr>
        <w:shd w:val="clear" w:color="auto" w:fill="FFFFFF"/>
        <w:spacing w:after="0" w:line="240" w:lineRule="auto"/>
        <w:outlineLvl w:val="1"/>
        <w:rPr>
          <w:rFonts w:ascii="Arial Nova Cond Light" w:eastAsia="Times New Roman" w:hAnsi="Arial Nova Cond Light" w:cs="Calibri Light"/>
          <w:b/>
          <w:color w:val="000000"/>
          <w:lang w:eastAsia="pl-PL"/>
        </w:rPr>
      </w:pPr>
      <w:r w:rsidRPr="00536023">
        <w:rPr>
          <w:rFonts w:ascii="Arial Nova Cond Light" w:eastAsia="Times New Roman" w:hAnsi="Arial Nova Cond Light" w:cs="Calibri Light"/>
          <w:color w:val="000000"/>
          <w:lang w:eastAsia="pl-PL"/>
        </w:rPr>
        <w:t xml:space="preserve">w dalszej części Umowy zwaną </w:t>
      </w:r>
      <w:r w:rsidRPr="00536023">
        <w:rPr>
          <w:rFonts w:ascii="Arial Nova Cond Light" w:eastAsia="Times New Roman" w:hAnsi="Arial Nova Cond Light" w:cs="Calibri Light"/>
          <w:b/>
          <w:color w:val="0000FF"/>
          <w:lang w:eastAsia="pl-PL"/>
        </w:rPr>
        <w:t xml:space="preserve">„Zamawiającym lub Nabywcą”, </w:t>
      </w:r>
    </w:p>
    <w:p w14:paraId="7A7832CD" w14:textId="77777777" w:rsidR="004C26DC" w:rsidRPr="00536023" w:rsidRDefault="004C26DC" w:rsidP="004C26DC">
      <w:pPr>
        <w:spacing w:after="0"/>
        <w:rPr>
          <w:rFonts w:ascii="Arial Nova Cond Light" w:hAnsi="Arial Nova Cond Light" w:cs="Calibri Light"/>
          <w:b/>
        </w:rPr>
      </w:pPr>
      <w:r w:rsidRPr="00536023">
        <w:rPr>
          <w:rFonts w:ascii="Arial Nova Cond Light" w:hAnsi="Arial Nova Cond Light" w:cs="Calibri Light"/>
          <w:b/>
        </w:rPr>
        <w:t>a</w:t>
      </w:r>
    </w:p>
    <w:p w14:paraId="7041CDFE" w14:textId="77777777" w:rsidR="004C26DC" w:rsidRPr="00536023" w:rsidRDefault="004C26DC" w:rsidP="004C26DC">
      <w:pPr>
        <w:spacing w:after="0"/>
        <w:rPr>
          <w:rFonts w:ascii="Arial Nova Cond Light" w:hAnsi="Arial Nova Cond Light" w:cs="Calibri Light"/>
        </w:rPr>
      </w:pPr>
      <w:r w:rsidRPr="00536023">
        <w:rPr>
          <w:rFonts w:ascii="Arial Nova Cond Light" w:hAnsi="Arial Nova Cond Light" w:cs="Calibri Light"/>
          <w:b/>
        </w:rPr>
        <w:t>Przedsiębiorstwem energetycznym</w:t>
      </w:r>
      <w:r w:rsidRPr="00536023">
        <w:rPr>
          <w:rFonts w:ascii="Arial Nova Cond Light" w:hAnsi="Arial Nova Cond Light" w:cs="Calibri Light"/>
          <w:b/>
          <w:color w:val="0000FF"/>
        </w:rPr>
        <w:t xml:space="preserve">____________________________.  </w:t>
      </w:r>
      <w:r w:rsidRPr="00536023">
        <w:rPr>
          <w:rFonts w:ascii="Arial Nova Cond Light" w:hAnsi="Arial Nova Cond Light" w:cs="Calibri Light"/>
        </w:rPr>
        <w:t xml:space="preserve">z siedzibą przy </w:t>
      </w:r>
      <w:r w:rsidRPr="00536023">
        <w:rPr>
          <w:rFonts w:ascii="Arial Nova Cond Light" w:hAnsi="Arial Nova Cond Light" w:cs="Calibri Light"/>
          <w:b/>
          <w:color w:val="0000FF"/>
        </w:rPr>
        <w:t>ul. ______________________, _______________________________</w:t>
      </w:r>
      <w:r w:rsidRPr="00536023">
        <w:rPr>
          <w:rFonts w:ascii="Arial Nova Cond Light" w:hAnsi="Arial Nova Cond Light" w:cs="Calibri Light"/>
        </w:rPr>
        <w:t>wpisanym do Centralnej Ewidencji i Informacji o Działalności Gospodarczej / wpisanym do Rejestru Przedsiębiorców Krajowego Rejestru Sądowego pod numerem KRS</w:t>
      </w:r>
      <w:r w:rsidRPr="00536023">
        <w:rPr>
          <w:rFonts w:ascii="Arial Nova Cond Light" w:hAnsi="Arial Nova Cond Light" w:cs="Calibri Light"/>
          <w:b/>
          <w:color w:val="0000FF"/>
        </w:rPr>
        <w:t>____________________</w:t>
      </w:r>
      <w:r w:rsidRPr="00536023">
        <w:rPr>
          <w:rFonts w:ascii="Arial Nova Cond Light" w:hAnsi="Arial Nova Cond Light" w:cs="Calibri Light"/>
        </w:rPr>
        <w:t xml:space="preserve">  , numer NIP: </w:t>
      </w:r>
      <w:r w:rsidRPr="00536023">
        <w:rPr>
          <w:rFonts w:ascii="Arial Nova Cond Light" w:hAnsi="Arial Nova Cond Light" w:cs="Calibri Light"/>
          <w:b/>
          <w:color w:val="0000FF"/>
        </w:rPr>
        <w:t>_________________</w:t>
      </w:r>
      <w:r w:rsidRPr="00536023">
        <w:rPr>
          <w:rFonts w:ascii="Arial Nova Cond Light" w:hAnsi="Arial Nova Cond Light" w:cs="Calibri Light"/>
          <w:b/>
          <w:color w:val="000099"/>
        </w:rPr>
        <w:t>,</w:t>
      </w:r>
      <w:r w:rsidRPr="00536023">
        <w:rPr>
          <w:rFonts w:ascii="Arial Nova Cond Light" w:hAnsi="Arial Nova Cond Light" w:cs="Calibri Light"/>
        </w:rPr>
        <w:t xml:space="preserve"> numer REGON:</w:t>
      </w:r>
      <w:r w:rsidRPr="00536023">
        <w:rPr>
          <w:rFonts w:ascii="Arial Nova Cond Light" w:hAnsi="Arial Nova Cond Light" w:cs="Calibri Light"/>
          <w:b/>
          <w:color w:val="0000FF"/>
        </w:rPr>
        <w:t>___________________</w:t>
      </w:r>
      <w:r w:rsidRPr="00536023">
        <w:rPr>
          <w:rFonts w:ascii="Arial Nova Cond Light" w:hAnsi="Arial Nova Cond Light" w:cs="Calibri Light"/>
        </w:rPr>
        <w:t xml:space="preserve">, ,  </w:t>
      </w:r>
    </w:p>
    <w:p w14:paraId="27887C4A" w14:textId="77777777" w:rsidR="004C26DC" w:rsidRPr="00536023" w:rsidRDefault="004C26DC" w:rsidP="004C26DC">
      <w:pPr>
        <w:spacing w:after="0"/>
        <w:rPr>
          <w:rFonts w:ascii="Arial Nova Cond Light" w:hAnsi="Arial Nova Cond Light" w:cs="Calibri Light"/>
        </w:rPr>
      </w:pPr>
    </w:p>
    <w:p w14:paraId="3A14F5D4" w14:textId="77777777" w:rsidR="004C26DC" w:rsidRPr="00536023" w:rsidRDefault="004C26DC" w:rsidP="004C26DC">
      <w:pPr>
        <w:spacing w:after="0"/>
        <w:rPr>
          <w:rFonts w:ascii="Arial Nova Cond Light" w:hAnsi="Arial Nova Cond Light" w:cs="Calibri Light"/>
        </w:rPr>
      </w:pPr>
      <w:r w:rsidRPr="00536023">
        <w:rPr>
          <w:rFonts w:ascii="Arial Nova Cond Light" w:hAnsi="Arial Nova Cond Light" w:cs="Calibri Light"/>
        </w:rPr>
        <w:t xml:space="preserve">reprezentowanym przez: </w:t>
      </w:r>
    </w:p>
    <w:p w14:paraId="5127A2C7" w14:textId="77777777" w:rsidR="004C26DC" w:rsidRPr="00536023" w:rsidRDefault="004C26DC" w:rsidP="004C26DC">
      <w:pPr>
        <w:spacing w:after="0"/>
        <w:rPr>
          <w:rFonts w:ascii="Arial Nova Cond Light" w:hAnsi="Arial Nova Cond Light" w:cs="Calibri Light"/>
          <w:b/>
          <w:color w:val="0000FF"/>
        </w:rPr>
      </w:pPr>
      <w:r w:rsidRPr="00536023">
        <w:rPr>
          <w:rFonts w:ascii="Arial Nova Cond Light" w:hAnsi="Arial Nova Cond Light" w:cs="Calibri Light"/>
          <w:b/>
          <w:color w:val="0000FF"/>
        </w:rPr>
        <w:t>_________________________________ - _____________________________</w:t>
      </w:r>
    </w:p>
    <w:p w14:paraId="789C812F" w14:textId="77777777" w:rsidR="004C26DC" w:rsidRPr="00536023" w:rsidRDefault="004C26DC" w:rsidP="004C26DC">
      <w:pPr>
        <w:spacing w:after="0"/>
        <w:rPr>
          <w:rFonts w:ascii="Arial Nova Cond Light" w:hAnsi="Arial Nova Cond Light" w:cs="Calibri Light"/>
        </w:rPr>
      </w:pPr>
      <w:r w:rsidRPr="00536023">
        <w:rPr>
          <w:rFonts w:ascii="Arial Nova Cond Light" w:hAnsi="Arial Nova Cond Light" w:cs="Calibri Light"/>
        </w:rPr>
        <w:t xml:space="preserve">zwanego dalej </w:t>
      </w:r>
      <w:r w:rsidRPr="00536023">
        <w:rPr>
          <w:rFonts w:ascii="Arial Nova Cond Light" w:hAnsi="Arial Nova Cond Light" w:cs="Calibri Light"/>
          <w:b/>
          <w:bCs/>
        </w:rPr>
        <w:t>Wykonawcą</w:t>
      </w:r>
    </w:p>
    <w:p w14:paraId="2714E090" w14:textId="77777777" w:rsidR="004C26DC" w:rsidRPr="00536023" w:rsidRDefault="004C26DC" w:rsidP="004C26DC">
      <w:pPr>
        <w:spacing w:after="0"/>
        <w:rPr>
          <w:rFonts w:ascii="Arial Nova Cond Light" w:hAnsi="Arial Nova Cond Light" w:cs="Calibri Light"/>
        </w:rPr>
      </w:pPr>
      <w:r w:rsidRPr="00536023">
        <w:rPr>
          <w:rFonts w:ascii="Arial Nova Cond Light" w:hAnsi="Arial Nova Cond Light" w:cs="Calibri Light"/>
        </w:rPr>
        <w:t>zwanymi dalej łącznie Stronami, lub z osobna Stroną</w:t>
      </w:r>
    </w:p>
    <w:p w14:paraId="66F7AAC9" w14:textId="77777777" w:rsidR="004C26DC" w:rsidRPr="00536023" w:rsidRDefault="004C26DC" w:rsidP="004C26DC">
      <w:pPr>
        <w:spacing w:before="60" w:after="60" w:line="320" w:lineRule="exact"/>
        <w:contextualSpacing/>
        <w:rPr>
          <w:rFonts w:ascii="Arial Nova Cond Light" w:eastAsia="Times New Roman" w:hAnsi="Arial Nova Cond Light" w:cs="Calibri Light"/>
          <w:lang w:eastAsia="pl-PL"/>
        </w:rPr>
      </w:pPr>
      <w:r w:rsidRPr="00536023">
        <w:rPr>
          <w:rFonts w:ascii="Arial Nova Cond Light" w:eastAsia="Times New Roman" w:hAnsi="Arial Nova Cond Light" w:cs="Calibri Light"/>
          <w:lang w:eastAsia="pl-PL"/>
        </w:rPr>
        <w:t>w wyniku wyboru najkorzystniejszej oferty w postępowaniu o udzielenie zamówienia publicznego przeprowadzonego w trybie przetargu nieograniczonego na podstawie ustawy z dnia 11 września 2019 r. Prawo zamówień publicznych (Dz.U. z 2023 r. poz. 1605 ze zm. ) została zawarta umowa o następującej treści:</w:t>
      </w:r>
    </w:p>
    <w:p w14:paraId="465FBCE2" w14:textId="77777777" w:rsidR="004C26DC" w:rsidRPr="00536023" w:rsidRDefault="004C26DC" w:rsidP="004C26DC">
      <w:pPr>
        <w:spacing w:after="0"/>
        <w:jc w:val="center"/>
        <w:rPr>
          <w:rFonts w:ascii="Arial Nova Cond Light" w:hAnsi="Arial Nova Cond Light" w:cs="Calibri Light"/>
          <w:b/>
        </w:rPr>
      </w:pPr>
    </w:p>
    <w:p w14:paraId="61DDF81A" w14:textId="77777777" w:rsidR="004C26DC" w:rsidRPr="00536023" w:rsidRDefault="004C26DC" w:rsidP="004C26DC">
      <w:pPr>
        <w:spacing w:after="0"/>
        <w:jc w:val="center"/>
        <w:rPr>
          <w:rFonts w:ascii="Arial Nova Cond Light" w:hAnsi="Arial Nova Cond Light" w:cs="Calibri Light"/>
          <w:b/>
        </w:rPr>
      </w:pPr>
    </w:p>
    <w:p w14:paraId="1B83DAA9"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 xml:space="preserve">§ 1 </w:t>
      </w:r>
    </w:p>
    <w:p w14:paraId="2C683760"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POSTANOWIENIA OGÓLNE</w:t>
      </w:r>
    </w:p>
    <w:p w14:paraId="35211745" w14:textId="77777777" w:rsidR="004C26DC" w:rsidRPr="00536023" w:rsidRDefault="004C26DC" w:rsidP="004C26DC">
      <w:pPr>
        <w:numPr>
          <w:ilvl w:val="0"/>
          <w:numId w:val="28"/>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Przedmiotem umowy jest: </w:t>
      </w:r>
    </w:p>
    <w:p w14:paraId="51869126" w14:textId="77777777" w:rsidR="004C26DC" w:rsidRPr="00536023" w:rsidRDefault="004C26DC" w:rsidP="004C26DC">
      <w:pPr>
        <w:numPr>
          <w:ilvl w:val="0"/>
          <w:numId w:val="29"/>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 xml:space="preserve">kompleksowa sprzedaż Paliwa Gazowego wraz z usługą dystrybucji Paliwa Gazowego, to jest gazu wysoko metanowego o symbolu E do punktów poboru gazu określonych w załączniku nr 1 do niniejszej Umowy, </w:t>
      </w:r>
    </w:p>
    <w:p w14:paraId="327B4BE7" w14:textId="77777777" w:rsidR="004C26DC" w:rsidRPr="00536023" w:rsidRDefault="004C26DC" w:rsidP="004C26DC">
      <w:pPr>
        <w:numPr>
          <w:ilvl w:val="0"/>
          <w:numId w:val="29"/>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po jej podpisaniu,</w:t>
      </w:r>
    </w:p>
    <w:p w14:paraId="3F1BA260" w14:textId="77777777" w:rsidR="004C26DC" w:rsidRPr="00536023" w:rsidRDefault="004C26DC" w:rsidP="004C26DC">
      <w:pPr>
        <w:numPr>
          <w:ilvl w:val="0"/>
          <w:numId w:val="29"/>
        </w:numPr>
        <w:spacing w:before="60" w:after="60" w:line="280" w:lineRule="exact"/>
        <w:contextualSpacing/>
        <w:rPr>
          <w:rFonts w:ascii="Arial Nova Cond Light" w:hAnsi="Arial Nova Cond Light" w:cs="Calibri Light"/>
          <w:b/>
        </w:rPr>
      </w:pPr>
      <w:r w:rsidRPr="00536023">
        <w:rPr>
          <w:rFonts w:ascii="Arial Nova Cond Light" w:hAnsi="Arial Nova Cond Light" w:cs="Calibri Light"/>
        </w:rPr>
        <w:t xml:space="preserve">ustalenie praw i obowiązków Stron niniejszej Umowy, a także zasad i ich odpowiedzialności za niedotrzymanie warunków Umowy. </w:t>
      </w:r>
    </w:p>
    <w:p w14:paraId="22312554" w14:textId="4EAEC9C8" w:rsidR="004C26DC" w:rsidRPr="00536023" w:rsidRDefault="004C26DC" w:rsidP="004C26DC">
      <w:pPr>
        <w:numPr>
          <w:ilvl w:val="0"/>
          <w:numId w:val="28"/>
        </w:numPr>
        <w:spacing w:before="60" w:after="60" w:line="280" w:lineRule="exact"/>
        <w:ind w:left="426"/>
        <w:rPr>
          <w:rFonts w:ascii="Arial Nova Cond Light" w:hAnsi="Arial Nova Cond Light" w:cs="Calibri Light"/>
          <w:b/>
        </w:rPr>
      </w:pPr>
      <w:bookmarkStart w:id="5" w:name="_Hlk138672249"/>
      <w:r w:rsidRPr="00536023">
        <w:rPr>
          <w:rFonts w:ascii="Arial Nova Cond Light" w:hAnsi="Arial Nova Cond Light" w:cs="Calibri Light"/>
        </w:rPr>
        <w:lastRenderedPageBreak/>
        <w:t xml:space="preserve">Umowa zostaje zawarta w wyniku udzielenia zamówienia publicznego na podstawie postępowania przeprowadzonego w trybie przetargu nieograniczonego na podstawie ustawy z dnia 11 września 2019 r. Prawo zamówień publicznych (Dz. U. z 2023, poz. 1605 ze zm.) pod nazwą: </w:t>
      </w:r>
      <w:r w:rsidRPr="00536023">
        <w:rPr>
          <w:rFonts w:ascii="Arial Nova Cond Light" w:hAnsi="Arial Nova Cond Light" w:cs="Calibri Light"/>
          <w:b/>
        </w:rPr>
        <w:t xml:space="preserve">„ZAKUP W RAMACH UMOWY KOMPLEKSOWEJ PALIWA GAZOWEGO I JEGO DYSTRYBUCJI NA POTRZEBY </w:t>
      </w:r>
      <w:r w:rsidR="005C69E5">
        <w:rPr>
          <w:rFonts w:ascii="Arial Nova Cond Light" w:hAnsi="Arial Nova Cond Light" w:cs="Calibri Light"/>
          <w:b/>
        </w:rPr>
        <w:t xml:space="preserve">OBIEKTÓW </w:t>
      </w:r>
      <w:r w:rsidR="00C4228B">
        <w:rPr>
          <w:rFonts w:ascii="Arial Nova Cond Light" w:hAnsi="Arial Nova Cond Light" w:cs="Calibri Light"/>
          <w:b/>
        </w:rPr>
        <w:t xml:space="preserve">GMINY </w:t>
      </w:r>
      <w:r w:rsidR="007F0AE6">
        <w:rPr>
          <w:rFonts w:ascii="Arial Nova Cond Light" w:hAnsi="Arial Nova Cond Light" w:cs="Calibri Light"/>
          <w:b/>
        </w:rPr>
        <w:t>CIASNA</w:t>
      </w:r>
      <w:r w:rsidR="00C4228B">
        <w:rPr>
          <w:rFonts w:ascii="Arial Nova Cond Light" w:hAnsi="Arial Nova Cond Light" w:cs="Calibri Light"/>
          <w:b/>
        </w:rPr>
        <w:t xml:space="preserve"> </w:t>
      </w:r>
      <w:r w:rsidR="007F0AE6">
        <w:rPr>
          <w:rFonts w:ascii="Arial Nova Cond Light" w:hAnsi="Arial Nova Cond Light" w:cs="Calibri Light"/>
          <w:b/>
        </w:rPr>
        <w:t xml:space="preserve">                  </w:t>
      </w:r>
      <w:r w:rsidR="00C4228B">
        <w:rPr>
          <w:rFonts w:ascii="Arial Nova Cond Light" w:hAnsi="Arial Nova Cond Light" w:cs="Calibri Light"/>
          <w:b/>
        </w:rPr>
        <w:t xml:space="preserve">  </w:t>
      </w:r>
      <w:r w:rsidR="005C69E5">
        <w:rPr>
          <w:rFonts w:ascii="Arial Nova Cond Light" w:hAnsi="Arial Nova Cond Light" w:cs="Calibri Light"/>
          <w:b/>
        </w:rPr>
        <w:t xml:space="preserve">W ROKU </w:t>
      </w:r>
      <w:r w:rsidRPr="00536023">
        <w:rPr>
          <w:rFonts w:ascii="Arial Nova Cond Light" w:hAnsi="Arial Nova Cond Light" w:cs="Calibri Light"/>
          <w:b/>
        </w:rPr>
        <w:t xml:space="preserve"> 2025”.</w:t>
      </w:r>
    </w:p>
    <w:p w14:paraId="5271C2EF" w14:textId="77777777" w:rsidR="004C26DC" w:rsidRPr="00536023" w:rsidRDefault="004C26DC" w:rsidP="004C26DC">
      <w:pPr>
        <w:numPr>
          <w:ilvl w:val="0"/>
          <w:numId w:val="28"/>
        </w:numPr>
        <w:ind w:left="426"/>
        <w:contextualSpacing/>
        <w:rPr>
          <w:rFonts w:ascii="Arial Nova Cond Light" w:hAnsi="Arial Nova Cond Light" w:cs="Calibri Light"/>
        </w:rPr>
      </w:pPr>
      <w:bookmarkStart w:id="6" w:name="_Hlk133168415"/>
      <w:bookmarkEnd w:id="5"/>
      <w:r w:rsidRPr="00536023">
        <w:rPr>
          <w:rFonts w:ascii="Arial Nova Cond Light" w:hAnsi="Arial Nova Cond Light" w:cs="Calibri Light"/>
        </w:rPr>
        <w:t>Przedmiot zamówienia musi spełniać wymagania określone w niżej wymienionych regulacjach prawnych: ustawa z dnia 10 kwietnia 1997 r. Prawo energetyczne (Dz. U. z 2024 r. poz. 266 ze zm.) zwana dalej „ustawą Prawo energetyczne" oraz Obwieszczenie Ministra Energii z dnia 16 maja 2018 r. w sprawie ogłoszenia jednolitego tekstu rozporządzenia Ministra Gospodarki w sprawie szczegółowych warunków funkcjonowania systemu gazowego (Dz.U. 2018 poz. 1158) i Rozporządzenie Ministra Klimatu i Środowiska z dnia 28 marca 2024 r. zmieniające rozporządzenie w sprawie szczegółowych warunków funkcjonowania systemu gazowego (Dz. U. 2024, poz. 517), ustawa z dnia 6 grudnia 2008 r. o podatku akcyzowym (Dz. U. z 2023 r. poz. 1542, 1598, 1723 ze zm.) oraz ustawą z dnia 26 stycznia 2022 r. o szczególnych rozwiązaniach służących ochronie odbiorców paliw gazowych w związku z sytuacją na rynku gazu (Dz. U. z 2022 r. poz. 202 ze zm.) oraz zgodnie z taryfą dla paliwa gazowego OSD, jak również przepisami Kodeksu cywilnego, postanowieniami Umowy, postanowieniami Specyfikacji Istotnych Warunków Zamówienia oraz stawkami zawartymi w formularzu oferty dla danego punktu poboru.</w:t>
      </w:r>
    </w:p>
    <w:bookmarkEnd w:id="6"/>
    <w:p w14:paraId="7150263C" w14:textId="77777777" w:rsidR="004C26DC" w:rsidRPr="00536023" w:rsidRDefault="004C26DC" w:rsidP="004C26DC">
      <w:pPr>
        <w:numPr>
          <w:ilvl w:val="0"/>
          <w:numId w:val="28"/>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Użyte w Umowie pojęcia oznaczają, co następuje: </w:t>
      </w:r>
    </w:p>
    <w:p w14:paraId="2AD7BCB7"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Awaria -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 </w:t>
      </w:r>
    </w:p>
    <w:p w14:paraId="316F8821"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Dzień roboczy – dzień od poniedziałku do piątku z wyłączeniem dni ustawowo wolnych od pracy. </w:t>
      </w:r>
    </w:p>
    <w:p w14:paraId="1EC6370D"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Grupa Taryfowa – grupa kupująca Paliwo Gazowe, dla której stosuje się jeden zestaw cen lub stawek opłat i warunków ich stosowania, sklasyfikowana według kryteriów określonych w Taryfie. </w:t>
      </w:r>
    </w:p>
    <w:p w14:paraId="353AB821" w14:textId="77777777" w:rsidR="004C26DC" w:rsidRPr="00536023" w:rsidRDefault="004C26DC" w:rsidP="004C26DC">
      <w:pPr>
        <w:numPr>
          <w:ilvl w:val="1"/>
          <w:numId w:val="27"/>
        </w:numPr>
        <w:spacing w:before="60" w:after="60" w:line="280" w:lineRule="exact"/>
        <w:ind w:left="709"/>
        <w:rPr>
          <w:rFonts w:ascii="Arial Nova Cond Light" w:hAnsi="Arial Nova Cond Light" w:cs="Calibri Light"/>
        </w:rPr>
      </w:pPr>
      <w:r w:rsidRPr="00536023">
        <w:rPr>
          <w:rFonts w:ascii="Arial Nova Cond Light" w:hAnsi="Arial Nova Cond Light" w:cs="Calibri Light"/>
        </w:rPr>
        <w:t>Doba gazowa – okres od godziny 06:00 danego dnia do godziny 06:00 dnia następnego.</w:t>
      </w:r>
    </w:p>
    <w:p w14:paraId="28B68BA1" w14:textId="77777777" w:rsidR="004C26DC" w:rsidRPr="00536023" w:rsidRDefault="004C26DC" w:rsidP="004C26DC">
      <w:pPr>
        <w:numPr>
          <w:ilvl w:val="1"/>
          <w:numId w:val="27"/>
        </w:numPr>
        <w:spacing w:before="60" w:after="60" w:line="280" w:lineRule="exact"/>
        <w:ind w:left="709"/>
        <w:rPr>
          <w:rFonts w:ascii="Arial Nova Cond Light" w:hAnsi="Arial Nova Cond Light" w:cs="Calibri Light"/>
        </w:rPr>
      </w:pPr>
      <w:r w:rsidRPr="00536023">
        <w:rPr>
          <w:rFonts w:ascii="Arial Nova Cond Light" w:hAnsi="Arial Nova Cond Light" w:cs="Calibri Light"/>
        </w:rPr>
        <w:t>Miejsce odbioru – określony w Umowie punkt odbioru paliwa gazowego z Systemu dystrybucyjnego. Miejsce odbioru określone w Taryfie odpowiada punktowi wyjścia zdefiniowanemu w IRiESD.</w:t>
      </w:r>
    </w:p>
    <w:p w14:paraId="7E175775" w14:textId="77777777" w:rsidR="004C26DC" w:rsidRPr="00536023" w:rsidRDefault="004C26DC" w:rsidP="004C26DC">
      <w:pPr>
        <w:numPr>
          <w:ilvl w:val="1"/>
          <w:numId w:val="27"/>
        </w:numPr>
        <w:spacing w:before="60" w:after="60" w:line="280" w:lineRule="exact"/>
        <w:ind w:left="709"/>
        <w:rPr>
          <w:rFonts w:ascii="Arial Nova Cond Light" w:hAnsi="Arial Nova Cond Light" w:cs="Calibri Light"/>
        </w:rPr>
      </w:pPr>
      <w:r w:rsidRPr="00536023">
        <w:rPr>
          <w:rFonts w:ascii="Arial Nova Cond Light" w:hAnsi="Arial Nova Cond Light" w:cs="Calibri Light"/>
        </w:rPr>
        <w:t>Miesiąc gazowy – okres od godziny 06:00 pierwszego dnia danego miesiąca do godziny 06:00 pierwszego dnia miesiąca następnego.</w:t>
      </w:r>
    </w:p>
    <w:p w14:paraId="608317A4" w14:textId="77777777" w:rsidR="004C26DC" w:rsidRPr="00536023" w:rsidRDefault="004C26DC" w:rsidP="004C26DC">
      <w:pPr>
        <w:numPr>
          <w:ilvl w:val="1"/>
          <w:numId w:val="27"/>
        </w:numPr>
        <w:spacing w:before="60" w:after="60" w:line="280" w:lineRule="exact"/>
        <w:ind w:left="709"/>
        <w:rPr>
          <w:rFonts w:ascii="Arial Nova Cond Light" w:hAnsi="Arial Nova Cond Light" w:cs="Calibri Light"/>
        </w:rPr>
      </w:pPr>
      <w:r w:rsidRPr="00536023">
        <w:rPr>
          <w:rFonts w:ascii="Arial Nova Cond Light" w:hAnsi="Arial Nova Cond Light" w:cs="Calibri Light"/>
        </w:rPr>
        <w:t>Moc przyłączeniowa – planowana, maksymalna godzinowa możliwość dostarczania lub odbierania paliwa gazowego, służąca do zaprojektowania Przyłącza do sieci gazowej, określona w umowie o przyłączenie do sieci.</w:t>
      </w:r>
    </w:p>
    <w:p w14:paraId="202EDD66" w14:textId="77777777" w:rsidR="004C26DC" w:rsidRPr="00536023" w:rsidRDefault="004C26DC" w:rsidP="004C26DC">
      <w:pPr>
        <w:numPr>
          <w:ilvl w:val="1"/>
          <w:numId w:val="27"/>
        </w:numPr>
        <w:spacing w:before="60" w:after="60" w:line="280" w:lineRule="exact"/>
        <w:ind w:left="709"/>
        <w:rPr>
          <w:rFonts w:ascii="Arial Nova Cond Light" w:hAnsi="Arial Nova Cond Light" w:cs="Calibri Light"/>
        </w:rPr>
      </w:pPr>
      <w:r w:rsidRPr="00536023">
        <w:rPr>
          <w:rFonts w:ascii="Arial Nova Cond Light" w:hAnsi="Arial Nova Cond Light" w:cs="Calibri Light"/>
        </w:rPr>
        <w:t>Moc umowna – maksymalna ilość paliwa gazowego, którą można odebrać w okresie godziny, określona w Umowie na dany Rok gazowy w przypadku Umowy zawartej na czas nieokreślony lub Umowy zawartej na okres co najmniej jednego roku albo maksymalna ilość paliwa gazowego, którą można odebrać w okresie godziny, określona w Umowie krótkoterminowej.</w:t>
      </w:r>
    </w:p>
    <w:p w14:paraId="40F05E55"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IRiESD – obowiązująca Instrukcja Ruchu i Eksploatacji Sieci Dystrybucyjnej, opracowana przez OSD i wprowadzona przez OSD do stosowania, oraz zamieszczana na jego stronie internetowej; zgodnie z art. 9g ust. 12 Prawa energetycznego – ww. Instrukcja stanowi część Umowy. </w:t>
      </w:r>
    </w:p>
    <w:p w14:paraId="605FB945"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proofErr w:type="spellStart"/>
      <w:r w:rsidRPr="00536023">
        <w:rPr>
          <w:rFonts w:ascii="Arial Nova Cond Light" w:hAnsi="Arial Nova Cond Light" w:cs="Calibri Light"/>
        </w:rPr>
        <w:t>IRiESP</w:t>
      </w:r>
      <w:proofErr w:type="spellEnd"/>
      <w:r w:rsidRPr="00536023">
        <w:rPr>
          <w:rFonts w:ascii="Arial Nova Cond Light" w:hAnsi="Arial Nova Cond Light" w:cs="Calibri Light"/>
        </w:rPr>
        <w:t xml:space="preserve"> – obowiązująca Instrukcja Ruchu i Eksploatacji Sieci Przesyłowej, opracowana przez OSP i wprowadzona przez niego do stosowania, oraz zamieszczona na jego stronie internetowej. </w:t>
      </w:r>
    </w:p>
    <w:p w14:paraId="53537677"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Miesiąc umowny (gazowy) – okres od godziny 6.00 pierwszego dnia bieżącego miesiąca kalendarzowego do godziny 6.00 pierwszego dnia miesiąca kalendarzowego następującego bezpośrednio po miesiącu bieżącym, chyba że w Umowie określono inaczej. </w:t>
      </w:r>
    </w:p>
    <w:p w14:paraId="43F48A5F"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Moc umowna – maksymalna ilość Paliwa Gazowego wyrażona w kWh, którą Zamawiający może odebrać w ciągu godziny, ustalona w Umowie.  </w:t>
      </w:r>
    </w:p>
    <w:p w14:paraId="176D41DF"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lastRenderedPageBreak/>
        <w:t>Odbiorca – każdy, kto otrzymuje lub pobiera paliwo gazowe z Sieci dystrybucyjnej Operatora na podstawie Umowy lub Umowy kompleksowej. W przypadku otrzymywania lub pobierania paliwa gazowego na podstawie umowy o świadczenie Usług dystrybucji, w odniesieniu do Odbiorcy stosuje się odpowiednio zapisy IRiESD dotyczące Zleceniodawcy Usług Dystrybucji (ZUD).</w:t>
      </w:r>
    </w:p>
    <w:p w14:paraId="5584B5F1"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Odbiorca chroniony – odbiorca o którym mowa w art. 1 ustawy z dnia 26 stycznia 2022 r. o szczególnych rozwiązaniach służących ochronie odbiorców paliw gazowych w związku z sytuacją na rynku gazu         (Dz. U. z 2022, poz. 202 ze zm.)</w:t>
      </w:r>
    </w:p>
    <w:p w14:paraId="5F44C5A7"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Odczyt – dokonany przez Operatora, odczyt rzeczywistego stanu liczydła urządzenia pomiarowego, pracującego w układzie pomiarowym wyrażony w [m3].</w:t>
      </w:r>
    </w:p>
    <w:p w14:paraId="6C5F6F1B"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Nielegalny Pobór Paliwa Gazowego – pobór Paliwa Gazowego bez zawartej i wiążącej umowy z Wykonawcą z całkowitym albo częściowym pominięciem Układu pomiarowego lub poprzez ingerencję w Układ pomiarowy, mającą wpływ na zafałszowanie pomiarów dokonywanych przez ww. Układ pomiarowy. </w:t>
      </w:r>
    </w:p>
    <w:p w14:paraId="24365E0A"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Odbiorca Paliwa Gazowego - </w:t>
      </w:r>
      <w:r w:rsidRPr="00536023">
        <w:rPr>
          <w:rFonts w:ascii="Arial Nova Cond Light" w:hAnsi="Arial Nova Cond Light" w:cs="Calibri Light"/>
          <w:shd w:val="clear" w:color="auto" w:fill="FFFFFF"/>
        </w:rPr>
        <w:t xml:space="preserve">odbiorcą jest każdy, kto otrzymuje lub pobiera paliwa lub energię na podstawie umowy z przedsiębiorstwem energetycznym. </w:t>
      </w:r>
    </w:p>
    <w:p w14:paraId="54C26998"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shd w:val="clear" w:color="auto" w:fill="FFFFFF"/>
        </w:rPr>
        <w:t>Przedsiębiorstwo energetyczne - to podmiot prowadzący działalność gospodarczą w zakresie wytwarzania, przetwarzania, magazynowania, przesyłania, dystrybucji paliw albo energii lub obrotu nimi.</w:t>
      </w:r>
    </w:p>
    <w:p w14:paraId="4159BC64"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Okres rozliczeniowy – ustalony w Taryfie i Umowie przedział czasowy będący podstawą rozliczenia za świadczone Usługi dystrybucji. Dla potrzeb dokonywania korekt, ostatni Okres rozliczeniowy odpowiada okresowi między ostatnim Odczytem Układu pomiarowego i Odczytem bezpośrednio go poprzedzającym, wykonanymi przez Operatora.</w:t>
      </w:r>
    </w:p>
    <w:p w14:paraId="2A9D2FCE"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shd w:val="clear" w:color="auto" w:fill="FFFFFF"/>
        </w:rPr>
        <w:t>Odbiorca końcowy - odbiorca dokonujący zakupu paliw lub energii na własny użytek.</w:t>
      </w:r>
    </w:p>
    <w:p w14:paraId="6B3FC5C1"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Obiekt – nieruchomość, lokal lub inny obiekt, do którego zgodnie z Umową ma być dostarczane Paliwo Gazowe. </w:t>
      </w:r>
    </w:p>
    <w:p w14:paraId="089267BD"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Operator Systemu Dystrybucyjnego (OSD) – przedsiębiorstwo energetyczne zajmujące się dystrybucją Paliw Gazowych, do którego sieci jest przyłączony Obiekt Zamawiającego, odpowiedzialne za ruch sieciowy w gazowym systemie dystrybucyjnym, bieżące i długookresowe bezpieczeństwo funkcjonowania tego systemu, eksploatację, konserwację i remonty sieci dystrybucyjnej oraz jej niezbędną rozbudowę, w tym połączeń z innymi systemami gazowymi.</w:t>
      </w:r>
    </w:p>
    <w:p w14:paraId="73A2836A"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Operator Systemu Przesyłowego (OSP) – przedsiębiorstwo energetyczne zajmujące się przesyłaniem Paliw Gazowych, odpowiedzialne za ruch sieciowy w gazowym systemie przesyłowym, bieżące i długookresowe bezpieczeństwo funkcjonowania tego systemu, eksploatację, konserwację, remonty oraz niezbędną rozbudowę sieci przesyłowej, w tym połączeń z innymi systemami gazowymi. </w:t>
      </w:r>
    </w:p>
    <w:p w14:paraId="3C987DD5"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Paliwo Gazowe – gaz ziemny wysokometanowy grupy E. </w:t>
      </w:r>
    </w:p>
    <w:p w14:paraId="412025D4" w14:textId="77777777" w:rsidR="004C26DC" w:rsidRPr="00536023" w:rsidRDefault="004C26DC" w:rsidP="004C26DC">
      <w:pPr>
        <w:numPr>
          <w:ilvl w:val="1"/>
          <w:numId w:val="27"/>
        </w:numPr>
        <w:spacing w:before="60" w:after="60" w:line="280" w:lineRule="exact"/>
        <w:ind w:left="709"/>
        <w:rPr>
          <w:rFonts w:ascii="Arial Nova Cond Light" w:hAnsi="Arial Nova Cond Light" w:cs="Calibri Light"/>
        </w:rPr>
      </w:pPr>
      <w:r w:rsidRPr="00536023">
        <w:rPr>
          <w:rFonts w:ascii="Arial Nova Cond Light" w:hAnsi="Arial Nova Cond Light" w:cs="Calibri Light"/>
        </w:rPr>
        <w:t>Prawo energetyczne – ustawa z dnia 10 kwietnia 1997 r. Prawo energetyczne (Dz.U. z 2024 r. poz. 266 ze zm.)</w:t>
      </w:r>
    </w:p>
    <w:p w14:paraId="0957FA81"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PPG – punkt poboru gazu – obiekt zużywający paliwo gazowe, przyłączony do sieci gazowej OSD, wyposażony w układ pomiarowo-rozliczeniowy. </w:t>
      </w:r>
    </w:p>
    <w:p w14:paraId="0F31DB17"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Rok gazowy – okres od godziny 06:00 dnia 1 października roku poprzedniego do godziny 06:00 dnia 1 października danego roku. Dla grup taryfowych od W-1.1 do W-4, od Lw-1.1 do Lw-4 oraz od Ls-1.1 do Ls-4 odpowiada okresowi 12 kolejnych Miesięcy gazowych począwszy od pierwszego dnia Miesiąca gazowego następującego po Odczycie kwalifikacyjnym; kolejny Rok gazowy odpowiada okresowi dalszych 12 Miesięcy gazowych. </w:t>
      </w:r>
    </w:p>
    <w:p w14:paraId="06AECBFD"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Taryfa OSD – opracowany przez Operatora Systemu Dystrybucyjnego (OSD) zbiór cen i stawek za świadczenie usług przesyłania paliwa gazowego oraz warunków ich stosowania, zatwierdzonych przez Prezesa Urzędu </w:t>
      </w:r>
      <w:r w:rsidRPr="00536023">
        <w:rPr>
          <w:rFonts w:ascii="Arial Nova Cond Light" w:hAnsi="Arial Nova Cond Light" w:cs="Calibri Light"/>
        </w:rPr>
        <w:lastRenderedPageBreak/>
        <w:t xml:space="preserve">Regulacji Energetyki i wprowadzony do stosowania, mającej zastosowanie w rozliczeniach za dystrybucję paliwa gazowego z Zamawiającym. </w:t>
      </w:r>
    </w:p>
    <w:p w14:paraId="7AD45916"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Tytuł Prawny – rzeczowy, obligacyjny lub oparty na innej podstawie stosunek prawny, z którego wynika uprawnienie do korzystania w imieniu własnym z Obiektu; Tytuł Prawny stanowi w szczególności: własność, użytkowanie wieczyste, użytkowanie, dzierżawa, najem, a także spółdzielcze własnościowe prawo do lokalu. </w:t>
      </w:r>
    </w:p>
    <w:p w14:paraId="3F6A9954"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Układ pomiarowy – gazomierze i inne urządzenia pomiarowe lub rozliczeniowo-pomiarowe, a także układy połączeń pomiędzy nimi, służące do pomiaru ilości pobranego lub dostarczonego do sieci Paliwa Gazowego i dokonywania rozliczeń. </w:t>
      </w:r>
    </w:p>
    <w:p w14:paraId="7788FA90"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Umowa krótkoterminowa – Umowa zawarta na okres krótszy niż rok. Postanowienia Taryfy dotyczące Umowy krótkoterminowej są tożsame z zapisami dotyczącymi PZD krótkoterminowego, określonymi w IRiESD.</w:t>
      </w:r>
    </w:p>
    <w:p w14:paraId="5D01585A"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Umowa (Umowa kompleksowa) – niniejsza umowa wraz z załącznikami, stanowiącymi jej integralną część, zawarta pomiędzy Wykonawcą i Zamawiającym zgodnie z art. 5 ust. 3 Prawa energetycznego, która stanowi podstawę dostarczania Zmawiającemu Paliwa Gazowego, zawierająca postanowienia umowy sprzedaży Gazu i umowy o świadczenie usług dystrybucji Paliwa Gazowego. </w:t>
      </w:r>
    </w:p>
    <w:p w14:paraId="17A76038"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 xml:space="preserve">URE – Urząd Regulacji Energetyki. </w:t>
      </w:r>
    </w:p>
    <w:p w14:paraId="0B2310ED" w14:textId="77777777" w:rsidR="004C26DC" w:rsidRPr="00536023" w:rsidRDefault="004C26DC" w:rsidP="004C26DC">
      <w:pPr>
        <w:numPr>
          <w:ilvl w:val="1"/>
          <w:numId w:val="27"/>
        </w:numPr>
        <w:spacing w:before="60" w:after="60" w:line="280" w:lineRule="exact"/>
        <w:ind w:left="720"/>
        <w:rPr>
          <w:rFonts w:ascii="Arial Nova Cond Light" w:hAnsi="Arial Nova Cond Light" w:cs="Calibri Light"/>
        </w:rPr>
      </w:pPr>
      <w:r w:rsidRPr="00536023">
        <w:rPr>
          <w:rFonts w:ascii="Arial Nova Cond Light" w:hAnsi="Arial Nova Cond Light" w:cs="Calibri Light"/>
        </w:rPr>
        <w:t>Ustawa o podatku akcyzowym – ustawa z dnia 6 grudnia 2008 r. o podatku akcyzowym (Dz.U. z 2022.poz. 143 ze zm.)</w:t>
      </w:r>
    </w:p>
    <w:p w14:paraId="5B4CF9A3" w14:textId="77777777" w:rsidR="004C26DC" w:rsidRPr="00536023" w:rsidRDefault="004C26DC" w:rsidP="004C26DC">
      <w:pPr>
        <w:numPr>
          <w:ilvl w:val="1"/>
          <w:numId w:val="27"/>
        </w:numPr>
        <w:spacing w:before="60" w:after="60" w:line="280" w:lineRule="exact"/>
        <w:ind w:left="709"/>
        <w:rPr>
          <w:rFonts w:ascii="Arial Nova Cond Light" w:hAnsi="Arial Nova Cond Light" w:cs="Calibri Light"/>
        </w:rPr>
      </w:pPr>
      <w:r w:rsidRPr="00536023">
        <w:rPr>
          <w:rFonts w:ascii="Arial Nova Cond Light" w:hAnsi="Arial Nova Cond Light" w:cs="Calibri Light"/>
        </w:rPr>
        <w:t xml:space="preserve">Ustawa o zapasach – ustawa z dnia 16 lutego 2007 roku o zapasach ropy naftowej, produktów naftowych i gazu ziemnego oraz zasadach postępowania w sytuacjach zagrożenia bezpieczeństwa paliwowego państwa i zakłóceń na rynku naftowym (Dz.U. z 2023 r. poz. 1650 ze zm.). </w:t>
      </w:r>
    </w:p>
    <w:p w14:paraId="3311BC21" w14:textId="77777777" w:rsidR="004C26DC" w:rsidRPr="00536023" w:rsidRDefault="004C26DC" w:rsidP="004C26DC">
      <w:pPr>
        <w:numPr>
          <w:ilvl w:val="0"/>
          <w:numId w:val="28"/>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W zakresie nieuregulowanym w ust. 4, w odniesieniu do realizacji Umowy stosuje się definicje wskazane w aktach prawnych wymienionych w ust. 3. </w:t>
      </w:r>
    </w:p>
    <w:p w14:paraId="4A6B16A1" w14:textId="77777777" w:rsidR="004C26DC" w:rsidRPr="00536023" w:rsidRDefault="004C26DC" w:rsidP="004C26DC">
      <w:pPr>
        <w:numPr>
          <w:ilvl w:val="0"/>
          <w:numId w:val="28"/>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Wykonawca oświadcza, iż posiada koncesję na obrót paliwem gazowym nr </w:t>
      </w:r>
      <w:r w:rsidRPr="00536023">
        <w:rPr>
          <w:rFonts w:ascii="Arial Nova Cond Light" w:hAnsi="Arial Nova Cond Light" w:cs="Calibri Light"/>
          <w:b/>
          <w:color w:val="0000CC"/>
        </w:rPr>
        <w:t>_________________________________________</w:t>
      </w:r>
      <w:r w:rsidRPr="00536023">
        <w:rPr>
          <w:rFonts w:ascii="Arial Nova Cond Light" w:hAnsi="Arial Nova Cond Light" w:cs="Calibri Light"/>
        </w:rPr>
        <w:t xml:space="preserve">) wydaną przez </w:t>
      </w:r>
      <w:r w:rsidRPr="00536023">
        <w:rPr>
          <w:rFonts w:ascii="Arial Nova Cond Light" w:hAnsi="Arial Nova Cond Light" w:cs="Calibri Light"/>
          <w:b/>
          <w:color w:val="0000FF"/>
        </w:rPr>
        <w:t>Prezesa Urzędu Regulacji Energetyki</w:t>
      </w:r>
      <w:r w:rsidRPr="00536023">
        <w:rPr>
          <w:rFonts w:ascii="Arial Nova Cond Light" w:hAnsi="Arial Nova Cond Light" w:cs="Calibri Light"/>
        </w:rPr>
        <w:t xml:space="preserve"> ważną do dnia </w:t>
      </w:r>
      <w:r w:rsidRPr="00536023">
        <w:rPr>
          <w:rFonts w:ascii="Arial Nova Cond Light" w:hAnsi="Arial Nova Cond Light" w:cs="Calibri Light"/>
          <w:b/>
          <w:color w:val="0000CC"/>
        </w:rPr>
        <w:t>______________________</w:t>
      </w:r>
    </w:p>
    <w:p w14:paraId="094FF3C3" w14:textId="77777777" w:rsidR="004C26DC" w:rsidRPr="00536023" w:rsidRDefault="004C26DC" w:rsidP="004C26DC">
      <w:pPr>
        <w:numPr>
          <w:ilvl w:val="0"/>
          <w:numId w:val="28"/>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Wykonawca oświadcza, iż posiada koncesję na dystrybucję paliw gazowych nr ………  z dnia ……….., wydaną przez Prezesa Urzędu Regulacji Energetyki ważną do dnia ………... /  Wykonawca posiada umowę zawartą z Operatorem Systemu Dystrybucyjnego, na świadczenie usług dystrybucji Paliwa Gazowego do instalacji znajdujących się w Obiektach Zamawiającego, ważną do dnia –</w:t>
      </w:r>
      <w:r w:rsidRPr="00536023">
        <w:rPr>
          <w:rFonts w:ascii="Arial Nova Cond Light" w:hAnsi="Arial Nova Cond Light" w:cs="Calibri Light"/>
          <w:b/>
          <w:color w:val="0000FF"/>
        </w:rPr>
        <w:t>______________________________________ (niepotrzebne skreślić)</w:t>
      </w:r>
    </w:p>
    <w:p w14:paraId="5B472813" w14:textId="77777777" w:rsidR="004C26DC" w:rsidRPr="00536023" w:rsidRDefault="004C26DC" w:rsidP="004C26DC">
      <w:pPr>
        <w:numPr>
          <w:ilvl w:val="0"/>
          <w:numId w:val="28"/>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W przypadku rozwiązania Umowy o świadczenie usług dystrybucji, Wykonawca zobowiązany </w:t>
      </w:r>
      <w:r w:rsidRPr="00536023">
        <w:rPr>
          <w:rFonts w:ascii="Arial Nova Cond Light" w:hAnsi="Arial Nova Cond Light"/>
        </w:rPr>
        <w:t>jest poinformować</w:t>
      </w:r>
      <w:r w:rsidRPr="00536023">
        <w:rPr>
          <w:rFonts w:ascii="Arial Nova Cond Light" w:hAnsi="Arial Nova Cond Light" w:cs="Calibri Light"/>
        </w:rPr>
        <w:t xml:space="preserve"> o tym Zamawiającego w formie pisemnej w terminie do 7 dni od momentu złożenia oświadczenia o wypowiedzeniu umowy lub rozwiązaniu Umowy o świadczenie usług dystrybucji przez którąkolwiek ze stron tej Umowy.  </w:t>
      </w:r>
    </w:p>
    <w:p w14:paraId="53D94F7F" w14:textId="77777777" w:rsidR="004C26DC" w:rsidRPr="00536023" w:rsidRDefault="004C26DC" w:rsidP="004C26DC">
      <w:pPr>
        <w:numPr>
          <w:ilvl w:val="0"/>
          <w:numId w:val="28"/>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W przypadku, gdy okres obowiązywania niniejszej Umowy jest dłuższy niż okres ważności koncesji o których mowa w ust. 6 i ust. 7 niniejszego paragrafu  Wykonawca jest zobligowany w terminie nie późniejszym niż trzy miesiące przed datą upływu ważności tych dokumentów, przedłożyć Zamawiającemu: aktualną koncesję na obrót paliwami gazowymi i/lub dystrybucję paliw gazowych lub oświadczenie o posiadaniu aktualnej umowy dystrybucyjnej zawartej z OSD. </w:t>
      </w:r>
    </w:p>
    <w:p w14:paraId="52CB98DF" w14:textId="77777777" w:rsidR="004C26DC" w:rsidRPr="00536023" w:rsidRDefault="004C26DC" w:rsidP="004C26DC">
      <w:pPr>
        <w:numPr>
          <w:ilvl w:val="0"/>
          <w:numId w:val="28"/>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Wykonawca przez cały okres obowiązywania niniejszej umowy zobowiązany jest do posiadania wszelkich wymaganych prawem: pozwoleń, umów, koncesji umożliwiających Wykonawcy wykonanie przedmiotu umowy.   </w:t>
      </w:r>
    </w:p>
    <w:p w14:paraId="67B485C4" w14:textId="77777777" w:rsidR="004C26DC" w:rsidRPr="00536023" w:rsidRDefault="004C26DC" w:rsidP="004C26DC">
      <w:pPr>
        <w:numPr>
          <w:ilvl w:val="0"/>
          <w:numId w:val="28"/>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Zmieniona lub nowa IRiESD wiąże Strony</w:t>
      </w:r>
      <w:r w:rsidRPr="00536023">
        <w:rPr>
          <w:rFonts w:ascii="Arial Nova Cond Light" w:hAnsi="Arial Nova Cond Light" w:cs="Calibri Light"/>
          <w:b/>
        </w:rPr>
        <w:t>,</w:t>
      </w:r>
      <w:r w:rsidRPr="00536023">
        <w:rPr>
          <w:rFonts w:ascii="Arial Nova Cond Light" w:hAnsi="Arial Nova Cond Light" w:cs="Calibri Light"/>
        </w:rPr>
        <w:t xml:space="preserve"> po jej zatwierdzeniu przez Prezesa URE i ogłoszeniu w Biuletynie URE, od dnia określonego przez Prezesa URE. </w:t>
      </w:r>
    </w:p>
    <w:p w14:paraId="137C997B" w14:textId="77777777" w:rsidR="004C26DC" w:rsidRPr="00536023" w:rsidRDefault="004C26DC" w:rsidP="004C26DC">
      <w:pPr>
        <w:numPr>
          <w:ilvl w:val="0"/>
          <w:numId w:val="28"/>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Zamawiający upoważnia Wykonawcę do pozyskiwania od OSD danych pomiarowo-rozliczeniowych niezbędnych do realizacji niniejszej umowy.  </w:t>
      </w:r>
    </w:p>
    <w:p w14:paraId="2E18BF07" w14:textId="77777777" w:rsidR="004C26DC" w:rsidRPr="00536023" w:rsidRDefault="004C26DC" w:rsidP="004C26DC">
      <w:pPr>
        <w:numPr>
          <w:ilvl w:val="0"/>
          <w:numId w:val="28"/>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lastRenderedPageBreak/>
        <w:t xml:space="preserve">Zamawiający oświadcza, że dysponuje Tytułem Prawnym do korzystania z Obiektów, w których znajdują się punkty poboru gazu, do których na podstawie Umowy dostarczane ma być paliwo gazowe. </w:t>
      </w:r>
    </w:p>
    <w:p w14:paraId="066543FE" w14:textId="77777777" w:rsidR="004C26DC" w:rsidRPr="00536023" w:rsidRDefault="004C26DC" w:rsidP="004C26DC">
      <w:pPr>
        <w:numPr>
          <w:ilvl w:val="0"/>
          <w:numId w:val="28"/>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Zamawiający zobowiązuje się, że będzie nabywał i odbierał od Wykonawcy Paliwo Gazowe na cele określone w Oświadczeniu Zamawiającego o przeznaczeniu Paliwa Gazowego na potrzeby naliczania podatku akcyzowego, stanowiącym Załącznik nr 3 do Umowy.  </w:t>
      </w:r>
    </w:p>
    <w:p w14:paraId="75EE0F95" w14:textId="77777777" w:rsidR="004C26DC" w:rsidRPr="00536023" w:rsidRDefault="004C26DC" w:rsidP="004C26DC">
      <w:pPr>
        <w:numPr>
          <w:ilvl w:val="0"/>
          <w:numId w:val="28"/>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Zmiana celu wykorzystania Paliwa Gazowego wymaga złożenia Wykonawcy nowego Oświadczenia Zamawiającego o przeznaczeniu Paliwa Gazowego na potrzeby naliczania podatku akcyzowego, w terminie 3 (trzech) dni od dnia dokonania zmiany celu wykorzystywania Paliwa Gazowego przez Odbiorcę. </w:t>
      </w:r>
    </w:p>
    <w:p w14:paraId="48D8BCB1" w14:textId="77777777" w:rsidR="004C26DC" w:rsidRPr="00536023" w:rsidRDefault="004C26DC" w:rsidP="004C26DC">
      <w:pPr>
        <w:numPr>
          <w:ilvl w:val="0"/>
          <w:numId w:val="28"/>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Sprzedaż Paliwa Gazowego podlega opodatkowaniu podatkiem akcyzowym, zgodnie z zasadami określonymi w Ustawie o podatku akcyzowym.</w:t>
      </w:r>
    </w:p>
    <w:p w14:paraId="3DCBABFE" w14:textId="77777777" w:rsidR="004C26DC" w:rsidRPr="00536023" w:rsidRDefault="004C26DC" w:rsidP="004C26DC">
      <w:pPr>
        <w:spacing w:before="60" w:after="60" w:line="280" w:lineRule="exact"/>
        <w:ind w:left="360"/>
        <w:rPr>
          <w:rFonts w:ascii="Arial Nova Cond Light" w:hAnsi="Arial Nova Cond Light" w:cs="Calibri Light"/>
        </w:rPr>
      </w:pPr>
    </w:p>
    <w:p w14:paraId="4991F302"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 2</w:t>
      </w:r>
    </w:p>
    <w:p w14:paraId="7F24755B"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PODSTAWOWE OBOWIĄZKI WYKONAWCY</w:t>
      </w:r>
    </w:p>
    <w:p w14:paraId="34B717E6" w14:textId="77777777" w:rsidR="004C26DC" w:rsidRPr="00536023" w:rsidRDefault="004C26DC" w:rsidP="004C26DC">
      <w:pPr>
        <w:spacing w:before="60" w:after="60" w:line="280" w:lineRule="exact"/>
        <w:rPr>
          <w:rFonts w:ascii="Arial Nova Cond Light" w:hAnsi="Arial Nova Cond Light" w:cs="Calibri Light"/>
        </w:rPr>
      </w:pPr>
      <w:r w:rsidRPr="00536023">
        <w:rPr>
          <w:rFonts w:ascii="Arial Nova Cond Light" w:hAnsi="Arial Nova Cond Light" w:cs="Calibri Light"/>
        </w:rPr>
        <w:t xml:space="preserve">1. Wykonawca zobowiązany jest do: </w:t>
      </w:r>
    </w:p>
    <w:p w14:paraId="6F1CA57F" w14:textId="12E1A8DB" w:rsidR="004C26DC" w:rsidRPr="00536023" w:rsidRDefault="004C26DC" w:rsidP="004C26DC">
      <w:pPr>
        <w:numPr>
          <w:ilvl w:val="0"/>
          <w:numId w:val="15"/>
        </w:numPr>
        <w:spacing w:before="60" w:after="60" w:line="280" w:lineRule="exact"/>
        <w:ind w:left="567" w:hanging="283"/>
        <w:contextualSpacing/>
        <w:rPr>
          <w:rFonts w:ascii="Arial Nova Cond Light" w:hAnsi="Arial Nova Cond Light" w:cs="Calibri Light"/>
        </w:rPr>
      </w:pPr>
      <w:r w:rsidRPr="00536023">
        <w:rPr>
          <w:rFonts w:ascii="Arial Nova Cond Light" w:hAnsi="Arial Nova Cond Light" w:cs="Calibri Light"/>
        </w:rPr>
        <w:t xml:space="preserve">dokonania wszelkich czynności i uzgodnień z OSD niezbędnych do przeprowadzenia procedury zmiany sprzedawcy. W przypadku zaistnienia okoliczności uniemożliwiających lub opóźniających zmianę sprzedawcy, Wykonawca niezwłocznie poinformuje o tym fakcie Zamawiającego w formie elektronicznej na adres: </w:t>
      </w:r>
      <w:r w:rsidR="007F0AE6">
        <w:rPr>
          <w:rFonts w:ascii="Arial Nova Cond Light" w:hAnsi="Arial Nova Cond Light" w:cs="Calibri Light"/>
          <w:color w:val="0000FF"/>
        </w:rPr>
        <w:t>gmina@ciasna.pl</w:t>
      </w:r>
      <w:r w:rsidRPr="00536023">
        <w:rPr>
          <w:rFonts w:ascii="Arial Nova Cond Light" w:hAnsi="Arial Nova Cond Light" w:cs="Calibri Light"/>
          <w:color w:val="0000FF"/>
        </w:rPr>
        <w:t>,</w:t>
      </w:r>
    </w:p>
    <w:p w14:paraId="3905FC43" w14:textId="77777777" w:rsidR="004C26DC" w:rsidRPr="00536023" w:rsidRDefault="004C26DC" w:rsidP="004C26DC">
      <w:pPr>
        <w:numPr>
          <w:ilvl w:val="0"/>
          <w:numId w:val="15"/>
        </w:numPr>
        <w:spacing w:before="60" w:after="60" w:line="280" w:lineRule="exact"/>
        <w:ind w:left="567" w:hanging="283"/>
        <w:contextualSpacing/>
        <w:rPr>
          <w:rFonts w:ascii="Arial Nova Cond Light" w:hAnsi="Arial Nova Cond Light" w:cs="Calibri Light"/>
        </w:rPr>
      </w:pPr>
      <w:r w:rsidRPr="00536023">
        <w:rPr>
          <w:rFonts w:ascii="Arial Nova Cond Light" w:hAnsi="Arial Nova Cond Light" w:cs="Calibri Light"/>
        </w:rPr>
        <w:t xml:space="preserve">dostarczania w sposób ciągły, za pośrednictwem sieci OSD, Paliwa Gazowego do PPG Zamawiającemu określonych w załączniku nr 1 do niniejszej umowy; </w:t>
      </w:r>
    </w:p>
    <w:p w14:paraId="35AB6B62" w14:textId="77777777" w:rsidR="004C26DC" w:rsidRPr="00536023" w:rsidRDefault="004C26DC" w:rsidP="004C26DC">
      <w:pPr>
        <w:numPr>
          <w:ilvl w:val="0"/>
          <w:numId w:val="15"/>
        </w:numPr>
        <w:spacing w:before="60" w:after="60" w:line="280" w:lineRule="exact"/>
        <w:ind w:left="567" w:hanging="283"/>
        <w:contextualSpacing/>
        <w:rPr>
          <w:rFonts w:ascii="Arial Nova Cond Light" w:hAnsi="Arial Nova Cond Light" w:cs="Calibri Light"/>
        </w:rPr>
      </w:pPr>
      <w:r w:rsidRPr="00536023">
        <w:rPr>
          <w:rFonts w:ascii="Arial Nova Cond Light" w:hAnsi="Arial Nova Cond Light" w:cs="Calibri Light"/>
        </w:rPr>
        <w:t xml:space="preserve">prowadzenia rozliczeń za pobrane paliwo gazowe na podstawie odczytów urządzeń pomiarowo-rozliczeniowych; </w:t>
      </w:r>
    </w:p>
    <w:p w14:paraId="0C436EAA" w14:textId="77777777" w:rsidR="004C26DC" w:rsidRPr="00536023" w:rsidRDefault="004C26DC" w:rsidP="004C26DC">
      <w:pPr>
        <w:numPr>
          <w:ilvl w:val="0"/>
          <w:numId w:val="15"/>
        </w:numPr>
        <w:spacing w:before="60" w:after="60" w:line="280" w:lineRule="exact"/>
        <w:ind w:left="567" w:hanging="283"/>
        <w:contextualSpacing/>
        <w:rPr>
          <w:rFonts w:ascii="Arial Nova Cond Light" w:hAnsi="Arial Nova Cond Light" w:cs="Calibri Light"/>
        </w:rPr>
      </w:pPr>
      <w:r w:rsidRPr="00536023">
        <w:rPr>
          <w:rFonts w:ascii="Arial Nova Cond Light" w:hAnsi="Arial Nova Cond Light" w:cs="Calibri Light"/>
        </w:rPr>
        <w:t xml:space="preserve">na żądanie Zamawiającego - zapewnienia sprawdzenia przez OSD prawidłowości działania Układu pomiarowego, którego OSD jest właścicielem, nie później niż w ciągu 14 (czternastu) dni od dnia zgłoszenia żądania; </w:t>
      </w:r>
    </w:p>
    <w:p w14:paraId="11F91DFE" w14:textId="77777777" w:rsidR="004C26DC" w:rsidRPr="00536023" w:rsidRDefault="004C26DC" w:rsidP="004C26DC">
      <w:pPr>
        <w:numPr>
          <w:ilvl w:val="0"/>
          <w:numId w:val="15"/>
        </w:numPr>
        <w:spacing w:before="60" w:after="60" w:line="280" w:lineRule="exact"/>
        <w:ind w:left="567" w:hanging="283"/>
        <w:contextualSpacing/>
        <w:rPr>
          <w:rFonts w:ascii="Arial Nova Cond Light" w:hAnsi="Arial Nova Cond Light" w:cs="Calibri Light"/>
        </w:rPr>
      </w:pPr>
      <w:r w:rsidRPr="00536023">
        <w:rPr>
          <w:rFonts w:ascii="Arial Nova Cond Light" w:hAnsi="Arial Nova Cond Light" w:cs="Calibri Light"/>
        </w:rPr>
        <w:t>zapewnienie, na żądania Zamawiającego, zlecenia przez OSD niezależnemu laboratorium posiadającemu wymaganą akredytację sprawdzenia prawidłowości działania układu pomiarowego, w terminie 7 dni od dnia zgłoszenia żądania oraz umożliwienie Zmawiającemu zlecania wykonania dodatkowej ekspertyzy w terminie 30 dni od daty otrzymania wyniku badania laboratoryjnego,</w:t>
      </w:r>
    </w:p>
    <w:p w14:paraId="1D004F86" w14:textId="77777777" w:rsidR="004C26DC" w:rsidRPr="00536023" w:rsidRDefault="004C26DC" w:rsidP="004C26DC">
      <w:pPr>
        <w:numPr>
          <w:ilvl w:val="0"/>
          <w:numId w:val="15"/>
        </w:numPr>
        <w:spacing w:before="60" w:after="60" w:line="280" w:lineRule="exact"/>
        <w:ind w:left="567" w:hanging="283"/>
        <w:contextualSpacing/>
        <w:rPr>
          <w:rFonts w:ascii="Arial Nova Cond Light" w:hAnsi="Arial Nova Cond Light" w:cs="Calibri Light"/>
        </w:rPr>
      </w:pPr>
      <w:r w:rsidRPr="00536023">
        <w:rPr>
          <w:rFonts w:ascii="Arial Nova Cond Light" w:hAnsi="Arial Nova Cond Light" w:cs="Calibri Light"/>
        </w:rPr>
        <w:t>sprawdzenia przez OSD dotrzymania parametrów jakościowych Paliwa Gazowego, wykonując odpowiednie pomiary, a w przypadku stwierdzenia niezgodności jakości  Paliwa Gazowego z Umową, pokrycia kosztów badania oraz  udzielenia stosowanej bonifikaty, o której mowa w ust. 7 niniejszego paragrafu.</w:t>
      </w:r>
    </w:p>
    <w:p w14:paraId="2FF78EA3" w14:textId="374DF61C" w:rsidR="004C26DC" w:rsidRPr="00536023" w:rsidRDefault="001A3E4A" w:rsidP="004C26DC">
      <w:pPr>
        <w:numPr>
          <w:ilvl w:val="0"/>
          <w:numId w:val="15"/>
        </w:numPr>
        <w:spacing w:before="60" w:after="60" w:line="280" w:lineRule="exact"/>
        <w:ind w:left="567" w:hanging="283"/>
        <w:contextualSpacing/>
        <w:rPr>
          <w:rFonts w:ascii="Arial Nova Cond Light" w:hAnsi="Arial Nova Cond Light" w:cs="Calibri Light"/>
        </w:rPr>
      </w:pPr>
      <w:r w:rsidRPr="001A3E4A">
        <w:rPr>
          <w:rFonts w:ascii="Arial Nova Cond Light" w:hAnsi="Arial Nova Cond Light" w:cs="Calibri Light"/>
        </w:rPr>
        <w:t>powiadomienia Zamawiającego w przypadku konieczności ograniczeń w dostarczaniu Paliwa Gazowego do Obiektów Zamawiającego, zgodnie z obowiązującymi przepisami prawa, jak również o przyczynach wstrzymania lub przerwania dostarczania Paliwa Gazowego oraz udzielenia informacji o przewidywanych terminach wznowienia dostarczania Paliwa Gazowego, pod warunkiem otrzymania informacji od OSD</w:t>
      </w:r>
      <w:r w:rsidR="004C26DC" w:rsidRPr="00536023">
        <w:rPr>
          <w:rFonts w:ascii="Arial Nova Cond Light" w:hAnsi="Arial Nova Cond Light" w:cs="Calibri Light"/>
        </w:rPr>
        <w:t xml:space="preserve">; </w:t>
      </w:r>
    </w:p>
    <w:p w14:paraId="4727DD94" w14:textId="77777777" w:rsidR="004C26DC" w:rsidRPr="00536023" w:rsidRDefault="004C26DC" w:rsidP="004C26DC">
      <w:pPr>
        <w:numPr>
          <w:ilvl w:val="0"/>
          <w:numId w:val="15"/>
        </w:numPr>
        <w:spacing w:before="60" w:after="60" w:line="280" w:lineRule="exact"/>
        <w:ind w:left="567" w:hanging="283"/>
        <w:contextualSpacing/>
        <w:rPr>
          <w:rFonts w:ascii="Arial Nova Cond Light" w:hAnsi="Arial Nova Cond Light" w:cs="Calibri Light"/>
        </w:rPr>
      </w:pPr>
      <w:r w:rsidRPr="00536023">
        <w:rPr>
          <w:rFonts w:ascii="Arial Nova Cond Light" w:hAnsi="Arial Nova Cond Light" w:cs="Calibri Light"/>
        </w:rPr>
        <w:t>Na zlecenie Zamawiającego dokonywania uzgodnień z OSD w zakresie zmian mocy umownej,</w:t>
      </w:r>
    </w:p>
    <w:p w14:paraId="5F6C52DA" w14:textId="77777777" w:rsidR="004C26DC" w:rsidRPr="00536023" w:rsidRDefault="004C26DC" w:rsidP="004C26DC">
      <w:pPr>
        <w:numPr>
          <w:ilvl w:val="0"/>
          <w:numId w:val="15"/>
        </w:numPr>
        <w:spacing w:before="60" w:after="60" w:line="280" w:lineRule="exact"/>
        <w:ind w:left="567" w:hanging="283"/>
        <w:contextualSpacing/>
        <w:rPr>
          <w:rFonts w:ascii="Arial Nova Cond Light" w:hAnsi="Arial Nova Cond Light" w:cs="Calibri Light"/>
        </w:rPr>
      </w:pPr>
      <w:r w:rsidRPr="00536023">
        <w:rPr>
          <w:rFonts w:ascii="Arial Nova Cond Light" w:hAnsi="Arial Nova Cond Light" w:cs="Calibri Light"/>
        </w:rPr>
        <w:t>wykonania przedmiotu umowy zgodnie ze Specyfikacją Warunków Zamówienia oraz złożoną ofertą.</w:t>
      </w:r>
    </w:p>
    <w:p w14:paraId="59B35819" w14:textId="77777777" w:rsidR="004C26DC" w:rsidRPr="00536023" w:rsidRDefault="004C26DC" w:rsidP="004C26DC">
      <w:pPr>
        <w:numPr>
          <w:ilvl w:val="0"/>
          <w:numId w:val="15"/>
        </w:numPr>
        <w:spacing w:before="60" w:after="60" w:line="280" w:lineRule="exact"/>
        <w:ind w:left="567" w:hanging="283"/>
        <w:contextualSpacing/>
        <w:rPr>
          <w:rFonts w:ascii="Arial Nova Cond Light" w:hAnsi="Arial Nova Cond Light" w:cs="Calibri Light"/>
        </w:rPr>
      </w:pPr>
      <w:r w:rsidRPr="00536023">
        <w:rPr>
          <w:rFonts w:ascii="Arial Nova Cond Light" w:hAnsi="Arial Nova Cond Light" w:cs="Calibri Light"/>
        </w:rPr>
        <w:t xml:space="preserve">Nieodpłatnego udzielenia Zamawiającemu informacji w sprawie rozliczeń. </w:t>
      </w:r>
    </w:p>
    <w:p w14:paraId="5047AE4B" w14:textId="77777777" w:rsidR="004C26DC" w:rsidRPr="00536023" w:rsidRDefault="004C26DC" w:rsidP="004C26DC">
      <w:pPr>
        <w:numPr>
          <w:ilvl w:val="0"/>
          <w:numId w:val="27"/>
        </w:numPr>
        <w:spacing w:before="60" w:after="60" w:line="280" w:lineRule="exact"/>
        <w:ind w:left="284" w:hanging="284"/>
        <w:contextualSpacing/>
        <w:rPr>
          <w:rFonts w:ascii="Arial Nova Cond Light" w:hAnsi="Arial Nova Cond Light" w:cs="Calibri Light"/>
        </w:rPr>
      </w:pPr>
      <w:r w:rsidRPr="00536023">
        <w:rPr>
          <w:rFonts w:ascii="Arial Nova Cond Light" w:hAnsi="Arial Nova Cond Light" w:cs="Calibri Light"/>
        </w:rPr>
        <w:t>Jakość Paliwa Gazowego dostarczanego do ustalonego punktu odbioru będzie spełniać parametry określone przez OSD, za pośrednictwem którego dostarczane lub przesyłane jest Paliwo Gazowe.</w:t>
      </w:r>
    </w:p>
    <w:p w14:paraId="68F64CB5" w14:textId="77777777" w:rsidR="004C26DC" w:rsidRPr="00536023" w:rsidRDefault="004C26DC" w:rsidP="004C26DC">
      <w:pPr>
        <w:numPr>
          <w:ilvl w:val="0"/>
          <w:numId w:val="27"/>
        </w:numPr>
        <w:spacing w:before="60" w:after="60" w:line="280" w:lineRule="exact"/>
        <w:ind w:left="284" w:hanging="284"/>
        <w:contextualSpacing/>
        <w:rPr>
          <w:rFonts w:ascii="Arial Nova Cond Light" w:hAnsi="Arial Nova Cond Light" w:cs="Calibri Light"/>
        </w:rPr>
      </w:pPr>
      <w:r w:rsidRPr="00536023">
        <w:rPr>
          <w:rFonts w:ascii="Arial Nova Cond Light" w:hAnsi="Arial Nova Cond Light" w:cs="Calibri Light"/>
        </w:rPr>
        <w:t xml:space="preserve">Wykonawca w zakresie standardów jakościowych obsługi Odbiorców:  </w:t>
      </w:r>
    </w:p>
    <w:p w14:paraId="4BE9B74F" w14:textId="77777777" w:rsidR="004C26DC" w:rsidRPr="00536023" w:rsidRDefault="004C26DC" w:rsidP="004C26DC">
      <w:pPr>
        <w:numPr>
          <w:ilvl w:val="0"/>
          <w:numId w:val="14"/>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 xml:space="preserve">przyjmuje od Zamawiającego reklamacje i zlecenia dotyczące dostarczania Paliwa Gazowego, w tym reklamacje dotyczące faktury lub innego dokumentu księgowego; </w:t>
      </w:r>
    </w:p>
    <w:p w14:paraId="602A3FB1" w14:textId="77777777" w:rsidR="004C26DC" w:rsidRPr="00536023" w:rsidRDefault="004C26DC" w:rsidP="004C26DC">
      <w:pPr>
        <w:numPr>
          <w:ilvl w:val="0"/>
          <w:numId w:val="14"/>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 xml:space="preserve">rozpatruje wnioski lub reklamacje Zamawiającego w terminie 14 (czternastu) dni od dnia otrzymania wniosku lub zgłoszenia reklamacji; </w:t>
      </w:r>
    </w:p>
    <w:p w14:paraId="4FDA5C04" w14:textId="77777777" w:rsidR="004C26DC" w:rsidRPr="00536023" w:rsidRDefault="004C26DC" w:rsidP="004C26DC">
      <w:pPr>
        <w:numPr>
          <w:ilvl w:val="0"/>
          <w:numId w:val="14"/>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 xml:space="preserve">na żądanie Zamawiającego - udziela nieodpłatnie informacji dotyczących zasad rozliczeń oraz aktualnie obowiązującej Taryfy;  </w:t>
      </w:r>
    </w:p>
    <w:p w14:paraId="0708E2D1" w14:textId="77777777" w:rsidR="004C26DC" w:rsidRPr="00536023" w:rsidRDefault="004C26DC" w:rsidP="004C26DC">
      <w:pPr>
        <w:numPr>
          <w:ilvl w:val="0"/>
          <w:numId w:val="14"/>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udziela bonifikat zgodnie z zapisami ust. 6 niniejszego paragrafu.</w:t>
      </w:r>
    </w:p>
    <w:p w14:paraId="7AF22BD6" w14:textId="77777777" w:rsidR="004C26DC" w:rsidRPr="00536023" w:rsidRDefault="004C26DC" w:rsidP="004C26DC">
      <w:pPr>
        <w:numPr>
          <w:ilvl w:val="0"/>
          <w:numId w:val="14"/>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lastRenderedPageBreak/>
        <w:t xml:space="preserve">udziela na podstawie danych otrzymanych z OSD informacji o przewidywanym terminie wznowienia i dostarczania paliwa gazowego, przerwanego z powodu awarii sieci. </w:t>
      </w:r>
    </w:p>
    <w:p w14:paraId="3788AE9F" w14:textId="77777777" w:rsidR="004C26DC" w:rsidRPr="00536023" w:rsidRDefault="004C26DC" w:rsidP="004C26DC">
      <w:pPr>
        <w:numPr>
          <w:ilvl w:val="0"/>
          <w:numId w:val="27"/>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Zamawiający może składać wnioski lub reklamacje korespondencyjnie na adres Wykonawcy lub za pośrednictwem poczty elektronicznej, przy czym przy wnoszeniu wszelkich spraw związanych z Umową powołuje się na numer Umowy. Dane teleadresowe Wykonawcy są każdorazowo wskazywane na wystawionych Zamawiającemu fakturach.</w:t>
      </w:r>
    </w:p>
    <w:p w14:paraId="119FE999" w14:textId="77777777" w:rsidR="004C26DC" w:rsidRPr="00536023" w:rsidRDefault="004C26DC" w:rsidP="004C26DC">
      <w:pPr>
        <w:numPr>
          <w:ilvl w:val="0"/>
          <w:numId w:val="27"/>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Zamawiający zobowiązany jest do terminowych płatności należności. Wyjątek stanowi przypadek, kiedy Zamawiający złoży reklamację. Reklamacja zwalnia Zamawiającego od opłaty, do czasu przesłania przez Wykonawcę faktury akceptowanej przez Zamawiającego, chyba że zostanie udowodniona niesłuszność reklamacji, to wtedy Zamawiający opłaci fakturę z należnymi odsetkami ustawowymi za opóźnienie.</w:t>
      </w:r>
    </w:p>
    <w:p w14:paraId="3ED15245" w14:textId="77777777" w:rsidR="004C26DC" w:rsidRPr="00536023" w:rsidRDefault="004C26DC" w:rsidP="004C26DC">
      <w:pPr>
        <w:numPr>
          <w:ilvl w:val="0"/>
          <w:numId w:val="27"/>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W przypadku niedotrzymania jakościowych standardów obsługi Zamawiającemu, na jego pisemny wniosek, przysługuje prawo bonifikaty według stawek określonych w § 41 rozporządzenia Ministra Energii z dnia 15 marca 2018 r. w sprawie szczegółowych zasad kształtowania i kalkulacji taryf oraz rozliczeń w obrocie paliwami gazowymi (</w:t>
      </w:r>
      <w:proofErr w:type="spellStart"/>
      <w:r w:rsidRPr="00536023">
        <w:rPr>
          <w:rFonts w:ascii="Arial Nova Cond Light" w:hAnsi="Arial Nova Cond Light" w:cs="Calibri Light"/>
        </w:rPr>
        <w:t>t.j</w:t>
      </w:r>
      <w:proofErr w:type="spellEnd"/>
      <w:r w:rsidRPr="00536023">
        <w:rPr>
          <w:rFonts w:ascii="Arial Nova Cond Light" w:hAnsi="Arial Nova Cond Light" w:cs="Calibri Light"/>
        </w:rPr>
        <w:t xml:space="preserve">. Dz. U. z 2021 r., poz. 280), lub w każdym później wydanym akcie prawnym dotyczącym jakościowych standardów obsługi.  </w:t>
      </w:r>
    </w:p>
    <w:p w14:paraId="7F4E0A0A" w14:textId="13F21A0B" w:rsidR="004C26DC" w:rsidRPr="00536023" w:rsidRDefault="004C26DC" w:rsidP="004C26DC">
      <w:pPr>
        <w:numPr>
          <w:ilvl w:val="0"/>
          <w:numId w:val="27"/>
        </w:numPr>
        <w:spacing w:before="60" w:after="60" w:line="280" w:lineRule="exact"/>
        <w:ind w:left="426" w:hanging="426"/>
        <w:contextualSpacing/>
        <w:rPr>
          <w:rFonts w:ascii="Arial Nova Cond Light" w:hAnsi="Arial Nova Cond Light" w:cs="Calibri Light"/>
        </w:rPr>
      </w:pPr>
      <w:bookmarkStart w:id="7" w:name="_Hlk181263110"/>
      <w:r w:rsidRPr="00536023">
        <w:rPr>
          <w:rFonts w:ascii="Arial Nova Cond Light" w:hAnsi="Arial Nova Cond Light" w:cs="Calibri Light"/>
        </w:rPr>
        <w:t xml:space="preserve">Za niedotrzymanie parametrów jakościowych paliwa gazowego Zamawiającemu przysługują bonifikaty zgodnie z Taryfą OSD, za które </w:t>
      </w:r>
      <w:r w:rsidR="001A3E4A">
        <w:rPr>
          <w:rFonts w:ascii="Arial Nova Cond Light" w:hAnsi="Arial Nova Cond Light" w:cs="Calibri Light"/>
        </w:rPr>
        <w:t xml:space="preserve">OSD </w:t>
      </w:r>
      <w:r w:rsidRPr="00536023">
        <w:rPr>
          <w:rFonts w:ascii="Arial Nova Cond Light" w:hAnsi="Arial Nova Cond Light" w:cs="Calibri Light"/>
        </w:rPr>
        <w:t>zapłaci w ciągu 14 dni od dnia otrzymania noty księgowej wystawionej przez Zamawiającego.</w:t>
      </w:r>
    </w:p>
    <w:bookmarkEnd w:id="7"/>
    <w:p w14:paraId="6FE40DD4" w14:textId="77777777" w:rsidR="004C26DC" w:rsidRPr="00536023" w:rsidRDefault="004C26DC" w:rsidP="004C26DC">
      <w:pPr>
        <w:numPr>
          <w:ilvl w:val="0"/>
          <w:numId w:val="27"/>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 xml:space="preserve">Wykonawca nie ponosi odpowiedzialności za szkody spowodowane niewykonaniem lub nienależytym wykonaniem Umowy z przyczyn leżących po stronie OSD lub OSP.  </w:t>
      </w:r>
    </w:p>
    <w:p w14:paraId="1AF362F2" w14:textId="77777777" w:rsidR="004C26DC" w:rsidRPr="00536023" w:rsidRDefault="004C26DC" w:rsidP="004C26DC">
      <w:pPr>
        <w:numPr>
          <w:ilvl w:val="0"/>
          <w:numId w:val="27"/>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Wykonawca nie ponosi odpowiedzialności za szkody spowodowane niewykonaniem lub nienależytym wykonaniem Umowy w następujących przypadkach:</w:t>
      </w:r>
    </w:p>
    <w:p w14:paraId="0627AB2B" w14:textId="77777777" w:rsidR="004C26DC" w:rsidRPr="00536023" w:rsidRDefault="004C26DC" w:rsidP="004C26DC">
      <w:pPr>
        <w:numPr>
          <w:ilvl w:val="0"/>
          <w:numId w:val="16"/>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t xml:space="preserve">wystąpienia ograniczeń lub wstrzymania w dostawie paliwa gazowego w związku z zagrożeniem życia, zdrowia lub mienia, </w:t>
      </w:r>
    </w:p>
    <w:p w14:paraId="3ADE4E83" w14:textId="77777777" w:rsidR="004C26DC" w:rsidRPr="00536023" w:rsidRDefault="004C26DC" w:rsidP="004C26DC">
      <w:pPr>
        <w:numPr>
          <w:ilvl w:val="0"/>
          <w:numId w:val="16"/>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t>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7D76D2C6" w14:textId="31F1D181" w:rsidR="004C26DC" w:rsidRPr="00536023" w:rsidRDefault="001A3E4A" w:rsidP="004C26DC">
      <w:pPr>
        <w:numPr>
          <w:ilvl w:val="0"/>
          <w:numId w:val="16"/>
        </w:numPr>
        <w:spacing w:before="60" w:after="60" w:line="280" w:lineRule="exact"/>
        <w:ind w:hanging="294"/>
        <w:contextualSpacing/>
        <w:rPr>
          <w:rFonts w:ascii="Arial Nova Cond Light" w:hAnsi="Arial Nova Cond Light" w:cs="Calibri Light"/>
        </w:rPr>
      </w:pPr>
      <w:r w:rsidRPr="001A3E4A">
        <w:rPr>
          <w:rFonts w:ascii="Arial Nova Cond Light" w:hAnsi="Arial Nova Cond Light" w:cs="Calibri Light"/>
        </w:rPr>
        <w:t>wystąpienia planowanych przerw i ograniczeń w dostarczaniu paliwa gazowego, na czas niezbędny do wykonania prac eksploatacyjnych lub remontowych w sieci, o których Zamawiający został poinformowany, pod warunkiem otrzymania przez Wykonawcę informacji od OSD</w:t>
      </w:r>
      <w:r w:rsidR="004C26DC" w:rsidRPr="00536023">
        <w:rPr>
          <w:rFonts w:ascii="Arial Nova Cond Light" w:hAnsi="Arial Nova Cond Light" w:cs="Calibri Light"/>
        </w:rPr>
        <w:t xml:space="preserve">, </w:t>
      </w:r>
    </w:p>
    <w:p w14:paraId="5280F84E" w14:textId="77777777" w:rsidR="004C26DC" w:rsidRPr="00536023" w:rsidRDefault="004C26DC" w:rsidP="004C26DC">
      <w:pPr>
        <w:numPr>
          <w:ilvl w:val="0"/>
          <w:numId w:val="16"/>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t xml:space="preserve">działania zabezpieczeń i automatyki, likwidujących przemijające stany awaryjne w sieci, </w:t>
      </w:r>
    </w:p>
    <w:p w14:paraId="38C2A446" w14:textId="77777777" w:rsidR="004C26DC" w:rsidRPr="00536023" w:rsidRDefault="004C26DC" w:rsidP="004C26DC">
      <w:pPr>
        <w:numPr>
          <w:ilvl w:val="0"/>
          <w:numId w:val="16"/>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t xml:space="preserve">wystąpienia awarii niebędących skutkiem działania lub zaniechania Wykonawcy, </w:t>
      </w:r>
    </w:p>
    <w:p w14:paraId="1E24E667" w14:textId="77777777" w:rsidR="004C26DC" w:rsidRPr="00536023" w:rsidRDefault="004C26DC" w:rsidP="004C26DC">
      <w:pPr>
        <w:numPr>
          <w:ilvl w:val="0"/>
          <w:numId w:val="16"/>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t xml:space="preserve">planowanych ograniczeń wprowadzonych na podstawie przepisów prawa na wypadek niedoboru mocy w Krajowym Systemie Przesyłowym, </w:t>
      </w:r>
    </w:p>
    <w:p w14:paraId="08A7B026" w14:textId="77777777" w:rsidR="004C26DC" w:rsidRPr="00536023" w:rsidRDefault="004C26DC" w:rsidP="004C26DC">
      <w:pPr>
        <w:numPr>
          <w:ilvl w:val="0"/>
          <w:numId w:val="16"/>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t xml:space="preserve">działań lub zaniechań osób trzecich, za które Wykonawca lub OSD nie ponoszą odpowiedzialności, w tym działań lub zaniechań Zamawiającego lub osób, za które Zamawiający ponosi odpowiedzialność (np. wstrzymanie dostarczania Paliwa Gazowego w związku z nieuregulowanymi należnościami Zamawiającego, nielegalny pobór Paliwa Gazowego, awarie urządzeń Zamawiającego),  </w:t>
      </w:r>
    </w:p>
    <w:p w14:paraId="241D5429" w14:textId="77777777" w:rsidR="004C26DC" w:rsidRPr="00536023" w:rsidRDefault="004C26DC" w:rsidP="004C26DC">
      <w:pPr>
        <w:numPr>
          <w:ilvl w:val="0"/>
          <w:numId w:val="16"/>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t>wyłączeń awaryjnych i jednorazowych przerw wprowadzanych zgodnie z obowiązującymi przepisami prawa.</w:t>
      </w:r>
    </w:p>
    <w:p w14:paraId="14325EC5" w14:textId="342F8F8A" w:rsidR="004C26DC" w:rsidRPr="00536023" w:rsidRDefault="006A6A47" w:rsidP="004C26DC">
      <w:pPr>
        <w:numPr>
          <w:ilvl w:val="0"/>
          <w:numId w:val="27"/>
        </w:numPr>
        <w:spacing w:before="60" w:after="60" w:line="280" w:lineRule="exact"/>
        <w:ind w:left="426" w:hanging="426"/>
        <w:contextualSpacing/>
        <w:rPr>
          <w:rFonts w:ascii="Arial Nova Cond Light" w:hAnsi="Arial Nova Cond Light" w:cs="Calibri Light"/>
        </w:rPr>
      </w:pPr>
      <w:r w:rsidRPr="006A6A47">
        <w:rPr>
          <w:rFonts w:ascii="Arial Nova Cond Light" w:hAnsi="Arial Nova Cond Light" w:cs="Calibri Light"/>
        </w:rPr>
        <w:t>W sytuacji, gdy niezwłoczne wstrzymanie lub ograniczenie dostarczania Paliwa Gazowego mogłoby powodować zagrożenie bezpieczeństwa życia, zdrowia lub środowiska, bądź uszkodzenie lub zniszczenie obiektów technologicznych Zamawiającego, Wykonawca w porozumieniu z OSD uzgodni z Zamawiającym, okres po upływie którego możliwe będzie wstrzymanie lub ograniczenie dostaw Paliwa Gazowego do Zamawiającego</w:t>
      </w:r>
      <w:r w:rsidR="004C26DC" w:rsidRPr="00536023">
        <w:rPr>
          <w:rFonts w:ascii="Arial Nova Cond Light" w:hAnsi="Arial Nova Cond Light" w:cs="Calibri Light"/>
        </w:rPr>
        <w:t>.</w:t>
      </w:r>
    </w:p>
    <w:p w14:paraId="6B6A760B" w14:textId="77777777" w:rsidR="004C26DC" w:rsidRPr="00536023" w:rsidRDefault="004C26DC" w:rsidP="004C26DC">
      <w:pPr>
        <w:spacing w:before="60" w:after="60" w:line="280" w:lineRule="exact"/>
        <w:ind w:left="360"/>
        <w:jc w:val="center"/>
        <w:rPr>
          <w:rFonts w:ascii="Arial Nova Cond Light" w:hAnsi="Arial Nova Cond Light" w:cs="Calibri Light"/>
          <w:b/>
        </w:rPr>
      </w:pPr>
    </w:p>
    <w:p w14:paraId="6E3F72F6"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 xml:space="preserve">§ 3 </w:t>
      </w:r>
    </w:p>
    <w:p w14:paraId="132A4806"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 xml:space="preserve">PODSTAWOWE OBOWIĄZKI ZAMAWIAJĄCEGO </w:t>
      </w:r>
    </w:p>
    <w:p w14:paraId="5819BD02" w14:textId="77777777" w:rsidR="004C26DC" w:rsidRPr="00536023" w:rsidRDefault="004C26DC" w:rsidP="004C26DC">
      <w:pPr>
        <w:numPr>
          <w:ilvl w:val="3"/>
          <w:numId w:val="11"/>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 xml:space="preserve">Zamawiający  jest zobowiązany w szczególności do:  </w:t>
      </w:r>
    </w:p>
    <w:p w14:paraId="6E74E3B8" w14:textId="77777777" w:rsidR="004C26DC" w:rsidRPr="00536023" w:rsidRDefault="004C26DC" w:rsidP="004C26DC">
      <w:pPr>
        <w:numPr>
          <w:ilvl w:val="0"/>
          <w:numId w:val="17"/>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lastRenderedPageBreak/>
        <w:t xml:space="preserve">terminowego uiszczania wszystkich należności związanych z realizacją Umowy; </w:t>
      </w:r>
    </w:p>
    <w:p w14:paraId="1550FC90" w14:textId="77777777" w:rsidR="004C26DC" w:rsidRPr="00536023" w:rsidRDefault="004C26DC" w:rsidP="004C26DC">
      <w:pPr>
        <w:numPr>
          <w:ilvl w:val="0"/>
          <w:numId w:val="17"/>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t xml:space="preserve">zapewnienia upoważnionym przedstawicielom OSD lub Wykonawcy dostępu do Układów Pomiarowych, instalacji gazowych lub odbiorników gazowych, w tym w celu kontroli przestrzegania przez Zamawiającego i Odbiorców postanowień Umowy, dokonywania odczytów lub weryfikacji prawidłowości rozliczeń, a także umożliwienia wykonywania przez ww. osoby niezbędnych prac eksploatacyjnych lub zabezpieczających; </w:t>
      </w:r>
    </w:p>
    <w:p w14:paraId="5EF5D762" w14:textId="77777777" w:rsidR="004C26DC" w:rsidRPr="00536023" w:rsidRDefault="004C26DC" w:rsidP="004C26DC">
      <w:pPr>
        <w:numPr>
          <w:ilvl w:val="0"/>
          <w:numId w:val="17"/>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t xml:space="preserve">umożliwienia zdemontowania i wydania zainstalowanych u Zamawiającego i Odbiorców Układów pomiarowych upoważnionym przedstawicielom OSD, w przypadku wstrzymania dostarczenia Paliwa Gazowego lub wygaśnięcia z jakiejkolwiek przyczyny Umowy, w tym jej rozwiązania; </w:t>
      </w:r>
    </w:p>
    <w:p w14:paraId="1854B7DA" w14:textId="77777777" w:rsidR="004C26DC" w:rsidRPr="00536023" w:rsidRDefault="004C26DC" w:rsidP="004C26DC">
      <w:pPr>
        <w:numPr>
          <w:ilvl w:val="0"/>
          <w:numId w:val="17"/>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t xml:space="preserve">niezwłocznego informowania Wykonawcy o zauważonych wadach lub usterkach Układów pomiarowych,  a także o stwierdzonych przerwach i zakłóceniach w dostarczaniu i odbiorze Paliwa Gazowego; </w:t>
      </w:r>
    </w:p>
    <w:p w14:paraId="051DD33B" w14:textId="77777777" w:rsidR="004C26DC" w:rsidRPr="00536023" w:rsidRDefault="004C26DC" w:rsidP="004C26DC">
      <w:pPr>
        <w:numPr>
          <w:ilvl w:val="0"/>
          <w:numId w:val="17"/>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t xml:space="preserve">zabezpieczenia przed zniszczeniem lub uszkodzeniem Układów pomiarowych wskazujących wielkość poboru Paliwa Gazowego u Zamawiającego i reduktorów ciśnienia Paliwa Gazowego, niedokonywania w nich jakichkolwiek zmian (z malowaniem włącznie), utrzymywania w należytym stanie technicznym szafek przeznaczonych na te urządzenia oraz pokrycia w pełnej wysokości strat wynikających z uszkodzenia lub zniszczenia tych urządzeń, chyba że nastąpiły z przyczyn, za które Zamawiający i Odbiorcy nie ponoszą odpowiedzialności; </w:t>
      </w:r>
    </w:p>
    <w:p w14:paraId="643D3847" w14:textId="77777777" w:rsidR="004C26DC" w:rsidRPr="00536023" w:rsidRDefault="004C26DC" w:rsidP="004C26DC">
      <w:pPr>
        <w:numPr>
          <w:ilvl w:val="0"/>
          <w:numId w:val="17"/>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t xml:space="preserve">zabezpieczenia przed zniszczeniem, uszkodzeniem lub zerwaniem wszelkich plomb znajdujących się w Układach pomiarowych, a także innych plomb lub zabezpieczeń założonych przez producenta Układów pomiarowych, Wykonawcę lub inny uprawniony podmiot, oraz pokrycia w pełnej wysokości strat wynikających z uszkodzenia lub zniszczenia tych plomb lub zabezpieczeń, chyba że uszkodzenie lub zniszczenie nastąpiło z przyczyn za które Zamawiający i Odbiorcy nie ponoszą odpowiedzialności; </w:t>
      </w:r>
    </w:p>
    <w:p w14:paraId="1BA4DE54" w14:textId="77777777" w:rsidR="004C26DC" w:rsidRPr="00536023" w:rsidRDefault="004C26DC" w:rsidP="004C26DC">
      <w:pPr>
        <w:numPr>
          <w:ilvl w:val="0"/>
          <w:numId w:val="17"/>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t xml:space="preserve">utrzymania w należytym stanie technicznym, zgodnie z obowiązującymi przepisami prawa, znajdującej się w jego obiektach instalacji gazowych, za którą Zamawiający i Odbiorcy odpowiadają; </w:t>
      </w:r>
    </w:p>
    <w:p w14:paraId="1EF1EA86" w14:textId="77777777" w:rsidR="004C26DC" w:rsidRPr="00536023" w:rsidRDefault="004C26DC" w:rsidP="004C26DC">
      <w:pPr>
        <w:numPr>
          <w:ilvl w:val="0"/>
          <w:numId w:val="17"/>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t xml:space="preserve">przekazywania wskazań Układów pomiarowych, w przypadku braku możliwości dokonania odczytu ich wskazań przez upoważnionego przedstawiciela OSD lub Wykonawcy, w terminie 3 (trzech) dni od daty wystąpienia ww. sytuacji; </w:t>
      </w:r>
    </w:p>
    <w:p w14:paraId="41BEDE63" w14:textId="77777777" w:rsidR="004C26DC" w:rsidRPr="00536023" w:rsidRDefault="004C26DC" w:rsidP="004C26DC">
      <w:pPr>
        <w:numPr>
          <w:ilvl w:val="0"/>
          <w:numId w:val="17"/>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t xml:space="preserve">niezwłocznego zawiadomienia Wykonawcy o każdej zmianie okoliczności mającej bądź mogącej mieć wpływ na wykonanie Umowy, w tym pisemnego zawiadomienia Wykonawcy o zmianie celu zużycia Paliwa Gazowego, które może spowodować utratę zwolnienia z podatku akcyzowego; </w:t>
      </w:r>
    </w:p>
    <w:p w14:paraId="52664F49" w14:textId="77777777" w:rsidR="004C26DC" w:rsidRPr="00536023" w:rsidRDefault="004C26DC" w:rsidP="004C26DC">
      <w:pPr>
        <w:numPr>
          <w:ilvl w:val="0"/>
          <w:numId w:val="17"/>
        </w:numPr>
        <w:spacing w:before="60" w:after="60" w:line="280" w:lineRule="exact"/>
        <w:ind w:hanging="294"/>
        <w:contextualSpacing/>
        <w:rPr>
          <w:rFonts w:ascii="Arial Nova Cond Light" w:hAnsi="Arial Nova Cond Light" w:cs="Calibri Light"/>
        </w:rPr>
      </w:pPr>
      <w:r w:rsidRPr="00536023">
        <w:rPr>
          <w:rFonts w:ascii="Arial Nova Cond Light" w:hAnsi="Arial Nova Cond Light" w:cs="Calibri Light"/>
        </w:rPr>
        <w:t xml:space="preserve"> Zamawiający zobowiązuje się, że Wykonawca, będzie jedynym sprzedawcą paliwa gazowego we wskazanych w Umowie Punktach Poboru w okresie trwania Umowy.</w:t>
      </w:r>
    </w:p>
    <w:p w14:paraId="39FC7CC3" w14:textId="77777777" w:rsidR="004C26DC" w:rsidRPr="00536023" w:rsidRDefault="004C26DC" w:rsidP="004C26DC">
      <w:pPr>
        <w:numPr>
          <w:ilvl w:val="3"/>
          <w:numId w:val="11"/>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Zamawiający i Odbiorcy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264B0521" w14:textId="77777777" w:rsidR="004C26DC" w:rsidRPr="00536023" w:rsidRDefault="004C26DC" w:rsidP="004C26DC">
      <w:pPr>
        <w:spacing w:before="60" w:after="60" w:line="280" w:lineRule="exact"/>
        <w:rPr>
          <w:rFonts w:ascii="Arial Nova Cond Light" w:hAnsi="Arial Nova Cond Light" w:cs="Calibri Light"/>
          <w:b/>
        </w:rPr>
      </w:pPr>
    </w:p>
    <w:p w14:paraId="271096FC"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 xml:space="preserve">§ 4 </w:t>
      </w:r>
    </w:p>
    <w:p w14:paraId="427D0CC6"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ILOŚCI PALIWA GAZOWEGO I MOCE UMOWNE</w:t>
      </w:r>
    </w:p>
    <w:p w14:paraId="525FEFDB" w14:textId="77777777" w:rsidR="004C26DC" w:rsidRPr="00536023" w:rsidRDefault="004C26DC" w:rsidP="004C26DC">
      <w:pPr>
        <w:numPr>
          <w:ilvl w:val="0"/>
          <w:numId w:val="13"/>
        </w:numPr>
        <w:spacing w:before="60" w:after="60" w:line="280" w:lineRule="exact"/>
        <w:ind w:left="426"/>
        <w:contextualSpacing/>
        <w:rPr>
          <w:rFonts w:ascii="Arial Nova Cond Light" w:hAnsi="Arial Nova Cond Light" w:cs="Calibri Light"/>
        </w:rPr>
      </w:pPr>
      <w:r w:rsidRPr="00536023">
        <w:rPr>
          <w:rFonts w:ascii="Arial Nova Cond Light" w:hAnsi="Arial Nova Cond Light" w:cs="Calibri Light"/>
        </w:rPr>
        <w:t xml:space="preserve">Prognozowana ilość paliwa gazowego dostarczona w okresie do dnia </w:t>
      </w:r>
      <w:r w:rsidRPr="00536023">
        <w:rPr>
          <w:rFonts w:ascii="Arial Nova Cond Light" w:hAnsi="Arial Nova Cond Light" w:cs="Calibri Light"/>
          <w:b/>
          <w:color w:val="0000FF"/>
        </w:rPr>
        <w:t xml:space="preserve">2026.01.01 godz. 06:00 </w:t>
      </w:r>
      <w:r w:rsidRPr="00536023">
        <w:rPr>
          <w:rFonts w:ascii="Arial Nova Cond Light" w:hAnsi="Arial Nova Cond Light" w:cs="Calibri Light"/>
        </w:rPr>
        <w:t xml:space="preserve"> wynosi </w:t>
      </w:r>
      <w:r w:rsidRPr="00536023">
        <w:rPr>
          <w:rFonts w:ascii="Arial Nova Cond Light" w:hAnsi="Arial Nova Cond Light" w:cs="Calibri Light"/>
          <w:b/>
          <w:color w:val="0000FF"/>
        </w:rPr>
        <w:t xml:space="preserve">____________ kWh </w:t>
      </w:r>
      <w:r w:rsidRPr="00536023">
        <w:rPr>
          <w:rFonts w:ascii="Arial Nova Cond Light" w:hAnsi="Arial Nova Cond Light" w:cs="Calibri Light"/>
        </w:rPr>
        <w:t>i dotyczy PPG wyspecyfikowanych w załączniku nr 1 do Umowy.</w:t>
      </w:r>
    </w:p>
    <w:p w14:paraId="45817BED" w14:textId="77777777" w:rsidR="004C26DC" w:rsidRPr="00536023" w:rsidRDefault="004C26DC" w:rsidP="004C26DC">
      <w:pPr>
        <w:numPr>
          <w:ilvl w:val="0"/>
          <w:numId w:val="13"/>
        </w:numPr>
        <w:spacing w:before="60" w:after="60" w:line="280" w:lineRule="exact"/>
        <w:ind w:left="426" w:hanging="426"/>
        <w:contextualSpacing/>
        <w:rPr>
          <w:rFonts w:ascii="Arial Nova Cond Light" w:hAnsi="Arial Nova Cond Light" w:cs="Calibri Light"/>
        </w:rPr>
      </w:pPr>
      <w:bookmarkStart w:id="8" w:name="_Hlk134616397"/>
      <w:r w:rsidRPr="00536023">
        <w:rPr>
          <w:rFonts w:ascii="Arial Nova Cond Light" w:hAnsi="Arial Nova Cond Light" w:cs="Calibri Light"/>
        </w:rPr>
        <w:t xml:space="preserve">W związku z charakterem zamówienia nie można określić dokładnego zużycia paliwa gazowego objętego przedmiotem zamówienia. Z tego powodu Zamawiający przedstawił przewidywaną ilość zużycia paliwa gazowego w Specyfikacji Warunków Zamówienia. Zamawiający przewiduje, </w:t>
      </w:r>
      <w:r w:rsidRPr="00536023">
        <w:rPr>
          <w:rFonts w:ascii="Arial Nova Cond Light" w:hAnsi="Arial Nova Cond Light"/>
        </w:rPr>
        <w:t>iż rzeczywista</w:t>
      </w:r>
      <w:r w:rsidRPr="00536023">
        <w:rPr>
          <w:rFonts w:ascii="Arial Nova Cond Light" w:hAnsi="Arial Nova Cond Light" w:cs="Calibri Light"/>
        </w:rPr>
        <w:t xml:space="preserve"> ilość zużycia paliwa gazowego może ulec zmianie, tj. zwiększeniu bądź zmniejszeniu przy zachowaniu zaoferowanych cen jednostkowych w zakresie +/- 10 % wolumenu wskazanego w SWZ. Tym samym opisane w ust. 1 niniejszego paragrafu prognozowane zużycie paliwa gazowego nie stanowi zobowiązania Zamawiającego do zakupu paliwa gazowego w podanej wysokości.</w:t>
      </w:r>
    </w:p>
    <w:bookmarkEnd w:id="8"/>
    <w:p w14:paraId="137C04FF" w14:textId="77777777" w:rsidR="004C26DC" w:rsidRPr="00536023" w:rsidRDefault="004C26DC" w:rsidP="004C26DC">
      <w:pPr>
        <w:numPr>
          <w:ilvl w:val="0"/>
          <w:numId w:val="13"/>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lastRenderedPageBreak/>
        <w:t xml:space="preserve">Ewentualna zmiana prognozowanego zużycia nie będzie skutkowała dodatkowymi kosztami </w:t>
      </w:r>
      <w:r w:rsidRPr="00536023">
        <w:rPr>
          <w:rFonts w:ascii="Arial Nova Cond Light" w:hAnsi="Arial Nova Cond Light"/>
        </w:rPr>
        <w:t>dla Zamawiającego</w:t>
      </w:r>
      <w:r w:rsidRPr="00536023">
        <w:rPr>
          <w:rFonts w:ascii="Arial Nova Cond Light" w:hAnsi="Arial Nova Cond Light" w:cs="Calibri Light"/>
        </w:rPr>
        <w:t xml:space="preserve">, poza rozliczeniem za faktycznie zużyte Paliwo Gazowe wg cen określonych w ofercie Wykonawcy i niniejszej Umowie oraz rozliczeniem za usługi dystrybucji pobranego paliwa wg obowiązującej w danym okresie Taryfy Operatora, do sieci którego Zmawiający jest przyłączony. </w:t>
      </w:r>
    </w:p>
    <w:p w14:paraId="17D87292" w14:textId="77777777" w:rsidR="004C26DC" w:rsidRPr="00536023" w:rsidRDefault="004C26DC" w:rsidP="004C26DC">
      <w:pPr>
        <w:numPr>
          <w:ilvl w:val="0"/>
          <w:numId w:val="13"/>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 xml:space="preserve">Dla PPG zakwalifikowanych do grupy taryfowej W-5.1 stosuje się poniższe postanowienia: </w:t>
      </w:r>
    </w:p>
    <w:p w14:paraId="65B00CE6" w14:textId="77777777" w:rsidR="004C26DC" w:rsidRPr="00536023" w:rsidRDefault="004C26DC" w:rsidP="004C26DC">
      <w:pPr>
        <w:numPr>
          <w:ilvl w:val="0"/>
          <w:numId w:val="18"/>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 xml:space="preserve">zmiana umownej Mocy umownej w ramach zakresu ustalonego w warunkach przyłączenia lub wynikającej z przepustowości zainstalowanego Układu pomiarowego jest możliwa, o ile OSD wyraził zgodę na taką zmianę. </w:t>
      </w:r>
    </w:p>
    <w:p w14:paraId="2DEBC6CC" w14:textId="77777777" w:rsidR="004C26DC" w:rsidRPr="00536023" w:rsidRDefault="004C26DC" w:rsidP="004C26DC">
      <w:pPr>
        <w:numPr>
          <w:ilvl w:val="0"/>
          <w:numId w:val="18"/>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 xml:space="preserve">w przypadku wniosku o zmianę Mocy umownej wykraczającej poza zakres ustalony w warunkach przyłączenia lub wykraczającej poza zakres pomiarowy Układu pomiarowego Zamawiający  zobowiązany jest  do złożenia wniosku o wydanie nowych warunków przyłączenia. </w:t>
      </w:r>
    </w:p>
    <w:p w14:paraId="49364186"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 xml:space="preserve">§ 5 </w:t>
      </w:r>
    </w:p>
    <w:p w14:paraId="417C7B1C"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ZASADY PROWADZENIA ROZLICZEŃ I WARUNKI PŁATNOŚCI</w:t>
      </w:r>
    </w:p>
    <w:p w14:paraId="5F8BBB4F" w14:textId="77777777" w:rsidR="004C26DC" w:rsidRPr="00536023" w:rsidRDefault="004C26DC" w:rsidP="004C26DC">
      <w:pPr>
        <w:numPr>
          <w:ilvl w:val="0"/>
          <w:numId w:val="24"/>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Strony ustalają następujące zasady stosowania cen i stawek opłat:  </w:t>
      </w:r>
    </w:p>
    <w:p w14:paraId="0E9DB33F" w14:textId="77777777" w:rsidR="004C26DC" w:rsidRPr="00536023" w:rsidRDefault="004C26DC" w:rsidP="004C26DC">
      <w:pPr>
        <w:numPr>
          <w:ilvl w:val="0"/>
          <w:numId w:val="25"/>
        </w:numPr>
        <w:contextualSpacing/>
        <w:rPr>
          <w:rFonts w:ascii="Arial Nova Cond Light" w:hAnsi="Arial Nova Cond Light" w:cs="Calibri Light"/>
        </w:rPr>
      </w:pPr>
      <w:r w:rsidRPr="00536023">
        <w:rPr>
          <w:rFonts w:ascii="Arial Nova Cond Light" w:hAnsi="Arial Nova Cond Light" w:cs="Calibri Light"/>
        </w:rPr>
        <w:t>cena jednostkowa za paliwo gazowe – cena netto (bez VAT i nie zawierająca podatku akcyzowego). Cena zawiera wszystkie prawem przewidziane koszty związane z obowiązkami nałożonymi na Sprzedawcę na dzień złożenia oferty i wynosi:</w:t>
      </w:r>
    </w:p>
    <w:tbl>
      <w:tblPr>
        <w:tblW w:w="10357" w:type="dxa"/>
        <w:tblInd w:w="-856" w:type="dxa"/>
        <w:tblCellMar>
          <w:left w:w="70" w:type="dxa"/>
          <w:right w:w="70" w:type="dxa"/>
        </w:tblCellMar>
        <w:tblLook w:val="04A0" w:firstRow="1" w:lastRow="0" w:firstColumn="1" w:lastColumn="0" w:noHBand="0" w:noVBand="1"/>
      </w:tblPr>
      <w:tblGrid>
        <w:gridCol w:w="8297"/>
        <w:gridCol w:w="2060"/>
      </w:tblGrid>
      <w:tr w:rsidR="004C26DC" w:rsidRPr="00536023" w14:paraId="1E098EA0" w14:textId="77777777" w:rsidTr="004C26DC">
        <w:trPr>
          <w:trHeight w:val="50"/>
        </w:trPr>
        <w:tc>
          <w:tcPr>
            <w:tcW w:w="8297" w:type="dxa"/>
            <w:tcBorders>
              <w:top w:val="single" w:sz="4" w:space="0" w:color="auto"/>
              <w:left w:val="single" w:sz="4" w:space="0" w:color="auto"/>
              <w:bottom w:val="single" w:sz="4" w:space="0" w:color="auto"/>
              <w:right w:val="single" w:sz="4" w:space="0" w:color="auto"/>
            </w:tcBorders>
            <w:shd w:val="clear" w:color="000000" w:fill="00B0F0"/>
            <w:vAlign w:val="bottom"/>
            <w:hideMark/>
          </w:tcPr>
          <w:p w14:paraId="52F240CB" w14:textId="77777777" w:rsidR="004C26DC" w:rsidRPr="00536023" w:rsidRDefault="004C26DC" w:rsidP="004C26DC">
            <w:pPr>
              <w:spacing w:line="240" w:lineRule="auto"/>
              <w:rPr>
                <w:rFonts w:ascii="Arial Nova Cond Light" w:hAnsi="Arial Nova Cond Light"/>
                <w:color w:val="000000"/>
                <w:lang w:eastAsia="pl-PL"/>
              </w:rPr>
            </w:pPr>
            <w:r w:rsidRPr="00536023">
              <w:rPr>
                <w:rFonts w:ascii="Arial Nova Cond Light" w:hAnsi="Arial Nova Cond Light"/>
                <w:color w:val="000000"/>
                <w:lang w:eastAsia="pl-PL"/>
              </w:rPr>
              <w:t>Cena jednostkowa paliwa gazowego dla obiektów niechronionych [zł/MWh]</w:t>
            </w:r>
          </w:p>
        </w:tc>
        <w:tc>
          <w:tcPr>
            <w:tcW w:w="2060" w:type="dxa"/>
            <w:tcBorders>
              <w:top w:val="single" w:sz="4" w:space="0" w:color="auto"/>
              <w:left w:val="nil"/>
              <w:bottom w:val="single" w:sz="4" w:space="0" w:color="auto"/>
              <w:right w:val="single" w:sz="4" w:space="0" w:color="auto"/>
            </w:tcBorders>
            <w:shd w:val="clear" w:color="000000" w:fill="00B0F0"/>
            <w:noWrap/>
            <w:vAlign w:val="bottom"/>
            <w:hideMark/>
          </w:tcPr>
          <w:p w14:paraId="32AC7B79" w14:textId="77777777" w:rsidR="004C26DC" w:rsidRPr="00536023" w:rsidRDefault="004C26DC" w:rsidP="004C26DC">
            <w:pPr>
              <w:spacing w:line="240" w:lineRule="auto"/>
              <w:rPr>
                <w:rFonts w:ascii="Arial Nova Cond Light" w:hAnsi="Arial Nova Cond Light"/>
                <w:color w:val="000000"/>
                <w:lang w:eastAsia="pl-PL"/>
              </w:rPr>
            </w:pPr>
            <w:r w:rsidRPr="00536023">
              <w:rPr>
                <w:rFonts w:ascii="Arial Nova Cond Light" w:hAnsi="Arial Nova Cond Light"/>
                <w:color w:val="000000"/>
                <w:lang w:eastAsia="pl-PL"/>
              </w:rPr>
              <w:t> </w:t>
            </w:r>
          </w:p>
        </w:tc>
      </w:tr>
      <w:tr w:rsidR="004C26DC" w:rsidRPr="00536023" w14:paraId="77DB256B" w14:textId="77777777" w:rsidTr="004C26DC">
        <w:trPr>
          <w:trHeight w:val="72"/>
        </w:trPr>
        <w:tc>
          <w:tcPr>
            <w:tcW w:w="8297" w:type="dxa"/>
            <w:tcBorders>
              <w:top w:val="nil"/>
              <w:left w:val="single" w:sz="4" w:space="0" w:color="auto"/>
              <w:bottom w:val="single" w:sz="4" w:space="0" w:color="auto"/>
              <w:right w:val="single" w:sz="4" w:space="0" w:color="auto"/>
            </w:tcBorders>
            <w:shd w:val="clear" w:color="969696" w:fill="92D050"/>
            <w:vAlign w:val="bottom"/>
            <w:hideMark/>
          </w:tcPr>
          <w:p w14:paraId="6FB15668" w14:textId="77777777" w:rsidR="004C26DC" w:rsidRPr="00536023" w:rsidRDefault="004C26DC" w:rsidP="004C26DC">
            <w:pPr>
              <w:spacing w:line="240" w:lineRule="auto"/>
              <w:rPr>
                <w:rFonts w:ascii="Arial Nova Cond Light" w:hAnsi="Arial Nova Cond Light"/>
                <w:color w:val="000000"/>
                <w:lang w:eastAsia="pl-PL"/>
              </w:rPr>
            </w:pPr>
            <w:r w:rsidRPr="00536023">
              <w:rPr>
                <w:rFonts w:ascii="Arial Nova Cond Light" w:hAnsi="Arial Nova Cond Light"/>
                <w:color w:val="000000"/>
                <w:lang w:eastAsia="pl-PL"/>
              </w:rPr>
              <w:t>Cena jednostkowa paliwa gazowego dla obiektów objętych ochroną w grupach W-1 do W-4 [zł/MWh]</w:t>
            </w:r>
          </w:p>
        </w:tc>
        <w:tc>
          <w:tcPr>
            <w:tcW w:w="2060" w:type="dxa"/>
            <w:tcBorders>
              <w:top w:val="nil"/>
              <w:left w:val="nil"/>
              <w:bottom w:val="single" w:sz="4" w:space="0" w:color="auto"/>
              <w:right w:val="single" w:sz="4" w:space="0" w:color="auto"/>
            </w:tcBorders>
            <w:shd w:val="clear" w:color="000000" w:fill="92D050"/>
            <w:noWrap/>
            <w:vAlign w:val="bottom"/>
            <w:hideMark/>
          </w:tcPr>
          <w:p w14:paraId="014CBC29" w14:textId="77777777" w:rsidR="004C26DC" w:rsidRPr="00536023" w:rsidRDefault="004C26DC" w:rsidP="004C26DC">
            <w:pPr>
              <w:spacing w:line="240" w:lineRule="auto"/>
              <w:rPr>
                <w:rFonts w:ascii="Arial Nova Cond Light" w:hAnsi="Arial Nova Cond Light"/>
                <w:color w:val="000000"/>
                <w:lang w:eastAsia="pl-PL"/>
              </w:rPr>
            </w:pPr>
            <w:r w:rsidRPr="00536023">
              <w:rPr>
                <w:rFonts w:ascii="Arial Nova Cond Light" w:hAnsi="Arial Nova Cond Light"/>
                <w:color w:val="000000"/>
                <w:lang w:eastAsia="pl-PL"/>
              </w:rPr>
              <w:t> </w:t>
            </w:r>
          </w:p>
        </w:tc>
      </w:tr>
    </w:tbl>
    <w:p w14:paraId="7C66B395" w14:textId="77777777" w:rsidR="004C26DC" w:rsidRPr="00536023" w:rsidRDefault="004C26DC" w:rsidP="004C26DC">
      <w:pPr>
        <w:rPr>
          <w:rFonts w:ascii="Arial Nova Cond Light" w:hAnsi="Arial Nova Cond Light" w:cs="Calibri Light"/>
        </w:rPr>
      </w:pPr>
    </w:p>
    <w:p w14:paraId="0B044CE0" w14:textId="77777777" w:rsidR="004C26DC" w:rsidRPr="00536023" w:rsidRDefault="004C26DC" w:rsidP="004C26DC">
      <w:pPr>
        <w:numPr>
          <w:ilvl w:val="0"/>
          <w:numId w:val="25"/>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stawki opłat abonamentowych – cena stała netto (bez VAT), wynikająca ze złożonej oferty i wynosi:</w:t>
      </w:r>
    </w:p>
    <w:tbl>
      <w:tblPr>
        <w:tblW w:w="8114" w:type="dxa"/>
        <w:tblCellMar>
          <w:left w:w="70" w:type="dxa"/>
          <w:right w:w="70" w:type="dxa"/>
        </w:tblCellMar>
        <w:tblLook w:val="04A0" w:firstRow="1" w:lastRow="0" w:firstColumn="1" w:lastColumn="0" w:noHBand="0" w:noVBand="1"/>
      </w:tblPr>
      <w:tblGrid>
        <w:gridCol w:w="3114"/>
        <w:gridCol w:w="1080"/>
        <w:gridCol w:w="1520"/>
        <w:gridCol w:w="1300"/>
        <w:gridCol w:w="1100"/>
      </w:tblGrid>
      <w:tr w:rsidR="007F0AE6" w:rsidRPr="007F0AE6" w14:paraId="5E433488" w14:textId="77777777" w:rsidTr="007F0AE6">
        <w:trPr>
          <w:trHeight w:val="229"/>
        </w:trPr>
        <w:tc>
          <w:tcPr>
            <w:tcW w:w="3114"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25653159" w14:textId="77777777" w:rsidR="007F0AE6" w:rsidRPr="007F0AE6" w:rsidRDefault="007F0AE6" w:rsidP="007F0AE6">
            <w:pPr>
              <w:spacing w:before="0" w:after="0" w:line="240" w:lineRule="auto"/>
              <w:jc w:val="center"/>
              <w:rPr>
                <w:rFonts w:ascii="Arial Nova Cond Light" w:eastAsia="Times New Roman" w:hAnsi="Arial Nova Cond Light" w:cs="Calibri"/>
                <w:color w:val="000000"/>
                <w:sz w:val="20"/>
                <w:szCs w:val="20"/>
                <w:lang w:eastAsia="pl-PL"/>
              </w:rPr>
            </w:pPr>
            <w:r w:rsidRPr="007F0AE6">
              <w:rPr>
                <w:rFonts w:ascii="Arial Nova Cond Light" w:eastAsia="Times New Roman" w:hAnsi="Arial Nova Cond Light" w:cs="Calibri"/>
                <w:color w:val="000000"/>
                <w:sz w:val="20"/>
                <w:szCs w:val="20"/>
                <w:lang w:eastAsia="pl-PL"/>
              </w:rPr>
              <w:t xml:space="preserve">Cena abonamentu /Grupa taryfowa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622E08D" w14:textId="77777777" w:rsidR="007F0AE6" w:rsidRPr="007F0AE6" w:rsidRDefault="007F0AE6" w:rsidP="007F0AE6">
            <w:pPr>
              <w:spacing w:before="0" w:after="0" w:line="240" w:lineRule="auto"/>
              <w:jc w:val="center"/>
              <w:rPr>
                <w:rFonts w:ascii="Arial Nova Cond Light" w:eastAsia="Times New Roman" w:hAnsi="Arial Nova Cond Light" w:cs="Calibri"/>
                <w:color w:val="000000"/>
                <w:sz w:val="20"/>
                <w:szCs w:val="20"/>
                <w:lang w:eastAsia="pl-PL"/>
              </w:rPr>
            </w:pPr>
            <w:r w:rsidRPr="007F0AE6">
              <w:rPr>
                <w:rFonts w:ascii="Arial Nova Cond Light" w:eastAsia="Times New Roman" w:hAnsi="Arial Nova Cond Light" w:cs="Calibri"/>
                <w:color w:val="000000"/>
                <w:sz w:val="20"/>
                <w:szCs w:val="20"/>
                <w:lang w:eastAsia="pl-PL"/>
              </w:rPr>
              <w:t xml:space="preserve"> W-1.1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730D440E" w14:textId="77777777" w:rsidR="007F0AE6" w:rsidRPr="007F0AE6" w:rsidRDefault="007F0AE6" w:rsidP="007F0AE6">
            <w:pPr>
              <w:spacing w:before="0" w:after="0" w:line="240" w:lineRule="auto"/>
              <w:jc w:val="center"/>
              <w:rPr>
                <w:rFonts w:ascii="Arial Nova Cond Light" w:eastAsia="Times New Roman" w:hAnsi="Arial Nova Cond Light" w:cs="Calibri"/>
                <w:color w:val="000000"/>
                <w:sz w:val="20"/>
                <w:szCs w:val="20"/>
                <w:lang w:eastAsia="pl-PL"/>
              </w:rPr>
            </w:pPr>
            <w:r w:rsidRPr="007F0AE6">
              <w:rPr>
                <w:rFonts w:ascii="Arial Nova Cond Light" w:eastAsia="Times New Roman" w:hAnsi="Arial Nova Cond Light" w:cs="Calibri"/>
                <w:color w:val="000000"/>
                <w:sz w:val="20"/>
                <w:szCs w:val="20"/>
                <w:lang w:eastAsia="pl-PL"/>
              </w:rPr>
              <w:t xml:space="preserve"> W-2.1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EF8CE30" w14:textId="77777777" w:rsidR="007F0AE6" w:rsidRPr="007F0AE6" w:rsidRDefault="007F0AE6" w:rsidP="007F0AE6">
            <w:pPr>
              <w:spacing w:before="0" w:after="0" w:line="240" w:lineRule="auto"/>
              <w:jc w:val="center"/>
              <w:rPr>
                <w:rFonts w:ascii="Arial Nova Cond Light" w:eastAsia="Times New Roman" w:hAnsi="Arial Nova Cond Light" w:cs="Calibri"/>
                <w:color w:val="000000"/>
                <w:sz w:val="20"/>
                <w:szCs w:val="20"/>
                <w:lang w:eastAsia="pl-PL"/>
              </w:rPr>
            </w:pPr>
            <w:r w:rsidRPr="007F0AE6">
              <w:rPr>
                <w:rFonts w:ascii="Arial Nova Cond Light" w:eastAsia="Times New Roman" w:hAnsi="Arial Nova Cond Light" w:cs="Calibri"/>
                <w:color w:val="000000"/>
                <w:sz w:val="20"/>
                <w:szCs w:val="20"/>
                <w:lang w:eastAsia="pl-PL"/>
              </w:rPr>
              <w:t xml:space="preserve"> W-3.6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A0AE015" w14:textId="77777777" w:rsidR="007F0AE6" w:rsidRPr="007F0AE6" w:rsidRDefault="007F0AE6" w:rsidP="007F0AE6">
            <w:pPr>
              <w:spacing w:before="0" w:after="0" w:line="240" w:lineRule="auto"/>
              <w:jc w:val="center"/>
              <w:rPr>
                <w:rFonts w:ascii="Arial Nova Cond Light" w:eastAsia="Times New Roman" w:hAnsi="Arial Nova Cond Light" w:cs="Calibri"/>
                <w:color w:val="000000"/>
                <w:sz w:val="20"/>
                <w:szCs w:val="20"/>
                <w:lang w:eastAsia="pl-PL"/>
              </w:rPr>
            </w:pPr>
            <w:r w:rsidRPr="007F0AE6">
              <w:rPr>
                <w:rFonts w:ascii="Arial Nova Cond Light" w:eastAsia="Times New Roman" w:hAnsi="Arial Nova Cond Light" w:cs="Calibri"/>
                <w:color w:val="000000"/>
                <w:sz w:val="20"/>
                <w:szCs w:val="20"/>
                <w:lang w:eastAsia="pl-PL"/>
              </w:rPr>
              <w:t xml:space="preserve"> W-4 </w:t>
            </w:r>
          </w:p>
        </w:tc>
      </w:tr>
      <w:tr w:rsidR="007F0AE6" w:rsidRPr="007F0AE6" w14:paraId="59DEC276" w14:textId="77777777" w:rsidTr="007F0AE6">
        <w:trPr>
          <w:trHeight w:val="211"/>
        </w:trPr>
        <w:tc>
          <w:tcPr>
            <w:tcW w:w="3114" w:type="dxa"/>
            <w:tcBorders>
              <w:top w:val="nil"/>
              <w:left w:val="single" w:sz="4" w:space="0" w:color="auto"/>
              <w:bottom w:val="single" w:sz="4" w:space="0" w:color="auto"/>
              <w:right w:val="single" w:sz="4" w:space="0" w:color="auto"/>
            </w:tcBorders>
            <w:shd w:val="clear" w:color="000000" w:fill="00B0F0"/>
            <w:vAlign w:val="bottom"/>
            <w:hideMark/>
          </w:tcPr>
          <w:p w14:paraId="53433A5E" w14:textId="77777777" w:rsidR="007F0AE6" w:rsidRPr="007F0AE6" w:rsidRDefault="007F0AE6" w:rsidP="007F0AE6">
            <w:pPr>
              <w:spacing w:before="0" w:after="0" w:line="240" w:lineRule="auto"/>
              <w:jc w:val="center"/>
              <w:rPr>
                <w:rFonts w:ascii="Arial Nova Cond Light" w:eastAsia="Times New Roman" w:hAnsi="Arial Nova Cond Light" w:cs="Calibri"/>
                <w:color w:val="000000"/>
                <w:sz w:val="20"/>
                <w:szCs w:val="20"/>
                <w:lang w:eastAsia="pl-PL"/>
              </w:rPr>
            </w:pPr>
            <w:r w:rsidRPr="007F0AE6">
              <w:rPr>
                <w:rFonts w:ascii="Arial Nova Cond Light" w:eastAsia="Times New Roman" w:hAnsi="Arial Nova Cond Light" w:cs="Calibri"/>
                <w:color w:val="000000"/>
                <w:sz w:val="20"/>
                <w:szCs w:val="20"/>
                <w:lang w:eastAsia="pl-PL"/>
              </w:rPr>
              <w:t xml:space="preserve"> dla obiektów niechronionych  [zł/mc] </w:t>
            </w:r>
          </w:p>
        </w:tc>
        <w:tc>
          <w:tcPr>
            <w:tcW w:w="1080" w:type="dxa"/>
            <w:tcBorders>
              <w:top w:val="nil"/>
              <w:left w:val="nil"/>
              <w:bottom w:val="single" w:sz="4" w:space="0" w:color="auto"/>
              <w:right w:val="single" w:sz="4" w:space="0" w:color="auto"/>
            </w:tcBorders>
            <w:shd w:val="clear" w:color="000000" w:fill="B8CCE4"/>
            <w:noWrap/>
            <w:vAlign w:val="bottom"/>
            <w:hideMark/>
          </w:tcPr>
          <w:p w14:paraId="552316BE" w14:textId="77777777" w:rsidR="007F0AE6" w:rsidRPr="007F0AE6" w:rsidRDefault="007F0AE6" w:rsidP="007F0AE6">
            <w:pPr>
              <w:spacing w:before="0" w:after="0" w:line="240" w:lineRule="auto"/>
              <w:jc w:val="left"/>
              <w:rPr>
                <w:rFonts w:ascii="Arial Nova Cond Light" w:eastAsia="Times New Roman" w:hAnsi="Arial Nova Cond Light" w:cs="Calibri"/>
                <w:color w:val="000000"/>
                <w:sz w:val="20"/>
                <w:szCs w:val="20"/>
                <w:lang w:eastAsia="pl-PL"/>
              </w:rPr>
            </w:pPr>
            <w:r w:rsidRPr="007F0AE6">
              <w:rPr>
                <w:rFonts w:ascii="Arial Nova Cond Light" w:eastAsia="Times New Roman" w:hAnsi="Arial Nova Cond Light" w:cs="Calibri"/>
                <w:color w:val="000000"/>
                <w:sz w:val="20"/>
                <w:szCs w:val="20"/>
                <w:lang w:eastAsia="pl-PL"/>
              </w:rPr>
              <w:t> </w:t>
            </w:r>
          </w:p>
        </w:tc>
        <w:tc>
          <w:tcPr>
            <w:tcW w:w="1520" w:type="dxa"/>
            <w:tcBorders>
              <w:top w:val="nil"/>
              <w:left w:val="nil"/>
              <w:bottom w:val="single" w:sz="4" w:space="0" w:color="auto"/>
              <w:right w:val="single" w:sz="4" w:space="0" w:color="auto"/>
            </w:tcBorders>
            <w:shd w:val="clear" w:color="000000" w:fill="B8CCE4"/>
            <w:noWrap/>
            <w:vAlign w:val="bottom"/>
            <w:hideMark/>
          </w:tcPr>
          <w:p w14:paraId="3E2C54C2" w14:textId="77777777" w:rsidR="007F0AE6" w:rsidRPr="007F0AE6" w:rsidRDefault="007F0AE6" w:rsidP="007F0AE6">
            <w:pPr>
              <w:spacing w:before="0" w:after="0" w:line="240" w:lineRule="auto"/>
              <w:jc w:val="left"/>
              <w:rPr>
                <w:rFonts w:ascii="Arial Nova Cond Light" w:eastAsia="Times New Roman" w:hAnsi="Arial Nova Cond Light" w:cs="Calibri"/>
                <w:color w:val="000000"/>
                <w:sz w:val="20"/>
                <w:szCs w:val="20"/>
                <w:lang w:eastAsia="pl-PL"/>
              </w:rPr>
            </w:pPr>
            <w:r w:rsidRPr="007F0AE6">
              <w:rPr>
                <w:rFonts w:ascii="Arial Nova Cond Light" w:eastAsia="Times New Roman" w:hAnsi="Arial Nova Cond Light" w:cs="Calibri"/>
                <w:color w:val="000000"/>
                <w:sz w:val="20"/>
                <w:szCs w:val="20"/>
                <w:lang w:eastAsia="pl-PL"/>
              </w:rPr>
              <w:t> </w:t>
            </w:r>
          </w:p>
        </w:tc>
        <w:tc>
          <w:tcPr>
            <w:tcW w:w="1300" w:type="dxa"/>
            <w:tcBorders>
              <w:top w:val="nil"/>
              <w:left w:val="nil"/>
              <w:bottom w:val="single" w:sz="4" w:space="0" w:color="auto"/>
              <w:right w:val="single" w:sz="4" w:space="0" w:color="auto"/>
            </w:tcBorders>
            <w:shd w:val="clear" w:color="000000" w:fill="B8CCE4"/>
            <w:noWrap/>
            <w:vAlign w:val="bottom"/>
            <w:hideMark/>
          </w:tcPr>
          <w:p w14:paraId="45BC793B" w14:textId="77777777" w:rsidR="007F0AE6" w:rsidRPr="007F0AE6" w:rsidRDefault="007F0AE6" w:rsidP="007F0AE6">
            <w:pPr>
              <w:spacing w:before="0" w:after="0" w:line="240" w:lineRule="auto"/>
              <w:jc w:val="left"/>
              <w:rPr>
                <w:rFonts w:ascii="Arial Nova Cond Light" w:eastAsia="Times New Roman" w:hAnsi="Arial Nova Cond Light" w:cs="Calibri"/>
                <w:color w:val="000000"/>
                <w:sz w:val="20"/>
                <w:szCs w:val="20"/>
                <w:lang w:eastAsia="pl-PL"/>
              </w:rPr>
            </w:pPr>
            <w:r w:rsidRPr="007F0AE6">
              <w:rPr>
                <w:rFonts w:ascii="Arial Nova Cond Light" w:eastAsia="Times New Roman" w:hAnsi="Arial Nova Cond Light" w:cs="Calibri"/>
                <w:color w:val="000000"/>
                <w:sz w:val="20"/>
                <w:szCs w:val="20"/>
                <w:lang w:eastAsia="pl-PL"/>
              </w:rPr>
              <w:t> </w:t>
            </w:r>
          </w:p>
        </w:tc>
        <w:tc>
          <w:tcPr>
            <w:tcW w:w="1100" w:type="dxa"/>
            <w:tcBorders>
              <w:top w:val="nil"/>
              <w:left w:val="nil"/>
              <w:bottom w:val="single" w:sz="4" w:space="0" w:color="auto"/>
              <w:right w:val="single" w:sz="4" w:space="0" w:color="auto"/>
            </w:tcBorders>
            <w:shd w:val="clear" w:color="000000" w:fill="B8CCE4"/>
            <w:noWrap/>
            <w:vAlign w:val="bottom"/>
            <w:hideMark/>
          </w:tcPr>
          <w:p w14:paraId="6A83B5B5" w14:textId="77777777" w:rsidR="007F0AE6" w:rsidRPr="007F0AE6" w:rsidRDefault="007F0AE6" w:rsidP="007F0AE6">
            <w:pPr>
              <w:spacing w:before="0" w:after="0" w:line="240" w:lineRule="auto"/>
              <w:jc w:val="left"/>
              <w:rPr>
                <w:rFonts w:ascii="Arial Nova Cond Light" w:eastAsia="Times New Roman" w:hAnsi="Arial Nova Cond Light" w:cs="Calibri"/>
                <w:color w:val="000000"/>
                <w:sz w:val="20"/>
                <w:szCs w:val="20"/>
                <w:lang w:eastAsia="pl-PL"/>
              </w:rPr>
            </w:pPr>
            <w:r w:rsidRPr="007F0AE6">
              <w:rPr>
                <w:rFonts w:ascii="Arial Nova Cond Light" w:eastAsia="Times New Roman" w:hAnsi="Arial Nova Cond Light" w:cs="Calibri"/>
                <w:color w:val="000000"/>
                <w:sz w:val="20"/>
                <w:szCs w:val="20"/>
                <w:lang w:eastAsia="pl-PL"/>
              </w:rPr>
              <w:t> </w:t>
            </w:r>
          </w:p>
        </w:tc>
      </w:tr>
      <w:tr w:rsidR="007F0AE6" w:rsidRPr="007F0AE6" w14:paraId="76A9914E" w14:textId="77777777" w:rsidTr="007F0AE6">
        <w:trPr>
          <w:trHeight w:val="101"/>
        </w:trPr>
        <w:tc>
          <w:tcPr>
            <w:tcW w:w="3114" w:type="dxa"/>
            <w:tcBorders>
              <w:top w:val="nil"/>
              <w:left w:val="single" w:sz="4" w:space="0" w:color="auto"/>
              <w:bottom w:val="single" w:sz="4" w:space="0" w:color="auto"/>
              <w:right w:val="single" w:sz="4" w:space="0" w:color="auto"/>
            </w:tcBorders>
            <w:shd w:val="clear" w:color="000000" w:fill="92D050"/>
            <w:vAlign w:val="bottom"/>
            <w:hideMark/>
          </w:tcPr>
          <w:p w14:paraId="51D6FD50" w14:textId="77777777" w:rsidR="007F0AE6" w:rsidRPr="007F0AE6" w:rsidRDefault="007F0AE6" w:rsidP="007F0AE6">
            <w:pPr>
              <w:spacing w:before="0" w:after="0" w:line="240" w:lineRule="auto"/>
              <w:jc w:val="center"/>
              <w:rPr>
                <w:rFonts w:ascii="Arial Nova Cond Light" w:eastAsia="Times New Roman" w:hAnsi="Arial Nova Cond Light" w:cs="Calibri"/>
                <w:color w:val="000000"/>
                <w:sz w:val="20"/>
                <w:szCs w:val="20"/>
                <w:lang w:eastAsia="pl-PL"/>
              </w:rPr>
            </w:pPr>
            <w:r w:rsidRPr="007F0AE6">
              <w:rPr>
                <w:rFonts w:ascii="Arial Nova Cond Light" w:eastAsia="Times New Roman" w:hAnsi="Arial Nova Cond Light" w:cs="Calibri"/>
                <w:color w:val="000000"/>
                <w:sz w:val="20"/>
                <w:szCs w:val="20"/>
                <w:lang w:eastAsia="pl-PL"/>
              </w:rPr>
              <w:t xml:space="preserve"> dla obiektów chronionych w zł/mc </w:t>
            </w:r>
          </w:p>
        </w:tc>
        <w:tc>
          <w:tcPr>
            <w:tcW w:w="1080" w:type="dxa"/>
            <w:tcBorders>
              <w:top w:val="nil"/>
              <w:left w:val="nil"/>
              <w:bottom w:val="single" w:sz="4" w:space="0" w:color="auto"/>
              <w:right w:val="single" w:sz="4" w:space="0" w:color="auto"/>
            </w:tcBorders>
            <w:shd w:val="clear" w:color="000000" w:fill="D8E4BC"/>
            <w:noWrap/>
            <w:vAlign w:val="bottom"/>
            <w:hideMark/>
          </w:tcPr>
          <w:p w14:paraId="3FC0B4BD" w14:textId="77777777" w:rsidR="007F0AE6" w:rsidRPr="007F0AE6" w:rsidRDefault="007F0AE6" w:rsidP="007F0AE6">
            <w:pPr>
              <w:spacing w:before="0" w:after="0" w:line="240" w:lineRule="auto"/>
              <w:jc w:val="left"/>
              <w:rPr>
                <w:rFonts w:ascii="Arial Nova Cond Light" w:eastAsia="Times New Roman" w:hAnsi="Arial Nova Cond Light" w:cs="Calibri"/>
                <w:color w:val="000000"/>
                <w:sz w:val="20"/>
                <w:szCs w:val="20"/>
                <w:lang w:eastAsia="pl-PL"/>
              </w:rPr>
            </w:pPr>
            <w:r w:rsidRPr="007F0AE6">
              <w:rPr>
                <w:rFonts w:ascii="Arial Nova Cond Light" w:eastAsia="Times New Roman" w:hAnsi="Arial Nova Cond Light" w:cs="Calibri"/>
                <w:color w:val="000000"/>
                <w:sz w:val="20"/>
                <w:szCs w:val="20"/>
                <w:lang w:eastAsia="pl-PL"/>
              </w:rPr>
              <w:t> </w:t>
            </w:r>
          </w:p>
        </w:tc>
        <w:tc>
          <w:tcPr>
            <w:tcW w:w="1520" w:type="dxa"/>
            <w:tcBorders>
              <w:top w:val="nil"/>
              <w:left w:val="nil"/>
              <w:bottom w:val="single" w:sz="4" w:space="0" w:color="auto"/>
              <w:right w:val="single" w:sz="4" w:space="0" w:color="auto"/>
            </w:tcBorders>
            <w:shd w:val="clear" w:color="000000" w:fill="D8E4BC"/>
            <w:noWrap/>
            <w:vAlign w:val="bottom"/>
            <w:hideMark/>
          </w:tcPr>
          <w:p w14:paraId="5EE285DC" w14:textId="77777777" w:rsidR="007F0AE6" w:rsidRPr="007F0AE6" w:rsidRDefault="007F0AE6" w:rsidP="007F0AE6">
            <w:pPr>
              <w:spacing w:before="0" w:after="0" w:line="240" w:lineRule="auto"/>
              <w:jc w:val="left"/>
              <w:rPr>
                <w:rFonts w:ascii="Arial Nova Cond Light" w:eastAsia="Times New Roman" w:hAnsi="Arial Nova Cond Light" w:cs="Calibri"/>
                <w:color w:val="000000"/>
                <w:sz w:val="20"/>
                <w:szCs w:val="20"/>
                <w:lang w:eastAsia="pl-PL"/>
              </w:rPr>
            </w:pPr>
            <w:r w:rsidRPr="007F0AE6">
              <w:rPr>
                <w:rFonts w:ascii="Arial Nova Cond Light" w:eastAsia="Times New Roman" w:hAnsi="Arial Nova Cond Light" w:cs="Calibri"/>
                <w:color w:val="000000"/>
                <w:sz w:val="20"/>
                <w:szCs w:val="20"/>
                <w:lang w:eastAsia="pl-PL"/>
              </w:rPr>
              <w:t> </w:t>
            </w:r>
          </w:p>
        </w:tc>
        <w:tc>
          <w:tcPr>
            <w:tcW w:w="1300" w:type="dxa"/>
            <w:tcBorders>
              <w:top w:val="nil"/>
              <w:left w:val="nil"/>
              <w:bottom w:val="single" w:sz="4" w:space="0" w:color="auto"/>
              <w:right w:val="single" w:sz="4" w:space="0" w:color="auto"/>
            </w:tcBorders>
            <w:shd w:val="clear" w:color="000000" w:fill="D8E4BC"/>
            <w:noWrap/>
            <w:vAlign w:val="bottom"/>
            <w:hideMark/>
          </w:tcPr>
          <w:p w14:paraId="3336228A" w14:textId="77777777" w:rsidR="007F0AE6" w:rsidRPr="007F0AE6" w:rsidRDefault="007F0AE6" w:rsidP="007F0AE6">
            <w:pPr>
              <w:spacing w:before="0" w:after="0" w:line="240" w:lineRule="auto"/>
              <w:jc w:val="left"/>
              <w:rPr>
                <w:rFonts w:ascii="Arial Nova Cond Light" w:eastAsia="Times New Roman" w:hAnsi="Arial Nova Cond Light" w:cs="Calibri"/>
                <w:color w:val="000000"/>
                <w:sz w:val="20"/>
                <w:szCs w:val="20"/>
                <w:lang w:eastAsia="pl-PL"/>
              </w:rPr>
            </w:pPr>
            <w:r w:rsidRPr="007F0AE6">
              <w:rPr>
                <w:rFonts w:ascii="Arial Nova Cond Light" w:eastAsia="Times New Roman" w:hAnsi="Arial Nova Cond Light" w:cs="Calibri"/>
                <w:color w:val="000000"/>
                <w:sz w:val="20"/>
                <w:szCs w:val="20"/>
                <w:lang w:eastAsia="pl-PL"/>
              </w:rPr>
              <w:t> </w:t>
            </w:r>
          </w:p>
        </w:tc>
        <w:tc>
          <w:tcPr>
            <w:tcW w:w="1100" w:type="dxa"/>
            <w:tcBorders>
              <w:top w:val="nil"/>
              <w:left w:val="nil"/>
              <w:bottom w:val="single" w:sz="4" w:space="0" w:color="auto"/>
              <w:right w:val="single" w:sz="4" w:space="0" w:color="auto"/>
            </w:tcBorders>
            <w:shd w:val="clear" w:color="000000" w:fill="D8E4BC"/>
            <w:noWrap/>
            <w:vAlign w:val="bottom"/>
            <w:hideMark/>
          </w:tcPr>
          <w:p w14:paraId="3ED7C4E6" w14:textId="77777777" w:rsidR="007F0AE6" w:rsidRPr="007F0AE6" w:rsidRDefault="007F0AE6" w:rsidP="007F0AE6">
            <w:pPr>
              <w:spacing w:before="0" w:after="0" w:line="240" w:lineRule="auto"/>
              <w:jc w:val="left"/>
              <w:rPr>
                <w:rFonts w:ascii="Arial Nova Cond Light" w:eastAsia="Times New Roman" w:hAnsi="Arial Nova Cond Light" w:cs="Calibri"/>
                <w:color w:val="000000"/>
                <w:sz w:val="20"/>
                <w:szCs w:val="20"/>
                <w:lang w:eastAsia="pl-PL"/>
              </w:rPr>
            </w:pPr>
            <w:r w:rsidRPr="007F0AE6">
              <w:rPr>
                <w:rFonts w:ascii="Arial Nova Cond Light" w:eastAsia="Times New Roman" w:hAnsi="Arial Nova Cond Light" w:cs="Calibri"/>
                <w:color w:val="000000"/>
                <w:sz w:val="20"/>
                <w:szCs w:val="20"/>
                <w:lang w:eastAsia="pl-PL"/>
              </w:rPr>
              <w:t> </w:t>
            </w:r>
          </w:p>
        </w:tc>
      </w:tr>
    </w:tbl>
    <w:p w14:paraId="61F1C2E6" w14:textId="77777777" w:rsidR="004C26DC" w:rsidRPr="00536023" w:rsidRDefault="004C26DC" w:rsidP="004C26DC">
      <w:pPr>
        <w:spacing w:before="60" w:after="60" w:line="280" w:lineRule="exact"/>
        <w:rPr>
          <w:rFonts w:ascii="Arial Nova Cond Light" w:hAnsi="Arial Nova Cond Light" w:cs="Calibri Light"/>
        </w:rPr>
      </w:pPr>
    </w:p>
    <w:p w14:paraId="12CEE6AC" w14:textId="77777777" w:rsidR="004C26DC" w:rsidRPr="00536023" w:rsidRDefault="004C26DC" w:rsidP="004C26DC">
      <w:pPr>
        <w:numPr>
          <w:ilvl w:val="0"/>
          <w:numId w:val="25"/>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 xml:space="preserve">stawki opłat za usługi dystrybucji gazu – zgodnie z obowiązującą na dzień dokonywania rozliczeń Taryfą OSD, odpowiednio dla poszczególnych grup taryfowych, do których zakwalifikowane są poszczególne PPG. </w:t>
      </w:r>
    </w:p>
    <w:p w14:paraId="2674044A" w14:textId="77777777" w:rsidR="004C26DC" w:rsidRPr="00536023" w:rsidRDefault="004C26DC" w:rsidP="004C26DC">
      <w:pPr>
        <w:numPr>
          <w:ilvl w:val="0"/>
          <w:numId w:val="25"/>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 xml:space="preserve">stawki opłaty akcyzowej – opłata akcyzowa wynika z zapisów zawartych w Oświadczeniu Zamawiającego o przeznaczeniu Paliwa Gazowego na potrzeby naliczania podatku akcyzowego (Załącznik nr 3 do Umowy). Z zapisów zawartych w Załączniku nr 3 wynika czy Wykonawca będzie doliczał stawki podatku akcyzowego do rozliczeń za pobrane paliwo gazowe i w jakiej części oraz w jakiej wysokości. </w:t>
      </w:r>
    </w:p>
    <w:p w14:paraId="4BD56060" w14:textId="77777777" w:rsidR="004C26DC" w:rsidRPr="00536023" w:rsidRDefault="004C26DC" w:rsidP="004C26DC">
      <w:pPr>
        <w:numPr>
          <w:ilvl w:val="0"/>
          <w:numId w:val="24"/>
        </w:numPr>
        <w:ind w:left="426" w:hanging="426"/>
        <w:contextualSpacing/>
        <w:rPr>
          <w:rFonts w:ascii="Arial Nova Cond Light" w:hAnsi="Arial Nova Cond Light" w:cs="Calibri Light"/>
          <w:b/>
          <w:bCs/>
        </w:rPr>
      </w:pPr>
      <w:r w:rsidRPr="00536023">
        <w:rPr>
          <w:rFonts w:ascii="Arial Nova Cond Light" w:hAnsi="Arial Nova Cond Light" w:cs="Calibri Light"/>
          <w:b/>
          <w:bCs/>
        </w:rPr>
        <w:t xml:space="preserve">Szacunkowa wartość umowy wynosi brutto: _____________________  </w:t>
      </w:r>
    </w:p>
    <w:p w14:paraId="53DF2661" w14:textId="77777777" w:rsidR="004C26DC" w:rsidRPr="00536023" w:rsidRDefault="004C26DC" w:rsidP="004C26DC">
      <w:pPr>
        <w:numPr>
          <w:ilvl w:val="0"/>
          <w:numId w:val="24"/>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Zamawiający posiada punkty poboru gazu zakwalifikowane do  grup taryfowych zgodnie z Załącznikiem nr 1 do Umowy. </w:t>
      </w:r>
    </w:p>
    <w:p w14:paraId="32D03978" w14:textId="77777777" w:rsidR="004C26DC" w:rsidRPr="00536023" w:rsidRDefault="004C26DC" w:rsidP="004C26DC">
      <w:pPr>
        <w:numPr>
          <w:ilvl w:val="0"/>
          <w:numId w:val="24"/>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Punkty poboru gazu Zamawiającego w trakcie trwania umowy będą kwalifikowane do właściwej grupy taryfowej, zgodnie z zasadami określonymi w Taryfie OSD. </w:t>
      </w:r>
    </w:p>
    <w:p w14:paraId="79398F73" w14:textId="77777777" w:rsidR="004C26DC" w:rsidRPr="00536023" w:rsidRDefault="004C26DC" w:rsidP="004C26DC">
      <w:pPr>
        <w:numPr>
          <w:ilvl w:val="0"/>
          <w:numId w:val="24"/>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Rozliczenia za dostarczone paliwo gazowe odbywać się będą za faktyczne zużycie paliwa gazowego na podstawie odczytów wskazań istniejących układów pomiarowo-rozliczeniowych zainstalowanych u Zamawiającego, z zastosowaniem współczynnika konwersji wyznaczonego zgodnie z zasadami zawartymi w Taryfie OSD i IRiESD, po upływie okresu rozliczeniowego stosowanego przez OSD, z zastrzeżeniem zapisów ust. 7.</w:t>
      </w:r>
    </w:p>
    <w:p w14:paraId="30412D55" w14:textId="48C83D50" w:rsidR="004C26DC" w:rsidRPr="00536023" w:rsidRDefault="009237F3" w:rsidP="004C26DC">
      <w:pPr>
        <w:numPr>
          <w:ilvl w:val="0"/>
          <w:numId w:val="24"/>
        </w:numPr>
        <w:spacing w:before="60" w:after="60" w:line="280" w:lineRule="exact"/>
        <w:ind w:left="360"/>
        <w:rPr>
          <w:rFonts w:ascii="Arial Nova Cond Light" w:hAnsi="Arial Nova Cond Light" w:cs="Calibri Light"/>
        </w:rPr>
      </w:pPr>
      <w:bookmarkStart w:id="9" w:name="_Hlk138673172"/>
      <w:r>
        <w:rPr>
          <w:rFonts w:ascii="Arial Nova Cond Light" w:hAnsi="Arial Nova Cond Light" w:cs="Calibri Light"/>
        </w:rPr>
        <w:t>Wykonawca</w:t>
      </w:r>
      <w:r w:rsidR="004C26DC" w:rsidRPr="00536023">
        <w:rPr>
          <w:rFonts w:ascii="Arial Nova Cond Light" w:hAnsi="Arial Nova Cond Light" w:cs="Calibri Light"/>
        </w:rPr>
        <w:t xml:space="preserve"> będzie samodzielnie dokonywał odczytów w uzgodnionym z </w:t>
      </w:r>
      <w:r w:rsidR="00621A5A">
        <w:rPr>
          <w:rFonts w:ascii="Arial Nova Cond Light" w:hAnsi="Arial Nova Cond Light" w:cs="Calibri Light"/>
        </w:rPr>
        <w:t xml:space="preserve">Zamawiającym </w:t>
      </w:r>
      <w:r w:rsidR="004C26DC" w:rsidRPr="00536023">
        <w:rPr>
          <w:rFonts w:ascii="Arial Nova Cond Light" w:hAnsi="Arial Nova Cond Light" w:cs="Calibri Light"/>
        </w:rPr>
        <w:t xml:space="preserve"> terminie</w:t>
      </w:r>
      <w:r w:rsidR="00621A5A">
        <w:rPr>
          <w:rFonts w:ascii="Arial Nova Cond Light" w:hAnsi="Arial Nova Cond Light" w:cs="Calibri Light"/>
        </w:rPr>
        <w:t>.</w:t>
      </w:r>
    </w:p>
    <w:bookmarkEnd w:id="9"/>
    <w:p w14:paraId="4F74E7C6" w14:textId="77777777" w:rsidR="004C26DC" w:rsidRPr="00536023" w:rsidRDefault="004C26DC" w:rsidP="004C26DC">
      <w:pPr>
        <w:numPr>
          <w:ilvl w:val="0"/>
          <w:numId w:val="24"/>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Rozliczenia za usługę dystrybucji paliwa gazowego prowadzone będą wg algorytmów zawartych w Taryfie OSD. </w:t>
      </w:r>
    </w:p>
    <w:p w14:paraId="52EC8539" w14:textId="77777777" w:rsidR="004C26DC" w:rsidRPr="00536023" w:rsidRDefault="004C26DC" w:rsidP="004C26DC">
      <w:pPr>
        <w:numPr>
          <w:ilvl w:val="0"/>
          <w:numId w:val="24"/>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Faktury powinny zawierać pełne dane identyfikacyjne Zamawiającego, tj.: nazwę, adres, NIP oraz dane identyfikacyjne Odbiorcy, w tym jego adres.</w:t>
      </w:r>
    </w:p>
    <w:p w14:paraId="56BFC3EE" w14:textId="77777777" w:rsidR="004C26DC" w:rsidRPr="00536023" w:rsidRDefault="004C26DC" w:rsidP="004C26DC">
      <w:pPr>
        <w:numPr>
          <w:ilvl w:val="0"/>
          <w:numId w:val="24"/>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lastRenderedPageBreak/>
        <w:t>Wykonawca wystawi Zamawiającemu faktury na każdy punkt poboru gazu odrębnie, w danym okresie rozliczeniowym i dostarczy w wersji papierowej na wskazany adres Odbiorcy</w:t>
      </w:r>
      <w:r w:rsidRPr="00536023">
        <w:rPr>
          <w:rFonts w:ascii="Arial Nova Cond Light" w:hAnsi="Arial Nova Cond Light" w:cs="Calibri Light"/>
          <w:b/>
          <w:bCs/>
        </w:rPr>
        <w:t>.</w:t>
      </w:r>
      <w:r w:rsidRPr="00536023">
        <w:rPr>
          <w:rFonts w:ascii="Arial Nova Cond Light" w:hAnsi="Arial Nova Cond Light" w:cs="Calibri Light"/>
        </w:rPr>
        <w:t xml:space="preserve"> Faktura winna zawierać wyszczególnienie wszystkich pozycji kosztowych.</w:t>
      </w:r>
    </w:p>
    <w:p w14:paraId="15CC74B4" w14:textId="77777777" w:rsidR="004C26DC" w:rsidRPr="00536023" w:rsidRDefault="004C26DC" w:rsidP="004C26DC">
      <w:pPr>
        <w:numPr>
          <w:ilvl w:val="0"/>
          <w:numId w:val="24"/>
        </w:numPr>
        <w:spacing w:before="60" w:after="60" w:line="280" w:lineRule="exact"/>
        <w:rPr>
          <w:rFonts w:ascii="Arial Nova Cond Light" w:hAnsi="Arial Nova Cond Light" w:cs="Calibri Light"/>
        </w:rPr>
      </w:pPr>
      <w:r w:rsidRPr="00536023">
        <w:rPr>
          <w:rFonts w:ascii="Arial Nova Cond Light" w:hAnsi="Arial Nova Cond Light" w:cs="Calibri Light"/>
        </w:rPr>
        <w:t>Wykonawca ma obowiązek wskazać odpowiedni do spełnienia świadczenia wynikającego z niniejszej Umowy rachunek bankowy lub rachunek wirtualny, który jest powiązany z rachunkiem rozliczeniowym należącym do Wykonawcy znajdującym się w elektronicznym wykazie podmiotów prowadzonych przez Szefa Krajowej Administracji Skarbowej zgodnie z art. 96b ust.3 pkt 13 ustawy o podatku od towarów i usług (Dz.U. z 2024 r. poz. 361 ze zm.).</w:t>
      </w:r>
    </w:p>
    <w:p w14:paraId="5FA5DECD" w14:textId="77777777" w:rsidR="004C26DC" w:rsidRPr="00536023" w:rsidRDefault="004C26DC" w:rsidP="004C26DC">
      <w:pPr>
        <w:numPr>
          <w:ilvl w:val="0"/>
          <w:numId w:val="24"/>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Zamawiający oświadcza, że płatność należności wynikającej z faktury będzie realizowana z zastosowaniem mechanizmu podzielonej płatności, tzw. </w:t>
      </w:r>
      <w:proofErr w:type="spellStart"/>
      <w:r w:rsidRPr="00536023">
        <w:rPr>
          <w:rFonts w:ascii="Arial Nova Cond Light" w:hAnsi="Arial Nova Cond Light" w:cs="Calibri Light"/>
        </w:rPr>
        <w:t>split</w:t>
      </w:r>
      <w:proofErr w:type="spellEnd"/>
      <w:r w:rsidRPr="00536023">
        <w:rPr>
          <w:rFonts w:ascii="Arial Nova Cond Light" w:hAnsi="Arial Nova Cond Light" w:cs="Calibri Light"/>
        </w:rPr>
        <w:t xml:space="preserve"> </w:t>
      </w:r>
      <w:proofErr w:type="spellStart"/>
      <w:r w:rsidRPr="00536023">
        <w:rPr>
          <w:rFonts w:ascii="Arial Nova Cond Light" w:hAnsi="Arial Nova Cond Light" w:cs="Calibri Light"/>
        </w:rPr>
        <w:t>payment</w:t>
      </w:r>
      <w:proofErr w:type="spellEnd"/>
      <w:r w:rsidRPr="00536023">
        <w:rPr>
          <w:rFonts w:ascii="Arial Nova Cond Light" w:hAnsi="Arial Nova Cond Light" w:cs="Calibri Light"/>
        </w:rPr>
        <w:t>.</w:t>
      </w:r>
    </w:p>
    <w:p w14:paraId="79614E43" w14:textId="77777777" w:rsidR="004C26DC" w:rsidRPr="00536023" w:rsidRDefault="004C26DC" w:rsidP="004C26DC">
      <w:pPr>
        <w:numPr>
          <w:ilvl w:val="0"/>
          <w:numId w:val="24"/>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Do wynagrodzenia Wykonawca doliczy podatek VAT w obowiązującej wysokości. </w:t>
      </w:r>
    </w:p>
    <w:p w14:paraId="250460D8" w14:textId="7504E7B7" w:rsidR="004C26DC" w:rsidRPr="00536023" w:rsidRDefault="004C26DC" w:rsidP="004C26DC">
      <w:pPr>
        <w:numPr>
          <w:ilvl w:val="0"/>
          <w:numId w:val="24"/>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Należności będą płatne przez Zamawiającego przelewem na rachunek wskazany na fakturze, w terminie 30 dni od dnia </w:t>
      </w:r>
      <w:r w:rsidR="000E1C88">
        <w:rPr>
          <w:rFonts w:ascii="Arial Nova Cond Light" w:hAnsi="Arial Nova Cond Light" w:cs="Calibri Light"/>
        </w:rPr>
        <w:t xml:space="preserve">otrzymania prawidłowo </w:t>
      </w:r>
      <w:r w:rsidRPr="00536023">
        <w:rPr>
          <w:rFonts w:ascii="Arial Nova Cond Light" w:hAnsi="Arial Nova Cond Light" w:cs="Calibri Light"/>
        </w:rPr>
        <w:t>wystawi</w:t>
      </w:r>
      <w:r w:rsidR="000E1C88">
        <w:rPr>
          <w:rFonts w:ascii="Arial Nova Cond Light" w:hAnsi="Arial Nova Cond Light" w:cs="Calibri Light"/>
        </w:rPr>
        <w:t xml:space="preserve">onej </w:t>
      </w:r>
      <w:r w:rsidRPr="00536023">
        <w:rPr>
          <w:rFonts w:ascii="Arial Nova Cond Light" w:hAnsi="Arial Nova Cond Light" w:cs="Calibri Light"/>
        </w:rPr>
        <w:t>zgodnej z umową faktury.</w:t>
      </w:r>
    </w:p>
    <w:p w14:paraId="340405BA" w14:textId="77777777" w:rsidR="004C26DC" w:rsidRPr="00536023" w:rsidRDefault="004C26DC" w:rsidP="004C26DC">
      <w:pPr>
        <w:numPr>
          <w:ilvl w:val="0"/>
          <w:numId w:val="24"/>
        </w:numPr>
        <w:spacing w:before="60" w:after="60" w:line="280" w:lineRule="exact"/>
        <w:ind w:left="360"/>
        <w:rPr>
          <w:rFonts w:ascii="Arial Nova Cond Light" w:hAnsi="Arial Nova Cond Light" w:cs="Calibri Light"/>
        </w:rPr>
      </w:pPr>
      <w:bookmarkStart w:id="10" w:name="_Hlk142640519"/>
      <w:r w:rsidRPr="00536023">
        <w:rPr>
          <w:rFonts w:ascii="Arial Nova Cond Light" w:hAnsi="Arial Nova Cond Light" w:cs="Calibri Light"/>
        </w:rPr>
        <w:t xml:space="preserve">Za dzień zapłaty uważa się datę wpływu środków na rachunek bankowy Wykonawcy.  </w:t>
      </w:r>
    </w:p>
    <w:bookmarkEnd w:id="10"/>
    <w:p w14:paraId="195C8072" w14:textId="77777777" w:rsidR="004C26DC" w:rsidRPr="00536023" w:rsidRDefault="004C26DC" w:rsidP="004C26DC">
      <w:pPr>
        <w:numPr>
          <w:ilvl w:val="0"/>
          <w:numId w:val="24"/>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 </w:t>
      </w:r>
    </w:p>
    <w:p w14:paraId="0CB86105" w14:textId="77777777" w:rsidR="004C26DC" w:rsidRPr="00536023" w:rsidRDefault="004C26DC" w:rsidP="004C26DC">
      <w:pPr>
        <w:numPr>
          <w:ilvl w:val="0"/>
          <w:numId w:val="24"/>
        </w:numPr>
        <w:spacing w:before="60" w:after="60" w:line="280" w:lineRule="exact"/>
        <w:ind w:left="360"/>
        <w:rPr>
          <w:rFonts w:ascii="Arial Nova Cond Light" w:hAnsi="Arial Nova Cond Light" w:cs="Calibri Light"/>
        </w:rPr>
      </w:pPr>
      <w:r w:rsidRPr="00536023">
        <w:rPr>
          <w:rFonts w:ascii="Arial Nova Cond Light" w:hAnsi="Arial Nova Cond Light" w:cs="Calibri Light"/>
        </w:rPr>
        <w:t xml:space="preserve">Wierzytelności wynikające z niniejszej umowy nie mogą być przedmiotem cesji na rzecz osób trzecich, bez zgody Zamawiającego, pod rygorem nieważności. </w:t>
      </w:r>
    </w:p>
    <w:p w14:paraId="186EBADC" w14:textId="77777777" w:rsidR="004C26DC" w:rsidRPr="00536023" w:rsidRDefault="004C26DC" w:rsidP="004C26DC">
      <w:pPr>
        <w:spacing w:before="60" w:after="60" w:line="280" w:lineRule="exact"/>
        <w:jc w:val="center"/>
        <w:rPr>
          <w:rFonts w:ascii="Arial Nova Cond Light" w:hAnsi="Arial Nova Cond Light" w:cs="Calibri Light"/>
          <w:b/>
        </w:rPr>
      </w:pPr>
    </w:p>
    <w:p w14:paraId="6B034CAE"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 xml:space="preserve">§ 6 </w:t>
      </w:r>
    </w:p>
    <w:p w14:paraId="78A1A957"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WSTRZYMANIE I WZNOWIENIE DOSTARCZANIA PALIWA GAZOWEGO</w:t>
      </w:r>
    </w:p>
    <w:p w14:paraId="6CEA71CD" w14:textId="77777777" w:rsidR="004C26DC" w:rsidRPr="00536023" w:rsidRDefault="004C26DC" w:rsidP="004C26DC">
      <w:pPr>
        <w:numPr>
          <w:ilvl w:val="1"/>
          <w:numId w:val="1"/>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 xml:space="preserve">Dostarczanie Paliwa Gazowego może zostać wstrzymane, w przypadku, gdy:  </w:t>
      </w:r>
    </w:p>
    <w:p w14:paraId="791CC7C5" w14:textId="77777777" w:rsidR="004C26DC" w:rsidRPr="00536023" w:rsidRDefault="004C26DC" w:rsidP="004C26DC">
      <w:pPr>
        <w:numPr>
          <w:ilvl w:val="0"/>
          <w:numId w:val="26"/>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 xml:space="preserve">przewidują to obowiązujące przepisy prawa,  </w:t>
      </w:r>
    </w:p>
    <w:p w14:paraId="6028CBF9" w14:textId="77777777" w:rsidR="004C26DC" w:rsidRPr="00536023" w:rsidRDefault="004C26DC" w:rsidP="004C26DC">
      <w:pPr>
        <w:numPr>
          <w:ilvl w:val="0"/>
          <w:numId w:val="26"/>
        </w:numPr>
        <w:spacing w:before="60" w:after="60" w:line="280" w:lineRule="exact"/>
        <w:rPr>
          <w:rFonts w:ascii="Arial Nova Cond Light" w:hAnsi="Arial Nova Cond Light" w:cs="Calibri Light"/>
        </w:rPr>
      </w:pPr>
      <w:r w:rsidRPr="00536023">
        <w:rPr>
          <w:rFonts w:ascii="Arial Nova Cond Light" w:hAnsi="Arial Nova Cond Light" w:cs="Calibri Light"/>
        </w:rPr>
        <w:t xml:space="preserve">Zamawiający dopuści się Nielegalnego Poboru Paliwa Gazowego,  </w:t>
      </w:r>
    </w:p>
    <w:p w14:paraId="1825EF98" w14:textId="77777777" w:rsidR="004C26DC" w:rsidRPr="00536023" w:rsidRDefault="004C26DC" w:rsidP="004C26DC">
      <w:pPr>
        <w:numPr>
          <w:ilvl w:val="0"/>
          <w:numId w:val="26"/>
        </w:numPr>
        <w:spacing w:before="60" w:after="60" w:line="280" w:lineRule="exact"/>
        <w:rPr>
          <w:rFonts w:ascii="Arial Nova Cond Light" w:hAnsi="Arial Nova Cond Light" w:cs="Calibri Light"/>
        </w:rPr>
      </w:pPr>
      <w:r w:rsidRPr="00536023">
        <w:rPr>
          <w:rFonts w:ascii="Arial Nova Cond Light" w:hAnsi="Arial Nova Cond Light" w:cs="Calibri Light"/>
        </w:rPr>
        <w:t xml:space="preserve">sieć gazowa, którą dostarczane jest Paliwo Gazowe stwarza zagrożenie dla życia lub zdrowia lub środowiska czy też bezpieczeństwa mienia,  </w:t>
      </w:r>
    </w:p>
    <w:p w14:paraId="02654F6C" w14:textId="77777777" w:rsidR="004C26DC" w:rsidRPr="00536023" w:rsidRDefault="004C26DC" w:rsidP="004C26DC">
      <w:pPr>
        <w:numPr>
          <w:ilvl w:val="0"/>
          <w:numId w:val="26"/>
        </w:numPr>
        <w:spacing w:before="60" w:after="60" w:line="280" w:lineRule="exact"/>
        <w:rPr>
          <w:rFonts w:ascii="Arial Nova Cond Light" w:hAnsi="Arial Nova Cond Light" w:cs="Calibri Light"/>
        </w:rPr>
      </w:pPr>
      <w:r w:rsidRPr="00536023">
        <w:rPr>
          <w:rFonts w:ascii="Arial Nova Cond Light" w:hAnsi="Arial Nova Cond Light" w:cs="Calibri Light"/>
        </w:rPr>
        <w:t xml:space="preserve">w wyniku przeprowadzonej kontroli stwierdzono, że znajdująca się u Zamawiającego instalacja stwarza bezpośrednie zagrożenie życia lub zdrowia lub środowiska,  </w:t>
      </w:r>
    </w:p>
    <w:p w14:paraId="03A4945E" w14:textId="77777777" w:rsidR="004C26DC" w:rsidRPr="00536023" w:rsidRDefault="004C26DC" w:rsidP="004C26DC">
      <w:pPr>
        <w:numPr>
          <w:ilvl w:val="0"/>
          <w:numId w:val="26"/>
        </w:numPr>
        <w:spacing w:before="60" w:after="60" w:line="280" w:lineRule="exact"/>
        <w:rPr>
          <w:rFonts w:ascii="Arial Nova Cond Light" w:hAnsi="Arial Nova Cond Light" w:cs="Calibri Light"/>
        </w:rPr>
      </w:pPr>
      <w:r w:rsidRPr="00536023">
        <w:rPr>
          <w:rFonts w:ascii="Arial Nova Cond Light" w:hAnsi="Arial Nova Cond Light" w:cs="Calibri Light"/>
        </w:rPr>
        <w:t xml:space="preserve">OSD lub OSP wykonuje prace skutkujące przerwaniem lub ograniczeniem dostarczania Paliwa Gazowego, po wcześniejszym uprzedzeniu Odbiorcy. </w:t>
      </w:r>
    </w:p>
    <w:p w14:paraId="5BDC7B1E" w14:textId="77777777" w:rsidR="004C26DC" w:rsidRPr="00536023" w:rsidRDefault="004C26DC" w:rsidP="004C26DC">
      <w:pPr>
        <w:numPr>
          <w:ilvl w:val="0"/>
          <w:numId w:val="1"/>
        </w:numPr>
        <w:tabs>
          <w:tab w:val="clear" w:pos="1288"/>
        </w:tabs>
        <w:spacing w:before="60" w:after="60" w:line="280" w:lineRule="exact"/>
        <w:ind w:left="284" w:hanging="284"/>
        <w:contextualSpacing/>
        <w:rPr>
          <w:rFonts w:ascii="Arial Nova Cond Light" w:hAnsi="Arial Nova Cond Light" w:cs="Calibri Light"/>
        </w:rPr>
      </w:pPr>
      <w:r w:rsidRPr="00536023">
        <w:rPr>
          <w:rFonts w:ascii="Arial Nova Cond Light" w:hAnsi="Arial Nova Cond Light" w:cs="Calibri Light"/>
        </w:rPr>
        <w:t xml:space="preserve">Wstrzymanie dostarczania Paliwa Gazowego może nastąpić w szczególności poprzez:  </w:t>
      </w:r>
    </w:p>
    <w:p w14:paraId="346C1BBC" w14:textId="77777777" w:rsidR="004C26DC" w:rsidRPr="00536023" w:rsidRDefault="004C26DC" w:rsidP="004C26DC">
      <w:pPr>
        <w:numPr>
          <w:ilvl w:val="0"/>
          <w:numId w:val="23"/>
        </w:numPr>
        <w:spacing w:before="60" w:after="60" w:line="280" w:lineRule="exact"/>
        <w:rPr>
          <w:rFonts w:ascii="Arial Nova Cond Light" w:hAnsi="Arial Nova Cond Light" w:cs="Calibri Light"/>
        </w:rPr>
      </w:pPr>
      <w:r w:rsidRPr="00536023">
        <w:rPr>
          <w:rFonts w:ascii="Arial Nova Cond Light" w:hAnsi="Arial Nova Cond Light" w:cs="Calibri Light"/>
        </w:rPr>
        <w:t xml:space="preserve">demontaż Układu pomiarowego,  </w:t>
      </w:r>
    </w:p>
    <w:p w14:paraId="3270D0CB" w14:textId="77777777" w:rsidR="004C26DC" w:rsidRPr="00536023" w:rsidRDefault="004C26DC" w:rsidP="004C26DC">
      <w:pPr>
        <w:numPr>
          <w:ilvl w:val="0"/>
          <w:numId w:val="23"/>
        </w:numPr>
        <w:spacing w:before="60" w:after="60" w:line="280" w:lineRule="exact"/>
        <w:rPr>
          <w:rFonts w:ascii="Arial Nova Cond Light" w:hAnsi="Arial Nova Cond Light" w:cs="Calibri Light"/>
        </w:rPr>
      </w:pPr>
      <w:r w:rsidRPr="00536023">
        <w:rPr>
          <w:rFonts w:ascii="Arial Nova Cond Light" w:hAnsi="Arial Nova Cond Light" w:cs="Calibri Light"/>
        </w:rPr>
        <w:t xml:space="preserve">demontaż przyłącza do sieci gazowej,  </w:t>
      </w:r>
    </w:p>
    <w:p w14:paraId="2D06B8E4" w14:textId="77777777" w:rsidR="004C26DC" w:rsidRPr="00536023" w:rsidRDefault="004C26DC" w:rsidP="004C26DC">
      <w:pPr>
        <w:numPr>
          <w:ilvl w:val="0"/>
          <w:numId w:val="23"/>
        </w:numPr>
        <w:spacing w:before="60" w:after="60" w:line="280" w:lineRule="exact"/>
        <w:rPr>
          <w:rFonts w:ascii="Arial Nova Cond Light" w:hAnsi="Arial Nova Cond Light" w:cs="Calibri Light"/>
        </w:rPr>
      </w:pPr>
      <w:r w:rsidRPr="00536023">
        <w:rPr>
          <w:rFonts w:ascii="Arial Nova Cond Light" w:hAnsi="Arial Nova Cond Light" w:cs="Calibri Light"/>
        </w:rPr>
        <w:t xml:space="preserve">zamknięcie dopływu Paliwa Gazowego przed Układem pomiarowym. </w:t>
      </w:r>
    </w:p>
    <w:p w14:paraId="75EFBEB1" w14:textId="77777777" w:rsidR="004C26DC" w:rsidRPr="00536023" w:rsidRDefault="004C26DC" w:rsidP="004C26DC">
      <w:pPr>
        <w:numPr>
          <w:ilvl w:val="0"/>
          <w:numId w:val="1"/>
        </w:numPr>
        <w:tabs>
          <w:tab w:val="clear" w:pos="1288"/>
        </w:tabs>
        <w:spacing w:before="60" w:after="60" w:line="280" w:lineRule="exact"/>
        <w:ind w:left="284" w:hanging="284"/>
        <w:contextualSpacing/>
        <w:rPr>
          <w:rFonts w:ascii="Arial Nova Cond Light" w:hAnsi="Arial Nova Cond Light" w:cs="Calibri Light"/>
        </w:rPr>
      </w:pPr>
      <w:r w:rsidRPr="00536023">
        <w:rPr>
          <w:rFonts w:ascii="Arial Nova Cond Light" w:hAnsi="Arial Nova Cond Light" w:cs="Calibri Light"/>
        </w:rPr>
        <w:t xml:space="preserve">Wstrzymanie dostarczania Paliwa Gazowego nie jest równoznaczne z rozwiązaniem Umowy, o ile nie została ona wypowiedziana przez Wykonawcę. </w:t>
      </w:r>
    </w:p>
    <w:p w14:paraId="09739187" w14:textId="77777777" w:rsidR="004C26DC" w:rsidRPr="00536023" w:rsidRDefault="004C26DC" w:rsidP="004C26DC">
      <w:pPr>
        <w:numPr>
          <w:ilvl w:val="0"/>
          <w:numId w:val="1"/>
        </w:numPr>
        <w:tabs>
          <w:tab w:val="clear" w:pos="1288"/>
        </w:tabs>
        <w:spacing w:before="60" w:after="60" w:line="280" w:lineRule="exact"/>
        <w:ind w:left="284" w:hanging="284"/>
        <w:contextualSpacing/>
        <w:rPr>
          <w:rFonts w:ascii="Arial Nova Cond Light" w:hAnsi="Arial Nova Cond Light" w:cs="Calibri Light"/>
        </w:rPr>
      </w:pPr>
      <w:r w:rsidRPr="00536023">
        <w:rPr>
          <w:rFonts w:ascii="Arial Nova Cond Light" w:hAnsi="Arial Nova Cond Light" w:cs="Calibri Light"/>
        </w:rPr>
        <w:t xml:space="preserve">W przypadku ustania przyczyn, które uzasadniały wstrzymanie dostarczania Paliwa Gazowego wznowienie dostarczania Paliwa Gazowego do Zamawiającego nastąpi niezwłocznie po ustaniu tych przyczyn.  </w:t>
      </w:r>
    </w:p>
    <w:p w14:paraId="31A29A05" w14:textId="77777777" w:rsidR="004C26DC" w:rsidRPr="00536023" w:rsidRDefault="004C26DC" w:rsidP="004C26DC">
      <w:pPr>
        <w:numPr>
          <w:ilvl w:val="0"/>
          <w:numId w:val="1"/>
        </w:numPr>
        <w:tabs>
          <w:tab w:val="clear" w:pos="1288"/>
        </w:tabs>
        <w:spacing w:before="60" w:after="60" w:line="280" w:lineRule="exact"/>
        <w:ind w:left="284" w:hanging="284"/>
        <w:contextualSpacing/>
        <w:rPr>
          <w:rFonts w:ascii="Arial Nova Cond Light" w:hAnsi="Arial Nova Cond Light" w:cs="Calibri Light"/>
        </w:rPr>
      </w:pPr>
      <w:r w:rsidRPr="00536023">
        <w:rPr>
          <w:rFonts w:ascii="Arial Nova Cond Light" w:hAnsi="Arial Nova Cond Light" w:cs="Calibri Light"/>
        </w:rPr>
        <w:t>Zamawiający przyjmuje do wiadomości i akceptuje, że OSD lub OSP może ograniczyć dostarczanie Paliwa Gazowego w przypadkach określonych w obowiązujących przepisach prawa oraz IRiESD lub </w:t>
      </w:r>
      <w:proofErr w:type="spellStart"/>
      <w:r w:rsidRPr="00536023">
        <w:rPr>
          <w:rFonts w:ascii="Arial Nova Cond Light" w:hAnsi="Arial Nova Cond Light" w:cs="Calibri Light"/>
        </w:rPr>
        <w:t>IRiESP</w:t>
      </w:r>
      <w:proofErr w:type="spellEnd"/>
      <w:r w:rsidRPr="00536023">
        <w:rPr>
          <w:rFonts w:ascii="Arial Nova Cond Light" w:hAnsi="Arial Nova Cond Light" w:cs="Calibri Light"/>
        </w:rPr>
        <w:t xml:space="preserve">.  </w:t>
      </w:r>
    </w:p>
    <w:p w14:paraId="45FB9193" w14:textId="77777777" w:rsidR="004C26DC" w:rsidRPr="00536023" w:rsidRDefault="004C26DC" w:rsidP="004C26DC">
      <w:pPr>
        <w:numPr>
          <w:ilvl w:val="0"/>
          <w:numId w:val="1"/>
        </w:numPr>
        <w:tabs>
          <w:tab w:val="clear" w:pos="1288"/>
        </w:tabs>
        <w:spacing w:before="60" w:after="60" w:line="280" w:lineRule="exact"/>
        <w:ind w:left="284" w:hanging="284"/>
        <w:contextualSpacing/>
        <w:rPr>
          <w:rFonts w:ascii="Arial Nova Cond Light" w:hAnsi="Arial Nova Cond Light" w:cs="Calibri Light"/>
        </w:rPr>
      </w:pPr>
      <w:r w:rsidRPr="00536023">
        <w:rPr>
          <w:rFonts w:ascii="Arial Nova Cond Light" w:hAnsi="Arial Nova Cond Light" w:cs="Calibri Light"/>
        </w:rPr>
        <w:lastRenderedPageBreak/>
        <w:t xml:space="preserve">W razie wstrzymania lub ograniczenia dostarczania Paliwa Gazowego przez OSD lub OSP wynikającego  z przepisów prawa, IRiESD lub </w:t>
      </w:r>
      <w:proofErr w:type="spellStart"/>
      <w:r w:rsidRPr="00536023">
        <w:rPr>
          <w:rFonts w:ascii="Arial Nova Cond Light" w:hAnsi="Arial Nova Cond Light" w:cs="Calibri Light"/>
        </w:rPr>
        <w:t>IRiESP</w:t>
      </w:r>
      <w:proofErr w:type="spellEnd"/>
      <w:r w:rsidRPr="00536023">
        <w:rPr>
          <w:rFonts w:ascii="Arial Nova Cond Light" w:hAnsi="Arial Nova Cond Light" w:cs="Calibri Light"/>
        </w:rPr>
        <w:t xml:space="preserve">, Wykonawca nie ponosi odpowiedzialności wobec Zamawiającego z tytułu wstrzymania lub ograniczenia dostarczania Paliwa Gazowego.  </w:t>
      </w:r>
    </w:p>
    <w:p w14:paraId="5F0C937C" w14:textId="77777777" w:rsidR="004C26DC" w:rsidRPr="00536023" w:rsidRDefault="004C26DC" w:rsidP="004C26DC">
      <w:pPr>
        <w:numPr>
          <w:ilvl w:val="0"/>
          <w:numId w:val="1"/>
        </w:numPr>
        <w:tabs>
          <w:tab w:val="clear" w:pos="1288"/>
        </w:tabs>
        <w:spacing w:before="60" w:after="60" w:line="280" w:lineRule="exact"/>
        <w:ind w:left="284" w:hanging="284"/>
        <w:contextualSpacing/>
        <w:rPr>
          <w:rFonts w:ascii="Arial Nova Cond Light" w:hAnsi="Arial Nova Cond Light" w:cs="Calibri Light"/>
        </w:rPr>
      </w:pPr>
      <w:r w:rsidRPr="00536023">
        <w:rPr>
          <w:rFonts w:ascii="Arial Nova Cond Light" w:hAnsi="Arial Nova Cond Light" w:cs="Calibri Light"/>
        </w:rPr>
        <w:t xml:space="preserve">Zamawiający jest zobowiązany do dostosowania się do wprowadzonych ograniczeń w dostarczaniu Paliwa Gazowego lub do dostosowania się do wstrzymania dostarczania Paliwa Gazowego. Zamawiający zobowiązuje się w szczególności dostosować do ograniczeń maksymalnej godzinowej i dobowej ilości odbioru Paliwa Gazowego zgodnie z komunikatami ogłaszanymi na zasadach przewidzianych w obowiązujących przepisach prawa.  </w:t>
      </w:r>
    </w:p>
    <w:p w14:paraId="0082E926" w14:textId="77777777" w:rsidR="004C26DC" w:rsidRPr="00536023" w:rsidRDefault="004C26DC" w:rsidP="004C26DC">
      <w:pPr>
        <w:numPr>
          <w:ilvl w:val="0"/>
          <w:numId w:val="1"/>
        </w:numPr>
        <w:tabs>
          <w:tab w:val="clear" w:pos="1288"/>
        </w:tabs>
        <w:spacing w:before="60" w:after="60" w:line="280" w:lineRule="exact"/>
        <w:ind w:left="284" w:hanging="284"/>
        <w:contextualSpacing/>
        <w:rPr>
          <w:rFonts w:ascii="Arial Nova Cond Light" w:hAnsi="Arial Nova Cond Light" w:cs="Calibri Light"/>
        </w:rPr>
      </w:pPr>
      <w:r w:rsidRPr="00536023">
        <w:rPr>
          <w:rFonts w:ascii="Arial Nova Cond Light" w:hAnsi="Arial Nova Cond Light" w:cs="Calibri Light"/>
        </w:rPr>
        <w:t xml:space="preserve">OSD powiadamia Zamawiającego o terminach oraz okresie trwania planowanych przerw w dostarczaniu Paliwa Gazowego.  </w:t>
      </w:r>
    </w:p>
    <w:p w14:paraId="3936F5E7" w14:textId="77777777" w:rsidR="004C26DC" w:rsidRPr="00536023" w:rsidRDefault="004C26DC" w:rsidP="004C26DC">
      <w:pPr>
        <w:numPr>
          <w:ilvl w:val="0"/>
          <w:numId w:val="1"/>
        </w:numPr>
        <w:tabs>
          <w:tab w:val="clear" w:pos="1288"/>
        </w:tabs>
        <w:spacing w:before="60" w:after="60" w:line="280" w:lineRule="exact"/>
        <w:ind w:left="284" w:hanging="284"/>
        <w:contextualSpacing/>
        <w:rPr>
          <w:rFonts w:ascii="Arial Nova Cond Light" w:hAnsi="Arial Nova Cond Light" w:cs="Calibri Light"/>
        </w:rPr>
      </w:pPr>
      <w:r w:rsidRPr="00536023">
        <w:rPr>
          <w:rFonts w:ascii="Arial Nova Cond Light" w:hAnsi="Arial Nova Cond Light" w:cs="Calibri Light"/>
        </w:rPr>
        <w:t>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11 ust. 1 umowy.</w:t>
      </w:r>
    </w:p>
    <w:p w14:paraId="0C846102" w14:textId="77777777" w:rsidR="004C26DC" w:rsidRPr="00536023" w:rsidRDefault="004C26DC" w:rsidP="004C26DC">
      <w:pPr>
        <w:numPr>
          <w:ilvl w:val="0"/>
          <w:numId w:val="1"/>
        </w:numPr>
        <w:tabs>
          <w:tab w:val="clear" w:pos="1288"/>
        </w:tabs>
        <w:spacing w:before="60" w:after="60" w:line="280" w:lineRule="exact"/>
        <w:ind w:left="284" w:hanging="284"/>
        <w:contextualSpacing/>
        <w:rPr>
          <w:rFonts w:ascii="Arial Nova Cond Light" w:hAnsi="Arial Nova Cond Light" w:cs="Calibri Light"/>
        </w:rPr>
      </w:pPr>
      <w:r w:rsidRPr="00536023">
        <w:rPr>
          <w:rFonts w:ascii="Arial Nova Cond Light" w:hAnsi="Arial Nova Cond Light" w:cs="Calibri Light"/>
        </w:rPr>
        <w:t xml:space="preserve">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 </w:t>
      </w:r>
    </w:p>
    <w:p w14:paraId="4D8A509C" w14:textId="77777777" w:rsidR="004C26DC" w:rsidRPr="00536023" w:rsidRDefault="004C26DC" w:rsidP="004C26DC">
      <w:pPr>
        <w:spacing w:before="60" w:after="60" w:line="280" w:lineRule="exact"/>
        <w:ind w:left="426"/>
        <w:contextualSpacing/>
        <w:rPr>
          <w:rFonts w:ascii="Arial Nova Cond Light" w:hAnsi="Arial Nova Cond Light" w:cs="Calibri Light"/>
        </w:rPr>
      </w:pPr>
    </w:p>
    <w:p w14:paraId="4E434411"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 xml:space="preserve">§ 7 </w:t>
      </w:r>
    </w:p>
    <w:p w14:paraId="05972063"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ZMIANY W UMOWIE, ZMIANY TARYF</w:t>
      </w:r>
    </w:p>
    <w:p w14:paraId="11C23223" w14:textId="77777777" w:rsidR="004C26DC" w:rsidRPr="00536023" w:rsidRDefault="004C26DC" w:rsidP="004C26DC">
      <w:pPr>
        <w:numPr>
          <w:ilvl w:val="1"/>
          <w:numId w:val="1"/>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 xml:space="preserve">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 </w:t>
      </w:r>
    </w:p>
    <w:p w14:paraId="620A16B8" w14:textId="77777777" w:rsidR="004C26DC" w:rsidRPr="00536023" w:rsidRDefault="004C26DC" w:rsidP="004C26DC">
      <w:pPr>
        <w:numPr>
          <w:ilvl w:val="1"/>
          <w:numId w:val="1"/>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W przypadku zmiany ceny paliwa gazowego zatwierdzonej w Taryfie Wykonawcy przez Prezesa URE dla podmiotów chronionych, o których mowa w art. 1 ustawy z dnia 26 stycznia 2022 r. o szczególnych rozwiązaniach służących ochronie odbiorców paliw gazowych w związku z sytuacją na rynku gazu, Wykonawca będzie prowadził rozliczenia na podstawie nowych stawek począwszy od dnia wejścia w życie nowej Taryfy.</w:t>
      </w:r>
    </w:p>
    <w:p w14:paraId="38167EEA" w14:textId="77777777" w:rsidR="004C26DC" w:rsidRPr="00536023" w:rsidRDefault="004C26DC" w:rsidP="004C26DC">
      <w:pPr>
        <w:numPr>
          <w:ilvl w:val="1"/>
          <w:numId w:val="1"/>
        </w:numPr>
        <w:tabs>
          <w:tab w:val="clear" w:pos="1440"/>
        </w:tabs>
        <w:ind w:left="426"/>
        <w:contextualSpacing/>
        <w:rPr>
          <w:rFonts w:ascii="Arial Nova Cond Light" w:hAnsi="Arial Nova Cond Light" w:cs="Calibri Light"/>
        </w:rPr>
      </w:pPr>
      <w:r w:rsidRPr="00536023">
        <w:rPr>
          <w:rFonts w:ascii="Arial Nova Cond Light" w:hAnsi="Arial Nova Cond Light" w:cs="Calibri Light"/>
        </w:rPr>
        <w:t>W przypadku zmiany cen opłat abonamentowych zatwierdzonych w Taryfie Wykonawcy przez Prezesa URE dla podmiotów chronionych, o których mowa w art. 1 ustawy z dnia 26 stycznia 2022 r. o szczególnych rozwiązaniach służących ochronie odbiorców paliw gazowych w związku z sytuacją na rynku gazu, Wykonawca będzie prowadził rozliczenia na podstawie nowych stawek począwszy od dnia wejścia w życie nowej Taryfy.</w:t>
      </w:r>
    </w:p>
    <w:p w14:paraId="520FAA54" w14:textId="77777777" w:rsidR="004C26DC" w:rsidRPr="00536023" w:rsidRDefault="004C26DC" w:rsidP="004C26DC">
      <w:pPr>
        <w:numPr>
          <w:ilvl w:val="1"/>
          <w:numId w:val="1"/>
        </w:numPr>
        <w:tabs>
          <w:tab w:val="clear" w:pos="1440"/>
        </w:tabs>
        <w:ind w:left="426"/>
        <w:contextualSpacing/>
        <w:rPr>
          <w:rFonts w:ascii="Arial Nova Cond Light" w:hAnsi="Arial Nova Cond Light" w:cs="Calibri Light"/>
        </w:rPr>
      </w:pPr>
      <w:r w:rsidRPr="00536023">
        <w:rPr>
          <w:rFonts w:ascii="Arial Nova Cond Light" w:hAnsi="Arial Nova Cond Light" w:cs="Calibri Light"/>
        </w:rPr>
        <w:t>W przypadku ustania ochrony odbiorców paliw gazowych,</w:t>
      </w:r>
      <w:r w:rsidRPr="00536023">
        <w:rPr>
          <w:rFonts w:ascii="Arial Nova Cond Light" w:hAnsi="Arial Nova Cond Light"/>
        </w:rPr>
        <w:t xml:space="preserve"> </w:t>
      </w:r>
      <w:r w:rsidRPr="00536023">
        <w:rPr>
          <w:rFonts w:ascii="Arial Nova Cond Light" w:hAnsi="Arial Nova Cond Light" w:cs="Calibri Light"/>
        </w:rPr>
        <w:t>o których mowa w art. 1 ustawy z dnia 26 stycznia 2022 r. o szczególnych rozwiązaniach służących ochronie odbiorców paliw gazowych, w związku z sytuacją na rynku gazu, w okresie trwania umowy, w rozliczeniach za zużyte paliwo gazowe stosowane będą dla wszystkich punktów poboru gazu wymienionych w załączniku nr 1 do Umowy, ceny jednostkowe paliwa gazowego zgodne z ceną jednostkową paliwa gazowego dla obiektów niechronionych [zł/MWh] wskazaną w § 5 ust. 1 niniejszej Umowy.</w:t>
      </w:r>
    </w:p>
    <w:p w14:paraId="3E0631C1" w14:textId="77777777" w:rsidR="004C26DC" w:rsidRPr="00536023" w:rsidRDefault="004C26DC" w:rsidP="004C26DC">
      <w:pPr>
        <w:numPr>
          <w:ilvl w:val="1"/>
          <w:numId w:val="1"/>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 xml:space="preserve">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w:t>
      </w:r>
      <w:r w:rsidRPr="00536023">
        <w:rPr>
          <w:rFonts w:ascii="Arial Nova Cond Light" w:hAnsi="Arial Nova Cond Light" w:cs="Calibri Light"/>
        </w:rPr>
        <w:lastRenderedPageBreak/>
        <w:t xml:space="preserve">nabytych wyrobów gazowych, z którego będzie wynikał zakres wprowadzanych zmian w zakresie płatności akcyzowych. </w:t>
      </w:r>
    </w:p>
    <w:p w14:paraId="0EAF9FC5" w14:textId="77777777" w:rsidR="004C26DC" w:rsidRPr="00536023" w:rsidRDefault="004C26DC" w:rsidP="004C26DC">
      <w:pPr>
        <w:numPr>
          <w:ilvl w:val="1"/>
          <w:numId w:val="1"/>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 xml:space="preserve">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  </w:t>
      </w:r>
    </w:p>
    <w:p w14:paraId="0290F634" w14:textId="77777777" w:rsidR="004C26DC" w:rsidRPr="00536023" w:rsidRDefault="004C26DC" w:rsidP="004C26DC">
      <w:pPr>
        <w:numPr>
          <w:ilvl w:val="1"/>
          <w:numId w:val="1"/>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Zgodnie z treścią art. 455 ust. 1 pkt 1) ustawy Pzp Zamawiający dopuszcza wprowadzenie zmian postanowień Umowy w stosunku do treści oferty, w zakresie:</w:t>
      </w:r>
    </w:p>
    <w:p w14:paraId="0E41CDC2" w14:textId="77777777" w:rsidR="004C26DC" w:rsidRPr="00536023" w:rsidRDefault="004C26DC" w:rsidP="004C26DC">
      <w:pPr>
        <w:numPr>
          <w:ilvl w:val="1"/>
          <w:numId w:val="29"/>
        </w:numPr>
        <w:spacing w:before="60" w:after="60" w:line="280" w:lineRule="exact"/>
        <w:ind w:left="851"/>
        <w:contextualSpacing/>
        <w:rPr>
          <w:rFonts w:ascii="Arial Nova Cond Light" w:hAnsi="Arial Nova Cond Light" w:cs="Calibri Light"/>
        </w:rPr>
      </w:pPr>
      <w:bookmarkStart w:id="11" w:name="_Hlk138675736"/>
      <w:r w:rsidRPr="00536023">
        <w:rPr>
          <w:rFonts w:ascii="Arial Nova Cond Light" w:hAnsi="Arial Nova Cond Light" w:cs="Calibri Light"/>
        </w:rPr>
        <w:t>zaistnienia okoliczności (technicznych, gospodarczych, prawnych itp.), których nie można było przewidzieć w chwili zawarcia Umowy - zmiany te mogą spowodować zmianę ilości punktów PPE,  grupy taryfowej, mocy zamówionej lub wartości zawartej Umowy,</w:t>
      </w:r>
    </w:p>
    <w:bookmarkEnd w:id="11"/>
    <w:p w14:paraId="0D7F4D0B" w14:textId="77777777" w:rsidR="004C26DC" w:rsidRPr="00536023" w:rsidRDefault="004C26DC" w:rsidP="004C26DC">
      <w:pPr>
        <w:numPr>
          <w:ilvl w:val="1"/>
          <w:numId w:val="29"/>
        </w:numPr>
        <w:spacing w:before="60" w:after="60" w:line="280" w:lineRule="exact"/>
        <w:ind w:left="851"/>
        <w:contextualSpacing/>
        <w:rPr>
          <w:rFonts w:ascii="Arial Nova Cond Light" w:hAnsi="Arial Nova Cond Light" w:cs="Calibri Light"/>
        </w:rPr>
      </w:pPr>
      <w:r w:rsidRPr="00536023">
        <w:rPr>
          <w:rFonts w:ascii="Arial Nova Cond Light" w:hAnsi="Arial Nova Cond Light" w:cs="Calibri Light"/>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punktów PPE,  grupy taryfowej lub wartości zawartej Umowy,</w:t>
      </w:r>
    </w:p>
    <w:p w14:paraId="67BB6700" w14:textId="77777777" w:rsidR="004C26DC" w:rsidRPr="00536023" w:rsidRDefault="004C26DC" w:rsidP="004C26DC">
      <w:pPr>
        <w:numPr>
          <w:ilvl w:val="1"/>
          <w:numId w:val="29"/>
        </w:numPr>
        <w:spacing w:before="60" w:after="60" w:line="280" w:lineRule="exact"/>
        <w:ind w:left="851"/>
        <w:contextualSpacing/>
        <w:rPr>
          <w:rFonts w:ascii="Arial Nova Cond Light" w:hAnsi="Arial Nova Cond Light" w:cs="Calibri Light"/>
        </w:rPr>
      </w:pPr>
      <w:r w:rsidRPr="00536023">
        <w:rPr>
          <w:rFonts w:ascii="Arial Nova Cond Light" w:hAnsi="Arial Nova Cond Light" w:cs="Calibri Light"/>
        </w:rPr>
        <w:t>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w:t>
      </w:r>
    </w:p>
    <w:p w14:paraId="1B6B5A32" w14:textId="77777777" w:rsidR="004C26DC" w:rsidRPr="00536023" w:rsidRDefault="004C26DC" w:rsidP="004C26DC">
      <w:pPr>
        <w:numPr>
          <w:ilvl w:val="1"/>
          <w:numId w:val="1"/>
        </w:numPr>
        <w:spacing w:before="60" w:after="60" w:line="280" w:lineRule="exact"/>
        <w:ind w:left="426"/>
        <w:contextualSpacing/>
        <w:rPr>
          <w:rFonts w:ascii="Arial Nova Cond Light" w:hAnsi="Arial Nova Cond Light" w:cs="Calibri Light"/>
        </w:rPr>
      </w:pPr>
      <w:r w:rsidRPr="00536023">
        <w:rPr>
          <w:rFonts w:ascii="Arial Nova Cond Light" w:hAnsi="Arial Nova Cond Light" w:cs="Calibri Light"/>
        </w:rPr>
        <w:t>Zmiana postanowień Umowy może nastąpić tylko za zgodą obu jej Stron wyrażoną na piśmie, w formie aneksu do Umowy, sporządzonego przez Zamawiającego, pod rygorem nieważności takiej zmiany za wyjątkiem zmian wskazanych w ust. 1 do 4 , które to zmiany następują automatycznie z dniem wejścia w życie zmienionych przepisów.</w:t>
      </w:r>
    </w:p>
    <w:p w14:paraId="006FF8EC" w14:textId="77777777" w:rsidR="004C26DC" w:rsidRPr="00536023" w:rsidRDefault="004C26DC" w:rsidP="004C26DC">
      <w:pPr>
        <w:numPr>
          <w:ilvl w:val="1"/>
          <w:numId w:val="1"/>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 xml:space="preserve">Ponadto przewiduje się możliwość wprowadzenia zmian postanowień zawartej umowy w stosunku do treści przedłożonej w postępowaniu oferty, na podstawie której dokonano wyboru Wykonawcy, w następujących przypadkach: </w:t>
      </w:r>
    </w:p>
    <w:p w14:paraId="62AD3785" w14:textId="77777777" w:rsidR="004C26DC" w:rsidRPr="00536023" w:rsidRDefault="004C26DC" w:rsidP="004C26DC">
      <w:pPr>
        <w:numPr>
          <w:ilvl w:val="0"/>
          <w:numId w:val="22"/>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 xml:space="preserve">jeżeli w wyniku prowadzenia procedury zmiany sprzedawcy, nie będzie możliwe dochowanie terminu rozpoczęcia dostaw określonych w przedłożonej ofercie, rozpoczęcie dostaw paliwa gazowego rozpocznie się po pozytywnie zakończonej procedurze zmiany sprzedawcy. </w:t>
      </w:r>
    </w:p>
    <w:p w14:paraId="2A37D597" w14:textId="77777777" w:rsidR="004C26DC" w:rsidRPr="00536023" w:rsidRDefault="004C26DC" w:rsidP="004C26DC">
      <w:pPr>
        <w:numPr>
          <w:ilvl w:val="0"/>
          <w:numId w:val="22"/>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 xml:space="preserve">jeżeli w wyniku zmian organizacyjnych, przekształceń własnościowych, zmiany profili działania jednostki, modernizacji lub remontu, etc. nastąpi zmiana liczby punktów poboru gazu, tj. zwiększenie liczby punktów poboru gazu lub zmniejszenie liczby punktów poboru. W takim przypadku konieczne jest zawarcie stosownego aneksu do umowy (wprowadzenie nowego PPG, likwidacja PPG), przy założeniu, że zmiana ta będzie zawierała się w zakresie +/-10% zużycia paliwa gazowego wskazanego w par. 4 ust. 1 niniejszej umowy.  </w:t>
      </w:r>
    </w:p>
    <w:p w14:paraId="3B09D2DB" w14:textId="77777777" w:rsidR="004C26DC" w:rsidRPr="00536023" w:rsidRDefault="004C26DC" w:rsidP="004C26DC">
      <w:pPr>
        <w:numPr>
          <w:ilvl w:val="0"/>
          <w:numId w:val="22"/>
        </w:numPr>
        <w:tabs>
          <w:tab w:val="left" w:pos="4500"/>
        </w:tabs>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IRiESD. </w:t>
      </w:r>
    </w:p>
    <w:p w14:paraId="02EADC9A" w14:textId="77777777" w:rsidR="004C26DC" w:rsidRPr="00536023" w:rsidRDefault="004C26DC" w:rsidP="004C26DC">
      <w:pPr>
        <w:numPr>
          <w:ilvl w:val="0"/>
          <w:numId w:val="22"/>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 xml:space="preserve">jeżeli zgodnie z zasadami określonymi w Taryfie OSD dokonana zostanie zmiana grupy taryfowej dla PPG Wykonawca rozpocznie prowadzenie rozliczeń dla tego PPG zgodnie ze stawkami odpowiednimi dla </w:t>
      </w:r>
      <w:r w:rsidRPr="00536023">
        <w:rPr>
          <w:rFonts w:ascii="Arial Nova Cond Light" w:hAnsi="Arial Nova Cond Light" w:cs="Calibri Light"/>
        </w:rPr>
        <w:lastRenderedPageBreak/>
        <w:t xml:space="preserve">zmienionej grupy taryfowej, również w zakresie jednostkowych cen za paliwo gazowe określonych w ofercie oraz stawek opłat abonamentowych. </w:t>
      </w:r>
    </w:p>
    <w:p w14:paraId="071DA68A" w14:textId="77777777" w:rsidR="004C26DC" w:rsidRPr="00536023" w:rsidRDefault="004C26DC" w:rsidP="004C26DC">
      <w:pPr>
        <w:numPr>
          <w:ilvl w:val="1"/>
          <w:numId w:val="1"/>
        </w:numPr>
        <w:spacing w:before="60" w:after="60" w:line="280" w:lineRule="exact"/>
        <w:ind w:left="284" w:hanging="284"/>
        <w:contextualSpacing/>
        <w:rPr>
          <w:rFonts w:ascii="Arial Nova Cond Light" w:hAnsi="Arial Nova Cond Light" w:cs="Calibri Light"/>
        </w:rPr>
      </w:pPr>
      <w:r w:rsidRPr="00536023">
        <w:rPr>
          <w:rFonts w:ascii="Arial Nova Cond Light" w:hAnsi="Arial Nova Cond Light" w:cs="Calibri Light"/>
        </w:rPr>
        <w:t xml:space="preserve">Strony dopuszczają również wprowadzenie zmian w zwartej umowie w przypadku: </w:t>
      </w:r>
    </w:p>
    <w:p w14:paraId="178A9E28" w14:textId="77777777" w:rsidR="004C26DC" w:rsidRPr="00536023" w:rsidRDefault="004C26DC" w:rsidP="004C26DC">
      <w:pPr>
        <w:numPr>
          <w:ilvl w:val="0"/>
          <w:numId w:val="42"/>
        </w:numPr>
        <w:tabs>
          <w:tab w:val="left" w:pos="284"/>
        </w:tabs>
        <w:overflowPunct w:val="0"/>
        <w:autoSpaceDE w:val="0"/>
        <w:autoSpaceDN w:val="0"/>
        <w:adjustRightInd w:val="0"/>
        <w:spacing w:before="60" w:after="60" w:line="280" w:lineRule="exact"/>
        <w:contextualSpacing/>
        <w:textAlignment w:val="baseline"/>
        <w:rPr>
          <w:rFonts w:ascii="Arial Nova Cond Light" w:eastAsia="Times New Roman" w:hAnsi="Arial Nova Cond Light" w:cs="Calibri Light"/>
          <w:lang w:eastAsia="pl-PL"/>
        </w:rPr>
      </w:pPr>
      <w:r w:rsidRPr="00536023">
        <w:rPr>
          <w:rFonts w:ascii="Arial Nova Cond Light" w:eastAsia="Times New Roman" w:hAnsi="Arial Nova Cond Light" w:cs="Calibri Light"/>
          <w:lang w:eastAsia="pl-PL"/>
        </w:rPr>
        <w:t xml:space="preserve">Konieczności poprawienia oczywistej omyłki pisarskiej; </w:t>
      </w:r>
    </w:p>
    <w:p w14:paraId="3BE21A79" w14:textId="77777777" w:rsidR="004C26DC" w:rsidRPr="00536023" w:rsidRDefault="004C26DC" w:rsidP="004C26DC">
      <w:pPr>
        <w:numPr>
          <w:ilvl w:val="0"/>
          <w:numId w:val="42"/>
        </w:numPr>
        <w:tabs>
          <w:tab w:val="left" w:pos="284"/>
        </w:tabs>
        <w:overflowPunct w:val="0"/>
        <w:autoSpaceDE w:val="0"/>
        <w:autoSpaceDN w:val="0"/>
        <w:adjustRightInd w:val="0"/>
        <w:spacing w:before="60" w:after="60" w:line="280" w:lineRule="exact"/>
        <w:contextualSpacing/>
        <w:textAlignment w:val="baseline"/>
        <w:rPr>
          <w:rFonts w:ascii="Arial Nova Cond Light" w:eastAsia="Times New Roman" w:hAnsi="Arial Nova Cond Light" w:cs="Calibri Light"/>
          <w:lang w:eastAsia="pl-PL"/>
        </w:rPr>
      </w:pPr>
      <w:r w:rsidRPr="00536023">
        <w:rPr>
          <w:rFonts w:ascii="Arial Nova Cond Light" w:eastAsia="Times New Roman" w:hAnsi="Arial Nova Cond Light" w:cs="Calibri Light"/>
          <w:lang w:eastAsia="pl-PL"/>
        </w:rPr>
        <w:t>Zmiany danych podmiotowych Wykonawcy lub Zamawiającego;</w:t>
      </w:r>
    </w:p>
    <w:p w14:paraId="6C1E5627" w14:textId="77777777" w:rsidR="004C26DC" w:rsidRPr="00536023" w:rsidRDefault="004C26DC" w:rsidP="004C26DC">
      <w:pPr>
        <w:numPr>
          <w:ilvl w:val="0"/>
          <w:numId w:val="42"/>
        </w:numPr>
        <w:tabs>
          <w:tab w:val="left" w:pos="284"/>
        </w:tabs>
        <w:overflowPunct w:val="0"/>
        <w:autoSpaceDE w:val="0"/>
        <w:autoSpaceDN w:val="0"/>
        <w:adjustRightInd w:val="0"/>
        <w:spacing w:before="60" w:after="60" w:line="280" w:lineRule="exact"/>
        <w:contextualSpacing/>
        <w:textAlignment w:val="baseline"/>
        <w:rPr>
          <w:rFonts w:ascii="Arial Nova Cond Light" w:eastAsia="Times New Roman" w:hAnsi="Arial Nova Cond Light" w:cs="Calibri Light"/>
          <w:lang w:eastAsia="pl-PL"/>
        </w:rPr>
      </w:pPr>
      <w:r w:rsidRPr="00536023">
        <w:rPr>
          <w:rFonts w:ascii="Arial Nova Cond Light" w:eastAsia="Times New Roman" w:hAnsi="Arial Nova Cond Light" w:cs="Calibri Light"/>
          <w:lang w:eastAsia="pl-PL"/>
        </w:rPr>
        <w:t>W innych sytuacjach, których nie można było przewidzieć w chwili zawarcia niniejszej Umowy, a mających charakter zmian nieistotnych tzn. takich, o których wiedza na etapie postępowania o udzielenie zamówienia nie wpłynęłaby na krąg podmiotów ubiegających się o to zamówienie lub na wynik postępowania.</w:t>
      </w:r>
    </w:p>
    <w:p w14:paraId="75F97139" w14:textId="14D10333" w:rsidR="004C26DC" w:rsidRPr="00536023" w:rsidRDefault="004C26DC" w:rsidP="004C26DC">
      <w:pPr>
        <w:numPr>
          <w:ilvl w:val="1"/>
          <w:numId w:val="1"/>
        </w:numPr>
        <w:tabs>
          <w:tab w:val="clear" w:pos="1440"/>
          <w:tab w:val="left" w:pos="284"/>
        </w:tabs>
        <w:overflowPunct w:val="0"/>
        <w:autoSpaceDE w:val="0"/>
        <w:spacing w:before="60" w:after="60" w:line="280" w:lineRule="exact"/>
        <w:ind w:left="284"/>
        <w:contextualSpacing/>
        <w:textAlignment w:val="baseline"/>
        <w:rPr>
          <w:rFonts w:ascii="Arial Nova Cond Light" w:hAnsi="Arial Nova Cond Light" w:cs="Calibri Light"/>
          <w:b/>
        </w:rPr>
      </w:pPr>
      <w:r w:rsidRPr="00536023">
        <w:rPr>
          <w:rFonts w:ascii="Arial Nova Cond Light" w:eastAsia="Times New Roman" w:hAnsi="Arial Nova Cond Light" w:cs="Calibri Light"/>
        </w:rPr>
        <w:t xml:space="preserve">Wszystkie postanowienia, o  których  mowa  w  ust. 7  i  9 niniejszego  paragrafu, stanowią katalog zmian, na które Zamawiający może wyrazić zgodę. Nie stanowią jednocześnie zobowiązania do wyrażenia takiej zgody. </w:t>
      </w:r>
    </w:p>
    <w:p w14:paraId="59B6B7D6" w14:textId="77777777" w:rsidR="004C26DC" w:rsidRPr="00536023" w:rsidRDefault="004C26DC" w:rsidP="004C26DC">
      <w:pPr>
        <w:tabs>
          <w:tab w:val="left" w:pos="284"/>
        </w:tabs>
        <w:overflowPunct w:val="0"/>
        <w:autoSpaceDE w:val="0"/>
        <w:spacing w:before="60" w:after="60" w:line="280" w:lineRule="exact"/>
        <w:ind w:left="284"/>
        <w:contextualSpacing/>
        <w:textAlignment w:val="baseline"/>
        <w:rPr>
          <w:rFonts w:ascii="Arial Nova Cond Light" w:hAnsi="Arial Nova Cond Light" w:cs="Calibri Light"/>
          <w:b/>
        </w:rPr>
      </w:pPr>
    </w:p>
    <w:p w14:paraId="7D798A32" w14:textId="77777777" w:rsidR="004C26DC" w:rsidRPr="00536023" w:rsidRDefault="004C26DC" w:rsidP="004C26DC">
      <w:pPr>
        <w:spacing w:before="60" w:after="60" w:line="280" w:lineRule="exact"/>
        <w:jc w:val="center"/>
        <w:rPr>
          <w:rFonts w:ascii="Arial Nova Cond Light" w:hAnsi="Arial Nova Cond Light" w:cs="Calibri Light"/>
          <w:b/>
        </w:rPr>
      </w:pPr>
      <w:bookmarkStart w:id="12" w:name="_Hlk133170109"/>
      <w:r w:rsidRPr="00536023">
        <w:rPr>
          <w:rFonts w:ascii="Arial Nova Cond Light" w:hAnsi="Arial Nova Cond Light" w:cs="Calibri Light"/>
          <w:b/>
        </w:rPr>
        <w:t xml:space="preserve">§ 8 </w:t>
      </w:r>
    </w:p>
    <w:bookmarkEnd w:id="12"/>
    <w:p w14:paraId="3AB78EFC"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KLAUZULA WALORYZACYJNA</w:t>
      </w:r>
    </w:p>
    <w:p w14:paraId="2EF525E6" w14:textId="77777777" w:rsidR="004C26DC" w:rsidRPr="00536023" w:rsidRDefault="004C26DC" w:rsidP="004C26DC">
      <w:pPr>
        <w:numPr>
          <w:ilvl w:val="2"/>
          <w:numId w:val="29"/>
        </w:numPr>
        <w:ind w:left="284" w:hanging="180"/>
        <w:contextualSpacing/>
        <w:rPr>
          <w:rFonts w:ascii="Arial Nova Cond Light" w:hAnsi="Arial Nova Cond Light" w:cstheme="majorHAnsi"/>
        </w:rPr>
      </w:pPr>
      <w:r w:rsidRPr="00536023">
        <w:rPr>
          <w:rFonts w:ascii="Arial Nova Cond Light" w:hAnsi="Arial Nova Cond Light" w:cstheme="majorHAnsi"/>
        </w:rPr>
        <w:t>Na podstawie art. 439 PZP Strony dopuszczają zmianę wynagrodzenia Wykonawcy. Strony przewidują możliwość zmiany dla stawki jednostkowej za kWh pobranego paliwa gazowego w odniesieniu do wolumenu nie objętego ochroną taryfową, w związku ze wzrostem cen paliwa gazowego, które Wykonawca musi zakupić w celu zrealizowania przedmiotu zamówienia.</w:t>
      </w:r>
    </w:p>
    <w:p w14:paraId="0DBBC5EB" w14:textId="77777777" w:rsidR="004C26DC" w:rsidRPr="00536023" w:rsidRDefault="004C26DC" w:rsidP="004C26DC">
      <w:pPr>
        <w:numPr>
          <w:ilvl w:val="2"/>
          <w:numId w:val="29"/>
        </w:numPr>
        <w:ind w:left="284" w:hanging="180"/>
        <w:contextualSpacing/>
        <w:rPr>
          <w:rFonts w:ascii="Arial Nova Cond Light" w:hAnsi="Arial Nova Cond Light" w:cstheme="majorHAnsi"/>
        </w:rPr>
      </w:pPr>
      <w:r w:rsidRPr="00536023">
        <w:rPr>
          <w:rFonts w:ascii="Arial Nova Cond Light" w:hAnsi="Arial Nova Cond Light" w:cstheme="majorHAnsi"/>
        </w:rPr>
        <w:t>Waloryzacja nie dotyczy cen jednostkowych stosowanych do rozliczeń i zawartych w taryfach dystrybucyjnych i sprzedażowych zatwierdzonych przez Prezesa URE.</w:t>
      </w:r>
    </w:p>
    <w:p w14:paraId="77A48848" w14:textId="77777777" w:rsidR="004C26DC" w:rsidRPr="00536023" w:rsidRDefault="004C26DC" w:rsidP="004C26DC">
      <w:pPr>
        <w:numPr>
          <w:ilvl w:val="2"/>
          <w:numId w:val="29"/>
        </w:numPr>
        <w:ind w:left="284" w:hanging="180"/>
        <w:contextualSpacing/>
        <w:rPr>
          <w:rFonts w:ascii="Arial Nova Cond Light" w:hAnsi="Arial Nova Cond Light" w:cstheme="majorHAnsi"/>
        </w:rPr>
      </w:pPr>
      <w:r w:rsidRPr="00536023">
        <w:rPr>
          <w:rFonts w:ascii="Arial Nova Cond Light" w:hAnsi="Arial Nova Cond Light" w:cstheme="majorHAnsi"/>
        </w:rPr>
        <w:t>Strony zgodnie oświadczają, że waloryzacja wynagrodzenia, o której mowa poniżej, nie będzie miała zastosowania, gdy Wykonawca dokonał zakupu gazu ziemnego z góry dla całego okresu zamówienia wynikającego z niniejszej Umowy, wobec powyższego zmiana cen gazu ziemnego nie będzie miała wypływu na wartość wynagrodzenia.</w:t>
      </w:r>
    </w:p>
    <w:p w14:paraId="7E0D3008" w14:textId="77777777" w:rsidR="004C26DC" w:rsidRPr="00536023" w:rsidRDefault="004C26DC" w:rsidP="004C26DC">
      <w:pPr>
        <w:numPr>
          <w:ilvl w:val="2"/>
          <w:numId w:val="29"/>
        </w:numPr>
        <w:ind w:left="284" w:hanging="180"/>
        <w:contextualSpacing/>
        <w:rPr>
          <w:rFonts w:ascii="Arial Nova Cond Light" w:hAnsi="Arial Nova Cond Light" w:cstheme="majorHAnsi"/>
        </w:rPr>
      </w:pPr>
      <w:r w:rsidRPr="00536023">
        <w:rPr>
          <w:rFonts w:ascii="Arial Nova Cond Light" w:hAnsi="Arial Nova Cond Light" w:cstheme="majorHAnsi"/>
        </w:rPr>
        <w:t>Wykonawca oświadcza, że do dnia zawarcia przedmiotowej umowy dokonał zakupu gazu ziemnego w wysokości 100% (wielkość procentowa) na zasadach złożonej oferty.</w:t>
      </w:r>
    </w:p>
    <w:p w14:paraId="5AF8A91A" w14:textId="77777777" w:rsidR="004C26DC" w:rsidRPr="00536023" w:rsidRDefault="004C26DC" w:rsidP="004C26DC">
      <w:pPr>
        <w:numPr>
          <w:ilvl w:val="2"/>
          <w:numId w:val="29"/>
        </w:numPr>
        <w:ind w:left="284" w:hanging="180"/>
        <w:contextualSpacing/>
        <w:rPr>
          <w:rFonts w:ascii="Arial Nova Cond Light" w:hAnsi="Arial Nova Cond Light" w:cstheme="majorHAnsi"/>
        </w:rPr>
      </w:pPr>
      <w:r w:rsidRPr="00536023">
        <w:rPr>
          <w:rFonts w:ascii="Arial Nova Cond Light" w:hAnsi="Arial Nova Cond Light" w:cstheme="majorHAnsi"/>
        </w:rPr>
        <w:t>Warunkiem zastosowania mechanizmu waloryzacji jest złożenie przez Stronę wniosku o zmianę stawki jednostkowej za 1 kWh paliwa gazowego dostarczonego odbiorcy, który nie jest objęty ochroną taryfową, w związku ze zmianą hurtowych cen gazu ziemnego, ze wskazaniem proponowanej zwaloryzowanej stawki, przy czym pierwszy wniosek może zostać złożony nie wcześniej niż po 6 miesiącach realizowania dostaw w ramach Umowy.</w:t>
      </w:r>
    </w:p>
    <w:p w14:paraId="107C3093" w14:textId="77777777" w:rsidR="004C26DC" w:rsidRPr="00536023" w:rsidRDefault="004C26DC" w:rsidP="004C26DC">
      <w:pPr>
        <w:numPr>
          <w:ilvl w:val="2"/>
          <w:numId w:val="29"/>
        </w:numPr>
        <w:ind w:left="284" w:hanging="180"/>
        <w:contextualSpacing/>
        <w:rPr>
          <w:rFonts w:ascii="Arial Nova Cond Light" w:hAnsi="Arial Nova Cond Light" w:cstheme="majorHAnsi"/>
        </w:rPr>
      </w:pPr>
      <w:r w:rsidRPr="00536023">
        <w:rPr>
          <w:rFonts w:ascii="Arial Nova Cond Light" w:hAnsi="Arial Nova Cond Light" w:cstheme="majorHAnsi"/>
        </w:rPr>
        <w:t>Strona składając wniosek o zmianę, powinna przedstawić w szczególności wyliczenie wnioskowanej kwoty zmiany wynagrodzenia oraz dowody na to, że zmiana ceny paliwa gazowego na TGE wpływa na koszt realizacji zamówienia.</w:t>
      </w:r>
    </w:p>
    <w:p w14:paraId="076040FC" w14:textId="77777777" w:rsidR="004C26DC" w:rsidRPr="00536023" w:rsidRDefault="004C26DC" w:rsidP="004C26DC">
      <w:pPr>
        <w:numPr>
          <w:ilvl w:val="2"/>
          <w:numId w:val="29"/>
        </w:numPr>
        <w:ind w:left="284" w:hanging="180"/>
        <w:contextualSpacing/>
        <w:rPr>
          <w:rFonts w:ascii="Arial Nova Cond Light" w:hAnsi="Arial Nova Cond Light" w:cstheme="majorHAnsi"/>
        </w:rPr>
      </w:pPr>
      <w:r w:rsidRPr="00536023">
        <w:rPr>
          <w:rFonts w:ascii="Arial Nova Cond Light" w:hAnsi="Arial Nova Cond Light" w:cstheme="majorHAnsi"/>
        </w:rPr>
        <w:t>Zmiana wynagrodzenia w oparciu o niniejszy paragraf wymaga zgodnej woli obu stron wyrażonej aneksem do umowy przy czym Strona rozpatrująca zobowiązana jest rozpatrzyć wniosek Strony wnioskującej w terminie do 7 dni od daty wpływu (również w postaci elektronicznej).</w:t>
      </w:r>
    </w:p>
    <w:p w14:paraId="12A9C543" w14:textId="77777777" w:rsidR="004C26DC" w:rsidRPr="00536023" w:rsidRDefault="004C26DC" w:rsidP="004C26DC">
      <w:pPr>
        <w:numPr>
          <w:ilvl w:val="2"/>
          <w:numId w:val="29"/>
        </w:numPr>
        <w:ind w:left="284" w:hanging="180"/>
        <w:contextualSpacing/>
        <w:rPr>
          <w:rFonts w:ascii="Arial Nova Cond Light" w:hAnsi="Arial Nova Cond Light" w:cstheme="majorHAnsi"/>
        </w:rPr>
      </w:pPr>
      <w:r w:rsidRPr="00536023">
        <w:rPr>
          <w:rFonts w:ascii="Arial Nova Cond Light" w:hAnsi="Arial Nova Cond Light" w:cstheme="majorHAnsi"/>
        </w:rPr>
        <w:t xml:space="preserve">Strona uprawniona jest do złożenia wniosku o waloryzację w przypadku zmiany średnioważonej ceny miesięcznej </w:t>
      </w:r>
      <w:proofErr w:type="spellStart"/>
      <w:r w:rsidRPr="00536023">
        <w:rPr>
          <w:rFonts w:ascii="Arial Nova Cond Light" w:hAnsi="Arial Nova Cond Light" w:cstheme="majorHAnsi"/>
        </w:rPr>
        <w:t>RDNg</w:t>
      </w:r>
      <w:proofErr w:type="spellEnd"/>
      <w:r w:rsidRPr="00536023">
        <w:rPr>
          <w:rFonts w:ascii="Arial Nova Cond Light" w:hAnsi="Arial Nova Cond Light" w:cstheme="majorHAnsi"/>
        </w:rPr>
        <w:t xml:space="preserve"> (Rynek Dnia Następnego gazu) na Towarowej Giełdzie Energii SA (cena publikowana w Raportach Miesięcznych </w:t>
      </w:r>
      <w:hyperlink r:id="rId8" w:history="1">
        <w:r w:rsidRPr="00536023">
          <w:rPr>
            <w:rFonts w:ascii="Arial Nova Cond Light" w:hAnsi="Arial Nova Cond Light" w:cstheme="majorHAnsi"/>
            <w:color w:val="0000FF"/>
            <w:u w:val="single"/>
          </w:rPr>
          <w:t>https://tge.pl/dane-statystyczne</w:t>
        </w:r>
      </w:hyperlink>
      <w:r w:rsidRPr="00536023">
        <w:rPr>
          <w:rFonts w:ascii="Arial Nova Cond Light" w:hAnsi="Arial Nova Cond Light" w:cstheme="majorHAnsi"/>
        </w:rPr>
        <w:t xml:space="preserve">). </w:t>
      </w:r>
    </w:p>
    <w:p w14:paraId="16015A48" w14:textId="77777777" w:rsidR="004C26DC" w:rsidRPr="00536023" w:rsidRDefault="004C26DC" w:rsidP="004C26DC">
      <w:pPr>
        <w:numPr>
          <w:ilvl w:val="2"/>
          <w:numId w:val="29"/>
        </w:numPr>
        <w:ind w:left="284" w:hanging="180"/>
        <w:contextualSpacing/>
        <w:rPr>
          <w:rFonts w:ascii="Arial Nova Cond Light" w:hAnsi="Arial Nova Cond Light" w:cstheme="majorHAnsi"/>
        </w:rPr>
      </w:pPr>
      <w:r w:rsidRPr="00536023">
        <w:rPr>
          <w:rFonts w:ascii="Arial Nova Cond Light" w:hAnsi="Arial Nova Cond Light" w:cstheme="majorHAnsi"/>
        </w:rPr>
        <w:t>Zmiana powinna być liczona od dnia zawarcia umowy</w:t>
      </w:r>
    </w:p>
    <w:p w14:paraId="4CF145CF" w14:textId="77777777" w:rsidR="004C26DC" w:rsidRPr="00536023" w:rsidRDefault="004C26DC" w:rsidP="004C26DC">
      <w:pPr>
        <w:numPr>
          <w:ilvl w:val="2"/>
          <w:numId w:val="29"/>
        </w:numPr>
        <w:ind w:left="284" w:hanging="180"/>
        <w:contextualSpacing/>
        <w:rPr>
          <w:rFonts w:ascii="Arial Nova Cond Light" w:hAnsi="Arial Nova Cond Light" w:cstheme="majorHAnsi"/>
        </w:rPr>
      </w:pPr>
      <w:r w:rsidRPr="00536023">
        <w:rPr>
          <w:rFonts w:ascii="Arial Nova Cond Light" w:hAnsi="Arial Nova Cond Light" w:cstheme="majorHAnsi"/>
        </w:rPr>
        <w:t xml:space="preserve">Zmiana średnioważonej ceny miesięcznej </w:t>
      </w:r>
      <w:proofErr w:type="spellStart"/>
      <w:r w:rsidRPr="00536023">
        <w:rPr>
          <w:rFonts w:ascii="Arial Nova Cond Light" w:hAnsi="Arial Nova Cond Light" w:cstheme="majorHAnsi"/>
        </w:rPr>
        <w:t>RDNg</w:t>
      </w:r>
      <w:proofErr w:type="spellEnd"/>
      <w:r w:rsidRPr="00536023">
        <w:rPr>
          <w:rFonts w:ascii="Arial Nova Cond Light" w:hAnsi="Arial Nova Cond Light" w:cstheme="majorHAnsi"/>
        </w:rPr>
        <w:t xml:space="preserve"> na TGE może być kalkulowana po upływie 6 miesięcy obowiązywania umowy na poniższych zasadach:</w:t>
      </w:r>
    </w:p>
    <w:p w14:paraId="5F10053E" w14:textId="77777777" w:rsidR="004C26DC" w:rsidRPr="00536023" w:rsidRDefault="004C26DC" w:rsidP="004C26DC">
      <w:pPr>
        <w:numPr>
          <w:ilvl w:val="2"/>
          <w:numId w:val="55"/>
        </w:numPr>
        <w:ind w:left="709"/>
        <w:contextualSpacing/>
        <w:rPr>
          <w:rFonts w:ascii="Arial Nova Cond Light" w:hAnsi="Arial Nova Cond Light" w:cstheme="majorHAnsi"/>
        </w:rPr>
      </w:pPr>
      <w:r w:rsidRPr="00536023">
        <w:rPr>
          <w:rFonts w:ascii="Arial Nova Cond Light" w:hAnsi="Arial Nova Cond Light" w:cstheme="majorHAnsi"/>
        </w:rPr>
        <w:t>wartość od 30% do 40% to wszystkie ceny jednostkowe paliwa gazowego zostaną odpowiednio powiększone o 2%,</w:t>
      </w:r>
    </w:p>
    <w:p w14:paraId="04A5FCB6" w14:textId="77777777" w:rsidR="004C26DC" w:rsidRPr="00536023" w:rsidRDefault="004C26DC" w:rsidP="004C26DC">
      <w:pPr>
        <w:numPr>
          <w:ilvl w:val="2"/>
          <w:numId w:val="55"/>
        </w:numPr>
        <w:ind w:left="709"/>
        <w:contextualSpacing/>
        <w:rPr>
          <w:rFonts w:ascii="Arial Nova Cond Light" w:hAnsi="Arial Nova Cond Light" w:cstheme="majorHAnsi"/>
        </w:rPr>
      </w:pPr>
      <w:r w:rsidRPr="00536023">
        <w:rPr>
          <w:rFonts w:ascii="Arial Nova Cond Light" w:hAnsi="Arial Nova Cond Light" w:cstheme="majorHAnsi"/>
        </w:rPr>
        <w:t>wartość od 40,1% do 50% to wszystkie ceny jednostkowe paliwa gazowego zostaną odpowiednio powiększone o 3%,</w:t>
      </w:r>
    </w:p>
    <w:p w14:paraId="6EDC75C8" w14:textId="77777777" w:rsidR="004C26DC" w:rsidRPr="00536023" w:rsidRDefault="004C26DC" w:rsidP="004C26DC">
      <w:pPr>
        <w:numPr>
          <w:ilvl w:val="2"/>
          <w:numId w:val="55"/>
        </w:numPr>
        <w:ind w:left="709"/>
        <w:contextualSpacing/>
        <w:rPr>
          <w:rFonts w:ascii="Arial Nova Cond Light" w:hAnsi="Arial Nova Cond Light" w:cstheme="majorHAnsi"/>
        </w:rPr>
      </w:pPr>
      <w:r w:rsidRPr="00536023">
        <w:rPr>
          <w:rFonts w:ascii="Arial Nova Cond Light" w:hAnsi="Arial Nova Cond Light" w:cstheme="majorHAnsi"/>
        </w:rPr>
        <w:t>wartość od 50,1% to wszystkie ceny jednostkowe paliwa gazowego zostaną odpowiednio powiększone o 5%.</w:t>
      </w:r>
    </w:p>
    <w:p w14:paraId="1A9F652E" w14:textId="77777777" w:rsidR="004C26DC" w:rsidRPr="00536023" w:rsidRDefault="004C26DC" w:rsidP="004C26DC">
      <w:pPr>
        <w:ind w:left="284"/>
        <w:rPr>
          <w:rFonts w:ascii="Arial Nova Cond Light" w:hAnsi="Arial Nova Cond Light" w:cstheme="majorHAnsi"/>
        </w:rPr>
      </w:pPr>
      <w:r w:rsidRPr="00536023">
        <w:rPr>
          <w:rFonts w:ascii="Arial Nova Cond Light" w:hAnsi="Arial Nova Cond Light" w:cstheme="majorHAnsi"/>
        </w:rPr>
        <w:t>9.   Zmiana wysokości cen jednostkowych nastąpi z dniem podpisanie aneksu.</w:t>
      </w:r>
    </w:p>
    <w:p w14:paraId="6FF9625C" w14:textId="77777777" w:rsidR="004C26DC" w:rsidRPr="00536023" w:rsidRDefault="004C26DC" w:rsidP="004C26DC">
      <w:pPr>
        <w:spacing w:before="60" w:after="60" w:line="280" w:lineRule="exact"/>
        <w:ind w:left="284"/>
        <w:jc w:val="center"/>
        <w:rPr>
          <w:rFonts w:ascii="Arial Nova Cond Light" w:hAnsi="Arial Nova Cond Light" w:cs="Calibri Light"/>
          <w:b/>
        </w:rPr>
      </w:pPr>
    </w:p>
    <w:p w14:paraId="4D3F5CA8"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 9</w:t>
      </w:r>
    </w:p>
    <w:p w14:paraId="12D26EFA" w14:textId="77777777" w:rsidR="004C26DC" w:rsidRPr="00536023" w:rsidRDefault="004C26DC" w:rsidP="004C26DC">
      <w:pPr>
        <w:spacing w:before="60" w:after="60" w:line="280" w:lineRule="exact"/>
        <w:jc w:val="center"/>
        <w:rPr>
          <w:rFonts w:ascii="Arial Nova Cond Light" w:hAnsi="Arial Nova Cond Light" w:cs="Calibri Light"/>
          <w:b/>
        </w:rPr>
      </w:pPr>
      <w:r w:rsidRPr="00536023">
        <w:rPr>
          <w:rFonts w:ascii="Arial Nova Cond Light" w:hAnsi="Arial Nova Cond Light" w:cs="Calibri Light"/>
          <w:b/>
        </w:rPr>
        <w:t>CZAS TRWANIA UMOWY ORAZ ROZWIĄZANIE UMOWY</w:t>
      </w:r>
    </w:p>
    <w:p w14:paraId="2DF82D69" w14:textId="77777777" w:rsidR="004C26DC" w:rsidRPr="00536023" w:rsidRDefault="004C26DC" w:rsidP="004C26DC">
      <w:pPr>
        <w:numPr>
          <w:ilvl w:val="0"/>
          <w:numId w:val="12"/>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 xml:space="preserve">Umowa obowiązuje przez 12 miesięcy  z zastrzeżeniem, iż rozpoczęcie dostaw paliwa gazowego rozpocznie się </w:t>
      </w:r>
      <w:r w:rsidRPr="00536023">
        <w:rPr>
          <w:rFonts w:ascii="Arial Nova Cond Light" w:hAnsi="Arial Nova Cond Light" w:cs="Calibri Light"/>
          <w:b/>
          <w:color w:val="0000FF"/>
        </w:rPr>
        <w:t xml:space="preserve">od dnia 1 stycznia 2025 godz. 6.00, </w:t>
      </w:r>
      <w:r w:rsidRPr="00536023">
        <w:rPr>
          <w:rFonts w:ascii="Arial Nova Cond Light" w:hAnsi="Arial Nova Cond Light" w:cs="Calibri Light"/>
        </w:rPr>
        <w:t>lecz nie wcześniej niż po pozytywnie zakończonej procedurze zmiany sprzedawcy, która zostanie wszczęta przez Wykonawcę z dniem podpisania umowy.</w:t>
      </w:r>
    </w:p>
    <w:p w14:paraId="24F2DEA7" w14:textId="77777777" w:rsidR="004C26DC" w:rsidRPr="00536023" w:rsidRDefault="004C26DC" w:rsidP="004C26DC">
      <w:pPr>
        <w:numPr>
          <w:ilvl w:val="0"/>
          <w:numId w:val="12"/>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 xml:space="preserve">Strony przewidują możliwość rozwiązania umowy ze skutkiem natychmiastowym, w przypadku gdy Wykonawca utraci koncesję lub rozwiąże umowę na dystrybucję, w wyniku czego nastąpi utrata możliwości dostarczania paliwa gazowego do Zamawiającego. Wykonawca jest zobowiązany poinformować niezwłocznie Zamawiającego o ww. okolicznościach. W takim przypadku Wykonawca może żądać wyłącznie wynagrodzenia należnego do momentu posiadania uprawnień. </w:t>
      </w:r>
    </w:p>
    <w:p w14:paraId="1454676A" w14:textId="77777777" w:rsidR="004C26DC" w:rsidRPr="00536023" w:rsidRDefault="004C26DC" w:rsidP="004C26DC">
      <w:pPr>
        <w:numPr>
          <w:ilvl w:val="0"/>
          <w:numId w:val="12"/>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 xml:space="preserve">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tytułu względem Zamawiającego.  </w:t>
      </w:r>
    </w:p>
    <w:p w14:paraId="05101093" w14:textId="77777777" w:rsidR="004C26DC" w:rsidRPr="00536023" w:rsidRDefault="004C26DC" w:rsidP="004C26DC">
      <w:pPr>
        <w:numPr>
          <w:ilvl w:val="0"/>
          <w:numId w:val="12"/>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Na podstawie art. 456 ust. 1 pkt 1)-2) Pzp Zamawiający może odstąpić od Umowy:</w:t>
      </w:r>
    </w:p>
    <w:p w14:paraId="54587A51" w14:textId="77777777" w:rsidR="004C26DC" w:rsidRPr="00536023" w:rsidRDefault="004C26DC" w:rsidP="004C26DC">
      <w:pPr>
        <w:numPr>
          <w:ilvl w:val="0"/>
          <w:numId w:val="43"/>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15967FD" w14:textId="77777777" w:rsidR="004C26DC" w:rsidRPr="00536023" w:rsidRDefault="004C26DC" w:rsidP="004C26DC">
      <w:pPr>
        <w:numPr>
          <w:ilvl w:val="0"/>
          <w:numId w:val="43"/>
        </w:numPr>
        <w:spacing w:before="60" w:after="60" w:line="280" w:lineRule="exact"/>
        <w:contextualSpacing/>
        <w:rPr>
          <w:rFonts w:ascii="Arial Nova Cond Light" w:hAnsi="Arial Nova Cond Light" w:cs="Calibri Light"/>
        </w:rPr>
      </w:pPr>
      <w:r w:rsidRPr="00536023">
        <w:rPr>
          <w:rFonts w:ascii="Arial Nova Cond Light" w:hAnsi="Arial Nova Cond Light" w:cs="Calibri Light"/>
        </w:rPr>
        <w:t>jeżeli zachodzi co najmniej jedna z następujących okoliczności:</w:t>
      </w:r>
    </w:p>
    <w:p w14:paraId="3DF74AB3" w14:textId="77777777" w:rsidR="004C26DC" w:rsidRPr="00536023" w:rsidRDefault="004C26DC" w:rsidP="004C26DC">
      <w:pPr>
        <w:numPr>
          <w:ilvl w:val="0"/>
          <w:numId w:val="44"/>
        </w:numPr>
        <w:spacing w:before="60" w:after="60" w:line="280" w:lineRule="exact"/>
        <w:ind w:left="1134"/>
        <w:contextualSpacing/>
        <w:rPr>
          <w:rFonts w:ascii="Arial Nova Cond Light" w:hAnsi="Arial Nova Cond Light" w:cs="Calibri Light"/>
        </w:rPr>
      </w:pPr>
      <w:r w:rsidRPr="00536023">
        <w:rPr>
          <w:rFonts w:ascii="Arial Nova Cond Light" w:hAnsi="Arial Nova Cond Light" w:cs="Calibri Light"/>
        </w:rPr>
        <w:t>dokonano zmiany Umowy z naruszeniem art. 454 i art. 455,</w:t>
      </w:r>
    </w:p>
    <w:p w14:paraId="52F97D2F" w14:textId="77777777" w:rsidR="004C26DC" w:rsidRPr="00536023" w:rsidRDefault="004C26DC" w:rsidP="004C26DC">
      <w:pPr>
        <w:numPr>
          <w:ilvl w:val="0"/>
          <w:numId w:val="44"/>
        </w:numPr>
        <w:spacing w:before="60" w:after="60" w:line="280" w:lineRule="exact"/>
        <w:ind w:left="1134"/>
        <w:contextualSpacing/>
        <w:rPr>
          <w:rFonts w:ascii="Arial Nova Cond Light" w:hAnsi="Arial Nova Cond Light" w:cs="Calibri Light"/>
        </w:rPr>
      </w:pPr>
      <w:r w:rsidRPr="00536023">
        <w:rPr>
          <w:rFonts w:ascii="Arial Nova Cond Light" w:hAnsi="Arial Nova Cond Light" w:cs="Calibri Light"/>
        </w:rPr>
        <w:t>wykonawca w chwili zawarcia Umowy podlegał wykluczeniu na podstawie art. 108 ustawy Pzp,</w:t>
      </w:r>
    </w:p>
    <w:p w14:paraId="48444AD7" w14:textId="77777777" w:rsidR="004C26DC" w:rsidRPr="00536023" w:rsidRDefault="004C26DC" w:rsidP="004C26DC">
      <w:pPr>
        <w:numPr>
          <w:ilvl w:val="0"/>
          <w:numId w:val="44"/>
        </w:numPr>
        <w:spacing w:before="60" w:after="60" w:line="280" w:lineRule="exact"/>
        <w:ind w:left="1134"/>
        <w:contextualSpacing/>
        <w:rPr>
          <w:rFonts w:ascii="Arial Nova Cond Light" w:hAnsi="Arial Nova Cond Light" w:cs="Calibri Light"/>
        </w:rPr>
      </w:pPr>
      <w:r w:rsidRPr="00536023">
        <w:rPr>
          <w:rFonts w:ascii="Arial Nova Cond Light" w:hAnsi="Arial Nova Cond Light" w:cs="Calibri Light"/>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EF800FA" w14:textId="77777777" w:rsidR="004C26DC" w:rsidRPr="00536023" w:rsidRDefault="004C26DC" w:rsidP="004C26DC">
      <w:pPr>
        <w:numPr>
          <w:ilvl w:val="0"/>
          <w:numId w:val="12"/>
        </w:numPr>
        <w:spacing w:before="60" w:after="60" w:line="280" w:lineRule="exact"/>
        <w:ind w:left="426"/>
        <w:contextualSpacing/>
        <w:rPr>
          <w:rFonts w:ascii="Arial Nova Cond Light" w:hAnsi="Arial Nova Cond Light" w:cs="Calibri Light"/>
        </w:rPr>
      </w:pPr>
      <w:r w:rsidRPr="00536023">
        <w:rPr>
          <w:rFonts w:ascii="Arial Nova Cond Light" w:hAnsi="Arial Nova Cond Light" w:cs="Calibri Light"/>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0B4A8616" w14:textId="77777777" w:rsidR="004C26DC" w:rsidRPr="00536023" w:rsidRDefault="004C26DC" w:rsidP="004C26DC">
      <w:pPr>
        <w:numPr>
          <w:ilvl w:val="1"/>
          <w:numId w:val="45"/>
        </w:numPr>
        <w:spacing w:before="60" w:after="60" w:line="280" w:lineRule="exact"/>
        <w:ind w:left="851"/>
        <w:contextualSpacing/>
        <w:rPr>
          <w:rFonts w:ascii="Arial Nova Cond Light" w:hAnsi="Arial Nova Cond Light" w:cs="Calibri Light"/>
        </w:rPr>
      </w:pPr>
      <w:r w:rsidRPr="00536023">
        <w:rPr>
          <w:rFonts w:ascii="Arial Nova Cond Light" w:hAnsi="Arial Nova Cond Light" w:cs="Calibri Light"/>
        </w:rPr>
        <w:t>Wykonawca realizuje Przedmiot Umowy w sposób wadliwy albo sprzeczny z Umową,</w:t>
      </w:r>
    </w:p>
    <w:p w14:paraId="4506B8DB" w14:textId="77777777" w:rsidR="004C26DC" w:rsidRPr="00536023" w:rsidRDefault="004C26DC" w:rsidP="004C26DC">
      <w:pPr>
        <w:numPr>
          <w:ilvl w:val="1"/>
          <w:numId w:val="45"/>
        </w:numPr>
        <w:spacing w:before="60" w:after="60" w:line="280" w:lineRule="exact"/>
        <w:ind w:left="851"/>
        <w:contextualSpacing/>
        <w:rPr>
          <w:rFonts w:ascii="Arial Nova Cond Light" w:hAnsi="Arial Nova Cond Light" w:cs="Calibri Light"/>
        </w:rPr>
      </w:pPr>
      <w:r w:rsidRPr="00536023">
        <w:rPr>
          <w:rFonts w:ascii="Arial Nova Cond Light" w:hAnsi="Arial Nova Cond Light" w:cs="Calibri Light"/>
        </w:rPr>
        <w:t>Wykonawca nie koryguje faktur w wyniku złożonej reklamacji, która została uznana,</w:t>
      </w:r>
    </w:p>
    <w:p w14:paraId="2DEE929C" w14:textId="77777777" w:rsidR="004C26DC" w:rsidRPr="00536023" w:rsidRDefault="004C26DC" w:rsidP="004C26DC">
      <w:pPr>
        <w:numPr>
          <w:ilvl w:val="1"/>
          <w:numId w:val="45"/>
        </w:numPr>
        <w:spacing w:before="60" w:after="60" w:line="280" w:lineRule="exact"/>
        <w:ind w:left="851"/>
        <w:contextualSpacing/>
        <w:rPr>
          <w:rFonts w:ascii="Arial Nova Cond Light" w:hAnsi="Arial Nova Cond Light" w:cs="Calibri Light"/>
        </w:rPr>
      </w:pPr>
      <w:r w:rsidRPr="00536023">
        <w:rPr>
          <w:rFonts w:ascii="Arial Nova Cond Light" w:hAnsi="Arial Nova Cond Light" w:cs="Calibri Light"/>
        </w:rPr>
        <w:t>doszło do zajęcia majątku lub wierzytelności Wykonawcy w postępowaniu egzekucyjnym,</w:t>
      </w:r>
    </w:p>
    <w:p w14:paraId="347B3779" w14:textId="77777777" w:rsidR="004C26DC" w:rsidRPr="00536023" w:rsidRDefault="004C26DC" w:rsidP="004C26DC">
      <w:pPr>
        <w:numPr>
          <w:ilvl w:val="0"/>
          <w:numId w:val="12"/>
        </w:numPr>
        <w:spacing w:before="60" w:after="60" w:line="280" w:lineRule="exact"/>
        <w:ind w:left="426"/>
        <w:contextualSpacing/>
        <w:rPr>
          <w:rFonts w:ascii="Arial Nova Cond Light" w:hAnsi="Arial Nova Cond Light" w:cs="Calibri Light"/>
        </w:rPr>
      </w:pPr>
      <w:r w:rsidRPr="00536023">
        <w:rPr>
          <w:rFonts w:ascii="Arial Nova Cond Light" w:hAnsi="Arial Nova Cond Light" w:cs="Calibri Light"/>
        </w:rPr>
        <w:t>Wykonawcy przysługuje 1-miesięczny okres wypowiedzenia ze skutkiem na koniec miesiąca kalendarzowego, następującego po miesiącu, w którym Wykonawca złożył oświadczenie o rozwiązaniu Umowy w przypadku, gdy Zamawiający opóźnia się z zapłatą za pobrane paliwo gazowe o co najmniej 45 dni od upływu terminu płatności, prawidłowej pod względem formalnym i merytorycznym, faktury lub łącznie faktury i korekty do niej, mimo uprzedniego, bezskutecznego wezwania i wyznaczenia Wykonawcy dodatkowego terminu, nie krótszego niż 21 dni, do zmiany sposobu wykonania Umowy.</w:t>
      </w:r>
    </w:p>
    <w:p w14:paraId="760BFDC3" w14:textId="77777777" w:rsidR="004C26DC" w:rsidRPr="00536023" w:rsidRDefault="004C26DC" w:rsidP="004C26DC">
      <w:pPr>
        <w:numPr>
          <w:ilvl w:val="0"/>
          <w:numId w:val="12"/>
        </w:numPr>
        <w:spacing w:before="60" w:after="60" w:line="280" w:lineRule="exact"/>
        <w:ind w:left="426"/>
        <w:contextualSpacing/>
        <w:rPr>
          <w:rFonts w:ascii="Arial Nova Cond Light" w:hAnsi="Arial Nova Cond Light" w:cs="Calibri Light"/>
        </w:rPr>
      </w:pPr>
      <w:r w:rsidRPr="00536023">
        <w:rPr>
          <w:rFonts w:ascii="Arial Nova Cond Light" w:hAnsi="Arial Nova Cond Light" w:cs="Calibri Light"/>
        </w:rPr>
        <w:t>W przypadku rozwiązania Umowy, w sytuacjach opisanych w ust. 5-7, Wykonawca może żądać wyłącznie wynagrodzenia należnego z tytułu wykonania części Umowy, do dnia rozwiązania Umowy.</w:t>
      </w:r>
    </w:p>
    <w:p w14:paraId="451315C1" w14:textId="77777777" w:rsidR="004C26DC" w:rsidRPr="00536023" w:rsidRDefault="004C26DC" w:rsidP="004C26DC">
      <w:pPr>
        <w:numPr>
          <w:ilvl w:val="0"/>
          <w:numId w:val="12"/>
        </w:numPr>
        <w:spacing w:before="60" w:after="60" w:line="280" w:lineRule="exact"/>
        <w:ind w:left="426"/>
        <w:contextualSpacing/>
        <w:rPr>
          <w:rFonts w:ascii="Arial Nova Cond Light" w:hAnsi="Arial Nova Cond Light" w:cs="Calibri Light"/>
        </w:rPr>
      </w:pPr>
      <w:r w:rsidRPr="00536023">
        <w:rPr>
          <w:rFonts w:ascii="Arial Nova Cond Light" w:hAnsi="Arial Nova Cond Light" w:cs="Calibri Light"/>
        </w:rPr>
        <w:t>Oświadczenie o odstąpieniu, wypowiedzeniu, rozwiązaniu  Umowy musi mieć formę pisemną pod rygorem nieważności.</w:t>
      </w:r>
    </w:p>
    <w:p w14:paraId="083666F5" w14:textId="77777777" w:rsidR="004C26DC" w:rsidRPr="00536023" w:rsidRDefault="004C26DC" w:rsidP="004C26DC">
      <w:pPr>
        <w:numPr>
          <w:ilvl w:val="0"/>
          <w:numId w:val="12"/>
        </w:numPr>
        <w:spacing w:before="60" w:after="60" w:line="280" w:lineRule="exact"/>
        <w:ind w:left="426"/>
        <w:contextualSpacing/>
        <w:rPr>
          <w:rFonts w:ascii="Arial Nova Cond Light" w:hAnsi="Arial Nova Cond Light" w:cs="Calibri Light"/>
        </w:rPr>
      </w:pPr>
      <w:r w:rsidRPr="00536023">
        <w:rPr>
          <w:rFonts w:ascii="Arial Nova Cond Light" w:hAnsi="Arial Nova Cond Light" w:cs="Calibri Light"/>
        </w:rPr>
        <w:t>Odstąpienie, wypowiedzenie, rozwiązanie Umowy będzie wywierało skutek pomiędzy Stronami Umowy z momentem doręczenia drugiej Stronie oświadczenia o odstąpieniu, wypowiedzeniu, rozwiązaniu Umowy.</w:t>
      </w:r>
    </w:p>
    <w:p w14:paraId="2A187050" w14:textId="77777777" w:rsidR="004C26DC" w:rsidRPr="00536023" w:rsidRDefault="004C26DC" w:rsidP="004C26DC">
      <w:pPr>
        <w:numPr>
          <w:ilvl w:val="0"/>
          <w:numId w:val="12"/>
        </w:numPr>
        <w:spacing w:before="60" w:after="60" w:line="280" w:lineRule="exact"/>
        <w:ind w:left="426"/>
        <w:contextualSpacing/>
        <w:rPr>
          <w:rFonts w:ascii="Arial Nova Cond Light" w:hAnsi="Arial Nova Cond Light" w:cs="Calibri Light"/>
        </w:rPr>
      </w:pPr>
      <w:r w:rsidRPr="00536023">
        <w:rPr>
          <w:rFonts w:ascii="Arial Nova Cond Light" w:hAnsi="Arial Nova Cond Light" w:cs="Calibri Light"/>
        </w:rPr>
        <w:t xml:space="preserve">Wykonawca zapłaci Zamawiającemu karę umowną w przypadku: </w:t>
      </w:r>
    </w:p>
    <w:p w14:paraId="06998675" w14:textId="77777777" w:rsidR="004C26DC" w:rsidRPr="00536023" w:rsidRDefault="004C26DC" w:rsidP="004C26DC">
      <w:pPr>
        <w:numPr>
          <w:ilvl w:val="0"/>
          <w:numId w:val="19"/>
        </w:numPr>
        <w:spacing w:before="60" w:after="60" w:line="280" w:lineRule="exact"/>
        <w:ind w:left="851"/>
        <w:contextualSpacing/>
        <w:rPr>
          <w:rFonts w:ascii="Arial Nova Cond Light" w:eastAsia="Calibri" w:hAnsi="Arial Nova Cond Light" w:cs="Calibri Light"/>
        </w:rPr>
      </w:pPr>
      <w:r w:rsidRPr="00536023">
        <w:rPr>
          <w:rFonts w:ascii="Arial Nova Cond Light" w:eastAsia="Calibri" w:hAnsi="Arial Nova Cond Light" w:cs="Calibri Light"/>
        </w:rPr>
        <w:t xml:space="preserve">odstąpienia Zamawiającego od umowy bądź jej części lub jej rozwiązania z winy Wykonawcy w wysokości stanowiącej równowartość 3,5 % szacowanej kwoty wartości przedmiotu umowy brutto wskazanej w ofercie, </w:t>
      </w:r>
    </w:p>
    <w:p w14:paraId="4AC7DE5E" w14:textId="77777777" w:rsidR="004C26DC" w:rsidRPr="00536023" w:rsidRDefault="004C26DC" w:rsidP="004C26DC">
      <w:pPr>
        <w:numPr>
          <w:ilvl w:val="0"/>
          <w:numId w:val="19"/>
        </w:numPr>
        <w:spacing w:before="60" w:after="60" w:line="280" w:lineRule="exact"/>
        <w:ind w:left="851"/>
        <w:contextualSpacing/>
        <w:rPr>
          <w:rFonts w:ascii="Arial Nova Cond Light" w:eastAsia="Calibri" w:hAnsi="Arial Nova Cond Light" w:cs="Calibri Light"/>
        </w:rPr>
      </w:pPr>
      <w:r w:rsidRPr="00536023">
        <w:rPr>
          <w:rFonts w:ascii="Arial Nova Cond Light" w:eastAsia="Calibri" w:hAnsi="Arial Nova Cond Light" w:cs="Calibri Light"/>
        </w:rPr>
        <w:lastRenderedPageBreak/>
        <w:t xml:space="preserve">w wyniku prowadzenia procedury zmiany sprzedawcy z winy Wykonawcy nie będzie możliwe dochowanie terminu rozpoczęcia dostaw określonych w przedłożonej ofercie w wysokości stanowiącej równowartość 5 % szacowanej kwoty wartości przedmiotu umowy brutto wskazanej w ofercie, </w:t>
      </w:r>
    </w:p>
    <w:p w14:paraId="70AA87E6" w14:textId="77777777" w:rsidR="004C26DC" w:rsidRPr="00536023" w:rsidRDefault="004C26DC" w:rsidP="004C26DC">
      <w:pPr>
        <w:numPr>
          <w:ilvl w:val="0"/>
          <w:numId w:val="19"/>
        </w:numPr>
        <w:spacing w:before="60" w:after="60" w:line="280" w:lineRule="exact"/>
        <w:ind w:left="851"/>
        <w:contextualSpacing/>
        <w:rPr>
          <w:rFonts w:ascii="Arial Nova Cond Light" w:eastAsia="Calibri" w:hAnsi="Arial Nova Cond Light" w:cs="Calibri Light"/>
        </w:rPr>
      </w:pPr>
      <w:r w:rsidRPr="00536023">
        <w:rPr>
          <w:rFonts w:ascii="Arial Nova Cond Light" w:eastAsia="Calibri" w:hAnsi="Arial Nova Cond Light" w:cs="Calibri Light"/>
        </w:rPr>
        <w:t xml:space="preserve">w przypadku odstąpienia od Umowy przez Wykonawcę, jej rozwiązania lub zaprzestania jej wykonywania z przyczyn nieleżących po stronie Zamawiającego w wysokości 3,5 % szacowanej wartości przedmiotu umowy brutto wskazanej w ofercie. </w:t>
      </w:r>
    </w:p>
    <w:p w14:paraId="592C74E5" w14:textId="77777777" w:rsidR="004C26DC" w:rsidRPr="00536023" w:rsidRDefault="004C26DC" w:rsidP="004C26DC">
      <w:pPr>
        <w:numPr>
          <w:ilvl w:val="0"/>
          <w:numId w:val="12"/>
        </w:numPr>
        <w:spacing w:before="60" w:after="60" w:line="280" w:lineRule="exact"/>
        <w:ind w:left="426"/>
        <w:contextualSpacing/>
        <w:rPr>
          <w:rFonts w:ascii="Arial Nova Cond Light" w:hAnsi="Arial Nova Cond Light" w:cs="Calibri Light"/>
        </w:rPr>
      </w:pPr>
      <w:r w:rsidRPr="00536023">
        <w:rPr>
          <w:rFonts w:ascii="Arial Nova Cond Light" w:hAnsi="Arial Nova Cond Light" w:cs="Calibri Light"/>
        </w:rPr>
        <w:t xml:space="preserve">Zamawiający zapłaci Wykonawcy karę umowną w przypadku: </w:t>
      </w:r>
    </w:p>
    <w:p w14:paraId="198D563A" w14:textId="77777777" w:rsidR="004C26DC" w:rsidRPr="00536023" w:rsidRDefault="004C26DC" w:rsidP="004C26DC">
      <w:pPr>
        <w:numPr>
          <w:ilvl w:val="0"/>
          <w:numId w:val="20"/>
        </w:numPr>
        <w:spacing w:before="60" w:after="60" w:line="280" w:lineRule="exact"/>
        <w:ind w:left="851"/>
        <w:contextualSpacing/>
        <w:rPr>
          <w:rFonts w:ascii="Arial Nova Cond Light" w:eastAsia="Calibri" w:hAnsi="Arial Nova Cond Light" w:cs="Calibri Light"/>
        </w:rPr>
      </w:pPr>
      <w:r w:rsidRPr="00536023">
        <w:rPr>
          <w:rFonts w:ascii="Arial Nova Cond Light" w:eastAsia="Calibri" w:hAnsi="Arial Nova Cond Light" w:cs="Calibri Light"/>
        </w:rPr>
        <w:t>odstąpienia Zamawiającego od umowy bądź jej części lub jej rozwiązania przez Wykonawcę z przyczyn leżących po stronie Zamawiającego w wysokości stanowiącej równowartość 3,5 % szacowanej kwoty brutto wartości przedmiotu umowy wskazanej w ofercie,</w:t>
      </w:r>
    </w:p>
    <w:p w14:paraId="5E31AB29" w14:textId="77777777" w:rsidR="004C26DC" w:rsidRPr="00536023" w:rsidRDefault="004C26DC" w:rsidP="004C26DC">
      <w:pPr>
        <w:numPr>
          <w:ilvl w:val="0"/>
          <w:numId w:val="20"/>
        </w:numPr>
        <w:spacing w:before="60" w:after="60" w:line="280" w:lineRule="exact"/>
        <w:ind w:left="851"/>
        <w:contextualSpacing/>
        <w:rPr>
          <w:rFonts w:ascii="Arial Nova Cond Light" w:eastAsia="Calibri" w:hAnsi="Arial Nova Cond Light" w:cs="Calibri Light"/>
        </w:rPr>
      </w:pPr>
      <w:r w:rsidRPr="00536023">
        <w:rPr>
          <w:rFonts w:ascii="Arial Nova Cond Light" w:eastAsia="Calibri" w:hAnsi="Arial Nova Cond Light" w:cs="Calibri Light"/>
        </w:rPr>
        <w:t>w przypadku odstąpienia od Umowy przez Zamawiającego jej rozwiązania lub zaprzestania jej wykonywania z przyczyn nieleżących po stronie Wykonawcy, Wykonawcy przysługuje od Zamawiającego kara umowna, w wysokości 3,5 % szacowanej wartości brutto przedmiotu umowy wskazanej w ofercie.</w:t>
      </w:r>
    </w:p>
    <w:p w14:paraId="328037A9" w14:textId="77777777" w:rsidR="004C26DC" w:rsidRPr="00536023" w:rsidRDefault="004C26DC" w:rsidP="004C26DC">
      <w:pPr>
        <w:numPr>
          <w:ilvl w:val="0"/>
          <w:numId w:val="12"/>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Łączna wysokość kar umownych jakich mogą dochodzić strony na podstawie przedmiotowej umowy wynosi 8,5 % szacowanej kwoty wartości brutto przedmiotu umowy wskazanej w ofercie.</w:t>
      </w:r>
    </w:p>
    <w:p w14:paraId="7BE41A38" w14:textId="77777777" w:rsidR="004C26DC" w:rsidRPr="00536023" w:rsidRDefault="004C26DC" w:rsidP="004C26DC">
      <w:pPr>
        <w:numPr>
          <w:ilvl w:val="0"/>
          <w:numId w:val="12"/>
        </w:numPr>
        <w:spacing w:before="60" w:after="6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 xml:space="preserve">Poza karami wymienionymi powyżej Strony mogą dochodzić naprawienia szkody na zasadach określonych w Kodeksie Cywilnym w razie gdy wartość naliczonych kar umownych nie pokryje całości szkody. </w:t>
      </w:r>
    </w:p>
    <w:p w14:paraId="78CECFA6" w14:textId="77777777" w:rsidR="004C26DC" w:rsidRPr="00536023" w:rsidRDefault="004C26DC" w:rsidP="004C26DC">
      <w:pPr>
        <w:spacing w:before="60" w:after="60" w:line="280" w:lineRule="exact"/>
        <w:jc w:val="center"/>
        <w:rPr>
          <w:rFonts w:ascii="Arial Nova Cond Light" w:hAnsi="Arial Nova Cond Light" w:cs="Calibri Light"/>
          <w:b/>
          <w:bCs/>
          <w:color w:val="000000"/>
        </w:rPr>
      </w:pPr>
    </w:p>
    <w:p w14:paraId="31011681" w14:textId="77777777" w:rsidR="004C26DC" w:rsidRPr="00536023" w:rsidRDefault="004C26DC" w:rsidP="004C26DC">
      <w:pPr>
        <w:spacing w:before="60" w:after="60" w:line="280" w:lineRule="exact"/>
        <w:jc w:val="center"/>
        <w:rPr>
          <w:rFonts w:ascii="Arial Nova Cond Light" w:hAnsi="Arial Nova Cond Light" w:cs="Calibri Light"/>
          <w:b/>
          <w:bCs/>
          <w:color w:val="000000"/>
        </w:rPr>
      </w:pPr>
      <w:r w:rsidRPr="00536023">
        <w:rPr>
          <w:rFonts w:ascii="Arial Nova Cond Light" w:hAnsi="Arial Nova Cond Light" w:cs="Calibri Light"/>
          <w:b/>
          <w:bCs/>
          <w:color w:val="000000"/>
        </w:rPr>
        <w:t>§ 10</w:t>
      </w:r>
    </w:p>
    <w:p w14:paraId="11C92ECE" w14:textId="77777777" w:rsidR="004C26DC" w:rsidRPr="00536023" w:rsidRDefault="004C26DC" w:rsidP="004C26DC">
      <w:pPr>
        <w:spacing w:before="60" w:after="60" w:line="280" w:lineRule="exact"/>
        <w:jc w:val="center"/>
        <w:rPr>
          <w:rFonts w:ascii="Arial Nova Cond Light" w:hAnsi="Arial Nova Cond Light" w:cs="Calibri Light"/>
          <w:b/>
          <w:bCs/>
          <w:color w:val="000000"/>
        </w:rPr>
      </w:pPr>
      <w:r w:rsidRPr="00536023">
        <w:rPr>
          <w:rFonts w:ascii="Arial Nova Cond Light" w:hAnsi="Arial Nova Cond Light" w:cs="Calibri Light"/>
          <w:b/>
          <w:bCs/>
          <w:color w:val="000000"/>
        </w:rPr>
        <w:t>RODO</w:t>
      </w:r>
    </w:p>
    <w:p w14:paraId="6E154370" w14:textId="77777777" w:rsidR="004C26DC" w:rsidRPr="007F0AE6" w:rsidRDefault="004C26DC" w:rsidP="004C26DC">
      <w:pPr>
        <w:numPr>
          <w:ilvl w:val="0"/>
          <w:numId w:val="56"/>
        </w:numPr>
        <w:spacing w:before="0" w:after="0" w:line="276" w:lineRule="auto"/>
        <w:ind w:left="567" w:hanging="567"/>
        <w:rPr>
          <w:rFonts w:ascii="Arial Nova Cond Light" w:hAnsi="Arial Nova Cond Light" w:cs="Arial"/>
        </w:rPr>
      </w:pPr>
      <w:r w:rsidRPr="007F0AE6">
        <w:rPr>
          <w:rFonts w:ascii="Arial Nova Cond Light" w:hAnsi="Arial Nova Cond Light" w:cs="Arial"/>
        </w:rPr>
        <w:t xml:space="preserve">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w:t>
      </w:r>
    </w:p>
    <w:p w14:paraId="40C91F24" w14:textId="77777777" w:rsidR="004C26DC" w:rsidRPr="007F0AE6" w:rsidRDefault="004C26DC" w:rsidP="004C26DC">
      <w:pPr>
        <w:numPr>
          <w:ilvl w:val="0"/>
          <w:numId w:val="56"/>
        </w:numPr>
        <w:spacing w:before="0" w:after="0" w:line="240" w:lineRule="auto"/>
        <w:ind w:left="567" w:hanging="567"/>
        <w:rPr>
          <w:rFonts w:ascii="Arial Nova Cond Light" w:hAnsi="Arial Nova Cond Light" w:cs="Arial"/>
        </w:rPr>
      </w:pPr>
      <w:r w:rsidRPr="007F0AE6">
        <w:rPr>
          <w:rFonts w:ascii="Arial Nova Cond Light" w:hAnsi="Arial Nova Cond Light" w:cs="Arial"/>
        </w:rPr>
        <w:t>Zamawiający, realizując nałożony na administratora obowiązek informacyjny wobec osób fizycznych – zgodnie z art. 13 i 14 RODO – informuje, że:</w:t>
      </w:r>
    </w:p>
    <w:p w14:paraId="53DE3CD6" w14:textId="4BC0968A" w:rsidR="004C26DC" w:rsidRPr="007F0AE6" w:rsidRDefault="004C26DC" w:rsidP="004C26DC">
      <w:pPr>
        <w:numPr>
          <w:ilvl w:val="0"/>
          <w:numId w:val="57"/>
        </w:numPr>
        <w:spacing w:before="0" w:after="0" w:line="240" w:lineRule="auto"/>
        <w:ind w:left="1134" w:hanging="567"/>
        <w:contextualSpacing/>
        <w:rPr>
          <w:rFonts w:ascii="Arial Nova Cond Light" w:hAnsi="Arial Nova Cond Light" w:cs="Arial"/>
        </w:rPr>
      </w:pPr>
      <w:r w:rsidRPr="007F0AE6">
        <w:rPr>
          <w:rFonts w:ascii="Arial Nova Cond Light" w:hAnsi="Arial Nova Cond Light" w:cs="Arial"/>
        </w:rPr>
        <w:t xml:space="preserve">administratorem danych osobowych przetwarzanych w Urzędzie Gminy jest Gmina </w:t>
      </w:r>
      <w:r w:rsidR="007F0AE6" w:rsidRPr="007F0AE6">
        <w:rPr>
          <w:rFonts w:ascii="Arial Nova Cond Light" w:hAnsi="Arial Nova Cond Light" w:cs="Arial"/>
        </w:rPr>
        <w:t>Ciasna</w:t>
      </w:r>
      <w:r w:rsidRPr="007F0AE6">
        <w:rPr>
          <w:rFonts w:ascii="Arial Nova Cond Light" w:hAnsi="Arial Nova Cond Light" w:cs="Arial"/>
        </w:rPr>
        <w:t xml:space="preserve"> z siedzibą w Baborowie, ul. Ratuszowa 2a,  48-120 </w:t>
      </w:r>
      <w:r w:rsidR="007F0AE6" w:rsidRPr="007F0AE6">
        <w:rPr>
          <w:rFonts w:ascii="Arial Nova Cond Light" w:hAnsi="Arial Nova Cond Light" w:cs="Arial"/>
        </w:rPr>
        <w:t>Ciasna</w:t>
      </w:r>
    </w:p>
    <w:p w14:paraId="38A35CB3" w14:textId="77777777" w:rsidR="004C26DC" w:rsidRPr="007F0AE6" w:rsidRDefault="004C26DC" w:rsidP="004C26DC">
      <w:pPr>
        <w:numPr>
          <w:ilvl w:val="0"/>
          <w:numId w:val="57"/>
        </w:numPr>
        <w:spacing w:before="0" w:after="0" w:line="240" w:lineRule="auto"/>
        <w:ind w:left="1134" w:hanging="567"/>
        <w:contextualSpacing/>
        <w:rPr>
          <w:rFonts w:ascii="Arial Nova Cond Light" w:hAnsi="Arial Nova Cond Light" w:cs="Arial"/>
        </w:rPr>
      </w:pPr>
      <w:r w:rsidRPr="007F0AE6">
        <w:rPr>
          <w:rFonts w:ascii="Arial Nova Cond Light" w:hAnsi="Arial Nova Cond Light" w:cs="Arial"/>
        </w:rPr>
        <w:t>kontakt do inspektora ochrony danych: Inspektor ochrony danych: : iod@baborow.pl lub bezpośrednio w siedzibie Administratora</w:t>
      </w:r>
    </w:p>
    <w:p w14:paraId="013C42EC" w14:textId="7B70FCE8" w:rsidR="004C26DC" w:rsidRPr="007F0AE6" w:rsidRDefault="004C26DC" w:rsidP="004C26DC">
      <w:pPr>
        <w:numPr>
          <w:ilvl w:val="0"/>
          <w:numId w:val="57"/>
        </w:numPr>
        <w:spacing w:before="0" w:after="0" w:line="240" w:lineRule="auto"/>
        <w:ind w:left="1134" w:hanging="567"/>
        <w:contextualSpacing/>
        <w:rPr>
          <w:rFonts w:ascii="Arial Nova Cond Light" w:hAnsi="Arial Nova Cond Light" w:cs="Arial"/>
        </w:rPr>
      </w:pPr>
      <w:r w:rsidRPr="007F0AE6">
        <w:rPr>
          <w:rFonts w:ascii="Arial Nova Cond Light" w:hAnsi="Arial Nova Cond Light" w:cs="Arial"/>
          <w:bCs/>
        </w:rPr>
        <w:t>Powyższe dane kontaktowe służą wyłącznie do kontaktu w sprawach związanych bezpośrednio z przetwarzaniem danych osobowych. Inspektor ochrony danych nie posiada i nie udziela informacji dotyczących realizacji niniejszej umowy</w:t>
      </w:r>
    </w:p>
    <w:p w14:paraId="7FDFFA59" w14:textId="0FD97628" w:rsidR="004C26DC" w:rsidRPr="007F0AE6" w:rsidRDefault="004C26DC" w:rsidP="004C26DC">
      <w:pPr>
        <w:numPr>
          <w:ilvl w:val="0"/>
          <w:numId w:val="57"/>
        </w:numPr>
        <w:spacing w:before="0" w:after="0" w:line="240" w:lineRule="auto"/>
        <w:ind w:left="1134" w:hanging="567"/>
        <w:contextualSpacing/>
        <w:rPr>
          <w:rFonts w:ascii="Arial Nova Cond Light" w:hAnsi="Arial Nova Cond Light" w:cs="Arial"/>
        </w:rPr>
      </w:pPr>
      <w:r w:rsidRPr="007F0AE6">
        <w:rPr>
          <w:rFonts w:ascii="Arial Nova Cond Light" w:hAnsi="Arial Nova Cond Light" w:cs="Arial"/>
        </w:rPr>
        <w:t>Dane osobowe przetwarzane będą na podstawie art. 6 ust. 1 lit. b i c RODO, w celu:</w:t>
      </w:r>
    </w:p>
    <w:p w14:paraId="4E942563" w14:textId="77777777" w:rsidR="004C26DC" w:rsidRPr="007F0AE6" w:rsidRDefault="004C26DC" w:rsidP="004C26DC">
      <w:pPr>
        <w:numPr>
          <w:ilvl w:val="1"/>
          <w:numId w:val="58"/>
        </w:numPr>
        <w:spacing w:before="0" w:after="0" w:line="240" w:lineRule="auto"/>
        <w:ind w:left="1418" w:hanging="284"/>
        <w:contextualSpacing/>
        <w:rPr>
          <w:rFonts w:ascii="Arial Nova Cond Light" w:hAnsi="Arial Nova Cond Light" w:cs="Arial"/>
        </w:rPr>
      </w:pPr>
      <w:r w:rsidRPr="007F0AE6">
        <w:rPr>
          <w:rFonts w:ascii="Arial Nova Cond Light" w:hAnsi="Arial Nova Cond Light" w:cs="Arial"/>
        </w:rPr>
        <w:t>zawarcia i wykonania niniejszej umowy</w:t>
      </w:r>
    </w:p>
    <w:p w14:paraId="246B327D" w14:textId="77777777" w:rsidR="004C26DC" w:rsidRPr="007F0AE6" w:rsidRDefault="004C26DC" w:rsidP="004C26DC">
      <w:pPr>
        <w:numPr>
          <w:ilvl w:val="1"/>
          <w:numId w:val="58"/>
        </w:numPr>
        <w:spacing w:before="0" w:after="0" w:line="240" w:lineRule="auto"/>
        <w:ind w:left="1418" w:hanging="284"/>
        <w:contextualSpacing/>
        <w:rPr>
          <w:rFonts w:ascii="Arial Nova Cond Light" w:hAnsi="Arial Nova Cond Light" w:cs="Arial"/>
        </w:rPr>
      </w:pPr>
      <w:r w:rsidRPr="007F0AE6">
        <w:rPr>
          <w:rFonts w:ascii="Arial Nova Cond Light" w:hAnsi="Arial Nova Cond Light" w:cs="Arial"/>
        </w:rPr>
        <w:t>wypełnienia obowiązków prawnych ciążących na Zamawiającym</w:t>
      </w:r>
    </w:p>
    <w:p w14:paraId="3F7CB1FD" w14:textId="77777777" w:rsidR="004C26DC" w:rsidRPr="007F0AE6" w:rsidRDefault="004C26DC" w:rsidP="004C26DC">
      <w:pPr>
        <w:numPr>
          <w:ilvl w:val="1"/>
          <w:numId w:val="58"/>
        </w:numPr>
        <w:spacing w:before="0" w:after="0" w:line="240" w:lineRule="auto"/>
        <w:ind w:left="1418" w:hanging="284"/>
        <w:contextualSpacing/>
        <w:rPr>
          <w:rFonts w:ascii="Arial Nova Cond Light" w:hAnsi="Arial Nova Cond Light" w:cs="Arial"/>
        </w:rPr>
      </w:pPr>
      <w:r w:rsidRPr="007F0AE6">
        <w:rPr>
          <w:rFonts w:ascii="Arial Nova Cond Light" w:hAnsi="Arial Nova Cond Light" w:cs="Arial"/>
        </w:rPr>
        <w:t>kontroli prawidłowości realizacji postanowień niniejszej umowy</w:t>
      </w:r>
    </w:p>
    <w:p w14:paraId="2DC502D0" w14:textId="77777777" w:rsidR="004C26DC" w:rsidRPr="007F0AE6" w:rsidRDefault="004C26DC" w:rsidP="004C26DC">
      <w:pPr>
        <w:numPr>
          <w:ilvl w:val="1"/>
          <w:numId w:val="58"/>
        </w:numPr>
        <w:tabs>
          <w:tab w:val="left" w:pos="426"/>
          <w:tab w:val="left" w:pos="1134"/>
        </w:tabs>
        <w:spacing w:before="0" w:after="0" w:line="240" w:lineRule="auto"/>
        <w:ind w:left="1418" w:hanging="284"/>
        <w:contextualSpacing/>
        <w:rPr>
          <w:rFonts w:ascii="Arial Nova Cond Light" w:hAnsi="Arial Nova Cond Light" w:cs="Arial"/>
        </w:rPr>
      </w:pPr>
      <w:r w:rsidRPr="007F0AE6">
        <w:rPr>
          <w:rFonts w:ascii="Arial Nova Cond Light" w:hAnsi="Arial Nova Cond Light" w:cs="Arial"/>
        </w:rPr>
        <w:t>ochrony praw Zamawiającego wynikających z niniejszej umowy, a także w celu ustalenia,  dochodzenia lub obrony roszczeń wynikających z niniejszej umowy</w:t>
      </w:r>
    </w:p>
    <w:p w14:paraId="7A09BF79" w14:textId="77777777" w:rsidR="004C26DC" w:rsidRPr="007F0AE6" w:rsidRDefault="004C26DC" w:rsidP="004C26DC">
      <w:pPr>
        <w:numPr>
          <w:ilvl w:val="1"/>
          <w:numId w:val="58"/>
        </w:numPr>
        <w:spacing w:before="0" w:after="0" w:line="240" w:lineRule="auto"/>
        <w:ind w:left="1418" w:hanging="284"/>
        <w:contextualSpacing/>
        <w:rPr>
          <w:rFonts w:ascii="Arial Nova Cond Light" w:hAnsi="Arial Nova Cond Light" w:cs="Arial"/>
        </w:rPr>
      </w:pPr>
      <w:r w:rsidRPr="007F0AE6">
        <w:rPr>
          <w:rFonts w:ascii="Arial Nova Cond Light" w:hAnsi="Arial Nova Cond Light" w:cs="Arial"/>
        </w:rPr>
        <w:t>przechowywania dokumentacji na wypadek kontroli prowadzonej przez uprawnione organy i podmioty</w:t>
      </w:r>
    </w:p>
    <w:p w14:paraId="630383F5" w14:textId="77777777" w:rsidR="004C26DC" w:rsidRPr="007F0AE6" w:rsidRDefault="004C26DC" w:rsidP="004C26DC">
      <w:pPr>
        <w:numPr>
          <w:ilvl w:val="1"/>
          <w:numId w:val="58"/>
        </w:numPr>
        <w:spacing w:before="0" w:after="0" w:line="240" w:lineRule="auto"/>
        <w:ind w:left="1418" w:hanging="284"/>
        <w:contextualSpacing/>
        <w:rPr>
          <w:rFonts w:ascii="Arial Nova Cond Light" w:hAnsi="Arial Nova Cond Light" w:cs="Arial"/>
        </w:rPr>
      </w:pPr>
      <w:r w:rsidRPr="007F0AE6">
        <w:rPr>
          <w:rFonts w:ascii="Arial Nova Cond Light" w:hAnsi="Arial Nova Cond Light" w:cs="Arial"/>
        </w:rPr>
        <w:t>przekazania dokumentacji do archiwum, a następnie jej zbrakowania</w:t>
      </w:r>
    </w:p>
    <w:p w14:paraId="18EA49B7" w14:textId="3F92693A" w:rsidR="004C26DC" w:rsidRPr="007F0AE6" w:rsidRDefault="004C26DC" w:rsidP="004C26DC">
      <w:pPr>
        <w:numPr>
          <w:ilvl w:val="0"/>
          <w:numId w:val="57"/>
        </w:numPr>
        <w:tabs>
          <w:tab w:val="left" w:pos="1134"/>
        </w:tabs>
        <w:spacing w:before="0" w:after="0" w:line="240" w:lineRule="auto"/>
        <w:ind w:left="1134" w:hanging="567"/>
        <w:contextualSpacing/>
        <w:rPr>
          <w:rFonts w:ascii="Arial Nova Cond Light" w:hAnsi="Arial Nova Cond Light" w:cs="Arial"/>
        </w:rPr>
      </w:pPr>
      <w:r w:rsidRPr="007F0AE6">
        <w:rPr>
          <w:rFonts w:ascii="Arial Nova Cond Light" w:hAnsi="Arial Nova Cond Light" w:cs="Arial"/>
        </w:rPr>
        <w:t>Odbiorcami danych osobowych mogą być:</w:t>
      </w:r>
    </w:p>
    <w:p w14:paraId="6F1AA0AF" w14:textId="77777777" w:rsidR="004C26DC" w:rsidRPr="007F0AE6" w:rsidRDefault="004C26DC" w:rsidP="004C26DC">
      <w:pPr>
        <w:numPr>
          <w:ilvl w:val="1"/>
          <w:numId w:val="59"/>
        </w:numPr>
        <w:spacing w:before="0" w:after="0" w:line="240" w:lineRule="auto"/>
        <w:ind w:left="1418" w:hanging="284"/>
        <w:contextualSpacing/>
        <w:rPr>
          <w:rFonts w:ascii="Arial Nova Cond Light" w:hAnsi="Arial Nova Cond Light" w:cs="Arial"/>
        </w:rPr>
      </w:pPr>
      <w:r w:rsidRPr="007F0AE6">
        <w:rPr>
          <w:rFonts w:ascii="Arial Nova Cond Light" w:hAnsi="Arial Nova Cond Light" w:cs="Arial"/>
        </w:rPr>
        <w:t>osoby lub podmioty, którym udostępniona zostanie niniejsza umowa lub dokumentacja związania z realizacją umowy w oparciu o powszechnie obowiązujące przepisy, w tym w szczególności w oparciu o art. 2 i nast. ustawy z dnia 6 września 2001 r. o dostępie do informacji publicznej</w:t>
      </w:r>
    </w:p>
    <w:p w14:paraId="6B93440C" w14:textId="77777777" w:rsidR="004C26DC" w:rsidRPr="007F0AE6" w:rsidRDefault="004C26DC" w:rsidP="004C26DC">
      <w:pPr>
        <w:numPr>
          <w:ilvl w:val="1"/>
          <w:numId w:val="59"/>
        </w:numPr>
        <w:spacing w:before="0" w:after="0" w:line="240" w:lineRule="auto"/>
        <w:ind w:left="1418" w:hanging="284"/>
        <w:contextualSpacing/>
        <w:rPr>
          <w:rFonts w:ascii="Arial Nova Cond Light" w:hAnsi="Arial Nova Cond Light" w:cs="Arial"/>
        </w:rPr>
      </w:pPr>
      <w:r w:rsidRPr="007F0AE6">
        <w:rPr>
          <w:rFonts w:ascii="Arial Nova Cond Light" w:hAnsi="Arial Nova Cond Light" w:cs="Arial"/>
        </w:rPr>
        <w:t>podmioty przetwarzające dane osobowe w imieniu Zamawiającego</w:t>
      </w:r>
    </w:p>
    <w:p w14:paraId="0BA65E8C" w14:textId="77777777" w:rsidR="004C26DC" w:rsidRPr="007F0AE6" w:rsidRDefault="004C26DC" w:rsidP="004C26DC">
      <w:pPr>
        <w:numPr>
          <w:ilvl w:val="1"/>
          <w:numId w:val="59"/>
        </w:numPr>
        <w:spacing w:before="0" w:after="0" w:line="240" w:lineRule="auto"/>
        <w:ind w:left="1418" w:hanging="284"/>
        <w:contextualSpacing/>
        <w:rPr>
          <w:rFonts w:ascii="Arial Nova Cond Light" w:hAnsi="Arial Nova Cond Light" w:cs="Arial"/>
        </w:rPr>
      </w:pPr>
      <w:r w:rsidRPr="007F0AE6">
        <w:rPr>
          <w:rFonts w:ascii="Arial Nova Cond Light" w:hAnsi="Arial Nova Cond Light" w:cs="Arial"/>
        </w:rPr>
        <w:t xml:space="preserve"> inni administratorzy danych, działający na mocy umów zawartych z Zamawiającym lub na podstawie powszechnie obowiązujących przepisów prawa, w tym:</w:t>
      </w:r>
    </w:p>
    <w:p w14:paraId="0885E0C7" w14:textId="77777777" w:rsidR="004C26DC" w:rsidRPr="007F0AE6" w:rsidRDefault="004C26DC" w:rsidP="004C26DC">
      <w:pPr>
        <w:numPr>
          <w:ilvl w:val="0"/>
          <w:numId w:val="60"/>
        </w:numPr>
        <w:spacing w:before="0" w:after="0" w:line="240" w:lineRule="auto"/>
        <w:ind w:left="1701" w:hanging="567"/>
        <w:contextualSpacing/>
        <w:rPr>
          <w:rFonts w:ascii="Arial Nova Cond Light" w:hAnsi="Arial Nova Cond Light" w:cs="Arial"/>
        </w:rPr>
      </w:pPr>
      <w:r w:rsidRPr="007F0AE6">
        <w:rPr>
          <w:rFonts w:ascii="Arial Nova Cond Light" w:hAnsi="Arial Nova Cond Light" w:cs="Arial"/>
        </w:rPr>
        <w:lastRenderedPageBreak/>
        <w:t>podmioty świadczące pomoc prawną</w:t>
      </w:r>
    </w:p>
    <w:p w14:paraId="130CE373" w14:textId="77777777" w:rsidR="004C26DC" w:rsidRPr="007F0AE6" w:rsidRDefault="004C26DC" w:rsidP="004C26DC">
      <w:pPr>
        <w:numPr>
          <w:ilvl w:val="0"/>
          <w:numId w:val="60"/>
        </w:numPr>
        <w:spacing w:before="0" w:after="0" w:line="240" w:lineRule="auto"/>
        <w:ind w:left="1701" w:hanging="567"/>
        <w:contextualSpacing/>
        <w:rPr>
          <w:rFonts w:ascii="Arial Nova Cond Light" w:hAnsi="Arial Nova Cond Light" w:cs="Arial"/>
        </w:rPr>
      </w:pPr>
      <w:r w:rsidRPr="007F0AE6">
        <w:rPr>
          <w:rFonts w:ascii="Arial Nova Cond Light" w:hAnsi="Arial Nova Cond Light" w:cs="Arial"/>
        </w:rPr>
        <w:t>podmioty świadczące usługi pocztowe lub kurierskie</w:t>
      </w:r>
    </w:p>
    <w:p w14:paraId="707E6C3F" w14:textId="77777777" w:rsidR="004C26DC" w:rsidRPr="007F0AE6" w:rsidRDefault="004C26DC" w:rsidP="004C26DC">
      <w:pPr>
        <w:numPr>
          <w:ilvl w:val="0"/>
          <w:numId w:val="60"/>
        </w:numPr>
        <w:spacing w:before="0" w:after="0" w:line="240" w:lineRule="auto"/>
        <w:ind w:left="1701" w:hanging="567"/>
        <w:contextualSpacing/>
        <w:rPr>
          <w:rFonts w:ascii="Arial Nova Cond Light" w:hAnsi="Arial Nova Cond Light" w:cs="Arial"/>
        </w:rPr>
      </w:pPr>
      <w:r w:rsidRPr="007F0AE6">
        <w:rPr>
          <w:rFonts w:ascii="Arial Nova Cond Light" w:hAnsi="Arial Nova Cond Light" w:cs="Arial"/>
        </w:rPr>
        <w:t>podmioty prowadzące działalność płatniczą (banki, instytucje płatnicze)</w:t>
      </w:r>
    </w:p>
    <w:p w14:paraId="3D0B92F1" w14:textId="7B3223BF" w:rsidR="004C26DC" w:rsidRPr="007F0AE6" w:rsidRDefault="004C26DC" w:rsidP="004C26DC">
      <w:pPr>
        <w:numPr>
          <w:ilvl w:val="0"/>
          <w:numId w:val="57"/>
        </w:numPr>
        <w:spacing w:before="0" w:after="0" w:line="240" w:lineRule="auto"/>
        <w:ind w:left="1134" w:hanging="567"/>
        <w:contextualSpacing/>
        <w:rPr>
          <w:rFonts w:ascii="Arial Nova Cond Light" w:hAnsi="Arial Nova Cond Light" w:cs="Arial"/>
        </w:rPr>
      </w:pPr>
      <w:r w:rsidRPr="007F0AE6">
        <w:rPr>
          <w:rFonts w:ascii="Arial Nova Cond Light" w:hAnsi="Arial Nova Cond Light" w:cs="Arial"/>
        </w:rPr>
        <w:t>Dane osobowe będą przetwarzane przez okres realizacji umowy, przez okres niezbędny do dochodzenia roszczeń i obrony praw z tytułu realizacji umowy oraz przez okres archiwizacji zgodny z rozporządzeniem Prezesa Rady Ministrów z dnia 18.01.2011 r. w sprawie instrukcji kancelaryjnej, jednolitych rzeczowych wykazów akt oraz instrukcji w sprawie organizacji i zakresu działania archiwów zakładowych</w:t>
      </w:r>
    </w:p>
    <w:p w14:paraId="0010EA51" w14:textId="01D73331" w:rsidR="004C26DC" w:rsidRPr="007F0AE6" w:rsidRDefault="004C26DC" w:rsidP="004C26DC">
      <w:pPr>
        <w:numPr>
          <w:ilvl w:val="0"/>
          <w:numId w:val="57"/>
        </w:numPr>
        <w:spacing w:before="0" w:after="0" w:line="240" w:lineRule="auto"/>
        <w:ind w:left="1134" w:hanging="567"/>
        <w:contextualSpacing/>
        <w:rPr>
          <w:rFonts w:ascii="Arial Nova Cond Light" w:hAnsi="Arial Nova Cond Light" w:cs="Arial"/>
        </w:rPr>
      </w:pPr>
      <w:r w:rsidRPr="007F0AE6">
        <w:rPr>
          <w:rFonts w:ascii="Arial Nova Cond Light" w:hAnsi="Arial Nova Cond Light" w:cs="Arial"/>
        </w:rPr>
        <w:t>Osobie fizycznej, której dane dotyczą, przysługuje prawo do żądania od administratora dostępu do danych osobowych, do ich sprostowania lub ograniczenia przetwarzania - na zasadach określonych w RODO oraz w innych obowiązujących w tym zakresie przepisów prawa</w:t>
      </w:r>
    </w:p>
    <w:p w14:paraId="23F9D2D6" w14:textId="39251856" w:rsidR="004C26DC" w:rsidRPr="007F0AE6" w:rsidRDefault="004C26DC" w:rsidP="004C26DC">
      <w:pPr>
        <w:numPr>
          <w:ilvl w:val="0"/>
          <w:numId w:val="57"/>
        </w:numPr>
        <w:spacing w:before="0" w:after="0" w:line="240" w:lineRule="auto"/>
        <w:ind w:left="1134" w:hanging="567"/>
        <w:contextualSpacing/>
        <w:rPr>
          <w:rFonts w:ascii="Arial Nova Cond Light" w:hAnsi="Arial Nova Cond Light" w:cs="Arial"/>
        </w:rPr>
      </w:pPr>
      <w:r w:rsidRPr="007F0AE6">
        <w:rPr>
          <w:rFonts w:ascii="Arial Nova Cond Light" w:hAnsi="Arial Nova Cond Light" w:cs="Arial"/>
        </w:rPr>
        <w:t>Osobie fizycznej, której dane dotyczą przysługuje prawo do wniesienia skargi do organu nadzorczego – Prezesa Urzędu Ochrony Danych Osobowych, gdy uzasadnione jest, iż dane osobowe przetwarzane są przez administratora niezgodnie z przepisami RODO</w:t>
      </w:r>
    </w:p>
    <w:p w14:paraId="421A1211" w14:textId="6C894CBB" w:rsidR="004C26DC" w:rsidRPr="007F0AE6" w:rsidRDefault="004C26DC" w:rsidP="004C26DC">
      <w:pPr>
        <w:numPr>
          <w:ilvl w:val="0"/>
          <w:numId w:val="57"/>
        </w:numPr>
        <w:spacing w:before="0" w:after="0" w:line="240" w:lineRule="auto"/>
        <w:ind w:left="1134" w:hanging="567"/>
        <w:contextualSpacing/>
        <w:rPr>
          <w:rFonts w:ascii="Arial Nova Cond Light" w:hAnsi="Arial Nova Cond Light" w:cs="Arial"/>
        </w:rPr>
      </w:pPr>
      <w:r w:rsidRPr="007F0AE6">
        <w:rPr>
          <w:rFonts w:ascii="Arial Nova Cond Light" w:hAnsi="Arial Nova Cond Light" w:cs="Arial"/>
        </w:rPr>
        <w:t>Obowiązek podania danych osobowych Zamawiającemu jest warunkiem zawarcia umowy, a także jest niezbędny do realizacji i kontroli należytego wykonania umowy; konsekwencją niepodania danych będzie niemożność zawarcia i realizacji umowy</w:t>
      </w:r>
    </w:p>
    <w:p w14:paraId="7D33F1BC" w14:textId="2399E41F" w:rsidR="004C26DC" w:rsidRPr="007F0AE6" w:rsidRDefault="004C26DC" w:rsidP="004C26DC">
      <w:pPr>
        <w:numPr>
          <w:ilvl w:val="0"/>
          <w:numId w:val="57"/>
        </w:numPr>
        <w:spacing w:before="0" w:after="0" w:line="240" w:lineRule="auto"/>
        <w:ind w:left="1134" w:hanging="567"/>
        <w:contextualSpacing/>
        <w:rPr>
          <w:rFonts w:ascii="Arial Nova Cond Light" w:hAnsi="Arial Nova Cond Light" w:cs="Arial"/>
        </w:rPr>
      </w:pPr>
      <w:r w:rsidRPr="007F0AE6">
        <w:rPr>
          <w:rFonts w:ascii="Arial Nova Cond Light" w:hAnsi="Arial Nova Cond Light" w:cs="Arial"/>
        </w:rPr>
        <w:t>W odniesieniu do danych osobowych decyzje nie będą podejmowane w sposób zautomatyzowany, stosowanie do art. 22 RODO</w:t>
      </w:r>
    </w:p>
    <w:p w14:paraId="4CCDB826" w14:textId="336E60A6" w:rsidR="004C26DC" w:rsidRPr="007F0AE6" w:rsidRDefault="004C26DC" w:rsidP="004C26DC">
      <w:pPr>
        <w:numPr>
          <w:ilvl w:val="0"/>
          <w:numId w:val="57"/>
        </w:numPr>
        <w:spacing w:before="0" w:after="0" w:line="240" w:lineRule="auto"/>
        <w:ind w:left="1134" w:hanging="567"/>
        <w:contextualSpacing/>
        <w:rPr>
          <w:rFonts w:ascii="Arial Nova Cond Light" w:hAnsi="Arial Nova Cond Light" w:cs="Arial"/>
        </w:rPr>
      </w:pPr>
      <w:r w:rsidRPr="007F0AE6">
        <w:rPr>
          <w:rFonts w:ascii="Arial Nova Cond Light" w:hAnsi="Arial Nova Cond Light" w:cs="Arial"/>
        </w:rPr>
        <w:t>Źródłem pochodzenia danych osobowych niepozyskanych bezpośrednio od osoby, której dane dotyczą jest Wykonawca</w:t>
      </w:r>
      <w:r w:rsidRPr="007F0AE6">
        <w:rPr>
          <w:rFonts w:ascii="Arial Nova Cond Light" w:hAnsi="Arial Nova Cond Light" w:cs="Arial"/>
          <w:color w:val="FF0000"/>
        </w:rPr>
        <w:t>,</w:t>
      </w:r>
      <w:r w:rsidRPr="007F0AE6">
        <w:rPr>
          <w:rFonts w:ascii="Arial Nova Cond Light" w:hAnsi="Arial Nova Cond Light" w:cs="Arial"/>
        </w:rPr>
        <w:t xml:space="preserve"> ogólnie dostępne bazy danych</w:t>
      </w:r>
      <w:r w:rsidRPr="007F0AE6">
        <w:rPr>
          <w:rFonts w:ascii="Arial Nova Cond Light" w:hAnsi="Arial Nova Cond Light" w:cs="Arial"/>
          <w:color w:val="FF0000"/>
        </w:rPr>
        <w:t xml:space="preserve">; </w:t>
      </w:r>
      <w:r w:rsidRPr="007F0AE6">
        <w:rPr>
          <w:rFonts w:ascii="Arial Nova Cond Light" w:hAnsi="Arial Nova Cond Light" w:cs="Arial"/>
          <w:lang w:val="x-none"/>
        </w:rPr>
        <w:t>dane niepozyskane bezpośrednio od os</w:t>
      </w:r>
      <w:r w:rsidRPr="007F0AE6">
        <w:rPr>
          <w:rFonts w:ascii="Arial Nova Cond Light" w:hAnsi="Arial Nova Cond Light" w:cs="Arial"/>
        </w:rPr>
        <w:t>oby</w:t>
      </w:r>
      <w:r w:rsidRPr="007F0AE6">
        <w:rPr>
          <w:rFonts w:ascii="Arial Nova Cond Light" w:hAnsi="Arial Nova Cond Light" w:cs="Arial"/>
          <w:lang w:val="x-none"/>
        </w:rPr>
        <w:t>, któr</w:t>
      </w:r>
      <w:r w:rsidRPr="007F0AE6">
        <w:rPr>
          <w:rFonts w:ascii="Arial Nova Cond Light" w:hAnsi="Arial Nova Cond Light" w:cs="Arial"/>
        </w:rPr>
        <w:t>ej</w:t>
      </w:r>
      <w:r w:rsidRPr="007F0AE6">
        <w:rPr>
          <w:rFonts w:ascii="Arial Nova Cond Light" w:hAnsi="Arial Nova Cond Light" w:cs="Arial"/>
          <w:lang w:val="x-none"/>
        </w:rPr>
        <w:t xml:space="preserve"> </w:t>
      </w:r>
      <w:r w:rsidRPr="007F0AE6">
        <w:rPr>
          <w:rFonts w:ascii="Arial Nova Cond Light" w:hAnsi="Arial Nova Cond Light" w:cs="Arial"/>
        </w:rPr>
        <w:t xml:space="preserve">dane </w:t>
      </w:r>
      <w:r w:rsidRPr="007F0AE6">
        <w:rPr>
          <w:rFonts w:ascii="Arial Nova Cond Light" w:hAnsi="Arial Nova Cond Light" w:cs="Arial"/>
          <w:lang w:val="x-none"/>
        </w:rPr>
        <w:t>dotyczą, obejmują w szczególności następujące kategorie danych:</w:t>
      </w:r>
      <w:r w:rsidRPr="007F0AE6">
        <w:rPr>
          <w:rFonts w:ascii="Arial Nova Cond Light" w:hAnsi="Arial Nova Cond Light" w:cs="Arial"/>
        </w:rPr>
        <w:t xml:space="preserve"> dane identyfikacyjne</w:t>
      </w:r>
      <w:r w:rsidRPr="007F0AE6">
        <w:rPr>
          <w:rFonts w:ascii="Arial Nova Cond Light" w:hAnsi="Arial Nova Cond Light" w:cs="Arial"/>
          <w:lang w:val="x-none"/>
        </w:rPr>
        <w:t>, dane kontaktowe, stosowne uprawnienia do wykonywania określonych czynności, dane wynikające z umów o pracę oraz z innej dokumentacji związanej z kontrolą realizacji przez Wykonawcę obowiązku zatrudnienia na podstawie umowy o pracę</w:t>
      </w:r>
      <w:r w:rsidRPr="007F0AE6">
        <w:rPr>
          <w:rFonts w:ascii="Arial Nova Cond Light" w:hAnsi="Arial Nova Cond Light" w:cs="Arial"/>
        </w:rPr>
        <w:t xml:space="preserve"> (jeżeli dotyczy)</w:t>
      </w:r>
    </w:p>
    <w:p w14:paraId="0B1E7794" w14:textId="0E0684F9" w:rsidR="004C26DC" w:rsidRPr="007F0AE6" w:rsidRDefault="004C26DC" w:rsidP="004C26DC">
      <w:pPr>
        <w:numPr>
          <w:ilvl w:val="0"/>
          <w:numId w:val="57"/>
        </w:numPr>
        <w:spacing w:before="0" w:after="0" w:line="240" w:lineRule="auto"/>
        <w:ind w:left="1134" w:hanging="567"/>
        <w:contextualSpacing/>
        <w:rPr>
          <w:rFonts w:ascii="Arial Nova Cond Light" w:hAnsi="Arial Nova Cond Light" w:cs="Arial"/>
        </w:rPr>
      </w:pPr>
      <w:r w:rsidRPr="007F0AE6">
        <w:rPr>
          <w:rFonts w:ascii="Arial Nova Cond Light" w:hAnsi="Arial Nova Cond Light" w:cs="Arial"/>
        </w:rPr>
        <w:t>Pełna treść klauzuli informacyjnej dotyczącej obowiązków Administratora zamieszczona jest na stronie BIP, w zakładce „Ochrona danych osobowych/RODO.</w:t>
      </w:r>
    </w:p>
    <w:p w14:paraId="2ADE2037" w14:textId="77777777" w:rsidR="004C26DC" w:rsidRPr="007F0AE6" w:rsidRDefault="004C26DC" w:rsidP="004C26DC">
      <w:pPr>
        <w:numPr>
          <w:ilvl w:val="0"/>
          <w:numId w:val="61"/>
        </w:numPr>
        <w:spacing w:before="0" w:after="0" w:line="240" w:lineRule="auto"/>
        <w:rPr>
          <w:rFonts w:ascii="Arial Nova Cond Light" w:eastAsia="Calibri" w:hAnsi="Arial Nova Cond Light" w:cs="Arial"/>
        </w:rPr>
      </w:pPr>
      <w:r w:rsidRPr="007F0AE6">
        <w:rPr>
          <w:rFonts w:ascii="Arial Nova Cond Light" w:eastAsia="Calibri" w:hAnsi="Arial Nova Cond Light" w:cs="Arial"/>
        </w:rPr>
        <w:t>Wykonawca zobowiązuje się, przy przekazywaniu Zamawiającemu danych osobowych (w rozumieniu RODO) osób trzecich,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lub art. 14 RODO. Oświadczenie, o którym mowa w zdaniu pierwszym, należy przedstawiać Zamawiającemu każdorazowo przy przekazywaniu m.in. danych osoby uprawnionej do kontaktu ze strony Wykonawcy. Wraz z oświadczeniem, o którym mowa w zdaniu pierwszym, Wykonawca przekaże Zamawiającemu oświadczenie o realizacji obowiązku, o którym mowa w ust. 4 poniżej.</w:t>
      </w:r>
    </w:p>
    <w:p w14:paraId="2686A158" w14:textId="77777777" w:rsidR="004C26DC" w:rsidRPr="007F0AE6" w:rsidRDefault="004C26DC" w:rsidP="004C26DC">
      <w:pPr>
        <w:numPr>
          <w:ilvl w:val="0"/>
          <w:numId w:val="61"/>
        </w:numPr>
        <w:spacing w:before="0" w:after="0" w:line="240" w:lineRule="auto"/>
        <w:jc w:val="left"/>
        <w:rPr>
          <w:rFonts w:ascii="Arial Nova Cond Light" w:eastAsia="Calibri" w:hAnsi="Arial Nova Cond Light" w:cs="Arial"/>
        </w:rPr>
      </w:pPr>
      <w:r w:rsidRPr="007F0AE6">
        <w:rPr>
          <w:rFonts w:ascii="Arial Nova Cond Light" w:eastAsia="Calibri" w:hAnsi="Arial Nova Cond Light" w:cs="Arial"/>
        </w:rPr>
        <w:t>Wykonawca zobowiązuje się poinformować, w imieniu Zamawiającego, wszystkie osoby fizyczne, których dane osobowe będą przekazywane Zamawiającemu:</w:t>
      </w:r>
    </w:p>
    <w:p w14:paraId="15E86BC3" w14:textId="77777777" w:rsidR="004C26DC" w:rsidRPr="007F0AE6" w:rsidRDefault="004C26DC" w:rsidP="004C26DC">
      <w:pPr>
        <w:numPr>
          <w:ilvl w:val="1"/>
          <w:numId w:val="62"/>
        </w:numPr>
        <w:spacing w:before="0" w:after="0" w:line="240" w:lineRule="auto"/>
        <w:ind w:left="1134" w:hanging="567"/>
        <w:contextualSpacing/>
        <w:rPr>
          <w:rFonts w:ascii="Arial Nova Cond Light" w:eastAsia="Calibri" w:hAnsi="Arial Nova Cond Light" w:cs="Arial"/>
        </w:rPr>
      </w:pPr>
      <w:r w:rsidRPr="007F0AE6">
        <w:rPr>
          <w:rFonts w:ascii="Arial Nova Cond Light" w:eastAsia="Calibri" w:hAnsi="Arial Nova Cond Light" w:cs="Arial"/>
        </w:rPr>
        <w:t>o fakcie przekazania danych osobowych Zamawiającemu (wskazując wyraźnie, że dane osobowe będą Zamawiającemu przekazane przez Wykonawcę)</w:t>
      </w:r>
    </w:p>
    <w:p w14:paraId="107AD390" w14:textId="77777777" w:rsidR="004C26DC" w:rsidRPr="007F0AE6" w:rsidRDefault="004C26DC" w:rsidP="004C26DC">
      <w:pPr>
        <w:numPr>
          <w:ilvl w:val="1"/>
          <w:numId w:val="62"/>
        </w:numPr>
        <w:spacing w:before="0" w:after="0" w:line="240" w:lineRule="auto"/>
        <w:ind w:left="1134" w:hanging="567"/>
        <w:contextualSpacing/>
        <w:rPr>
          <w:rFonts w:ascii="Arial Nova Cond Light" w:eastAsia="Calibri" w:hAnsi="Arial Nova Cond Light" w:cs="Arial"/>
        </w:rPr>
      </w:pPr>
      <w:r w:rsidRPr="007F0AE6">
        <w:rPr>
          <w:rFonts w:ascii="Arial Nova Cond Light" w:eastAsia="Calibri" w:hAnsi="Arial Nova Cond Light" w:cs="Arial"/>
        </w:rPr>
        <w:t>o tym, że dane osobowe będą przetwarzane przez Zamawiającego</w:t>
      </w:r>
    </w:p>
    <w:p w14:paraId="5312E5DF" w14:textId="77777777" w:rsidR="004C26DC" w:rsidRPr="007F0AE6" w:rsidRDefault="004C26DC" w:rsidP="004C26DC">
      <w:pPr>
        <w:numPr>
          <w:ilvl w:val="1"/>
          <w:numId w:val="62"/>
        </w:numPr>
        <w:spacing w:before="0" w:after="0" w:line="240" w:lineRule="auto"/>
        <w:ind w:left="1134" w:hanging="567"/>
        <w:contextualSpacing/>
        <w:rPr>
          <w:rFonts w:ascii="Arial Nova Cond Light" w:eastAsia="Calibri" w:hAnsi="Arial Nova Cond Light" w:cs="Arial"/>
        </w:rPr>
      </w:pPr>
      <w:r w:rsidRPr="007F0AE6">
        <w:rPr>
          <w:rFonts w:ascii="Arial Nova Cond Light" w:eastAsia="Calibri" w:hAnsi="Arial Nova Cond Light" w:cs="Arial"/>
        </w:rPr>
        <w:t>o treści klauzuli informacyjnej wskazanej w ust. 2.</w:t>
      </w:r>
    </w:p>
    <w:p w14:paraId="17097C72" w14:textId="77777777" w:rsidR="004C26DC" w:rsidRPr="007F0AE6" w:rsidRDefault="004C26DC" w:rsidP="004C26DC">
      <w:pPr>
        <w:shd w:val="clear" w:color="auto" w:fill="FFFFFF"/>
        <w:spacing w:before="0" w:after="0" w:line="240" w:lineRule="auto"/>
        <w:ind w:left="426"/>
        <w:rPr>
          <w:rFonts w:ascii="Arial Nova Cond Light" w:hAnsi="Arial Nova Cond Light" w:cs="Calibri Light"/>
          <w:lang w:eastAsia="pl-PL"/>
        </w:rPr>
      </w:pPr>
    </w:p>
    <w:p w14:paraId="61F7F27C" w14:textId="77777777" w:rsidR="004C26DC" w:rsidRPr="00536023" w:rsidRDefault="004C26DC" w:rsidP="004C26DC">
      <w:pPr>
        <w:spacing w:before="60" w:after="60" w:line="280" w:lineRule="exact"/>
        <w:contextualSpacing/>
        <w:jc w:val="center"/>
        <w:rPr>
          <w:rFonts w:ascii="Arial Nova Cond Light" w:hAnsi="Arial Nova Cond Light" w:cs="Calibri Light"/>
          <w:b/>
        </w:rPr>
      </w:pPr>
      <w:r w:rsidRPr="00536023">
        <w:rPr>
          <w:rFonts w:ascii="Arial Nova Cond Light" w:hAnsi="Arial Nova Cond Light" w:cs="Calibri Light"/>
          <w:b/>
        </w:rPr>
        <w:t>§ 11</w:t>
      </w:r>
    </w:p>
    <w:p w14:paraId="001E6D6C" w14:textId="77777777" w:rsidR="004C26DC" w:rsidRPr="00536023" w:rsidRDefault="004C26DC" w:rsidP="004C26DC">
      <w:pPr>
        <w:spacing w:before="60" w:after="60" w:line="280" w:lineRule="exact"/>
        <w:contextualSpacing/>
        <w:jc w:val="center"/>
        <w:rPr>
          <w:rFonts w:ascii="Arial Nova Cond Light" w:hAnsi="Arial Nova Cond Light" w:cs="Calibri Light"/>
          <w:b/>
        </w:rPr>
      </w:pPr>
      <w:r w:rsidRPr="00536023">
        <w:rPr>
          <w:rFonts w:ascii="Arial Nova Cond Light" w:hAnsi="Arial Nova Cond Light" w:cs="Calibri Light"/>
          <w:b/>
        </w:rPr>
        <w:t>POSTANOWIENIA KOŃCOWE</w:t>
      </w:r>
    </w:p>
    <w:p w14:paraId="2A586AB4" w14:textId="77777777" w:rsidR="004C26DC" w:rsidRPr="00536023" w:rsidRDefault="004C26DC" w:rsidP="004C26DC">
      <w:pPr>
        <w:numPr>
          <w:ilvl w:val="0"/>
          <w:numId w:val="41"/>
        </w:numPr>
        <w:tabs>
          <w:tab w:val="left" w:pos="426"/>
        </w:tabs>
        <w:spacing w:before="0" w:after="0" w:line="280" w:lineRule="exact"/>
        <w:ind w:left="426" w:hanging="426"/>
        <w:contextualSpacing/>
        <w:rPr>
          <w:rFonts w:ascii="Arial Nova Cond Light" w:hAnsi="Arial Nova Cond Light" w:cs="Calibri Light"/>
        </w:rPr>
      </w:pPr>
      <w:r w:rsidRPr="00536023">
        <w:rPr>
          <w:rFonts w:ascii="Arial Nova Cond Light" w:hAnsi="Arial Nova Cond Light" w:cs="Calibri Light"/>
        </w:rPr>
        <w:t xml:space="preserve">Przedstawicielami Stron upoważnionymi do bieżących kontaktów w sprawach związanych z wykonywaniem umowy są: </w:t>
      </w:r>
    </w:p>
    <w:p w14:paraId="7AFD35FA" w14:textId="126FFB52" w:rsidR="004C26DC" w:rsidRPr="00536023" w:rsidRDefault="004C26DC" w:rsidP="000B3841">
      <w:pPr>
        <w:numPr>
          <w:ilvl w:val="0"/>
          <w:numId w:val="21"/>
        </w:numPr>
        <w:spacing w:before="0" w:after="0" w:line="280" w:lineRule="exact"/>
        <w:ind w:left="851" w:hanging="426"/>
        <w:contextualSpacing/>
        <w:rPr>
          <w:rFonts w:ascii="Arial Nova Cond Light" w:hAnsi="Arial Nova Cond Light" w:cs="Calibri Light"/>
        </w:rPr>
      </w:pPr>
      <w:r w:rsidRPr="00536023">
        <w:rPr>
          <w:rFonts w:ascii="Arial Nova Cond Light" w:hAnsi="Arial Nova Cond Light" w:cs="Calibri Light"/>
        </w:rPr>
        <w:t xml:space="preserve">ze strony Wykonawcy: </w:t>
      </w:r>
      <w:r w:rsidRPr="00536023">
        <w:rPr>
          <w:rFonts w:ascii="Arial Nova Cond Light" w:hAnsi="Arial Nova Cond Light" w:cs="Calibri Light"/>
          <w:b/>
          <w:color w:val="0000FF"/>
        </w:rPr>
        <w:t>_____________</w:t>
      </w:r>
      <w:r w:rsidRPr="00536023">
        <w:rPr>
          <w:rFonts w:ascii="Arial Nova Cond Light" w:hAnsi="Arial Nova Cond Light" w:cs="Calibri Light"/>
        </w:rPr>
        <w:t xml:space="preserve">tel. </w:t>
      </w:r>
      <w:r w:rsidRPr="00536023">
        <w:rPr>
          <w:rFonts w:ascii="Arial Nova Cond Light" w:hAnsi="Arial Nova Cond Light" w:cs="Calibri Light"/>
          <w:b/>
          <w:color w:val="0000FF"/>
        </w:rPr>
        <w:t>____________</w:t>
      </w:r>
      <w:r w:rsidR="000B3841" w:rsidRPr="00536023">
        <w:rPr>
          <w:rFonts w:ascii="Arial Nova Cond Light" w:hAnsi="Arial Nova Cond Light" w:cs="Calibri Light"/>
        </w:rPr>
        <w:t xml:space="preserve"> </w:t>
      </w:r>
      <w:r w:rsidRPr="00536023">
        <w:rPr>
          <w:rFonts w:ascii="Arial Nova Cond Light" w:hAnsi="Arial Nova Cond Light" w:cs="Calibri Light"/>
        </w:rPr>
        <w:t xml:space="preserve">e-mail </w:t>
      </w:r>
      <w:r w:rsidRPr="00536023">
        <w:rPr>
          <w:rFonts w:ascii="Arial Nova Cond Light" w:hAnsi="Arial Nova Cond Light" w:cs="Calibri Light"/>
          <w:b/>
          <w:color w:val="0000FF"/>
        </w:rPr>
        <w:t>___________________________</w:t>
      </w:r>
    </w:p>
    <w:p w14:paraId="0247FA9C" w14:textId="671D80EC" w:rsidR="004C26DC" w:rsidRPr="00536023" w:rsidRDefault="004C26DC" w:rsidP="000B3841">
      <w:pPr>
        <w:numPr>
          <w:ilvl w:val="0"/>
          <w:numId w:val="21"/>
        </w:numPr>
        <w:spacing w:before="0" w:after="0" w:line="259" w:lineRule="auto"/>
        <w:contextualSpacing/>
        <w:rPr>
          <w:rFonts w:ascii="Arial Nova Cond Light" w:hAnsi="Arial Nova Cond Light" w:cs="Calibri Light"/>
          <w:color w:val="0000CC"/>
        </w:rPr>
      </w:pPr>
      <w:r w:rsidRPr="00536023">
        <w:rPr>
          <w:rFonts w:ascii="Arial Nova Cond Light" w:hAnsi="Arial Nova Cond Light" w:cs="Calibri Light"/>
        </w:rPr>
        <w:t xml:space="preserve">ze strony Zamawiającego: </w:t>
      </w:r>
      <w:r w:rsidR="000B3841" w:rsidRPr="00536023">
        <w:rPr>
          <w:rFonts w:ascii="Arial Nova Cond Light" w:hAnsi="Arial Nova Cond Light" w:cs="Calibri Light"/>
          <w:color w:val="0000CC"/>
        </w:rPr>
        <w:t xml:space="preserve"> ____________</w:t>
      </w:r>
      <w:r w:rsidRPr="00536023">
        <w:rPr>
          <w:rFonts w:ascii="Arial Nova Cond Light" w:hAnsi="Arial Nova Cond Light" w:cs="Calibri Light"/>
          <w:color w:val="0000CC"/>
        </w:rPr>
        <w:t xml:space="preserve">, tel. </w:t>
      </w:r>
      <w:r w:rsidR="000B3841" w:rsidRPr="00536023">
        <w:rPr>
          <w:rFonts w:ascii="Arial Nova Cond Light" w:hAnsi="Arial Nova Cond Light" w:cs="Calibri Light"/>
          <w:color w:val="0000CC"/>
        </w:rPr>
        <w:t>___________</w:t>
      </w:r>
      <w:r w:rsidRPr="00536023">
        <w:rPr>
          <w:rFonts w:ascii="Arial Nova Cond Light" w:hAnsi="Arial Nova Cond Light" w:cs="Calibri Light"/>
          <w:color w:val="0000CC"/>
        </w:rPr>
        <w:t>, e-mail:</w:t>
      </w:r>
      <w:r w:rsidR="000B3841" w:rsidRPr="00536023">
        <w:rPr>
          <w:rFonts w:ascii="Arial Nova Cond Light" w:hAnsi="Arial Nova Cond Light" w:cs="Calibri Light"/>
          <w:color w:val="0000CC"/>
        </w:rPr>
        <w:t>______________</w:t>
      </w:r>
      <w:r w:rsidR="000B3841" w:rsidRPr="00536023">
        <w:rPr>
          <w:rFonts w:ascii="Arial Nova Cond Light" w:hAnsi="Arial Nova Cond Light"/>
        </w:rPr>
        <w:t xml:space="preserve"> </w:t>
      </w:r>
    </w:p>
    <w:p w14:paraId="039BCB1B" w14:textId="01A626EB" w:rsidR="004C26DC" w:rsidRPr="00536023" w:rsidRDefault="004C26DC" w:rsidP="004C26DC">
      <w:pPr>
        <w:numPr>
          <w:ilvl w:val="0"/>
          <w:numId w:val="41"/>
        </w:numPr>
        <w:tabs>
          <w:tab w:val="left" w:pos="426"/>
        </w:tabs>
        <w:spacing w:before="0" w:after="0" w:line="280" w:lineRule="exact"/>
        <w:ind w:left="426"/>
        <w:contextualSpacing/>
        <w:rPr>
          <w:rFonts w:ascii="Arial Nova Cond Light" w:hAnsi="Arial Nova Cond Light" w:cs="Calibri Light"/>
        </w:rPr>
      </w:pPr>
      <w:r w:rsidRPr="00536023">
        <w:rPr>
          <w:rFonts w:ascii="Arial Nova Cond Light" w:hAnsi="Arial Nova Cond Light" w:cs="Calibri Light"/>
        </w:rPr>
        <w:t xml:space="preserve">Osoby pełniące funkcje kierownika danej jednostki (pełnomocnictwa do składania oświadczeń woli w imieniu Gminy </w:t>
      </w:r>
      <w:r w:rsidR="007F0AE6">
        <w:rPr>
          <w:rFonts w:ascii="Arial Nova Cond Light" w:hAnsi="Arial Nova Cond Light" w:cs="Calibri Light"/>
        </w:rPr>
        <w:t>Ciasna</w:t>
      </w:r>
      <w:r w:rsidRPr="00536023">
        <w:rPr>
          <w:rFonts w:ascii="Arial Nova Cond Light" w:hAnsi="Arial Nova Cond Light" w:cs="Calibri Light"/>
        </w:rPr>
        <w:t xml:space="preserve"> w zakresie zwykłego zarządu mieniem </w:t>
      </w:r>
      <w:r w:rsidR="000B3841" w:rsidRPr="00536023">
        <w:rPr>
          <w:rFonts w:ascii="Arial Nova Cond Light" w:hAnsi="Arial Nova Cond Light" w:cs="Calibri Light"/>
        </w:rPr>
        <w:t>Gminy</w:t>
      </w:r>
      <w:r w:rsidRPr="00536023">
        <w:rPr>
          <w:rFonts w:ascii="Arial Nova Cond Light" w:hAnsi="Arial Nova Cond Light" w:cs="Calibri Light"/>
        </w:rPr>
        <w:t xml:space="preserve">, obejmujących statutową działalność jednostki – do </w:t>
      </w:r>
      <w:r w:rsidRPr="00536023">
        <w:rPr>
          <w:rFonts w:ascii="Arial Nova Cond Light" w:hAnsi="Arial Nova Cond Light" w:cs="Calibri Light"/>
        </w:rPr>
        <w:lastRenderedPageBreak/>
        <w:t>kwot ujętych w planie finansowym jednostki) będą upoważnione do kontaktu w sprawie rozliczeń, płatności, reklamacji związanych z wystawionymi fakturami</w:t>
      </w:r>
    </w:p>
    <w:p w14:paraId="0ACB6D34" w14:textId="77777777" w:rsidR="004C26DC" w:rsidRPr="00536023" w:rsidRDefault="004C26DC" w:rsidP="004C26DC">
      <w:pPr>
        <w:numPr>
          <w:ilvl w:val="0"/>
          <w:numId w:val="41"/>
        </w:numPr>
        <w:tabs>
          <w:tab w:val="left" w:pos="426"/>
        </w:tabs>
        <w:spacing w:before="0" w:after="0" w:line="280" w:lineRule="exact"/>
        <w:ind w:left="426"/>
        <w:contextualSpacing/>
        <w:rPr>
          <w:rFonts w:ascii="Arial Nova Cond Light" w:hAnsi="Arial Nova Cond Light" w:cs="Calibri Light"/>
        </w:rPr>
      </w:pPr>
      <w:r w:rsidRPr="00536023">
        <w:rPr>
          <w:rFonts w:ascii="Arial Nova Cond Light" w:hAnsi="Arial Nova Cond Light" w:cs="Calibri Light"/>
        </w:rPr>
        <w:t xml:space="preserve">Zmiana przedstawiciela można dokonać poprzez pisemne powiadomienia o tym fakcie drugiej Strony.  Zmiana przedstawiciela nie wymaga zmiany umowy.  </w:t>
      </w:r>
    </w:p>
    <w:p w14:paraId="392925AE" w14:textId="77777777" w:rsidR="004C26DC" w:rsidRPr="00536023" w:rsidRDefault="004C26DC" w:rsidP="004C26DC">
      <w:pPr>
        <w:numPr>
          <w:ilvl w:val="0"/>
          <w:numId w:val="41"/>
        </w:numPr>
        <w:tabs>
          <w:tab w:val="left" w:pos="426"/>
        </w:tabs>
        <w:spacing w:before="0" w:after="0" w:line="280" w:lineRule="exact"/>
        <w:ind w:left="426"/>
        <w:contextualSpacing/>
        <w:rPr>
          <w:rFonts w:ascii="Arial Nova Cond Light" w:hAnsi="Arial Nova Cond Light" w:cs="Calibri Light"/>
        </w:rPr>
      </w:pPr>
      <w:r w:rsidRPr="00536023">
        <w:rPr>
          <w:rFonts w:ascii="Arial Nova Cond Light" w:hAnsi="Arial Nova Cond Light" w:cs="Calibri Light"/>
        </w:rPr>
        <w:t xml:space="preserve">Niniejsza Umowa została sporządzona w 2 jednobrzmiących egzemplarzach, po 1 dla każdej </w:t>
      </w:r>
      <w:r w:rsidRPr="00536023">
        <w:rPr>
          <w:rFonts w:ascii="Arial Nova Cond Light" w:hAnsi="Arial Nova Cond Light"/>
        </w:rPr>
        <w:t>ze Stron</w:t>
      </w:r>
      <w:r w:rsidRPr="00536023">
        <w:rPr>
          <w:rFonts w:ascii="Arial Nova Cond Light" w:hAnsi="Arial Nova Cond Light" w:cs="Calibri Light"/>
        </w:rPr>
        <w:t xml:space="preserve">. </w:t>
      </w:r>
    </w:p>
    <w:p w14:paraId="7A974A1E" w14:textId="77777777" w:rsidR="004C26DC" w:rsidRPr="00536023" w:rsidRDefault="004C26DC" w:rsidP="004C26DC">
      <w:pPr>
        <w:numPr>
          <w:ilvl w:val="0"/>
          <w:numId w:val="41"/>
        </w:numPr>
        <w:tabs>
          <w:tab w:val="left" w:pos="426"/>
        </w:tabs>
        <w:spacing w:before="0" w:after="0" w:line="280" w:lineRule="exact"/>
        <w:ind w:left="426"/>
        <w:contextualSpacing/>
        <w:rPr>
          <w:rFonts w:ascii="Arial Nova Cond Light" w:hAnsi="Arial Nova Cond Light" w:cs="Calibri Light"/>
        </w:rPr>
      </w:pPr>
      <w:r w:rsidRPr="00536023">
        <w:rPr>
          <w:rFonts w:ascii="Arial Nova Cond Light" w:hAnsi="Arial Nova Cond Light" w:cs="Calibri Light"/>
        </w:rPr>
        <w:t xml:space="preserve">Wszystkie załączniki do niniejszej Umowy stanowią jej integralną część.  </w:t>
      </w:r>
    </w:p>
    <w:p w14:paraId="19034CCC" w14:textId="1D23ACE5" w:rsidR="004C26DC" w:rsidRPr="00536023" w:rsidRDefault="004C26DC" w:rsidP="004C26DC">
      <w:pPr>
        <w:numPr>
          <w:ilvl w:val="0"/>
          <w:numId w:val="41"/>
        </w:numPr>
        <w:tabs>
          <w:tab w:val="left" w:pos="426"/>
        </w:tabs>
        <w:spacing w:before="0" w:after="0" w:line="280" w:lineRule="exact"/>
        <w:ind w:left="426"/>
        <w:contextualSpacing/>
        <w:rPr>
          <w:rFonts w:ascii="Arial Nova Cond Light" w:hAnsi="Arial Nova Cond Light" w:cs="Calibri Light"/>
        </w:rPr>
      </w:pPr>
      <w:r w:rsidRPr="00536023">
        <w:rPr>
          <w:rFonts w:ascii="Arial Nova Cond Light" w:hAnsi="Arial Nova Cond Light" w:cs="Calibri Light"/>
        </w:rPr>
        <w:t xml:space="preserve">Strony postanawiają, że adresem do doręczeń dla Zamawiającego są adresy ujęte w załączniku nr 1 zaś dla Wykonawcy: </w:t>
      </w:r>
      <w:r w:rsidR="000B3841" w:rsidRPr="00536023">
        <w:rPr>
          <w:rFonts w:ascii="Arial Nova Cond Light" w:hAnsi="Arial Nova Cond Light" w:cs="Calibri Light"/>
          <w:color w:val="0000FF"/>
        </w:rPr>
        <w:t>______________________</w:t>
      </w:r>
    </w:p>
    <w:p w14:paraId="2EA5F72A" w14:textId="77777777" w:rsidR="004C26DC" w:rsidRPr="00536023" w:rsidRDefault="004C26DC" w:rsidP="004C26DC">
      <w:pPr>
        <w:spacing w:before="0" w:after="0" w:line="280" w:lineRule="exact"/>
        <w:ind w:left="426"/>
        <w:rPr>
          <w:rFonts w:ascii="Arial Nova Cond Light" w:hAnsi="Arial Nova Cond Light" w:cs="Calibri Light"/>
        </w:rPr>
      </w:pPr>
      <w:r w:rsidRPr="00536023">
        <w:rPr>
          <w:rFonts w:ascii="Arial Nova Cond Light" w:hAnsi="Arial Nova Cond Light" w:cs="Calibri Light"/>
        </w:rPr>
        <w:t xml:space="preserve">Doręczenie na te adresy uważać się będzie za dokonane. Strony zobowiązują się do niezwłocznego zawiadamiania o wszelkich zmianach adresów do doręczeń pod rygorem uznania doręczenia pod ostatni wskazany adres do doręczeń za skuteczne. </w:t>
      </w:r>
    </w:p>
    <w:p w14:paraId="3007E3EB" w14:textId="77777777" w:rsidR="004C26DC" w:rsidRPr="00536023" w:rsidRDefault="004C26DC" w:rsidP="004C26DC">
      <w:pPr>
        <w:numPr>
          <w:ilvl w:val="0"/>
          <w:numId w:val="41"/>
        </w:numPr>
        <w:tabs>
          <w:tab w:val="left" w:pos="426"/>
        </w:tabs>
        <w:spacing w:before="0" w:after="0" w:line="280" w:lineRule="exact"/>
        <w:ind w:left="426"/>
        <w:contextualSpacing/>
        <w:rPr>
          <w:rFonts w:ascii="Arial Nova Cond Light" w:hAnsi="Arial Nova Cond Light" w:cs="Calibri Light"/>
        </w:rPr>
      </w:pPr>
      <w:r w:rsidRPr="00536023">
        <w:rPr>
          <w:rFonts w:ascii="Arial Nova Cond Light" w:hAnsi="Arial Nova Cond Light" w:cs="Calibri Light"/>
        </w:rPr>
        <w:t xml:space="preserve">W sprawach nieuregulowanych w niniejszej Umowie mają zastosowanie przepisy ustawy Prawo zamówień publicznych, Kodeksu cywilnego oraz Prawa energetycznego wraz z obowiązującymi rozporządzeniami i inne ogólnie obowiązujące. </w:t>
      </w:r>
    </w:p>
    <w:p w14:paraId="39BF8A29" w14:textId="77777777" w:rsidR="004C26DC" w:rsidRPr="00536023" w:rsidRDefault="004C26DC" w:rsidP="004C26DC">
      <w:pPr>
        <w:numPr>
          <w:ilvl w:val="0"/>
          <w:numId w:val="41"/>
        </w:numPr>
        <w:tabs>
          <w:tab w:val="left" w:pos="426"/>
        </w:tabs>
        <w:spacing w:before="0" w:after="0" w:line="280" w:lineRule="exact"/>
        <w:ind w:left="426"/>
        <w:contextualSpacing/>
        <w:rPr>
          <w:rFonts w:ascii="Arial Nova Cond Light" w:hAnsi="Arial Nova Cond Light" w:cs="Calibri Light"/>
        </w:rPr>
      </w:pPr>
      <w:r w:rsidRPr="00536023">
        <w:rPr>
          <w:rFonts w:ascii="Arial Nova Cond Light" w:hAnsi="Arial Nova Cond Light" w:cs="Calibri Light"/>
        </w:rPr>
        <w:t xml:space="preserve">Integralną część Umowy stanowią następujące Załączniki: </w:t>
      </w:r>
    </w:p>
    <w:p w14:paraId="04240DEE" w14:textId="77777777" w:rsidR="004C26DC" w:rsidRPr="00536023" w:rsidRDefault="004C26DC" w:rsidP="004C26DC">
      <w:pPr>
        <w:numPr>
          <w:ilvl w:val="0"/>
          <w:numId w:val="31"/>
        </w:numPr>
        <w:spacing w:before="0" w:after="0" w:line="280" w:lineRule="exact"/>
        <w:rPr>
          <w:rFonts w:ascii="Arial Nova Cond Light" w:hAnsi="Arial Nova Cond Light" w:cs="Calibri Light"/>
        </w:rPr>
      </w:pPr>
      <w:r w:rsidRPr="00536023">
        <w:rPr>
          <w:rFonts w:ascii="Arial Nova Cond Light" w:hAnsi="Arial Nova Cond Light" w:cs="Calibri Light"/>
        </w:rPr>
        <w:t xml:space="preserve">Załącznik nr 1 – Wykaz punktów poboru gazu. </w:t>
      </w:r>
    </w:p>
    <w:p w14:paraId="76371E6D" w14:textId="77777777" w:rsidR="004C26DC" w:rsidRPr="00536023" w:rsidRDefault="004C26DC" w:rsidP="004C26DC">
      <w:pPr>
        <w:numPr>
          <w:ilvl w:val="0"/>
          <w:numId w:val="31"/>
        </w:numPr>
        <w:spacing w:before="0" w:after="0" w:line="280" w:lineRule="exact"/>
        <w:rPr>
          <w:rFonts w:ascii="Arial Nova Cond Light" w:hAnsi="Arial Nova Cond Light" w:cs="Calibri Light"/>
        </w:rPr>
      </w:pPr>
      <w:r w:rsidRPr="00536023">
        <w:rPr>
          <w:rFonts w:ascii="Arial Nova Cond Light" w:hAnsi="Arial Nova Cond Light" w:cs="Calibri Light"/>
        </w:rPr>
        <w:t>Załącznik nr 2 – Pełnomocnictwo</w:t>
      </w:r>
    </w:p>
    <w:p w14:paraId="3B9739ED" w14:textId="77777777" w:rsidR="004C26DC" w:rsidRPr="00536023" w:rsidRDefault="004C26DC" w:rsidP="004C26DC">
      <w:pPr>
        <w:numPr>
          <w:ilvl w:val="0"/>
          <w:numId w:val="31"/>
        </w:numPr>
        <w:spacing w:before="0" w:after="0" w:line="280" w:lineRule="exact"/>
        <w:rPr>
          <w:rFonts w:ascii="Arial Nova Cond Light" w:hAnsi="Arial Nova Cond Light" w:cs="Calibri Light"/>
        </w:rPr>
      </w:pPr>
      <w:r w:rsidRPr="00536023">
        <w:rPr>
          <w:rFonts w:ascii="Arial Nova Cond Light" w:hAnsi="Arial Nova Cond Light" w:cs="Calibri Light"/>
        </w:rPr>
        <w:t>Załącznik nr 3 – Oświadczenie akcyzowe</w:t>
      </w:r>
    </w:p>
    <w:p w14:paraId="20D1424F" w14:textId="77777777" w:rsidR="004C26DC" w:rsidRPr="00536023" w:rsidRDefault="004C26DC" w:rsidP="004C26DC">
      <w:pPr>
        <w:numPr>
          <w:ilvl w:val="0"/>
          <w:numId w:val="41"/>
        </w:numPr>
        <w:spacing w:before="0" w:after="0" w:line="280" w:lineRule="exact"/>
        <w:ind w:left="426"/>
        <w:contextualSpacing/>
        <w:rPr>
          <w:rFonts w:ascii="Arial Nova Cond Light" w:hAnsi="Arial Nova Cond Light" w:cs="Calibri Light"/>
        </w:rPr>
      </w:pPr>
      <w:r w:rsidRPr="00536023">
        <w:rPr>
          <w:rFonts w:ascii="Arial Nova Cond Light" w:hAnsi="Arial Nova Cond Light" w:cs="Calibri Light"/>
        </w:rPr>
        <w:t xml:space="preserve">Spory powstałe w związku z realizację przedmiotowej umowy jak również związane z jej rozwiązaniem, odstąpieniem i  inne będą rozstrzygane w drodze negocjacji, a w przypadku braku porozumienia przez sąd właściwy dla siedziby Zamawiającego. </w:t>
      </w:r>
    </w:p>
    <w:p w14:paraId="16E98D52" w14:textId="77777777" w:rsidR="004C26DC" w:rsidRPr="00536023" w:rsidRDefault="004C26DC" w:rsidP="004C26DC">
      <w:pPr>
        <w:spacing w:after="0"/>
        <w:rPr>
          <w:rFonts w:ascii="Arial Nova Cond Light" w:hAnsi="Arial Nova Cond Light" w:cs="Calibri Light"/>
        </w:rPr>
      </w:pPr>
    </w:p>
    <w:p w14:paraId="18DF343F" w14:textId="77777777" w:rsidR="004C26DC" w:rsidRPr="00536023" w:rsidRDefault="004C26DC" w:rsidP="004C26DC">
      <w:pPr>
        <w:spacing w:after="0"/>
        <w:jc w:val="center"/>
        <w:rPr>
          <w:rFonts w:ascii="Arial Nova Cond Light" w:hAnsi="Arial Nova Cond Light" w:cs="Calibri Light"/>
          <w:b/>
          <w:bCs/>
        </w:rPr>
      </w:pPr>
      <w:r w:rsidRPr="00536023">
        <w:rPr>
          <w:rFonts w:ascii="Arial Nova Cond Light" w:hAnsi="Arial Nova Cond Light" w:cs="Calibri Light"/>
          <w:b/>
          <w:bCs/>
        </w:rPr>
        <w:t>Wykonawca                                                                          Zamawiający</w:t>
      </w:r>
    </w:p>
    <w:p w14:paraId="45E403DE" w14:textId="77777777" w:rsidR="004C26DC" w:rsidRPr="00536023" w:rsidRDefault="004C26DC" w:rsidP="004C26DC">
      <w:pPr>
        <w:spacing w:after="0"/>
        <w:jc w:val="right"/>
        <w:rPr>
          <w:rFonts w:ascii="Arial Nova Cond Light" w:hAnsi="Arial Nova Cond Light" w:cs="Calibri Light"/>
        </w:rPr>
      </w:pPr>
    </w:p>
    <w:p w14:paraId="57753137" w14:textId="77777777" w:rsidR="004C26DC" w:rsidRPr="00536023" w:rsidRDefault="004C26DC" w:rsidP="004C26DC">
      <w:pPr>
        <w:rPr>
          <w:rFonts w:ascii="Arial Nova Cond Light" w:hAnsi="Arial Nova Cond Light" w:cs="Calibri Light"/>
        </w:rPr>
      </w:pPr>
      <w:r w:rsidRPr="00536023">
        <w:rPr>
          <w:rFonts w:ascii="Arial Nova Cond Light" w:hAnsi="Arial Nova Cond Light" w:cs="Calibri Light"/>
        </w:rPr>
        <w:br w:type="page"/>
      </w:r>
    </w:p>
    <w:p w14:paraId="45EDF574" w14:textId="77777777" w:rsidR="004C26DC" w:rsidRPr="00536023" w:rsidRDefault="004C26DC" w:rsidP="004C26DC">
      <w:pPr>
        <w:spacing w:after="0"/>
        <w:jc w:val="right"/>
        <w:rPr>
          <w:rFonts w:ascii="Arial Nova Cond Light" w:hAnsi="Arial Nova Cond Light" w:cs="Calibri Light"/>
          <w:sz w:val="18"/>
          <w:szCs w:val="18"/>
        </w:rPr>
      </w:pPr>
      <w:r w:rsidRPr="00536023">
        <w:rPr>
          <w:rFonts w:ascii="Arial Nova Cond Light" w:hAnsi="Arial Nova Cond Light" w:cs="Calibri Light"/>
          <w:sz w:val="18"/>
          <w:szCs w:val="18"/>
        </w:rPr>
        <w:lastRenderedPageBreak/>
        <w:t>Załącznik nr 1 - Wykaz ppg</w:t>
      </w:r>
    </w:p>
    <w:tbl>
      <w:tblPr>
        <w:tblW w:w="10906" w:type="dxa"/>
        <w:tblInd w:w="-1139" w:type="dxa"/>
        <w:tblCellMar>
          <w:left w:w="70" w:type="dxa"/>
          <w:right w:w="70" w:type="dxa"/>
        </w:tblCellMar>
        <w:tblLook w:val="04A0" w:firstRow="1" w:lastRow="0" w:firstColumn="1" w:lastColumn="0" w:noHBand="0" w:noVBand="1"/>
      </w:tblPr>
      <w:tblGrid>
        <w:gridCol w:w="346"/>
        <w:gridCol w:w="2773"/>
        <w:gridCol w:w="699"/>
        <w:gridCol w:w="718"/>
        <w:gridCol w:w="977"/>
        <w:gridCol w:w="1019"/>
        <w:gridCol w:w="600"/>
        <w:gridCol w:w="1946"/>
        <w:gridCol w:w="904"/>
        <w:gridCol w:w="924"/>
      </w:tblGrid>
      <w:tr w:rsidR="007F0AE6" w:rsidRPr="007F0AE6" w14:paraId="4F465D1E" w14:textId="77777777" w:rsidTr="007F0AE6">
        <w:trPr>
          <w:trHeight w:val="1150"/>
        </w:trPr>
        <w:tc>
          <w:tcPr>
            <w:tcW w:w="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1900C"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Lp.</w:t>
            </w:r>
          </w:p>
        </w:tc>
        <w:tc>
          <w:tcPr>
            <w:tcW w:w="2773" w:type="dxa"/>
            <w:tcBorders>
              <w:top w:val="single" w:sz="4" w:space="0" w:color="auto"/>
              <w:left w:val="nil"/>
              <w:bottom w:val="single" w:sz="4" w:space="0" w:color="auto"/>
              <w:right w:val="single" w:sz="4" w:space="0" w:color="auto"/>
            </w:tcBorders>
            <w:shd w:val="clear" w:color="000000" w:fill="D8D8D8"/>
            <w:noWrap/>
            <w:vAlign w:val="center"/>
            <w:hideMark/>
          </w:tcPr>
          <w:p w14:paraId="56AFE244" w14:textId="77777777" w:rsidR="007F0AE6" w:rsidRPr="007F0AE6" w:rsidRDefault="007F0AE6" w:rsidP="007F0AE6">
            <w:pPr>
              <w:spacing w:before="0" w:after="0" w:line="240" w:lineRule="auto"/>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 xml:space="preserve">Punkt poboru </w:t>
            </w:r>
          </w:p>
        </w:tc>
        <w:tc>
          <w:tcPr>
            <w:tcW w:w="699" w:type="dxa"/>
            <w:tcBorders>
              <w:top w:val="single" w:sz="4" w:space="0" w:color="auto"/>
              <w:left w:val="nil"/>
              <w:bottom w:val="single" w:sz="4" w:space="0" w:color="auto"/>
              <w:right w:val="single" w:sz="4" w:space="0" w:color="auto"/>
            </w:tcBorders>
            <w:shd w:val="clear" w:color="000000" w:fill="D8D8D8"/>
            <w:noWrap/>
            <w:vAlign w:val="center"/>
            <w:hideMark/>
          </w:tcPr>
          <w:p w14:paraId="3488369A" w14:textId="77777777" w:rsidR="007F0AE6" w:rsidRPr="007F0AE6" w:rsidRDefault="007F0AE6" w:rsidP="007F0AE6">
            <w:pPr>
              <w:spacing w:before="0" w:after="0" w:line="240" w:lineRule="auto"/>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Kod</w:t>
            </w:r>
          </w:p>
        </w:tc>
        <w:tc>
          <w:tcPr>
            <w:tcW w:w="718" w:type="dxa"/>
            <w:tcBorders>
              <w:top w:val="single" w:sz="4" w:space="0" w:color="auto"/>
              <w:left w:val="nil"/>
              <w:bottom w:val="single" w:sz="4" w:space="0" w:color="auto"/>
              <w:right w:val="single" w:sz="4" w:space="0" w:color="auto"/>
            </w:tcBorders>
            <w:shd w:val="clear" w:color="000000" w:fill="D8D8D8"/>
            <w:noWrap/>
            <w:vAlign w:val="center"/>
            <w:hideMark/>
          </w:tcPr>
          <w:p w14:paraId="68A37B00" w14:textId="77777777" w:rsidR="007F0AE6" w:rsidRPr="007F0AE6" w:rsidRDefault="007F0AE6" w:rsidP="007F0AE6">
            <w:pPr>
              <w:spacing w:before="0" w:after="0" w:line="240" w:lineRule="auto"/>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Poczta</w:t>
            </w:r>
          </w:p>
        </w:tc>
        <w:tc>
          <w:tcPr>
            <w:tcW w:w="977" w:type="dxa"/>
            <w:tcBorders>
              <w:top w:val="single" w:sz="4" w:space="0" w:color="auto"/>
              <w:left w:val="nil"/>
              <w:bottom w:val="single" w:sz="4" w:space="0" w:color="auto"/>
              <w:right w:val="single" w:sz="4" w:space="0" w:color="auto"/>
            </w:tcBorders>
            <w:shd w:val="clear" w:color="000000" w:fill="D8D8D8"/>
            <w:noWrap/>
            <w:vAlign w:val="center"/>
            <w:hideMark/>
          </w:tcPr>
          <w:p w14:paraId="62B28CA9" w14:textId="77777777" w:rsidR="007F0AE6" w:rsidRPr="007F0AE6" w:rsidRDefault="007F0AE6" w:rsidP="007F0AE6">
            <w:pPr>
              <w:spacing w:before="0" w:after="0" w:line="240" w:lineRule="auto"/>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Miejscowość</w:t>
            </w:r>
          </w:p>
        </w:tc>
        <w:tc>
          <w:tcPr>
            <w:tcW w:w="1019" w:type="dxa"/>
            <w:tcBorders>
              <w:top w:val="single" w:sz="4" w:space="0" w:color="auto"/>
              <w:left w:val="nil"/>
              <w:bottom w:val="single" w:sz="4" w:space="0" w:color="auto"/>
              <w:right w:val="single" w:sz="4" w:space="0" w:color="auto"/>
            </w:tcBorders>
            <w:shd w:val="clear" w:color="000000" w:fill="D8D8D8"/>
            <w:noWrap/>
            <w:vAlign w:val="center"/>
            <w:hideMark/>
          </w:tcPr>
          <w:p w14:paraId="76CB0B2E" w14:textId="77777777" w:rsidR="007F0AE6" w:rsidRPr="007F0AE6" w:rsidRDefault="007F0AE6" w:rsidP="007F0AE6">
            <w:pPr>
              <w:spacing w:before="0" w:after="0" w:line="240" w:lineRule="auto"/>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Ulica</w:t>
            </w:r>
          </w:p>
        </w:tc>
        <w:tc>
          <w:tcPr>
            <w:tcW w:w="600" w:type="dxa"/>
            <w:tcBorders>
              <w:top w:val="single" w:sz="4" w:space="0" w:color="auto"/>
              <w:left w:val="nil"/>
              <w:bottom w:val="single" w:sz="4" w:space="0" w:color="auto"/>
              <w:right w:val="single" w:sz="4" w:space="0" w:color="auto"/>
            </w:tcBorders>
            <w:shd w:val="clear" w:color="000000" w:fill="D8D8D8"/>
            <w:vAlign w:val="center"/>
            <w:hideMark/>
          </w:tcPr>
          <w:p w14:paraId="6678D11B" w14:textId="77777777" w:rsidR="007F0AE6" w:rsidRPr="007F0AE6" w:rsidRDefault="007F0AE6" w:rsidP="007F0AE6">
            <w:pPr>
              <w:spacing w:before="0" w:after="0" w:line="240" w:lineRule="auto"/>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Nr posesji</w:t>
            </w:r>
          </w:p>
        </w:tc>
        <w:tc>
          <w:tcPr>
            <w:tcW w:w="1946" w:type="dxa"/>
            <w:tcBorders>
              <w:top w:val="single" w:sz="4" w:space="0" w:color="auto"/>
              <w:left w:val="nil"/>
              <w:bottom w:val="single" w:sz="4" w:space="0" w:color="auto"/>
              <w:right w:val="single" w:sz="4" w:space="0" w:color="auto"/>
            </w:tcBorders>
            <w:shd w:val="clear" w:color="000000" w:fill="D8D8D8"/>
            <w:vAlign w:val="center"/>
            <w:hideMark/>
          </w:tcPr>
          <w:p w14:paraId="43FADA24" w14:textId="77777777" w:rsidR="007F0AE6" w:rsidRPr="007F0AE6" w:rsidRDefault="007F0AE6" w:rsidP="007F0AE6">
            <w:pPr>
              <w:spacing w:before="0" w:after="0" w:line="240" w:lineRule="auto"/>
              <w:jc w:val="center"/>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Nr PPG wg OSD</w:t>
            </w:r>
          </w:p>
        </w:tc>
        <w:tc>
          <w:tcPr>
            <w:tcW w:w="904" w:type="dxa"/>
            <w:tcBorders>
              <w:top w:val="single" w:sz="4" w:space="0" w:color="auto"/>
              <w:left w:val="nil"/>
              <w:bottom w:val="single" w:sz="4" w:space="0" w:color="auto"/>
              <w:right w:val="single" w:sz="4" w:space="0" w:color="auto"/>
            </w:tcBorders>
            <w:shd w:val="clear" w:color="000000" w:fill="D8D8D8"/>
            <w:vAlign w:val="center"/>
            <w:hideMark/>
          </w:tcPr>
          <w:p w14:paraId="098F6F0C" w14:textId="77777777" w:rsidR="007F0AE6" w:rsidRPr="007F0AE6" w:rsidRDefault="007F0AE6" w:rsidP="007F0AE6">
            <w:pPr>
              <w:spacing w:before="0" w:after="0" w:line="240" w:lineRule="auto"/>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Szacowane zużycie paliwa gazowego w okresie trwania umowy  [kWh]</w:t>
            </w:r>
          </w:p>
        </w:tc>
        <w:tc>
          <w:tcPr>
            <w:tcW w:w="924" w:type="dxa"/>
            <w:tcBorders>
              <w:top w:val="single" w:sz="4" w:space="0" w:color="auto"/>
              <w:left w:val="nil"/>
              <w:bottom w:val="single" w:sz="4" w:space="0" w:color="auto"/>
              <w:right w:val="single" w:sz="4" w:space="0" w:color="auto"/>
            </w:tcBorders>
            <w:shd w:val="clear" w:color="000000" w:fill="D8D8D8"/>
            <w:vAlign w:val="center"/>
            <w:hideMark/>
          </w:tcPr>
          <w:p w14:paraId="5EA3DC46" w14:textId="77777777" w:rsidR="007F0AE6" w:rsidRPr="007F0AE6" w:rsidRDefault="007F0AE6" w:rsidP="007F0AE6">
            <w:pPr>
              <w:spacing w:before="0" w:after="0" w:line="240" w:lineRule="auto"/>
              <w:jc w:val="center"/>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Grupa taryfowa</w:t>
            </w:r>
          </w:p>
        </w:tc>
      </w:tr>
      <w:tr w:rsidR="007F0AE6" w:rsidRPr="007F0AE6" w14:paraId="31FF31C8" w14:textId="77777777" w:rsidTr="007F0AE6">
        <w:trPr>
          <w:trHeight w:val="230"/>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14:paraId="596F331F"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1</w:t>
            </w:r>
          </w:p>
        </w:tc>
        <w:tc>
          <w:tcPr>
            <w:tcW w:w="2773" w:type="dxa"/>
            <w:tcBorders>
              <w:top w:val="nil"/>
              <w:left w:val="nil"/>
              <w:bottom w:val="single" w:sz="4" w:space="0" w:color="auto"/>
              <w:right w:val="single" w:sz="4" w:space="0" w:color="auto"/>
            </w:tcBorders>
            <w:shd w:val="clear" w:color="auto" w:fill="auto"/>
            <w:noWrap/>
            <w:vAlign w:val="center"/>
            <w:hideMark/>
          </w:tcPr>
          <w:p w14:paraId="1A090355"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Zespół Szkolno-Przedszkolny</w:t>
            </w:r>
          </w:p>
        </w:tc>
        <w:tc>
          <w:tcPr>
            <w:tcW w:w="699" w:type="dxa"/>
            <w:tcBorders>
              <w:top w:val="nil"/>
              <w:left w:val="nil"/>
              <w:bottom w:val="single" w:sz="4" w:space="0" w:color="auto"/>
              <w:right w:val="single" w:sz="4" w:space="0" w:color="auto"/>
            </w:tcBorders>
            <w:shd w:val="clear" w:color="auto" w:fill="auto"/>
            <w:noWrap/>
            <w:vAlign w:val="center"/>
            <w:hideMark/>
          </w:tcPr>
          <w:p w14:paraId="66D189E6"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42-793</w:t>
            </w:r>
          </w:p>
        </w:tc>
        <w:tc>
          <w:tcPr>
            <w:tcW w:w="718" w:type="dxa"/>
            <w:tcBorders>
              <w:top w:val="nil"/>
              <w:left w:val="nil"/>
              <w:bottom w:val="single" w:sz="4" w:space="0" w:color="auto"/>
              <w:right w:val="single" w:sz="4" w:space="0" w:color="auto"/>
            </w:tcBorders>
            <w:shd w:val="clear" w:color="auto" w:fill="auto"/>
            <w:noWrap/>
            <w:vAlign w:val="center"/>
            <w:hideMark/>
          </w:tcPr>
          <w:p w14:paraId="0FA43B56"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977" w:type="dxa"/>
            <w:tcBorders>
              <w:top w:val="nil"/>
              <w:left w:val="nil"/>
              <w:bottom w:val="single" w:sz="4" w:space="0" w:color="auto"/>
              <w:right w:val="single" w:sz="4" w:space="0" w:color="auto"/>
            </w:tcBorders>
            <w:shd w:val="clear" w:color="auto" w:fill="auto"/>
            <w:noWrap/>
            <w:vAlign w:val="center"/>
            <w:hideMark/>
          </w:tcPr>
          <w:p w14:paraId="2A85129B"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1019" w:type="dxa"/>
            <w:tcBorders>
              <w:top w:val="nil"/>
              <w:left w:val="nil"/>
              <w:bottom w:val="single" w:sz="4" w:space="0" w:color="auto"/>
              <w:right w:val="single" w:sz="4" w:space="0" w:color="auto"/>
            </w:tcBorders>
            <w:shd w:val="clear" w:color="auto" w:fill="auto"/>
            <w:noWrap/>
            <w:vAlign w:val="center"/>
            <w:hideMark/>
          </w:tcPr>
          <w:p w14:paraId="4E279F45"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Lubliniecka</w:t>
            </w:r>
          </w:p>
        </w:tc>
        <w:tc>
          <w:tcPr>
            <w:tcW w:w="600" w:type="dxa"/>
            <w:tcBorders>
              <w:top w:val="nil"/>
              <w:left w:val="nil"/>
              <w:bottom w:val="single" w:sz="4" w:space="0" w:color="auto"/>
              <w:right w:val="single" w:sz="4" w:space="0" w:color="auto"/>
            </w:tcBorders>
            <w:shd w:val="clear" w:color="auto" w:fill="auto"/>
            <w:noWrap/>
            <w:vAlign w:val="center"/>
            <w:hideMark/>
          </w:tcPr>
          <w:p w14:paraId="61160789" w14:textId="77777777" w:rsidR="007F0AE6" w:rsidRPr="007F0AE6" w:rsidRDefault="007F0AE6" w:rsidP="007F0AE6">
            <w:pPr>
              <w:spacing w:before="0" w:after="0" w:line="240" w:lineRule="auto"/>
              <w:jc w:val="center"/>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21</w:t>
            </w:r>
          </w:p>
        </w:tc>
        <w:tc>
          <w:tcPr>
            <w:tcW w:w="1946" w:type="dxa"/>
            <w:tcBorders>
              <w:top w:val="nil"/>
              <w:left w:val="nil"/>
              <w:bottom w:val="single" w:sz="4" w:space="0" w:color="auto"/>
              <w:right w:val="single" w:sz="4" w:space="0" w:color="auto"/>
            </w:tcBorders>
            <w:shd w:val="clear" w:color="auto" w:fill="auto"/>
            <w:noWrap/>
            <w:vAlign w:val="center"/>
            <w:hideMark/>
          </w:tcPr>
          <w:p w14:paraId="252BFB12"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8018590365500006807707</w:t>
            </w:r>
          </w:p>
        </w:tc>
        <w:tc>
          <w:tcPr>
            <w:tcW w:w="904" w:type="dxa"/>
            <w:tcBorders>
              <w:top w:val="nil"/>
              <w:left w:val="nil"/>
              <w:bottom w:val="single" w:sz="4" w:space="0" w:color="auto"/>
              <w:right w:val="single" w:sz="4" w:space="0" w:color="auto"/>
            </w:tcBorders>
            <w:shd w:val="clear" w:color="auto" w:fill="auto"/>
            <w:noWrap/>
            <w:vAlign w:val="center"/>
            <w:hideMark/>
          </w:tcPr>
          <w:p w14:paraId="234BB563"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85322</w:t>
            </w:r>
          </w:p>
        </w:tc>
        <w:tc>
          <w:tcPr>
            <w:tcW w:w="924" w:type="dxa"/>
            <w:tcBorders>
              <w:top w:val="nil"/>
              <w:left w:val="nil"/>
              <w:bottom w:val="single" w:sz="4" w:space="0" w:color="auto"/>
              <w:right w:val="single" w:sz="4" w:space="0" w:color="auto"/>
            </w:tcBorders>
            <w:shd w:val="clear" w:color="auto" w:fill="auto"/>
            <w:noWrap/>
            <w:vAlign w:val="center"/>
            <w:hideMark/>
          </w:tcPr>
          <w:p w14:paraId="2A7A5442"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W-3.6_ZA</w:t>
            </w:r>
          </w:p>
        </w:tc>
      </w:tr>
      <w:tr w:rsidR="007F0AE6" w:rsidRPr="007F0AE6" w14:paraId="1F3F4FAA" w14:textId="77777777" w:rsidTr="007F0AE6">
        <w:trPr>
          <w:trHeight w:val="230"/>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14:paraId="26259C46"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2</w:t>
            </w:r>
          </w:p>
        </w:tc>
        <w:tc>
          <w:tcPr>
            <w:tcW w:w="2773" w:type="dxa"/>
            <w:tcBorders>
              <w:top w:val="nil"/>
              <w:left w:val="nil"/>
              <w:bottom w:val="single" w:sz="4" w:space="0" w:color="auto"/>
              <w:right w:val="single" w:sz="4" w:space="0" w:color="auto"/>
            </w:tcBorders>
            <w:shd w:val="clear" w:color="auto" w:fill="auto"/>
            <w:noWrap/>
            <w:vAlign w:val="center"/>
            <w:hideMark/>
          </w:tcPr>
          <w:p w14:paraId="0BE90260"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Zespół Szkolno-Przedszkolny w Ciasnej</w:t>
            </w:r>
          </w:p>
        </w:tc>
        <w:tc>
          <w:tcPr>
            <w:tcW w:w="699" w:type="dxa"/>
            <w:tcBorders>
              <w:top w:val="nil"/>
              <w:left w:val="nil"/>
              <w:bottom w:val="single" w:sz="4" w:space="0" w:color="auto"/>
              <w:right w:val="single" w:sz="4" w:space="0" w:color="auto"/>
            </w:tcBorders>
            <w:shd w:val="clear" w:color="auto" w:fill="auto"/>
            <w:noWrap/>
            <w:vAlign w:val="center"/>
            <w:hideMark/>
          </w:tcPr>
          <w:p w14:paraId="050CC14B"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42-793</w:t>
            </w:r>
          </w:p>
        </w:tc>
        <w:tc>
          <w:tcPr>
            <w:tcW w:w="718" w:type="dxa"/>
            <w:tcBorders>
              <w:top w:val="nil"/>
              <w:left w:val="nil"/>
              <w:bottom w:val="single" w:sz="4" w:space="0" w:color="auto"/>
              <w:right w:val="single" w:sz="4" w:space="0" w:color="auto"/>
            </w:tcBorders>
            <w:shd w:val="clear" w:color="auto" w:fill="auto"/>
            <w:noWrap/>
            <w:vAlign w:val="center"/>
            <w:hideMark/>
          </w:tcPr>
          <w:p w14:paraId="5560185C"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977" w:type="dxa"/>
            <w:tcBorders>
              <w:top w:val="nil"/>
              <w:left w:val="nil"/>
              <w:bottom w:val="single" w:sz="4" w:space="0" w:color="auto"/>
              <w:right w:val="single" w:sz="4" w:space="0" w:color="auto"/>
            </w:tcBorders>
            <w:shd w:val="clear" w:color="auto" w:fill="auto"/>
            <w:noWrap/>
            <w:vAlign w:val="center"/>
            <w:hideMark/>
          </w:tcPr>
          <w:p w14:paraId="62937183"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1019" w:type="dxa"/>
            <w:tcBorders>
              <w:top w:val="nil"/>
              <w:left w:val="nil"/>
              <w:bottom w:val="single" w:sz="4" w:space="0" w:color="auto"/>
              <w:right w:val="single" w:sz="4" w:space="0" w:color="auto"/>
            </w:tcBorders>
            <w:shd w:val="clear" w:color="auto" w:fill="auto"/>
            <w:noWrap/>
            <w:vAlign w:val="center"/>
            <w:hideMark/>
          </w:tcPr>
          <w:p w14:paraId="4D76A49A"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Zjednoczenia</w:t>
            </w:r>
          </w:p>
        </w:tc>
        <w:tc>
          <w:tcPr>
            <w:tcW w:w="600" w:type="dxa"/>
            <w:tcBorders>
              <w:top w:val="nil"/>
              <w:left w:val="nil"/>
              <w:bottom w:val="single" w:sz="4" w:space="0" w:color="auto"/>
              <w:right w:val="single" w:sz="4" w:space="0" w:color="auto"/>
            </w:tcBorders>
            <w:shd w:val="clear" w:color="auto" w:fill="auto"/>
            <w:noWrap/>
            <w:vAlign w:val="center"/>
            <w:hideMark/>
          </w:tcPr>
          <w:p w14:paraId="5B958501" w14:textId="77777777" w:rsidR="007F0AE6" w:rsidRPr="007F0AE6" w:rsidRDefault="007F0AE6" w:rsidP="007F0AE6">
            <w:pPr>
              <w:spacing w:before="0" w:after="0" w:line="240" w:lineRule="auto"/>
              <w:jc w:val="center"/>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90</w:t>
            </w:r>
          </w:p>
        </w:tc>
        <w:tc>
          <w:tcPr>
            <w:tcW w:w="1946" w:type="dxa"/>
            <w:tcBorders>
              <w:top w:val="nil"/>
              <w:left w:val="nil"/>
              <w:bottom w:val="single" w:sz="4" w:space="0" w:color="auto"/>
              <w:right w:val="single" w:sz="4" w:space="0" w:color="auto"/>
            </w:tcBorders>
            <w:shd w:val="clear" w:color="auto" w:fill="auto"/>
            <w:noWrap/>
            <w:vAlign w:val="center"/>
            <w:hideMark/>
          </w:tcPr>
          <w:p w14:paraId="121C6822"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8018590365500007317861</w:t>
            </w:r>
          </w:p>
        </w:tc>
        <w:tc>
          <w:tcPr>
            <w:tcW w:w="904" w:type="dxa"/>
            <w:tcBorders>
              <w:top w:val="nil"/>
              <w:left w:val="nil"/>
              <w:bottom w:val="single" w:sz="4" w:space="0" w:color="auto"/>
              <w:right w:val="single" w:sz="4" w:space="0" w:color="auto"/>
            </w:tcBorders>
            <w:shd w:val="clear" w:color="auto" w:fill="auto"/>
            <w:noWrap/>
            <w:vAlign w:val="center"/>
            <w:hideMark/>
          </w:tcPr>
          <w:p w14:paraId="66D3A1FD"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34350</w:t>
            </w:r>
          </w:p>
        </w:tc>
        <w:tc>
          <w:tcPr>
            <w:tcW w:w="924" w:type="dxa"/>
            <w:tcBorders>
              <w:top w:val="nil"/>
              <w:left w:val="nil"/>
              <w:bottom w:val="single" w:sz="4" w:space="0" w:color="auto"/>
              <w:right w:val="single" w:sz="4" w:space="0" w:color="auto"/>
            </w:tcBorders>
            <w:shd w:val="clear" w:color="auto" w:fill="auto"/>
            <w:noWrap/>
            <w:vAlign w:val="center"/>
            <w:hideMark/>
          </w:tcPr>
          <w:p w14:paraId="5FFA453E"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W-3.6_ZA</w:t>
            </w:r>
          </w:p>
        </w:tc>
      </w:tr>
      <w:tr w:rsidR="007F0AE6" w:rsidRPr="007F0AE6" w14:paraId="3DB1DF27" w14:textId="77777777" w:rsidTr="007F0AE6">
        <w:trPr>
          <w:trHeight w:val="230"/>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14:paraId="5ADFF510"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3</w:t>
            </w:r>
          </w:p>
        </w:tc>
        <w:tc>
          <w:tcPr>
            <w:tcW w:w="2773" w:type="dxa"/>
            <w:tcBorders>
              <w:top w:val="nil"/>
              <w:left w:val="nil"/>
              <w:bottom w:val="single" w:sz="4" w:space="0" w:color="auto"/>
              <w:right w:val="single" w:sz="4" w:space="0" w:color="auto"/>
            </w:tcBorders>
            <w:shd w:val="clear" w:color="auto" w:fill="auto"/>
            <w:noWrap/>
            <w:vAlign w:val="center"/>
            <w:hideMark/>
          </w:tcPr>
          <w:p w14:paraId="5CC94B84"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 xml:space="preserve">Szkoła Podstawowa w </w:t>
            </w:r>
            <w:proofErr w:type="spellStart"/>
            <w:r w:rsidRPr="007F0AE6">
              <w:rPr>
                <w:rFonts w:ascii="Arial Narrow" w:eastAsia="Times New Roman" w:hAnsi="Arial Narrow" w:cs="Times New Roman"/>
                <w:color w:val="000000"/>
                <w:sz w:val="18"/>
                <w:szCs w:val="18"/>
                <w:lang w:eastAsia="pl-PL"/>
              </w:rPr>
              <w:t>Zborowskiem</w:t>
            </w:r>
            <w:proofErr w:type="spellEnd"/>
          </w:p>
        </w:tc>
        <w:tc>
          <w:tcPr>
            <w:tcW w:w="699" w:type="dxa"/>
            <w:tcBorders>
              <w:top w:val="nil"/>
              <w:left w:val="nil"/>
              <w:bottom w:val="single" w:sz="4" w:space="0" w:color="auto"/>
              <w:right w:val="single" w:sz="4" w:space="0" w:color="auto"/>
            </w:tcBorders>
            <w:shd w:val="clear" w:color="auto" w:fill="auto"/>
            <w:noWrap/>
            <w:vAlign w:val="center"/>
            <w:hideMark/>
          </w:tcPr>
          <w:p w14:paraId="3162E597"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42-793</w:t>
            </w:r>
          </w:p>
        </w:tc>
        <w:tc>
          <w:tcPr>
            <w:tcW w:w="718" w:type="dxa"/>
            <w:tcBorders>
              <w:top w:val="nil"/>
              <w:left w:val="nil"/>
              <w:bottom w:val="single" w:sz="4" w:space="0" w:color="auto"/>
              <w:right w:val="single" w:sz="4" w:space="0" w:color="auto"/>
            </w:tcBorders>
            <w:shd w:val="clear" w:color="auto" w:fill="auto"/>
            <w:noWrap/>
            <w:vAlign w:val="center"/>
            <w:hideMark/>
          </w:tcPr>
          <w:p w14:paraId="3A0E9524"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977" w:type="dxa"/>
            <w:tcBorders>
              <w:top w:val="nil"/>
              <w:left w:val="nil"/>
              <w:bottom w:val="single" w:sz="4" w:space="0" w:color="auto"/>
              <w:right w:val="single" w:sz="4" w:space="0" w:color="auto"/>
            </w:tcBorders>
            <w:shd w:val="clear" w:color="auto" w:fill="auto"/>
            <w:noWrap/>
            <w:vAlign w:val="center"/>
            <w:hideMark/>
          </w:tcPr>
          <w:p w14:paraId="5C7C6443"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Zborowskie</w:t>
            </w:r>
          </w:p>
        </w:tc>
        <w:tc>
          <w:tcPr>
            <w:tcW w:w="1019" w:type="dxa"/>
            <w:tcBorders>
              <w:top w:val="nil"/>
              <w:left w:val="nil"/>
              <w:bottom w:val="single" w:sz="4" w:space="0" w:color="auto"/>
              <w:right w:val="single" w:sz="4" w:space="0" w:color="auto"/>
            </w:tcBorders>
            <w:shd w:val="clear" w:color="auto" w:fill="auto"/>
            <w:noWrap/>
            <w:vAlign w:val="center"/>
            <w:hideMark/>
          </w:tcPr>
          <w:p w14:paraId="2B1F448B"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Główna</w:t>
            </w:r>
          </w:p>
        </w:tc>
        <w:tc>
          <w:tcPr>
            <w:tcW w:w="600" w:type="dxa"/>
            <w:tcBorders>
              <w:top w:val="nil"/>
              <w:left w:val="nil"/>
              <w:bottom w:val="single" w:sz="4" w:space="0" w:color="auto"/>
              <w:right w:val="single" w:sz="4" w:space="0" w:color="auto"/>
            </w:tcBorders>
            <w:shd w:val="clear" w:color="auto" w:fill="auto"/>
            <w:noWrap/>
            <w:vAlign w:val="center"/>
            <w:hideMark/>
          </w:tcPr>
          <w:p w14:paraId="6995590B" w14:textId="77777777" w:rsidR="007F0AE6" w:rsidRPr="007F0AE6" w:rsidRDefault="007F0AE6" w:rsidP="007F0AE6">
            <w:pPr>
              <w:spacing w:before="0" w:after="0" w:line="240" w:lineRule="auto"/>
              <w:jc w:val="center"/>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33</w:t>
            </w:r>
          </w:p>
        </w:tc>
        <w:tc>
          <w:tcPr>
            <w:tcW w:w="1946" w:type="dxa"/>
            <w:tcBorders>
              <w:top w:val="nil"/>
              <w:left w:val="nil"/>
              <w:bottom w:val="single" w:sz="4" w:space="0" w:color="auto"/>
              <w:right w:val="single" w:sz="4" w:space="0" w:color="auto"/>
            </w:tcBorders>
            <w:shd w:val="clear" w:color="auto" w:fill="auto"/>
            <w:noWrap/>
            <w:vAlign w:val="center"/>
            <w:hideMark/>
          </w:tcPr>
          <w:p w14:paraId="2185DEF4"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8018590365500018266899</w:t>
            </w:r>
          </w:p>
        </w:tc>
        <w:tc>
          <w:tcPr>
            <w:tcW w:w="904" w:type="dxa"/>
            <w:tcBorders>
              <w:top w:val="nil"/>
              <w:left w:val="nil"/>
              <w:bottom w:val="single" w:sz="4" w:space="0" w:color="auto"/>
              <w:right w:val="single" w:sz="4" w:space="0" w:color="auto"/>
            </w:tcBorders>
            <w:shd w:val="clear" w:color="auto" w:fill="auto"/>
            <w:noWrap/>
            <w:vAlign w:val="center"/>
            <w:hideMark/>
          </w:tcPr>
          <w:p w14:paraId="27C6F5F5"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21953</w:t>
            </w:r>
          </w:p>
        </w:tc>
        <w:tc>
          <w:tcPr>
            <w:tcW w:w="924" w:type="dxa"/>
            <w:tcBorders>
              <w:top w:val="nil"/>
              <w:left w:val="nil"/>
              <w:bottom w:val="single" w:sz="4" w:space="0" w:color="auto"/>
              <w:right w:val="single" w:sz="4" w:space="0" w:color="auto"/>
            </w:tcBorders>
            <w:shd w:val="clear" w:color="auto" w:fill="auto"/>
            <w:noWrap/>
            <w:vAlign w:val="center"/>
            <w:hideMark/>
          </w:tcPr>
          <w:p w14:paraId="16D67E24"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W-3.6_ZA</w:t>
            </w:r>
          </w:p>
        </w:tc>
      </w:tr>
      <w:tr w:rsidR="007F0AE6" w:rsidRPr="007F0AE6" w14:paraId="51D3F814" w14:textId="77777777" w:rsidTr="007F0AE6">
        <w:trPr>
          <w:trHeight w:val="230"/>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14:paraId="6BCABE39"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4</w:t>
            </w:r>
          </w:p>
        </w:tc>
        <w:tc>
          <w:tcPr>
            <w:tcW w:w="2773" w:type="dxa"/>
            <w:tcBorders>
              <w:top w:val="nil"/>
              <w:left w:val="nil"/>
              <w:bottom w:val="single" w:sz="4" w:space="0" w:color="auto"/>
              <w:right w:val="single" w:sz="4" w:space="0" w:color="auto"/>
            </w:tcBorders>
            <w:shd w:val="clear" w:color="auto" w:fill="auto"/>
            <w:noWrap/>
            <w:vAlign w:val="center"/>
            <w:hideMark/>
          </w:tcPr>
          <w:p w14:paraId="5BF06F7D"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 xml:space="preserve">Szkoła Podstawowa w </w:t>
            </w:r>
            <w:proofErr w:type="spellStart"/>
            <w:r w:rsidRPr="007F0AE6">
              <w:rPr>
                <w:rFonts w:ascii="Arial Narrow" w:eastAsia="Times New Roman" w:hAnsi="Arial Narrow" w:cs="Times New Roman"/>
                <w:color w:val="000000"/>
                <w:sz w:val="18"/>
                <w:szCs w:val="18"/>
                <w:lang w:eastAsia="pl-PL"/>
              </w:rPr>
              <w:t>Zborowskiem</w:t>
            </w:r>
            <w:proofErr w:type="spellEnd"/>
          </w:p>
        </w:tc>
        <w:tc>
          <w:tcPr>
            <w:tcW w:w="699" w:type="dxa"/>
            <w:tcBorders>
              <w:top w:val="nil"/>
              <w:left w:val="nil"/>
              <w:bottom w:val="single" w:sz="4" w:space="0" w:color="auto"/>
              <w:right w:val="single" w:sz="4" w:space="0" w:color="auto"/>
            </w:tcBorders>
            <w:shd w:val="clear" w:color="auto" w:fill="auto"/>
            <w:noWrap/>
            <w:vAlign w:val="center"/>
            <w:hideMark/>
          </w:tcPr>
          <w:p w14:paraId="31F20612" w14:textId="73F38362"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42-79</w:t>
            </w:r>
            <w:r>
              <w:rPr>
                <w:rFonts w:ascii="Arial Narrow" w:eastAsia="Times New Roman" w:hAnsi="Arial Narrow" w:cs="Times New Roman"/>
                <w:color w:val="000000"/>
                <w:sz w:val="18"/>
                <w:szCs w:val="18"/>
                <w:lang w:eastAsia="pl-PL"/>
              </w:rPr>
              <w:t>3</w:t>
            </w:r>
          </w:p>
        </w:tc>
        <w:tc>
          <w:tcPr>
            <w:tcW w:w="718" w:type="dxa"/>
            <w:tcBorders>
              <w:top w:val="nil"/>
              <w:left w:val="nil"/>
              <w:bottom w:val="single" w:sz="4" w:space="0" w:color="auto"/>
              <w:right w:val="single" w:sz="4" w:space="0" w:color="auto"/>
            </w:tcBorders>
            <w:shd w:val="clear" w:color="auto" w:fill="auto"/>
            <w:noWrap/>
            <w:vAlign w:val="center"/>
            <w:hideMark/>
          </w:tcPr>
          <w:p w14:paraId="2CDFBD74"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977" w:type="dxa"/>
            <w:tcBorders>
              <w:top w:val="nil"/>
              <w:left w:val="nil"/>
              <w:bottom w:val="single" w:sz="4" w:space="0" w:color="auto"/>
              <w:right w:val="single" w:sz="4" w:space="0" w:color="auto"/>
            </w:tcBorders>
            <w:shd w:val="clear" w:color="auto" w:fill="auto"/>
            <w:noWrap/>
            <w:vAlign w:val="center"/>
            <w:hideMark/>
          </w:tcPr>
          <w:p w14:paraId="1E73C79C"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Zborowskie</w:t>
            </w:r>
          </w:p>
        </w:tc>
        <w:tc>
          <w:tcPr>
            <w:tcW w:w="1019" w:type="dxa"/>
            <w:tcBorders>
              <w:top w:val="nil"/>
              <w:left w:val="nil"/>
              <w:bottom w:val="single" w:sz="4" w:space="0" w:color="auto"/>
              <w:right w:val="single" w:sz="4" w:space="0" w:color="auto"/>
            </w:tcBorders>
            <w:shd w:val="clear" w:color="auto" w:fill="auto"/>
            <w:noWrap/>
            <w:vAlign w:val="center"/>
            <w:hideMark/>
          </w:tcPr>
          <w:p w14:paraId="5ABD758D"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 xml:space="preserve">Główna </w:t>
            </w:r>
          </w:p>
        </w:tc>
        <w:tc>
          <w:tcPr>
            <w:tcW w:w="600" w:type="dxa"/>
            <w:tcBorders>
              <w:top w:val="nil"/>
              <w:left w:val="nil"/>
              <w:bottom w:val="single" w:sz="4" w:space="0" w:color="auto"/>
              <w:right w:val="single" w:sz="4" w:space="0" w:color="auto"/>
            </w:tcBorders>
            <w:shd w:val="clear" w:color="auto" w:fill="auto"/>
            <w:noWrap/>
            <w:vAlign w:val="center"/>
            <w:hideMark/>
          </w:tcPr>
          <w:p w14:paraId="31537FCF" w14:textId="77777777" w:rsidR="007F0AE6" w:rsidRPr="007F0AE6" w:rsidRDefault="007F0AE6" w:rsidP="007F0AE6">
            <w:pPr>
              <w:spacing w:before="0" w:after="0" w:line="240" w:lineRule="auto"/>
              <w:jc w:val="center"/>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33</w:t>
            </w:r>
          </w:p>
        </w:tc>
        <w:tc>
          <w:tcPr>
            <w:tcW w:w="1946" w:type="dxa"/>
            <w:tcBorders>
              <w:top w:val="nil"/>
              <w:left w:val="nil"/>
              <w:bottom w:val="single" w:sz="4" w:space="0" w:color="auto"/>
              <w:right w:val="single" w:sz="4" w:space="0" w:color="auto"/>
            </w:tcBorders>
            <w:shd w:val="clear" w:color="auto" w:fill="auto"/>
            <w:noWrap/>
            <w:vAlign w:val="center"/>
            <w:hideMark/>
          </w:tcPr>
          <w:p w14:paraId="6B5AFD04"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8018590365500013700886</w:t>
            </w:r>
          </w:p>
        </w:tc>
        <w:tc>
          <w:tcPr>
            <w:tcW w:w="904" w:type="dxa"/>
            <w:tcBorders>
              <w:top w:val="nil"/>
              <w:left w:val="nil"/>
              <w:bottom w:val="single" w:sz="4" w:space="0" w:color="auto"/>
              <w:right w:val="single" w:sz="4" w:space="0" w:color="auto"/>
            </w:tcBorders>
            <w:shd w:val="clear" w:color="auto" w:fill="auto"/>
            <w:noWrap/>
            <w:vAlign w:val="center"/>
            <w:hideMark/>
          </w:tcPr>
          <w:p w14:paraId="1CA973F9"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28449</w:t>
            </w:r>
          </w:p>
        </w:tc>
        <w:tc>
          <w:tcPr>
            <w:tcW w:w="924" w:type="dxa"/>
            <w:tcBorders>
              <w:top w:val="nil"/>
              <w:left w:val="nil"/>
              <w:bottom w:val="single" w:sz="4" w:space="0" w:color="auto"/>
              <w:right w:val="single" w:sz="4" w:space="0" w:color="auto"/>
            </w:tcBorders>
            <w:shd w:val="clear" w:color="auto" w:fill="auto"/>
            <w:noWrap/>
            <w:vAlign w:val="center"/>
            <w:hideMark/>
          </w:tcPr>
          <w:p w14:paraId="2BD2D221"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W-3.6_ZA</w:t>
            </w:r>
          </w:p>
        </w:tc>
      </w:tr>
      <w:tr w:rsidR="007F0AE6" w:rsidRPr="007F0AE6" w14:paraId="5FFC2331" w14:textId="77777777" w:rsidTr="007F0AE6">
        <w:trPr>
          <w:trHeight w:val="230"/>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14:paraId="4BE10B08"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5</w:t>
            </w:r>
          </w:p>
        </w:tc>
        <w:tc>
          <w:tcPr>
            <w:tcW w:w="2773" w:type="dxa"/>
            <w:tcBorders>
              <w:top w:val="nil"/>
              <w:left w:val="nil"/>
              <w:bottom w:val="single" w:sz="4" w:space="0" w:color="auto"/>
              <w:right w:val="single" w:sz="4" w:space="0" w:color="auto"/>
            </w:tcBorders>
            <w:shd w:val="clear" w:color="auto" w:fill="auto"/>
            <w:noWrap/>
            <w:vAlign w:val="center"/>
            <w:hideMark/>
          </w:tcPr>
          <w:p w14:paraId="1370FDBD"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Gmina Ciasna</w:t>
            </w:r>
          </w:p>
        </w:tc>
        <w:tc>
          <w:tcPr>
            <w:tcW w:w="699" w:type="dxa"/>
            <w:tcBorders>
              <w:top w:val="nil"/>
              <w:left w:val="nil"/>
              <w:bottom w:val="single" w:sz="4" w:space="0" w:color="auto"/>
              <w:right w:val="single" w:sz="4" w:space="0" w:color="auto"/>
            </w:tcBorders>
            <w:shd w:val="clear" w:color="auto" w:fill="auto"/>
            <w:noWrap/>
            <w:vAlign w:val="center"/>
            <w:hideMark/>
          </w:tcPr>
          <w:p w14:paraId="70C2E83D"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42-793</w:t>
            </w:r>
          </w:p>
        </w:tc>
        <w:tc>
          <w:tcPr>
            <w:tcW w:w="718" w:type="dxa"/>
            <w:tcBorders>
              <w:top w:val="nil"/>
              <w:left w:val="nil"/>
              <w:bottom w:val="single" w:sz="4" w:space="0" w:color="auto"/>
              <w:right w:val="single" w:sz="4" w:space="0" w:color="auto"/>
            </w:tcBorders>
            <w:shd w:val="clear" w:color="auto" w:fill="auto"/>
            <w:noWrap/>
            <w:vAlign w:val="center"/>
            <w:hideMark/>
          </w:tcPr>
          <w:p w14:paraId="00546F4A"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977" w:type="dxa"/>
            <w:tcBorders>
              <w:top w:val="nil"/>
              <w:left w:val="nil"/>
              <w:bottom w:val="single" w:sz="4" w:space="0" w:color="auto"/>
              <w:right w:val="single" w:sz="4" w:space="0" w:color="auto"/>
            </w:tcBorders>
            <w:shd w:val="clear" w:color="auto" w:fill="auto"/>
            <w:noWrap/>
            <w:vAlign w:val="center"/>
            <w:hideMark/>
          </w:tcPr>
          <w:p w14:paraId="423E1890"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Zborowskie</w:t>
            </w:r>
          </w:p>
        </w:tc>
        <w:tc>
          <w:tcPr>
            <w:tcW w:w="1019" w:type="dxa"/>
            <w:tcBorders>
              <w:top w:val="nil"/>
              <w:left w:val="nil"/>
              <w:bottom w:val="single" w:sz="4" w:space="0" w:color="auto"/>
              <w:right w:val="single" w:sz="4" w:space="0" w:color="auto"/>
            </w:tcBorders>
            <w:shd w:val="clear" w:color="auto" w:fill="auto"/>
            <w:noWrap/>
            <w:vAlign w:val="center"/>
            <w:hideMark/>
          </w:tcPr>
          <w:p w14:paraId="63412C5F"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 xml:space="preserve">Główna </w:t>
            </w:r>
          </w:p>
        </w:tc>
        <w:tc>
          <w:tcPr>
            <w:tcW w:w="600" w:type="dxa"/>
            <w:tcBorders>
              <w:top w:val="nil"/>
              <w:left w:val="nil"/>
              <w:bottom w:val="single" w:sz="4" w:space="0" w:color="auto"/>
              <w:right w:val="single" w:sz="4" w:space="0" w:color="auto"/>
            </w:tcBorders>
            <w:shd w:val="clear" w:color="auto" w:fill="auto"/>
            <w:noWrap/>
            <w:vAlign w:val="center"/>
            <w:hideMark/>
          </w:tcPr>
          <w:p w14:paraId="56501B7E" w14:textId="77777777" w:rsidR="007F0AE6" w:rsidRPr="007F0AE6" w:rsidRDefault="007F0AE6" w:rsidP="007F0AE6">
            <w:pPr>
              <w:spacing w:before="0" w:after="0" w:line="240" w:lineRule="auto"/>
              <w:jc w:val="center"/>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34</w:t>
            </w:r>
          </w:p>
        </w:tc>
        <w:tc>
          <w:tcPr>
            <w:tcW w:w="1946" w:type="dxa"/>
            <w:tcBorders>
              <w:top w:val="nil"/>
              <w:left w:val="nil"/>
              <w:bottom w:val="single" w:sz="4" w:space="0" w:color="auto"/>
              <w:right w:val="single" w:sz="4" w:space="0" w:color="auto"/>
            </w:tcBorders>
            <w:shd w:val="clear" w:color="auto" w:fill="auto"/>
            <w:noWrap/>
            <w:vAlign w:val="center"/>
            <w:hideMark/>
          </w:tcPr>
          <w:p w14:paraId="5A3B8897"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8018590365500013700893</w:t>
            </w:r>
          </w:p>
        </w:tc>
        <w:tc>
          <w:tcPr>
            <w:tcW w:w="904" w:type="dxa"/>
            <w:tcBorders>
              <w:top w:val="nil"/>
              <w:left w:val="nil"/>
              <w:bottom w:val="single" w:sz="4" w:space="0" w:color="auto"/>
              <w:right w:val="single" w:sz="4" w:space="0" w:color="auto"/>
            </w:tcBorders>
            <w:shd w:val="clear" w:color="auto" w:fill="auto"/>
            <w:noWrap/>
            <w:vAlign w:val="center"/>
            <w:hideMark/>
          </w:tcPr>
          <w:p w14:paraId="38F3DE33"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20468</w:t>
            </w:r>
          </w:p>
        </w:tc>
        <w:tc>
          <w:tcPr>
            <w:tcW w:w="924" w:type="dxa"/>
            <w:tcBorders>
              <w:top w:val="nil"/>
              <w:left w:val="nil"/>
              <w:bottom w:val="single" w:sz="4" w:space="0" w:color="auto"/>
              <w:right w:val="single" w:sz="4" w:space="0" w:color="auto"/>
            </w:tcBorders>
            <w:shd w:val="clear" w:color="auto" w:fill="auto"/>
            <w:noWrap/>
            <w:vAlign w:val="center"/>
            <w:hideMark/>
          </w:tcPr>
          <w:p w14:paraId="7EA02018"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W-3.6_ZA</w:t>
            </w:r>
          </w:p>
        </w:tc>
      </w:tr>
      <w:tr w:rsidR="007F0AE6" w:rsidRPr="007F0AE6" w14:paraId="5D5C5CF8" w14:textId="77777777" w:rsidTr="007F0AE6">
        <w:trPr>
          <w:trHeight w:val="230"/>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14:paraId="66DEECFC"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6</w:t>
            </w:r>
          </w:p>
        </w:tc>
        <w:tc>
          <w:tcPr>
            <w:tcW w:w="2773" w:type="dxa"/>
            <w:tcBorders>
              <w:top w:val="nil"/>
              <w:left w:val="nil"/>
              <w:bottom w:val="single" w:sz="4" w:space="0" w:color="auto"/>
              <w:right w:val="single" w:sz="4" w:space="0" w:color="auto"/>
            </w:tcBorders>
            <w:shd w:val="clear" w:color="auto" w:fill="auto"/>
            <w:noWrap/>
            <w:vAlign w:val="center"/>
            <w:hideMark/>
          </w:tcPr>
          <w:p w14:paraId="113665C1"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Gmina Ciasna - Zborowskie</w:t>
            </w:r>
          </w:p>
        </w:tc>
        <w:tc>
          <w:tcPr>
            <w:tcW w:w="699" w:type="dxa"/>
            <w:tcBorders>
              <w:top w:val="nil"/>
              <w:left w:val="nil"/>
              <w:bottom w:val="single" w:sz="4" w:space="0" w:color="auto"/>
              <w:right w:val="single" w:sz="4" w:space="0" w:color="auto"/>
            </w:tcBorders>
            <w:shd w:val="clear" w:color="auto" w:fill="auto"/>
            <w:noWrap/>
            <w:vAlign w:val="center"/>
            <w:hideMark/>
          </w:tcPr>
          <w:p w14:paraId="6EEA474C"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42-793</w:t>
            </w:r>
          </w:p>
        </w:tc>
        <w:tc>
          <w:tcPr>
            <w:tcW w:w="718" w:type="dxa"/>
            <w:tcBorders>
              <w:top w:val="nil"/>
              <w:left w:val="nil"/>
              <w:bottom w:val="single" w:sz="4" w:space="0" w:color="auto"/>
              <w:right w:val="single" w:sz="4" w:space="0" w:color="auto"/>
            </w:tcBorders>
            <w:shd w:val="clear" w:color="auto" w:fill="auto"/>
            <w:noWrap/>
            <w:vAlign w:val="center"/>
            <w:hideMark/>
          </w:tcPr>
          <w:p w14:paraId="2CBE1291"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977" w:type="dxa"/>
            <w:tcBorders>
              <w:top w:val="nil"/>
              <w:left w:val="nil"/>
              <w:bottom w:val="single" w:sz="4" w:space="0" w:color="auto"/>
              <w:right w:val="single" w:sz="4" w:space="0" w:color="auto"/>
            </w:tcBorders>
            <w:shd w:val="clear" w:color="auto" w:fill="auto"/>
            <w:noWrap/>
            <w:vAlign w:val="center"/>
            <w:hideMark/>
          </w:tcPr>
          <w:p w14:paraId="12DB0425"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Zborowskie</w:t>
            </w:r>
          </w:p>
        </w:tc>
        <w:tc>
          <w:tcPr>
            <w:tcW w:w="1019" w:type="dxa"/>
            <w:tcBorders>
              <w:top w:val="nil"/>
              <w:left w:val="nil"/>
              <w:bottom w:val="single" w:sz="4" w:space="0" w:color="auto"/>
              <w:right w:val="single" w:sz="4" w:space="0" w:color="auto"/>
            </w:tcBorders>
            <w:shd w:val="clear" w:color="auto" w:fill="auto"/>
            <w:noWrap/>
            <w:vAlign w:val="center"/>
            <w:hideMark/>
          </w:tcPr>
          <w:p w14:paraId="773AAD25"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Główna</w:t>
            </w:r>
          </w:p>
        </w:tc>
        <w:tc>
          <w:tcPr>
            <w:tcW w:w="600" w:type="dxa"/>
            <w:tcBorders>
              <w:top w:val="nil"/>
              <w:left w:val="nil"/>
              <w:bottom w:val="single" w:sz="4" w:space="0" w:color="auto"/>
              <w:right w:val="single" w:sz="4" w:space="0" w:color="auto"/>
            </w:tcBorders>
            <w:shd w:val="clear" w:color="auto" w:fill="auto"/>
            <w:noWrap/>
            <w:vAlign w:val="center"/>
            <w:hideMark/>
          </w:tcPr>
          <w:p w14:paraId="21115D01" w14:textId="77777777" w:rsidR="007F0AE6" w:rsidRPr="007F0AE6" w:rsidRDefault="007F0AE6" w:rsidP="007F0AE6">
            <w:pPr>
              <w:spacing w:before="0" w:after="0" w:line="240" w:lineRule="auto"/>
              <w:jc w:val="center"/>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34</w:t>
            </w:r>
          </w:p>
        </w:tc>
        <w:tc>
          <w:tcPr>
            <w:tcW w:w="1946" w:type="dxa"/>
            <w:tcBorders>
              <w:top w:val="nil"/>
              <w:left w:val="nil"/>
              <w:bottom w:val="single" w:sz="4" w:space="0" w:color="auto"/>
              <w:right w:val="single" w:sz="4" w:space="0" w:color="auto"/>
            </w:tcBorders>
            <w:shd w:val="clear" w:color="auto" w:fill="auto"/>
            <w:noWrap/>
            <w:vAlign w:val="center"/>
            <w:hideMark/>
          </w:tcPr>
          <w:p w14:paraId="3229ACE1"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8018590365500013700930</w:t>
            </w:r>
          </w:p>
        </w:tc>
        <w:tc>
          <w:tcPr>
            <w:tcW w:w="904" w:type="dxa"/>
            <w:tcBorders>
              <w:top w:val="nil"/>
              <w:left w:val="nil"/>
              <w:bottom w:val="single" w:sz="4" w:space="0" w:color="auto"/>
              <w:right w:val="single" w:sz="4" w:space="0" w:color="auto"/>
            </w:tcBorders>
            <w:shd w:val="clear" w:color="auto" w:fill="auto"/>
            <w:noWrap/>
            <w:vAlign w:val="center"/>
            <w:hideMark/>
          </w:tcPr>
          <w:p w14:paraId="03DA1274"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5806</w:t>
            </w:r>
          </w:p>
        </w:tc>
        <w:tc>
          <w:tcPr>
            <w:tcW w:w="924" w:type="dxa"/>
            <w:tcBorders>
              <w:top w:val="nil"/>
              <w:left w:val="nil"/>
              <w:bottom w:val="single" w:sz="4" w:space="0" w:color="auto"/>
              <w:right w:val="single" w:sz="4" w:space="0" w:color="auto"/>
            </w:tcBorders>
            <w:shd w:val="clear" w:color="auto" w:fill="auto"/>
            <w:noWrap/>
            <w:vAlign w:val="center"/>
            <w:hideMark/>
          </w:tcPr>
          <w:p w14:paraId="60029008"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W-2.1_ZA</w:t>
            </w:r>
          </w:p>
        </w:tc>
      </w:tr>
      <w:tr w:rsidR="007F0AE6" w:rsidRPr="007F0AE6" w14:paraId="7D3B9D0F" w14:textId="77777777" w:rsidTr="007F0AE6">
        <w:trPr>
          <w:trHeight w:val="230"/>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14:paraId="3B677CAC"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7</w:t>
            </w:r>
          </w:p>
        </w:tc>
        <w:tc>
          <w:tcPr>
            <w:tcW w:w="2773" w:type="dxa"/>
            <w:tcBorders>
              <w:top w:val="nil"/>
              <w:left w:val="nil"/>
              <w:bottom w:val="single" w:sz="4" w:space="0" w:color="auto"/>
              <w:right w:val="single" w:sz="4" w:space="0" w:color="auto"/>
            </w:tcBorders>
            <w:shd w:val="clear" w:color="auto" w:fill="auto"/>
            <w:noWrap/>
            <w:vAlign w:val="center"/>
            <w:hideMark/>
          </w:tcPr>
          <w:p w14:paraId="0C269F84"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Gmina Ciasna - Zborowskie</w:t>
            </w:r>
          </w:p>
        </w:tc>
        <w:tc>
          <w:tcPr>
            <w:tcW w:w="699" w:type="dxa"/>
            <w:tcBorders>
              <w:top w:val="nil"/>
              <w:left w:val="nil"/>
              <w:bottom w:val="single" w:sz="4" w:space="0" w:color="auto"/>
              <w:right w:val="single" w:sz="4" w:space="0" w:color="auto"/>
            </w:tcBorders>
            <w:shd w:val="clear" w:color="auto" w:fill="auto"/>
            <w:noWrap/>
            <w:vAlign w:val="center"/>
            <w:hideMark/>
          </w:tcPr>
          <w:p w14:paraId="40C233F0"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42-793</w:t>
            </w:r>
          </w:p>
        </w:tc>
        <w:tc>
          <w:tcPr>
            <w:tcW w:w="718" w:type="dxa"/>
            <w:tcBorders>
              <w:top w:val="nil"/>
              <w:left w:val="nil"/>
              <w:bottom w:val="single" w:sz="4" w:space="0" w:color="auto"/>
              <w:right w:val="single" w:sz="4" w:space="0" w:color="auto"/>
            </w:tcBorders>
            <w:shd w:val="clear" w:color="auto" w:fill="auto"/>
            <w:noWrap/>
            <w:vAlign w:val="center"/>
            <w:hideMark/>
          </w:tcPr>
          <w:p w14:paraId="754F65BC"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977" w:type="dxa"/>
            <w:tcBorders>
              <w:top w:val="nil"/>
              <w:left w:val="nil"/>
              <w:bottom w:val="single" w:sz="4" w:space="0" w:color="auto"/>
              <w:right w:val="single" w:sz="4" w:space="0" w:color="auto"/>
            </w:tcBorders>
            <w:shd w:val="clear" w:color="auto" w:fill="auto"/>
            <w:noWrap/>
            <w:vAlign w:val="center"/>
            <w:hideMark/>
          </w:tcPr>
          <w:p w14:paraId="01FEDE8D"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Zborowskie</w:t>
            </w:r>
          </w:p>
        </w:tc>
        <w:tc>
          <w:tcPr>
            <w:tcW w:w="1019" w:type="dxa"/>
            <w:tcBorders>
              <w:top w:val="nil"/>
              <w:left w:val="nil"/>
              <w:bottom w:val="single" w:sz="4" w:space="0" w:color="auto"/>
              <w:right w:val="single" w:sz="4" w:space="0" w:color="auto"/>
            </w:tcBorders>
            <w:shd w:val="clear" w:color="auto" w:fill="auto"/>
            <w:noWrap/>
            <w:vAlign w:val="center"/>
            <w:hideMark/>
          </w:tcPr>
          <w:p w14:paraId="29AC8770"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 xml:space="preserve">Myśliwska </w:t>
            </w:r>
          </w:p>
        </w:tc>
        <w:tc>
          <w:tcPr>
            <w:tcW w:w="600" w:type="dxa"/>
            <w:tcBorders>
              <w:top w:val="nil"/>
              <w:left w:val="nil"/>
              <w:bottom w:val="single" w:sz="4" w:space="0" w:color="auto"/>
              <w:right w:val="single" w:sz="4" w:space="0" w:color="auto"/>
            </w:tcBorders>
            <w:shd w:val="clear" w:color="auto" w:fill="auto"/>
            <w:noWrap/>
            <w:vAlign w:val="center"/>
            <w:hideMark/>
          </w:tcPr>
          <w:p w14:paraId="5AD4A0B7" w14:textId="77777777" w:rsidR="007F0AE6" w:rsidRPr="007F0AE6" w:rsidRDefault="007F0AE6" w:rsidP="007F0AE6">
            <w:pPr>
              <w:spacing w:before="0" w:after="0" w:line="240" w:lineRule="auto"/>
              <w:jc w:val="center"/>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1./8</w:t>
            </w:r>
          </w:p>
        </w:tc>
        <w:tc>
          <w:tcPr>
            <w:tcW w:w="1946" w:type="dxa"/>
            <w:tcBorders>
              <w:top w:val="nil"/>
              <w:left w:val="nil"/>
              <w:bottom w:val="single" w:sz="4" w:space="0" w:color="auto"/>
              <w:right w:val="single" w:sz="4" w:space="0" w:color="auto"/>
            </w:tcBorders>
            <w:shd w:val="clear" w:color="auto" w:fill="auto"/>
            <w:noWrap/>
            <w:vAlign w:val="center"/>
            <w:hideMark/>
          </w:tcPr>
          <w:p w14:paraId="2A2672D6"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8018590365500018309367</w:t>
            </w:r>
          </w:p>
        </w:tc>
        <w:tc>
          <w:tcPr>
            <w:tcW w:w="904" w:type="dxa"/>
            <w:tcBorders>
              <w:top w:val="nil"/>
              <w:left w:val="nil"/>
              <w:bottom w:val="single" w:sz="4" w:space="0" w:color="auto"/>
              <w:right w:val="single" w:sz="4" w:space="0" w:color="auto"/>
            </w:tcBorders>
            <w:shd w:val="clear" w:color="auto" w:fill="auto"/>
            <w:noWrap/>
            <w:vAlign w:val="center"/>
            <w:hideMark/>
          </w:tcPr>
          <w:p w14:paraId="201033DE"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5649</w:t>
            </w:r>
          </w:p>
        </w:tc>
        <w:tc>
          <w:tcPr>
            <w:tcW w:w="924" w:type="dxa"/>
            <w:tcBorders>
              <w:top w:val="nil"/>
              <w:left w:val="nil"/>
              <w:bottom w:val="single" w:sz="4" w:space="0" w:color="auto"/>
              <w:right w:val="single" w:sz="4" w:space="0" w:color="auto"/>
            </w:tcBorders>
            <w:shd w:val="clear" w:color="auto" w:fill="auto"/>
            <w:noWrap/>
            <w:vAlign w:val="center"/>
            <w:hideMark/>
          </w:tcPr>
          <w:p w14:paraId="28A28100"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W-2.1_ZA</w:t>
            </w:r>
          </w:p>
        </w:tc>
      </w:tr>
      <w:tr w:rsidR="007F0AE6" w:rsidRPr="007F0AE6" w14:paraId="2E17FF09" w14:textId="77777777" w:rsidTr="007F0AE6">
        <w:trPr>
          <w:trHeight w:val="230"/>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14:paraId="73055443"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w:t>
            </w:r>
          </w:p>
        </w:tc>
        <w:tc>
          <w:tcPr>
            <w:tcW w:w="2773" w:type="dxa"/>
            <w:tcBorders>
              <w:top w:val="nil"/>
              <w:left w:val="nil"/>
              <w:bottom w:val="single" w:sz="4" w:space="0" w:color="auto"/>
              <w:right w:val="single" w:sz="4" w:space="0" w:color="auto"/>
            </w:tcBorders>
            <w:shd w:val="clear" w:color="auto" w:fill="auto"/>
            <w:noWrap/>
            <w:vAlign w:val="center"/>
            <w:hideMark/>
          </w:tcPr>
          <w:p w14:paraId="2E7E8C72"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Gmina Ciasna</w:t>
            </w:r>
          </w:p>
        </w:tc>
        <w:tc>
          <w:tcPr>
            <w:tcW w:w="699" w:type="dxa"/>
            <w:tcBorders>
              <w:top w:val="nil"/>
              <w:left w:val="nil"/>
              <w:bottom w:val="single" w:sz="4" w:space="0" w:color="auto"/>
              <w:right w:val="single" w:sz="4" w:space="0" w:color="auto"/>
            </w:tcBorders>
            <w:shd w:val="clear" w:color="auto" w:fill="auto"/>
            <w:noWrap/>
            <w:vAlign w:val="center"/>
            <w:hideMark/>
          </w:tcPr>
          <w:p w14:paraId="47DEBFDD"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42-793</w:t>
            </w:r>
          </w:p>
        </w:tc>
        <w:tc>
          <w:tcPr>
            <w:tcW w:w="718" w:type="dxa"/>
            <w:tcBorders>
              <w:top w:val="nil"/>
              <w:left w:val="nil"/>
              <w:bottom w:val="single" w:sz="4" w:space="0" w:color="auto"/>
              <w:right w:val="single" w:sz="4" w:space="0" w:color="auto"/>
            </w:tcBorders>
            <w:shd w:val="clear" w:color="auto" w:fill="auto"/>
            <w:noWrap/>
            <w:vAlign w:val="center"/>
            <w:hideMark/>
          </w:tcPr>
          <w:p w14:paraId="477361F1"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977" w:type="dxa"/>
            <w:tcBorders>
              <w:top w:val="nil"/>
              <w:left w:val="nil"/>
              <w:bottom w:val="single" w:sz="4" w:space="0" w:color="auto"/>
              <w:right w:val="single" w:sz="4" w:space="0" w:color="auto"/>
            </w:tcBorders>
            <w:shd w:val="clear" w:color="auto" w:fill="auto"/>
            <w:noWrap/>
            <w:vAlign w:val="center"/>
            <w:hideMark/>
          </w:tcPr>
          <w:p w14:paraId="30814088"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1019" w:type="dxa"/>
            <w:tcBorders>
              <w:top w:val="nil"/>
              <w:left w:val="nil"/>
              <w:bottom w:val="single" w:sz="4" w:space="0" w:color="auto"/>
              <w:right w:val="single" w:sz="4" w:space="0" w:color="auto"/>
            </w:tcBorders>
            <w:shd w:val="clear" w:color="auto" w:fill="auto"/>
            <w:noWrap/>
            <w:vAlign w:val="center"/>
            <w:hideMark/>
          </w:tcPr>
          <w:p w14:paraId="69955D0C"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Zjednoczenia</w:t>
            </w:r>
          </w:p>
        </w:tc>
        <w:tc>
          <w:tcPr>
            <w:tcW w:w="600" w:type="dxa"/>
            <w:tcBorders>
              <w:top w:val="nil"/>
              <w:left w:val="nil"/>
              <w:bottom w:val="single" w:sz="4" w:space="0" w:color="auto"/>
              <w:right w:val="single" w:sz="4" w:space="0" w:color="auto"/>
            </w:tcBorders>
            <w:shd w:val="clear" w:color="auto" w:fill="auto"/>
            <w:noWrap/>
            <w:vAlign w:val="center"/>
            <w:hideMark/>
          </w:tcPr>
          <w:p w14:paraId="221F85AE" w14:textId="77777777" w:rsidR="007F0AE6" w:rsidRPr="007F0AE6" w:rsidRDefault="007F0AE6" w:rsidP="007F0AE6">
            <w:pPr>
              <w:spacing w:before="0" w:after="0" w:line="240" w:lineRule="auto"/>
              <w:jc w:val="center"/>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2</w:t>
            </w:r>
          </w:p>
        </w:tc>
        <w:tc>
          <w:tcPr>
            <w:tcW w:w="1946" w:type="dxa"/>
            <w:tcBorders>
              <w:top w:val="nil"/>
              <w:left w:val="nil"/>
              <w:bottom w:val="single" w:sz="4" w:space="0" w:color="auto"/>
              <w:right w:val="single" w:sz="4" w:space="0" w:color="auto"/>
            </w:tcBorders>
            <w:shd w:val="clear" w:color="auto" w:fill="auto"/>
            <w:noWrap/>
            <w:vAlign w:val="center"/>
            <w:hideMark/>
          </w:tcPr>
          <w:p w14:paraId="2E582267"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8018590365500018641306</w:t>
            </w:r>
          </w:p>
        </w:tc>
        <w:tc>
          <w:tcPr>
            <w:tcW w:w="904" w:type="dxa"/>
            <w:tcBorders>
              <w:top w:val="nil"/>
              <w:left w:val="nil"/>
              <w:bottom w:val="single" w:sz="4" w:space="0" w:color="auto"/>
              <w:right w:val="single" w:sz="4" w:space="0" w:color="auto"/>
            </w:tcBorders>
            <w:shd w:val="clear" w:color="auto" w:fill="auto"/>
            <w:noWrap/>
            <w:vAlign w:val="center"/>
            <w:hideMark/>
          </w:tcPr>
          <w:p w14:paraId="062C9A1F"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38437</w:t>
            </w:r>
          </w:p>
        </w:tc>
        <w:tc>
          <w:tcPr>
            <w:tcW w:w="924" w:type="dxa"/>
            <w:tcBorders>
              <w:top w:val="nil"/>
              <w:left w:val="nil"/>
              <w:bottom w:val="single" w:sz="4" w:space="0" w:color="auto"/>
              <w:right w:val="single" w:sz="4" w:space="0" w:color="auto"/>
            </w:tcBorders>
            <w:shd w:val="clear" w:color="auto" w:fill="auto"/>
            <w:noWrap/>
            <w:vAlign w:val="center"/>
            <w:hideMark/>
          </w:tcPr>
          <w:p w14:paraId="78213C6C"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W-3.6_ZA</w:t>
            </w:r>
          </w:p>
        </w:tc>
      </w:tr>
      <w:tr w:rsidR="007F0AE6" w:rsidRPr="007F0AE6" w14:paraId="48254F0D" w14:textId="77777777" w:rsidTr="007F0AE6">
        <w:trPr>
          <w:trHeight w:val="230"/>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14:paraId="699FC339"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9</w:t>
            </w:r>
          </w:p>
        </w:tc>
        <w:tc>
          <w:tcPr>
            <w:tcW w:w="2773" w:type="dxa"/>
            <w:tcBorders>
              <w:top w:val="nil"/>
              <w:left w:val="nil"/>
              <w:bottom w:val="single" w:sz="4" w:space="0" w:color="auto"/>
              <w:right w:val="single" w:sz="4" w:space="0" w:color="auto"/>
            </w:tcBorders>
            <w:shd w:val="clear" w:color="auto" w:fill="auto"/>
            <w:noWrap/>
            <w:vAlign w:val="center"/>
            <w:hideMark/>
          </w:tcPr>
          <w:p w14:paraId="3111626F"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Gmina Ciasna</w:t>
            </w:r>
          </w:p>
        </w:tc>
        <w:tc>
          <w:tcPr>
            <w:tcW w:w="699" w:type="dxa"/>
            <w:tcBorders>
              <w:top w:val="nil"/>
              <w:left w:val="nil"/>
              <w:bottom w:val="single" w:sz="4" w:space="0" w:color="auto"/>
              <w:right w:val="single" w:sz="4" w:space="0" w:color="auto"/>
            </w:tcBorders>
            <w:shd w:val="clear" w:color="auto" w:fill="auto"/>
            <w:noWrap/>
            <w:vAlign w:val="center"/>
            <w:hideMark/>
          </w:tcPr>
          <w:p w14:paraId="02FA186A"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42-793</w:t>
            </w:r>
          </w:p>
        </w:tc>
        <w:tc>
          <w:tcPr>
            <w:tcW w:w="718" w:type="dxa"/>
            <w:tcBorders>
              <w:top w:val="nil"/>
              <w:left w:val="nil"/>
              <w:bottom w:val="single" w:sz="4" w:space="0" w:color="auto"/>
              <w:right w:val="single" w:sz="4" w:space="0" w:color="auto"/>
            </w:tcBorders>
            <w:shd w:val="clear" w:color="auto" w:fill="auto"/>
            <w:noWrap/>
            <w:vAlign w:val="center"/>
            <w:hideMark/>
          </w:tcPr>
          <w:p w14:paraId="4F87570D"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977" w:type="dxa"/>
            <w:tcBorders>
              <w:top w:val="nil"/>
              <w:left w:val="nil"/>
              <w:bottom w:val="single" w:sz="4" w:space="0" w:color="auto"/>
              <w:right w:val="single" w:sz="4" w:space="0" w:color="auto"/>
            </w:tcBorders>
            <w:shd w:val="clear" w:color="auto" w:fill="auto"/>
            <w:noWrap/>
            <w:vAlign w:val="center"/>
            <w:hideMark/>
          </w:tcPr>
          <w:p w14:paraId="16235E93"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1019" w:type="dxa"/>
            <w:tcBorders>
              <w:top w:val="nil"/>
              <w:left w:val="nil"/>
              <w:bottom w:val="single" w:sz="4" w:space="0" w:color="auto"/>
              <w:right w:val="single" w:sz="4" w:space="0" w:color="auto"/>
            </w:tcBorders>
            <w:shd w:val="clear" w:color="auto" w:fill="auto"/>
            <w:noWrap/>
            <w:vAlign w:val="center"/>
            <w:hideMark/>
          </w:tcPr>
          <w:p w14:paraId="65EFF781"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Zjednoczenia</w:t>
            </w:r>
          </w:p>
        </w:tc>
        <w:tc>
          <w:tcPr>
            <w:tcW w:w="600" w:type="dxa"/>
            <w:tcBorders>
              <w:top w:val="nil"/>
              <w:left w:val="nil"/>
              <w:bottom w:val="single" w:sz="4" w:space="0" w:color="auto"/>
              <w:right w:val="single" w:sz="4" w:space="0" w:color="auto"/>
            </w:tcBorders>
            <w:shd w:val="clear" w:color="auto" w:fill="auto"/>
            <w:noWrap/>
            <w:vAlign w:val="center"/>
            <w:hideMark/>
          </w:tcPr>
          <w:p w14:paraId="41F7025B" w14:textId="77777777" w:rsidR="007F0AE6" w:rsidRPr="007F0AE6" w:rsidRDefault="007F0AE6" w:rsidP="007F0AE6">
            <w:pPr>
              <w:spacing w:before="0" w:after="0" w:line="240" w:lineRule="auto"/>
              <w:jc w:val="center"/>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2a</w:t>
            </w:r>
          </w:p>
        </w:tc>
        <w:tc>
          <w:tcPr>
            <w:tcW w:w="1946" w:type="dxa"/>
            <w:tcBorders>
              <w:top w:val="nil"/>
              <w:left w:val="nil"/>
              <w:bottom w:val="single" w:sz="4" w:space="0" w:color="auto"/>
              <w:right w:val="single" w:sz="4" w:space="0" w:color="auto"/>
            </w:tcBorders>
            <w:shd w:val="clear" w:color="auto" w:fill="auto"/>
            <w:noWrap/>
            <w:vAlign w:val="center"/>
            <w:hideMark/>
          </w:tcPr>
          <w:p w14:paraId="3C222584"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8018590365500018641313</w:t>
            </w:r>
          </w:p>
        </w:tc>
        <w:tc>
          <w:tcPr>
            <w:tcW w:w="904" w:type="dxa"/>
            <w:tcBorders>
              <w:top w:val="nil"/>
              <w:left w:val="nil"/>
              <w:bottom w:val="single" w:sz="4" w:space="0" w:color="auto"/>
              <w:right w:val="single" w:sz="4" w:space="0" w:color="auto"/>
            </w:tcBorders>
            <w:shd w:val="clear" w:color="auto" w:fill="auto"/>
            <w:noWrap/>
            <w:vAlign w:val="center"/>
            <w:hideMark/>
          </w:tcPr>
          <w:p w14:paraId="0506053C"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75665</w:t>
            </w:r>
          </w:p>
        </w:tc>
        <w:tc>
          <w:tcPr>
            <w:tcW w:w="924" w:type="dxa"/>
            <w:tcBorders>
              <w:top w:val="nil"/>
              <w:left w:val="nil"/>
              <w:bottom w:val="single" w:sz="4" w:space="0" w:color="auto"/>
              <w:right w:val="single" w:sz="4" w:space="0" w:color="auto"/>
            </w:tcBorders>
            <w:shd w:val="clear" w:color="auto" w:fill="auto"/>
            <w:noWrap/>
            <w:vAlign w:val="center"/>
            <w:hideMark/>
          </w:tcPr>
          <w:p w14:paraId="53037ED3"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W-3.6_ZA</w:t>
            </w:r>
          </w:p>
        </w:tc>
      </w:tr>
      <w:tr w:rsidR="007F0AE6" w:rsidRPr="007F0AE6" w14:paraId="19494B5A" w14:textId="77777777" w:rsidTr="007F0AE6">
        <w:trPr>
          <w:trHeight w:val="230"/>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14:paraId="5A567CDD"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10</w:t>
            </w:r>
          </w:p>
        </w:tc>
        <w:tc>
          <w:tcPr>
            <w:tcW w:w="2773" w:type="dxa"/>
            <w:tcBorders>
              <w:top w:val="nil"/>
              <w:left w:val="nil"/>
              <w:bottom w:val="single" w:sz="4" w:space="0" w:color="auto"/>
              <w:right w:val="single" w:sz="4" w:space="0" w:color="auto"/>
            </w:tcBorders>
            <w:shd w:val="clear" w:color="auto" w:fill="auto"/>
            <w:noWrap/>
            <w:vAlign w:val="center"/>
            <w:hideMark/>
          </w:tcPr>
          <w:p w14:paraId="43010DA4"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Gmina Ciasna - Jeżowa</w:t>
            </w:r>
          </w:p>
        </w:tc>
        <w:tc>
          <w:tcPr>
            <w:tcW w:w="699" w:type="dxa"/>
            <w:tcBorders>
              <w:top w:val="nil"/>
              <w:left w:val="nil"/>
              <w:bottom w:val="single" w:sz="4" w:space="0" w:color="auto"/>
              <w:right w:val="single" w:sz="4" w:space="0" w:color="auto"/>
            </w:tcBorders>
            <w:shd w:val="clear" w:color="auto" w:fill="auto"/>
            <w:noWrap/>
            <w:vAlign w:val="center"/>
            <w:hideMark/>
          </w:tcPr>
          <w:p w14:paraId="1A7520E0"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42-793</w:t>
            </w:r>
          </w:p>
        </w:tc>
        <w:tc>
          <w:tcPr>
            <w:tcW w:w="718" w:type="dxa"/>
            <w:tcBorders>
              <w:top w:val="nil"/>
              <w:left w:val="nil"/>
              <w:bottom w:val="single" w:sz="4" w:space="0" w:color="auto"/>
              <w:right w:val="single" w:sz="4" w:space="0" w:color="auto"/>
            </w:tcBorders>
            <w:shd w:val="clear" w:color="auto" w:fill="auto"/>
            <w:noWrap/>
            <w:vAlign w:val="center"/>
            <w:hideMark/>
          </w:tcPr>
          <w:p w14:paraId="1A7AF21E"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977" w:type="dxa"/>
            <w:tcBorders>
              <w:top w:val="nil"/>
              <w:left w:val="nil"/>
              <w:bottom w:val="single" w:sz="4" w:space="0" w:color="auto"/>
              <w:right w:val="single" w:sz="4" w:space="0" w:color="auto"/>
            </w:tcBorders>
            <w:shd w:val="clear" w:color="auto" w:fill="auto"/>
            <w:noWrap/>
            <w:vAlign w:val="center"/>
            <w:hideMark/>
          </w:tcPr>
          <w:p w14:paraId="79A719F9"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Jeżowa</w:t>
            </w:r>
          </w:p>
        </w:tc>
        <w:tc>
          <w:tcPr>
            <w:tcW w:w="1019" w:type="dxa"/>
            <w:tcBorders>
              <w:top w:val="nil"/>
              <w:left w:val="nil"/>
              <w:bottom w:val="single" w:sz="4" w:space="0" w:color="auto"/>
              <w:right w:val="single" w:sz="4" w:space="0" w:color="auto"/>
            </w:tcBorders>
            <w:shd w:val="clear" w:color="auto" w:fill="auto"/>
            <w:noWrap/>
            <w:vAlign w:val="center"/>
            <w:hideMark/>
          </w:tcPr>
          <w:p w14:paraId="1A9C64B0"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Asfaltowa</w:t>
            </w:r>
          </w:p>
        </w:tc>
        <w:tc>
          <w:tcPr>
            <w:tcW w:w="600" w:type="dxa"/>
            <w:tcBorders>
              <w:top w:val="nil"/>
              <w:left w:val="nil"/>
              <w:bottom w:val="single" w:sz="4" w:space="0" w:color="auto"/>
              <w:right w:val="single" w:sz="4" w:space="0" w:color="auto"/>
            </w:tcBorders>
            <w:shd w:val="clear" w:color="auto" w:fill="auto"/>
            <w:noWrap/>
            <w:vAlign w:val="center"/>
            <w:hideMark/>
          </w:tcPr>
          <w:p w14:paraId="7CCF77E5" w14:textId="77777777" w:rsidR="007F0AE6" w:rsidRPr="007F0AE6" w:rsidRDefault="007F0AE6" w:rsidP="007F0AE6">
            <w:pPr>
              <w:spacing w:before="0" w:after="0" w:line="240" w:lineRule="auto"/>
              <w:jc w:val="center"/>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29</w:t>
            </w:r>
          </w:p>
        </w:tc>
        <w:tc>
          <w:tcPr>
            <w:tcW w:w="1946" w:type="dxa"/>
            <w:tcBorders>
              <w:top w:val="nil"/>
              <w:left w:val="nil"/>
              <w:bottom w:val="single" w:sz="4" w:space="0" w:color="auto"/>
              <w:right w:val="single" w:sz="4" w:space="0" w:color="auto"/>
            </w:tcBorders>
            <w:shd w:val="clear" w:color="auto" w:fill="auto"/>
            <w:noWrap/>
            <w:vAlign w:val="center"/>
            <w:hideMark/>
          </w:tcPr>
          <w:p w14:paraId="3E3782BA"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8018590365500013700909</w:t>
            </w:r>
          </w:p>
        </w:tc>
        <w:tc>
          <w:tcPr>
            <w:tcW w:w="904" w:type="dxa"/>
            <w:tcBorders>
              <w:top w:val="nil"/>
              <w:left w:val="nil"/>
              <w:bottom w:val="single" w:sz="4" w:space="0" w:color="auto"/>
              <w:right w:val="single" w:sz="4" w:space="0" w:color="auto"/>
            </w:tcBorders>
            <w:shd w:val="clear" w:color="auto" w:fill="auto"/>
            <w:noWrap/>
            <w:vAlign w:val="center"/>
            <w:hideMark/>
          </w:tcPr>
          <w:p w14:paraId="729F0132"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34454</w:t>
            </w:r>
          </w:p>
        </w:tc>
        <w:tc>
          <w:tcPr>
            <w:tcW w:w="924" w:type="dxa"/>
            <w:tcBorders>
              <w:top w:val="nil"/>
              <w:left w:val="nil"/>
              <w:bottom w:val="single" w:sz="4" w:space="0" w:color="auto"/>
              <w:right w:val="single" w:sz="4" w:space="0" w:color="auto"/>
            </w:tcBorders>
            <w:shd w:val="clear" w:color="auto" w:fill="auto"/>
            <w:noWrap/>
            <w:vAlign w:val="center"/>
            <w:hideMark/>
          </w:tcPr>
          <w:p w14:paraId="58FDBD05"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W-3.6_ZA</w:t>
            </w:r>
          </w:p>
        </w:tc>
      </w:tr>
      <w:tr w:rsidR="007F0AE6" w:rsidRPr="007F0AE6" w14:paraId="600F466F" w14:textId="77777777" w:rsidTr="007F0AE6">
        <w:trPr>
          <w:trHeight w:val="230"/>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14:paraId="2BDC69B4"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11</w:t>
            </w:r>
          </w:p>
        </w:tc>
        <w:tc>
          <w:tcPr>
            <w:tcW w:w="2773" w:type="dxa"/>
            <w:tcBorders>
              <w:top w:val="nil"/>
              <w:left w:val="nil"/>
              <w:bottom w:val="single" w:sz="4" w:space="0" w:color="auto"/>
              <w:right w:val="single" w:sz="4" w:space="0" w:color="auto"/>
            </w:tcBorders>
            <w:shd w:val="clear" w:color="auto" w:fill="auto"/>
            <w:noWrap/>
            <w:vAlign w:val="center"/>
            <w:hideMark/>
          </w:tcPr>
          <w:p w14:paraId="41CFE619"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Gmina Ciasna</w:t>
            </w:r>
          </w:p>
        </w:tc>
        <w:tc>
          <w:tcPr>
            <w:tcW w:w="699" w:type="dxa"/>
            <w:tcBorders>
              <w:top w:val="nil"/>
              <w:left w:val="nil"/>
              <w:bottom w:val="single" w:sz="4" w:space="0" w:color="auto"/>
              <w:right w:val="single" w:sz="4" w:space="0" w:color="auto"/>
            </w:tcBorders>
            <w:shd w:val="clear" w:color="auto" w:fill="auto"/>
            <w:noWrap/>
            <w:vAlign w:val="center"/>
            <w:hideMark/>
          </w:tcPr>
          <w:p w14:paraId="5FBB2067"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42-793</w:t>
            </w:r>
          </w:p>
        </w:tc>
        <w:tc>
          <w:tcPr>
            <w:tcW w:w="718" w:type="dxa"/>
            <w:tcBorders>
              <w:top w:val="nil"/>
              <w:left w:val="nil"/>
              <w:bottom w:val="single" w:sz="4" w:space="0" w:color="auto"/>
              <w:right w:val="single" w:sz="4" w:space="0" w:color="auto"/>
            </w:tcBorders>
            <w:shd w:val="clear" w:color="auto" w:fill="auto"/>
            <w:noWrap/>
            <w:vAlign w:val="center"/>
            <w:hideMark/>
          </w:tcPr>
          <w:p w14:paraId="28D6E8A9"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977" w:type="dxa"/>
            <w:tcBorders>
              <w:top w:val="nil"/>
              <w:left w:val="nil"/>
              <w:bottom w:val="single" w:sz="4" w:space="0" w:color="auto"/>
              <w:right w:val="single" w:sz="4" w:space="0" w:color="auto"/>
            </w:tcBorders>
            <w:shd w:val="clear" w:color="auto" w:fill="auto"/>
            <w:noWrap/>
            <w:vAlign w:val="center"/>
            <w:hideMark/>
          </w:tcPr>
          <w:p w14:paraId="57A85BAF"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1019" w:type="dxa"/>
            <w:tcBorders>
              <w:top w:val="nil"/>
              <w:left w:val="nil"/>
              <w:bottom w:val="single" w:sz="4" w:space="0" w:color="auto"/>
              <w:right w:val="single" w:sz="4" w:space="0" w:color="auto"/>
            </w:tcBorders>
            <w:shd w:val="clear" w:color="auto" w:fill="auto"/>
            <w:noWrap/>
            <w:vAlign w:val="center"/>
            <w:hideMark/>
          </w:tcPr>
          <w:p w14:paraId="70D21C91"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Zjednoczenia</w:t>
            </w:r>
          </w:p>
        </w:tc>
        <w:tc>
          <w:tcPr>
            <w:tcW w:w="600" w:type="dxa"/>
            <w:tcBorders>
              <w:top w:val="nil"/>
              <w:left w:val="nil"/>
              <w:bottom w:val="single" w:sz="4" w:space="0" w:color="auto"/>
              <w:right w:val="single" w:sz="4" w:space="0" w:color="auto"/>
            </w:tcBorders>
            <w:shd w:val="clear" w:color="auto" w:fill="auto"/>
            <w:noWrap/>
            <w:vAlign w:val="center"/>
            <w:hideMark/>
          </w:tcPr>
          <w:p w14:paraId="479ED844" w14:textId="77777777" w:rsidR="007F0AE6" w:rsidRPr="007F0AE6" w:rsidRDefault="007F0AE6" w:rsidP="007F0AE6">
            <w:pPr>
              <w:spacing w:before="0" w:after="0" w:line="240" w:lineRule="auto"/>
              <w:jc w:val="center"/>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10</w:t>
            </w:r>
          </w:p>
        </w:tc>
        <w:tc>
          <w:tcPr>
            <w:tcW w:w="1946" w:type="dxa"/>
            <w:tcBorders>
              <w:top w:val="nil"/>
              <w:left w:val="nil"/>
              <w:bottom w:val="single" w:sz="4" w:space="0" w:color="auto"/>
              <w:right w:val="single" w:sz="4" w:space="0" w:color="auto"/>
            </w:tcBorders>
            <w:shd w:val="clear" w:color="auto" w:fill="auto"/>
            <w:noWrap/>
            <w:vAlign w:val="center"/>
            <w:hideMark/>
          </w:tcPr>
          <w:p w14:paraId="33DB90A1"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8018590365500018309381</w:t>
            </w:r>
          </w:p>
        </w:tc>
        <w:tc>
          <w:tcPr>
            <w:tcW w:w="904" w:type="dxa"/>
            <w:tcBorders>
              <w:top w:val="nil"/>
              <w:left w:val="nil"/>
              <w:bottom w:val="single" w:sz="4" w:space="0" w:color="auto"/>
              <w:right w:val="single" w:sz="4" w:space="0" w:color="auto"/>
            </w:tcBorders>
            <w:shd w:val="clear" w:color="auto" w:fill="auto"/>
            <w:noWrap/>
            <w:vAlign w:val="center"/>
            <w:hideMark/>
          </w:tcPr>
          <w:p w14:paraId="094847DC"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78117</w:t>
            </w:r>
          </w:p>
        </w:tc>
        <w:tc>
          <w:tcPr>
            <w:tcW w:w="924" w:type="dxa"/>
            <w:tcBorders>
              <w:top w:val="nil"/>
              <w:left w:val="nil"/>
              <w:bottom w:val="single" w:sz="4" w:space="0" w:color="auto"/>
              <w:right w:val="single" w:sz="4" w:space="0" w:color="auto"/>
            </w:tcBorders>
            <w:shd w:val="clear" w:color="auto" w:fill="auto"/>
            <w:noWrap/>
            <w:vAlign w:val="center"/>
            <w:hideMark/>
          </w:tcPr>
          <w:p w14:paraId="34F96E75"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W-3.6_ZA</w:t>
            </w:r>
          </w:p>
        </w:tc>
      </w:tr>
      <w:tr w:rsidR="007F0AE6" w:rsidRPr="007F0AE6" w14:paraId="52B55BF6" w14:textId="77777777" w:rsidTr="007F0AE6">
        <w:trPr>
          <w:trHeight w:val="230"/>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14:paraId="450DF88D"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12</w:t>
            </w:r>
          </w:p>
        </w:tc>
        <w:tc>
          <w:tcPr>
            <w:tcW w:w="2773" w:type="dxa"/>
            <w:tcBorders>
              <w:top w:val="nil"/>
              <w:left w:val="nil"/>
              <w:bottom w:val="single" w:sz="4" w:space="0" w:color="auto"/>
              <w:right w:val="single" w:sz="4" w:space="0" w:color="auto"/>
            </w:tcBorders>
            <w:shd w:val="clear" w:color="auto" w:fill="auto"/>
            <w:noWrap/>
            <w:vAlign w:val="center"/>
            <w:hideMark/>
          </w:tcPr>
          <w:p w14:paraId="44050619"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Gmina Ciasna - Zborowskie</w:t>
            </w:r>
          </w:p>
        </w:tc>
        <w:tc>
          <w:tcPr>
            <w:tcW w:w="699" w:type="dxa"/>
            <w:tcBorders>
              <w:top w:val="nil"/>
              <w:left w:val="nil"/>
              <w:bottom w:val="single" w:sz="4" w:space="0" w:color="auto"/>
              <w:right w:val="single" w:sz="4" w:space="0" w:color="auto"/>
            </w:tcBorders>
            <w:shd w:val="clear" w:color="auto" w:fill="auto"/>
            <w:noWrap/>
            <w:vAlign w:val="center"/>
            <w:hideMark/>
          </w:tcPr>
          <w:p w14:paraId="0FC7D4DC"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42-793</w:t>
            </w:r>
          </w:p>
        </w:tc>
        <w:tc>
          <w:tcPr>
            <w:tcW w:w="718" w:type="dxa"/>
            <w:tcBorders>
              <w:top w:val="nil"/>
              <w:left w:val="nil"/>
              <w:bottom w:val="single" w:sz="4" w:space="0" w:color="auto"/>
              <w:right w:val="single" w:sz="4" w:space="0" w:color="auto"/>
            </w:tcBorders>
            <w:shd w:val="clear" w:color="auto" w:fill="auto"/>
            <w:noWrap/>
            <w:vAlign w:val="center"/>
            <w:hideMark/>
          </w:tcPr>
          <w:p w14:paraId="003DC55B"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977" w:type="dxa"/>
            <w:tcBorders>
              <w:top w:val="nil"/>
              <w:left w:val="nil"/>
              <w:bottom w:val="single" w:sz="4" w:space="0" w:color="auto"/>
              <w:right w:val="single" w:sz="4" w:space="0" w:color="auto"/>
            </w:tcBorders>
            <w:shd w:val="clear" w:color="auto" w:fill="auto"/>
            <w:noWrap/>
            <w:vAlign w:val="center"/>
            <w:hideMark/>
          </w:tcPr>
          <w:p w14:paraId="5CC8E7D5"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Zborowskie</w:t>
            </w:r>
          </w:p>
        </w:tc>
        <w:tc>
          <w:tcPr>
            <w:tcW w:w="1019" w:type="dxa"/>
            <w:tcBorders>
              <w:top w:val="nil"/>
              <w:left w:val="nil"/>
              <w:bottom w:val="single" w:sz="4" w:space="0" w:color="auto"/>
              <w:right w:val="single" w:sz="4" w:space="0" w:color="auto"/>
            </w:tcBorders>
            <w:shd w:val="clear" w:color="auto" w:fill="auto"/>
            <w:noWrap/>
            <w:vAlign w:val="center"/>
            <w:hideMark/>
          </w:tcPr>
          <w:p w14:paraId="2272C3ED"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Myśliwska</w:t>
            </w:r>
          </w:p>
        </w:tc>
        <w:tc>
          <w:tcPr>
            <w:tcW w:w="600" w:type="dxa"/>
            <w:tcBorders>
              <w:top w:val="nil"/>
              <w:left w:val="nil"/>
              <w:bottom w:val="single" w:sz="4" w:space="0" w:color="auto"/>
              <w:right w:val="single" w:sz="4" w:space="0" w:color="auto"/>
            </w:tcBorders>
            <w:shd w:val="clear" w:color="auto" w:fill="auto"/>
            <w:noWrap/>
            <w:vAlign w:val="center"/>
            <w:hideMark/>
          </w:tcPr>
          <w:p w14:paraId="27D33264" w14:textId="77777777" w:rsidR="007F0AE6" w:rsidRPr="007F0AE6" w:rsidRDefault="007F0AE6" w:rsidP="007F0AE6">
            <w:pPr>
              <w:spacing w:before="0" w:after="0" w:line="240" w:lineRule="auto"/>
              <w:jc w:val="center"/>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1</w:t>
            </w:r>
          </w:p>
        </w:tc>
        <w:tc>
          <w:tcPr>
            <w:tcW w:w="1946" w:type="dxa"/>
            <w:tcBorders>
              <w:top w:val="nil"/>
              <w:left w:val="nil"/>
              <w:bottom w:val="single" w:sz="4" w:space="0" w:color="auto"/>
              <w:right w:val="single" w:sz="4" w:space="0" w:color="auto"/>
            </w:tcBorders>
            <w:shd w:val="clear" w:color="auto" w:fill="auto"/>
            <w:noWrap/>
            <w:vAlign w:val="center"/>
            <w:hideMark/>
          </w:tcPr>
          <w:p w14:paraId="6C40F141"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8018590365500007697451</w:t>
            </w:r>
          </w:p>
        </w:tc>
        <w:tc>
          <w:tcPr>
            <w:tcW w:w="904" w:type="dxa"/>
            <w:tcBorders>
              <w:top w:val="nil"/>
              <w:left w:val="nil"/>
              <w:bottom w:val="single" w:sz="4" w:space="0" w:color="auto"/>
              <w:right w:val="single" w:sz="4" w:space="0" w:color="auto"/>
            </w:tcBorders>
            <w:shd w:val="clear" w:color="auto" w:fill="auto"/>
            <w:noWrap/>
            <w:vAlign w:val="center"/>
            <w:hideMark/>
          </w:tcPr>
          <w:p w14:paraId="12743D08"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84555</w:t>
            </w:r>
          </w:p>
        </w:tc>
        <w:tc>
          <w:tcPr>
            <w:tcW w:w="924" w:type="dxa"/>
            <w:tcBorders>
              <w:top w:val="nil"/>
              <w:left w:val="nil"/>
              <w:bottom w:val="single" w:sz="4" w:space="0" w:color="auto"/>
              <w:right w:val="single" w:sz="4" w:space="0" w:color="auto"/>
            </w:tcBorders>
            <w:shd w:val="clear" w:color="auto" w:fill="auto"/>
            <w:noWrap/>
            <w:vAlign w:val="center"/>
            <w:hideMark/>
          </w:tcPr>
          <w:p w14:paraId="10561D79"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W-3.6_ZA</w:t>
            </w:r>
          </w:p>
        </w:tc>
      </w:tr>
      <w:tr w:rsidR="007F0AE6" w:rsidRPr="007F0AE6" w14:paraId="5AF7DEB4" w14:textId="77777777" w:rsidTr="007F0AE6">
        <w:trPr>
          <w:trHeight w:val="230"/>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14:paraId="1295BE44"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13</w:t>
            </w:r>
          </w:p>
        </w:tc>
        <w:tc>
          <w:tcPr>
            <w:tcW w:w="2773" w:type="dxa"/>
            <w:tcBorders>
              <w:top w:val="nil"/>
              <w:left w:val="nil"/>
              <w:bottom w:val="single" w:sz="4" w:space="0" w:color="auto"/>
              <w:right w:val="single" w:sz="4" w:space="0" w:color="auto"/>
            </w:tcBorders>
            <w:shd w:val="clear" w:color="auto" w:fill="auto"/>
            <w:noWrap/>
            <w:vAlign w:val="center"/>
            <w:hideMark/>
          </w:tcPr>
          <w:p w14:paraId="15B0FEA3"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Gmina Ciasna</w:t>
            </w:r>
          </w:p>
        </w:tc>
        <w:tc>
          <w:tcPr>
            <w:tcW w:w="699" w:type="dxa"/>
            <w:tcBorders>
              <w:top w:val="nil"/>
              <w:left w:val="nil"/>
              <w:bottom w:val="single" w:sz="4" w:space="0" w:color="auto"/>
              <w:right w:val="single" w:sz="4" w:space="0" w:color="auto"/>
            </w:tcBorders>
            <w:shd w:val="clear" w:color="auto" w:fill="auto"/>
            <w:noWrap/>
            <w:vAlign w:val="center"/>
            <w:hideMark/>
          </w:tcPr>
          <w:p w14:paraId="42257514"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42-793</w:t>
            </w:r>
          </w:p>
        </w:tc>
        <w:tc>
          <w:tcPr>
            <w:tcW w:w="718" w:type="dxa"/>
            <w:tcBorders>
              <w:top w:val="nil"/>
              <w:left w:val="nil"/>
              <w:bottom w:val="single" w:sz="4" w:space="0" w:color="auto"/>
              <w:right w:val="single" w:sz="4" w:space="0" w:color="auto"/>
            </w:tcBorders>
            <w:shd w:val="clear" w:color="auto" w:fill="auto"/>
            <w:noWrap/>
            <w:vAlign w:val="center"/>
            <w:hideMark/>
          </w:tcPr>
          <w:p w14:paraId="32094D25"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977" w:type="dxa"/>
            <w:tcBorders>
              <w:top w:val="nil"/>
              <w:left w:val="nil"/>
              <w:bottom w:val="single" w:sz="4" w:space="0" w:color="auto"/>
              <w:right w:val="single" w:sz="4" w:space="0" w:color="auto"/>
            </w:tcBorders>
            <w:shd w:val="clear" w:color="auto" w:fill="auto"/>
            <w:noWrap/>
            <w:vAlign w:val="center"/>
            <w:hideMark/>
          </w:tcPr>
          <w:p w14:paraId="29E145DB"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1019" w:type="dxa"/>
            <w:tcBorders>
              <w:top w:val="nil"/>
              <w:left w:val="nil"/>
              <w:bottom w:val="single" w:sz="4" w:space="0" w:color="auto"/>
              <w:right w:val="single" w:sz="4" w:space="0" w:color="auto"/>
            </w:tcBorders>
            <w:shd w:val="clear" w:color="auto" w:fill="auto"/>
            <w:noWrap/>
            <w:vAlign w:val="center"/>
            <w:hideMark/>
          </w:tcPr>
          <w:p w14:paraId="4241ABFD"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Nowa</w:t>
            </w:r>
          </w:p>
        </w:tc>
        <w:tc>
          <w:tcPr>
            <w:tcW w:w="600" w:type="dxa"/>
            <w:tcBorders>
              <w:top w:val="nil"/>
              <w:left w:val="nil"/>
              <w:bottom w:val="single" w:sz="4" w:space="0" w:color="auto"/>
              <w:right w:val="single" w:sz="4" w:space="0" w:color="auto"/>
            </w:tcBorders>
            <w:shd w:val="clear" w:color="auto" w:fill="auto"/>
            <w:noWrap/>
            <w:vAlign w:val="center"/>
            <w:hideMark/>
          </w:tcPr>
          <w:p w14:paraId="6C6FE30C" w14:textId="77777777" w:rsidR="007F0AE6" w:rsidRPr="007F0AE6" w:rsidRDefault="007F0AE6" w:rsidP="007F0AE6">
            <w:pPr>
              <w:spacing w:before="0" w:after="0" w:line="240" w:lineRule="auto"/>
              <w:jc w:val="center"/>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1a</w:t>
            </w:r>
          </w:p>
        </w:tc>
        <w:tc>
          <w:tcPr>
            <w:tcW w:w="1946" w:type="dxa"/>
            <w:tcBorders>
              <w:top w:val="nil"/>
              <w:left w:val="nil"/>
              <w:bottom w:val="single" w:sz="4" w:space="0" w:color="auto"/>
              <w:right w:val="single" w:sz="4" w:space="0" w:color="auto"/>
            </w:tcBorders>
            <w:shd w:val="clear" w:color="auto" w:fill="auto"/>
            <w:noWrap/>
            <w:vAlign w:val="center"/>
            <w:hideMark/>
          </w:tcPr>
          <w:p w14:paraId="1B6630E8"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8018590365500007697413</w:t>
            </w:r>
          </w:p>
        </w:tc>
        <w:tc>
          <w:tcPr>
            <w:tcW w:w="904" w:type="dxa"/>
            <w:tcBorders>
              <w:top w:val="nil"/>
              <w:left w:val="nil"/>
              <w:bottom w:val="single" w:sz="4" w:space="0" w:color="auto"/>
              <w:right w:val="single" w:sz="4" w:space="0" w:color="auto"/>
            </w:tcBorders>
            <w:shd w:val="clear" w:color="auto" w:fill="auto"/>
            <w:noWrap/>
            <w:vAlign w:val="center"/>
            <w:hideMark/>
          </w:tcPr>
          <w:p w14:paraId="3A6EFD56"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116095</w:t>
            </w:r>
          </w:p>
        </w:tc>
        <w:tc>
          <w:tcPr>
            <w:tcW w:w="924" w:type="dxa"/>
            <w:tcBorders>
              <w:top w:val="nil"/>
              <w:left w:val="nil"/>
              <w:bottom w:val="single" w:sz="4" w:space="0" w:color="auto"/>
              <w:right w:val="single" w:sz="4" w:space="0" w:color="auto"/>
            </w:tcBorders>
            <w:shd w:val="clear" w:color="auto" w:fill="auto"/>
            <w:noWrap/>
            <w:vAlign w:val="center"/>
            <w:hideMark/>
          </w:tcPr>
          <w:p w14:paraId="4EF9A9E7"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W-4 ZA</w:t>
            </w:r>
          </w:p>
        </w:tc>
      </w:tr>
      <w:tr w:rsidR="007F0AE6" w:rsidRPr="007F0AE6" w14:paraId="3A81DC40" w14:textId="77777777" w:rsidTr="007F0AE6">
        <w:trPr>
          <w:trHeight w:val="230"/>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14:paraId="72278CC8"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14</w:t>
            </w:r>
          </w:p>
        </w:tc>
        <w:tc>
          <w:tcPr>
            <w:tcW w:w="2773" w:type="dxa"/>
            <w:tcBorders>
              <w:top w:val="nil"/>
              <w:left w:val="nil"/>
              <w:bottom w:val="single" w:sz="4" w:space="0" w:color="auto"/>
              <w:right w:val="single" w:sz="4" w:space="0" w:color="auto"/>
            </w:tcBorders>
            <w:shd w:val="clear" w:color="auto" w:fill="auto"/>
            <w:noWrap/>
            <w:vAlign w:val="center"/>
            <w:hideMark/>
          </w:tcPr>
          <w:p w14:paraId="7250DC59" w14:textId="2E6C69E0"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Gmina Ciasna - Zborowsk</w:t>
            </w:r>
            <w:r>
              <w:rPr>
                <w:rFonts w:ascii="Arial Narrow" w:eastAsia="Times New Roman" w:hAnsi="Arial Narrow" w:cs="Times New Roman"/>
                <w:color w:val="000000"/>
                <w:sz w:val="18"/>
                <w:szCs w:val="18"/>
                <w:lang w:eastAsia="pl-PL"/>
              </w:rPr>
              <w:t>i</w:t>
            </w:r>
            <w:r w:rsidRPr="007F0AE6">
              <w:rPr>
                <w:rFonts w:ascii="Arial Narrow" w:eastAsia="Times New Roman" w:hAnsi="Arial Narrow" w:cs="Times New Roman"/>
                <w:color w:val="000000"/>
                <w:sz w:val="18"/>
                <w:szCs w:val="18"/>
                <w:lang w:eastAsia="pl-PL"/>
              </w:rPr>
              <w:t>e</w:t>
            </w:r>
          </w:p>
        </w:tc>
        <w:tc>
          <w:tcPr>
            <w:tcW w:w="699" w:type="dxa"/>
            <w:tcBorders>
              <w:top w:val="nil"/>
              <w:left w:val="nil"/>
              <w:bottom w:val="single" w:sz="4" w:space="0" w:color="auto"/>
              <w:right w:val="single" w:sz="4" w:space="0" w:color="auto"/>
            </w:tcBorders>
            <w:shd w:val="clear" w:color="auto" w:fill="auto"/>
            <w:noWrap/>
            <w:vAlign w:val="center"/>
            <w:hideMark/>
          </w:tcPr>
          <w:p w14:paraId="232240BD"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42-793</w:t>
            </w:r>
          </w:p>
        </w:tc>
        <w:tc>
          <w:tcPr>
            <w:tcW w:w="718" w:type="dxa"/>
            <w:tcBorders>
              <w:top w:val="nil"/>
              <w:left w:val="nil"/>
              <w:bottom w:val="single" w:sz="4" w:space="0" w:color="auto"/>
              <w:right w:val="single" w:sz="4" w:space="0" w:color="auto"/>
            </w:tcBorders>
            <w:shd w:val="clear" w:color="auto" w:fill="auto"/>
            <w:noWrap/>
            <w:vAlign w:val="center"/>
            <w:hideMark/>
          </w:tcPr>
          <w:p w14:paraId="741A569E"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Ciasna</w:t>
            </w:r>
          </w:p>
        </w:tc>
        <w:tc>
          <w:tcPr>
            <w:tcW w:w="977" w:type="dxa"/>
            <w:tcBorders>
              <w:top w:val="nil"/>
              <w:left w:val="nil"/>
              <w:bottom w:val="single" w:sz="4" w:space="0" w:color="auto"/>
              <w:right w:val="single" w:sz="4" w:space="0" w:color="auto"/>
            </w:tcBorders>
            <w:shd w:val="clear" w:color="auto" w:fill="auto"/>
            <w:noWrap/>
            <w:vAlign w:val="center"/>
            <w:hideMark/>
          </w:tcPr>
          <w:p w14:paraId="3179E1F0"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Zborowskie</w:t>
            </w:r>
          </w:p>
        </w:tc>
        <w:tc>
          <w:tcPr>
            <w:tcW w:w="1019" w:type="dxa"/>
            <w:tcBorders>
              <w:top w:val="nil"/>
              <w:left w:val="nil"/>
              <w:bottom w:val="single" w:sz="4" w:space="0" w:color="auto"/>
              <w:right w:val="single" w:sz="4" w:space="0" w:color="auto"/>
            </w:tcBorders>
            <w:shd w:val="clear" w:color="auto" w:fill="auto"/>
            <w:noWrap/>
            <w:vAlign w:val="center"/>
            <w:hideMark/>
          </w:tcPr>
          <w:p w14:paraId="2BDD7574"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 xml:space="preserve">Myśliwska </w:t>
            </w:r>
          </w:p>
        </w:tc>
        <w:tc>
          <w:tcPr>
            <w:tcW w:w="600" w:type="dxa"/>
            <w:tcBorders>
              <w:top w:val="nil"/>
              <w:left w:val="nil"/>
              <w:bottom w:val="single" w:sz="4" w:space="0" w:color="auto"/>
              <w:right w:val="single" w:sz="4" w:space="0" w:color="auto"/>
            </w:tcBorders>
            <w:shd w:val="clear" w:color="auto" w:fill="auto"/>
            <w:noWrap/>
            <w:vAlign w:val="center"/>
            <w:hideMark/>
          </w:tcPr>
          <w:p w14:paraId="69EF9EA2" w14:textId="77777777" w:rsidR="007F0AE6" w:rsidRPr="007F0AE6" w:rsidRDefault="007F0AE6" w:rsidP="007F0AE6">
            <w:pPr>
              <w:spacing w:before="0" w:after="0" w:line="240" w:lineRule="auto"/>
              <w:jc w:val="center"/>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1</w:t>
            </w:r>
          </w:p>
        </w:tc>
        <w:tc>
          <w:tcPr>
            <w:tcW w:w="1946" w:type="dxa"/>
            <w:tcBorders>
              <w:top w:val="nil"/>
              <w:left w:val="nil"/>
              <w:bottom w:val="single" w:sz="4" w:space="0" w:color="auto"/>
              <w:right w:val="single" w:sz="4" w:space="0" w:color="auto"/>
            </w:tcBorders>
            <w:shd w:val="clear" w:color="auto" w:fill="auto"/>
            <w:noWrap/>
            <w:vAlign w:val="center"/>
            <w:hideMark/>
          </w:tcPr>
          <w:p w14:paraId="28A58F3C"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8018590365500007696850</w:t>
            </w:r>
          </w:p>
        </w:tc>
        <w:tc>
          <w:tcPr>
            <w:tcW w:w="904" w:type="dxa"/>
            <w:tcBorders>
              <w:top w:val="nil"/>
              <w:left w:val="nil"/>
              <w:bottom w:val="single" w:sz="4" w:space="0" w:color="auto"/>
              <w:right w:val="single" w:sz="4" w:space="0" w:color="auto"/>
            </w:tcBorders>
            <w:shd w:val="clear" w:color="auto" w:fill="auto"/>
            <w:noWrap/>
            <w:vAlign w:val="center"/>
            <w:hideMark/>
          </w:tcPr>
          <w:p w14:paraId="7274B73A" w14:textId="77777777" w:rsidR="007F0AE6" w:rsidRPr="007F0AE6" w:rsidRDefault="007F0AE6" w:rsidP="007F0AE6">
            <w:pPr>
              <w:spacing w:before="0" w:after="0" w:line="240" w:lineRule="auto"/>
              <w:jc w:val="lef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0</w:t>
            </w:r>
          </w:p>
        </w:tc>
        <w:tc>
          <w:tcPr>
            <w:tcW w:w="924" w:type="dxa"/>
            <w:tcBorders>
              <w:top w:val="nil"/>
              <w:left w:val="nil"/>
              <w:bottom w:val="single" w:sz="4" w:space="0" w:color="auto"/>
              <w:right w:val="single" w:sz="4" w:space="0" w:color="auto"/>
            </w:tcBorders>
            <w:shd w:val="clear" w:color="auto" w:fill="auto"/>
            <w:noWrap/>
            <w:vAlign w:val="center"/>
            <w:hideMark/>
          </w:tcPr>
          <w:p w14:paraId="02A62263" w14:textId="77777777" w:rsidR="007F0AE6" w:rsidRPr="007F0AE6" w:rsidRDefault="007F0AE6" w:rsidP="007F0AE6">
            <w:pPr>
              <w:spacing w:before="0" w:after="0" w:line="240" w:lineRule="auto"/>
              <w:jc w:val="right"/>
              <w:rPr>
                <w:rFonts w:ascii="Arial Narrow" w:eastAsia="Times New Roman" w:hAnsi="Arial Narrow" w:cs="Times New Roman"/>
                <w:color w:val="000000"/>
                <w:sz w:val="18"/>
                <w:szCs w:val="18"/>
                <w:lang w:eastAsia="pl-PL"/>
              </w:rPr>
            </w:pPr>
            <w:r w:rsidRPr="007F0AE6">
              <w:rPr>
                <w:rFonts w:ascii="Arial Narrow" w:eastAsia="Times New Roman" w:hAnsi="Arial Narrow" w:cs="Times New Roman"/>
                <w:color w:val="000000"/>
                <w:sz w:val="18"/>
                <w:szCs w:val="18"/>
                <w:lang w:eastAsia="pl-PL"/>
              </w:rPr>
              <w:t>W-1.1_ZA</w:t>
            </w:r>
          </w:p>
        </w:tc>
      </w:tr>
    </w:tbl>
    <w:p w14:paraId="1DB57EF4" w14:textId="77777777" w:rsidR="004C26DC" w:rsidRPr="00536023" w:rsidRDefault="004C26DC" w:rsidP="004C26DC">
      <w:pPr>
        <w:spacing w:after="0"/>
        <w:jc w:val="right"/>
        <w:rPr>
          <w:rFonts w:ascii="Arial Nova Cond Light" w:hAnsi="Arial Nova Cond Light" w:cs="Calibri Light"/>
          <w:sz w:val="16"/>
          <w:szCs w:val="16"/>
        </w:rPr>
      </w:pPr>
    </w:p>
    <w:p w14:paraId="56D40685" w14:textId="77777777" w:rsidR="004C26DC" w:rsidRPr="00536023" w:rsidRDefault="004C26DC" w:rsidP="004C26DC">
      <w:pPr>
        <w:spacing w:after="0"/>
        <w:jc w:val="right"/>
        <w:rPr>
          <w:rFonts w:ascii="Arial Nova Cond Light" w:hAnsi="Arial Nova Cond Light" w:cs="Calibri Light"/>
          <w:sz w:val="16"/>
          <w:szCs w:val="16"/>
        </w:rPr>
      </w:pPr>
    </w:p>
    <w:p w14:paraId="1F0AF8C8" w14:textId="77777777" w:rsidR="004C26DC" w:rsidRPr="00536023" w:rsidRDefault="004C26DC" w:rsidP="004C26DC">
      <w:pPr>
        <w:spacing w:after="0"/>
        <w:jc w:val="right"/>
        <w:rPr>
          <w:rFonts w:ascii="Arial Nova Cond Light" w:hAnsi="Arial Nova Cond Light" w:cs="Calibri Light"/>
          <w:sz w:val="18"/>
          <w:szCs w:val="18"/>
        </w:rPr>
      </w:pPr>
    </w:p>
    <w:p w14:paraId="02F6C9AE" w14:textId="77777777" w:rsidR="004C26DC" w:rsidRPr="00536023" w:rsidRDefault="004C26DC" w:rsidP="004C26DC">
      <w:pPr>
        <w:spacing w:after="0"/>
        <w:jc w:val="right"/>
        <w:rPr>
          <w:rFonts w:ascii="Arial Nova Cond Light" w:hAnsi="Arial Nova Cond Light" w:cs="Calibri Light"/>
          <w:sz w:val="18"/>
          <w:szCs w:val="18"/>
        </w:rPr>
      </w:pPr>
    </w:p>
    <w:p w14:paraId="50A3D474" w14:textId="77777777" w:rsidR="004C26DC" w:rsidRPr="00536023" w:rsidRDefault="004C26DC" w:rsidP="004C26DC">
      <w:pPr>
        <w:spacing w:after="0"/>
        <w:jc w:val="right"/>
        <w:rPr>
          <w:rFonts w:ascii="Arial Nova Cond Light" w:hAnsi="Arial Nova Cond Light" w:cs="Calibri Light"/>
          <w:sz w:val="18"/>
          <w:szCs w:val="18"/>
        </w:rPr>
      </w:pPr>
    </w:p>
    <w:bookmarkEnd w:id="0"/>
    <w:bookmarkEnd w:id="1"/>
    <w:bookmarkEnd w:id="2"/>
    <w:bookmarkEnd w:id="3"/>
    <w:bookmarkEnd w:id="4"/>
    <w:p w14:paraId="624EE645" w14:textId="6BF9DDD8" w:rsidR="004C26DC" w:rsidRPr="00536023" w:rsidRDefault="004C26DC" w:rsidP="000E1789">
      <w:pPr>
        <w:rPr>
          <w:rFonts w:ascii="Arial Nova Cond Light" w:hAnsi="Arial Nova Cond Light" w:cs="Calibri Light"/>
          <w:sz w:val="18"/>
          <w:szCs w:val="18"/>
        </w:rPr>
      </w:pPr>
    </w:p>
    <w:sectPr w:rsidR="004C26DC" w:rsidRPr="00536023" w:rsidSect="00661FDD">
      <w:headerReference w:type="default" r:id="rId9"/>
      <w:pgSz w:w="11906" w:h="16838"/>
      <w:pgMar w:top="851" w:right="1133" w:bottom="709"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B1039" w14:textId="77777777" w:rsidR="006A5D86" w:rsidRDefault="006A5D86" w:rsidP="00517E85">
      <w:pPr>
        <w:spacing w:before="0" w:after="0" w:line="240" w:lineRule="auto"/>
      </w:pPr>
      <w:r>
        <w:separator/>
      </w:r>
    </w:p>
  </w:endnote>
  <w:endnote w:type="continuationSeparator" w:id="0">
    <w:p w14:paraId="33F69373" w14:textId="77777777" w:rsidR="006A5D86" w:rsidRDefault="006A5D86"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Nova Cond">
    <w:charset w:val="00"/>
    <w:family w:val="swiss"/>
    <w:pitch w:val="variable"/>
    <w:sig w:usb0="0000028F" w:usb1="00000002" w:usb2="00000000" w:usb3="00000000" w:csb0="0000019F" w:csb1="00000000"/>
  </w:font>
  <w:font w:name="Arial Nova Cond Light">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D63AC" w14:textId="77777777" w:rsidR="006A5D86" w:rsidRDefault="006A5D86" w:rsidP="00517E85">
      <w:pPr>
        <w:spacing w:before="0" w:after="0" w:line="240" w:lineRule="auto"/>
      </w:pPr>
      <w:r>
        <w:separator/>
      </w:r>
    </w:p>
  </w:footnote>
  <w:footnote w:type="continuationSeparator" w:id="0">
    <w:p w14:paraId="5EEB94F3" w14:textId="77777777" w:rsidR="006A5D86" w:rsidRDefault="006A5D86"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F39B5" w14:textId="77777777" w:rsidR="009874EC" w:rsidRPr="00C4228B" w:rsidRDefault="009874EC" w:rsidP="007102A8">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spacing w:val="20"/>
        <w:sz w:val="24"/>
        <w:szCs w:val="24"/>
      </w:rPr>
    </w:pPr>
    <w:r w:rsidRPr="00C4228B">
      <w:rPr>
        <w:rFonts w:ascii="Arial Nova Cond Light" w:eastAsiaTheme="majorEastAsia" w:hAnsi="Arial Nova Cond Light" w:cstheme="minorHAnsi"/>
        <w:b/>
        <w:caps/>
        <w:spacing w:val="20"/>
        <w:sz w:val="24"/>
        <w:szCs w:val="24"/>
      </w:rPr>
      <w:t>Załącznik nr 2 do SWZ</w:t>
    </w:r>
  </w:p>
  <w:p w14:paraId="6132A976" w14:textId="5109FC3A" w:rsidR="004C26DC" w:rsidRPr="00C4228B" w:rsidRDefault="004C26DC" w:rsidP="00A577FE">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spacing w:val="20"/>
        <w:sz w:val="20"/>
        <w:szCs w:val="20"/>
      </w:rPr>
    </w:pPr>
    <w:bookmarkStart w:id="13" w:name="_Hlk159081583"/>
    <w:r w:rsidRPr="00C4228B">
      <w:rPr>
        <w:rFonts w:ascii="Arial Nova Cond Light" w:eastAsiaTheme="majorEastAsia" w:hAnsi="Arial Nova Cond Light" w:cstheme="minorHAnsi"/>
        <w:b/>
        <w:caps/>
        <w:spacing w:val="20"/>
        <w:sz w:val="20"/>
        <w:szCs w:val="20"/>
      </w:rPr>
      <w:t xml:space="preserve">ZAKUP W RAMACH UMOWY KOMPLEKSOWEJ PALIWA GAZOWEGO I JEGO DYSTRYBUCJI NA POTRZEBY </w:t>
    </w:r>
    <w:r w:rsidR="005C69E5" w:rsidRPr="00C4228B">
      <w:rPr>
        <w:rFonts w:ascii="Arial Nova Cond Light" w:eastAsiaTheme="majorEastAsia" w:hAnsi="Arial Nova Cond Light" w:cstheme="minorHAnsi"/>
        <w:b/>
        <w:caps/>
        <w:spacing w:val="20"/>
        <w:sz w:val="20"/>
        <w:szCs w:val="20"/>
      </w:rPr>
      <w:t xml:space="preserve">OBIEKTÓW </w:t>
    </w:r>
    <w:r w:rsidR="00C4228B">
      <w:rPr>
        <w:rFonts w:ascii="Arial Nova Cond Light" w:eastAsiaTheme="majorEastAsia" w:hAnsi="Arial Nova Cond Light" w:cstheme="minorHAnsi"/>
        <w:b/>
        <w:caps/>
        <w:spacing w:val="20"/>
        <w:sz w:val="20"/>
        <w:szCs w:val="20"/>
      </w:rPr>
      <w:t xml:space="preserve">GMINY </w:t>
    </w:r>
    <w:r w:rsidR="007F0AE6">
      <w:rPr>
        <w:rFonts w:ascii="Arial Nova Cond Light" w:eastAsiaTheme="majorEastAsia" w:hAnsi="Arial Nova Cond Light" w:cstheme="minorHAnsi"/>
        <w:b/>
        <w:caps/>
        <w:spacing w:val="20"/>
        <w:sz w:val="20"/>
        <w:szCs w:val="20"/>
      </w:rPr>
      <w:t>CIASNA</w:t>
    </w:r>
    <w:r w:rsidRPr="00C4228B">
      <w:rPr>
        <w:rFonts w:ascii="Arial Nova Cond Light" w:eastAsiaTheme="majorEastAsia" w:hAnsi="Arial Nova Cond Light" w:cstheme="minorHAnsi"/>
        <w:b/>
        <w:caps/>
        <w:spacing w:val="20"/>
        <w:sz w:val="20"/>
        <w:szCs w:val="20"/>
      </w:rPr>
      <w:t xml:space="preserve"> W ROKU 2025</w:t>
    </w:r>
  </w:p>
  <w:p w14:paraId="0BCD9D89" w14:textId="2E174D5F" w:rsidR="005C69E5" w:rsidRPr="00C4228B" w:rsidRDefault="005C69E5" w:rsidP="00A577FE">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color w:val="632423" w:themeColor="accent2" w:themeShade="80"/>
        <w:spacing w:val="20"/>
        <w:sz w:val="20"/>
        <w:szCs w:val="20"/>
      </w:rPr>
    </w:pPr>
    <w:r w:rsidRPr="00C4228B">
      <w:rPr>
        <w:rFonts w:ascii="Arial Nova Cond Light" w:eastAsiaTheme="majorEastAsia" w:hAnsi="Arial Nova Cond Light" w:cstheme="minorHAnsi"/>
        <w:b/>
        <w:caps/>
        <w:color w:val="632423" w:themeColor="accent2" w:themeShade="80"/>
        <w:spacing w:val="20"/>
        <w:sz w:val="20"/>
        <w:szCs w:val="20"/>
      </w:rPr>
      <w:t>PROJEKTOWANE POSTANOWIENIA UMOWY</w:t>
    </w:r>
  </w:p>
  <w:p w14:paraId="691CC370" w14:textId="68FF9EAD" w:rsidR="009874EC" w:rsidRPr="00C4228B" w:rsidRDefault="009874EC" w:rsidP="00A577FE">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spacing w:val="20"/>
        <w:sz w:val="20"/>
        <w:szCs w:val="20"/>
      </w:rPr>
    </w:pPr>
    <w:r w:rsidRPr="00C4228B">
      <w:rPr>
        <w:rFonts w:ascii="Arial Nova Cond Light" w:eastAsiaTheme="majorEastAsia" w:hAnsi="Arial Nova Cond Light" w:cstheme="minorHAnsi"/>
        <w:b/>
        <w:caps/>
        <w:spacing w:val="20"/>
        <w:sz w:val="20"/>
        <w:szCs w:val="20"/>
      </w:rPr>
      <w:t>NR SPRAWY:</w:t>
    </w:r>
    <w:bookmarkEnd w:id="13"/>
    <w:r w:rsidRPr="00C4228B">
      <w:rPr>
        <w:rFonts w:ascii="Arial Nova Cond Light" w:hAnsi="Arial Nova Cond Light"/>
        <w:b/>
      </w:rPr>
      <w:t xml:space="preserve"> </w:t>
    </w:r>
    <w:r w:rsidR="00E5546E">
      <w:rPr>
        <w:rFonts w:ascii="Arial Nova Cond Light" w:hAnsi="Arial Nova Cond Light"/>
        <w:b/>
      </w:rPr>
      <w:t>RGK.SZK.271.1.2024</w:t>
    </w:r>
  </w:p>
  <w:p w14:paraId="349A8903" w14:textId="77777777" w:rsidR="009874EC" w:rsidRDefault="009874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3" w15:restartNumberingAfterBreak="0">
    <w:nsid w:val="00000012"/>
    <w:multiLevelType w:val="multilevel"/>
    <w:tmpl w:val="00000012"/>
    <w:lvl w:ilvl="0">
      <w:start w:val="1"/>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19"/>
    <w:multiLevelType w:val="multilevel"/>
    <w:tmpl w:val="115A28BA"/>
    <w:lvl w:ilvl="0">
      <w:start w:val="7"/>
      <w:numFmt w:val="decimal"/>
      <w:lvlText w:val="%1."/>
      <w:lvlJc w:val="left"/>
      <w:pPr>
        <w:tabs>
          <w:tab w:val="num" w:pos="0"/>
        </w:tabs>
        <w:ind w:left="1080" w:hanging="360"/>
      </w:pPr>
      <w:rPr>
        <w:rFonts w:ascii="Calibri Light" w:hAnsi="Calibri Light" w:cs="Calibri Ligh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6"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7"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483C0C"/>
    <w:multiLevelType w:val="hybridMultilevel"/>
    <w:tmpl w:val="A1060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1C1C59"/>
    <w:multiLevelType w:val="hybridMultilevel"/>
    <w:tmpl w:val="9A567CAE"/>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8C5D9A"/>
    <w:multiLevelType w:val="hybridMultilevel"/>
    <w:tmpl w:val="F2786BE0"/>
    <w:lvl w:ilvl="0" w:tplc="FFFFFFFF">
      <w:start w:val="1"/>
      <w:numFmt w:val="decimal"/>
      <w:lvlText w:val="%1)"/>
      <w:lvlJc w:val="left"/>
      <w:pPr>
        <w:ind w:left="720" w:hanging="360"/>
      </w:pPr>
      <w:rPr>
        <w:b w:val="0"/>
      </w:rPr>
    </w:lvl>
    <w:lvl w:ilvl="1" w:tplc="FFFFFFFF">
      <w:start w:val="1"/>
      <w:numFmt w:val="decimal"/>
      <w:lvlText w:val="%2)"/>
      <w:lvlJc w:val="left"/>
      <w:pPr>
        <w:ind w:left="720" w:hanging="360"/>
      </w:pPr>
    </w:lvl>
    <w:lvl w:ilvl="2" w:tplc="041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F22D74"/>
    <w:multiLevelType w:val="hybridMultilevel"/>
    <w:tmpl w:val="0EDA2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B04BB3"/>
    <w:multiLevelType w:val="hybridMultilevel"/>
    <w:tmpl w:val="C156707A"/>
    <w:lvl w:ilvl="0" w:tplc="819E3094">
      <w:start w:val="3"/>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BF85697"/>
    <w:multiLevelType w:val="multilevel"/>
    <w:tmpl w:val="3280DF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0C276C72"/>
    <w:multiLevelType w:val="hybridMultilevel"/>
    <w:tmpl w:val="5286600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0B23DB"/>
    <w:multiLevelType w:val="hybridMultilevel"/>
    <w:tmpl w:val="A15E1D88"/>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4802D5E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72C1A"/>
    <w:multiLevelType w:val="hybridMultilevel"/>
    <w:tmpl w:val="B16E7F80"/>
    <w:lvl w:ilvl="0" w:tplc="C4ACA3BC">
      <w:start w:val="1"/>
      <w:numFmt w:val="decimal"/>
      <w:lvlText w:val="%1."/>
      <w:lvlJc w:val="left"/>
      <w:pPr>
        <w:ind w:left="1003" w:hanging="360"/>
      </w:pPr>
      <w:rPr>
        <w:b w:val="0"/>
        <w:bCs/>
      </w:r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18" w15:restartNumberingAfterBreak="0">
    <w:nsid w:val="1B4D12A9"/>
    <w:multiLevelType w:val="hybridMultilevel"/>
    <w:tmpl w:val="443ACB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A22342"/>
    <w:multiLevelType w:val="hybridMultilevel"/>
    <w:tmpl w:val="AB0EC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220E60"/>
    <w:multiLevelType w:val="hybridMultilevel"/>
    <w:tmpl w:val="E90282FE"/>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1"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136FBA"/>
    <w:multiLevelType w:val="hybridMultilevel"/>
    <w:tmpl w:val="19A0891A"/>
    <w:lvl w:ilvl="0" w:tplc="54083EE8">
      <w:start w:val="1"/>
      <w:numFmt w:val="decimal"/>
      <w:lvlText w:val="%1."/>
      <w:lvlJc w:val="left"/>
      <w:pPr>
        <w:ind w:left="720" w:hanging="360"/>
      </w:pPr>
      <w:rPr>
        <w:rFonts w:hint="default"/>
        <w:b w:val="0"/>
        <w:bCs/>
      </w:rPr>
    </w:lvl>
    <w:lvl w:ilvl="1" w:tplc="C1A42E52">
      <w:start w:val="4"/>
      <w:numFmt w:val="bullet"/>
      <w:lvlText w:val="•"/>
      <w:lvlJc w:val="left"/>
      <w:pPr>
        <w:ind w:left="1440" w:hanging="360"/>
      </w:pPr>
      <w:rPr>
        <w:rFonts w:ascii="Calibri Light" w:eastAsiaTheme="minorHAnsi" w:hAnsi="Calibri Light" w:cs="Calibri Light"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326C05"/>
    <w:multiLevelType w:val="hybridMultilevel"/>
    <w:tmpl w:val="B074F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090125"/>
    <w:multiLevelType w:val="hybridMultilevel"/>
    <w:tmpl w:val="81AC2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29FF66C3"/>
    <w:multiLevelType w:val="hybridMultilevel"/>
    <w:tmpl w:val="338CFC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237B99"/>
    <w:multiLevelType w:val="hybridMultilevel"/>
    <w:tmpl w:val="23BC4E16"/>
    <w:lvl w:ilvl="0" w:tplc="0415000F">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6A299A"/>
    <w:multiLevelType w:val="hybridMultilevel"/>
    <w:tmpl w:val="E7F2F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2DB3952"/>
    <w:multiLevelType w:val="hybridMultilevel"/>
    <w:tmpl w:val="604A8C7C"/>
    <w:lvl w:ilvl="0" w:tplc="CB5C13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E81BE3"/>
    <w:multiLevelType w:val="multilevel"/>
    <w:tmpl w:val="2450717E"/>
    <w:styleLink w:val="WWNum38"/>
    <w:lvl w:ilvl="0">
      <w:start w:val="1"/>
      <w:numFmt w:val="decimal"/>
      <w:lvlText w:val="%1."/>
      <w:lvlJc w:val="center"/>
      <w:pPr>
        <w:ind w:left="720" w:hanging="360"/>
      </w:pPr>
      <w:rPr>
        <w:rFonts w:eastAsia="Times New Roman" w:cs="Calibri Light"/>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FF5526D"/>
    <w:multiLevelType w:val="hybridMultilevel"/>
    <w:tmpl w:val="D3ECAC76"/>
    <w:lvl w:ilvl="0" w:tplc="B810E2D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4552552"/>
    <w:multiLevelType w:val="hybridMultilevel"/>
    <w:tmpl w:val="EE908CC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4B225F6"/>
    <w:multiLevelType w:val="hybridMultilevel"/>
    <w:tmpl w:val="F3DCC9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5E11EA7"/>
    <w:multiLevelType w:val="hybridMultilevel"/>
    <w:tmpl w:val="25B03D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4622430B"/>
    <w:multiLevelType w:val="hybridMultilevel"/>
    <w:tmpl w:val="847E41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6105EE"/>
    <w:multiLevelType w:val="hybridMultilevel"/>
    <w:tmpl w:val="57F6D3A2"/>
    <w:lvl w:ilvl="0" w:tplc="9FCAA82E">
      <w:start w:val="1"/>
      <w:numFmt w:val="decimal"/>
      <w:lvlText w:val="%1."/>
      <w:lvlJc w:val="left"/>
      <w:pPr>
        <w:ind w:left="1080" w:hanging="360"/>
      </w:pPr>
      <w:rPr>
        <w:rFonts w:hint="default"/>
      </w:rPr>
    </w:lvl>
    <w:lvl w:ilvl="1" w:tplc="86E231A4">
      <w:start w:val="1"/>
      <w:numFmt w:val="decimal"/>
      <w:lvlText w:val="%2)"/>
      <w:lvlJc w:val="left"/>
      <w:pPr>
        <w:ind w:left="2145" w:hanging="70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79B3EE7"/>
    <w:multiLevelType w:val="hybridMultilevel"/>
    <w:tmpl w:val="8CD06C76"/>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1" w15:restartNumberingAfterBreak="0">
    <w:nsid w:val="49435F97"/>
    <w:multiLevelType w:val="hybridMultilevel"/>
    <w:tmpl w:val="CDE671E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C07714E"/>
    <w:multiLevelType w:val="hybridMultilevel"/>
    <w:tmpl w:val="37BEE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4A6A8E"/>
    <w:multiLevelType w:val="hybridMultilevel"/>
    <w:tmpl w:val="266662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956840"/>
    <w:multiLevelType w:val="hybridMultilevel"/>
    <w:tmpl w:val="1DB0546C"/>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506A2931"/>
    <w:multiLevelType w:val="hybridMultilevel"/>
    <w:tmpl w:val="65165636"/>
    <w:lvl w:ilvl="0" w:tplc="04150011">
      <w:start w:val="1"/>
      <w:numFmt w:val="decimal"/>
      <w:lvlText w:val="%1)"/>
      <w:lvlJc w:val="left"/>
      <w:pPr>
        <w:ind w:left="720" w:hanging="360"/>
      </w:pPr>
    </w:lvl>
    <w:lvl w:ilvl="1" w:tplc="87683B9A">
      <w:start w:val="1"/>
      <w:numFmt w:val="decimal"/>
      <w:lvlText w:val="%2."/>
      <w:lvlJc w:val="left"/>
      <w:pPr>
        <w:ind w:left="1440" w:hanging="360"/>
      </w:pPr>
      <w:rPr>
        <w:rFonts w:hint="default"/>
      </w:rPr>
    </w:lvl>
    <w:lvl w:ilvl="2" w:tplc="A81E30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FA1E6B"/>
    <w:multiLevelType w:val="hybridMultilevel"/>
    <w:tmpl w:val="6602C26C"/>
    <w:lvl w:ilvl="0" w:tplc="DA8CDD66">
      <w:start w:val="1"/>
      <w:numFmt w:val="decimal"/>
      <w:lvlText w:val="%1."/>
      <w:lvlJc w:val="left"/>
      <w:pPr>
        <w:tabs>
          <w:tab w:val="num" w:pos="1288"/>
        </w:tabs>
        <w:ind w:left="1288" w:hanging="720"/>
      </w:pPr>
      <w:rPr>
        <w:rFonts w:hint="default"/>
        <w:b w:val="0"/>
      </w:rPr>
    </w:lvl>
    <w:lvl w:ilvl="1" w:tplc="FFFFFFFF">
      <w:start w:val="1"/>
      <w:numFmt w:val="decimal"/>
      <w:lvlText w:val="%2."/>
      <w:lvlJc w:val="left"/>
      <w:pPr>
        <w:tabs>
          <w:tab w:val="num" w:pos="1440"/>
        </w:tabs>
        <w:ind w:left="1440" w:hanging="360"/>
      </w:pPr>
      <w:rPr>
        <w:rFonts w:hint="default"/>
        <w:b w:val="0"/>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1211"/>
        </w:tabs>
        <w:ind w:left="1211" w:hanging="360"/>
      </w:pPr>
      <w:rPr>
        <w:rFonts w:hint="default"/>
      </w:rPr>
    </w:lvl>
    <w:lvl w:ilvl="4" w:tplc="C9B82126">
      <w:start w:val="1"/>
      <w:numFmt w:val="decimal"/>
      <w:lvlText w:val="%5."/>
      <w:lvlJc w:val="left"/>
      <w:pPr>
        <w:tabs>
          <w:tab w:val="num" w:pos="4335"/>
        </w:tabs>
        <w:ind w:left="4335" w:hanging="1095"/>
      </w:pPr>
      <w:rPr>
        <w:rFonts w:ascii="Arial" w:eastAsia="Times New Roman" w:hAnsi="Arial" w:cs="Arial"/>
        <w:color w:val="000000"/>
      </w:rPr>
    </w:lvl>
    <w:lvl w:ilvl="5" w:tplc="FFFFFFFF">
      <w:start w:val="1"/>
      <w:numFmt w:val="decimal"/>
      <w:lvlText w:val="%6."/>
      <w:lvlJc w:val="left"/>
      <w:pPr>
        <w:tabs>
          <w:tab w:val="num" w:pos="4500"/>
        </w:tabs>
        <w:ind w:left="4500" w:hanging="360"/>
      </w:pPr>
      <w:rPr>
        <w:rFonts w:ascii="Arial" w:hAnsi="Arial" w:cs="Arial" w:hint="default"/>
        <w:b w:val="0"/>
        <w:i w:val="0"/>
        <w:color w:val="auto"/>
        <w:sz w:val="20"/>
        <w:szCs w:val="2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548F2E90"/>
    <w:multiLevelType w:val="hybridMultilevel"/>
    <w:tmpl w:val="B6E4F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140465"/>
    <w:multiLevelType w:val="hybridMultilevel"/>
    <w:tmpl w:val="4208A11A"/>
    <w:lvl w:ilvl="0" w:tplc="C9F2D872">
      <w:start w:val="1"/>
      <w:numFmt w:val="decimal"/>
      <w:lvlText w:val="%1)"/>
      <w:lvlJc w:val="left"/>
      <w:pPr>
        <w:ind w:left="720" w:hanging="360"/>
      </w:pPr>
      <w:rPr>
        <w:color w:val="auto"/>
      </w:rPr>
    </w:lvl>
    <w:lvl w:ilvl="1" w:tplc="5B0EB3D2">
      <w:start w:val="1"/>
      <w:numFmt w:val="lowerLetter"/>
      <w:lvlText w:val="%2)"/>
      <w:lvlJc w:val="left"/>
      <w:pPr>
        <w:ind w:left="1550" w:hanging="47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5CC30046"/>
    <w:multiLevelType w:val="hybridMultilevel"/>
    <w:tmpl w:val="3FD67B44"/>
    <w:lvl w:ilvl="0" w:tplc="04150017">
      <w:start w:val="1"/>
      <w:numFmt w:val="lowerLetter"/>
      <w:lvlText w:val="%1)"/>
      <w:lvlJc w:val="left"/>
      <w:pPr>
        <w:ind w:left="1003" w:hanging="360"/>
      </w:pPr>
    </w:lvl>
    <w:lvl w:ilvl="1" w:tplc="A1A4788A">
      <w:start w:val="1"/>
      <w:numFmt w:val="lowerLetter"/>
      <w:lvlText w:val="%2)"/>
      <w:lvlJc w:val="left"/>
      <w:pPr>
        <w:ind w:left="1723" w:hanging="360"/>
      </w:pPr>
      <w:rPr>
        <w:rFonts w:ascii="Tahoma" w:hAnsi="Tahoma" w:cs="Tahoma" w:hint="default"/>
        <w:b w:val="0"/>
        <w:sz w:val="20"/>
      </w:r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1" w15:restartNumberingAfterBreak="0">
    <w:nsid w:val="5EF53501"/>
    <w:multiLevelType w:val="hybridMultilevel"/>
    <w:tmpl w:val="BEE86DD6"/>
    <w:lvl w:ilvl="0" w:tplc="E86E5EA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311922"/>
    <w:multiLevelType w:val="hybridMultilevel"/>
    <w:tmpl w:val="EBC0D7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1D4355"/>
    <w:multiLevelType w:val="hybridMultilevel"/>
    <w:tmpl w:val="81E0EF62"/>
    <w:lvl w:ilvl="0" w:tplc="5A4EBF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2C4C22"/>
    <w:multiLevelType w:val="hybridMultilevel"/>
    <w:tmpl w:val="F3883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2B5C3A"/>
    <w:multiLevelType w:val="hybridMultilevel"/>
    <w:tmpl w:val="CDACC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4B1FAB"/>
    <w:multiLevelType w:val="hybridMultilevel"/>
    <w:tmpl w:val="DABCD85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7" w15:restartNumberingAfterBreak="0">
    <w:nsid w:val="68196621"/>
    <w:multiLevelType w:val="hybridMultilevel"/>
    <w:tmpl w:val="BF722160"/>
    <w:lvl w:ilvl="0" w:tplc="85AC843A">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D6B7D23"/>
    <w:multiLevelType w:val="hybridMultilevel"/>
    <w:tmpl w:val="1BAAACCA"/>
    <w:lvl w:ilvl="0" w:tplc="E86E5EA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3401EFC"/>
    <w:multiLevelType w:val="hybridMultilevel"/>
    <w:tmpl w:val="D5A80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595B65"/>
    <w:multiLevelType w:val="hybridMultilevel"/>
    <w:tmpl w:val="1780D2BC"/>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739A1EBE"/>
    <w:multiLevelType w:val="hybridMultilevel"/>
    <w:tmpl w:val="1DDCC5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5B20122"/>
    <w:multiLevelType w:val="hybridMultilevel"/>
    <w:tmpl w:val="44E8E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64B63E4"/>
    <w:multiLevelType w:val="hybridMultilevel"/>
    <w:tmpl w:val="A7E45706"/>
    <w:lvl w:ilvl="0" w:tplc="E86E5E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0745FF"/>
    <w:multiLevelType w:val="hybridMultilevel"/>
    <w:tmpl w:val="335E2D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211BE9"/>
    <w:multiLevelType w:val="hybridMultilevel"/>
    <w:tmpl w:val="CA04A3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8123633">
    <w:abstractNumId w:val="46"/>
  </w:num>
  <w:num w:numId="2" w16cid:durableId="1656837443">
    <w:abstractNumId w:val="17"/>
  </w:num>
  <w:num w:numId="3" w16cid:durableId="298153400">
    <w:abstractNumId w:val="31"/>
  </w:num>
  <w:num w:numId="4" w16cid:durableId="1122266609">
    <w:abstractNumId w:val="59"/>
  </w:num>
  <w:num w:numId="5" w16cid:durableId="544099264">
    <w:abstractNumId w:val="1"/>
  </w:num>
  <w:num w:numId="6" w16cid:durableId="1230388937">
    <w:abstractNumId w:val="0"/>
  </w:num>
  <w:num w:numId="7" w16cid:durableId="648362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80792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6898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9815551">
    <w:abstractNumId w:val="26"/>
  </w:num>
  <w:num w:numId="11" w16cid:durableId="738477408">
    <w:abstractNumId w:val="34"/>
  </w:num>
  <w:num w:numId="12" w16cid:durableId="1213880209">
    <w:abstractNumId w:val="39"/>
  </w:num>
  <w:num w:numId="13" w16cid:durableId="54934177">
    <w:abstractNumId w:val="44"/>
  </w:num>
  <w:num w:numId="14" w16cid:durableId="1668751813">
    <w:abstractNumId w:val="55"/>
  </w:num>
  <w:num w:numId="15" w16cid:durableId="1465582913">
    <w:abstractNumId w:val="43"/>
  </w:num>
  <w:num w:numId="16" w16cid:durableId="1254438532">
    <w:abstractNumId w:val="54"/>
  </w:num>
  <w:num w:numId="17" w16cid:durableId="634873280">
    <w:abstractNumId w:val="63"/>
  </w:num>
  <w:num w:numId="18" w16cid:durableId="843204312">
    <w:abstractNumId w:val="52"/>
  </w:num>
  <w:num w:numId="19" w16cid:durableId="1821846987">
    <w:abstractNumId w:val="66"/>
  </w:num>
  <w:num w:numId="20" w16cid:durableId="1628703263">
    <w:abstractNumId w:val="42"/>
  </w:num>
  <w:num w:numId="21" w16cid:durableId="982659289">
    <w:abstractNumId w:val="53"/>
  </w:num>
  <w:num w:numId="22" w16cid:durableId="2128695638">
    <w:abstractNumId w:val="64"/>
  </w:num>
  <w:num w:numId="23" w16cid:durableId="628164467">
    <w:abstractNumId w:val="45"/>
  </w:num>
  <w:num w:numId="24" w16cid:durableId="1620649208">
    <w:abstractNumId w:val="19"/>
  </w:num>
  <w:num w:numId="25" w16cid:durableId="1514956934">
    <w:abstractNumId w:val="11"/>
  </w:num>
  <w:num w:numId="26" w16cid:durableId="732657842">
    <w:abstractNumId w:val="28"/>
  </w:num>
  <w:num w:numId="27" w16cid:durableId="1583182445">
    <w:abstractNumId w:val="29"/>
  </w:num>
  <w:num w:numId="28" w16cid:durableId="233898549">
    <w:abstractNumId w:val="23"/>
  </w:num>
  <w:num w:numId="29" w16cid:durableId="1946960913">
    <w:abstractNumId w:val="15"/>
  </w:num>
  <w:num w:numId="30" w16cid:durableId="1247426062">
    <w:abstractNumId w:val="37"/>
  </w:num>
  <w:num w:numId="31" w16cid:durableId="234436310">
    <w:abstractNumId w:val="36"/>
  </w:num>
  <w:num w:numId="32" w16cid:durableId="970793302">
    <w:abstractNumId w:val="3"/>
  </w:num>
  <w:num w:numId="33" w16cid:durableId="1003892929">
    <w:abstractNumId w:val="60"/>
  </w:num>
  <w:num w:numId="34" w16cid:durableId="871840405">
    <w:abstractNumId w:val="16"/>
  </w:num>
  <w:num w:numId="35" w16cid:durableId="2139839903">
    <w:abstractNumId w:val="18"/>
  </w:num>
  <w:num w:numId="36" w16cid:durableId="203252295">
    <w:abstractNumId w:val="65"/>
  </w:num>
  <w:num w:numId="37" w16cid:durableId="752628061">
    <w:abstractNumId w:val="38"/>
  </w:num>
  <w:num w:numId="38" w16cid:durableId="1903632516">
    <w:abstractNumId w:val="62"/>
  </w:num>
  <w:num w:numId="39" w16cid:durableId="1742290499">
    <w:abstractNumId w:val="24"/>
  </w:num>
  <w:num w:numId="40" w16cid:durableId="726874543">
    <w:abstractNumId w:val="50"/>
  </w:num>
  <w:num w:numId="41" w16cid:durableId="1331758578">
    <w:abstractNumId w:val="32"/>
  </w:num>
  <w:num w:numId="42" w16cid:durableId="450437529">
    <w:abstractNumId w:val="58"/>
  </w:num>
  <w:num w:numId="43" w16cid:durableId="1315333415">
    <w:abstractNumId w:val="14"/>
  </w:num>
  <w:num w:numId="44" w16cid:durableId="182133404">
    <w:abstractNumId w:val="8"/>
  </w:num>
  <w:num w:numId="45" w16cid:durableId="114101120">
    <w:abstractNumId w:val="51"/>
  </w:num>
  <w:num w:numId="46" w16cid:durableId="574125697">
    <w:abstractNumId w:val="7"/>
  </w:num>
  <w:num w:numId="47" w16cid:durableId="1976524709">
    <w:abstractNumId w:val="20"/>
  </w:num>
  <w:num w:numId="48" w16cid:durableId="504630990">
    <w:abstractNumId w:val="4"/>
  </w:num>
  <w:num w:numId="49" w16cid:durableId="472258565">
    <w:abstractNumId w:val="33"/>
  </w:num>
  <w:num w:numId="50" w16cid:durableId="17463431">
    <w:abstractNumId w:val="25"/>
  </w:num>
  <w:num w:numId="51" w16cid:durableId="1317343305">
    <w:abstractNumId w:val="30"/>
  </w:num>
  <w:num w:numId="52" w16cid:durableId="312494327">
    <w:abstractNumId w:val="47"/>
  </w:num>
  <w:num w:numId="53" w16cid:durableId="1590504615">
    <w:abstractNumId w:val="9"/>
  </w:num>
  <w:num w:numId="54" w16cid:durableId="986473068">
    <w:abstractNumId w:val="35"/>
  </w:num>
  <w:num w:numId="55" w16cid:durableId="614946843">
    <w:abstractNumId w:val="10"/>
  </w:num>
  <w:num w:numId="56" w16cid:durableId="2843139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62989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604924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538969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9466891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88901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116477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50630311">
    <w:abstractNumId w:val="13"/>
  </w:num>
  <w:num w:numId="64" w16cid:durableId="15675225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673096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41466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9835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801630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99964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C5"/>
    <w:rsid w:val="000011D4"/>
    <w:rsid w:val="0000187F"/>
    <w:rsid w:val="00002145"/>
    <w:rsid w:val="00002EA9"/>
    <w:rsid w:val="00005E86"/>
    <w:rsid w:val="00005FCB"/>
    <w:rsid w:val="0000625E"/>
    <w:rsid w:val="0000698B"/>
    <w:rsid w:val="000070C8"/>
    <w:rsid w:val="000070D8"/>
    <w:rsid w:val="000100F9"/>
    <w:rsid w:val="00010905"/>
    <w:rsid w:val="00012019"/>
    <w:rsid w:val="00012A06"/>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4CF"/>
    <w:rsid w:val="0003277B"/>
    <w:rsid w:val="00033725"/>
    <w:rsid w:val="00033770"/>
    <w:rsid w:val="00034455"/>
    <w:rsid w:val="00034643"/>
    <w:rsid w:val="00034EE2"/>
    <w:rsid w:val="00035193"/>
    <w:rsid w:val="00035842"/>
    <w:rsid w:val="000366F0"/>
    <w:rsid w:val="00040577"/>
    <w:rsid w:val="00040B6C"/>
    <w:rsid w:val="000416E8"/>
    <w:rsid w:val="0004176A"/>
    <w:rsid w:val="00041983"/>
    <w:rsid w:val="00041AE4"/>
    <w:rsid w:val="0004285C"/>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8D"/>
    <w:rsid w:val="00055DA7"/>
    <w:rsid w:val="00055F99"/>
    <w:rsid w:val="000560ED"/>
    <w:rsid w:val="00056E14"/>
    <w:rsid w:val="00060F41"/>
    <w:rsid w:val="000642BC"/>
    <w:rsid w:val="000651C2"/>
    <w:rsid w:val="00065E7E"/>
    <w:rsid w:val="00066C0B"/>
    <w:rsid w:val="00066F8C"/>
    <w:rsid w:val="00067775"/>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18EB"/>
    <w:rsid w:val="000B2113"/>
    <w:rsid w:val="000B26B0"/>
    <w:rsid w:val="000B2ED5"/>
    <w:rsid w:val="000B30FD"/>
    <w:rsid w:val="000B3580"/>
    <w:rsid w:val="000B3841"/>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27E8"/>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1789"/>
    <w:rsid w:val="000E1C88"/>
    <w:rsid w:val="000E415D"/>
    <w:rsid w:val="000E4403"/>
    <w:rsid w:val="000E46EC"/>
    <w:rsid w:val="000E59CE"/>
    <w:rsid w:val="000E5A71"/>
    <w:rsid w:val="000E5C04"/>
    <w:rsid w:val="000E6BA3"/>
    <w:rsid w:val="000E706F"/>
    <w:rsid w:val="000E76C2"/>
    <w:rsid w:val="000F16F6"/>
    <w:rsid w:val="000F1D7E"/>
    <w:rsid w:val="000F2080"/>
    <w:rsid w:val="000F28D5"/>
    <w:rsid w:val="000F323C"/>
    <w:rsid w:val="000F362B"/>
    <w:rsid w:val="000F3E2A"/>
    <w:rsid w:val="000F4804"/>
    <w:rsid w:val="000F4A5D"/>
    <w:rsid w:val="000F7A08"/>
    <w:rsid w:val="001006F9"/>
    <w:rsid w:val="00100A1B"/>
    <w:rsid w:val="00102378"/>
    <w:rsid w:val="00102F09"/>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3AC6"/>
    <w:rsid w:val="0014449E"/>
    <w:rsid w:val="00144F16"/>
    <w:rsid w:val="001459BE"/>
    <w:rsid w:val="00145ABB"/>
    <w:rsid w:val="00145C86"/>
    <w:rsid w:val="00147A91"/>
    <w:rsid w:val="00151D77"/>
    <w:rsid w:val="0015454D"/>
    <w:rsid w:val="00155760"/>
    <w:rsid w:val="0016022F"/>
    <w:rsid w:val="00161E20"/>
    <w:rsid w:val="00163957"/>
    <w:rsid w:val="00164EDD"/>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D72"/>
    <w:rsid w:val="00187079"/>
    <w:rsid w:val="00187699"/>
    <w:rsid w:val="001877E0"/>
    <w:rsid w:val="00190403"/>
    <w:rsid w:val="001905F1"/>
    <w:rsid w:val="001907CF"/>
    <w:rsid w:val="00192D6D"/>
    <w:rsid w:val="00193BC3"/>
    <w:rsid w:val="00194F74"/>
    <w:rsid w:val="0019561C"/>
    <w:rsid w:val="00197BCB"/>
    <w:rsid w:val="001A040A"/>
    <w:rsid w:val="001A06B7"/>
    <w:rsid w:val="001A32B7"/>
    <w:rsid w:val="001A36C0"/>
    <w:rsid w:val="001A3E4A"/>
    <w:rsid w:val="001A44D7"/>
    <w:rsid w:val="001A4BC6"/>
    <w:rsid w:val="001A4D1C"/>
    <w:rsid w:val="001A4DAB"/>
    <w:rsid w:val="001A4F8F"/>
    <w:rsid w:val="001A6377"/>
    <w:rsid w:val="001A66B6"/>
    <w:rsid w:val="001A7E30"/>
    <w:rsid w:val="001B0847"/>
    <w:rsid w:val="001B1854"/>
    <w:rsid w:val="001B2120"/>
    <w:rsid w:val="001B22B7"/>
    <w:rsid w:val="001B3438"/>
    <w:rsid w:val="001B4AE7"/>
    <w:rsid w:val="001B66A0"/>
    <w:rsid w:val="001B7F2B"/>
    <w:rsid w:val="001C0357"/>
    <w:rsid w:val="001C0E0D"/>
    <w:rsid w:val="001C1530"/>
    <w:rsid w:val="001C1D21"/>
    <w:rsid w:val="001C2595"/>
    <w:rsid w:val="001C3100"/>
    <w:rsid w:val="001C389A"/>
    <w:rsid w:val="001C55AB"/>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F4E"/>
    <w:rsid w:val="001D73DF"/>
    <w:rsid w:val="001D7751"/>
    <w:rsid w:val="001D7B65"/>
    <w:rsid w:val="001E138D"/>
    <w:rsid w:val="001E1881"/>
    <w:rsid w:val="001E2C52"/>
    <w:rsid w:val="001E314E"/>
    <w:rsid w:val="001E6981"/>
    <w:rsid w:val="001E718C"/>
    <w:rsid w:val="001F0273"/>
    <w:rsid w:val="001F0AFC"/>
    <w:rsid w:val="001F1D01"/>
    <w:rsid w:val="001F252A"/>
    <w:rsid w:val="001F28A9"/>
    <w:rsid w:val="001F331B"/>
    <w:rsid w:val="001F37C9"/>
    <w:rsid w:val="001F3C9B"/>
    <w:rsid w:val="001F43D5"/>
    <w:rsid w:val="001F4F62"/>
    <w:rsid w:val="00202C02"/>
    <w:rsid w:val="0020311E"/>
    <w:rsid w:val="00203202"/>
    <w:rsid w:val="00203376"/>
    <w:rsid w:val="00204335"/>
    <w:rsid w:val="00206FBD"/>
    <w:rsid w:val="00207BB5"/>
    <w:rsid w:val="00210863"/>
    <w:rsid w:val="0021288A"/>
    <w:rsid w:val="00213B80"/>
    <w:rsid w:val="00213F25"/>
    <w:rsid w:val="002144AA"/>
    <w:rsid w:val="00214947"/>
    <w:rsid w:val="00214CF9"/>
    <w:rsid w:val="002160DC"/>
    <w:rsid w:val="0021753C"/>
    <w:rsid w:val="00220333"/>
    <w:rsid w:val="00220EAB"/>
    <w:rsid w:val="002217C9"/>
    <w:rsid w:val="00222EDF"/>
    <w:rsid w:val="002241C4"/>
    <w:rsid w:val="00224709"/>
    <w:rsid w:val="002253DA"/>
    <w:rsid w:val="002265BA"/>
    <w:rsid w:val="00226B07"/>
    <w:rsid w:val="00227B1A"/>
    <w:rsid w:val="00227EBF"/>
    <w:rsid w:val="00230159"/>
    <w:rsid w:val="00230BBA"/>
    <w:rsid w:val="00230F0B"/>
    <w:rsid w:val="00232D8A"/>
    <w:rsid w:val="00234799"/>
    <w:rsid w:val="002354AD"/>
    <w:rsid w:val="00235C9D"/>
    <w:rsid w:val="00236867"/>
    <w:rsid w:val="002372FB"/>
    <w:rsid w:val="00240512"/>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746D"/>
    <w:rsid w:val="00247EFD"/>
    <w:rsid w:val="0025085C"/>
    <w:rsid w:val="00250A76"/>
    <w:rsid w:val="0025108B"/>
    <w:rsid w:val="00252512"/>
    <w:rsid w:val="00252EBC"/>
    <w:rsid w:val="002535FA"/>
    <w:rsid w:val="00253928"/>
    <w:rsid w:val="00253E21"/>
    <w:rsid w:val="0025464F"/>
    <w:rsid w:val="0025742A"/>
    <w:rsid w:val="00257E43"/>
    <w:rsid w:val="00260C2B"/>
    <w:rsid w:val="00261A24"/>
    <w:rsid w:val="00262627"/>
    <w:rsid w:val="00265591"/>
    <w:rsid w:val="00265B24"/>
    <w:rsid w:val="00267F75"/>
    <w:rsid w:val="002714B4"/>
    <w:rsid w:val="00271620"/>
    <w:rsid w:val="00271F24"/>
    <w:rsid w:val="00273120"/>
    <w:rsid w:val="00273D0C"/>
    <w:rsid w:val="00273E74"/>
    <w:rsid w:val="00274588"/>
    <w:rsid w:val="00274EA7"/>
    <w:rsid w:val="00274EE7"/>
    <w:rsid w:val="00275923"/>
    <w:rsid w:val="00277066"/>
    <w:rsid w:val="002776A8"/>
    <w:rsid w:val="002803C2"/>
    <w:rsid w:val="00280813"/>
    <w:rsid w:val="002809A5"/>
    <w:rsid w:val="00280C68"/>
    <w:rsid w:val="00281A50"/>
    <w:rsid w:val="00282684"/>
    <w:rsid w:val="00283684"/>
    <w:rsid w:val="00285A69"/>
    <w:rsid w:val="002862B7"/>
    <w:rsid w:val="0028639B"/>
    <w:rsid w:val="002875CD"/>
    <w:rsid w:val="00290DF8"/>
    <w:rsid w:val="00292E3E"/>
    <w:rsid w:val="00292FD7"/>
    <w:rsid w:val="00293BED"/>
    <w:rsid w:val="0029503F"/>
    <w:rsid w:val="00295BFB"/>
    <w:rsid w:val="00296660"/>
    <w:rsid w:val="00296684"/>
    <w:rsid w:val="00296AD3"/>
    <w:rsid w:val="002975D1"/>
    <w:rsid w:val="002A0055"/>
    <w:rsid w:val="002A0636"/>
    <w:rsid w:val="002A1F6D"/>
    <w:rsid w:val="002A2A89"/>
    <w:rsid w:val="002A2E88"/>
    <w:rsid w:val="002A2EFF"/>
    <w:rsid w:val="002A6D04"/>
    <w:rsid w:val="002A732C"/>
    <w:rsid w:val="002A7922"/>
    <w:rsid w:val="002B07B4"/>
    <w:rsid w:val="002B1436"/>
    <w:rsid w:val="002B1ACB"/>
    <w:rsid w:val="002B25A5"/>
    <w:rsid w:val="002B3B53"/>
    <w:rsid w:val="002B3CA4"/>
    <w:rsid w:val="002B4DE2"/>
    <w:rsid w:val="002B5BAC"/>
    <w:rsid w:val="002B5BC3"/>
    <w:rsid w:val="002B6000"/>
    <w:rsid w:val="002B6297"/>
    <w:rsid w:val="002B771C"/>
    <w:rsid w:val="002B7CC6"/>
    <w:rsid w:val="002C010E"/>
    <w:rsid w:val="002C0550"/>
    <w:rsid w:val="002C0B2F"/>
    <w:rsid w:val="002C1386"/>
    <w:rsid w:val="002C3519"/>
    <w:rsid w:val="002C585A"/>
    <w:rsid w:val="002C5BB9"/>
    <w:rsid w:val="002C73D9"/>
    <w:rsid w:val="002D0462"/>
    <w:rsid w:val="002D16B1"/>
    <w:rsid w:val="002D194C"/>
    <w:rsid w:val="002D2DB2"/>
    <w:rsid w:val="002D3AAE"/>
    <w:rsid w:val="002D4720"/>
    <w:rsid w:val="002D5B4A"/>
    <w:rsid w:val="002D5C97"/>
    <w:rsid w:val="002D6B0A"/>
    <w:rsid w:val="002E0DF8"/>
    <w:rsid w:val="002E0F08"/>
    <w:rsid w:val="002E1DB1"/>
    <w:rsid w:val="002E2585"/>
    <w:rsid w:val="002E276A"/>
    <w:rsid w:val="002E3A8D"/>
    <w:rsid w:val="002E414F"/>
    <w:rsid w:val="002E446F"/>
    <w:rsid w:val="002E4554"/>
    <w:rsid w:val="002E4985"/>
    <w:rsid w:val="002E5208"/>
    <w:rsid w:val="002E55BC"/>
    <w:rsid w:val="002E5D06"/>
    <w:rsid w:val="002E6748"/>
    <w:rsid w:val="002E6EAB"/>
    <w:rsid w:val="002E6FAB"/>
    <w:rsid w:val="002F163F"/>
    <w:rsid w:val="002F42C3"/>
    <w:rsid w:val="002F445D"/>
    <w:rsid w:val="002F466C"/>
    <w:rsid w:val="002F46CE"/>
    <w:rsid w:val="002F5385"/>
    <w:rsid w:val="002F5F6D"/>
    <w:rsid w:val="002F64C0"/>
    <w:rsid w:val="0030061E"/>
    <w:rsid w:val="0030194D"/>
    <w:rsid w:val="00302BE5"/>
    <w:rsid w:val="00303683"/>
    <w:rsid w:val="00304160"/>
    <w:rsid w:val="003042F9"/>
    <w:rsid w:val="00310AAC"/>
    <w:rsid w:val="003114E2"/>
    <w:rsid w:val="003118A1"/>
    <w:rsid w:val="003124BF"/>
    <w:rsid w:val="003126E9"/>
    <w:rsid w:val="00312AD7"/>
    <w:rsid w:val="00312D82"/>
    <w:rsid w:val="003132E2"/>
    <w:rsid w:val="00313750"/>
    <w:rsid w:val="003141AA"/>
    <w:rsid w:val="00315EB1"/>
    <w:rsid w:val="0031652B"/>
    <w:rsid w:val="003206AD"/>
    <w:rsid w:val="00320E41"/>
    <w:rsid w:val="00321031"/>
    <w:rsid w:val="00322A12"/>
    <w:rsid w:val="00322C76"/>
    <w:rsid w:val="0032420A"/>
    <w:rsid w:val="003242FC"/>
    <w:rsid w:val="00324A09"/>
    <w:rsid w:val="0032530E"/>
    <w:rsid w:val="003266B7"/>
    <w:rsid w:val="0032747F"/>
    <w:rsid w:val="00327852"/>
    <w:rsid w:val="00327D5F"/>
    <w:rsid w:val="00334156"/>
    <w:rsid w:val="00334683"/>
    <w:rsid w:val="00335003"/>
    <w:rsid w:val="0034064D"/>
    <w:rsid w:val="00340FA8"/>
    <w:rsid w:val="00341146"/>
    <w:rsid w:val="00342328"/>
    <w:rsid w:val="00342413"/>
    <w:rsid w:val="00342A65"/>
    <w:rsid w:val="003432AD"/>
    <w:rsid w:val="003441CF"/>
    <w:rsid w:val="003441E3"/>
    <w:rsid w:val="00345C94"/>
    <w:rsid w:val="0034726F"/>
    <w:rsid w:val="003479A0"/>
    <w:rsid w:val="00347ADC"/>
    <w:rsid w:val="00347F43"/>
    <w:rsid w:val="00351985"/>
    <w:rsid w:val="00352B10"/>
    <w:rsid w:val="00353067"/>
    <w:rsid w:val="00353BBD"/>
    <w:rsid w:val="00353D7B"/>
    <w:rsid w:val="00355E84"/>
    <w:rsid w:val="003565FD"/>
    <w:rsid w:val="00356777"/>
    <w:rsid w:val="00356CFA"/>
    <w:rsid w:val="00356DF9"/>
    <w:rsid w:val="003606D0"/>
    <w:rsid w:val="00360DCF"/>
    <w:rsid w:val="00361416"/>
    <w:rsid w:val="00361BE3"/>
    <w:rsid w:val="003622D2"/>
    <w:rsid w:val="00362AEF"/>
    <w:rsid w:val="003630FB"/>
    <w:rsid w:val="00363784"/>
    <w:rsid w:val="00363A76"/>
    <w:rsid w:val="00364BCF"/>
    <w:rsid w:val="00365F6F"/>
    <w:rsid w:val="00366045"/>
    <w:rsid w:val="00366ADC"/>
    <w:rsid w:val="0036751D"/>
    <w:rsid w:val="003700F0"/>
    <w:rsid w:val="0037016A"/>
    <w:rsid w:val="00371AEC"/>
    <w:rsid w:val="00371E97"/>
    <w:rsid w:val="00372579"/>
    <w:rsid w:val="00372EB0"/>
    <w:rsid w:val="003731B7"/>
    <w:rsid w:val="00373415"/>
    <w:rsid w:val="003740B9"/>
    <w:rsid w:val="00374328"/>
    <w:rsid w:val="00375938"/>
    <w:rsid w:val="0037613F"/>
    <w:rsid w:val="00376468"/>
    <w:rsid w:val="00376D43"/>
    <w:rsid w:val="00377379"/>
    <w:rsid w:val="00377CD5"/>
    <w:rsid w:val="00380C62"/>
    <w:rsid w:val="003811D7"/>
    <w:rsid w:val="003818C5"/>
    <w:rsid w:val="00382A86"/>
    <w:rsid w:val="00384884"/>
    <w:rsid w:val="00386FB6"/>
    <w:rsid w:val="00387533"/>
    <w:rsid w:val="00390847"/>
    <w:rsid w:val="00390B2A"/>
    <w:rsid w:val="00391107"/>
    <w:rsid w:val="003935EF"/>
    <w:rsid w:val="00395F8C"/>
    <w:rsid w:val="003960B9"/>
    <w:rsid w:val="003979B5"/>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652"/>
    <w:rsid w:val="003C2B2B"/>
    <w:rsid w:val="003C2FF6"/>
    <w:rsid w:val="003C3519"/>
    <w:rsid w:val="003C4BC2"/>
    <w:rsid w:val="003C4F93"/>
    <w:rsid w:val="003C56DE"/>
    <w:rsid w:val="003C5941"/>
    <w:rsid w:val="003C77A6"/>
    <w:rsid w:val="003C7D63"/>
    <w:rsid w:val="003C7EF1"/>
    <w:rsid w:val="003D08EF"/>
    <w:rsid w:val="003D10A8"/>
    <w:rsid w:val="003D12BE"/>
    <w:rsid w:val="003D1ADA"/>
    <w:rsid w:val="003D1AF1"/>
    <w:rsid w:val="003D30AA"/>
    <w:rsid w:val="003D49B1"/>
    <w:rsid w:val="003D5197"/>
    <w:rsid w:val="003D58D2"/>
    <w:rsid w:val="003D6DE0"/>
    <w:rsid w:val="003D7D9F"/>
    <w:rsid w:val="003E08DC"/>
    <w:rsid w:val="003E0F91"/>
    <w:rsid w:val="003E14B2"/>
    <w:rsid w:val="003E335A"/>
    <w:rsid w:val="003E5F74"/>
    <w:rsid w:val="003E609B"/>
    <w:rsid w:val="003E64CB"/>
    <w:rsid w:val="003E6934"/>
    <w:rsid w:val="003E7C58"/>
    <w:rsid w:val="003F16FA"/>
    <w:rsid w:val="003F6366"/>
    <w:rsid w:val="003F650E"/>
    <w:rsid w:val="003F6A2A"/>
    <w:rsid w:val="003F6A92"/>
    <w:rsid w:val="003F6FD6"/>
    <w:rsid w:val="00400435"/>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C3F"/>
    <w:rsid w:val="00415D24"/>
    <w:rsid w:val="00416D02"/>
    <w:rsid w:val="004223B9"/>
    <w:rsid w:val="00423AE3"/>
    <w:rsid w:val="004242D9"/>
    <w:rsid w:val="00425297"/>
    <w:rsid w:val="004252B0"/>
    <w:rsid w:val="00425383"/>
    <w:rsid w:val="004257BD"/>
    <w:rsid w:val="00425A88"/>
    <w:rsid w:val="00426261"/>
    <w:rsid w:val="0042654D"/>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523D"/>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5E87"/>
    <w:rsid w:val="00456323"/>
    <w:rsid w:val="004609A7"/>
    <w:rsid w:val="00461412"/>
    <w:rsid w:val="004617CF"/>
    <w:rsid w:val="00461EB1"/>
    <w:rsid w:val="00462CBD"/>
    <w:rsid w:val="00462D50"/>
    <w:rsid w:val="00463427"/>
    <w:rsid w:val="00463EEF"/>
    <w:rsid w:val="0046448E"/>
    <w:rsid w:val="004659B3"/>
    <w:rsid w:val="00466B53"/>
    <w:rsid w:val="00467175"/>
    <w:rsid w:val="00467C06"/>
    <w:rsid w:val="00471DAC"/>
    <w:rsid w:val="00471E69"/>
    <w:rsid w:val="00472062"/>
    <w:rsid w:val="00472D03"/>
    <w:rsid w:val="00473B69"/>
    <w:rsid w:val="00474300"/>
    <w:rsid w:val="00474331"/>
    <w:rsid w:val="004745B3"/>
    <w:rsid w:val="004748EF"/>
    <w:rsid w:val="00474CDF"/>
    <w:rsid w:val="00474ECF"/>
    <w:rsid w:val="0047606F"/>
    <w:rsid w:val="00477583"/>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3582"/>
    <w:rsid w:val="00494197"/>
    <w:rsid w:val="0049510B"/>
    <w:rsid w:val="0049540A"/>
    <w:rsid w:val="004972BE"/>
    <w:rsid w:val="00497306"/>
    <w:rsid w:val="0049757B"/>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2FE0"/>
    <w:rsid w:val="004B4487"/>
    <w:rsid w:val="004B4B45"/>
    <w:rsid w:val="004B582B"/>
    <w:rsid w:val="004B5FF3"/>
    <w:rsid w:val="004B6350"/>
    <w:rsid w:val="004B71E5"/>
    <w:rsid w:val="004B7A1E"/>
    <w:rsid w:val="004C0BB3"/>
    <w:rsid w:val="004C0D93"/>
    <w:rsid w:val="004C2114"/>
    <w:rsid w:val="004C2372"/>
    <w:rsid w:val="004C26DC"/>
    <w:rsid w:val="004C2A57"/>
    <w:rsid w:val="004C4897"/>
    <w:rsid w:val="004C529D"/>
    <w:rsid w:val="004C5B49"/>
    <w:rsid w:val="004C6623"/>
    <w:rsid w:val="004C683A"/>
    <w:rsid w:val="004D15AD"/>
    <w:rsid w:val="004D1E31"/>
    <w:rsid w:val="004D2175"/>
    <w:rsid w:val="004D49F2"/>
    <w:rsid w:val="004D4A98"/>
    <w:rsid w:val="004D4D04"/>
    <w:rsid w:val="004D5C4E"/>
    <w:rsid w:val="004D5CB2"/>
    <w:rsid w:val="004D5FC6"/>
    <w:rsid w:val="004D5FEA"/>
    <w:rsid w:val="004D627A"/>
    <w:rsid w:val="004D6A42"/>
    <w:rsid w:val="004E030C"/>
    <w:rsid w:val="004E08BA"/>
    <w:rsid w:val="004E15BC"/>
    <w:rsid w:val="004E2AC1"/>
    <w:rsid w:val="004E2DBD"/>
    <w:rsid w:val="004E30B6"/>
    <w:rsid w:val="004E39D9"/>
    <w:rsid w:val="004E40D7"/>
    <w:rsid w:val="004E4312"/>
    <w:rsid w:val="004F0104"/>
    <w:rsid w:val="004F199E"/>
    <w:rsid w:val="004F1F54"/>
    <w:rsid w:val="004F255B"/>
    <w:rsid w:val="004F565F"/>
    <w:rsid w:val="004F5AE2"/>
    <w:rsid w:val="004F6E25"/>
    <w:rsid w:val="004F6F48"/>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72F"/>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E1F"/>
    <w:rsid w:val="00536023"/>
    <w:rsid w:val="005372EE"/>
    <w:rsid w:val="00537BCA"/>
    <w:rsid w:val="00540982"/>
    <w:rsid w:val="0054179F"/>
    <w:rsid w:val="00541D43"/>
    <w:rsid w:val="005429C9"/>
    <w:rsid w:val="00542C0D"/>
    <w:rsid w:val="00542D6E"/>
    <w:rsid w:val="00544B87"/>
    <w:rsid w:val="005457C5"/>
    <w:rsid w:val="00545802"/>
    <w:rsid w:val="00546A37"/>
    <w:rsid w:val="00547682"/>
    <w:rsid w:val="00547FE2"/>
    <w:rsid w:val="0055076C"/>
    <w:rsid w:val="0055228E"/>
    <w:rsid w:val="00552544"/>
    <w:rsid w:val="005549D7"/>
    <w:rsid w:val="00554AFD"/>
    <w:rsid w:val="00554C30"/>
    <w:rsid w:val="00555627"/>
    <w:rsid w:val="00556D2F"/>
    <w:rsid w:val="00560D67"/>
    <w:rsid w:val="00560E43"/>
    <w:rsid w:val="00561101"/>
    <w:rsid w:val="00561581"/>
    <w:rsid w:val="005625C9"/>
    <w:rsid w:val="00563216"/>
    <w:rsid w:val="005638F2"/>
    <w:rsid w:val="0056401E"/>
    <w:rsid w:val="00565A40"/>
    <w:rsid w:val="00565E48"/>
    <w:rsid w:val="00566AA8"/>
    <w:rsid w:val="00567806"/>
    <w:rsid w:val="00567B0F"/>
    <w:rsid w:val="00570CB2"/>
    <w:rsid w:val="00571B23"/>
    <w:rsid w:val="0057214D"/>
    <w:rsid w:val="00572B23"/>
    <w:rsid w:val="00573248"/>
    <w:rsid w:val="00573C48"/>
    <w:rsid w:val="00574108"/>
    <w:rsid w:val="00574348"/>
    <w:rsid w:val="005750B1"/>
    <w:rsid w:val="00576C9C"/>
    <w:rsid w:val="00580AEB"/>
    <w:rsid w:val="005816F2"/>
    <w:rsid w:val="0058336E"/>
    <w:rsid w:val="005838A2"/>
    <w:rsid w:val="005847EC"/>
    <w:rsid w:val="00584BFC"/>
    <w:rsid w:val="00585415"/>
    <w:rsid w:val="0058684C"/>
    <w:rsid w:val="00590304"/>
    <w:rsid w:val="00591BDA"/>
    <w:rsid w:val="005925B1"/>
    <w:rsid w:val="005928C7"/>
    <w:rsid w:val="00592FDA"/>
    <w:rsid w:val="005937A8"/>
    <w:rsid w:val="00594212"/>
    <w:rsid w:val="005951BF"/>
    <w:rsid w:val="00596A26"/>
    <w:rsid w:val="00596CFF"/>
    <w:rsid w:val="005A0084"/>
    <w:rsid w:val="005A1060"/>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0B9"/>
    <w:rsid w:val="005C4670"/>
    <w:rsid w:val="005C69E5"/>
    <w:rsid w:val="005C6A58"/>
    <w:rsid w:val="005C71BE"/>
    <w:rsid w:val="005C72A0"/>
    <w:rsid w:val="005C7732"/>
    <w:rsid w:val="005C78A9"/>
    <w:rsid w:val="005C78E2"/>
    <w:rsid w:val="005C7A46"/>
    <w:rsid w:val="005D1323"/>
    <w:rsid w:val="005D17CA"/>
    <w:rsid w:val="005D2298"/>
    <w:rsid w:val="005D2700"/>
    <w:rsid w:val="005D2E59"/>
    <w:rsid w:val="005D3D9C"/>
    <w:rsid w:val="005D4B8B"/>
    <w:rsid w:val="005D5364"/>
    <w:rsid w:val="005E0E4B"/>
    <w:rsid w:val="005E20D9"/>
    <w:rsid w:val="005E215E"/>
    <w:rsid w:val="005E2CBC"/>
    <w:rsid w:val="005E2E18"/>
    <w:rsid w:val="005E41AD"/>
    <w:rsid w:val="005E42C6"/>
    <w:rsid w:val="005E42CA"/>
    <w:rsid w:val="005E50B7"/>
    <w:rsid w:val="005E5EFA"/>
    <w:rsid w:val="005E6EAC"/>
    <w:rsid w:val="005F03AA"/>
    <w:rsid w:val="005F03B1"/>
    <w:rsid w:val="005F0818"/>
    <w:rsid w:val="005F0EC8"/>
    <w:rsid w:val="005F109A"/>
    <w:rsid w:val="005F1F00"/>
    <w:rsid w:val="005F36BB"/>
    <w:rsid w:val="005F3F7A"/>
    <w:rsid w:val="005F44A1"/>
    <w:rsid w:val="005F4638"/>
    <w:rsid w:val="005F471F"/>
    <w:rsid w:val="005F5A9B"/>
    <w:rsid w:val="005F5B9B"/>
    <w:rsid w:val="005F63CE"/>
    <w:rsid w:val="005F703B"/>
    <w:rsid w:val="00600C3E"/>
    <w:rsid w:val="00601350"/>
    <w:rsid w:val="0060150D"/>
    <w:rsid w:val="00602E41"/>
    <w:rsid w:val="00603362"/>
    <w:rsid w:val="006060F7"/>
    <w:rsid w:val="00610016"/>
    <w:rsid w:val="0061087D"/>
    <w:rsid w:val="00612BB4"/>
    <w:rsid w:val="006131B7"/>
    <w:rsid w:val="00614C6A"/>
    <w:rsid w:val="00616996"/>
    <w:rsid w:val="0061795F"/>
    <w:rsid w:val="006179D7"/>
    <w:rsid w:val="00620519"/>
    <w:rsid w:val="00621339"/>
    <w:rsid w:val="00621A5A"/>
    <w:rsid w:val="0062236D"/>
    <w:rsid w:val="00623B05"/>
    <w:rsid w:val="00623F9C"/>
    <w:rsid w:val="006244A3"/>
    <w:rsid w:val="00624CD3"/>
    <w:rsid w:val="006276EF"/>
    <w:rsid w:val="00627A77"/>
    <w:rsid w:val="00630B21"/>
    <w:rsid w:val="00632B60"/>
    <w:rsid w:val="006332D5"/>
    <w:rsid w:val="006348DD"/>
    <w:rsid w:val="00634C21"/>
    <w:rsid w:val="0063504D"/>
    <w:rsid w:val="00635578"/>
    <w:rsid w:val="00636A1C"/>
    <w:rsid w:val="00640E7B"/>
    <w:rsid w:val="00642789"/>
    <w:rsid w:val="00642927"/>
    <w:rsid w:val="006443D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1D2"/>
    <w:rsid w:val="006613F8"/>
    <w:rsid w:val="00661FDD"/>
    <w:rsid w:val="006633FB"/>
    <w:rsid w:val="0066417C"/>
    <w:rsid w:val="006646F4"/>
    <w:rsid w:val="00664DC6"/>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6BA9"/>
    <w:rsid w:val="00687C12"/>
    <w:rsid w:val="00687CE0"/>
    <w:rsid w:val="00690895"/>
    <w:rsid w:val="00692F32"/>
    <w:rsid w:val="006934DB"/>
    <w:rsid w:val="00693D69"/>
    <w:rsid w:val="00693EA8"/>
    <w:rsid w:val="006940BE"/>
    <w:rsid w:val="006942A9"/>
    <w:rsid w:val="006948E1"/>
    <w:rsid w:val="00694C40"/>
    <w:rsid w:val="0069557B"/>
    <w:rsid w:val="006956D6"/>
    <w:rsid w:val="006964E3"/>
    <w:rsid w:val="00697D53"/>
    <w:rsid w:val="006A1795"/>
    <w:rsid w:val="006A3CB4"/>
    <w:rsid w:val="006A4806"/>
    <w:rsid w:val="006A4958"/>
    <w:rsid w:val="006A4E4A"/>
    <w:rsid w:val="006A5D86"/>
    <w:rsid w:val="006A63EF"/>
    <w:rsid w:val="006A6A47"/>
    <w:rsid w:val="006B0484"/>
    <w:rsid w:val="006B1370"/>
    <w:rsid w:val="006B1C88"/>
    <w:rsid w:val="006B35D6"/>
    <w:rsid w:val="006B46E0"/>
    <w:rsid w:val="006B6EC7"/>
    <w:rsid w:val="006B6FD7"/>
    <w:rsid w:val="006C0CA9"/>
    <w:rsid w:val="006C1D2D"/>
    <w:rsid w:val="006C2684"/>
    <w:rsid w:val="006C31C5"/>
    <w:rsid w:val="006C45A8"/>
    <w:rsid w:val="006C53B1"/>
    <w:rsid w:val="006C616E"/>
    <w:rsid w:val="006C66A0"/>
    <w:rsid w:val="006C680E"/>
    <w:rsid w:val="006C789E"/>
    <w:rsid w:val="006C7923"/>
    <w:rsid w:val="006D0159"/>
    <w:rsid w:val="006D1093"/>
    <w:rsid w:val="006D1828"/>
    <w:rsid w:val="006D19A5"/>
    <w:rsid w:val="006D1EC6"/>
    <w:rsid w:val="006D2B17"/>
    <w:rsid w:val="006D3029"/>
    <w:rsid w:val="006D30A3"/>
    <w:rsid w:val="006D349C"/>
    <w:rsid w:val="006D49B9"/>
    <w:rsid w:val="006D6AF6"/>
    <w:rsid w:val="006D6C44"/>
    <w:rsid w:val="006D723E"/>
    <w:rsid w:val="006D75B5"/>
    <w:rsid w:val="006E2358"/>
    <w:rsid w:val="006E25C5"/>
    <w:rsid w:val="006E552F"/>
    <w:rsid w:val="006E5697"/>
    <w:rsid w:val="006E5707"/>
    <w:rsid w:val="006E6BD1"/>
    <w:rsid w:val="006E7851"/>
    <w:rsid w:val="006E7928"/>
    <w:rsid w:val="006E7ACA"/>
    <w:rsid w:val="006E7CEE"/>
    <w:rsid w:val="006F0B8F"/>
    <w:rsid w:val="006F1537"/>
    <w:rsid w:val="006F2764"/>
    <w:rsid w:val="006F2EC9"/>
    <w:rsid w:val="006F5565"/>
    <w:rsid w:val="006F55A8"/>
    <w:rsid w:val="006F613F"/>
    <w:rsid w:val="006F664C"/>
    <w:rsid w:val="006F7949"/>
    <w:rsid w:val="00700F74"/>
    <w:rsid w:val="00701244"/>
    <w:rsid w:val="00702795"/>
    <w:rsid w:val="00704164"/>
    <w:rsid w:val="007044C4"/>
    <w:rsid w:val="00705C04"/>
    <w:rsid w:val="00705C52"/>
    <w:rsid w:val="00707EF0"/>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49E1"/>
    <w:rsid w:val="0072731B"/>
    <w:rsid w:val="00727BD3"/>
    <w:rsid w:val="00727F37"/>
    <w:rsid w:val="00731980"/>
    <w:rsid w:val="007331A4"/>
    <w:rsid w:val="007334CC"/>
    <w:rsid w:val="007341C7"/>
    <w:rsid w:val="00734A09"/>
    <w:rsid w:val="00735062"/>
    <w:rsid w:val="007350F0"/>
    <w:rsid w:val="007352B0"/>
    <w:rsid w:val="007355C9"/>
    <w:rsid w:val="00737798"/>
    <w:rsid w:val="007413B5"/>
    <w:rsid w:val="00741DF0"/>
    <w:rsid w:val="00743339"/>
    <w:rsid w:val="007439FF"/>
    <w:rsid w:val="00743CE9"/>
    <w:rsid w:val="00744385"/>
    <w:rsid w:val="00745026"/>
    <w:rsid w:val="0074547D"/>
    <w:rsid w:val="007461E4"/>
    <w:rsid w:val="00750365"/>
    <w:rsid w:val="00751650"/>
    <w:rsid w:val="00754AF7"/>
    <w:rsid w:val="007556BF"/>
    <w:rsid w:val="00755A2C"/>
    <w:rsid w:val="00756DB7"/>
    <w:rsid w:val="00757050"/>
    <w:rsid w:val="007575E8"/>
    <w:rsid w:val="00760642"/>
    <w:rsid w:val="00761486"/>
    <w:rsid w:val="007625E3"/>
    <w:rsid w:val="00763B72"/>
    <w:rsid w:val="00763CA1"/>
    <w:rsid w:val="007653C8"/>
    <w:rsid w:val="00767280"/>
    <w:rsid w:val="00770AD3"/>
    <w:rsid w:val="007710EE"/>
    <w:rsid w:val="00771984"/>
    <w:rsid w:val="00771F9A"/>
    <w:rsid w:val="00772762"/>
    <w:rsid w:val="007728C1"/>
    <w:rsid w:val="00772C68"/>
    <w:rsid w:val="00773E4D"/>
    <w:rsid w:val="00774E78"/>
    <w:rsid w:val="007751AD"/>
    <w:rsid w:val="00775274"/>
    <w:rsid w:val="00775CF9"/>
    <w:rsid w:val="007764C7"/>
    <w:rsid w:val="00780DA2"/>
    <w:rsid w:val="00780E97"/>
    <w:rsid w:val="00781417"/>
    <w:rsid w:val="007819A8"/>
    <w:rsid w:val="0078402C"/>
    <w:rsid w:val="0078476F"/>
    <w:rsid w:val="007851D6"/>
    <w:rsid w:val="007873D4"/>
    <w:rsid w:val="00787C42"/>
    <w:rsid w:val="00787D08"/>
    <w:rsid w:val="007909D7"/>
    <w:rsid w:val="00790EA5"/>
    <w:rsid w:val="0079171F"/>
    <w:rsid w:val="00792F20"/>
    <w:rsid w:val="007933C1"/>
    <w:rsid w:val="00794022"/>
    <w:rsid w:val="00794792"/>
    <w:rsid w:val="00794BB5"/>
    <w:rsid w:val="00794D1D"/>
    <w:rsid w:val="00795061"/>
    <w:rsid w:val="007954A9"/>
    <w:rsid w:val="00795B61"/>
    <w:rsid w:val="00796FC7"/>
    <w:rsid w:val="007A07D5"/>
    <w:rsid w:val="007A15F3"/>
    <w:rsid w:val="007A23C9"/>
    <w:rsid w:val="007A2B5A"/>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7359"/>
    <w:rsid w:val="007C7AEE"/>
    <w:rsid w:val="007D0993"/>
    <w:rsid w:val="007D1313"/>
    <w:rsid w:val="007D14C4"/>
    <w:rsid w:val="007D25CB"/>
    <w:rsid w:val="007D3584"/>
    <w:rsid w:val="007D405D"/>
    <w:rsid w:val="007D5C7B"/>
    <w:rsid w:val="007D638E"/>
    <w:rsid w:val="007D73E8"/>
    <w:rsid w:val="007E0182"/>
    <w:rsid w:val="007E127E"/>
    <w:rsid w:val="007E1609"/>
    <w:rsid w:val="007E22C1"/>
    <w:rsid w:val="007E2ADB"/>
    <w:rsid w:val="007E34B6"/>
    <w:rsid w:val="007E3E53"/>
    <w:rsid w:val="007E5580"/>
    <w:rsid w:val="007E56C7"/>
    <w:rsid w:val="007E5A0D"/>
    <w:rsid w:val="007E741D"/>
    <w:rsid w:val="007E7702"/>
    <w:rsid w:val="007F03C8"/>
    <w:rsid w:val="007F0AE6"/>
    <w:rsid w:val="007F0DEA"/>
    <w:rsid w:val="007F20FD"/>
    <w:rsid w:val="007F232C"/>
    <w:rsid w:val="007F2939"/>
    <w:rsid w:val="007F38AF"/>
    <w:rsid w:val="007F3F2E"/>
    <w:rsid w:val="007F4218"/>
    <w:rsid w:val="007F4F9E"/>
    <w:rsid w:val="007F7DD4"/>
    <w:rsid w:val="008008BB"/>
    <w:rsid w:val="00801CF6"/>
    <w:rsid w:val="00802B7E"/>
    <w:rsid w:val="00802F17"/>
    <w:rsid w:val="00803E84"/>
    <w:rsid w:val="008050C1"/>
    <w:rsid w:val="00805171"/>
    <w:rsid w:val="00806252"/>
    <w:rsid w:val="00806950"/>
    <w:rsid w:val="008072A3"/>
    <w:rsid w:val="008077A3"/>
    <w:rsid w:val="00807ABA"/>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224"/>
    <w:rsid w:val="008215C2"/>
    <w:rsid w:val="008244CE"/>
    <w:rsid w:val="00824D1D"/>
    <w:rsid w:val="008254AA"/>
    <w:rsid w:val="00825919"/>
    <w:rsid w:val="00826F00"/>
    <w:rsid w:val="00827863"/>
    <w:rsid w:val="0083005F"/>
    <w:rsid w:val="00830463"/>
    <w:rsid w:val="00831064"/>
    <w:rsid w:val="00831D08"/>
    <w:rsid w:val="00831DC9"/>
    <w:rsid w:val="00831F84"/>
    <w:rsid w:val="008326E4"/>
    <w:rsid w:val="00832ACB"/>
    <w:rsid w:val="0083302F"/>
    <w:rsid w:val="00834078"/>
    <w:rsid w:val="0083459E"/>
    <w:rsid w:val="0083633D"/>
    <w:rsid w:val="008404D7"/>
    <w:rsid w:val="00840E0E"/>
    <w:rsid w:val="008411EC"/>
    <w:rsid w:val="00841218"/>
    <w:rsid w:val="008425DD"/>
    <w:rsid w:val="00842FCC"/>
    <w:rsid w:val="0084327C"/>
    <w:rsid w:val="0084459D"/>
    <w:rsid w:val="008447B8"/>
    <w:rsid w:val="008447DF"/>
    <w:rsid w:val="008450E2"/>
    <w:rsid w:val="00845828"/>
    <w:rsid w:val="00845BC8"/>
    <w:rsid w:val="00845FFB"/>
    <w:rsid w:val="008460DE"/>
    <w:rsid w:val="00846CCC"/>
    <w:rsid w:val="008512C2"/>
    <w:rsid w:val="00852149"/>
    <w:rsid w:val="008524CF"/>
    <w:rsid w:val="008538F0"/>
    <w:rsid w:val="0085534C"/>
    <w:rsid w:val="0085782A"/>
    <w:rsid w:val="00861778"/>
    <w:rsid w:val="00861E48"/>
    <w:rsid w:val="008627A0"/>
    <w:rsid w:val="00863FDE"/>
    <w:rsid w:val="008642B5"/>
    <w:rsid w:val="008655F3"/>
    <w:rsid w:val="00866504"/>
    <w:rsid w:val="008673C9"/>
    <w:rsid w:val="00867771"/>
    <w:rsid w:val="00870E29"/>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14C1"/>
    <w:rsid w:val="008A3785"/>
    <w:rsid w:val="008A4AF5"/>
    <w:rsid w:val="008A7551"/>
    <w:rsid w:val="008B0E0A"/>
    <w:rsid w:val="008B177D"/>
    <w:rsid w:val="008B25DF"/>
    <w:rsid w:val="008B3EE6"/>
    <w:rsid w:val="008B547C"/>
    <w:rsid w:val="008B6FDF"/>
    <w:rsid w:val="008B7126"/>
    <w:rsid w:val="008C05AC"/>
    <w:rsid w:val="008C093B"/>
    <w:rsid w:val="008C0C52"/>
    <w:rsid w:val="008C0FD7"/>
    <w:rsid w:val="008C32EC"/>
    <w:rsid w:val="008C383B"/>
    <w:rsid w:val="008C3A90"/>
    <w:rsid w:val="008C436C"/>
    <w:rsid w:val="008C5179"/>
    <w:rsid w:val="008C5C59"/>
    <w:rsid w:val="008C5E54"/>
    <w:rsid w:val="008C67F3"/>
    <w:rsid w:val="008C712B"/>
    <w:rsid w:val="008D0462"/>
    <w:rsid w:val="008D11A8"/>
    <w:rsid w:val="008D289E"/>
    <w:rsid w:val="008D2D02"/>
    <w:rsid w:val="008D3087"/>
    <w:rsid w:val="008D36AD"/>
    <w:rsid w:val="008D3BCC"/>
    <w:rsid w:val="008D3C7F"/>
    <w:rsid w:val="008D5853"/>
    <w:rsid w:val="008D7581"/>
    <w:rsid w:val="008D7879"/>
    <w:rsid w:val="008E0280"/>
    <w:rsid w:val="008E1213"/>
    <w:rsid w:val="008E1399"/>
    <w:rsid w:val="008E233B"/>
    <w:rsid w:val="008E44F5"/>
    <w:rsid w:val="008E4522"/>
    <w:rsid w:val="008E4A88"/>
    <w:rsid w:val="008E4DFD"/>
    <w:rsid w:val="008E5D58"/>
    <w:rsid w:val="008E6BE3"/>
    <w:rsid w:val="008E6D0A"/>
    <w:rsid w:val="008E7721"/>
    <w:rsid w:val="008F0F30"/>
    <w:rsid w:val="008F1122"/>
    <w:rsid w:val="008F26F0"/>
    <w:rsid w:val="008F3034"/>
    <w:rsid w:val="008F53B8"/>
    <w:rsid w:val="008F61C2"/>
    <w:rsid w:val="008F6731"/>
    <w:rsid w:val="009019CF"/>
    <w:rsid w:val="00901F97"/>
    <w:rsid w:val="00904B98"/>
    <w:rsid w:val="00904FA4"/>
    <w:rsid w:val="009058FC"/>
    <w:rsid w:val="0090681E"/>
    <w:rsid w:val="0090782C"/>
    <w:rsid w:val="00907A5D"/>
    <w:rsid w:val="00910451"/>
    <w:rsid w:val="00912266"/>
    <w:rsid w:val="00912602"/>
    <w:rsid w:val="00912B95"/>
    <w:rsid w:val="00912CD1"/>
    <w:rsid w:val="00913749"/>
    <w:rsid w:val="00913D33"/>
    <w:rsid w:val="00914CE9"/>
    <w:rsid w:val="00916630"/>
    <w:rsid w:val="00917FB1"/>
    <w:rsid w:val="00920858"/>
    <w:rsid w:val="00921489"/>
    <w:rsid w:val="009217AB"/>
    <w:rsid w:val="0092229D"/>
    <w:rsid w:val="00922507"/>
    <w:rsid w:val="0092365C"/>
    <w:rsid w:val="009237F3"/>
    <w:rsid w:val="00924195"/>
    <w:rsid w:val="00924743"/>
    <w:rsid w:val="00925A60"/>
    <w:rsid w:val="00926634"/>
    <w:rsid w:val="00926A63"/>
    <w:rsid w:val="00926D27"/>
    <w:rsid w:val="00926F9B"/>
    <w:rsid w:val="00927476"/>
    <w:rsid w:val="00927FD3"/>
    <w:rsid w:val="009305C9"/>
    <w:rsid w:val="00931468"/>
    <w:rsid w:val="0093204C"/>
    <w:rsid w:val="00932FC6"/>
    <w:rsid w:val="00933815"/>
    <w:rsid w:val="00933A3E"/>
    <w:rsid w:val="00933E81"/>
    <w:rsid w:val="00934927"/>
    <w:rsid w:val="00934D8C"/>
    <w:rsid w:val="00935D9C"/>
    <w:rsid w:val="009366C2"/>
    <w:rsid w:val="009371DB"/>
    <w:rsid w:val="0093789B"/>
    <w:rsid w:val="0094118A"/>
    <w:rsid w:val="00941E17"/>
    <w:rsid w:val="009436C9"/>
    <w:rsid w:val="00943999"/>
    <w:rsid w:val="009448EA"/>
    <w:rsid w:val="0094584E"/>
    <w:rsid w:val="00946C1A"/>
    <w:rsid w:val="00946D3D"/>
    <w:rsid w:val="009511DE"/>
    <w:rsid w:val="009547DD"/>
    <w:rsid w:val="00954C26"/>
    <w:rsid w:val="009557CB"/>
    <w:rsid w:val="0095634D"/>
    <w:rsid w:val="00956F8F"/>
    <w:rsid w:val="00961AAD"/>
    <w:rsid w:val="009629F5"/>
    <w:rsid w:val="0096371E"/>
    <w:rsid w:val="00964848"/>
    <w:rsid w:val="00964916"/>
    <w:rsid w:val="009654EE"/>
    <w:rsid w:val="00966407"/>
    <w:rsid w:val="00966BE1"/>
    <w:rsid w:val="0097052A"/>
    <w:rsid w:val="0097114A"/>
    <w:rsid w:val="0097135B"/>
    <w:rsid w:val="009719C5"/>
    <w:rsid w:val="00971CC7"/>
    <w:rsid w:val="009723B5"/>
    <w:rsid w:val="00972C67"/>
    <w:rsid w:val="00972F4F"/>
    <w:rsid w:val="00973903"/>
    <w:rsid w:val="00973C46"/>
    <w:rsid w:val="00974384"/>
    <w:rsid w:val="0097440B"/>
    <w:rsid w:val="009756B1"/>
    <w:rsid w:val="009767EC"/>
    <w:rsid w:val="009776C5"/>
    <w:rsid w:val="00980014"/>
    <w:rsid w:val="00980543"/>
    <w:rsid w:val="009808C1"/>
    <w:rsid w:val="00981C01"/>
    <w:rsid w:val="00981E8A"/>
    <w:rsid w:val="0098248C"/>
    <w:rsid w:val="009828CF"/>
    <w:rsid w:val="00983003"/>
    <w:rsid w:val="00983588"/>
    <w:rsid w:val="00984074"/>
    <w:rsid w:val="0098462C"/>
    <w:rsid w:val="00985B00"/>
    <w:rsid w:val="00985BEB"/>
    <w:rsid w:val="0098706A"/>
    <w:rsid w:val="009874EC"/>
    <w:rsid w:val="00991829"/>
    <w:rsid w:val="00992B0F"/>
    <w:rsid w:val="00992EC3"/>
    <w:rsid w:val="00993C5F"/>
    <w:rsid w:val="009941A1"/>
    <w:rsid w:val="009943DD"/>
    <w:rsid w:val="00994CE5"/>
    <w:rsid w:val="00995277"/>
    <w:rsid w:val="009A0019"/>
    <w:rsid w:val="009A1683"/>
    <w:rsid w:val="009A2796"/>
    <w:rsid w:val="009A384B"/>
    <w:rsid w:val="009A3DF7"/>
    <w:rsid w:val="009A4023"/>
    <w:rsid w:val="009A4114"/>
    <w:rsid w:val="009A4676"/>
    <w:rsid w:val="009A48E8"/>
    <w:rsid w:val="009A4FD1"/>
    <w:rsid w:val="009A5980"/>
    <w:rsid w:val="009A5AAB"/>
    <w:rsid w:val="009A612F"/>
    <w:rsid w:val="009A6B5A"/>
    <w:rsid w:val="009A6C62"/>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5C2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68E4"/>
    <w:rsid w:val="009F7023"/>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35F0C"/>
    <w:rsid w:val="00A40282"/>
    <w:rsid w:val="00A4097D"/>
    <w:rsid w:val="00A4100E"/>
    <w:rsid w:val="00A412E8"/>
    <w:rsid w:val="00A41584"/>
    <w:rsid w:val="00A41923"/>
    <w:rsid w:val="00A41B78"/>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7FE"/>
    <w:rsid w:val="00A57A05"/>
    <w:rsid w:val="00A600B9"/>
    <w:rsid w:val="00A610B8"/>
    <w:rsid w:val="00A61F01"/>
    <w:rsid w:val="00A627E5"/>
    <w:rsid w:val="00A62842"/>
    <w:rsid w:val="00A62A16"/>
    <w:rsid w:val="00A63BF0"/>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3D85"/>
    <w:rsid w:val="00A74DEB"/>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6EAE"/>
    <w:rsid w:val="00A9710F"/>
    <w:rsid w:val="00A9754F"/>
    <w:rsid w:val="00A97870"/>
    <w:rsid w:val="00AA00D1"/>
    <w:rsid w:val="00AA050F"/>
    <w:rsid w:val="00AA0A55"/>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1DB9"/>
    <w:rsid w:val="00AC20CC"/>
    <w:rsid w:val="00AC2CD1"/>
    <w:rsid w:val="00AC40C4"/>
    <w:rsid w:val="00AC54F6"/>
    <w:rsid w:val="00AC68AF"/>
    <w:rsid w:val="00AC74AF"/>
    <w:rsid w:val="00AC7BDC"/>
    <w:rsid w:val="00AD07AA"/>
    <w:rsid w:val="00AD0C5E"/>
    <w:rsid w:val="00AD1BA5"/>
    <w:rsid w:val="00AD1C05"/>
    <w:rsid w:val="00AD1F84"/>
    <w:rsid w:val="00AD26D8"/>
    <w:rsid w:val="00AD30D9"/>
    <w:rsid w:val="00AD549F"/>
    <w:rsid w:val="00AD57D2"/>
    <w:rsid w:val="00AD65AE"/>
    <w:rsid w:val="00AD73DF"/>
    <w:rsid w:val="00AE050F"/>
    <w:rsid w:val="00AE0B50"/>
    <w:rsid w:val="00AE11C5"/>
    <w:rsid w:val="00AE34E2"/>
    <w:rsid w:val="00AE48C9"/>
    <w:rsid w:val="00AE4DB6"/>
    <w:rsid w:val="00AE5948"/>
    <w:rsid w:val="00AE5AC3"/>
    <w:rsid w:val="00AE5F55"/>
    <w:rsid w:val="00AE65BC"/>
    <w:rsid w:val="00AE7418"/>
    <w:rsid w:val="00AF09E8"/>
    <w:rsid w:val="00AF1078"/>
    <w:rsid w:val="00AF1C4D"/>
    <w:rsid w:val="00AF1D7D"/>
    <w:rsid w:val="00AF2521"/>
    <w:rsid w:val="00AF34EE"/>
    <w:rsid w:val="00AF3906"/>
    <w:rsid w:val="00AF3EC7"/>
    <w:rsid w:val="00AF5172"/>
    <w:rsid w:val="00AF62A9"/>
    <w:rsid w:val="00AF685C"/>
    <w:rsid w:val="00B0066F"/>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32"/>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86A"/>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5DC7"/>
    <w:rsid w:val="00B5691D"/>
    <w:rsid w:val="00B56D4B"/>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26F"/>
    <w:rsid w:val="00B80FEB"/>
    <w:rsid w:val="00B8152D"/>
    <w:rsid w:val="00B81D95"/>
    <w:rsid w:val="00B82056"/>
    <w:rsid w:val="00B83F21"/>
    <w:rsid w:val="00B84E3E"/>
    <w:rsid w:val="00B85C72"/>
    <w:rsid w:val="00B90656"/>
    <w:rsid w:val="00B90DF7"/>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C6A"/>
    <w:rsid w:val="00BA4FB3"/>
    <w:rsid w:val="00BA5635"/>
    <w:rsid w:val="00BA5791"/>
    <w:rsid w:val="00BA689A"/>
    <w:rsid w:val="00BA7B81"/>
    <w:rsid w:val="00BB01F6"/>
    <w:rsid w:val="00BB1B89"/>
    <w:rsid w:val="00BB2843"/>
    <w:rsid w:val="00BB457F"/>
    <w:rsid w:val="00BB66A4"/>
    <w:rsid w:val="00BB7101"/>
    <w:rsid w:val="00BC0649"/>
    <w:rsid w:val="00BC2018"/>
    <w:rsid w:val="00BC2D43"/>
    <w:rsid w:val="00BC32C0"/>
    <w:rsid w:val="00BC3BAA"/>
    <w:rsid w:val="00BC5B9B"/>
    <w:rsid w:val="00BC6032"/>
    <w:rsid w:val="00BC60C3"/>
    <w:rsid w:val="00BC6760"/>
    <w:rsid w:val="00BC6855"/>
    <w:rsid w:val="00BC7A6E"/>
    <w:rsid w:val="00BC7B66"/>
    <w:rsid w:val="00BD0283"/>
    <w:rsid w:val="00BD1802"/>
    <w:rsid w:val="00BD1849"/>
    <w:rsid w:val="00BD18B2"/>
    <w:rsid w:val="00BD24E8"/>
    <w:rsid w:val="00BD3501"/>
    <w:rsid w:val="00BD41D6"/>
    <w:rsid w:val="00BD50FD"/>
    <w:rsid w:val="00BD5CF9"/>
    <w:rsid w:val="00BE008D"/>
    <w:rsid w:val="00BE0488"/>
    <w:rsid w:val="00BE1B65"/>
    <w:rsid w:val="00BE1CE7"/>
    <w:rsid w:val="00BE2304"/>
    <w:rsid w:val="00BE25FC"/>
    <w:rsid w:val="00BE4371"/>
    <w:rsid w:val="00BE478F"/>
    <w:rsid w:val="00BE5889"/>
    <w:rsid w:val="00BE7291"/>
    <w:rsid w:val="00BE793A"/>
    <w:rsid w:val="00BF0BE8"/>
    <w:rsid w:val="00BF1F3B"/>
    <w:rsid w:val="00BF383C"/>
    <w:rsid w:val="00BF4099"/>
    <w:rsid w:val="00BF4481"/>
    <w:rsid w:val="00BF6954"/>
    <w:rsid w:val="00BF7C0D"/>
    <w:rsid w:val="00C006D1"/>
    <w:rsid w:val="00C01145"/>
    <w:rsid w:val="00C014BD"/>
    <w:rsid w:val="00C01F7D"/>
    <w:rsid w:val="00C0201B"/>
    <w:rsid w:val="00C0338B"/>
    <w:rsid w:val="00C038B7"/>
    <w:rsid w:val="00C03966"/>
    <w:rsid w:val="00C047D1"/>
    <w:rsid w:val="00C0523A"/>
    <w:rsid w:val="00C06CCC"/>
    <w:rsid w:val="00C070AA"/>
    <w:rsid w:val="00C07CE7"/>
    <w:rsid w:val="00C11670"/>
    <w:rsid w:val="00C11FCC"/>
    <w:rsid w:val="00C120C2"/>
    <w:rsid w:val="00C1225E"/>
    <w:rsid w:val="00C12DB6"/>
    <w:rsid w:val="00C13717"/>
    <w:rsid w:val="00C149A7"/>
    <w:rsid w:val="00C163C6"/>
    <w:rsid w:val="00C1681F"/>
    <w:rsid w:val="00C178CF"/>
    <w:rsid w:val="00C178F9"/>
    <w:rsid w:val="00C17DAA"/>
    <w:rsid w:val="00C20020"/>
    <w:rsid w:val="00C2022C"/>
    <w:rsid w:val="00C21386"/>
    <w:rsid w:val="00C2288F"/>
    <w:rsid w:val="00C23B37"/>
    <w:rsid w:val="00C24C78"/>
    <w:rsid w:val="00C24F86"/>
    <w:rsid w:val="00C261DD"/>
    <w:rsid w:val="00C2634E"/>
    <w:rsid w:val="00C272D9"/>
    <w:rsid w:val="00C30185"/>
    <w:rsid w:val="00C3088E"/>
    <w:rsid w:val="00C3146A"/>
    <w:rsid w:val="00C31998"/>
    <w:rsid w:val="00C32E6F"/>
    <w:rsid w:val="00C32EB9"/>
    <w:rsid w:val="00C34A9D"/>
    <w:rsid w:val="00C34C22"/>
    <w:rsid w:val="00C3517D"/>
    <w:rsid w:val="00C35499"/>
    <w:rsid w:val="00C35E96"/>
    <w:rsid w:val="00C36FDB"/>
    <w:rsid w:val="00C40191"/>
    <w:rsid w:val="00C40235"/>
    <w:rsid w:val="00C40829"/>
    <w:rsid w:val="00C409BA"/>
    <w:rsid w:val="00C40A1B"/>
    <w:rsid w:val="00C40E5F"/>
    <w:rsid w:val="00C4228B"/>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5A2F"/>
    <w:rsid w:val="00C57575"/>
    <w:rsid w:val="00C57CFA"/>
    <w:rsid w:val="00C601E2"/>
    <w:rsid w:val="00C60E62"/>
    <w:rsid w:val="00C6221B"/>
    <w:rsid w:val="00C62B6E"/>
    <w:rsid w:val="00C64D87"/>
    <w:rsid w:val="00C65186"/>
    <w:rsid w:val="00C652F8"/>
    <w:rsid w:val="00C65C2C"/>
    <w:rsid w:val="00C65F2B"/>
    <w:rsid w:val="00C6638D"/>
    <w:rsid w:val="00C66672"/>
    <w:rsid w:val="00C66D15"/>
    <w:rsid w:val="00C6706B"/>
    <w:rsid w:val="00C70A24"/>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0517"/>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7C5"/>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0C34"/>
    <w:rsid w:val="00D0139C"/>
    <w:rsid w:val="00D0393E"/>
    <w:rsid w:val="00D03B93"/>
    <w:rsid w:val="00D04810"/>
    <w:rsid w:val="00D048E4"/>
    <w:rsid w:val="00D0619F"/>
    <w:rsid w:val="00D0666F"/>
    <w:rsid w:val="00D06737"/>
    <w:rsid w:val="00D12761"/>
    <w:rsid w:val="00D13FDA"/>
    <w:rsid w:val="00D1584D"/>
    <w:rsid w:val="00D16724"/>
    <w:rsid w:val="00D1693F"/>
    <w:rsid w:val="00D16B55"/>
    <w:rsid w:val="00D16F08"/>
    <w:rsid w:val="00D20B76"/>
    <w:rsid w:val="00D2164E"/>
    <w:rsid w:val="00D227C0"/>
    <w:rsid w:val="00D22B14"/>
    <w:rsid w:val="00D2323A"/>
    <w:rsid w:val="00D235C6"/>
    <w:rsid w:val="00D240AC"/>
    <w:rsid w:val="00D24265"/>
    <w:rsid w:val="00D24492"/>
    <w:rsid w:val="00D27340"/>
    <w:rsid w:val="00D3028B"/>
    <w:rsid w:val="00D305B7"/>
    <w:rsid w:val="00D30A8B"/>
    <w:rsid w:val="00D31F86"/>
    <w:rsid w:val="00D32F5E"/>
    <w:rsid w:val="00D334DB"/>
    <w:rsid w:val="00D3403C"/>
    <w:rsid w:val="00D34A55"/>
    <w:rsid w:val="00D34ED4"/>
    <w:rsid w:val="00D359F5"/>
    <w:rsid w:val="00D37603"/>
    <w:rsid w:val="00D42155"/>
    <w:rsid w:val="00D426B7"/>
    <w:rsid w:val="00D42BAB"/>
    <w:rsid w:val="00D42C2D"/>
    <w:rsid w:val="00D45517"/>
    <w:rsid w:val="00D468B2"/>
    <w:rsid w:val="00D46FA2"/>
    <w:rsid w:val="00D50870"/>
    <w:rsid w:val="00D523DE"/>
    <w:rsid w:val="00D52B94"/>
    <w:rsid w:val="00D53C14"/>
    <w:rsid w:val="00D53CB8"/>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BF2"/>
    <w:rsid w:val="00D71D0B"/>
    <w:rsid w:val="00D72F5A"/>
    <w:rsid w:val="00D742FB"/>
    <w:rsid w:val="00D750D5"/>
    <w:rsid w:val="00D769C2"/>
    <w:rsid w:val="00D77052"/>
    <w:rsid w:val="00D77E21"/>
    <w:rsid w:val="00D81796"/>
    <w:rsid w:val="00D81BFD"/>
    <w:rsid w:val="00D86154"/>
    <w:rsid w:val="00D86804"/>
    <w:rsid w:val="00D901CF"/>
    <w:rsid w:val="00D902AF"/>
    <w:rsid w:val="00D91B02"/>
    <w:rsid w:val="00D92DF3"/>
    <w:rsid w:val="00D9501B"/>
    <w:rsid w:val="00D950B6"/>
    <w:rsid w:val="00D96371"/>
    <w:rsid w:val="00D9732B"/>
    <w:rsid w:val="00D97E6C"/>
    <w:rsid w:val="00DA0C3E"/>
    <w:rsid w:val="00DA5163"/>
    <w:rsid w:val="00DA737D"/>
    <w:rsid w:val="00DB01CF"/>
    <w:rsid w:val="00DB10C0"/>
    <w:rsid w:val="00DB21CA"/>
    <w:rsid w:val="00DB2895"/>
    <w:rsid w:val="00DB29D4"/>
    <w:rsid w:val="00DB2DE2"/>
    <w:rsid w:val="00DB3C89"/>
    <w:rsid w:val="00DB42C4"/>
    <w:rsid w:val="00DB4556"/>
    <w:rsid w:val="00DB5A97"/>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C7360"/>
    <w:rsid w:val="00DD5547"/>
    <w:rsid w:val="00DD72A0"/>
    <w:rsid w:val="00DE0714"/>
    <w:rsid w:val="00DE0F21"/>
    <w:rsid w:val="00DE17EA"/>
    <w:rsid w:val="00DE1D58"/>
    <w:rsid w:val="00DE200B"/>
    <w:rsid w:val="00DE213F"/>
    <w:rsid w:val="00DE258F"/>
    <w:rsid w:val="00DE2657"/>
    <w:rsid w:val="00DE2BA9"/>
    <w:rsid w:val="00DE3AF6"/>
    <w:rsid w:val="00DE47B9"/>
    <w:rsid w:val="00DE529C"/>
    <w:rsid w:val="00DE5740"/>
    <w:rsid w:val="00DE5D36"/>
    <w:rsid w:val="00DE67EE"/>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0782"/>
    <w:rsid w:val="00E110F8"/>
    <w:rsid w:val="00E1191F"/>
    <w:rsid w:val="00E11A21"/>
    <w:rsid w:val="00E11D1F"/>
    <w:rsid w:val="00E121C2"/>
    <w:rsid w:val="00E12CC3"/>
    <w:rsid w:val="00E12E55"/>
    <w:rsid w:val="00E13FC7"/>
    <w:rsid w:val="00E150E7"/>
    <w:rsid w:val="00E15C48"/>
    <w:rsid w:val="00E15F82"/>
    <w:rsid w:val="00E16AAF"/>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144F"/>
    <w:rsid w:val="00E32A16"/>
    <w:rsid w:val="00E32E0D"/>
    <w:rsid w:val="00E32E1F"/>
    <w:rsid w:val="00E3343F"/>
    <w:rsid w:val="00E349E1"/>
    <w:rsid w:val="00E353B1"/>
    <w:rsid w:val="00E35A39"/>
    <w:rsid w:val="00E40041"/>
    <w:rsid w:val="00E40282"/>
    <w:rsid w:val="00E4058E"/>
    <w:rsid w:val="00E412A8"/>
    <w:rsid w:val="00E4216E"/>
    <w:rsid w:val="00E42B0F"/>
    <w:rsid w:val="00E432A5"/>
    <w:rsid w:val="00E433C0"/>
    <w:rsid w:val="00E43607"/>
    <w:rsid w:val="00E4397D"/>
    <w:rsid w:val="00E4454A"/>
    <w:rsid w:val="00E4530E"/>
    <w:rsid w:val="00E4578A"/>
    <w:rsid w:val="00E458B3"/>
    <w:rsid w:val="00E468C8"/>
    <w:rsid w:val="00E47E31"/>
    <w:rsid w:val="00E47F14"/>
    <w:rsid w:val="00E5029B"/>
    <w:rsid w:val="00E52FDF"/>
    <w:rsid w:val="00E530FC"/>
    <w:rsid w:val="00E53CA5"/>
    <w:rsid w:val="00E542CF"/>
    <w:rsid w:val="00E54417"/>
    <w:rsid w:val="00E5546E"/>
    <w:rsid w:val="00E572BB"/>
    <w:rsid w:val="00E57E12"/>
    <w:rsid w:val="00E60071"/>
    <w:rsid w:val="00E60E77"/>
    <w:rsid w:val="00E626F2"/>
    <w:rsid w:val="00E651A5"/>
    <w:rsid w:val="00E66478"/>
    <w:rsid w:val="00E66DFE"/>
    <w:rsid w:val="00E670A5"/>
    <w:rsid w:val="00E674F5"/>
    <w:rsid w:val="00E70431"/>
    <w:rsid w:val="00E719A0"/>
    <w:rsid w:val="00E7260B"/>
    <w:rsid w:val="00E73073"/>
    <w:rsid w:val="00E80458"/>
    <w:rsid w:val="00E80683"/>
    <w:rsid w:val="00E80BE8"/>
    <w:rsid w:val="00E81F81"/>
    <w:rsid w:val="00E81F96"/>
    <w:rsid w:val="00E82170"/>
    <w:rsid w:val="00E825FF"/>
    <w:rsid w:val="00E84D32"/>
    <w:rsid w:val="00E865EF"/>
    <w:rsid w:val="00E879D3"/>
    <w:rsid w:val="00E917B0"/>
    <w:rsid w:val="00E92505"/>
    <w:rsid w:val="00E926D8"/>
    <w:rsid w:val="00E93676"/>
    <w:rsid w:val="00E93FD3"/>
    <w:rsid w:val="00E940BB"/>
    <w:rsid w:val="00EA0B54"/>
    <w:rsid w:val="00EA14E7"/>
    <w:rsid w:val="00EA1851"/>
    <w:rsid w:val="00EA2E3E"/>
    <w:rsid w:val="00EA41BF"/>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4BC8"/>
    <w:rsid w:val="00EC51BC"/>
    <w:rsid w:val="00EC552C"/>
    <w:rsid w:val="00EC5ACE"/>
    <w:rsid w:val="00EC5CB6"/>
    <w:rsid w:val="00EC6AB4"/>
    <w:rsid w:val="00EC6FE3"/>
    <w:rsid w:val="00EC7826"/>
    <w:rsid w:val="00EC7A64"/>
    <w:rsid w:val="00EC7ABD"/>
    <w:rsid w:val="00EC7EC9"/>
    <w:rsid w:val="00ED09F1"/>
    <w:rsid w:val="00ED128D"/>
    <w:rsid w:val="00ED17A7"/>
    <w:rsid w:val="00ED2F6C"/>
    <w:rsid w:val="00ED31B3"/>
    <w:rsid w:val="00ED3217"/>
    <w:rsid w:val="00ED3253"/>
    <w:rsid w:val="00ED357D"/>
    <w:rsid w:val="00ED671C"/>
    <w:rsid w:val="00ED6E93"/>
    <w:rsid w:val="00ED75BF"/>
    <w:rsid w:val="00ED7AAC"/>
    <w:rsid w:val="00ED7E02"/>
    <w:rsid w:val="00EE0B6F"/>
    <w:rsid w:val="00EE19E0"/>
    <w:rsid w:val="00EE1E6D"/>
    <w:rsid w:val="00EE2E39"/>
    <w:rsid w:val="00EE39E1"/>
    <w:rsid w:val="00EE3AAA"/>
    <w:rsid w:val="00EE4541"/>
    <w:rsid w:val="00EE4A66"/>
    <w:rsid w:val="00EE6230"/>
    <w:rsid w:val="00EE761C"/>
    <w:rsid w:val="00EE762A"/>
    <w:rsid w:val="00EF0C81"/>
    <w:rsid w:val="00EF0E35"/>
    <w:rsid w:val="00EF1B4B"/>
    <w:rsid w:val="00EF2283"/>
    <w:rsid w:val="00EF2AB0"/>
    <w:rsid w:val="00EF4B80"/>
    <w:rsid w:val="00EF50BE"/>
    <w:rsid w:val="00EF5539"/>
    <w:rsid w:val="00EF56A0"/>
    <w:rsid w:val="00EF5B24"/>
    <w:rsid w:val="00EF62C7"/>
    <w:rsid w:val="00EF7E4C"/>
    <w:rsid w:val="00F0070F"/>
    <w:rsid w:val="00F00AA1"/>
    <w:rsid w:val="00F01A99"/>
    <w:rsid w:val="00F025CE"/>
    <w:rsid w:val="00F02AD0"/>
    <w:rsid w:val="00F02FD6"/>
    <w:rsid w:val="00F03769"/>
    <w:rsid w:val="00F03AFD"/>
    <w:rsid w:val="00F03F16"/>
    <w:rsid w:val="00F057D1"/>
    <w:rsid w:val="00F06879"/>
    <w:rsid w:val="00F07175"/>
    <w:rsid w:val="00F071F7"/>
    <w:rsid w:val="00F07746"/>
    <w:rsid w:val="00F1042D"/>
    <w:rsid w:val="00F111E9"/>
    <w:rsid w:val="00F117F9"/>
    <w:rsid w:val="00F11EBA"/>
    <w:rsid w:val="00F1216B"/>
    <w:rsid w:val="00F13523"/>
    <w:rsid w:val="00F139EA"/>
    <w:rsid w:val="00F148FF"/>
    <w:rsid w:val="00F14A6E"/>
    <w:rsid w:val="00F17C5A"/>
    <w:rsid w:val="00F207EA"/>
    <w:rsid w:val="00F2100B"/>
    <w:rsid w:val="00F22308"/>
    <w:rsid w:val="00F256B4"/>
    <w:rsid w:val="00F258BC"/>
    <w:rsid w:val="00F26BB3"/>
    <w:rsid w:val="00F308C6"/>
    <w:rsid w:val="00F312BA"/>
    <w:rsid w:val="00F31391"/>
    <w:rsid w:val="00F313E5"/>
    <w:rsid w:val="00F31867"/>
    <w:rsid w:val="00F32284"/>
    <w:rsid w:val="00F323A1"/>
    <w:rsid w:val="00F33D63"/>
    <w:rsid w:val="00F340FE"/>
    <w:rsid w:val="00F3434D"/>
    <w:rsid w:val="00F35301"/>
    <w:rsid w:val="00F35587"/>
    <w:rsid w:val="00F35C4E"/>
    <w:rsid w:val="00F373C5"/>
    <w:rsid w:val="00F37759"/>
    <w:rsid w:val="00F40437"/>
    <w:rsid w:val="00F40EE7"/>
    <w:rsid w:val="00F41A65"/>
    <w:rsid w:val="00F41F7C"/>
    <w:rsid w:val="00F42208"/>
    <w:rsid w:val="00F42D94"/>
    <w:rsid w:val="00F42EB3"/>
    <w:rsid w:val="00F42FF6"/>
    <w:rsid w:val="00F4396F"/>
    <w:rsid w:val="00F43A56"/>
    <w:rsid w:val="00F451E5"/>
    <w:rsid w:val="00F50716"/>
    <w:rsid w:val="00F509D4"/>
    <w:rsid w:val="00F50AD0"/>
    <w:rsid w:val="00F50B9D"/>
    <w:rsid w:val="00F5190B"/>
    <w:rsid w:val="00F51C72"/>
    <w:rsid w:val="00F51E25"/>
    <w:rsid w:val="00F5399C"/>
    <w:rsid w:val="00F54AD3"/>
    <w:rsid w:val="00F54B1B"/>
    <w:rsid w:val="00F55270"/>
    <w:rsid w:val="00F559CF"/>
    <w:rsid w:val="00F56084"/>
    <w:rsid w:val="00F5668A"/>
    <w:rsid w:val="00F57967"/>
    <w:rsid w:val="00F57A87"/>
    <w:rsid w:val="00F607D8"/>
    <w:rsid w:val="00F6119E"/>
    <w:rsid w:val="00F611E1"/>
    <w:rsid w:val="00F61307"/>
    <w:rsid w:val="00F618F6"/>
    <w:rsid w:val="00F61A51"/>
    <w:rsid w:val="00F63FFB"/>
    <w:rsid w:val="00F65999"/>
    <w:rsid w:val="00F659DD"/>
    <w:rsid w:val="00F70651"/>
    <w:rsid w:val="00F7123E"/>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F29"/>
    <w:rsid w:val="00F860F0"/>
    <w:rsid w:val="00F86664"/>
    <w:rsid w:val="00F87110"/>
    <w:rsid w:val="00F871AC"/>
    <w:rsid w:val="00F87FE7"/>
    <w:rsid w:val="00F91767"/>
    <w:rsid w:val="00F9675F"/>
    <w:rsid w:val="00FA00E9"/>
    <w:rsid w:val="00FA3481"/>
    <w:rsid w:val="00FA41C3"/>
    <w:rsid w:val="00FA61DE"/>
    <w:rsid w:val="00FA7542"/>
    <w:rsid w:val="00FB097E"/>
    <w:rsid w:val="00FB0F51"/>
    <w:rsid w:val="00FB1070"/>
    <w:rsid w:val="00FB1091"/>
    <w:rsid w:val="00FB19AF"/>
    <w:rsid w:val="00FB22E1"/>
    <w:rsid w:val="00FB37F2"/>
    <w:rsid w:val="00FB3AA5"/>
    <w:rsid w:val="00FB3C9D"/>
    <w:rsid w:val="00FB3D81"/>
    <w:rsid w:val="00FB4313"/>
    <w:rsid w:val="00FB4529"/>
    <w:rsid w:val="00FB4616"/>
    <w:rsid w:val="00FB6172"/>
    <w:rsid w:val="00FB729E"/>
    <w:rsid w:val="00FB74DD"/>
    <w:rsid w:val="00FB7744"/>
    <w:rsid w:val="00FC1EEB"/>
    <w:rsid w:val="00FC21BD"/>
    <w:rsid w:val="00FC3E4A"/>
    <w:rsid w:val="00FC4D25"/>
    <w:rsid w:val="00FC5EAD"/>
    <w:rsid w:val="00FC6B1F"/>
    <w:rsid w:val="00FD0165"/>
    <w:rsid w:val="00FD034F"/>
    <w:rsid w:val="00FD1750"/>
    <w:rsid w:val="00FD4D54"/>
    <w:rsid w:val="00FD535E"/>
    <w:rsid w:val="00FE2B48"/>
    <w:rsid w:val="00FE2EE0"/>
    <w:rsid w:val="00FE4AC7"/>
    <w:rsid w:val="00FE6BDF"/>
    <w:rsid w:val="00FE7629"/>
    <w:rsid w:val="00FE7BAF"/>
    <w:rsid w:val="00FF0442"/>
    <w:rsid w:val="00FF29E9"/>
    <w:rsid w:val="00FF2A61"/>
    <w:rsid w:val="00FF3530"/>
    <w:rsid w:val="00FF4469"/>
    <w:rsid w:val="00FF4663"/>
    <w:rsid w:val="00FF5286"/>
    <w:rsid w:val="00FF5448"/>
    <w:rsid w:val="00FF6B8B"/>
    <w:rsid w:val="00FF764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09256"/>
  <w15:docId w15:val="{90BCB8B3-AAFC-4D20-A7FC-825C23CDF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7746"/>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uiPriority w:val="99"/>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5"/>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2"/>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6"/>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Podsis rysunku,lp1,Preambuła,CP-UC,CP-Punkty,Bullet List,List - bullets,Equipment,Bullet 1,List Paragraph Char Char"/>
    <w:basedOn w:val="Normalny"/>
    <w:link w:val="AkapitzlistZnak"/>
    <w:uiPriority w:val="34"/>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7"/>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2"/>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8"/>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3"/>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4"/>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9"/>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9"/>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9"/>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9"/>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10"/>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uiPriority w:val="99"/>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Podsis rysunku Znak,lp1 Znak,Preambuła Znak,CP-UC Znak"/>
    <w:link w:val="Akapitzlist"/>
    <w:uiPriority w:val="34"/>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table" w:customStyle="1" w:styleId="Tabela-Siatka2">
    <w:name w:val="Tabela - Siatka2"/>
    <w:basedOn w:val="Standardowy"/>
    <w:next w:val="Tabela-Siatka"/>
    <w:uiPriority w:val="59"/>
    <w:rsid w:val="006611D2"/>
    <w:pPr>
      <w:spacing w:before="0" w:after="0" w:line="240" w:lineRule="auto"/>
      <w:jc w:val="left"/>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
    <w:name w:val="WWNum38"/>
    <w:basedOn w:val="Bezlisty"/>
    <w:rsid w:val="00D00C34"/>
    <w:pPr>
      <w:numPr>
        <w:numId w:val="49"/>
      </w:numPr>
    </w:pPr>
  </w:style>
  <w:style w:type="character" w:customStyle="1" w:styleId="Nierozpoznanawzmianka4">
    <w:name w:val="Nierozpoznana wzmianka4"/>
    <w:basedOn w:val="Domylnaczcionkaakapitu"/>
    <w:uiPriority w:val="99"/>
    <w:semiHidden/>
    <w:unhideWhenUsed/>
    <w:rsid w:val="0097114A"/>
    <w:rPr>
      <w:color w:val="605E5C"/>
      <w:shd w:val="clear" w:color="auto" w:fill="E1DFDD"/>
    </w:rPr>
  </w:style>
  <w:style w:type="paragraph" w:customStyle="1" w:styleId="msonormal0">
    <w:name w:val="msonormal"/>
    <w:basedOn w:val="Normalny"/>
    <w:rsid w:val="004C26DC"/>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xl70">
    <w:name w:val="xl70"/>
    <w:basedOn w:val="Normalny"/>
    <w:rsid w:val="004C26DC"/>
    <w:pPr>
      <w:spacing w:before="100" w:beforeAutospacing="1" w:after="100" w:afterAutospacing="1" w:line="240" w:lineRule="auto"/>
      <w:jc w:val="left"/>
    </w:pPr>
    <w:rPr>
      <w:rFonts w:ascii="Arial Narrow" w:eastAsia="Times New Roman" w:hAnsi="Arial Narrow" w:cs="Times New Roman"/>
      <w:sz w:val="18"/>
      <w:szCs w:val="18"/>
      <w:lang w:eastAsia="pl-PL"/>
    </w:rPr>
  </w:style>
  <w:style w:type="paragraph" w:customStyle="1" w:styleId="xl71">
    <w:name w:val="xl71"/>
    <w:basedOn w:val="Normalny"/>
    <w:rsid w:val="004C2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eastAsia="Times New Roman" w:hAnsi="Arial Narrow" w:cs="Times New Roman"/>
      <w:sz w:val="18"/>
      <w:szCs w:val="18"/>
      <w:lang w:eastAsia="pl-PL"/>
    </w:rPr>
  </w:style>
  <w:style w:type="paragraph" w:customStyle="1" w:styleId="xl72">
    <w:name w:val="xl72"/>
    <w:basedOn w:val="Normalny"/>
    <w:rsid w:val="004C2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Narrow" w:eastAsia="Times New Roman" w:hAnsi="Arial Narrow" w:cs="Times New Roman"/>
      <w:sz w:val="18"/>
      <w:szCs w:val="18"/>
      <w:lang w:eastAsia="pl-PL"/>
    </w:rPr>
  </w:style>
  <w:style w:type="paragraph" w:customStyle="1" w:styleId="xl73">
    <w:name w:val="xl73"/>
    <w:basedOn w:val="Normalny"/>
    <w:rsid w:val="004C2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Narrow" w:eastAsia="Times New Roman" w:hAnsi="Arial Narrow" w:cs="Times New Roman"/>
      <w:sz w:val="18"/>
      <w:szCs w:val="18"/>
      <w:lang w:eastAsia="pl-PL"/>
    </w:rPr>
  </w:style>
  <w:style w:type="paragraph" w:customStyle="1" w:styleId="xl74">
    <w:name w:val="xl74"/>
    <w:basedOn w:val="Normalny"/>
    <w:rsid w:val="004C26D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Narrow" w:eastAsia="Times New Roman" w:hAnsi="Arial Narrow" w:cs="Times New Roman"/>
      <w:sz w:val="18"/>
      <w:szCs w:val="18"/>
      <w:lang w:eastAsia="pl-PL"/>
    </w:rPr>
  </w:style>
  <w:style w:type="paragraph" w:customStyle="1" w:styleId="xl75">
    <w:name w:val="xl75"/>
    <w:basedOn w:val="Normalny"/>
    <w:rsid w:val="004C26D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Narrow" w:eastAsia="Times New Roman" w:hAnsi="Arial Narrow" w:cs="Times New Roman"/>
      <w:sz w:val="18"/>
      <w:szCs w:val="18"/>
      <w:lang w:eastAsia="pl-PL"/>
    </w:rPr>
  </w:style>
  <w:style w:type="paragraph" w:customStyle="1" w:styleId="xl76">
    <w:name w:val="xl76"/>
    <w:basedOn w:val="Normalny"/>
    <w:rsid w:val="004C26D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Narrow" w:eastAsia="Times New Roman" w:hAnsi="Arial Narrow" w:cs="Times New Roman"/>
      <w:sz w:val="18"/>
      <w:szCs w:val="18"/>
      <w:lang w:eastAsia="pl-PL"/>
    </w:rPr>
  </w:style>
  <w:style w:type="paragraph" w:customStyle="1" w:styleId="xl77">
    <w:name w:val="xl77"/>
    <w:basedOn w:val="Normalny"/>
    <w:rsid w:val="004C2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l-PL"/>
    </w:rPr>
  </w:style>
  <w:style w:type="paragraph" w:customStyle="1" w:styleId="xl78">
    <w:name w:val="xl78"/>
    <w:basedOn w:val="Normalny"/>
    <w:rsid w:val="004C2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Narrow" w:eastAsia="Times New Roman" w:hAnsi="Arial Narrow" w:cs="Times New Roman"/>
      <w:sz w:val="18"/>
      <w:szCs w:val="18"/>
      <w:lang w:eastAsia="pl-PL"/>
    </w:rPr>
  </w:style>
  <w:style w:type="paragraph" w:customStyle="1" w:styleId="xl79">
    <w:name w:val="xl79"/>
    <w:basedOn w:val="Normalny"/>
    <w:rsid w:val="004C2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l-PL"/>
    </w:rPr>
  </w:style>
  <w:style w:type="paragraph" w:customStyle="1" w:styleId="xl80">
    <w:name w:val="xl80"/>
    <w:basedOn w:val="Normalny"/>
    <w:rsid w:val="004C2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Nova Cond" w:eastAsia="Times New Roman" w:hAnsi="Arial Nova Cond" w:cs="Times New Roman"/>
      <w:color w:val="000000"/>
      <w:sz w:val="24"/>
      <w:szCs w:val="24"/>
      <w:lang w:eastAsia="pl-PL"/>
    </w:rPr>
  </w:style>
  <w:style w:type="paragraph" w:customStyle="1" w:styleId="xl81">
    <w:name w:val="xl81"/>
    <w:basedOn w:val="Normalny"/>
    <w:rsid w:val="004C2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Nova Cond" w:eastAsia="Times New Roman" w:hAnsi="Arial Nova Cond" w:cs="Times New Roman"/>
      <w:sz w:val="24"/>
      <w:szCs w:val="24"/>
      <w:lang w:eastAsia="pl-PL"/>
    </w:rPr>
  </w:style>
  <w:style w:type="paragraph" w:customStyle="1" w:styleId="xl82">
    <w:name w:val="xl82"/>
    <w:basedOn w:val="Normalny"/>
    <w:rsid w:val="004C26DC"/>
    <w:pPr>
      <w:spacing w:before="100" w:beforeAutospacing="1" w:after="100" w:afterAutospacing="1" w:line="240" w:lineRule="auto"/>
      <w:jc w:val="left"/>
    </w:pPr>
    <w:rPr>
      <w:rFonts w:ascii="Arial Nova Cond" w:eastAsia="Times New Roman" w:hAnsi="Arial Nova Cond"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048">
      <w:bodyDiv w:val="1"/>
      <w:marLeft w:val="0"/>
      <w:marRight w:val="0"/>
      <w:marTop w:val="0"/>
      <w:marBottom w:val="0"/>
      <w:divBdr>
        <w:top w:val="none" w:sz="0" w:space="0" w:color="auto"/>
        <w:left w:val="none" w:sz="0" w:space="0" w:color="auto"/>
        <w:bottom w:val="none" w:sz="0" w:space="0" w:color="auto"/>
        <w:right w:val="none" w:sz="0" w:space="0" w:color="auto"/>
      </w:divBdr>
      <w:divsChild>
        <w:div w:id="1445660035">
          <w:marLeft w:val="0"/>
          <w:marRight w:val="0"/>
          <w:marTop w:val="0"/>
          <w:marBottom w:val="0"/>
          <w:divBdr>
            <w:top w:val="none" w:sz="0" w:space="0" w:color="auto"/>
            <w:left w:val="none" w:sz="0" w:space="0" w:color="auto"/>
            <w:bottom w:val="none" w:sz="0" w:space="0" w:color="auto"/>
            <w:right w:val="none" w:sz="0" w:space="0" w:color="auto"/>
          </w:divBdr>
          <w:divsChild>
            <w:div w:id="5980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91717647">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70813556">
      <w:bodyDiv w:val="1"/>
      <w:marLeft w:val="0"/>
      <w:marRight w:val="0"/>
      <w:marTop w:val="0"/>
      <w:marBottom w:val="0"/>
      <w:divBdr>
        <w:top w:val="none" w:sz="0" w:space="0" w:color="auto"/>
        <w:left w:val="none" w:sz="0" w:space="0" w:color="auto"/>
        <w:bottom w:val="none" w:sz="0" w:space="0" w:color="auto"/>
        <w:right w:val="none" w:sz="0" w:space="0" w:color="auto"/>
      </w:divBdr>
    </w:div>
    <w:div w:id="385762423">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4038964">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0663465">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736392904">
      <w:bodyDiv w:val="1"/>
      <w:marLeft w:val="0"/>
      <w:marRight w:val="0"/>
      <w:marTop w:val="0"/>
      <w:marBottom w:val="0"/>
      <w:divBdr>
        <w:top w:val="none" w:sz="0" w:space="0" w:color="auto"/>
        <w:left w:val="none" w:sz="0" w:space="0" w:color="auto"/>
        <w:bottom w:val="none" w:sz="0" w:space="0" w:color="auto"/>
        <w:right w:val="none" w:sz="0" w:space="0" w:color="auto"/>
      </w:divBdr>
    </w:div>
    <w:div w:id="762342646">
      <w:bodyDiv w:val="1"/>
      <w:marLeft w:val="0"/>
      <w:marRight w:val="0"/>
      <w:marTop w:val="0"/>
      <w:marBottom w:val="0"/>
      <w:divBdr>
        <w:top w:val="none" w:sz="0" w:space="0" w:color="auto"/>
        <w:left w:val="none" w:sz="0" w:space="0" w:color="auto"/>
        <w:bottom w:val="none" w:sz="0" w:space="0" w:color="auto"/>
        <w:right w:val="none" w:sz="0" w:space="0" w:color="auto"/>
      </w:divBdr>
    </w:div>
    <w:div w:id="852454800">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0475063">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78725643">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993529508">
      <w:bodyDiv w:val="1"/>
      <w:marLeft w:val="0"/>
      <w:marRight w:val="0"/>
      <w:marTop w:val="0"/>
      <w:marBottom w:val="0"/>
      <w:divBdr>
        <w:top w:val="none" w:sz="0" w:space="0" w:color="auto"/>
        <w:left w:val="none" w:sz="0" w:space="0" w:color="auto"/>
        <w:bottom w:val="none" w:sz="0" w:space="0" w:color="auto"/>
        <w:right w:val="none" w:sz="0" w:space="0" w:color="auto"/>
      </w:divBdr>
    </w:div>
    <w:div w:id="1021784032">
      <w:bodyDiv w:val="1"/>
      <w:marLeft w:val="0"/>
      <w:marRight w:val="0"/>
      <w:marTop w:val="0"/>
      <w:marBottom w:val="0"/>
      <w:divBdr>
        <w:top w:val="none" w:sz="0" w:space="0" w:color="auto"/>
        <w:left w:val="none" w:sz="0" w:space="0" w:color="auto"/>
        <w:bottom w:val="none" w:sz="0" w:space="0" w:color="auto"/>
        <w:right w:val="none" w:sz="0" w:space="0" w:color="auto"/>
      </w:divBdr>
    </w:div>
    <w:div w:id="1055203172">
      <w:bodyDiv w:val="1"/>
      <w:marLeft w:val="0"/>
      <w:marRight w:val="0"/>
      <w:marTop w:val="0"/>
      <w:marBottom w:val="0"/>
      <w:divBdr>
        <w:top w:val="none" w:sz="0" w:space="0" w:color="auto"/>
        <w:left w:val="none" w:sz="0" w:space="0" w:color="auto"/>
        <w:bottom w:val="none" w:sz="0" w:space="0" w:color="auto"/>
        <w:right w:val="none" w:sz="0" w:space="0" w:color="auto"/>
      </w:divBdr>
    </w:div>
    <w:div w:id="1134248677">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286347970">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35496752">
      <w:bodyDiv w:val="1"/>
      <w:marLeft w:val="0"/>
      <w:marRight w:val="0"/>
      <w:marTop w:val="0"/>
      <w:marBottom w:val="0"/>
      <w:divBdr>
        <w:top w:val="none" w:sz="0" w:space="0" w:color="auto"/>
        <w:left w:val="none" w:sz="0" w:space="0" w:color="auto"/>
        <w:bottom w:val="none" w:sz="0" w:space="0" w:color="auto"/>
        <w:right w:val="none" w:sz="0" w:space="0" w:color="auto"/>
      </w:divBdr>
    </w:div>
    <w:div w:id="1347756384">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10540752">
      <w:bodyDiv w:val="1"/>
      <w:marLeft w:val="0"/>
      <w:marRight w:val="0"/>
      <w:marTop w:val="0"/>
      <w:marBottom w:val="0"/>
      <w:divBdr>
        <w:top w:val="none" w:sz="0" w:space="0" w:color="auto"/>
        <w:left w:val="none" w:sz="0" w:space="0" w:color="auto"/>
        <w:bottom w:val="none" w:sz="0" w:space="0" w:color="auto"/>
        <w:right w:val="none" w:sz="0" w:space="0" w:color="auto"/>
      </w:divBdr>
    </w:div>
    <w:div w:id="1418404511">
      <w:bodyDiv w:val="1"/>
      <w:marLeft w:val="0"/>
      <w:marRight w:val="0"/>
      <w:marTop w:val="0"/>
      <w:marBottom w:val="0"/>
      <w:divBdr>
        <w:top w:val="none" w:sz="0" w:space="0" w:color="auto"/>
        <w:left w:val="none" w:sz="0" w:space="0" w:color="auto"/>
        <w:bottom w:val="none" w:sz="0" w:space="0" w:color="auto"/>
        <w:right w:val="none" w:sz="0" w:space="0" w:color="auto"/>
      </w:divBdr>
    </w:div>
    <w:div w:id="1427656878">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3156208">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133938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14746455">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686516956">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724674565">
      <w:bodyDiv w:val="1"/>
      <w:marLeft w:val="0"/>
      <w:marRight w:val="0"/>
      <w:marTop w:val="0"/>
      <w:marBottom w:val="0"/>
      <w:divBdr>
        <w:top w:val="none" w:sz="0" w:space="0" w:color="auto"/>
        <w:left w:val="none" w:sz="0" w:space="0" w:color="auto"/>
        <w:bottom w:val="none" w:sz="0" w:space="0" w:color="auto"/>
        <w:right w:val="none" w:sz="0" w:space="0" w:color="auto"/>
      </w:divBdr>
      <w:divsChild>
        <w:div w:id="762922313">
          <w:marLeft w:val="0"/>
          <w:marRight w:val="0"/>
          <w:marTop w:val="0"/>
          <w:marBottom w:val="0"/>
          <w:divBdr>
            <w:top w:val="none" w:sz="0" w:space="0" w:color="auto"/>
            <w:left w:val="none" w:sz="0" w:space="0" w:color="auto"/>
            <w:bottom w:val="none" w:sz="0" w:space="0" w:color="auto"/>
            <w:right w:val="none" w:sz="0" w:space="0" w:color="auto"/>
          </w:divBdr>
        </w:div>
        <w:div w:id="411782118">
          <w:marLeft w:val="0"/>
          <w:marRight w:val="0"/>
          <w:marTop w:val="0"/>
          <w:marBottom w:val="0"/>
          <w:divBdr>
            <w:top w:val="none" w:sz="0" w:space="0" w:color="auto"/>
            <w:left w:val="none" w:sz="0" w:space="0" w:color="auto"/>
            <w:bottom w:val="none" w:sz="0" w:space="0" w:color="auto"/>
            <w:right w:val="none" w:sz="0" w:space="0" w:color="auto"/>
          </w:divBdr>
        </w:div>
        <w:div w:id="1677032169">
          <w:marLeft w:val="0"/>
          <w:marRight w:val="0"/>
          <w:marTop w:val="0"/>
          <w:marBottom w:val="0"/>
          <w:divBdr>
            <w:top w:val="none" w:sz="0" w:space="0" w:color="auto"/>
            <w:left w:val="none" w:sz="0" w:space="0" w:color="auto"/>
            <w:bottom w:val="none" w:sz="0" w:space="0" w:color="auto"/>
            <w:right w:val="none" w:sz="0" w:space="0" w:color="auto"/>
          </w:divBdr>
        </w:div>
      </w:divsChild>
    </w:div>
    <w:div w:id="177447062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4838810">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089426390">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ge.pl/dane-statystycz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0BCE-DD80-4BFF-BDC6-ECC43E3C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8226</Words>
  <Characters>49358</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SIWZ Gaz</vt:lpstr>
    </vt:vector>
  </TitlesOfParts>
  <Company/>
  <LinksUpToDate>false</LinksUpToDate>
  <CharactersWithSpaces>57470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Gaz</dc:title>
  <dc:creator>Jacek Walski</dc:creator>
  <cp:lastModifiedBy>Jacek Walski</cp:lastModifiedBy>
  <cp:revision>2</cp:revision>
  <cp:lastPrinted>2024-03-04T15:55:00Z</cp:lastPrinted>
  <dcterms:created xsi:type="dcterms:W3CDTF">2024-10-31T09:55:00Z</dcterms:created>
  <dcterms:modified xsi:type="dcterms:W3CDTF">2024-10-31T09:55:00Z</dcterms:modified>
</cp:coreProperties>
</file>