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EC368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EC3681">
        <w:rPr>
          <w:rFonts w:ascii="Times New Roman" w:hAnsi="Times New Roman" w:cs="Times New Roman"/>
          <w:b/>
          <w:sz w:val="24"/>
          <w:szCs w:val="24"/>
        </w:rPr>
        <w:t>fartuchów ochronnych i osłon tarczycy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</w:t>
      </w:r>
      <w:bookmarkStart w:id="0" w:name="_GoBack"/>
      <w:r>
        <w:rPr>
          <w:sz w:val="22"/>
          <w:szCs w:val="22"/>
        </w:rPr>
        <w:t>i</w:t>
      </w:r>
      <w:bookmarkEnd w:id="0"/>
      <w:r>
        <w:rPr>
          <w:sz w:val="22"/>
          <w:szCs w:val="22"/>
        </w:rPr>
        <w:t>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8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A57B3"/>
    <w:rsid w:val="00CF502E"/>
    <w:rsid w:val="00D21FCB"/>
    <w:rsid w:val="00D73206"/>
    <w:rsid w:val="00E2695B"/>
    <w:rsid w:val="00EA6F4C"/>
    <w:rsid w:val="00EC3681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36</cp:revision>
  <cp:lastPrinted>2021-03-30T05:40:00Z</cp:lastPrinted>
  <dcterms:created xsi:type="dcterms:W3CDTF">2021-01-30T18:42:00Z</dcterms:created>
  <dcterms:modified xsi:type="dcterms:W3CDTF">2022-08-25T08:45:00Z</dcterms:modified>
</cp:coreProperties>
</file>