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dnia </w:t>
      </w:r>
      <w:r w:rsidR="00611CA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E6B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>0.202</w:t>
      </w:r>
      <w:r w:rsidR="00D17E6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F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DF174C" w:rsidRPr="00DF174C" w:rsidRDefault="00DF174C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174C" w:rsidRPr="00DF174C" w:rsidRDefault="00DF174C" w:rsidP="00DF17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F17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WSZYSCY WYKONAWCY </w:t>
      </w:r>
    </w:p>
    <w:p w:rsidR="00DF174C" w:rsidRDefault="00DF174C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BD4441" w:rsidRDefault="00BD4441" w:rsidP="00DF1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u w:val="single"/>
          <w:lang w:eastAsia="pl-PL"/>
        </w:rPr>
      </w:pPr>
    </w:p>
    <w:p w:rsidR="00A7387F" w:rsidRPr="00A7387F" w:rsidRDefault="00850EDF" w:rsidP="00A738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Dot. postępowania o udzielenie zamówienia publicznego: </w:t>
      </w:r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Dostawa mebli laboratoryjnych oraz mebli </w:t>
      </w:r>
      <w:proofErr w:type="spellStart"/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socjalno</w:t>
      </w:r>
      <w:proofErr w:type="spellEnd"/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bytowych na potrzeby SP ZOZ </w:t>
      </w:r>
      <w:r w:rsidR="00A7387F" w:rsidRPr="00A738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Centralnego Szpitala Klinicznego Uniwersytetu Medycznego </w:t>
      </w:r>
      <w:r w:rsidR="00A7387F" w:rsidRP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w Łodzi w ramach zadania pn.: "Łódzkie Centrum Toksykologii"</w:t>
      </w:r>
    </w:p>
    <w:p w:rsidR="00850EDF" w:rsidRPr="00850EDF" w:rsidRDefault="00850EDF" w:rsidP="00850E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- Sprawa nr ZP/9</w:t>
      </w:r>
      <w:r w:rsidR="00A7387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7</w:t>
      </w:r>
      <w:r w:rsidRPr="00850ED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/2023</w:t>
      </w:r>
    </w:p>
    <w:p w:rsidR="00202CE4" w:rsidRDefault="00202CE4" w:rsidP="00202C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D460FB" w:rsidRDefault="00D460FB" w:rsidP="00D4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D460FB">
        <w:rPr>
          <w:rFonts w:ascii="Times New Roman" w:eastAsia="Times New Roman" w:hAnsi="Times New Roman" w:cs="Times New Roman"/>
          <w:u w:val="single"/>
          <w:lang w:eastAsia="ar-SA"/>
        </w:rPr>
        <w:t>Zgodnie z art. 135 ust. 2 ustawy z dnia 11 września 2019 r. – Prawo zamówień publicznych (Dz.U. z 2023 poz. 1605 ze zm.), w odpowiedzi na wniosek o wyjaśnienie treści Specyfikacji Warunków Zamówienia, SP  ZOZ  Centralny Szpital Kliniczny UM w Łodzi wyjaśnia co następuje:</w:t>
      </w:r>
    </w:p>
    <w:p w:rsidR="00285ED4" w:rsidRPr="00D460FB" w:rsidRDefault="00285ED4" w:rsidP="00D4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>Dotyczy: Pakietu 1 (Wykonanie mebli laboratoryjnych wraz z dostawą):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1. „Stół laboratoryjny o wymiarach (szer. x gł. x wys.) 1800 x 700 x 900mm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z nadstawką dwupółkową: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Czy Zamawiający wyrazi zgodę na zastąpienie nadstawki o szerokości 1800mm, dwoma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nadstawkami o szerokości 900mm?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 w:rsidRPr="00D460FB">
        <w:rPr>
          <w:rFonts w:ascii="Times New Roman" w:eastAsia="Calibri" w:hAnsi="Times New Roman" w:cs="Times New Roman"/>
          <w:color w:val="0070C0"/>
        </w:rPr>
        <w:t>Odp. Zamawiający dopuszcza zaproponowane rozwiązanie z zachowaniem pozostałych parametrów    SWZ.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2. „Płyta zlewozmywakowa o gabarytach 1500x700 mm, z dwiema komorami podklejanymi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o wymiarach 400x400x250 mm – ze stali nierdzewnej w płycie z żywicy fenolowej SPC,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z obrzeżem prostym, 1 bateria łokciowa): W przypadku dwóch komór zlewozmywakowych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producent armatury wymaga 1 baterii łokciowej na komorę zlewozmywakową.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Wynika to z faktu, że 1 bateria jest za krótka, aby obsłużyć dwie komory zlewozmywakowe”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 xml:space="preserve">Czy Zamawiający wymaga, aby na każdą komorę zlewozmywakowa przypadała 1 bateria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60FB">
        <w:rPr>
          <w:rFonts w:ascii="Times New Roman" w:eastAsia="Calibri" w:hAnsi="Times New Roman" w:cs="Times New Roman"/>
        </w:rPr>
        <w:t>Łokciowa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</w:rPr>
      </w:pPr>
      <w:r w:rsidRPr="00D460FB">
        <w:rPr>
          <w:rFonts w:ascii="Times New Roman" w:eastAsia="Calibri" w:hAnsi="Times New Roman" w:cs="Times New Roman"/>
          <w:color w:val="0070C0"/>
        </w:rPr>
        <w:t xml:space="preserve">Odp. Zamawiający dopuszcza zaproponowane rozwiązanie z zachowaniem pozostałych parametrów SWZ. </w:t>
      </w:r>
    </w:p>
    <w:p w:rsidR="00D460FB" w:rsidRPr="00287BF2" w:rsidRDefault="00D460FB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460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 odpowiedzi i zmiany są wiążące dla wszystkich Wykonawców.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460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oferujący rozwiązanie dopuszczone powyższymi odpowiedziami winien pod tabelą Załącznik nr 2 </w:t>
      </w:r>
      <w:r w:rsidR="00611CA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– pakiet nr 1 </w:t>
      </w:r>
      <w:r w:rsidRPr="00D460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wpisać: </w:t>
      </w:r>
      <w:r w:rsidRPr="00D460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„poz. nr ……. zapis dopuszczony zgodnie </w:t>
      </w:r>
      <w:r w:rsidR="00611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br/>
      </w:r>
      <w:r w:rsidRPr="00D460F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 odpowiedzią Zamawiającego”</w:t>
      </w:r>
      <w:r w:rsidRPr="00D460F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</w:p>
    <w:p w:rsidR="00D460FB" w:rsidRPr="00D460FB" w:rsidRDefault="00D460FB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D460FB" w:rsidRDefault="00C720FA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dokonał wydłużenia terminu składania ofert. </w:t>
      </w:r>
    </w:p>
    <w:p w:rsidR="00C720FA" w:rsidRPr="00287BF2" w:rsidRDefault="00C720FA" w:rsidP="00C720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>
        <w:rPr>
          <w:rFonts w:ascii="Times New Roman" w:eastAsia="Times New Roman" w:hAnsi="Times New Roman" w:cs="Times New Roman"/>
          <w:lang w:eastAsia="pl-PL"/>
        </w:rPr>
        <w:t>ermin składania ofert</w:t>
      </w:r>
      <w:r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18</w:t>
      </w:r>
      <w:r w:rsidRPr="00287BF2">
        <w:rPr>
          <w:rFonts w:ascii="Times New Roman" w:eastAsia="Times New Roman" w:hAnsi="Times New Roman" w:cs="Times New Roman"/>
          <w:lang w:eastAsia="pl-PL"/>
        </w:rPr>
        <w:t>.10.2023 r. godz. 14:00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7BF2">
        <w:rPr>
          <w:rFonts w:ascii="Times New Roman" w:eastAsia="Times New Roman" w:hAnsi="Times New Roman" w:cs="Times New Roman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lang w:eastAsia="pl-PL"/>
        </w:rPr>
        <w:t>termin otwarcia ofert</w:t>
      </w:r>
      <w:r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18</w:t>
      </w:r>
      <w:r w:rsidRPr="00287BF2">
        <w:rPr>
          <w:rFonts w:ascii="Times New Roman" w:eastAsia="Times New Roman" w:hAnsi="Times New Roman" w:cs="Times New Roman"/>
          <w:lang w:eastAsia="pl-PL"/>
        </w:rPr>
        <w:t>.10.2023 r. godz. 14:15.</w:t>
      </w:r>
    </w:p>
    <w:p w:rsidR="00C720FA" w:rsidRPr="00D460FB" w:rsidRDefault="00C720FA" w:rsidP="00D46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D4441" w:rsidRPr="00BD4441" w:rsidRDefault="00BD4441" w:rsidP="00DF17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F174C" w:rsidRDefault="00835B80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 w:rsidRPr="00BD4441">
        <w:rPr>
          <w:rFonts w:ascii="Times New Roman" w:eastAsia="Times New Roman" w:hAnsi="Times New Roman" w:cs="Times New Roman"/>
          <w:lang w:eastAsia="pl-PL"/>
        </w:rPr>
        <w:t xml:space="preserve">Przewodniczący Komisji Przetargowej </w:t>
      </w:r>
    </w:p>
    <w:p w:rsidR="00DF174C" w:rsidRPr="00DF174C" w:rsidRDefault="00DF174C" w:rsidP="00DF174C">
      <w:pPr>
        <w:tabs>
          <w:tab w:val="left" w:pos="100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470BEA" w:rsidRPr="00D660F3" w:rsidRDefault="00C720FA" w:rsidP="00D460FB">
      <w:pPr>
        <w:spacing w:after="0" w:line="240" w:lineRule="auto"/>
        <w:ind w:left="2832" w:firstLine="708"/>
        <w:jc w:val="center"/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17E67">
        <w:rPr>
          <w:rFonts w:ascii="Times New Roman" w:eastAsia="Times New Roman" w:hAnsi="Times New Roman" w:cs="Times New Roman"/>
          <w:lang w:eastAsia="pl-PL"/>
        </w:rPr>
        <w:t xml:space="preserve">Tomasz Miazek </w:t>
      </w:r>
    </w:p>
    <w:sectPr w:rsidR="00470BEA" w:rsidRPr="00D660F3" w:rsidSect="00D660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7" w:bottom="1135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3C3" w:rsidRDefault="00F623C3" w:rsidP="005B120F">
      <w:pPr>
        <w:spacing w:after="0" w:line="240" w:lineRule="auto"/>
      </w:pPr>
      <w:r>
        <w:separator/>
      </w:r>
    </w:p>
  </w:endnote>
  <w:end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227509"/>
      <w:docPartObj>
        <w:docPartGallery w:val="Page Numbers (Bottom of Page)"/>
        <w:docPartUnique/>
      </w:docPartObj>
    </w:sdtPr>
    <w:sdtEndPr/>
    <w:sdtContent>
      <w:sdt>
        <w:sdtPr>
          <w:id w:val="-1667320372"/>
          <w:docPartObj>
            <w:docPartGallery w:val="Page Numbers (Top of Page)"/>
            <w:docPartUnique/>
          </w:docPartObj>
        </w:sdtPr>
        <w:sdtEndPr/>
        <w:sdtContent>
          <w:p w:rsidR="00F623C3" w:rsidRDefault="00F623C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0F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2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23C3" w:rsidRPr="008250B2" w:rsidRDefault="00F623C3" w:rsidP="008250B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23C3" w:rsidRDefault="00F623C3" w:rsidP="00D660F3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33188" cy="1069848"/>
                  <wp:effectExtent l="0" t="0" r="127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W-2.ti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18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</w:sdtContent>
  </w:sdt>
  <w:p w:rsidR="00F623C3" w:rsidRDefault="00F623C3" w:rsidP="00D660F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3C3" w:rsidRDefault="00F623C3" w:rsidP="005B120F">
      <w:pPr>
        <w:spacing w:after="0" w:line="240" w:lineRule="auto"/>
      </w:pPr>
      <w:r>
        <w:separator/>
      </w:r>
    </w:p>
  </w:footnote>
  <w:footnote w:type="continuationSeparator" w:id="0">
    <w:p w:rsidR="00F623C3" w:rsidRDefault="00F623C3" w:rsidP="005B1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C3" w:rsidRDefault="00F623C3" w:rsidP="005B120F">
    <w:pPr>
      <w:pStyle w:val="Nagwek"/>
      <w:jc w:val="center"/>
    </w:pPr>
  </w:p>
  <w:p w:rsidR="00F623C3" w:rsidRDefault="00F62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E4" w:rsidRDefault="00202CE4">
    <w:pPr>
      <w:pStyle w:val="Nagwek"/>
    </w:pPr>
  </w:p>
  <w:p w:rsidR="009173E9" w:rsidRDefault="009173E9" w:rsidP="009173E9">
    <w:pPr>
      <w:pBdr>
        <w:bottom w:val="single" w:sz="12" w:space="1" w:color="auto"/>
      </w:pBdr>
      <w:spacing w:after="120"/>
      <w:jc w:val="center"/>
      <w:rPr>
        <w:rFonts w:eastAsia="Calibri" w:cs="Times New Roman"/>
        <w:b/>
        <w:bCs/>
        <w:i/>
        <w:iCs/>
        <w:sz w:val="20"/>
        <w:szCs w:val="20"/>
      </w:rPr>
    </w:pPr>
    <w:r w:rsidRPr="001D59BF">
      <w:rPr>
        <w:rFonts w:eastAsia="Calibri" w:cs="Times New Roman"/>
        <w:b/>
        <w:bCs/>
        <w:i/>
        <w:iCs/>
        <w:sz w:val="20"/>
        <w:szCs w:val="20"/>
      </w:rPr>
      <w:t xml:space="preserve">„Łódzkie </w:t>
    </w:r>
    <w:r>
      <w:rPr>
        <w:rFonts w:eastAsia="Calibri" w:cs="Times New Roman"/>
        <w:b/>
        <w:bCs/>
        <w:i/>
        <w:iCs/>
        <w:sz w:val="20"/>
        <w:szCs w:val="20"/>
      </w:rPr>
      <w:t xml:space="preserve">  </w:t>
    </w:r>
    <w:r w:rsidRPr="001D59BF">
      <w:rPr>
        <w:rFonts w:eastAsia="Calibri" w:cs="Times New Roman"/>
        <w:b/>
        <w:bCs/>
        <w:i/>
        <w:iCs/>
        <w:sz w:val="20"/>
        <w:szCs w:val="20"/>
      </w:rPr>
      <w:t xml:space="preserve">Centrum </w:t>
    </w:r>
    <w:r>
      <w:rPr>
        <w:rFonts w:eastAsia="Calibri" w:cs="Times New Roman"/>
        <w:b/>
        <w:bCs/>
        <w:i/>
        <w:iCs/>
        <w:sz w:val="20"/>
        <w:szCs w:val="20"/>
      </w:rPr>
      <w:t xml:space="preserve">  </w:t>
    </w:r>
    <w:r w:rsidRPr="001D59BF">
      <w:rPr>
        <w:rFonts w:eastAsia="Calibri" w:cs="Times New Roman"/>
        <w:b/>
        <w:bCs/>
        <w:i/>
        <w:iCs/>
        <w:sz w:val="20"/>
        <w:szCs w:val="20"/>
      </w:rPr>
      <w:t>Toksykologii”</w:t>
    </w:r>
  </w:p>
  <w:p w:rsidR="00F623C3" w:rsidRDefault="00F623C3">
    <w:pPr>
      <w:pStyle w:val="Nagwek"/>
    </w:pPr>
    <w:r>
      <w:rPr>
        <w:noProof/>
        <w:lang w:eastAsia="pl-PL"/>
      </w:rPr>
      <w:drawing>
        <wp:inline distT="0" distB="0" distL="0" distR="0" wp14:anchorId="45E67EB5" wp14:editId="3697D22D">
          <wp:extent cx="5760720" cy="13436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-01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43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5B6"/>
    <w:multiLevelType w:val="hybridMultilevel"/>
    <w:tmpl w:val="C20CE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57213"/>
    <w:multiLevelType w:val="hybridMultilevel"/>
    <w:tmpl w:val="647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33827"/>
    <w:multiLevelType w:val="hybridMultilevel"/>
    <w:tmpl w:val="016AA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2D6B"/>
    <w:multiLevelType w:val="hybridMultilevel"/>
    <w:tmpl w:val="102CC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A1C91"/>
    <w:multiLevelType w:val="multilevel"/>
    <w:tmpl w:val="2116CAC8"/>
    <w:lvl w:ilvl="0">
      <w:start w:val="1"/>
      <w:numFmt w:val="decimal"/>
      <w:pStyle w:val="H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2"/>
      <w:lvlText w:val="%1.%2"/>
      <w:lvlJc w:val="left"/>
      <w:pPr>
        <w:tabs>
          <w:tab w:val="num" w:pos="851"/>
        </w:tabs>
        <w:ind w:left="851" w:hanging="567"/>
      </w:pPr>
      <w:rPr>
        <w:b w:val="0"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</w:lvl>
    <w:lvl w:ilvl="6">
      <w:numFmt w:val="decimal"/>
      <w:pStyle w:val="H7"/>
      <w:lvlText w:val="–"/>
      <w:lvlJc w:val="left"/>
      <w:pPr>
        <w:tabs>
          <w:tab w:val="num" w:pos="1417"/>
        </w:tabs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B8F0DA0"/>
    <w:multiLevelType w:val="hybridMultilevel"/>
    <w:tmpl w:val="9BFA4182"/>
    <w:lvl w:ilvl="0" w:tplc="0302A2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0F"/>
    <w:rsid w:val="00027115"/>
    <w:rsid w:val="000371F4"/>
    <w:rsid w:val="000761D9"/>
    <w:rsid w:val="00077EB8"/>
    <w:rsid w:val="00082CB1"/>
    <w:rsid w:val="000C1CDC"/>
    <w:rsid w:val="000C6116"/>
    <w:rsid w:val="00117324"/>
    <w:rsid w:val="00117BD8"/>
    <w:rsid w:val="00192123"/>
    <w:rsid w:val="001A6E22"/>
    <w:rsid w:val="001C5403"/>
    <w:rsid w:val="001E74AF"/>
    <w:rsid w:val="001F47D4"/>
    <w:rsid w:val="001F7982"/>
    <w:rsid w:val="00202CE4"/>
    <w:rsid w:val="00226B53"/>
    <w:rsid w:val="00252110"/>
    <w:rsid w:val="00275048"/>
    <w:rsid w:val="00280462"/>
    <w:rsid w:val="00282EFF"/>
    <w:rsid w:val="00285ED4"/>
    <w:rsid w:val="00287BF2"/>
    <w:rsid w:val="002B26D3"/>
    <w:rsid w:val="002C0546"/>
    <w:rsid w:val="003177B7"/>
    <w:rsid w:val="003416BF"/>
    <w:rsid w:val="0037016B"/>
    <w:rsid w:val="003A6D22"/>
    <w:rsid w:val="003F3D4B"/>
    <w:rsid w:val="0040156E"/>
    <w:rsid w:val="00470BEA"/>
    <w:rsid w:val="0048042B"/>
    <w:rsid w:val="0049459A"/>
    <w:rsid w:val="00494778"/>
    <w:rsid w:val="00497851"/>
    <w:rsid w:val="004A1DAF"/>
    <w:rsid w:val="004A2585"/>
    <w:rsid w:val="004A48ED"/>
    <w:rsid w:val="004A65DD"/>
    <w:rsid w:val="004B50B1"/>
    <w:rsid w:val="004C11C7"/>
    <w:rsid w:val="004D35C3"/>
    <w:rsid w:val="00501409"/>
    <w:rsid w:val="00506D42"/>
    <w:rsid w:val="00535626"/>
    <w:rsid w:val="005518DA"/>
    <w:rsid w:val="0058787E"/>
    <w:rsid w:val="00593820"/>
    <w:rsid w:val="00596077"/>
    <w:rsid w:val="005B120F"/>
    <w:rsid w:val="005B5773"/>
    <w:rsid w:val="005B74C8"/>
    <w:rsid w:val="005F08E8"/>
    <w:rsid w:val="005F5A54"/>
    <w:rsid w:val="006037B5"/>
    <w:rsid w:val="00611CA9"/>
    <w:rsid w:val="00620FCB"/>
    <w:rsid w:val="00632B4C"/>
    <w:rsid w:val="00633C77"/>
    <w:rsid w:val="00652C86"/>
    <w:rsid w:val="00656F18"/>
    <w:rsid w:val="0067498B"/>
    <w:rsid w:val="006B20B1"/>
    <w:rsid w:val="006E52E4"/>
    <w:rsid w:val="007560E0"/>
    <w:rsid w:val="00761640"/>
    <w:rsid w:val="00776E73"/>
    <w:rsid w:val="00792EAD"/>
    <w:rsid w:val="0079325C"/>
    <w:rsid w:val="007D64D9"/>
    <w:rsid w:val="007E4F24"/>
    <w:rsid w:val="007F1BAE"/>
    <w:rsid w:val="007F1BF3"/>
    <w:rsid w:val="00823C5C"/>
    <w:rsid w:val="008250B2"/>
    <w:rsid w:val="00835B80"/>
    <w:rsid w:val="00850EDF"/>
    <w:rsid w:val="008617D0"/>
    <w:rsid w:val="008D5104"/>
    <w:rsid w:val="008E0E04"/>
    <w:rsid w:val="0090281C"/>
    <w:rsid w:val="00903C52"/>
    <w:rsid w:val="009173E9"/>
    <w:rsid w:val="009321FA"/>
    <w:rsid w:val="00954C66"/>
    <w:rsid w:val="009712D8"/>
    <w:rsid w:val="00987167"/>
    <w:rsid w:val="00997A0C"/>
    <w:rsid w:val="009B6099"/>
    <w:rsid w:val="009B7405"/>
    <w:rsid w:val="009D7573"/>
    <w:rsid w:val="00A1021F"/>
    <w:rsid w:val="00A31F48"/>
    <w:rsid w:val="00A7387F"/>
    <w:rsid w:val="00A84FBF"/>
    <w:rsid w:val="00A85A00"/>
    <w:rsid w:val="00A92F83"/>
    <w:rsid w:val="00AA4CE8"/>
    <w:rsid w:val="00AA5616"/>
    <w:rsid w:val="00AC4BBC"/>
    <w:rsid w:val="00AF7376"/>
    <w:rsid w:val="00B34631"/>
    <w:rsid w:val="00B44351"/>
    <w:rsid w:val="00B548F4"/>
    <w:rsid w:val="00B80A96"/>
    <w:rsid w:val="00BB6DDF"/>
    <w:rsid w:val="00BD4441"/>
    <w:rsid w:val="00BE3878"/>
    <w:rsid w:val="00BF2C24"/>
    <w:rsid w:val="00C02662"/>
    <w:rsid w:val="00C036E3"/>
    <w:rsid w:val="00C03D76"/>
    <w:rsid w:val="00C20F84"/>
    <w:rsid w:val="00C63567"/>
    <w:rsid w:val="00C663A4"/>
    <w:rsid w:val="00C720FA"/>
    <w:rsid w:val="00C93E1A"/>
    <w:rsid w:val="00C9713A"/>
    <w:rsid w:val="00CB6D57"/>
    <w:rsid w:val="00CE36F0"/>
    <w:rsid w:val="00D17E67"/>
    <w:rsid w:val="00D2789F"/>
    <w:rsid w:val="00D460FB"/>
    <w:rsid w:val="00D660F3"/>
    <w:rsid w:val="00D73BFF"/>
    <w:rsid w:val="00D80BAC"/>
    <w:rsid w:val="00D9149D"/>
    <w:rsid w:val="00DB5740"/>
    <w:rsid w:val="00DC7723"/>
    <w:rsid w:val="00DD472D"/>
    <w:rsid w:val="00DD58D1"/>
    <w:rsid w:val="00DD63CC"/>
    <w:rsid w:val="00DF174C"/>
    <w:rsid w:val="00E354E7"/>
    <w:rsid w:val="00E460AD"/>
    <w:rsid w:val="00EA47DA"/>
    <w:rsid w:val="00F21AD4"/>
    <w:rsid w:val="00F44AE7"/>
    <w:rsid w:val="00F45D82"/>
    <w:rsid w:val="00F614B6"/>
    <w:rsid w:val="00F61DBD"/>
    <w:rsid w:val="00F623C3"/>
    <w:rsid w:val="00F7485D"/>
    <w:rsid w:val="00F94EE2"/>
    <w:rsid w:val="00FA3010"/>
    <w:rsid w:val="00FC20B1"/>
    <w:rsid w:val="00FD2C69"/>
    <w:rsid w:val="00FE4287"/>
    <w:rsid w:val="00FE5190"/>
    <w:rsid w:val="00FE6B4B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FBC151"/>
  <w15:docId w15:val="{101B7BFF-0DFD-4822-961D-54AB380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20F"/>
  </w:style>
  <w:style w:type="paragraph" w:styleId="Stopka">
    <w:name w:val="footer"/>
    <w:basedOn w:val="Normalny"/>
    <w:link w:val="StopkaZnak"/>
    <w:uiPriority w:val="99"/>
    <w:unhideWhenUsed/>
    <w:rsid w:val="005B1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20F"/>
  </w:style>
  <w:style w:type="paragraph" w:styleId="Tekstdymka">
    <w:name w:val="Balloon Text"/>
    <w:basedOn w:val="Normalny"/>
    <w:link w:val="TekstdymkaZnak"/>
    <w:uiPriority w:val="99"/>
    <w:semiHidden/>
    <w:unhideWhenUsed/>
    <w:rsid w:val="005B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0F"/>
    <w:rPr>
      <w:rFonts w:ascii="Tahoma" w:hAnsi="Tahoma" w:cs="Tahoma"/>
      <w:sz w:val="16"/>
      <w:szCs w:val="16"/>
    </w:rPr>
  </w:style>
  <w:style w:type="paragraph" w:customStyle="1" w:styleId="H1">
    <w:name w:val="H1"/>
    <w:basedOn w:val="Normalny"/>
    <w:rsid w:val="00226B53"/>
    <w:pPr>
      <w:keepNext/>
      <w:numPr>
        <w:numId w:val="1"/>
      </w:numPr>
      <w:spacing w:before="120" w:after="120" w:line="288" w:lineRule="auto"/>
      <w:jc w:val="both"/>
    </w:pPr>
    <w:rPr>
      <w:rFonts w:ascii="Calibri" w:hAnsi="Calibri" w:cs="Calibri"/>
      <w:b/>
      <w:bCs/>
      <w:caps/>
      <w:color w:val="000000"/>
      <w:lang w:eastAsia="pl-PL"/>
    </w:rPr>
  </w:style>
  <w:style w:type="paragraph" w:customStyle="1" w:styleId="H2">
    <w:name w:val="H2"/>
    <w:basedOn w:val="Normalny"/>
    <w:rsid w:val="00226B53"/>
    <w:pPr>
      <w:numPr>
        <w:ilvl w:val="1"/>
        <w:numId w:val="1"/>
      </w:numPr>
      <w:spacing w:before="120" w:after="120" w:line="288" w:lineRule="auto"/>
      <w:ind w:left="567"/>
      <w:jc w:val="both"/>
    </w:pPr>
    <w:rPr>
      <w:rFonts w:ascii="Calibri" w:hAnsi="Calibri" w:cs="Calibri"/>
      <w:color w:val="000000"/>
      <w:lang w:eastAsia="pl-PL"/>
    </w:rPr>
  </w:style>
  <w:style w:type="paragraph" w:customStyle="1" w:styleId="H3">
    <w:name w:val="H3"/>
    <w:basedOn w:val="Normalny"/>
    <w:rsid w:val="00226B53"/>
    <w:pPr>
      <w:numPr>
        <w:ilvl w:val="2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4">
    <w:name w:val="H4"/>
    <w:basedOn w:val="Normalny"/>
    <w:rsid w:val="00226B53"/>
    <w:pPr>
      <w:numPr>
        <w:ilvl w:val="3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5">
    <w:name w:val="H5"/>
    <w:basedOn w:val="Normalny"/>
    <w:rsid w:val="00226B53"/>
    <w:pPr>
      <w:numPr>
        <w:ilvl w:val="4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6">
    <w:name w:val="H6"/>
    <w:basedOn w:val="Normalny"/>
    <w:rsid w:val="00226B53"/>
    <w:pPr>
      <w:numPr>
        <w:ilvl w:val="5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customStyle="1" w:styleId="H7">
    <w:name w:val="H7"/>
    <w:basedOn w:val="Normalny"/>
    <w:rsid w:val="00226B53"/>
    <w:pPr>
      <w:numPr>
        <w:ilvl w:val="6"/>
        <w:numId w:val="1"/>
      </w:num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C03D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F5DF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6037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446C-A24B-451E-BF32-F24FC395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Tomasz Miazek</cp:lastModifiedBy>
  <cp:revision>5</cp:revision>
  <cp:lastPrinted>2023-10-10T14:25:00Z</cp:lastPrinted>
  <dcterms:created xsi:type="dcterms:W3CDTF">2023-10-10T13:32:00Z</dcterms:created>
  <dcterms:modified xsi:type="dcterms:W3CDTF">2023-10-10T14:25:00Z</dcterms:modified>
</cp:coreProperties>
</file>