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654C" w14:textId="77777777" w:rsidR="00B0025D" w:rsidRPr="001E786E" w:rsidRDefault="00B0025D" w:rsidP="00425AB2">
      <w:pPr>
        <w:rPr>
          <w:rFonts w:ascii="Times New Roman" w:eastAsia="Times New Roman" w:hAnsi="Times New Roman"/>
          <w:strike/>
          <w:kern w:val="3"/>
          <w:lang w:eastAsia="pl-PL"/>
        </w:rPr>
      </w:pPr>
    </w:p>
    <w:p w14:paraId="79D327DD" w14:textId="25A176EC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ZPZ-68/10/23                                                                                                                        Zał. nr 1 do SWZ</w:t>
      </w:r>
      <w:r w:rsidR="00981A54">
        <w:rPr>
          <w:rFonts w:ascii="Times New Roman" w:eastAsia="Times New Roman" w:hAnsi="Times New Roman"/>
          <w:b/>
          <w:bCs/>
          <w:sz w:val="24"/>
          <w:szCs w:val="24"/>
        </w:rPr>
        <w:t xml:space="preserve"> po zm. z 30.10.23r.</w:t>
      </w: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4AFEBC3" w14:textId="77777777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C1FBC65" w14:textId="34AD3AA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Tabela pn. Opis przedmiotu zamówienia – wymagania</w:t>
      </w:r>
    </w:p>
    <w:p w14:paraId="488B4B27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2CEF68E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78D561D3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  <w:r w:rsidRPr="001E786E">
        <w:rPr>
          <w:rFonts w:ascii="Times New Roman" w:eastAsia="Times New Roman" w:hAnsi="Times New Roman"/>
          <w:u w:val="single"/>
        </w:rPr>
        <w:t>Przedmiotem zamówienia jest specjalistyczny środek transportu sanitarnego - ambulans typu B wraz z wyposażeniem</w:t>
      </w:r>
    </w:p>
    <w:p w14:paraId="2D16DD5B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6136AFB8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/>
          <w:i/>
          <w:iCs/>
        </w:rPr>
      </w:pPr>
      <w:r w:rsidRPr="001E786E">
        <w:rPr>
          <w:rFonts w:ascii="Times New Roman" w:eastAsia="Times New Roman" w:hAnsi="Times New Roman"/>
        </w:rPr>
        <w:t xml:space="preserve">             </w:t>
      </w:r>
      <w:r w:rsidRPr="001E786E">
        <w:rPr>
          <w:rFonts w:ascii="Times New Roman" w:eastAsia="Times New Roman" w:hAnsi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1E786E" w:rsidRPr="001E786E" w14:paraId="1D726440" w14:textId="77777777" w:rsidTr="00927D9F">
        <w:trPr>
          <w:jc w:val="center"/>
        </w:trPr>
        <w:tc>
          <w:tcPr>
            <w:tcW w:w="13178" w:type="dxa"/>
          </w:tcPr>
          <w:p w14:paraId="0A00008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Ambulans fabrycznie nowy i nieużywany. Rok produkcji: 2023</w:t>
            </w:r>
          </w:p>
          <w:p w14:paraId="3D204CD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 xml:space="preserve">Marka, </w:t>
            </w:r>
            <w:proofErr w:type="spellStart"/>
            <w:r w:rsidRPr="001E786E">
              <w:rPr>
                <w:rFonts w:ascii="Times New Roman" w:eastAsia="Lucida Sans Unicode" w:hAnsi="Times New Roman"/>
                <w:i/>
              </w:rPr>
              <w:t>typ,rok</w:t>
            </w:r>
            <w:proofErr w:type="spellEnd"/>
            <w:r w:rsidRPr="001E786E">
              <w:rPr>
                <w:rFonts w:ascii="Times New Roman" w:eastAsia="Lucida Sans Unicode" w:hAnsi="Times New Roman"/>
                <w:i/>
              </w:rPr>
              <w:t xml:space="preserve"> produkcji, producent  pojazdu  bazowego (przed wykonaniem adaptacji):…………………………………………………………………</w:t>
            </w:r>
          </w:p>
          <w:p w14:paraId="1B300D1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1E786E" w:rsidRPr="001E786E" w14:paraId="39607209" w14:textId="77777777" w:rsidTr="00927D9F">
        <w:trPr>
          <w:jc w:val="center"/>
        </w:trPr>
        <w:tc>
          <w:tcPr>
            <w:tcW w:w="13178" w:type="dxa"/>
          </w:tcPr>
          <w:p w14:paraId="487CB6A1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3770DFC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B0025D" w:rsidRPr="001E786E" w14:paraId="5124DE5B" w14:textId="77777777" w:rsidTr="00927D9F">
        <w:trPr>
          <w:jc w:val="center"/>
        </w:trPr>
        <w:tc>
          <w:tcPr>
            <w:tcW w:w="13178" w:type="dxa"/>
          </w:tcPr>
          <w:p w14:paraId="440395EA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1E786E">
              <w:rPr>
                <w:rFonts w:ascii="Times New Roman" w:eastAsia="Times New Roman" w:hAnsi="Times New Roman"/>
                <w:i/>
              </w:rPr>
              <w:t>Nazwa i adres Wykonawcy przedziału medycznego:………………………………………………………………………………………………………………</w:t>
            </w:r>
          </w:p>
          <w:p w14:paraId="589B1942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0E7319AF" w14:textId="77777777" w:rsidR="00B0025D" w:rsidRPr="001E786E" w:rsidRDefault="00B0025D" w:rsidP="00B0025D">
      <w:pPr>
        <w:widowControl w:val="0"/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050CEE54" w14:textId="77777777" w:rsidR="00B0025D" w:rsidRPr="001E786E" w:rsidRDefault="00B0025D" w:rsidP="00425AB2">
      <w:pPr>
        <w:rPr>
          <w:rFonts w:ascii="Times New Roman" w:hAnsi="Times New Roman"/>
          <w:strike/>
          <w:lang w:eastAsia="ar-SA" w:bidi="fa-IR"/>
        </w:rPr>
      </w:pPr>
    </w:p>
    <w:tbl>
      <w:tblPr>
        <w:tblW w:w="14743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2"/>
        <w:gridCol w:w="8079"/>
        <w:gridCol w:w="1985"/>
        <w:gridCol w:w="3827"/>
      </w:tblGrid>
      <w:tr w:rsidR="001E786E" w:rsidRPr="001E786E" w14:paraId="7176CD81" w14:textId="77777777" w:rsidTr="005E383C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C25DD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Lp</w:t>
            </w:r>
            <w:proofErr w:type="spellEnd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A1" w14:textId="4ECC2CFC" w:rsidR="00506C68" w:rsidRPr="001E786E" w:rsidRDefault="00E738B8" w:rsidP="008914CC">
            <w:pPr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Opis przedmiotu zamówienia – 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E351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Parametr wymagany </w:t>
            </w:r>
          </w:p>
          <w:p w14:paraId="70B1304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TAK</w:t>
            </w:r>
          </w:p>
          <w:p w14:paraId="7445C6B2" w14:textId="7CE129AA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56D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Parametry oferowane*)</w:t>
            </w:r>
          </w:p>
          <w:p w14:paraId="216D7592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(należy opisać parametr oferowany)</w:t>
            </w:r>
          </w:p>
          <w:p w14:paraId="640D68B5" w14:textId="01093ABB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</w:tr>
      <w:tr w:rsidR="001E786E" w:rsidRPr="001E786E" w14:paraId="34E1F6D0" w14:textId="77777777" w:rsidTr="007A7400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153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89E8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73C2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914C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</w:p>
        </w:tc>
      </w:tr>
      <w:tr w:rsidR="001E786E" w:rsidRPr="001E786E" w14:paraId="00E8041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10BE" w14:textId="7CF710F7" w:rsidR="007A7400" w:rsidRPr="001E786E" w:rsidRDefault="008E3C2A" w:rsidP="008E3C2A">
            <w:pPr>
              <w:jc w:val="both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  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0C03" w14:textId="727DC6BF" w:rsidR="007A7400" w:rsidRPr="001E786E" w:rsidRDefault="007A7400" w:rsidP="007A7400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Pojazd winien spełniać wymagania określone w normie PN-EN 1789 (lub równoważnej)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wzakresie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ambulansu typu B</w:t>
            </w:r>
            <w:r w:rsidR="00B91CE2" w:rsidRPr="001E786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9167" w14:textId="4A43A1C2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ECBE" w14:textId="77777777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1EB9594E" w14:textId="77777777" w:rsidTr="005E383C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C65A1C" w14:textId="508E4D0A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7BC820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NADWOZIE</w:t>
            </w:r>
          </w:p>
        </w:tc>
      </w:tr>
      <w:tr w:rsidR="001E786E" w:rsidRPr="001E786E" w14:paraId="70D11B21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CB7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950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36F7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5A4D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8BAE039" w14:textId="77777777" w:rsidTr="005E383C">
        <w:trPr>
          <w:trHeight w:val="62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53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65B3E" w14:textId="1B4E52F1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DMC do 3,5t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73DE" w14:textId="61EC3DF9" w:rsidR="00A74A82" w:rsidRPr="001E786E" w:rsidRDefault="00A74A82" w:rsidP="002962F5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B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7D741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9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2F60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4EAA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B2F6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EF78EB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F55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1C3F" w14:textId="16E2161E" w:rsidR="00AC1957" w:rsidRPr="001E786E" w:rsidRDefault="006E3D05" w:rsidP="00AC195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Kabina kierowcy dwuosobowa</w:t>
            </w:r>
            <w:r w:rsidR="00544C54" w:rsidRPr="001E786E">
              <w:rPr>
                <w:rFonts w:ascii="Times New Roman" w:hAnsi="Times New Roman"/>
                <w:lang w:eastAsia="ar-SA" w:bidi="fa-IR"/>
              </w:rPr>
              <w:t>, f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otel kierowcy i pasażera, z pełną regulacją: regulacja wzdłużna, regulacja oparcia. Lampki do czytania dla kierowcy i pasażera. </w:t>
            </w:r>
          </w:p>
          <w:p w14:paraId="1A4792C0" w14:textId="6F0D96E5" w:rsidR="006E3D05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Zamawiający nie dopuszcza jakiejkolwiek innych niż fabryczne perforacji elementów w kabinie kierowcy.</w:t>
            </w:r>
          </w:p>
          <w:p w14:paraId="6A43DED3" w14:textId="0E8A8209" w:rsidR="00506C68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anten zewnętrznych GPS/GSM do stacji dokującej.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563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1BEF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9F5D253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1BA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7272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49E4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9E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8D6C928" w14:textId="77777777" w:rsidTr="005E383C">
        <w:trPr>
          <w:trHeight w:val="2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84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DD1E" w14:textId="6281BC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Kolor nadwozia żółty (RAL 1016) zgodnie aktualną normą PN EN 1789+A2 (lub równoważną)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BE8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6FC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B3CE7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C40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C2E6" w14:textId="4C09CB9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Nadwozie przystosowane do przewozu min. 3 osób w pozycji siedzącej   oraz 1 osoby  w pozycji leżącej na noszach. Dwa fotele w kabinie kierowcy oraz dwa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B06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1E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1CEDB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539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22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Wysokość przedziału medycznego min. 1,80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573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CBD8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7C48B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BFB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1D8" w14:textId="01D113F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Długość przedziału medycznego min. 3,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1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2064" w14:textId="1550D84E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podać)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8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5E3FF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AAD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A8F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Szerokość przedziału medycznego min. 1,70m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ED1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6C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AA1B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8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A2C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9AC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3A8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C379C" w14:textId="77777777" w:rsidTr="005E383C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16E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0510" w14:textId="1755BA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ED63" w14:textId="14F686AD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EE7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4A017D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1B5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81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sufitowy dla pasażera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EBE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248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15F7BB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7CE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BC2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3FF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AC5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9656D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3F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C8E" w14:textId="457CC84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Przegroda oddzielająca kabinę kierowcy od przedziału medycznego wyposażona w otwierane drzwi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982B" w14:textId="715DE2D9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966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92A5D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88D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40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F46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3709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97540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45A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A993" w14:textId="59A26C15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Drzwi boczne lewe przesuwane do tyłu, bez szyby.</w:t>
            </w:r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46D1" w14:textId="01495FE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B6B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0339F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856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B49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Zewnętrzny schowek za lewymi drzwiami przesuwnymi wyposażony w:</w:t>
            </w:r>
          </w:p>
          <w:p w14:paraId="3DD2C059" w14:textId="11559F2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- 2 szt. butli tlenowych </w:t>
            </w:r>
            <w:r w:rsidR="00BE5180" w:rsidRPr="001E786E">
              <w:rPr>
                <w:rFonts w:ascii="Times New Roman" w:hAnsi="Times New Roman"/>
                <w:lang w:eastAsia="ar-SA" w:bidi="fa-IR"/>
              </w:rPr>
              <w:t>1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0 </w:t>
            </w:r>
            <w:r w:rsidRPr="001E786E">
              <w:rPr>
                <w:rFonts w:ascii="Times New Roman" w:hAnsi="Times New Roman"/>
                <w:lang w:eastAsia="ar-SA" w:bidi="fa-IR"/>
              </w:rPr>
              <w:t>l z reduktorami,</w:t>
            </w:r>
          </w:p>
          <w:p w14:paraId="5929F8DD" w14:textId="13B0BEA0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krzesełka kardiologicznego z systemem płozowym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 wraz z ładowarką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A3D0A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- mocowanie noszy podbierakowych,</w:t>
            </w:r>
          </w:p>
          <w:p w14:paraId="5A79A3FB" w14:textId="75B4938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deski ortopedycznej dla dorosłych</w:t>
            </w:r>
          </w:p>
          <w:p w14:paraId="0794AD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materaca próżniowego,</w:t>
            </w:r>
          </w:p>
          <w:p w14:paraId="6DCDEEE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kamizelki unieruchamiającej typu KED,</w:t>
            </w:r>
          </w:p>
          <w:p w14:paraId="4176F084" w14:textId="4B1741C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mocowanie 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>3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kasków ochronnych,</w:t>
            </w:r>
          </w:p>
          <w:p w14:paraId="0AF5CB3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35C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  <w:p w14:paraId="01F9BDE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5AB8" w14:textId="1E357C8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B06293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59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DFC6" w14:textId="2FD04F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Poduszka powietrzna dla kierowcy i pasażera, dwie poduszki boczne oraz kurtyny powietrzne.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934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D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006C4D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59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BC4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FDD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A36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64E851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19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7A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C1C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4B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00FF8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C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B02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Elektrycznie otwierane szyby boczne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9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E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844188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65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5C19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0B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854FF0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652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C4F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C62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68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3E950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AC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4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Zestaw naprawczy do uszkodzonych opon.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4DB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53B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AD18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95602" w14:textId="0C74C1B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8AB3" w14:textId="6404EE8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FE8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1A2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0C02D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60CA" w14:textId="3C4F3AF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2D4" w14:textId="0A4A2664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Zbiornik paliwa o pojemności min. 75l.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06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11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9D29E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C262" w14:textId="5E0099B9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B3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Zbiornik płynu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AdBlue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o pojemności min. 15l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CA4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B23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579625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EED1" w14:textId="1D4131F5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28956" w14:textId="1B1A7268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Kamera cofania oraz kamera przedziału medycznego z wyświetlaczem w kabinie kierowcy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B980A" w14:textId="078688A2" w:rsidR="00A918F7" w:rsidRPr="001E786E" w:rsidRDefault="00203316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6B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0B2F1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354" w14:textId="7BE3079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EF7" w14:textId="2B6B620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Fabryczne czujniki cofania z sygnalizacją dźwiękową i wizualizacją odległości </w:t>
            </w:r>
            <w:r w:rsidRPr="001E786E">
              <w:rPr>
                <w:rFonts w:ascii="Times New Roman" w:hAnsi="Times New Roman"/>
                <w:lang w:eastAsia="ar-SA" w:bidi="fa-IR"/>
              </w:rPr>
              <w:t>w lusterku wstecznym lub monitorze zamontowanym na kokpicie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1E3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FE9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1FA6F3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EE03A9" w14:textId="3641582D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F62B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bus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B6EF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D854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53A6E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9950" w14:textId="58C0765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E2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1E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99A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E2B579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CDA3AB" w14:textId="1F51B77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B2D5" w14:textId="74B1143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BC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734B" w14:textId="3F9E86B1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EE1015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C9C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F9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F42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EA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65A65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C4A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12E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79F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B7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51637A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24F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63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sterowanie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układem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klimatyzacji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97B2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BC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CB9E7E9" w14:textId="77777777" w:rsidTr="005E383C">
        <w:trPr>
          <w:trHeight w:val="43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205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130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B0A3A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1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911822A" w14:textId="77777777" w:rsidTr="00F20015">
        <w:trPr>
          <w:trHeight w:val="65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29D0C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4FD988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niskotonową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92022" w14:textId="77777777" w:rsidR="00C0205C" w:rsidRPr="001E786E" w:rsidRDefault="00C0205C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27723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CD5C3A7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E22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DE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D52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7FB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0823FB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BE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3C1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9C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9D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2080B0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33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E50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możliwość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załączania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E2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1F8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2C290C3" w14:textId="77777777" w:rsidTr="005E383C">
        <w:trPr>
          <w:trHeight w:val="17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5BE4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51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6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20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E292C0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890D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2F4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A0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7FF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A23E99" w14:textId="77777777" w:rsidTr="008F5561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9C19B" w14:textId="7CC828C7" w:rsidR="00761821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9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54DB2" w14:textId="5B244124" w:rsidR="00761821" w:rsidRPr="001E786E" w:rsidRDefault="006C4842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</w:t>
            </w:r>
            <w:r w:rsidR="00761821" w:rsidRPr="001E786E">
              <w:rPr>
                <w:rFonts w:ascii="Times New Roman" w:hAnsi="Times New Roman"/>
                <w:lang w:eastAsia="ar-SA" w:bidi="fa-IR"/>
              </w:rPr>
              <w:t>raficzne monitorowanie pracy powietrznego ogrzewania przedziału medycznego niezależnego od pracy silnika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7F34" w14:textId="77777777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CA0D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158080E" w14:textId="77777777" w:rsidTr="008F5561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404E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F089" w14:textId="06E14B51" w:rsidR="00761821" w:rsidRPr="001E786E" w:rsidRDefault="00761821" w:rsidP="00A918F7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AFE1" w14:textId="61C63624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2B2C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B6E0A6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B3FA0" w14:textId="6DFA4460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30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3FDE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  <w:p w14:paraId="4BE114E7" w14:textId="77777777" w:rsidR="0019066A" w:rsidRPr="001E786E" w:rsidRDefault="0019066A" w:rsidP="00A918F7">
            <w:pPr>
              <w:spacing w:after="0"/>
              <w:rPr>
                <w:rFonts w:ascii="Times New Roman" w:hAnsi="Times New Roman"/>
              </w:rPr>
            </w:pPr>
          </w:p>
          <w:p w14:paraId="6764A0C8" w14:textId="1D041492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19AF" w14:textId="33FF8E5B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202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181EA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BD92" w14:textId="5CE9DD4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33C6" w14:textId="77777777" w:rsidR="00A918F7" w:rsidRPr="001E786E" w:rsidRDefault="00A918F7" w:rsidP="00A918F7">
            <w:pPr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Zestaw naprawczy – pełnowymiarowe koło zapasowe</w:t>
            </w:r>
          </w:p>
          <w:p w14:paraId="2BBB60CF" w14:textId="4095F2D1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DA5B6" w14:textId="500C5248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20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F6C7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CC683" w14:textId="56E2EEB3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4AB5" w14:textId="6DCE790E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>Dopuszczona dostawa na kołach lub lawecie do miejsca odbioru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6E7A8" w14:textId="0242C326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F31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A12BFFF" w14:textId="77777777" w:rsidTr="005E383C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9EF75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424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SILNIK</w:t>
            </w:r>
          </w:p>
        </w:tc>
      </w:tr>
      <w:tr w:rsidR="001E786E" w:rsidRPr="001E786E" w14:paraId="38855AC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1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E84B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Common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Rail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4AC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A3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88EB63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601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CCA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Silnik o pojemności  min. 1900 cm³.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50B9" w14:textId="36DD4C1C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C78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FA42F5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9D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2315D" w14:textId="3A1E74AB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Silnik o mocy min. 130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kW.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AD" w14:textId="4120F8C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D2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25C58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077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C7BA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Moment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obrotowy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min. 400 Nm.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1B90" w14:textId="706186A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39D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B7FA6C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284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1C72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Norma emisji spalin EURO VI lub EURO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F4D" w14:textId="6923E90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2E86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6DC7CB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2F76" w14:textId="7205C437" w:rsidR="000E742E" w:rsidRPr="001E786E" w:rsidRDefault="000E742E" w:rsidP="000E742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9B2F" w14:textId="078620C0" w:rsidR="000E742E" w:rsidRPr="001E786E" w:rsidRDefault="000E742E" w:rsidP="000E742E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Napęd wałka rozrządu za pomocą łańcucha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2155" w14:textId="3FA31C99" w:rsidR="000E742E" w:rsidRPr="001E786E" w:rsidRDefault="000E742E" w:rsidP="000E742E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89C1" w14:textId="77777777" w:rsidR="000E742E" w:rsidRPr="001E786E" w:rsidRDefault="000E742E" w:rsidP="000E742E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0B45F5A" w14:textId="77777777" w:rsidTr="005E383C">
        <w:trPr>
          <w:trHeight w:val="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D901C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3C049" w14:textId="0C90DA3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1E786E" w:rsidRPr="001E786E" w14:paraId="6B5997E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C75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ADDE" w14:textId="6E95F6B2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biegów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manualna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synchronizowana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 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Zamawiający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nie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dopuszcza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automatycznej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FB03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6201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ED5DCF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7292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312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Min. 6-biegów do przodu i bieg wsteczny.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0834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274C1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F464F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BDA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D25D" w14:textId="3A3E4061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Napęd na koła przednie lub </w:t>
            </w:r>
            <w:r w:rsidR="00967FDE" w:rsidRPr="001E786E">
              <w:rPr>
                <w:rFonts w:ascii="Times New Roman" w:hAnsi="Times New Roman"/>
                <w:lang w:eastAsia="ar-SA" w:bidi="fa-IR"/>
              </w:rPr>
              <w:t>4 x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3A4A" w14:textId="193276F2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55B6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F02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A9331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1B03E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31F0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1E786E" w:rsidRPr="001E786E" w14:paraId="7E9DF3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EF5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C64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AFE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B8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1B7F54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4AEC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F3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systemem zapobiegającym blokadzie kół podczas hamowania </w:t>
            </w:r>
          </w:p>
          <w:p w14:paraId="5B3DAFC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-  ABS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lub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równoważny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07D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26C78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3D157F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D19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92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Elektroniczny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korektor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siły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hamowania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7E8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09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92C140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20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E16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 systemem wspomagania nagłego (awaryjnego) hamowania.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DF41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6D1E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CE867C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362D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523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2E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BBE1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E1D541B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F496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0A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210D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1B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CD75665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95B5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B02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25C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CF5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B751588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F188" w14:textId="12BDA2DD" w:rsidR="00A918F7" w:rsidRPr="001E786E" w:rsidRDefault="004E1A5F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C58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wspomagania ruszania pod górę.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6F3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54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28EC0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C7D9D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D32B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ZAWIESZENIE</w:t>
            </w:r>
          </w:p>
        </w:tc>
      </w:tr>
      <w:tr w:rsidR="001E786E" w:rsidRPr="001E786E" w14:paraId="44D712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5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8B5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</w:t>
            </w: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podać o jaką wartość w stosunku do standardowej)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B928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  <w:p w14:paraId="122AC253" w14:textId="7003C89C" w:rsidR="00CB134F" w:rsidRPr="001E786E" w:rsidRDefault="00CB134F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B57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05EE1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B68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B839" w14:textId="03B2158C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4D7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E3B4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EE37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B982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93263" w14:textId="2631848D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1E786E" w:rsidRPr="001E786E" w14:paraId="19FA97A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54D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01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6C8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887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31755A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98814A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4C06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1E786E" w:rsidRPr="001E786E" w14:paraId="264DA79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079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0420" w14:textId="3315C35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F23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7FA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68098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88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247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Mechaniczna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wentylacja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nawiewno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–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wywiewna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F93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E3E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808A6E2" w14:textId="77777777" w:rsidTr="005E383C">
        <w:trPr>
          <w:trHeight w:val="4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2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2C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C8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9BE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783500F" w14:textId="77777777" w:rsidTr="005E383C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3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54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Klimatyzacja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dwuparownikowa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025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9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E22CD0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3F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26C3" w14:textId="57FC85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Otwierany szyber – dach, pełniący funkcję doświetlania i wentylacji przedziału medycznego o minimalnych wymiarach 350 mm x 350 mm.</w:t>
            </w:r>
            <w:r w:rsidR="00414831"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t>wyposażony w roletę oraz moskitierę.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B12E" w14:textId="27651F8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CB4D43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D6E1" w14:textId="1C06ACF1" w:rsidR="00A918F7" w:rsidRPr="001E786E" w:rsidRDefault="00A918F7" w:rsidP="00A918F7">
            <w:pPr>
              <w:spacing w:after="0"/>
              <w:rPr>
                <w:rFonts w:ascii="Times New Roman" w:hAnsi="Times New Roman"/>
                <w:highlight w:val="yellow"/>
                <w:lang w:val="de-DE" w:eastAsia="ar-SA" w:bidi="fa-IR"/>
              </w:rPr>
            </w:pPr>
          </w:p>
        </w:tc>
      </w:tr>
      <w:tr w:rsidR="001E786E" w:rsidRPr="001E786E" w14:paraId="06396B0B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10EE" w14:textId="2C79ED5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3774" w14:textId="624571E2" w:rsidR="00A918F7" w:rsidRPr="001E786E" w:rsidRDefault="00A918F7" w:rsidP="000E742E">
            <w:pPr>
              <w:spacing w:before="240"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Dodatkowa nagrzewnica wodna o mocy min. 6 kW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3170" w14:textId="669E4ED1" w:rsidR="00A918F7" w:rsidRPr="001E786E" w:rsidRDefault="00A918F7" w:rsidP="00A918F7">
            <w:pPr>
              <w:spacing w:after="0"/>
              <w:ind w:left="708" w:hanging="708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56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4A7899F" w14:textId="77777777" w:rsidTr="005E383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DF9F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CA9AF6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1E786E" w:rsidRPr="001E786E" w14:paraId="517D80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8E6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2FAF" w14:textId="449E6CB0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Dwa akumulatory każdy o pojemności min. 80 Ah do zasilania wszystkich odbiorników prądu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CAC6" w14:textId="1C79F1FF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F00FD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65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86D67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9706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AB3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C48F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4D2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4C6CBE" w14:textId="77777777" w:rsidTr="005E383C">
        <w:trPr>
          <w:trHeight w:val="5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987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5D19" w14:textId="42D7FF36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Alternator o wydajności min. 200 A, zapewniający dużą moc ładowania zespołu </w:t>
            </w:r>
            <w:r w:rsidR="0019066A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2 akumulatorów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573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(określić)</w:t>
            </w:r>
          </w:p>
          <w:p w14:paraId="496BB837" w14:textId="2BEA8FE5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E6AE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81180E9" w14:textId="77777777" w:rsidTr="005E383C">
        <w:trPr>
          <w:trHeight w:val="7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6C19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C1F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F420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4FD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F16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3F03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4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elektryczna 230 V:</w:t>
            </w:r>
          </w:p>
          <w:p w14:paraId="192CAC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zasilanie zewnętrzne 230 V</w:t>
            </w:r>
          </w:p>
          <w:p w14:paraId="61D793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b) min. 2  zerowane gniazda w przedziale  medycznym  </w:t>
            </w:r>
          </w:p>
          <w:p w14:paraId="2637B1F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zabezpieczenie uniemożliwiające rozruch silnika przy podłączonym zasilaniu zewnętrznym</w:t>
            </w:r>
          </w:p>
          <w:p w14:paraId="41B457A2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zabezpieczenie przeciwporażeniowe</w:t>
            </w:r>
          </w:p>
          <w:p w14:paraId="3E92AD14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przewód zasilający min 10m.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C032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EF2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923516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B44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DCE69" w14:textId="266DF0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 pojeździe ma być zamontowana wizualna sygnalizacja informująca                              o</w:t>
            </w:r>
            <w:r w:rsidR="00203316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podłączeniu ambulansu do sieci 230V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79EC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1C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FC6948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67D3C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99F9" w14:textId="285C29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D07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DAA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BBCA6B" w14:textId="77777777" w:rsidTr="005E383C">
        <w:trPr>
          <w:trHeight w:val="9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168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420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Min. 4 gniazda 12 V w przedziale medycznym do podłączania urządzeń medycznych </w:t>
            </w:r>
          </w:p>
          <w:p w14:paraId="66323967" w14:textId="7E4F26D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Gniazda zabezpieczone przed zalaniem i zabrudzeniem, wyposażone we wtyki oraz w kontrolę potwierdzającą zasilanie.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054D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2F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5CE497E" w14:textId="77777777" w:rsidTr="005E383C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35F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90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26F3F95D" w14:textId="25F1B75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przedziale medycznym 2 oddzielne gniazda 230V zasilane z tej przetwornicy do obsługi sprzętu medyczneg</w:t>
            </w:r>
            <w:r w:rsidR="0019066A" w:rsidRPr="001E786E">
              <w:rPr>
                <w:rFonts w:ascii="Times New Roman" w:hAnsi="Times New Roman"/>
                <w:lang w:eastAsia="ar-SA" w:bidi="fa-IR"/>
              </w:rPr>
              <w:t>o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w czasie jazdy, z możliwością wyłączenia napięcia.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31A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82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C412059" w14:textId="77777777" w:rsidTr="005E383C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C48EF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6DEE0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1E786E" w:rsidRPr="001E786E" w14:paraId="5950140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2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39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D2A2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E2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B639E6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5D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026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535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C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5DC8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F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2F2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C8C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A8F0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DD0D8F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CD3A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AF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EC7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3CF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2BA2E0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FC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EB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26B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2D6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994837" w14:textId="77777777" w:rsidTr="005E383C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83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2046" w14:textId="2F59B7F2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Min. </w:t>
            </w:r>
            <w:r w:rsidR="007378DD" w:rsidRPr="001E786E">
              <w:rPr>
                <w:rFonts w:ascii="Times New Roman" w:hAnsi="Times New Roman"/>
                <w:lang w:eastAsia="fa-IR" w:bidi="fa-IR"/>
              </w:rPr>
              <w:t>p</w:t>
            </w:r>
            <w:r w:rsidRPr="001E786E">
              <w:rPr>
                <w:rFonts w:ascii="Times New Roman" w:hAnsi="Times New Roman"/>
                <w:lang w:eastAsia="fa-IR" w:bidi="fa-IR"/>
              </w:rPr>
              <w:t>o 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0C67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4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25B4B2" w14:textId="77777777" w:rsidTr="00203316">
        <w:trPr>
          <w:trHeight w:val="5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512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D39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Oznakowanie pojazdu zgodnie z Rozporządzeniem Ministra Zdrowia z dnia 03.01.2023 r.:</w:t>
            </w:r>
          </w:p>
          <w:p w14:paraId="6B0EA4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2BBEDA0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53BFF92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po bokach literą barwy czerwonej:</w:t>
            </w:r>
          </w:p>
          <w:p w14:paraId="1025F3D0" w14:textId="357A497A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„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>T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” </w:t>
            </w:r>
          </w:p>
          <w:p w14:paraId="1B0725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– umieszczoną w okręgu o średnicy co najmniej 40 cm; grubość linii okręgu i liter wynosi 4 cm;</w:t>
            </w:r>
          </w:p>
          <w:p w14:paraId="7C427F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4) trzema pasami odblaskowymi:</w:t>
            </w:r>
          </w:p>
          <w:p w14:paraId="1E298F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pasem typu 3 – barwy czerwonej, o szerokości co najmniej 15 cm, umieszczonym wokół dachu,</w:t>
            </w:r>
          </w:p>
          <w:p w14:paraId="3B61D9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pasem typu 3 – barwy niebieskiej, umieszczonym bezpośrednio nad pasem, o którym mowa w lit. c,</w:t>
            </w:r>
          </w:p>
          <w:p w14:paraId="772FAEF9" w14:textId="4B71983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pasem typu 3 – barwy czerwonej, o szerokości co najmniej 15 cm, umieszczonym między linią okien a nadkolami;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B9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F41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3BB9D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201327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72E3C9A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14D9BC0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C98EFC4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127514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2581E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E35C7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9EBE18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54C63A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5273E2E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F43F587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623F1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5BF107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6E608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4CF8FA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D6DD26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C89664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A869FD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E7528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C6AB7" w14:textId="5E4A23B0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1E786E" w:rsidRPr="001E786E" w14:paraId="79467F83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9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02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07B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C6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C4F5A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6C4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717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CF2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157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83729D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10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73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971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E6E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33246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A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 halogen zamontowany nad blatem roboczym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EA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6F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E2590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0852D7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BF1A6" w14:textId="21FDA726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1E786E" w:rsidRPr="001E786E" w14:paraId="0C526FC7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93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D5C9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67C9" w14:textId="214B8B5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WYPOSAŻENIE  PRZEDZIAŁU MEDYCZNEGO (pomieszczenia  dla pacjenta) - pomieszczenie powinno pomieścić urządzenia medyczne wyszczególnione poniżej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 xml:space="preserve"> oraz określone w rozdziale XIV</w:t>
            </w:r>
            <w:r w:rsidRPr="001E786E">
              <w:rPr>
                <w:rFonts w:ascii="Times New Roman" w:hAnsi="Times New Roman"/>
                <w:lang w:eastAsia="ar-SA" w:bidi="fa-IR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1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74E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E802579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DF1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4460" w14:textId="78781F0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1/ Zabudowa specjalna na ścianie działowej:</w:t>
            </w:r>
          </w:p>
          <w:p w14:paraId="0663EF5F" w14:textId="42A5627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a/ szafka przy drzwiach prawych przesuwnych z blatem roboczym do przygotowywania leków wyłożona blachą nierdzewną, wyposażona w min. </w:t>
            </w:r>
            <w:r w:rsidR="001B494F" w:rsidRPr="001E786E">
              <w:rPr>
                <w:rFonts w:ascii="Times New Roman" w:hAnsi="Times New Roman"/>
                <w:lang w:eastAsia="ar-SA" w:bidi="fa-IR"/>
              </w:rPr>
              <w:t>dwie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szuflady: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w szufladach system przesuwnych przegród porządkujący przewożone tam leki,</w:t>
            </w:r>
          </w:p>
          <w:p w14:paraId="42E2B07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pojemnik na zużyte igły,</w:t>
            </w:r>
          </w:p>
          <w:p w14:paraId="0D9935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wysuwany kosz na odpady,</w:t>
            </w:r>
          </w:p>
          <w:p w14:paraId="49A74386" w14:textId="3BDE8C7E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termobox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– elektryczny ogrzewacz płynów infuzyjnych z płynną regulacją temperatury</w:t>
            </w:r>
            <w:r w:rsidR="005E691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0D6507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28D97E1C" w14:textId="20FC0A1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intubowanie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3AC7B7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3CC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672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5ECBE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A78C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8B16" w14:textId="0B776089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2/ Zabudowa specjalna na ścianie prawej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1AACC38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DC3D04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5C1A4EF8" w14:textId="47C8C16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c/ uchwyt na butl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tlenową o pojemności 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 xml:space="preserve">2 </w:t>
            </w:r>
            <w:r w:rsidRPr="001E786E">
              <w:rPr>
                <w:rFonts w:ascii="Times New Roman" w:hAnsi="Times New Roman"/>
                <w:lang w:eastAsia="ar-SA" w:bidi="fa-IR"/>
              </w:rPr>
              <w:t>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.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5F75B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785460D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d/ uchwyty ułatwiające wsiadanie; przy drzwiach bocznych i drzwiach tylnych,</w:t>
            </w:r>
          </w:p>
          <w:p w14:paraId="58136B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7C13AA9D" w14:textId="41C4A75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 kolorowy wyświetlacz. Sterujący następującymi funkcjami:     </w:t>
            </w:r>
          </w:p>
          <w:p w14:paraId="198547A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291B1DB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104F2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- sterowanie układem klimatyzacji i wentylacji,</w:t>
            </w:r>
          </w:p>
          <w:p w14:paraId="4790915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załączanie intercomu (jeśli występuje),</w:t>
            </w:r>
          </w:p>
          <w:p w14:paraId="10239A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głośnikiem radiotelefonu,</w:t>
            </w:r>
          </w:p>
          <w:p w14:paraId="40DDC02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regulacja głośności w głośnikach radioodtwarzacza.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81C6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3C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BA8A7D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DDDCC52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4ACFB7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8BFE7D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104AA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91BFB6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34534B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194465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209ABB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0F8C71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9107E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E740FE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AD2C4D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4D95355" w14:textId="339BCAD5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C8A7BE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55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288F" w14:textId="3C8C7B5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3/ Uchwyt na plecak ratunkowy umożliwiający korzystanie z zawartości plecaka po jego otwarciu. Uchwyt w pozycji zamkniętej jako system podtrzymujący wyposażenie w przedziale medycznym odpowiada wymogom: </w:t>
            </w:r>
            <w:r w:rsidRPr="001E786E">
              <w:rPr>
                <w:rFonts w:ascii="Times New Roman" w:hAnsi="Times New Roman"/>
                <w:lang w:eastAsia="fa-IR" w:bidi="fa-IR"/>
              </w:rPr>
              <w:t>normy PN EN 1789+A2:2015-01</w:t>
            </w:r>
            <w:r w:rsidR="00574556" w:rsidRPr="001E786E">
              <w:rPr>
                <w:rFonts w:ascii="Times New Roman" w:hAnsi="Times New Roman"/>
                <w:lang w:eastAsia="fa-IR" w:bidi="fa-IR"/>
              </w:rPr>
              <w:t xml:space="preserve"> lub równoważnej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1B92" w14:textId="3BC6338B" w:rsidR="0051730E" w:rsidRPr="001E786E" w:rsidRDefault="0051730E" w:rsidP="00EA1E59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6F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C853A7C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520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6DA0" w14:textId="1A2CF075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4/ Zabudowa specjalna na ścianie lewej</w:t>
            </w:r>
            <w:r w:rsidR="006E4E11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739E44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9B6D73E" w14:textId="44996C5B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b/ pod szafkami panel z gniazdami tlenowymi (min. 2 szt.) i gniazdami 12V (min.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4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szt.),</w:t>
            </w:r>
          </w:p>
          <w:p w14:paraId="166C1901" w14:textId="040178AB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c/ min. 2 przesuwne na szynach płyty do zamocowania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 xml:space="preserve">zaoferowanego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defibrylatora transportowego,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oraz uchwytu mocującego do pompy infuzyjnej , o której mowa w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 xml:space="preserve"> rozdz. XIV,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 xml:space="preserve"> poz.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 xml:space="preserve"> 28 </w:t>
            </w:r>
            <w:r w:rsidR="001139D7" w:rsidRPr="001E786E">
              <w:rPr>
                <w:rFonts w:ascii="Times New Roman" w:hAnsi="Times New Roman"/>
                <w:lang w:eastAsia="ar-SA" w:bidi="fa-IR"/>
              </w:rPr>
              <w:t>T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abeli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  <w:p w14:paraId="4C07E6A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1E786E">
              <w:rPr>
                <w:rFonts w:ascii="Times New Roman" w:hAnsi="Times New Roman"/>
                <w:lang w:eastAsia="ar-SA" w:bidi="fa-IR"/>
              </w:rPr>
              <w:br/>
              <w:t>i przewód pacjenta,</w:t>
            </w:r>
          </w:p>
          <w:p w14:paraId="66292DDF" w14:textId="2720B91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e/ szafa z pojemnikami i szufladami do uporządkowanego transportu </w:t>
            </w:r>
            <w:r w:rsidRPr="001E786E">
              <w:rPr>
                <w:rFonts w:ascii="Times New Roman" w:hAnsi="Times New Roman"/>
                <w:lang w:eastAsia="ar-SA" w:bidi="fa-IR"/>
              </w:rPr>
              <w:br/>
              <w:t xml:space="preserve">i segregacji leków, miejscem 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mocowania urządzenia do </w:t>
            </w:r>
            <w:r w:rsidR="00B15007" w:rsidRPr="001E786E">
              <w:rPr>
                <w:rFonts w:ascii="Times New Roman" w:hAnsi="Times New Roman"/>
                <w:lang w:eastAsia="ar-SA" w:bidi="fa-IR"/>
              </w:rPr>
              <w:t>kompresji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 klatki piersiowej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miejscem zamontowania ssaka elektrycznego i gniazdem 12V, zamykana podwójną roletą, u dołu szafki kosz na odpady medyczne.</w:t>
            </w:r>
          </w:p>
          <w:p w14:paraId="54D1B8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f) schowek  na narkotyki zamykany zamkiem szyfrowym,</w:t>
            </w:r>
          </w:p>
          <w:p w14:paraId="0CA3B7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1A0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793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C40AAA3" w14:textId="77777777" w:rsidTr="005E383C">
        <w:trPr>
          <w:trHeight w:val="154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5D4B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4F392" w14:textId="6A137ACF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1E786E">
              <w:rPr>
                <w:rFonts w:ascii="Times New Roman" w:hAnsi="Times New Roman"/>
                <w:u w:val="single"/>
                <w:lang w:eastAsia="ar-SA" w:bidi="fa-IR"/>
              </w:rPr>
              <w:t>posiadający funkcję tablicy sucho ścieralnej w celu zapisywania na bieżąco pozyskiwanych podczas akcji ratunkowej informacji o pacjencie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C1E" w14:textId="77777777" w:rsidR="00660647" w:rsidRPr="001E786E" w:rsidRDefault="00660647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92797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99B582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F3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7C71" w14:textId="085B4A1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do kroplówki na min. 3 szt. mocowane w suficie.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D35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EB0D0B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F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2E18" w14:textId="3135331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FF0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4F4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3A749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2E2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1E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Centralna instalacja tlenowa:</w:t>
            </w:r>
          </w:p>
          <w:p w14:paraId="7BDD251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DE5B73A" w14:textId="65FC5F7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sufitowy punkt poboru tlenu, z regulacją przepływu tlenu  przez przepływomierz ścienny,</w:t>
            </w:r>
          </w:p>
          <w:p w14:paraId="20B32947" w14:textId="5613D24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2 szt. butli tlenowych 10 litrowych w zewnętrznym schowku, 2 szt.  reduktorów wyposażonych w manometry, manometry reduktorów zabezpieczone przed uszkodzeniami mechanicznymi</w:t>
            </w:r>
            <w:r w:rsidR="0065216A" w:rsidRPr="001E786E">
              <w:rPr>
                <w:rFonts w:ascii="Times New Roman" w:hAnsi="Times New Roman"/>
                <w:lang w:eastAsia="ar-SA" w:bidi="fa-IR"/>
              </w:rPr>
              <w:t>. Dotyczy butli tlenowych i reduktorów, o których mowa w rozdz. XIV, poz. 13 i 15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1443505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instalacja tlenowa przystosowana do pracy przy ciśnieniu roboczym 150 atm.,</w:t>
            </w:r>
          </w:p>
          <w:p w14:paraId="1F56475E" w14:textId="25884C6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C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E1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7EAF59" w14:textId="77777777" w:rsidTr="005E383C">
        <w:trPr>
          <w:trHeight w:val="6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F3AA" w14:textId="3A1EC021" w:rsidR="00DC6A62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="00DC6A6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  <w:p w14:paraId="0D9748D5" w14:textId="1D46D52D" w:rsidR="00DC6A62" w:rsidRPr="001E786E" w:rsidRDefault="00DC6A62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1B89D" w14:textId="679A7D08" w:rsidR="00DC6A62" w:rsidRPr="001E786E" w:rsidRDefault="00DC6A62" w:rsidP="00DC6A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Laweta noszy przesuwna na boki, spełniająca wymagania określone w normie PN-EN 1789 lub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równoważnej.Kompatybilna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 z noszami opisanymi poniżej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69CE" w14:textId="52734A12" w:rsidR="00DC6A62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BC698" w14:textId="77777777" w:rsidR="00DC6A62" w:rsidRPr="001E786E" w:rsidRDefault="00DC6A62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345C0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07E2" w14:textId="505C9DA4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1BD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CB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352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D93A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C258" w14:textId="2169D9B6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8B2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Uchwyty ścienne i sufitowe dla personelu.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21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66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CA7626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3ED2" w14:textId="2FAD51DE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C89F" w14:textId="1696A12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366E" w14:textId="78E748E7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FC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D1E759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3ED7" w14:textId="231CAFC7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EB0" w14:textId="5ED6D59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Ściany boczne, sufit pokryte specjalnym tworzywem sztucznym, łącznie z pośrednimi i końcowymi słupkami nadwozia, łatwo zmywalnym i odpornym na środki dezynfekujące, niepalne i nietoksyczne.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BA4F3" w14:textId="081882A1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BE0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66C9F1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59C79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749F3" w14:textId="2DBE7F04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1E786E" w:rsidRPr="001E786E" w14:paraId="7C0F8F43" w14:textId="77777777" w:rsidTr="005E383C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BE20" w14:textId="5F7B95A5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8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D77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C2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4BC7F7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F586" w14:textId="6BB1EE11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FD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FB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19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38398EB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  <w:p w14:paraId="5A8391DD" w14:textId="3AA5A3FD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B251" w14:textId="117356D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Zamontowana  na powierzchni metalowej dachowa  antena VHF 1/4  fali radiotelefonu o </w:t>
            </w:r>
            <w:proofErr w:type="spellStart"/>
            <w:r w:rsidRPr="001E786E">
              <w:rPr>
                <w:rFonts w:ascii="Times New Roman" w:hAnsi="Times New Roman"/>
                <w:lang w:eastAsia="fa-IR" w:bidi="fa-IR"/>
              </w:rPr>
              <w:t>nw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parametrach i podłączona do radiotelefonu: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778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9FC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DA299F7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53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a) dostrojona na zakres częstotliwości 168.900 Mhz,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38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7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9C7C1A2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8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963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b) impedancja wejścia 50 Ohm,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B88F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08D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0F2993B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1E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C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19B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1A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39BA167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C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845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60D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AEC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46873262" w14:textId="77777777" w:rsidTr="005E383C"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8C5F" w14:textId="54D3CAF9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AAB93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 przedziale medycznym głośnik z możliwością podłączenia do radia;</w:t>
            </w:r>
          </w:p>
          <w:p w14:paraId="5B58F665" w14:textId="3DF52601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eastAsia="Times New Roman" w:hAnsi="Times New Roman"/>
              </w:rPr>
              <w:t>Radiotelefon przenośny wraz z uchwytem (z wyprowadzonymi przewodami zasilania oraz antenowym) i ładowarką - jeden zainstalowany w kabinie kierowcy, drugi luzem (w sumie dwa urządzenia)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7161" w14:textId="2F69084A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9D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199FFEF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D0F64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bookmarkStart w:id="0" w:name="_Hlk148945135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96D39" w14:textId="001B8669" w:rsidR="0051730E" w:rsidRPr="001E786E" w:rsidRDefault="0051730E" w:rsidP="0051730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bookmarkEnd w:id="0"/>
      <w:tr w:rsidR="001E786E" w:rsidRPr="001E786E" w14:paraId="556B76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3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D7B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Dodatkowa gaśnica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833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9E0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E19EF6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CD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11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4EC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DA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F2D5D9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4C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8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01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7F63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AADD5A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54B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7E1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9673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40F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0A67E5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B7F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75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Komplet dywaników  gumowych w  kabinie kierowcy,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86B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DE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5ABDDF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A3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D23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E62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E29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6D296ABC" w14:textId="006EDE9D" w:rsidR="00F17765" w:rsidRPr="001E786E" w:rsidRDefault="00F17765" w:rsidP="00F17765">
      <w:pPr>
        <w:widowControl w:val="0"/>
        <w:spacing w:after="0"/>
        <w:rPr>
          <w:rFonts w:ascii="Times New Roman" w:eastAsia="Times New Roman" w:hAnsi="Times New Roman"/>
          <w:b/>
        </w:rPr>
      </w:pPr>
    </w:p>
    <w:tbl>
      <w:tblPr>
        <w:tblW w:w="1488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38"/>
        <w:gridCol w:w="7663"/>
        <w:gridCol w:w="1126"/>
        <w:gridCol w:w="859"/>
        <w:gridCol w:w="701"/>
        <w:gridCol w:w="3593"/>
        <w:gridCol w:w="96"/>
      </w:tblGrid>
      <w:tr w:rsidR="001E786E" w:rsidRPr="001E786E" w14:paraId="18B7C34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3242A8" w14:textId="3AB9CCD4" w:rsidR="00585BA6" w:rsidRPr="001E786E" w:rsidRDefault="00B91CE2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XIV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600C1" w14:textId="186978CA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" w:name="_Hlk148945157"/>
            <w:r w:rsidRPr="001E786E">
              <w:rPr>
                <w:rFonts w:ascii="Times New Roman" w:eastAsia="Times New Roman" w:hAnsi="Times New Roman"/>
                <w:b/>
                <w:bCs/>
              </w:rPr>
              <w:t>WYPOSAŻENIE DODATKOWE PRZEDZIAŁU MEDYCZNEGO – WYPPOSAŻENIE MEDYCZNE</w:t>
            </w:r>
            <w:r w:rsidRPr="001E786E">
              <w:rPr>
                <w:rFonts w:ascii="Times New Roman" w:eastAsia="Times New Roman" w:hAnsi="Times New Roman"/>
              </w:rPr>
              <w:t xml:space="preserve">, fabrycznie nowe,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niepo</w:t>
            </w:r>
            <w:r w:rsidR="00DD489C" w:rsidRPr="001E786E">
              <w:rPr>
                <w:rFonts w:ascii="Times New Roman" w:eastAsia="Times New Roman" w:hAnsi="Times New Roman"/>
              </w:rPr>
              <w:t>ekspozycyjne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, </w:t>
            </w:r>
            <w:r w:rsidR="00B91CE2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rok produkcji -2023</w:t>
            </w:r>
            <w:bookmarkEnd w:id="1"/>
          </w:p>
        </w:tc>
      </w:tr>
      <w:tr w:rsidR="001E786E" w:rsidRPr="001E786E" w14:paraId="3F7BFBE7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17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311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Nosze główne wraz z transporterem – 1 komplet</w:t>
            </w:r>
            <w:r w:rsidRPr="001E786E">
              <w:rPr>
                <w:rFonts w:ascii="Times New Roman" w:hAnsi="Times New Roman"/>
              </w:rPr>
              <w:t xml:space="preserve">  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AD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964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4205050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0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FC3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materiału odpornego na korozję lub z materiału zabezpieczonego przed korozją;</w:t>
            </w:r>
          </w:p>
          <w:p w14:paraId="3E5171B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Nosze potrójnie łamane z możliwością ustawienia pozycji przeciwwstrząsowej i pozycji zmniejszającej napięcie mięśni brzucha;</w:t>
            </w:r>
          </w:p>
          <w:p w14:paraId="55849D9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dostępnych funkcji;</w:t>
            </w:r>
          </w:p>
          <w:p w14:paraId="5B9DE2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płynnej regulacji kąta nachylenia oparcia pod plecami do min. 85 stopni;</w:t>
            </w:r>
          </w:p>
          <w:p w14:paraId="52FF6BE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Zestaw pasów zabezpieczających pacjenta o regulowanej długości mocowanych bezpośrednio do ramy noszy, w tym pasy poprzeczne i pasy szelkowe;</w:t>
            </w:r>
          </w:p>
          <w:p w14:paraId="2BDB65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Cienki niesprężynujący materac z tworzywa sztucznego umożliwiający ustawienie wszystkich dostępnych pozycji transportowych, o powierzchni antypoślizgowej, nieabsorbujący krwi i płynów, odporny na środki dezynfekujące;</w:t>
            </w:r>
          </w:p>
          <w:p w14:paraId="1AC409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Składane poręcze boczne;  </w:t>
            </w:r>
          </w:p>
          <w:p w14:paraId="6DA650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Wysuwane rączki do przenoszenia umieszczone z przodu i tyłu noszy;</w:t>
            </w:r>
          </w:p>
          <w:p w14:paraId="205FA45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wprowadzania noszy przodem i tyłem do kierunku jazdy;</w:t>
            </w:r>
          </w:p>
          <w:p w14:paraId="102FB7E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Składany teleskopowo statyw na płyny infuzyjne;</w:t>
            </w:r>
          </w:p>
          <w:p w14:paraId="11AFEC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 całkowita do 197 cm;</w:t>
            </w:r>
          </w:p>
          <w:p w14:paraId="25163ED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noszy max. 22 kg;</w:t>
            </w:r>
          </w:p>
          <w:p w14:paraId="6175DA8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Trwałe oznakowanie graficzne elementów związanych z obsługą noszy;</w:t>
            </w:r>
          </w:p>
          <w:p w14:paraId="014E5D9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wyposażone w system do unieruchomienia dziecka na noszach (przeznaczony do transportu niemowląt i dzieci, składający się z 4 pasów zabezpieczających o regulowanej długości z czteropunktowym zamkiem łączącym pasy);</w:t>
            </w:r>
          </w:p>
          <w:p w14:paraId="366A3CAF" w14:textId="77777777" w:rsidR="00F17765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Transporter noszy posiada system niezależnego składania się goleni przednich i tylnych przy wprowadzaniu i wyprowadzaniu noszy z/do ambulansu pozwalający na bezpieczne wprowadzenie/wyprowadzenie noszy z pacjentem nawet przez jedną osobę;</w:t>
            </w:r>
          </w:p>
          <w:p w14:paraId="3AABF14B" w14:textId="02E2E732" w:rsidR="00CF3377" w:rsidRPr="00CF3377" w:rsidRDefault="00CF3377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CF3377">
              <w:rPr>
                <w:rFonts w:ascii="Times New Roman" w:hAnsi="Times New Roman"/>
                <w:color w:val="FF0000"/>
              </w:rPr>
              <w:t xml:space="preserve">System składnia goleni przednich i tylnych za pomocą wciśnięcia dedykowanej dźwigni, która uruchomi system niezależnego składania się </w:t>
            </w:r>
            <w:proofErr w:type="spellStart"/>
            <w:r w:rsidRPr="00CF3377">
              <w:rPr>
                <w:rFonts w:ascii="Times New Roman" w:hAnsi="Times New Roman"/>
                <w:color w:val="FF0000"/>
              </w:rPr>
              <w:t>golenoi</w:t>
            </w:r>
            <w:proofErr w:type="spellEnd"/>
            <w:r w:rsidRPr="00CF3377">
              <w:rPr>
                <w:rFonts w:ascii="Times New Roman" w:hAnsi="Times New Roman"/>
                <w:color w:val="FF0000"/>
              </w:rPr>
              <w:t xml:space="preserve"> przednich i tylnych trakcie wsuwania i wysuwania  noszy z podstawy.</w:t>
            </w:r>
          </w:p>
          <w:p w14:paraId="24A6C79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Szybki, bezpieczny i łatwy system połączenia z noszami umożliwiający zapięcie noszy przodem lub nogami w kierunku jazdy;</w:t>
            </w:r>
          </w:p>
          <w:p w14:paraId="2D43ABC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Regulacja wysokości w minimum 7 poziomach;</w:t>
            </w:r>
          </w:p>
          <w:p w14:paraId="18217C1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Możliwość ustawienia pozycji drenażowych </w:t>
            </w:r>
            <w:proofErr w:type="spellStart"/>
            <w:r w:rsidRPr="001E786E">
              <w:rPr>
                <w:rFonts w:ascii="Times New Roman" w:hAnsi="Times New Roman"/>
              </w:rPr>
              <w:t>Trendelenburga</w:t>
            </w:r>
            <w:proofErr w:type="spellEnd"/>
            <w:r w:rsidRPr="001E786E">
              <w:rPr>
                <w:rFonts w:ascii="Times New Roman" w:hAnsi="Times New Roman"/>
              </w:rPr>
              <w:t xml:space="preserve"> i Fowlera na minimum trzech poziomach pochylenia;</w:t>
            </w:r>
          </w:p>
          <w:p w14:paraId="57A2117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 min. 4 kółka obrotowe w zakresie 360 stopni, min. 2 kółka wyposażone w hamulce;</w:t>
            </w:r>
          </w:p>
          <w:p w14:paraId="7F84C1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Fabrycznie zamontowany system pozwalający na prowadzenie transportera bokiem przez jedną </w:t>
            </w:r>
            <w:r w:rsidRPr="001E786E">
              <w:rPr>
                <w:rFonts w:ascii="Times New Roman" w:hAnsi="Times New Roman"/>
              </w:rPr>
              <w:lastRenderedPageBreak/>
              <w:t>osobę z dowolnego miejsca na obwodzie transportera;</w:t>
            </w:r>
          </w:p>
          <w:p w14:paraId="23103D5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Wszystkie kółka jezdne o średnicy min. 150 mm z blokadą przednich kółek do jazdy na wprost;</w:t>
            </w:r>
          </w:p>
          <w:p w14:paraId="410E453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Trwałe oznakowanie graficzne elementów związanych z obsługą transportera;</w:t>
            </w:r>
          </w:p>
          <w:p w14:paraId="5B8321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Wykonany z materiału odpornego na korozję lub z materiału zabezpieczonego przed korozją;</w:t>
            </w:r>
          </w:p>
          <w:p w14:paraId="5098058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Maksymalna ładowność 227 kg</w:t>
            </w:r>
          </w:p>
          <w:p w14:paraId="731803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7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4D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EFCB46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FA1AE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A5EC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080B04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3F7408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F733F6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35338E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ABA55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97689D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39216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66E80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3485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EA487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A9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D8C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D3F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A969FD5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E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B13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Nosze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płachtowe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 z pokrowcem</w:t>
            </w:r>
            <w:r w:rsidRPr="001E786E">
              <w:rPr>
                <w:rFonts w:ascii="Times New Roman" w:hAnsi="Times New Roman"/>
              </w:rPr>
              <w:t xml:space="preserve"> – </w:t>
            </w:r>
            <w:r w:rsidRPr="001E786E">
              <w:rPr>
                <w:rFonts w:ascii="Times New Roman" w:hAnsi="Times New Roman"/>
                <w:b/>
                <w:bCs/>
              </w:rPr>
              <w:t>1 szt.</w:t>
            </w:r>
            <w:r w:rsidRPr="001E786E">
              <w:rPr>
                <w:rFonts w:ascii="Times New Roman" w:hAnsi="Times New Roman"/>
              </w:rPr>
              <w:t xml:space="preserve"> </w:t>
            </w:r>
          </w:p>
        </w:tc>
      </w:tr>
      <w:tr w:rsidR="001E786E" w:rsidRPr="001E786E" w14:paraId="3724C51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1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D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 wytrzymałych  materiałów;</w:t>
            </w:r>
          </w:p>
          <w:p w14:paraId="54489EA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Wyposażone w kieszeń zapobiegającą wysunięcie się przenoszonej osoby; </w:t>
            </w:r>
          </w:p>
          <w:p w14:paraId="00FA5F2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Wyposażone w co najmniej 8 specjalnych, wzmocnionych uchwytów z gumowymi raczkami; </w:t>
            </w:r>
          </w:p>
          <w:p w14:paraId="20204A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pozwalający na łatwe wyczyszczenie po użyciu;</w:t>
            </w:r>
          </w:p>
          <w:p w14:paraId="11CD949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  <w:r w:rsidRPr="001E786E">
              <w:rPr>
                <w:rFonts w:ascii="Times New Roman" w:hAnsi="Times New Roman"/>
              </w:rPr>
              <w:br/>
              <w:t>- obciążenie: do 160 kg</w:t>
            </w:r>
            <w:r w:rsidRPr="001E786E">
              <w:rPr>
                <w:rFonts w:ascii="Times New Roman" w:hAnsi="Times New Roman"/>
              </w:rPr>
              <w:br/>
              <w:t>- długość: min. 2000 mm</w:t>
            </w:r>
            <w:r w:rsidRPr="001E786E">
              <w:rPr>
                <w:rFonts w:ascii="Times New Roman" w:hAnsi="Times New Roman"/>
              </w:rPr>
              <w:br/>
              <w:t>- szerokość: min. 800 mm</w:t>
            </w:r>
          </w:p>
          <w:p w14:paraId="16C9C58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Nosze </w:t>
            </w:r>
            <w:proofErr w:type="spellStart"/>
            <w:r w:rsidRPr="001E786E">
              <w:rPr>
                <w:rFonts w:ascii="Times New Roman" w:hAnsi="Times New Roman"/>
              </w:rPr>
              <w:t>plachtowe</w:t>
            </w:r>
            <w:proofErr w:type="spellEnd"/>
            <w:r w:rsidRPr="001E786E">
              <w:rPr>
                <w:rFonts w:ascii="Times New Roman" w:hAnsi="Times New Roman"/>
              </w:rPr>
              <w:t xml:space="preserve"> wyposażone w pokrowiec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5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227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DB4EE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4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C5A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5B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BD3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5C456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CE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1D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Nosze podbierakowe – 1 szt.</w:t>
            </w:r>
          </w:p>
        </w:tc>
      </w:tr>
      <w:tr w:rsidR="001E786E" w:rsidRPr="001E786E" w14:paraId="6B53935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77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450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lekkiego aluminium;</w:t>
            </w:r>
          </w:p>
          <w:p w14:paraId="4E3ED4E2" w14:textId="77777777" w:rsidR="00F17765" w:rsidRPr="001E786E" w:rsidRDefault="00F17765" w:rsidP="00927D9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Rama z możliwością rozdzielenia jej na dwie część w dwóch miejscach: przy głowie poszkodowanego oraz przy jego nogach;</w:t>
            </w:r>
          </w:p>
          <w:p w14:paraId="5B79D1A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 trzy regulowane pasy stabilizujące do odpowiedniego unieruchomienia poszkodowanego na noszach oraz bezpiecznego przetransportowania;</w:t>
            </w:r>
          </w:p>
          <w:p w14:paraId="6B6D78B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regulacji w celu dostosowania noszy do wzrostu poszkodowanego;</w:t>
            </w:r>
          </w:p>
          <w:p w14:paraId="61BCFE6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</w:p>
          <w:p w14:paraId="2A780A3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złożone: długość max. 1650 mm, szerokość max. 420 mm;</w:t>
            </w:r>
          </w:p>
          <w:p w14:paraId="5A2B8E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rozłożone: długość min. 2100 mm, szerokość min. 420 mm;</w:t>
            </w:r>
          </w:p>
          <w:p w14:paraId="540023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Obciążenie do 160 kg;</w:t>
            </w:r>
          </w:p>
          <w:p w14:paraId="246D2FC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</w:rPr>
              <w:t xml:space="preserve">Waga max. 8 kg.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23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E34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811197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4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53F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EB9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46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4B29FE" w14:textId="77777777" w:rsidTr="00823144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E97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E00" w14:textId="3A7368E9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Materac próżniowy z pompką – 1 szt.</w:t>
            </w:r>
          </w:p>
        </w:tc>
      </w:tr>
      <w:tr w:rsidR="001E786E" w:rsidRPr="001E786E" w14:paraId="4285064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F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13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Wykonane z wysokiej jakości</w:t>
            </w:r>
            <w:r w:rsidRPr="001E786E">
              <w:rPr>
                <w:rFonts w:ascii="Times New Roman" w:hAnsi="Times New Roman"/>
              </w:rPr>
              <w:t xml:space="preserve"> tworzywa sztucznego;</w:t>
            </w:r>
          </w:p>
          <w:p w14:paraId="6042D99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Przepuszczalny dla promieni X;</w:t>
            </w:r>
          </w:p>
          <w:p w14:paraId="7FA15A1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Wodoodporny materiał pokrywający materac, odporny na ścieranie oraz łatwy w czyszczeniu i dezynfekcji;</w:t>
            </w:r>
          </w:p>
          <w:p w14:paraId="6C09994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Komplet pasów</w:t>
            </w:r>
            <w:r w:rsidRPr="001E786E">
              <w:rPr>
                <w:rFonts w:ascii="Times New Roman" w:hAnsi="Times New Roman"/>
                <w:b/>
                <w:bCs/>
              </w:rPr>
              <w:t xml:space="preserve"> </w:t>
            </w:r>
            <w:r w:rsidRPr="001E786E">
              <w:rPr>
                <w:rFonts w:ascii="Times New Roman" w:hAnsi="Times New Roman"/>
              </w:rPr>
              <w:t>do regulowania zapięcia;</w:t>
            </w:r>
          </w:p>
          <w:p w14:paraId="4749A40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dopasowania twardości materaca za pomocą kompatybilnej pompki dołączonej do zestawu;</w:t>
            </w:r>
          </w:p>
          <w:p w14:paraId="6F26E17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Uchwyty gwarantujące ergonomię pracy dla osób przenoszących poszkodowanego;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215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27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94D523D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39A" w14:textId="77777777" w:rsidR="000456B3" w:rsidRPr="001E786E" w:rsidRDefault="000456B3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D2E" w14:textId="4161D5F0" w:rsidR="000456B3" w:rsidRPr="001E786E" w:rsidRDefault="000456B3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3635" w14:textId="3C5FDDD3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6773" w14:textId="77777777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45F2D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61" w14:textId="77777777" w:rsidR="00F17765" w:rsidRPr="001E786E" w:rsidRDefault="00F17765" w:rsidP="00927D9F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92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Deska Ortopedyczna (dla dorosłych) + stabilizator głowy + pasy – 1 </w:t>
            </w:r>
            <w:proofErr w:type="spellStart"/>
            <w:r w:rsidRPr="001E786E">
              <w:rPr>
                <w:rFonts w:ascii="Times New Roman" w:eastAsia="Times New Roman" w:hAnsi="Times New Roman"/>
                <w:b/>
                <w:bCs/>
                <w:kern w:val="2"/>
              </w:rPr>
              <w:t>kpl</w:t>
            </w:r>
            <w:proofErr w:type="spellEnd"/>
          </w:p>
        </w:tc>
      </w:tr>
      <w:tr w:rsidR="001E786E" w:rsidRPr="001E786E" w14:paraId="6A69DBE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1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4E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Wykonanie z wysokiej jakości materiałów PE przenikalnych dla promieni X, MRI, CT;</w:t>
            </w:r>
          </w:p>
          <w:p w14:paraId="0E9F345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Deska wyposażona w specjalne pasy zabezpieczające pacjenta, co najmniej 4 pary zatrzaski na klamry;</w:t>
            </w:r>
          </w:p>
          <w:p w14:paraId="0CA837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 bokach rozmieszczone uchwyty gwarantujące ergonomię pracy dla osób przenoszących poszkodowanego;</w:t>
            </w:r>
          </w:p>
          <w:p w14:paraId="2C61B0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 zestawu:</w:t>
            </w:r>
          </w:p>
          <w:p w14:paraId="3ACB480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deska 1 szt.,</w:t>
            </w:r>
          </w:p>
          <w:p w14:paraId="23973FC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stabilizator głowy z pasami mocującymi – 1 szt.,</w:t>
            </w:r>
          </w:p>
          <w:p w14:paraId="7C75E20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- pas zabezpieczający – min. 4 </w:t>
            </w:r>
            <w:proofErr w:type="spellStart"/>
            <w:r w:rsidRPr="001E786E">
              <w:rPr>
                <w:rFonts w:ascii="Times New Roman" w:hAnsi="Times New Roman"/>
              </w:rPr>
              <w:t>kpl</w:t>
            </w:r>
            <w:proofErr w:type="spellEnd"/>
            <w:r w:rsidRPr="001E786E">
              <w:rPr>
                <w:rFonts w:ascii="Times New Roman" w:hAnsi="Times New Roman"/>
              </w:rPr>
              <w:t>.;</w:t>
            </w:r>
          </w:p>
          <w:p w14:paraId="516DC7C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</w:p>
          <w:p w14:paraId="7B95892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Długość: min. 1850 mm,</w:t>
            </w:r>
          </w:p>
          <w:p w14:paraId="32BAE2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Szerokość: min. 450  mm,</w:t>
            </w:r>
          </w:p>
          <w:p w14:paraId="469E793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Grubość: min. 45 mm,</w:t>
            </w:r>
          </w:p>
          <w:p w14:paraId="489D755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Obciążenie: min. 160 kg,</w:t>
            </w:r>
          </w:p>
          <w:p w14:paraId="5BAB918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Waga: mx. 8 kg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AD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68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AB826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1E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03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545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C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B966D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8A" w14:textId="77777777" w:rsidR="00F17765" w:rsidRPr="001E786E" w:rsidRDefault="00F17765" w:rsidP="00927D9F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14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Kamizelka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Kendricka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(KED)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</w:tc>
      </w:tr>
      <w:tr w:rsidR="001E786E" w:rsidRPr="001E786E" w14:paraId="609A104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8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793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Przepuszczalna dla promieni X;</w:t>
            </w:r>
          </w:p>
          <w:p w14:paraId="00690FE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kamizelki łatwy do umycia / utrzymania czystości;</w:t>
            </w:r>
          </w:p>
          <w:p w14:paraId="5994A6D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Regulowane pasy mocujące umożliwiające uniwersalność zastosowania;</w:t>
            </w:r>
          </w:p>
          <w:p w14:paraId="36D0E18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Kamizelka z torbą transportową.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12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A58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961A7E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E8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1FB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F05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EA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8E8A25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10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7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2D1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Szyny typu Kramera – zestaw 14 szt.</w:t>
            </w:r>
          </w:p>
        </w:tc>
      </w:tr>
      <w:tr w:rsidR="001E786E" w:rsidRPr="001E786E" w14:paraId="0C265FC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F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D8A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drutu ocynkowanego;</w:t>
            </w:r>
          </w:p>
          <w:p w14:paraId="53A14C3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Szyny w zmywalnych pokrowcach, w torbie transportowej;</w:t>
            </w:r>
          </w:p>
          <w:p w14:paraId="6DF700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Każda pojedyncza szyna umieszczona w osobnym powleczeniu z tworzywa sztucznego </w:t>
            </w:r>
            <w:r w:rsidRPr="001E786E">
              <w:rPr>
                <w:rFonts w:ascii="Times New Roman" w:hAnsi="Times New Roman"/>
              </w:rPr>
              <w:lastRenderedPageBreak/>
              <w:t>nieprzepuszczalnym dla płynów, wydzielin i wydalin, zmiękczonym wewnętrznie gąbką i łatwym do dezynfekcji oraz zapinanym na rzep;</w:t>
            </w:r>
          </w:p>
          <w:p w14:paraId="37CF934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Parametry techniczne:</w:t>
            </w:r>
            <w:r w:rsidRPr="001E786E">
              <w:rPr>
                <w:rFonts w:ascii="Times New Roman" w:hAnsi="Times New Roman"/>
              </w:rPr>
              <w:br/>
              <w:t>-Długość szyny (mm): 1500 – 250,</w:t>
            </w:r>
            <w:r w:rsidRPr="001E786E">
              <w:rPr>
                <w:rFonts w:ascii="Times New Roman" w:hAnsi="Times New Roman"/>
              </w:rPr>
              <w:br/>
              <w:t>-Szerokość (mm): 150 – 40.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A9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51E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34590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A3C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93A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05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82F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FE242C5" w14:textId="77777777" w:rsidTr="006C21B3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CC2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8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E399" w14:textId="7C5CFF8F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 xml:space="preserve">Stetoskop – 1 szt. </w:t>
            </w:r>
          </w:p>
        </w:tc>
      </w:tr>
      <w:tr w:rsidR="001E786E" w:rsidRPr="001E786E" w14:paraId="26462E4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F6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495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Głowica stetoskopu wykonana z cynku pokrytego chromem;</w:t>
            </w:r>
          </w:p>
          <w:p w14:paraId="28AAFF8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Podwójny przewód do odsłuchów;</w:t>
            </w:r>
          </w:p>
          <w:p w14:paraId="431A64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Wymienne membrany (pediatryczna i </w:t>
            </w:r>
            <w:proofErr w:type="spellStart"/>
            <w:r w:rsidRPr="001E786E">
              <w:rPr>
                <w:rFonts w:ascii="Times New Roman" w:hAnsi="Times New Roman"/>
              </w:rPr>
              <w:t>internistyczno</w:t>
            </w:r>
            <w:proofErr w:type="spellEnd"/>
            <w:r w:rsidRPr="001E786E">
              <w:rPr>
                <w:rFonts w:ascii="Times New Roman" w:hAnsi="Times New Roman"/>
              </w:rPr>
              <w:t xml:space="preserve"> - kardiologiczna );</w:t>
            </w:r>
          </w:p>
          <w:p w14:paraId="6680AC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Wymienne lejki (pediatryczny, </w:t>
            </w:r>
            <w:proofErr w:type="spellStart"/>
            <w:r w:rsidRPr="001E786E">
              <w:rPr>
                <w:rFonts w:ascii="Times New Roman" w:hAnsi="Times New Roman"/>
              </w:rPr>
              <w:t>neonatalny</w:t>
            </w:r>
            <w:proofErr w:type="spellEnd"/>
            <w:r w:rsidRPr="001E786E">
              <w:rPr>
                <w:rFonts w:ascii="Times New Roman" w:hAnsi="Times New Roman"/>
              </w:rPr>
              <w:t>, internistyczny);</w:t>
            </w:r>
          </w:p>
          <w:p w14:paraId="7177F62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</w:rPr>
              <w:t>W zestawie miękkie i twarde oliwki.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935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5A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99CBBA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42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98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31E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7A6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90F7A9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CC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9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DE7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1E786E">
              <w:rPr>
                <w:rFonts w:ascii="Times New Roman" w:hAnsi="Times New Roman"/>
                <w:b/>
              </w:rPr>
              <w:t xml:space="preserve">Krzesło transportowe składane z elektrycznym systemem gąsienicowym </w:t>
            </w:r>
            <w:r w:rsidRPr="001E786E">
              <w:rPr>
                <w:rFonts w:ascii="Times New Roman" w:hAnsi="Times New Roman"/>
              </w:rPr>
              <w:t>– 1 szt.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2B9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CD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3E8A36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49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EDF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Składane, przeznaczone do transportu poza ambulansem zarówno w warunkach przed szpitalnych jak i szpitalnych;</w:t>
            </w:r>
          </w:p>
          <w:p w14:paraId="49A4248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Przystosowane do transportu pacjentów o wadze min. 225 kg;</w:t>
            </w:r>
          </w:p>
          <w:p w14:paraId="391921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14247E7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Wyposażone w  elektryczny zestaw gąsienicowy do transportu po schodach w górę i w dół;</w:t>
            </w:r>
          </w:p>
          <w:p w14:paraId="571528B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61C90F1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Gąsienicowy system trakcyjny zasilany akumulatorem bez efektu pamięci ze wskaźnikiem poziomu naładowania;</w:t>
            </w:r>
          </w:p>
          <w:p w14:paraId="7954A7D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Akumulator wielorazowego użytku 28V o budowie </w:t>
            </w:r>
            <w:proofErr w:type="spellStart"/>
            <w:r w:rsidRPr="001E786E">
              <w:rPr>
                <w:rFonts w:ascii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hAnsi="Times New Roman"/>
              </w:rPr>
              <w:t xml:space="preserve"> - jonowego bez efektu pamięci, ładowany w zewnętrznej ładowarce, </w:t>
            </w:r>
            <w:proofErr w:type="spellStart"/>
            <w:r w:rsidRPr="001E786E">
              <w:rPr>
                <w:rFonts w:ascii="Times New Roman" w:hAnsi="Times New Roman"/>
              </w:rPr>
              <w:t>szybkoładowalny</w:t>
            </w:r>
            <w:proofErr w:type="spellEnd"/>
            <w:r w:rsidRPr="001E786E">
              <w:rPr>
                <w:rFonts w:ascii="Times New Roman" w:hAnsi="Times New Roman"/>
              </w:rPr>
              <w:t xml:space="preserve"> o pojemności zapewniającej pokonanie co najmniej 200 schodów z maksymalnym obciążeniem  krzesła aż do 250 kg,</w:t>
            </w:r>
          </w:p>
          <w:p w14:paraId="3FB6DB3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wymiany akumulatora bez użycia narzędzi,</w:t>
            </w:r>
          </w:p>
          <w:p w14:paraId="650387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 Panel sterowania wyświetlający stan aktualny systemu zasilania, sygnalizujący poprawność działania lub jego awarię;</w:t>
            </w:r>
          </w:p>
          <w:p w14:paraId="536E08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Panel sterujący połączony z silnikiem bezprzewodowo;</w:t>
            </w:r>
          </w:p>
          <w:p w14:paraId="3F37DD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Krzesło transportowe przystosowane do transportu w ambulansie - certyfikowane mocowanie w zestawie z normą  PN-EN 1789 lub równoważną</w:t>
            </w:r>
          </w:p>
          <w:p w14:paraId="5D2CC3E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anodyzowana aluminiowa rama - dodatkowo lakierowana;</w:t>
            </w:r>
          </w:p>
          <w:p w14:paraId="1963D2A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duże koła jezdne zarówno przednie i tylne , hamulce , przednie koła skrętne;</w:t>
            </w:r>
          </w:p>
          <w:p w14:paraId="2596105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miękkie siedzisko / oparcie do łatwego demontażu;</w:t>
            </w:r>
          </w:p>
          <w:p w14:paraId="08FCA2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na ramie zamontowany ruchomy stabilizator głowy;</w:t>
            </w:r>
          </w:p>
          <w:p w14:paraId="5EE985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regulacji wysokości tylnej ramy;</w:t>
            </w:r>
          </w:p>
          <w:p w14:paraId="3FB77E0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przednie uchwyty o regulowanej długości;</w:t>
            </w:r>
          </w:p>
          <w:p w14:paraId="7D6A898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tylne uchwyty składane, z blokadą położenia;</w:t>
            </w:r>
          </w:p>
          <w:p w14:paraId="7B2B596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szeroki podest na stopy + duży składany podnóżek;</w:t>
            </w:r>
          </w:p>
          <w:p w14:paraId="4911E8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 pasy poprzeczne o regulowanej długości;</w:t>
            </w:r>
          </w:p>
          <w:p w14:paraId="4F1A5B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Wymiary po złożeniu: </w:t>
            </w:r>
          </w:p>
          <w:p w14:paraId="41288FE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 max. 1000 mm, szerokość max. 520 mm – wymiary gwarantujące możliwość transportu złożonego krzesła w przedziałach technicznych ambulansu przeznaczonych dla krzeseł;</w:t>
            </w:r>
          </w:p>
          <w:p w14:paraId="4C24B6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Akcesoria:</w:t>
            </w:r>
          </w:p>
          <w:p w14:paraId="37739D9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podłokietniki,</w:t>
            </w:r>
          </w:p>
          <w:p w14:paraId="6970907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wieszak do kroplówki,</w:t>
            </w:r>
          </w:p>
          <w:p w14:paraId="1E63792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siatka na zestaw tlenowy,</w:t>
            </w:r>
          </w:p>
          <w:p w14:paraId="692AB48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zapasowy akumulator </w:t>
            </w:r>
            <w:proofErr w:type="spellStart"/>
            <w:r w:rsidRPr="001E786E">
              <w:rPr>
                <w:rFonts w:ascii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hAnsi="Times New Roman"/>
              </w:rPr>
              <w:t xml:space="preserve">-jonowy (28V, bez efektu pamięci, ładowany w zewnętrznej ładowarce znajdującej się w zestawie, </w:t>
            </w:r>
            <w:proofErr w:type="spellStart"/>
            <w:r w:rsidRPr="001E786E">
              <w:rPr>
                <w:rFonts w:ascii="Times New Roman" w:hAnsi="Times New Roman"/>
              </w:rPr>
              <w:t>szybkoładowalny</w:t>
            </w:r>
            <w:proofErr w:type="spellEnd"/>
            <w:r w:rsidRPr="001E786E">
              <w:rPr>
                <w:rFonts w:ascii="Times New Roman" w:hAnsi="Times New Roman"/>
              </w:rPr>
              <w:t xml:space="preserve"> o pojemności zapewniającej pokonanie co najmniej 200 schodów z maksymalnym obciążeniem  krzesła  do 250 kg, możliwość wymiany bez użycia narzędzi);</w:t>
            </w:r>
          </w:p>
          <w:p w14:paraId="265CEBE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krzesła:</w:t>
            </w:r>
          </w:p>
          <w:p w14:paraId="55D2A1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 gąsienicami – max 25 kg,</w:t>
            </w:r>
          </w:p>
          <w:p w14:paraId="0C813E7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bez gąsienic – max 12 kg;</w:t>
            </w:r>
          </w:p>
          <w:p w14:paraId="55470F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4C9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39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305B9B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B2E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E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78A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2EA87FD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8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1B47B1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162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EF3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Termometr</w:t>
            </w:r>
            <w:r w:rsidRPr="001E786E">
              <w:rPr>
                <w:rFonts w:ascii="Times New Roman" w:hAnsi="Times New Roman"/>
                <w:bCs/>
              </w:rPr>
              <w:t xml:space="preserve"> – </w:t>
            </w:r>
            <w:r w:rsidRPr="001E786E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1E786E">
              <w:rPr>
                <w:rFonts w:ascii="Times New Roman" w:hAnsi="Times New Roman"/>
                <w:b/>
              </w:rPr>
              <w:t>kpl</w:t>
            </w:r>
            <w:proofErr w:type="spellEnd"/>
            <w:r w:rsidRPr="001E786E">
              <w:rPr>
                <w:rFonts w:ascii="Times New Roman" w:hAnsi="Times New Roman"/>
                <w:b/>
              </w:rPr>
              <w:t>, 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85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78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C331E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C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88A7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C716BF4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Wyrób medyczny do pomiaru temperatury ciała;</w:t>
            </w:r>
          </w:p>
          <w:p w14:paraId="764717B9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Elektroniczny termometr douszny;</w:t>
            </w:r>
          </w:p>
          <w:p w14:paraId="20661B3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Przeznaczony dla dorosłych i dzieci;</w:t>
            </w:r>
          </w:p>
          <w:p w14:paraId="082F663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Zakres pomiaru temperatury ciała (wartości minimalne): 28°C - 42°C, (dokładność pomiaru: ± 0,2°C);</w:t>
            </w:r>
          </w:p>
          <w:p w14:paraId="1D707C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Podświetlenie wyświetlacza ułatwiające odczyt pomiaru wykonywanego w ciemności, np. w nocy;</w:t>
            </w:r>
          </w:p>
          <w:p w14:paraId="7F55FFE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 1-razowe, higieniczne osłonki na sondę zapobiegające zakażeniom krzyżowym – min. 20 szt.;</w:t>
            </w:r>
          </w:p>
          <w:p w14:paraId="2146666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Funkcja automatycznego wyłączenia;</w:t>
            </w:r>
          </w:p>
          <w:p w14:paraId="24D36D7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Zasilanie: baterie np. typu LR6, LR03 </w:t>
            </w:r>
          </w:p>
          <w:p w14:paraId="5E1A2A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395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BE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1C737C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17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3B4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  <w:bCs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F1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190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6A3939B" w14:textId="77777777" w:rsidTr="0020331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F0A" w14:textId="77777777" w:rsidR="00203316" w:rsidRPr="001E786E" w:rsidRDefault="00203316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11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FADC5" w14:textId="77777777" w:rsidR="00203316" w:rsidRPr="001E786E" w:rsidRDefault="00203316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Glukometr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– 1 szt. , nazwa handlowa, producent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84F5B" w14:textId="03A47939" w:rsidR="00203316" w:rsidRPr="001E786E" w:rsidRDefault="002C0CF3" w:rsidP="00203316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95E" w14:textId="24E55FC8" w:rsidR="00203316" w:rsidRPr="001E786E" w:rsidRDefault="00203316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EF1065E" w14:textId="77777777" w:rsidTr="0020331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D9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2E9E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umieszczone w pokrowcu ochronnym do monitorowania poziomu glikemii (test paskowy) – wynik pomiaru do 4 sekund;</w:t>
            </w:r>
          </w:p>
          <w:p w14:paraId="4BA36D9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Dokładność i wiarygodność wyników zgodna z normą EN ISO 15197:2015;</w:t>
            </w:r>
          </w:p>
          <w:p w14:paraId="57AF7E8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podświetlany wyświetlacz LCD;</w:t>
            </w:r>
          </w:p>
          <w:p w14:paraId="029546D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System ułatwiający odczytanie i interpretację wyniku – np. kolorowa sygnalizacja świetlna.</w:t>
            </w:r>
          </w:p>
          <w:p w14:paraId="33CAE15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Komplet kompatybilnych pasków min. 50 sztuk.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2EA60" w14:textId="762960C2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85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862781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D8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10D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32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E19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4EBD6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A3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01B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Aparat do podawania płynów pod ciśnieniem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04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E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E6057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DD4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E9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Mankiet dostosowany do wkładów o pojemności do 1000 ml;</w:t>
            </w:r>
          </w:p>
          <w:p w14:paraId="4D670FB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mankiet z uchwytem do wieszania na stojaku;</w:t>
            </w:r>
          </w:p>
          <w:p w14:paraId="05D252F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prania w temperaturze do 60 °C;</w:t>
            </w:r>
          </w:p>
          <w:p w14:paraId="70C5C11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chromowany manometr – skala odczytu do 300 mm Hg;</w:t>
            </w:r>
          </w:p>
          <w:p w14:paraId="6D8E919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1E786E">
              <w:rPr>
                <w:rFonts w:ascii="Times New Roman" w:hAnsi="Times New Roman"/>
              </w:rPr>
              <w:t>bezlateksowa</w:t>
            </w:r>
            <w:proofErr w:type="spellEnd"/>
            <w:r w:rsidRPr="001E786E">
              <w:rPr>
                <w:rFonts w:ascii="Times New Roman" w:hAnsi="Times New Roman"/>
              </w:rPr>
              <w:t xml:space="preserve"> gruszka ciśnieniowa.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54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68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6D1A22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85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21B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6B7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735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CD813D" w14:textId="77777777" w:rsidTr="000E2CAB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D89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DAA" w14:textId="55431CAA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Reduktor do butli tlenowej </w:t>
            </w:r>
            <w:r w:rsidR="00C20836" w:rsidRPr="001E786E">
              <w:rPr>
                <w:rFonts w:ascii="Times New Roman" w:hAnsi="Times New Roman"/>
                <w:b/>
                <w:bCs/>
              </w:rPr>
              <w:t>1</w:t>
            </w:r>
            <w:r w:rsidRPr="001E786E">
              <w:rPr>
                <w:rFonts w:ascii="Times New Roman" w:hAnsi="Times New Roman"/>
                <w:b/>
                <w:bCs/>
              </w:rPr>
              <w:t xml:space="preserve">0 litrów (z przewodami) – 2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29CD4C5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C0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8A" w14:textId="294F258F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Przewidziany do pracy w zestawie z butlą o poj. </w:t>
            </w:r>
            <w:r w:rsidR="002C0CF3" w:rsidRPr="001E786E">
              <w:rPr>
                <w:rFonts w:ascii="Times New Roman" w:hAnsi="Times New Roman"/>
              </w:rPr>
              <w:t>1</w:t>
            </w:r>
            <w:r w:rsidRPr="001E786E">
              <w:rPr>
                <w:rFonts w:ascii="Times New Roman" w:hAnsi="Times New Roman"/>
              </w:rPr>
              <w:t>0L z tlenem medycznym;</w:t>
            </w:r>
          </w:p>
          <w:p w14:paraId="7667C5B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Posiada regulację gwarantującą osobie korzystającej z tlenoterapii podawanie tlenu ze stałą, kontrolowaną wielkością przepływu;</w:t>
            </w:r>
          </w:p>
          <w:p w14:paraId="0619DA0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D7E7" w14:textId="0675F711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EB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FE6B2A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BC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7D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849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4C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BD8C617" w14:textId="77777777" w:rsidTr="0086743F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0116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EC45" w14:textId="5CF2D1C3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Reduktor do tlenoterapii w przedziale medycznym – 1 szt</w:t>
            </w:r>
            <w:r w:rsidRPr="001E786E">
              <w:rPr>
                <w:rFonts w:ascii="Times New Roman" w:hAnsi="Times New Roman"/>
              </w:rPr>
              <w:t>.</w:t>
            </w:r>
          </w:p>
        </w:tc>
      </w:tr>
      <w:tr w:rsidR="001E786E" w:rsidRPr="001E786E" w14:paraId="1DE3689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4F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93A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Reduktor z butelką nawilżacza wielokrotnego użytku (do dezynfekcji);</w:t>
            </w:r>
          </w:p>
          <w:p w14:paraId="314CD31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przeznaczony do dystrybucji tlenu w celach medycznych;</w:t>
            </w:r>
          </w:p>
          <w:p w14:paraId="6B4B46F6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lastRenderedPageBreak/>
              <w:t>przystosowany do pracy z butlą z tlenem medycznym;</w:t>
            </w:r>
          </w:p>
          <w:p w14:paraId="41EE4640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6D09DAE4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Ciśnienie zasilania: 2 – 200 bar;</w:t>
            </w:r>
          </w:p>
          <w:p w14:paraId="2E1F4E4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Ciśnienie zredukowane: 2,0 – 3,0 bar + 0,5 bar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736" w14:textId="38C14277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C36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E786E" w:rsidRPr="001E786E" w14:paraId="7F8FD06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F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FE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41D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3C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E786E" w:rsidRPr="001E786E" w14:paraId="204D8B2E" w14:textId="77777777" w:rsidTr="00C14FD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FCC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DE" w14:textId="5F609D22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Butle na tlen medyczny </w:t>
            </w:r>
            <w:r w:rsidR="00297210" w:rsidRPr="001E786E">
              <w:rPr>
                <w:rFonts w:ascii="Times New Roman" w:hAnsi="Times New Roman"/>
                <w:b/>
                <w:bCs/>
              </w:rPr>
              <w:t>1</w:t>
            </w:r>
            <w:r w:rsidRPr="001E786E">
              <w:rPr>
                <w:rFonts w:ascii="Times New Roman" w:hAnsi="Times New Roman"/>
                <w:b/>
                <w:bCs/>
              </w:rPr>
              <w:t>0 litrów – 2 szt. (</w:t>
            </w:r>
            <w:r w:rsidRPr="001E786E">
              <w:rPr>
                <w:rFonts w:ascii="Times New Roman" w:hAnsi="Times New Roman"/>
              </w:rPr>
              <w:t>Kompatybilne z reduktorami powyżej)</w:t>
            </w:r>
          </w:p>
        </w:tc>
      </w:tr>
      <w:tr w:rsidR="001E786E" w:rsidRPr="001E786E" w14:paraId="78C5BA8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1AC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7E7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– stal;</w:t>
            </w:r>
          </w:p>
          <w:p w14:paraId="4D94EE99" w14:textId="28C4D28C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Podstawa – wklęsła;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3806" w14:textId="5B8B91E1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33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7AE8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0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554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hAnsi="Times New Roman"/>
              </w:rPr>
              <w:t>mni</w:t>
            </w:r>
            <w:proofErr w:type="spellEnd"/>
            <w:r w:rsidRPr="001E786E">
              <w:rPr>
                <w:rFonts w:ascii="Times New Roman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50B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BCA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59693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E3E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16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F02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Kardiomonitor defibrylator przenośny – 1 szt.</w:t>
            </w:r>
            <w:r w:rsidRPr="001E786E">
              <w:rPr>
                <w:rFonts w:ascii="Times New Roman" w:hAnsi="Times New Roman"/>
                <w:b/>
              </w:rPr>
              <w:t>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F7B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91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0422EA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51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84D5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Kardiomonitor defibrylator przenośny,  z rejestratorem rytmu i danych pacjenta spełniający następujące warunki;         </w:t>
            </w:r>
          </w:p>
          <w:p w14:paraId="07FEB46D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-monitorowanie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EKG</w:t>
            </w:r>
          </w:p>
          <w:p w14:paraId="515C734B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-wbudowana drukarka z możliwością drukowania zapisu EKG analizy rytmu oraz rejestru zdarzeń na papierze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termoczułym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o szerokości 100 mm z możliwością wykonania teletransmisji</w:t>
            </w:r>
          </w:p>
          <w:p w14:paraId="62BFD8D7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-funkcja metronomu emitująca  słyszalny ton, nadający tempo uciskania klatki piersiowej i wentylacji</w:t>
            </w:r>
          </w:p>
          <w:p w14:paraId="74EE8CB7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-elektroterapia – stymulacja zewnętrzna, kardiowersja, defibrylacja falą dwufazową, obciętą, wykładniczą – możliwość defibrylacji energią od 2 do 360 J</w:t>
            </w:r>
          </w:p>
          <w:p w14:paraId="7E9935CC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-możliwość zbadania oraz wyświetlania EKG ( 3 oraz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), SpO2, EtCO2, NIBP</w:t>
            </w:r>
          </w:p>
          <w:p w14:paraId="56B1D3E9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-praca zgodnie z aktualnymi wytycznymi ERC / AHA</w:t>
            </w:r>
          </w:p>
          <w:p w14:paraId="7F1B74C5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-zestaw powinien zawierć ładowarkę ( 12V – 230 V), 4 x akumulatory, czujnik saturacji dla dorosłych oraz pediatryczny, kabel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EKG, kabel umożliwiający podłączenie elektrod samoprzylepnych do elektroterapii, mankiet do mierzenia NIBP (3 mankiety w różnych rozmiarach – pediatryczny, dla dorosłych, dla osób otyłych)  z wężykiem przedłużającym, wyjście do jednorazowych przewodów do pomiaru  EtCO2</w:t>
            </w:r>
          </w:p>
          <w:p w14:paraId="5B5BB5AE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-łyżki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defibrylacyjne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twarde wraz z nakładkami pediatrycznymi, certyfikowane mocowanie defibrylatora w ambulansie, torba transportowa z paskiem naramiennym oraz kieszeniami bocznymi, modem,</w:t>
            </w:r>
          </w:p>
          <w:p w14:paraId="6855C7D3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-jonowa bateria dualna, zdolność  do automatycznego przełączania po rozładowaniu na tryb pracy drugiej</w:t>
            </w:r>
          </w:p>
          <w:p w14:paraId="3DDFCDE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-wskaźnik i komunikat niskiego naładowania baterii</w:t>
            </w:r>
          </w:p>
          <w:p w14:paraId="4DEB187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wskaźnik i komunikat wymiany baterii</w:t>
            </w:r>
          </w:p>
          <w:p w14:paraId="4F168F9B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-urządzenie powinno pracować na dwóch akumulatorach natomiast wyjęcie jednego z nich ni</w:t>
            </w:r>
            <w:r w:rsidRPr="001E78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</w:t>
            </w: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powoduje wyłączenia urządzenia</w:t>
            </w:r>
          </w:p>
          <w:p w14:paraId="2F90093F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-możliwa wymiana jednego z akumulatorów podczas pracy urządzenia</w:t>
            </w:r>
          </w:p>
          <w:p w14:paraId="43BF8ADB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-możliwość zapisu zdarzeń,</w:t>
            </w:r>
          </w:p>
          <w:p w14:paraId="263ECCA6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-ekran o przekątnej od 8 do 9 cali zapewniający dobrą widoczność podczas pracy w miejscu o silnym oświetleniu dodatkowo chroniony przed uderzeniami,</w:t>
            </w:r>
          </w:p>
          <w:p w14:paraId="523DD505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-możliwość zasilania prądem zmiennym, stałym lub akumulatorami,</w:t>
            </w:r>
          </w:p>
          <w:p w14:paraId="2921FD0E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-łatwa do czyszczenia klawiatura</w:t>
            </w:r>
          </w:p>
          <w:p w14:paraId="17F5CC91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-odporność na upadek z wysokości co najmniej 70 cm,</w:t>
            </w:r>
          </w:p>
          <w:p w14:paraId="4BB59F4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-odporność na zamoczenie zgodnie z klasą IP44 zgodnie z wymaganiami normy IEC 529 i PN-EN 1789 (lub równoważnymi)</w:t>
            </w:r>
          </w:p>
          <w:p w14:paraId="11AC6760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-serwis techniczny na terenie Polski</w:t>
            </w:r>
          </w:p>
          <w:p w14:paraId="1E0675A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Urządzenie zawiera między innymi tryby:</w:t>
            </w:r>
          </w:p>
          <w:p w14:paraId="78DCBF8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- AED:</w:t>
            </w:r>
          </w:p>
          <w:p w14:paraId="47AD0798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ręczny do przeprowadzania defibrylacji w trybie ręcznym, zsynchronizowanej kardiowersji, nieinwazyjnej stymulacji oraz monitorowania EKG i czynności życiowych</w:t>
            </w:r>
          </w:p>
          <w:p w14:paraId="540932CD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 archiwum, umożliwiający dostęp do zachowanych informacji na temat pacjentów.</w:t>
            </w:r>
          </w:p>
          <w:p w14:paraId="7FEEC17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Dane wymiarowe urządzenia: wysokość: max. 320 mm, szerokość: max.  410 mm, głębokość: max. 235 mm</w:t>
            </w:r>
          </w:p>
          <w:p w14:paraId="058171D1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Maksymalna pojemność pamięci dla jednego pacjenta obejmuje do 200 pojedynczych raportów zdarzeń z krzywymi i 90 minut ciągłego zapisu EKG</w:t>
            </w:r>
          </w:p>
          <w:p w14:paraId="51F80237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Urządzenie może przesyłać wpisy danych za pomocą połączeń przewodowych lub bezprzewodowych. Zawiera modem 4G.</w:t>
            </w:r>
          </w:p>
          <w:p w14:paraId="3279E706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Technologia Bluetooth umożliwiająca  bezprzewodową komunikację z innymi urządzeniami wyposażonymi w tę technologię.</w:t>
            </w:r>
          </w:p>
          <w:p w14:paraId="09A0B25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63D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0E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F8FBDF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2E4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DB3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  <w:b/>
              </w:rPr>
              <w:t>msc</w:t>
            </w:r>
            <w:proofErr w:type="spellEnd"/>
            <w:r w:rsidRPr="001E78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235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5079771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(parametr dodatkowo oceniany)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62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EF29CF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01E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17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2D9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Urządzenie do kompresji klatki piersiowej</w:t>
            </w:r>
            <w:r w:rsidRPr="001E786E">
              <w:rPr>
                <w:rFonts w:ascii="Times New Roman" w:hAnsi="Times New Roman"/>
              </w:rPr>
              <w:t xml:space="preserve"> – 1 szt. 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CC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545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1A32F5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B5D3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254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Deklaracja zgodności:</w:t>
            </w:r>
          </w:p>
          <w:p w14:paraId="6DD14B5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System kompresji klatki piersiowej zgodny z dyrektywą 93/42/EWG dotyczącą wyrobów medycznych oraz dyrektywą 2014/53/UE dotyczącą urządzeń radiowych (RED).;</w:t>
            </w:r>
          </w:p>
          <w:p w14:paraId="11450854" w14:textId="77777777" w:rsidR="00F17765" w:rsidRPr="001E786E" w:rsidRDefault="00F17765" w:rsidP="00927D9F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</w:p>
          <w:p w14:paraId="205D34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Prowadzenie uciśnięć klatki piersiowej za pomocą mechanicznego tłoka ze ssawką</w:t>
            </w:r>
          </w:p>
          <w:p w14:paraId="32AFAAC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Tryby uciskania (do wyboru przez osobę obsługującą):</w:t>
            </w:r>
          </w:p>
          <w:p w14:paraId="18388FC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- 30:2 (30 uciśnięć z 3-sekundową przerwą na wentylację)</w:t>
            </w:r>
          </w:p>
          <w:p w14:paraId="4CF1AC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- uciski ciągłe</w:t>
            </w:r>
            <w:r w:rsidRPr="001E786E">
              <w:rPr>
                <w:rFonts w:ascii="Times New Roman" w:hAnsi="Times New Roman"/>
              </w:rPr>
              <w:t xml:space="preserve"> </w:t>
            </w:r>
          </w:p>
          <w:p w14:paraId="6E623CD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Częstość ucisków: zawarta w zakresie od 100 – 120 uciśnięć na minutę, ;</w:t>
            </w:r>
          </w:p>
          <w:p w14:paraId="49C6222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Cykl roboczy ucisku: 50% ± 5%,;</w:t>
            </w:r>
          </w:p>
          <w:p w14:paraId="51194F2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Głębokość ucisków: w zakresie od 40 - 50 mm,;</w:t>
            </w:r>
          </w:p>
          <w:p w14:paraId="52FE06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dostosowane do pracy u pacjentów o szerokość klatki piersiowej min. 44 cm.;</w:t>
            </w:r>
          </w:p>
          <w:p w14:paraId="764D127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wykonania defibrylacji bez konieczności zdejmowania urządzenia z pacjenta</w:t>
            </w:r>
          </w:p>
          <w:p w14:paraId="05CABD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urządzenia gotowego do pracy poniżej 10kg</w:t>
            </w:r>
          </w:p>
          <w:p w14:paraId="4DCDB4F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Bezprzewodowa (przez sieć WIFI) transmisja danych medycznych z przebiegu RKO do komputerów typu PC z możliwością jednoczesnego powiadomienia (.pdf) wysyłanego automatycznie na dedykowany adres e-mail;</w:t>
            </w:r>
          </w:p>
          <w:p w14:paraId="67A3B70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ładowania akumulatora w urządzeniu (ładowarka wbudowana w urządzenie) bez potrzeby wyjmowania urządzenia z pokrowca – poprzez dodatkowy otwór na przewód zasilający. Czas ładowania akumulatora do 100% max. 120 min.;</w:t>
            </w:r>
          </w:p>
          <w:p w14:paraId="0EB15ED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Wyposażenie aparatu:</w:t>
            </w:r>
          </w:p>
          <w:p w14:paraId="459002A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Deska pod plecy, wąska,</w:t>
            </w:r>
          </w:p>
          <w:p w14:paraId="40C34C8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3 szt. Ssawek,</w:t>
            </w:r>
          </w:p>
          <w:p w14:paraId="1F5C0B9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 xml:space="preserve">Plecak, sztywna obudowa zabezpieczająca urządzenie, o </w:t>
            </w:r>
            <w:proofErr w:type="spellStart"/>
            <w:r w:rsidRPr="001E786E">
              <w:rPr>
                <w:rFonts w:ascii="Times New Roman" w:eastAsiaTheme="minorHAnsi" w:hAnsi="Times New Roman"/>
              </w:rPr>
              <w:t>łatwozmywalnej</w:t>
            </w:r>
            <w:proofErr w:type="spellEnd"/>
            <w:r w:rsidRPr="001E786E">
              <w:rPr>
                <w:rFonts w:ascii="Times New Roman" w:eastAsiaTheme="minorHAnsi" w:hAnsi="Times New Roman"/>
              </w:rPr>
              <w:t xml:space="preserve"> powierzchni,</w:t>
            </w:r>
          </w:p>
          <w:p w14:paraId="2936A32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Instrukcja użytkowania (w polskiej wersji językowej),</w:t>
            </w:r>
          </w:p>
          <w:p w14:paraId="301E31E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Akumulator,</w:t>
            </w:r>
          </w:p>
          <w:p w14:paraId="116DA59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Pas stabilizacyjny,</w:t>
            </w:r>
          </w:p>
          <w:p w14:paraId="3675710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Pasy pacjenta,</w:t>
            </w:r>
          </w:p>
          <w:p w14:paraId="527F2DE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Źródło zasilania,</w:t>
            </w:r>
          </w:p>
          <w:p w14:paraId="7411E95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Samochodowy kabel zasilający 12–28 V DC,</w:t>
            </w:r>
          </w:p>
          <w:p w14:paraId="6E326FD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Ładowarka akumulatora,</w:t>
            </w:r>
          </w:p>
          <w:p w14:paraId="1FF8BFC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Taśma antypoślizgowa tylnej płyty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06B2" w14:textId="5E540B80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B1B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CC2CCD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534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29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725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6AAC20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32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0AFEAC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B09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18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821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Respirator transportowy</w:t>
            </w:r>
            <w:r w:rsidRPr="001E786E">
              <w:rPr>
                <w:rFonts w:ascii="Times New Roman" w:hAnsi="Times New Roman"/>
              </w:rPr>
              <w:t xml:space="preserve"> – 1 szt.  podać markę i model, producenta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E98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6C4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461A6B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297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A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Respirator przeznaczony do wentylacji dorosłych i dzieci.</w:t>
            </w:r>
          </w:p>
          <w:p w14:paraId="51206BE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w zwartej i wytrzymałej obudowie, z możliwością zawieszenia na ramie łóżka, noszy lub na wózku medycznym, z uchwytem do przenoszenia w ręku.</w:t>
            </w:r>
          </w:p>
          <w:p w14:paraId="63D9402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Urządzenie wyposażone w torbę ochronną wykonaną z materiału zapobiegającemu dostaniu się zanieczyszczeń lub wody do przestrzeni urządzenia, umożliwiający swobodny dostęp do wszystkich funkcji. </w:t>
            </w:r>
          </w:p>
          <w:p w14:paraId="207F2F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Płucko testowe.</w:t>
            </w:r>
          </w:p>
          <w:p w14:paraId="4A465E9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z zestawem kompatybilnych 2 butli tlenowych + mocowanie</w:t>
            </w:r>
          </w:p>
          <w:p w14:paraId="08A8650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Urządzenie wyposażone w:</w:t>
            </w:r>
          </w:p>
          <w:p w14:paraId="3F37CB8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wentylację nieinwazyjną z kompensacją przecieków i wspomaganiem ciśnieniowym</w:t>
            </w:r>
          </w:p>
          <w:p w14:paraId="5A86DC2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- lekki dren oddechowy z małą przestrzenią martwą i dużą elastycznością mechaniczną przeznaczony dla pacjentów pediatrycznych,</w:t>
            </w:r>
          </w:p>
          <w:p w14:paraId="02B94254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- system zintegrowanego monitorowania CO2 w strumieniu głównym,</w:t>
            </w:r>
          </w:p>
          <w:p w14:paraId="183248C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Gaz zasilający - Tlen medyczny, </w:t>
            </w:r>
          </w:p>
          <w:p w14:paraId="5C1F30A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Zasilanie gazowe - Za pomocą systemu przewodów lub z butli O2</w:t>
            </w:r>
          </w:p>
          <w:p w14:paraId="339B054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Ciśnienie O2 – w zakresie do 270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kPa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do 600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kPa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przy 100 l/min</w:t>
            </w:r>
          </w:p>
          <w:p w14:paraId="5D2784D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1FD71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Zasilanie elektryczne:</w:t>
            </w:r>
          </w:p>
          <w:p w14:paraId="708C576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Napięcie wejściowe zasilacza sieciowego AC/DC  - 100 do 240 V~ / 50 do 60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Hz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/0,9 do 0,4 A~,</w:t>
            </w:r>
          </w:p>
          <w:p w14:paraId="53025C37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Napięcie wejściowe konwertera DC/DC                 - 12 / 24 / 28 V DC;5 A / 2,5 A / 2,1 A,</w:t>
            </w:r>
          </w:p>
          <w:p w14:paraId="1C989A9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Typ akumulatora -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>-jonowy,</w:t>
            </w:r>
          </w:p>
          <w:p w14:paraId="256FB9A6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Czas pracy na zasilaniu z akumulatora (w pełni “naładowany, wentylacja” „typowa”), bez czujnika pomiaru CO2, zmniejszona jasność wyświetlacza – ok. 9 godzin</w:t>
            </w:r>
          </w:p>
          <w:p w14:paraId="4A31D58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Czas ładowania – do 4 godzin;</w:t>
            </w:r>
          </w:p>
          <w:p w14:paraId="74D91C5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Zabezpieczenie przed przypadkową zmianą ustawień parametrów oddechowych w postaci potwierdzenia wyboru parametru po jego ustawieniu;</w:t>
            </w:r>
          </w:p>
          <w:p w14:paraId="48212B5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Parametry nastawialne: częstotliwość oddechowa regulowana w minimalnym zakresie 5-40 oddechów/min, objętość oddechowa regulowana w minimalnym zakresie 50 – 2000 ml, ciśnienie PEEP regulowane w minimalnym zakresie od 0 do 20 cm H</w:t>
            </w:r>
            <w:r w:rsidRPr="001E786E">
              <w:rPr>
                <w:rFonts w:ascii="Times New Roman" w:hAnsi="Times New Roman"/>
                <w:vertAlign w:val="subscript"/>
              </w:rPr>
              <w:t>2</w:t>
            </w:r>
            <w:r w:rsidRPr="001E786E">
              <w:rPr>
                <w:rFonts w:ascii="Times New Roman" w:hAnsi="Times New Roman"/>
              </w:rPr>
              <w:t xml:space="preserve">O, ciśnienie maksymalne w drogach oddechowych regulowane w minimalnym zakresie od 10-60 </w:t>
            </w:r>
            <w:proofErr w:type="spellStart"/>
            <w:r w:rsidRPr="001E786E">
              <w:rPr>
                <w:rFonts w:ascii="Times New Roman" w:hAnsi="Times New Roman"/>
              </w:rPr>
              <w:t>mbar</w:t>
            </w:r>
            <w:proofErr w:type="spellEnd"/>
            <w:r w:rsidRPr="001E786E">
              <w:rPr>
                <w:rFonts w:ascii="Times New Roman" w:hAnsi="Times New Roman"/>
              </w:rPr>
              <w:t>, czas wdech w minimalnym zakresie od 0,5 do 4s.;</w:t>
            </w:r>
          </w:p>
          <w:p w14:paraId="3B87AA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 xml:space="preserve">Monitorowanie i obrazowanie parametrów wentylacji: </w:t>
            </w:r>
            <w:r w:rsidRPr="001E786E">
              <w:rPr>
                <w:rFonts w:ascii="Times New Roman" w:hAnsi="Times New Roman"/>
                <w:b/>
              </w:rPr>
              <w:t>c</w:t>
            </w:r>
            <w:r w:rsidRPr="001E786E">
              <w:rPr>
                <w:rFonts w:ascii="Times New Roman" w:hAnsi="Times New Roman"/>
              </w:rPr>
              <w:t>iśnienie PEEP, maksymalne ciśnienie wdechowe, objętość oddechowa, objętość minutowa, częstość oddechowa, stężenie O2, zintegrowany kolorowy wyświetlacz TFT o przekątnej min. 4,2 cali do prezentacji parametrów nastawnych oraz manometru;</w:t>
            </w:r>
          </w:p>
          <w:p w14:paraId="5E939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>Alarmy: b</w:t>
            </w:r>
            <w:r w:rsidRPr="001E786E">
              <w:rPr>
                <w:rFonts w:ascii="Times New Roman" w:hAnsi="Times New Roman"/>
              </w:rPr>
              <w:t>ezdechu, nieszczelności układu, wysokiego/niskiego poziomu ciśnienia w drogach oddechowych, rozładowanego akumulatora/braku zasilania, alarmy dźwiękowe, wizualne ;</w:t>
            </w:r>
          </w:p>
          <w:p w14:paraId="5F048E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Waga urządzenia – max. 6 kg (urządzenie z akumulatorem wewnętrznym);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0E3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0A1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39823F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74F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44D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  <w:b/>
              </w:rPr>
              <w:t>msc</w:t>
            </w:r>
            <w:proofErr w:type="spellEnd"/>
            <w:r w:rsidRPr="001E78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95F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 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04D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F1DFB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5D6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19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D4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Ssak akumulatorowo – sieciowy </w:t>
            </w:r>
            <w:r w:rsidRPr="001E786E">
              <w:rPr>
                <w:rFonts w:ascii="Times New Roman" w:hAnsi="Times New Roman"/>
                <w:bCs/>
              </w:rPr>
              <w:t xml:space="preserve">(z mocowaniem umożliwiającym zawieszenie) – </w:t>
            </w:r>
            <w:r w:rsidRPr="001E786E">
              <w:rPr>
                <w:rFonts w:ascii="Times New Roman" w:hAnsi="Times New Roman"/>
                <w:b/>
              </w:rPr>
              <w:t xml:space="preserve">1 szt., nazwa </w:t>
            </w:r>
            <w:r w:rsidRPr="001E786E">
              <w:rPr>
                <w:rFonts w:ascii="Times New Roman" w:hAnsi="Times New Roman"/>
                <w:b/>
              </w:rPr>
              <w:lastRenderedPageBreak/>
              <w:t>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A4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4C7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E5742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9A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E76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regulacja siły ssania regulowana przyciskami w zakresie od -0.1, -0.2, -0.5, -0.8 bar;</w:t>
            </w:r>
          </w:p>
          <w:p w14:paraId="6C3E51A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maksymalna możliwa próżnia:  0,8 bar lub 80% ciśnienia powietrza;</w:t>
            </w:r>
          </w:p>
          <w:p w14:paraId="2DD020B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regulacja - elektronicznie za pomocą predefiniowanych stopni: -0,1 bar, -0,2 bar, -0,5 bar i -0,8 bar;</w:t>
            </w:r>
          </w:p>
          <w:p w14:paraId="2484797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Wskaźnik próżni – sygnalizacja LED na panelu obsługowym;</w:t>
            </w:r>
          </w:p>
          <w:p w14:paraId="09352B7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Wbudowany akumulator – czas pracy min. 60 min;</w:t>
            </w:r>
          </w:p>
          <w:p w14:paraId="57D14E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uchwyt ścienny do ambulansu;</w:t>
            </w:r>
          </w:p>
          <w:p w14:paraId="13BE197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Napięcie znamionowe 12 V DC znamionowe (min. 10 V, maks. 15 V) na złączu ładującym, przez zasilacz i ładowarka 12V;</w:t>
            </w:r>
          </w:p>
          <w:p w14:paraId="7EE29E5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przewód łączący 12 V z samochodu;</w:t>
            </w:r>
          </w:p>
          <w:p w14:paraId="56E1B32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Maksymalny pobór mocy 45 W;</w:t>
            </w:r>
          </w:p>
          <w:p w14:paraId="2BA355C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Maksymalny pobór prądu 3,8 A;</w:t>
            </w:r>
          </w:p>
          <w:p w14:paraId="341DC4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wbudowany filtr bakteryjny,</w:t>
            </w:r>
          </w:p>
          <w:p w14:paraId="75159C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D0D3" w14:textId="42527F30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1F4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6C96B8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C9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13B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eastAsia="Montserrat-Light" w:hAnsi="Times New Roman"/>
              </w:rPr>
              <w:t>mni</w:t>
            </w:r>
            <w:proofErr w:type="spellEnd"/>
            <w:r w:rsidRPr="001E786E">
              <w:rPr>
                <w:rFonts w:ascii="Times New Roman" w:eastAsia="Montserrat-Light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eastAsia="Montserrat-Light" w:hAnsi="Times New Roman"/>
              </w:rPr>
              <w:t>msc</w:t>
            </w:r>
            <w:proofErr w:type="spellEnd"/>
            <w:r w:rsidRPr="001E786E">
              <w:rPr>
                <w:rFonts w:ascii="Times New Roman" w:eastAsia="Montserrat-Light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AFB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D3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624D7C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A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4E3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  <w:b/>
                <w:bCs/>
              </w:rPr>
            </w:pPr>
            <w:r w:rsidRPr="001E786E">
              <w:rPr>
                <w:rFonts w:ascii="Times New Roman" w:eastAsia="Montserrat-Light" w:hAnsi="Times New Roman"/>
                <w:b/>
                <w:bCs/>
              </w:rPr>
              <w:t>Podgrzewacz do krwi i płynów infuzyjnych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AB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28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C37560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3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95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ogrzewania podawanych płynów i krwi podczas infuzji oraz transfuzji;</w:t>
            </w:r>
          </w:p>
          <w:p w14:paraId="048CAFE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wbudowany system alarmowy informujący o za wysokiej lub za niskiej temperaturze płynu;</w:t>
            </w:r>
          </w:p>
          <w:p w14:paraId="24457C4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uniwersalny uchwyt pozwalający na montaż urządzenia na stojaku do kroplówek;</w:t>
            </w:r>
          </w:p>
          <w:p w14:paraId="18BD623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minimalny zakres regulacji temperatury od 30 °C do 41 °C, z dokładnością co 0,1 °C;</w:t>
            </w:r>
          </w:p>
          <w:p w14:paraId="346DE18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hAnsi="Times New Roman"/>
              </w:rPr>
              <w:t>Mechanizm grzania: płyta grzewcza;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494" w14:textId="6E7871C5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B11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071C9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EE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1B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C88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886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FFD00CE" w14:textId="77777777" w:rsidTr="006D306D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33B" w14:textId="77777777" w:rsidR="00C954DF" w:rsidRPr="001E786E" w:rsidRDefault="00C954DF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21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77E" w14:textId="796EF013" w:rsidR="00C954DF" w:rsidRPr="001E786E" w:rsidRDefault="00C954DF" w:rsidP="00C954D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Resuscytator ręczny dla niemowląt – 1 szt.</w:t>
            </w:r>
          </w:p>
        </w:tc>
      </w:tr>
      <w:tr w:rsidR="001E786E" w:rsidRPr="001E786E" w14:paraId="610BCDA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5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84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przeznaczony jest do wentylacji pacjentów o wadze do 5 kg </w:t>
            </w:r>
          </w:p>
          <w:p w14:paraId="46BA503E" w14:textId="77777777" w:rsidR="00F17765" w:rsidRPr="001E786E" w:rsidRDefault="00F17765" w:rsidP="00927D9F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1E786E">
              <w:rPr>
                <w:rStyle w:val="Uwydatnienie"/>
                <w:rFonts w:ascii="Times New Roman" w:hAnsi="Times New Roman"/>
              </w:rPr>
              <w:t>Resuscytator do wielokrotnego użytku;</w:t>
            </w:r>
          </w:p>
          <w:p w14:paraId="74A53A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nie zawiera </w:t>
            </w:r>
            <w:proofErr w:type="spellStart"/>
            <w:r w:rsidRPr="001E786E">
              <w:rPr>
                <w:rFonts w:ascii="Times New Roman" w:hAnsi="Times New Roman"/>
              </w:rPr>
              <w:t>latexu</w:t>
            </w:r>
            <w:proofErr w:type="spellEnd"/>
            <w:r w:rsidRPr="001E786E">
              <w:rPr>
                <w:rFonts w:ascii="Times New Roman" w:hAnsi="Times New Roman"/>
              </w:rPr>
              <w:t>;</w:t>
            </w:r>
          </w:p>
          <w:p w14:paraId="01B11BA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wykonany z wysokiej jakości silikonu;</w:t>
            </w:r>
          </w:p>
          <w:p w14:paraId="027DC2B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maska dla niemowląt, obracana o 360 stopni;</w:t>
            </w:r>
          </w:p>
          <w:p w14:paraId="2DA4789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19B2547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695E82B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7BA4" w14:textId="7624C626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3D6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F0A02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BC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3AE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B96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D6E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A638386" w14:textId="77777777" w:rsidTr="00127DB3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D16" w14:textId="77777777" w:rsidR="00C954DF" w:rsidRPr="001E786E" w:rsidRDefault="00C954DF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22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E0D0" w14:textId="1F6A262D" w:rsidR="00C954DF" w:rsidRPr="001E786E" w:rsidRDefault="00C954DF" w:rsidP="00C954D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Resuscytator ręczny dla dzieci – 1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szt</w:t>
            </w:r>
            <w:proofErr w:type="spellEnd"/>
          </w:p>
        </w:tc>
      </w:tr>
      <w:tr w:rsidR="001E786E" w:rsidRPr="001E786E" w14:paraId="1C840D7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E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5DA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przeznaczony jest do wentylacji pacjentów o wadze w przedziale 5 - 30 kg;</w:t>
            </w:r>
          </w:p>
          <w:p w14:paraId="05580A05" w14:textId="77777777" w:rsidR="00F17765" w:rsidRPr="001E786E" w:rsidRDefault="00F17765" w:rsidP="00927D9F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1E786E">
              <w:rPr>
                <w:rStyle w:val="Uwydatnienie"/>
                <w:rFonts w:ascii="Times New Roman" w:hAnsi="Times New Roman"/>
              </w:rPr>
              <w:t>Resuscytator do wielokrotnego użytku;</w:t>
            </w:r>
          </w:p>
          <w:p w14:paraId="1D850B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nie zawiera lateksu;</w:t>
            </w:r>
          </w:p>
          <w:p w14:paraId="141061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wykonany z wysokiej jakości silikonu;</w:t>
            </w:r>
          </w:p>
          <w:p w14:paraId="536AA0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maska dla dzieci, obracana o 360 stopni;</w:t>
            </w:r>
          </w:p>
          <w:p w14:paraId="3C94931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2ADBF9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540CFCE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80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3AC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958CF7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71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54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852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07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0B9B37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057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2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Zestaw do TRIAGE z opaskami i kartami segregacyjnymi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41C9773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A7E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A95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1B4D328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 zestawu - Zestaw spakowany w specjalna torbę.:</w:t>
            </w:r>
          </w:p>
          <w:p w14:paraId="7B9955E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karty segregacyjne (10 </w:t>
            </w:r>
            <w:proofErr w:type="spellStart"/>
            <w:r w:rsidRPr="001E786E">
              <w:rPr>
                <w:rFonts w:ascii="Times New Roman" w:hAnsi="Times New Roman"/>
              </w:rPr>
              <w:t>szt</w:t>
            </w:r>
            <w:proofErr w:type="spellEnd"/>
            <w:r w:rsidRPr="001E786E">
              <w:rPr>
                <w:rFonts w:ascii="Times New Roman" w:hAnsi="Times New Roman"/>
              </w:rPr>
              <w:t>),</w:t>
            </w:r>
          </w:p>
          <w:p w14:paraId="4481D42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43B527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latarka, </w:t>
            </w:r>
          </w:p>
          <w:p w14:paraId="17B178D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marker, </w:t>
            </w:r>
          </w:p>
          <w:p w14:paraId="0E76592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nożyczki ratownicze, </w:t>
            </w:r>
          </w:p>
          <w:p w14:paraId="6D460C3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opatrunek osobisty,</w:t>
            </w:r>
          </w:p>
          <w:p w14:paraId="334FBA4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</w:rPr>
              <w:t>rękawiczki nitrylowe.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177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7D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E94274" w14:textId="77777777" w:rsidTr="00CD1ECC">
        <w:trPr>
          <w:gridAfter w:val="1"/>
          <w:wAfter w:w="96" w:type="dxa"/>
          <w:trHeight w:val="63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A33" w14:textId="77777777" w:rsidR="000456B3" w:rsidRPr="001E786E" w:rsidRDefault="000456B3" w:rsidP="00927D9F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F81" w14:textId="1CFF48C3" w:rsidR="000456B3" w:rsidRPr="001E786E" w:rsidRDefault="000456B3" w:rsidP="000456B3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Plecak reanimacyjny z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ampularium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– 1szt.</w:t>
            </w:r>
          </w:p>
        </w:tc>
      </w:tr>
      <w:tr w:rsidR="001E786E" w:rsidRPr="001E786E" w14:paraId="0DE8547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6C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2A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Duży plecak reanimacyjny dedykowany na rozbudowane zestawy medyczne;</w:t>
            </w:r>
          </w:p>
          <w:p w14:paraId="346746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minimalne wymiary plecaka: 600 mm x 500 mm x 300 mm;</w:t>
            </w:r>
          </w:p>
          <w:p w14:paraId="78FAC85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pojemność: 90 litrów;</w:t>
            </w:r>
          </w:p>
          <w:p w14:paraId="47E495B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 dwie rączki umożliwiające transport w ręku w pozycji pionowej jak i poziomej;</w:t>
            </w:r>
          </w:p>
          <w:p w14:paraId="2750345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we wzmocniony, sztywny stelaż;</w:t>
            </w:r>
          </w:p>
          <w:p w14:paraId="4AF5DE6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plecak wykonany z materiału </w:t>
            </w:r>
            <w:r w:rsidRPr="001E786E">
              <w:rPr>
                <w:rFonts w:ascii="Times New Roman" w:hAnsi="Times New Roman"/>
              </w:rPr>
              <w:t>odpornego na przetarcia, ścieranie oraz wpływ niekorzystnych warunków atmosferycznych;</w:t>
            </w:r>
          </w:p>
          <w:p w14:paraId="5561F0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naszyte elementy odblaskowe</w:t>
            </w:r>
            <w:r w:rsidRPr="001E786E">
              <w:rPr>
                <w:rFonts w:ascii="Times New Roman" w:hAnsi="Times New Roman"/>
              </w:rPr>
              <w:t xml:space="preserve"> gwarantujące bezpieczeństwo i widoczność ratownika w ciemności;</w:t>
            </w:r>
          </w:p>
          <w:p w14:paraId="295846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wielokomorowe przegrody umożliwiające rozłożenie i segregację sprzętu medycznego;</w:t>
            </w:r>
          </w:p>
          <w:p w14:paraId="3A8E93B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zestawie:</w:t>
            </w:r>
          </w:p>
          <w:p w14:paraId="0AC61B8B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Fonts w:ascii="Times New Roman" w:hAnsi="Times New Roman"/>
              </w:rPr>
              <w:lastRenderedPageBreak/>
              <w:t>wyjmowane</w:t>
            </w:r>
            <w:r w:rsidRPr="001E78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ampularium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 xml:space="preserve"> na min. 80 szt. ampułek,</w:t>
            </w:r>
          </w:p>
          <w:p w14:paraId="6D1B563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9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A16C" w14:textId="7FF3F61B" w:rsidR="00F17765" w:rsidRPr="001E786E" w:rsidRDefault="000A61EC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887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9174E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5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B65B" w14:textId="77777777" w:rsidR="00F17765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  <w:p w14:paraId="16357F83" w14:textId="77777777" w:rsidR="00D04FDB" w:rsidRPr="00D04FDB" w:rsidRDefault="00D04FDB" w:rsidP="00D04FDB">
            <w:pPr>
              <w:rPr>
                <w:rFonts w:ascii="Times New Roman" w:hAnsi="Times New Roman"/>
              </w:rPr>
            </w:pPr>
          </w:p>
          <w:p w14:paraId="75C9B875" w14:textId="77777777" w:rsidR="00D04FDB" w:rsidRPr="00D04FDB" w:rsidRDefault="00D04FDB" w:rsidP="00D04FD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50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65A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3C55767" w14:textId="77777777" w:rsidTr="00367F60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166" w14:textId="5AA576BB" w:rsidR="000A61EC" w:rsidRPr="001E786E" w:rsidRDefault="00336F01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0A61EC"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B4BC" w14:textId="4A109FDB" w:rsidR="000A61EC" w:rsidRPr="001E786E" w:rsidRDefault="000A61EC" w:rsidP="000A61EC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Zestaw kołnierzy ortopedycznych dla dorosłych i dzieci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5DFE20A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2B8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50B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Zestaw:</w:t>
            </w:r>
          </w:p>
          <w:p w14:paraId="1A46539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4 rozmiary dla dorosłych i min. 2 dla dzieci;</w:t>
            </w:r>
          </w:p>
          <w:p w14:paraId="1701B80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Dla rozróżnienia rozmiarów oznaczenia innymi kolorami;</w:t>
            </w:r>
          </w:p>
          <w:p w14:paraId="37FD94C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Kołnierze z regulacją rozmiarów;</w:t>
            </w:r>
          </w:p>
          <w:p w14:paraId="16422F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Otwór w części przedniej kołnierza zapewniający dostęp do szyi pacjenta dla sprawdzenia tętna lub wykonania innych czynności medycznych;</w:t>
            </w:r>
          </w:p>
          <w:p w14:paraId="0413D08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Przepuszczalne dla promieni X;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A2FC" w14:textId="7BC6F8CC" w:rsidR="00F17765" w:rsidRPr="001E786E" w:rsidRDefault="000A61EC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0E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991DA8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A17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25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E5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E8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42F3CEF" w14:textId="77777777" w:rsidTr="00FC4908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2A3" w14:textId="77777777" w:rsidR="009F6AEE" w:rsidRPr="001E786E" w:rsidRDefault="009F6AEE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3822" w14:textId="78DB7AE4" w:rsidR="009F6AEE" w:rsidRPr="001E786E" w:rsidRDefault="009F6AEE" w:rsidP="009F6AE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Kołdra zmywalna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</w:tc>
      </w:tr>
      <w:tr w:rsidR="001E786E" w:rsidRPr="001E786E" w14:paraId="678CE5D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95F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3BF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Trwała, miękka w dotyku tkanina blokująca zanieczyszczenia;</w:t>
            </w:r>
          </w:p>
          <w:p w14:paraId="36207F1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Paroprzepuszczalna i wodoodporna;</w:t>
            </w:r>
          </w:p>
          <w:p w14:paraId="17B8DDA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prania w wysokich temperaturach do 95°C</w:t>
            </w:r>
          </w:p>
          <w:p w14:paraId="2A1BA43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Rozmiar: 140x200;</w:t>
            </w:r>
          </w:p>
          <w:p w14:paraId="017777F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wypełnienia: min. 500 g;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427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26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749D42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403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AC6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3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5C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075302B" w14:textId="77777777" w:rsidTr="00431DDE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BD" w14:textId="77777777" w:rsidR="009F6AEE" w:rsidRPr="001E786E" w:rsidRDefault="009F6AEE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BC2E" w14:textId="45CE1AAD" w:rsidR="009F6AEE" w:rsidRPr="001E786E" w:rsidRDefault="009F6AEE" w:rsidP="009F6AE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Kask ochronny – </w:t>
            </w:r>
            <w:r w:rsidR="001D437C" w:rsidRPr="001E786E">
              <w:rPr>
                <w:rFonts w:ascii="Times New Roman" w:hAnsi="Times New Roman"/>
                <w:b/>
                <w:bCs/>
              </w:rPr>
              <w:t>3</w:t>
            </w:r>
            <w:r w:rsidRPr="001E786E">
              <w:rPr>
                <w:rFonts w:ascii="Times New Roman" w:hAnsi="Times New Roman"/>
                <w:b/>
                <w:bCs/>
              </w:rPr>
              <w:t xml:space="preserve"> szt.</w:t>
            </w:r>
          </w:p>
        </w:tc>
      </w:tr>
      <w:tr w:rsidR="001E786E" w:rsidRPr="001E786E" w14:paraId="2C0CB88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40C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39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wykonany </w:t>
            </w:r>
            <w:r w:rsidRPr="001E786E">
              <w:rPr>
                <w:rFonts w:ascii="Times New Roman" w:hAnsi="Times New Roman"/>
              </w:rPr>
              <w:t>z tworzywa ABS</w:t>
            </w: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lub z poliwęglanu;</w:t>
            </w:r>
          </w:p>
          <w:p w14:paraId="1CD74809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4-punktowy pas podbródkowy;</w:t>
            </w:r>
          </w:p>
          <w:p w14:paraId="09F34A4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wyposażony w 6 - punktową więźbę tekstylną z opaską zatrzymującą pot;</w:t>
            </w:r>
          </w:p>
          <w:p w14:paraId="55744FF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posiada otwory wentylacyjne z możliwością zamknięcia;</w:t>
            </w:r>
          </w:p>
          <w:p w14:paraId="6A2BB075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otwory do mocowania ochronników słuchu;</w:t>
            </w:r>
          </w:p>
          <w:p w14:paraId="291D6587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7CCAA88" w14:textId="594197E4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zamontowania latarki czołowej;</w:t>
            </w:r>
          </w:p>
          <w:p w14:paraId="31B70FF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regulacja rozmiaru : od 53 do 61 cm;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B3A" w14:textId="6C61B66A" w:rsidR="00F17765" w:rsidRPr="001E786E" w:rsidRDefault="000D29B2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4F0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6C9A8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60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02F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9A0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35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41313D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349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23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Uchwyt mocujący z możliwością ładownia kompatybilny z pompą infuzyjną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Agilia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SP MC   – 1 szt.</w:t>
            </w:r>
          </w:p>
        </w:tc>
      </w:tr>
      <w:tr w:rsidR="001E786E" w:rsidRPr="001E786E" w14:paraId="3AAAC1D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AB1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7407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Uchwyt mocujący z funkcją ładowania  kompatybilny z pompą infuzyjną </w:t>
            </w:r>
            <w:proofErr w:type="spellStart"/>
            <w:r w:rsidRPr="001E786E">
              <w:rPr>
                <w:rFonts w:ascii="Times New Roman" w:hAnsi="Times New Roman"/>
              </w:rPr>
              <w:t>Agilia</w:t>
            </w:r>
            <w:proofErr w:type="spellEnd"/>
            <w:r w:rsidRPr="001E786E">
              <w:rPr>
                <w:rFonts w:ascii="Times New Roman" w:hAnsi="Times New Roman"/>
              </w:rPr>
              <w:t xml:space="preserve"> SP MC  umieszczony w przedziale medycznym po stronie lewej w pobliżu paneli mocujących sprzęt medyczny.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F39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AF58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341FD8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7F8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0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3A5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CB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D28DA0D" w14:textId="77777777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0D6B87C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3CD0B1" w14:textId="547908A8" w:rsidR="00585BA6" w:rsidRPr="001E786E" w:rsidRDefault="00585BA6" w:rsidP="00AC52D2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lastRenderedPageBreak/>
              <w:t>XV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EC0C9" w14:textId="77777777" w:rsidR="00585BA6" w:rsidRPr="001E786E" w:rsidRDefault="00585BA6" w:rsidP="00AC52D2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SERWIS</w:t>
            </w:r>
          </w:p>
        </w:tc>
      </w:tr>
      <w:tr w:rsidR="001E786E" w:rsidRPr="001E786E" w14:paraId="5B6F5A25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70423E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AA0C28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126E3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D897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F6E0B6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E21508" w14:textId="50C105C6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DBAB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Koszty przeglądów pojazdu bazowego z kosztami materiałów zużywalnych (np. klocki hamulcowe, olej, filtry, itp.) i koszty dojazdu – </w:t>
            </w:r>
            <w:r w:rsidRPr="001E786E">
              <w:rPr>
                <w:rFonts w:ascii="Times New Roman" w:hAnsi="Times New Roman"/>
                <w:b/>
                <w:bCs/>
              </w:rPr>
              <w:t>po stronie Zamawiającego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093B0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XXX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2E89EC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                         XXXXX</w:t>
            </w:r>
          </w:p>
        </w:tc>
      </w:tr>
      <w:tr w:rsidR="001E786E" w:rsidRPr="001E786E" w14:paraId="19AC7C93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88B78" w14:textId="6FCEB040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B49A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Naprawy gwarancyjne pojazdu bazowego, w tym koszty dojazdu/transportu –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D50A9E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53AC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657E435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C130" w14:textId="79BC6F83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  <w:r w:rsidR="00585BA6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013E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Serwis zabudowy medycznej oraz wyposażenia medycznego w okresie gwarancji (łącznie z wymaganymi okresowymi przeglądami zabudowy medycznej i wyposażenia medycznego ) realizowany w siedzibie Zamawiającego.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60D8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169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9472BC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727E" w14:textId="4F4B1EAA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185A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Serwis, przeglądy zabudowy medycznej oraz wyposażenia  medycznego, w tym koszty transportu/dojazdu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0099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C780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D001F3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468F" w14:textId="4481F1B9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85BA6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D0EA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Podjęcie zgłoszonej przez Zamawiającego naprawy gwarancyjnej zabudowy medycznej /wyposażenia medycznego  w siedzibie Zamawiającego w terminie nie dłuższym niż do 48 godzin od chwili zgłoszenia.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693E" w14:textId="754B6859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807F57" w:rsidRPr="001E786E">
              <w:rPr>
                <w:rFonts w:ascii="Times New Roman" w:hAnsi="Times New Roman"/>
                <w:lang w:eastAsia="ar-SA" w:bidi="fa-IR"/>
              </w:rPr>
              <w:t xml:space="preserve">           </w:t>
            </w:r>
            <w:r w:rsidR="009F6AEE" w:rsidRPr="001E786E">
              <w:rPr>
                <w:rFonts w:ascii="Times New Roman" w:hAnsi="Times New Roman"/>
                <w:lang w:eastAsia="ar-SA" w:bidi="fa-IR"/>
              </w:rPr>
              <w:t xml:space="preserve">  </w:t>
            </w:r>
            <w:r w:rsidR="00807F57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26E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170183B9" w14:textId="77777777" w:rsidR="007B6296" w:rsidRPr="001E786E" w:rsidRDefault="007B6296" w:rsidP="00220E19">
      <w:pPr>
        <w:rPr>
          <w:rFonts w:ascii="Times New Roman" w:hAnsi="Times New Roman"/>
          <w:b/>
          <w:bCs/>
        </w:rPr>
      </w:pPr>
    </w:p>
    <w:p w14:paraId="452DEA03" w14:textId="409B0AFE" w:rsidR="00220E19" w:rsidRPr="001E786E" w:rsidRDefault="00220E19" w:rsidP="00220E19">
      <w:pPr>
        <w:rPr>
          <w:rFonts w:ascii="Times New Roman" w:hAnsi="Times New Roman"/>
          <w:b/>
          <w:bCs/>
        </w:rPr>
      </w:pPr>
      <w:r w:rsidRPr="001E786E">
        <w:rPr>
          <w:rFonts w:ascii="Times New Roman" w:hAnsi="Times New Roman"/>
          <w:b/>
          <w:bCs/>
        </w:rPr>
        <w:t>Deklarujemy następujące okresy gwarancji:</w:t>
      </w:r>
    </w:p>
    <w:p w14:paraId="0D776004" w14:textId="77777777" w:rsidR="00220E19" w:rsidRPr="001E786E" w:rsidRDefault="00220E19" w:rsidP="00220E19">
      <w:pPr>
        <w:pStyle w:val="Akapitzlist"/>
        <w:numPr>
          <w:ilvl w:val="1"/>
          <w:numId w:val="17"/>
        </w:numPr>
        <w:suppressAutoHyphens/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Gwarancja na pojazd bazowy (mechaniczna)  bez limitu km -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-TAK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37AB34A6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E0F8AD0" w14:textId="2F16B535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2.    Gwarancja na powłoki lakiernicze ambulansu minimum </w:t>
      </w:r>
      <w:r w:rsidR="002A65FC" w:rsidRPr="001E786E">
        <w:rPr>
          <w:rFonts w:ascii="Times New Roman" w:hAnsi="Times New Roman"/>
        </w:rPr>
        <w:t>36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754D247A" w14:textId="752EFBD1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3.    Gwarancja na perforację nadwozia minimum </w:t>
      </w:r>
      <w:r w:rsidR="002A65FC" w:rsidRPr="001E786E">
        <w:rPr>
          <w:rFonts w:ascii="Times New Roman" w:hAnsi="Times New Roman"/>
        </w:rPr>
        <w:t>120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miesięcy.</w:t>
      </w:r>
    </w:p>
    <w:p w14:paraId="2B7D5123" w14:textId="77777777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4.    Gwarancja na zabudowę medyczną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019E6617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4BF2093" w14:textId="64F34D6E" w:rsidR="00220E19" w:rsidRPr="001E786E" w:rsidRDefault="00220E19" w:rsidP="00220E19">
      <w:pPr>
        <w:spacing w:after="0"/>
        <w:ind w:left="372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5.    Gwarancja na sprzęt medyczny: krzesło transportowe z elektrycznym systemem gąsienicowym, kardiomonitor defibrylator przenośny,  urządzenie </w:t>
      </w:r>
      <w:r w:rsidR="007022A5" w:rsidRPr="001E786E">
        <w:rPr>
          <w:rFonts w:ascii="Times New Roman" w:hAnsi="Times New Roman"/>
        </w:rPr>
        <w:br/>
        <w:t xml:space="preserve">             </w:t>
      </w:r>
      <w:r w:rsidRPr="001E786E">
        <w:rPr>
          <w:rFonts w:ascii="Times New Roman" w:hAnsi="Times New Roman"/>
        </w:rPr>
        <w:t xml:space="preserve">do kompresji klatki piersiowej, respirator transportowy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2351854A" w14:textId="77777777" w:rsidR="00220E19" w:rsidRPr="001E786E" w:rsidRDefault="00220E19" w:rsidP="00220E19">
      <w:pPr>
        <w:spacing w:after="0"/>
        <w:contextualSpacing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                 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73289AF9" w14:textId="317BB7F2" w:rsidR="00220E19" w:rsidRPr="001E786E" w:rsidRDefault="00220E19" w:rsidP="007B6296">
      <w:pPr>
        <w:spacing w:after="0"/>
        <w:contextualSpacing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6. </w:t>
      </w:r>
      <w:r w:rsidR="00585BA6"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</w:rPr>
        <w:t xml:space="preserve"> Gwarancja na układ klimatyzacji bez limitu kilometrów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.– TAK podać -……….. 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7D22F196" w14:textId="77777777" w:rsidR="007B6296" w:rsidRPr="001E786E" w:rsidRDefault="007B6296" w:rsidP="007B6296">
      <w:pPr>
        <w:spacing w:after="0"/>
        <w:contextualSpacing/>
        <w:rPr>
          <w:rFonts w:ascii="Times New Roman" w:hAnsi="Times New Roman"/>
        </w:rPr>
      </w:pPr>
    </w:p>
    <w:p w14:paraId="3FE1639B" w14:textId="1FB84B5D" w:rsidR="00220E19" w:rsidRPr="001E786E" w:rsidRDefault="00220E19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>*) Wypełnia wykonawca</w:t>
      </w:r>
      <w:r w:rsidR="00807F57" w:rsidRPr="001E786E">
        <w:rPr>
          <w:rFonts w:ascii="Times New Roman" w:hAnsi="Times New Roman"/>
        </w:rPr>
        <w:t>.</w:t>
      </w:r>
    </w:p>
    <w:p w14:paraId="1D08F753" w14:textId="1DE3D38B" w:rsidR="007B6296" w:rsidRPr="001E786E" w:rsidRDefault="007B6296" w:rsidP="00220E19">
      <w:pPr>
        <w:rPr>
          <w:rFonts w:ascii="Times New Roman" w:hAnsi="Times New Roman"/>
          <w:u w:val="single"/>
        </w:rPr>
      </w:pPr>
      <w:r w:rsidRPr="001E786E">
        <w:rPr>
          <w:rFonts w:ascii="Times New Roman" w:hAnsi="Times New Roman"/>
          <w:u w:val="single"/>
        </w:rPr>
        <w:t>UWAGA:</w:t>
      </w:r>
    </w:p>
    <w:p w14:paraId="07C15BC1" w14:textId="54330586" w:rsidR="007B6296" w:rsidRPr="001E786E" w:rsidRDefault="007B6296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Wykonawca złoży wraz z ofertą przedmiotowe środki dowodowe określone w rozdziale </w:t>
      </w:r>
      <w:r w:rsidR="00C23878" w:rsidRPr="001E786E">
        <w:rPr>
          <w:rFonts w:ascii="Times New Roman" w:hAnsi="Times New Roman"/>
        </w:rPr>
        <w:t xml:space="preserve"> 13.1. </w:t>
      </w:r>
      <w:r w:rsidRPr="001E786E">
        <w:rPr>
          <w:rFonts w:ascii="Times New Roman" w:hAnsi="Times New Roman"/>
        </w:rPr>
        <w:t>SWZ.</w:t>
      </w:r>
    </w:p>
    <w:p w14:paraId="44B6FDA9" w14:textId="77777777" w:rsidR="00220E19" w:rsidRPr="001E786E" w:rsidRDefault="00220E19" w:rsidP="00220E19">
      <w:p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1E786E">
        <w:rPr>
          <w:rFonts w:ascii="Times New Roman" w:hAnsi="Times New Roman"/>
          <w:b/>
          <w:i/>
          <w:u w:val="single"/>
        </w:rPr>
        <w:lastRenderedPageBreak/>
        <w:t>Dokument powinien być podpisany kwalifikowanym podpisem elektronicznym</w:t>
      </w:r>
      <w:r w:rsidRPr="001E786E">
        <w:rPr>
          <w:rFonts w:ascii="Times New Roman" w:hAnsi="Times New Roman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B2E19C1" w14:textId="77777777" w:rsidR="00220E19" w:rsidRPr="001E786E" w:rsidRDefault="00220E19" w:rsidP="00220E19">
      <w:pPr>
        <w:spacing w:line="240" w:lineRule="auto"/>
        <w:jc w:val="both"/>
        <w:rPr>
          <w:rFonts w:ascii="Times New Roman" w:hAnsi="Times New Roman"/>
          <w:i/>
        </w:rPr>
      </w:pPr>
    </w:p>
    <w:sectPr w:rsidR="00220E19" w:rsidRPr="001E786E" w:rsidSect="009D5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1418" w:bottom="6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2AA2" w14:textId="77777777" w:rsidR="00D942B3" w:rsidRDefault="00D942B3" w:rsidP="00CF193C">
      <w:pPr>
        <w:spacing w:after="0" w:line="240" w:lineRule="auto"/>
      </w:pPr>
      <w:r>
        <w:separator/>
      </w:r>
    </w:p>
  </w:endnote>
  <w:endnote w:type="continuationSeparator" w:id="0">
    <w:p w14:paraId="4F9893A7" w14:textId="77777777" w:rsidR="00D942B3" w:rsidRDefault="00D942B3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AB89" w14:textId="77777777" w:rsidR="00D227AE" w:rsidRDefault="00D22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9F9" w14:textId="77777777" w:rsidR="00D227AE" w:rsidRPr="00D04FDB" w:rsidRDefault="00D227AE" w:rsidP="00D04F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FDBB" w14:textId="77777777" w:rsidR="00D227AE" w:rsidRDefault="00D22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D506" w14:textId="77777777" w:rsidR="00D942B3" w:rsidRDefault="00D942B3" w:rsidP="00CF193C">
      <w:pPr>
        <w:spacing w:after="0" w:line="240" w:lineRule="auto"/>
      </w:pPr>
      <w:r>
        <w:separator/>
      </w:r>
    </w:p>
  </w:footnote>
  <w:footnote w:type="continuationSeparator" w:id="0">
    <w:p w14:paraId="507FE047" w14:textId="77777777" w:rsidR="00D942B3" w:rsidRDefault="00D942B3" w:rsidP="00CF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6548" w14:textId="77777777" w:rsidR="00D227AE" w:rsidRDefault="00D22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4748" w14:textId="77777777" w:rsidR="00CF193C" w:rsidRPr="00D04FDB" w:rsidRDefault="00CF193C" w:rsidP="00D04F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22D6" w14:textId="77777777" w:rsidR="00D227AE" w:rsidRDefault="00D22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2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4"/>
  </w:num>
  <w:num w:numId="6" w16cid:durableId="475803396">
    <w:abstractNumId w:val="3"/>
  </w:num>
  <w:num w:numId="7" w16cid:durableId="2040935368">
    <w:abstractNumId w:val="8"/>
  </w:num>
  <w:num w:numId="8" w16cid:durableId="652292376">
    <w:abstractNumId w:val="5"/>
  </w:num>
  <w:num w:numId="9" w16cid:durableId="707753417">
    <w:abstractNumId w:val="7"/>
  </w:num>
  <w:num w:numId="10" w16cid:durableId="507987019">
    <w:abstractNumId w:val="11"/>
  </w:num>
  <w:num w:numId="11" w16cid:durableId="1373462280">
    <w:abstractNumId w:val="6"/>
  </w:num>
  <w:num w:numId="12" w16cid:durableId="412356757">
    <w:abstractNumId w:val="9"/>
  </w:num>
  <w:num w:numId="13" w16cid:durableId="1021518751">
    <w:abstractNumId w:val="13"/>
  </w:num>
  <w:num w:numId="14" w16cid:durableId="1216309096">
    <w:abstractNumId w:val="10"/>
  </w:num>
  <w:num w:numId="15" w16cid:durableId="987711501">
    <w:abstractNumId w:val="15"/>
  </w:num>
  <w:num w:numId="16" w16cid:durableId="80007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 w16cid:durableId="98134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055EF"/>
    <w:rsid w:val="0001049E"/>
    <w:rsid w:val="00021A95"/>
    <w:rsid w:val="000308C5"/>
    <w:rsid w:val="00040CB5"/>
    <w:rsid w:val="00041615"/>
    <w:rsid w:val="000456B3"/>
    <w:rsid w:val="00066946"/>
    <w:rsid w:val="00090164"/>
    <w:rsid w:val="000903EE"/>
    <w:rsid w:val="00091AC8"/>
    <w:rsid w:val="000A61EC"/>
    <w:rsid w:val="000B7015"/>
    <w:rsid w:val="000C0B57"/>
    <w:rsid w:val="000C3FDA"/>
    <w:rsid w:val="000D29B2"/>
    <w:rsid w:val="000E742E"/>
    <w:rsid w:val="0010450B"/>
    <w:rsid w:val="001139D7"/>
    <w:rsid w:val="00130C2E"/>
    <w:rsid w:val="001406BB"/>
    <w:rsid w:val="00165234"/>
    <w:rsid w:val="00165E60"/>
    <w:rsid w:val="00175A74"/>
    <w:rsid w:val="00185AB3"/>
    <w:rsid w:val="0019066A"/>
    <w:rsid w:val="001A5E28"/>
    <w:rsid w:val="001B494F"/>
    <w:rsid w:val="001C4804"/>
    <w:rsid w:val="001C75A1"/>
    <w:rsid w:val="001C7BEE"/>
    <w:rsid w:val="001D437C"/>
    <w:rsid w:val="001D571D"/>
    <w:rsid w:val="001E786E"/>
    <w:rsid w:val="001F35D1"/>
    <w:rsid w:val="00203316"/>
    <w:rsid w:val="00207755"/>
    <w:rsid w:val="00211FC1"/>
    <w:rsid w:val="00212DFD"/>
    <w:rsid w:val="00220E19"/>
    <w:rsid w:val="00240549"/>
    <w:rsid w:val="00255B69"/>
    <w:rsid w:val="002720BD"/>
    <w:rsid w:val="002962F5"/>
    <w:rsid w:val="00297210"/>
    <w:rsid w:val="002A0E5C"/>
    <w:rsid w:val="002A65FC"/>
    <w:rsid w:val="002B5654"/>
    <w:rsid w:val="002C0CF3"/>
    <w:rsid w:val="002E27E9"/>
    <w:rsid w:val="002F00FD"/>
    <w:rsid w:val="0031247B"/>
    <w:rsid w:val="00336F01"/>
    <w:rsid w:val="00344E37"/>
    <w:rsid w:val="00345BB8"/>
    <w:rsid w:val="003549CB"/>
    <w:rsid w:val="00377CE5"/>
    <w:rsid w:val="003D5479"/>
    <w:rsid w:val="003E036D"/>
    <w:rsid w:val="003E4916"/>
    <w:rsid w:val="00414831"/>
    <w:rsid w:val="00425AB2"/>
    <w:rsid w:val="004351E1"/>
    <w:rsid w:val="00441A8D"/>
    <w:rsid w:val="004449F7"/>
    <w:rsid w:val="004567C6"/>
    <w:rsid w:val="00473C5D"/>
    <w:rsid w:val="004877C5"/>
    <w:rsid w:val="00496BD9"/>
    <w:rsid w:val="004A684B"/>
    <w:rsid w:val="004E1A5F"/>
    <w:rsid w:val="004E6DFA"/>
    <w:rsid w:val="00506C68"/>
    <w:rsid w:val="0051730E"/>
    <w:rsid w:val="00544C54"/>
    <w:rsid w:val="00547A44"/>
    <w:rsid w:val="00550EE9"/>
    <w:rsid w:val="00574556"/>
    <w:rsid w:val="00580153"/>
    <w:rsid w:val="005808BB"/>
    <w:rsid w:val="00584640"/>
    <w:rsid w:val="00585BA6"/>
    <w:rsid w:val="005A302A"/>
    <w:rsid w:val="005A5A75"/>
    <w:rsid w:val="005B5728"/>
    <w:rsid w:val="005C0AA8"/>
    <w:rsid w:val="005D1E42"/>
    <w:rsid w:val="005E383C"/>
    <w:rsid w:val="005E6910"/>
    <w:rsid w:val="005F0848"/>
    <w:rsid w:val="005F1721"/>
    <w:rsid w:val="005F75B0"/>
    <w:rsid w:val="00611D49"/>
    <w:rsid w:val="006176F6"/>
    <w:rsid w:val="00635E18"/>
    <w:rsid w:val="0065216A"/>
    <w:rsid w:val="00660647"/>
    <w:rsid w:val="00680CCE"/>
    <w:rsid w:val="00687070"/>
    <w:rsid w:val="00690956"/>
    <w:rsid w:val="006A6487"/>
    <w:rsid w:val="006C4842"/>
    <w:rsid w:val="006D4841"/>
    <w:rsid w:val="006E3D05"/>
    <w:rsid w:val="006E4E11"/>
    <w:rsid w:val="006F6DF3"/>
    <w:rsid w:val="007022A5"/>
    <w:rsid w:val="00703C6D"/>
    <w:rsid w:val="007229C5"/>
    <w:rsid w:val="007320CA"/>
    <w:rsid w:val="007378DD"/>
    <w:rsid w:val="00743FEC"/>
    <w:rsid w:val="00745686"/>
    <w:rsid w:val="00761821"/>
    <w:rsid w:val="00776E23"/>
    <w:rsid w:val="007801E0"/>
    <w:rsid w:val="00785146"/>
    <w:rsid w:val="00793AE0"/>
    <w:rsid w:val="007A7400"/>
    <w:rsid w:val="007A77FB"/>
    <w:rsid w:val="007A7903"/>
    <w:rsid w:val="007B3D57"/>
    <w:rsid w:val="007B6296"/>
    <w:rsid w:val="007D03C0"/>
    <w:rsid w:val="007E1092"/>
    <w:rsid w:val="00807F57"/>
    <w:rsid w:val="00812222"/>
    <w:rsid w:val="00812FD6"/>
    <w:rsid w:val="00821E04"/>
    <w:rsid w:val="00844D2E"/>
    <w:rsid w:val="00860437"/>
    <w:rsid w:val="00867732"/>
    <w:rsid w:val="0087680D"/>
    <w:rsid w:val="008851B5"/>
    <w:rsid w:val="00890DEA"/>
    <w:rsid w:val="008914CC"/>
    <w:rsid w:val="008966CB"/>
    <w:rsid w:val="008A17EB"/>
    <w:rsid w:val="008D1DDE"/>
    <w:rsid w:val="008D2EBF"/>
    <w:rsid w:val="008E3C2A"/>
    <w:rsid w:val="00900548"/>
    <w:rsid w:val="00901618"/>
    <w:rsid w:val="009043B4"/>
    <w:rsid w:val="00916171"/>
    <w:rsid w:val="009237EA"/>
    <w:rsid w:val="00926673"/>
    <w:rsid w:val="00933C22"/>
    <w:rsid w:val="00933F06"/>
    <w:rsid w:val="009412D8"/>
    <w:rsid w:val="009547FD"/>
    <w:rsid w:val="00967FDE"/>
    <w:rsid w:val="00981A54"/>
    <w:rsid w:val="00982D35"/>
    <w:rsid w:val="009B426E"/>
    <w:rsid w:val="009C55EB"/>
    <w:rsid w:val="009D00CE"/>
    <w:rsid w:val="009D50D7"/>
    <w:rsid w:val="009D6910"/>
    <w:rsid w:val="009E47DE"/>
    <w:rsid w:val="009F15FD"/>
    <w:rsid w:val="009F6AEE"/>
    <w:rsid w:val="00A06060"/>
    <w:rsid w:val="00A20BC9"/>
    <w:rsid w:val="00A327C0"/>
    <w:rsid w:val="00A3658E"/>
    <w:rsid w:val="00A42169"/>
    <w:rsid w:val="00A519AC"/>
    <w:rsid w:val="00A5579E"/>
    <w:rsid w:val="00A70B73"/>
    <w:rsid w:val="00A74A82"/>
    <w:rsid w:val="00A918F7"/>
    <w:rsid w:val="00AA321E"/>
    <w:rsid w:val="00AB0122"/>
    <w:rsid w:val="00AC1957"/>
    <w:rsid w:val="00AE3C74"/>
    <w:rsid w:val="00AE3DFE"/>
    <w:rsid w:val="00AE4496"/>
    <w:rsid w:val="00B0025D"/>
    <w:rsid w:val="00B0497E"/>
    <w:rsid w:val="00B05647"/>
    <w:rsid w:val="00B15007"/>
    <w:rsid w:val="00B20850"/>
    <w:rsid w:val="00B347D6"/>
    <w:rsid w:val="00B419F4"/>
    <w:rsid w:val="00B470BA"/>
    <w:rsid w:val="00B50E1D"/>
    <w:rsid w:val="00B53CF1"/>
    <w:rsid w:val="00B66796"/>
    <w:rsid w:val="00B91CE2"/>
    <w:rsid w:val="00BA4B05"/>
    <w:rsid w:val="00BD4692"/>
    <w:rsid w:val="00BD5AAC"/>
    <w:rsid w:val="00BE373B"/>
    <w:rsid w:val="00BE5180"/>
    <w:rsid w:val="00BF0E72"/>
    <w:rsid w:val="00C0205C"/>
    <w:rsid w:val="00C03411"/>
    <w:rsid w:val="00C12376"/>
    <w:rsid w:val="00C15761"/>
    <w:rsid w:val="00C20836"/>
    <w:rsid w:val="00C23878"/>
    <w:rsid w:val="00C4096E"/>
    <w:rsid w:val="00C5191F"/>
    <w:rsid w:val="00C63313"/>
    <w:rsid w:val="00C66E0E"/>
    <w:rsid w:val="00C71628"/>
    <w:rsid w:val="00C83E49"/>
    <w:rsid w:val="00C954DF"/>
    <w:rsid w:val="00CB134F"/>
    <w:rsid w:val="00CB42CA"/>
    <w:rsid w:val="00CB4D43"/>
    <w:rsid w:val="00CC7F48"/>
    <w:rsid w:val="00CD140D"/>
    <w:rsid w:val="00CD6A14"/>
    <w:rsid w:val="00CF193C"/>
    <w:rsid w:val="00CF3377"/>
    <w:rsid w:val="00D04FDB"/>
    <w:rsid w:val="00D227AE"/>
    <w:rsid w:val="00D355A8"/>
    <w:rsid w:val="00D462D3"/>
    <w:rsid w:val="00D63BCC"/>
    <w:rsid w:val="00D641B9"/>
    <w:rsid w:val="00D81707"/>
    <w:rsid w:val="00D942B3"/>
    <w:rsid w:val="00D97DDC"/>
    <w:rsid w:val="00DA0B03"/>
    <w:rsid w:val="00DA2395"/>
    <w:rsid w:val="00DC09B8"/>
    <w:rsid w:val="00DC159E"/>
    <w:rsid w:val="00DC4009"/>
    <w:rsid w:val="00DC46C5"/>
    <w:rsid w:val="00DC6A62"/>
    <w:rsid w:val="00DD489C"/>
    <w:rsid w:val="00E122DE"/>
    <w:rsid w:val="00E34A6A"/>
    <w:rsid w:val="00E51258"/>
    <w:rsid w:val="00E67A39"/>
    <w:rsid w:val="00E738B8"/>
    <w:rsid w:val="00E81A1E"/>
    <w:rsid w:val="00E909D1"/>
    <w:rsid w:val="00E96B6B"/>
    <w:rsid w:val="00EA1E59"/>
    <w:rsid w:val="00EC51F7"/>
    <w:rsid w:val="00ED02AD"/>
    <w:rsid w:val="00EE1954"/>
    <w:rsid w:val="00EE2094"/>
    <w:rsid w:val="00EE2ACB"/>
    <w:rsid w:val="00EE3163"/>
    <w:rsid w:val="00EF7B10"/>
    <w:rsid w:val="00F05E3D"/>
    <w:rsid w:val="00F17765"/>
    <w:rsid w:val="00F475AC"/>
    <w:rsid w:val="00F71428"/>
    <w:rsid w:val="00FB0F6E"/>
    <w:rsid w:val="00FB14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65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qFormat/>
    <w:rsid w:val="00776E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F17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17765"/>
    <w:rPr>
      <w:b/>
      <w:bCs/>
    </w:rPr>
  </w:style>
  <w:style w:type="character" w:styleId="Uwydatnienie">
    <w:name w:val="Emphasis"/>
    <w:basedOn w:val="Domylnaczcionkaakapitu"/>
    <w:uiPriority w:val="20"/>
    <w:qFormat/>
    <w:rsid w:val="00F17765"/>
    <w:rPr>
      <w:i/>
      <w:iCs/>
    </w:rPr>
  </w:style>
  <w:style w:type="paragraph" w:customStyle="1" w:styleId="Standard">
    <w:name w:val="Standard"/>
    <w:qFormat/>
    <w:rsid w:val="00F1776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F1776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6856</Words>
  <Characters>41142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Maria Mielniczek</cp:lastModifiedBy>
  <cp:revision>8</cp:revision>
  <cp:lastPrinted>2023-10-23T11:00:00Z</cp:lastPrinted>
  <dcterms:created xsi:type="dcterms:W3CDTF">2023-10-23T12:12:00Z</dcterms:created>
  <dcterms:modified xsi:type="dcterms:W3CDTF">2023-10-30T11:04:00Z</dcterms:modified>
</cp:coreProperties>
</file>