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735EA" w14:textId="77777777" w:rsidR="00683E45" w:rsidRPr="007A6CB4" w:rsidRDefault="00683E45" w:rsidP="009D567F">
      <w:pPr>
        <w:spacing w:after="0" w:line="360" w:lineRule="auto"/>
        <w:rPr>
          <w:rFonts w:ascii="Arial" w:hAnsi="Arial" w:cs="Arial"/>
          <w:sz w:val="24"/>
          <w:szCs w:val="24"/>
        </w:rPr>
      </w:pPr>
    </w:p>
    <w:p w14:paraId="7ED2DED1" w14:textId="33AC26E7" w:rsidR="00B941D3" w:rsidRPr="007A6CB4" w:rsidRDefault="00B941D3" w:rsidP="009D567F">
      <w:pPr>
        <w:spacing w:after="0" w:line="360" w:lineRule="auto"/>
        <w:rPr>
          <w:rFonts w:ascii="Arial" w:hAnsi="Arial" w:cs="Arial"/>
          <w:sz w:val="24"/>
          <w:szCs w:val="24"/>
        </w:rPr>
      </w:pPr>
      <w:r w:rsidRPr="007A6CB4">
        <w:rPr>
          <w:rFonts w:ascii="Arial" w:hAnsi="Arial" w:cs="Arial"/>
          <w:sz w:val="24"/>
          <w:szCs w:val="24"/>
        </w:rPr>
        <w:t>SPECYFIKACJA WARUNKÓW ZAMÓWIENIA (SWZ)</w:t>
      </w:r>
    </w:p>
    <w:p w14:paraId="762DF4F7" w14:textId="77777777" w:rsidR="00B941D3" w:rsidRPr="007A6CB4" w:rsidRDefault="00B941D3" w:rsidP="009D567F">
      <w:pPr>
        <w:spacing w:after="0" w:line="360" w:lineRule="auto"/>
        <w:rPr>
          <w:rFonts w:ascii="Arial" w:hAnsi="Arial" w:cs="Arial"/>
          <w:sz w:val="24"/>
          <w:szCs w:val="24"/>
        </w:rPr>
      </w:pPr>
    </w:p>
    <w:p w14:paraId="064A69A4" w14:textId="70966CE1" w:rsidR="00B941D3" w:rsidRPr="007A6CB4" w:rsidRDefault="00B941D3" w:rsidP="009D567F">
      <w:pPr>
        <w:spacing w:after="0" w:line="360" w:lineRule="auto"/>
        <w:rPr>
          <w:rFonts w:ascii="Arial" w:hAnsi="Arial" w:cs="Arial"/>
          <w:sz w:val="24"/>
          <w:szCs w:val="24"/>
        </w:rPr>
      </w:pPr>
      <w:r w:rsidRPr="007A6CB4">
        <w:rPr>
          <w:rFonts w:ascii="Arial" w:hAnsi="Arial" w:cs="Arial"/>
          <w:sz w:val="24"/>
          <w:szCs w:val="24"/>
        </w:rPr>
        <w:t>Znak sprawy: Zp.271</w:t>
      </w:r>
      <w:r w:rsidR="00443238" w:rsidRPr="007A6CB4">
        <w:rPr>
          <w:rFonts w:ascii="Arial" w:hAnsi="Arial" w:cs="Arial"/>
          <w:sz w:val="24"/>
          <w:szCs w:val="24"/>
        </w:rPr>
        <w:t>.</w:t>
      </w:r>
      <w:r w:rsidR="006E27DC">
        <w:rPr>
          <w:rFonts w:ascii="Arial" w:hAnsi="Arial" w:cs="Arial"/>
          <w:sz w:val="24"/>
          <w:szCs w:val="24"/>
        </w:rPr>
        <w:t>5</w:t>
      </w:r>
      <w:r w:rsidR="00443238" w:rsidRPr="007A6CB4">
        <w:rPr>
          <w:rFonts w:ascii="Arial" w:hAnsi="Arial" w:cs="Arial"/>
          <w:sz w:val="24"/>
          <w:szCs w:val="24"/>
        </w:rPr>
        <w:t>.</w:t>
      </w:r>
      <w:r w:rsidRPr="007A6CB4">
        <w:rPr>
          <w:rFonts w:ascii="Arial" w:hAnsi="Arial" w:cs="Arial"/>
          <w:sz w:val="24"/>
          <w:szCs w:val="24"/>
        </w:rPr>
        <w:t>202</w:t>
      </w:r>
      <w:r w:rsidR="008C0A65">
        <w:rPr>
          <w:rFonts w:ascii="Arial" w:hAnsi="Arial" w:cs="Arial"/>
          <w:sz w:val="24"/>
          <w:szCs w:val="24"/>
        </w:rPr>
        <w:t>2</w:t>
      </w:r>
    </w:p>
    <w:p w14:paraId="293D6DA5" w14:textId="77777777" w:rsidR="00B941D3" w:rsidRPr="007A6CB4" w:rsidRDefault="00B941D3" w:rsidP="009D567F">
      <w:pPr>
        <w:spacing w:after="0" w:line="360" w:lineRule="auto"/>
        <w:rPr>
          <w:rFonts w:ascii="Arial" w:hAnsi="Arial" w:cs="Arial"/>
          <w:sz w:val="24"/>
          <w:szCs w:val="24"/>
        </w:rPr>
      </w:pPr>
    </w:p>
    <w:p w14:paraId="6DCA279C" w14:textId="34A42583" w:rsidR="00B941D3" w:rsidRPr="007A6CB4" w:rsidRDefault="00B941D3" w:rsidP="009D567F">
      <w:pPr>
        <w:spacing w:after="0" w:line="360" w:lineRule="auto"/>
        <w:rPr>
          <w:rFonts w:ascii="Arial" w:eastAsia="Times New Roman" w:hAnsi="Arial" w:cs="Arial"/>
          <w:sz w:val="24"/>
          <w:szCs w:val="24"/>
          <w:lang w:eastAsia="pl-PL"/>
        </w:rPr>
      </w:pPr>
      <w:r w:rsidRPr="007A6CB4">
        <w:rPr>
          <w:rFonts w:ascii="Arial" w:hAnsi="Arial" w:cs="Arial"/>
          <w:sz w:val="24"/>
          <w:szCs w:val="24"/>
        </w:rPr>
        <w:t xml:space="preserve">Zamawiający: </w:t>
      </w:r>
      <w:r w:rsidRPr="007A6CB4">
        <w:rPr>
          <w:rFonts w:ascii="Arial" w:eastAsia="Times New Roman" w:hAnsi="Arial" w:cs="Arial"/>
          <w:sz w:val="24"/>
          <w:szCs w:val="24"/>
          <w:lang w:eastAsia="pl-PL"/>
        </w:rPr>
        <w:t>Miasto i Gmina Uzdrowiskowa</w:t>
      </w:r>
      <w:r w:rsidRPr="007A6CB4">
        <w:rPr>
          <w:rFonts w:ascii="Arial" w:eastAsia="Times New Roman" w:hAnsi="Arial" w:cs="Arial"/>
          <w:spacing w:val="43"/>
          <w:sz w:val="24"/>
          <w:szCs w:val="24"/>
          <w:lang w:eastAsia="pl-PL"/>
        </w:rPr>
        <w:t xml:space="preserve"> </w:t>
      </w:r>
      <w:r w:rsidRPr="007A6CB4">
        <w:rPr>
          <w:rFonts w:ascii="Arial" w:eastAsia="Times New Roman" w:hAnsi="Arial" w:cs="Arial"/>
          <w:sz w:val="24"/>
          <w:szCs w:val="24"/>
          <w:lang w:eastAsia="pl-PL"/>
        </w:rPr>
        <w:t>Muszyna</w:t>
      </w:r>
    </w:p>
    <w:p w14:paraId="183FF2E0" w14:textId="77777777" w:rsidR="00B941D3" w:rsidRPr="007A6CB4" w:rsidRDefault="00B941D3" w:rsidP="009D567F">
      <w:pPr>
        <w:spacing w:after="0" w:line="360" w:lineRule="auto"/>
        <w:rPr>
          <w:rFonts w:ascii="Arial" w:eastAsia="Times New Roman" w:hAnsi="Arial" w:cs="Arial"/>
          <w:sz w:val="24"/>
          <w:szCs w:val="24"/>
          <w:lang w:eastAsia="pl-PL"/>
        </w:rPr>
      </w:pPr>
    </w:p>
    <w:p w14:paraId="6FADF005" w14:textId="79353DD7" w:rsidR="00B941D3" w:rsidRPr="007A6CB4" w:rsidRDefault="00B941D3" w:rsidP="009D567F">
      <w:pPr>
        <w:spacing w:after="0" w:line="360" w:lineRule="auto"/>
        <w:rPr>
          <w:rFonts w:ascii="Arial" w:eastAsia="Times New Roman" w:hAnsi="Arial" w:cs="Arial"/>
          <w:sz w:val="24"/>
          <w:szCs w:val="24"/>
          <w:lang w:eastAsia="pl-PL"/>
        </w:rPr>
      </w:pPr>
      <w:r w:rsidRPr="007A6CB4">
        <w:rPr>
          <w:rFonts w:ascii="Arial" w:hAnsi="Arial" w:cs="Arial"/>
          <w:sz w:val="24"/>
          <w:szCs w:val="24"/>
        </w:rPr>
        <w:t xml:space="preserve">Postępowanie prowadzone w trybie: </w:t>
      </w:r>
      <w:r w:rsidRPr="007A6CB4">
        <w:rPr>
          <w:rFonts w:ascii="Arial" w:eastAsia="Times New Roman" w:hAnsi="Arial" w:cs="Arial"/>
          <w:sz w:val="24"/>
          <w:szCs w:val="24"/>
          <w:lang w:eastAsia="pl-PL"/>
        </w:rPr>
        <w:t>tryb podstawowy bez negocjacji – art.</w:t>
      </w:r>
      <w:r w:rsidR="00683E45" w:rsidRPr="007A6CB4">
        <w:rPr>
          <w:rFonts w:ascii="Arial" w:eastAsia="Times New Roman" w:hAnsi="Arial" w:cs="Arial"/>
          <w:sz w:val="24"/>
          <w:szCs w:val="24"/>
          <w:lang w:eastAsia="pl-PL"/>
        </w:rPr>
        <w:t xml:space="preserve"> </w:t>
      </w:r>
      <w:r w:rsidRPr="007A6CB4">
        <w:rPr>
          <w:rFonts w:ascii="Arial" w:eastAsia="Times New Roman" w:hAnsi="Arial" w:cs="Arial"/>
          <w:sz w:val="24"/>
          <w:szCs w:val="24"/>
          <w:lang w:eastAsia="pl-PL"/>
        </w:rPr>
        <w:t>275 pkt 1 ustawy p.z.p</w:t>
      </w:r>
    </w:p>
    <w:p w14:paraId="0A925014" w14:textId="77777777" w:rsidR="00192EF1" w:rsidRPr="007A6CB4" w:rsidRDefault="00192EF1" w:rsidP="009D567F">
      <w:pPr>
        <w:spacing w:after="0" w:line="360" w:lineRule="auto"/>
        <w:rPr>
          <w:rFonts w:ascii="Arial" w:eastAsia="Times New Roman" w:hAnsi="Arial" w:cs="Arial"/>
          <w:sz w:val="24"/>
          <w:szCs w:val="24"/>
          <w:lang w:eastAsia="pl-PL"/>
        </w:rPr>
      </w:pPr>
    </w:p>
    <w:p w14:paraId="512E7837" w14:textId="1B6B5141" w:rsidR="00B941D3" w:rsidRPr="007A6CB4" w:rsidRDefault="00B941D3" w:rsidP="009D567F">
      <w:pPr>
        <w:spacing w:after="0" w:line="360" w:lineRule="auto"/>
        <w:rPr>
          <w:rFonts w:ascii="Arial" w:eastAsia="Times New Roman" w:hAnsi="Arial" w:cs="Arial"/>
          <w:iCs/>
          <w:sz w:val="24"/>
          <w:szCs w:val="24"/>
          <w:lang w:eastAsia="ar-SA"/>
        </w:rPr>
      </w:pPr>
      <w:r w:rsidRPr="007A6CB4">
        <w:rPr>
          <w:rFonts w:ascii="Arial" w:eastAsia="Times New Roman" w:hAnsi="Arial" w:cs="Arial"/>
          <w:sz w:val="24"/>
          <w:szCs w:val="24"/>
          <w:lang w:eastAsia="pl-PL"/>
        </w:rPr>
        <w:t xml:space="preserve">Nazwa zamówienia: </w:t>
      </w:r>
      <w:r w:rsidR="006E27DC">
        <w:rPr>
          <w:rFonts w:ascii="Arial" w:eastAsia="Times New Roman" w:hAnsi="Arial" w:cs="Arial"/>
          <w:sz w:val="24"/>
          <w:szCs w:val="24"/>
          <w:lang w:eastAsia="pl-PL"/>
        </w:rPr>
        <w:t>K</w:t>
      </w:r>
      <w:r w:rsidR="006E27DC" w:rsidRPr="006E27DC">
        <w:rPr>
          <w:rFonts w:ascii="Arial" w:eastAsia="Times New Roman" w:hAnsi="Arial" w:cs="Arial"/>
          <w:sz w:val="24"/>
          <w:szCs w:val="24"/>
          <w:lang w:eastAsia="pl-PL"/>
        </w:rPr>
        <w:t>ompleksowe odpłatne pełnienie obowiązków inspektora nadzoru inwestorskiego nad robotami budowlanymi podczas realizacji zadania pn</w:t>
      </w:r>
      <w:r w:rsidR="006E27DC">
        <w:rPr>
          <w:rFonts w:ascii="Arial" w:eastAsia="Times New Roman" w:hAnsi="Arial" w:cs="Arial"/>
          <w:sz w:val="24"/>
          <w:szCs w:val="24"/>
          <w:lang w:eastAsia="pl-PL"/>
        </w:rPr>
        <w:t>.:</w:t>
      </w:r>
      <w:r w:rsidR="006E27DC" w:rsidRPr="006E27DC">
        <w:rPr>
          <w:rFonts w:ascii="Arial" w:eastAsia="Times New Roman" w:hAnsi="Arial" w:cs="Arial"/>
          <w:sz w:val="24"/>
          <w:szCs w:val="24"/>
          <w:lang w:eastAsia="pl-PL"/>
        </w:rPr>
        <w:t xml:space="preserve"> „Aranżacja świetlicy wiejskiej w budynku Szkoły Podstawowej w Powroźniku”</w:t>
      </w:r>
      <w:r w:rsidR="00B35C70">
        <w:rPr>
          <w:rFonts w:ascii="Arial" w:eastAsia="Times New Roman" w:hAnsi="Arial" w:cs="Arial"/>
          <w:sz w:val="24"/>
          <w:szCs w:val="24"/>
          <w:lang w:eastAsia="pl-PL"/>
        </w:rPr>
        <w:t>.</w:t>
      </w:r>
    </w:p>
    <w:p w14:paraId="1AC34695" w14:textId="77777777" w:rsidR="00CC3C6C" w:rsidRPr="007A6CB4" w:rsidRDefault="00CC3C6C" w:rsidP="009D567F">
      <w:pPr>
        <w:spacing w:after="0" w:line="360" w:lineRule="auto"/>
        <w:rPr>
          <w:rFonts w:ascii="Arial" w:eastAsia="Times New Roman" w:hAnsi="Arial" w:cs="Arial"/>
          <w:b/>
          <w:iCs/>
          <w:sz w:val="24"/>
          <w:szCs w:val="24"/>
          <w:lang w:eastAsia="pl-PL"/>
        </w:rPr>
      </w:pPr>
    </w:p>
    <w:p w14:paraId="2B92F534" w14:textId="27171377" w:rsidR="00B941D3" w:rsidRPr="007A6CB4" w:rsidRDefault="00B941D3" w:rsidP="009D567F">
      <w:pPr>
        <w:spacing w:after="0" w:line="360" w:lineRule="auto"/>
        <w:rPr>
          <w:rFonts w:ascii="Arial" w:eastAsia="Times New Roman" w:hAnsi="Arial" w:cs="Arial"/>
          <w:sz w:val="24"/>
          <w:szCs w:val="24"/>
          <w:lang w:eastAsia="pl-PL"/>
        </w:rPr>
      </w:pPr>
      <w:r w:rsidRPr="007A6CB4">
        <w:rPr>
          <w:rFonts w:ascii="Arial" w:eastAsia="Times New Roman" w:hAnsi="Arial" w:cs="Arial"/>
          <w:sz w:val="24"/>
          <w:szCs w:val="24"/>
          <w:lang w:eastAsia="pl-PL"/>
        </w:rPr>
        <w:t xml:space="preserve">Rodzaj zamówienia: </w:t>
      </w:r>
      <w:r w:rsidR="005A2351" w:rsidRPr="007A6CB4">
        <w:rPr>
          <w:rFonts w:ascii="Arial" w:eastAsia="Times New Roman" w:hAnsi="Arial" w:cs="Arial"/>
          <w:sz w:val="24"/>
          <w:szCs w:val="24"/>
          <w:lang w:eastAsia="pl-PL"/>
        </w:rPr>
        <w:t>Usługa</w:t>
      </w:r>
    </w:p>
    <w:p w14:paraId="2B681A9C" w14:textId="77777777" w:rsidR="00B941D3" w:rsidRPr="007A6CB4" w:rsidRDefault="00B941D3" w:rsidP="009D567F">
      <w:pPr>
        <w:spacing w:after="0" w:line="360" w:lineRule="auto"/>
        <w:rPr>
          <w:rFonts w:ascii="Arial" w:eastAsia="Times New Roman" w:hAnsi="Arial" w:cs="Arial"/>
          <w:sz w:val="24"/>
          <w:szCs w:val="24"/>
          <w:lang w:eastAsia="pl-PL"/>
        </w:rPr>
      </w:pPr>
    </w:p>
    <w:p w14:paraId="059FE734" w14:textId="2B14EC4A" w:rsidR="00B941D3" w:rsidRPr="007A6CB4" w:rsidRDefault="00B941D3" w:rsidP="009D567F">
      <w:pPr>
        <w:spacing w:after="0" w:line="360" w:lineRule="auto"/>
        <w:rPr>
          <w:rFonts w:ascii="Arial" w:eastAsia="Times New Roman" w:hAnsi="Arial" w:cs="Arial"/>
          <w:sz w:val="24"/>
          <w:szCs w:val="24"/>
          <w:lang w:eastAsia="pl-PL"/>
        </w:rPr>
      </w:pPr>
      <w:r w:rsidRPr="007A6CB4">
        <w:rPr>
          <w:rFonts w:ascii="Arial" w:eastAsia="Times New Roman" w:hAnsi="Arial" w:cs="Arial"/>
          <w:sz w:val="24"/>
          <w:szCs w:val="24"/>
          <w:lang w:eastAsia="pl-PL"/>
        </w:rPr>
        <w:t>Data publikacji ogłoszenia o zamówieniu w Biuletynie Zamówień Publicznych:</w:t>
      </w:r>
      <w:r w:rsidR="00443238" w:rsidRPr="007A6CB4">
        <w:rPr>
          <w:rFonts w:ascii="Arial" w:eastAsia="Times New Roman" w:hAnsi="Arial" w:cs="Arial"/>
          <w:sz w:val="24"/>
          <w:szCs w:val="24"/>
          <w:lang w:eastAsia="pl-PL"/>
        </w:rPr>
        <w:t xml:space="preserve"> </w:t>
      </w:r>
      <w:r w:rsidR="00806B3E">
        <w:rPr>
          <w:rFonts w:ascii="Arial" w:eastAsia="Times New Roman" w:hAnsi="Arial" w:cs="Arial"/>
          <w:sz w:val="24"/>
          <w:szCs w:val="24"/>
          <w:lang w:eastAsia="pl-PL"/>
        </w:rPr>
        <w:t>1</w:t>
      </w:r>
      <w:r w:rsidR="00E2310B">
        <w:rPr>
          <w:rFonts w:ascii="Arial" w:eastAsia="Times New Roman" w:hAnsi="Arial" w:cs="Arial"/>
          <w:sz w:val="24"/>
          <w:szCs w:val="24"/>
          <w:lang w:eastAsia="pl-PL"/>
        </w:rPr>
        <w:t>4</w:t>
      </w:r>
      <w:r w:rsidR="00806B3E">
        <w:rPr>
          <w:rFonts w:ascii="Arial" w:eastAsia="Times New Roman" w:hAnsi="Arial" w:cs="Arial"/>
          <w:sz w:val="24"/>
          <w:szCs w:val="24"/>
          <w:lang w:eastAsia="pl-PL"/>
        </w:rPr>
        <w:t>.02</w:t>
      </w:r>
      <w:r w:rsidR="005A2351" w:rsidRPr="007A6CB4">
        <w:rPr>
          <w:rFonts w:ascii="Arial" w:eastAsia="Times New Roman" w:hAnsi="Arial" w:cs="Arial"/>
          <w:sz w:val="24"/>
          <w:szCs w:val="24"/>
          <w:lang w:eastAsia="pl-PL"/>
        </w:rPr>
        <w:t>.202</w:t>
      </w:r>
      <w:r w:rsidR="008C0A65">
        <w:rPr>
          <w:rFonts w:ascii="Arial" w:eastAsia="Times New Roman" w:hAnsi="Arial" w:cs="Arial"/>
          <w:sz w:val="24"/>
          <w:szCs w:val="24"/>
          <w:lang w:eastAsia="pl-PL"/>
        </w:rPr>
        <w:t>2</w:t>
      </w:r>
      <w:r w:rsidR="00443238" w:rsidRPr="007A6CB4">
        <w:rPr>
          <w:rFonts w:ascii="Arial" w:eastAsia="Times New Roman" w:hAnsi="Arial" w:cs="Arial"/>
          <w:sz w:val="24"/>
          <w:szCs w:val="24"/>
          <w:lang w:eastAsia="pl-PL"/>
        </w:rPr>
        <w:t xml:space="preserve"> r.</w:t>
      </w:r>
    </w:p>
    <w:p w14:paraId="2D751388" w14:textId="77777777" w:rsidR="00B941D3" w:rsidRPr="007A6CB4" w:rsidRDefault="00B941D3" w:rsidP="009D567F">
      <w:pPr>
        <w:spacing w:after="0" w:line="360" w:lineRule="auto"/>
        <w:rPr>
          <w:rFonts w:ascii="Arial" w:eastAsia="Times New Roman" w:hAnsi="Arial" w:cs="Arial"/>
          <w:sz w:val="24"/>
          <w:szCs w:val="24"/>
          <w:lang w:eastAsia="pl-PL"/>
        </w:rPr>
      </w:pPr>
    </w:p>
    <w:p w14:paraId="74FC0485" w14:textId="3CD79A6D" w:rsidR="00B941D3" w:rsidRPr="007A6CB4" w:rsidRDefault="00B941D3" w:rsidP="009D567F">
      <w:pPr>
        <w:spacing w:after="0" w:line="360" w:lineRule="auto"/>
        <w:rPr>
          <w:rFonts w:ascii="Arial" w:eastAsia="Times New Roman" w:hAnsi="Arial" w:cs="Arial"/>
          <w:sz w:val="24"/>
          <w:szCs w:val="24"/>
          <w:lang w:eastAsia="pl-PL"/>
        </w:rPr>
      </w:pPr>
      <w:r w:rsidRPr="007A6CB4">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7A6CB4">
          <w:rPr>
            <w:rFonts w:ascii="Arial" w:eastAsia="Times New Roman" w:hAnsi="Arial" w:cs="Arial"/>
            <w:sz w:val="24"/>
            <w:szCs w:val="24"/>
            <w:lang w:eastAsia="pl-PL"/>
          </w:rPr>
          <w:t>https://platformazakupowa.pl/pn/muszyna</w:t>
        </w:r>
      </w:hyperlink>
    </w:p>
    <w:p w14:paraId="2F2E9B78" w14:textId="77777777" w:rsidR="00B941D3" w:rsidRPr="007A6CB4" w:rsidRDefault="00B941D3" w:rsidP="009D567F">
      <w:pPr>
        <w:spacing w:after="0" w:line="360" w:lineRule="auto"/>
        <w:rPr>
          <w:rFonts w:ascii="Arial" w:eastAsia="Times New Roman" w:hAnsi="Arial" w:cs="Arial"/>
          <w:sz w:val="24"/>
          <w:szCs w:val="24"/>
          <w:lang w:eastAsia="pl-PL"/>
        </w:rPr>
      </w:pPr>
    </w:p>
    <w:p w14:paraId="47605D6D" w14:textId="51D4D8B8" w:rsidR="00B941D3" w:rsidRPr="007A6CB4" w:rsidRDefault="00B941D3" w:rsidP="009D567F">
      <w:pPr>
        <w:spacing w:after="0" w:line="360" w:lineRule="auto"/>
        <w:rPr>
          <w:rFonts w:ascii="Arial" w:eastAsia="Times New Roman" w:hAnsi="Arial" w:cs="Arial"/>
          <w:sz w:val="24"/>
          <w:szCs w:val="24"/>
          <w:lang w:eastAsia="pl-PL"/>
        </w:rPr>
      </w:pPr>
      <w:r w:rsidRPr="007A6CB4">
        <w:rPr>
          <w:rFonts w:ascii="Arial" w:eastAsia="Times New Roman" w:hAnsi="Arial" w:cs="Arial"/>
          <w:sz w:val="24"/>
          <w:szCs w:val="24"/>
          <w:lang w:eastAsia="pl-PL"/>
        </w:rPr>
        <w:t xml:space="preserve">Zatwierdził: </w:t>
      </w:r>
      <w:r w:rsidR="00806B3E">
        <w:rPr>
          <w:rFonts w:ascii="Arial" w:eastAsia="Times New Roman" w:hAnsi="Arial" w:cs="Arial"/>
          <w:sz w:val="24"/>
          <w:szCs w:val="24"/>
          <w:lang w:eastAsia="pl-PL"/>
        </w:rPr>
        <w:t>dr Jan Golba -</w:t>
      </w:r>
      <w:r w:rsidR="008C0A65">
        <w:rPr>
          <w:rFonts w:ascii="Arial" w:eastAsia="Times New Roman" w:hAnsi="Arial" w:cs="Arial"/>
          <w:sz w:val="24"/>
          <w:szCs w:val="24"/>
          <w:lang w:eastAsia="pl-PL"/>
        </w:rPr>
        <w:t xml:space="preserve"> Burmistrz MiGU Muszyna </w:t>
      </w:r>
    </w:p>
    <w:p w14:paraId="7807F087" w14:textId="480F9433" w:rsidR="00225CB2" w:rsidRPr="007A6CB4" w:rsidRDefault="00225CB2" w:rsidP="009D567F">
      <w:pPr>
        <w:spacing w:after="0" w:line="360" w:lineRule="auto"/>
        <w:jc w:val="center"/>
        <w:rPr>
          <w:rFonts w:ascii="Arial" w:eastAsia="Times New Roman" w:hAnsi="Arial" w:cs="Arial"/>
          <w:sz w:val="24"/>
          <w:szCs w:val="24"/>
          <w:lang w:eastAsia="pl-PL"/>
        </w:rPr>
      </w:pPr>
    </w:p>
    <w:p w14:paraId="18B551F4" w14:textId="77777777" w:rsidR="00412172" w:rsidRPr="007A6CB4" w:rsidRDefault="00412172" w:rsidP="009D567F">
      <w:pPr>
        <w:spacing w:after="0" w:line="360" w:lineRule="auto"/>
        <w:jc w:val="center"/>
        <w:rPr>
          <w:rFonts w:ascii="Arial" w:eastAsia="Times New Roman" w:hAnsi="Arial" w:cs="Arial"/>
          <w:sz w:val="24"/>
          <w:szCs w:val="24"/>
          <w:lang w:eastAsia="pl-PL"/>
        </w:rPr>
      </w:pPr>
    </w:p>
    <w:p w14:paraId="2133D19D" w14:textId="5910134B" w:rsidR="00B941D3" w:rsidRPr="007A6CB4" w:rsidRDefault="00B941D3" w:rsidP="009D567F">
      <w:pPr>
        <w:spacing w:after="0" w:line="360" w:lineRule="auto"/>
        <w:rPr>
          <w:rFonts w:ascii="Arial" w:eastAsia="Times New Roman" w:hAnsi="Arial" w:cs="Arial"/>
          <w:sz w:val="24"/>
          <w:szCs w:val="24"/>
          <w:lang w:eastAsia="pl-PL"/>
        </w:rPr>
      </w:pPr>
      <w:r w:rsidRPr="007A6CB4">
        <w:rPr>
          <w:rFonts w:ascii="Arial" w:eastAsia="Times New Roman" w:hAnsi="Arial" w:cs="Arial"/>
          <w:sz w:val="24"/>
          <w:szCs w:val="24"/>
          <w:lang w:eastAsia="pl-PL"/>
        </w:rPr>
        <w:t>Muszyna, dnia</w:t>
      </w:r>
      <w:r w:rsidR="00443238" w:rsidRPr="007A6CB4">
        <w:rPr>
          <w:rFonts w:ascii="Arial" w:eastAsia="Times New Roman" w:hAnsi="Arial" w:cs="Arial"/>
          <w:sz w:val="24"/>
          <w:szCs w:val="24"/>
          <w:lang w:eastAsia="pl-PL"/>
        </w:rPr>
        <w:t xml:space="preserve"> </w:t>
      </w:r>
      <w:r w:rsidR="00806B3E">
        <w:rPr>
          <w:rFonts w:ascii="Arial" w:eastAsia="Times New Roman" w:hAnsi="Arial" w:cs="Arial"/>
          <w:sz w:val="24"/>
          <w:szCs w:val="24"/>
          <w:lang w:eastAsia="pl-PL"/>
        </w:rPr>
        <w:t>1</w:t>
      </w:r>
      <w:r w:rsidR="00E2310B">
        <w:rPr>
          <w:rFonts w:ascii="Arial" w:eastAsia="Times New Roman" w:hAnsi="Arial" w:cs="Arial"/>
          <w:sz w:val="24"/>
          <w:szCs w:val="24"/>
          <w:lang w:eastAsia="pl-PL"/>
        </w:rPr>
        <w:t>4</w:t>
      </w:r>
      <w:r w:rsidR="009F1326" w:rsidRPr="007A6CB4">
        <w:rPr>
          <w:rFonts w:ascii="Arial" w:eastAsia="Times New Roman" w:hAnsi="Arial" w:cs="Arial"/>
          <w:sz w:val="24"/>
          <w:szCs w:val="24"/>
          <w:lang w:eastAsia="pl-PL"/>
        </w:rPr>
        <w:t>.</w:t>
      </w:r>
      <w:r w:rsidR="008C0A65">
        <w:rPr>
          <w:rFonts w:ascii="Arial" w:eastAsia="Times New Roman" w:hAnsi="Arial" w:cs="Arial"/>
          <w:sz w:val="24"/>
          <w:szCs w:val="24"/>
          <w:lang w:eastAsia="pl-PL"/>
        </w:rPr>
        <w:t>0</w:t>
      </w:r>
      <w:r w:rsidR="00806B3E">
        <w:rPr>
          <w:rFonts w:ascii="Arial" w:eastAsia="Times New Roman" w:hAnsi="Arial" w:cs="Arial"/>
          <w:sz w:val="24"/>
          <w:szCs w:val="24"/>
          <w:lang w:eastAsia="pl-PL"/>
        </w:rPr>
        <w:t>2</w:t>
      </w:r>
      <w:r w:rsidR="00443238" w:rsidRPr="007A6CB4">
        <w:rPr>
          <w:rFonts w:ascii="Arial" w:eastAsia="Times New Roman" w:hAnsi="Arial" w:cs="Arial"/>
          <w:sz w:val="24"/>
          <w:szCs w:val="24"/>
          <w:lang w:eastAsia="pl-PL"/>
        </w:rPr>
        <w:t>.202</w:t>
      </w:r>
      <w:r w:rsidR="008C0A65">
        <w:rPr>
          <w:rFonts w:ascii="Arial" w:eastAsia="Times New Roman" w:hAnsi="Arial" w:cs="Arial"/>
          <w:sz w:val="24"/>
          <w:szCs w:val="24"/>
          <w:lang w:eastAsia="pl-PL"/>
        </w:rPr>
        <w:t>2</w:t>
      </w:r>
      <w:r w:rsidR="00443238" w:rsidRPr="007A6CB4">
        <w:rPr>
          <w:rFonts w:ascii="Arial" w:eastAsia="Times New Roman" w:hAnsi="Arial" w:cs="Arial"/>
          <w:sz w:val="24"/>
          <w:szCs w:val="24"/>
          <w:lang w:eastAsia="pl-PL"/>
        </w:rPr>
        <w:t xml:space="preserve"> r.</w:t>
      </w:r>
    </w:p>
    <w:p w14:paraId="7AD05C47" w14:textId="26711BD6" w:rsidR="00B941D3" w:rsidRPr="007A6CB4" w:rsidRDefault="00B941D3" w:rsidP="009D567F">
      <w:pPr>
        <w:spacing w:line="360" w:lineRule="auto"/>
        <w:rPr>
          <w:rFonts w:ascii="Arial" w:hAnsi="Arial" w:cs="Arial"/>
          <w:sz w:val="24"/>
          <w:szCs w:val="24"/>
        </w:rPr>
      </w:pPr>
      <w:r w:rsidRPr="007A6CB4">
        <w:rPr>
          <w:rFonts w:ascii="Arial" w:eastAsia="Times New Roman" w:hAnsi="Arial" w:cs="Arial"/>
          <w:sz w:val="24"/>
          <w:szCs w:val="24"/>
          <w:lang w:eastAsia="pl-PL"/>
        </w:rPr>
        <w:br w:type="column"/>
      </w:r>
    </w:p>
    <w:sdt>
      <w:sdtPr>
        <w:rPr>
          <w:rFonts w:ascii="Arial" w:eastAsiaTheme="minorHAnsi" w:hAnsi="Arial" w:cs="Arial"/>
          <w:color w:val="auto"/>
          <w:sz w:val="24"/>
          <w:szCs w:val="24"/>
          <w:lang w:eastAsia="en-US"/>
        </w:rPr>
        <w:id w:val="-1808465123"/>
        <w:docPartObj>
          <w:docPartGallery w:val="Table of Contents"/>
          <w:docPartUnique/>
        </w:docPartObj>
      </w:sdtPr>
      <w:sdtEndPr/>
      <w:sdtContent>
        <w:p w14:paraId="593383B0" w14:textId="014A48E8" w:rsidR="00EF528E" w:rsidRPr="007A6CB4" w:rsidRDefault="00EF528E" w:rsidP="009D567F">
          <w:pPr>
            <w:pStyle w:val="Nagwekspisutreci"/>
            <w:spacing w:line="360" w:lineRule="auto"/>
            <w:rPr>
              <w:rFonts w:ascii="Arial" w:hAnsi="Arial" w:cs="Arial"/>
              <w:color w:val="auto"/>
              <w:sz w:val="24"/>
              <w:szCs w:val="24"/>
            </w:rPr>
          </w:pPr>
          <w:r w:rsidRPr="007A6CB4">
            <w:rPr>
              <w:rFonts w:ascii="Arial" w:hAnsi="Arial" w:cs="Arial"/>
              <w:color w:val="auto"/>
              <w:sz w:val="24"/>
              <w:szCs w:val="24"/>
            </w:rPr>
            <w:t>Spis treści</w:t>
          </w:r>
        </w:p>
        <w:p w14:paraId="7FF04440" w14:textId="57B7FD4F" w:rsidR="00802B3A" w:rsidRPr="007A6CB4" w:rsidRDefault="00EF528E" w:rsidP="009D567F">
          <w:pPr>
            <w:pStyle w:val="Spistreci1"/>
            <w:spacing w:line="360" w:lineRule="auto"/>
            <w:rPr>
              <w:rFonts w:ascii="Arial" w:eastAsiaTheme="minorEastAsia" w:hAnsi="Arial" w:cs="Arial"/>
              <w:noProof/>
              <w:sz w:val="24"/>
              <w:szCs w:val="24"/>
              <w:lang w:eastAsia="pl-PL"/>
            </w:rPr>
          </w:pPr>
          <w:r w:rsidRPr="007A6CB4">
            <w:rPr>
              <w:rFonts w:ascii="Arial" w:hAnsi="Arial" w:cs="Arial"/>
              <w:sz w:val="24"/>
              <w:szCs w:val="24"/>
            </w:rPr>
            <w:fldChar w:fldCharType="begin"/>
          </w:r>
          <w:r w:rsidRPr="007A6CB4">
            <w:rPr>
              <w:rFonts w:ascii="Arial" w:hAnsi="Arial" w:cs="Arial"/>
              <w:sz w:val="24"/>
              <w:szCs w:val="24"/>
            </w:rPr>
            <w:instrText xml:space="preserve"> TOC \o "1-3" \h \z \u </w:instrText>
          </w:r>
          <w:r w:rsidRPr="007A6CB4">
            <w:rPr>
              <w:rFonts w:ascii="Arial" w:hAnsi="Arial" w:cs="Arial"/>
              <w:sz w:val="24"/>
              <w:szCs w:val="24"/>
            </w:rPr>
            <w:fldChar w:fldCharType="separate"/>
          </w:r>
          <w:hyperlink w:anchor="_Toc85447083" w:history="1">
            <w:r w:rsidR="00802B3A" w:rsidRPr="007A6CB4">
              <w:rPr>
                <w:rStyle w:val="Hipercze"/>
                <w:rFonts w:ascii="Arial" w:hAnsi="Arial" w:cs="Arial"/>
                <w:noProof/>
                <w:color w:val="auto"/>
                <w:sz w:val="24"/>
                <w:szCs w:val="24"/>
              </w:rPr>
              <w:t>Rozdział I Obligatoryjne postanowienia SWZ</w:t>
            </w:r>
            <w:r w:rsidR="00802B3A" w:rsidRPr="007A6CB4">
              <w:rPr>
                <w:rFonts w:ascii="Arial" w:hAnsi="Arial" w:cs="Arial"/>
                <w:noProof/>
                <w:webHidden/>
                <w:sz w:val="24"/>
                <w:szCs w:val="24"/>
              </w:rPr>
              <w:tab/>
            </w:r>
            <w:r w:rsidR="00802B3A" w:rsidRPr="007A6CB4">
              <w:rPr>
                <w:rFonts w:ascii="Arial" w:hAnsi="Arial" w:cs="Arial"/>
                <w:noProof/>
                <w:webHidden/>
                <w:sz w:val="24"/>
                <w:szCs w:val="24"/>
              </w:rPr>
              <w:fldChar w:fldCharType="begin"/>
            </w:r>
            <w:r w:rsidR="00802B3A" w:rsidRPr="007A6CB4">
              <w:rPr>
                <w:rFonts w:ascii="Arial" w:hAnsi="Arial" w:cs="Arial"/>
                <w:noProof/>
                <w:webHidden/>
                <w:sz w:val="24"/>
                <w:szCs w:val="24"/>
              </w:rPr>
              <w:instrText xml:space="preserve"> PAGEREF _Toc85447083 \h </w:instrText>
            </w:r>
            <w:r w:rsidR="00802B3A" w:rsidRPr="007A6CB4">
              <w:rPr>
                <w:rFonts w:ascii="Arial" w:hAnsi="Arial" w:cs="Arial"/>
                <w:noProof/>
                <w:webHidden/>
                <w:sz w:val="24"/>
                <w:szCs w:val="24"/>
              </w:rPr>
            </w:r>
            <w:r w:rsidR="00802B3A" w:rsidRPr="007A6CB4">
              <w:rPr>
                <w:rFonts w:ascii="Arial" w:hAnsi="Arial" w:cs="Arial"/>
                <w:noProof/>
                <w:webHidden/>
                <w:sz w:val="24"/>
                <w:szCs w:val="24"/>
              </w:rPr>
              <w:fldChar w:fldCharType="separate"/>
            </w:r>
            <w:r w:rsidR="00E2310B">
              <w:rPr>
                <w:rFonts w:ascii="Arial" w:hAnsi="Arial" w:cs="Arial"/>
                <w:noProof/>
                <w:webHidden/>
                <w:sz w:val="24"/>
                <w:szCs w:val="24"/>
              </w:rPr>
              <w:t>4</w:t>
            </w:r>
            <w:r w:rsidR="00802B3A" w:rsidRPr="007A6CB4">
              <w:rPr>
                <w:rFonts w:ascii="Arial" w:hAnsi="Arial" w:cs="Arial"/>
                <w:noProof/>
                <w:webHidden/>
                <w:sz w:val="24"/>
                <w:szCs w:val="24"/>
              </w:rPr>
              <w:fldChar w:fldCharType="end"/>
            </w:r>
          </w:hyperlink>
        </w:p>
        <w:p w14:paraId="3F773E4E" w14:textId="1ACF632E" w:rsidR="00802B3A" w:rsidRPr="007A6CB4" w:rsidRDefault="00E0445E" w:rsidP="00A060B5">
          <w:pPr>
            <w:pStyle w:val="Spistreci2"/>
            <w:rPr>
              <w:rFonts w:eastAsiaTheme="minorEastAsia"/>
              <w:noProof/>
              <w:lang w:eastAsia="pl-PL"/>
            </w:rPr>
          </w:pPr>
          <w:hyperlink w:anchor="_Toc85447084" w:history="1">
            <w:r w:rsidR="00802B3A" w:rsidRPr="007A6CB4">
              <w:rPr>
                <w:rStyle w:val="Hipercze"/>
                <w:rFonts w:ascii="Arial" w:hAnsi="Arial" w:cs="Arial"/>
                <w:noProof/>
                <w:color w:val="auto"/>
                <w:sz w:val="24"/>
                <w:szCs w:val="24"/>
              </w:rPr>
              <w:t>1. Nazwa oraz adres zamawiającego, numer telefonu, adres poczty elektronicznej oraz strony internetowej prowadzonego postępowania.</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_Toc85447084 \h </w:instrText>
            </w:r>
            <w:r w:rsidR="00802B3A" w:rsidRPr="007A6CB4">
              <w:rPr>
                <w:noProof/>
                <w:webHidden/>
              </w:rPr>
            </w:r>
            <w:r w:rsidR="00802B3A" w:rsidRPr="007A6CB4">
              <w:rPr>
                <w:noProof/>
                <w:webHidden/>
              </w:rPr>
              <w:fldChar w:fldCharType="separate"/>
            </w:r>
            <w:r w:rsidR="00E2310B">
              <w:rPr>
                <w:noProof/>
                <w:webHidden/>
              </w:rPr>
              <w:t>4</w:t>
            </w:r>
            <w:r w:rsidR="00802B3A" w:rsidRPr="007A6CB4">
              <w:rPr>
                <w:noProof/>
                <w:webHidden/>
              </w:rPr>
              <w:fldChar w:fldCharType="end"/>
            </w:r>
          </w:hyperlink>
        </w:p>
        <w:p w14:paraId="5C9DF98C" w14:textId="33761495" w:rsidR="00802B3A" w:rsidRPr="007A6CB4" w:rsidRDefault="00E0445E" w:rsidP="00A060B5">
          <w:pPr>
            <w:pStyle w:val="Spistreci2"/>
            <w:rPr>
              <w:rFonts w:eastAsiaTheme="minorEastAsia"/>
              <w:noProof/>
              <w:lang w:eastAsia="pl-PL"/>
            </w:rPr>
          </w:pPr>
          <w:hyperlink w:anchor="_Toc85447085" w:history="1">
            <w:r w:rsidR="00802B3A" w:rsidRPr="007A6CB4">
              <w:rPr>
                <w:rStyle w:val="Hipercze"/>
                <w:rFonts w:ascii="Arial" w:hAnsi="Arial" w:cs="Arial"/>
                <w:noProof/>
                <w:color w:val="auto"/>
                <w:sz w:val="24"/>
                <w:szCs w:val="24"/>
              </w:rPr>
              <w:t>2. Tryb udzielenia zamówienia.</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_Toc85447085 \h </w:instrText>
            </w:r>
            <w:r w:rsidR="00802B3A" w:rsidRPr="007A6CB4">
              <w:rPr>
                <w:noProof/>
                <w:webHidden/>
              </w:rPr>
            </w:r>
            <w:r w:rsidR="00802B3A" w:rsidRPr="007A6CB4">
              <w:rPr>
                <w:noProof/>
                <w:webHidden/>
              </w:rPr>
              <w:fldChar w:fldCharType="separate"/>
            </w:r>
            <w:r w:rsidR="00E2310B">
              <w:rPr>
                <w:noProof/>
                <w:webHidden/>
              </w:rPr>
              <w:t>4</w:t>
            </w:r>
            <w:r w:rsidR="00802B3A" w:rsidRPr="007A6CB4">
              <w:rPr>
                <w:noProof/>
                <w:webHidden/>
              </w:rPr>
              <w:fldChar w:fldCharType="end"/>
            </w:r>
          </w:hyperlink>
        </w:p>
        <w:p w14:paraId="337B4714" w14:textId="3F4D92A0" w:rsidR="00802B3A" w:rsidRPr="007A6CB4" w:rsidRDefault="00E0445E" w:rsidP="00E71EDB">
          <w:pPr>
            <w:pStyle w:val="Spistreci3"/>
            <w:spacing w:line="360" w:lineRule="auto"/>
            <w:ind w:firstLine="0"/>
            <w:rPr>
              <w:rFonts w:ascii="Arial" w:eastAsiaTheme="minorEastAsia" w:hAnsi="Arial" w:cs="Arial"/>
              <w:noProof/>
              <w:sz w:val="24"/>
              <w:szCs w:val="24"/>
              <w:lang w:eastAsia="pl-PL"/>
            </w:rPr>
          </w:pPr>
          <w:hyperlink w:anchor="_Toc85447086" w:history="1">
            <w:r w:rsidR="00802B3A" w:rsidRPr="007A6CB4">
              <w:rPr>
                <w:rStyle w:val="Hipercze"/>
                <w:rFonts w:ascii="Arial" w:hAnsi="Arial" w:cs="Arial"/>
                <w:noProof/>
                <w:color w:val="auto"/>
                <w:sz w:val="24"/>
                <w:szCs w:val="24"/>
              </w:rPr>
              <w:t>3. Opis przedmiotu postępowania i zamówienia.</w:t>
            </w:r>
            <w:r w:rsidR="00802B3A" w:rsidRPr="007A6CB4">
              <w:rPr>
                <w:rFonts w:ascii="Arial" w:hAnsi="Arial" w:cs="Arial"/>
                <w:noProof/>
                <w:webHidden/>
                <w:sz w:val="24"/>
                <w:szCs w:val="24"/>
              </w:rPr>
              <w:tab/>
            </w:r>
            <w:r w:rsidR="00802B3A" w:rsidRPr="007A6CB4">
              <w:rPr>
                <w:rFonts w:ascii="Arial" w:hAnsi="Arial" w:cs="Arial"/>
                <w:noProof/>
                <w:webHidden/>
                <w:sz w:val="24"/>
                <w:szCs w:val="24"/>
              </w:rPr>
              <w:fldChar w:fldCharType="begin"/>
            </w:r>
            <w:r w:rsidR="00802B3A" w:rsidRPr="007A6CB4">
              <w:rPr>
                <w:rFonts w:ascii="Arial" w:hAnsi="Arial" w:cs="Arial"/>
                <w:noProof/>
                <w:webHidden/>
                <w:sz w:val="24"/>
                <w:szCs w:val="24"/>
              </w:rPr>
              <w:instrText xml:space="preserve"> PAGEREF _Toc85447086 \h </w:instrText>
            </w:r>
            <w:r w:rsidR="00802B3A" w:rsidRPr="007A6CB4">
              <w:rPr>
                <w:rFonts w:ascii="Arial" w:hAnsi="Arial" w:cs="Arial"/>
                <w:noProof/>
                <w:webHidden/>
                <w:sz w:val="24"/>
                <w:szCs w:val="24"/>
              </w:rPr>
            </w:r>
            <w:r w:rsidR="00802B3A" w:rsidRPr="007A6CB4">
              <w:rPr>
                <w:rFonts w:ascii="Arial" w:hAnsi="Arial" w:cs="Arial"/>
                <w:noProof/>
                <w:webHidden/>
                <w:sz w:val="24"/>
                <w:szCs w:val="24"/>
              </w:rPr>
              <w:fldChar w:fldCharType="separate"/>
            </w:r>
            <w:r w:rsidR="00E2310B">
              <w:rPr>
                <w:rFonts w:ascii="Arial" w:hAnsi="Arial" w:cs="Arial"/>
                <w:noProof/>
                <w:webHidden/>
                <w:sz w:val="24"/>
                <w:szCs w:val="24"/>
              </w:rPr>
              <w:t>4</w:t>
            </w:r>
            <w:r w:rsidR="00802B3A" w:rsidRPr="007A6CB4">
              <w:rPr>
                <w:rFonts w:ascii="Arial" w:hAnsi="Arial" w:cs="Arial"/>
                <w:noProof/>
                <w:webHidden/>
                <w:sz w:val="24"/>
                <w:szCs w:val="24"/>
              </w:rPr>
              <w:fldChar w:fldCharType="end"/>
            </w:r>
          </w:hyperlink>
        </w:p>
        <w:p w14:paraId="1B628E3A" w14:textId="7B384BE9" w:rsidR="00802B3A" w:rsidRPr="007A6CB4" w:rsidRDefault="00E0445E" w:rsidP="00A060B5">
          <w:pPr>
            <w:pStyle w:val="Spistreci2"/>
            <w:rPr>
              <w:rFonts w:eastAsiaTheme="minorEastAsia"/>
              <w:noProof/>
              <w:lang w:eastAsia="pl-PL"/>
            </w:rPr>
          </w:pPr>
          <w:hyperlink w:anchor="_Toc85447087" w:history="1">
            <w:r w:rsidR="00802B3A" w:rsidRPr="007A6CB4">
              <w:rPr>
                <w:rStyle w:val="Hipercze"/>
                <w:rFonts w:ascii="Arial" w:hAnsi="Arial" w:cs="Arial"/>
                <w:noProof/>
                <w:color w:val="auto"/>
                <w:sz w:val="24"/>
                <w:szCs w:val="24"/>
              </w:rPr>
              <w:t>4. Termin wykonania przedmiotu zamówienia</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_Toc85447087 \h </w:instrText>
            </w:r>
            <w:r w:rsidR="00802B3A" w:rsidRPr="007A6CB4">
              <w:rPr>
                <w:noProof/>
                <w:webHidden/>
              </w:rPr>
            </w:r>
            <w:r w:rsidR="00802B3A" w:rsidRPr="007A6CB4">
              <w:rPr>
                <w:noProof/>
                <w:webHidden/>
              </w:rPr>
              <w:fldChar w:fldCharType="separate"/>
            </w:r>
            <w:r w:rsidR="00E2310B">
              <w:rPr>
                <w:noProof/>
                <w:webHidden/>
              </w:rPr>
              <w:t>10</w:t>
            </w:r>
            <w:r w:rsidR="00802B3A" w:rsidRPr="007A6CB4">
              <w:rPr>
                <w:noProof/>
                <w:webHidden/>
              </w:rPr>
              <w:fldChar w:fldCharType="end"/>
            </w:r>
          </w:hyperlink>
        </w:p>
        <w:p w14:paraId="2EF7173F" w14:textId="003EB9A1" w:rsidR="00802B3A" w:rsidRPr="007A6CB4" w:rsidRDefault="00E0445E" w:rsidP="00A060B5">
          <w:pPr>
            <w:pStyle w:val="Spistreci2"/>
            <w:rPr>
              <w:rFonts w:eastAsiaTheme="minorEastAsia"/>
              <w:noProof/>
              <w:lang w:eastAsia="pl-PL"/>
            </w:rPr>
          </w:pPr>
          <w:hyperlink w:anchor="_Toc85447088" w:history="1">
            <w:r w:rsidR="00802B3A" w:rsidRPr="007A6CB4">
              <w:rPr>
                <w:rStyle w:val="Hipercze"/>
                <w:rFonts w:ascii="Arial" w:hAnsi="Arial" w:cs="Arial"/>
                <w:noProof/>
                <w:color w:val="auto"/>
                <w:sz w:val="24"/>
                <w:szCs w:val="24"/>
              </w:rPr>
              <w:t>5. O udzielenie zamówienia mogą ubiegać się wykonawcy, którzy: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_Toc85447088 \h </w:instrText>
            </w:r>
            <w:r w:rsidR="00802B3A" w:rsidRPr="007A6CB4">
              <w:rPr>
                <w:noProof/>
                <w:webHidden/>
              </w:rPr>
            </w:r>
            <w:r w:rsidR="00802B3A" w:rsidRPr="007A6CB4">
              <w:rPr>
                <w:noProof/>
                <w:webHidden/>
              </w:rPr>
              <w:fldChar w:fldCharType="separate"/>
            </w:r>
            <w:r w:rsidR="00E2310B">
              <w:rPr>
                <w:noProof/>
                <w:webHidden/>
              </w:rPr>
              <w:t>10</w:t>
            </w:r>
            <w:r w:rsidR="00802B3A" w:rsidRPr="007A6CB4">
              <w:rPr>
                <w:noProof/>
                <w:webHidden/>
              </w:rPr>
              <w:fldChar w:fldCharType="end"/>
            </w:r>
          </w:hyperlink>
        </w:p>
        <w:p w14:paraId="58438D00" w14:textId="418651A6" w:rsidR="00802B3A" w:rsidRPr="007A6CB4" w:rsidRDefault="00E0445E" w:rsidP="00A060B5">
          <w:pPr>
            <w:pStyle w:val="Spistreci2"/>
            <w:rPr>
              <w:rFonts w:eastAsiaTheme="minorEastAsia"/>
              <w:noProof/>
              <w:lang w:eastAsia="pl-PL"/>
            </w:rPr>
          </w:pPr>
          <w:hyperlink w:anchor="_Toc85447089" w:history="1">
            <w:r w:rsidR="00802B3A" w:rsidRPr="007A6CB4">
              <w:rPr>
                <w:rStyle w:val="Hipercze"/>
                <w:rFonts w:ascii="Arial" w:hAnsi="Arial" w:cs="Arial"/>
                <w:noProof/>
                <w:color w:val="auto"/>
                <w:sz w:val="24"/>
                <w:szCs w:val="24"/>
              </w:rPr>
              <w:t>6. Opis sposobu dokonywania wstępnej oceny spełniania w/w warunków i niepodleganiu wykluczeniu:</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_Toc85447089 \h </w:instrText>
            </w:r>
            <w:r w:rsidR="00802B3A" w:rsidRPr="007A6CB4">
              <w:rPr>
                <w:noProof/>
                <w:webHidden/>
              </w:rPr>
            </w:r>
            <w:r w:rsidR="00802B3A" w:rsidRPr="007A6CB4">
              <w:rPr>
                <w:noProof/>
                <w:webHidden/>
              </w:rPr>
              <w:fldChar w:fldCharType="separate"/>
            </w:r>
            <w:r w:rsidR="00E2310B">
              <w:rPr>
                <w:noProof/>
                <w:webHidden/>
              </w:rPr>
              <w:t>13</w:t>
            </w:r>
            <w:r w:rsidR="00802B3A" w:rsidRPr="007A6CB4">
              <w:rPr>
                <w:noProof/>
                <w:webHidden/>
              </w:rPr>
              <w:fldChar w:fldCharType="end"/>
            </w:r>
          </w:hyperlink>
        </w:p>
        <w:p w14:paraId="32850CEC" w14:textId="0FAEEDBC" w:rsidR="00802B3A" w:rsidRPr="007A6CB4" w:rsidRDefault="00E0445E" w:rsidP="00A060B5">
          <w:pPr>
            <w:pStyle w:val="Spistreci2"/>
            <w:rPr>
              <w:rFonts w:eastAsiaTheme="minorEastAsia"/>
              <w:noProof/>
              <w:lang w:eastAsia="pl-PL"/>
            </w:rPr>
          </w:pPr>
          <w:hyperlink w:anchor="_Toc85447090" w:history="1">
            <w:r w:rsidR="00802B3A" w:rsidRPr="007A6CB4">
              <w:rPr>
                <w:rStyle w:val="Hipercze"/>
                <w:rFonts w:ascii="Arial" w:hAnsi="Arial" w:cs="Arial"/>
                <w:noProof/>
                <w:color w:val="auto"/>
                <w:sz w:val="24"/>
                <w:szCs w:val="24"/>
              </w:rPr>
              <w:t>7. Zawartość oferty: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_Toc85447090 \h </w:instrText>
            </w:r>
            <w:r w:rsidR="00802B3A" w:rsidRPr="007A6CB4">
              <w:rPr>
                <w:noProof/>
                <w:webHidden/>
              </w:rPr>
            </w:r>
            <w:r w:rsidR="00802B3A" w:rsidRPr="007A6CB4">
              <w:rPr>
                <w:noProof/>
                <w:webHidden/>
              </w:rPr>
              <w:fldChar w:fldCharType="separate"/>
            </w:r>
            <w:r w:rsidR="00E2310B">
              <w:rPr>
                <w:noProof/>
                <w:webHidden/>
              </w:rPr>
              <w:t>14</w:t>
            </w:r>
            <w:r w:rsidR="00802B3A" w:rsidRPr="007A6CB4">
              <w:rPr>
                <w:noProof/>
                <w:webHidden/>
              </w:rPr>
              <w:fldChar w:fldCharType="end"/>
            </w:r>
          </w:hyperlink>
        </w:p>
        <w:p w14:paraId="354D7DFF" w14:textId="2FEC245D" w:rsidR="00802B3A" w:rsidRPr="007A6CB4" w:rsidRDefault="00E0445E" w:rsidP="00A060B5">
          <w:pPr>
            <w:pStyle w:val="Spistreci2"/>
            <w:rPr>
              <w:rFonts w:eastAsiaTheme="minorEastAsia"/>
              <w:noProof/>
              <w:lang w:eastAsia="pl-PL"/>
            </w:rPr>
          </w:pPr>
          <w:hyperlink w:anchor="_Toc85447091" w:history="1">
            <w:r w:rsidR="00802B3A" w:rsidRPr="007A6CB4">
              <w:rPr>
                <w:rStyle w:val="Hipercze"/>
                <w:rFonts w:ascii="Arial" w:hAnsi="Arial" w:cs="Arial"/>
                <w:noProof/>
                <w:color w:val="auto"/>
                <w:sz w:val="24"/>
                <w:szCs w:val="24"/>
              </w:rPr>
              <w:t>8. Przedmiotowe środki dowodowe</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_Toc85447091 \h </w:instrText>
            </w:r>
            <w:r w:rsidR="00802B3A" w:rsidRPr="007A6CB4">
              <w:rPr>
                <w:noProof/>
                <w:webHidden/>
              </w:rPr>
            </w:r>
            <w:r w:rsidR="00802B3A" w:rsidRPr="007A6CB4">
              <w:rPr>
                <w:noProof/>
                <w:webHidden/>
              </w:rPr>
              <w:fldChar w:fldCharType="separate"/>
            </w:r>
            <w:r w:rsidR="00E2310B">
              <w:rPr>
                <w:noProof/>
                <w:webHidden/>
              </w:rPr>
              <w:t>15</w:t>
            </w:r>
            <w:r w:rsidR="00802B3A" w:rsidRPr="007A6CB4">
              <w:rPr>
                <w:noProof/>
                <w:webHidden/>
              </w:rPr>
              <w:fldChar w:fldCharType="end"/>
            </w:r>
          </w:hyperlink>
        </w:p>
        <w:p w14:paraId="78E76551" w14:textId="3A2DA887" w:rsidR="00802B3A" w:rsidRPr="007A6CB4" w:rsidRDefault="00E0445E" w:rsidP="00A060B5">
          <w:pPr>
            <w:pStyle w:val="Spistreci2"/>
            <w:rPr>
              <w:rFonts w:eastAsiaTheme="minorEastAsia"/>
              <w:noProof/>
              <w:lang w:eastAsia="pl-PL"/>
            </w:rPr>
          </w:pPr>
          <w:hyperlink w:anchor="_Toc85447092" w:history="1">
            <w:r w:rsidR="00802B3A" w:rsidRPr="007A6CB4">
              <w:rPr>
                <w:rStyle w:val="Hipercze"/>
                <w:rFonts w:ascii="Arial" w:hAnsi="Arial" w:cs="Arial"/>
                <w:noProof/>
                <w:color w:val="auto"/>
                <w:sz w:val="24"/>
                <w:szCs w:val="24"/>
              </w:rPr>
              <w:t>9. Podmiotowe środki dowodowe</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_Toc85447092 \h </w:instrText>
            </w:r>
            <w:r w:rsidR="00802B3A" w:rsidRPr="007A6CB4">
              <w:rPr>
                <w:noProof/>
                <w:webHidden/>
              </w:rPr>
            </w:r>
            <w:r w:rsidR="00802B3A" w:rsidRPr="007A6CB4">
              <w:rPr>
                <w:noProof/>
                <w:webHidden/>
              </w:rPr>
              <w:fldChar w:fldCharType="separate"/>
            </w:r>
            <w:r w:rsidR="00E2310B">
              <w:rPr>
                <w:noProof/>
                <w:webHidden/>
              </w:rPr>
              <w:t>15</w:t>
            </w:r>
            <w:r w:rsidR="00802B3A" w:rsidRPr="007A6CB4">
              <w:rPr>
                <w:noProof/>
                <w:webHidden/>
              </w:rPr>
              <w:fldChar w:fldCharType="end"/>
            </w:r>
          </w:hyperlink>
        </w:p>
        <w:p w14:paraId="6026D1C7" w14:textId="08E99C70" w:rsidR="00802B3A" w:rsidRPr="007A6CB4" w:rsidRDefault="00E0445E" w:rsidP="00A060B5">
          <w:pPr>
            <w:pStyle w:val="Spistreci2"/>
            <w:rPr>
              <w:rFonts w:eastAsiaTheme="minorEastAsia"/>
              <w:noProof/>
              <w:lang w:eastAsia="pl-PL"/>
            </w:rPr>
          </w:pPr>
          <w:hyperlink w:anchor="_Toc85447093" w:history="1">
            <w:r w:rsidR="00802B3A" w:rsidRPr="007A6CB4">
              <w:rPr>
                <w:rStyle w:val="Hipercze"/>
                <w:rFonts w:ascii="Arial" w:hAnsi="Arial" w:cs="Arial"/>
                <w:noProof/>
                <w:color w:val="auto"/>
                <w:sz w:val="24"/>
                <w:szCs w:val="24"/>
              </w:rPr>
              <w:t>10. Forma dokumentów</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_Toc85447093 \h </w:instrText>
            </w:r>
            <w:r w:rsidR="00802B3A" w:rsidRPr="007A6CB4">
              <w:rPr>
                <w:noProof/>
                <w:webHidden/>
              </w:rPr>
            </w:r>
            <w:r w:rsidR="00802B3A" w:rsidRPr="007A6CB4">
              <w:rPr>
                <w:noProof/>
                <w:webHidden/>
              </w:rPr>
              <w:fldChar w:fldCharType="separate"/>
            </w:r>
            <w:r w:rsidR="00E2310B">
              <w:rPr>
                <w:noProof/>
                <w:webHidden/>
              </w:rPr>
              <w:t>16</w:t>
            </w:r>
            <w:r w:rsidR="00802B3A" w:rsidRPr="007A6CB4">
              <w:rPr>
                <w:noProof/>
                <w:webHidden/>
              </w:rPr>
              <w:fldChar w:fldCharType="end"/>
            </w:r>
          </w:hyperlink>
        </w:p>
        <w:p w14:paraId="4C4ABB26" w14:textId="539EDB59" w:rsidR="00802B3A" w:rsidRPr="007A6CB4" w:rsidRDefault="00E0445E" w:rsidP="00A060B5">
          <w:pPr>
            <w:pStyle w:val="Spistreci2"/>
            <w:rPr>
              <w:rFonts w:eastAsiaTheme="minorEastAsia"/>
              <w:noProof/>
              <w:lang w:eastAsia="pl-PL"/>
            </w:rPr>
          </w:pPr>
          <w:hyperlink w:anchor="_Toc85447094" w:history="1">
            <w:r w:rsidR="00802B3A" w:rsidRPr="007A6CB4">
              <w:rPr>
                <w:rStyle w:val="Hipercze"/>
                <w:rFonts w:ascii="Arial" w:hAnsi="Arial" w:cs="Arial"/>
                <w:noProof/>
                <w:color w:val="auto"/>
                <w:sz w:val="24"/>
                <w:szCs w:val="24"/>
              </w:rPr>
              <w:t>11. Podmioty zagraniczne</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_Toc85447094 \h </w:instrText>
            </w:r>
            <w:r w:rsidR="00802B3A" w:rsidRPr="007A6CB4">
              <w:rPr>
                <w:noProof/>
                <w:webHidden/>
              </w:rPr>
            </w:r>
            <w:r w:rsidR="00802B3A" w:rsidRPr="007A6CB4">
              <w:rPr>
                <w:noProof/>
                <w:webHidden/>
              </w:rPr>
              <w:fldChar w:fldCharType="separate"/>
            </w:r>
            <w:r w:rsidR="00E2310B">
              <w:rPr>
                <w:noProof/>
                <w:webHidden/>
              </w:rPr>
              <w:t>16</w:t>
            </w:r>
            <w:r w:rsidR="00802B3A" w:rsidRPr="007A6CB4">
              <w:rPr>
                <w:noProof/>
                <w:webHidden/>
              </w:rPr>
              <w:fldChar w:fldCharType="end"/>
            </w:r>
          </w:hyperlink>
        </w:p>
        <w:p w14:paraId="69FA844F" w14:textId="5A2A9EE1" w:rsidR="00802B3A" w:rsidRPr="007A6CB4" w:rsidRDefault="00E0445E" w:rsidP="00A060B5">
          <w:pPr>
            <w:pStyle w:val="Spistreci2"/>
            <w:rPr>
              <w:rFonts w:eastAsiaTheme="minorEastAsia"/>
              <w:noProof/>
              <w:lang w:eastAsia="pl-PL"/>
            </w:rPr>
          </w:pPr>
          <w:hyperlink w:anchor="_Toc85447095" w:history="1">
            <w:r w:rsidR="00802B3A" w:rsidRPr="007A6CB4">
              <w:rPr>
                <w:rStyle w:val="Hipercze"/>
                <w:rFonts w:ascii="Arial" w:hAnsi="Arial" w:cs="Arial"/>
                <w:noProof/>
                <w:color w:val="auto"/>
                <w:sz w:val="24"/>
                <w:szCs w:val="24"/>
              </w:rPr>
              <w:t>12. Informacje o środkach komunikacji elektronicznej, przy użyciu których zamawiający będzie komunikował się z wykonawcami, oraz informacje o wymaganiach technicznych i organizacyjnych sporządzania, wysyłania i odbierania korespondencji elektronicznej</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_Toc85447095 \h </w:instrText>
            </w:r>
            <w:r w:rsidR="00802B3A" w:rsidRPr="007A6CB4">
              <w:rPr>
                <w:noProof/>
                <w:webHidden/>
              </w:rPr>
            </w:r>
            <w:r w:rsidR="00802B3A" w:rsidRPr="007A6CB4">
              <w:rPr>
                <w:noProof/>
                <w:webHidden/>
              </w:rPr>
              <w:fldChar w:fldCharType="separate"/>
            </w:r>
            <w:r w:rsidR="00E2310B">
              <w:rPr>
                <w:noProof/>
                <w:webHidden/>
              </w:rPr>
              <w:t>16</w:t>
            </w:r>
            <w:r w:rsidR="00802B3A" w:rsidRPr="007A6CB4">
              <w:rPr>
                <w:noProof/>
                <w:webHidden/>
              </w:rPr>
              <w:fldChar w:fldCharType="end"/>
            </w:r>
          </w:hyperlink>
        </w:p>
        <w:p w14:paraId="4AB2ACEE" w14:textId="5407BD4F" w:rsidR="00802B3A" w:rsidRPr="007A6CB4" w:rsidRDefault="00E0445E" w:rsidP="00A060B5">
          <w:pPr>
            <w:pStyle w:val="Spistreci2"/>
            <w:rPr>
              <w:rFonts w:eastAsiaTheme="minorEastAsia"/>
              <w:noProof/>
              <w:lang w:eastAsia="pl-PL"/>
            </w:rPr>
          </w:pPr>
          <w:hyperlink w:anchor="_Toc85447096" w:history="1">
            <w:r w:rsidR="00802B3A" w:rsidRPr="007A6CB4">
              <w:rPr>
                <w:rStyle w:val="Hipercze"/>
                <w:rFonts w:ascii="Arial" w:hAnsi="Arial" w:cs="Arial"/>
                <w:noProof/>
                <w:color w:val="auto"/>
                <w:sz w:val="24"/>
                <w:szCs w:val="24"/>
              </w:rPr>
              <w:t>13. Osoby wyznaczone do kontaktu:</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_Toc85447096 \h </w:instrText>
            </w:r>
            <w:r w:rsidR="00802B3A" w:rsidRPr="007A6CB4">
              <w:rPr>
                <w:noProof/>
                <w:webHidden/>
              </w:rPr>
            </w:r>
            <w:r w:rsidR="00802B3A" w:rsidRPr="007A6CB4">
              <w:rPr>
                <w:noProof/>
                <w:webHidden/>
              </w:rPr>
              <w:fldChar w:fldCharType="separate"/>
            </w:r>
            <w:r w:rsidR="00E2310B">
              <w:rPr>
                <w:noProof/>
                <w:webHidden/>
              </w:rPr>
              <w:t>18</w:t>
            </w:r>
            <w:r w:rsidR="00802B3A" w:rsidRPr="007A6CB4">
              <w:rPr>
                <w:noProof/>
                <w:webHidden/>
              </w:rPr>
              <w:fldChar w:fldCharType="end"/>
            </w:r>
          </w:hyperlink>
        </w:p>
        <w:p w14:paraId="43A10552" w14:textId="3489F545" w:rsidR="00802B3A" w:rsidRPr="007A6CB4" w:rsidRDefault="00E0445E" w:rsidP="00A060B5">
          <w:pPr>
            <w:pStyle w:val="Spistreci2"/>
            <w:rPr>
              <w:rFonts w:eastAsiaTheme="minorEastAsia"/>
              <w:noProof/>
              <w:lang w:eastAsia="pl-PL"/>
            </w:rPr>
          </w:pPr>
          <w:hyperlink w:anchor="_Toc85447097" w:history="1">
            <w:r w:rsidR="00802B3A" w:rsidRPr="007A6CB4">
              <w:rPr>
                <w:rStyle w:val="Hipercze"/>
                <w:rFonts w:ascii="Arial" w:hAnsi="Arial" w:cs="Arial"/>
                <w:noProof/>
                <w:color w:val="auto"/>
                <w:sz w:val="24"/>
                <w:szCs w:val="24"/>
              </w:rPr>
              <w:t>14. Wymagania dotyczące wadium:</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_Toc85447097 \h </w:instrText>
            </w:r>
            <w:r w:rsidR="00802B3A" w:rsidRPr="007A6CB4">
              <w:rPr>
                <w:noProof/>
                <w:webHidden/>
              </w:rPr>
            </w:r>
            <w:r w:rsidR="00802B3A" w:rsidRPr="007A6CB4">
              <w:rPr>
                <w:noProof/>
                <w:webHidden/>
              </w:rPr>
              <w:fldChar w:fldCharType="separate"/>
            </w:r>
            <w:r w:rsidR="00E2310B">
              <w:rPr>
                <w:noProof/>
                <w:webHidden/>
              </w:rPr>
              <w:t>18</w:t>
            </w:r>
            <w:r w:rsidR="00802B3A" w:rsidRPr="007A6CB4">
              <w:rPr>
                <w:noProof/>
                <w:webHidden/>
              </w:rPr>
              <w:fldChar w:fldCharType="end"/>
            </w:r>
          </w:hyperlink>
        </w:p>
        <w:p w14:paraId="1355F2FC" w14:textId="3BA1CC36" w:rsidR="00802B3A" w:rsidRPr="007A6CB4" w:rsidRDefault="00E0445E" w:rsidP="00A060B5">
          <w:pPr>
            <w:pStyle w:val="Spistreci2"/>
            <w:rPr>
              <w:rFonts w:eastAsiaTheme="minorEastAsia"/>
              <w:noProof/>
              <w:lang w:eastAsia="pl-PL"/>
            </w:rPr>
          </w:pPr>
          <w:hyperlink w:anchor="_Toc85447098" w:history="1">
            <w:r w:rsidR="00802B3A" w:rsidRPr="007A6CB4">
              <w:rPr>
                <w:rStyle w:val="Hipercze"/>
                <w:rFonts w:ascii="Arial" w:hAnsi="Arial" w:cs="Arial"/>
                <w:noProof/>
                <w:color w:val="auto"/>
                <w:sz w:val="24"/>
                <w:szCs w:val="24"/>
              </w:rPr>
              <w:t>15. Termin związania ofertą</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_Toc85447098 \h </w:instrText>
            </w:r>
            <w:r w:rsidR="00802B3A" w:rsidRPr="007A6CB4">
              <w:rPr>
                <w:noProof/>
                <w:webHidden/>
              </w:rPr>
            </w:r>
            <w:r w:rsidR="00802B3A" w:rsidRPr="007A6CB4">
              <w:rPr>
                <w:noProof/>
                <w:webHidden/>
              </w:rPr>
              <w:fldChar w:fldCharType="separate"/>
            </w:r>
            <w:r w:rsidR="00E2310B">
              <w:rPr>
                <w:noProof/>
                <w:webHidden/>
              </w:rPr>
              <w:t>18</w:t>
            </w:r>
            <w:r w:rsidR="00802B3A" w:rsidRPr="007A6CB4">
              <w:rPr>
                <w:noProof/>
                <w:webHidden/>
              </w:rPr>
              <w:fldChar w:fldCharType="end"/>
            </w:r>
          </w:hyperlink>
        </w:p>
        <w:p w14:paraId="63575901" w14:textId="45D8DAA2" w:rsidR="00802B3A" w:rsidRPr="007A6CB4" w:rsidRDefault="00E0445E" w:rsidP="00A060B5">
          <w:pPr>
            <w:pStyle w:val="Spistreci2"/>
            <w:rPr>
              <w:rFonts w:eastAsiaTheme="minorEastAsia"/>
              <w:noProof/>
              <w:lang w:eastAsia="pl-PL"/>
            </w:rPr>
          </w:pPr>
          <w:hyperlink w:anchor="_Toc85447099" w:history="1">
            <w:r w:rsidR="00802B3A" w:rsidRPr="007A6CB4">
              <w:rPr>
                <w:rStyle w:val="Hipercze"/>
                <w:rFonts w:ascii="Arial" w:hAnsi="Arial" w:cs="Arial"/>
                <w:noProof/>
                <w:color w:val="auto"/>
                <w:sz w:val="24"/>
                <w:szCs w:val="24"/>
              </w:rPr>
              <w:t>16. Opis sposobu przygotowywania i złożenia oferty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_Toc85447099 \h </w:instrText>
            </w:r>
            <w:r w:rsidR="00802B3A" w:rsidRPr="007A6CB4">
              <w:rPr>
                <w:noProof/>
                <w:webHidden/>
              </w:rPr>
            </w:r>
            <w:r w:rsidR="00802B3A" w:rsidRPr="007A6CB4">
              <w:rPr>
                <w:noProof/>
                <w:webHidden/>
              </w:rPr>
              <w:fldChar w:fldCharType="separate"/>
            </w:r>
            <w:r w:rsidR="00E2310B">
              <w:rPr>
                <w:noProof/>
                <w:webHidden/>
              </w:rPr>
              <w:t>19</w:t>
            </w:r>
            <w:r w:rsidR="00802B3A" w:rsidRPr="007A6CB4">
              <w:rPr>
                <w:noProof/>
                <w:webHidden/>
              </w:rPr>
              <w:fldChar w:fldCharType="end"/>
            </w:r>
          </w:hyperlink>
        </w:p>
        <w:p w14:paraId="28FE62B1" w14:textId="63AC0D40" w:rsidR="00802B3A" w:rsidRPr="007A6CB4" w:rsidRDefault="00E0445E" w:rsidP="00A060B5">
          <w:pPr>
            <w:pStyle w:val="Spistreci2"/>
            <w:rPr>
              <w:rFonts w:eastAsiaTheme="minorEastAsia"/>
              <w:noProof/>
              <w:lang w:eastAsia="pl-PL"/>
            </w:rPr>
          </w:pPr>
          <w:hyperlink w:anchor="_Toc85447100" w:history="1">
            <w:r w:rsidR="00802B3A" w:rsidRPr="007A6CB4">
              <w:rPr>
                <w:rStyle w:val="Hipercze"/>
                <w:rFonts w:ascii="Arial" w:hAnsi="Arial" w:cs="Arial"/>
                <w:noProof/>
                <w:color w:val="auto"/>
                <w:sz w:val="24"/>
                <w:szCs w:val="24"/>
              </w:rPr>
              <w:t>17. Miejsce oraz termin składania i otwarcia ofert</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_Toc85447100 \h </w:instrText>
            </w:r>
            <w:r w:rsidR="00802B3A" w:rsidRPr="007A6CB4">
              <w:rPr>
                <w:noProof/>
                <w:webHidden/>
              </w:rPr>
            </w:r>
            <w:r w:rsidR="00802B3A" w:rsidRPr="007A6CB4">
              <w:rPr>
                <w:noProof/>
                <w:webHidden/>
              </w:rPr>
              <w:fldChar w:fldCharType="separate"/>
            </w:r>
            <w:r w:rsidR="00E2310B">
              <w:rPr>
                <w:noProof/>
                <w:webHidden/>
              </w:rPr>
              <w:t>21</w:t>
            </w:r>
            <w:r w:rsidR="00802B3A" w:rsidRPr="007A6CB4">
              <w:rPr>
                <w:noProof/>
                <w:webHidden/>
              </w:rPr>
              <w:fldChar w:fldCharType="end"/>
            </w:r>
          </w:hyperlink>
        </w:p>
        <w:p w14:paraId="421CE649" w14:textId="788EBEEC" w:rsidR="00802B3A" w:rsidRPr="007A6CB4" w:rsidRDefault="00E0445E" w:rsidP="00A060B5">
          <w:pPr>
            <w:pStyle w:val="Spistreci2"/>
            <w:rPr>
              <w:rFonts w:eastAsiaTheme="minorEastAsia"/>
              <w:noProof/>
              <w:lang w:eastAsia="pl-PL"/>
            </w:rPr>
          </w:pPr>
          <w:hyperlink w:anchor="_Toc85447101" w:history="1">
            <w:r w:rsidR="00802B3A" w:rsidRPr="007A6CB4">
              <w:rPr>
                <w:rStyle w:val="Hipercze"/>
                <w:rFonts w:ascii="Arial" w:hAnsi="Arial" w:cs="Arial"/>
                <w:noProof/>
                <w:color w:val="auto"/>
                <w:sz w:val="24"/>
                <w:szCs w:val="24"/>
              </w:rPr>
              <w:t>18. Opis sposobu obliczenia ceny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_Toc85447101 \h </w:instrText>
            </w:r>
            <w:r w:rsidR="00802B3A" w:rsidRPr="007A6CB4">
              <w:rPr>
                <w:noProof/>
                <w:webHidden/>
              </w:rPr>
            </w:r>
            <w:r w:rsidR="00802B3A" w:rsidRPr="007A6CB4">
              <w:rPr>
                <w:noProof/>
                <w:webHidden/>
              </w:rPr>
              <w:fldChar w:fldCharType="separate"/>
            </w:r>
            <w:r w:rsidR="00E2310B">
              <w:rPr>
                <w:noProof/>
                <w:webHidden/>
              </w:rPr>
              <w:t>22</w:t>
            </w:r>
            <w:r w:rsidR="00802B3A" w:rsidRPr="007A6CB4">
              <w:rPr>
                <w:noProof/>
                <w:webHidden/>
              </w:rPr>
              <w:fldChar w:fldCharType="end"/>
            </w:r>
          </w:hyperlink>
        </w:p>
        <w:p w14:paraId="69BB4B05" w14:textId="42DC3E0F" w:rsidR="00802B3A" w:rsidRPr="007A6CB4" w:rsidRDefault="00E0445E" w:rsidP="00A060B5">
          <w:pPr>
            <w:pStyle w:val="Spistreci2"/>
            <w:rPr>
              <w:rFonts w:eastAsiaTheme="minorEastAsia"/>
              <w:noProof/>
              <w:lang w:eastAsia="pl-PL"/>
            </w:rPr>
          </w:pPr>
          <w:hyperlink w:anchor="_Toc85447102" w:history="1">
            <w:r w:rsidR="00802B3A" w:rsidRPr="007A6CB4">
              <w:rPr>
                <w:rStyle w:val="Hipercze"/>
                <w:rFonts w:ascii="Arial" w:hAnsi="Arial" w:cs="Arial"/>
                <w:noProof/>
                <w:color w:val="auto"/>
                <w:sz w:val="24"/>
                <w:szCs w:val="24"/>
              </w:rPr>
              <w:t>19. Opis kryteriów oceny ofert, wraz z podaniem wag tych kryteriów i sposobu oceny ofert</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_Toc85447102 \h </w:instrText>
            </w:r>
            <w:r w:rsidR="00802B3A" w:rsidRPr="007A6CB4">
              <w:rPr>
                <w:noProof/>
                <w:webHidden/>
              </w:rPr>
            </w:r>
            <w:r w:rsidR="00802B3A" w:rsidRPr="007A6CB4">
              <w:rPr>
                <w:noProof/>
                <w:webHidden/>
              </w:rPr>
              <w:fldChar w:fldCharType="separate"/>
            </w:r>
            <w:r w:rsidR="00E2310B">
              <w:rPr>
                <w:noProof/>
                <w:webHidden/>
              </w:rPr>
              <w:t>23</w:t>
            </w:r>
            <w:r w:rsidR="00802B3A" w:rsidRPr="007A6CB4">
              <w:rPr>
                <w:noProof/>
                <w:webHidden/>
              </w:rPr>
              <w:fldChar w:fldCharType="end"/>
            </w:r>
          </w:hyperlink>
        </w:p>
        <w:p w14:paraId="5139EA1D" w14:textId="071C081B" w:rsidR="00802B3A" w:rsidRPr="007A6CB4" w:rsidRDefault="00E0445E" w:rsidP="00A060B5">
          <w:pPr>
            <w:pStyle w:val="Spistreci2"/>
            <w:rPr>
              <w:rFonts w:eastAsiaTheme="minorEastAsia"/>
              <w:noProof/>
              <w:lang w:eastAsia="pl-PL"/>
            </w:rPr>
          </w:pPr>
          <w:hyperlink w:anchor="_Toc85447103" w:history="1">
            <w:r w:rsidR="00802B3A" w:rsidRPr="007A6CB4">
              <w:rPr>
                <w:rStyle w:val="Hipercze"/>
                <w:rFonts w:ascii="Arial" w:hAnsi="Arial" w:cs="Arial"/>
                <w:noProof/>
                <w:color w:val="auto"/>
                <w:sz w:val="24"/>
                <w:szCs w:val="24"/>
              </w:rPr>
              <w:t>20. Informacje o czynnościach dokonywanych po wyborze najkorzystniejszej oferty, w celu zawarcia umowy w sprawie zamówienia publicznego</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_Toc85447103 \h </w:instrText>
            </w:r>
            <w:r w:rsidR="00802B3A" w:rsidRPr="007A6CB4">
              <w:rPr>
                <w:noProof/>
                <w:webHidden/>
              </w:rPr>
            </w:r>
            <w:r w:rsidR="00802B3A" w:rsidRPr="007A6CB4">
              <w:rPr>
                <w:noProof/>
                <w:webHidden/>
              </w:rPr>
              <w:fldChar w:fldCharType="separate"/>
            </w:r>
            <w:r w:rsidR="00E2310B">
              <w:rPr>
                <w:noProof/>
                <w:webHidden/>
              </w:rPr>
              <w:t>26</w:t>
            </w:r>
            <w:r w:rsidR="00802B3A" w:rsidRPr="007A6CB4">
              <w:rPr>
                <w:noProof/>
                <w:webHidden/>
              </w:rPr>
              <w:fldChar w:fldCharType="end"/>
            </w:r>
          </w:hyperlink>
        </w:p>
        <w:p w14:paraId="35D73892" w14:textId="07D995C8" w:rsidR="00802B3A" w:rsidRPr="007A6CB4" w:rsidRDefault="00E0445E" w:rsidP="00A060B5">
          <w:pPr>
            <w:pStyle w:val="Spistreci2"/>
            <w:rPr>
              <w:rFonts w:eastAsiaTheme="minorEastAsia"/>
              <w:noProof/>
              <w:lang w:eastAsia="pl-PL"/>
            </w:rPr>
          </w:pPr>
          <w:hyperlink w:anchor="_Toc85447104" w:history="1">
            <w:r w:rsidR="00802B3A" w:rsidRPr="007A6CB4">
              <w:rPr>
                <w:rStyle w:val="Hipercze"/>
                <w:rFonts w:ascii="Arial" w:hAnsi="Arial" w:cs="Arial"/>
                <w:noProof/>
                <w:color w:val="auto"/>
                <w:sz w:val="24"/>
                <w:szCs w:val="24"/>
              </w:rPr>
              <w:t>21. Wymagania dotyczące zabezpieczenia należytego wykonania umowy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_Toc85447104 \h </w:instrText>
            </w:r>
            <w:r w:rsidR="00802B3A" w:rsidRPr="007A6CB4">
              <w:rPr>
                <w:noProof/>
                <w:webHidden/>
              </w:rPr>
            </w:r>
            <w:r w:rsidR="00802B3A" w:rsidRPr="007A6CB4">
              <w:rPr>
                <w:noProof/>
                <w:webHidden/>
              </w:rPr>
              <w:fldChar w:fldCharType="separate"/>
            </w:r>
            <w:r w:rsidR="00E2310B">
              <w:rPr>
                <w:noProof/>
                <w:webHidden/>
              </w:rPr>
              <w:t>28</w:t>
            </w:r>
            <w:r w:rsidR="00802B3A" w:rsidRPr="007A6CB4">
              <w:rPr>
                <w:noProof/>
                <w:webHidden/>
              </w:rPr>
              <w:fldChar w:fldCharType="end"/>
            </w:r>
          </w:hyperlink>
        </w:p>
        <w:p w14:paraId="1CA2114F" w14:textId="5F150368" w:rsidR="00802B3A" w:rsidRPr="007A6CB4" w:rsidRDefault="00E0445E" w:rsidP="00A060B5">
          <w:pPr>
            <w:pStyle w:val="Spistreci2"/>
            <w:rPr>
              <w:rFonts w:eastAsiaTheme="minorEastAsia"/>
              <w:noProof/>
              <w:lang w:eastAsia="pl-PL"/>
            </w:rPr>
          </w:pPr>
          <w:hyperlink w:anchor="_Toc85447105" w:history="1">
            <w:r w:rsidR="00802B3A" w:rsidRPr="007A6CB4">
              <w:rPr>
                <w:rStyle w:val="Hipercze"/>
                <w:rFonts w:ascii="Arial" w:hAnsi="Arial" w:cs="Arial"/>
                <w:noProof/>
                <w:color w:val="auto"/>
                <w:sz w:val="24"/>
                <w:szCs w:val="24"/>
              </w:rPr>
              <w:t>22. Projektowane postanowienia umowy w sprawie zamówienia publicznego, które zostaną wprowadzone do treści tej umowy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_Toc85447105 \h </w:instrText>
            </w:r>
            <w:r w:rsidR="00802B3A" w:rsidRPr="007A6CB4">
              <w:rPr>
                <w:noProof/>
                <w:webHidden/>
              </w:rPr>
            </w:r>
            <w:r w:rsidR="00802B3A" w:rsidRPr="007A6CB4">
              <w:rPr>
                <w:noProof/>
                <w:webHidden/>
              </w:rPr>
              <w:fldChar w:fldCharType="separate"/>
            </w:r>
            <w:r w:rsidR="00E2310B">
              <w:rPr>
                <w:noProof/>
                <w:webHidden/>
              </w:rPr>
              <w:t>29</w:t>
            </w:r>
            <w:r w:rsidR="00802B3A" w:rsidRPr="007A6CB4">
              <w:rPr>
                <w:noProof/>
                <w:webHidden/>
              </w:rPr>
              <w:fldChar w:fldCharType="end"/>
            </w:r>
          </w:hyperlink>
        </w:p>
        <w:p w14:paraId="107EB621" w14:textId="642D95E3" w:rsidR="00802B3A" w:rsidRPr="007A6CB4" w:rsidRDefault="00E0445E" w:rsidP="00A060B5">
          <w:pPr>
            <w:pStyle w:val="Spistreci2"/>
            <w:rPr>
              <w:rFonts w:eastAsiaTheme="minorEastAsia"/>
              <w:noProof/>
              <w:lang w:eastAsia="pl-PL"/>
            </w:rPr>
          </w:pPr>
          <w:hyperlink w:anchor="_Toc85447106" w:history="1">
            <w:r w:rsidR="00802B3A" w:rsidRPr="007A6CB4">
              <w:rPr>
                <w:rStyle w:val="Hipercze"/>
                <w:rFonts w:ascii="Arial" w:hAnsi="Arial" w:cs="Arial"/>
                <w:noProof/>
                <w:color w:val="auto"/>
                <w:sz w:val="24"/>
                <w:szCs w:val="24"/>
              </w:rPr>
              <w:t>23. Pouczenie o środkach ochrony prawnej przysługujących Wykonawcy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_Toc85447106 \h </w:instrText>
            </w:r>
            <w:r w:rsidR="00802B3A" w:rsidRPr="007A6CB4">
              <w:rPr>
                <w:noProof/>
                <w:webHidden/>
              </w:rPr>
            </w:r>
            <w:r w:rsidR="00802B3A" w:rsidRPr="007A6CB4">
              <w:rPr>
                <w:noProof/>
                <w:webHidden/>
              </w:rPr>
              <w:fldChar w:fldCharType="separate"/>
            </w:r>
            <w:r w:rsidR="00E2310B">
              <w:rPr>
                <w:noProof/>
                <w:webHidden/>
              </w:rPr>
              <w:t>32</w:t>
            </w:r>
            <w:r w:rsidR="00802B3A" w:rsidRPr="007A6CB4">
              <w:rPr>
                <w:noProof/>
                <w:webHidden/>
              </w:rPr>
              <w:fldChar w:fldCharType="end"/>
            </w:r>
          </w:hyperlink>
        </w:p>
        <w:p w14:paraId="681DCCD4" w14:textId="7FC339F0" w:rsidR="00802B3A" w:rsidRPr="007A6CB4" w:rsidRDefault="00E0445E" w:rsidP="00A060B5">
          <w:pPr>
            <w:pStyle w:val="Spistreci2"/>
            <w:rPr>
              <w:rFonts w:eastAsiaTheme="minorEastAsia"/>
              <w:noProof/>
              <w:lang w:eastAsia="pl-PL"/>
            </w:rPr>
          </w:pPr>
          <w:hyperlink w:anchor="_Toc85447107" w:history="1">
            <w:r w:rsidR="00802B3A" w:rsidRPr="007A6CB4">
              <w:rPr>
                <w:rStyle w:val="Hipercze"/>
                <w:rFonts w:ascii="Arial" w:hAnsi="Arial" w:cs="Arial"/>
                <w:noProof/>
                <w:color w:val="auto"/>
                <w:sz w:val="24"/>
                <w:szCs w:val="24"/>
              </w:rPr>
              <w:t>24. Klauzula informacyjna z art. 13 RODO do zastosowania przez zamawiających w celu związanym z postępowaniem o udzielenie zamówienia publicznego</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_Toc85447107 \h </w:instrText>
            </w:r>
            <w:r w:rsidR="00802B3A" w:rsidRPr="007A6CB4">
              <w:rPr>
                <w:noProof/>
                <w:webHidden/>
              </w:rPr>
            </w:r>
            <w:r w:rsidR="00802B3A" w:rsidRPr="007A6CB4">
              <w:rPr>
                <w:noProof/>
                <w:webHidden/>
              </w:rPr>
              <w:fldChar w:fldCharType="separate"/>
            </w:r>
            <w:r w:rsidR="00E2310B">
              <w:rPr>
                <w:noProof/>
                <w:webHidden/>
              </w:rPr>
              <w:t>33</w:t>
            </w:r>
            <w:r w:rsidR="00802B3A" w:rsidRPr="007A6CB4">
              <w:rPr>
                <w:noProof/>
                <w:webHidden/>
              </w:rPr>
              <w:fldChar w:fldCharType="end"/>
            </w:r>
          </w:hyperlink>
        </w:p>
        <w:p w14:paraId="5A47CDBC" w14:textId="2AA2BE3E" w:rsidR="00802B3A" w:rsidRPr="007A6CB4" w:rsidRDefault="00E0445E" w:rsidP="009D567F">
          <w:pPr>
            <w:pStyle w:val="Spistreci1"/>
            <w:spacing w:line="360" w:lineRule="auto"/>
            <w:rPr>
              <w:rFonts w:ascii="Arial" w:eastAsiaTheme="minorEastAsia" w:hAnsi="Arial" w:cs="Arial"/>
              <w:noProof/>
              <w:sz w:val="24"/>
              <w:szCs w:val="24"/>
              <w:lang w:eastAsia="pl-PL"/>
            </w:rPr>
          </w:pPr>
          <w:hyperlink w:anchor="_Toc85447108" w:history="1">
            <w:r w:rsidR="00802B3A" w:rsidRPr="007A6CB4">
              <w:rPr>
                <w:rStyle w:val="Hipercze"/>
                <w:rFonts w:ascii="Arial" w:hAnsi="Arial" w:cs="Arial"/>
                <w:noProof/>
                <w:color w:val="auto"/>
                <w:sz w:val="24"/>
                <w:szCs w:val="24"/>
              </w:rPr>
              <w:t>Rozdział II DODATKOWE POSTANOWIENIA SWZ</w:t>
            </w:r>
            <w:r w:rsidR="00802B3A" w:rsidRPr="007A6CB4">
              <w:rPr>
                <w:rFonts w:ascii="Arial" w:hAnsi="Arial" w:cs="Arial"/>
                <w:noProof/>
                <w:webHidden/>
                <w:sz w:val="24"/>
                <w:szCs w:val="24"/>
              </w:rPr>
              <w:tab/>
            </w:r>
            <w:r w:rsidR="00802B3A" w:rsidRPr="007A6CB4">
              <w:rPr>
                <w:rFonts w:ascii="Arial" w:hAnsi="Arial" w:cs="Arial"/>
                <w:noProof/>
                <w:webHidden/>
                <w:sz w:val="24"/>
                <w:szCs w:val="24"/>
              </w:rPr>
              <w:fldChar w:fldCharType="begin"/>
            </w:r>
            <w:r w:rsidR="00802B3A" w:rsidRPr="007A6CB4">
              <w:rPr>
                <w:rFonts w:ascii="Arial" w:hAnsi="Arial" w:cs="Arial"/>
                <w:noProof/>
                <w:webHidden/>
                <w:sz w:val="24"/>
                <w:szCs w:val="24"/>
              </w:rPr>
              <w:instrText xml:space="preserve"> PAGEREF _Toc85447108 \h </w:instrText>
            </w:r>
            <w:r w:rsidR="00802B3A" w:rsidRPr="007A6CB4">
              <w:rPr>
                <w:rFonts w:ascii="Arial" w:hAnsi="Arial" w:cs="Arial"/>
                <w:noProof/>
                <w:webHidden/>
                <w:sz w:val="24"/>
                <w:szCs w:val="24"/>
              </w:rPr>
            </w:r>
            <w:r w:rsidR="00802B3A" w:rsidRPr="007A6CB4">
              <w:rPr>
                <w:rFonts w:ascii="Arial" w:hAnsi="Arial" w:cs="Arial"/>
                <w:noProof/>
                <w:webHidden/>
                <w:sz w:val="24"/>
                <w:szCs w:val="24"/>
              </w:rPr>
              <w:fldChar w:fldCharType="separate"/>
            </w:r>
            <w:r w:rsidR="00E2310B">
              <w:rPr>
                <w:rFonts w:ascii="Arial" w:hAnsi="Arial" w:cs="Arial"/>
                <w:noProof/>
                <w:webHidden/>
                <w:sz w:val="24"/>
                <w:szCs w:val="24"/>
              </w:rPr>
              <w:t>35</w:t>
            </w:r>
            <w:r w:rsidR="00802B3A" w:rsidRPr="007A6CB4">
              <w:rPr>
                <w:rFonts w:ascii="Arial" w:hAnsi="Arial" w:cs="Arial"/>
                <w:noProof/>
                <w:webHidden/>
                <w:sz w:val="24"/>
                <w:szCs w:val="24"/>
              </w:rPr>
              <w:fldChar w:fldCharType="end"/>
            </w:r>
          </w:hyperlink>
        </w:p>
        <w:p w14:paraId="0FAC94A5" w14:textId="1CA2C239" w:rsidR="00802B3A" w:rsidRPr="007A6CB4" w:rsidRDefault="00E0445E" w:rsidP="00A060B5">
          <w:pPr>
            <w:pStyle w:val="Spistreci2"/>
            <w:rPr>
              <w:rFonts w:eastAsiaTheme="minorEastAsia"/>
              <w:noProof/>
              <w:lang w:eastAsia="pl-PL"/>
            </w:rPr>
          </w:pPr>
          <w:hyperlink w:anchor="_Toc85447109" w:history="1">
            <w:r w:rsidR="00802B3A" w:rsidRPr="007A6CB4">
              <w:rPr>
                <w:rStyle w:val="Hipercze"/>
                <w:rFonts w:ascii="Arial" w:hAnsi="Arial" w:cs="Arial"/>
                <w:noProof/>
                <w:color w:val="auto"/>
                <w:sz w:val="24"/>
                <w:szCs w:val="24"/>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_Toc85447109 \h </w:instrText>
            </w:r>
            <w:r w:rsidR="00802B3A" w:rsidRPr="007A6CB4">
              <w:rPr>
                <w:noProof/>
                <w:webHidden/>
              </w:rPr>
            </w:r>
            <w:r w:rsidR="00802B3A" w:rsidRPr="007A6CB4">
              <w:rPr>
                <w:noProof/>
                <w:webHidden/>
              </w:rPr>
              <w:fldChar w:fldCharType="separate"/>
            </w:r>
            <w:r w:rsidR="00E2310B">
              <w:rPr>
                <w:noProof/>
                <w:webHidden/>
              </w:rPr>
              <w:t>35</w:t>
            </w:r>
            <w:r w:rsidR="00802B3A" w:rsidRPr="007A6CB4">
              <w:rPr>
                <w:noProof/>
                <w:webHidden/>
              </w:rPr>
              <w:fldChar w:fldCharType="end"/>
            </w:r>
          </w:hyperlink>
        </w:p>
        <w:p w14:paraId="6ACF2E45" w14:textId="2F46F65F" w:rsidR="00802B3A" w:rsidRPr="007A6CB4" w:rsidRDefault="00E0445E" w:rsidP="00A060B5">
          <w:pPr>
            <w:pStyle w:val="Spistreci2"/>
            <w:rPr>
              <w:rFonts w:eastAsiaTheme="minorEastAsia"/>
              <w:noProof/>
              <w:lang w:eastAsia="pl-PL"/>
            </w:rPr>
          </w:pPr>
          <w:hyperlink w:anchor="_Toc85447110" w:history="1">
            <w:r w:rsidR="00802B3A" w:rsidRPr="007A6CB4">
              <w:rPr>
                <w:rStyle w:val="Hipercze"/>
                <w:rFonts w:ascii="Arial" w:hAnsi="Arial" w:cs="Arial"/>
                <w:noProof/>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_Toc85447110 \h </w:instrText>
            </w:r>
            <w:r w:rsidR="00802B3A" w:rsidRPr="007A6CB4">
              <w:rPr>
                <w:noProof/>
                <w:webHidden/>
              </w:rPr>
            </w:r>
            <w:r w:rsidR="00802B3A" w:rsidRPr="007A6CB4">
              <w:rPr>
                <w:noProof/>
                <w:webHidden/>
              </w:rPr>
              <w:fldChar w:fldCharType="separate"/>
            </w:r>
            <w:r w:rsidR="00E2310B">
              <w:rPr>
                <w:noProof/>
                <w:webHidden/>
              </w:rPr>
              <w:t>35</w:t>
            </w:r>
            <w:r w:rsidR="00802B3A" w:rsidRPr="007A6CB4">
              <w:rPr>
                <w:noProof/>
                <w:webHidden/>
              </w:rPr>
              <w:fldChar w:fldCharType="end"/>
            </w:r>
          </w:hyperlink>
        </w:p>
        <w:p w14:paraId="292EECFA" w14:textId="37382659" w:rsidR="00802B3A" w:rsidRPr="007A6CB4" w:rsidRDefault="00E0445E" w:rsidP="00A060B5">
          <w:pPr>
            <w:pStyle w:val="Spistreci2"/>
            <w:rPr>
              <w:rFonts w:eastAsiaTheme="minorEastAsia"/>
              <w:noProof/>
              <w:lang w:eastAsia="pl-PL"/>
            </w:rPr>
          </w:pPr>
          <w:hyperlink w:anchor="_Toc85447111" w:history="1">
            <w:r w:rsidR="00802B3A" w:rsidRPr="007A6CB4">
              <w:rPr>
                <w:rStyle w:val="Hipercze"/>
                <w:rFonts w:ascii="Arial" w:hAnsi="Arial" w:cs="Arial"/>
                <w:noProof/>
                <w:color w:val="auto"/>
                <w:sz w:val="24"/>
                <w:szCs w:val="24"/>
              </w:rPr>
              <w:t>3. Wymagania w zakresie zatrudnienia osób, o których mowa w art. 96 ust. 2 pkt 2 ustawy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_Toc85447111 \h </w:instrText>
            </w:r>
            <w:r w:rsidR="00802B3A" w:rsidRPr="007A6CB4">
              <w:rPr>
                <w:noProof/>
                <w:webHidden/>
              </w:rPr>
            </w:r>
            <w:r w:rsidR="00802B3A" w:rsidRPr="007A6CB4">
              <w:rPr>
                <w:noProof/>
                <w:webHidden/>
              </w:rPr>
              <w:fldChar w:fldCharType="separate"/>
            </w:r>
            <w:r w:rsidR="00E2310B">
              <w:rPr>
                <w:noProof/>
                <w:webHidden/>
              </w:rPr>
              <w:t>35</w:t>
            </w:r>
            <w:r w:rsidR="00802B3A" w:rsidRPr="007A6CB4">
              <w:rPr>
                <w:noProof/>
                <w:webHidden/>
              </w:rPr>
              <w:fldChar w:fldCharType="end"/>
            </w:r>
          </w:hyperlink>
        </w:p>
        <w:p w14:paraId="0845F97B" w14:textId="07404472" w:rsidR="00802B3A" w:rsidRPr="007A6CB4" w:rsidRDefault="00E0445E" w:rsidP="00A060B5">
          <w:pPr>
            <w:pStyle w:val="Spistreci2"/>
            <w:rPr>
              <w:rFonts w:eastAsiaTheme="minorEastAsia"/>
              <w:noProof/>
              <w:lang w:eastAsia="pl-PL"/>
            </w:rPr>
          </w:pPr>
          <w:hyperlink w:anchor="_Toc85447112" w:history="1">
            <w:r w:rsidR="00802B3A" w:rsidRPr="007A6CB4">
              <w:rPr>
                <w:rStyle w:val="Hipercze"/>
                <w:rFonts w:ascii="Arial" w:hAnsi="Arial" w:cs="Arial"/>
                <w:noProof/>
                <w:color w:val="auto"/>
                <w:sz w:val="24"/>
                <w:szCs w:val="24"/>
              </w:rPr>
              <w:t>4. Informacje o zastrzeżeniu możliwości ubiegania się o udzielenie zamówienia wyłącznie przez wykonawców, o których mowa w art. 94 ustawy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_Toc85447112 \h </w:instrText>
            </w:r>
            <w:r w:rsidR="00802B3A" w:rsidRPr="007A6CB4">
              <w:rPr>
                <w:noProof/>
                <w:webHidden/>
              </w:rPr>
            </w:r>
            <w:r w:rsidR="00802B3A" w:rsidRPr="007A6CB4">
              <w:rPr>
                <w:noProof/>
                <w:webHidden/>
              </w:rPr>
              <w:fldChar w:fldCharType="separate"/>
            </w:r>
            <w:r w:rsidR="00E2310B">
              <w:rPr>
                <w:noProof/>
                <w:webHidden/>
              </w:rPr>
              <w:t>35</w:t>
            </w:r>
            <w:r w:rsidR="00802B3A" w:rsidRPr="007A6CB4">
              <w:rPr>
                <w:noProof/>
                <w:webHidden/>
              </w:rPr>
              <w:fldChar w:fldCharType="end"/>
            </w:r>
          </w:hyperlink>
        </w:p>
        <w:p w14:paraId="7F80A22C" w14:textId="3BD3A73B" w:rsidR="00802B3A" w:rsidRPr="007A6CB4" w:rsidRDefault="00E0445E" w:rsidP="00A060B5">
          <w:pPr>
            <w:pStyle w:val="Spistreci2"/>
            <w:rPr>
              <w:rFonts w:eastAsiaTheme="minorEastAsia"/>
              <w:noProof/>
              <w:lang w:eastAsia="pl-PL"/>
            </w:rPr>
          </w:pPr>
          <w:hyperlink w:anchor="_Toc85447113" w:history="1">
            <w:r w:rsidR="00802B3A" w:rsidRPr="007A6CB4">
              <w:rPr>
                <w:rStyle w:val="Hipercze"/>
                <w:rFonts w:ascii="Arial" w:hAnsi="Arial" w:cs="Arial"/>
                <w:noProof/>
                <w:color w:val="auto"/>
                <w:sz w:val="24"/>
                <w:szCs w:val="24"/>
              </w:rPr>
              <w:t>5. Informacja o przewidywanych zamówieniach, o których mowa w art. 214 ust. 1 pkt 7 i 8 ustawy: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_Toc85447113 \h </w:instrText>
            </w:r>
            <w:r w:rsidR="00802B3A" w:rsidRPr="007A6CB4">
              <w:rPr>
                <w:noProof/>
                <w:webHidden/>
              </w:rPr>
            </w:r>
            <w:r w:rsidR="00802B3A" w:rsidRPr="007A6CB4">
              <w:rPr>
                <w:noProof/>
                <w:webHidden/>
              </w:rPr>
              <w:fldChar w:fldCharType="separate"/>
            </w:r>
            <w:r w:rsidR="00E2310B">
              <w:rPr>
                <w:noProof/>
                <w:webHidden/>
              </w:rPr>
              <w:t>36</w:t>
            </w:r>
            <w:r w:rsidR="00802B3A" w:rsidRPr="007A6CB4">
              <w:rPr>
                <w:noProof/>
                <w:webHidden/>
              </w:rPr>
              <w:fldChar w:fldCharType="end"/>
            </w:r>
          </w:hyperlink>
        </w:p>
        <w:p w14:paraId="04DA5E8F" w14:textId="364BCF92" w:rsidR="00802B3A" w:rsidRPr="007A6CB4" w:rsidRDefault="00E0445E" w:rsidP="00A060B5">
          <w:pPr>
            <w:pStyle w:val="Spistreci2"/>
            <w:rPr>
              <w:rFonts w:eastAsiaTheme="minorEastAsia"/>
              <w:noProof/>
              <w:lang w:eastAsia="pl-PL"/>
            </w:rPr>
          </w:pPr>
          <w:hyperlink w:anchor="_Toc85447114" w:history="1">
            <w:r w:rsidR="00802B3A" w:rsidRPr="007A6CB4">
              <w:rPr>
                <w:rStyle w:val="Hipercze"/>
                <w:rFonts w:ascii="Arial" w:hAnsi="Arial" w:cs="Arial"/>
                <w:noProof/>
                <w:color w:val="auto"/>
                <w:sz w:val="24"/>
                <w:szCs w:val="24"/>
              </w:rPr>
              <w:t>6.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_Toc85447114 \h </w:instrText>
            </w:r>
            <w:r w:rsidR="00802B3A" w:rsidRPr="007A6CB4">
              <w:rPr>
                <w:noProof/>
                <w:webHidden/>
              </w:rPr>
            </w:r>
            <w:r w:rsidR="00802B3A" w:rsidRPr="007A6CB4">
              <w:rPr>
                <w:noProof/>
                <w:webHidden/>
              </w:rPr>
              <w:fldChar w:fldCharType="separate"/>
            </w:r>
            <w:r w:rsidR="00E2310B">
              <w:rPr>
                <w:noProof/>
                <w:webHidden/>
              </w:rPr>
              <w:t>36</w:t>
            </w:r>
            <w:r w:rsidR="00802B3A" w:rsidRPr="007A6CB4">
              <w:rPr>
                <w:noProof/>
                <w:webHidden/>
              </w:rPr>
              <w:fldChar w:fldCharType="end"/>
            </w:r>
          </w:hyperlink>
        </w:p>
        <w:p w14:paraId="486A4F11" w14:textId="3C23FB29" w:rsidR="00802B3A" w:rsidRPr="007A6CB4" w:rsidRDefault="00E0445E" w:rsidP="00A060B5">
          <w:pPr>
            <w:pStyle w:val="Spistreci2"/>
            <w:rPr>
              <w:rFonts w:eastAsiaTheme="minorEastAsia"/>
              <w:noProof/>
              <w:lang w:eastAsia="pl-PL"/>
            </w:rPr>
          </w:pPr>
          <w:hyperlink w:anchor="_Toc85447115" w:history="1">
            <w:r w:rsidR="00802B3A" w:rsidRPr="007A6CB4">
              <w:rPr>
                <w:rStyle w:val="Hipercze"/>
                <w:rFonts w:ascii="Arial" w:hAnsi="Arial" w:cs="Arial"/>
                <w:noProof/>
                <w:color w:val="auto"/>
                <w:sz w:val="24"/>
                <w:szCs w:val="24"/>
              </w:rPr>
              <w:t>7. Informacje dotyczące walut obcych, w jakich mogą być prowadzone rozliczenia między zamawiającym a wykonawcą</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_Toc85447115 \h </w:instrText>
            </w:r>
            <w:r w:rsidR="00802B3A" w:rsidRPr="007A6CB4">
              <w:rPr>
                <w:noProof/>
                <w:webHidden/>
              </w:rPr>
            </w:r>
            <w:r w:rsidR="00802B3A" w:rsidRPr="007A6CB4">
              <w:rPr>
                <w:noProof/>
                <w:webHidden/>
              </w:rPr>
              <w:fldChar w:fldCharType="separate"/>
            </w:r>
            <w:r w:rsidR="00E2310B">
              <w:rPr>
                <w:noProof/>
                <w:webHidden/>
              </w:rPr>
              <w:t>36</w:t>
            </w:r>
            <w:r w:rsidR="00802B3A" w:rsidRPr="007A6CB4">
              <w:rPr>
                <w:noProof/>
                <w:webHidden/>
              </w:rPr>
              <w:fldChar w:fldCharType="end"/>
            </w:r>
          </w:hyperlink>
        </w:p>
        <w:p w14:paraId="31682514" w14:textId="643FDE90" w:rsidR="00802B3A" w:rsidRPr="007A6CB4" w:rsidRDefault="00E0445E" w:rsidP="00A060B5">
          <w:pPr>
            <w:pStyle w:val="Spistreci2"/>
            <w:rPr>
              <w:rFonts w:eastAsiaTheme="minorEastAsia"/>
              <w:noProof/>
              <w:lang w:eastAsia="pl-PL"/>
            </w:rPr>
          </w:pPr>
          <w:hyperlink w:anchor="_Toc85447116" w:history="1">
            <w:r w:rsidR="00802B3A" w:rsidRPr="007A6CB4">
              <w:rPr>
                <w:rStyle w:val="Hipercze"/>
                <w:rFonts w:ascii="Arial" w:hAnsi="Arial" w:cs="Arial"/>
                <w:noProof/>
                <w:color w:val="auto"/>
                <w:sz w:val="24"/>
                <w:szCs w:val="24"/>
              </w:rPr>
              <w:t>8. Liczba Wykonawców, z którymi Zamawiający zawrze umowę ramową</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_Toc85447116 \h </w:instrText>
            </w:r>
            <w:r w:rsidR="00802B3A" w:rsidRPr="007A6CB4">
              <w:rPr>
                <w:noProof/>
                <w:webHidden/>
              </w:rPr>
            </w:r>
            <w:r w:rsidR="00802B3A" w:rsidRPr="007A6CB4">
              <w:rPr>
                <w:noProof/>
                <w:webHidden/>
              </w:rPr>
              <w:fldChar w:fldCharType="separate"/>
            </w:r>
            <w:r w:rsidR="00E2310B">
              <w:rPr>
                <w:noProof/>
                <w:webHidden/>
              </w:rPr>
              <w:t>36</w:t>
            </w:r>
            <w:r w:rsidR="00802B3A" w:rsidRPr="007A6CB4">
              <w:rPr>
                <w:noProof/>
                <w:webHidden/>
              </w:rPr>
              <w:fldChar w:fldCharType="end"/>
            </w:r>
          </w:hyperlink>
        </w:p>
        <w:p w14:paraId="03634B4F" w14:textId="7D391ED7" w:rsidR="00802B3A" w:rsidRPr="007A6CB4" w:rsidRDefault="00E0445E" w:rsidP="00A060B5">
          <w:pPr>
            <w:pStyle w:val="Spistreci2"/>
            <w:rPr>
              <w:rFonts w:eastAsiaTheme="minorEastAsia"/>
              <w:noProof/>
              <w:lang w:eastAsia="pl-PL"/>
            </w:rPr>
          </w:pPr>
          <w:hyperlink w:anchor="_Toc85447117" w:history="1">
            <w:r w:rsidR="00802B3A" w:rsidRPr="007A6CB4">
              <w:rPr>
                <w:rStyle w:val="Hipercze"/>
                <w:rFonts w:ascii="Arial" w:hAnsi="Arial" w:cs="Arial"/>
                <w:noProof/>
                <w:color w:val="auto"/>
                <w:sz w:val="24"/>
                <w:szCs w:val="24"/>
              </w:rPr>
              <w:t>9. Informacje o przewidywanym wyborze najkorzystniejszej oferty z zastosowaniem aukcji elektronicznej wraz z informacjami, o których mowa w art. 230 ustawy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_Toc85447117 \h </w:instrText>
            </w:r>
            <w:r w:rsidR="00802B3A" w:rsidRPr="007A6CB4">
              <w:rPr>
                <w:noProof/>
                <w:webHidden/>
              </w:rPr>
            </w:r>
            <w:r w:rsidR="00802B3A" w:rsidRPr="007A6CB4">
              <w:rPr>
                <w:noProof/>
                <w:webHidden/>
              </w:rPr>
              <w:fldChar w:fldCharType="separate"/>
            </w:r>
            <w:r w:rsidR="00E2310B">
              <w:rPr>
                <w:noProof/>
                <w:webHidden/>
              </w:rPr>
              <w:t>36</w:t>
            </w:r>
            <w:r w:rsidR="00802B3A" w:rsidRPr="007A6CB4">
              <w:rPr>
                <w:noProof/>
                <w:webHidden/>
              </w:rPr>
              <w:fldChar w:fldCharType="end"/>
            </w:r>
          </w:hyperlink>
        </w:p>
        <w:p w14:paraId="134CBD6A" w14:textId="7A6F7AB6" w:rsidR="00802B3A" w:rsidRPr="007A6CB4" w:rsidRDefault="00E0445E" w:rsidP="00A060B5">
          <w:pPr>
            <w:pStyle w:val="Spistreci2"/>
            <w:rPr>
              <w:rFonts w:eastAsiaTheme="minorEastAsia"/>
              <w:noProof/>
              <w:lang w:eastAsia="pl-PL"/>
            </w:rPr>
          </w:pPr>
          <w:hyperlink w:anchor="_Toc85447118" w:history="1">
            <w:r w:rsidR="00802B3A" w:rsidRPr="007A6CB4">
              <w:rPr>
                <w:rStyle w:val="Hipercze"/>
                <w:rFonts w:ascii="Arial" w:hAnsi="Arial" w:cs="Arial"/>
                <w:noProof/>
                <w:color w:val="auto"/>
                <w:sz w:val="24"/>
                <w:szCs w:val="24"/>
              </w:rPr>
              <w:t>10. Informacje dotyczące wysokości zwrotu kosztów udziału w postępowaniu</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_Toc85447118 \h </w:instrText>
            </w:r>
            <w:r w:rsidR="00802B3A" w:rsidRPr="007A6CB4">
              <w:rPr>
                <w:noProof/>
                <w:webHidden/>
              </w:rPr>
            </w:r>
            <w:r w:rsidR="00802B3A" w:rsidRPr="007A6CB4">
              <w:rPr>
                <w:noProof/>
                <w:webHidden/>
              </w:rPr>
              <w:fldChar w:fldCharType="separate"/>
            </w:r>
            <w:r w:rsidR="00E2310B">
              <w:rPr>
                <w:noProof/>
                <w:webHidden/>
              </w:rPr>
              <w:t>36</w:t>
            </w:r>
            <w:r w:rsidR="00802B3A" w:rsidRPr="007A6CB4">
              <w:rPr>
                <w:noProof/>
                <w:webHidden/>
              </w:rPr>
              <w:fldChar w:fldCharType="end"/>
            </w:r>
          </w:hyperlink>
        </w:p>
        <w:p w14:paraId="020B4954" w14:textId="0F3C987F" w:rsidR="00802B3A" w:rsidRPr="007A6CB4" w:rsidRDefault="00E0445E" w:rsidP="00A060B5">
          <w:pPr>
            <w:pStyle w:val="Spistreci2"/>
            <w:rPr>
              <w:rFonts w:eastAsiaTheme="minorEastAsia"/>
              <w:noProof/>
              <w:lang w:eastAsia="pl-PL"/>
            </w:rPr>
          </w:pPr>
          <w:hyperlink w:anchor="_Toc85447119" w:history="1">
            <w:r w:rsidR="00802B3A" w:rsidRPr="007A6CB4">
              <w:rPr>
                <w:rStyle w:val="Hipercze"/>
                <w:rFonts w:ascii="Arial" w:hAnsi="Arial" w:cs="Arial"/>
                <w:noProof/>
                <w:color w:val="auto"/>
                <w:sz w:val="24"/>
                <w:szCs w:val="24"/>
              </w:rPr>
              <w:t>11. Informacje dotyczące obowiązku osobistego wykonania przez Wykonawcę kluczowych zadań zamówienia</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_Toc85447119 \h </w:instrText>
            </w:r>
            <w:r w:rsidR="00802B3A" w:rsidRPr="007A6CB4">
              <w:rPr>
                <w:noProof/>
                <w:webHidden/>
              </w:rPr>
            </w:r>
            <w:r w:rsidR="00802B3A" w:rsidRPr="007A6CB4">
              <w:rPr>
                <w:noProof/>
                <w:webHidden/>
              </w:rPr>
              <w:fldChar w:fldCharType="separate"/>
            </w:r>
            <w:r w:rsidR="00E2310B">
              <w:rPr>
                <w:noProof/>
                <w:webHidden/>
              </w:rPr>
              <w:t>36</w:t>
            </w:r>
            <w:r w:rsidR="00802B3A" w:rsidRPr="007A6CB4">
              <w:rPr>
                <w:noProof/>
                <w:webHidden/>
              </w:rPr>
              <w:fldChar w:fldCharType="end"/>
            </w:r>
          </w:hyperlink>
        </w:p>
        <w:p w14:paraId="0608C960" w14:textId="06FC65FF" w:rsidR="00802B3A" w:rsidRPr="007A6CB4" w:rsidRDefault="00E0445E" w:rsidP="00A060B5">
          <w:pPr>
            <w:pStyle w:val="Spistreci2"/>
            <w:rPr>
              <w:rFonts w:eastAsiaTheme="minorEastAsia"/>
              <w:noProof/>
              <w:lang w:eastAsia="pl-PL"/>
            </w:rPr>
          </w:pPr>
          <w:hyperlink w:anchor="_Toc85447120" w:history="1">
            <w:r w:rsidR="00802B3A" w:rsidRPr="007A6CB4">
              <w:rPr>
                <w:rStyle w:val="Hipercze"/>
                <w:rFonts w:ascii="Arial" w:hAnsi="Arial" w:cs="Arial"/>
                <w:noProof/>
                <w:color w:val="auto"/>
                <w:sz w:val="24"/>
                <w:szCs w:val="24"/>
              </w:rPr>
              <w:t>12. Złożenie ofert w postaci katalogów elektronicznych lub dołączenia katalogów elektronicznych do oferty</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_Toc85447120 \h </w:instrText>
            </w:r>
            <w:r w:rsidR="00802B3A" w:rsidRPr="007A6CB4">
              <w:rPr>
                <w:noProof/>
                <w:webHidden/>
              </w:rPr>
            </w:r>
            <w:r w:rsidR="00802B3A" w:rsidRPr="007A6CB4">
              <w:rPr>
                <w:noProof/>
                <w:webHidden/>
              </w:rPr>
              <w:fldChar w:fldCharType="separate"/>
            </w:r>
            <w:r w:rsidR="00E2310B">
              <w:rPr>
                <w:noProof/>
                <w:webHidden/>
              </w:rPr>
              <w:t>37</w:t>
            </w:r>
            <w:r w:rsidR="00802B3A" w:rsidRPr="007A6CB4">
              <w:rPr>
                <w:noProof/>
                <w:webHidden/>
              </w:rPr>
              <w:fldChar w:fldCharType="end"/>
            </w:r>
          </w:hyperlink>
        </w:p>
        <w:p w14:paraId="1A2221A6" w14:textId="4BF42BD2" w:rsidR="00802B3A" w:rsidRPr="007A6CB4" w:rsidRDefault="00E0445E" w:rsidP="00A060B5">
          <w:pPr>
            <w:pStyle w:val="Spistreci2"/>
            <w:rPr>
              <w:rFonts w:eastAsiaTheme="minorEastAsia"/>
              <w:noProof/>
              <w:lang w:eastAsia="pl-PL"/>
            </w:rPr>
          </w:pPr>
          <w:hyperlink w:anchor="_Toc85447121" w:history="1">
            <w:r w:rsidR="00802B3A" w:rsidRPr="007A6CB4">
              <w:rPr>
                <w:rStyle w:val="Hipercze"/>
                <w:rFonts w:ascii="Arial" w:hAnsi="Arial" w:cs="Arial"/>
                <w:noProof/>
                <w:color w:val="auto"/>
                <w:sz w:val="24"/>
                <w:szCs w:val="24"/>
              </w:rPr>
              <w:t>13. Kwota środków, którą Zamawiający zamierza przeznaczyć na sfinansowanie przedmiotowego zamówienia.</w:t>
            </w:r>
            <w:r w:rsidR="00802B3A" w:rsidRPr="007A6CB4">
              <w:rPr>
                <w:noProof/>
                <w:webHidden/>
              </w:rPr>
              <w:tab/>
            </w:r>
            <w:r w:rsidR="00802B3A" w:rsidRPr="007A6CB4">
              <w:rPr>
                <w:noProof/>
                <w:webHidden/>
              </w:rPr>
              <w:fldChar w:fldCharType="begin"/>
            </w:r>
            <w:r w:rsidR="00802B3A" w:rsidRPr="007A6CB4">
              <w:rPr>
                <w:noProof/>
                <w:webHidden/>
              </w:rPr>
              <w:instrText xml:space="preserve"> PAGEREF _Toc85447121 \h </w:instrText>
            </w:r>
            <w:r w:rsidR="00802B3A" w:rsidRPr="007A6CB4">
              <w:rPr>
                <w:noProof/>
                <w:webHidden/>
              </w:rPr>
            </w:r>
            <w:r w:rsidR="00802B3A" w:rsidRPr="007A6CB4">
              <w:rPr>
                <w:noProof/>
                <w:webHidden/>
              </w:rPr>
              <w:fldChar w:fldCharType="separate"/>
            </w:r>
            <w:r w:rsidR="00E2310B">
              <w:rPr>
                <w:noProof/>
                <w:webHidden/>
              </w:rPr>
              <w:t>37</w:t>
            </w:r>
            <w:r w:rsidR="00802B3A" w:rsidRPr="007A6CB4">
              <w:rPr>
                <w:noProof/>
                <w:webHidden/>
              </w:rPr>
              <w:fldChar w:fldCharType="end"/>
            </w:r>
          </w:hyperlink>
        </w:p>
        <w:p w14:paraId="2A71A980" w14:textId="3EF474C1" w:rsidR="00802B3A" w:rsidRPr="007A6CB4" w:rsidRDefault="00E0445E" w:rsidP="009D567F">
          <w:pPr>
            <w:pStyle w:val="Spistreci1"/>
            <w:spacing w:line="360" w:lineRule="auto"/>
            <w:rPr>
              <w:rFonts w:ascii="Arial" w:eastAsiaTheme="minorEastAsia" w:hAnsi="Arial" w:cs="Arial"/>
              <w:noProof/>
              <w:sz w:val="24"/>
              <w:szCs w:val="24"/>
              <w:lang w:eastAsia="pl-PL"/>
            </w:rPr>
          </w:pPr>
          <w:hyperlink w:anchor="_Toc85447122" w:history="1">
            <w:r w:rsidR="00802B3A" w:rsidRPr="007A6CB4">
              <w:rPr>
                <w:rStyle w:val="Hipercze"/>
                <w:rFonts w:ascii="Arial" w:hAnsi="Arial" w:cs="Arial"/>
                <w:noProof/>
                <w:color w:val="auto"/>
                <w:sz w:val="24"/>
                <w:szCs w:val="24"/>
              </w:rPr>
              <w:t>Rozdział III ZAŁĄCZNIKI DO SWZ</w:t>
            </w:r>
            <w:r w:rsidR="00802B3A" w:rsidRPr="007A6CB4">
              <w:rPr>
                <w:rFonts w:ascii="Arial" w:hAnsi="Arial" w:cs="Arial"/>
                <w:noProof/>
                <w:webHidden/>
                <w:sz w:val="24"/>
                <w:szCs w:val="24"/>
              </w:rPr>
              <w:tab/>
            </w:r>
            <w:r w:rsidR="00802B3A" w:rsidRPr="007A6CB4">
              <w:rPr>
                <w:rFonts w:ascii="Arial" w:hAnsi="Arial" w:cs="Arial"/>
                <w:noProof/>
                <w:webHidden/>
                <w:sz w:val="24"/>
                <w:szCs w:val="24"/>
              </w:rPr>
              <w:fldChar w:fldCharType="begin"/>
            </w:r>
            <w:r w:rsidR="00802B3A" w:rsidRPr="007A6CB4">
              <w:rPr>
                <w:rFonts w:ascii="Arial" w:hAnsi="Arial" w:cs="Arial"/>
                <w:noProof/>
                <w:webHidden/>
                <w:sz w:val="24"/>
                <w:szCs w:val="24"/>
              </w:rPr>
              <w:instrText xml:space="preserve"> PAGEREF _Toc85447122 \h </w:instrText>
            </w:r>
            <w:r w:rsidR="00802B3A" w:rsidRPr="007A6CB4">
              <w:rPr>
                <w:rFonts w:ascii="Arial" w:hAnsi="Arial" w:cs="Arial"/>
                <w:noProof/>
                <w:webHidden/>
                <w:sz w:val="24"/>
                <w:szCs w:val="24"/>
              </w:rPr>
            </w:r>
            <w:r w:rsidR="00802B3A" w:rsidRPr="007A6CB4">
              <w:rPr>
                <w:rFonts w:ascii="Arial" w:hAnsi="Arial" w:cs="Arial"/>
                <w:noProof/>
                <w:webHidden/>
                <w:sz w:val="24"/>
                <w:szCs w:val="24"/>
              </w:rPr>
              <w:fldChar w:fldCharType="separate"/>
            </w:r>
            <w:r w:rsidR="00E2310B">
              <w:rPr>
                <w:rFonts w:ascii="Arial" w:hAnsi="Arial" w:cs="Arial"/>
                <w:noProof/>
                <w:webHidden/>
                <w:sz w:val="24"/>
                <w:szCs w:val="24"/>
              </w:rPr>
              <w:t>37</w:t>
            </w:r>
            <w:r w:rsidR="00802B3A" w:rsidRPr="007A6CB4">
              <w:rPr>
                <w:rFonts w:ascii="Arial" w:hAnsi="Arial" w:cs="Arial"/>
                <w:noProof/>
                <w:webHidden/>
                <w:sz w:val="24"/>
                <w:szCs w:val="24"/>
              </w:rPr>
              <w:fldChar w:fldCharType="end"/>
            </w:r>
          </w:hyperlink>
        </w:p>
        <w:p w14:paraId="658053AD" w14:textId="07F09F2E" w:rsidR="00802B3A" w:rsidRPr="007A6CB4" w:rsidRDefault="00802B3A" w:rsidP="00A060B5">
          <w:pPr>
            <w:pStyle w:val="Spistreci2"/>
            <w:rPr>
              <w:noProof/>
              <w:lang w:eastAsia="pl-PL"/>
            </w:rPr>
          </w:pPr>
        </w:p>
        <w:p w14:paraId="284FD38D" w14:textId="5B6C66A3" w:rsidR="00EF528E" w:rsidRPr="007A6CB4" w:rsidRDefault="00EF528E" w:rsidP="009D567F">
          <w:pPr>
            <w:spacing w:line="360" w:lineRule="auto"/>
            <w:rPr>
              <w:rFonts w:ascii="Arial" w:hAnsi="Arial" w:cs="Arial"/>
              <w:sz w:val="24"/>
              <w:szCs w:val="24"/>
            </w:rPr>
          </w:pPr>
          <w:r w:rsidRPr="007A6CB4">
            <w:rPr>
              <w:rFonts w:ascii="Arial" w:hAnsi="Arial" w:cs="Arial"/>
              <w:sz w:val="24"/>
              <w:szCs w:val="24"/>
            </w:rPr>
            <w:fldChar w:fldCharType="end"/>
          </w:r>
        </w:p>
      </w:sdtContent>
    </w:sdt>
    <w:p w14:paraId="5BBBD5FD" w14:textId="77777777" w:rsidR="007F4C99" w:rsidRPr="007A6CB4" w:rsidRDefault="007F4C99" w:rsidP="009D567F">
      <w:pPr>
        <w:tabs>
          <w:tab w:val="left" w:pos="567"/>
          <w:tab w:val="left" w:pos="1701"/>
          <w:tab w:val="left" w:pos="5670"/>
          <w:tab w:val="left" w:pos="6804"/>
        </w:tabs>
        <w:spacing w:after="0" w:line="360" w:lineRule="auto"/>
        <w:ind w:left="3544"/>
        <w:rPr>
          <w:rFonts w:ascii="Arial" w:hAnsi="Arial" w:cs="Arial"/>
          <w:sz w:val="24"/>
          <w:szCs w:val="24"/>
        </w:rPr>
      </w:pPr>
    </w:p>
    <w:p w14:paraId="247E1D75" w14:textId="77777777" w:rsidR="007F4C99" w:rsidRPr="007A6CB4" w:rsidRDefault="007F4C99" w:rsidP="009D567F">
      <w:pPr>
        <w:spacing w:line="360" w:lineRule="auto"/>
        <w:rPr>
          <w:rFonts w:ascii="Arial" w:hAnsi="Arial" w:cs="Arial"/>
          <w:sz w:val="24"/>
          <w:szCs w:val="24"/>
        </w:rPr>
      </w:pPr>
    </w:p>
    <w:p w14:paraId="5996C93F" w14:textId="77777777" w:rsidR="007F4C99" w:rsidRPr="007A6CB4" w:rsidRDefault="007F4C99" w:rsidP="009D567F">
      <w:pPr>
        <w:tabs>
          <w:tab w:val="left" w:pos="567"/>
          <w:tab w:val="left" w:pos="1701"/>
          <w:tab w:val="left" w:pos="5670"/>
          <w:tab w:val="left" w:pos="6804"/>
        </w:tabs>
        <w:spacing w:after="0" w:line="360" w:lineRule="auto"/>
        <w:ind w:left="3544"/>
        <w:rPr>
          <w:rFonts w:ascii="Arial" w:hAnsi="Arial" w:cs="Arial"/>
          <w:sz w:val="24"/>
          <w:szCs w:val="24"/>
        </w:rPr>
      </w:pPr>
    </w:p>
    <w:p w14:paraId="662834A6" w14:textId="77777777" w:rsidR="007F4C99" w:rsidRPr="007A6CB4" w:rsidRDefault="007F4C99" w:rsidP="009D567F">
      <w:pPr>
        <w:tabs>
          <w:tab w:val="left" w:pos="567"/>
          <w:tab w:val="left" w:pos="1701"/>
          <w:tab w:val="left" w:pos="5670"/>
          <w:tab w:val="left" w:pos="6804"/>
        </w:tabs>
        <w:spacing w:after="0" w:line="360" w:lineRule="auto"/>
        <w:ind w:left="3544"/>
        <w:rPr>
          <w:rFonts w:ascii="Arial" w:hAnsi="Arial" w:cs="Arial"/>
          <w:sz w:val="24"/>
          <w:szCs w:val="24"/>
        </w:rPr>
      </w:pPr>
    </w:p>
    <w:p w14:paraId="45DBAB77" w14:textId="77777777" w:rsidR="009D567F" w:rsidRPr="007A6CB4" w:rsidRDefault="009D567F" w:rsidP="009D567F">
      <w:pPr>
        <w:tabs>
          <w:tab w:val="left" w:pos="7390"/>
        </w:tabs>
        <w:spacing w:after="0" w:line="360" w:lineRule="auto"/>
        <w:rPr>
          <w:rFonts w:ascii="Arial" w:hAnsi="Arial" w:cs="Arial"/>
          <w:sz w:val="24"/>
          <w:szCs w:val="24"/>
        </w:rPr>
      </w:pPr>
      <w:bookmarkStart w:id="0" w:name="_Toc85447083"/>
    </w:p>
    <w:p w14:paraId="1F7FB35C" w14:textId="77777777" w:rsidR="009D567F" w:rsidRPr="007A6CB4" w:rsidRDefault="009D567F" w:rsidP="009D567F">
      <w:pPr>
        <w:tabs>
          <w:tab w:val="left" w:pos="7390"/>
        </w:tabs>
        <w:spacing w:after="0" w:line="360" w:lineRule="auto"/>
        <w:rPr>
          <w:rFonts w:ascii="Arial" w:hAnsi="Arial" w:cs="Arial"/>
          <w:sz w:val="24"/>
          <w:szCs w:val="24"/>
        </w:rPr>
      </w:pPr>
    </w:p>
    <w:p w14:paraId="7352ECB2" w14:textId="77777777" w:rsidR="009D567F" w:rsidRPr="007A6CB4" w:rsidRDefault="009D567F" w:rsidP="009D567F">
      <w:pPr>
        <w:tabs>
          <w:tab w:val="left" w:pos="7390"/>
        </w:tabs>
        <w:spacing w:after="0" w:line="360" w:lineRule="auto"/>
        <w:rPr>
          <w:rFonts w:ascii="Arial" w:hAnsi="Arial" w:cs="Arial"/>
          <w:sz w:val="24"/>
          <w:szCs w:val="24"/>
        </w:rPr>
      </w:pPr>
    </w:p>
    <w:p w14:paraId="3320D940" w14:textId="77777777" w:rsidR="009D567F" w:rsidRPr="007A6CB4" w:rsidRDefault="009D567F" w:rsidP="009D567F">
      <w:pPr>
        <w:tabs>
          <w:tab w:val="left" w:pos="7390"/>
        </w:tabs>
        <w:spacing w:after="0" w:line="360" w:lineRule="auto"/>
        <w:rPr>
          <w:rFonts w:ascii="Arial" w:hAnsi="Arial" w:cs="Arial"/>
          <w:sz w:val="24"/>
          <w:szCs w:val="24"/>
        </w:rPr>
      </w:pPr>
    </w:p>
    <w:p w14:paraId="118422F9" w14:textId="77777777" w:rsidR="009D567F" w:rsidRPr="007A6CB4" w:rsidRDefault="009D567F" w:rsidP="009D567F">
      <w:pPr>
        <w:tabs>
          <w:tab w:val="left" w:pos="7390"/>
        </w:tabs>
        <w:spacing w:after="0" w:line="360" w:lineRule="auto"/>
        <w:rPr>
          <w:rFonts w:ascii="Arial" w:hAnsi="Arial" w:cs="Arial"/>
          <w:sz w:val="24"/>
          <w:szCs w:val="24"/>
        </w:rPr>
      </w:pPr>
    </w:p>
    <w:p w14:paraId="14FF877D" w14:textId="77777777" w:rsidR="009D567F" w:rsidRPr="007A6CB4" w:rsidRDefault="009D567F" w:rsidP="009D567F">
      <w:pPr>
        <w:tabs>
          <w:tab w:val="left" w:pos="7390"/>
        </w:tabs>
        <w:spacing w:after="0" w:line="360" w:lineRule="auto"/>
        <w:rPr>
          <w:rFonts w:ascii="Arial" w:hAnsi="Arial" w:cs="Arial"/>
          <w:sz w:val="24"/>
          <w:szCs w:val="24"/>
        </w:rPr>
      </w:pPr>
    </w:p>
    <w:p w14:paraId="00027F8F" w14:textId="77777777" w:rsidR="009D567F" w:rsidRPr="007A6CB4" w:rsidRDefault="009D567F" w:rsidP="009D567F">
      <w:pPr>
        <w:tabs>
          <w:tab w:val="left" w:pos="7390"/>
        </w:tabs>
        <w:spacing w:after="0" w:line="360" w:lineRule="auto"/>
        <w:rPr>
          <w:rFonts w:ascii="Arial" w:hAnsi="Arial" w:cs="Arial"/>
          <w:sz w:val="24"/>
          <w:szCs w:val="24"/>
        </w:rPr>
      </w:pPr>
    </w:p>
    <w:p w14:paraId="20E8895F" w14:textId="77777777" w:rsidR="009D567F" w:rsidRPr="007A6CB4" w:rsidRDefault="009D567F" w:rsidP="009D567F">
      <w:pPr>
        <w:tabs>
          <w:tab w:val="left" w:pos="7390"/>
        </w:tabs>
        <w:spacing w:after="0" w:line="360" w:lineRule="auto"/>
        <w:rPr>
          <w:rFonts w:ascii="Arial" w:hAnsi="Arial" w:cs="Arial"/>
          <w:sz w:val="24"/>
          <w:szCs w:val="24"/>
        </w:rPr>
      </w:pPr>
    </w:p>
    <w:p w14:paraId="2E845BB4" w14:textId="77777777" w:rsidR="009D567F" w:rsidRPr="007A6CB4" w:rsidRDefault="009D567F" w:rsidP="009D567F">
      <w:pPr>
        <w:tabs>
          <w:tab w:val="left" w:pos="7390"/>
        </w:tabs>
        <w:spacing w:after="0" w:line="360" w:lineRule="auto"/>
        <w:rPr>
          <w:rFonts w:ascii="Arial" w:hAnsi="Arial" w:cs="Arial"/>
          <w:sz w:val="24"/>
          <w:szCs w:val="24"/>
        </w:rPr>
      </w:pPr>
    </w:p>
    <w:p w14:paraId="02A0D2A1" w14:textId="77777777" w:rsidR="009D567F" w:rsidRPr="007A6CB4" w:rsidRDefault="009D567F" w:rsidP="009D567F">
      <w:pPr>
        <w:tabs>
          <w:tab w:val="left" w:pos="7390"/>
        </w:tabs>
        <w:spacing w:after="0" w:line="360" w:lineRule="auto"/>
        <w:rPr>
          <w:rFonts w:ascii="Arial" w:hAnsi="Arial" w:cs="Arial"/>
          <w:sz w:val="24"/>
          <w:szCs w:val="24"/>
        </w:rPr>
      </w:pPr>
    </w:p>
    <w:p w14:paraId="6781266C" w14:textId="77777777" w:rsidR="009D567F" w:rsidRPr="007A6CB4" w:rsidRDefault="009D567F" w:rsidP="009D567F">
      <w:pPr>
        <w:tabs>
          <w:tab w:val="left" w:pos="7390"/>
        </w:tabs>
        <w:spacing w:after="0" w:line="360" w:lineRule="auto"/>
        <w:rPr>
          <w:rFonts w:ascii="Arial" w:hAnsi="Arial" w:cs="Arial"/>
          <w:sz w:val="24"/>
          <w:szCs w:val="24"/>
        </w:rPr>
      </w:pPr>
    </w:p>
    <w:p w14:paraId="3CD6B505" w14:textId="77777777" w:rsidR="009D567F" w:rsidRPr="007A6CB4" w:rsidRDefault="009D567F" w:rsidP="009D567F">
      <w:pPr>
        <w:tabs>
          <w:tab w:val="left" w:pos="7390"/>
        </w:tabs>
        <w:spacing w:after="0" w:line="360" w:lineRule="auto"/>
        <w:rPr>
          <w:rFonts w:ascii="Arial" w:hAnsi="Arial" w:cs="Arial"/>
          <w:sz w:val="24"/>
          <w:szCs w:val="24"/>
        </w:rPr>
      </w:pPr>
    </w:p>
    <w:p w14:paraId="486060ED" w14:textId="77777777" w:rsidR="009D567F" w:rsidRPr="007A6CB4" w:rsidRDefault="009D567F" w:rsidP="009D567F">
      <w:pPr>
        <w:tabs>
          <w:tab w:val="left" w:pos="7390"/>
        </w:tabs>
        <w:spacing w:after="0" w:line="360" w:lineRule="auto"/>
        <w:rPr>
          <w:rFonts w:ascii="Arial" w:hAnsi="Arial" w:cs="Arial"/>
          <w:sz w:val="24"/>
          <w:szCs w:val="24"/>
        </w:rPr>
      </w:pPr>
    </w:p>
    <w:p w14:paraId="436F799E" w14:textId="77777777" w:rsidR="009D567F" w:rsidRPr="007A6CB4" w:rsidRDefault="009D567F" w:rsidP="009D567F">
      <w:pPr>
        <w:tabs>
          <w:tab w:val="left" w:pos="7390"/>
        </w:tabs>
        <w:spacing w:after="0" w:line="360" w:lineRule="auto"/>
        <w:rPr>
          <w:rFonts w:ascii="Arial" w:hAnsi="Arial" w:cs="Arial"/>
          <w:sz w:val="24"/>
          <w:szCs w:val="24"/>
        </w:rPr>
      </w:pPr>
    </w:p>
    <w:p w14:paraId="6BBE251F" w14:textId="77777777" w:rsidR="009D567F" w:rsidRPr="007A6CB4" w:rsidRDefault="009D567F" w:rsidP="009D567F">
      <w:pPr>
        <w:tabs>
          <w:tab w:val="left" w:pos="7390"/>
        </w:tabs>
        <w:spacing w:after="0" w:line="360" w:lineRule="auto"/>
        <w:rPr>
          <w:rFonts w:ascii="Arial" w:hAnsi="Arial" w:cs="Arial"/>
          <w:sz w:val="24"/>
          <w:szCs w:val="24"/>
        </w:rPr>
      </w:pPr>
    </w:p>
    <w:p w14:paraId="5CBD675E" w14:textId="77777777" w:rsidR="009D567F" w:rsidRPr="007A6CB4" w:rsidRDefault="009D567F" w:rsidP="009D567F">
      <w:pPr>
        <w:tabs>
          <w:tab w:val="left" w:pos="7390"/>
        </w:tabs>
        <w:spacing w:after="0" w:line="360" w:lineRule="auto"/>
        <w:rPr>
          <w:rFonts w:ascii="Arial" w:hAnsi="Arial" w:cs="Arial"/>
          <w:sz w:val="24"/>
          <w:szCs w:val="24"/>
        </w:rPr>
      </w:pPr>
    </w:p>
    <w:p w14:paraId="33C076B4" w14:textId="468F6752" w:rsidR="00850836" w:rsidRPr="007A6CB4" w:rsidRDefault="00634A6C" w:rsidP="009D567F">
      <w:pPr>
        <w:tabs>
          <w:tab w:val="left" w:pos="7390"/>
        </w:tabs>
        <w:spacing w:after="0" w:line="360" w:lineRule="auto"/>
        <w:rPr>
          <w:rFonts w:ascii="Arial" w:hAnsi="Arial" w:cs="Arial"/>
          <w:sz w:val="24"/>
          <w:szCs w:val="24"/>
        </w:rPr>
      </w:pPr>
      <w:r w:rsidRPr="007A6CB4">
        <w:rPr>
          <w:rFonts w:ascii="Arial" w:hAnsi="Arial" w:cs="Arial"/>
          <w:sz w:val="24"/>
          <w:szCs w:val="24"/>
        </w:rPr>
        <w:t>Rozdział I</w:t>
      </w:r>
      <w:r w:rsidR="00EF528E" w:rsidRPr="007A6CB4">
        <w:rPr>
          <w:rFonts w:ascii="Arial" w:hAnsi="Arial" w:cs="Arial"/>
          <w:sz w:val="24"/>
          <w:szCs w:val="24"/>
        </w:rPr>
        <w:t xml:space="preserve"> </w:t>
      </w:r>
      <w:r w:rsidR="00931729" w:rsidRPr="007A6CB4">
        <w:rPr>
          <w:rFonts w:ascii="Arial" w:hAnsi="Arial" w:cs="Arial"/>
          <w:sz w:val="24"/>
          <w:szCs w:val="24"/>
        </w:rPr>
        <w:t>Obligatoryjne postanowienia SWZ</w:t>
      </w:r>
      <w:bookmarkEnd w:id="0"/>
    </w:p>
    <w:p w14:paraId="0E62A49A" w14:textId="14857BEE" w:rsidR="00634A6C" w:rsidRPr="007A6CB4" w:rsidRDefault="00634A6C" w:rsidP="009D567F">
      <w:pPr>
        <w:pStyle w:val="Nagwek2"/>
        <w:spacing w:before="0" w:line="360" w:lineRule="auto"/>
        <w:rPr>
          <w:rFonts w:ascii="Arial" w:hAnsi="Arial" w:cs="Arial"/>
          <w:color w:val="auto"/>
          <w:sz w:val="24"/>
          <w:szCs w:val="24"/>
        </w:rPr>
      </w:pPr>
      <w:bookmarkStart w:id="1" w:name="_Toc85447084"/>
      <w:r w:rsidRPr="007A6CB4">
        <w:rPr>
          <w:rFonts w:ascii="Arial" w:hAnsi="Arial" w:cs="Arial"/>
          <w:color w:val="auto"/>
          <w:sz w:val="24"/>
          <w:szCs w:val="24"/>
        </w:rPr>
        <w:t xml:space="preserve">Nazwa oraz adres </w:t>
      </w:r>
      <w:r w:rsidR="00850836" w:rsidRPr="007A6CB4">
        <w:rPr>
          <w:rFonts w:ascii="Arial" w:hAnsi="Arial" w:cs="Arial"/>
          <w:color w:val="auto"/>
          <w:sz w:val="24"/>
          <w:szCs w:val="24"/>
        </w:rPr>
        <w:t>Z</w:t>
      </w:r>
      <w:r w:rsidRPr="007A6CB4">
        <w:rPr>
          <w:rFonts w:ascii="Arial" w:hAnsi="Arial" w:cs="Arial"/>
          <w:color w:val="auto"/>
          <w:sz w:val="24"/>
          <w:szCs w:val="24"/>
        </w:rPr>
        <w:t>amawiającego, numer telefonu, adres poczty elektronicznej oraz strony internetowej prowadzonego postępowania.</w:t>
      </w:r>
      <w:bookmarkEnd w:id="1"/>
    </w:p>
    <w:p w14:paraId="79516BE7" w14:textId="77777777" w:rsidR="00634A6C" w:rsidRPr="007A6CB4" w:rsidRDefault="00634A6C"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 xml:space="preserve">Zamawiający: Miasto i Gmina Uzdrowiskowa Muszyna, ul. Rynek 31, 33-370 Muszyna. </w:t>
      </w:r>
    </w:p>
    <w:p w14:paraId="3D4B10C4" w14:textId="322DAC03" w:rsidR="00634A6C" w:rsidRPr="007A6CB4" w:rsidRDefault="00634A6C"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Sprawę prowadzi: Referat Spraw Obywatelskich i Urzędu Stanu Cywilnego, ul.</w:t>
      </w:r>
      <w:r w:rsidR="00246074" w:rsidRPr="007A6CB4">
        <w:rPr>
          <w:rFonts w:ascii="Arial" w:hAnsi="Arial" w:cs="Arial"/>
          <w:sz w:val="24"/>
          <w:szCs w:val="24"/>
        </w:rPr>
        <w:t> </w:t>
      </w:r>
      <w:r w:rsidRPr="007A6CB4">
        <w:rPr>
          <w:rFonts w:ascii="Arial" w:hAnsi="Arial" w:cs="Arial"/>
          <w:sz w:val="24"/>
          <w:szCs w:val="24"/>
        </w:rPr>
        <w:t xml:space="preserve">Rynek 31 33-370 Muszyna, pokój nr 27. </w:t>
      </w:r>
    </w:p>
    <w:p w14:paraId="03CF1110" w14:textId="2AB8A151" w:rsidR="00634A6C" w:rsidRPr="007A6CB4" w:rsidRDefault="00634A6C"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 xml:space="preserve">Telefon: 18 472 59 42, 18 472 59 </w:t>
      </w:r>
      <w:r w:rsidR="00797E20" w:rsidRPr="007A6CB4">
        <w:rPr>
          <w:rFonts w:ascii="Arial" w:hAnsi="Arial" w:cs="Arial"/>
          <w:sz w:val="24"/>
          <w:szCs w:val="24"/>
        </w:rPr>
        <w:t>44</w:t>
      </w:r>
      <w:r w:rsidRPr="007A6CB4">
        <w:rPr>
          <w:rFonts w:ascii="Arial" w:hAnsi="Arial" w:cs="Arial"/>
          <w:sz w:val="24"/>
          <w:szCs w:val="24"/>
        </w:rPr>
        <w:t xml:space="preserve">. </w:t>
      </w:r>
    </w:p>
    <w:p w14:paraId="39CE4ED5" w14:textId="4D2E0701" w:rsidR="00634A6C" w:rsidRPr="007A6CB4" w:rsidRDefault="00634A6C" w:rsidP="009D567F">
      <w:pPr>
        <w:tabs>
          <w:tab w:val="left" w:pos="567"/>
          <w:tab w:val="left" w:pos="1701"/>
          <w:tab w:val="left" w:pos="5670"/>
          <w:tab w:val="left" w:pos="6804"/>
        </w:tabs>
        <w:spacing w:after="0" w:line="360" w:lineRule="auto"/>
        <w:rPr>
          <w:rFonts w:ascii="Arial" w:eastAsia="Times New Roman" w:hAnsi="Arial" w:cs="Arial"/>
          <w:sz w:val="24"/>
          <w:szCs w:val="24"/>
          <w:lang w:eastAsia="pl-PL"/>
        </w:rPr>
      </w:pPr>
      <w:r w:rsidRPr="007A6CB4">
        <w:rPr>
          <w:rFonts w:ascii="Arial" w:eastAsia="Times New Roman" w:hAnsi="Arial" w:cs="Arial"/>
          <w:sz w:val="24"/>
          <w:szCs w:val="24"/>
          <w:lang w:eastAsia="pl-PL"/>
        </w:rPr>
        <w:t>Adres e-mail: przetargi@muszyna.pl</w:t>
      </w:r>
      <w:r w:rsidR="00EB34D6" w:rsidRPr="007A6CB4">
        <w:rPr>
          <w:rFonts w:ascii="Arial" w:eastAsia="Times New Roman" w:hAnsi="Arial" w:cs="Arial"/>
          <w:sz w:val="24"/>
          <w:szCs w:val="24"/>
          <w:lang w:eastAsia="pl-PL"/>
        </w:rPr>
        <w:t>, zwietecha@muszyna.pl.</w:t>
      </w:r>
      <w:r w:rsidR="00850836" w:rsidRPr="007A6CB4">
        <w:rPr>
          <w:rFonts w:ascii="Arial" w:eastAsia="Times New Roman" w:hAnsi="Arial" w:cs="Arial"/>
          <w:sz w:val="24"/>
          <w:szCs w:val="24"/>
          <w:lang w:eastAsia="pl-PL"/>
        </w:rPr>
        <w:t xml:space="preserve"> </w:t>
      </w:r>
    </w:p>
    <w:p w14:paraId="3AB307D0" w14:textId="77777777" w:rsidR="00634A6C" w:rsidRPr="007A6CB4" w:rsidRDefault="00634A6C" w:rsidP="009D567F">
      <w:pPr>
        <w:tabs>
          <w:tab w:val="left" w:pos="567"/>
          <w:tab w:val="left" w:pos="1701"/>
          <w:tab w:val="left" w:pos="5670"/>
          <w:tab w:val="left" w:pos="6804"/>
        </w:tabs>
        <w:spacing w:after="0" w:line="360" w:lineRule="auto"/>
        <w:rPr>
          <w:rFonts w:ascii="Arial" w:eastAsia="Times New Roman" w:hAnsi="Arial" w:cs="Arial"/>
          <w:sz w:val="24"/>
          <w:szCs w:val="24"/>
          <w:lang w:eastAsia="pl-PL"/>
        </w:rPr>
      </w:pPr>
      <w:r w:rsidRPr="007A6CB4">
        <w:rPr>
          <w:rFonts w:ascii="Arial" w:eastAsia="Times New Roman" w:hAnsi="Arial" w:cs="Arial"/>
          <w:sz w:val="24"/>
          <w:szCs w:val="24"/>
          <w:lang w:eastAsia="pl-PL"/>
        </w:rPr>
        <w:t>Adres strony internetowej prowadzonego postępowania: wskazano na stronie tytułowej.</w:t>
      </w:r>
    </w:p>
    <w:p w14:paraId="013F8684" w14:textId="77777777" w:rsidR="00634A6C" w:rsidRPr="007A6CB4" w:rsidRDefault="00634A6C" w:rsidP="009D567F">
      <w:pPr>
        <w:autoSpaceDE w:val="0"/>
        <w:autoSpaceDN w:val="0"/>
        <w:adjustRightInd w:val="0"/>
        <w:spacing w:after="0" w:line="360" w:lineRule="auto"/>
        <w:rPr>
          <w:rFonts w:ascii="Arial" w:hAnsi="Arial" w:cs="Arial"/>
          <w:sz w:val="24"/>
          <w:szCs w:val="24"/>
        </w:rPr>
      </w:pPr>
    </w:p>
    <w:p w14:paraId="3D16D24F" w14:textId="2A18DD2A" w:rsidR="00931729" w:rsidRPr="007A6CB4" w:rsidRDefault="00634A6C" w:rsidP="009D567F">
      <w:pPr>
        <w:pStyle w:val="Nagwek2"/>
        <w:spacing w:before="0" w:line="360" w:lineRule="auto"/>
        <w:rPr>
          <w:rFonts w:ascii="Arial" w:hAnsi="Arial" w:cs="Arial"/>
          <w:color w:val="auto"/>
          <w:sz w:val="24"/>
          <w:szCs w:val="24"/>
        </w:rPr>
      </w:pPr>
      <w:bookmarkStart w:id="2" w:name="_Toc85447085"/>
      <w:r w:rsidRPr="007A6CB4">
        <w:rPr>
          <w:rFonts w:ascii="Arial" w:hAnsi="Arial" w:cs="Arial"/>
          <w:color w:val="auto"/>
          <w:sz w:val="24"/>
          <w:szCs w:val="24"/>
        </w:rPr>
        <w:t>2. Tryb udzielenia zamówienia</w:t>
      </w:r>
      <w:r w:rsidR="002806C8" w:rsidRPr="007A6CB4">
        <w:rPr>
          <w:rFonts w:ascii="Arial" w:hAnsi="Arial" w:cs="Arial"/>
          <w:color w:val="auto"/>
          <w:sz w:val="24"/>
          <w:szCs w:val="24"/>
        </w:rPr>
        <w:t>.</w:t>
      </w:r>
      <w:bookmarkEnd w:id="2"/>
      <w:r w:rsidRPr="007A6CB4">
        <w:rPr>
          <w:rFonts w:ascii="Arial" w:hAnsi="Arial" w:cs="Arial"/>
          <w:color w:val="auto"/>
          <w:sz w:val="24"/>
          <w:szCs w:val="24"/>
        </w:rPr>
        <w:t xml:space="preserve"> </w:t>
      </w:r>
    </w:p>
    <w:p w14:paraId="07EB097C" w14:textId="79CAFC73" w:rsidR="00931729" w:rsidRPr="007A6CB4" w:rsidRDefault="00850836" w:rsidP="00015F3E">
      <w:pPr>
        <w:pStyle w:val="Akapitzlist"/>
        <w:numPr>
          <w:ilvl w:val="1"/>
          <w:numId w:val="8"/>
        </w:numPr>
        <w:spacing w:line="360" w:lineRule="auto"/>
        <w:ind w:left="357" w:hanging="357"/>
        <w:rPr>
          <w:rFonts w:ascii="Arial" w:hAnsi="Arial" w:cs="Arial"/>
        </w:rPr>
      </w:pPr>
      <w:r w:rsidRPr="007A6CB4">
        <w:rPr>
          <w:rFonts w:ascii="Arial" w:hAnsi="Arial" w:cs="Arial"/>
        </w:rPr>
        <w:t xml:space="preserve"> </w:t>
      </w:r>
      <w:r w:rsidR="00634A6C" w:rsidRPr="007A6CB4">
        <w:rPr>
          <w:rFonts w:ascii="Arial" w:hAnsi="Arial" w:cs="Arial"/>
        </w:rPr>
        <w:t>Postępowanie o udzielenie zamówienia publicznego prowadzone jest w trybie podstawowym, na podstawie art. 275 pkt 1 ustawy z dnia 11 września 2019 r. - Prawo zamówień publicznych (</w:t>
      </w:r>
      <w:r w:rsidR="00D93469" w:rsidRPr="007A6CB4">
        <w:rPr>
          <w:rFonts w:ascii="Arial" w:hAnsi="Arial" w:cs="Arial"/>
        </w:rPr>
        <w:t xml:space="preserve">t.j </w:t>
      </w:r>
      <w:r w:rsidR="00634A6C" w:rsidRPr="007A6CB4">
        <w:rPr>
          <w:rFonts w:ascii="Arial" w:hAnsi="Arial" w:cs="Arial"/>
        </w:rPr>
        <w:t>Dz. U. z</w:t>
      </w:r>
      <w:r w:rsidR="002806C8" w:rsidRPr="007A6CB4">
        <w:rPr>
          <w:rFonts w:ascii="Arial" w:hAnsi="Arial" w:cs="Arial"/>
        </w:rPr>
        <w:t xml:space="preserve"> </w:t>
      </w:r>
      <w:r w:rsidR="00D93469" w:rsidRPr="007A6CB4">
        <w:rPr>
          <w:rFonts w:ascii="Arial" w:hAnsi="Arial" w:cs="Arial"/>
        </w:rPr>
        <w:t>2021</w:t>
      </w:r>
      <w:r w:rsidR="00634A6C" w:rsidRPr="007A6CB4">
        <w:rPr>
          <w:rFonts w:ascii="Arial" w:hAnsi="Arial" w:cs="Arial"/>
        </w:rPr>
        <w:t xml:space="preserve"> r., poz. </w:t>
      </w:r>
      <w:r w:rsidR="00D93469" w:rsidRPr="007A6CB4">
        <w:rPr>
          <w:rFonts w:ascii="Arial" w:hAnsi="Arial" w:cs="Arial"/>
        </w:rPr>
        <w:t>1129</w:t>
      </w:r>
      <w:r w:rsidR="00133841" w:rsidRPr="007A6CB4">
        <w:rPr>
          <w:rFonts w:ascii="Arial" w:hAnsi="Arial" w:cs="Arial"/>
        </w:rPr>
        <w:t xml:space="preserve"> z późn. zm.</w:t>
      </w:r>
      <w:r w:rsidR="00634A6C" w:rsidRPr="007A6CB4">
        <w:rPr>
          <w:rFonts w:ascii="Arial" w:hAnsi="Arial" w:cs="Arial"/>
        </w:rPr>
        <w:t xml:space="preserve">), zwanej dalej ustawą. </w:t>
      </w:r>
    </w:p>
    <w:p w14:paraId="2AC73676" w14:textId="7B43C31B" w:rsidR="00634A6C" w:rsidRPr="007A6CB4" w:rsidRDefault="00850836" w:rsidP="00015F3E">
      <w:pPr>
        <w:pStyle w:val="Akapitzlist"/>
        <w:numPr>
          <w:ilvl w:val="1"/>
          <w:numId w:val="8"/>
        </w:numPr>
        <w:spacing w:line="360" w:lineRule="auto"/>
        <w:ind w:left="357" w:hanging="357"/>
        <w:rPr>
          <w:rFonts w:ascii="Arial" w:hAnsi="Arial" w:cs="Arial"/>
        </w:rPr>
      </w:pPr>
      <w:r w:rsidRPr="007A6CB4">
        <w:rPr>
          <w:rFonts w:ascii="Arial" w:hAnsi="Arial" w:cs="Arial"/>
        </w:rPr>
        <w:t xml:space="preserve"> </w:t>
      </w:r>
      <w:r w:rsidR="00634A6C" w:rsidRPr="007A6CB4">
        <w:rPr>
          <w:rFonts w:ascii="Arial" w:hAnsi="Arial" w:cs="Arial"/>
        </w:rPr>
        <w:t xml:space="preserve">Zamawiający nie przewiduje wyboru najkorzystniejszej oferty z możliwością prowadzenia negocjacji. </w:t>
      </w:r>
    </w:p>
    <w:p w14:paraId="37812309" w14:textId="77777777" w:rsidR="00634A6C" w:rsidRPr="007A6CB4" w:rsidRDefault="00634A6C" w:rsidP="009D567F">
      <w:pPr>
        <w:tabs>
          <w:tab w:val="left" w:pos="567"/>
          <w:tab w:val="left" w:pos="1701"/>
          <w:tab w:val="left" w:pos="5670"/>
          <w:tab w:val="left" w:pos="6804"/>
        </w:tabs>
        <w:spacing w:after="0" w:line="360" w:lineRule="auto"/>
        <w:rPr>
          <w:rFonts w:ascii="Arial" w:eastAsia="Times New Roman" w:hAnsi="Arial" w:cs="Arial"/>
          <w:sz w:val="24"/>
          <w:szCs w:val="24"/>
          <w:lang w:eastAsia="pl-PL"/>
        </w:rPr>
      </w:pPr>
    </w:p>
    <w:p w14:paraId="7029E5C3" w14:textId="131213B1" w:rsidR="00634A6C" w:rsidRPr="007A6CB4" w:rsidRDefault="00634A6C" w:rsidP="001670B1">
      <w:pPr>
        <w:pStyle w:val="Nagwek3"/>
        <w:numPr>
          <w:ilvl w:val="0"/>
          <w:numId w:val="0"/>
        </w:numPr>
        <w:spacing w:before="0" w:line="360" w:lineRule="auto"/>
        <w:rPr>
          <w:rFonts w:ascii="Arial" w:hAnsi="Arial" w:cs="Arial"/>
          <w:color w:val="auto"/>
        </w:rPr>
      </w:pPr>
      <w:bookmarkStart w:id="3" w:name="_Toc85447086"/>
      <w:r w:rsidRPr="007A6CB4">
        <w:rPr>
          <w:rFonts w:ascii="Arial" w:hAnsi="Arial" w:cs="Arial"/>
          <w:color w:val="auto"/>
        </w:rPr>
        <w:t>3. Opis przedmiotu postępowania i zamówienia</w:t>
      </w:r>
      <w:r w:rsidR="002806C8" w:rsidRPr="007A6CB4">
        <w:rPr>
          <w:rFonts w:ascii="Arial" w:hAnsi="Arial" w:cs="Arial"/>
          <w:color w:val="auto"/>
        </w:rPr>
        <w:t>.</w:t>
      </w:r>
      <w:bookmarkEnd w:id="3"/>
    </w:p>
    <w:p w14:paraId="12604D59" w14:textId="6AB600B7" w:rsidR="00634A6C" w:rsidRPr="007A6CB4" w:rsidRDefault="00DE1D92" w:rsidP="00015F3E">
      <w:pPr>
        <w:pStyle w:val="Akapitzlist"/>
        <w:numPr>
          <w:ilvl w:val="1"/>
          <w:numId w:val="7"/>
        </w:numPr>
        <w:spacing w:line="360" w:lineRule="auto"/>
        <w:ind w:left="426" w:hanging="426"/>
        <w:rPr>
          <w:rFonts w:ascii="Arial" w:hAnsi="Arial" w:cs="Arial"/>
        </w:rPr>
      </w:pPr>
      <w:r w:rsidRPr="007A6CB4">
        <w:rPr>
          <w:rFonts w:ascii="Arial" w:hAnsi="Arial" w:cs="Arial"/>
        </w:rPr>
        <w:t>Ogólny opis przedmiotu zamówienia</w:t>
      </w:r>
      <w:r w:rsidR="00634A6C" w:rsidRPr="007A6CB4">
        <w:rPr>
          <w:rFonts w:ascii="Arial" w:hAnsi="Arial" w:cs="Arial"/>
        </w:rPr>
        <w:t xml:space="preserve">: </w:t>
      </w:r>
    </w:p>
    <w:p w14:paraId="6317AFC9" w14:textId="74FBB9D8" w:rsidR="00B35C70" w:rsidRDefault="00246074" w:rsidP="00B35C70">
      <w:pPr>
        <w:pStyle w:val="Bezodstpw"/>
        <w:spacing w:line="360" w:lineRule="auto"/>
        <w:ind w:left="426"/>
        <w:rPr>
          <w:rFonts w:ascii="Arial" w:hAnsi="Arial" w:cs="Arial"/>
          <w:sz w:val="24"/>
          <w:szCs w:val="24"/>
        </w:rPr>
      </w:pPr>
      <w:r w:rsidRPr="007A6CB4">
        <w:rPr>
          <w:rFonts w:ascii="Arial" w:hAnsi="Arial" w:cs="Arial"/>
          <w:sz w:val="24"/>
          <w:szCs w:val="24"/>
        </w:rPr>
        <w:t>Przedmiotem zamówienia jest</w:t>
      </w:r>
      <w:r w:rsidR="008C0A65">
        <w:rPr>
          <w:rFonts w:ascii="Arial" w:hAnsi="Arial" w:cs="Arial"/>
          <w:sz w:val="24"/>
          <w:szCs w:val="24"/>
        </w:rPr>
        <w:t xml:space="preserve"> </w:t>
      </w:r>
      <w:r w:rsidR="00B35C70">
        <w:rPr>
          <w:rFonts w:ascii="Arial" w:hAnsi="Arial" w:cs="Arial"/>
          <w:sz w:val="24"/>
          <w:szCs w:val="24"/>
        </w:rPr>
        <w:t>k</w:t>
      </w:r>
      <w:r w:rsidR="00B35C70" w:rsidRPr="00B35C70">
        <w:rPr>
          <w:rFonts w:ascii="Arial" w:hAnsi="Arial" w:cs="Arial"/>
          <w:sz w:val="24"/>
          <w:szCs w:val="24"/>
        </w:rPr>
        <w:t>ompleksowe odpłatne pełnienie obowiązków inspektora nadzoru inwestorskiego nad robotami budowlanymi podczas realizacji zadania pn.: „Aranżacja świetlicy wiejskiej w budynku Szkoły Podstawowej w</w:t>
      </w:r>
      <w:r w:rsidR="00B35C70">
        <w:rPr>
          <w:rFonts w:ascii="Arial" w:hAnsi="Arial" w:cs="Arial"/>
          <w:sz w:val="24"/>
          <w:szCs w:val="24"/>
        </w:rPr>
        <w:t> </w:t>
      </w:r>
      <w:r w:rsidR="00B35C70" w:rsidRPr="00B35C70">
        <w:rPr>
          <w:rFonts w:ascii="Arial" w:hAnsi="Arial" w:cs="Arial"/>
          <w:sz w:val="24"/>
          <w:szCs w:val="24"/>
        </w:rPr>
        <w:t>Powroźniku”</w:t>
      </w:r>
    </w:p>
    <w:p w14:paraId="12B5FE9C" w14:textId="08AB0118" w:rsidR="009705E2" w:rsidRPr="00B35C70" w:rsidRDefault="00B35C70" w:rsidP="00B35C70">
      <w:pPr>
        <w:pStyle w:val="Bezodstpw"/>
        <w:spacing w:line="360" w:lineRule="auto"/>
        <w:jc w:val="both"/>
        <w:rPr>
          <w:rFonts w:ascii="Arial" w:hAnsi="Arial" w:cs="Arial"/>
          <w:sz w:val="24"/>
          <w:szCs w:val="24"/>
        </w:rPr>
      </w:pPr>
      <w:r>
        <w:rPr>
          <w:rFonts w:ascii="Arial" w:hAnsi="Arial" w:cs="Arial"/>
          <w:sz w:val="24"/>
          <w:szCs w:val="24"/>
        </w:rPr>
        <w:t xml:space="preserve">3.2 </w:t>
      </w:r>
      <w:r w:rsidR="009705E2" w:rsidRPr="00B35C70">
        <w:rPr>
          <w:rFonts w:ascii="Arial" w:hAnsi="Arial" w:cs="Arial"/>
          <w:sz w:val="24"/>
          <w:szCs w:val="24"/>
        </w:rPr>
        <w:t>Szczegółowy opis zamówienia:</w:t>
      </w:r>
    </w:p>
    <w:p w14:paraId="4D2E4933" w14:textId="3BDB7D63" w:rsidR="00B35C70" w:rsidRPr="00B35C70" w:rsidRDefault="00B35C70" w:rsidP="00B35C70">
      <w:pPr>
        <w:spacing w:after="0" w:line="360" w:lineRule="auto"/>
        <w:ind w:left="426"/>
        <w:rPr>
          <w:rFonts w:ascii="Arial" w:hAnsi="Arial" w:cs="Arial"/>
          <w:bCs/>
          <w:sz w:val="24"/>
          <w:szCs w:val="24"/>
        </w:rPr>
      </w:pPr>
      <w:r w:rsidRPr="00B35C70">
        <w:rPr>
          <w:rFonts w:ascii="Arial" w:hAnsi="Arial" w:cs="Arial"/>
          <w:bCs/>
          <w:sz w:val="24"/>
          <w:szCs w:val="24"/>
        </w:rPr>
        <w:t>Wykonywanie nadzoru inwestorskiego nad robotami budowlanymi podczas realizacji inwestycji obejmuje swoim zakresem udział inspektora nadzoru inwestorskiego w</w:t>
      </w:r>
      <w:r>
        <w:rPr>
          <w:rFonts w:ascii="Arial" w:hAnsi="Arial" w:cs="Arial"/>
          <w:bCs/>
          <w:sz w:val="24"/>
          <w:szCs w:val="24"/>
        </w:rPr>
        <w:t> </w:t>
      </w:r>
      <w:r w:rsidRPr="00B35C70">
        <w:rPr>
          <w:rFonts w:ascii="Arial" w:hAnsi="Arial" w:cs="Arial"/>
          <w:bCs/>
          <w:sz w:val="24"/>
          <w:szCs w:val="24"/>
        </w:rPr>
        <w:t>specjalności:</w:t>
      </w:r>
    </w:p>
    <w:p w14:paraId="03BAFD73" w14:textId="5E0EC5CA" w:rsidR="00B35C70" w:rsidRPr="00B35C70" w:rsidRDefault="00B35C70" w:rsidP="004C17F9">
      <w:pPr>
        <w:pStyle w:val="Akapitzlist"/>
        <w:numPr>
          <w:ilvl w:val="0"/>
          <w:numId w:val="39"/>
        </w:numPr>
        <w:spacing w:line="360" w:lineRule="auto"/>
        <w:rPr>
          <w:rFonts w:ascii="Arial" w:hAnsi="Arial" w:cs="Arial"/>
          <w:bCs/>
        </w:rPr>
      </w:pPr>
      <w:r w:rsidRPr="00B35C70">
        <w:rPr>
          <w:rFonts w:ascii="Arial" w:hAnsi="Arial" w:cs="Arial"/>
          <w:bCs/>
        </w:rPr>
        <w:t>konstrukcyjno-budowlanej</w:t>
      </w:r>
    </w:p>
    <w:p w14:paraId="3799E90A" w14:textId="209C1BC1" w:rsidR="00B35C70" w:rsidRPr="00B35C70" w:rsidRDefault="00B35C70" w:rsidP="004C17F9">
      <w:pPr>
        <w:pStyle w:val="Akapitzlist"/>
        <w:numPr>
          <w:ilvl w:val="0"/>
          <w:numId w:val="39"/>
        </w:numPr>
        <w:spacing w:line="360" w:lineRule="auto"/>
        <w:rPr>
          <w:rFonts w:ascii="Arial" w:hAnsi="Arial" w:cs="Arial"/>
          <w:bCs/>
        </w:rPr>
      </w:pPr>
      <w:r w:rsidRPr="00B35C70">
        <w:rPr>
          <w:rFonts w:ascii="Arial" w:hAnsi="Arial" w:cs="Arial"/>
          <w:bCs/>
        </w:rPr>
        <w:t>instalacyjnej w zakresie sieci, instalacji cieplnych, wentylacyjnych, gazowych, wodociągowych i kanalizacyjnych</w:t>
      </w:r>
    </w:p>
    <w:p w14:paraId="268DEA51" w14:textId="6DE64B26" w:rsidR="00B35C70" w:rsidRPr="00B35C70" w:rsidRDefault="00B35C70" w:rsidP="004C17F9">
      <w:pPr>
        <w:pStyle w:val="Akapitzlist"/>
        <w:numPr>
          <w:ilvl w:val="0"/>
          <w:numId w:val="39"/>
        </w:numPr>
        <w:spacing w:line="360" w:lineRule="auto"/>
        <w:rPr>
          <w:rFonts w:ascii="Arial" w:hAnsi="Arial" w:cs="Arial"/>
          <w:bCs/>
        </w:rPr>
      </w:pPr>
      <w:r w:rsidRPr="00B35C70">
        <w:rPr>
          <w:rFonts w:ascii="Arial" w:hAnsi="Arial" w:cs="Arial"/>
          <w:bCs/>
        </w:rPr>
        <w:lastRenderedPageBreak/>
        <w:t>instalacyjnej w zakresie sieci, instalacji i urządzeń elektrycznych i</w:t>
      </w:r>
      <w:r w:rsidR="00D579BC">
        <w:rPr>
          <w:rFonts w:ascii="Arial" w:hAnsi="Arial" w:cs="Arial"/>
          <w:bCs/>
        </w:rPr>
        <w:t> </w:t>
      </w:r>
      <w:r w:rsidRPr="00B35C70">
        <w:rPr>
          <w:rFonts w:ascii="Arial" w:hAnsi="Arial" w:cs="Arial"/>
          <w:bCs/>
        </w:rPr>
        <w:t>elektroenergetycznych.</w:t>
      </w:r>
    </w:p>
    <w:p w14:paraId="497A6A4A" w14:textId="5DB0866B" w:rsidR="00B35C70" w:rsidRPr="00B35C70" w:rsidRDefault="00B35C70" w:rsidP="00165B3B">
      <w:pPr>
        <w:spacing w:after="0" w:line="360" w:lineRule="auto"/>
        <w:ind w:left="426" w:hanging="426"/>
        <w:rPr>
          <w:rFonts w:ascii="Arial" w:hAnsi="Arial" w:cs="Arial"/>
          <w:bCs/>
          <w:sz w:val="24"/>
          <w:szCs w:val="24"/>
        </w:rPr>
      </w:pPr>
      <w:r>
        <w:rPr>
          <w:rFonts w:ascii="Arial" w:hAnsi="Arial" w:cs="Arial"/>
          <w:bCs/>
          <w:sz w:val="24"/>
          <w:szCs w:val="24"/>
        </w:rPr>
        <w:t xml:space="preserve">3.3 </w:t>
      </w:r>
      <w:r w:rsidRPr="00B35C70">
        <w:rPr>
          <w:rFonts w:ascii="Arial" w:hAnsi="Arial" w:cs="Arial"/>
          <w:bCs/>
          <w:sz w:val="24"/>
          <w:szCs w:val="24"/>
        </w:rPr>
        <w:t>Przedmiot zamówienia obejmuje nadzór inwestorski nad robotami budowlanymi, których przedmiotem inwestycji jest dostosowanie pomieszczeń znajdujących się w budynku Szkoły Podstawowej w Powroźniku (Powroźnik 42, 33-370 Muszyna, działka ewid. nr 111/2 w Powroźniku) dla potrzeb świetlicy wiejskiej dla Koła Gospodyń Wiejskich, wraz z zapleczem sanitarnym.</w:t>
      </w:r>
    </w:p>
    <w:p w14:paraId="784C756B" w14:textId="08F64AEF" w:rsidR="00B35C70" w:rsidRPr="00B35C70" w:rsidRDefault="00B35C70" w:rsidP="00165B3B">
      <w:pPr>
        <w:spacing w:after="0" w:line="360" w:lineRule="auto"/>
        <w:ind w:left="426" w:hanging="426"/>
        <w:jc w:val="both"/>
        <w:rPr>
          <w:rFonts w:ascii="Arial" w:hAnsi="Arial" w:cs="Arial"/>
          <w:bCs/>
          <w:sz w:val="24"/>
          <w:szCs w:val="24"/>
        </w:rPr>
      </w:pPr>
      <w:r w:rsidRPr="00B35C70">
        <w:rPr>
          <w:rFonts w:ascii="Arial" w:hAnsi="Arial" w:cs="Arial"/>
          <w:bCs/>
          <w:sz w:val="24"/>
          <w:szCs w:val="24"/>
        </w:rPr>
        <w:t>3</w:t>
      </w:r>
      <w:r>
        <w:rPr>
          <w:rFonts w:ascii="Arial" w:hAnsi="Arial" w:cs="Arial"/>
          <w:bCs/>
          <w:sz w:val="24"/>
          <w:szCs w:val="24"/>
        </w:rPr>
        <w:t>.4</w:t>
      </w:r>
      <w:r w:rsidRPr="00B35C70">
        <w:rPr>
          <w:rFonts w:ascii="Arial" w:hAnsi="Arial" w:cs="Arial"/>
          <w:bCs/>
          <w:sz w:val="24"/>
          <w:szCs w:val="24"/>
        </w:rPr>
        <w:t xml:space="preserve"> Do obowiązków Wykonawcy należy:</w:t>
      </w:r>
    </w:p>
    <w:p w14:paraId="2841703A" w14:textId="0DE6730B"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pełnienie czynności inspektora nadzoru zgodnie z przepisami w</w:t>
      </w:r>
      <w:r w:rsidR="00D579BC">
        <w:rPr>
          <w:rFonts w:ascii="Arial" w:hAnsi="Arial" w:cs="Arial"/>
          <w:bCs/>
        </w:rPr>
        <w:t> </w:t>
      </w:r>
      <w:r w:rsidRPr="00B35C70">
        <w:rPr>
          <w:rFonts w:ascii="Arial" w:hAnsi="Arial" w:cs="Arial"/>
          <w:bCs/>
        </w:rPr>
        <w:t>szczególności z art. 25 i 26 PB,</w:t>
      </w:r>
    </w:p>
    <w:p w14:paraId="717B1957" w14:textId="435A6DE8"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 xml:space="preserve">zapewnienie prawidłowej i terminowej realizacji inwestycji, </w:t>
      </w:r>
    </w:p>
    <w:p w14:paraId="1A880842" w14:textId="15B3A96D"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sprawdzanie kompletności oraz prawidłowości dokumentów sporządzonych przez Wykonawcę w trakcie realizacji robót (w tym rozliczeń finansowych), zgodnie z zapisami umowy z wykonawcą robót,</w:t>
      </w:r>
    </w:p>
    <w:p w14:paraId="6FB183F2" w14:textId="0B51CE04"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reprezentowanie Zamawiającego na budowie we wszystkich kwestiach technicznych związanych z realizacją inwestycji,</w:t>
      </w:r>
    </w:p>
    <w:p w14:paraId="081FCF0F" w14:textId="18B6C81D"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przekazanie, przy udziale Zamawiającego, placu budowy wykonawcy robót,</w:t>
      </w:r>
    </w:p>
    <w:p w14:paraId="4757148B" w14:textId="218CE6FD"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 xml:space="preserve">bieżące rozwiązywaniu problemów technicznych budowy </w:t>
      </w:r>
    </w:p>
    <w:p w14:paraId="72BBE4C5" w14:textId="77CD7593"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uzgadnianie z Zamawiającym wszelkich zmian dotyczących wartości i</w:t>
      </w:r>
      <w:r w:rsidR="00D579BC">
        <w:rPr>
          <w:rFonts w:ascii="Arial" w:hAnsi="Arial" w:cs="Arial"/>
          <w:bCs/>
        </w:rPr>
        <w:t> </w:t>
      </w:r>
      <w:r w:rsidRPr="00B35C70">
        <w:rPr>
          <w:rFonts w:ascii="Arial" w:hAnsi="Arial" w:cs="Arial"/>
          <w:bCs/>
        </w:rPr>
        <w:t>zakresu nadzorowanych robót,</w:t>
      </w:r>
    </w:p>
    <w:p w14:paraId="2D445653" w14:textId="2C5E3262"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 xml:space="preserve">informowanie Zamawiającego o postępach robót i wszelkich okolicznościach, które mogą mieć wpływ na wydłużenie terminu i zmianę kosztów realizacji inwestycji, </w:t>
      </w:r>
    </w:p>
    <w:p w14:paraId="31B07243" w14:textId="3B2B25CE"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sprawdzanie prawidłowości zakresu rzeczowego wykonanych robót i jego zgodności z umową zawartą pomiędzy inwestorem a wykonawcą oraz wykonawcą a podwykonawcami,</w:t>
      </w:r>
    </w:p>
    <w:p w14:paraId="591C5273" w14:textId="361D82AC"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współpraca z Zamawiającym w zakresie administrowania projektem: przekazywanie informacji o stanie zaawansowania robót pod względem finansowym i rzeczowym (sprawdzanie wykazów robót, wykonanych częściowo, pod względem rzeczowym i finansowym), informacji o</w:t>
      </w:r>
      <w:r w:rsidR="00D579BC">
        <w:rPr>
          <w:rFonts w:ascii="Arial" w:hAnsi="Arial" w:cs="Arial"/>
          <w:bCs/>
        </w:rPr>
        <w:t> </w:t>
      </w:r>
      <w:r w:rsidRPr="00B35C70">
        <w:rPr>
          <w:rFonts w:ascii="Arial" w:hAnsi="Arial" w:cs="Arial"/>
          <w:bCs/>
        </w:rPr>
        <w:t xml:space="preserve">zagrożeniach, konfliktach na budowie itp., </w:t>
      </w:r>
    </w:p>
    <w:p w14:paraId="2E93E503" w14:textId="3D112B0E"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t>sprawdzenie i odbiór robót budowlanych ulegających zakryciu lub zanikających, uczestniczenie w próbach i odbiorach technicznych (również tych prowadzonych przez dysponentów sieci),</w:t>
      </w:r>
    </w:p>
    <w:p w14:paraId="7AC578C1" w14:textId="2DFDDF4C" w:rsidR="00B35C70" w:rsidRPr="00B35C70" w:rsidRDefault="00B35C70" w:rsidP="004C17F9">
      <w:pPr>
        <w:pStyle w:val="Akapitzlist"/>
        <w:numPr>
          <w:ilvl w:val="0"/>
          <w:numId w:val="40"/>
        </w:numPr>
        <w:spacing w:line="360" w:lineRule="auto"/>
        <w:rPr>
          <w:rFonts w:ascii="Arial" w:hAnsi="Arial" w:cs="Arial"/>
          <w:bCs/>
        </w:rPr>
      </w:pPr>
      <w:r w:rsidRPr="00B35C70">
        <w:rPr>
          <w:rFonts w:ascii="Arial" w:hAnsi="Arial" w:cs="Arial"/>
          <w:bCs/>
        </w:rPr>
        <w:lastRenderedPageBreak/>
        <w:t>potwierdzenie wykonanych robót, jako podstawy do zapłaty wynagrodzenia wykonawcy robót,</w:t>
      </w:r>
    </w:p>
    <w:p w14:paraId="04B68E0F" w14:textId="6309379B"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udział w odbiorach częściowych i odbiorze końcowym oraz potwierdzenie usunięcia wad i usterek wskazanych w protokołach odbioru,</w:t>
      </w:r>
    </w:p>
    <w:p w14:paraId="6A74985C" w14:textId="03EEC029"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sprawdzenie kompletności i prawidłowości operatu kolaudacyjnego, uczestniczenie w odbiorach częściowych i odbiorze końcowym,</w:t>
      </w:r>
    </w:p>
    <w:p w14:paraId="1605E322" w14:textId="32CC8EE5"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sprawdzenie dokumentów przed odbiorowych sporządzonych przez wykonawcę robót, w zakresie sprawowanego nadzoru inwestorskiego,</w:t>
      </w:r>
    </w:p>
    <w:p w14:paraId="7AE73D6E" w14:textId="184E5175"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poświadczenie terminu zakończenia robót,</w:t>
      </w:r>
    </w:p>
    <w:p w14:paraId="142C9A00" w14:textId="53D0EC71"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Wykonawca zobowiązany jest na bieżąco sprawdzać jakość materiałów i</w:t>
      </w:r>
      <w:r w:rsidR="00D579BC">
        <w:rPr>
          <w:rFonts w:ascii="Arial" w:hAnsi="Arial" w:cs="Arial"/>
          <w:bCs/>
        </w:rPr>
        <w:t> </w:t>
      </w:r>
      <w:r w:rsidRPr="00D579BC">
        <w:rPr>
          <w:rFonts w:ascii="Arial" w:hAnsi="Arial" w:cs="Arial"/>
          <w:bCs/>
        </w:rPr>
        <w:t>prac, jak również urządzeń, z jakością i standardami odpowiadającymi wymogom wyrobów dopuszczonych do obrotu i stosowania w budownictwie, jak również zgodnymi z wymaganiami Zamawiającego określonymi w</w:t>
      </w:r>
      <w:r w:rsidR="00D579BC">
        <w:rPr>
          <w:rFonts w:ascii="Arial" w:hAnsi="Arial" w:cs="Arial"/>
          <w:bCs/>
        </w:rPr>
        <w:t> </w:t>
      </w:r>
      <w:r w:rsidRPr="00D579BC">
        <w:rPr>
          <w:rFonts w:ascii="Arial" w:hAnsi="Arial" w:cs="Arial"/>
          <w:bCs/>
        </w:rPr>
        <w:t>dokumentacji projektowej, a w szczególności zapobiegać zastosowaniu przez Wykonawcę prac wyrobów i materiałów budowlanych wadliwych i</w:t>
      </w:r>
      <w:r w:rsidR="00D579BC">
        <w:rPr>
          <w:rFonts w:ascii="Arial" w:hAnsi="Arial" w:cs="Arial"/>
          <w:bCs/>
        </w:rPr>
        <w:t> </w:t>
      </w:r>
      <w:r w:rsidRPr="00D579BC">
        <w:rPr>
          <w:rFonts w:ascii="Arial" w:hAnsi="Arial" w:cs="Arial"/>
          <w:bCs/>
        </w:rPr>
        <w:t>niedopuszczonych do obrotu i stosowania w budownictwie.</w:t>
      </w:r>
    </w:p>
    <w:p w14:paraId="0E1CC15A" w14:textId="6F6FB8D9"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00325AE3" w14:textId="2C135C49"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Wykonawca zobowiązuje się, że wymienione w pkt. 18 niniejszego paragrafu dokumenty zostaną dołączone do protokołu odbioru częściowego oraz końcowego wraz z dokumentacją powykonawczą oraz stosownymi instrukcjami obsługi w języku polskim i protokołami odbiorów branżowych.</w:t>
      </w:r>
    </w:p>
    <w:p w14:paraId="26D56AFE" w14:textId="7DC8354E"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 xml:space="preserve">organizowanie i udział w naradach koordynacyjnych (Rada Budowy) w dni robocze w godz. urzędowania tj. poniedziałek 8:00-16:00, od wtorku do piątku 7:30-15:30 oraz dopilnowanie realizacji ustaleń i decyzji podjętych na Radzie Budowy, </w:t>
      </w:r>
    </w:p>
    <w:p w14:paraId="64765269" w14:textId="04B1FAE9"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 xml:space="preserve">sporządzanie bieżącej dokumentacji fotograficznej w trakcie prowadzenie robót, na każdym etapie robót, </w:t>
      </w:r>
    </w:p>
    <w:p w14:paraId="2A4480F4" w14:textId="3AF35CA4"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pisemne opiniowanie propozycji zmian technologii wykonania oraz materiałowych proponowanych przez Wykonawcę i Zamawiającego,</w:t>
      </w:r>
    </w:p>
    <w:p w14:paraId="2113DF51" w14:textId="2535C88F" w:rsidR="00B35C70" w:rsidRPr="00D579BC" w:rsidRDefault="00B35C70" w:rsidP="004C17F9">
      <w:pPr>
        <w:pStyle w:val="Akapitzlist"/>
        <w:numPr>
          <w:ilvl w:val="0"/>
          <w:numId w:val="41"/>
        </w:numPr>
        <w:spacing w:line="360" w:lineRule="auto"/>
        <w:rPr>
          <w:rFonts w:ascii="Arial" w:hAnsi="Arial" w:cs="Arial"/>
          <w:bCs/>
        </w:rPr>
      </w:pPr>
      <w:r w:rsidRPr="00D579BC">
        <w:rPr>
          <w:rFonts w:ascii="Arial" w:hAnsi="Arial" w:cs="Arial"/>
          <w:bCs/>
        </w:rPr>
        <w:t xml:space="preserve">sprawdzanie jakości wykonywanych robót budowanych i wyrobów budowlanych przed ich wbudowaniem, a w szczególności zapobieganiu </w:t>
      </w:r>
      <w:r w:rsidRPr="00D579BC">
        <w:rPr>
          <w:rFonts w:ascii="Arial" w:hAnsi="Arial" w:cs="Arial"/>
          <w:bCs/>
        </w:rPr>
        <w:lastRenderedPageBreak/>
        <w:t>zastosowaniu urządzeń i wyrobów budowlanych wadliwych, niedopuszczonych do stosowania w budownictwie lub nie spełniających wymaganych parametrów technicznych,</w:t>
      </w:r>
    </w:p>
    <w:p w14:paraId="126AF5A1" w14:textId="05354D3D" w:rsidR="00B35C70" w:rsidRPr="00D579BC" w:rsidRDefault="00B35C70" w:rsidP="004C17F9">
      <w:pPr>
        <w:pStyle w:val="Akapitzlist"/>
        <w:numPr>
          <w:ilvl w:val="0"/>
          <w:numId w:val="42"/>
        </w:numPr>
        <w:spacing w:line="360" w:lineRule="auto"/>
        <w:rPr>
          <w:rFonts w:ascii="Arial" w:hAnsi="Arial" w:cs="Arial"/>
          <w:bCs/>
        </w:rPr>
      </w:pPr>
      <w:r w:rsidRPr="00D579BC">
        <w:rPr>
          <w:rFonts w:ascii="Arial" w:hAnsi="Arial" w:cs="Arial"/>
          <w:bCs/>
        </w:rPr>
        <w:t>współpraca z Zamawiającym w egzekwowaniu postanowień kontraktu na roboty budowlane,</w:t>
      </w:r>
    </w:p>
    <w:p w14:paraId="2C5DD4BE" w14:textId="68E0C6E5" w:rsidR="00B35C70" w:rsidRPr="00D579BC" w:rsidRDefault="00B35C70" w:rsidP="004C17F9">
      <w:pPr>
        <w:pStyle w:val="Akapitzlist"/>
        <w:numPr>
          <w:ilvl w:val="0"/>
          <w:numId w:val="42"/>
        </w:numPr>
        <w:spacing w:line="360" w:lineRule="auto"/>
        <w:rPr>
          <w:rFonts w:ascii="Arial" w:hAnsi="Arial" w:cs="Arial"/>
          <w:bCs/>
        </w:rPr>
      </w:pPr>
      <w:r w:rsidRPr="00D579BC">
        <w:rPr>
          <w:rFonts w:ascii="Arial" w:hAnsi="Arial" w:cs="Arial"/>
          <w:bCs/>
        </w:rPr>
        <w:t>uczestniczenie wraz z Zamawiającym w odbiorach zadania,</w:t>
      </w:r>
    </w:p>
    <w:p w14:paraId="26B739CB" w14:textId="123B1FB4" w:rsidR="00B35C70" w:rsidRPr="00D579BC" w:rsidRDefault="00B35C70" w:rsidP="004C17F9">
      <w:pPr>
        <w:pStyle w:val="Akapitzlist"/>
        <w:numPr>
          <w:ilvl w:val="0"/>
          <w:numId w:val="42"/>
        </w:numPr>
        <w:spacing w:line="360" w:lineRule="auto"/>
        <w:rPr>
          <w:rFonts w:ascii="Arial" w:hAnsi="Arial" w:cs="Arial"/>
          <w:bCs/>
        </w:rPr>
      </w:pPr>
      <w:r w:rsidRPr="00D579BC">
        <w:rPr>
          <w:rFonts w:ascii="Arial" w:hAnsi="Arial" w:cs="Arial"/>
          <w:bCs/>
        </w:rPr>
        <w:t>przygotowanie wspólnie z Wykonawcą projektu protokołu odbioru robót wraz z dokumentacją odbiorową,</w:t>
      </w:r>
    </w:p>
    <w:p w14:paraId="5E30E022" w14:textId="013BEE12" w:rsidR="00B35C70" w:rsidRPr="00D579BC" w:rsidRDefault="00B35C70" w:rsidP="004C17F9">
      <w:pPr>
        <w:pStyle w:val="Akapitzlist"/>
        <w:numPr>
          <w:ilvl w:val="0"/>
          <w:numId w:val="42"/>
        </w:numPr>
        <w:spacing w:line="360" w:lineRule="auto"/>
        <w:rPr>
          <w:rFonts w:ascii="Arial" w:hAnsi="Arial" w:cs="Arial"/>
          <w:bCs/>
        </w:rPr>
      </w:pPr>
      <w:r w:rsidRPr="00D579BC">
        <w:rPr>
          <w:rFonts w:ascii="Arial" w:hAnsi="Arial" w:cs="Arial"/>
          <w:bCs/>
        </w:rPr>
        <w:t>obsługa okresu gwarancyjnego i okresu rękojmi: uczestnictwo w przeglądach gwarancyjnych, inspekcja nad usuwaniem wad przez wykonawcę robót budowlanych.</w:t>
      </w:r>
    </w:p>
    <w:p w14:paraId="59859DB6" w14:textId="5A9D04AB" w:rsidR="00D579BC" w:rsidRPr="00D579BC" w:rsidRDefault="0087096D" w:rsidP="004C17F9">
      <w:pPr>
        <w:pStyle w:val="Akapitzlist"/>
        <w:numPr>
          <w:ilvl w:val="1"/>
          <w:numId w:val="44"/>
        </w:numPr>
        <w:spacing w:line="360" w:lineRule="auto"/>
        <w:rPr>
          <w:rFonts w:ascii="Arial" w:hAnsi="Arial" w:cs="Arial"/>
          <w:bCs/>
        </w:rPr>
      </w:pPr>
      <w:r>
        <w:rPr>
          <w:rFonts w:ascii="Arial" w:hAnsi="Arial" w:cs="Arial"/>
          <w:bCs/>
        </w:rPr>
        <w:t xml:space="preserve"> </w:t>
      </w:r>
      <w:r w:rsidR="00D579BC" w:rsidRPr="00D579BC">
        <w:rPr>
          <w:rFonts w:ascii="Arial" w:hAnsi="Arial" w:cs="Arial"/>
          <w:bCs/>
        </w:rPr>
        <w:t>Informacje dodatkowe</w:t>
      </w:r>
      <w:r>
        <w:rPr>
          <w:rFonts w:ascii="Arial" w:hAnsi="Arial" w:cs="Arial"/>
          <w:bCs/>
        </w:rPr>
        <w:t>:</w:t>
      </w:r>
    </w:p>
    <w:p w14:paraId="69739E2E" w14:textId="1388314A" w:rsidR="002A5151" w:rsidRPr="002A5151" w:rsidRDefault="00B35C70" w:rsidP="004C17F9">
      <w:pPr>
        <w:pStyle w:val="Akapitzlist"/>
        <w:numPr>
          <w:ilvl w:val="2"/>
          <w:numId w:val="44"/>
        </w:numPr>
        <w:spacing w:line="360" w:lineRule="auto"/>
        <w:rPr>
          <w:rFonts w:ascii="Arial" w:hAnsi="Arial" w:cs="Arial"/>
          <w:bCs/>
        </w:rPr>
      </w:pPr>
      <w:r w:rsidRPr="002A5151">
        <w:rPr>
          <w:rFonts w:ascii="Arial" w:hAnsi="Arial" w:cs="Arial"/>
          <w:bCs/>
        </w:rPr>
        <w:t>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507CD5AA" w14:textId="77777777" w:rsidR="002A5151" w:rsidRDefault="00B35C70" w:rsidP="004C17F9">
      <w:pPr>
        <w:pStyle w:val="Akapitzlist"/>
        <w:numPr>
          <w:ilvl w:val="2"/>
          <w:numId w:val="44"/>
        </w:numPr>
        <w:spacing w:line="360" w:lineRule="auto"/>
        <w:rPr>
          <w:rFonts w:ascii="Arial" w:hAnsi="Arial" w:cs="Arial"/>
          <w:bCs/>
        </w:rPr>
      </w:pPr>
      <w:r w:rsidRPr="002A5151">
        <w:rPr>
          <w:rFonts w:ascii="Arial" w:hAnsi="Arial" w:cs="Arial"/>
          <w:bCs/>
        </w:rPr>
        <w:t>Bez zgody Zamawiającego inspektor nadzoru nie jest upoważniony do wydawania Wykonawcy prac polecenia wykonania prac dodatkowych.</w:t>
      </w:r>
    </w:p>
    <w:p w14:paraId="764EB8F3" w14:textId="6F0290E0" w:rsidR="00B35C70" w:rsidRPr="002A5151" w:rsidRDefault="00B35C70" w:rsidP="004C17F9">
      <w:pPr>
        <w:pStyle w:val="Akapitzlist"/>
        <w:numPr>
          <w:ilvl w:val="2"/>
          <w:numId w:val="44"/>
        </w:numPr>
        <w:spacing w:line="360" w:lineRule="auto"/>
        <w:rPr>
          <w:rFonts w:ascii="Arial" w:hAnsi="Arial" w:cs="Arial"/>
          <w:bCs/>
        </w:rPr>
      </w:pPr>
      <w:r w:rsidRPr="002A5151">
        <w:rPr>
          <w:rFonts w:ascii="Arial" w:hAnsi="Arial" w:cs="Arial"/>
          <w:bCs/>
        </w:rPr>
        <w:t>Wykonawca jako inspektor nadzoru ma prawo:</w:t>
      </w:r>
    </w:p>
    <w:p w14:paraId="451A43E7" w14:textId="1ECBC96F" w:rsidR="00B35C70" w:rsidRPr="00B35C70" w:rsidRDefault="002A5151" w:rsidP="002A5151">
      <w:pPr>
        <w:spacing w:after="0" w:line="360" w:lineRule="auto"/>
        <w:ind w:left="1418" w:hanging="709"/>
        <w:rPr>
          <w:rFonts w:ascii="Arial" w:hAnsi="Arial" w:cs="Arial"/>
          <w:bCs/>
          <w:sz w:val="24"/>
          <w:szCs w:val="24"/>
        </w:rPr>
      </w:pPr>
      <w:r>
        <w:rPr>
          <w:rFonts w:ascii="Arial" w:hAnsi="Arial" w:cs="Arial"/>
          <w:bCs/>
          <w:sz w:val="24"/>
          <w:szCs w:val="24"/>
        </w:rPr>
        <w:t xml:space="preserve">3.5.3.1 </w:t>
      </w:r>
      <w:r w:rsidR="00B35C70" w:rsidRPr="00B35C70">
        <w:rPr>
          <w:rFonts w:ascii="Arial" w:hAnsi="Arial" w:cs="Arial"/>
          <w:bCs/>
          <w:sz w:val="24"/>
          <w:szCs w:val="24"/>
        </w:rPr>
        <w:t>wydawać kierownikowi budowy lub kierownikowi robót polecenia –dotyczące:</w:t>
      </w:r>
    </w:p>
    <w:p w14:paraId="1BABD80D" w14:textId="77777777" w:rsidR="00B35C70" w:rsidRPr="00B35C70" w:rsidRDefault="00B35C70" w:rsidP="002A5151">
      <w:pPr>
        <w:spacing w:after="0" w:line="360" w:lineRule="auto"/>
        <w:ind w:left="1843" w:hanging="283"/>
        <w:rPr>
          <w:rFonts w:ascii="Arial" w:hAnsi="Arial" w:cs="Arial"/>
          <w:bCs/>
          <w:sz w:val="24"/>
          <w:szCs w:val="24"/>
        </w:rPr>
      </w:pPr>
      <w:r w:rsidRPr="00B35C70">
        <w:rPr>
          <w:rFonts w:ascii="Arial" w:hAnsi="Arial" w:cs="Arial"/>
          <w:bCs/>
          <w:sz w:val="24"/>
          <w:szCs w:val="24"/>
        </w:rPr>
        <w:t>a) usunięcia nieprawidłowości lub zagrożeń,</w:t>
      </w:r>
    </w:p>
    <w:p w14:paraId="2A8C2A1D" w14:textId="77777777" w:rsidR="00B35C70" w:rsidRPr="00B35C70" w:rsidRDefault="00B35C70" w:rsidP="008E4F5E">
      <w:pPr>
        <w:spacing w:after="0" w:line="360" w:lineRule="auto"/>
        <w:ind w:left="1843" w:hanging="283"/>
        <w:rPr>
          <w:rFonts w:ascii="Arial" w:hAnsi="Arial" w:cs="Arial"/>
          <w:bCs/>
          <w:sz w:val="24"/>
          <w:szCs w:val="24"/>
        </w:rPr>
      </w:pPr>
      <w:r w:rsidRPr="00B35C70">
        <w:rPr>
          <w:rFonts w:ascii="Arial" w:hAnsi="Arial" w:cs="Arial"/>
          <w:bCs/>
          <w:sz w:val="24"/>
          <w:szCs w:val="24"/>
        </w:rPr>
        <w:t>b) wykonania prób lub badań, także wymagających odkrycia robót lub elementów zakrytych oraz przedstawienia ekspertyz dotyczących prowadzonych robót budowlanych,</w:t>
      </w:r>
    </w:p>
    <w:p w14:paraId="5E3867A3" w14:textId="77777777" w:rsidR="00B35C70" w:rsidRPr="00B35C70" w:rsidRDefault="00B35C70" w:rsidP="008E4F5E">
      <w:pPr>
        <w:spacing w:after="0" w:line="360" w:lineRule="auto"/>
        <w:ind w:left="1843" w:hanging="283"/>
        <w:rPr>
          <w:rFonts w:ascii="Arial" w:hAnsi="Arial" w:cs="Arial"/>
          <w:bCs/>
          <w:sz w:val="24"/>
          <w:szCs w:val="24"/>
        </w:rPr>
      </w:pPr>
      <w:r w:rsidRPr="00B35C70">
        <w:rPr>
          <w:rFonts w:ascii="Arial" w:hAnsi="Arial" w:cs="Arial"/>
          <w:bCs/>
          <w:sz w:val="24"/>
          <w:szCs w:val="24"/>
        </w:rPr>
        <w:t>c) dowodów dopuszczenia do obrotu i stosowania w budownictwie wyrobów oraz urządzeń technicznych.</w:t>
      </w:r>
    </w:p>
    <w:p w14:paraId="34ECAE89" w14:textId="1AED80B1" w:rsidR="00B35C70" w:rsidRPr="00B35C70" w:rsidRDefault="007E7CEF" w:rsidP="00E12658">
      <w:pPr>
        <w:spacing w:after="0" w:line="360" w:lineRule="auto"/>
        <w:ind w:left="1418" w:hanging="851"/>
        <w:rPr>
          <w:rFonts w:ascii="Arial" w:hAnsi="Arial" w:cs="Arial"/>
          <w:bCs/>
          <w:sz w:val="24"/>
          <w:szCs w:val="24"/>
        </w:rPr>
      </w:pPr>
      <w:r>
        <w:rPr>
          <w:rFonts w:ascii="Arial" w:hAnsi="Arial" w:cs="Arial"/>
          <w:bCs/>
          <w:sz w:val="24"/>
          <w:szCs w:val="24"/>
        </w:rPr>
        <w:t>3.5.3.2</w:t>
      </w:r>
      <w:r w:rsidR="00B35C70" w:rsidRPr="00B35C70">
        <w:rPr>
          <w:rFonts w:ascii="Arial" w:hAnsi="Arial" w:cs="Arial"/>
          <w:bCs/>
          <w:sz w:val="24"/>
          <w:szCs w:val="24"/>
        </w:rPr>
        <w:t xml:space="preserve"> żądać od kierownika budowy lub kierownika robót dokonywania poprawek bądź ponownego wykonania wadliwie wykonanych robót, a</w:t>
      </w:r>
      <w:r w:rsidR="00E12658">
        <w:rPr>
          <w:rFonts w:ascii="Arial" w:hAnsi="Arial" w:cs="Arial"/>
          <w:bCs/>
          <w:sz w:val="24"/>
          <w:szCs w:val="24"/>
        </w:rPr>
        <w:t> </w:t>
      </w:r>
      <w:r w:rsidR="00B35C70" w:rsidRPr="00B35C70">
        <w:rPr>
          <w:rFonts w:ascii="Arial" w:hAnsi="Arial" w:cs="Arial"/>
          <w:bCs/>
          <w:sz w:val="24"/>
          <w:szCs w:val="24"/>
        </w:rPr>
        <w:t>także wstrzymywania dalszych robót budowlanych w przypadku, gdyby ich kontynuacja mogła wywołać zagrożenie bądź spowodować niedopuszczalną niezgodność z projektem lub pozwoleniem na budowę.</w:t>
      </w:r>
    </w:p>
    <w:p w14:paraId="76F07AD5" w14:textId="6D7301B4" w:rsidR="00B35C70" w:rsidRPr="00B35C70" w:rsidRDefault="008E4F5E" w:rsidP="008E4F5E">
      <w:pPr>
        <w:spacing w:after="0" w:line="360" w:lineRule="auto"/>
        <w:rPr>
          <w:rFonts w:ascii="Arial" w:hAnsi="Arial" w:cs="Arial"/>
          <w:bCs/>
          <w:sz w:val="24"/>
          <w:szCs w:val="24"/>
        </w:rPr>
      </w:pPr>
      <w:r>
        <w:rPr>
          <w:rFonts w:ascii="Arial" w:hAnsi="Arial" w:cs="Arial"/>
          <w:bCs/>
          <w:sz w:val="24"/>
          <w:szCs w:val="24"/>
        </w:rPr>
        <w:t xml:space="preserve">3.5.4 </w:t>
      </w:r>
      <w:r w:rsidR="00B35C70" w:rsidRPr="00B35C70">
        <w:rPr>
          <w:rFonts w:ascii="Arial" w:hAnsi="Arial" w:cs="Arial"/>
          <w:bCs/>
          <w:sz w:val="24"/>
          <w:szCs w:val="24"/>
        </w:rPr>
        <w:t xml:space="preserve">Pełnienie obowiązków koordynatora w ramach zadania będzie obejmowało: </w:t>
      </w:r>
    </w:p>
    <w:p w14:paraId="02A53F02" w14:textId="455BCE7D" w:rsidR="00B35C70" w:rsidRPr="008E4F5E" w:rsidRDefault="00B35C70" w:rsidP="004C17F9">
      <w:pPr>
        <w:pStyle w:val="Akapitzlist"/>
        <w:numPr>
          <w:ilvl w:val="0"/>
          <w:numId w:val="45"/>
        </w:numPr>
        <w:spacing w:line="360" w:lineRule="auto"/>
        <w:rPr>
          <w:rFonts w:ascii="Arial" w:hAnsi="Arial" w:cs="Arial"/>
          <w:bCs/>
        </w:rPr>
      </w:pPr>
      <w:r w:rsidRPr="008E4F5E">
        <w:rPr>
          <w:rFonts w:ascii="Arial" w:hAnsi="Arial" w:cs="Arial"/>
          <w:bCs/>
        </w:rPr>
        <w:t>pełnienie funkcji koordynatora w rozumieniu art. 27 PB,</w:t>
      </w:r>
    </w:p>
    <w:p w14:paraId="186EEC7F" w14:textId="37A8CC8A" w:rsidR="00B35C70" w:rsidRPr="008E4F5E" w:rsidRDefault="00B35C70" w:rsidP="004C17F9">
      <w:pPr>
        <w:pStyle w:val="Akapitzlist"/>
        <w:numPr>
          <w:ilvl w:val="0"/>
          <w:numId w:val="45"/>
        </w:numPr>
        <w:spacing w:line="360" w:lineRule="auto"/>
        <w:rPr>
          <w:rFonts w:ascii="Arial" w:hAnsi="Arial" w:cs="Arial"/>
          <w:bCs/>
        </w:rPr>
      </w:pPr>
      <w:r w:rsidRPr="008E4F5E">
        <w:rPr>
          <w:rFonts w:ascii="Arial" w:hAnsi="Arial" w:cs="Arial"/>
          <w:bCs/>
        </w:rPr>
        <w:lastRenderedPageBreak/>
        <w:t>organizację i koordynację całego zadania,</w:t>
      </w:r>
    </w:p>
    <w:p w14:paraId="72738387" w14:textId="6D84675C" w:rsidR="00B35C70" w:rsidRPr="008E4F5E" w:rsidRDefault="00B35C70" w:rsidP="004C17F9">
      <w:pPr>
        <w:pStyle w:val="Akapitzlist"/>
        <w:numPr>
          <w:ilvl w:val="0"/>
          <w:numId w:val="45"/>
        </w:numPr>
        <w:spacing w:line="360" w:lineRule="auto"/>
        <w:rPr>
          <w:rFonts w:ascii="Arial" w:hAnsi="Arial" w:cs="Arial"/>
          <w:bCs/>
        </w:rPr>
      </w:pPr>
      <w:r w:rsidRPr="008E4F5E">
        <w:rPr>
          <w:rFonts w:ascii="Arial" w:hAnsi="Arial" w:cs="Arial"/>
          <w:bCs/>
        </w:rPr>
        <w:t>sporządzanie notatek lub protokołów na Radach Budowy,</w:t>
      </w:r>
    </w:p>
    <w:p w14:paraId="5489B625" w14:textId="4526243D" w:rsidR="00B35C70" w:rsidRPr="008E4F5E" w:rsidRDefault="00B35C70" w:rsidP="004C17F9">
      <w:pPr>
        <w:pStyle w:val="Akapitzlist"/>
        <w:numPr>
          <w:ilvl w:val="0"/>
          <w:numId w:val="45"/>
        </w:numPr>
        <w:spacing w:line="360" w:lineRule="auto"/>
        <w:rPr>
          <w:rFonts w:ascii="Arial" w:hAnsi="Arial" w:cs="Arial"/>
          <w:bCs/>
        </w:rPr>
      </w:pPr>
      <w:r w:rsidRPr="008E4F5E">
        <w:rPr>
          <w:rFonts w:ascii="Arial" w:hAnsi="Arial" w:cs="Arial"/>
          <w:bCs/>
        </w:rPr>
        <w:t xml:space="preserve">sporządzanie raportów miesięcznych z realizacji zadań i przedkładania ich Zamawiającemu do 7 dni po zakończeniu danego miesiąca, </w:t>
      </w:r>
    </w:p>
    <w:p w14:paraId="421D9D0E" w14:textId="0D0C8B6D" w:rsidR="00B35C70" w:rsidRPr="008E4F5E" w:rsidRDefault="00B35C70" w:rsidP="004C17F9">
      <w:pPr>
        <w:pStyle w:val="Akapitzlist"/>
        <w:numPr>
          <w:ilvl w:val="0"/>
          <w:numId w:val="45"/>
        </w:numPr>
        <w:spacing w:line="360" w:lineRule="auto"/>
        <w:rPr>
          <w:rFonts w:ascii="Arial" w:hAnsi="Arial" w:cs="Arial"/>
          <w:bCs/>
        </w:rPr>
      </w:pPr>
      <w:r w:rsidRPr="008E4F5E">
        <w:rPr>
          <w:rFonts w:ascii="Arial" w:hAnsi="Arial" w:cs="Arial"/>
          <w:bCs/>
        </w:rPr>
        <w:t>przygotowywanie danych do wniosków o płatność oraz dostarczanie ich Zamawiającemu,</w:t>
      </w:r>
    </w:p>
    <w:p w14:paraId="051F0658" w14:textId="20CE4579" w:rsidR="00B35C70" w:rsidRPr="008E4F5E" w:rsidRDefault="00B35C70" w:rsidP="004C17F9">
      <w:pPr>
        <w:pStyle w:val="Akapitzlist"/>
        <w:numPr>
          <w:ilvl w:val="0"/>
          <w:numId w:val="45"/>
        </w:numPr>
        <w:spacing w:line="360" w:lineRule="auto"/>
        <w:rPr>
          <w:rFonts w:ascii="Arial" w:hAnsi="Arial" w:cs="Arial"/>
          <w:bCs/>
        </w:rPr>
      </w:pPr>
      <w:r w:rsidRPr="008E4F5E">
        <w:rPr>
          <w:rFonts w:ascii="Arial" w:hAnsi="Arial" w:cs="Arial"/>
          <w:bCs/>
        </w:rPr>
        <w:t>sprawdzanie i opiniowanie projektów umów podwykonawczych pod kątem zgodności z umową generalnego wykonawcy robót, zgodności z prawem budowlanym oraz dobrą praktyką budowlaną, przygotowanie wniosku o</w:t>
      </w:r>
      <w:r w:rsidR="008E4F5E">
        <w:rPr>
          <w:rFonts w:ascii="Arial" w:hAnsi="Arial" w:cs="Arial"/>
          <w:bCs/>
        </w:rPr>
        <w:t> </w:t>
      </w:r>
      <w:r w:rsidRPr="008E4F5E">
        <w:rPr>
          <w:rFonts w:ascii="Arial" w:hAnsi="Arial" w:cs="Arial"/>
          <w:bCs/>
        </w:rPr>
        <w:t>wydanie decyzji o pozwoleniu na użytkowanie do właściwego organu nadzoru budowlanego oraz występowanie w imieniu Zamawiającego przed organami administracji państwowej i samorządowej.</w:t>
      </w:r>
    </w:p>
    <w:p w14:paraId="124312CC" w14:textId="3B4317D3" w:rsidR="00B35C70" w:rsidRPr="00B35C70" w:rsidRDefault="008E4F5E" w:rsidP="008E4F5E">
      <w:pPr>
        <w:spacing w:after="0" w:line="360" w:lineRule="auto"/>
        <w:rPr>
          <w:rFonts w:ascii="Arial" w:hAnsi="Arial" w:cs="Arial"/>
          <w:bCs/>
          <w:sz w:val="24"/>
          <w:szCs w:val="24"/>
        </w:rPr>
      </w:pPr>
      <w:r>
        <w:rPr>
          <w:rFonts w:ascii="Arial" w:hAnsi="Arial" w:cs="Arial"/>
          <w:bCs/>
          <w:sz w:val="24"/>
          <w:szCs w:val="24"/>
        </w:rPr>
        <w:t xml:space="preserve">3.5.5 </w:t>
      </w:r>
      <w:r w:rsidR="00B35C70" w:rsidRPr="00B35C70">
        <w:rPr>
          <w:rFonts w:ascii="Arial" w:hAnsi="Arial" w:cs="Arial"/>
          <w:bCs/>
          <w:sz w:val="24"/>
          <w:szCs w:val="24"/>
        </w:rPr>
        <w:t>Wykonawca winien wykonać przedmiot zamówienia zgodnie z:</w:t>
      </w:r>
    </w:p>
    <w:p w14:paraId="3234D1C2" w14:textId="48E0B37B" w:rsidR="00B35C70" w:rsidRPr="008E4F5E" w:rsidRDefault="00B35C70" w:rsidP="00165B3B">
      <w:pPr>
        <w:pStyle w:val="Akapitzlist"/>
        <w:numPr>
          <w:ilvl w:val="0"/>
          <w:numId w:val="46"/>
        </w:numPr>
        <w:spacing w:line="360" w:lineRule="auto"/>
        <w:ind w:left="851"/>
        <w:rPr>
          <w:rFonts w:ascii="Arial" w:hAnsi="Arial" w:cs="Arial"/>
          <w:bCs/>
        </w:rPr>
      </w:pPr>
      <w:r w:rsidRPr="008E4F5E">
        <w:rPr>
          <w:rFonts w:ascii="Arial" w:hAnsi="Arial" w:cs="Arial"/>
          <w:bCs/>
        </w:rPr>
        <w:t>zasadami współczesnej wiedzy specjalistycznej,</w:t>
      </w:r>
    </w:p>
    <w:p w14:paraId="2F5FDB6A" w14:textId="4F6D838E" w:rsidR="00B35C70" w:rsidRPr="008E4F5E" w:rsidRDefault="00B35C70" w:rsidP="00165B3B">
      <w:pPr>
        <w:pStyle w:val="Akapitzlist"/>
        <w:numPr>
          <w:ilvl w:val="0"/>
          <w:numId w:val="46"/>
        </w:numPr>
        <w:spacing w:line="360" w:lineRule="auto"/>
        <w:ind w:left="851"/>
        <w:rPr>
          <w:rFonts w:ascii="Arial" w:hAnsi="Arial" w:cs="Arial"/>
          <w:bCs/>
        </w:rPr>
      </w:pPr>
      <w:r w:rsidRPr="008E4F5E">
        <w:rPr>
          <w:rFonts w:ascii="Arial" w:hAnsi="Arial" w:cs="Arial"/>
          <w:bCs/>
        </w:rPr>
        <w:t>obowiązującymi normami i przepisami,</w:t>
      </w:r>
    </w:p>
    <w:p w14:paraId="0B71467B" w14:textId="7DA66032" w:rsidR="00B35C70" w:rsidRPr="008E4F5E" w:rsidRDefault="00B35C70" w:rsidP="00165B3B">
      <w:pPr>
        <w:pStyle w:val="Akapitzlist"/>
        <w:numPr>
          <w:ilvl w:val="0"/>
          <w:numId w:val="46"/>
        </w:numPr>
        <w:spacing w:line="360" w:lineRule="auto"/>
        <w:ind w:left="851"/>
        <w:rPr>
          <w:rFonts w:ascii="Arial" w:hAnsi="Arial" w:cs="Arial"/>
          <w:bCs/>
        </w:rPr>
      </w:pPr>
      <w:r w:rsidRPr="008E4F5E">
        <w:rPr>
          <w:rFonts w:ascii="Arial" w:hAnsi="Arial" w:cs="Arial"/>
          <w:bCs/>
        </w:rPr>
        <w:t>wymaganiami ustaw,</w:t>
      </w:r>
    </w:p>
    <w:p w14:paraId="13A98F6A" w14:textId="1101FD40" w:rsidR="00B35C70" w:rsidRPr="008E4F5E" w:rsidRDefault="00B35C70" w:rsidP="00165B3B">
      <w:pPr>
        <w:pStyle w:val="Akapitzlist"/>
        <w:numPr>
          <w:ilvl w:val="0"/>
          <w:numId w:val="46"/>
        </w:numPr>
        <w:spacing w:line="360" w:lineRule="auto"/>
        <w:ind w:left="851"/>
        <w:rPr>
          <w:rFonts w:ascii="Arial" w:hAnsi="Arial" w:cs="Arial"/>
          <w:bCs/>
        </w:rPr>
      </w:pPr>
      <w:r w:rsidRPr="008E4F5E">
        <w:rPr>
          <w:rFonts w:ascii="Arial" w:hAnsi="Arial" w:cs="Arial"/>
          <w:bCs/>
        </w:rPr>
        <w:t>postanowieniami umowy.</w:t>
      </w:r>
    </w:p>
    <w:p w14:paraId="5451C56C" w14:textId="77777777" w:rsidR="008E4F5E" w:rsidRDefault="008E4F5E" w:rsidP="008E4F5E">
      <w:pPr>
        <w:spacing w:after="0" w:line="360" w:lineRule="auto"/>
        <w:ind w:left="567" w:hanging="567"/>
        <w:rPr>
          <w:rFonts w:ascii="Arial" w:hAnsi="Arial" w:cs="Arial"/>
          <w:bCs/>
          <w:sz w:val="24"/>
          <w:szCs w:val="24"/>
        </w:rPr>
      </w:pPr>
      <w:r>
        <w:rPr>
          <w:rFonts w:ascii="Arial" w:hAnsi="Arial" w:cs="Arial"/>
          <w:bCs/>
          <w:sz w:val="24"/>
          <w:szCs w:val="24"/>
        </w:rPr>
        <w:t xml:space="preserve">3.5.6 </w:t>
      </w:r>
      <w:r w:rsidR="00B35C70" w:rsidRPr="00B35C70">
        <w:rPr>
          <w:rFonts w:ascii="Arial" w:hAnsi="Arial" w:cs="Arial"/>
          <w:bCs/>
          <w:sz w:val="24"/>
          <w:szCs w:val="24"/>
        </w:rPr>
        <w:t>Wykonawca winien zapewnić we własnym zakresie niezbędne do wykonania przedmiotu zamówienia: sprzęt i osoby.</w:t>
      </w:r>
    </w:p>
    <w:p w14:paraId="5BCA9024" w14:textId="77777777" w:rsidR="008E4F5E" w:rsidRDefault="008E4F5E" w:rsidP="008E4F5E">
      <w:pPr>
        <w:spacing w:after="0" w:line="360" w:lineRule="auto"/>
        <w:ind w:left="567" w:hanging="567"/>
        <w:rPr>
          <w:rFonts w:ascii="Arial" w:hAnsi="Arial" w:cs="Arial"/>
          <w:bCs/>
          <w:sz w:val="24"/>
          <w:szCs w:val="24"/>
        </w:rPr>
      </w:pPr>
      <w:r>
        <w:rPr>
          <w:rFonts w:ascii="Arial" w:hAnsi="Arial" w:cs="Arial"/>
          <w:bCs/>
          <w:sz w:val="24"/>
          <w:szCs w:val="24"/>
        </w:rPr>
        <w:t xml:space="preserve">3.5.7 </w:t>
      </w:r>
      <w:r w:rsidR="00B35C70" w:rsidRPr="00B35C70">
        <w:rPr>
          <w:rFonts w:ascii="Arial" w:hAnsi="Arial" w:cs="Arial"/>
          <w:bCs/>
          <w:sz w:val="24"/>
          <w:szCs w:val="24"/>
        </w:rPr>
        <w:t>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25D1D2CF" w14:textId="77777777" w:rsidR="008E4F5E" w:rsidRDefault="008E4F5E" w:rsidP="008E4F5E">
      <w:pPr>
        <w:spacing w:after="0" w:line="360" w:lineRule="auto"/>
        <w:ind w:left="567" w:hanging="567"/>
        <w:rPr>
          <w:rFonts w:ascii="Arial" w:hAnsi="Arial" w:cs="Arial"/>
          <w:bCs/>
          <w:sz w:val="24"/>
          <w:szCs w:val="24"/>
        </w:rPr>
      </w:pPr>
      <w:r>
        <w:rPr>
          <w:rFonts w:ascii="Arial" w:hAnsi="Arial" w:cs="Arial"/>
          <w:bCs/>
          <w:sz w:val="24"/>
          <w:szCs w:val="24"/>
        </w:rPr>
        <w:t xml:space="preserve">3.5.8 </w:t>
      </w:r>
      <w:r w:rsidR="00B35C70" w:rsidRPr="00B35C70">
        <w:rPr>
          <w:rFonts w:ascii="Arial" w:hAnsi="Arial" w:cs="Arial"/>
          <w:bCs/>
          <w:sz w:val="24"/>
          <w:szCs w:val="24"/>
        </w:rPr>
        <w:t>Wykonawca oświadcza, że posiada doświadczenie, wiedzę fachową, kwalifikacje oraz środki potrzebne do terminowego i prawidłowego wykonania przedmiotu umowy oraz że prace będzie wykonywał ze szczególną starannością.</w:t>
      </w:r>
    </w:p>
    <w:p w14:paraId="63B7E050" w14:textId="77777777" w:rsidR="008E4F5E" w:rsidRDefault="008E4F5E" w:rsidP="008E4F5E">
      <w:pPr>
        <w:spacing w:after="0" w:line="360" w:lineRule="auto"/>
        <w:ind w:left="567" w:hanging="567"/>
        <w:rPr>
          <w:rFonts w:ascii="Arial" w:hAnsi="Arial" w:cs="Arial"/>
          <w:bCs/>
          <w:sz w:val="24"/>
          <w:szCs w:val="24"/>
        </w:rPr>
      </w:pPr>
      <w:r>
        <w:rPr>
          <w:rFonts w:ascii="Arial" w:hAnsi="Arial" w:cs="Arial"/>
          <w:bCs/>
          <w:sz w:val="24"/>
          <w:szCs w:val="24"/>
        </w:rPr>
        <w:t xml:space="preserve">3.5.9 </w:t>
      </w:r>
      <w:r w:rsidR="00B35C70" w:rsidRPr="00B35C70">
        <w:rPr>
          <w:rFonts w:ascii="Arial" w:hAnsi="Arial" w:cs="Arial"/>
          <w:bCs/>
          <w:sz w:val="24"/>
          <w:szCs w:val="24"/>
        </w:rPr>
        <w:t xml:space="preserve">W trakcie wykonywania prac przez Wykonawcę Zamawiającemu przysługuje prawo kontroli prawidłowości ich wykonywania. W celu umożliwienia Zamawiającemu realizacji tego prawa, wykonawca zobowiązany jest umożliwić upoważnionym przedstawicielom Zamawiającego wgląd w </w:t>
      </w:r>
      <w:r>
        <w:rPr>
          <w:rFonts w:ascii="Arial" w:hAnsi="Arial" w:cs="Arial"/>
          <w:bCs/>
          <w:sz w:val="24"/>
          <w:szCs w:val="24"/>
        </w:rPr>
        <w:t> </w:t>
      </w:r>
      <w:r w:rsidR="00B35C70" w:rsidRPr="00B35C70">
        <w:rPr>
          <w:rFonts w:ascii="Arial" w:hAnsi="Arial" w:cs="Arial"/>
          <w:bCs/>
          <w:sz w:val="24"/>
          <w:szCs w:val="24"/>
        </w:rPr>
        <w:t xml:space="preserve">prowadzone prace – na każde ich żądanie. Ponadto Wykonawca związany </w:t>
      </w:r>
      <w:r w:rsidR="00B35C70" w:rsidRPr="00B35C70">
        <w:rPr>
          <w:rFonts w:ascii="Arial" w:hAnsi="Arial" w:cs="Arial"/>
          <w:bCs/>
          <w:sz w:val="24"/>
          <w:szCs w:val="24"/>
        </w:rPr>
        <w:lastRenderedPageBreak/>
        <w:t>jest treścią uwag i wskazówek upoważnionych Przedstawicieli Zamawiającego, dotyczących sposobu wykonania prac z zachowaniem formy pisemnej.</w:t>
      </w:r>
    </w:p>
    <w:p w14:paraId="65635C95" w14:textId="4FA50E16" w:rsidR="008E4F5E" w:rsidRDefault="008E4F5E" w:rsidP="006B7CC7">
      <w:pPr>
        <w:spacing w:after="0" w:line="360" w:lineRule="auto"/>
        <w:ind w:left="567" w:hanging="709"/>
        <w:rPr>
          <w:rFonts w:ascii="Arial" w:hAnsi="Arial" w:cs="Arial"/>
          <w:bCs/>
          <w:sz w:val="24"/>
          <w:szCs w:val="24"/>
        </w:rPr>
      </w:pPr>
      <w:r>
        <w:rPr>
          <w:rFonts w:ascii="Arial" w:hAnsi="Arial" w:cs="Arial"/>
          <w:bCs/>
          <w:sz w:val="24"/>
          <w:szCs w:val="24"/>
        </w:rPr>
        <w:t xml:space="preserve">3.5.10 </w:t>
      </w:r>
      <w:r w:rsidR="00B35C70" w:rsidRPr="00B35C70">
        <w:rPr>
          <w:rFonts w:ascii="Arial" w:hAnsi="Arial" w:cs="Arial"/>
          <w:bCs/>
          <w:sz w:val="24"/>
          <w:szCs w:val="24"/>
        </w:rPr>
        <w:t>Wykonawca zobowiązuje się do ochrony informacji uzyskiwanych i</w:t>
      </w:r>
      <w:r w:rsidR="006B7CC7">
        <w:rPr>
          <w:rFonts w:ascii="Arial" w:hAnsi="Arial" w:cs="Arial"/>
          <w:bCs/>
          <w:sz w:val="24"/>
          <w:szCs w:val="24"/>
        </w:rPr>
        <w:t> </w:t>
      </w:r>
      <w:r w:rsidR="00B35C70" w:rsidRPr="00B35C70">
        <w:rPr>
          <w:rFonts w:ascii="Arial" w:hAnsi="Arial" w:cs="Arial"/>
          <w:bCs/>
          <w:sz w:val="24"/>
          <w:szCs w:val="24"/>
        </w:rPr>
        <w:t>przekazywanych Zamawiającemu w związku z realizacją umowy, których ujawnienie mogłoby zaszkodzić interesom Zamawiającego.</w:t>
      </w:r>
    </w:p>
    <w:p w14:paraId="4851648E" w14:textId="51184F03" w:rsidR="00B35C70" w:rsidRDefault="008E4F5E" w:rsidP="006B7CC7">
      <w:pPr>
        <w:spacing w:after="0" w:line="360" w:lineRule="auto"/>
        <w:ind w:left="567" w:hanging="709"/>
        <w:rPr>
          <w:rFonts w:ascii="Arial" w:hAnsi="Arial" w:cs="Arial"/>
          <w:bCs/>
          <w:sz w:val="24"/>
          <w:szCs w:val="24"/>
        </w:rPr>
      </w:pPr>
      <w:r>
        <w:rPr>
          <w:rFonts w:ascii="Arial" w:hAnsi="Arial" w:cs="Arial"/>
          <w:bCs/>
          <w:sz w:val="24"/>
          <w:szCs w:val="24"/>
        </w:rPr>
        <w:t xml:space="preserve">3.5.11 </w:t>
      </w:r>
      <w:r w:rsidR="00B35C70" w:rsidRPr="00B35C70">
        <w:rPr>
          <w:rFonts w:ascii="Arial" w:hAnsi="Arial" w:cs="Arial"/>
          <w:bCs/>
          <w:sz w:val="24"/>
          <w:szCs w:val="24"/>
        </w:rPr>
        <w:t>Wykonawca zobowiązuje się do spełnienia wymogów przewidzianych w</w:t>
      </w:r>
      <w:r w:rsidR="006B7CC7">
        <w:rPr>
          <w:rFonts w:ascii="Arial" w:hAnsi="Arial" w:cs="Arial"/>
          <w:bCs/>
          <w:sz w:val="24"/>
          <w:szCs w:val="24"/>
        </w:rPr>
        <w:t> </w:t>
      </w:r>
      <w:r w:rsidR="00B35C70" w:rsidRPr="00B35C70">
        <w:rPr>
          <w:rFonts w:ascii="Arial" w:hAnsi="Arial" w:cs="Arial"/>
          <w:bCs/>
          <w:sz w:val="24"/>
          <w:szCs w:val="24"/>
        </w:rPr>
        <w:t>przepisach powszechnie obowiązującego prawa. Wykonawca przyjmuje pełną odpowiedzialność wszystkie prace realizowane przez Podwykonawców i</w:t>
      </w:r>
      <w:r w:rsidR="006B7CC7">
        <w:rPr>
          <w:rFonts w:ascii="Arial" w:hAnsi="Arial" w:cs="Arial"/>
          <w:bCs/>
          <w:sz w:val="24"/>
          <w:szCs w:val="24"/>
        </w:rPr>
        <w:t> </w:t>
      </w:r>
      <w:r w:rsidR="00B35C70" w:rsidRPr="00B35C70">
        <w:rPr>
          <w:rFonts w:ascii="Arial" w:hAnsi="Arial" w:cs="Arial"/>
          <w:bCs/>
          <w:sz w:val="24"/>
          <w:szCs w:val="24"/>
        </w:rPr>
        <w:t>koordynację tych prac.</w:t>
      </w:r>
    </w:p>
    <w:p w14:paraId="2C9BF84A" w14:textId="77777777" w:rsidR="00CD14B1" w:rsidRPr="004B5A64" w:rsidRDefault="00CD14B1" w:rsidP="006B7CC7">
      <w:pPr>
        <w:spacing w:after="0" w:line="360" w:lineRule="auto"/>
        <w:ind w:left="567" w:hanging="709"/>
        <w:rPr>
          <w:rFonts w:ascii="Arial" w:hAnsi="Arial" w:cs="Arial"/>
          <w:bCs/>
          <w:sz w:val="24"/>
          <w:szCs w:val="24"/>
        </w:rPr>
      </w:pPr>
    </w:p>
    <w:p w14:paraId="37718043" w14:textId="6A192DE9" w:rsidR="00634A6C" w:rsidRPr="007A6CB4" w:rsidRDefault="003F7E4F" w:rsidP="004C17F9">
      <w:pPr>
        <w:pStyle w:val="Akapitzlist"/>
        <w:numPr>
          <w:ilvl w:val="1"/>
          <w:numId w:val="47"/>
        </w:numPr>
        <w:spacing w:line="360" w:lineRule="auto"/>
        <w:ind w:left="426" w:hanging="426"/>
        <w:rPr>
          <w:rFonts w:ascii="Arial" w:hAnsi="Arial" w:cs="Arial"/>
        </w:rPr>
      </w:pPr>
      <w:r>
        <w:rPr>
          <w:rFonts w:ascii="Arial" w:hAnsi="Arial" w:cs="Arial"/>
        </w:rPr>
        <w:t xml:space="preserve"> </w:t>
      </w:r>
      <w:r w:rsidR="00634A6C" w:rsidRPr="007A6CB4">
        <w:rPr>
          <w:rFonts w:ascii="Arial" w:hAnsi="Arial" w:cs="Arial"/>
        </w:rPr>
        <w:t xml:space="preserve">Wspólny Słownik Zamówień: </w:t>
      </w:r>
    </w:p>
    <w:p w14:paraId="00A7EA4C" w14:textId="067A2142" w:rsidR="00CD14B1" w:rsidRPr="00CD14B1" w:rsidRDefault="00CD14B1" w:rsidP="00165B3B">
      <w:pPr>
        <w:spacing w:after="0" w:line="360" w:lineRule="auto"/>
        <w:ind w:left="567"/>
        <w:rPr>
          <w:rFonts w:ascii="Arial" w:eastAsia="Arial" w:hAnsi="Arial" w:cs="Arial"/>
          <w:sz w:val="24"/>
          <w:szCs w:val="24"/>
          <w:lang w:eastAsia="pl-PL"/>
        </w:rPr>
      </w:pPr>
      <w:r w:rsidRPr="00CD14B1">
        <w:rPr>
          <w:rFonts w:ascii="Arial" w:eastAsia="Arial" w:hAnsi="Arial" w:cs="Arial"/>
          <w:sz w:val="24"/>
          <w:szCs w:val="24"/>
          <w:lang w:eastAsia="pl-PL"/>
        </w:rPr>
        <w:t>Główny przedmiot</w:t>
      </w:r>
      <w:r w:rsidR="00BA6A1C">
        <w:rPr>
          <w:rFonts w:ascii="Arial" w:eastAsia="Arial" w:hAnsi="Arial" w:cs="Arial"/>
          <w:sz w:val="24"/>
          <w:szCs w:val="24"/>
          <w:lang w:eastAsia="pl-PL"/>
        </w:rPr>
        <w:t>:</w:t>
      </w:r>
    </w:p>
    <w:p w14:paraId="44D41783" w14:textId="77777777" w:rsidR="00CD14B1" w:rsidRPr="00CD14B1" w:rsidRDefault="00CD14B1" w:rsidP="00165B3B">
      <w:pPr>
        <w:spacing w:after="0" w:line="360" w:lineRule="auto"/>
        <w:ind w:left="567"/>
        <w:rPr>
          <w:rFonts w:ascii="Arial" w:eastAsia="Arial" w:hAnsi="Arial" w:cs="Arial"/>
          <w:sz w:val="24"/>
          <w:szCs w:val="24"/>
          <w:lang w:eastAsia="pl-PL"/>
        </w:rPr>
      </w:pPr>
      <w:r w:rsidRPr="00CD14B1">
        <w:rPr>
          <w:rFonts w:ascii="Arial" w:eastAsia="Arial" w:hAnsi="Arial" w:cs="Arial"/>
          <w:sz w:val="24"/>
          <w:szCs w:val="24"/>
          <w:lang w:eastAsia="pl-PL"/>
        </w:rPr>
        <w:t>Usługi nadzoru budowlanego: 71520000-9</w:t>
      </w:r>
    </w:p>
    <w:p w14:paraId="1796D562" w14:textId="165A8F5C" w:rsidR="00CD14B1" w:rsidRPr="00CD14B1" w:rsidRDefault="00CD14B1" w:rsidP="00165B3B">
      <w:pPr>
        <w:spacing w:after="0" w:line="360" w:lineRule="auto"/>
        <w:ind w:left="567"/>
        <w:rPr>
          <w:rFonts w:ascii="Arial" w:eastAsia="Arial" w:hAnsi="Arial" w:cs="Arial"/>
          <w:sz w:val="24"/>
          <w:szCs w:val="24"/>
          <w:lang w:eastAsia="pl-PL"/>
        </w:rPr>
      </w:pPr>
      <w:r w:rsidRPr="00CD14B1">
        <w:rPr>
          <w:rFonts w:ascii="Arial" w:eastAsia="Arial" w:hAnsi="Arial" w:cs="Arial"/>
          <w:sz w:val="24"/>
          <w:szCs w:val="24"/>
          <w:lang w:eastAsia="pl-PL"/>
        </w:rPr>
        <w:t>Dodatkowe przedmioty</w:t>
      </w:r>
      <w:r w:rsidR="00BA6A1C">
        <w:rPr>
          <w:rFonts w:ascii="Arial" w:eastAsia="Arial" w:hAnsi="Arial" w:cs="Arial"/>
          <w:sz w:val="24"/>
          <w:szCs w:val="24"/>
          <w:lang w:eastAsia="pl-PL"/>
        </w:rPr>
        <w:t>:</w:t>
      </w:r>
    </w:p>
    <w:p w14:paraId="1084D8E9" w14:textId="77777777" w:rsidR="00CD14B1" w:rsidRPr="00CD14B1" w:rsidRDefault="00CD14B1" w:rsidP="00165B3B">
      <w:pPr>
        <w:spacing w:after="0" w:line="360" w:lineRule="auto"/>
        <w:ind w:left="567"/>
        <w:rPr>
          <w:rFonts w:ascii="Arial" w:eastAsia="Arial" w:hAnsi="Arial" w:cs="Arial"/>
          <w:sz w:val="24"/>
          <w:szCs w:val="24"/>
          <w:lang w:eastAsia="pl-PL"/>
        </w:rPr>
      </w:pPr>
      <w:r w:rsidRPr="00CD14B1">
        <w:rPr>
          <w:rFonts w:ascii="Arial" w:eastAsia="Arial" w:hAnsi="Arial" w:cs="Arial"/>
          <w:sz w:val="24"/>
          <w:szCs w:val="24"/>
          <w:lang w:eastAsia="pl-PL"/>
        </w:rPr>
        <w:t>Usługi nadzorowania placu budowy: 71521000-6</w:t>
      </w:r>
    </w:p>
    <w:p w14:paraId="538220FC" w14:textId="77777777" w:rsidR="00CD14B1" w:rsidRPr="00CD14B1" w:rsidRDefault="00CD14B1" w:rsidP="00165B3B">
      <w:pPr>
        <w:spacing w:after="0" w:line="360" w:lineRule="auto"/>
        <w:ind w:left="567"/>
        <w:rPr>
          <w:rFonts w:ascii="Arial" w:eastAsia="Arial" w:hAnsi="Arial" w:cs="Arial"/>
          <w:sz w:val="24"/>
          <w:szCs w:val="24"/>
          <w:lang w:eastAsia="pl-PL"/>
        </w:rPr>
      </w:pPr>
      <w:r w:rsidRPr="00CD14B1">
        <w:rPr>
          <w:rFonts w:ascii="Arial" w:eastAsia="Arial" w:hAnsi="Arial" w:cs="Arial"/>
          <w:sz w:val="24"/>
          <w:szCs w:val="24"/>
          <w:lang w:eastAsia="pl-PL"/>
        </w:rPr>
        <w:t>Doradcze usługi budowlane: 71530000-2</w:t>
      </w:r>
    </w:p>
    <w:p w14:paraId="4238422E" w14:textId="77777777" w:rsidR="00CD14B1" w:rsidRPr="00CD14B1" w:rsidRDefault="00CD14B1" w:rsidP="00165B3B">
      <w:pPr>
        <w:spacing w:after="0" w:line="360" w:lineRule="auto"/>
        <w:ind w:left="567"/>
        <w:rPr>
          <w:rFonts w:ascii="Arial" w:eastAsia="Arial" w:hAnsi="Arial" w:cs="Arial"/>
          <w:sz w:val="24"/>
          <w:szCs w:val="24"/>
          <w:lang w:eastAsia="pl-PL"/>
        </w:rPr>
      </w:pPr>
      <w:r w:rsidRPr="00CD14B1">
        <w:rPr>
          <w:rFonts w:ascii="Arial" w:eastAsia="Arial" w:hAnsi="Arial" w:cs="Arial"/>
          <w:sz w:val="24"/>
          <w:szCs w:val="24"/>
          <w:lang w:eastAsia="pl-PL"/>
        </w:rPr>
        <w:t>Usługi kontroli i nadzoru technicznego: 71630000-3</w:t>
      </w:r>
    </w:p>
    <w:p w14:paraId="034FC85D" w14:textId="77777777" w:rsidR="00CD14B1" w:rsidRPr="00CD14B1" w:rsidRDefault="00CD14B1" w:rsidP="00165B3B">
      <w:pPr>
        <w:spacing w:after="0" w:line="360" w:lineRule="auto"/>
        <w:ind w:left="567"/>
        <w:rPr>
          <w:rFonts w:ascii="Arial" w:eastAsia="Arial" w:hAnsi="Arial" w:cs="Arial"/>
          <w:sz w:val="24"/>
          <w:szCs w:val="24"/>
          <w:lang w:eastAsia="pl-PL"/>
        </w:rPr>
      </w:pPr>
      <w:r w:rsidRPr="00CD14B1">
        <w:rPr>
          <w:rFonts w:ascii="Arial" w:eastAsia="Arial" w:hAnsi="Arial" w:cs="Arial"/>
          <w:sz w:val="24"/>
          <w:szCs w:val="24"/>
          <w:lang w:eastAsia="pl-PL"/>
        </w:rPr>
        <w:t>Przygotowanie przedsięwzięcia i projektu, oszacowanie kosztów: 71242000-6</w:t>
      </w:r>
    </w:p>
    <w:p w14:paraId="26C64F9C" w14:textId="77777777" w:rsidR="00CD14B1" w:rsidRPr="00CD14B1" w:rsidRDefault="00CD14B1" w:rsidP="00165B3B">
      <w:pPr>
        <w:spacing w:after="0" w:line="360" w:lineRule="auto"/>
        <w:ind w:left="567"/>
        <w:rPr>
          <w:rFonts w:ascii="Arial" w:eastAsia="Arial" w:hAnsi="Arial" w:cs="Arial"/>
          <w:sz w:val="24"/>
          <w:szCs w:val="24"/>
          <w:lang w:eastAsia="pl-PL"/>
        </w:rPr>
      </w:pPr>
      <w:r w:rsidRPr="00CD14B1">
        <w:rPr>
          <w:rFonts w:ascii="Arial" w:eastAsia="Arial" w:hAnsi="Arial" w:cs="Arial"/>
          <w:sz w:val="24"/>
          <w:szCs w:val="24"/>
          <w:lang w:eastAsia="pl-PL"/>
        </w:rPr>
        <w:t>Kalkulacja kosztów, monitoring kosztów: 71244000-0</w:t>
      </w:r>
    </w:p>
    <w:p w14:paraId="15549871" w14:textId="58D118E5" w:rsidR="003F7E4F" w:rsidRDefault="00CD14B1" w:rsidP="00165B3B">
      <w:pPr>
        <w:spacing w:after="0" w:line="360" w:lineRule="auto"/>
        <w:ind w:left="567"/>
        <w:rPr>
          <w:rFonts w:ascii="Arial" w:eastAsia="Arial" w:hAnsi="Arial" w:cs="Arial"/>
          <w:sz w:val="24"/>
          <w:szCs w:val="24"/>
          <w:lang w:eastAsia="pl-PL"/>
        </w:rPr>
      </w:pPr>
      <w:r w:rsidRPr="00CD14B1">
        <w:rPr>
          <w:rFonts w:ascii="Arial" w:eastAsia="Arial" w:hAnsi="Arial" w:cs="Arial"/>
          <w:sz w:val="24"/>
          <w:szCs w:val="24"/>
          <w:lang w:eastAsia="pl-PL"/>
        </w:rPr>
        <w:t>Plany zatwierdzające, rysunki robocze i specyfikacje: 71245000-7</w:t>
      </w:r>
    </w:p>
    <w:p w14:paraId="68B4E906" w14:textId="77777777" w:rsidR="003E1409" w:rsidRPr="007A6CB4" w:rsidRDefault="003E1409" w:rsidP="00CD14B1">
      <w:pPr>
        <w:spacing w:after="0" w:line="360" w:lineRule="auto"/>
        <w:rPr>
          <w:rFonts w:ascii="Arial" w:eastAsia="Arial" w:hAnsi="Arial" w:cs="Arial"/>
          <w:sz w:val="24"/>
          <w:szCs w:val="24"/>
          <w:lang w:eastAsia="pl-PL"/>
        </w:rPr>
      </w:pPr>
    </w:p>
    <w:p w14:paraId="56D95793" w14:textId="117D4791" w:rsidR="00634A6C" w:rsidRPr="00FA3F74" w:rsidRDefault="00850836" w:rsidP="004C17F9">
      <w:pPr>
        <w:pStyle w:val="Akapitzlist"/>
        <w:numPr>
          <w:ilvl w:val="1"/>
          <w:numId w:val="47"/>
        </w:numPr>
        <w:spacing w:line="360" w:lineRule="auto"/>
        <w:ind w:left="426" w:hanging="426"/>
        <w:rPr>
          <w:rFonts w:ascii="Arial" w:hAnsi="Arial" w:cs="Arial"/>
          <w:color w:val="000000" w:themeColor="text1"/>
        </w:rPr>
      </w:pPr>
      <w:r w:rsidRPr="00FA3F74">
        <w:rPr>
          <w:rFonts w:ascii="Arial" w:hAnsi="Arial" w:cs="Arial"/>
          <w:color w:val="000000" w:themeColor="text1"/>
        </w:rPr>
        <w:t xml:space="preserve"> </w:t>
      </w:r>
      <w:r w:rsidR="00634A6C" w:rsidRPr="00FA3F74">
        <w:rPr>
          <w:rFonts w:ascii="Arial" w:hAnsi="Arial" w:cs="Arial"/>
          <w:color w:val="000000" w:themeColor="text1"/>
        </w:rPr>
        <w:t>Podwykonawstwo:</w:t>
      </w:r>
    </w:p>
    <w:p w14:paraId="475B8751" w14:textId="4460CC8A" w:rsidR="002E0200" w:rsidRPr="00FA3F74" w:rsidRDefault="002E0200" w:rsidP="00FA3F74">
      <w:pPr>
        <w:pStyle w:val="Akapitzlist"/>
        <w:numPr>
          <w:ilvl w:val="0"/>
          <w:numId w:val="34"/>
        </w:numPr>
        <w:spacing w:line="360" w:lineRule="auto"/>
        <w:rPr>
          <w:rFonts w:ascii="Arial" w:hAnsi="Arial" w:cs="Arial"/>
          <w:color w:val="000000" w:themeColor="text1"/>
        </w:rPr>
      </w:pPr>
      <w:r w:rsidRPr="00FA3F74">
        <w:rPr>
          <w:rFonts w:ascii="Arial" w:hAnsi="Arial" w:cs="Arial"/>
          <w:color w:val="000000" w:themeColor="text1"/>
        </w:rPr>
        <w:t>Wykonawca może powierzyć wykonanie części przedmiotu zamówienia Podwykonawcy, zgodnie z projektowanymi postanowieniami umownymi stanowiącymi Załącznik nr 3 do SWZ i przepisami powszechnie obowiązującego prawa, w szczególności ustawy z dnia 11 września 2019 r. - Prawo zamówień publicznych.</w:t>
      </w:r>
    </w:p>
    <w:p w14:paraId="0E2F4631" w14:textId="659124B3" w:rsidR="002E0200" w:rsidRPr="00FA3F74" w:rsidRDefault="00FA3F74" w:rsidP="002E0200">
      <w:pPr>
        <w:pStyle w:val="Akapitzlist"/>
        <w:numPr>
          <w:ilvl w:val="0"/>
          <w:numId w:val="34"/>
        </w:numPr>
        <w:spacing w:line="360" w:lineRule="auto"/>
        <w:rPr>
          <w:rFonts w:ascii="Arial" w:hAnsi="Arial" w:cs="Arial"/>
          <w:color w:val="000000" w:themeColor="text1"/>
        </w:rPr>
      </w:pPr>
      <w:r w:rsidRPr="00FA3F74">
        <w:rPr>
          <w:rFonts w:ascii="Arial" w:hAnsi="Arial" w:cs="Arial"/>
          <w:color w:val="000000" w:themeColor="text1"/>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będą już znani.</w:t>
      </w:r>
    </w:p>
    <w:p w14:paraId="1592FF1F" w14:textId="584E743E" w:rsidR="00FA3F74" w:rsidRPr="00FA3F74" w:rsidRDefault="00FA3F74" w:rsidP="00FA3F74">
      <w:pPr>
        <w:pStyle w:val="Akapitzlist"/>
        <w:numPr>
          <w:ilvl w:val="0"/>
          <w:numId w:val="34"/>
        </w:numPr>
        <w:spacing w:line="360" w:lineRule="auto"/>
        <w:rPr>
          <w:rFonts w:ascii="Arial" w:eastAsia="Arial" w:hAnsi="Arial" w:cs="Arial"/>
          <w:color w:val="000000" w:themeColor="text1"/>
        </w:rPr>
      </w:pPr>
      <w:r w:rsidRPr="00FA3F74">
        <w:rPr>
          <w:rFonts w:ascii="Arial" w:eastAsia="Arial" w:hAnsi="Arial" w:cs="Arial"/>
          <w:color w:val="000000" w:themeColor="text1"/>
        </w:rPr>
        <w:t xml:space="preserve">W przypadku powierzenia wykonania części przedmiotu </w:t>
      </w:r>
      <w:r>
        <w:rPr>
          <w:rFonts w:ascii="Arial" w:eastAsia="Arial" w:hAnsi="Arial" w:cs="Arial"/>
          <w:color w:val="000000" w:themeColor="text1"/>
        </w:rPr>
        <w:t xml:space="preserve">zamówienia </w:t>
      </w:r>
      <w:r w:rsidRPr="00FA3F74">
        <w:rPr>
          <w:rFonts w:ascii="Arial" w:eastAsia="Arial" w:hAnsi="Arial" w:cs="Arial"/>
          <w:color w:val="000000" w:themeColor="text1"/>
        </w:rPr>
        <w:t xml:space="preserve">Podwykonawcom, Wykonawca będzie pełnił funkcję koordynatora </w:t>
      </w:r>
      <w:r w:rsidRPr="00FA3F74">
        <w:rPr>
          <w:rFonts w:ascii="Arial" w:eastAsia="Arial" w:hAnsi="Arial" w:cs="Arial"/>
          <w:color w:val="000000" w:themeColor="text1"/>
        </w:rPr>
        <w:lastRenderedPageBreak/>
        <w:t xml:space="preserve">Podwykonawców podczas wykonywania przedmiotu </w:t>
      </w:r>
      <w:r>
        <w:rPr>
          <w:rFonts w:ascii="Arial" w:eastAsia="Arial" w:hAnsi="Arial" w:cs="Arial"/>
          <w:color w:val="000000" w:themeColor="text1"/>
        </w:rPr>
        <w:t>zamówienia</w:t>
      </w:r>
      <w:r w:rsidRPr="00FA3F74">
        <w:rPr>
          <w:rFonts w:ascii="Arial" w:eastAsia="Arial" w:hAnsi="Arial" w:cs="Arial"/>
          <w:color w:val="000000" w:themeColor="text1"/>
        </w:rPr>
        <w:t xml:space="preserve"> i usuwania ewentualnych wad. Wykonawca odpowiada za działania, uchybienia lub zaniechania każdego Podwykonawcy, dalszego Podwykonawcy, ich pracowników i przedstawicieli, dostawcy, osób trzecich którymi będzie się posługiwał przy realizacji przedmiotu </w:t>
      </w:r>
      <w:r>
        <w:rPr>
          <w:rFonts w:ascii="Arial" w:eastAsia="Arial" w:hAnsi="Arial" w:cs="Arial"/>
          <w:color w:val="000000" w:themeColor="text1"/>
        </w:rPr>
        <w:t>zamówienia</w:t>
      </w:r>
      <w:r w:rsidRPr="00FA3F74">
        <w:rPr>
          <w:rFonts w:ascii="Arial" w:eastAsia="Arial" w:hAnsi="Arial" w:cs="Arial"/>
          <w:color w:val="000000" w:themeColor="text1"/>
        </w:rPr>
        <w:t xml:space="preserve"> jak za działania i</w:t>
      </w:r>
      <w:r w:rsidR="00445A2D">
        <w:rPr>
          <w:rFonts w:ascii="Arial" w:eastAsia="Arial" w:hAnsi="Arial" w:cs="Arial"/>
          <w:color w:val="000000" w:themeColor="text1"/>
        </w:rPr>
        <w:t> </w:t>
      </w:r>
      <w:r w:rsidRPr="00FA3F74">
        <w:rPr>
          <w:rFonts w:ascii="Arial" w:eastAsia="Arial" w:hAnsi="Arial" w:cs="Arial"/>
          <w:color w:val="000000" w:themeColor="text1"/>
        </w:rPr>
        <w:t>zaniechania własne.</w:t>
      </w:r>
    </w:p>
    <w:p w14:paraId="17294DAE" w14:textId="77777777" w:rsidR="00FA3F74" w:rsidRDefault="00FA3F74" w:rsidP="009D567F">
      <w:pPr>
        <w:pStyle w:val="Nagwek2"/>
        <w:spacing w:before="0" w:line="360" w:lineRule="auto"/>
        <w:rPr>
          <w:rFonts w:ascii="Arial" w:hAnsi="Arial" w:cs="Arial"/>
          <w:color w:val="auto"/>
          <w:sz w:val="24"/>
          <w:szCs w:val="24"/>
        </w:rPr>
      </w:pPr>
    </w:p>
    <w:p w14:paraId="09992A18" w14:textId="09943E5E" w:rsidR="00634A6C" w:rsidRPr="00445A2D" w:rsidRDefault="00634A6C" w:rsidP="009D567F">
      <w:pPr>
        <w:pStyle w:val="Nagwek2"/>
        <w:spacing w:before="0" w:line="360" w:lineRule="auto"/>
        <w:rPr>
          <w:rFonts w:ascii="Arial" w:hAnsi="Arial" w:cs="Arial"/>
          <w:color w:val="auto"/>
          <w:sz w:val="24"/>
          <w:szCs w:val="24"/>
        </w:rPr>
      </w:pPr>
      <w:r w:rsidRPr="007A6CB4">
        <w:rPr>
          <w:rFonts w:ascii="Arial" w:hAnsi="Arial" w:cs="Arial"/>
          <w:color w:val="auto"/>
          <w:sz w:val="24"/>
          <w:szCs w:val="24"/>
        </w:rPr>
        <w:t>4</w:t>
      </w:r>
      <w:r w:rsidRPr="00445A2D">
        <w:rPr>
          <w:rFonts w:ascii="Arial" w:hAnsi="Arial" w:cs="Arial"/>
          <w:color w:val="auto"/>
          <w:sz w:val="24"/>
          <w:szCs w:val="24"/>
        </w:rPr>
        <w:t xml:space="preserve">. </w:t>
      </w:r>
      <w:bookmarkStart w:id="4" w:name="_Toc85447087"/>
      <w:r w:rsidRPr="00445A2D">
        <w:rPr>
          <w:rFonts w:ascii="Arial" w:hAnsi="Arial" w:cs="Arial"/>
          <w:color w:val="auto"/>
          <w:sz w:val="24"/>
          <w:szCs w:val="24"/>
        </w:rPr>
        <w:t>Termin wykonania przedmiotu zamówienia</w:t>
      </w:r>
      <w:bookmarkEnd w:id="4"/>
    </w:p>
    <w:p w14:paraId="6B3A17D6" w14:textId="5BB2F33D" w:rsidR="00445A2D" w:rsidRPr="00445A2D" w:rsidRDefault="00445A2D" w:rsidP="004C17F9">
      <w:pPr>
        <w:pStyle w:val="Akapitzlist"/>
        <w:widowControl w:val="0"/>
        <w:numPr>
          <w:ilvl w:val="0"/>
          <w:numId w:val="48"/>
        </w:numPr>
        <w:suppressAutoHyphens/>
        <w:autoSpaceDE w:val="0"/>
        <w:autoSpaceDN w:val="0"/>
        <w:adjustRightInd w:val="0"/>
        <w:spacing w:line="360" w:lineRule="auto"/>
        <w:rPr>
          <w:rFonts w:ascii="Arial" w:hAnsi="Arial" w:cs="Arial"/>
        </w:rPr>
      </w:pPr>
      <w:r w:rsidRPr="00445A2D">
        <w:rPr>
          <w:rFonts w:ascii="Arial" w:hAnsi="Arial" w:cs="Arial"/>
        </w:rPr>
        <w:t xml:space="preserve">Wykonawca zobowiązuje się zrealizować przedmiot umowy tj. wszystkie czynności nim objęte, w terminie </w:t>
      </w:r>
      <w:r w:rsidRPr="00BE5A7D">
        <w:rPr>
          <w:rFonts w:ascii="Arial" w:hAnsi="Arial" w:cs="Arial"/>
        </w:rPr>
        <w:t>do 180 dni li</w:t>
      </w:r>
      <w:r w:rsidRPr="00445A2D">
        <w:rPr>
          <w:rFonts w:ascii="Arial" w:hAnsi="Arial" w:cs="Arial"/>
        </w:rPr>
        <w:t>czony</w:t>
      </w:r>
      <w:r w:rsidR="00BE5A7D">
        <w:rPr>
          <w:rFonts w:ascii="Arial" w:hAnsi="Arial" w:cs="Arial"/>
        </w:rPr>
        <w:t>ch</w:t>
      </w:r>
      <w:r w:rsidRPr="00445A2D">
        <w:rPr>
          <w:rFonts w:ascii="Arial" w:hAnsi="Arial" w:cs="Arial"/>
        </w:rPr>
        <w:t xml:space="preserve"> od dnia podpisania umowy.</w:t>
      </w:r>
    </w:p>
    <w:p w14:paraId="2EB16CA5" w14:textId="77777777" w:rsidR="00445A2D" w:rsidRPr="00445A2D" w:rsidRDefault="00445A2D" w:rsidP="004C17F9">
      <w:pPr>
        <w:pStyle w:val="Akapitzlist"/>
        <w:widowControl w:val="0"/>
        <w:numPr>
          <w:ilvl w:val="0"/>
          <w:numId w:val="48"/>
        </w:numPr>
        <w:suppressAutoHyphens/>
        <w:autoSpaceDE w:val="0"/>
        <w:autoSpaceDN w:val="0"/>
        <w:adjustRightInd w:val="0"/>
        <w:spacing w:line="360" w:lineRule="auto"/>
        <w:rPr>
          <w:rFonts w:ascii="Arial" w:hAnsi="Arial" w:cs="Arial"/>
        </w:rPr>
      </w:pPr>
      <w:r w:rsidRPr="00445A2D">
        <w:rPr>
          <w:rFonts w:ascii="Arial" w:hAnsi="Arial" w:cs="Arial"/>
        </w:rPr>
        <w:t xml:space="preserve">Za termin realizacji przedmiotu umowy uznaje się datę wskazaną w protokole odbioru końcowego robót budowlanych </w:t>
      </w:r>
      <w:r w:rsidRPr="00BE5A7D">
        <w:rPr>
          <w:rFonts w:ascii="Arial" w:hAnsi="Arial" w:cs="Arial"/>
        </w:rPr>
        <w:t>składających się na przedmiot</w:t>
      </w:r>
      <w:r w:rsidRPr="00445A2D">
        <w:rPr>
          <w:rFonts w:ascii="Arial" w:hAnsi="Arial" w:cs="Arial"/>
        </w:rPr>
        <w:t xml:space="preserve"> umowy, przy czym jako zrealizowanie przedmiotu umowy rozumie się nadzór nad wykonaniem wszelkich robót budowlanych składających się na przedmiot umowy.</w:t>
      </w:r>
    </w:p>
    <w:p w14:paraId="15D76866" w14:textId="7D559C0E" w:rsidR="009F7D1B" w:rsidRPr="009F7D1B" w:rsidRDefault="009F7D1B" w:rsidP="00445A2D">
      <w:pPr>
        <w:rPr>
          <w:rFonts w:ascii="Arial" w:hAnsi="Arial" w:cs="Arial"/>
          <w:sz w:val="24"/>
          <w:szCs w:val="24"/>
          <w:lang w:eastAsia="pl-PL"/>
        </w:rPr>
      </w:pPr>
    </w:p>
    <w:p w14:paraId="615A822D" w14:textId="31B5B3B0" w:rsidR="00634A6C" w:rsidRPr="007A6CB4" w:rsidRDefault="00634A6C" w:rsidP="009D567F">
      <w:pPr>
        <w:pStyle w:val="Nagwek2"/>
        <w:spacing w:before="0" w:line="360" w:lineRule="auto"/>
        <w:rPr>
          <w:rFonts w:ascii="Arial" w:hAnsi="Arial" w:cs="Arial"/>
          <w:color w:val="auto"/>
          <w:sz w:val="24"/>
          <w:szCs w:val="24"/>
        </w:rPr>
      </w:pPr>
      <w:bookmarkStart w:id="5" w:name="_Toc85447088"/>
      <w:bookmarkStart w:id="6" w:name="_Hlk84935317"/>
      <w:r w:rsidRPr="007A6CB4">
        <w:rPr>
          <w:rFonts w:ascii="Arial" w:hAnsi="Arial" w:cs="Arial"/>
          <w:color w:val="auto"/>
          <w:sz w:val="24"/>
          <w:szCs w:val="24"/>
        </w:rPr>
        <w:t xml:space="preserve">5. O udzielenie zamówienia mogą ubiegać się </w:t>
      </w:r>
      <w:r w:rsidR="00E71EDB" w:rsidRPr="007A6CB4">
        <w:rPr>
          <w:rFonts w:ascii="Arial" w:hAnsi="Arial" w:cs="Arial"/>
          <w:color w:val="auto"/>
          <w:sz w:val="24"/>
          <w:szCs w:val="24"/>
        </w:rPr>
        <w:t>W</w:t>
      </w:r>
      <w:r w:rsidRPr="007A6CB4">
        <w:rPr>
          <w:rFonts w:ascii="Arial" w:hAnsi="Arial" w:cs="Arial"/>
          <w:color w:val="auto"/>
          <w:sz w:val="24"/>
          <w:szCs w:val="24"/>
        </w:rPr>
        <w:t>ykonawcy, którzy:</w:t>
      </w:r>
      <w:bookmarkEnd w:id="5"/>
    </w:p>
    <w:bookmarkEnd w:id="6"/>
    <w:p w14:paraId="5F0A1147" w14:textId="77777777" w:rsidR="00452F8A" w:rsidRPr="007A6CB4" w:rsidRDefault="000953C8"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5.1. Nie podlegają wykluczeniu</w:t>
      </w:r>
      <w:r w:rsidRPr="007A6CB4">
        <w:rPr>
          <w:rFonts w:ascii="Arial" w:hAnsi="Arial" w:cs="Arial"/>
          <w:sz w:val="24"/>
          <w:szCs w:val="24"/>
          <w:vertAlign w:val="superscript"/>
        </w:rPr>
        <w:footnoteReference w:id="1"/>
      </w:r>
      <w:r w:rsidRPr="007A6CB4">
        <w:rPr>
          <w:rFonts w:ascii="Arial" w:hAnsi="Arial" w:cs="Arial"/>
          <w:sz w:val="24"/>
          <w:szCs w:val="24"/>
        </w:rPr>
        <w:t xml:space="preserve"> </w:t>
      </w:r>
    </w:p>
    <w:p w14:paraId="20B55820" w14:textId="337DBBA1" w:rsidR="000953C8" w:rsidRPr="007A6CB4" w:rsidRDefault="00452F8A"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 xml:space="preserve">5.1.1 </w:t>
      </w:r>
      <w:r w:rsidR="000953C8" w:rsidRPr="007A6CB4">
        <w:rPr>
          <w:rFonts w:ascii="Arial" w:hAnsi="Arial" w:cs="Arial"/>
          <w:sz w:val="24"/>
          <w:szCs w:val="24"/>
        </w:rPr>
        <w:t>na podstawie art. 108 ust. 1 ustawy (z zastrzeżeniem art. 110 ust. 2 ustawy), tj.: z</w:t>
      </w:r>
      <w:r w:rsidRPr="007A6CB4">
        <w:rPr>
          <w:rFonts w:ascii="Arial" w:hAnsi="Arial" w:cs="Arial"/>
          <w:sz w:val="24"/>
          <w:szCs w:val="24"/>
        </w:rPr>
        <w:t> </w:t>
      </w:r>
      <w:r w:rsidR="000953C8" w:rsidRPr="007A6CB4">
        <w:rPr>
          <w:rFonts w:ascii="Arial" w:hAnsi="Arial" w:cs="Arial"/>
          <w:sz w:val="24"/>
          <w:szCs w:val="24"/>
        </w:rPr>
        <w:t xml:space="preserve">postępowania o udzielenie zamówienia wyklucza się Wykonawcę: </w:t>
      </w:r>
    </w:p>
    <w:p w14:paraId="6802772C" w14:textId="77777777" w:rsidR="000953C8" w:rsidRPr="007A6CB4" w:rsidRDefault="000953C8" w:rsidP="00015F3E">
      <w:pPr>
        <w:pStyle w:val="Akapitzlist"/>
        <w:numPr>
          <w:ilvl w:val="0"/>
          <w:numId w:val="9"/>
        </w:numPr>
        <w:autoSpaceDE w:val="0"/>
        <w:autoSpaceDN w:val="0"/>
        <w:adjustRightInd w:val="0"/>
        <w:spacing w:line="360" w:lineRule="auto"/>
        <w:ind w:left="426"/>
        <w:rPr>
          <w:rFonts w:ascii="Arial" w:hAnsi="Arial" w:cs="Arial"/>
        </w:rPr>
      </w:pPr>
      <w:r w:rsidRPr="007A6CB4">
        <w:rPr>
          <w:rFonts w:ascii="Arial" w:hAnsi="Arial" w:cs="Arial"/>
        </w:rPr>
        <w:t xml:space="preserve">będącego osobą fizyczną, którego prawomocnie skazano za przestępstwo: </w:t>
      </w:r>
    </w:p>
    <w:p w14:paraId="41A2D1FD" w14:textId="6FAFCABE" w:rsidR="000953C8" w:rsidRPr="007A6CB4" w:rsidRDefault="000953C8" w:rsidP="00015F3E">
      <w:pPr>
        <w:pStyle w:val="Akapitzlist"/>
        <w:numPr>
          <w:ilvl w:val="1"/>
          <w:numId w:val="12"/>
        </w:numPr>
        <w:autoSpaceDE w:val="0"/>
        <w:autoSpaceDN w:val="0"/>
        <w:adjustRightInd w:val="0"/>
        <w:spacing w:line="360" w:lineRule="auto"/>
        <w:ind w:left="851"/>
        <w:rPr>
          <w:rFonts w:ascii="Arial" w:hAnsi="Arial" w:cs="Arial"/>
        </w:rPr>
      </w:pPr>
      <w:r w:rsidRPr="007A6CB4">
        <w:rPr>
          <w:rFonts w:ascii="Arial" w:hAnsi="Arial" w:cs="Arial"/>
        </w:rPr>
        <w:t>udziału w zorganizowanej grupie przestępczej albo związku mającym na celu popełnienie przestępstwa lub przestępstwa skarbowego, o którym mowa w</w:t>
      </w:r>
      <w:r w:rsidR="00C8195D" w:rsidRPr="007A6CB4">
        <w:rPr>
          <w:rFonts w:ascii="Arial" w:hAnsi="Arial" w:cs="Arial"/>
        </w:rPr>
        <w:t> </w:t>
      </w:r>
      <w:r w:rsidRPr="007A6CB4">
        <w:rPr>
          <w:rFonts w:ascii="Arial" w:hAnsi="Arial" w:cs="Arial"/>
        </w:rPr>
        <w:t xml:space="preserve">art. 258 Kodeksu karnego, </w:t>
      </w:r>
    </w:p>
    <w:p w14:paraId="1E5EAC2E" w14:textId="77777777" w:rsidR="000953C8" w:rsidRPr="007A6CB4" w:rsidRDefault="000953C8" w:rsidP="00015F3E">
      <w:pPr>
        <w:pStyle w:val="Akapitzlist"/>
        <w:numPr>
          <w:ilvl w:val="1"/>
          <w:numId w:val="12"/>
        </w:numPr>
        <w:autoSpaceDE w:val="0"/>
        <w:autoSpaceDN w:val="0"/>
        <w:adjustRightInd w:val="0"/>
        <w:spacing w:line="360" w:lineRule="auto"/>
        <w:ind w:left="851"/>
        <w:rPr>
          <w:rFonts w:ascii="Arial" w:hAnsi="Arial" w:cs="Arial"/>
        </w:rPr>
      </w:pPr>
      <w:r w:rsidRPr="007A6CB4">
        <w:rPr>
          <w:rFonts w:ascii="Arial" w:hAnsi="Arial" w:cs="Arial"/>
        </w:rPr>
        <w:t xml:space="preserve">handlu ludźmi, o którym mowa w art. 189a Kodeksu karnego, </w:t>
      </w:r>
    </w:p>
    <w:p w14:paraId="31002F50" w14:textId="77777777" w:rsidR="000953C8" w:rsidRPr="007A6CB4" w:rsidRDefault="000953C8" w:rsidP="00015F3E">
      <w:pPr>
        <w:pStyle w:val="Akapitzlist"/>
        <w:numPr>
          <w:ilvl w:val="1"/>
          <w:numId w:val="12"/>
        </w:numPr>
        <w:autoSpaceDE w:val="0"/>
        <w:autoSpaceDN w:val="0"/>
        <w:adjustRightInd w:val="0"/>
        <w:spacing w:line="360" w:lineRule="auto"/>
        <w:ind w:left="851"/>
        <w:rPr>
          <w:rFonts w:ascii="Arial" w:hAnsi="Arial" w:cs="Arial"/>
        </w:rPr>
      </w:pPr>
      <w:r w:rsidRPr="007A6CB4">
        <w:rPr>
          <w:rFonts w:ascii="Arial" w:hAnsi="Arial" w:cs="Arial"/>
        </w:rPr>
        <w:t xml:space="preserve">o którym mowa w art. 228-230a, art. 250a Kodeksu karnego lub w art. 46 lub art. 48 ustawy z dnia 25 czerwca 2010 r. o sporcie, </w:t>
      </w:r>
    </w:p>
    <w:p w14:paraId="6F23D84A" w14:textId="25F4ECFA" w:rsidR="000953C8" w:rsidRPr="007A6CB4" w:rsidRDefault="000953C8" w:rsidP="00015F3E">
      <w:pPr>
        <w:pStyle w:val="Akapitzlist"/>
        <w:numPr>
          <w:ilvl w:val="1"/>
          <w:numId w:val="12"/>
        </w:numPr>
        <w:autoSpaceDE w:val="0"/>
        <w:autoSpaceDN w:val="0"/>
        <w:adjustRightInd w:val="0"/>
        <w:spacing w:line="360" w:lineRule="auto"/>
        <w:ind w:left="851"/>
        <w:rPr>
          <w:rFonts w:ascii="Arial" w:hAnsi="Arial" w:cs="Arial"/>
        </w:rPr>
      </w:pPr>
      <w:r w:rsidRPr="007A6CB4">
        <w:rPr>
          <w:rFonts w:ascii="Arial" w:hAnsi="Arial" w:cs="Arial"/>
        </w:rPr>
        <w:t>finansowania przestępstwa o charakterze terrorystycznym, o którym mowa w</w:t>
      </w:r>
      <w:r w:rsidR="00E71EDB" w:rsidRPr="007A6CB4">
        <w:rPr>
          <w:rFonts w:ascii="Arial" w:hAnsi="Arial" w:cs="Arial"/>
        </w:rPr>
        <w:t> </w:t>
      </w:r>
      <w:r w:rsidRPr="007A6CB4">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7A6CB4" w:rsidRDefault="000953C8" w:rsidP="00015F3E">
      <w:pPr>
        <w:pStyle w:val="Akapitzlist"/>
        <w:numPr>
          <w:ilvl w:val="1"/>
          <w:numId w:val="12"/>
        </w:numPr>
        <w:autoSpaceDE w:val="0"/>
        <w:autoSpaceDN w:val="0"/>
        <w:adjustRightInd w:val="0"/>
        <w:spacing w:line="360" w:lineRule="auto"/>
        <w:ind w:left="851"/>
        <w:rPr>
          <w:rFonts w:ascii="Arial" w:hAnsi="Arial" w:cs="Arial"/>
        </w:rPr>
      </w:pPr>
      <w:r w:rsidRPr="007A6CB4">
        <w:rPr>
          <w:rFonts w:ascii="Arial" w:hAnsi="Arial" w:cs="Arial"/>
        </w:rPr>
        <w:lastRenderedPageBreak/>
        <w:t xml:space="preserve">o charakterze terrorystycznym, o którym mowa w art. 115 § 20 Kodeksu karnego, lub mające na celu popełnienie tego przestępstwa, </w:t>
      </w:r>
    </w:p>
    <w:p w14:paraId="686C8A03" w14:textId="77777777" w:rsidR="000953C8" w:rsidRPr="007A6CB4" w:rsidRDefault="000953C8" w:rsidP="00015F3E">
      <w:pPr>
        <w:pStyle w:val="Akapitzlist"/>
        <w:numPr>
          <w:ilvl w:val="1"/>
          <w:numId w:val="12"/>
        </w:numPr>
        <w:autoSpaceDE w:val="0"/>
        <w:autoSpaceDN w:val="0"/>
        <w:adjustRightInd w:val="0"/>
        <w:spacing w:line="360" w:lineRule="auto"/>
        <w:ind w:left="851"/>
        <w:rPr>
          <w:rFonts w:ascii="Arial" w:hAnsi="Arial" w:cs="Arial"/>
        </w:rPr>
      </w:pPr>
      <w:r w:rsidRPr="007A6CB4">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7A6CB4" w:rsidRDefault="000953C8" w:rsidP="00015F3E">
      <w:pPr>
        <w:pStyle w:val="Akapitzlist"/>
        <w:numPr>
          <w:ilvl w:val="1"/>
          <w:numId w:val="12"/>
        </w:numPr>
        <w:autoSpaceDE w:val="0"/>
        <w:autoSpaceDN w:val="0"/>
        <w:adjustRightInd w:val="0"/>
        <w:spacing w:line="360" w:lineRule="auto"/>
        <w:ind w:left="851"/>
        <w:rPr>
          <w:rFonts w:ascii="Arial" w:hAnsi="Arial" w:cs="Arial"/>
        </w:rPr>
      </w:pPr>
      <w:r w:rsidRPr="007A6CB4">
        <w:rPr>
          <w:rFonts w:ascii="Arial" w:hAnsi="Arial" w:cs="Arial"/>
        </w:rPr>
        <w:t>przeciwko obrotowi gospodarczemu, o których mowa w art. 296-307 Kodeksu karnego, przestępstwo oszustwa, o którym mowa w art. 286 Kodeksu karnego, przestępstwo przeciwko wiarygodności dokumentów, o</w:t>
      </w:r>
      <w:r w:rsidR="00E71EDB" w:rsidRPr="007A6CB4">
        <w:rPr>
          <w:rFonts w:ascii="Arial" w:hAnsi="Arial" w:cs="Arial"/>
        </w:rPr>
        <w:t> </w:t>
      </w:r>
      <w:r w:rsidRPr="007A6CB4">
        <w:rPr>
          <w:rFonts w:ascii="Arial" w:hAnsi="Arial" w:cs="Arial"/>
        </w:rPr>
        <w:t xml:space="preserve">których mowa w art. 270-277d Kodeksu karnego, lub przestępstwo skarbowe, </w:t>
      </w:r>
    </w:p>
    <w:p w14:paraId="00C2EB78" w14:textId="77777777" w:rsidR="000953C8" w:rsidRPr="007A6CB4" w:rsidRDefault="000953C8" w:rsidP="00015F3E">
      <w:pPr>
        <w:pStyle w:val="Akapitzlist"/>
        <w:numPr>
          <w:ilvl w:val="1"/>
          <w:numId w:val="12"/>
        </w:numPr>
        <w:autoSpaceDE w:val="0"/>
        <w:autoSpaceDN w:val="0"/>
        <w:adjustRightInd w:val="0"/>
        <w:spacing w:line="360" w:lineRule="auto"/>
        <w:ind w:left="851"/>
        <w:rPr>
          <w:rFonts w:ascii="Arial" w:hAnsi="Arial" w:cs="Arial"/>
        </w:rPr>
      </w:pPr>
      <w:r w:rsidRPr="007A6CB4">
        <w:rPr>
          <w:rFonts w:ascii="Arial" w:hAnsi="Arial" w:cs="Arial"/>
        </w:rPr>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7A6CB4" w:rsidRDefault="000953C8" w:rsidP="00015F3E">
      <w:pPr>
        <w:pStyle w:val="Akapitzlist"/>
        <w:numPr>
          <w:ilvl w:val="0"/>
          <w:numId w:val="12"/>
        </w:numPr>
        <w:autoSpaceDE w:val="0"/>
        <w:autoSpaceDN w:val="0"/>
        <w:adjustRightInd w:val="0"/>
        <w:spacing w:line="360" w:lineRule="auto"/>
        <w:ind w:left="1134"/>
        <w:rPr>
          <w:rFonts w:ascii="Arial" w:hAnsi="Arial" w:cs="Arial"/>
        </w:rPr>
      </w:pPr>
      <w:r w:rsidRPr="007A6CB4">
        <w:rPr>
          <w:rFonts w:ascii="Arial" w:hAnsi="Arial" w:cs="Arial"/>
        </w:rPr>
        <w:t xml:space="preserve">lub za odpowiedni czyn zabroniony określony w przepisach prawa obcego; </w:t>
      </w:r>
    </w:p>
    <w:p w14:paraId="57F802E0" w14:textId="02CB19D3" w:rsidR="000953C8" w:rsidRPr="007A6CB4"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7A6CB4">
        <w:rPr>
          <w:rFonts w:ascii="Arial" w:hAnsi="Arial" w:cs="Arial"/>
        </w:rPr>
        <w:t>jeżeli urzędującego członka jego organu zarządzającego lub nadzorczego, wspólnika spółki w spółce jawnej lub partnerskiej albo komplementariusza w</w:t>
      </w:r>
      <w:r w:rsidR="00E71EDB" w:rsidRPr="007A6CB4">
        <w:rPr>
          <w:rFonts w:ascii="Arial" w:hAnsi="Arial" w:cs="Arial"/>
        </w:rPr>
        <w:t> </w:t>
      </w:r>
      <w:r w:rsidRPr="007A6CB4">
        <w:rPr>
          <w:rFonts w:ascii="Arial" w:hAnsi="Arial" w:cs="Arial"/>
        </w:rPr>
        <w:t xml:space="preserve">spółce komandytowej lub komandytowo-akcyjnej lub prokurenta prawomocnie skazano za przestępstwo, o którym mowa w </w:t>
      </w:r>
      <w:r w:rsidR="006F15B5" w:rsidRPr="007A6CB4">
        <w:rPr>
          <w:rFonts w:ascii="Arial" w:hAnsi="Arial" w:cs="Arial"/>
        </w:rPr>
        <w:t>ust.</w:t>
      </w:r>
      <w:r w:rsidRPr="007A6CB4">
        <w:rPr>
          <w:rFonts w:ascii="Arial" w:hAnsi="Arial" w:cs="Arial"/>
        </w:rPr>
        <w:t xml:space="preserve"> 5.1</w:t>
      </w:r>
      <w:r w:rsidR="00325943" w:rsidRPr="007A6CB4">
        <w:rPr>
          <w:rFonts w:ascii="Arial" w:hAnsi="Arial" w:cs="Arial"/>
        </w:rPr>
        <w:t>.1</w:t>
      </w:r>
      <w:r w:rsidRPr="007A6CB4">
        <w:rPr>
          <w:rFonts w:ascii="Arial" w:hAnsi="Arial" w:cs="Arial"/>
        </w:rPr>
        <w:t xml:space="preserve"> pkt 1) SWZ; </w:t>
      </w:r>
    </w:p>
    <w:p w14:paraId="609337CB" w14:textId="0AB3F412" w:rsidR="000953C8" w:rsidRPr="007A6CB4"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7A6CB4">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Pr>
          <w:rFonts w:ascii="Arial" w:hAnsi="Arial" w:cs="Arial"/>
        </w:rPr>
        <w:t> </w:t>
      </w:r>
      <w:r w:rsidRPr="007A6CB4">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Pr>
          <w:rFonts w:ascii="Arial" w:hAnsi="Arial" w:cs="Arial"/>
        </w:rPr>
        <w:t> </w:t>
      </w:r>
      <w:r w:rsidRPr="007A6CB4">
        <w:rPr>
          <w:rFonts w:ascii="Arial" w:hAnsi="Arial" w:cs="Arial"/>
        </w:rPr>
        <w:t xml:space="preserve">sprawie spłaty tych należności; </w:t>
      </w:r>
    </w:p>
    <w:p w14:paraId="0AD06095" w14:textId="77777777" w:rsidR="000953C8" w:rsidRPr="007A6CB4"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7A6CB4">
        <w:rPr>
          <w:rFonts w:ascii="Arial" w:hAnsi="Arial" w:cs="Arial"/>
        </w:rPr>
        <w:t xml:space="preserve">wobec którego prawomocnie orzeczono zakaz ubiegania się o zamówienia publiczne; </w:t>
      </w:r>
    </w:p>
    <w:p w14:paraId="7715F4F0" w14:textId="0A45E9F4" w:rsidR="000953C8" w:rsidRPr="007A6CB4" w:rsidRDefault="000953C8" w:rsidP="00015F3E">
      <w:pPr>
        <w:pStyle w:val="Akapitzlist"/>
        <w:numPr>
          <w:ilvl w:val="0"/>
          <w:numId w:val="9"/>
        </w:numPr>
        <w:autoSpaceDE w:val="0"/>
        <w:autoSpaceDN w:val="0"/>
        <w:adjustRightInd w:val="0"/>
        <w:spacing w:line="360" w:lineRule="auto"/>
        <w:ind w:left="284" w:hanging="284"/>
        <w:rPr>
          <w:rFonts w:ascii="Arial" w:hAnsi="Arial" w:cs="Arial"/>
        </w:rPr>
      </w:pPr>
      <w:r w:rsidRPr="007A6CB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7A6CB4">
        <w:rPr>
          <w:rFonts w:ascii="Arial" w:hAnsi="Arial" w:cs="Arial"/>
        </w:rPr>
        <w:t> </w:t>
      </w:r>
      <w:r w:rsidRPr="007A6CB4">
        <w:rPr>
          <w:rFonts w:ascii="Arial" w:hAnsi="Arial" w:cs="Arial"/>
        </w:rPr>
        <w:t xml:space="preserve">konsumentów, złożyli odrębne oferty, oferty częściowe lub wnioski </w:t>
      </w:r>
      <w:r w:rsidRPr="007A6CB4">
        <w:rPr>
          <w:rFonts w:ascii="Arial" w:hAnsi="Arial" w:cs="Arial"/>
        </w:rPr>
        <w:lastRenderedPageBreak/>
        <w:t>o</w:t>
      </w:r>
      <w:r w:rsidR="00BE5A7D">
        <w:rPr>
          <w:rFonts w:ascii="Arial" w:hAnsi="Arial" w:cs="Arial"/>
        </w:rPr>
        <w:t> </w:t>
      </w:r>
      <w:r w:rsidRPr="007A6CB4">
        <w:rPr>
          <w:rFonts w:ascii="Arial" w:hAnsi="Arial" w:cs="Arial"/>
        </w:rPr>
        <w:t xml:space="preserve">dopuszczenie do udziału w postępowaniu, chyba że wykażą, że przygotowali te oferty lub wnioski niezależnie od siebie; </w:t>
      </w:r>
    </w:p>
    <w:p w14:paraId="20629FF6" w14:textId="492C229B" w:rsidR="000953C8" w:rsidRPr="000D765F" w:rsidRDefault="000953C8" w:rsidP="00015F3E">
      <w:pPr>
        <w:pStyle w:val="Akapitzlist"/>
        <w:numPr>
          <w:ilvl w:val="0"/>
          <w:numId w:val="9"/>
        </w:numPr>
        <w:autoSpaceDE w:val="0"/>
        <w:autoSpaceDN w:val="0"/>
        <w:adjustRightInd w:val="0"/>
        <w:spacing w:line="360" w:lineRule="auto"/>
        <w:ind w:left="284" w:hanging="284"/>
        <w:rPr>
          <w:rFonts w:ascii="Arial" w:hAnsi="Arial" w:cs="Arial"/>
          <w:color w:val="FF0000"/>
        </w:rPr>
      </w:pPr>
      <w:r w:rsidRPr="007A6CB4">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7A6CB4">
        <w:rPr>
          <w:rFonts w:ascii="Arial" w:hAnsi="Arial" w:cs="Arial"/>
        </w:rPr>
        <w:t> </w:t>
      </w:r>
      <w:r w:rsidRPr="007A6CB4">
        <w:rPr>
          <w:rFonts w:ascii="Arial" w:hAnsi="Arial" w:cs="Arial"/>
        </w:rPr>
        <w:t xml:space="preserve">konsumentów, chyba że spowodowane tym zakłócenie konkurencji może być </w:t>
      </w:r>
      <w:r w:rsidRPr="00165B3B">
        <w:rPr>
          <w:rFonts w:ascii="Arial" w:hAnsi="Arial" w:cs="Arial"/>
        </w:rPr>
        <w:t>wyeliminowane w inny sposób niż przez wykluczenie wykonawcy z udziału w</w:t>
      </w:r>
      <w:r w:rsidR="005152D3" w:rsidRPr="00165B3B">
        <w:rPr>
          <w:rFonts w:ascii="Arial" w:hAnsi="Arial" w:cs="Arial"/>
        </w:rPr>
        <w:t> </w:t>
      </w:r>
      <w:r w:rsidRPr="00165B3B">
        <w:rPr>
          <w:rFonts w:ascii="Arial" w:hAnsi="Arial" w:cs="Arial"/>
        </w:rPr>
        <w:t xml:space="preserve">postępowaniu o udzielenie zamówienia. </w:t>
      </w:r>
    </w:p>
    <w:p w14:paraId="029F751D" w14:textId="58A289E2" w:rsidR="000953C8" w:rsidRPr="00165B3B" w:rsidRDefault="005152D3" w:rsidP="00015F3E">
      <w:pPr>
        <w:pStyle w:val="Akapitzlist"/>
        <w:numPr>
          <w:ilvl w:val="1"/>
          <w:numId w:val="10"/>
        </w:numPr>
        <w:autoSpaceDE w:val="0"/>
        <w:autoSpaceDN w:val="0"/>
        <w:adjustRightInd w:val="0"/>
        <w:spacing w:line="360" w:lineRule="auto"/>
        <w:ind w:left="425"/>
        <w:rPr>
          <w:rFonts w:ascii="Arial" w:hAnsi="Arial" w:cs="Arial"/>
        </w:rPr>
      </w:pPr>
      <w:r w:rsidRPr="00165B3B">
        <w:rPr>
          <w:rFonts w:ascii="Arial" w:hAnsi="Arial" w:cs="Arial"/>
        </w:rPr>
        <w:t xml:space="preserve"> </w:t>
      </w:r>
      <w:r w:rsidR="000953C8" w:rsidRPr="00165B3B">
        <w:rPr>
          <w:rFonts w:ascii="Arial" w:hAnsi="Arial" w:cs="Arial"/>
        </w:rPr>
        <w:t xml:space="preserve">Zamawiający nie przewiduje podstaw wykluczenia, o których mowa w art. 109 ust. 1 ustawy. </w:t>
      </w:r>
    </w:p>
    <w:p w14:paraId="3A5C9DB8" w14:textId="45C6045F" w:rsidR="000953C8" w:rsidRPr="007A6CB4" w:rsidRDefault="005152D3" w:rsidP="00015F3E">
      <w:pPr>
        <w:pStyle w:val="Akapitzlist"/>
        <w:numPr>
          <w:ilvl w:val="1"/>
          <w:numId w:val="10"/>
        </w:numPr>
        <w:autoSpaceDE w:val="0"/>
        <w:autoSpaceDN w:val="0"/>
        <w:adjustRightInd w:val="0"/>
        <w:spacing w:line="360" w:lineRule="auto"/>
        <w:ind w:left="425" w:hanging="357"/>
        <w:rPr>
          <w:rFonts w:ascii="Arial" w:hAnsi="Arial" w:cs="Arial"/>
        </w:rPr>
      </w:pPr>
      <w:r w:rsidRPr="007A6CB4">
        <w:rPr>
          <w:rFonts w:ascii="Arial" w:hAnsi="Arial" w:cs="Arial"/>
        </w:rPr>
        <w:t xml:space="preserve"> </w:t>
      </w:r>
      <w:r w:rsidR="000953C8" w:rsidRPr="007A6CB4">
        <w:rPr>
          <w:rFonts w:ascii="Arial" w:hAnsi="Arial" w:cs="Arial"/>
        </w:rPr>
        <w:t xml:space="preserve">Spełniają warunki udziału w postępowaniu dotyczące: </w:t>
      </w:r>
    </w:p>
    <w:p w14:paraId="0E1B80ED" w14:textId="77777777" w:rsidR="000953C8" w:rsidRPr="007A6CB4" w:rsidRDefault="000953C8" w:rsidP="00015F3E">
      <w:pPr>
        <w:pStyle w:val="Akapitzlist"/>
        <w:numPr>
          <w:ilvl w:val="0"/>
          <w:numId w:val="11"/>
        </w:numPr>
        <w:autoSpaceDE w:val="0"/>
        <w:autoSpaceDN w:val="0"/>
        <w:adjustRightInd w:val="0"/>
        <w:spacing w:line="360" w:lineRule="auto"/>
        <w:ind w:left="709" w:hanging="357"/>
        <w:rPr>
          <w:rFonts w:ascii="Arial" w:hAnsi="Arial" w:cs="Arial"/>
        </w:rPr>
      </w:pPr>
      <w:r w:rsidRPr="007A6CB4">
        <w:rPr>
          <w:rFonts w:ascii="Arial" w:hAnsi="Arial" w:cs="Arial"/>
        </w:rPr>
        <w:t>Zdolności do występowania w obrocie gospodarczym – Zamawiający nie wyznacza warunków w tym zakresie.</w:t>
      </w:r>
    </w:p>
    <w:p w14:paraId="502DCFD9" w14:textId="017CA56A" w:rsidR="000953C8" w:rsidRPr="007A6CB4" w:rsidRDefault="000953C8" w:rsidP="00015F3E">
      <w:pPr>
        <w:pStyle w:val="Akapitzlist"/>
        <w:numPr>
          <w:ilvl w:val="0"/>
          <w:numId w:val="11"/>
        </w:numPr>
        <w:autoSpaceDE w:val="0"/>
        <w:autoSpaceDN w:val="0"/>
        <w:adjustRightInd w:val="0"/>
        <w:spacing w:line="360" w:lineRule="auto"/>
        <w:ind w:left="709" w:hanging="357"/>
        <w:rPr>
          <w:rFonts w:ascii="Arial" w:hAnsi="Arial" w:cs="Arial"/>
        </w:rPr>
      </w:pPr>
      <w:r w:rsidRPr="007A6CB4">
        <w:rPr>
          <w:rFonts w:ascii="Arial" w:hAnsi="Arial" w:cs="Arial"/>
        </w:rPr>
        <w:t>Uprawnień do prowadzenia określonej działalności gospodarczej lub zawodowej, o ile wynika to z odrębnych przepisów – Zamawiający nie wyznacza warunków w tym zakresie.</w:t>
      </w:r>
    </w:p>
    <w:p w14:paraId="20587B2E" w14:textId="77777777" w:rsidR="00106A8F" w:rsidRPr="007A6CB4" w:rsidRDefault="000953C8" w:rsidP="00015F3E">
      <w:pPr>
        <w:pStyle w:val="Akapitzlist"/>
        <w:numPr>
          <w:ilvl w:val="0"/>
          <w:numId w:val="11"/>
        </w:numPr>
        <w:autoSpaceDE w:val="0"/>
        <w:autoSpaceDN w:val="0"/>
        <w:adjustRightInd w:val="0"/>
        <w:spacing w:line="360" w:lineRule="auto"/>
        <w:ind w:left="709" w:hanging="357"/>
        <w:rPr>
          <w:rFonts w:ascii="Arial" w:hAnsi="Arial" w:cs="Arial"/>
        </w:rPr>
      </w:pPr>
      <w:r w:rsidRPr="007A6CB4">
        <w:rPr>
          <w:rFonts w:ascii="Arial" w:hAnsi="Arial" w:cs="Arial"/>
        </w:rPr>
        <w:t>Sytuacji ekonomicznej lub finansowej – Zamawiający nie wyznacza warunków w tym zakresie.</w:t>
      </w:r>
      <w:bookmarkStart w:id="7" w:name="_Hlk84328543"/>
    </w:p>
    <w:p w14:paraId="710C3ADD" w14:textId="4FFB4C87" w:rsidR="00106A8F" w:rsidRPr="007A6CB4" w:rsidRDefault="000953C8" w:rsidP="00015F3E">
      <w:pPr>
        <w:pStyle w:val="Akapitzlist"/>
        <w:numPr>
          <w:ilvl w:val="0"/>
          <w:numId w:val="11"/>
        </w:numPr>
        <w:autoSpaceDE w:val="0"/>
        <w:autoSpaceDN w:val="0"/>
        <w:adjustRightInd w:val="0"/>
        <w:spacing w:line="360" w:lineRule="auto"/>
        <w:ind w:left="709" w:hanging="357"/>
        <w:rPr>
          <w:rFonts w:ascii="Arial" w:hAnsi="Arial" w:cs="Arial"/>
        </w:rPr>
      </w:pPr>
      <w:r w:rsidRPr="007A6CB4">
        <w:rPr>
          <w:rFonts w:ascii="Arial" w:hAnsi="Arial" w:cs="Arial"/>
        </w:rPr>
        <w:t>Zdolności technicznej lub zawodowej –</w:t>
      </w:r>
      <w:bookmarkEnd w:id="7"/>
      <w:r w:rsidR="00106A8F" w:rsidRPr="007A6CB4">
        <w:rPr>
          <w:rFonts w:ascii="Arial" w:hAnsi="Arial" w:cs="Arial"/>
        </w:rPr>
        <w:t xml:space="preserve"> Zamawiający nie wyznacza warunków w tym zakresie.</w:t>
      </w:r>
    </w:p>
    <w:p w14:paraId="64D589DB" w14:textId="138A9014" w:rsidR="000953C8" w:rsidRPr="007A6CB4" w:rsidRDefault="005152D3" w:rsidP="00015F3E">
      <w:pPr>
        <w:pStyle w:val="Akapitzlist"/>
        <w:numPr>
          <w:ilvl w:val="1"/>
          <w:numId w:val="10"/>
        </w:numPr>
        <w:autoSpaceDE w:val="0"/>
        <w:autoSpaceDN w:val="0"/>
        <w:adjustRightInd w:val="0"/>
        <w:spacing w:line="360" w:lineRule="auto"/>
        <w:rPr>
          <w:rFonts w:ascii="Arial" w:hAnsi="Arial" w:cs="Arial"/>
        </w:rPr>
      </w:pPr>
      <w:r w:rsidRPr="007A6CB4">
        <w:rPr>
          <w:rFonts w:ascii="Arial" w:hAnsi="Arial" w:cs="Arial"/>
        </w:rPr>
        <w:t xml:space="preserve"> </w:t>
      </w:r>
      <w:r w:rsidR="000953C8" w:rsidRPr="007A6CB4">
        <w:rPr>
          <w:rFonts w:ascii="Arial" w:hAnsi="Arial" w:cs="Arial"/>
        </w:rPr>
        <w:t>Zasady korzystania z zasobów innych podmiotów (jeżeli dotyczy)</w:t>
      </w:r>
    </w:p>
    <w:p w14:paraId="6F167783" w14:textId="383FC0FA" w:rsidR="000953C8" w:rsidRPr="007A6CB4" w:rsidRDefault="000953C8" w:rsidP="009D567F">
      <w:pPr>
        <w:pStyle w:val="Akapitzlist"/>
        <w:autoSpaceDE w:val="0"/>
        <w:autoSpaceDN w:val="0"/>
        <w:adjustRightInd w:val="0"/>
        <w:spacing w:line="360" w:lineRule="auto"/>
        <w:ind w:left="428"/>
        <w:rPr>
          <w:rFonts w:ascii="Arial" w:hAnsi="Arial" w:cs="Arial"/>
        </w:rPr>
      </w:pPr>
      <w:r w:rsidRPr="007A6CB4">
        <w:rPr>
          <w:rFonts w:ascii="Arial" w:hAnsi="Arial" w:cs="Arial"/>
        </w:rPr>
        <w:t>Wykonawca może w celu potwierdzenia spełniania warunków udziału w</w:t>
      </w:r>
      <w:r w:rsidR="005152D3" w:rsidRPr="007A6CB4">
        <w:rPr>
          <w:rFonts w:ascii="Arial" w:hAnsi="Arial" w:cs="Arial"/>
        </w:rPr>
        <w:t> </w:t>
      </w:r>
      <w:r w:rsidRPr="007A6CB4">
        <w:rPr>
          <w:rFonts w:ascii="Arial" w:hAnsi="Arial" w:cs="Arial"/>
        </w:rPr>
        <w:t>postępowaniu, w stosownych sytuacjach</w:t>
      </w:r>
      <w:r w:rsidRPr="007A6CB4">
        <w:rPr>
          <w:rFonts w:ascii="Arial" w:hAnsi="Arial" w:cs="Arial"/>
          <w:vertAlign w:val="superscript"/>
        </w:rPr>
        <w:footnoteReference w:id="2"/>
      </w:r>
      <w:r w:rsidRPr="007A6CB4">
        <w:rPr>
          <w:rFonts w:ascii="Arial" w:hAnsi="Arial" w:cs="Arial"/>
        </w:rPr>
        <w:t xml:space="preserve"> oraz w odniesieniu do konkretnego zamówienia, lub jego części</w:t>
      </w:r>
      <w:r w:rsidRPr="007A6CB4">
        <w:rPr>
          <w:rFonts w:ascii="Arial" w:hAnsi="Arial" w:cs="Arial"/>
          <w:vertAlign w:val="superscript"/>
        </w:rPr>
        <w:footnoteReference w:id="3"/>
      </w:r>
      <w:r w:rsidRPr="007A6CB4">
        <w:rPr>
          <w:rFonts w:ascii="Arial" w:hAnsi="Arial" w:cs="Arial"/>
        </w:rPr>
        <w:t>, polegać na zdolnościach</w:t>
      </w:r>
      <w:r w:rsidRPr="007A6CB4">
        <w:rPr>
          <w:rFonts w:ascii="Arial" w:hAnsi="Arial" w:cs="Arial"/>
          <w:vertAlign w:val="superscript"/>
        </w:rPr>
        <w:footnoteReference w:id="4"/>
      </w:r>
      <w:r w:rsidRPr="007A6CB4">
        <w:rPr>
          <w:rFonts w:ascii="Arial" w:hAnsi="Arial" w:cs="Arial"/>
        </w:rPr>
        <w:t xml:space="preserve"> podmiotów udostępniających zasoby, niezależnie od charakteru prawnego łączących go z</w:t>
      </w:r>
      <w:r w:rsidR="005E6423" w:rsidRPr="007A6CB4">
        <w:rPr>
          <w:rFonts w:ascii="Arial" w:hAnsi="Arial" w:cs="Arial"/>
        </w:rPr>
        <w:t> </w:t>
      </w:r>
      <w:r w:rsidRPr="007A6CB4">
        <w:rPr>
          <w:rFonts w:ascii="Arial" w:hAnsi="Arial" w:cs="Arial"/>
        </w:rPr>
        <w:t>nim stosunków prawnych.</w:t>
      </w:r>
    </w:p>
    <w:p w14:paraId="4BF3DE71" w14:textId="145ECA7B" w:rsidR="000953C8" w:rsidRPr="007A6CB4" w:rsidRDefault="005152D3" w:rsidP="00015F3E">
      <w:pPr>
        <w:pStyle w:val="Akapitzlist"/>
        <w:numPr>
          <w:ilvl w:val="1"/>
          <w:numId w:val="10"/>
        </w:numPr>
        <w:autoSpaceDE w:val="0"/>
        <w:autoSpaceDN w:val="0"/>
        <w:adjustRightInd w:val="0"/>
        <w:spacing w:line="360" w:lineRule="auto"/>
        <w:rPr>
          <w:rFonts w:ascii="Arial" w:hAnsi="Arial" w:cs="Arial"/>
        </w:rPr>
      </w:pPr>
      <w:r w:rsidRPr="007A6CB4">
        <w:rPr>
          <w:rFonts w:ascii="Arial" w:hAnsi="Arial" w:cs="Arial"/>
        </w:rPr>
        <w:t xml:space="preserve"> </w:t>
      </w:r>
      <w:r w:rsidR="000953C8" w:rsidRPr="007A6CB4">
        <w:rPr>
          <w:rFonts w:ascii="Arial" w:hAnsi="Arial" w:cs="Arial"/>
        </w:rPr>
        <w:t xml:space="preserve">Wykonawca, który polega na zdolnościach podmiotów udostępniających zasoby, składa wraz z ofertą zobowiązanie podmiotu udostępniającego zasoby </w:t>
      </w:r>
      <w:r w:rsidR="000953C8" w:rsidRPr="007A6CB4">
        <w:rPr>
          <w:rFonts w:ascii="Arial" w:hAnsi="Arial" w:cs="Arial"/>
        </w:rPr>
        <w:lastRenderedPageBreak/>
        <w:t>do oddania mu do dyspozycji niezbędnych zasobów</w:t>
      </w:r>
      <w:r w:rsidR="000953C8" w:rsidRPr="007A6CB4">
        <w:rPr>
          <w:rFonts w:ascii="Arial" w:hAnsi="Arial" w:cs="Arial"/>
          <w:i/>
          <w:iCs/>
        </w:rPr>
        <w:t xml:space="preserve"> </w:t>
      </w:r>
      <w:r w:rsidR="000953C8" w:rsidRPr="007A6CB4">
        <w:rPr>
          <w:rFonts w:ascii="Arial" w:hAnsi="Arial" w:cs="Arial"/>
        </w:rPr>
        <w:t xml:space="preserve">na potrzeby realizacji danego zamówienia (sporządzone zgodnie z załącznikiem nr 4 do SWZ) lub inny przedmiotowy środek dowodowy potwierdzający, że Wykonawca realizując zamówienie będzie dysponował niezbędnymi zasobami tych podmiotów. </w:t>
      </w:r>
    </w:p>
    <w:p w14:paraId="65A966A5" w14:textId="00533D2E" w:rsidR="000953C8" w:rsidRPr="007A6CB4" w:rsidRDefault="005152D3" w:rsidP="00015F3E">
      <w:pPr>
        <w:pStyle w:val="Akapitzlist"/>
        <w:numPr>
          <w:ilvl w:val="1"/>
          <w:numId w:val="10"/>
        </w:numPr>
        <w:autoSpaceDE w:val="0"/>
        <w:autoSpaceDN w:val="0"/>
        <w:adjustRightInd w:val="0"/>
        <w:spacing w:line="360" w:lineRule="auto"/>
        <w:rPr>
          <w:rFonts w:ascii="Arial" w:hAnsi="Arial" w:cs="Arial"/>
        </w:rPr>
      </w:pPr>
      <w:r w:rsidRPr="007A6CB4">
        <w:rPr>
          <w:rFonts w:ascii="Arial" w:hAnsi="Arial" w:cs="Arial"/>
        </w:rPr>
        <w:t xml:space="preserve"> </w:t>
      </w:r>
      <w:r w:rsidR="000953C8" w:rsidRPr="007A6CB4">
        <w:rPr>
          <w:rFonts w:ascii="Arial" w:hAnsi="Arial" w:cs="Arial"/>
        </w:rPr>
        <w:t>Zobowiązanie podmiotu udostępniającego zasoby, o którym mowa w pkt. 5.</w:t>
      </w:r>
      <w:r w:rsidR="00106A8F" w:rsidRPr="007A6CB4">
        <w:rPr>
          <w:rFonts w:ascii="Arial" w:hAnsi="Arial" w:cs="Arial"/>
        </w:rPr>
        <w:t>5</w:t>
      </w:r>
      <w:r w:rsidR="000953C8" w:rsidRPr="007A6CB4">
        <w:rPr>
          <w:rFonts w:ascii="Arial" w:hAnsi="Arial" w:cs="Arial"/>
        </w:rPr>
        <w:t xml:space="preserve"> SWZ, potwierdza, że stosunek łączący Wykonawcę z podmiotami udostępniającymi zasoby gwarantuje rzeczywisty dostęp do tych zasobów oraz określa w szczególności: </w:t>
      </w:r>
    </w:p>
    <w:p w14:paraId="2ED3C0BA" w14:textId="77777777" w:rsidR="000953C8" w:rsidRPr="007A6CB4" w:rsidRDefault="000953C8" w:rsidP="00015F3E">
      <w:pPr>
        <w:pStyle w:val="Akapitzlist"/>
        <w:numPr>
          <w:ilvl w:val="0"/>
          <w:numId w:val="13"/>
        </w:numPr>
        <w:autoSpaceDE w:val="0"/>
        <w:autoSpaceDN w:val="0"/>
        <w:adjustRightInd w:val="0"/>
        <w:spacing w:line="360" w:lineRule="auto"/>
        <w:ind w:left="714" w:hanging="288"/>
        <w:rPr>
          <w:rFonts w:ascii="Arial" w:hAnsi="Arial" w:cs="Arial"/>
        </w:rPr>
      </w:pPr>
      <w:r w:rsidRPr="007A6CB4">
        <w:rPr>
          <w:rFonts w:ascii="Arial" w:hAnsi="Arial" w:cs="Arial"/>
        </w:rPr>
        <w:t xml:space="preserve">Zakres dostępnych wykonawcy zasobów podmiotu udostępniającego zasoby; </w:t>
      </w:r>
    </w:p>
    <w:p w14:paraId="0C9571EC" w14:textId="77777777" w:rsidR="000953C8" w:rsidRPr="007A6CB4" w:rsidRDefault="000953C8" w:rsidP="00015F3E">
      <w:pPr>
        <w:pStyle w:val="Akapitzlist"/>
        <w:numPr>
          <w:ilvl w:val="0"/>
          <w:numId w:val="13"/>
        </w:numPr>
        <w:autoSpaceDE w:val="0"/>
        <w:autoSpaceDN w:val="0"/>
        <w:adjustRightInd w:val="0"/>
        <w:spacing w:line="360" w:lineRule="auto"/>
        <w:ind w:left="714" w:hanging="288"/>
        <w:rPr>
          <w:rFonts w:ascii="Arial" w:hAnsi="Arial" w:cs="Arial"/>
        </w:rPr>
      </w:pPr>
      <w:r w:rsidRPr="007A6CB4">
        <w:rPr>
          <w:rFonts w:ascii="Arial" w:hAnsi="Arial" w:cs="Arial"/>
        </w:rPr>
        <w:t xml:space="preserve">Sposób i okres udostępnienia wykonawcy i wykorzystania przez niego zasobów podmiotu udostępniającego te zasoby przy wykonywaniu zamówienia; </w:t>
      </w:r>
    </w:p>
    <w:p w14:paraId="5C400FBF" w14:textId="137F518C" w:rsidR="000953C8" w:rsidRPr="007A6CB4" w:rsidRDefault="000953C8" w:rsidP="00015F3E">
      <w:pPr>
        <w:pStyle w:val="Akapitzlist"/>
        <w:numPr>
          <w:ilvl w:val="0"/>
          <w:numId w:val="13"/>
        </w:numPr>
        <w:autoSpaceDE w:val="0"/>
        <w:autoSpaceDN w:val="0"/>
        <w:adjustRightInd w:val="0"/>
        <w:spacing w:line="360" w:lineRule="auto"/>
        <w:ind w:left="714" w:hanging="288"/>
        <w:rPr>
          <w:rFonts w:ascii="Arial" w:hAnsi="Arial" w:cs="Arial"/>
        </w:rPr>
      </w:pPr>
      <w:r w:rsidRPr="007A6CB4">
        <w:rPr>
          <w:rFonts w:ascii="Arial" w:hAnsi="Arial" w:cs="Arial"/>
        </w:rPr>
        <w:t>Czy i w jakim zakresie podmiot udostępniający zasoby, na zdolnościach którego wykonawca polega w odniesieniu do warunków udziału w</w:t>
      </w:r>
      <w:r w:rsidR="00D87915" w:rsidRPr="007A6CB4">
        <w:rPr>
          <w:rFonts w:ascii="Arial" w:hAnsi="Arial" w:cs="Arial"/>
        </w:rPr>
        <w:t> </w:t>
      </w:r>
      <w:r w:rsidRPr="007A6CB4">
        <w:rPr>
          <w:rFonts w:ascii="Arial" w:hAnsi="Arial" w:cs="Arial"/>
        </w:rPr>
        <w:t xml:space="preserve">postępowaniu, których wskazane zdolności dotyczą. </w:t>
      </w:r>
    </w:p>
    <w:p w14:paraId="20A90840" w14:textId="61E098D0" w:rsidR="000953C8" w:rsidRPr="007A6CB4" w:rsidRDefault="005152D3" w:rsidP="00015F3E">
      <w:pPr>
        <w:pStyle w:val="Akapitzlist"/>
        <w:numPr>
          <w:ilvl w:val="1"/>
          <w:numId w:val="10"/>
        </w:numPr>
        <w:autoSpaceDE w:val="0"/>
        <w:autoSpaceDN w:val="0"/>
        <w:adjustRightInd w:val="0"/>
        <w:spacing w:line="360" w:lineRule="auto"/>
        <w:rPr>
          <w:rFonts w:ascii="Arial" w:hAnsi="Arial" w:cs="Arial"/>
        </w:rPr>
      </w:pPr>
      <w:r w:rsidRPr="007A6CB4">
        <w:rPr>
          <w:rFonts w:ascii="Arial" w:hAnsi="Arial" w:cs="Arial"/>
        </w:rPr>
        <w:t xml:space="preserve"> </w:t>
      </w:r>
      <w:r w:rsidR="000953C8" w:rsidRPr="007A6CB4">
        <w:rPr>
          <w:rFonts w:ascii="Arial" w:hAnsi="Arial" w:cs="Arial"/>
        </w:rPr>
        <w:t>Zamawiający ocenia, czy udostępniane Wykonawcy przez inne podmioty zdolności, pozwalają na wykazanie przez Wykonawcę spełniania warunków udziału w</w:t>
      </w:r>
      <w:r w:rsidR="00325943" w:rsidRPr="007A6CB4">
        <w:rPr>
          <w:rFonts w:ascii="Arial" w:hAnsi="Arial" w:cs="Arial"/>
        </w:rPr>
        <w:t> </w:t>
      </w:r>
      <w:r w:rsidR="000953C8" w:rsidRPr="007A6CB4">
        <w:rPr>
          <w:rFonts w:ascii="Arial" w:hAnsi="Arial" w:cs="Arial"/>
        </w:rPr>
        <w:t xml:space="preserve">postępowaniu, a także bada, czy nie zachodzą wobec tego podmiotu podstawy wykluczenia, które zostały przewidziane względem Wykonawcy. </w:t>
      </w:r>
    </w:p>
    <w:p w14:paraId="0FAE4E61" w14:textId="3A8D9439" w:rsidR="000953C8" w:rsidRPr="007A6CB4" w:rsidRDefault="005152D3" w:rsidP="00015F3E">
      <w:pPr>
        <w:pStyle w:val="Akapitzlist"/>
        <w:numPr>
          <w:ilvl w:val="1"/>
          <w:numId w:val="10"/>
        </w:numPr>
        <w:autoSpaceDE w:val="0"/>
        <w:autoSpaceDN w:val="0"/>
        <w:adjustRightInd w:val="0"/>
        <w:spacing w:line="360" w:lineRule="auto"/>
        <w:rPr>
          <w:rFonts w:ascii="Arial" w:hAnsi="Arial" w:cs="Arial"/>
        </w:rPr>
      </w:pPr>
      <w:r w:rsidRPr="007A6CB4">
        <w:rPr>
          <w:rFonts w:ascii="Arial" w:hAnsi="Arial" w:cs="Arial"/>
        </w:rPr>
        <w:t xml:space="preserve"> </w:t>
      </w:r>
      <w:r w:rsidR="000953C8" w:rsidRPr="007A6CB4">
        <w:rPr>
          <w:rFonts w:ascii="Arial" w:hAnsi="Arial" w:cs="Arial"/>
        </w:rPr>
        <w:t xml:space="preserve">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D018B86" w14:textId="70BE67A9" w:rsidR="000953C8" w:rsidRPr="007A6CB4" w:rsidRDefault="000953C8" w:rsidP="00015F3E">
      <w:pPr>
        <w:pStyle w:val="Akapitzlist"/>
        <w:numPr>
          <w:ilvl w:val="0"/>
          <w:numId w:val="14"/>
        </w:numPr>
        <w:autoSpaceDE w:val="0"/>
        <w:autoSpaceDN w:val="0"/>
        <w:adjustRightInd w:val="0"/>
        <w:spacing w:line="360" w:lineRule="auto"/>
        <w:ind w:left="851" w:hanging="284"/>
        <w:rPr>
          <w:rFonts w:ascii="Arial" w:hAnsi="Arial" w:cs="Arial"/>
        </w:rPr>
      </w:pPr>
      <w:r w:rsidRPr="007A6CB4">
        <w:rPr>
          <w:rFonts w:ascii="Arial" w:hAnsi="Arial" w:cs="Arial"/>
        </w:rPr>
        <w:t xml:space="preserve">Zastąpił ten podmiot innym podmiotem lub podmiotami albo, </w:t>
      </w:r>
    </w:p>
    <w:p w14:paraId="2F525492" w14:textId="77777777" w:rsidR="000953C8" w:rsidRPr="007A6CB4" w:rsidRDefault="000953C8" w:rsidP="00015F3E">
      <w:pPr>
        <w:pStyle w:val="Akapitzlist"/>
        <w:numPr>
          <w:ilvl w:val="0"/>
          <w:numId w:val="14"/>
        </w:numPr>
        <w:autoSpaceDE w:val="0"/>
        <w:autoSpaceDN w:val="0"/>
        <w:adjustRightInd w:val="0"/>
        <w:spacing w:line="360" w:lineRule="auto"/>
        <w:ind w:left="851" w:hanging="284"/>
        <w:rPr>
          <w:rFonts w:ascii="Arial" w:hAnsi="Arial" w:cs="Arial"/>
        </w:rPr>
      </w:pPr>
      <w:r w:rsidRPr="007A6CB4">
        <w:rPr>
          <w:rFonts w:ascii="Arial" w:hAnsi="Arial" w:cs="Arial"/>
        </w:rPr>
        <w:t>Wykazał, że samodzielnie spełnia warunki udziału w postępowaniu,</w:t>
      </w:r>
    </w:p>
    <w:p w14:paraId="0483240F" w14:textId="77777777" w:rsidR="000953C8" w:rsidRPr="007A6CB4" w:rsidRDefault="000953C8" w:rsidP="00015F3E">
      <w:pPr>
        <w:pStyle w:val="Akapitzlist"/>
        <w:numPr>
          <w:ilvl w:val="0"/>
          <w:numId w:val="14"/>
        </w:numPr>
        <w:autoSpaceDE w:val="0"/>
        <w:autoSpaceDN w:val="0"/>
        <w:adjustRightInd w:val="0"/>
        <w:spacing w:line="360" w:lineRule="auto"/>
        <w:ind w:left="851" w:hanging="284"/>
        <w:rPr>
          <w:rFonts w:ascii="Arial" w:hAnsi="Arial" w:cs="Arial"/>
        </w:rPr>
      </w:pPr>
      <w:r w:rsidRPr="007A6CB4">
        <w:rPr>
          <w:rFonts w:ascii="Arial" w:hAnsi="Arial" w:cs="Arial"/>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7FC75D29" w14:textId="6E4C426F" w:rsidR="00634A6C" w:rsidRPr="007A6CB4" w:rsidRDefault="00634A6C" w:rsidP="009D567F">
      <w:pPr>
        <w:pStyle w:val="Nagwek2"/>
        <w:spacing w:line="360" w:lineRule="auto"/>
        <w:rPr>
          <w:rFonts w:ascii="Arial" w:hAnsi="Arial" w:cs="Arial"/>
          <w:color w:val="auto"/>
          <w:sz w:val="24"/>
          <w:szCs w:val="24"/>
        </w:rPr>
      </w:pPr>
      <w:bookmarkStart w:id="8" w:name="_Toc85447089"/>
      <w:r w:rsidRPr="007A6CB4">
        <w:rPr>
          <w:rFonts w:ascii="Arial" w:hAnsi="Arial" w:cs="Arial"/>
          <w:color w:val="auto"/>
          <w:sz w:val="24"/>
          <w:szCs w:val="24"/>
        </w:rPr>
        <w:t>6. Opis sposobu dokonywania wstępnej oceny spełniania w/w warunków i</w:t>
      </w:r>
      <w:r w:rsidR="005E6423" w:rsidRPr="007A6CB4">
        <w:rPr>
          <w:rFonts w:ascii="Arial" w:hAnsi="Arial" w:cs="Arial"/>
          <w:color w:val="auto"/>
          <w:sz w:val="24"/>
          <w:szCs w:val="24"/>
        </w:rPr>
        <w:t> </w:t>
      </w:r>
      <w:r w:rsidRPr="007A6CB4">
        <w:rPr>
          <w:rFonts w:ascii="Arial" w:hAnsi="Arial" w:cs="Arial"/>
          <w:color w:val="auto"/>
          <w:sz w:val="24"/>
          <w:szCs w:val="24"/>
        </w:rPr>
        <w:t>niepodleganiu wykluczeniu:</w:t>
      </w:r>
      <w:bookmarkEnd w:id="8"/>
      <w:r w:rsidRPr="007A6CB4">
        <w:rPr>
          <w:rFonts w:ascii="Arial" w:hAnsi="Arial" w:cs="Arial"/>
          <w:color w:val="auto"/>
          <w:sz w:val="24"/>
          <w:szCs w:val="24"/>
        </w:rPr>
        <w:t xml:space="preserve"> </w:t>
      </w:r>
    </w:p>
    <w:p w14:paraId="2097E4A2" w14:textId="74096391" w:rsidR="000953C8" w:rsidRPr="007A6CB4" w:rsidRDefault="005152D3" w:rsidP="00015F3E">
      <w:pPr>
        <w:pStyle w:val="Default"/>
        <w:numPr>
          <w:ilvl w:val="1"/>
          <w:numId w:val="15"/>
        </w:numPr>
        <w:spacing w:line="360" w:lineRule="auto"/>
        <w:ind w:left="357" w:hanging="357"/>
        <w:rPr>
          <w:rFonts w:ascii="Arial" w:hAnsi="Arial" w:cs="Arial"/>
          <w:color w:val="auto"/>
        </w:rPr>
      </w:pPr>
      <w:r w:rsidRPr="007A6CB4">
        <w:rPr>
          <w:rFonts w:ascii="Arial" w:hAnsi="Arial" w:cs="Arial"/>
          <w:color w:val="auto"/>
        </w:rPr>
        <w:t xml:space="preserve"> </w:t>
      </w:r>
      <w:r w:rsidR="006B2D8E" w:rsidRPr="007A6CB4">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7B574ED" w14:textId="3E8DA1E1" w:rsidR="000953C8" w:rsidRPr="007A6CB4" w:rsidRDefault="005152D3" w:rsidP="00015F3E">
      <w:pPr>
        <w:pStyle w:val="Default"/>
        <w:numPr>
          <w:ilvl w:val="1"/>
          <w:numId w:val="15"/>
        </w:numPr>
        <w:spacing w:line="360" w:lineRule="auto"/>
        <w:ind w:left="357" w:hanging="357"/>
        <w:rPr>
          <w:rFonts w:ascii="Arial" w:hAnsi="Arial" w:cs="Arial"/>
          <w:color w:val="auto"/>
        </w:rPr>
      </w:pPr>
      <w:r w:rsidRPr="007A6CB4">
        <w:rPr>
          <w:rFonts w:ascii="Arial" w:hAnsi="Arial" w:cs="Arial"/>
          <w:color w:val="auto"/>
        </w:rPr>
        <w:lastRenderedPageBreak/>
        <w:t xml:space="preserve"> </w:t>
      </w:r>
      <w:r w:rsidR="006B2D8E" w:rsidRPr="007A6CB4">
        <w:rPr>
          <w:rFonts w:ascii="Arial" w:hAnsi="Arial" w:cs="Arial"/>
          <w:color w:val="auto"/>
        </w:rPr>
        <w:t>Wykonawca, w przypadku polegania na zdolnościach lub sytuacji podmiotów udostępniających zasoby, przedstawia, wraz z oświadczeniem, o którym mowa w</w:t>
      </w:r>
      <w:r w:rsidR="005E6423" w:rsidRPr="007A6CB4">
        <w:rPr>
          <w:rFonts w:ascii="Arial" w:hAnsi="Arial" w:cs="Arial"/>
          <w:color w:val="auto"/>
        </w:rPr>
        <w:t> </w:t>
      </w:r>
      <w:r w:rsidR="006B2D8E" w:rsidRPr="007A6CB4">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7A6CB4">
        <w:rPr>
          <w:rFonts w:ascii="Arial" w:hAnsi="Arial" w:cs="Arial"/>
          <w:color w:val="auto"/>
        </w:rPr>
        <w:t xml:space="preserve"> </w:t>
      </w:r>
      <w:r w:rsidR="006B2D8E" w:rsidRPr="007A6CB4">
        <w:rPr>
          <w:rFonts w:ascii="Arial" w:hAnsi="Arial" w:cs="Arial"/>
          <w:color w:val="auto"/>
        </w:rPr>
        <w:t xml:space="preserve">zgodnie z załącznikiem nr </w:t>
      </w:r>
      <w:r w:rsidR="008F1E3B">
        <w:rPr>
          <w:rFonts w:ascii="Arial" w:hAnsi="Arial" w:cs="Arial"/>
          <w:color w:val="auto"/>
        </w:rPr>
        <w:t>5</w:t>
      </w:r>
      <w:r w:rsidR="006B2D8E" w:rsidRPr="007A6CB4">
        <w:rPr>
          <w:rFonts w:ascii="Arial" w:hAnsi="Arial" w:cs="Arial"/>
          <w:color w:val="auto"/>
        </w:rPr>
        <w:t xml:space="preserve"> do SWZ.</w:t>
      </w:r>
    </w:p>
    <w:p w14:paraId="1E092BD0" w14:textId="6BF86292" w:rsidR="000953C8" w:rsidRPr="007A6CB4" w:rsidRDefault="005152D3" w:rsidP="00015F3E">
      <w:pPr>
        <w:pStyle w:val="Default"/>
        <w:numPr>
          <w:ilvl w:val="1"/>
          <w:numId w:val="15"/>
        </w:numPr>
        <w:spacing w:line="360" w:lineRule="auto"/>
        <w:ind w:left="357" w:hanging="357"/>
        <w:rPr>
          <w:rFonts w:ascii="Arial" w:hAnsi="Arial" w:cs="Arial"/>
          <w:color w:val="auto"/>
        </w:rPr>
      </w:pPr>
      <w:r w:rsidRPr="007A6CB4">
        <w:rPr>
          <w:rFonts w:ascii="Arial" w:hAnsi="Arial" w:cs="Arial"/>
          <w:color w:val="auto"/>
        </w:rPr>
        <w:t xml:space="preserve"> </w:t>
      </w:r>
      <w:r w:rsidR="006B2D8E" w:rsidRPr="007A6CB4">
        <w:rPr>
          <w:rFonts w:ascii="Arial" w:hAnsi="Arial" w:cs="Arial"/>
          <w:color w:val="auto"/>
        </w:rPr>
        <w:t>W przypadku wspólnego ubiegania się o zamówienie przez Wykonawców, oświadczenie o którym mowa w pkt. 6</w:t>
      </w:r>
      <w:r w:rsidR="006A5BF2" w:rsidRPr="007A6CB4">
        <w:rPr>
          <w:rFonts w:ascii="Arial" w:hAnsi="Arial" w:cs="Arial"/>
          <w:color w:val="auto"/>
        </w:rPr>
        <w:t>.1</w:t>
      </w:r>
      <w:r w:rsidR="006B2D8E" w:rsidRPr="007A6CB4">
        <w:rPr>
          <w:rFonts w:ascii="Arial" w:hAnsi="Arial" w:cs="Arial"/>
          <w:color w:val="auto"/>
        </w:rPr>
        <w:t xml:space="preserve"> SWZ – w art. 125 ust. 1 ustawy, składane zgodnie z</w:t>
      </w:r>
      <w:r w:rsidR="003B314F" w:rsidRPr="007A6CB4">
        <w:rPr>
          <w:rFonts w:ascii="Arial" w:hAnsi="Arial" w:cs="Arial"/>
          <w:color w:val="auto"/>
        </w:rPr>
        <w:t> </w:t>
      </w:r>
      <w:r w:rsidR="006B2D8E" w:rsidRPr="007A6CB4">
        <w:rPr>
          <w:rFonts w:ascii="Arial" w:hAnsi="Arial" w:cs="Arial"/>
          <w:color w:val="auto"/>
        </w:rPr>
        <w:t>załącznikiem nr 2 SWZ, składa każdy z Wykonawców. Oświadczenia te potwierdzają brak podstaw wykluczenia w zakresie, w jakim każdy z</w:t>
      </w:r>
      <w:r w:rsidRPr="007A6CB4">
        <w:rPr>
          <w:rFonts w:ascii="Arial" w:hAnsi="Arial" w:cs="Arial"/>
          <w:color w:val="auto"/>
        </w:rPr>
        <w:t> </w:t>
      </w:r>
      <w:r w:rsidR="006B2D8E" w:rsidRPr="007A6CB4">
        <w:rPr>
          <w:rFonts w:ascii="Arial" w:hAnsi="Arial" w:cs="Arial"/>
          <w:color w:val="auto"/>
        </w:rPr>
        <w:t xml:space="preserve">Wykonawców </w:t>
      </w:r>
      <w:r w:rsidR="00C8195D" w:rsidRPr="007A6CB4">
        <w:rPr>
          <w:rFonts w:ascii="Arial" w:hAnsi="Arial" w:cs="Arial"/>
          <w:color w:val="auto"/>
        </w:rPr>
        <w:t>podlega wykluczeniu</w:t>
      </w:r>
      <w:r w:rsidR="006B2D8E" w:rsidRPr="007A6CB4">
        <w:rPr>
          <w:rFonts w:ascii="Arial" w:hAnsi="Arial" w:cs="Arial"/>
          <w:color w:val="auto"/>
        </w:rPr>
        <w:t xml:space="preserve">. </w:t>
      </w:r>
    </w:p>
    <w:p w14:paraId="64B752A0" w14:textId="53ACAF97" w:rsidR="006B2D8E" w:rsidRPr="007A6CB4" w:rsidRDefault="005152D3" w:rsidP="00015F3E">
      <w:pPr>
        <w:pStyle w:val="Default"/>
        <w:numPr>
          <w:ilvl w:val="1"/>
          <w:numId w:val="15"/>
        </w:numPr>
        <w:spacing w:line="360" w:lineRule="auto"/>
        <w:ind w:left="357" w:hanging="357"/>
        <w:rPr>
          <w:rFonts w:ascii="Arial" w:hAnsi="Arial" w:cs="Arial"/>
          <w:color w:val="auto"/>
        </w:rPr>
      </w:pPr>
      <w:r w:rsidRPr="007A6CB4">
        <w:rPr>
          <w:rFonts w:ascii="Arial" w:hAnsi="Arial" w:cs="Arial"/>
          <w:color w:val="auto"/>
        </w:rPr>
        <w:t xml:space="preserve"> </w:t>
      </w:r>
      <w:r w:rsidR="006B2D8E" w:rsidRPr="007A6CB4">
        <w:rPr>
          <w:rFonts w:ascii="Arial" w:hAnsi="Arial" w:cs="Arial"/>
          <w:color w:val="auto"/>
        </w:rPr>
        <w:t xml:space="preserve">W przypadku </w:t>
      </w:r>
      <w:r w:rsidR="005E6423" w:rsidRPr="007A6CB4">
        <w:rPr>
          <w:rFonts w:ascii="Arial" w:hAnsi="Arial" w:cs="Arial"/>
          <w:color w:val="auto"/>
        </w:rPr>
        <w:t>W</w:t>
      </w:r>
      <w:r w:rsidR="006B2D8E" w:rsidRPr="007A6CB4">
        <w:rPr>
          <w:rFonts w:ascii="Arial" w:hAnsi="Arial" w:cs="Arial"/>
          <w:color w:val="auto"/>
        </w:rPr>
        <w:t>ykonawców wspólnie ubiegających się o udzielenie zamówienia, Wykonawcy ustanawiają pełnomocnika do reprezentowania ich w</w:t>
      </w:r>
      <w:r w:rsidR="00D9769D">
        <w:rPr>
          <w:rFonts w:ascii="Arial" w:hAnsi="Arial" w:cs="Arial"/>
          <w:color w:val="auto"/>
        </w:rPr>
        <w:t> </w:t>
      </w:r>
      <w:r w:rsidR="006B2D8E" w:rsidRPr="007A6CB4">
        <w:rPr>
          <w:rFonts w:ascii="Arial" w:hAnsi="Arial" w:cs="Arial"/>
          <w:color w:val="auto"/>
        </w:rPr>
        <w:t>postępowaniu o</w:t>
      </w:r>
      <w:r w:rsidR="003B314F" w:rsidRPr="007A6CB4">
        <w:rPr>
          <w:rFonts w:ascii="Arial" w:hAnsi="Arial" w:cs="Arial"/>
          <w:color w:val="auto"/>
        </w:rPr>
        <w:t> </w:t>
      </w:r>
      <w:r w:rsidR="006B2D8E" w:rsidRPr="007A6CB4">
        <w:rPr>
          <w:rFonts w:ascii="Arial" w:hAnsi="Arial" w:cs="Arial"/>
          <w:color w:val="auto"/>
        </w:rPr>
        <w:t>udzielenie zamówienia albo do reprezentowania w</w:t>
      </w:r>
      <w:r w:rsidR="00D9769D">
        <w:rPr>
          <w:rFonts w:ascii="Arial" w:hAnsi="Arial" w:cs="Arial"/>
          <w:color w:val="auto"/>
        </w:rPr>
        <w:t> </w:t>
      </w:r>
      <w:r w:rsidR="006B2D8E" w:rsidRPr="007A6CB4">
        <w:rPr>
          <w:rFonts w:ascii="Arial" w:hAnsi="Arial" w:cs="Arial"/>
          <w:color w:val="auto"/>
        </w:rPr>
        <w:t>postępowaniu i zawarcia umowy w</w:t>
      </w:r>
      <w:r w:rsidR="003B314F" w:rsidRPr="007A6CB4">
        <w:rPr>
          <w:rFonts w:ascii="Arial" w:hAnsi="Arial" w:cs="Arial"/>
          <w:color w:val="auto"/>
        </w:rPr>
        <w:t> </w:t>
      </w:r>
      <w:r w:rsidR="006B2D8E" w:rsidRPr="007A6CB4">
        <w:rPr>
          <w:rFonts w:ascii="Arial" w:hAnsi="Arial" w:cs="Arial"/>
          <w:color w:val="auto"/>
        </w:rPr>
        <w:t xml:space="preserve">sprawie zamówienia publicznego. </w:t>
      </w:r>
    </w:p>
    <w:p w14:paraId="47121660" w14:textId="77777777" w:rsidR="00634A6C" w:rsidRPr="007A6CB4" w:rsidRDefault="00634A6C" w:rsidP="009D567F">
      <w:pPr>
        <w:tabs>
          <w:tab w:val="left" w:pos="567"/>
          <w:tab w:val="left" w:pos="1701"/>
          <w:tab w:val="left" w:pos="5670"/>
          <w:tab w:val="left" w:pos="6804"/>
        </w:tabs>
        <w:spacing w:after="0" w:line="360" w:lineRule="auto"/>
        <w:rPr>
          <w:rFonts w:ascii="Arial" w:eastAsia="Times New Roman" w:hAnsi="Arial" w:cs="Arial"/>
          <w:i/>
          <w:iCs/>
          <w:sz w:val="24"/>
          <w:szCs w:val="24"/>
          <w:lang w:eastAsia="pl-PL"/>
        </w:rPr>
      </w:pPr>
    </w:p>
    <w:p w14:paraId="1BF13C71" w14:textId="365076E1" w:rsidR="00634A6C" w:rsidRPr="007A6CB4" w:rsidRDefault="00634A6C" w:rsidP="009D567F">
      <w:pPr>
        <w:pStyle w:val="Nagwek2"/>
        <w:spacing w:line="360" w:lineRule="auto"/>
        <w:rPr>
          <w:rFonts w:ascii="Arial" w:hAnsi="Arial" w:cs="Arial"/>
          <w:color w:val="auto"/>
          <w:sz w:val="24"/>
          <w:szCs w:val="24"/>
        </w:rPr>
      </w:pPr>
      <w:bookmarkStart w:id="9" w:name="_Toc85447090"/>
      <w:r w:rsidRPr="007A6CB4">
        <w:rPr>
          <w:rFonts w:ascii="Arial" w:hAnsi="Arial" w:cs="Arial"/>
          <w:color w:val="auto"/>
          <w:sz w:val="24"/>
          <w:szCs w:val="24"/>
        </w:rPr>
        <w:t xml:space="preserve">7. </w:t>
      </w:r>
      <w:r w:rsidR="000953C8" w:rsidRPr="007A6CB4">
        <w:rPr>
          <w:rFonts w:ascii="Arial" w:hAnsi="Arial" w:cs="Arial"/>
          <w:color w:val="auto"/>
          <w:sz w:val="24"/>
          <w:szCs w:val="24"/>
        </w:rPr>
        <w:t>Zawartość oferty</w:t>
      </w:r>
      <w:r w:rsidRPr="007A6CB4">
        <w:rPr>
          <w:rFonts w:ascii="Arial" w:hAnsi="Arial" w:cs="Arial"/>
          <w:color w:val="auto"/>
          <w:sz w:val="24"/>
          <w:szCs w:val="24"/>
        </w:rPr>
        <w:t>:</w:t>
      </w:r>
      <w:bookmarkEnd w:id="9"/>
      <w:r w:rsidRPr="007A6CB4">
        <w:rPr>
          <w:rFonts w:ascii="Arial" w:hAnsi="Arial" w:cs="Arial"/>
          <w:color w:val="auto"/>
          <w:sz w:val="24"/>
          <w:szCs w:val="24"/>
        </w:rPr>
        <w:t xml:space="preserve"> </w:t>
      </w:r>
    </w:p>
    <w:p w14:paraId="30E3BE62" w14:textId="4C688A09" w:rsidR="000953C8" w:rsidRPr="007A6CB4" w:rsidRDefault="005152D3" w:rsidP="00015F3E">
      <w:pPr>
        <w:pStyle w:val="Default"/>
        <w:numPr>
          <w:ilvl w:val="1"/>
          <w:numId w:val="16"/>
        </w:numPr>
        <w:spacing w:line="360" w:lineRule="auto"/>
        <w:rPr>
          <w:rFonts w:ascii="Arial" w:hAnsi="Arial" w:cs="Arial"/>
          <w:color w:val="auto"/>
        </w:rPr>
      </w:pPr>
      <w:r w:rsidRPr="007A6CB4">
        <w:rPr>
          <w:rFonts w:ascii="Arial" w:hAnsi="Arial" w:cs="Arial"/>
          <w:color w:val="auto"/>
        </w:rPr>
        <w:t xml:space="preserve"> </w:t>
      </w:r>
      <w:r w:rsidR="00634A6C" w:rsidRPr="007A6CB4">
        <w:rPr>
          <w:rFonts w:ascii="Arial" w:hAnsi="Arial" w:cs="Arial"/>
          <w:color w:val="auto"/>
        </w:rPr>
        <w:t>Formularz ofertowy (załącznik nr 1 do SWZ)</w:t>
      </w:r>
      <w:r w:rsidR="005E6423" w:rsidRPr="007A6CB4">
        <w:rPr>
          <w:rFonts w:ascii="Arial" w:hAnsi="Arial" w:cs="Arial"/>
          <w:color w:val="auto"/>
        </w:rPr>
        <w:t>.</w:t>
      </w:r>
    </w:p>
    <w:p w14:paraId="2F633C84" w14:textId="31844B5A" w:rsidR="000953C8" w:rsidRPr="007A6CB4" w:rsidRDefault="005152D3" w:rsidP="00015F3E">
      <w:pPr>
        <w:pStyle w:val="Default"/>
        <w:numPr>
          <w:ilvl w:val="1"/>
          <w:numId w:val="16"/>
        </w:numPr>
        <w:spacing w:line="360" w:lineRule="auto"/>
        <w:rPr>
          <w:rFonts w:ascii="Arial" w:hAnsi="Arial" w:cs="Arial"/>
          <w:color w:val="auto"/>
        </w:rPr>
      </w:pPr>
      <w:r w:rsidRPr="007A6CB4">
        <w:rPr>
          <w:rFonts w:ascii="Arial" w:hAnsi="Arial" w:cs="Arial"/>
          <w:color w:val="auto"/>
        </w:rPr>
        <w:t xml:space="preserve"> </w:t>
      </w:r>
      <w:r w:rsidR="00634A6C" w:rsidRPr="007A6CB4">
        <w:rPr>
          <w:rFonts w:ascii="Arial" w:hAnsi="Arial" w:cs="Arial"/>
          <w:color w:val="auto"/>
        </w:rPr>
        <w:t>Oświadczenie, o którym mowa w pkt. 6 SWZ (załącznik nr 2 do SWZ)</w:t>
      </w:r>
      <w:r w:rsidR="006B4DC1" w:rsidRPr="007A6CB4">
        <w:rPr>
          <w:rFonts w:ascii="Arial" w:hAnsi="Arial" w:cs="Arial"/>
          <w:color w:val="auto"/>
        </w:rPr>
        <w:t xml:space="preserve"> oraz 6.2 SWZ (załącznik nr </w:t>
      </w:r>
      <w:r w:rsidR="008F1E3B">
        <w:rPr>
          <w:rFonts w:ascii="Arial" w:hAnsi="Arial" w:cs="Arial"/>
          <w:color w:val="auto"/>
        </w:rPr>
        <w:t>5</w:t>
      </w:r>
      <w:r w:rsidR="006B4DC1" w:rsidRPr="007A6CB4">
        <w:rPr>
          <w:rFonts w:ascii="Arial" w:hAnsi="Arial" w:cs="Arial"/>
          <w:color w:val="auto"/>
        </w:rPr>
        <w:t xml:space="preserve"> do SWZ</w:t>
      </w:r>
      <w:r w:rsidR="00DA4030" w:rsidRPr="007A6CB4">
        <w:rPr>
          <w:rFonts w:ascii="Arial" w:hAnsi="Arial" w:cs="Arial"/>
          <w:color w:val="auto"/>
        </w:rPr>
        <w:t xml:space="preserve"> – jeżeli dotyczy)</w:t>
      </w:r>
      <w:r w:rsidR="00634A6C" w:rsidRPr="007A6CB4">
        <w:rPr>
          <w:rFonts w:ascii="Arial" w:hAnsi="Arial" w:cs="Arial"/>
          <w:color w:val="auto"/>
        </w:rPr>
        <w:t xml:space="preserve">. </w:t>
      </w:r>
    </w:p>
    <w:p w14:paraId="05072B56" w14:textId="2D268052" w:rsidR="003737B1" w:rsidRPr="007A6CB4" w:rsidRDefault="005152D3" w:rsidP="00015F3E">
      <w:pPr>
        <w:pStyle w:val="Default"/>
        <w:numPr>
          <w:ilvl w:val="1"/>
          <w:numId w:val="16"/>
        </w:numPr>
        <w:spacing w:line="360" w:lineRule="auto"/>
        <w:rPr>
          <w:rFonts w:ascii="Arial" w:hAnsi="Arial" w:cs="Arial"/>
          <w:color w:val="auto"/>
        </w:rPr>
      </w:pPr>
      <w:r w:rsidRPr="007A6CB4">
        <w:rPr>
          <w:rFonts w:ascii="Arial" w:hAnsi="Arial" w:cs="Arial"/>
          <w:color w:val="auto"/>
        </w:rPr>
        <w:t xml:space="preserve"> </w:t>
      </w:r>
      <w:r w:rsidR="00634A6C" w:rsidRPr="007A6CB4">
        <w:rPr>
          <w:rFonts w:ascii="Arial" w:hAnsi="Arial" w:cs="Arial"/>
          <w:color w:val="auto"/>
        </w:rPr>
        <w:t xml:space="preserve">Pełnomocnictwo dla pełnomocnika do reprezentowania w postępowaniu Wykonawców wspólnie ubiegających się o udzielenie zamówienia </w:t>
      </w:r>
      <w:r w:rsidR="00634A6C" w:rsidRPr="007A6CB4">
        <w:rPr>
          <w:rFonts w:ascii="Arial" w:hAnsi="Arial" w:cs="Arial"/>
          <w:i/>
          <w:iCs/>
          <w:color w:val="auto"/>
        </w:rPr>
        <w:t xml:space="preserve">- </w:t>
      </w:r>
      <w:r w:rsidR="00634A6C" w:rsidRPr="007A6CB4">
        <w:rPr>
          <w:rFonts w:ascii="Arial" w:hAnsi="Arial" w:cs="Arial"/>
          <w:color w:val="auto"/>
        </w:rPr>
        <w:t xml:space="preserve">dotyczy ofert składanych przez Wykonawców wspólnie ubiegających się o udzielenie zamówienia. </w:t>
      </w:r>
    </w:p>
    <w:p w14:paraId="4B03B3D5" w14:textId="39158608" w:rsidR="000953C8" w:rsidRPr="007A6CB4" w:rsidRDefault="005152D3" w:rsidP="00015F3E">
      <w:pPr>
        <w:pStyle w:val="Default"/>
        <w:numPr>
          <w:ilvl w:val="1"/>
          <w:numId w:val="16"/>
        </w:numPr>
        <w:spacing w:line="360" w:lineRule="auto"/>
        <w:rPr>
          <w:rFonts w:ascii="Arial" w:hAnsi="Arial" w:cs="Arial"/>
          <w:color w:val="auto"/>
        </w:rPr>
      </w:pPr>
      <w:r w:rsidRPr="007A6CB4">
        <w:rPr>
          <w:rFonts w:ascii="Arial" w:hAnsi="Arial" w:cs="Arial"/>
          <w:color w:val="auto"/>
        </w:rPr>
        <w:t xml:space="preserve"> </w:t>
      </w:r>
      <w:r w:rsidR="00634A6C" w:rsidRPr="007A6CB4">
        <w:rPr>
          <w:rFonts w:ascii="Arial" w:hAnsi="Arial" w:cs="Arial"/>
          <w:color w:val="auto"/>
        </w:rPr>
        <w:t xml:space="preserve">Pełnomocnictwo* dla osoby/osób podpisującej ofertę i oświadczenia (w sytuacji, gdy ofertę podpisuje osoba, której prawo do reprezentowania Wykonawcy nie wynika z dokumentów załączonych do oferty). </w:t>
      </w:r>
    </w:p>
    <w:p w14:paraId="0217DFCF" w14:textId="09C3BC3F" w:rsidR="000953C8" w:rsidRPr="007A6CB4" w:rsidRDefault="005152D3" w:rsidP="00015F3E">
      <w:pPr>
        <w:pStyle w:val="Default"/>
        <w:numPr>
          <w:ilvl w:val="1"/>
          <w:numId w:val="16"/>
        </w:numPr>
        <w:spacing w:line="360" w:lineRule="auto"/>
        <w:rPr>
          <w:rFonts w:ascii="Arial" w:hAnsi="Arial" w:cs="Arial"/>
          <w:color w:val="auto"/>
        </w:rPr>
      </w:pPr>
      <w:r w:rsidRPr="007A6CB4">
        <w:rPr>
          <w:rFonts w:ascii="Arial" w:hAnsi="Arial" w:cs="Arial"/>
          <w:color w:val="auto"/>
        </w:rPr>
        <w:t xml:space="preserve"> </w:t>
      </w:r>
      <w:r w:rsidR="00634A6C" w:rsidRPr="007A6CB4">
        <w:rPr>
          <w:rFonts w:ascii="Arial" w:hAnsi="Arial" w:cs="Arial"/>
          <w:color w:val="auto"/>
        </w:rPr>
        <w:t xml:space="preserve">Zobowiązanie podmiotu udostępniającego zasoby – (załącznik nr 4 do SWZ) - jeżeli dotyczy. </w:t>
      </w:r>
    </w:p>
    <w:p w14:paraId="5706492E" w14:textId="77777777" w:rsidR="00DA4030" w:rsidRPr="007A6CB4" w:rsidRDefault="00DA4030" w:rsidP="009D567F">
      <w:pPr>
        <w:autoSpaceDE w:val="0"/>
        <w:autoSpaceDN w:val="0"/>
        <w:adjustRightInd w:val="0"/>
        <w:spacing w:after="0" w:line="360" w:lineRule="auto"/>
        <w:rPr>
          <w:rFonts w:ascii="Arial" w:hAnsi="Arial" w:cs="Arial"/>
          <w:sz w:val="24"/>
          <w:szCs w:val="24"/>
        </w:rPr>
      </w:pPr>
    </w:p>
    <w:p w14:paraId="4A06B7BE" w14:textId="54644566" w:rsidR="00634A6C" w:rsidRPr="007A6CB4" w:rsidRDefault="00133841" w:rsidP="00015F3E">
      <w:pPr>
        <w:pStyle w:val="Akapitzlist"/>
        <w:numPr>
          <w:ilvl w:val="0"/>
          <w:numId w:val="17"/>
        </w:numPr>
        <w:autoSpaceDE w:val="0"/>
        <w:autoSpaceDN w:val="0"/>
        <w:adjustRightInd w:val="0"/>
        <w:spacing w:line="360" w:lineRule="auto"/>
        <w:ind w:left="426"/>
        <w:rPr>
          <w:rFonts w:ascii="Arial" w:hAnsi="Arial" w:cs="Arial"/>
        </w:rPr>
      </w:pPr>
      <w:r w:rsidRPr="007A6CB4">
        <w:rPr>
          <w:rFonts w:ascii="Arial" w:hAnsi="Arial" w:cs="Arial"/>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w:t>
      </w:r>
      <w:r w:rsidRPr="007A6CB4">
        <w:rPr>
          <w:rFonts w:ascii="Arial" w:hAnsi="Arial" w:cs="Arial"/>
        </w:rPr>
        <w:lastRenderedPageBreak/>
        <w:t>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5C7328C" w14:textId="77777777" w:rsidR="000953C8" w:rsidRPr="007A6CB4" w:rsidRDefault="000953C8" w:rsidP="009D567F">
      <w:pPr>
        <w:pStyle w:val="Akapitzlist"/>
        <w:autoSpaceDE w:val="0"/>
        <w:autoSpaceDN w:val="0"/>
        <w:adjustRightInd w:val="0"/>
        <w:spacing w:line="360" w:lineRule="auto"/>
        <w:ind w:left="426"/>
        <w:rPr>
          <w:rFonts w:ascii="Arial" w:hAnsi="Arial" w:cs="Arial"/>
          <w:i/>
          <w:iCs/>
        </w:rPr>
      </w:pPr>
    </w:p>
    <w:p w14:paraId="3B8928C1" w14:textId="77777777" w:rsidR="00634A6C" w:rsidRPr="007A6CB4" w:rsidRDefault="00634A6C" w:rsidP="009D567F">
      <w:pPr>
        <w:pStyle w:val="Nagwek2"/>
        <w:spacing w:line="360" w:lineRule="auto"/>
        <w:rPr>
          <w:rFonts w:ascii="Arial" w:hAnsi="Arial" w:cs="Arial"/>
          <w:color w:val="auto"/>
          <w:sz w:val="24"/>
          <w:szCs w:val="24"/>
        </w:rPr>
      </w:pPr>
      <w:bookmarkStart w:id="10" w:name="_Toc85447091"/>
      <w:r w:rsidRPr="007A6CB4">
        <w:rPr>
          <w:rFonts w:ascii="Arial" w:hAnsi="Arial" w:cs="Arial"/>
          <w:color w:val="auto"/>
          <w:sz w:val="24"/>
          <w:szCs w:val="24"/>
        </w:rPr>
        <w:t>8. Przedmiotowe środki dowodowe</w:t>
      </w:r>
      <w:bookmarkEnd w:id="10"/>
      <w:r w:rsidRPr="007A6CB4">
        <w:rPr>
          <w:rFonts w:ascii="Arial" w:hAnsi="Arial" w:cs="Arial"/>
          <w:color w:val="auto"/>
          <w:sz w:val="24"/>
          <w:szCs w:val="24"/>
        </w:rPr>
        <w:t xml:space="preserve"> </w:t>
      </w:r>
    </w:p>
    <w:p w14:paraId="17ED573F" w14:textId="41F91FB2" w:rsidR="00634A6C" w:rsidRPr="007A6CB4" w:rsidRDefault="00634A6C"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Nie dotyczy</w:t>
      </w:r>
      <w:r w:rsidR="000953C8" w:rsidRPr="007A6CB4">
        <w:rPr>
          <w:rFonts w:ascii="Arial" w:hAnsi="Arial" w:cs="Arial"/>
          <w:sz w:val="24"/>
          <w:szCs w:val="24"/>
        </w:rPr>
        <w:t>.</w:t>
      </w:r>
      <w:r w:rsidRPr="007A6CB4">
        <w:rPr>
          <w:rFonts w:ascii="Arial" w:hAnsi="Arial" w:cs="Arial"/>
          <w:sz w:val="24"/>
          <w:szCs w:val="24"/>
        </w:rPr>
        <w:t xml:space="preserve"> </w:t>
      </w:r>
    </w:p>
    <w:p w14:paraId="0738CB48" w14:textId="77777777" w:rsidR="00634A6C" w:rsidRPr="007A6CB4" w:rsidRDefault="00634A6C" w:rsidP="009D567F">
      <w:pPr>
        <w:autoSpaceDE w:val="0"/>
        <w:autoSpaceDN w:val="0"/>
        <w:adjustRightInd w:val="0"/>
        <w:spacing w:after="0" w:line="360" w:lineRule="auto"/>
        <w:rPr>
          <w:rFonts w:ascii="Arial" w:hAnsi="Arial" w:cs="Arial"/>
          <w:sz w:val="24"/>
          <w:szCs w:val="24"/>
        </w:rPr>
      </w:pPr>
    </w:p>
    <w:p w14:paraId="28DB2FE5" w14:textId="77777777" w:rsidR="00634A6C" w:rsidRPr="007A6CB4" w:rsidRDefault="00634A6C" w:rsidP="009D567F">
      <w:pPr>
        <w:pStyle w:val="Nagwek2"/>
        <w:spacing w:line="360" w:lineRule="auto"/>
        <w:rPr>
          <w:rFonts w:ascii="Arial" w:hAnsi="Arial" w:cs="Arial"/>
          <w:color w:val="auto"/>
          <w:sz w:val="24"/>
          <w:szCs w:val="24"/>
        </w:rPr>
      </w:pPr>
      <w:bookmarkStart w:id="11" w:name="_Toc85447092"/>
      <w:r w:rsidRPr="007A6CB4">
        <w:rPr>
          <w:rFonts w:ascii="Arial" w:hAnsi="Arial" w:cs="Arial"/>
          <w:color w:val="auto"/>
          <w:sz w:val="24"/>
          <w:szCs w:val="24"/>
        </w:rPr>
        <w:t>9. Podmiotowe środki dowodowe</w:t>
      </w:r>
      <w:bookmarkEnd w:id="11"/>
      <w:r w:rsidRPr="007A6CB4">
        <w:rPr>
          <w:rFonts w:ascii="Arial" w:hAnsi="Arial" w:cs="Arial"/>
          <w:color w:val="auto"/>
          <w:sz w:val="24"/>
          <w:szCs w:val="24"/>
        </w:rPr>
        <w:t xml:space="preserve"> </w:t>
      </w:r>
    </w:p>
    <w:p w14:paraId="7BC93A81" w14:textId="77777777" w:rsidR="00634A6C" w:rsidRPr="007A6CB4" w:rsidRDefault="00634A6C"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Zamawiający wezwie Wykonawcę, którego oferta została najwyżej oceniona, do złożenia w wyznaczonym, nie krótszym niż pięć</w:t>
      </w:r>
      <w:r w:rsidRPr="007A6CB4">
        <w:rPr>
          <w:rFonts w:ascii="Arial" w:hAnsi="Arial" w:cs="Arial"/>
          <w:i/>
          <w:iCs/>
          <w:sz w:val="24"/>
          <w:szCs w:val="24"/>
        </w:rPr>
        <w:t xml:space="preserve"> </w:t>
      </w:r>
      <w:r w:rsidRPr="007A6CB4">
        <w:rPr>
          <w:rFonts w:ascii="Arial" w:hAnsi="Arial" w:cs="Arial"/>
          <w:sz w:val="24"/>
          <w:szCs w:val="24"/>
        </w:rPr>
        <w:t xml:space="preserve">[ 5 ] dni, terminie aktualnych na dzień złożenia podmiotowych środków dowodowych, tj.: </w:t>
      </w:r>
    </w:p>
    <w:p w14:paraId="5E80C6A9" w14:textId="2E6275A7" w:rsidR="003737B1" w:rsidRPr="007A6CB4" w:rsidRDefault="005152D3" w:rsidP="00015F3E">
      <w:pPr>
        <w:pStyle w:val="Akapitzlist"/>
        <w:numPr>
          <w:ilvl w:val="1"/>
          <w:numId w:val="18"/>
        </w:numPr>
        <w:autoSpaceDE w:val="0"/>
        <w:autoSpaceDN w:val="0"/>
        <w:adjustRightInd w:val="0"/>
        <w:spacing w:line="360" w:lineRule="auto"/>
        <w:rPr>
          <w:rFonts w:ascii="Arial" w:hAnsi="Arial" w:cs="Arial"/>
        </w:rPr>
      </w:pPr>
      <w:r w:rsidRPr="007A6CB4">
        <w:rPr>
          <w:rFonts w:ascii="Arial" w:hAnsi="Arial" w:cs="Arial"/>
        </w:rPr>
        <w:t xml:space="preserve"> </w:t>
      </w:r>
      <w:r w:rsidR="00634A6C" w:rsidRPr="007A6CB4">
        <w:rPr>
          <w:rFonts w:ascii="Arial" w:hAnsi="Arial" w:cs="Arial"/>
        </w:rPr>
        <w:t>W celu potwierdzenia spełniania przez Wykonawcę warunków udziału w</w:t>
      </w:r>
      <w:r w:rsidR="005E6423" w:rsidRPr="007A6CB4">
        <w:rPr>
          <w:rFonts w:ascii="Arial" w:hAnsi="Arial" w:cs="Arial"/>
        </w:rPr>
        <w:t> </w:t>
      </w:r>
      <w:r w:rsidR="00634A6C" w:rsidRPr="007A6CB4">
        <w:rPr>
          <w:rFonts w:ascii="Arial" w:hAnsi="Arial" w:cs="Arial"/>
        </w:rPr>
        <w:t>postępowaniu dotyczących zdolności technicznej lub zawodowej, Zamawiający będzie żądał dostarczenia:</w:t>
      </w:r>
      <w:r w:rsidR="009E0072" w:rsidRPr="007A6CB4">
        <w:rPr>
          <w:rFonts w:ascii="Arial" w:hAnsi="Arial" w:cs="Arial"/>
        </w:rPr>
        <w:t xml:space="preserve"> nie dotyczy.</w:t>
      </w:r>
    </w:p>
    <w:p w14:paraId="5F29D82C" w14:textId="35198079" w:rsidR="00634A6C" w:rsidRPr="007A6CB4" w:rsidRDefault="005152D3" w:rsidP="00015F3E">
      <w:pPr>
        <w:pStyle w:val="Akapitzlist"/>
        <w:numPr>
          <w:ilvl w:val="1"/>
          <w:numId w:val="18"/>
        </w:numPr>
        <w:autoSpaceDE w:val="0"/>
        <w:autoSpaceDN w:val="0"/>
        <w:adjustRightInd w:val="0"/>
        <w:spacing w:line="360" w:lineRule="auto"/>
        <w:rPr>
          <w:rFonts w:ascii="Arial" w:hAnsi="Arial" w:cs="Arial"/>
        </w:rPr>
      </w:pPr>
      <w:r w:rsidRPr="007A6CB4">
        <w:rPr>
          <w:rFonts w:ascii="Arial" w:hAnsi="Arial" w:cs="Arial"/>
        </w:rPr>
        <w:t xml:space="preserve"> </w:t>
      </w:r>
      <w:r w:rsidR="00634A6C" w:rsidRPr="007A6CB4">
        <w:rPr>
          <w:rFonts w:ascii="Arial" w:hAnsi="Arial" w:cs="Arial"/>
        </w:rPr>
        <w:t>W celu potwierdzenia braku podstaw wykluczenia Wykonawcy z udziału w</w:t>
      </w:r>
      <w:r w:rsidR="005E6423" w:rsidRPr="007A6CB4">
        <w:rPr>
          <w:rFonts w:ascii="Arial" w:hAnsi="Arial" w:cs="Arial"/>
        </w:rPr>
        <w:t> </w:t>
      </w:r>
      <w:r w:rsidR="00634A6C" w:rsidRPr="007A6CB4">
        <w:rPr>
          <w:rFonts w:ascii="Arial" w:hAnsi="Arial" w:cs="Arial"/>
        </w:rPr>
        <w:t>postępowaniu o udzielenie zamówienia publicznego, Zamawiający na podstawie §3 Rozporządzenia</w:t>
      </w:r>
      <w:r w:rsidR="00634A6C" w:rsidRPr="007A6CB4">
        <w:rPr>
          <w:rFonts w:ascii="Arial" w:hAnsi="Arial" w:cs="Arial"/>
          <w:vertAlign w:val="superscript"/>
        </w:rPr>
        <w:footnoteReference w:id="5"/>
      </w:r>
      <w:r w:rsidR="00634A6C" w:rsidRPr="007A6CB4">
        <w:rPr>
          <w:rFonts w:ascii="Arial" w:hAnsi="Arial" w:cs="Arial"/>
        </w:rPr>
        <w:t xml:space="preserve">, będzie żądał dostarczenia: </w:t>
      </w:r>
    </w:p>
    <w:p w14:paraId="6356EAA5" w14:textId="5B75944E" w:rsidR="00634A6C" w:rsidRPr="007A6CB4" w:rsidRDefault="00634A6C" w:rsidP="005152D3">
      <w:pPr>
        <w:pStyle w:val="Akapitzlist"/>
        <w:autoSpaceDE w:val="0"/>
        <w:autoSpaceDN w:val="0"/>
        <w:adjustRightInd w:val="0"/>
        <w:spacing w:line="360" w:lineRule="auto"/>
        <w:ind w:left="284"/>
        <w:rPr>
          <w:rFonts w:ascii="Arial" w:hAnsi="Arial" w:cs="Arial"/>
        </w:rPr>
      </w:pPr>
      <w:r w:rsidRPr="007A6CB4">
        <w:rPr>
          <w:rFonts w:ascii="Arial" w:hAnsi="Arial" w:cs="Arial"/>
        </w:rPr>
        <w:t>Oświadczenia Wykonawcy o aktualności informacji zawartych w</w:t>
      </w:r>
      <w:r w:rsidR="005E6423" w:rsidRPr="007A6CB4">
        <w:rPr>
          <w:rFonts w:ascii="Arial" w:hAnsi="Arial" w:cs="Arial"/>
        </w:rPr>
        <w:t> </w:t>
      </w:r>
      <w:r w:rsidRPr="007A6CB4">
        <w:rPr>
          <w:rFonts w:ascii="Arial" w:hAnsi="Arial" w:cs="Arial"/>
        </w:rPr>
        <w:t>oświadczeniu, o</w:t>
      </w:r>
      <w:r w:rsidR="000953C8" w:rsidRPr="007A6CB4">
        <w:rPr>
          <w:rFonts w:ascii="Arial" w:hAnsi="Arial" w:cs="Arial"/>
        </w:rPr>
        <w:t> </w:t>
      </w:r>
      <w:r w:rsidRPr="007A6CB4">
        <w:rPr>
          <w:rFonts w:ascii="Arial" w:hAnsi="Arial" w:cs="Arial"/>
        </w:rPr>
        <w:t>którym mowa w art. 125 ust. 1 ustawy, w zakresie podstaw wykluczenia z</w:t>
      </w:r>
      <w:r w:rsidR="005152D3" w:rsidRPr="007A6CB4">
        <w:rPr>
          <w:rFonts w:ascii="Arial" w:hAnsi="Arial" w:cs="Arial"/>
        </w:rPr>
        <w:t> </w:t>
      </w:r>
      <w:r w:rsidRPr="007A6CB4">
        <w:rPr>
          <w:rFonts w:ascii="Arial" w:hAnsi="Arial" w:cs="Arial"/>
        </w:rPr>
        <w:t>postępowania wskazanych przez Zamawiającego</w:t>
      </w:r>
      <w:r w:rsidR="00747E5B" w:rsidRPr="007A6CB4">
        <w:rPr>
          <w:rFonts w:ascii="Arial" w:hAnsi="Arial" w:cs="Arial"/>
        </w:rPr>
        <w:t xml:space="preserve"> – załącznik nr </w:t>
      </w:r>
      <w:r w:rsidR="008F1E3B">
        <w:rPr>
          <w:rFonts w:ascii="Arial" w:hAnsi="Arial" w:cs="Arial"/>
        </w:rPr>
        <w:t>6</w:t>
      </w:r>
      <w:r w:rsidR="006B2D8E" w:rsidRPr="007A6CB4">
        <w:rPr>
          <w:rFonts w:ascii="Arial" w:hAnsi="Arial" w:cs="Arial"/>
        </w:rPr>
        <w:t xml:space="preserve"> </w:t>
      </w:r>
      <w:r w:rsidR="00747E5B" w:rsidRPr="007A6CB4">
        <w:rPr>
          <w:rFonts w:ascii="Arial" w:hAnsi="Arial" w:cs="Arial"/>
        </w:rPr>
        <w:t>do SWZ.</w:t>
      </w:r>
    </w:p>
    <w:p w14:paraId="0CA0CD86" w14:textId="77777777" w:rsidR="000953C8" w:rsidRPr="007A6CB4" w:rsidRDefault="000953C8" w:rsidP="009D567F">
      <w:pPr>
        <w:pStyle w:val="Akapitzlist"/>
        <w:autoSpaceDE w:val="0"/>
        <w:autoSpaceDN w:val="0"/>
        <w:adjustRightInd w:val="0"/>
        <w:spacing w:line="360" w:lineRule="auto"/>
        <w:rPr>
          <w:rFonts w:ascii="Arial" w:hAnsi="Arial" w:cs="Arial"/>
        </w:rPr>
      </w:pPr>
    </w:p>
    <w:p w14:paraId="59EE1780" w14:textId="5EC400A4" w:rsidR="00A617AA" w:rsidRPr="007A6CB4" w:rsidRDefault="00A617AA"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Wykonawca, w przypadku polegania na zdolnościach lub sytuacji podmiotów udostępniających zasoby, przedstawia wraz z oświadczeniem, o którym mowa w art. 125 ust. 1 ustawy także oświadczenie podmiotu udostępniającego zasoby o</w:t>
      </w:r>
      <w:r w:rsidR="00947F5B" w:rsidRPr="007A6CB4">
        <w:rPr>
          <w:rFonts w:ascii="Arial" w:hAnsi="Arial" w:cs="Arial"/>
          <w:sz w:val="24"/>
          <w:szCs w:val="24"/>
        </w:rPr>
        <w:t> </w:t>
      </w:r>
      <w:r w:rsidRPr="007A6CB4">
        <w:rPr>
          <w:rFonts w:ascii="Arial" w:hAnsi="Arial" w:cs="Arial"/>
          <w:sz w:val="24"/>
          <w:szCs w:val="24"/>
        </w:rPr>
        <w:t xml:space="preserve">aktualności informacji zawartych w oświadczeniu, o którym mowa w art. 125 ust. 1 ustawy Pzp, w zakresie podstaw wykluczenia z postępowania wskazanych przez </w:t>
      </w:r>
      <w:r w:rsidR="00863605" w:rsidRPr="007A6CB4">
        <w:rPr>
          <w:rFonts w:ascii="Arial" w:hAnsi="Arial" w:cs="Arial"/>
          <w:sz w:val="24"/>
          <w:szCs w:val="24"/>
        </w:rPr>
        <w:t>Z</w:t>
      </w:r>
      <w:r w:rsidRPr="007A6CB4">
        <w:rPr>
          <w:rFonts w:ascii="Arial" w:hAnsi="Arial" w:cs="Arial"/>
          <w:sz w:val="24"/>
          <w:szCs w:val="24"/>
        </w:rPr>
        <w:t xml:space="preserve">amawiającego. </w:t>
      </w:r>
    </w:p>
    <w:p w14:paraId="68342DFA" w14:textId="77777777" w:rsidR="000953C8" w:rsidRPr="007A6CB4" w:rsidRDefault="000953C8" w:rsidP="009D567F">
      <w:pPr>
        <w:autoSpaceDE w:val="0"/>
        <w:autoSpaceDN w:val="0"/>
        <w:adjustRightInd w:val="0"/>
        <w:spacing w:after="0" w:line="360" w:lineRule="auto"/>
        <w:rPr>
          <w:rFonts w:ascii="Arial" w:hAnsi="Arial" w:cs="Arial"/>
          <w:sz w:val="24"/>
          <w:szCs w:val="24"/>
        </w:rPr>
      </w:pPr>
    </w:p>
    <w:p w14:paraId="1874B3E8" w14:textId="13D652D9" w:rsidR="00634A6C" w:rsidRPr="007A6CB4" w:rsidRDefault="00A617AA"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 xml:space="preserve">Zamawiający nie wzywa do złożenia podmiotowych środków dowodowych, jeżeli może je uzyskać za pomocą bezpłatnych i ogólnodostępnych baz danych, </w:t>
      </w:r>
      <w:r w:rsidRPr="007A6CB4">
        <w:rPr>
          <w:rFonts w:ascii="Arial" w:hAnsi="Arial" w:cs="Arial"/>
          <w:sz w:val="24"/>
          <w:szCs w:val="24"/>
        </w:rPr>
        <w:lastRenderedPageBreak/>
        <w:t>w</w:t>
      </w:r>
      <w:r w:rsidR="00947F5B" w:rsidRPr="007A6CB4">
        <w:rPr>
          <w:rFonts w:ascii="Arial" w:hAnsi="Arial" w:cs="Arial"/>
          <w:sz w:val="24"/>
          <w:szCs w:val="24"/>
        </w:rPr>
        <w:t> </w:t>
      </w:r>
      <w:r w:rsidRPr="007A6CB4">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7A6CB4">
        <w:rPr>
          <w:rFonts w:ascii="Arial" w:hAnsi="Arial" w:cs="Arial"/>
          <w:sz w:val="24"/>
          <w:szCs w:val="24"/>
        </w:rPr>
        <w:t>W</w:t>
      </w:r>
      <w:r w:rsidRPr="007A6CB4">
        <w:rPr>
          <w:rFonts w:ascii="Arial" w:hAnsi="Arial" w:cs="Arial"/>
          <w:sz w:val="24"/>
          <w:szCs w:val="24"/>
        </w:rPr>
        <w:t>ykonawca wskazał w oświadczeniu, o</w:t>
      </w:r>
      <w:r w:rsidR="000953C8" w:rsidRPr="007A6CB4">
        <w:rPr>
          <w:rFonts w:ascii="Arial" w:hAnsi="Arial" w:cs="Arial"/>
          <w:sz w:val="24"/>
          <w:szCs w:val="24"/>
        </w:rPr>
        <w:t> </w:t>
      </w:r>
      <w:r w:rsidRPr="007A6CB4">
        <w:rPr>
          <w:rFonts w:ascii="Arial" w:hAnsi="Arial" w:cs="Arial"/>
          <w:sz w:val="24"/>
          <w:szCs w:val="24"/>
        </w:rPr>
        <w:t>którym mowa w art. 125 ust. 1, dane umożliwiające dostęp do tych środków</w:t>
      </w:r>
      <w:r w:rsidR="004D453A" w:rsidRPr="007A6CB4">
        <w:rPr>
          <w:rFonts w:ascii="Arial" w:hAnsi="Arial" w:cs="Arial"/>
          <w:sz w:val="24"/>
          <w:szCs w:val="24"/>
        </w:rPr>
        <w:t>.</w:t>
      </w:r>
    </w:p>
    <w:p w14:paraId="76935851" w14:textId="77777777" w:rsidR="00B102CB" w:rsidRPr="007A6CB4" w:rsidRDefault="00B102CB" w:rsidP="009D567F">
      <w:pPr>
        <w:autoSpaceDE w:val="0"/>
        <w:autoSpaceDN w:val="0"/>
        <w:adjustRightInd w:val="0"/>
        <w:spacing w:after="0" w:line="360" w:lineRule="auto"/>
        <w:rPr>
          <w:rFonts w:ascii="Arial" w:hAnsi="Arial" w:cs="Arial"/>
          <w:sz w:val="24"/>
          <w:szCs w:val="24"/>
        </w:rPr>
      </w:pPr>
    </w:p>
    <w:p w14:paraId="50267757" w14:textId="77777777" w:rsidR="00634A6C" w:rsidRPr="007A6CB4" w:rsidRDefault="00634A6C" w:rsidP="009D567F">
      <w:pPr>
        <w:pStyle w:val="Nagwek2"/>
        <w:spacing w:before="0" w:line="360" w:lineRule="auto"/>
        <w:rPr>
          <w:rFonts w:ascii="Arial" w:hAnsi="Arial" w:cs="Arial"/>
          <w:color w:val="auto"/>
          <w:sz w:val="24"/>
          <w:szCs w:val="24"/>
        </w:rPr>
      </w:pPr>
      <w:bookmarkStart w:id="12" w:name="_Toc85447093"/>
      <w:r w:rsidRPr="007A6CB4">
        <w:rPr>
          <w:rFonts w:ascii="Arial" w:hAnsi="Arial" w:cs="Arial"/>
          <w:color w:val="auto"/>
          <w:sz w:val="24"/>
          <w:szCs w:val="24"/>
        </w:rPr>
        <w:t>10. Forma dokumentów</w:t>
      </w:r>
      <w:bookmarkEnd w:id="12"/>
      <w:r w:rsidRPr="007A6CB4">
        <w:rPr>
          <w:rFonts w:ascii="Arial" w:hAnsi="Arial" w:cs="Arial"/>
          <w:color w:val="auto"/>
          <w:sz w:val="24"/>
          <w:szCs w:val="24"/>
        </w:rPr>
        <w:t xml:space="preserve"> </w:t>
      </w:r>
    </w:p>
    <w:p w14:paraId="6EBD16F3" w14:textId="77777777" w:rsidR="00634A6C" w:rsidRPr="007A6CB4" w:rsidRDefault="00634A6C"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 xml:space="preserve">Dokumenty sporządzone w języku obcym muszą być złożone wraz z tłumaczeniem na język polski, poświadczone przez Wykonawcę. </w:t>
      </w:r>
    </w:p>
    <w:p w14:paraId="67265A04" w14:textId="77777777" w:rsidR="00634A6C" w:rsidRPr="007A6CB4" w:rsidRDefault="00634A6C" w:rsidP="009D567F">
      <w:pPr>
        <w:autoSpaceDE w:val="0"/>
        <w:autoSpaceDN w:val="0"/>
        <w:adjustRightInd w:val="0"/>
        <w:spacing w:after="0" w:line="360" w:lineRule="auto"/>
        <w:rPr>
          <w:rFonts w:ascii="Arial" w:hAnsi="Arial" w:cs="Arial"/>
          <w:sz w:val="24"/>
          <w:szCs w:val="24"/>
        </w:rPr>
      </w:pPr>
    </w:p>
    <w:p w14:paraId="45584177" w14:textId="77777777" w:rsidR="00634A6C" w:rsidRPr="007A6CB4" w:rsidRDefault="00634A6C" w:rsidP="009D567F">
      <w:pPr>
        <w:pStyle w:val="Nagwek2"/>
        <w:spacing w:before="0" w:line="360" w:lineRule="auto"/>
        <w:rPr>
          <w:rFonts w:ascii="Arial" w:hAnsi="Arial" w:cs="Arial"/>
          <w:color w:val="auto"/>
          <w:sz w:val="24"/>
          <w:szCs w:val="24"/>
        </w:rPr>
      </w:pPr>
      <w:bookmarkStart w:id="13" w:name="_Toc85447094"/>
      <w:r w:rsidRPr="007A6CB4">
        <w:rPr>
          <w:rFonts w:ascii="Arial" w:hAnsi="Arial" w:cs="Arial"/>
          <w:color w:val="auto"/>
          <w:sz w:val="24"/>
          <w:szCs w:val="24"/>
        </w:rPr>
        <w:t>11. Podmioty zagraniczne</w:t>
      </w:r>
      <w:bookmarkEnd w:id="13"/>
      <w:r w:rsidRPr="007A6CB4">
        <w:rPr>
          <w:rFonts w:ascii="Arial" w:hAnsi="Arial" w:cs="Arial"/>
          <w:color w:val="auto"/>
          <w:sz w:val="24"/>
          <w:szCs w:val="24"/>
        </w:rPr>
        <w:t xml:space="preserve"> </w:t>
      </w:r>
    </w:p>
    <w:p w14:paraId="1CF2BAA7" w14:textId="7EBD9F59" w:rsidR="00634A6C" w:rsidRDefault="00634A6C" w:rsidP="009D567F">
      <w:pPr>
        <w:autoSpaceDE w:val="0"/>
        <w:autoSpaceDN w:val="0"/>
        <w:adjustRightInd w:val="0"/>
        <w:spacing w:after="0" w:line="360" w:lineRule="auto"/>
        <w:rPr>
          <w:rFonts w:ascii="Arial" w:hAnsi="Arial" w:cs="Arial"/>
          <w:sz w:val="24"/>
          <w:szCs w:val="24"/>
        </w:rPr>
      </w:pPr>
      <w:r w:rsidRPr="007A6CB4">
        <w:rPr>
          <w:rFonts w:ascii="Arial" w:hAnsi="Arial" w:cs="Arial"/>
          <w:sz w:val="24"/>
          <w:szCs w:val="24"/>
        </w:rPr>
        <w:t>Jeżeli Wykonawca ma siedzibę lub miejsce zamieszkania poza terytorium Rzeczypospolitej Polskiej składa dokumenty i oświadczenia takie, jak wymagane dla Wykonawców mających siedzibę na terytorium Rzeczypospolitej Polskiej.</w:t>
      </w:r>
    </w:p>
    <w:p w14:paraId="4B9702AE" w14:textId="77777777" w:rsidR="001627B5" w:rsidRPr="007A6CB4" w:rsidRDefault="001627B5" w:rsidP="009D567F">
      <w:pPr>
        <w:autoSpaceDE w:val="0"/>
        <w:autoSpaceDN w:val="0"/>
        <w:adjustRightInd w:val="0"/>
        <w:spacing w:after="0" w:line="360" w:lineRule="auto"/>
        <w:rPr>
          <w:rFonts w:ascii="Arial" w:hAnsi="Arial" w:cs="Arial"/>
          <w:sz w:val="24"/>
          <w:szCs w:val="24"/>
        </w:rPr>
      </w:pPr>
    </w:p>
    <w:p w14:paraId="26EF5A4F" w14:textId="0E4BFF52" w:rsidR="00634A6C" w:rsidRPr="007A6CB4" w:rsidRDefault="00634A6C" w:rsidP="009D567F">
      <w:pPr>
        <w:pStyle w:val="Nagwek2"/>
        <w:spacing w:before="0" w:line="360" w:lineRule="auto"/>
        <w:rPr>
          <w:rFonts w:ascii="Arial" w:hAnsi="Arial" w:cs="Arial"/>
          <w:color w:val="auto"/>
          <w:sz w:val="24"/>
          <w:szCs w:val="24"/>
        </w:rPr>
      </w:pPr>
      <w:bookmarkStart w:id="14" w:name="_Toc85447095"/>
      <w:r w:rsidRPr="007A6CB4">
        <w:rPr>
          <w:rFonts w:ascii="Arial" w:hAnsi="Arial" w:cs="Arial"/>
          <w:color w:val="auto"/>
          <w:sz w:val="24"/>
          <w:szCs w:val="24"/>
        </w:rPr>
        <w:t>12. Informacje o środkach komunikacji elektronicznej, przy użyciu których zamawiający będzie komunikował się z wykonawcami, oraz informacje o</w:t>
      </w:r>
      <w:r w:rsidR="00947F5B" w:rsidRPr="007A6CB4">
        <w:rPr>
          <w:rFonts w:ascii="Arial" w:hAnsi="Arial" w:cs="Arial"/>
          <w:color w:val="auto"/>
          <w:sz w:val="24"/>
          <w:szCs w:val="24"/>
        </w:rPr>
        <w:t> </w:t>
      </w:r>
      <w:r w:rsidRPr="007A6CB4">
        <w:rPr>
          <w:rFonts w:ascii="Arial" w:hAnsi="Arial" w:cs="Arial"/>
          <w:color w:val="auto"/>
          <w:sz w:val="24"/>
          <w:szCs w:val="24"/>
        </w:rPr>
        <w:t>wymaganiach technicznych i organizacyjnych sporządzania, wysyłania i</w:t>
      </w:r>
      <w:r w:rsidR="00F32218">
        <w:rPr>
          <w:rFonts w:ascii="Arial" w:hAnsi="Arial" w:cs="Arial"/>
          <w:color w:val="auto"/>
          <w:sz w:val="24"/>
          <w:szCs w:val="24"/>
        </w:rPr>
        <w:t> </w:t>
      </w:r>
      <w:r w:rsidRPr="007A6CB4">
        <w:rPr>
          <w:rFonts w:ascii="Arial" w:hAnsi="Arial" w:cs="Arial"/>
          <w:color w:val="auto"/>
          <w:sz w:val="24"/>
          <w:szCs w:val="24"/>
        </w:rPr>
        <w:t>odbierania korespondencji elektronicznej</w:t>
      </w:r>
      <w:bookmarkEnd w:id="14"/>
      <w:r w:rsidRPr="007A6CB4">
        <w:rPr>
          <w:rFonts w:ascii="Arial" w:hAnsi="Arial" w:cs="Arial"/>
          <w:color w:val="auto"/>
          <w:sz w:val="24"/>
          <w:szCs w:val="24"/>
        </w:rPr>
        <w:t xml:space="preserve"> </w:t>
      </w:r>
    </w:p>
    <w:p w14:paraId="0B2B7681" w14:textId="019C41FB" w:rsidR="000953C8" w:rsidRPr="007A6CB4" w:rsidRDefault="00634A6C" w:rsidP="00015F3E">
      <w:pPr>
        <w:pStyle w:val="Akapitzlist"/>
        <w:numPr>
          <w:ilvl w:val="1"/>
          <w:numId w:val="19"/>
        </w:numPr>
        <w:autoSpaceDE w:val="0"/>
        <w:autoSpaceDN w:val="0"/>
        <w:adjustRightInd w:val="0"/>
        <w:spacing w:line="360" w:lineRule="auto"/>
        <w:ind w:left="284" w:hanging="142"/>
        <w:rPr>
          <w:rFonts w:ascii="Arial" w:hAnsi="Arial" w:cs="Arial"/>
        </w:rPr>
      </w:pPr>
      <w:r w:rsidRPr="007A6CB4">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0A1EDC67" w:rsidR="000953C8" w:rsidRPr="007A6CB4" w:rsidRDefault="00634A6C" w:rsidP="00015F3E">
      <w:pPr>
        <w:pStyle w:val="Akapitzlist"/>
        <w:numPr>
          <w:ilvl w:val="1"/>
          <w:numId w:val="19"/>
        </w:numPr>
        <w:autoSpaceDE w:val="0"/>
        <w:autoSpaceDN w:val="0"/>
        <w:adjustRightInd w:val="0"/>
        <w:spacing w:line="360" w:lineRule="auto"/>
        <w:ind w:left="426" w:hanging="284"/>
        <w:rPr>
          <w:rFonts w:ascii="Arial" w:hAnsi="Arial" w:cs="Arial"/>
        </w:rPr>
      </w:pPr>
      <w:r w:rsidRPr="007A6CB4">
        <w:rPr>
          <w:rFonts w:ascii="Arial" w:hAnsi="Arial" w:cs="Arial"/>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9" w:history="1">
        <w:r w:rsidR="000953C8" w:rsidRPr="007A6CB4">
          <w:rPr>
            <w:rStyle w:val="Hipercze"/>
            <w:rFonts w:ascii="Arial" w:hAnsi="Arial" w:cs="Arial"/>
            <w:color w:val="auto"/>
            <w:u w:val="none"/>
          </w:rPr>
          <w:t>przetargi@muszyna.pl</w:t>
        </w:r>
      </w:hyperlink>
      <w:r w:rsidR="00BF4329" w:rsidRPr="007A6CB4">
        <w:rPr>
          <w:rStyle w:val="Hipercze"/>
          <w:rFonts w:ascii="Arial" w:hAnsi="Arial" w:cs="Arial"/>
          <w:color w:val="auto"/>
          <w:u w:val="none"/>
        </w:rPr>
        <w:t xml:space="preserve">, </w:t>
      </w:r>
      <w:r w:rsidR="00BF4329" w:rsidRPr="007A6CB4">
        <w:rPr>
          <w:rFonts w:ascii="Arial" w:hAnsi="Arial" w:cs="Arial"/>
        </w:rPr>
        <w:t>zwietecha@muszyna.pl.</w:t>
      </w:r>
    </w:p>
    <w:p w14:paraId="7D8D5AA5" w14:textId="35910586" w:rsidR="000953C8" w:rsidRPr="007A6CB4" w:rsidRDefault="00634A6C" w:rsidP="00015F3E">
      <w:pPr>
        <w:pStyle w:val="Akapitzlist"/>
        <w:numPr>
          <w:ilvl w:val="1"/>
          <w:numId w:val="19"/>
        </w:numPr>
        <w:autoSpaceDE w:val="0"/>
        <w:autoSpaceDN w:val="0"/>
        <w:adjustRightInd w:val="0"/>
        <w:spacing w:line="360" w:lineRule="auto"/>
        <w:ind w:left="426" w:hanging="284"/>
        <w:rPr>
          <w:rFonts w:ascii="Arial" w:hAnsi="Arial" w:cs="Arial"/>
        </w:rPr>
      </w:pPr>
      <w:r w:rsidRPr="007A6CB4">
        <w:rPr>
          <w:rFonts w:ascii="Arial" w:hAnsi="Arial" w:cs="Arial"/>
        </w:rPr>
        <w:t>Sposób sporządzenia dokumentów elektronicznych oświadczeń lub elektronicznych kopii dokumentów lub oświadczeń musi być zgodny z</w:t>
      </w:r>
      <w:r w:rsidR="00D87915" w:rsidRPr="007A6CB4">
        <w:rPr>
          <w:rFonts w:ascii="Arial" w:hAnsi="Arial" w:cs="Arial"/>
        </w:rPr>
        <w:t> </w:t>
      </w:r>
      <w:r w:rsidRPr="007A6CB4">
        <w:rPr>
          <w:rFonts w:ascii="Arial" w:hAnsi="Arial" w:cs="Arial"/>
        </w:rPr>
        <w:t>wymaganiami określonymi w</w:t>
      </w:r>
      <w:r w:rsidR="000953C8" w:rsidRPr="007A6CB4">
        <w:rPr>
          <w:rFonts w:ascii="Arial" w:hAnsi="Arial" w:cs="Arial"/>
        </w:rPr>
        <w:t> </w:t>
      </w:r>
      <w:r w:rsidRPr="007A6CB4">
        <w:rPr>
          <w:rFonts w:ascii="Arial" w:hAnsi="Arial" w:cs="Arial"/>
        </w:rPr>
        <w:t xml:space="preserve">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w:t>
      </w:r>
      <w:r w:rsidRPr="007A6CB4">
        <w:rPr>
          <w:rFonts w:ascii="Arial" w:hAnsi="Arial" w:cs="Arial"/>
        </w:rPr>
        <w:lastRenderedPageBreak/>
        <w:t>i</w:t>
      </w:r>
      <w:r w:rsidR="000953C8" w:rsidRPr="007A6CB4">
        <w:rPr>
          <w:rFonts w:ascii="Arial" w:hAnsi="Arial" w:cs="Arial"/>
        </w:rPr>
        <w:t> </w:t>
      </w:r>
      <w:r w:rsidRPr="007A6CB4">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7A6CB4" w:rsidRDefault="00634A6C" w:rsidP="00015F3E">
      <w:pPr>
        <w:pStyle w:val="Akapitzlist"/>
        <w:numPr>
          <w:ilvl w:val="1"/>
          <w:numId w:val="19"/>
        </w:numPr>
        <w:autoSpaceDE w:val="0"/>
        <w:autoSpaceDN w:val="0"/>
        <w:adjustRightInd w:val="0"/>
        <w:spacing w:line="360" w:lineRule="auto"/>
        <w:ind w:left="426" w:hanging="284"/>
        <w:rPr>
          <w:rFonts w:ascii="Arial" w:hAnsi="Arial" w:cs="Arial"/>
        </w:rPr>
      </w:pPr>
      <w:r w:rsidRPr="007A6CB4">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7A6CB4" w:rsidRDefault="00634A6C" w:rsidP="00015F3E">
      <w:pPr>
        <w:pStyle w:val="Akapitzlist"/>
        <w:numPr>
          <w:ilvl w:val="1"/>
          <w:numId w:val="19"/>
        </w:numPr>
        <w:autoSpaceDE w:val="0"/>
        <w:autoSpaceDN w:val="0"/>
        <w:adjustRightInd w:val="0"/>
        <w:spacing w:line="360" w:lineRule="auto"/>
        <w:ind w:left="426" w:hanging="284"/>
        <w:rPr>
          <w:rFonts w:ascii="Arial" w:hAnsi="Arial" w:cs="Arial"/>
        </w:rPr>
      </w:pPr>
      <w:r w:rsidRPr="007A6CB4">
        <w:rPr>
          <w:rFonts w:ascii="Arial" w:hAnsi="Arial" w:cs="Arial"/>
        </w:rPr>
        <w:t>Wykonawca otrzyma powiadomienia tj. wiadomość email dotyczącą komunikatów w</w:t>
      </w:r>
      <w:r w:rsidR="00863605" w:rsidRPr="007A6CB4">
        <w:rPr>
          <w:rFonts w:ascii="Arial" w:hAnsi="Arial" w:cs="Arial"/>
        </w:rPr>
        <w:t> </w:t>
      </w:r>
      <w:r w:rsidRPr="007A6CB4">
        <w:rPr>
          <w:rFonts w:ascii="Arial" w:hAnsi="Arial" w:cs="Arial"/>
        </w:rPr>
        <w:t xml:space="preserve">sytuacji gdy Zamawiający opublikuje wiadomości publiczne/komunikaty publiczne lub spersonalizowaną wiadomość zwaną wiadomością prywatną. </w:t>
      </w:r>
    </w:p>
    <w:p w14:paraId="5E5D9BC8" w14:textId="46DAD0A9" w:rsidR="000953C8" w:rsidRPr="007A6CB4" w:rsidRDefault="00634A6C" w:rsidP="00015F3E">
      <w:pPr>
        <w:pStyle w:val="Akapitzlist"/>
        <w:numPr>
          <w:ilvl w:val="1"/>
          <w:numId w:val="19"/>
        </w:numPr>
        <w:autoSpaceDE w:val="0"/>
        <w:autoSpaceDN w:val="0"/>
        <w:adjustRightInd w:val="0"/>
        <w:spacing w:line="360" w:lineRule="auto"/>
        <w:ind w:left="426" w:hanging="284"/>
        <w:rPr>
          <w:rFonts w:ascii="Arial" w:hAnsi="Arial" w:cs="Arial"/>
        </w:rPr>
      </w:pPr>
      <w:r w:rsidRPr="007A6CB4">
        <w:rPr>
          <w:rFonts w:ascii="Arial" w:hAnsi="Arial" w:cs="Arial"/>
        </w:rPr>
        <w:t>Warunkiem otrzymania powiadomień systemowych platformy zakupowej, zgodnie z</w:t>
      </w:r>
      <w:r w:rsidR="007F4C99" w:rsidRPr="007A6CB4">
        <w:rPr>
          <w:rFonts w:ascii="Arial" w:hAnsi="Arial" w:cs="Arial"/>
        </w:rPr>
        <w:t> </w:t>
      </w:r>
      <w:r w:rsidRPr="007A6CB4">
        <w:rPr>
          <w:rFonts w:ascii="Arial" w:hAnsi="Arial" w:cs="Arial"/>
        </w:rPr>
        <w:t>pkt. 12.5 SWZ jest wcześniejsze poinformowanie przez Zamawiającego o postępowaniu, złożenie oferty jak i wystosowanie wiadomości przez Wykonawcę w</w:t>
      </w:r>
      <w:r w:rsidR="007F4C99" w:rsidRPr="007A6CB4">
        <w:rPr>
          <w:rFonts w:ascii="Arial" w:hAnsi="Arial" w:cs="Arial"/>
        </w:rPr>
        <w:t> </w:t>
      </w:r>
      <w:r w:rsidRPr="007A6CB4">
        <w:rPr>
          <w:rFonts w:ascii="Arial" w:hAnsi="Arial" w:cs="Arial"/>
        </w:rPr>
        <w:t xml:space="preserve">obrębie postępowania, na którą otrzyma odpowiedź. </w:t>
      </w:r>
    </w:p>
    <w:p w14:paraId="6F7E003F" w14:textId="77777777" w:rsidR="000953C8" w:rsidRPr="007A6CB4" w:rsidRDefault="00634A6C" w:rsidP="00015F3E">
      <w:pPr>
        <w:pStyle w:val="Akapitzlist"/>
        <w:numPr>
          <w:ilvl w:val="1"/>
          <w:numId w:val="19"/>
        </w:numPr>
        <w:autoSpaceDE w:val="0"/>
        <w:autoSpaceDN w:val="0"/>
        <w:adjustRightInd w:val="0"/>
        <w:spacing w:line="360" w:lineRule="auto"/>
        <w:ind w:left="426" w:hanging="284"/>
        <w:rPr>
          <w:rFonts w:ascii="Arial" w:hAnsi="Arial" w:cs="Arial"/>
        </w:rPr>
      </w:pPr>
      <w:r w:rsidRPr="007A6CB4">
        <w:rPr>
          <w:rFonts w:ascii="Arial" w:hAnsi="Arial" w:cs="Arial"/>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7A6CB4" w:rsidRDefault="00634A6C" w:rsidP="00015F3E">
      <w:pPr>
        <w:pStyle w:val="Akapitzlist"/>
        <w:numPr>
          <w:ilvl w:val="1"/>
          <w:numId w:val="19"/>
        </w:numPr>
        <w:autoSpaceDE w:val="0"/>
        <w:autoSpaceDN w:val="0"/>
        <w:adjustRightInd w:val="0"/>
        <w:spacing w:line="360" w:lineRule="auto"/>
        <w:ind w:left="426" w:hanging="284"/>
        <w:rPr>
          <w:rFonts w:ascii="Arial" w:hAnsi="Arial" w:cs="Arial"/>
        </w:rPr>
      </w:pPr>
      <w:r w:rsidRPr="007A6CB4">
        <w:rPr>
          <w:rFonts w:ascii="Arial" w:hAnsi="Arial" w:cs="Arial"/>
        </w:rPr>
        <w:t>Wykonawca może zwracać się do Zamawiającego z wnioskiem o</w:t>
      </w:r>
      <w:r w:rsidR="00F32218">
        <w:rPr>
          <w:rFonts w:ascii="Arial" w:hAnsi="Arial" w:cs="Arial"/>
        </w:rPr>
        <w:t> </w:t>
      </w:r>
      <w:r w:rsidRPr="007A6CB4">
        <w:rPr>
          <w:rFonts w:ascii="Arial" w:hAnsi="Arial" w:cs="Arial"/>
        </w:rPr>
        <w:t xml:space="preserve">wyjaśnienie treści SWZ. </w:t>
      </w:r>
    </w:p>
    <w:p w14:paraId="3E8BFB3F" w14:textId="23B24668" w:rsidR="00947F5B" w:rsidRPr="007A6CB4" w:rsidRDefault="00634A6C" w:rsidP="00015F3E">
      <w:pPr>
        <w:pStyle w:val="Akapitzlist"/>
        <w:numPr>
          <w:ilvl w:val="1"/>
          <w:numId w:val="19"/>
        </w:numPr>
        <w:autoSpaceDE w:val="0"/>
        <w:autoSpaceDN w:val="0"/>
        <w:adjustRightInd w:val="0"/>
        <w:spacing w:line="360" w:lineRule="auto"/>
        <w:ind w:left="426" w:hanging="284"/>
        <w:rPr>
          <w:rFonts w:ascii="Arial" w:hAnsi="Arial" w:cs="Arial"/>
        </w:rPr>
      </w:pPr>
      <w:r w:rsidRPr="007A6CB4">
        <w:rPr>
          <w:rFonts w:ascii="Arial" w:hAnsi="Arial" w:cs="Arial"/>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sidRPr="007A6CB4">
        <w:rPr>
          <w:rFonts w:ascii="Arial" w:hAnsi="Arial" w:cs="Arial"/>
        </w:rPr>
        <w:t> </w:t>
      </w:r>
      <w:r w:rsidRPr="007A6CB4">
        <w:rPr>
          <w:rFonts w:ascii="Arial" w:hAnsi="Arial" w:cs="Arial"/>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7A6CB4">
        <w:rPr>
          <w:rFonts w:ascii="Arial" w:hAnsi="Arial" w:cs="Arial"/>
        </w:rPr>
        <w:t> </w:t>
      </w:r>
      <w:r w:rsidRPr="007A6CB4">
        <w:rPr>
          <w:rFonts w:ascii="Arial" w:hAnsi="Arial" w:cs="Arial"/>
        </w:rPr>
        <w:t xml:space="preserve">wyjaśnień na platformie zakupowej. </w:t>
      </w:r>
    </w:p>
    <w:p w14:paraId="3034D20D" w14:textId="323F3975" w:rsidR="000953C8" w:rsidRPr="007A6CB4" w:rsidRDefault="00634A6C" w:rsidP="00015F3E">
      <w:pPr>
        <w:pStyle w:val="Akapitzlist"/>
        <w:numPr>
          <w:ilvl w:val="1"/>
          <w:numId w:val="19"/>
        </w:numPr>
        <w:autoSpaceDE w:val="0"/>
        <w:autoSpaceDN w:val="0"/>
        <w:adjustRightInd w:val="0"/>
        <w:spacing w:line="360" w:lineRule="auto"/>
        <w:ind w:left="284" w:hanging="284"/>
        <w:rPr>
          <w:rFonts w:ascii="Arial" w:hAnsi="Arial" w:cs="Arial"/>
        </w:rPr>
      </w:pPr>
      <w:r w:rsidRPr="007A6CB4">
        <w:rPr>
          <w:rFonts w:ascii="Arial" w:hAnsi="Arial" w:cs="Arial"/>
        </w:rPr>
        <w:t>Przedłużenie terminu składania ofert nie wpływa na bieg terminu składania wniosku, o którym mowa w pkt. 12.9 SWZ</w:t>
      </w:r>
      <w:r w:rsidR="000953C8" w:rsidRPr="007A6CB4">
        <w:rPr>
          <w:rFonts w:ascii="Arial" w:hAnsi="Arial" w:cs="Arial"/>
        </w:rPr>
        <w:t>.</w:t>
      </w:r>
    </w:p>
    <w:p w14:paraId="134D18DA" w14:textId="6A3CA77E" w:rsidR="000953C8" w:rsidRPr="007A6CB4" w:rsidRDefault="00634A6C" w:rsidP="00015F3E">
      <w:pPr>
        <w:pStyle w:val="Akapitzlist"/>
        <w:numPr>
          <w:ilvl w:val="1"/>
          <w:numId w:val="19"/>
        </w:numPr>
        <w:autoSpaceDE w:val="0"/>
        <w:autoSpaceDN w:val="0"/>
        <w:adjustRightInd w:val="0"/>
        <w:spacing w:line="360" w:lineRule="auto"/>
        <w:ind w:left="284" w:hanging="284"/>
        <w:rPr>
          <w:rFonts w:ascii="Arial" w:hAnsi="Arial" w:cs="Arial"/>
        </w:rPr>
      </w:pPr>
      <w:r w:rsidRPr="007A6CB4">
        <w:rPr>
          <w:rFonts w:ascii="Arial" w:hAnsi="Arial" w:cs="Arial"/>
        </w:rPr>
        <w:t xml:space="preserve">W przypadku rozbieżności pomiędzy treścią niniejszej SWZ, a treścią udzielonych odpowiedzi lub innych informacji Zamawiającego, jako obowiązującą </w:t>
      </w:r>
      <w:r w:rsidRPr="007A6CB4">
        <w:rPr>
          <w:rFonts w:ascii="Arial" w:hAnsi="Arial" w:cs="Arial"/>
        </w:rPr>
        <w:lastRenderedPageBreak/>
        <w:t xml:space="preserve">należy przyjąć treść pisma zawierającego późniejsze oświadczenie Zamawiającego. </w:t>
      </w:r>
    </w:p>
    <w:p w14:paraId="6A672B62" w14:textId="26E2727D" w:rsidR="000953C8" w:rsidRPr="007A6CB4" w:rsidRDefault="00634A6C" w:rsidP="00015F3E">
      <w:pPr>
        <w:pStyle w:val="Akapitzlist"/>
        <w:numPr>
          <w:ilvl w:val="1"/>
          <w:numId w:val="19"/>
        </w:numPr>
        <w:autoSpaceDE w:val="0"/>
        <w:autoSpaceDN w:val="0"/>
        <w:adjustRightInd w:val="0"/>
        <w:spacing w:line="360" w:lineRule="auto"/>
        <w:ind w:left="284" w:hanging="284"/>
        <w:rPr>
          <w:rFonts w:ascii="Arial" w:hAnsi="Arial" w:cs="Arial"/>
        </w:rPr>
      </w:pPr>
      <w:r w:rsidRPr="007A6CB4">
        <w:rPr>
          <w:rFonts w:ascii="Arial" w:hAnsi="Arial" w:cs="Arial"/>
        </w:rPr>
        <w:t xml:space="preserve">W uzasadnionych przypadkach Zamawiający może przed upływem terminu składania ofert, zmienić treść SWZ. </w:t>
      </w:r>
    </w:p>
    <w:p w14:paraId="01D2D445" w14:textId="07304CC4" w:rsidR="00634A6C" w:rsidRPr="007A6CB4" w:rsidRDefault="00634A6C" w:rsidP="00015F3E">
      <w:pPr>
        <w:pStyle w:val="Akapitzlist"/>
        <w:numPr>
          <w:ilvl w:val="1"/>
          <w:numId w:val="19"/>
        </w:numPr>
        <w:autoSpaceDE w:val="0"/>
        <w:autoSpaceDN w:val="0"/>
        <w:adjustRightInd w:val="0"/>
        <w:spacing w:line="360" w:lineRule="auto"/>
        <w:ind w:left="284" w:hanging="284"/>
        <w:rPr>
          <w:rFonts w:ascii="Arial" w:hAnsi="Arial" w:cs="Arial"/>
        </w:rPr>
      </w:pPr>
      <w:r w:rsidRPr="007A6CB4">
        <w:rPr>
          <w:rFonts w:ascii="Arial" w:hAnsi="Arial" w:cs="Arial"/>
        </w:rPr>
        <w:t>Ewentualne informacje, wyjaśnienia uzyskane przez Wykonawcę w sposób inny niż określony w pkt. 12 SWZ nie mogą być uznawane za wiążące w</w:t>
      </w:r>
      <w:r w:rsidR="00EF0B69" w:rsidRPr="007A6CB4">
        <w:rPr>
          <w:rFonts w:ascii="Arial" w:hAnsi="Arial" w:cs="Arial"/>
        </w:rPr>
        <w:t> </w:t>
      </w:r>
      <w:r w:rsidRPr="007A6CB4">
        <w:rPr>
          <w:rFonts w:ascii="Arial" w:hAnsi="Arial" w:cs="Arial"/>
        </w:rPr>
        <w:t xml:space="preserve">przedmiotowym postępowaniu. </w:t>
      </w:r>
    </w:p>
    <w:p w14:paraId="5A325D51" w14:textId="77777777" w:rsidR="00BF4329" w:rsidRPr="007A6CB4" w:rsidRDefault="00BF4329" w:rsidP="009D567F">
      <w:pPr>
        <w:autoSpaceDE w:val="0"/>
        <w:autoSpaceDN w:val="0"/>
        <w:adjustRightInd w:val="0"/>
        <w:spacing w:line="360" w:lineRule="auto"/>
        <w:rPr>
          <w:rFonts w:ascii="Arial" w:hAnsi="Arial" w:cs="Arial"/>
          <w:sz w:val="24"/>
          <w:szCs w:val="24"/>
        </w:rPr>
      </w:pPr>
    </w:p>
    <w:p w14:paraId="102617C3" w14:textId="365FFFB9" w:rsidR="00634A6C" w:rsidRPr="007A6CB4" w:rsidRDefault="00634A6C" w:rsidP="009D567F">
      <w:pPr>
        <w:pStyle w:val="Nagwek2"/>
        <w:spacing w:before="0" w:line="360" w:lineRule="auto"/>
        <w:rPr>
          <w:rFonts w:ascii="Arial" w:hAnsi="Arial" w:cs="Arial"/>
          <w:color w:val="auto"/>
          <w:sz w:val="24"/>
          <w:szCs w:val="24"/>
        </w:rPr>
      </w:pPr>
      <w:bookmarkStart w:id="15" w:name="_Toc85447096"/>
      <w:r w:rsidRPr="007A6CB4">
        <w:rPr>
          <w:rFonts w:ascii="Arial" w:hAnsi="Arial" w:cs="Arial"/>
          <w:color w:val="auto"/>
          <w:sz w:val="24"/>
          <w:szCs w:val="24"/>
        </w:rPr>
        <w:t xml:space="preserve">13. </w:t>
      </w:r>
      <w:r w:rsidR="00460862" w:rsidRPr="007A6CB4">
        <w:rPr>
          <w:rFonts w:ascii="Arial" w:hAnsi="Arial" w:cs="Arial"/>
          <w:color w:val="auto"/>
          <w:sz w:val="24"/>
          <w:szCs w:val="24"/>
        </w:rPr>
        <w:t>Osoby wyznaczone do kontaktu</w:t>
      </w:r>
      <w:r w:rsidRPr="007A6CB4">
        <w:rPr>
          <w:rFonts w:ascii="Arial" w:hAnsi="Arial" w:cs="Arial"/>
          <w:color w:val="auto"/>
          <w:sz w:val="24"/>
          <w:szCs w:val="24"/>
        </w:rPr>
        <w:t>:</w:t>
      </w:r>
      <w:bookmarkEnd w:id="15"/>
      <w:r w:rsidRPr="007A6CB4">
        <w:rPr>
          <w:rFonts w:ascii="Arial" w:hAnsi="Arial" w:cs="Arial"/>
          <w:color w:val="auto"/>
          <w:sz w:val="24"/>
          <w:szCs w:val="24"/>
        </w:rPr>
        <w:t xml:space="preserve"> </w:t>
      </w:r>
    </w:p>
    <w:p w14:paraId="00CFBAE1" w14:textId="2F8F9E46" w:rsidR="00460862" w:rsidRPr="007A6CB4" w:rsidRDefault="00A617AA" w:rsidP="00015F3E">
      <w:pPr>
        <w:pStyle w:val="Akapitzlist"/>
        <w:numPr>
          <w:ilvl w:val="1"/>
          <w:numId w:val="20"/>
        </w:numPr>
        <w:autoSpaceDE w:val="0"/>
        <w:autoSpaceDN w:val="0"/>
        <w:adjustRightInd w:val="0"/>
        <w:spacing w:line="360" w:lineRule="auto"/>
        <w:ind w:left="426" w:hanging="284"/>
        <w:rPr>
          <w:rFonts w:ascii="Arial" w:hAnsi="Arial" w:cs="Arial"/>
        </w:rPr>
      </w:pPr>
      <w:r w:rsidRPr="007A6CB4">
        <w:rPr>
          <w:rFonts w:ascii="Arial" w:hAnsi="Arial" w:cs="Arial"/>
        </w:rPr>
        <w:t xml:space="preserve">Natalia Kędzierska, tel. 18 472 59 42, </w:t>
      </w:r>
      <w:r w:rsidR="00866795" w:rsidRPr="007A6CB4">
        <w:rPr>
          <w:rFonts w:ascii="Arial" w:hAnsi="Arial" w:cs="Arial"/>
        </w:rPr>
        <w:t>Zuzanna Wietecha</w:t>
      </w:r>
      <w:r w:rsidR="00634A6C" w:rsidRPr="007A6CB4">
        <w:rPr>
          <w:rFonts w:ascii="Arial" w:hAnsi="Arial" w:cs="Arial"/>
        </w:rPr>
        <w:t xml:space="preserve">, </w:t>
      </w:r>
      <w:r w:rsidR="00866795" w:rsidRPr="007A6CB4">
        <w:rPr>
          <w:rFonts w:ascii="Arial" w:hAnsi="Arial" w:cs="Arial"/>
        </w:rPr>
        <w:t xml:space="preserve">tel. 18 472 59 44, </w:t>
      </w:r>
      <w:r w:rsidR="00634A6C" w:rsidRPr="007A6CB4">
        <w:rPr>
          <w:rFonts w:ascii="Arial" w:hAnsi="Arial" w:cs="Arial"/>
        </w:rPr>
        <w:t>w</w:t>
      </w:r>
      <w:r w:rsidR="004D453A" w:rsidRPr="007A6CB4">
        <w:rPr>
          <w:rFonts w:ascii="Arial" w:hAnsi="Arial" w:cs="Arial"/>
        </w:rPr>
        <w:t> </w:t>
      </w:r>
      <w:r w:rsidR="00634A6C" w:rsidRPr="007A6CB4">
        <w:rPr>
          <w:rFonts w:ascii="Arial" w:hAnsi="Arial" w:cs="Arial"/>
        </w:rPr>
        <w:t>dniach od poniedziałku do piątku w godzinach od ósmej</w:t>
      </w:r>
      <w:r w:rsidR="00634A6C" w:rsidRPr="007A6CB4">
        <w:rPr>
          <w:rFonts w:ascii="Arial" w:hAnsi="Arial" w:cs="Arial"/>
          <w:i/>
          <w:iCs/>
        </w:rPr>
        <w:t xml:space="preserve"> </w:t>
      </w:r>
      <w:r w:rsidR="00634A6C" w:rsidRPr="007A6CB4">
        <w:rPr>
          <w:rFonts w:ascii="Arial" w:hAnsi="Arial" w:cs="Arial"/>
        </w:rPr>
        <w:t>[8:00] do piętnastej</w:t>
      </w:r>
      <w:r w:rsidR="00634A6C" w:rsidRPr="007A6CB4">
        <w:rPr>
          <w:rFonts w:ascii="Arial" w:hAnsi="Arial" w:cs="Arial"/>
          <w:i/>
          <w:iCs/>
        </w:rPr>
        <w:t xml:space="preserve"> </w:t>
      </w:r>
      <w:r w:rsidR="00634A6C" w:rsidRPr="007A6CB4">
        <w:rPr>
          <w:rFonts w:ascii="Arial" w:hAnsi="Arial" w:cs="Arial"/>
        </w:rPr>
        <w:t xml:space="preserve">[15:00]. </w:t>
      </w:r>
    </w:p>
    <w:p w14:paraId="1C32ABEA" w14:textId="26589FB8" w:rsidR="00460862" w:rsidRPr="007A6CB4" w:rsidRDefault="00634A6C" w:rsidP="00015F3E">
      <w:pPr>
        <w:pStyle w:val="Akapitzlist"/>
        <w:numPr>
          <w:ilvl w:val="1"/>
          <w:numId w:val="20"/>
        </w:numPr>
        <w:autoSpaceDE w:val="0"/>
        <w:autoSpaceDN w:val="0"/>
        <w:adjustRightInd w:val="0"/>
        <w:spacing w:line="360" w:lineRule="auto"/>
        <w:ind w:left="426" w:hanging="284"/>
        <w:rPr>
          <w:rFonts w:ascii="Arial" w:hAnsi="Arial" w:cs="Arial"/>
        </w:rPr>
      </w:pPr>
      <w:r w:rsidRPr="007A6CB4">
        <w:rPr>
          <w:rFonts w:ascii="Arial" w:hAnsi="Arial" w:cs="Arial"/>
        </w:rPr>
        <w:t>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w:t>
      </w:r>
      <w:r w:rsidR="0039560B" w:rsidRPr="007A6CB4">
        <w:rPr>
          <w:rFonts w:ascii="Arial" w:hAnsi="Arial" w:cs="Arial"/>
        </w:rPr>
        <w:t> </w:t>
      </w:r>
      <w:r w:rsidRPr="007A6CB4">
        <w:rPr>
          <w:rFonts w:ascii="Arial" w:hAnsi="Arial" w:cs="Arial"/>
        </w:rPr>
        <w:t xml:space="preserve">szczególności na kontakt osobisty w siedzibie Zamawiającego. </w:t>
      </w:r>
    </w:p>
    <w:p w14:paraId="7BF61D8D" w14:textId="2B047051" w:rsidR="00634A6C" w:rsidRPr="007A6CB4" w:rsidRDefault="00634A6C" w:rsidP="00015F3E">
      <w:pPr>
        <w:pStyle w:val="Akapitzlist"/>
        <w:numPr>
          <w:ilvl w:val="1"/>
          <w:numId w:val="20"/>
        </w:numPr>
        <w:autoSpaceDE w:val="0"/>
        <w:autoSpaceDN w:val="0"/>
        <w:adjustRightInd w:val="0"/>
        <w:spacing w:line="360" w:lineRule="auto"/>
        <w:ind w:left="426" w:hanging="284"/>
        <w:rPr>
          <w:rFonts w:ascii="Arial" w:hAnsi="Arial" w:cs="Arial"/>
        </w:rPr>
      </w:pPr>
      <w:r w:rsidRPr="007A6CB4">
        <w:rPr>
          <w:rFonts w:ascii="Arial" w:hAnsi="Arial" w:cs="Arial"/>
        </w:rPr>
        <w:t>W zakresie pytań technicznych związanych z działaniem systemu platforma zakupowa</w:t>
      </w:r>
      <w:r w:rsidRPr="007A6CB4">
        <w:rPr>
          <w:rFonts w:ascii="Arial" w:hAnsi="Arial" w:cs="Arial"/>
          <w:i/>
          <w:iCs/>
        </w:rPr>
        <w:t xml:space="preserve"> </w:t>
      </w:r>
      <w:r w:rsidRPr="007A6CB4">
        <w:rPr>
          <w:rFonts w:ascii="Arial" w:hAnsi="Arial" w:cs="Arial"/>
        </w:rPr>
        <w:t xml:space="preserve">Zamawiający wnosi o kontakt z Centrum Wsparcia Klienta platformazakupowa.pl pod numerem 22 101 02 02, cwk@platformazakupowa.pl. </w:t>
      </w:r>
    </w:p>
    <w:p w14:paraId="2BD89200" w14:textId="77777777" w:rsidR="00634A6C" w:rsidRPr="007A6CB4" w:rsidRDefault="00634A6C" w:rsidP="009D567F">
      <w:pPr>
        <w:autoSpaceDE w:val="0"/>
        <w:autoSpaceDN w:val="0"/>
        <w:adjustRightInd w:val="0"/>
        <w:spacing w:after="0" w:line="360" w:lineRule="auto"/>
        <w:ind w:left="426" w:hanging="426"/>
        <w:rPr>
          <w:rFonts w:ascii="Arial" w:hAnsi="Arial" w:cs="Arial"/>
          <w:sz w:val="24"/>
          <w:szCs w:val="24"/>
        </w:rPr>
      </w:pPr>
    </w:p>
    <w:p w14:paraId="2E65D382" w14:textId="77777777" w:rsidR="00634A6C" w:rsidRPr="007A6CB4" w:rsidRDefault="00634A6C" w:rsidP="009D567F">
      <w:pPr>
        <w:pStyle w:val="Nagwek2"/>
        <w:spacing w:before="0" w:line="360" w:lineRule="auto"/>
        <w:rPr>
          <w:rFonts w:ascii="Arial" w:hAnsi="Arial" w:cs="Arial"/>
          <w:color w:val="auto"/>
          <w:sz w:val="24"/>
          <w:szCs w:val="24"/>
        </w:rPr>
      </w:pPr>
      <w:bookmarkStart w:id="16" w:name="_Toc85447097"/>
      <w:r w:rsidRPr="007A6CB4">
        <w:rPr>
          <w:rFonts w:ascii="Arial" w:hAnsi="Arial" w:cs="Arial"/>
          <w:color w:val="auto"/>
          <w:sz w:val="24"/>
          <w:szCs w:val="24"/>
        </w:rPr>
        <w:t>14. Wymagania dotyczące wadium:</w:t>
      </w:r>
      <w:bookmarkEnd w:id="16"/>
      <w:r w:rsidRPr="007A6CB4">
        <w:rPr>
          <w:rFonts w:ascii="Arial" w:hAnsi="Arial" w:cs="Arial"/>
          <w:color w:val="auto"/>
          <w:sz w:val="24"/>
          <w:szCs w:val="24"/>
        </w:rPr>
        <w:t xml:space="preserve"> </w:t>
      </w:r>
    </w:p>
    <w:p w14:paraId="1597A0DA" w14:textId="6DA3F63B" w:rsidR="002046BE" w:rsidRPr="007A6CB4" w:rsidRDefault="00BF4329" w:rsidP="009D567F">
      <w:pPr>
        <w:autoSpaceDE w:val="0"/>
        <w:autoSpaceDN w:val="0"/>
        <w:adjustRightInd w:val="0"/>
        <w:spacing w:after="0" w:line="360" w:lineRule="auto"/>
        <w:jc w:val="both"/>
        <w:rPr>
          <w:rFonts w:ascii="Arial" w:hAnsi="Arial" w:cs="Arial"/>
          <w:sz w:val="24"/>
          <w:szCs w:val="24"/>
        </w:rPr>
      </w:pPr>
      <w:r w:rsidRPr="007A6CB4">
        <w:rPr>
          <w:rFonts w:ascii="Arial" w:hAnsi="Arial" w:cs="Arial"/>
          <w:sz w:val="24"/>
          <w:szCs w:val="24"/>
        </w:rPr>
        <w:t>Zamawiający nie wymaga wniesienia wadium.</w:t>
      </w:r>
    </w:p>
    <w:p w14:paraId="457CFF85" w14:textId="77777777" w:rsidR="00634A6C" w:rsidRPr="007A6CB4" w:rsidRDefault="00634A6C" w:rsidP="009D567F">
      <w:pPr>
        <w:autoSpaceDE w:val="0"/>
        <w:autoSpaceDN w:val="0"/>
        <w:adjustRightInd w:val="0"/>
        <w:spacing w:after="0" w:line="360" w:lineRule="auto"/>
        <w:rPr>
          <w:rFonts w:ascii="Arial" w:hAnsi="Arial" w:cs="Arial"/>
          <w:sz w:val="24"/>
          <w:szCs w:val="24"/>
        </w:rPr>
      </w:pPr>
    </w:p>
    <w:p w14:paraId="67635A98" w14:textId="77777777" w:rsidR="00634A6C" w:rsidRPr="007A6CB4" w:rsidRDefault="00634A6C" w:rsidP="009D567F">
      <w:pPr>
        <w:pStyle w:val="Nagwek2"/>
        <w:spacing w:line="360" w:lineRule="auto"/>
        <w:rPr>
          <w:rFonts w:ascii="Arial" w:hAnsi="Arial" w:cs="Arial"/>
          <w:color w:val="auto"/>
          <w:sz w:val="24"/>
          <w:szCs w:val="24"/>
        </w:rPr>
      </w:pPr>
      <w:bookmarkStart w:id="17" w:name="_Toc85447098"/>
      <w:r w:rsidRPr="007A6CB4">
        <w:rPr>
          <w:rFonts w:ascii="Arial" w:hAnsi="Arial" w:cs="Arial"/>
          <w:color w:val="auto"/>
          <w:sz w:val="24"/>
          <w:szCs w:val="24"/>
        </w:rPr>
        <w:t>15. Termin związania ofertą</w:t>
      </w:r>
      <w:bookmarkEnd w:id="17"/>
      <w:r w:rsidRPr="007A6CB4">
        <w:rPr>
          <w:rFonts w:ascii="Arial" w:hAnsi="Arial" w:cs="Arial"/>
          <w:color w:val="auto"/>
          <w:sz w:val="24"/>
          <w:szCs w:val="24"/>
        </w:rPr>
        <w:t xml:space="preserve"> </w:t>
      </w:r>
    </w:p>
    <w:p w14:paraId="45239261" w14:textId="465E957F" w:rsidR="00FD5656" w:rsidRPr="007A6CB4" w:rsidRDefault="00634A6C" w:rsidP="00015F3E">
      <w:pPr>
        <w:pStyle w:val="Akapitzlist"/>
        <w:numPr>
          <w:ilvl w:val="1"/>
          <w:numId w:val="21"/>
        </w:numPr>
        <w:autoSpaceDE w:val="0"/>
        <w:autoSpaceDN w:val="0"/>
        <w:adjustRightInd w:val="0"/>
        <w:spacing w:line="360" w:lineRule="auto"/>
        <w:ind w:left="426" w:hanging="284"/>
        <w:rPr>
          <w:rFonts w:ascii="Arial" w:hAnsi="Arial" w:cs="Arial"/>
        </w:rPr>
      </w:pPr>
      <w:r w:rsidRPr="007A6CB4">
        <w:rPr>
          <w:rFonts w:ascii="Arial" w:hAnsi="Arial" w:cs="Arial"/>
        </w:rPr>
        <w:t xml:space="preserve">Wykonawca jest związany ofertą od dnia upływu terminu składania ofert do </w:t>
      </w:r>
      <w:r w:rsidRPr="008F1E3B">
        <w:rPr>
          <w:rFonts w:ascii="Arial" w:hAnsi="Arial" w:cs="Arial"/>
          <w:color w:val="000000" w:themeColor="text1"/>
        </w:rPr>
        <w:t>dnia</w:t>
      </w:r>
      <w:r w:rsidR="00FF1ECD" w:rsidRPr="008F1E3B">
        <w:rPr>
          <w:rFonts w:ascii="Arial" w:hAnsi="Arial" w:cs="Arial"/>
          <w:b/>
          <w:bCs/>
          <w:color w:val="000000" w:themeColor="text1"/>
        </w:rPr>
        <w:t xml:space="preserve"> </w:t>
      </w:r>
      <w:r w:rsidR="00A81C9F">
        <w:rPr>
          <w:rFonts w:ascii="Arial" w:hAnsi="Arial" w:cs="Arial"/>
          <w:color w:val="000000" w:themeColor="text1"/>
        </w:rPr>
        <w:t>23</w:t>
      </w:r>
      <w:r w:rsidR="004B66B4" w:rsidRPr="0082042F">
        <w:rPr>
          <w:rFonts w:ascii="Arial" w:hAnsi="Arial" w:cs="Arial"/>
          <w:color w:val="000000" w:themeColor="text1"/>
        </w:rPr>
        <w:t>.0</w:t>
      </w:r>
      <w:r w:rsidR="008F1E3B" w:rsidRPr="0082042F">
        <w:rPr>
          <w:rFonts w:ascii="Arial" w:hAnsi="Arial" w:cs="Arial"/>
          <w:color w:val="000000" w:themeColor="text1"/>
        </w:rPr>
        <w:t>3</w:t>
      </w:r>
      <w:r w:rsidR="004B66B4" w:rsidRPr="0082042F">
        <w:rPr>
          <w:rFonts w:ascii="Arial" w:hAnsi="Arial" w:cs="Arial"/>
          <w:color w:val="000000" w:themeColor="text1"/>
        </w:rPr>
        <w:t>.</w:t>
      </w:r>
      <w:r w:rsidR="00CC2DE2" w:rsidRPr="0082042F">
        <w:rPr>
          <w:rFonts w:ascii="Arial" w:hAnsi="Arial" w:cs="Arial"/>
          <w:color w:val="000000" w:themeColor="text1"/>
        </w:rPr>
        <w:t>202</w:t>
      </w:r>
      <w:r w:rsidR="007738AF" w:rsidRPr="0082042F">
        <w:rPr>
          <w:rFonts w:ascii="Arial" w:hAnsi="Arial" w:cs="Arial"/>
          <w:color w:val="000000" w:themeColor="text1"/>
        </w:rPr>
        <w:t>2</w:t>
      </w:r>
      <w:r w:rsidR="00CC2DE2" w:rsidRPr="0082042F">
        <w:rPr>
          <w:rFonts w:ascii="Arial" w:hAnsi="Arial" w:cs="Arial"/>
          <w:color w:val="000000" w:themeColor="text1"/>
        </w:rPr>
        <w:t xml:space="preserve"> r.</w:t>
      </w:r>
    </w:p>
    <w:p w14:paraId="790D94A1" w14:textId="34976D39" w:rsidR="00FD5656" w:rsidRPr="007A6CB4" w:rsidRDefault="00634A6C" w:rsidP="00015F3E">
      <w:pPr>
        <w:pStyle w:val="Akapitzlist"/>
        <w:numPr>
          <w:ilvl w:val="1"/>
          <w:numId w:val="21"/>
        </w:numPr>
        <w:autoSpaceDE w:val="0"/>
        <w:autoSpaceDN w:val="0"/>
        <w:adjustRightInd w:val="0"/>
        <w:spacing w:line="360" w:lineRule="auto"/>
        <w:ind w:left="426" w:hanging="284"/>
        <w:rPr>
          <w:rFonts w:ascii="Arial" w:hAnsi="Arial" w:cs="Arial"/>
        </w:rPr>
      </w:pPr>
      <w:r w:rsidRPr="007A6CB4">
        <w:rPr>
          <w:rFonts w:ascii="Arial" w:hAnsi="Arial" w:cs="Arial"/>
        </w:rPr>
        <w:t>W przypadku gdy wybór najkorzystniejszej oferty nie nastąpi przed upływem terminu związania ofert</w:t>
      </w:r>
      <w:r w:rsidR="00863605" w:rsidRPr="007A6CB4">
        <w:rPr>
          <w:rFonts w:ascii="Arial" w:hAnsi="Arial" w:cs="Arial"/>
        </w:rPr>
        <w:t>ą</w:t>
      </w:r>
      <w:r w:rsidRPr="007A6CB4">
        <w:rPr>
          <w:rFonts w:ascii="Arial" w:hAnsi="Arial" w:cs="Arial"/>
        </w:rPr>
        <w:t xml:space="preserve"> określonego w pkt. 15.1 SWZ, Zamawiający przed upływem terminu związania ofert</w:t>
      </w:r>
      <w:r w:rsidR="00863605" w:rsidRPr="007A6CB4">
        <w:rPr>
          <w:rFonts w:ascii="Arial" w:hAnsi="Arial" w:cs="Arial"/>
        </w:rPr>
        <w:t>ą</w:t>
      </w:r>
      <w:r w:rsidRPr="007A6CB4">
        <w:rPr>
          <w:rFonts w:ascii="Arial" w:hAnsi="Arial" w:cs="Arial"/>
        </w:rPr>
        <w:t xml:space="preserve"> zwraca się jednokrotnie do Wykonawców o</w:t>
      </w:r>
      <w:r w:rsidR="00947F5B" w:rsidRPr="007A6CB4">
        <w:rPr>
          <w:rFonts w:ascii="Arial" w:hAnsi="Arial" w:cs="Arial"/>
        </w:rPr>
        <w:t> </w:t>
      </w:r>
      <w:r w:rsidRPr="007A6CB4">
        <w:rPr>
          <w:rFonts w:ascii="Arial" w:hAnsi="Arial" w:cs="Arial"/>
        </w:rPr>
        <w:t>wyrażenie zgody na przedłużenie tego terminu o wskazywany przez niego okres, nie dłuższy niż trzydzieści</w:t>
      </w:r>
      <w:r w:rsidRPr="007A6CB4">
        <w:rPr>
          <w:rFonts w:ascii="Arial" w:hAnsi="Arial" w:cs="Arial"/>
          <w:i/>
          <w:iCs/>
        </w:rPr>
        <w:t xml:space="preserve"> </w:t>
      </w:r>
      <w:r w:rsidRPr="007A6CB4">
        <w:rPr>
          <w:rFonts w:ascii="Arial" w:hAnsi="Arial" w:cs="Arial"/>
        </w:rPr>
        <w:t>[</w:t>
      </w:r>
      <w:r w:rsidR="00FD5656" w:rsidRPr="007A6CB4">
        <w:rPr>
          <w:rFonts w:ascii="Arial" w:hAnsi="Arial" w:cs="Arial"/>
        </w:rPr>
        <w:t> </w:t>
      </w:r>
      <w:r w:rsidRPr="007A6CB4">
        <w:rPr>
          <w:rFonts w:ascii="Arial" w:hAnsi="Arial" w:cs="Arial"/>
        </w:rPr>
        <w:t xml:space="preserve">30 ] dni. </w:t>
      </w:r>
    </w:p>
    <w:p w14:paraId="5FEC5692" w14:textId="3045E499" w:rsidR="00634A6C" w:rsidRPr="007A6CB4" w:rsidRDefault="00634A6C" w:rsidP="00015F3E">
      <w:pPr>
        <w:pStyle w:val="Akapitzlist"/>
        <w:numPr>
          <w:ilvl w:val="1"/>
          <w:numId w:val="21"/>
        </w:numPr>
        <w:autoSpaceDE w:val="0"/>
        <w:autoSpaceDN w:val="0"/>
        <w:adjustRightInd w:val="0"/>
        <w:spacing w:line="360" w:lineRule="auto"/>
        <w:ind w:left="426" w:hanging="284"/>
        <w:rPr>
          <w:rFonts w:ascii="Arial" w:hAnsi="Arial" w:cs="Arial"/>
        </w:rPr>
      </w:pPr>
      <w:r w:rsidRPr="007A6CB4">
        <w:rPr>
          <w:rFonts w:ascii="Arial" w:hAnsi="Arial" w:cs="Arial"/>
        </w:rPr>
        <w:lastRenderedPageBreak/>
        <w:t>Przedłużenie terminu związania oferta, o którym mowa w pkt. 15.2 SWZ, wymaga złożenia przez Wykonawcę pisemnego</w:t>
      </w:r>
      <w:r w:rsidRPr="007A6CB4">
        <w:rPr>
          <w:rFonts w:ascii="Arial" w:hAnsi="Arial" w:cs="Arial"/>
          <w:vertAlign w:val="superscript"/>
        </w:rPr>
        <w:footnoteReference w:id="6"/>
      </w:r>
      <w:r w:rsidRPr="007A6CB4">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7A6CB4">
        <w:rPr>
          <w:rFonts w:ascii="Arial" w:hAnsi="Arial" w:cs="Arial"/>
        </w:rPr>
        <w:t>R</w:t>
      </w:r>
      <w:r w:rsidRPr="007A6CB4">
        <w:rPr>
          <w:rFonts w:ascii="Arial" w:hAnsi="Arial" w:cs="Arial"/>
        </w:rPr>
        <w:t xml:space="preserve">ozdziale </w:t>
      </w:r>
      <w:r w:rsidR="008C5476" w:rsidRPr="007A6CB4">
        <w:rPr>
          <w:rFonts w:ascii="Arial" w:hAnsi="Arial" w:cs="Arial"/>
        </w:rPr>
        <w:t xml:space="preserve">I Podrozdział </w:t>
      </w:r>
      <w:r w:rsidRPr="007A6CB4">
        <w:rPr>
          <w:rFonts w:ascii="Arial" w:hAnsi="Arial" w:cs="Arial"/>
        </w:rPr>
        <w:t>12 SWZ</w:t>
      </w:r>
      <w:r w:rsidR="008C5476" w:rsidRPr="007A6CB4">
        <w:rPr>
          <w:rFonts w:ascii="Arial" w:hAnsi="Arial" w:cs="Arial"/>
        </w:rPr>
        <w:t>.</w:t>
      </w:r>
    </w:p>
    <w:p w14:paraId="08C1F5E2" w14:textId="77777777" w:rsidR="00634A6C" w:rsidRPr="007A6CB4" w:rsidRDefault="00634A6C" w:rsidP="009D567F">
      <w:pPr>
        <w:autoSpaceDE w:val="0"/>
        <w:autoSpaceDN w:val="0"/>
        <w:adjustRightInd w:val="0"/>
        <w:spacing w:after="0" w:line="360" w:lineRule="auto"/>
        <w:rPr>
          <w:rFonts w:ascii="Arial" w:hAnsi="Arial" w:cs="Arial"/>
          <w:sz w:val="24"/>
          <w:szCs w:val="24"/>
        </w:rPr>
      </w:pPr>
    </w:p>
    <w:p w14:paraId="1402A696" w14:textId="77777777" w:rsidR="00634A6C" w:rsidRPr="007A6CB4" w:rsidRDefault="00634A6C" w:rsidP="009D567F">
      <w:pPr>
        <w:pStyle w:val="Nagwek2"/>
        <w:spacing w:line="360" w:lineRule="auto"/>
        <w:rPr>
          <w:rFonts w:ascii="Arial" w:hAnsi="Arial" w:cs="Arial"/>
          <w:color w:val="auto"/>
          <w:sz w:val="24"/>
          <w:szCs w:val="24"/>
        </w:rPr>
      </w:pPr>
      <w:bookmarkStart w:id="18" w:name="_Toc85447099"/>
      <w:r w:rsidRPr="007A6CB4">
        <w:rPr>
          <w:rFonts w:ascii="Arial" w:hAnsi="Arial" w:cs="Arial"/>
          <w:color w:val="auto"/>
          <w:sz w:val="24"/>
          <w:szCs w:val="24"/>
        </w:rPr>
        <w:t>16. Opis sposobu przygotowywania i złożenia oferty</w:t>
      </w:r>
      <w:bookmarkEnd w:id="18"/>
      <w:r w:rsidRPr="007A6CB4">
        <w:rPr>
          <w:rFonts w:ascii="Arial" w:hAnsi="Arial" w:cs="Arial"/>
          <w:color w:val="auto"/>
          <w:sz w:val="24"/>
          <w:szCs w:val="24"/>
        </w:rPr>
        <w:t xml:space="preserve"> </w:t>
      </w:r>
    </w:p>
    <w:p w14:paraId="34112652" w14:textId="77777777" w:rsidR="00FD5656" w:rsidRPr="007A6CB4" w:rsidRDefault="00634A6C" w:rsidP="00015F3E">
      <w:pPr>
        <w:pStyle w:val="Akapitzlist"/>
        <w:numPr>
          <w:ilvl w:val="1"/>
          <w:numId w:val="22"/>
        </w:numPr>
        <w:autoSpaceDE w:val="0"/>
        <w:autoSpaceDN w:val="0"/>
        <w:adjustRightInd w:val="0"/>
        <w:spacing w:line="360" w:lineRule="auto"/>
        <w:ind w:left="142" w:firstLine="0"/>
        <w:rPr>
          <w:rFonts w:ascii="Arial" w:hAnsi="Arial" w:cs="Arial"/>
        </w:rPr>
      </w:pPr>
      <w:r w:rsidRPr="007A6CB4">
        <w:rPr>
          <w:rFonts w:ascii="Arial" w:hAnsi="Arial" w:cs="Arial"/>
        </w:rPr>
        <w:t xml:space="preserve">Wykonawca jest odpowiedzialny za przygotowanie oferty. </w:t>
      </w:r>
    </w:p>
    <w:p w14:paraId="3644301A" w14:textId="77777777" w:rsidR="00FD5656" w:rsidRPr="007A6CB4" w:rsidRDefault="00634A6C" w:rsidP="00015F3E">
      <w:pPr>
        <w:pStyle w:val="Akapitzlist"/>
        <w:numPr>
          <w:ilvl w:val="1"/>
          <w:numId w:val="22"/>
        </w:numPr>
        <w:autoSpaceDE w:val="0"/>
        <w:autoSpaceDN w:val="0"/>
        <w:adjustRightInd w:val="0"/>
        <w:spacing w:line="360" w:lineRule="auto"/>
        <w:ind w:left="142" w:firstLine="0"/>
        <w:rPr>
          <w:rFonts w:ascii="Arial" w:hAnsi="Arial" w:cs="Arial"/>
        </w:rPr>
      </w:pPr>
      <w:r w:rsidRPr="007A6CB4">
        <w:rPr>
          <w:rFonts w:ascii="Arial" w:hAnsi="Arial" w:cs="Arial"/>
        </w:rPr>
        <w:t xml:space="preserve">Oferta musi być sporządzona w języku polskim. </w:t>
      </w:r>
    </w:p>
    <w:p w14:paraId="0E42F351" w14:textId="77777777" w:rsidR="00FD5656" w:rsidRPr="007A6CB4" w:rsidRDefault="00634A6C" w:rsidP="00015F3E">
      <w:pPr>
        <w:pStyle w:val="Akapitzlist"/>
        <w:numPr>
          <w:ilvl w:val="1"/>
          <w:numId w:val="22"/>
        </w:numPr>
        <w:autoSpaceDE w:val="0"/>
        <w:autoSpaceDN w:val="0"/>
        <w:adjustRightInd w:val="0"/>
        <w:spacing w:line="360" w:lineRule="auto"/>
        <w:ind w:left="142" w:firstLine="0"/>
        <w:rPr>
          <w:rFonts w:ascii="Arial" w:hAnsi="Arial" w:cs="Arial"/>
        </w:rPr>
      </w:pPr>
      <w:r w:rsidRPr="007A6CB4">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7A6CB4" w:rsidRDefault="00634A6C" w:rsidP="00015F3E">
      <w:pPr>
        <w:pStyle w:val="Akapitzlist"/>
        <w:numPr>
          <w:ilvl w:val="1"/>
          <w:numId w:val="22"/>
        </w:numPr>
        <w:autoSpaceDE w:val="0"/>
        <w:autoSpaceDN w:val="0"/>
        <w:adjustRightInd w:val="0"/>
        <w:spacing w:line="360" w:lineRule="auto"/>
        <w:ind w:left="142" w:firstLine="0"/>
        <w:rPr>
          <w:rFonts w:ascii="Arial" w:hAnsi="Arial" w:cs="Arial"/>
        </w:rPr>
      </w:pPr>
      <w:r w:rsidRPr="007A6CB4">
        <w:rPr>
          <w:rFonts w:ascii="Arial" w:hAnsi="Arial" w:cs="Arial"/>
        </w:rPr>
        <w:t xml:space="preserve">Dane zawierające dokumenty tekstowe, tekstowo-graficzne lub multimedialne stosuje się: .pdf, .doc, .docx, .rtf, .xps, .odt. </w:t>
      </w:r>
    </w:p>
    <w:p w14:paraId="1C458A42" w14:textId="77777777" w:rsidR="00FD5656" w:rsidRPr="007A6CB4" w:rsidRDefault="00634A6C" w:rsidP="00015F3E">
      <w:pPr>
        <w:pStyle w:val="Akapitzlist"/>
        <w:numPr>
          <w:ilvl w:val="1"/>
          <w:numId w:val="22"/>
        </w:numPr>
        <w:autoSpaceDE w:val="0"/>
        <w:autoSpaceDN w:val="0"/>
        <w:adjustRightInd w:val="0"/>
        <w:spacing w:line="360" w:lineRule="auto"/>
        <w:ind w:left="142" w:firstLine="0"/>
        <w:rPr>
          <w:rFonts w:ascii="Arial" w:hAnsi="Arial" w:cs="Arial"/>
        </w:rPr>
      </w:pPr>
      <w:r w:rsidRPr="007A6CB4">
        <w:rPr>
          <w:rFonts w:ascii="Arial" w:hAnsi="Arial" w:cs="Arial"/>
        </w:rPr>
        <w:t>Ofertę stanowią dokumenty określone w pkt. 7 SWZ w postaci elektronicznej opatrzonej kwalifikowanym podpisem elektronicznym, podpisem zaufany lub podpisem osobistym.</w:t>
      </w:r>
    </w:p>
    <w:p w14:paraId="79D312D3" w14:textId="77777777" w:rsidR="00FD5656" w:rsidRPr="007A6CB4" w:rsidRDefault="00634A6C" w:rsidP="00015F3E">
      <w:pPr>
        <w:pStyle w:val="Akapitzlist"/>
        <w:numPr>
          <w:ilvl w:val="1"/>
          <w:numId w:val="22"/>
        </w:numPr>
        <w:autoSpaceDE w:val="0"/>
        <w:autoSpaceDN w:val="0"/>
        <w:adjustRightInd w:val="0"/>
        <w:spacing w:line="360" w:lineRule="auto"/>
        <w:ind w:left="142" w:firstLine="0"/>
        <w:rPr>
          <w:rFonts w:ascii="Arial" w:hAnsi="Arial" w:cs="Arial"/>
        </w:rPr>
      </w:pPr>
      <w:r w:rsidRPr="007A6CB4">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7A6CB4" w:rsidRDefault="00634A6C" w:rsidP="00015F3E">
      <w:pPr>
        <w:pStyle w:val="Akapitzlist"/>
        <w:numPr>
          <w:ilvl w:val="1"/>
          <w:numId w:val="22"/>
        </w:numPr>
        <w:autoSpaceDE w:val="0"/>
        <w:autoSpaceDN w:val="0"/>
        <w:adjustRightInd w:val="0"/>
        <w:spacing w:line="360" w:lineRule="auto"/>
        <w:ind w:left="142" w:firstLine="0"/>
        <w:rPr>
          <w:rFonts w:ascii="Arial" w:hAnsi="Arial" w:cs="Arial"/>
        </w:rPr>
      </w:pPr>
      <w:r w:rsidRPr="007A6CB4">
        <w:rPr>
          <w:rFonts w:ascii="Arial" w:hAnsi="Arial" w:cs="Arial"/>
        </w:rPr>
        <w:t xml:space="preserve"> Wykonawca ma prawo złożyć tylko jedną [ 1 ] ofertę, zawierającą jedną</w:t>
      </w:r>
      <w:r w:rsidRPr="007A6CB4">
        <w:rPr>
          <w:rFonts w:ascii="Arial" w:hAnsi="Arial" w:cs="Arial"/>
          <w:i/>
          <w:iCs/>
        </w:rPr>
        <w:t xml:space="preserve"> </w:t>
      </w:r>
      <w:r w:rsidRPr="007A6CB4">
        <w:rPr>
          <w:rFonts w:ascii="Arial" w:hAnsi="Arial" w:cs="Arial"/>
        </w:rPr>
        <w:t xml:space="preserve">[ 1 ], jednoznacznie opisaną propozycję. Złożenie większej liczby ofert spowoduje odrzucenie wszystkich ofert złożonych przez danego Wykonawcę. </w:t>
      </w:r>
    </w:p>
    <w:p w14:paraId="1CE5EDAE" w14:textId="77777777" w:rsidR="00FD5656" w:rsidRPr="007A6CB4" w:rsidRDefault="00634A6C" w:rsidP="00015F3E">
      <w:pPr>
        <w:pStyle w:val="Akapitzlist"/>
        <w:numPr>
          <w:ilvl w:val="1"/>
          <w:numId w:val="22"/>
        </w:numPr>
        <w:autoSpaceDE w:val="0"/>
        <w:autoSpaceDN w:val="0"/>
        <w:adjustRightInd w:val="0"/>
        <w:spacing w:line="360" w:lineRule="auto"/>
        <w:ind w:left="142" w:firstLine="0"/>
        <w:rPr>
          <w:rFonts w:ascii="Arial" w:hAnsi="Arial" w:cs="Arial"/>
        </w:rPr>
      </w:pPr>
      <w:r w:rsidRPr="007A6CB4">
        <w:rPr>
          <w:rFonts w:ascii="Arial" w:hAnsi="Arial" w:cs="Arial"/>
        </w:rPr>
        <w:t xml:space="preserve">Wykonawca składa ofertę za pośrednictwem Formularza składania oferty dostępnego na platformie zakupowej w przedmiotowym postępowaniu w sprawie udzielenia zamówienia publicznego. </w:t>
      </w:r>
    </w:p>
    <w:p w14:paraId="3E368375" w14:textId="640BE23D" w:rsidR="00FD5656" w:rsidRPr="007A6CB4" w:rsidRDefault="00634A6C" w:rsidP="00015F3E">
      <w:pPr>
        <w:pStyle w:val="Akapitzlist"/>
        <w:numPr>
          <w:ilvl w:val="1"/>
          <w:numId w:val="22"/>
        </w:numPr>
        <w:autoSpaceDE w:val="0"/>
        <w:autoSpaceDN w:val="0"/>
        <w:adjustRightInd w:val="0"/>
        <w:spacing w:line="360" w:lineRule="auto"/>
        <w:ind w:left="142" w:firstLine="0"/>
        <w:rPr>
          <w:rFonts w:ascii="Arial" w:hAnsi="Arial" w:cs="Arial"/>
        </w:rPr>
      </w:pPr>
      <w:r w:rsidRPr="007A6CB4">
        <w:rPr>
          <w:rFonts w:ascii="Arial" w:hAnsi="Arial" w:cs="Arial"/>
        </w:rPr>
        <w:t>Wszelkie informacje stanowiące tajemnicę przedsiębiorstwa</w:t>
      </w:r>
      <w:r w:rsidRPr="007A6CB4">
        <w:rPr>
          <w:rFonts w:ascii="Arial" w:hAnsi="Arial" w:cs="Arial"/>
          <w:vertAlign w:val="superscript"/>
        </w:rPr>
        <w:footnoteReference w:id="7"/>
      </w:r>
      <w:r w:rsidRPr="007A6CB4">
        <w:rPr>
          <w:rFonts w:ascii="Arial" w:hAnsi="Arial" w:cs="Arial"/>
        </w:rPr>
        <w:t xml:space="preserve"> w rozumieniu ustawy z</w:t>
      </w:r>
      <w:r w:rsidR="00FF1ECD" w:rsidRPr="007A6CB4">
        <w:rPr>
          <w:rFonts w:ascii="Arial" w:hAnsi="Arial" w:cs="Arial"/>
        </w:rPr>
        <w:t> </w:t>
      </w:r>
      <w:r w:rsidRPr="007A6CB4">
        <w:rPr>
          <w:rFonts w:ascii="Arial" w:hAnsi="Arial" w:cs="Arial"/>
        </w:rPr>
        <w:t xml:space="preserve">dnia 16 kwietnia 1993 r. o zwalczaniu nieuczciwej konkurencji, które </w:t>
      </w:r>
      <w:r w:rsidRPr="007A6CB4">
        <w:rPr>
          <w:rFonts w:ascii="Arial" w:hAnsi="Arial" w:cs="Arial"/>
        </w:rPr>
        <w:lastRenderedPageBreak/>
        <w:t>Wykonawca zastrzeże jako tajemnicę przedsiębiorstwa, powinny zostać załączone w osobnym miejscu w kroku 1 składania oferty przeznaczonym na zamieszczenie tajemnicy przedsiębiorstwa.</w:t>
      </w:r>
    </w:p>
    <w:p w14:paraId="62F2CC74" w14:textId="4CB4D3A4" w:rsidR="00FD5656" w:rsidRPr="007A6CB4" w:rsidRDefault="00CF1A80" w:rsidP="00015F3E">
      <w:pPr>
        <w:pStyle w:val="Akapitzlist"/>
        <w:numPr>
          <w:ilvl w:val="1"/>
          <w:numId w:val="22"/>
        </w:numPr>
        <w:autoSpaceDE w:val="0"/>
        <w:autoSpaceDN w:val="0"/>
        <w:adjustRightInd w:val="0"/>
        <w:spacing w:line="360" w:lineRule="auto"/>
        <w:ind w:left="0" w:firstLine="0"/>
        <w:rPr>
          <w:rFonts w:ascii="Arial" w:hAnsi="Arial" w:cs="Arial"/>
        </w:rPr>
      </w:pPr>
      <w:r w:rsidRPr="007A6CB4">
        <w:rPr>
          <w:rFonts w:ascii="Arial" w:hAnsi="Arial" w:cs="Arial"/>
        </w:rPr>
        <w:t xml:space="preserve"> </w:t>
      </w:r>
      <w:r w:rsidR="00634A6C" w:rsidRPr="007A6CB4">
        <w:rPr>
          <w:rFonts w:ascii="Arial" w:hAnsi="Arial" w:cs="Arial"/>
        </w:rPr>
        <w:t xml:space="preserve">Zaleca się, aby każdy dokument zawierający tajemnicę przedsiębiorstwa został zamieszczony w odrębnym pliku. </w:t>
      </w:r>
    </w:p>
    <w:p w14:paraId="120CF05B" w14:textId="2A608421" w:rsidR="00FD5656" w:rsidRPr="007A6CB4" w:rsidRDefault="00CF1A80" w:rsidP="00015F3E">
      <w:pPr>
        <w:pStyle w:val="Akapitzlist"/>
        <w:numPr>
          <w:ilvl w:val="1"/>
          <w:numId w:val="22"/>
        </w:numPr>
        <w:autoSpaceDE w:val="0"/>
        <w:autoSpaceDN w:val="0"/>
        <w:adjustRightInd w:val="0"/>
        <w:spacing w:line="360" w:lineRule="auto"/>
        <w:ind w:left="0" w:firstLine="0"/>
        <w:rPr>
          <w:rFonts w:ascii="Arial" w:hAnsi="Arial" w:cs="Arial"/>
        </w:rPr>
      </w:pPr>
      <w:r w:rsidRPr="007A6CB4">
        <w:rPr>
          <w:rFonts w:ascii="Arial" w:hAnsi="Arial" w:cs="Arial"/>
        </w:rPr>
        <w:t xml:space="preserve"> </w:t>
      </w:r>
      <w:r w:rsidR="00634A6C" w:rsidRPr="007A6CB4">
        <w:rPr>
          <w:rFonts w:ascii="Arial" w:hAnsi="Arial" w:cs="Arial"/>
        </w:rPr>
        <w:t xml:space="preserve">Wykonawca może przed upływem terminu składania ofert wycofać ofertę za pośrednictwem Formularza składania oferty. </w:t>
      </w:r>
    </w:p>
    <w:p w14:paraId="5CB9BB93" w14:textId="53B9B2CA" w:rsidR="00FD5656" w:rsidRPr="007A6CB4" w:rsidRDefault="00CF1A80" w:rsidP="00015F3E">
      <w:pPr>
        <w:pStyle w:val="Akapitzlist"/>
        <w:numPr>
          <w:ilvl w:val="1"/>
          <w:numId w:val="22"/>
        </w:numPr>
        <w:autoSpaceDE w:val="0"/>
        <w:autoSpaceDN w:val="0"/>
        <w:adjustRightInd w:val="0"/>
        <w:spacing w:line="360" w:lineRule="auto"/>
        <w:ind w:left="0" w:firstLine="0"/>
        <w:rPr>
          <w:rFonts w:ascii="Arial" w:hAnsi="Arial" w:cs="Arial"/>
        </w:rPr>
      </w:pPr>
      <w:r w:rsidRPr="007A6CB4">
        <w:rPr>
          <w:rFonts w:ascii="Arial" w:hAnsi="Arial" w:cs="Arial"/>
        </w:rPr>
        <w:t xml:space="preserve"> </w:t>
      </w:r>
      <w:r w:rsidR="00634A6C" w:rsidRPr="007A6CB4">
        <w:rPr>
          <w:rFonts w:ascii="Arial" w:hAnsi="Arial" w:cs="Arial"/>
        </w:rPr>
        <w:t xml:space="preserve">Jeśli Wykonawca składający ofertę jest zautoryzowany (zalogowany), to wycofanie oferty następuje od razu po złożeniu nowej oferty. </w:t>
      </w:r>
    </w:p>
    <w:p w14:paraId="370FB54B" w14:textId="160CD031" w:rsidR="00634A6C" w:rsidRPr="007A6CB4" w:rsidRDefault="00CF1A80" w:rsidP="00015F3E">
      <w:pPr>
        <w:pStyle w:val="Akapitzlist"/>
        <w:numPr>
          <w:ilvl w:val="1"/>
          <w:numId w:val="22"/>
        </w:numPr>
        <w:autoSpaceDE w:val="0"/>
        <w:autoSpaceDN w:val="0"/>
        <w:adjustRightInd w:val="0"/>
        <w:spacing w:line="360" w:lineRule="auto"/>
        <w:ind w:left="0" w:firstLine="0"/>
        <w:rPr>
          <w:rFonts w:ascii="Arial" w:hAnsi="Arial" w:cs="Arial"/>
        </w:rPr>
      </w:pPr>
      <w:r w:rsidRPr="007A6CB4">
        <w:rPr>
          <w:rFonts w:ascii="Arial" w:hAnsi="Arial" w:cs="Arial"/>
        </w:rPr>
        <w:t xml:space="preserve"> </w:t>
      </w:r>
      <w:r w:rsidR="00634A6C" w:rsidRPr="007A6CB4">
        <w:rPr>
          <w:rFonts w:ascii="Arial" w:hAnsi="Arial" w:cs="Arial"/>
        </w:rPr>
        <w:t xml:space="preserve">Jeżeli oferta składana jest przez niezautoryzowanego Wykonawcę (niezalogowany lub nieposiadający konta) to wycofanie oferty musi być przez niego potwierdzone: </w:t>
      </w:r>
    </w:p>
    <w:p w14:paraId="70AAD037" w14:textId="6E583B6B" w:rsidR="00634A6C" w:rsidRPr="007A6CB4" w:rsidRDefault="00634A6C" w:rsidP="00015F3E">
      <w:pPr>
        <w:pStyle w:val="Akapitzlist"/>
        <w:numPr>
          <w:ilvl w:val="0"/>
          <w:numId w:val="23"/>
        </w:numPr>
        <w:autoSpaceDE w:val="0"/>
        <w:autoSpaceDN w:val="0"/>
        <w:adjustRightInd w:val="0"/>
        <w:spacing w:line="360" w:lineRule="auto"/>
        <w:ind w:left="426" w:firstLine="0"/>
        <w:rPr>
          <w:rFonts w:ascii="Arial" w:hAnsi="Arial" w:cs="Arial"/>
        </w:rPr>
      </w:pPr>
      <w:r w:rsidRPr="007A6CB4">
        <w:rPr>
          <w:rFonts w:ascii="Arial" w:hAnsi="Arial" w:cs="Arial"/>
        </w:rPr>
        <w:t>przez kliknięcie w link wysłany w wiadomości email, który musi być zgodny z</w:t>
      </w:r>
      <w:r w:rsidR="00020D94" w:rsidRPr="007A6CB4">
        <w:rPr>
          <w:rFonts w:ascii="Arial" w:hAnsi="Arial" w:cs="Arial"/>
        </w:rPr>
        <w:t> </w:t>
      </w:r>
      <w:r w:rsidRPr="007A6CB4">
        <w:rPr>
          <w:rFonts w:ascii="Arial" w:hAnsi="Arial" w:cs="Arial"/>
        </w:rPr>
        <w:t>adres</w:t>
      </w:r>
      <w:r w:rsidR="00020D94" w:rsidRPr="007A6CB4">
        <w:rPr>
          <w:rFonts w:ascii="Arial" w:hAnsi="Arial" w:cs="Arial"/>
        </w:rPr>
        <w:t>em</w:t>
      </w:r>
      <w:r w:rsidRPr="007A6CB4">
        <w:rPr>
          <w:rFonts w:ascii="Arial" w:hAnsi="Arial" w:cs="Arial"/>
        </w:rPr>
        <w:t xml:space="preserve"> email podanym podczas pierwotnego składania oferty, </w:t>
      </w:r>
    </w:p>
    <w:p w14:paraId="6402C33E" w14:textId="47D6FC6F" w:rsidR="00634A6C" w:rsidRPr="007A6CB4" w:rsidRDefault="00634A6C" w:rsidP="00015F3E">
      <w:pPr>
        <w:pStyle w:val="Akapitzlist"/>
        <w:numPr>
          <w:ilvl w:val="0"/>
          <w:numId w:val="23"/>
        </w:numPr>
        <w:autoSpaceDE w:val="0"/>
        <w:autoSpaceDN w:val="0"/>
        <w:adjustRightInd w:val="0"/>
        <w:spacing w:line="360" w:lineRule="auto"/>
        <w:ind w:left="426" w:firstLine="0"/>
        <w:rPr>
          <w:rFonts w:ascii="Arial" w:hAnsi="Arial" w:cs="Arial"/>
        </w:rPr>
      </w:pPr>
      <w:r w:rsidRPr="007A6CB4">
        <w:rPr>
          <w:rFonts w:ascii="Arial" w:hAnsi="Arial" w:cs="Arial"/>
        </w:rPr>
        <w:t xml:space="preserve">zalogowanie i kliknięcie w przycisk Potwierdź ofertę. </w:t>
      </w:r>
    </w:p>
    <w:p w14:paraId="590905B4" w14:textId="4B3222BA" w:rsidR="00634A6C" w:rsidRPr="007A6CB4" w:rsidRDefault="00634A6C" w:rsidP="00015F3E">
      <w:pPr>
        <w:pStyle w:val="Akapitzlist"/>
        <w:numPr>
          <w:ilvl w:val="0"/>
          <w:numId w:val="23"/>
        </w:numPr>
        <w:autoSpaceDE w:val="0"/>
        <w:autoSpaceDN w:val="0"/>
        <w:adjustRightInd w:val="0"/>
        <w:spacing w:line="360" w:lineRule="auto"/>
        <w:ind w:left="426" w:firstLine="0"/>
        <w:rPr>
          <w:rFonts w:ascii="Arial" w:hAnsi="Arial" w:cs="Arial"/>
        </w:rPr>
      </w:pPr>
      <w:r w:rsidRPr="007A6CB4">
        <w:rPr>
          <w:rFonts w:ascii="Arial" w:hAnsi="Arial" w:cs="Arial"/>
        </w:rPr>
        <w:t>Potwierdzeniem wycofania oferty w przypadku pkt. 16.13</w:t>
      </w:r>
      <w:r w:rsidR="00020D94" w:rsidRPr="007A6CB4">
        <w:rPr>
          <w:rFonts w:ascii="Arial" w:hAnsi="Arial" w:cs="Arial"/>
        </w:rPr>
        <w:t xml:space="preserve"> a)</w:t>
      </w:r>
      <w:r w:rsidRPr="007A6CB4">
        <w:rPr>
          <w:rFonts w:ascii="Arial" w:hAnsi="Arial" w:cs="Arial"/>
        </w:rPr>
        <w:t xml:space="preserve"> SWZ jest data potwierdzenia akcji przez kliknięcie w przycisk Wycofaj ofertę. </w:t>
      </w:r>
    </w:p>
    <w:p w14:paraId="0A3FEFF6" w14:textId="3CB9333B" w:rsidR="00FD5656" w:rsidRPr="007A6CB4" w:rsidRDefault="00634A6C" w:rsidP="00015F3E">
      <w:pPr>
        <w:pStyle w:val="Akapitzlist"/>
        <w:numPr>
          <w:ilvl w:val="1"/>
          <w:numId w:val="22"/>
        </w:numPr>
        <w:autoSpaceDE w:val="0"/>
        <w:autoSpaceDN w:val="0"/>
        <w:adjustRightInd w:val="0"/>
        <w:spacing w:line="360" w:lineRule="auto"/>
        <w:ind w:left="0" w:firstLine="0"/>
        <w:rPr>
          <w:rFonts w:ascii="Arial" w:hAnsi="Arial" w:cs="Arial"/>
        </w:rPr>
      </w:pPr>
      <w:r w:rsidRPr="007A6CB4">
        <w:rPr>
          <w:rFonts w:ascii="Arial" w:hAnsi="Arial" w:cs="Arial"/>
        </w:rPr>
        <w:t xml:space="preserve">Złożenie i wycofanie oferty możliwe jest do zakończenia terminu składania ofert w postępowaniu. </w:t>
      </w:r>
    </w:p>
    <w:p w14:paraId="55EE8E21" w14:textId="27EF355A" w:rsidR="00FD5656" w:rsidRPr="007A6CB4" w:rsidRDefault="00634A6C" w:rsidP="00015F3E">
      <w:pPr>
        <w:pStyle w:val="Akapitzlist"/>
        <w:numPr>
          <w:ilvl w:val="1"/>
          <w:numId w:val="22"/>
        </w:numPr>
        <w:autoSpaceDE w:val="0"/>
        <w:autoSpaceDN w:val="0"/>
        <w:adjustRightInd w:val="0"/>
        <w:spacing w:line="360" w:lineRule="auto"/>
        <w:ind w:left="0" w:firstLine="0"/>
        <w:rPr>
          <w:rFonts w:ascii="Arial" w:hAnsi="Arial" w:cs="Arial"/>
        </w:rPr>
      </w:pPr>
      <w:r w:rsidRPr="007A6CB4">
        <w:rPr>
          <w:rFonts w:ascii="Arial" w:hAnsi="Arial" w:cs="Arial"/>
        </w:rPr>
        <w:t>Wycofanie złożonej oferty powoduje, że Zamawiający nie będzie miał możliwości zapoznania się z nią po upływie terminu zakończenia składania ofert w</w:t>
      </w:r>
      <w:r w:rsidR="00020D94" w:rsidRPr="007A6CB4">
        <w:rPr>
          <w:rFonts w:ascii="Arial" w:hAnsi="Arial" w:cs="Arial"/>
        </w:rPr>
        <w:t> </w:t>
      </w:r>
      <w:r w:rsidRPr="007A6CB4">
        <w:rPr>
          <w:rFonts w:ascii="Arial" w:hAnsi="Arial" w:cs="Arial"/>
        </w:rPr>
        <w:t xml:space="preserve">postępowaniu. </w:t>
      </w:r>
    </w:p>
    <w:p w14:paraId="5198BC7D" w14:textId="1EDE8C26" w:rsidR="00FD5656" w:rsidRPr="007A6CB4" w:rsidRDefault="00634A6C" w:rsidP="00015F3E">
      <w:pPr>
        <w:pStyle w:val="Akapitzlist"/>
        <w:numPr>
          <w:ilvl w:val="1"/>
          <w:numId w:val="22"/>
        </w:numPr>
        <w:autoSpaceDE w:val="0"/>
        <w:autoSpaceDN w:val="0"/>
        <w:adjustRightInd w:val="0"/>
        <w:spacing w:line="360" w:lineRule="auto"/>
        <w:ind w:left="0" w:firstLine="0"/>
        <w:rPr>
          <w:rFonts w:ascii="Arial" w:hAnsi="Arial" w:cs="Arial"/>
        </w:rPr>
      </w:pPr>
      <w:r w:rsidRPr="007A6CB4">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7A6CB4">
        <w:rPr>
          <w:rFonts w:ascii="Arial" w:hAnsi="Arial" w:cs="Arial"/>
        </w:rPr>
        <w:t> </w:t>
      </w:r>
      <w:r w:rsidRPr="007A6CB4">
        <w:rPr>
          <w:rFonts w:ascii="Arial" w:hAnsi="Arial" w:cs="Arial"/>
        </w:rPr>
        <w:t xml:space="preserve">sprawie zamówienia publicznego, które zostaną wprowadzone do umowy w sprawie zamówienia publicznego, po terminie otwarcia ofert. </w:t>
      </w:r>
    </w:p>
    <w:p w14:paraId="357A443D" w14:textId="5AB34819" w:rsidR="00FD5656" w:rsidRPr="007A6CB4" w:rsidRDefault="00634A6C" w:rsidP="00015F3E">
      <w:pPr>
        <w:pStyle w:val="Akapitzlist"/>
        <w:numPr>
          <w:ilvl w:val="1"/>
          <w:numId w:val="22"/>
        </w:numPr>
        <w:autoSpaceDE w:val="0"/>
        <w:autoSpaceDN w:val="0"/>
        <w:adjustRightInd w:val="0"/>
        <w:spacing w:line="360" w:lineRule="auto"/>
        <w:ind w:left="0" w:firstLine="0"/>
        <w:rPr>
          <w:rFonts w:ascii="Arial" w:hAnsi="Arial" w:cs="Arial"/>
        </w:rPr>
      </w:pPr>
      <w:r w:rsidRPr="007A6CB4">
        <w:rPr>
          <w:rFonts w:ascii="Arial" w:hAnsi="Arial" w:cs="Arial"/>
        </w:rPr>
        <w:t>Brak możliwości dostępu przez Zamawiającego do oferty Wykonawcy, z</w:t>
      </w:r>
      <w:r w:rsidR="00020D94" w:rsidRPr="007A6CB4">
        <w:rPr>
          <w:rFonts w:ascii="Arial" w:hAnsi="Arial" w:cs="Arial"/>
        </w:rPr>
        <w:t> </w:t>
      </w:r>
      <w:r w:rsidRPr="007A6CB4">
        <w:rPr>
          <w:rFonts w:ascii="Arial" w:hAnsi="Arial" w:cs="Arial"/>
        </w:rPr>
        <w:t xml:space="preserve">przyczyn leżących po stronie Wykonawcy (np.: zamieszczenie plików </w:t>
      </w:r>
      <w:r w:rsidRPr="007A6CB4">
        <w:rPr>
          <w:rFonts w:ascii="Arial" w:hAnsi="Arial" w:cs="Arial"/>
        </w:rPr>
        <w:lastRenderedPageBreak/>
        <w:t>uniemożliwiających ich odczytanie przez Zamawiającego; zamieszczenie plików posiadających dodatkowe zabezpieczenia uniemożliwiające Zamawiającemu odczytanie treści tych plików), stanowi o</w:t>
      </w:r>
      <w:r w:rsidR="00A0052D" w:rsidRPr="007A6CB4">
        <w:rPr>
          <w:rFonts w:ascii="Arial" w:hAnsi="Arial" w:cs="Arial"/>
        </w:rPr>
        <w:t> </w:t>
      </w:r>
      <w:r w:rsidRPr="007A6CB4">
        <w:rPr>
          <w:rFonts w:ascii="Arial" w:hAnsi="Arial" w:cs="Arial"/>
        </w:rPr>
        <w:t xml:space="preserve">niezgodności oferty z wymaganiami Zamawiającego określonymi w dokumentach zamówienia. </w:t>
      </w:r>
    </w:p>
    <w:p w14:paraId="609B0730" w14:textId="2AE1CD10" w:rsidR="00634A6C" w:rsidRPr="007A6CB4" w:rsidRDefault="00634A6C" w:rsidP="00015F3E">
      <w:pPr>
        <w:pStyle w:val="Akapitzlist"/>
        <w:numPr>
          <w:ilvl w:val="1"/>
          <w:numId w:val="22"/>
        </w:numPr>
        <w:autoSpaceDE w:val="0"/>
        <w:autoSpaceDN w:val="0"/>
        <w:adjustRightInd w:val="0"/>
        <w:spacing w:line="360" w:lineRule="auto"/>
        <w:ind w:left="0" w:firstLine="0"/>
        <w:rPr>
          <w:rFonts w:ascii="Arial" w:hAnsi="Arial" w:cs="Arial"/>
        </w:rPr>
      </w:pPr>
      <w:r w:rsidRPr="007A6CB4">
        <w:rPr>
          <w:rFonts w:ascii="Arial" w:hAnsi="Arial" w:cs="Arial"/>
        </w:rPr>
        <w:t>Zamawiający nie przewiduje sposobu komunikowania się z Wykonawcami w</w:t>
      </w:r>
      <w:r w:rsidR="00020D94" w:rsidRPr="007A6CB4">
        <w:rPr>
          <w:rFonts w:ascii="Arial" w:hAnsi="Arial" w:cs="Arial"/>
        </w:rPr>
        <w:t> </w:t>
      </w:r>
      <w:r w:rsidRPr="007A6CB4">
        <w:rPr>
          <w:rFonts w:ascii="Arial" w:hAnsi="Arial" w:cs="Arial"/>
        </w:rPr>
        <w:t>inny sposób niż przy użyciu środków komunikacji elektronicznej, wskazanych w</w:t>
      </w:r>
      <w:r w:rsidR="00020D94" w:rsidRPr="007A6CB4">
        <w:rPr>
          <w:rFonts w:ascii="Arial" w:hAnsi="Arial" w:cs="Arial"/>
        </w:rPr>
        <w:t> </w:t>
      </w:r>
      <w:r w:rsidRPr="007A6CB4">
        <w:rPr>
          <w:rFonts w:ascii="Arial" w:hAnsi="Arial" w:cs="Arial"/>
        </w:rPr>
        <w:t xml:space="preserve">SWZ. </w:t>
      </w:r>
    </w:p>
    <w:p w14:paraId="5A5DE462" w14:textId="77777777" w:rsidR="00866795" w:rsidRPr="007A6CB4" w:rsidRDefault="00866795" w:rsidP="009D567F">
      <w:pPr>
        <w:autoSpaceDE w:val="0"/>
        <w:autoSpaceDN w:val="0"/>
        <w:adjustRightInd w:val="0"/>
        <w:spacing w:after="0" w:line="360" w:lineRule="auto"/>
        <w:ind w:left="426" w:hanging="284"/>
        <w:rPr>
          <w:rFonts w:ascii="Arial" w:hAnsi="Arial" w:cs="Arial"/>
          <w:sz w:val="24"/>
          <w:szCs w:val="24"/>
        </w:rPr>
      </w:pPr>
    </w:p>
    <w:p w14:paraId="7731B66C" w14:textId="77777777" w:rsidR="00634A6C" w:rsidRPr="007A6CB4" w:rsidRDefault="00634A6C" w:rsidP="009D567F">
      <w:pPr>
        <w:pStyle w:val="Nagwek2"/>
        <w:spacing w:before="0" w:line="360" w:lineRule="auto"/>
        <w:rPr>
          <w:rFonts w:ascii="Arial" w:hAnsi="Arial" w:cs="Arial"/>
          <w:color w:val="auto"/>
          <w:sz w:val="24"/>
          <w:szCs w:val="24"/>
        </w:rPr>
      </w:pPr>
      <w:bookmarkStart w:id="19" w:name="_Toc85447100"/>
      <w:r w:rsidRPr="007A6CB4">
        <w:rPr>
          <w:rFonts w:ascii="Arial" w:hAnsi="Arial" w:cs="Arial"/>
          <w:color w:val="auto"/>
          <w:sz w:val="24"/>
          <w:szCs w:val="24"/>
        </w:rPr>
        <w:t>17. Miejsce oraz termin składania i otwarcia ofert</w:t>
      </w:r>
      <w:bookmarkEnd w:id="19"/>
      <w:r w:rsidRPr="007A6CB4">
        <w:rPr>
          <w:rFonts w:ascii="Arial" w:hAnsi="Arial" w:cs="Arial"/>
          <w:color w:val="auto"/>
          <w:sz w:val="24"/>
          <w:szCs w:val="24"/>
        </w:rPr>
        <w:t xml:space="preserve"> </w:t>
      </w:r>
    </w:p>
    <w:p w14:paraId="5A885AF2" w14:textId="77777777" w:rsidR="00A0052D" w:rsidRPr="007A6CB4" w:rsidRDefault="00634A6C" w:rsidP="00015F3E">
      <w:pPr>
        <w:pStyle w:val="Akapitzlist"/>
        <w:numPr>
          <w:ilvl w:val="1"/>
          <w:numId w:val="24"/>
        </w:numPr>
        <w:autoSpaceDE w:val="0"/>
        <w:autoSpaceDN w:val="0"/>
        <w:adjustRightInd w:val="0"/>
        <w:spacing w:line="360" w:lineRule="auto"/>
        <w:ind w:hanging="233"/>
        <w:rPr>
          <w:rFonts w:ascii="Arial" w:hAnsi="Arial" w:cs="Arial"/>
        </w:rPr>
      </w:pPr>
      <w:r w:rsidRPr="007A6CB4">
        <w:rPr>
          <w:rFonts w:ascii="Arial" w:hAnsi="Arial" w:cs="Arial"/>
        </w:rPr>
        <w:t xml:space="preserve">Składanie ofert </w:t>
      </w:r>
    </w:p>
    <w:p w14:paraId="167E8806" w14:textId="6E91F69C" w:rsidR="00A0052D" w:rsidRPr="007A6CB4" w:rsidRDefault="00634A6C" w:rsidP="00015F3E">
      <w:pPr>
        <w:pStyle w:val="Akapitzlist"/>
        <w:numPr>
          <w:ilvl w:val="3"/>
          <w:numId w:val="4"/>
        </w:numPr>
        <w:tabs>
          <w:tab w:val="clear" w:pos="2880"/>
        </w:tabs>
        <w:autoSpaceDE w:val="0"/>
        <w:autoSpaceDN w:val="0"/>
        <w:adjustRightInd w:val="0"/>
        <w:spacing w:line="360" w:lineRule="auto"/>
        <w:ind w:left="709" w:hanging="283"/>
        <w:rPr>
          <w:rFonts w:ascii="Arial" w:hAnsi="Arial" w:cs="Arial"/>
        </w:rPr>
      </w:pPr>
      <w:r w:rsidRPr="007A6CB4">
        <w:rPr>
          <w:rFonts w:ascii="Arial" w:hAnsi="Arial" w:cs="Arial"/>
        </w:rPr>
        <w:t xml:space="preserve"> Oferty należy składać do dnia </w:t>
      </w:r>
      <w:r w:rsidR="00A81C9F">
        <w:rPr>
          <w:rFonts w:ascii="Arial" w:hAnsi="Arial" w:cs="Arial"/>
        </w:rPr>
        <w:t>22</w:t>
      </w:r>
      <w:r w:rsidR="00F334A0" w:rsidRPr="007A6CB4">
        <w:rPr>
          <w:rFonts w:ascii="Arial" w:hAnsi="Arial" w:cs="Arial"/>
        </w:rPr>
        <w:t>.0</w:t>
      </w:r>
      <w:r w:rsidR="001627B5">
        <w:rPr>
          <w:rFonts w:ascii="Arial" w:hAnsi="Arial" w:cs="Arial"/>
        </w:rPr>
        <w:t>2</w:t>
      </w:r>
      <w:r w:rsidR="00F334A0" w:rsidRPr="007A6CB4">
        <w:rPr>
          <w:rFonts w:ascii="Arial" w:hAnsi="Arial" w:cs="Arial"/>
        </w:rPr>
        <w:t>.2022</w:t>
      </w:r>
      <w:r w:rsidR="008E37E9" w:rsidRPr="007A6CB4">
        <w:rPr>
          <w:rFonts w:ascii="Arial" w:hAnsi="Arial" w:cs="Arial"/>
        </w:rPr>
        <w:t xml:space="preserve"> r.</w:t>
      </w:r>
      <w:r w:rsidRPr="007A6CB4">
        <w:rPr>
          <w:rFonts w:ascii="Arial" w:hAnsi="Arial" w:cs="Arial"/>
        </w:rPr>
        <w:t>, do godz. 11:00, z</w:t>
      </w:r>
      <w:r w:rsidR="00020D94" w:rsidRPr="007A6CB4">
        <w:rPr>
          <w:rFonts w:ascii="Arial" w:hAnsi="Arial" w:cs="Arial"/>
        </w:rPr>
        <w:t> </w:t>
      </w:r>
      <w:r w:rsidRPr="007A6CB4">
        <w:rPr>
          <w:rFonts w:ascii="Arial" w:hAnsi="Arial" w:cs="Arial"/>
        </w:rPr>
        <w:t xml:space="preserve">uwzględnieniem zapisów pkt. 16 SWZ. </w:t>
      </w:r>
    </w:p>
    <w:p w14:paraId="1B1F2910" w14:textId="1A923BFE" w:rsidR="00A0052D" w:rsidRPr="007A6CB4" w:rsidRDefault="00634A6C" w:rsidP="00015F3E">
      <w:pPr>
        <w:pStyle w:val="Akapitzlist"/>
        <w:numPr>
          <w:ilvl w:val="3"/>
          <w:numId w:val="4"/>
        </w:numPr>
        <w:tabs>
          <w:tab w:val="clear" w:pos="2880"/>
        </w:tabs>
        <w:autoSpaceDE w:val="0"/>
        <w:autoSpaceDN w:val="0"/>
        <w:adjustRightInd w:val="0"/>
        <w:spacing w:line="360" w:lineRule="auto"/>
        <w:ind w:left="709" w:hanging="283"/>
        <w:rPr>
          <w:rFonts w:ascii="Arial" w:hAnsi="Arial" w:cs="Arial"/>
        </w:rPr>
      </w:pPr>
      <w:r w:rsidRPr="007A6CB4">
        <w:rPr>
          <w:rFonts w:ascii="Arial" w:hAnsi="Arial" w:cs="Arial"/>
        </w:rPr>
        <w:t>Decydujące znaczenie dla oceny zachowania terminu składania ofert ma data i</w:t>
      </w:r>
      <w:r w:rsidR="00CF1A80" w:rsidRPr="007A6CB4">
        <w:rPr>
          <w:rFonts w:ascii="Arial" w:hAnsi="Arial" w:cs="Arial"/>
        </w:rPr>
        <w:t> </w:t>
      </w:r>
      <w:r w:rsidRPr="007A6CB4">
        <w:rPr>
          <w:rFonts w:ascii="Arial" w:hAnsi="Arial" w:cs="Arial"/>
        </w:rPr>
        <w:t>godzina wpływu oferty do Zamawiającego, za pośrednictwem platformy zakupowej. Za datę przekazania oferty przyjmuje się datę ich przekazania w</w:t>
      </w:r>
      <w:r w:rsidR="003523ED" w:rsidRPr="007A6CB4">
        <w:rPr>
          <w:rFonts w:ascii="Arial" w:hAnsi="Arial" w:cs="Arial"/>
        </w:rPr>
        <w:t> </w:t>
      </w:r>
      <w:r w:rsidRPr="007A6CB4">
        <w:rPr>
          <w:rFonts w:ascii="Arial" w:hAnsi="Arial" w:cs="Arial"/>
        </w:rPr>
        <w:t>systemie wraz z jej wgraniem w kroku 2 składania oferty poprzez kliknięcie przycisku Złóż ofertę i</w:t>
      </w:r>
      <w:r w:rsidR="00CF1A80" w:rsidRPr="007A6CB4">
        <w:rPr>
          <w:rFonts w:ascii="Arial" w:hAnsi="Arial" w:cs="Arial"/>
        </w:rPr>
        <w:t> </w:t>
      </w:r>
      <w:r w:rsidRPr="007A6CB4">
        <w:rPr>
          <w:rFonts w:ascii="Arial" w:hAnsi="Arial" w:cs="Arial"/>
        </w:rPr>
        <w:t xml:space="preserve">wyświetlaniu komunikatu, że oferta została złożona. </w:t>
      </w:r>
    </w:p>
    <w:p w14:paraId="40E18699" w14:textId="77777777" w:rsidR="00A0052D" w:rsidRPr="007A6CB4" w:rsidRDefault="00634A6C" w:rsidP="00015F3E">
      <w:pPr>
        <w:pStyle w:val="Akapitzlist"/>
        <w:numPr>
          <w:ilvl w:val="1"/>
          <w:numId w:val="24"/>
        </w:numPr>
        <w:autoSpaceDE w:val="0"/>
        <w:autoSpaceDN w:val="0"/>
        <w:adjustRightInd w:val="0"/>
        <w:spacing w:line="360" w:lineRule="auto"/>
        <w:ind w:hanging="233"/>
        <w:rPr>
          <w:rFonts w:ascii="Arial" w:hAnsi="Arial" w:cs="Arial"/>
        </w:rPr>
      </w:pPr>
      <w:r w:rsidRPr="007A6CB4">
        <w:rPr>
          <w:rFonts w:ascii="Arial" w:hAnsi="Arial" w:cs="Arial"/>
        </w:rPr>
        <w:t xml:space="preserve">Otwarcie ofert </w:t>
      </w:r>
    </w:p>
    <w:p w14:paraId="228237C1" w14:textId="0073503B" w:rsidR="00A0052D" w:rsidRPr="007A6CB4" w:rsidRDefault="00634A6C" w:rsidP="00015F3E">
      <w:pPr>
        <w:pStyle w:val="Akapitzlist"/>
        <w:numPr>
          <w:ilvl w:val="0"/>
          <w:numId w:val="25"/>
        </w:numPr>
        <w:autoSpaceDE w:val="0"/>
        <w:autoSpaceDN w:val="0"/>
        <w:adjustRightInd w:val="0"/>
        <w:spacing w:line="360" w:lineRule="auto"/>
        <w:ind w:hanging="294"/>
        <w:rPr>
          <w:rFonts w:ascii="Arial" w:hAnsi="Arial" w:cs="Arial"/>
        </w:rPr>
      </w:pPr>
      <w:r w:rsidRPr="007A6CB4">
        <w:rPr>
          <w:rFonts w:ascii="Arial" w:hAnsi="Arial" w:cs="Arial"/>
        </w:rPr>
        <w:t xml:space="preserve">Otwarcie ofert nastąpi dnia </w:t>
      </w:r>
      <w:r w:rsidR="00A81C9F">
        <w:rPr>
          <w:rFonts w:ascii="Arial" w:hAnsi="Arial" w:cs="Arial"/>
        </w:rPr>
        <w:t>22</w:t>
      </w:r>
      <w:r w:rsidR="00F334A0" w:rsidRPr="007A6CB4">
        <w:rPr>
          <w:rFonts w:ascii="Arial" w:hAnsi="Arial" w:cs="Arial"/>
        </w:rPr>
        <w:t>.0</w:t>
      </w:r>
      <w:r w:rsidR="001627B5">
        <w:rPr>
          <w:rFonts w:ascii="Arial" w:hAnsi="Arial" w:cs="Arial"/>
        </w:rPr>
        <w:t>2</w:t>
      </w:r>
      <w:r w:rsidR="002D4B35" w:rsidRPr="007A6CB4">
        <w:rPr>
          <w:rFonts w:ascii="Arial" w:hAnsi="Arial" w:cs="Arial"/>
        </w:rPr>
        <w:t>.</w:t>
      </w:r>
      <w:r w:rsidR="007F4C99" w:rsidRPr="007A6CB4">
        <w:rPr>
          <w:rFonts w:ascii="Arial" w:hAnsi="Arial" w:cs="Arial"/>
        </w:rPr>
        <w:t>202</w:t>
      </w:r>
      <w:r w:rsidR="00F334A0" w:rsidRPr="007A6CB4">
        <w:rPr>
          <w:rFonts w:ascii="Arial" w:hAnsi="Arial" w:cs="Arial"/>
        </w:rPr>
        <w:t>2</w:t>
      </w:r>
      <w:r w:rsidRPr="007A6CB4">
        <w:rPr>
          <w:rFonts w:ascii="Arial" w:hAnsi="Arial" w:cs="Arial"/>
        </w:rPr>
        <w:t xml:space="preserve"> r., godz. 12:00. </w:t>
      </w:r>
    </w:p>
    <w:p w14:paraId="6393EFB1" w14:textId="77777777" w:rsidR="00A0052D" w:rsidRPr="007A6CB4" w:rsidRDefault="00634A6C" w:rsidP="00015F3E">
      <w:pPr>
        <w:pStyle w:val="Akapitzlist"/>
        <w:numPr>
          <w:ilvl w:val="0"/>
          <w:numId w:val="25"/>
        </w:numPr>
        <w:autoSpaceDE w:val="0"/>
        <w:autoSpaceDN w:val="0"/>
        <w:adjustRightInd w:val="0"/>
        <w:spacing w:line="360" w:lineRule="auto"/>
        <w:ind w:hanging="294"/>
        <w:rPr>
          <w:rFonts w:ascii="Arial" w:hAnsi="Arial" w:cs="Arial"/>
        </w:rPr>
      </w:pPr>
      <w:r w:rsidRPr="007A6CB4">
        <w:rPr>
          <w:rFonts w:ascii="Arial" w:hAnsi="Arial" w:cs="Arial"/>
        </w:rPr>
        <w:t>Otwarcie ofert nastąpi na platformie zakupowej zamawiającego.</w:t>
      </w:r>
    </w:p>
    <w:p w14:paraId="55F52F70" w14:textId="371ED200" w:rsidR="00A0052D" w:rsidRPr="007A6CB4" w:rsidRDefault="00634A6C" w:rsidP="00015F3E">
      <w:pPr>
        <w:pStyle w:val="Akapitzlist"/>
        <w:numPr>
          <w:ilvl w:val="0"/>
          <w:numId w:val="25"/>
        </w:numPr>
        <w:autoSpaceDE w:val="0"/>
        <w:autoSpaceDN w:val="0"/>
        <w:adjustRightInd w:val="0"/>
        <w:spacing w:line="360" w:lineRule="auto"/>
        <w:ind w:hanging="294"/>
        <w:rPr>
          <w:rFonts w:ascii="Arial" w:hAnsi="Arial" w:cs="Arial"/>
        </w:rPr>
      </w:pPr>
      <w:r w:rsidRPr="007A6CB4">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7A6CB4" w:rsidRDefault="00634A6C" w:rsidP="00015F3E">
      <w:pPr>
        <w:pStyle w:val="Akapitzlist"/>
        <w:numPr>
          <w:ilvl w:val="0"/>
          <w:numId w:val="25"/>
        </w:numPr>
        <w:autoSpaceDE w:val="0"/>
        <w:autoSpaceDN w:val="0"/>
        <w:adjustRightInd w:val="0"/>
        <w:spacing w:line="360" w:lineRule="auto"/>
        <w:ind w:hanging="294"/>
        <w:rPr>
          <w:rFonts w:ascii="Arial" w:hAnsi="Arial" w:cs="Arial"/>
        </w:rPr>
      </w:pPr>
      <w:r w:rsidRPr="007A6CB4">
        <w:rPr>
          <w:rFonts w:ascii="Arial" w:hAnsi="Arial" w:cs="Arial"/>
        </w:rPr>
        <w:t xml:space="preserve">Zamawiający, niezwłocznie po otwarciu ofert, udostępni na stronie internetowej prowadzonego postepowania informacje o: </w:t>
      </w:r>
    </w:p>
    <w:p w14:paraId="41665497" w14:textId="302EE55F" w:rsidR="00A0052D" w:rsidRPr="007A6CB4" w:rsidRDefault="00634A6C" w:rsidP="00015F3E">
      <w:pPr>
        <w:pStyle w:val="Akapitzlist"/>
        <w:numPr>
          <w:ilvl w:val="0"/>
          <w:numId w:val="26"/>
        </w:numPr>
        <w:autoSpaceDE w:val="0"/>
        <w:autoSpaceDN w:val="0"/>
        <w:adjustRightInd w:val="0"/>
        <w:spacing w:line="360" w:lineRule="auto"/>
        <w:ind w:left="1134"/>
        <w:rPr>
          <w:rFonts w:ascii="Arial" w:hAnsi="Arial" w:cs="Arial"/>
        </w:rPr>
      </w:pPr>
      <w:r w:rsidRPr="007A6CB4">
        <w:rPr>
          <w:rFonts w:ascii="Arial" w:hAnsi="Arial" w:cs="Arial"/>
        </w:rPr>
        <w:t>nazwach albo imionach i nazwiskach oraz siedzibach lub miejscach prowadzonej działalności gospodarczej albo miejscach zamieszkania Wykonawców, których oferty zostały otwarte</w:t>
      </w:r>
      <w:r w:rsidR="00A0052D" w:rsidRPr="007A6CB4">
        <w:rPr>
          <w:rFonts w:ascii="Arial" w:hAnsi="Arial" w:cs="Arial"/>
        </w:rPr>
        <w:t>,</w:t>
      </w:r>
    </w:p>
    <w:p w14:paraId="22F92251" w14:textId="77777777" w:rsidR="00A0052D" w:rsidRPr="007A6CB4" w:rsidRDefault="00634A6C" w:rsidP="00015F3E">
      <w:pPr>
        <w:pStyle w:val="Akapitzlist"/>
        <w:numPr>
          <w:ilvl w:val="0"/>
          <w:numId w:val="26"/>
        </w:numPr>
        <w:autoSpaceDE w:val="0"/>
        <w:autoSpaceDN w:val="0"/>
        <w:adjustRightInd w:val="0"/>
        <w:spacing w:line="360" w:lineRule="auto"/>
        <w:ind w:left="1134"/>
        <w:rPr>
          <w:rFonts w:ascii="Arial" w:hAnsi="Arial" w:cs="Arial"/>
        </w:rPr>
      </w:pPr>
      <w:r w:rsidRPr="007A6CB4">
        <w:rPr>
          <w:rFonts w:ascii="Arial" w:hAnsi="Arial" w:cs="Arial"/>
        </w:rPr>
        <w:t>cenach zawartych w ofertach.</w:t>
      </w:r>
    </w:p>
    <w:p w14:paraId="055C754C" w14:textId="77777777" w:rsidR="00A0052D" w:rsidRPr="007A6CB4" w:rsidRDefault="00634A6C" w:rsidP="00015F3E">
      <w:pPr>
        <w:pStyle w:val="Akapitzlist"/>
        <w:numPr>
          <w:ilvl w:val="1"/>
          <w:numId w:val="24"/>
        </w:numPr>
        <w:autoSpaceDE w:val="0"/>
        <w:autoSpaceDN w:val="0"/>
        <w:adjustRightInd w:val="0"/>
        <w:spacing w:line="360" w:lineRule="auto"/>
        <w:ind w:hanging="233"/>
        <w:rPr>
          <w:rFonts w:ascii="Arial" w:hAnsi="Arial" w:cs="Arial"/>
        </w:rPr>
      </w:pPr>
      <w:r w:rsidRPr="007A6CB4">
        <w:rPr>
          <w:rFonts w:ascii="Arial" w:hAnsi="Arial" w:cs="Arial"/>
        </w:rPr>
        <w:t xml:space="preserve">Zamawiający informuje, iż Wykonawcy mogą zgodnie z art. 74 ust 2. pkt 1 ustawy pzp wnioskować o udostępnienie protokołu i załączników. </w:t>
      </w:r>
    </w:p>
    <w:p w14:paraId="18BF3261" w14:textId="77777777" w:rsidR="00A0052D" w:rsidRPr="007A6CB4" w:rsidRDefault="00634A6C" w:rsidP="00015F3E">
      <w:pPr>
        <w:pStyle w:val="Akapitzlist"/>
        <w:numPr>
          <w:ilvl w:val="1"/>
          <w:numId w:val="24"/>
        </w:numPr>
        <w:autoSpaceDE w:val="0"/>
        <w:autoSpaceDN w:val="0"/>
        <w:adjustRightInd w:val="0"/>
        <w:spacing w:line="360" w:lineRule="auto"/>
        <w:ind w:hanging="233"/>
        <w:rPr>
          <w:rFonts w:ascii="Arial" w:hAnsi="Arial" w:cs="Arial"/>
        </w:rPr>
      </w:pPr>
      <w:r w:rsidRPr="007A6CB4">
        <w:rPr>
          <w:rFonts w:ascii="Arial" w:hAnsi="Arial" w:cs="Arial"/>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7A6CB4" w:rsidRDefault="00634A6C" w:rsidP="00015F3E">
      <w:pPr>
        <w:pStyle w:val="Akapitzlist"/>
        <w:numPr>
          <w:ilvl w:val="1"/>
          <w:numId w:val="24"/>
        </w:numPr>
        <w:autoSpaceDE w:val="0"/>
        <w:autoSpaceDN w:val="0"/>
        <w:adjustRightInd w:val="0"/>
        <w:spacing w:line="360" w:lineRule="auto"/>
        <w:ind w:hanging="233"/>
        <w:rPr>
          <w:rFonts w:ascii="Arial" w:hAnsi="Arial" w:cs="Arial"/>
        </w:rPr>
      </w:pPr>
      <w:r w:rsidRPr="007A6CB4">
        <w:rPr>
          <w:rFonts w:ascii="Arial" w:hAnsi="Arial" w:cs="Arial"/>
        </w:rPr>
        <w:lastRenderedPageBreak/>
        <w:t xml:space="preserve">Zamawiający poinformuje o zmianie terminu otwarcia ofert na stronie internetowej prowadzonego postepowania. </w:t>
      </w:r>
    </w:p>
    <w:p w14:paraId="7DB0ED16" w14:textId="77777777" w:rsidR="00634A6C" w:rsidRPr="007A6CB4" w:rsidRDefault="00634A6C" w:rsidP="009D567F">
      <w:pPr>
        <w:autoSpaceDE w:val="0"/>
        <w:autoSpaceDN w:val="0"/>
        <w:adjustRightInd w:val="0"/>
        <w:spacing w:after="0" w:line="360" w:lineRule="auto"/>
        <w:rPr>
          <w:rFonts w:ascii="Arial" w:hAnsi="Arial" w:cs="Arial"/>
          <w:sz w:val="24"/>
          <w:szCs w:val="24"/>
        </w:rPr>
      </w:pPr>
    </w:p>
    <w:p w14:paraId="078468B8" w14:textId="77777777" w:rsidR="00634A6C" w:rsidRPr="007A6CB4" w:rsidRDefault="00634A6C" w:rsidP="009D567F">
      <w:pPr>
        <w:pStyle w:val="Nagwek2"/>
        <w:spacing w:before="0" w:line="360" w:lineRule="auto"/>
        <w:rPr>
          <w:rFonts w:ascii="Arial" w:hAnsi="Arial" w:cs="Arial"/>
          <w:color w:val="auto"/>
          <w:sz w:val="24"/>
          <w:szCs w:val="24"/>
        </w:rPr>
      </w:pPr>
      <w:bookmarkStart w:id="20" w:name="_Toc85447101"/>
      <w:r w:rsidRPr="007A6CB4">
        <w:rPr>
          <w:rFonts w:ascii="Arial" w:hAnsi="Arial" w:cs="Arial"/>
          <w:color w:val="auto"/>
          <w:sz w:val="24"/>
          <w:szCs w:val="24"/>
        </w:rPr>
        <w:t>18. Opis sposobu obliczenia ceny</w:t>
      </w:r>
      <w:bookmarkEnd w:id="20"/>
      <w:r w:rsidRPr="007A6CB4">
        <w:rPr>
          <w:rFonts w:ascii="Arial" w:hAnsi="Arial" w:cs="Arial"/>
          <w:color w:val="auto"/>
          <w:sz w:val="24"/>
          <w:szCs w:val="24"/>
        </w:rPr>
        <w:t xml:space="preserve"> </w:t>
      </w:r>
    </w:p>
    <w:p w14:paraId="2BAF1A3A" w14:textId="77777777" w:rsidR="00A0052D" w:rsidRPr="007A6CB4" w:rsidRDefault="00634A6C" w:rsidP="00015F3E">
      <w:pPr>
        <w:pStyle w:val="Akapitzlist"/>
        <w:numPr>
          <w:ilvl w:val="1"/>
          <w:numId w:val="27"/>
        </w:numPr>
        <w:autoSpaceDE w:val="0"/>
        <w:autoSpaceDN w:val="0"/>
        <w:adjustRightInd w:val="0"/>
        <w:spacing w:line="360" w:lineRule="auto"/>
        <w:ind w:left="567" w:hanging="425"/>
        <w:rPr>
          <w:rFonts w:ascii="Arial" w:hAnsi="Arial" w:cs="Arial"/>
        </w:rPr>
      </w:pPr>
      <w:r w:rsidRPr="007A6CB4">
        <w:rPr>
          <w:rFonts w:ascii="Arial" w:hAnsi="Arial" w:cs="Arial"/>
        </w:rPr>
        <w:t>Cena – należy przez to rozumieć cenę w rozumieniu art. 3 ust. 1 pkt 1 i ust. 2 ustawy z</w:t>
      </w:r>
      <w:r w:rsidR="00A0052D" w:rsidRPr="007A6CB4">
        <w:rPr>
          <w:rFonts w:ascii="Arial" w:hAnsi="Arial" w:cs="Arial"/>
        </w:rPr>
        <w:t> </w:t>
      </w:r>
      <w:r w:rsidRPr="007A6CB4">
        <w:rPr>
          <w:rFonts w:ascii="Arial" w:hAnsi="Arial" w:cs="Arial"/>
        </w:rPr>
        <w:t xml:space="preserve">dnia 9 maja 2014 r. o informowaniu o cenach towarów i usług nawet jeżeli jest płacona na rzecz osoby niebędącej przedsiębiorcą. </w:t>
      </w:r>
    </w:p>
    <w:p w14:paraId="1A9A8959" w14:textId="77777777" w:rsidR="00A0052D" w:rsidRPr="007A6CB4" w:rsidRDefault="00634A6C" w:rsidP="00015F3E">
      <w:pPr>
        <w:pStyle w:val="Akapitzlist"/>
        <w:numPr>
          <w:ilvl w:val="1"/>
          <w:numId w:val="27"/>
        </w:numPr>
        <w:autoSpaceDE w:val="0"/>
        <w:autoSpaceDN w:val="0"/>
        <w:adjustRightInd w:val="0"/>
        <w:spacing w:line="360" w:lineRule="auto"/>
        <w:ind w:left="567" w:hanging="425"/>
        <w:rPr>
          <w:rFonts w:ascii="Arial" w:hAnsi="Arial" w:cs="Arial"/>
        </w:rPr>
      </w:pPr>
      <w:r w:rsidRPr="007A6CB4">
        <w:rPr>
          <w:rFonts w:ascii="Arial" w:hAnsi="Arial" w:cs="Arial"/>
        </w:rPr>
        <w:t xml:space="preserve">Cenę oferty stanowi suma wartości wszystkich jej elementów, zawierająca wszystkie koszty niezbędne do wykonania zamówienia. </w:t>
      </w:r>
    </w:p>
    <w:p w14:paraId="165812D4" w14:textId="5FE57F26" w:rsidR="00A0052D" w:rsidRPr="007A6CB4"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7A6CB4">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7A6CB4">
        <w:rPr>
          <w:rFonts w:ascii="Arial" w:hAnsi="Arial" w:cs="Arial"/>
        </w:rPr>
        <w:t xml:space="preserve"> </w:t>
      </w:r>
      <w:r w:rsidRPr="007A6CB4">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7A6CB4"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7A6CB4">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7A6CB4"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7A6CB4">
        <w:rPr>
          <w:rFonts w:ascii="Arial" w:hAnsi="Arial" w:cs="Arial"/>
        </w:rPr>
        <w:t>Wykonawca wskaże cenę oferty, według wzoru wskazanego w Formularzu ofertowym - sporządzonym zgodnie z załącznikiem nr 1 do SWZ</w:t>
      </w:r>
      <w:r w:rsidR="00A83E59" w:rsidRPr="007A6CB4">
        <w:rPr>
          <w:rFonts w:ascii="Arial" w:hAnsi="Arial" w:cs="Arial"/>
        </w:rPr>
        <w:t>.</w:t>
      </w:r>
    </w:p>
    <w:p w14:paraId="08D3CCAF" w14:textId="77777777" w:rsidR="00A0052D" w:rsidRPr="007A6CB4"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7A6CB4">
        <w:rPr>
          <w:rFonts w:ascii="Arial" w:hAnsi="Arial" w:cs="Arial"/>
        </w:rPr>
        <w:t xml:space="preserve">Cena oferty musi być wyrażona w złotych polskich (PLN), z dokładnością nie większą niż dwa miejsca po przecinku. </w:t>
      </w:r>
    </w:p>
    <w:p w14:paraId="71D00855" w14:textId="6DE708BC" w:rsidR="00A0052D" w:rsidRPr="007A6CB4" w:rsidRDefault="00634A6C" w:rsidP="00015F3E">
      <w:pPr>
        <w:pStyle w:val="Akapitzlist"/>
        <w:numPr>
          <w:ilvl w:val="1"/>
          <w:numId w:val="27"/>
        </w:numPr>
        <w:autoSpaceDE w:val="0"/>
        <w:autoSpaceDN w:val="0"/>
        <w:adjustRightInd w:val="0"/>
        <w:spacing w:line="360" w:lineRule="auto"/>
        <w:ind w:left="426" w:hanging="284"/>
        <w:rPr>
          <w:rFonts w:ascii="Arial" w:hAnsi="Arial" w:cs="Arial"/>
        </w:rPr>
      </w:pPr>
      <w:r w:rsidRPr="007A6CB4">
        <w:rPr>
          <w:rFonts w:ascii="Arial" w:hAnsi="Arial" w:cs="Arial"/>
        </w:rPr>
        <w:t>Wszystkich działań/obliczeń należy dokonywać na liczbach zaokrąglonych do dwóch [</w:t>
      </w:r>
      <w:r w:rsidR="00A0052D" w:rsidRPr="007A6CB4">
        <w:rPr>
          <w:rFonts w:ascii="Arial" w:hAnsi="Arial" w:cs="Arial"/>
        </w:rPr>
        <w:t> </w:t>
      </w:r>
      <w:r w:rsidRPr="007A6CB4">
        <w:rPr>
          <w:rFonts w:ascii="Arial" w:hAnsi="Arial" w:cs="Arial"/>
        </w:rPr>
        <w:t xml:space="preserve">2 ] miejsc po przecinku. </w:t>
      </w:r>
    </w:p>
    <w:p w14:paraId="59D8F318" w14:textId="3A83BC27" w:rsidR="00A0052D" w:rsidRPr="007A6CB4" w:rsidRDefault="00634A6C" w:rsidP="00015F3E">
      <w:pPr>
        <w:pStyle w:val="Akapitzlist"/>
        <w:numPr>
          <w:ilvl w:val="1"/>
          <w:numId w:val="27"/>
        </w:numPr>
        <w:autoSpaceDE w:val="0"/>
        <w:autoSpaceDN w:val="0"/>
        <w:adjustRightInd w:val="0"/>
        <w:spacing w:line="360" w:lineRule="auto"/>
        <w:ind w:left="284" w:hanging="142"/>
        <w:rPr>
          <w:rFonts w:ascii="Arial" w:hAnsi="Arial" w:cs="Arial"/>
        </w:rPr>
      </w:pPr>
      <w:r w:rsidRPr="007A6CB4">
        <w:rPr>
          <w:rFonts w:ascii="Arial" w:hAnsi="Arial" w:cs="Arial"/>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w:t>
      </w:r>
      <w:r w:rsidR="00C84689">
        <w:rPr>
          <w:rFonts w:ascii="Arial" w:hAnsi="Arial" w:cs="Arial"/>
        </w:rPr>
        <w:t> </w:t>
      </w:r>
      <w:r w:rsidRPr="007A6CB4">
        <w:rPr>
          <w:rFonts w:ascii="Arial" w:hAnsi="Arial" w:cs="Arial"/>
        </w:rPr>
        <w:t xml:space="preserve">porównania ofert w przypadku oferty Wykonawcy mającego siedzibę poza </w:t>
      </w:r>
      <w:r w:rsidRPr="007A6CB4">
        <w:rPr>
          <w:rFonts w:ascii="Arial" w:hAnsi="Arial" w:cs="Arial"/>
        </w:rPr>
        <w:lastRenderedPageBreak/>
        <w:t xml:space="preserve">granicami Polski doliczy do przedstawionych cen podatek od towarów i usług VAT, który ma obowiązek zapłacić zgodnie z obowiązującymi przepisami. </w:t>
      </w:r>
    </w:p>
    <w:p w14:paraId="3BC8F9D5" w14:textId="77777777" w:rsidR="00A0052D" w:rsidRPr="007A6CB4" w:rsidRDefault="00634A6C" w:rsidP="00015F3E">
      <w:pPr>
        <w:pStyle w:val="Akapitzlist"/>
        <w:numPr>
          <w:ilvl w:val="1"/>
          <w:numId w:val="27"/>
        </w:numPr>
        <w:autoSpaceDE w:val="0"/>
        <w:autoSpaceDN w:val="0"/>
        <w:adjustRightInd w:val="0"/>
        <w:spacing w:line="360" w:lineRule="auto"/>
        <w:ind w:left="284" w:hanging="142"/>
        <w:rPr>
          <w:rFonts w:ascii="Arial" w:hAnsi="Arial" w:cs="Arial"/>
        </w:rPr>
      </w:pPr>
      <w:r w:rsidRPr="007A6CB4">
        <w:rPr>
          <w:rFonts w:ascii="Arial" w:hAnsi="Arial" w:cs="Arial"/>
        </w:rPr>
        <w:t xml:space="preserve">W przypadku rozbieżności pomiędzy ceną oferty podaną cyfrowo a słownie, jako wartość właściwa zostanie przyjęta cena podana cyfrowo. </w:t>
      </w:r>
    </w:p>
    <w:p w14:paraId="01F38C6F" w14:textId="3512600D" w:rsidR="00634A6C" w:rsidRPr="007A6CB4" w:rsidRDefault="00634A6C" w:rsidP="00015F3E">
      <w:pPr>
        <w:pStyle w:val="Akapitzlist"/>
        <w:numPr>
          <w:ilvl w:val="1"/>
          <w:numId w:val="27"/>
        </w:numPr>
        <w:autoSpaceDE w:val="0"/>
        <w:autoSpaceDN w:val="0"/>
        <w:adjustRightInd w:val="0"/>
        <w:spacing w:line="360" w:lineRule="auto"/>
        <w:ind w:left="142" w:hanging="142"/>
        <w:rPr>
          <w:rFonts w:ascii="Arial" w:hAnsi="Arial" w:cs="Arial"/>
        </w:rPr>
      </w:pPr>
      <w:r w:rsidRPr="007A6CB4">
        <w:rPr>
          <w:rFonts w:ascii="Arial" w:hAnsi="Arial" w:cs="Arial"/>
        </w:rPr>
        <w:t>Wykonawca zobowiązany jest do przestrzegania obowiązków wynikających z</w:t>
      </w:r>
      <w:r w:rsidR="00757B3A" w:rsidRPr="007A6CB4">
        <w:rPr>
          <w:rFonts w:ascii="Arial" w:hAnsi="Arial" w:cs="Arial"/>
        </w:rPr>
        <w:t> </w:t>
      </w:r>
      <w:r w:rsidRPr="007A6CB4">
        <w:rPr>
          <w:rFonts w:ascii="Arial" w:hAnsi="Arial" w:cs="Arial"/>
        </w:rPr>
        <w:t xml:space="preserve">art. 225 ustawy. </w:t>
      </w:r>
    </w:p>
    <w:p w14:paraId="775F3518" w14:textId="77777777" w:rsidR="00634A6C" w:rsidRPr="007A6CB4" w:rsidRDefault="00634A6C" w:rsidP="009D567F">
      <w:pPr>
        <w:autoSpaceDE w:val="0"/>
        <w:autoSpaceDN w:val="0"/>
        <w:adjustRightInd w:val="0"/>
        <w:spacing w:after="0" w:line="360" w:lineRule="auto"/>
        <w:rPr>
          <w:rFonts w:ascii="Arial" w:hAnsi="Arial" w:cs="Arial"/>
          <w:sz w:val="24"/>
          <w:szCs w:val="24"/>
        </w:rPr>
      </w:pPr>
    </w:p>
    <w:p w14:paraId="1A84D176" w14:textId="77777777" w:rsidR="00634A6C" w:rsidRPr="007A6CB4" w:rsidRDefault="00634A6C" w:rsidP="009D567F">
      <w:pPr>
        <w:pStyle w:val="Nagwek2"/>
        <w:spacing w:before="0" w:line="360" w:lineRule="auto"/>
        <w:rPr>
          <w:rFonts w:ascii="Arial" w:hAnsi="Arial" w:cs="Arial"/>
          <w:color w:val="auto"/>
          <w:sz w:val="24"/>
          <w:szCs w:val="24"/>
        </w:rPr>
      </w:pPr>
      <w:bookmarkStart w:id="21" w:name="_Toc85447102"/>
      <w:r w:rsidRPr="007A6CB4">
        <w:rPr>
          <w:rFonts w:ascii="Arial" w:hAnsi="Arial" w:cs="Arial"/>
          <w:color w:val="auto"/>
          <w:sz w:val="24"/>
          <w:szCs w:val="24"/>
        </w:rPr>
        <w:t>19. Opis kryteriów oceny ofert, wraz z podaniem wag tych kryteriów i sposobu oceny ofert</w:t>
      </w:r>
      <w:bookmarkEnd w:id="21"/>
      <w:r w:rsidRPr="007A6CB4">
        <w:rPr>
          <w:rFonts w:ascii="Arial" w:hAnsi="Arial" w:cs="Arial"/>
          <w:color w:val="auto"/>
          <w:sz w:val="24"/>
          <w:szCs w:val="24"/>
        </w:rPr>
        <w:t xml:space="preserve"> </w:t>
      </w:r>
    </w:p>
    <w:p w14:paraId="71CC1D2E" w14:textId="77777777" w:rsidR="00645504" w:rsidRPr="007A6CB4" w:rsidRDefault="00634A6C" w:rsidP="00015F3E">
      <w:pPr>
        <w:pStyle w:val="Akapitzlist"/>
        <w:numPr>
          <w:ilvl w:val="1"/>
          <w:numId w:val="28"/>
        </w:numPr>
        <w:autoSpaceDE w:val="0"/>
        <w:autoSpaceDN w:val="0"/>
        <w:adjustRightInd w:val="0"/>
        <w:spacing w:line="360" w:lineRule="auto"/>
        <w:ind w:hanging="233"/>
        <w:rPr>
          <w:rFonts w:ascii="Arial" w:hAnsi="Arial" w:cs="Arial"/>
        </w:rPr>
      </w:pPr>
      <w:r w:rsidRPr="007A6CB4">
        <w:rPr>
          <w:rFonts w:ascii="Arial" w:hAnsi="Arial" w:cs="Arial"/>
        </w:rPr>
        <w:t>Zamawiający wybiera najkorzystniejszą ofertę na podstawie kryteriów oceny ofert.</w:t>
      </w:r>
    </w:p>
    <w:p w14:paraId="788C5BA4" w14:textId="4432F41F" w:rsidR="00C91755" w:rsidRPr="007A6CB4" w:rsidRDefault="00634A6C" w:rsidP="00015F3E">
      <w:pPr>
        <w:pStyle w:val="Akapitzlist"/>
        <w:numPr>
          <w:ilvl w:val="1"/>
          <w:numId w:val="28"/>
        </w:numPr>
        <w:autoSpaceDE w:val="0"/>
        <w:autoSpaceDN w:val="0"/>
        <w:adjustRightInd w:val="0"/>
        <w:spacing w:line="360" w:lineRule="auto"/>
        <w:ind w:hanging="233"/>
        <w:rPr>
          <w:rFonts w:ascii="Arial" w:hAnsi="Arial" w:cs="Arial"/>
        </w:rPr>
      </w:pPr>
      <w:r w:rsidRPr="007A6CB4">
        <w:rPr>
          <w:rFonts w:ascii="Arial" w:hAnsi="Arial" w:cs="Arial"/>
        </w:rPr>
        <w:t>Kryteria oceny ofert i ich znaczenie</w:t>
      </w:r>
      <w:r w:rsidR="008C5476" w:rsidRPr="007A6CB4">
        <w:rPr>
          <w:rFonts w:ascii="Arial" w:hAnsi="Arial" w:cs="Arial"/>
        </w:rPr>
        <w:t xml:space="preserve"> dla poszczególnych zadań:</w:t>
      </w:r>
      <w:bookmarkStart w:id="22" w:name="_Hlk75502397"/>
    </w:p>
    <w:p w14:paraId="451E6F0A" w14:textId="4152663F" w:rsidR="0037422E" w:rsidRPr="007A6CB4" w:rsidRDefault="0037422E" w:rsidP="00015F3E">
      <w:pPr>
        <w:pStyle w:val="Akapitzlist"/>
        <w:numPr>
          <w:ilvl w:val="0"/>
          <w:numId w:val="29"/>
        </w:numPr>
        <w:autoSpaceDE w:val="0"/>
        <w:autoSpaceDN w:val="0"/>
        <w:adjustRightInd w:val="0"/>
        <w:spacing w:line="360" w:lineRule="auto"/>
        <w:ind w:hanging="294"/>
        <w:rPr>
          <w:rFonts w:ascii="Arial" w:hAnsi="Arial" w:cs="Arial"/>
        </w:rPr>
      </w:pPr>
      <w:r w:rsidRPr="007A6CB4">
        <w:rPr>
          <w:rFonts w:ascii="Arial" w:hAnsi="Arial" w:cs="Arial"/>
        </w:rPr>
        <w:t xml:space="preserve">Kryterium nr 1: Cena oferty (z podatkiem VAT) na którą powinny się składać wszelkie koszty ponoszone przez </w:t>
      </w:r>
      <w:r w:rsidR="00CC2DE2" w:rsidRPr="007A6CB4">
        <w:rPr>
          <w:rFonts w:ascii="Arial" w:hAnsi="Arial" w:cs="Arial"/>
        </w:rPr>
        <w:t>W</w:t>
      </w:r>
      <w:r w:rsidRPr="007A6CB4">
        <w:rPr>
          <w:rFonts w:ascii="Arial" w:hAnsi="Arial" w:cs="Arial"/>
        </w:rPr>
        <w:t>ykonawcę – 60 pkt</w:t>
      </w:r>
    </w:p>
    <w:p w14:paraId="4BA918A2" w14:textId="387D01B3" w:rsidR="00645504" w:rsidRPr="007A6CB4" w:rsidRDefault="0037422E" w:rsidP="00015F3E">
      <w:pPr>
        <w:pStyle w:val="Akapitzlist"/>
        <w:numPr>
          <w:ilvl w:val="0"/>
          <w:numId w:val="29"/>
        </w:numPr>
        <w:autoSpaceDE w:val="0"/>
        <w:autoSpaceDN w:val="0"/>
        <w:adjustRightInd w:val="0"/>
        <w:spacing w:line="360" w:lineRule="auto"/>
        <w:ind w:hanging="294"/>
        <w:rPr>
          <w:rFonts w:ascii="Arial" w:hAnsi="Arial" w:cs="Arial"/>
        </w:rPr>
      </w:pPr>
      <w:r w:rsidRPr="007A6CB4">
        <w:rPr>
          <w:rFonts w:ascii="Arial" w:hAnsi="Arial" w:cs="Arial"/>
        </w:rPr>
        <w:t xml:space="preserve">Kryterium nr 2: </w:t>
      </w:r>
      <w:r w:rsidR="00B560F7" w:rsidRPr="00B560F7">
        <w:rPr>
          <w:rFonts w:ascii="Arial" w:hAnsi="Arial" w:cs="Arial"/>
          <w:color w:val="000000" w:themeColor="text1"/>
        </w:rPr>
        <w:t xml:space="preserve">Doświadczenie </w:t>
      </w:r>
      <w:r w:rsidR="00B560F7">
        <w:rPr>
          <w:rFonts w:ascii="Arial" w:hAnsi="Arial" w:cs="Arial"/>
          <w:color w:val="000000" w:themeColor="text1"/>
        </w:rPr>
        <w:t>osoby</w:t>
      </w:r>
      <w:r w:rsidR="00B560F7" w:rsidRPr="00B560F7">
        <w:rPr>
          <w:rFonts w:ascii="Arial" w:hAnsi="Arial" w:cs="Arial"/>
          <w:color w:val="000000" w:themeColor="text1"/>
        </w:rPr>
        <w:t>, któr</w:t>
      </w:r>
      <w:r w:rsidR="00B560F7">
        <w:rPr>
          <w:rFonts w:ascii="Arial" w:hAnsi="Arial" w:cs="Arial"/>
          <w:color w:val="000000" w:themeColor="text1"/>
        </w:rPr>
        <w:t>ą</w:t>
      </w:r>
      <w:r w:rsidR="00B560F7" w:rsidRPr="00B560F7">
        <w:rPr>
          <w:rFonts w:ascii="Arial" w:hAnsi="Arial" w:cs="Arial"/>
          <w:color w:val="000000" w:themeColor="text1"/>
        </w:rPr>
        <w:t xml:space="preserve"> wykonawca dysponuje do wykonania niniejszego zamówienia i któr</w:t>
      </w:r>
      <w:r w:rsidR="00B560F7">
        <w:rPr>
          <w:rFonts w:ascii="Arial" w:hAnsi="Arial" w:cs="Arial"/>
          <w:color w:val="000000" w:themeColor="text1"/>
        </w:rPr>
        <w:t>a</w:t>
      </w:r>
      <w:r w:rsidR="00B560F7" w:rsidRPr="00B560F7">
        <w:rPr>
          <w:rFonts w:ascii="Arial" w:hAnsi="Arial" w:cs="Arial"/>
          <w:color w:val="000000" w:themeColor="text1"/>
        </w:rPr>
        <w:t xml:space="preserve"> będzie uczestnicz</w:t>
      </w:r>
      <w:r w:rsidR="00B560F7">
        <w:rPr>
          <w:rFonts w:ascii="Arial" w:hAnsi="Arial" w:cs="Arial"/>
          <w:color w:val="000000" w:themeColor="text1"/>
        </w:rPr>
        <w:t>yła</w:t>
      </w:r>
      <w:r w:rsidR="00B560F7" w:rsidRPr="00B560F7">
        <w:rPr>
          <w:rFonts w:ascii="Arial" w:hAnsi="Arial" w:cs="Arial"/>
          <w:color w:val="000000" w:themeColor="text1"/>
        </w:rPr>
        <w:t xml:space="preserve"> w realizacji przedmiotu zamówienia </w:t>
      </w:r>
      <w:r w:rsidR="002D4B35" w:rsidRPr="00D93E25">
        <w:rPr>
          <w:rFonts w:ascii="Arial" w:hAnsi="Arial" w:cs="Arial"/>
          <w:color w:val="000000" w:themeColor="text1"/>
        </w:rPr>
        <w:t xml:space="preserve"> </w:t>
      </w:r>
      <w:r w:rsidRPr="00D93E25">
        <w:rPr>
          <w:rFonts w:ascii="Arial" w:hAnsi="Arial" w:cs="Arial"/>
          <w:color w:val="000000" w:themeColor="text1"/>
        </w:rPr>
        <w:t xml:space="preserve">– </w:t>
      </w:r>
      <w:r w:rsidR="00757B3A" w:rsidRPr="00D93E25">
        <w:rPr>
          <w:rFonts w:ascii="Arial" w:hAnsi="Arial" w:cs="Arial"/>
          <w:color w:val="000000" w:themeColor="text1"/>
        </w:rPr>
        <w:t>40</w:t>
      </w:r>
      <w:r w:rsidRPr="00D93E25">
        <w:rPr>
          <w:rFonts w:ascii="Arial" w:hAnsi="Arial" w:cs="Arial"/>
          <w:color w:val="000000" w:themeColor="text1"/>
        </w:rPr>
        <w:t xml:space="preserve"> pkt</w:t>
      </w:r>
      <w:bookmarkStart w:id="23" w:name="_Hlk75775735"/>
      <w:bookmarkStart w:id="24" w:name="_Hlk84328601"/>
    </w:p>
    <w:p w14:paraId="0D4BD504" w14:textId="5B6CC46D" w:rsidR="00645504" w:rsidRPr="007A6CB4" w:rsidRDefault="00634A6C" w:rsidP="00015F3E">
      <w:pPr>
        <w:pStyle w:val="Akapitzlist"/>
        <w:numPr>
          <w:ilvl w:val="1"/>
          <w:numId w:val="28"/>
        </w:numPr>
        <w:autoSpaceDE w:val="0"/>
        <w:autoSpaceDN w:val="0"/>
        <w:adjustRightInd w:val="0"/>
        <w:spacing w:line="360" w:lineRule="auto"/>
        <w:ind w:left="709" w:hanging="567"/>
        <w:rPr>
          <w:rFonts w:ascii="Arial" w:hAnsi="Arial" w:cs="Arial"/>
        </w:rPr>
      </w:pPr>
      <w:r w:rsidRPr="007A6CB4">
        <w:rPr>
          <w:rFonts w:ascii="Arial" w:hAnsi="Arial" w:cs="Arial"/>
        </w:rPr>
        <w:t>Punkty przyznawane za kryterium „</w:t>
      </w:r>
      <w:r w:rsidR="00B801A6" w:rsidRPr="007A6CB4">
        <w:rPr>
          <w:rFonts w:ascii="Arial" w:hAnsi="Arial" w:cs="Arial"/>
        </w:rPr>
        <w:t>Cena oferty (z podatkiem VAT)</w:t>
      </w:r>
      <w:r w:rsidRPr="007A6CB4">
        <w:rPr>
          <w:rFonts w:ascii="Arial" w:hAnsi="Arial" w:cs="Arial"/>
        </w:rPr>
        <w:t>”</w:t>
      </w:r>
      <w:r w:rsidR="00757B3A" w:rsidRPr="007A6CB4">
        <w:rPr>
          <w:rFonts w:ascii="Arial" w:hAnsi="Arial" w:cs="Arial"/>
        </w:rPr>
        <w:t xml:space="preserve"> oraz</w:t>
      </w:r>
      <w:r w:rsidR="00FF1ECD" w:rsidRPr="007A6CB4">
        <w:rPr>
          <w:rFonts w:ascii="Arial" w:hAnsi="Arial" w:cs="Arial"/>
        </w:rPr>
        <w:t xml:space="preserve"> </w:t>
      </w:r>
      <w:r w:rsidR="00CC2DE2" w:rsidRPr="00D93E25">
        <w:rPr>
          <w:rFonts w:ascii="Arial" w:hAnsi="Arial" w:cs="Arial"/>
          <w:color w:val="000000" w:themeColor="text1"/>
        </w:rPr>
        <w:t>„</w:t>
      </w:r>
      <w:r w:rsidR="002A529B" w:rsidRPr="002A529B">
        <w:rPr>
          <w:rFonts w:ascii="Arial" w:hAnsi="Arial" w:cs="Arial"/>
          <w:color w:val="000000" w:themeColor="text1"/>
        </w:rPr>
        <w:t>Doświadczenie osoby, którą wykonawca dysponuje do wykonania niniejszego zamówienia i która będzie uczestniczyła w realizacji przedmiotu zamówienia</w:t>
      </w:r>
      <w:r w:rsidRPr="00D93E25">
        <w:rPr>
          <w:rFonts w:ascii="Arial" w:hAnsi="Arial" w:cs="Arial"/>
          <w:color w:val="000000" w:themeColor="text1"/>
        </w:rPr>
        <w:t>”</w:t>
      </w:r>
      <w:r w:rsidR="00FF1ECD" w:rsidRPr="00D93E25">
        <w:rPr>
          <w:rFonts w:ascii="Arial" w:hAnsi="Arial" w:cs="Arial"/>
          <w:color w:val="000000" w:themeColor="text1"/>
        </w:rPr>
        <w:t xml:space="preserve"> </w:t>
      </w:r>
      <w:r w:rsidRPr="007A6CB4">
        <w:rPr>
          <w:rFonts w:ascii="Arial" w:hAnsi="Arial" w:cs="Arial"/>
        </w:rPr>
        <w:t>będą liczone wg następującego wzoru:</w:t>
      </w:r>
    </w:p>
    <w:p w14:paraId="703D395A" w14:textId="3DBF91CA" w:rsidR="0037422E" w:rsidRPr="007A6CB4" w:rsidRDefault="0037422E" w:rsidP="009D567F">
      <w:pPr>
        <w:autoSpaceDE w:val="0"/>
        <w:autoSpaceDN w:val="0"/>
        <w:adjustRightInd w:val="0"/>
        <w:spacing w:line="360" w:lineRule="auto"/>
        <w:ind w:left="709"/>
        <w:rPr>
          <w:rFonts w:ascii="Arial" w:hAnsi="Arial" w:cs="Arial"/>
          <w:sz w:val="24"/>
          <w:szCs w:val="24"/>
        </w:rPr>
      </w:pPr>
      <w:r w:rsidRPr="007A6CB4">
        <w:rPr>
          <w:rFonts w:ascii="Arial" w:hAnsi="Arial" w:cs="Arial"/>
          <w:sz w:val="24"/>
          <w:szCs w:val="24"/>
        </w:rPr>
        <w:t xml:space="preserve">Kryterium nr 1: Cena oferty (z podatkiem VAT) na którą powinny się składać wszelkie koszty ponoszone przez </w:t>
      </w:r>
      <w:r w:rsidR="00757B3A" w:rsidRPr="007A6CB4">
        <w:rPr>
          <w:rFonts w:ascii="Arial" w:hAnsi="Arial" w:cs="Arial"/>
          <w:sz w:val="24"/>
          <w:szCs w:val="24"/>
        </w:rPr>
        <w:t>W</w:t>
      </w:r>
      <w:r w:rsidRPr="007A6CB4">
        <w:rPr>
          <w:rFonts w:ascii="Arial" w:hAnsi="Arial" w:cs="Arial"/>
          <w:sz w:val="24"/>
          <w:szCs w:val="24"/>
        </w:rPr>
        <w:t xml:space="preserve">ykonawcę </w:t>
      </w:r>
    </w:p>
    <w:p w14:paraId="580EA630" w14:textId="77777777" w:rsidR="0037422E" w:rsidRPr="007A6CB4" w:rsidRDefault="0037422E" w:rsidP="009D567F">
      <w:pPr>
        <w:autoSpaceDE w:val="0"/>
        <w:autoSpaceDN w:val="0"/>
        <w:adjustRightInd w:val="0"/>
        <w:spacing w:after="0" w:line="360" w:lineRule="auto"/>
        <w:ind w:left="709"/>
        <w:rPr>
          <w:rFonts w:ascii="Arial" w:hAnsi="Arial" w:cs="Arial"/>
          <w:sz w:val="24"/>
          <w:szCs w:val="24"/>
        </w:rPr>
      </w:pPr>
      <w:r w:rsidRPr="007A6CB4">
        <w:rPr>
          <w:rFonts w:ascii="Arial" w:hAnsi="Arial" w:cs="Arial"/>
          <w:sz w:val="24"/>
          <w:szCs w:val="24"/>
        </w:rPr>
        <w:t>Wzór: C = [( Cn/Cb)*60]</w:t>
      </w:r>
    </w:p>
    <w:p w14:paraId="450A5322" w14:textId="77777777" w:rsidR="0037422E" w:rsidRPr="007A6CB4" w:rsidRDefault="0037422E" w:rsidP="009D567F">
      <w:pPr>
        <w:autoSpaceDE w:val="0"/>
        <w:autoSpaceDN w:val="0"/>
        <w:adjustRightInd w:val="0"/>
        <w:spacing w:after="0" w:line="360" w:lineRule="auto"/>
        <w:ind w:left="709"/>
        <w:rPr>
          <w:rFonts w:ascii="Arial" w:hAnsi="Arial" w:cs="Arial"/>
          <w:sz w:val="24"/>
          <w:szCs w:val="24"/>
        </w:rPr>
      </w:pPr>
      <w:r w:rsidRPr="007A6CB4">
        <w:rPr>
          <w:rFonts w:ascii="Arial" w:hAnsi="Arial" w:cs="Arial"/>
          <w:sz w:val="24"/>
          <w:szCs w:val="24"/>
        </w:rPr>
        <w:t>C – łączna liczba punktów otrzymanych za kryterium cena brutto</w:t>
      </w:r>
    </w:p>
    <w:p w14:paraId="38241512" w14:textId="77777777" w:rsidR="0037422E" w:rsidRPr="007A6CB4" w:rsidRDefault="0037422E" w:rsidP="009D567F">
      <w:pPr>
        <w:autoSpaceDE w:val="0"/>
        <w:autoSpaceDN w:val="0"/>
        <w:adjustRightInd w:val="0"/>
        <w:spacing w:after="0" w:line="360" w:lineRule="auto"/>
        <w:ind w:left="709"/>
        <w:rPr>
          <w:rFonts w:ascii="Arial" w:hAnsi="Arial" w:cs="Arial"/>
          <w:sz w:val="24"/>
          <w:szCs w:val="24"/>
        </w:rPr>
      </w:pPr>
      <w:r w:rsidRPr="007A6CB4">
        <w:rPr>
          <w:rFonts w:ascii="Arial" w:hAnsi="Arial" w:cs="Arial"/>
          <w:sz w:val="24"/>
          <w:szCs w:val="24"/>
        </w:rPr>
        <w:t>Cn – cena najniższa brutto</w:t>
      </w:r>
    </w:p>
    <w:p w14:paraId="5B492596" w14:textId="77777777" w:rsidR="0037422E" w:rsidRPr="007A6CB4" w:rsidRDefault="0037422E" w:rsidP="009D567F">
      <w:pPr>
        <w:autoSpaceDE w:val="0"/>
        <w:autoSpaceDN w:val="0"/>
        <w:adjustRightInd w:val="0"/>
        <w:spacing w:after="0" w:line="360" w:lineRule="auto"/>
        <w:ind w:left="709"/>
        <w:rPr>
          <w:rFonts w:ascii="Arial" w:hAnsi="Arial" w:cs="Arial"/>
          <w:sz w:val="24"/>
          <w:szCs w:val="24"/>
        </w:rPr>
      </w:pPr>
      <w:r w:rsidRPr="007A6CB4">
        <w:rPr>
          <w:rFonts w:ascii="Arial" w:hAnsi="Arial" w:cs="Arial"/>
          <w:sz w:val="24"/>
          <w:szCs w:val="24"/>
        </w:rPr>
        <w:t>Cb – cena wynikająca z oferty badanej brutto</w:t>
      </w:r>
    </w:p>
    <w:p w14:paraId="2645E0A5" w14:textId="5039EFEB" w:rsidR="0037422E" w:rsidRPr="007A6CB4" w:rsidRDefault="0037422E" w:rsidP="009D567F">
      <w:pPr>
        <w:autoSpaceDE w:val="0"/>
        <w:autoSpaceDN w:val="0"/>
        <w:adjustRightInd w:val="0"/>
        <w:spacing w:after="0" w:line="360" w:lineRule="auto"/>
        <w:ind w:left="709"/>
        <w:rPr>
          <w:rFonts w:ascii="Arial" w:hAnsi="Arial" w:cs="Arial"/>
          <w:sz w:val="24"/>
          <w:szCs w:val="24"/>
        </w:rPr>
      </w:pPr>
      <w:r w:rsidRPr="007A6CB4">
        <w:rPr>
          <w:rFonts w:ascii="Arial" w:hAnsi="Arial" w:cs="Arial"/>
          <w:sz w:val="24"/>
          <w:szCs w:val="24"/>
        </w:rPr>
        <w:t>Maksymalną ilość punktów w obrębie kryterium otrzyma oferta z najniższą ceną.</w:t>
      </w:r>
    </w:p>
    <w:p w14:paraId="59B5E03D" w14:textId="77777777" w:rsidR="00645504" w:rsidRPr="00A81C9F" w:rsidRDefault="00645504" w:rsidP="009D567F">
      <w:pPr>
        <w:autoSpaceDE w:val="0"/>
        <w:autoSpaceDN w:val="0"/>
        <w:adjustRightInd w:val="0"/>
        <w:spacing w:after="0" w:line="360" w:lineRule="auto"/>
        <w:ind w:left="709"/>
        <w:rPr>
          <w:rFonts w:ascii="Arial" w:hAnsi="Arial" w:cs="Arial"/>
          <w:color w:val="000000" w:themeColor="text1"/>
          <w:sz w:val="24"/>
          <w:szCs w:val="24"/>
        </w:rPr>
      </w:pPr>
    </w:p>
    <w:p w14:paraId="448155B2" w14:textId="26ED2CDA" w:rsidR="002D4B35" w:rsidRPr="00A81C9F" w:rsidRDefault="0037422E" w:rsidP="0067200C">
      <w:pPr>
        <w:autoSpaceDE w:val="0"/>
        <w:autoSpaceDN w:val="0"/>
        <w:adjustRightInd w:val="0"/>
        <w:spacing w:after="0" w:line="360" w:lineRule="auto"/>
        <w:ind w:left="709"/>
        <w:rPr>
          <w:rFonts w:ascii="Arial" w:hAnsi="Arial" w:cs="Arial"/>
          <w:color w:val="000000" w:themeColor="text1"/>
          <w:sz w:val="24"/>
          <w:szCs w:val="24"/>
        </w:rPr>
      </w:pPr>
      <w:bookmarkStart w:id="25" w:name="_Hlk85531878"/>
      <w:r w:rsidRPr="00A81C9F">
        <w:rPr>
          <w:rFonts w:ascii="Arial" w:hAnsi="Arial" w:cs="Arial"/>
          <w:color w:val="000000" w:themeColor="text1"/>
          <w:sz w:val="24"/>
          <w:szCs w:val="24"/>
        </w:rPr>
        <w:t xml:space="preserve">Kryterium nr 2: </w:t>
      </w:r>
      <w:bookmarkStart w:id="26" w:name="_Hlk95381890"/>
      <w:bookmarkEnd w:id="25"/>
      <w:r w:rsidR="00B560F7" w:rsidRPr="00A81C9F">
        <w:rPr>
          <w:rFonts w:ascii="Arial" w:hAnsi="Arial" w:cs="Arial"/>
          <w:color w:val="000000" w:themeColor="text1"/>
          <w:sz w:val="24"/>
          <w:szCs w:val="24"/>
        </w:rPr>
        <w:t xml:space="preserve">Doświadczenie osoby, którą </w:t>
      </w:r>
      <w:r w:rsidR="004E5084" w:rsidRPr="00A81C9F">
        <w:rPr>
          <w:rFonts w:ascii="Arial" w:hAnsi="Arial" w:cs="Arial"/>
          <w:color w:val="000000" w:themeColor="text1"/>
          <w:sz w:val="24"/>
          <w:szCs w:val="24"/>
        </w:rPr>
        <w:t>W</w:t>
      </w:r>
      <w:r w:rsidR="00B560F7" w:rsidRPr="00A81C9F">
        <w:rPr>
          <w:rFonts w:ascii="Arial" w:hAnsi="Arial" w:cs="Arial"/>
          <w:color w:val="000000" w:themeColor="text1"/>
          <w:sz w:val="24"/>
          <w:szCs w:val="24"/>
        </w:rPr>
        <w:t>ykonawca dysponuje do wykonania niniejszego zamówienia i która będzie uczestniczyła w realizacji przedmiotu zamówienia</w:t>
      </w:r>
      <w:bookmarkEnd w:id="26"/>
    </w:p>
    <w:p w14:paraId="6CC93CB1" w14:textId="0A72754F" w:rsidR="001E75BE" w:rsidRPr="00A81C9F" w:rsidRDefault="001E75BE" w:rsidP="0067200C">
      <w:pPr>
        <w:autoSpaceDE w:val="0"/>
        <w:autoSpaceDN w:val="0"/>
        <w:adjustRightInd w:val="0"/>
        <w:spacing w:after="0" w:line="360" w:lineRule="auto"/>
        <w:ind w:left="709"/>
        <w:rPr>
          <w:rFonts w:ascii="Arial" w:hAnsi="Arial" w:cs="Arial"/>
          <w:color w:val="000000" w:themeColor="text1"/>
          <w:sz w:val="24"/>
          <w:szCs w:val="24"/>
        </w:rPr>
      </w:pPr>
    </w:p>
    <w:p w14:paraId="5E042DB9" w14:textId="3B6CD19A" w:rsidR="006A0F8F" w:rsidRPr="00A81C9F" w:rsidRDefault="00B560F7" w:rsidP="00B560F7">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lastRenderedPageBreak/>
        <w:t xml:space="preserve">Punktacja za doświadczenie osoby, którą </w:t>
      </w:r>
      <w:r w:rsidR="004E5084" w:rsidRPr="00A81C9F">
        <w:rPr>
          <w:rFonts w:ascii="Arial" w:hAnsi="Arial" w:cs="Arial"/>
          <w:color w:val="000000" w:themeColor="text1"/>
          <w:sz w:val="24"/>
          <w:szCs w:val="24"/>
        </w:rPr>
        <w:t>W</w:t>
      </w:r>
      <w:r w:rsidRPr="00A81C9F">
        <w:rPr>
          <w:rFonts w:ascii="Arial" w:hAnsi="Arial" w:cs="Arial"/>
          <w:color w:val="000000" w:themeColor="text1"/>
          <w:sz w:val="24"/>
          <w:szCs w:val="24"/>
        </w:rPr>
        <w:t>ykonawca dysponuje do wykonania niniejszego zamówienia i która będzie uczestniczyła w realizacji przedmiotu zamówienia przyznana zostanie</w:t>
      </w:r>
      <w:r w:rsidR="004E5084" w:rsidRPr="00A81C9F">
        <w:rPr>
          <w:rFonts w:ascii="Arial" w:hAnsi="Arial" w:cs="Arial"/>
          <w:color w:val="000000" w:themeColor="text1"/>
          <w:sz w:val="24"/>
          <w:szCs w:val="24"/>
        </w:rPr>
        <w:t>,</w:t>
      </w:r>
      <w:r w:rsidRPr="00A81C9F">
        <w:rPr>
          <w:rFonts w:ascii="Arial" w:hAnsi="Arial" w:cs="Arial"/>
          <w:color w:val="000000" w:themeColor="text1"/>
          <w:sz w:val="24"/>
          <w:szCs w:val="24"/>
        </w:rPr>
        <w:t xml:space="preserve"> jeżeli osoba ta w okresie ostatnich 5 lat przed upływem terminu składania ofert </w:t>
      </w:r>
      <w:r w:rsidR="00282A3D" w:rsidRPr="00A81C9F">
        <w:rPr>
          <w:rFonts w:ascii="Arial" w:hAnsi="Arial" w:cs="Arial"/>
          <w:color w:val="000000" w:themeColor="text1"/>
          <w:sz w:val="24"/>
          <w:szCs w:val="24"/>
        </w:rPr>
        <w:t>pełniła należycie funkcję</w:t>
      </w:r>
      <w:r w:rsidRPr="00A81C9F">
        <w:rPr>
          <w:rFonts w:ascii="Arial" w:hAnsi="Arial" w:cs="Arial"/>
          <w:color w:val="000000" w:themeColor="text1"/>
          <w:sz w:val="24"/>
          <w:szCs w:val="24"/>
        </w:rPr>
        <w:t xml:space="preserve"> inspektora </w:t>
      </w:r>
      <w:r w:rsidR="00BB677D" w:rsidRPr="00A81C9F">
        <w:rPr>
          <w:rFonts w:ascii="Arial" w:hAnsi="Arial" w:cs="Arial"/>
          <w:color w:val="000000" w:themeColor="text1"/>
          <w:sz w:val="24"/>
          <w:szCs w:val="24"/>
        </w:rPr>
        <w:t xml:space="preserve">nadzoru inwestorskiego </w:t>
      </w:r>
      <w:r w:rsidRPr="00A81C9F">
        <w:rPr>
          <w:rFonts w:ascii="Arial" w:hAnsi="Arial" w:cs="Arial"/>
          <w:color w:val="000000" w:themeColor="text1"/>
          <w:sz w:val="24"/>
          <w:szCs w:val="24"/>
        </w:rPr>
        <w:t>lub kierownika robót branży budowlanej nad</w:t>
      </w:r>
      <w:r w:rsidR="006A0F8F" w:rsidRPr="00A81C9F">
        <w:rPr>
          <w:rFonts w:ascii="Arial" w:hAnsi="Arial" w:cs="Arial"/>
          <w:color w:val="000000" w:themeColor="text1"/>
          <w:sz w:val="24"/>
          <w:szCs w:val="24"/>
        </w:rPr>
        <w:t xml:space="preserve"> robotami budowlanymi dotyczącymi remontu i/lub budowy i/lub przebudowy i/lub rozbudowy i/lub nadbudowy obiektu budowlanego.</w:t>
      </w:r>
    </w:p>
    <w:p w14:paraId="7B0288C4" w14:textId="77777777" w:rsidR="006A0F8F" w:rsidRPr="00A81C9F" w:rsidRDefault="006A0F8F" w:rsidP="00B560F7">
      <w:pPr>
        <w:autoSpaceDE w:val="0"/>
        <w:autoSpaceDN w:val="0"/>
        <w:adjustRightInd w:val="0"/>
        <w:spacing w:after="0" w:line="360" w:lineRule="auto"/>
        <w:ind w:left="709"/>
        <w:rPr>
          <w:rFonts w:ascii="Arial" w:hAnsi="Arial" w:cs="Arial"/>
          <w:color w:val="000000" w:themeColor="text1"/>
          <w:sz w:val="24"/>
          <w:szCs w:val="24"/>
        </w:rPr>
      </w:pPr>
    </w:p>
    <w:p w14:paraId="406E4BAE" w14:textId="57CF05D4" w:rsidR="00B560F7" w:rsidRPr="00A81C9F" w:rsidRDefault="00B560F7" w:rsidP="00B560F7">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 xml:space="preserve">Punktacja za </w:t>
      </w:r>
      <w:r w:rsidR="006A0F8F" w:rsidRPr="00A81C9F">
        <w:rPr>
          <w:rFonts w:ascii="Arial" w:hAnsi="Arial" w:cs="Arial"/>
          <w:color w:val="000000" w:themeColor="text1"/>
          <w:sz w:val="24"/>
          <w:szCs w:val="24"/>
        </w:rPr>
        <w:t>ww. kryterium</w:t>
      </w:r>
      <w:r w:rsidRPr="00A81C9F">
        <w:rPr>
          <w:rFonts w:ascii="Arial" w:hAnsi="Arial" w:cs="Arial"/>
          <w:color w:val="000000" w:themeColor="text1"/>
          <w:sz w:val="24"/>
          <w:szCs w:val="24"/>
        </w:rPr>
        <w:t xml:space="preserve"> będzie</w:t>
      </w:r>
      <w:r w:rsidR="006A0F8F" w:rsidRPr="00A81C9F">
        <w:rPr>
          <w:rFonts w:ascii="Arial" w:hAnsi="Arial" w:cs="Arial"/>
          <w:color w:val="000000" w:themeColor="text1"/>
          <w:sz w:val="24"/>
          <w:szCs w:val="24"/>
        </w:rPr>
        <w:t xml:space="preserve"> przyznawana</w:t>
      </w:r>
      <w:r w:rsidRPr="00A81C9F">
        <w:rPr>
          <w:rFonts w:ascii="Arial" w:hAnsi="Arial" w:cs="Arial"/>
          <w:color w:val="000000" w:themeColor="text1"/>
          <w:sz w:val="24"/>
          <w:szCs w:val="24"/>
        </w:rPr>
        <w:t xml:space="preserve"> w następujący sposób:</w:t>
      </w:r>
    </w:p>
    <w:p w14:paraId="7C1DEB1D" w14:textId="77777777" w:rsidR="00E006E8" w:rsidRPr="00A81C9F" w:rsidRDefault="00E006E8" w:rsidP="00B560F7">
      <w:pPr>
        <w:autoSpaceDE w:val="0"/>
        <w:autoSpaceDN w:val="0"/>
        <w:adjustRightInd w:val="0"/>
        <w:spacing w:after="0" w:line="360" w:lineRule="auto"/>
        <w:ind w:left="709"/>
        <w:rPr>
          <w:rFonts w:ascii="Arial" w:hAnsi="Arial" w:cs="Arial"/>
          <w:color w:val="000000" w:themeColor="text1"/>
          <w:sz w:val="24"/>
          <w:szCs w:val="24"/>
        </w:rPr>
      </w:pPr>
      <w:bookmarkStart w:id="27" w:name="_Hlk95378556"/>
    </w:p>
    <w:p w14:paraId="36E8D0F3" w14:textId="21C33B4E" w:rsidR="00B560F7" w:rsidRPr="00A81C9F" w:rsidRDefault="003309AF" w:rsidP="00B560F7">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 xml:space="preserve">Pełnienie funkcji inspektora </w:t>
      </w:r>
      <w:r w:rsidR="00BB677D" w:rsidRPr="00A81C9F">
        <w:rPr>
          <w:rFonts w:ascii="Arial" w:hAnsi="Arial" w:cs="Arial"/>
          <w:color w:val="000000" w:themeColor="text1"/>
          <w:sz w:val="24"/>
          <w:szCs w:val="24"/>
        </w:rPr>
        <w:t xml:space="preserve">nadzoru inwestorskiego </w:t>
      </w:r>
      <w:r w:rsidRPr="00A81C9F">
        <w:rPr>
          <w:rFonts w:ascii="Arial" w:hAnsi="Arial" w:cs="Arial"/>
          <w:color w:val="000000" w:themeColor="text1"/>
          <w:sz w:val="24"/>
          <w:szCs w:val="24"/>
        </w:rPr>
        <w:t xml:space="preserve">lub kierownika robót branży budowlanej nad 1 robotą budowlaną w powyższym zakresie </w:t>
      </w:r>
      <w:bookmarkEnd w:id="27"/>
      <w:r w:rsidR="00E47749" w:rsidRPr="00A81C9F">
        <w:rPr>
          <w:rFonts w:ascii="Arial" w:hAnsi="Arial" w:cs="Arial"/>
          <w:color w:val="000000" w:themeColor="text1"/>
          <w:sz w:val="24"/>
          <w:szCs w:val="24"/>
        </w:rPr>
        <w:t>–</w:t>
      </w:r>
      <w:r w:rsidR="00B560F7" w:rsidRPr="00A81C9F">
        <w:rPr>
          <w:rFonts w:ascii="Arial" w:hAnsi="Arial" w:cs="Arial"/>
          <w:color w:val="000000" w:themeColor="text1"/>
          <w:sz w:val="24"/>
          <w:szCs w:val="24"/>
        </w:rPr>
        <w:t xml:space="preserve"> 10</w:t>
      </w:r>
      <w:r w:rsidR="00E47749" w:rsidRPr="00A81C9F">
        <w:rPr>
          <w:rFonts w:ascii="Arial" w:hAnsi="Arial" w:cs="Arial"/>
          <w:color w:val="000000" w:themeColor="text1"/>
          <w:sz w:val="24"/>
          <w:szCs w:val="24"/>
        </w:rPr>
        <w:t>,00</w:t>
      </w:r>
      <w:r w:rsidR="00B560F7" w:rsidRPr="00A81C9F">
        <w:rPr>
          <w:rFonts w:ascii="Arial" w:hAnsi="Arial" w:cs="Arial"/>
          <w:color w:val="000000" w:themeColor="text1"/>
          <w:sz w:val="24"/>
          <w:szCs w:val="24"/>
        </w:rPr>
        <w:t xml:space="preserve"> pkt </w:t>
      </w:r>
    </w:p>
    <w:p w14:paraId="21CA9A68" w14:textId="77777777" w:rsidR="003309AF" w:rsidRPr="00A81C9F" w:rsidRDefault="003309AF" w:rsidP="00B560F7">
      <w:pPr>
        <w:autoSpaceDE w:val="0"/>
        <w:autoSpaceDN w:val="0"/>
        <w:adjustRightInd w:val="0"/>
        <w:spacing w:after="0" w:line="360" w:lineRule="auto"/>
        <w:ind w:left="709"/>
        <w:rPr>
          <w:rFonts w:ascii="Arial" w:hAnsi="Arial" w:cs="Arial"/>
          <w:color w:val="000000" w:themeColor="text1"/>
          <w:sz w:val="24"/>
          <w:szCs w:val="24"/>
        </w:rPr>
      </w:pPr>
    </w:p>
    <w:p w14:paraId="3B3F8943" w14:textId="3605B72B" w:rsidR="00E47749" w:rsidRPr="00A81C9F" w:rsidRDefault="003309AF" w:rsidP="00B560F7">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 xml:space="preserve">Pełnienie funkcji inspektora </w:t>
      </w:r>
      <w:r w:rsidR="00BB677D" w:rsidRPr="00A81C9F">
        <w:rPr>
          <w:rFonts w:ascii="Arial" w:hAnsi="Arial" w:cs="Arial"/>
          <w:color w:val="000000" w:themeColor="text1"/>
          <w:sz w:val="24"/>
          <w:szCs w:val="24"/>
        </w:rPr>
        <w:t xml:space="preserve">nadzoru inwestorskiego </w:t>
      </w:r>
      <w:r w:rsidRPr="00A81C9F">
        <w:rPr>
          <w:rFonts w:ascii="Arial" w:hAnsi="Arial" w:cs="Arial"/>
          <w:color w:val="000000" w:themeColor="text1"/>
          <w:sz w:val="24"/>
          <w:szCs w:val="24"/>
        </w:rPr>
        <w:t>lub kierownika robót branży budowlanej nad 2 robotami budowlanymi w powyższym zakresie</w:t>
      </w:r>
      <w:r w:rsidR="00E47749" w:rsidRPr="00A81C9F">
        <w:rPr>
          <w:rFonts w:ascii="Arial" w:hAnsi="Arial" w:cs="Arial"/>
          <w:color w:val="000000" w:themeColor="text1"/>
          <w:sz w:val="24"/>
          <w:szCs w:val="24"/>
        </w:rPr>
        <w:t xml:space="preserve"> – 20,00 pkt</w:t>
      </w:r>
      <w:r w:rsidRPr="00A81C9F">
        <w:rPr>
          <w:rFonts w:ascii="Arial" w:hAnsi="Arial" w:cs="Arial"/>
          <w:color w:val="000000" w:themeColor="text1"/>
          <w:sz w:val="24"/>
          <w:szCs w:val="24"/>
        </w:rPr>
        <w:t xml:space="preserve"> </w:t>
      </w:r>
    </w:p>
    <w:p w14:paraId="79CE97B4" w14:textId="51B02C51" w:rsidR="00E47749" w:rsidRPr="00A81C9F" w:rsidRDefault="00E47749" w:rsidP="00B560F7">
      <w:pPr>
        <w:autoSpaceDE w:val="0"/>
        <w:autoSpaceDN w:val="0"/>
        <w:adjustRightInd w:val="0"/>
        <w:spacing w:after="0" w:line="360" w:lineRule="auto"/>
        <w:ind w:left="709"/>
        <w:rPr>
          <w:rFonts w:ascii="Arial" w:hAnsi="Arial" w:cs="Arial"/>
          <w:color w:val="000000" w:themeColor="text1"/>
          <w:sz w:val="24"/>
          <w:szCs w:val="24"/>
        </w:rPr>
      </w:pPr>
    </w:p>
    <w:p w14:paraId="53EB200B" w14:textId="5CFCBFBB" w:rsidR="00E47749" w:rsidRPr="00A81C9F" w:rsidRDefault="00E47749" w:rsidP="00E47749">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 xml:space="preserve">Pełnienie funkcji inspektora </w:t>
      </w:r>
      <w:r w:rsidR="00BB677D" w:rsidRPr="00A81C9F">
        <w:rPr>
          <w:rFonts w:ascii="Arial" w:hAnsi="Arial" w:cs="Arial"/>
          <w:color w:val="000000" w:themeColor="text1"/>
          <w:sz w:val="24"/>
          <w:szCs w:val="24"/>
        </w:rPr>
        <w:t xml:space="preserve">nadzoru inwestorskiego </w:t>
      </w:r>
      <w:r w:rsidRPr="00A81C9F">
        <w:rPr>
          <w:rFonts w:ascii="Arial" w:hAnsi="Arial" w:cs="Arial"/>
          <w:color w:val="000000" w:themeColor="text1"/>
          <w:sz w:val="24"/>
          <w:szCs w:val="24"/>
        </w:rPr>
        <w:t xml:space="preserve">lub kierownika robót branży budowlanej nad 3 robotami budowlanymi w powyższym zakresie – 30,00 pkt </w:t>
      </w:r>
    </w:p>
    <w:p w14:paraId="6EA100C1" w14:textId="77438445" w:rsidR="00E47749" w:rsidRPr="00A81C9F" w:rsidRDefault="00E47749" w:rsidP="00B560F7">
      <w:pPr>
        <w:autoSpaceDE w:val="0"/>
        <w:autoSpaceDN w:val="0"/>
        <w:adjustRightInd w:val="0"/>
        <w:spacing w:after="0" w:line="360" w:lineRule="auto"/>
        <w:ind w:left="709"/>
        <w:rPr>
          <w:rFonts w:ascii="Arial" w:hAnsi="Arial" w:cs="Arial"/>
          <w:color w:val="000000" w:themeColor="text1"/>
          <w:sz w:val="24"/>
          <w:szCs w:val="24"/>
        </w:rPr>
      </w:pPr>
    </w:p>
    <w:p w14:paraId="2B509D18" w14:textId="580EDDDA" w:rsidR="00E47749" w:rsidRPr="00A81C9F" w:rsidRDefault="00E47749" w:rsidP="00E47749">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 xml:space="preserve">Pełnienie funkcji inspektora </w:t>
      </w:r>
      <w:r w:rsidR="00BB677D" w:rsidRPr="00A81C9F">
        <w:rPr>
          <w:rFonts w:ascii="Arial" w:hAnsi="Arial" w:cs="Arial"/>
          <w:color w:val="000000" w:themeColor="text1"/>
          <w:sz w:val="24"/>
          <w:szCs w:val="24"/>
        </w:rPr>
        <w:t xml:space="preserve">nadzoru inwestorskiego </w:t>
      </w:r>
      <w:r w:rsidRPr="00A81C9F">
        <w:rPr>
          <w:rFonts w:ascii="Arial" w:hAnsi="Arial" w:cs="Arial"/>
          <w:color w:val="000000" w:themeColor="text1"/>
          <w:sz w:val="24"/>
          <w:szCs w:val="24"/>
        </w:rPr>
        <w:t xml:space="preserve">lub kierownika robót branży budowlanej nad 4 </w:t>
      </w:r>
      <w:r w:rsidR="00BB677D" w:rsidRPr="00A81C9F">
        <w:rPr>
          <w:rFonts w:ascii="Arial" w:hAnsi="Arial" w:cs="Arial"/>
          <w:color w:val="000000" w:themeColor="text1"/>
          <w:sz w:val="24"/>
          <w:szCs w:val="24"/>
        </w:rPr>
        <w:t xml:space="preserve">lub więcej </w:t>
      </w:r>
      <w:r w:rsidRPr="00A81C9F">
        <w:rPr>
          <w:rFonts w:ascii="Arial" w:hAnsi="Arial" w:cs="Arial"/>
          <w:color w:val="000000" w:themeColor="text1"/>
          <w:sz w:val="24"/>
          <w:szCs w:val="24"/>
        </w:rPr>
        <w:t xml:space="preserve">robotami budowlanymi w powyższym zakresie – 40,00 pkt </w:t>
      </w:r>
    </w:p>
    <w:p w14:paraId="7AC327C7" w14:textId="77777777" w:rsidR="00E47749" w:rsidRPr="00A81C9F" w:rsidRDefault="00E47749" w:rsidP="00B560F7">
      <w:pPr>
        <w:autoSpaceDE w:val="0"/>
        <w:autoSpaceDN w:val="0"/>
        <w:adjustRightInd w:val="0"/>
        <w:spacing w:after="0" w:line="360" w:lineRule="auto"/>
        <w:ind w:left="709"/>
        <w:rPr>
          <w:rFonts w:ascii="Arial" w:hAnsi="Arial" w:cs="Arial"/>
          <w:color w:val="000000" w:themeColor="text1"/>
          <w:sz w:val="24"/>
          <w:szCs w:val="24"/>
        </w:rPr>
      </w:pPr>
    </w:p>
    <w:p w14:paraId="1E8810A8" w14:textId="5323C5A8" w:rsidR="00E006E8" w:rsidRPr="00A81C9F" w:rsidRDefault="00B560F7" w:rsidP="009A02A0">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W celu otrzymania punktów w ramach niniejszego kryterium Wykonawca przedłoży do oferty dokumenty potwierdzające</w:t>
      </w:r>
      <w:r w:rsidR="00B7568F" w:rsidRPr="00A81C9F">
        <w:rPr>
          <w:rFonts w:ascii="Arial" w:hAnsi="Arial" w:cs="Arial"/>
          <w:color w:val="000000" w:themeColor="text1"/>
          <w:sz w:val="24"/>
          <w:szCs w:val="24"/>
        </w:rPr>
        <w:t xml:space="preserve"> </w:t>
      </w:r>
      <w:r w:rsidR="00941B50" w:rsidRPr="00A81C9F">
        <w:rPr>
          <w:rFonts w:ascii="Arial" w:hAnsi="Arial" w:cs="Arial"/>
          <w:color w:val="000000" w:themeColor="text1"/>
          <w:sz w:val="24"/>
          <w:szCs w:val="24"/>
        </w:rPr>
        <w:t xml:space="preserve">należyte </w:t>
      </w:r>
      <w:r w:rsidR="00B7568F" w:rsidRPr="00A81C9F">
        <w:rPr>
          <w:rFonts w:ascii="Arial" w:hAnsi="Arial" w:cs="Arial"/>
          <w:color w:val="000000" w:themeColor="text1"/>
          <w:sz w:val="24"/>
          <w:szCs w:val="24"/>
        </w:rPr>
        <w:t>pełnienie</w:t>
      </w:r>
      <w:r w:rsidR="00F27FF5" w:rsidRPr="00A81C9F">
        <w:rPr>
          <w:rFonts w:ascii="Arial" w:hAnsi="Arial" w:cs="Arial"/>
          <w:color w:val="000000" w:themeColor="text1"/>
          <w:sz w:val="24"/>
          <w:szCs w:val="24"/>
        </w:rPr>
        <w:t xml:space="preserve"> funkcj</w:t>
      </w:r>
      <w:r w:rsidR="00B7568F" w:rsidRPr="00A81C9F">
        <w:rPr>
          <w:rFonts w:ascii="Arial" w:hAnsi="Arial" w:cs="Arial"/>
          <w:color w:val="000000" w:themeColor="text1"/>
          <w:sz w:val="24"/>
          <w:szCs w:val="24"/>
        </w:rPr>
        <w:t xml:space="preserve">i </w:t>
      </w:r>
      <w:r w:rsidR="00F27FF5" w:rsidRPr="00A81C9F">
        <w:rPr>
          <w:rFonts w:ascii="Arial" w:hAnsi="Arial" w:cs="Arial"/>
          <w:color w:val="000000" w:themeColor="text1"/>
          <w:sz w:val="24"/>
          <w:szCs w:val="24"/>
        </w:rPr>
        <w:t xml:space="preserve">inspektora </w:t>
      </w:r>
      <w:r w:rsidR="00BB677D" w:rsidRPr="00A81C9F">
        <w:rPr>
          <w:rFonts w:ascii="Arial" w:hAnsi="Arial" w:cs="Arial"/>
          <w:color w:val="000000" w:themeColor="text1"/>
          <w:sz w:val="24"/>
          <w:szCs w:val="24"/>
        </w:rPr>
        <w:t xml:space="preserve">nadzoru inwestorskiego </w:t>
      </w:r>
      <w:r w:rsidR="00F27FF5" w:rsidRPr="00A81C9F">
        <w:rPr>
          <w:rFonts w:ascii="Arial" w:hAnsi="Arial" w:cs="Arial"/>
          <w:color w:val="000000" w:themeColor="text1"/>
          <w:sz w:val="24"/>
          <w:szCs w:val="24"/>
        </w:rPr>
        <w:t>lub kierownika robót branży budowlanej nad robotami budowlanymi dotyczącymi remontu i/lub budowy i/lub przebudowy i/lub rozbudowy i/lub nadbudowy obiektu budowlanego</w:t>
      </w:r>
      <w:r w:rsidR="009A02A0" w:rsidRPr="00A81C9F">
        <w:rPr>
          <w:rFonts w:ascii="Arial" w:hAnsi="Arial" w:cs="Arial"/>
          <w:color w:val="000000" w:themeColor="text1"/>
          <w:sz w:val="24"/>
          <w:szCs w:val="24"/>
        </w:rPr>
        <w:t xml:space="preserve"> w okresie ostatnich 5 lat przed upływem terminu składania ofert</w:t>
      </w:r>
      <w:r w:rsidR="00941B50" w:rsidRPr="00A81C9F">
        <w:rPr>
          <w:rFonts w:ascii="Arial" w:hAnsi="Arial" w:cs="Arial"/>
          <w:color w:val="000000" w:themeColor="text1"/>
          <w:sz w:val="24"/>
          <w:szCs w:val="24"/>
        </w:rPr>
        <w:t xml:space="preserve">. </w:t>
      </w:r>
    </w:p>
    <w:p w14:paraId="3ECFB19E" w14:textId="26BC3D4A" w:rsidR="00B560F7" w:rsidRPr="00A81C9F" w:rsidRDefault="00941B50" w:rsidP="009A02A0">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 xml:space="preserve">Dokumentami tymi </w:t>
      </w:r>
      <w:r w:rsidR="00AF5023" w:rsidRPr="00A81C9F">
        <w:rPr>
          <w:rFonts w:ascii="Arial" w:hAnsi="Arial" w:cs="Arial"/>
          <w:color w:val="000000" w:themeColor="text1"/>
          <w:sz w:val="24"/>
          <w:szCs w:val="24"/>
        </w:rPr>
        <w:t>mogą być w</w:t>
      </w:r>
      <w:r w:rsidR="009A02A0" w:rsidRPr="00A81C9F">
        <w:rPr>
          <w:rFonts w:ascii="Arial" w:hAnsi="Arial" w:cs="Arial"/>
          <w:color w:val="000000" w:themeColor="text1"/>
          <w:sz w:val="24"/>
          <w:szCs w:val="24"/>
        </w:rPr>
        <w:t> </w:t>
      </w:r>
      <w:r w:rsidR="00AF5023" w:rsidRPr="00A81C9F">
        <w:rPr>
          <w:rFonts w:ascii="Arial" w:hAnsi="Arial" w:cs="Arial"/>
          <w:color w:val="000000" w:themeColor="text1"/>
          <w:sz w:val="24"/>
          <w:szCs w:val="24"/>
        </w:rPr>
        <w:t>szczególności</w:t>
      </w:r>
      <w:r w:rsidR="00B560F7" w:rsidRPr="00A81C9F">
        <w:rPr>
          <w:rFonts w:ascii="Arial" w:hAnsi="Arial" w:cs="Arial"/>
          <w:color w:val="000000" w:themeColor="text1"/>
          <w:sz w:val="24"/>
          <w:szCs w:val="24"/>
        </w:rPr>
        <w:t xml:space="preserve">: </w:t>
      </w:r>
    </w:p>
    <w:p w14:paraId="70F168C1" w14:textId="3FE2CEBE" w:rsidR="003B048E" w:rsidRPr="00A81C9F" w:rsidRDefault="009A02A0" w:rsidP="003B048E">
      <w:pPr>
        <w:pStyle w:val="Akapitzlist"/>
        <w:numPr>
          <w:ilvl w:val="0"/>
          <w:numId w:val="50"/>
        </w:numPr>
        <w:autoSpaceDE w:val="0"/>
        <w:autoSpaceDN w:val="0"/>
        <w:adjustRightInd w:val="0"/>
        <w:spacing w:line="360" w:lineRule="auto"/>
        <w:rPr>
          <w:rFonts w:ascii="Arial" w:hAnsi="Arial" w:cs="Arial"/>
          <w:color w:val="000000" w:themeColor="text1"/>
        </w:rPr>
      </w:pPr>
      <w:r w:rsidRPr="00A81C9F">
        <w:rPr>
          <w:rFonts w:ascii="Arial" w:hAnsi="Arial" w:cs="Arial"/>
          <w:color w:val="000000" w:themeColor="text1"/>
        </w:rPr>
        <w:t>r</w:t>
      </w:r>
      <w:r w:rsidR="003B048E" w:rsidRPr="00A81C9F">
        <w:rPr>
          <w:rFonts w:ascii="Arial" w:hAnsi="Arial" w:cs="Arial"/>
          <w:color w:val="000000" w:themeColor="text1"/>
        </w:rPr>
        <w:t>eferencje,</w:t>
      </w:r>
    </w:p>
    <w:p w14:paraId="5CC91B99" w14:textId="77777777" w:rsidR="009A02A0" w:rsidRPr="00A81C9F" w:rsidRDefault="00B560F7" w:rsidP="009A02A0">
      <w:pPr>
        <w:pStyle w:val="Akapitzlist"/>
        <w:numPr>
          <w:ilvl w:val="0"/>
          <w:numId w:val="49"/>
        </w:numPr>
        <w:autoSpaceDE w:val="0"/>
        <w:autoSpaceDN w:val="0"/>
        <w:adjustRightInd w:val="0"/>
        <w:spacing w:line="360" w:lineRule="auto"/>
        <w:rPr>
          <w:rFonts w:ascii="Arial" w:hAnsi="Arial" w:cs="Arial"/>
          <w:color w:val="000000" w:themeColor="text1"/>
        </w:rPr>
      </w:pPr>
      <w:r w:rsidRPr="00A81C9F">
        <w:rPr>
          <w:rFonts w:ascii="Arial" w:hAnsi="Arial" w:cs="Arial"/>
          <w:color w:val="000000" w:themeColor="text1"/>
        </w:rPr>
        <w:t xml:space="preserve">protokoły odbioru, </w:t>
      </w:r>
    </w:p>
    <w:p w14:paraId="1D9FD82A" w14:textId="72669378" w:rsidR="009A02A0" w:rsidRPr="00A81C9F" w:rsidRDefault="00B560F7" w:rsidP="009A02A0">
      <w:pPr>
        <w:pStyle w:val="Akapitzlist"/>
        <w:numPr>
          <w:ilvl w:val="0"/>
          <w:numId w:val="49"/>
        </w:numPr>
        <w:autoSpaceDE w:val="0"/>
        <w:autoSpaceDN w:val="0"/>
        <w:adjustRightInd w:val="0"/>
        <w:spacing w:line="360" w:lineRule="auto"/>
        <w:rPr>
          <w:rFonts w:ascii="Arial" w:hAnsi="Arial" w:cs="Arial"/>
          <w:color w:val="000000" w:themeColor="text1"/>
        </w:rPr>
      </w:pPr>
      <w:r w:rsidRPr="00A81C9F">
        <w:rPr>
          <w:rFonts w:ascii="Arial" w:hAnsi="Arial" w:cs="Arial"/>
          <w:color w:val="000000" w:themeColor="text1"/>
        </w:rPr>
        <w:lastRenderedPageBreak/>
        <w:t>oświadczenie inwestora</w:t>
      </w:r>
      <w:r w:rsidR="003B048E" w:rsidRPr="00A81C9F">
        <w:rPr>
          <w:rFonts w:ascii="Arial" w:hAnsi="Arial" w:cs="Arial"/>
          <w:color w:val="000000" w:themeColor="text1"/>
        </w:rPr>
        <w:t xml:space="preserve"> robót budowlanych</w:t>
      </w:r>
      <w:r w:rsidRPr="00A81C9F">
        <w:rPr>
          <w:rFonts w:ascii="Arial" w:hAnsi="Arial" w:cs="Arial"/>
          <w:color w:val="000000" w:themeColor="text1"/>
        </w:rPr>
        <w:t>, potwierdzające że dedykowana osoba pełniła w</w:t>
      </w:r>
      <w:r w:rsidR="003B048E" w:rsidRPr="00A81C9F">
        <w:rPr>
          <w:rFonts w:ascii="Arial" w:hAnsi="Arial" w:cs="Arial"/>
          <w:color w:val="000000" w:themeColor="text1"/>
        </w:rPr>
        <w:t>w. funkcję</w:t>
      </w:r>
      <w:r w:rsidR="009A02A0" w:rsidRPr="00A81C9F">
        <w:rPr>
          <w:rFonts w:ascii="Arial" w:hAnsi="Arial" w:cs="Arial"/>
          <w:color w:val="000000" w:themeColor="text1"/>
        </w:rPr>
        <w:t>.</w:t>
      </w:r>
    </w:p>
    <w:p w14:paraId="205D6FC7" w14:textId="49EEF7FE" w:rsidR="00B560F7" w:rsidRPr="00A81C9F" w:rsidRDefault="00B560F7" w:rsidP="00B560F7">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Z treści przedłożonych dokumentów musi jednoznacznie wynikać, że w</w:t>
      </w:r>
      <w:r w:rsidR="006B6BDD" w:rsidRPr="00A81C9F">
        <w:rPr>
          <w:rFonts w:ascii="Arial" w:hAnsi="Arial" w:cs="Arial"/>
          <w:color w:val="000000" w:themeColor="text1"/>
          <w:sz w:val="24"/>
          <w:szCs w:val="24"/>
        </w:rPr>
        <w:t>s</w:t>
      </w:r>
      <w:r w:rsidRPr="00A81C9F">
        <w:rPr>
          <w:rFonts w:ascii="Arial" w:hAnsi="Arial" w:cs="Arial"/>
          <w:color w:val="000000" w:themeColor="text1"/>
          <w:sz w:val="24"/>
          <w:szCs w:val="24"/>
        </w:rPr>
        <w:t>kaza</w:t>
      </w:r>
      <w:r w:rsidR="00794EED" w:rsidRPr="00A81C9F">
        <w:rPr>
          <w:rFonts w:ascii="Arial" w:hAnsi="Arial" w:cs="Arial"/>
          <w:color w:val="000000" w:themeColor="text1"/>
          <w:sz w:val="24"/>
          <w:szCs w:val="24"/>
        </w:rPr>
        <w:t>na do realizacji zamówienia osoba pełniła funkcję inspektora</w:t>
      </w:r>
      <w:r w:rsidR="00BB677D" w:rsidRPr="00A81C9F">
        <w:rPr>
          <w:rFonts w:ascii="Arial" w:hAnsi="Arial" w:cs="Arial"/>
          <w:color w:val="000000" w:themeColor="text1"/>
          <w:sz w:val="24"/>
          <w:szCs w:val="24"/>
        </w:rPr>
        <w:t xml:space="preserve"> nadzoru inwestorskiego</w:t>
      </w:r>
      <w:r w:rsidR="00794EED" w:rsidRPr="00A81C9F">
        <w:rPr>
          <w:rFonts w:ascii="Arial" w:hAnsi="Arial" w:cs="Arial"/>
          <w:color w:val="000000" w:themeColor="text1"/>
          <w:sz w:val="24"/>
          <w:szCs w:val="24"/>
        </w:rPr>
        <w:t xml:space="preserve"> lub kierownika robót branży budowlanej nad robotami budowlanymi dotyczącymi remontu i/lub budowy i/lub przebudowy i/lub rozbudowy i/lub nadbudowy obiektu budowlanego w okresie ostatnich 5 lat</w:t>
      </w:r>
      <w:r w:rsidR="006B6BDD" w:rsidRPr="00A81C9F">
        <w:rPr>
          <w:rFonts w:ascii="Arial" w:hAnsi="Arial" w:cs="Arial"/>
          <w:color w:val="000000" w:themeColor="text1"/>
          <w:sz w:val="24"/>
          <w:szCs w:val="24"/>
        </w:rPr>
        <w:t xml:space="preserve"> przed upływem terminu składania ofert</w:t>
      </w:r>
      <w:r w:rsidR="00794EED" w:rsidRPr="00A81C9F">
        <w:rPr>
          <w:rFonts w:ascii="Arial" w:hAnsi="Arial" w:cs="Arial"/>
          <w:color w:val="000000" w:themeColor="text1"/>
          <w:sz w:val="24"/>
          <w:szCs w:val="24"/>
        </w:rPr>
        <w:t xml:space="preserve"> </w:t>
      </w:r>
      <w:r w:rsidRPr="00A81C9F">
        <w:rPr>
          <w:rFonts w:ascii="Arial" w:hAnsi="Arial" w:cs="Arial"/>
          <w:color w:val="000000" w:themeColor="text1"/>
          <w:sz w:val="24"/>
          <w:szCs w:val="24"/>
        </w:rPr>
        <w:t>i</w:t>
      </w:r>
      <w:r w:rsidR="00794EED" w:rsidRPr="00A81C9F">
        <w:rPr>
          <w:rFonts w:ascii="Arial" w:hAnsi="Arial" w:cs="Arial"/>
          <w:color w:val="000000" w:themeColor="text1"/>
          <w:sz w:val="24"/>
          <w:szCs w:val="24"/>
        </w:rPr>
        <w:t xml:space="preserve"> że usługi te</w:t>
      </w:r>
      <w:r w:rsidRPr="00A81C9F">
        <w:rPr>
          <w:rFonts w:ascii="Arial" w:hAnsi="Arial" w:cs="Arial"/>
          <w:color w:val="000000" w:themeColor="text1"/>
          <w:sz w:val="24"/>
          <w:szCs w:val="24"/>
        </w:rPr>
        <w:t xml:space="preserve"> zostały wykonane należyci</w:t>
      </w:r>
      <w:r w:rsidR="00794EED" w:rsidRPr="00A81C9F">
        <w:rPr>
          <w:rFonts w:ascii="Arial" w:hAnsi="Arial" w:cs="Arial"/>
          <w:color w:val="000000" w:themeColor="text1"/>
          <w:sz w:val="24"/>
          <w:szCs w:val="24"/>
        </w:rPr>
        <w:t>e</w:t>
      </w:r>
      <w:r w:rsidRPr="00A81C9F">
        <w:rPr>
          <w:rFonts w:ascii="Arial" w:hAnsi="Arial" w:cs="Arial"/>
          <w:color w:val="000000" w:themeColor="text1"/>
          <w:sz w:val="24"/>
          <w:szCs w:val="24"/>
        </w:rPr>
        <w:t>.</w:t>
      </w:r>
    </w:p>
    <w:p w14:paraId="3B95DB51" w14:textId="77777777" w:rsidR="00B560F7" w:rsidRPr="00A81C9F" w:rsidRDefault="00B560F7" w:rsidP="00B560F7">
      <w:pPr>
        <w:autoSpaceDE w:val="0"/>
        <w:autoSpaceDN w:val="0"/>
        <w:adjustRightInd w:val="0"/>
        <w:spacing w:after="0" w:line="360" w:lineRule="auto"/>
        <w:ind w:left="709"/>
        <w:rPr>
          <w:rFonts w:ascii="Arial" w:hAnsi="Arial" w:cs="Arial"/>
          <w:color w:val="000000" w:themeColor="text1"/>
          <w:sz w:val="24"/>
          <w:szCs w:val="24"/>
        </w:rPr>
      </w:pPr>
    </w:p>
    <w:p w14:paraId="7F0B8AD6" w14:textId="22D9765D" w:rsidR="00B560F7" w:rsidRPr="00A81C9F" w:rsidRDefault="00B560F7" w:rsidP="00B560F7">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 xml:space="preserve">Zamawiający przyzna </w:t>
      </w:r>
      <w:r w:rsidR="004E5084" w:rsidRPr="00A81C9F">
        <w:rPr>
          <w:rFonts w:ascii="Arial" w:hAnsi="Arial" w:cs="Arial"/>
          <w:color w:val="000000" w:themeColor="text1"/>
          <w:sz w:val="24"/>
          <w:szCs w:val="24"/>
        </w:rPr>
        <w:t>W</w:t>
      </w:r>
      <w:r w:rsidRPr="00A81C9F">
        <w:rPr>
          <w:rFonts w:ascii="Arial" w:hAnsi="Arial" w:cs="Arial"/>
          <w:color w:val="000000" w:themeColor="text1"/>
          <w:sz w:val="24"/>
          <w:szCs w:val="24"/>
        </w:rPr>
        <w:t>ykonawcy 0 pkt w ramach niniejszego kryterium w</w:t>
      </w:r>
      <w:r w:rsidR="006B6BDD" w:rsidRPr="00A81C9F">
        <w:rPr>
          <w:rFonts w:ascii="Arial" w:hAnsi="Arial" w:cs="Arial"/>
          <w:color w:val="000000" w:themeColor="text1"/>
          <w:sz w:val="24"/>
          <w:szCs w:val="24"/>
        </w:rPr>
        <w:t> </w:t>
      </w:r>
      <w:r w:rsidRPr="00A81C9F">
        <w:rPr>
          <w:rFonts w:ascii="Arial" w:hAnsi="Arial" w:cs="Arial"/>
          <w:color w:val="000000" w:themeColor="text1"/>
          <w:sz w:val="24"/>
          <w:szCs w:val="24"/>
        </w:rPr>
        <w:t xml:space="preserve">następujących sytuacjach: </w:t>
      </w:r>
    </w:p>
    <w:p w14:paraId="68A51740" w14:textId="7E1FC396" w:rsidR="006B6BDD" w:rsidRPr="00A81C9F" w:rsidRDefault="00B560F7" w:rsidP="00E006E8">
      <w:pPr>
        <w:autoSpaceDE w:val="0"/>
        <w:autoSpaceDN w:val="0"/>
        <w:adjustRightInd w:val="0"/>
        <w:spacing w:after="0" w:line="360" w:lineRule="auto"/>
        <w:ind w:left="1276" w:hanging="425"/>
        <w:rPr>
          <w:rFonts w:ascii="Arial" w:hAnsi="Arial" w:cs="Arial"/>
          <w:color w:val="000000" w:themeColor="text1"/>
          <w:sz w:val="24"/>
          <w:szCs w:val="24"/>
        </w:rPr>
      </w:pPr>
      <w:r w:rsidRPr="00A81C9F">
        <w:rPr>
          <w:rFonts w:ascii="Arial" w:hAnsi="Arial" w:cs="Arial"/>
          <w:color w:val="000000" w:themeColor="text1"/>
          <w:sz w:val="24"/>
          <w:szCs w:val="24"/>
        </w:rPr>
        <w:t>1)</w:t>
      </w:r>
      <w:r w:rsidRPr="00A81C9F">
        <w:rPr>
          <w:rFonts w:ascii="Arial" w:hAnsi="Arial" w:cs="Arial"/>
          <w:color w:val="000000" w:themeColor="text1"/>
          <w:sz w:val="24"/>
          <w:szCs w:val="24"/>
        </w:rPr>
        <w:tab/>
        <w:t>nieprzedłożenia wraz z ofertą dowodów potwierdzających</w:t>
      </w:r>
      <w:r w:rsidR="006B6BDD" w:rsidRPr="00A81C9F">
        <w:rPr>
          <w:rFonts w:ascii="Arial" w:hAnsi="Arial" w:cs="Arial"/>
          <w:color w:val="000000" w:themeColor="text1"/>
          <w:sz w:val="24"/>
          <w:szCs w:val="24"/>
        </w:rPr>
        <w:t>,</w:t>
      </w:r>
      <w:r w:rsidRPr="00A81C9F">
        <w:rPr>
          <w:rFonts w:ascii="Arial" w:hAnsi="Arial" w:cs="Arial"/>
          <w:color w:val="000000" w:themeColor="text1"/>
          <w:sz w:val="24"/>
          <w:szCs w:val="24"/>
        </w:rPr>
        <w:t xml:space="preserve"> </w:t>
      </w:r>
      <w:r w:rsidR="006B6BDD" w:rsidRPr="00A81C9F">
        <w:rPr>
          <w:rFonts w:ascii="Arial" w:hAnsi="Arial" w:cs="Arial"/>
          <w:color w:val="000000" w:themeColor="text1"/>
          <w:sz w:val="24"/>
          <w:szCs w:val="24"/>
        </w:rPr>
        <w:t xml:space="preserve">że wskazana do realizacji zamówienia osoba pełniła funkcję inspektora </w:t>
      </w:r>
      <w:r w:rsidR="00BB677D" w:rsidRPr="00A81C9F">
        <w:rPr>
          <w:rFonts w:ascii="Arial" w:hAnsi="Arial" w:cs="Arial"/>
          <w:color w:val="000000" w:themeColor="text1"/>
          <w:sz w:val="24"/>
          <w:szCs w:val="24"/>
        </w:rPr>
        <w:t xml:space="preserve">nadzoru inwestorskiego </w:t>
      </w:r>
      <w:r w:rsidR="006B6BDD" w:rsidRPr="00A81C9F">
        <w:rPr>
          <w:rFonts w:ascii="Arial" w:hAnsi="Arial" w:cs="Arial"/>
          <w:color w:val="000000" w:themeColor="text1"/>
          <w:sz w:val="24"/>
          <w:szCs w:val="24"/>
        </w:rPr>
        <w:t>lub kierownika robót branży budowlanej nad robotami budowlanymi dotyczącymi remontu i/lub budowy i/lub przebudowy i/lub rozbudowy i/lub nadbudowy obiektu budowlanego w okresie ostatnich 5 lat przed upływem terminu składania ofert i że usługi te zostały wykonane należycie.</w:t>
      </w:r>
    </w:p>
    <w:p w14:paraId="67F6066A" w14:textId="6ED5D0D8" w:rsidR="00B560F7" w:rsidRPr="00A81C9F" w:rsidRDefault="00B560F7" w:rsidP="00E006E8">
      <w:pPr>
        <w:autoSpaceDE w:val="0"/>
        <w:autoSpaceDN w:val="0"/>
        <w:adjustRightInd w:val="0"/>
        <w:spacing w:after="0" w:line="360" w:lineRule="auto"/>
        <w:ind w:left="1276" w:hanging="425"/>
        <w:rPr>
          <w:rFonts w:ascii="Arial" w:hAnsi="Arial" w:cs="Arial"/>
          <w:color w:val="000000" w:themeColor="text1"/>
          <w:sz w:val="24"/>
          <w:szCs w:val="24"/>
        </w:rPr>
      </w:pPr>
      <w:r w:rsidRPr="00A81C9F">
        <w:rPr>
          <w:rFonts w:ascii="Arial" w:hAnsi="Arial" w:cs="Arial"/>
          <w:color w:val="000000" w:themeColor="text1"/>
          <w:sz w:val="24"/>
          <w:szCs w:val="24"/>
        </w:rPr>
        <w:t>2)</w:t>
      </w:r>
      <w:r w:rsidRPr="00A81C9F">
        <w:rPr>
          <w:rFonts w:ascii="Arial" w:hAnsi="Arial" w:cs="Arial"/>
          <w:color w:val="000000" w:themeColor="text1"/>
          <w:sz w:val="24"/>
          <w:szCs w:val="24"/>
        </w:rPr>
        <w:tab/>
        <w:t xml:space="preserve">niewykazania </w:t>
      </w:r>
      <w:r w:rsidR="00AC4F33" w:rsidRPr="00A81C9F">
        <w:rPr>
          <w:rFonts w:ascii="Arial" w:hAnsi="Arial" w:cs="Arial"/>
          <w:color w:val="000000" w:themeColor="text1"/>
          <w:sz w:val="24"/>
          <w:szCs w:val="24"/>
        </w:rPr>
        <w:t xml:space="preserve">doświadczenia osoby, którą </w:t>
      </w:r>
      <w:r w:rsidR="00F23862" w:rsidRPr="00A81C9F">
        <w:rPr>
          <w:rFonts w:ascii="Arial" w:hAnsi="Arial" w:cs="Arial"/>
          <w:color w:val="000000" w:themeColor="text1"/>
          <w:sz w:val="24"/>
          <w:szCs w:val="24"/>
        </w:rPr>
        <w:t>W</w:t>
      </w:r>
      <w:r w:rsidR="00AC4F33" w:rsidRPr="00A81C9F">
        <w:rPr>
          <w:rFonts w:ascii="Arial" w:hAnsi="Arial" w:cs="Arial"/>
          <w:color w:val="000000" w:themeColor="text1"/>
          <w:sz w:val="24"/>
          <w:szCs w:val="24"/>
        </w:rPr>
        <w:t>ykonawca dysponuje do wykonania niniejszego zamówienia i która będzie uczestniczyła w</w:t>
      </w:r>
      <w:r w:rsidR="00E006E8" w:rsidRPr="00A81C9F">
        <w:rPr>
          <w:rFonts w:ascii="Arial" w:hAnsi="Arial" w:cs="Arial"/>
          <w:color w:val="000000" w:themeColor="text1"/>
          <w:sz w:val="24"/>
          <w:szCs w:val="24"/>
        </w:rPr>
        <w:t> </w:t>
      </w:r>
      <w:r w:rsidR="00AC4F33" w:rsidRPr="00A81C9F">
        <w:rPr>
          <w:rFonts w:ascii="Arial" w:hAnsi="Arial" w:cs="Arial"/>
          <w:color w:val="000000" w:themeColor="text1"/>
          <w:sz w:val="24"/>
          <w:szCs w:val="24"/>
        </w:rPr>
        <w:t>realizacji przedmiotu zamówienia</w:t>
      </w:r>
      <w:r w:rsidR="00B8485C" w:rsidRPr="00A81C9F">
        <w:rPr>
          <w:rFonts w:ascii="Arial" w:hAnsi="Arial" w:cs="Arial"/>
          <w:color w:val="000000" w:themeColor="text1"/>
          <w:sz w:val="24"/>
          <w:szCs w:val="24"/>
        </w:rPr>
        <w:t xml:space="preserve"> w zakresie </w:t>
      </w:r>
      <w:r w:rsidRPr="00A81C9F">
        <w:rPr>
          <w:rFonts w:ascii="Arial" w:hAnsi="Arial" w:cs="Arial"/>
          <w:color w:val="000000" w:themeColor="text1"/>
          <w:sz w:val="24"/>
          <w:szCs w:val="24"/>
        </w:rPr>
        <w:t>wskazan</w:t>
      </w:r>
      <w:r w:rsidR="00B8485C" w:rsidRPr="00A81C9F">
        <w:rPr>
          <w:rFonts w:ascii="Arial" w:hAnsi="Arial" w:cs="Arial"/>
          <w:color w:val="000000" w:themeColor="text1"/>
          <w:sz w:val="24"/>
          <w:szCs w:val="24"/>
        </w:rPr>
        <w:t>ym</w:t>
      </w:r>
      <w:r w:rsidRPr="00A81C9F">
        <w:rPr>
          <w:rFonts w:ascii="Arial" w:hAnsi="Arial" w:cs="Arial"/>
          <w:color w:val="000000" w:themeColor="text1"/>
          <w:sz w:val="24"/>
          <w:szCs w:val="24"/>
        </w:rPr>
        <w:t xml:space="preserve"> przez Zamawiającego.</w:t>
      </w:r>
    </w:p>
    <w:p w14:paraId="32F3BC9D" w14:textId="77777777" w:rsidR="00FB623D" w:rsidRPr="00A81C9F" w:rsidRDefault="00FB623D" w:rsidP="00B560F7">
      <w:pPr>
        <w:autoSpaceDE w:val="0"/>
        <w:autoSpaceDN w:val="0"/>
        <w:adjustRightInd w:val="0"/>
        <w:spacing w:after="0" w:line="360" w:lineRule="auto"/>
        <w:ind w:left="709"/>
        <w:rPr>
          <w:rFonts w:ascii="Arial" w:hAnsi="Arial" w:cs="Arial"/>
          <w:color w:val="000000" w:themeColor="text1"/>
          <w:sz w:val="24"/>
          <w:szCs w:val="24"/>
        </w:rPr>
      </w:pPr>
    </w:p>
    <w:p w14:paraId="64610505" w14:textId="77777777" w:rsidR="00B560F7" w:rsidRPr="00A81C9F" w:rsidRDefault="00B560F7" w:rsidP="00B560F7">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 xml:space="preserve">UWAGA: </w:t>
      </w:r>
    </w:p>
    <w:p w14:paraId="640B0B19" w14:textId="50EED439" w:rsidR="00B560F7" w:rsidRPr="00A81C9F" w:rsidRDefault="00B560F7" w:rsidP="00B560F7">
      <w:pPr>
        <w:autoSpaceDE w:val="0"/>
        <w:autoSpaceDN w:val="0"/>
        <w:adjustRightInd w:val="0"/>
        <w:spacing w:after="0" w:line="360" w:lineRule="auto"/>
        <w:ind w:left="709"/>
        <w:rPr>
          <w:rFonts w:ascii="Arial" w:hAnsi="Arial" w:cs="Arial"/>
          <w:color w:val="000000" w:themeColor="text1"/>
          <w:sz w:val="24"/>
          <w:szCs w:val="24"/>
        </w:rPr>
      </w:pPr>
      <w:r w:rsidRPr="00A81C9F">
        <w:rPr>
          <w:rFonts w:ascii="Arial" w:hAnsi="Arial" w:cs="Arial"/>
          <w:color w:val="000000" w:themeColor="text1"/>
          <w:sz w:val="24"/>
          <w:szCs w:val="24"/>
        </w:rPr>
        <w:t>Dowody potwierdzające</w:t>
      </w:r>
      <w:r w:rsidR="00FB623D" w:rsidRPr="00A81C9F">
        <w:rPr>
          <w:rFonts w:ascii="Arial" w:hAnsi="Arial" w:cs="Arial"/>
          <w:color w:val="000000" w:themeColor="text1"/>
          <w:sz w:val="24"/>
          <w:szCs w:val="24"/>
        </w:rPr>
        <w:t xml:space="preserve"> należyte pełnienie funkcji inspektora </w:t>
      </w:r>
      <w:r w:rsidR="00BB677D" w:rsidRPr="00A81C9F">
        <w:rPr>
          <w:rFonts w:ascii="Arial" w:hAnsi="Arial" w:cs="Arial"/>
          <w:color w:val="000000" w:themeColor="text1"/>
          <w:sz w:val="24"/>
          <w:szCs w:val="24"/>
        </w:rPr>
        <w:t xml:space="preserve">nadzoru inwestorskiego </w:t>
      </w:r>
      <w:r w:rsidR="00FB623D" w:rsidRPr="00A81C9F">
        <w:rPr>
          <w:rFonts w:ascii="Arial" w:hAnsi="Arial" w:cs="Arial"/>
          <w:color w:val="000000" w:themeColor="text1"/>
          <w:sz w:val="24"/>
          <w:szCs w:val="24"/>
        </w:rPr>
        <w:t xml:space="preserve">lub kierownika robót branży budowlanej nad robotami budowlanymi dotyczącymi remontu i/lub budowy i/lub przebudowy i/lub rozbudowy i/lub nadbudowy obiektu budowlanego w okresie ostatnich 5 lat przed upływem terminu składania ofert </w:t>
      </w:r>
      <w:r w:rsidRPr="00A81C9F">
        <w:rPr>
          <w:rFonts w:ascii="Arial" w:hAnsi="Arial" w:cs="Arial"/>
          <w:color w:val="000000" w:themeColor="text1"/>
          <w:sz w:val="24"/>
          <w:szCs w:val="24"/>
        </w:rPr>
        <w:t>muszą zostać załączone przez wykonawcę do oferty, gdyż dokumenty te nie podlegają złożeniu ani uzupełnieniu na późniejszym etapie postępowania o udzielenie zamówienia publicznego.</w:t>
      </w:r>
    </w:p>
    <w:p w14:paraId="5EF4CDAF" w14:textId="77777777" w:rsidR="00FB623D" w:rsidRPr="007A6CB4" w:rsidRDefault="00FB623D" w:rsidP="00B560F7">
      <w:pPr>
        <w:autoSpaceDE w:val="0"/>
        <w:autoSpaceDN w:val="0"/>
        <w:adjustRightInd w:val="0"/>
        <w:spacing w:after="0" w:line="360" w:lineRule="auto"/>
        <w:ind w:left="709"/>
        <w:rPr>
          <w:rFonts w:ascii="Arial" w:hAnsi="Arial" w:cs="Arial"/>
          <w:sz w:val="24"/>
          <w:szCs w:val="24"/>
        </w:rPr>
      </w:pPr>
    </w:p>
    <w:p w14:paraId="21DB94A0" w14:textId="6D68906A" w:rsidR="00634A6C" w:rsidRPr="007A6CB4" w:rsidRDefault="00634A6C" w:rsidP="002D4B35">
      <w:pPr>
        <w:autoSpaceDE w:val="0"/>
        <w:autoSpaceDN w:val="0"/>
        <w:adjustRightInd w:val="0"/>
        <w:spacing w:after="0" w:line="360" w:lineRule="auto"/>
        <w:ind w:left="284"/>
        <w:rPr>
          <w:rFonts w:ascii="Arial" w:hAnsi="Arial" w:cs="Arial"/>
          <w:sz w:val="24"/>
          <w:szCs w:val="24"/>
        </w:rPr>
      </w:pPr>
      <w:r w:rsidRPr="007A6CB4">
        <w:rPr>
          <w:rFonts w:ascii="Arial" w:hAnsi="Arial" w:cs="Arial"/>
          <w:sz w:val="24"/>
          <w:szCs w:val="24"/>
        </w:rPr>
        <w:lastRenderedPageBreak/>
        <w:t>Punktacja końcowa oferty zostanie ustalona jako suma punktów otrzymanych za wszystkie kryteria obliczona wg wzoru P=C+</w:t>
      </w:r>
      <w:r w:rsidR="00FB623D">
        <w:rPr>
          <w:rFonts w:ascii="Arial" w:hAnsi="Arial" w:cs="Arial"/>
          <w:sz w:val="24"/>
          <w:szCs w:val="24"/>
        </w:rPr>
        <w:t>D</w:t>
      </w:r>
    </w:p>
    <w:p w14:paraId="7FE17831" w14:textId="2832CB53" w:rsidR="00634A6C" w:rsidRPr="007A6CB4" w:rsidRDefault="00634A6C" w:rsidP="00ED5C31">
      <w:pPr>
        <w:autoSpaceDE w:val="0"/>
        <w:autoSpaceDN w:val="0"/>
        <w:adjustRightInd w:val="0"/>
        <w:spacing w:after="0" w:line="360" w:lineRule="auto"/>
        <w:ind w:left="284"/>
        <w:rPr>
          <w:rFonts w:ascii="Arial" w:hAnsi="Arial" w:cs="Arial"/>
          <w:sz w:val="24"/>
          <w:szCs w:val="24"/>
        </w:rPr>
      </w:pPr>
      <w:r w:rsidRPr="007A6CB4">
        <w:rPr>
          <w:rFonts w:ascii="Arial" w:hAnsi="Arial" w:cs="Arial"/>
          <w:sz w:val="24"/>
          <w:szCs w:val="24"/>
        </w:rPr>
        <w:t>P – ostateczna liczba punktów</w:t>
      </w:r>
      <w:r w:rsidR="00CC4C22" w:rsidRPr="007A6CB4">
        <w:rPr>
          <w:rFonts w:ascii="Arial" w:hAnsi="Arial" w:cs="Arial"/>
          <w:sz w:val="24"/>
          <w:szCs w:val="24"/>
        </w:rPr>
        <w:t>.</w:t>
      </w:r>
    </w:p>
    <w:p w14:paraId="07CCE73E" w14:textId="6259C04A" w:rsidR="00634A6C" w:rsidRPr="007A6CB4" w:rsidRDefault="00634A6C" w:rsidP="00ED5C31">
      <w:pPr>
        <w:autoSpaceDE w:val="0"/>
        <w:autoSpaceDN w:val="0"/>
        <w:adjustRightInd w:val="0"/>
        <w:spacing w:after="0" w:line="360" w:lineRule="auto"/>
        <w:ind w:left="284"/>
        <w:rPr>
          <w:rFonts w:ascii="Arial" w:hAnsi="Arial" w:cs="Arial"/>
          <w:sz w:val="24"/>
          <w:szCs w:val="24"/>
        </w:rPr>
      </w:pPr>
      <w:r w:rsidRPr="007A6CB4">
        <w:rPr>
          <w:rFonts w:ascii="Arial" w:hAnsi="Arial" w:cs="Arial"/>
          <w:sz w:val="24"/>
          <w:szCs w:val="24"/>
        </w:rPr>
        <w:t>C</w:t>
      </w:r>
      <w:r w:rsidR="0017739C" w:rsidRPr="007A6CB4">
        <w:rPr>
          <w:rFonts w:ascii="Arial" w:hAnsi="Arial" w:cs="Arial"/>
          <w:sz w:val="24"/>
          <w:szCs w:val="24"/>
        </w:rPr>
        <w:t xml:space="preserve"> -</w:t>
      </w:r>
      <w:r w:rsidRPr="007A6CB4">
        <w:rPr>
          <w:rFonts w:ascii="Arial" w:hAnsi="Arial" w:cs="Arial"/>
          <w:sz w:val="24"/>
          <w:szCs w:val="24"/>
        </w:rPr>
        <w:t xml:space="preserve"> liczba punktów otrzymana za kryterium cena brutto</w:t>
      </w:r>
      <w:r w:rsidR="00CC4C22" w:rsidRPr="007A6CB4">
        <w:rPr>
          <w:rFonts w:ascii="Arial" w:hAnsi="Arial" w:cs="Arial"/>
          <w:sz w:val="24"/>
          <w:szCs w:val="24"/>
        </w:rPr>
        <w:t>.</w:t>
      </w:r>
    </w:p>
    <w:p w14:paraId="5ACFD751" w14:textId="0CDC09B6" w:rsidR="00634A6C" w:rsidRPr="00F1577C" w:rsidRDefault="00FB623D" w:rsidP="00ED5C31">
      <w:pPr>
        <w:autoSpaceDE w:val="0"/>
        <w:autoSpaceDN w:val="0"/>
        <w:adjustRightInd w:val="0"/>
        <w:spacing w:after="0" w:line="360" w:lineRule="auto"/>
        <w:ind w:left="284"/>
        <w:rPr>
          <w:rFonts w:ascii="Arial" w:hAnsi="Arial" w:cs="Arial"/>
          <w:color w:val="000000" w:themeColor="text1"/>
          <w:sz w:val="24"/>
          <w:szCs w:val="24"/>
        </w:rPr>
      </w:pPr>
      <w:r>
        <w:rPr>
          <w:rFonts w:ascii="Arial" w:hAnsi="Arial" w:cs="Arial"/>
          <w:color w:val="000000" w:themeColor="text1"/>
          <w:sz w:val="24"/>
          <w:szCs w:val="24"/>
        </w:rPr>
        <w:t>D</w:t>
      </w:r>
      <w:r w:rsidR="00634A6C" w:rsidRPr="00F1577C">
        <w:rPr>
          <w:rFonts w:ascii="Arial" w:hAnsi="Arial" w:cs="Arial"/>
          <w:color w:val="000000" w:themeColor="text1"/>
          <w:sz w:val="24"/>
          <w:szCs w:val="24"/>
        </w:rPr>
        <w:t xml:space="preserve"> - liczba punktów otrzymana za kryterium</w:t>
      </w:r>
      <w:r w:rsidR="00B801A6" w:rsidRPr="00F1577C">
        <w:rPr>
          <w:rFonts w:ascii="Arial" w:hAnsi="Arial" w:cs="Arial"/>
          <w:color w:val="000000" w:themeColor="text1"/>
          <w:sz w:val="24"/>
          <w:szCs w:val="24"/>
        </w:rPr>
        <w:t xml:space="preserve"> </w:t>
      </w:r>
      <w:r>
        <w:rPr>
          <w:rFonts w:ascii="Arial" w:hAnsi="Arial" w:cs="Arial"/>
          <w:color w:val="000000" w:themeColor="text1"/>
          <w:sz w:val="24"/>
          <w:szCs w:val="24"/>
        </w:rPr>
        <w:t>d</w:t>
      </w:r>
      <w:r w:rsidRPr="00FB623D">
        <w:rPr>
          <w:rFonts w:ascii="Arial" w:hAnsi="Arial" w:cs="Arial"/>
          <w:color w:val="000000" w:themeColor="text1"/>
          <w:sz w:val="24"/>
          <w:szCs w:val="24"/>
        </w:rPr>
        <w:t>oświadczenie osoby, którą wykonawca dysponuje do wykonania niniejszego zamówienia i która będzie uczestniczyła w realizacji przedmiotu zamówienia</w:t>
      </w:r>
    </w:p>
    <w:bookmarkEnd w:id="22"/>
    <w:bookmarkEnd w:id="23"/>
    <w:p w14:paraId="2CB3E1EB" w14:textId="77777777" w:rsidR="00D3778B" w:rsidRPr="007A6CB4" w:rsidRDefault="00634A6C" w:rsidP="00015F3E">
      <w:pPr>
        <w:pStyle w:val="Akapitzlist"/>
        <w:numPr>
          <w:ilvl w:val="1"/>
          <w:numId w:val="28"/>
        </w:numPr>
        <w:autoSpaceDE w:val="0"/>
        <w:autoSpaceDN w:val="0"/>
        <w:adjustRightInd w:val="0"/>
        <w:spacing w:line="360" w:lineRule="auto"/>
        <w:ind w:hanging="233"/>
        <w:rPr>
          <w:rFonts w:ascii="Arial" w:hAnsi="Arial" w:cs="Arial"/>
        </w:rPr>
      </w:pPr>
      <w:r w:rsidRPr="007A6CB4">
        <w:rPr>
          <w:rFonts w:ascii="Arial" w:hAnsi="Arial" w:cs="Arial"/>
        </w:rPr>
        <w:t>Oferta złożona przez Wykonawcę może otrzymać łącznie 100 pkt.</w:t>
      </w:r>
    </w:p>
    <w:p w14:paraId="3B50AC13" w14:textId="77777777" w:rsidR="00D3778B" w:rsidRPr="007A6CB4" w:rsidRDefault="00634A6C" w:rsidP="00015F3E">
      <w:pPr>
        <w:pStyle w:val="Akapitzlist"/>
        <w:numPr>
          <w:ilvl w:val="1"/>
          <w:numId w:val="28"/>
        </w:numPr>
        <w:autoSpaceDE w:val="0"/>
        <w:autoSpaceDN w:val="0"/>
        <w:adjustRightInd w:val="0"/>
        <w:spacing w:line="360" w:lineRule="auto"/>
        <w:ind w:left="567"/>
        <w:rPr>
          <w:rFonts w:ascii="Arial" w:hAnsi="Arial" w:cs="Arial"/>
        </w:rPr>
      </w:pPr>
      <w:r w:rsidRPr="007A6CB4">
        <w:rPr>
          <w:rFonts w:ascii="Arial" w:hAnsi="Arial" w:cs="Arial"/>
        </w:rPr>
        <w:t>Zamawiający za najkorzystniejszą uzna ofertę, która nie podlega odrzuceniu oraz uzyska największą liczbę punktów przyznanych w ramach ustalonych kryteriów.</w:t>
      </w:r>
    </w:p>
    <w:p w14:paraId="2F24C6CF" w14:textId="34A6D7D6" w:rsidR="00D3778B" w:rsidRPr="007A6CB4" w:rsidRDefault="00634A6C" w:rsidP="00015F3E">
      <w:pPr>
        <w:pStyle w:val="Akapitzlist"/>
        <w:numPr>
          <w:ilvl w:val="1"/>
          <w:numId w:val="28"/>
        </w:numPr>
        <w:autoSpaceDE w:val="0"/>
        <w:autoSpaceDN w:val="0"/>
        <w:adjustRightInd w:val="0"/>
        <w:spacing w:line="360" w:lineRule="auto"/>
        <w:ind w:hanging="233"/>
        <w:rPr>
          <w:rFonts w:ascii="Arial" w:hAnsi="Arial" w:cs="Arial"/>
        </w:rPr>
      </w:pPr>
      <w:r w:rsidRPr="007A6CB4">
        <w:rPr>
          <w:rFonts w:ascii="Arial" w:hAnsi="Arial" w:cs="Arial"/>
        </w:rPr>
        <w:t xml:space="preserve">W toku dokonywania badania i oceny ofert </w:t>
      </w:r>
      <w:r w:rsidR="003523ED" w:rsidRPr="007A6CB4">
        <w:rPr>
          <w:rFonts w:ascii="Arial" w:hAnsi="Arial" w:cs="Arial"/>
        </w:rPr>
        <w:t>Z</w:t>
      </w:r>
      <w:r w:rsidRPr="007A6CB4">
        <w:rPr>
          <w:rFonts w:ascii="Arial" w:hAnsi="Arial" w:cs="Arial"/>
        </w:rPr>
        <w:t xml:space="preserve">amawiający może żądać udzielenia przez </w:t>
      </w:r>
      <w:r w:rsidR="00ED5C31" w:rsidRPr="007A6CB4">
        <w:rPr>
          <w:rFonts w:ascii="Arial" w:hAnsi="Arial" w:cs="Arial"/>
        </w:rPr>
        <w:t>W</w:t>
      </w:r>
      <w:r w:rsidRPr="007A6CB4">
        <w:rPr>
          <w:rFonts w:ascii="Arial" w:hAnsi="Arial" w:cs="Arial"/>
        </w:rPr>
        <w:t>ykonawcę wyjaśnień treści złożonych przez niego ofert.</w:t>
      </w:r>
    </w:p>
    <w:p w14:paraId="128CB310" w14:textId="1006D849" w:rsidR="00D3778B" w:rsidRPr="007A6CB4" w:rsidRDefault="00A948AF" w:rsidP="00015F3E">
      <w:pPr>
        <w:pStyle w:val="Akapitzlist"/>
        <w:numPr>
          <w:ilvl w:val="1"/>
          <w:numId w:val="28"/>
        </w:numPr>
        <w:autoSpaceDE w:val="0"/>
        <w:autoSpaceDN w:val="0"/>
        <w:adjustRightInd w:val="0"/>
        <w:spacing w:line="360" w:lineRule="auto"/>
        <w:ind w:hanging="233"/>
        <w:rPr>
          <w:rFonts w:ascii="Arial" w:hAnsi="Arial" w:cs="Arial"/>
        </w:rPr>
      </w:pPr>
      <w:r w:rsidRPr="007A6CB4">
        <w:rPr>
          <w:rFonts w:ascii="Arial" w:hAnsi="Arial" w:cs="Arial"/>
        </w:rPr>
        <w:t xml:space="preserve">Jeżeli nie można wybrać najkorzystniejszej oferty z uwagi na to, że dwie lub więcej ofert przedstawia taki sam bilans ceny lub kosztu i innych kryteriów oceny ofert, </w:t>
      </w:r>
      <w:r w:rsidR="00ED5C31" w:rsidRPr="007A6CB4">
        <w:rPr>
          <w:rFonts w:ascii="Arial" w:hAnsi="Arial" w:cs="Arial"/>
        </w:rPr>
        <w:t>Z</w:t>
      </w:r>
      <w:r w:rsidRPr="007A6CB4">
        <w:rPr>
          <w:rFonts w:ascii="Arial" w:hAnsi="Arial" w:cs="Arial"/>
        </w:rPr>
        <w:t>amawiający wybiera spośród tych ofert ofertę, która otrzymała najwyższą ocenę w</w:t>
      </w:r>
      <w:r w:rsidR="00863605" w:rsidRPr="007A6CB4">
        <w:rPr>
          <w:rFonts w:ascii="Arial" w:hAnsi="Arial" w:cs="Arial"/>
        </w:rPr>
        <w:t> </w:t>
      </w:r>
      <w:r w:rsidRPr="007A6CB4">
        <w:rPr>
          <w:rFonts w:ascii="Arial" w:hAnsi="Arial" w:cs="Arial"/>
        </w:rPr>
        <w:t>kryterium o najwyższej wadze.</w:t>
      </w:r>
    </w:p>
    <w:p w14:paraId="76ACE57F" w14:textId="5582505F" w:rsidR="00D3778B" w:rsidRPr="007A6CB4" w:rsidRDefault="00C046DA" w:rsidP="00015F3E">
      <w:pPr>
        <w:pStyle w:val="Akapitzlist"/>
        <w:numPr>
          <w:ilvl w:val="1"/>
          <w:numId w:val="28"/>
        </w:numPr>
        <w:autoSpaceDE w:val="0"/>
        <w:autoSpaceDN w:val="0"/>
        <w:adjustRightInd w:val="0"/>
        <w:spacing w:line="360" w:lineRule="auto"/>
        <w:ind w:hanging="233"/>
        <w:rPr>
          <w:rFonts w:ascii="Arial" w:hAnsi="Arial" w:cs="Arial"/>
        </w:rPr>
      </w:pPr>
      <w:r w:rsidRPr="007A6CB4">
        <w:rPr>
          <w:rFonts w:ascii="Arial" w:hAnsi="Arial" w:cs="Arial"/>
        </w:rPr>
        <w:t xml:space="preserve">Jeżeli oferty otrzymały taką samą ocenę w kryterium o najwyższej wadze, </w:t>
      </w:r>
      <w:r w:rsidR="00285514" w:rsidRPr="007A6CB4">
        <w:rPr>
          <w:rFonts w:ascii="Arial" w:hAnsi="Arial" w:cs="Arial"/>
        </w:rPr>
        <w:t>Z</w:t>
      </w:r>
      <w:r w:rsidRPr="007A6CB4">
        <w:rPr>
          <w:rFonts w:ascii="Arial" w:hAnsi="Arial" w:cs="Arial"/>
        </w:rPr>
        <w:t>amawiający wybiera ofertę z najniższą ceną lub najniższym kosztem.</w:t>
      </w:r>
    </w:p>
    <w:p w14:paraId="2D8A2D7E" w14:textId="58CA011F" w:rsidR="00D3778B" w:rsidRPr="007A6CB4" w:rsidRDefault="00C046DA" w:rsidP="00015F3E">
      <w:pPr>
        <w:pStyle w:val="Akapitzlist"/>
        <w:numPr>
          <w:ilvl w:val="1"/>
          <w:numId w:val="28"/>
        </w:numPr>
        <w:autoSpaceDE w:val="0"/>
        <w:autoSpaceDN w:val="0"/>
        <w:adjustRightInd w:val="0"/>
        <w:spacing w:line="360" w:lineRule="auto"/>
        <w:ind w:hanging="233"/>
        <w:rPr>
          <w:rFonts w:ascii="Arial" w:hAnsi="Arial" w:cs="Arial"/>
        </w:rPr>
      </w:pPr>
      <w:r w:rsidRPr="007A6CB4">
        <w:rPr>
          <w:rFonts w:ascii="Arial" w:hAnsi="Arial" w:cs="Arial"/>
        </w:rPr>
        <w:t>Jeżeli nie można dokonać wyboru oferty w sposób, o którym mowa pkt 19.</w:t>
      </w:r>
      <w:r w:rsidR="00D3778B" w:rsidRPr="007A6CB4">
        <w:rPr>
          <w:rFonts w:ascii="Arial" w:hAnsi="Arial" w:cs="Arial"/>
        </w:rPr>
        <w:t>8</w:t>
      </w:r>
      <w:r w:rsidRPr="007A6CB4">
        <w:rPr>
          <w:rFonts w:ascii="Arial" w:hAnsi="Arial" w:cs="Arial"/>
        </w:rPr>
        <w:t xml:space="preserve">, </w:t>
      </w:r>
      <w:r w:rsidR="00285514" w:rsidRPr="007A6CB4">
        <w:rPr>
          <w:rFonts w:ascii="Arial" w:hAnsi="Arial" w:cs="Arial"/>
        </w:rPr>
        <w:t>Z</w:t>
      </w:r>
      <w:r w:rsidRPr="007A6CB4">
        <w:rPr>
          <w:rFonts w:ascii="Arial" w:hAnsi="Arial" w:cs="Arial"/>
        </w:rPr>
        <w:t xml:space="preserve">amawiający wzywa </w:t>
      </w:r>
      <w:r w:rsidR="00285514" w:rsidRPr="007A6CB4">
        <w:rPr>
          <w:rFonts w:ascii="Arial" w:hAnsi="Arial" w:cs="Arial"/>
        </w:rPr>
        <w:t>W</w:t>
      </w:r>
      <w:r w:rsidRPr="007A6CB4">
        <w:rPr>
          <w:rFonts w:ascii="Arial" w:hAnsi="Arial" w:cs="Arial"/>
        </w:rPr>
        <w:t xml:space="preserve">ykonawców, którzy złożyli te oferty, do złożenia w terminie określonym przez </w:t>
      </w:r>
      <w:r w:rsidR="00285514" w:rsidRPr="007A6CB4">
        <w:rPr>
          <w:rFonts w:ascii="Arial" w:hAnsi="Arial" w:cs="Arial"/>
        </w:rPr>
        <w:t>Z</w:t>
      </w:r>
      <w:r w:rsidRPr="007A6CB4">
        <w:rPr>
          <w:rFonts w:ascii="Arial" w:hAnsi="Arial" w:cs="Arial"/>
        </w:rPr>
        <w:t>amawiającego ofert dodatkowych zawierających nową cenę lub koszt.</w:t>
      </w:r>
    </w:p>
    <w:p w14:paraId="4D158F71" w14:textId="1B763E9A" w:rsidR="00C046DA" w:rsidRPr="007A6CB4" w:rsidRDefault="00C046DA" w:rsidP="00015F3E">
      <w:pPr>
        <w:pStyle w:val="Akapitzlist"/>
        <w:numPr>
          <w:ilvl w:val="1"/>
          <w:numId w:val="28"/>
        </w:numPr>
        <w:autoSpaceDE w:val="0"/>
        <w:autoSpaceDN w:val="0"/>
        <w:adjustRightInd w:val="0"/>
        <w:spacing w:line="360" w:lineRule="auto"/>
        <w:rPr>
          <w:rFonts w:ascii="Arial" w:hAnsi="Arial" w:cs="Arial"/>
        </w:rPr>
      </w:pPr>
      <w:r w:rsidRPr="007A6CB4">
        <w:rPr>
          <w:rFonts w:ascii="Arial" w:hAnsi="Arial" w:cs="Arial"/>
        </w:rPr>
        <w:t>Za najkorzystniejszą ofertę zostanie uznana oferta, która została złożona przez Wykonawcę niepodlegającego wykluczeniu, która jest najwyżej oceniona i</w:t>
      </w:r>
      <w:r w:rsidR="00ED5C31" w:rsidRPr="007A6CB4">
        <w:rPr>
          <w:rFonts w:ascii="Arial" w:hAnsi="Arial" w:cs="Arial"/>
        </w:rPr>
        <w:t> </w:t>
      </w:r>
      <w:r w:rsidRPr="007A6CB4">
        <w:rPr>
          <w:rFonts w:ascii="Arial" w:hAnsi="Arial" w:cs="Arial"/>
        </w:rPr>
        <w:t>nie podlega odrzuceniu oraz spełnia wymagania Zamawiającego określone w</w:t>
      </w:r>
      <w:r w:rsidR="00ED5C31" w:rsidRPr="007A6CB4">
        <w:rPr>
          <w:rFonts w:ascii="Arial" w:hAnsi="Arial" w:cs="Arial"/>
        </w:rPr>
        <w:t> </w:t>
      </w:r>
      <w:r w:rsidRPr="007A6CB4">
        <w:rPr>
          <w:rFonts w:ascii="Arial" w:hAnsi="Arial" w:cs="Arial"/>
        </w:rPr>
        <w:t>SWZ.</w:t>
      </w:r>
    </w:p>
    <w:bookmarkEnd w:id="24"/>
    <w:p w14:paraId="6306B986" w14:textId="77777777" w:rsidR="001B5F9C" w:rsidRPr="007A6CB4" w:rsidRDefault="001B5F9C" w:rsidP="009D567F">
      <w:pPr>
        <w:autoSpaceDE w:val="0"/>
        <w:autoSpaceDN w:val="0"/>
        <w:adjustRightInd w:val="0"/>
        <w:spacing w:after="0" w:line="360" w:lineRule="auto"/>
        <w:rPr>
          <w:rFonts w:ascii="Arial" w:hAnsi="Arial" w:cs="Arial"/>
          <w:sz w:val="24"/>
          <w:szCs w:val="24"/>
        </w:rPr>
      </w:pPr>
    </w:p>
    <w:p w14:paraId="396D21EF" w14:textId="77777777" w:rsidR="00634A6C" w:rsidRPr="007A6CB4" w:rsidRDefault="00634A6C" w:rsidP="009D567F">
      <w:pPr>
        <w:pStyle w:val="Nagwek2"/>
        <w:spacing w:before="0" w:line="360" w:lineRule="auto"/>
        <w:rPr>
          <w:rFonts w:ascii="Arial" w:hAnsi="Arial" w:cs="Arial"/>
          <w:color w:val="auto"/>
          <w:sz w:val="24"/>
          <w:szCs w:val="24"/>
        </w:rPr>
      </w:pPr>
      <w:bookmarkStart w:id="28" w:name="_Toc85447103"/>
      <w:r w:rsidRPr="007A6CB4">
        <w:rPr>
          <w:rFonts w:ascii="Arial" w:hAnsi="Arial" w:cs="Arial"/>
          <w:color w:val="auto"/>
          <w:sz w:val="24"/>
          <w:szCs w:val="24"/>
        </w:rPr>
        <w:t>20. Informacje o czynnościach dokonywanych po wyborze najkorzystniejszej oferty, w celu zawarcia umowy w sprawie zamówienia publicznego</w:t>
      </w:r>
      <w:bookmarkEnd w:id="28"/>
      <w:r w:rsidRPr="007A6CB4">
        <w:rPr>
          <w:rFonts w:ascii="Arial" w:hAnsi="Arial" w:cs="Arial"/>
          <w:color w:val="auto"/>
          <w:sz w:val="24"/>
          <w:szCs w:val="24"/>
        </w:rPr>
        <w:t xml:space="preserve"> </w:t>
      </w:r>
    </w:p>
    <w:p w14:paraId="6EFEEBCE" w14:textId="688FE85F" w:rsidR="00684D88" w:rsidRPr="007A6CB4" w:rsidRDefault="00634A6C" w:rsidP="00015F3E">
      <w:pPr>
        <w:pStyle w:val="Akapitzlist"/>
        <w:numPr>
          <w:ilvl w:val="1"/>
          <w:numId w:val="30"/>
        </w:numPr>
        <w:autoSpaceDE w:val="0"/>
        <w:autoSpaceDN w:val="0"/>
        <w:adjustRightInd w:val="0"/>
        <w:spacing w:line="360" w:lineRule="auto"/>
        <w:ind w:left="284" w:hanging="142"/>
        <w:rPr>
          <w:rFonts w:ascii="Arial" w:hAnsi="Arial" w:cs="Arial"/>
        </w:rPr>
      </w:pPr>
      <w:r w:rsidRPr="007A6CB4">
        <w:rPr>
          <w:rFonts w:ascii="Arial" w:hAnsi="Arial" w:cs="Arial"/>
        </w:rPr>
        <w:t xml:space="preserve">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w:t>
      </w:r>
      <w:r w:rsidRPr="007A6CB4">
        <w:rPr>
          <w:rFonts w:ascii="Arial" w:hAnsi="Arial" w:cs="Arial"/>
        </w:rPr>
        <w:lastRenderedPageBreak/>
        <w:t>umowy w</w:t>
      </w:r>
      <w:r w:rsidR="00ED5C31" w:rsidRPr="007A6CB4">
        <w:rPr>
          <w:rFonts w:ascii="Arial" w:hAnsi="Arial" w:cs="Arial"/>
        </w:rPr>
        <w:t> </w:t>
      </w:r>
      <w:r w:rsidRPr="007A6CB4">
        <w:rPr>
          <w:rFonts w:ascii="Arial" w:hAnsi="Arial" w:cs="Arial"/>
        </w:rPr>
        <w:t xml:space="preserve">sprawie zamówienia publicznego) oraz na warunkach podanych w swojej ofercie, tożsamych z SWZ, w terminie określonym przez Zamawiającego. </w:t>
      </w:r>
    </w:p>
    <w:p w14:paraId="7BA0ECCC" w14:textId="77777777" w:rsidR="00684D88" w:rsidRPr="007A6CB4" w:rsidRDefault="00634A6C" w:rsidP="00015F3E">
      <w:pPr>
        <w:pStyle w:val="Akapitzlist"/>
        <w:numPr>
          <w:ilvl w:val="1"/>
          <w:numId w:val="30"/>
        </w:numPr>
        <w:autoSpaceDE w:val="0"/>
        <w:autoSpaceDN w:val="0"/>
        <w:adjustRightInd w:val="0"/>
        <w:spacing w:line="360" w:lineRule="auto"/>
        <w:ind w:left="284" w:hanging="142"/>
        <w:rPr>
          <w:rFonts w:ascii="Arial" w:hAnsi="Arial" w:cs="Arial"/>
        </w:rPr>
      </w:pPr>
      <w:r w:rsidRPr="007A6CB4">
        <w:rPr>
          <w:rFonts w:ascii="Arial" w:hAnsi="Arial" w:cs="Arial"/>
        </w:rPr>
        <w:t xml:space="preserve">Termin zawarcia umowy zostanie wyznaczony przez Zamawiającego, niezwłocznie po dokonaniu wyboru najkorzystniejszej oferty (zgodnie z art. 308 ust. 2-3 ustawy). Miejscem zawarcia umowy będzie siedziba Zamawiającego. </w:t>
      </w:r>
    </w:p>
    <w:p w14:paraId="55C3B22E" w14:textId="1A7E5573" w:rsidR="00634A6C" w:rsidRPr="007A6CB4" w:rsidRDefault="00634A6C" w:rsidP="00015F3E">
      <w:pPr>
        <w:pStyle w:val="Akapitzlist"/>
        <w:numPr>
          <w:ilvl w:val="1"/>
          <w:numId w:val="30"/>
        </w:numPr>
        <w:autoSpaceDE w:val="0"/>
        <w:autoSpaceDN w:val="0"/>
        <w:adjustRightInd w:val="0"/>
        <w:spacing w:line="360" w:lineRule="auto"/>
        <w:ind w:left="284" w:hanging="142"/>
        <w:rPr>
          <w:rFonts w:ascii="Arial" w:hAnsi="Arial" w:cs="Arial"/>
        </w:rPr>
      </w:pPr>
      <w:r w:rsidRPr="007A6CB4">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7A6CB4" w:rsidRDefault="00634A6C" w:rsidP="00ED5C31">
      <w:pPr>
        <w:autoSpaceDE w:val="0"/>
        <w:autoSpaceDN w:val="0"/>
        <w:adjustRightInd w:val="0"/>
        <w:spacing w:after="0" w:line="360" w:lineRule="auto"/>
        <w:ind w:left="284"/>
        <w:rPr>
          <w:rFonts w:ascii="Arial" w:hAnsi="Arial" w:cs="Arial"/>
          <w:sz w:val="24"/>
          <w:szCs w:val="24"/>
        </w:rPr>
      </w:pPr>
      <w:r w:rsidRPr="007A6CB4">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7A6CB4" w:rsidRDefault="00634A6C" w:rsidP="00015F3E">
      <w:pPr>
        <w:pStyle w:val="Akapitzlist"/>
        <w:numPr>
          <w:ilvl w:val="1"/>
          <w:numId w:val="30"/>
        </w:numPr>
        <w:autoSpaceDE w:val="0"/>
        <w:autoSpaceDN w:val="0"/>
        <w:adjustRightInd w:val="0"/>
        <w:spacing w:line="360" w:lineRule="auto"/>
        <w:ind w:hanging="233"/>
        <w:rPr>
          <w:rFonts w:ascii="Arial" w:hAnsi="Arial" w:cs="Arial"/>
        </w:rPr>
      </w:pPr>
      <w:r w:rsidRPr="007A6CB4">
        <w:rPr>
          <w:rFonts w:ascii="Arial" w:hAnsi="Arial" w:cs="Arial"/>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Pr>
          <w:rFonts w:ascii="Arial" w:hAnsi="Arial" w:cs="Arial"/>
        </w:rPr>
        <w:t> </w:t>
      </w:r>
      <w:r w:rsidRPr="007A6CB4">
        <w:rPr>
          <w:rFonts w:ascii="Arial" w:hAnsi="Arial" w:cs="Arial"/>
        </w:rPr>
        <w:t xml:space="preserve">sprawie zamówienia publicznego. </w:t>
      </w:r>
    </w:p>
    <w:p w14:paraId="65C45F95" w14:textId="43EB8B4E" w:rsidR="00684D88" w:rsidRPr="007A6CB4" w:rsidRDefault="00634A6C" w:rsidP="00015F3E">
      <w:pPr>
        <w:pStyle w:val="Akapitzlist"/>
        <w:numPr>
          <w:ilvl w:val="1"/>
          <w:numId w:val="30"/>
        </w:numPr>
        <w:autoSpaceDE w:val="0"/>
        <w:autoSpaceDN w:val="0"/>
        <w:adjustRightInd w:val="0"/>
        <w:spacing w:line="360" w:lineRule="auto"/>
        <w:ind w:hanging="233"/>
        <w:rPr>
          <w:rFonts w:ascii="Arial" w:hAnsi="Arial" w:cs="Arial"/>
        </w:rPr>
      </w:pPr>
      <w:r w:rsidRPr="007A6CB4">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7A6CB4" w:rsidRDefault="00634A6C" w:rsidP="00015F3E">
      <w:pPr>
        <w:pStyle w:val="Akapitzlist"/>
        <w:numPr>
          <w:ilvl w:val="1"/>
          <w:numId w:val="30"/>
        </w:numPr>
        <w:autoSpaceDE w:val="0"/>
        <w:autoSpaceDN w:val="0"/>
        <w:adjustRightInd w:val="0"/>
        <w:spacing w:line="360" w:lineRule="auto"/>
        <w:ind w:hanging="233"/>
        <w:rPr>
          <w:rFonts w:ascii="Arial" w:hAnsi="Arial" w:cs="Arial"/>
        </w:rPr>
      </w:pPr>
      <w:r w:rsidRPr="007A6CB4">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7A6CB4">
        <w:rPr>
          <w:rFonts w:ascii="Arial" w:hAnsi="Arial" w:cs="Arial"/>
        </w:rPr>
        <w:t> </w:t>
      </w:r>
      <w:r w:rsidRPr="007A6CB4">
        <w:rPr>
          <w:rFonts w:ascii="Arial" w:hAnsi="Arial" w:cs="Arial"/>
        </w:rPr>
        <w:t xml:space="preserve">dokumentów dostarczonych Zamawiającemu w trakcie postępowania). </w:t>
      </w:r>
    </w:p>
    <w:p w14:paraId="611D89CE" w14:textId="7CE515C9" w:rsidR="00634A6C" w:rsidRPr="007A6CB4" w:rsidRDefault="00634A6C" w:rsidP="00015F3E">
      <w:pPr>
        <w:pStyle w:val="Akapitzlist"/>
        <w:numPr>
          <w:ilvl w:val="1"/>
          <w:numId w:val="30"/>
        </w:numPr>
        <w:autoSpaceDE w:val="0"/>
        <w:autoSpaceDN w:val="0"/>
        <w:adjustRightInd w:val="0"/>
        <w:spacing w:line="360" w:lineRule="auto"/>
        <w:ind w:hanging="233"/>
        <w:rPr>
          <w:rFonts w:ascii="Arial" w:hAnsi="Arial" w:cs="Arial"/>
        </w:rPr>
      </w:pPr>
      <w:r w:rsidRPr="007A6CB4">
        <w:rPr>
          <w:rFonts w:ascii="Arial" w:hAnsi="Arial" w:cs="Arial"/>
        </w:rPr>
        <w:lastRenderedPageBreak/>
        <w:t xml:space="preserve">Jeżeli </w:t>
      </w:r>
      <w:r w:rsidR="004D4EED" w:rsidRPr="007A6CB4">
        <w:rPr>
          <w:rFonts w:ascii="Arial" w:hAnsi="Arial" w:cs="Arial"/>
        </w:rPr>
        <w:t>W</w:t>
      </w:r>
      <w:r w:rsidRPr="007A6CB4">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FB623D">
        <w:rPr>
          <w:rFonts w:ascii="Arial" w:hAnsi="Arial" w:cs="Arial"/>
        </w:rPr>
        <w:t> </w:t>
      </w:r>
      <w:r w:rsidRPr="007A6CB4">
        <w:rPr>
          <w:rFonts w:ascii="Arial" w:hAnsi="Arial" w:cs="Arial"/>
        </w:rPr>
        <w:t>postępowaniu wykonawców oraz wybrać najkorzystniejszą ofertę albo unieważnić postępowanie.</w:t>
      </w:r>
    </w:p>
    <w:p w14:paraId="453C7E0D" w14:textId="77777777" w:rsidR="00634A6C" w:rsidRPr="007A6CB4" w:rsidRDefault="00634A6C" w:rsidP="009D567F">
      <w:pPr>
        <w:autoSpaceDE w:val="0"/>
        <w:autoSpaceDN w:val="0"/>
        <w:adjustRightInd w:val="0"/>
        <w:spacing w:after="0" w:line="360" w:lineRule="auto"/>
        <w:rPr>
          <w:rFonts w:ascii="Arial" w:hAnsi="Arial" w:cs="Arial"/>
          <w:sz w:val="24"/>
          <w:szCs w:val="24"/>
        </w:rPr>
      </w:pPr>
    </w:p>
    <w:p w14:paraId="3CBC86E0" w14:textId="77777777" w:rsidR="00634A6C" w:rsidRPr="00940DBD" w:rsidRDefault="00634A6C" w:rsidP="004D4EED">
      <w:pPr>
        <w:pStyle w:val="Nagwek2"/>
        <w:spacing w:before="0" w:line="360" w:lineRule="auto"/>
        <w:rPr>
          <w:rFonts w:ascii="Arial" w:hAnsi="Arial" w:cs="Arial"/>
          <w:color w:val="000000" w:themeColor="text1"/>
          <w:sz w:val="24"/>
          <w:szCs w:val="24"/>
        </w:rPr>
      </w:pPr>
      <w:bookmarkStart w:id="29" w:name="_Toc85447104"/>
      <w:r w:rsidRPr="00940DBD">
        <w:rPr>
          <w:rFonts w:ascii="Arial" w:hAnsi="Arial" w:cs="Arial"/>
          <w:color w:val="000000" w:themeColor="text1"/>
          <w:sz w:val="24"/>
          <w:szCs w:val="24"/>
        </w:rPr>
        <w:t>21. Wymagania dotyczące zabezpieczenia należytego wykonania umowy</w:t>
      </w:r>
      <w:bookmarkEnd w:id="29"/>
      <w:r w:rsidRPr="00940DBD">
        <w:rPr>
          <w:rFonts w:ascii="Arial" w:hAnsi="Arial" w:cs="Arial"/>
          <w:color w:val="000000" w:themeColor="text1"/>
          <w:sz w:val="24"/>
          <w:szCs w:val="24"/>
        </w:rPr>
        <w:t xml:space="preserve"> </w:t>
      </w:r>
    </w:p>
    <w:p w14:paraId="34755F6B" w14:textId="5DA4EC01" w:rsidR="004D4EED" w:rsidRPr="00940DBD" w:rsidRDefault="004D4EED" w:rsidP="00DC19EA">
      <w:pPr>
        <w:widowControl w:val="0"/>
        <w:numPr>
          <w:ilvl w:val="0"/>
          <w:numId w:val="35"/>
        </w:numPr>
        <w:spacing w:after="0" w:line="360" w:lineRule="auto"/>
        <w:ind w:left="426" w:right="135" w:hanging="284"/>
        <w:jc w:val="both"/>
        <w:rPr>
          <w:rFonts w:ascii="Arial" w:eastAsia="Times New Roman" w:hAnsi="Arial" w:cs="Arial"/>
          <w:color w:val="000000" w:themeColor="text1"/>
          <w:sz w:val="24"/>
          <w:szCs w:val="24"/>
          <w:lang w:eastAsia="pl-PL"/>
        </w:rPr>
      </w:pPr>
      <w:r w:rsidRPr="00940DBD">
        <w:rPr>
          <w:rFonts w:ascii="Arial" w:eastAsia="Times New Roman" w:hAnsi="Arial" w:cs="Arial"/>
          <w:color w:val="000000" w:themeColor="text1"/>
          <w:sz w:val="24"/>
          <w:szCs w:val="24"/>
          <w:lang w:eastAsia="pl-PL"/>
        </w:rPr>
        <w:t>Zamawiający wymaga wniesienia przez Wykonawcę,</w:t>
      </w:r>
      <w:r w:rsidR="003523ED" w:rsidRPr="00940DBD">
        <w:rPr>
          <w:rFonts w:ascii="Arial" w:eastAsia="Times New Roman" w:hAnsi="Arial" w:cs="Arial"/>
          <w:color w:val="000000" w:themeColor="text1"/>
          <w:sz w:val="24"/>
          <w:szCs w:val="24"/>
          <w:lang w:eastAsia="pl-PL"/>
        </w:rPr>
        <w:t xml:space="preserve"> </w:t>
      </w:r>
      <w:r w:rsidRPr="00940DBD">
        <w:rPr>
          <w:rFonts w:ascii="Arial" w:eastAsia="Times New Roman" w:hAnsi="Arial" w:cs="Arial"/>
          <w:color w:val="000000" w:themeColor="text1"/>
          <w:sz w:val="24"/>
          <w:szCs w:val="24"/>
          <w:lang w:eastAsia="pl-PL"/>
        </w:rPr>
        <w:t>zabezpieczenia należytego wykonania umowy na zadanie, które będzie</w:t>
      </w:r>
      <w:r w:rsidRPr="00940DBD">
        <w:rPr>
          <w:rFonts w:ascii="Arial" w:eastAsia="Times New Roman" w:hAnsi="Arial" w:cs="Arial"/>
          <w:color w:val="000000" w:themeColor="text1"/>
          <w:spacing w:val="-10"/>
          <w:sz w:val="24"/>
          <w:szCs w:val="24"/>
          <w:lang w:eastAsia="pl-PL"/>
        </w:rPr>
        <w:t xml:space="preserve"> </w:t>
      </w:r>
      <w:r w:rsidRPr="00940DBD">
        <w:rPr>
          <w:rFonts w:ascii="Arial" w:eastAsia="Times New Roman" w:hAnsi="Arial" w:cs="Arial"/>
          <w:color w:val="000000" w:themeColor="text1"/>
          <w:sz w:val="24"/>
          <w:szCs w:val="24"/>
          <w:lang w:eastAsia="pl-PL"/>
        </w:rPr>
        <w:t>realizował.</w:t>
      </w:r>
    </w:p>
    <w:p w14:paraId="15DA5168" w14:textId="6F02396F" w:rsidR="004D4EED" w:rsidRPr="00940DBD" w:rsidRDefault="004D4EED" w:rsidP="00DC19EA">
      <w:pPr>
        <w:widowControl w:val="0"/>
        <w:numPr>
          <w:ilvl w:val="0"/>
          <w:numId w:val="35"/>
        </w:numPr>
        <w:spacing w:after="0" w:line="360" w:lineRule="auto"/>
        <w:ind w:left="426" w:right="136" w:hanging="284"/>
        <w:jc w:val="both"/>
        <w:rPr>
          <w:rFonts w:ascii="Arial" w:eastAsia="Times New Roman" w:hAnsi="Arial" w:cs="Arial"/>
          <w:color w:val="000000" w:themeColor="text1"/>
          <w:sz w:val="24"/>
          <w:szCs w:val="24"/>
          <w:lang w:eastAsia="pl-PL"/>
        </w:rPr>
      </w:pPr>
      <w:r w:rsidRPr="00940DBD">
        <w:rPr>
          <w:rFonts w:ascii="Arial" w:eastAsia="Times New Roman" w:hAnsi="Arial" w:cs="Arial"/>
          <w:color w:val="000000" w:themeColor="text1"/>
          <w:sz w:val="24"/>
          <w:szCs w:val="24"/>
          <w:lang w:eastAsia="pl-PL"/>
        </w:rPr>
        <w:t xml:space="preserve">Wykonawca, którego oferta zostanie wybrana zobowiązany będzie wnieść zabezpieczenie należytego wykonania umowy w wysokości </w:t>
      </w:r>
      <w:r w:rsidR="002D7406" w:rsidRPr="00940DBD">
        <w:rPr>
          <w:rFonts w:ascii="Arial" w:eastAsia="Times New Roman" w:hAnsi="Arial" w:cs="Arial"/>
          <w:color w:val="000000" w:themeColor="text1"/>
          <w:sz w:val="24"/>
          <w:szCs w:val="24"/>
          <w:lang w:eastAsia="pl-PL"/>
        </w:rPr>
        <w:t>2</w:t>
      </w:r>
      <w:r w:rsidRPr="00940DBD">
        <w:rPr>
          <w:rFonts w:ascii="Arial" w:eastAsia="Times New Roman" w:hAnsi="Arial" w:cs="Arial"/>
          <w:color w:val="000000" w:themeColor="text1"/>
          <w:sz w:val="24"/>
          <w:szCs w:val="24"/>
          <w:lang w:eastAsia="pl-PL"/>
        </w:rPr>
        <w:t>% ceny brutto podanej w</w:t>
      </w:r>
      <w:r w:rsidRPr="00940DBD">
        <w:rPr>
          <w:rFonts w:ascii="Arial" w:eastAsia="Times New Roman" w:hAnsi="Arial" w:cs="Arial"/>
          <w:color w:val="000000" w:themeColor="text1"/>
          <w:spacing w:val="-15"/>
          <w:sz w:val="24"/>
          <w:szCs w:val="24"/>
          <w:lang w:eastAsia="pl-PL"/>
        </w:rPr>
        <w:t xml:space="preserve"> </w:t>
      </w:r>
      <w:r w:rsidRPr="00940DBD">
        <w:rPr>
          <w:rFonts w:ascii="Arial" w:eastAsia="Times New Roman" w:hAnsi="Arial" w:cs="Arial"/>
          <w:color w:val="000000" w:themeColor="text1"/>
          <w:sz w:val="24"/>
          <w:szCs w:val="24"/>
          <w:lang w:eastAsia="pl-PL"/>
        </w:rPr>
        <w:t>ofercie.</w:t>
      </w:r>
    </w:p>
    <w:p w14:paraId="7371CBD5" w14:textId="1E9C6216" w:rsidR="004D4EED" w:rsidRPr="00940DBD" w:rsidRDefault="004D4EED" w:rsidP="00DC19EA">
      <w:pPr>
        <w:widowControl w:val="0"/>
        <w:numPr>
          <w:ilvl w:val="0"/>
          <w:numId w:val="35"/>
        </w:numPr>
        <w:spacing w:after="0" w:line="360" w:lineRule="auto"/>
        <w:ind w:left="426" w:right="139" w:hanging="284"/>
        <w:jc w:val="both"/>
        <w:rPr>
          <w:rFonts w:ascii="Arial" w:eastAsia="Times New Roman" w:hAnsi="Arial" w:cs="Arial"/>
          <w:color w:val="000000" w:themeColor="text1"/>
          <w:sz w:val="24"/>
          <w:szCs w:val="24"/>
          <w:lang w:eastAsia="pl-PL"/>
        </w:rPr>
      </w:pPr>
      <w:r w:rsidRPr="00940DBD">
        <w:rPr>
          <w:rFonts w:ascii="Arial" w:eastAsia="Times New Roman" w:hAnsi="Arial" w:cs="Arial"/>
          <w:color w:val="000000" w:themeColor="text1"/>
          <w:sz w:val="24"/>
          <w:szCs w:val="24"/>
          <w:lang w:eastAsia="pl-PL"/>
        </w:rPr>
        <w:t>Zabezpieczenie należytego wykonania</w:t>
      </w:r>
      <w:r w:rsidR="003523ED" w:rsidRPr="00940DBD">
        <w:rPr>
          <w:rFonts w:ascii="Arial" w:eastAsia="Times New Roman" w:hAnsi="Arial" w:cs="Arial"/>
          <w:color w:val="000000" w:themeColor="text1"/>
          <w:sz w:val="24"/>
          <w:szCs w:val="24"/>
          <w:lang w:eastAsia="pl-PL"/>
        </w:rPr>
        <w:t xml:space="preserve"> </w:t>
      </w:r>
      <w:r w:rsidRPr="00940DBD">
        <w:rPr>
          <w:rFonts w:ascii="Arial" w:eastAsia="Times New Roman" w:hAnsi="Arial" w:cs="Arial"/>
          <w:color w:val="000000" w:themeColor="text1"/>
          <w:sz w:val="24"/>
          <w:szCs w:val="24"/>
          <w:lang w:eastAsia="pl-PL"/>
        </w:rPr>
        <w:t>umowy</w:t>
      </w:r>
      <w:r w:rsidR="003523ED" w:rsidRPr="00940DBD">
        <w:rPr>
          <w:rFonts w:ascii="Arial" w:eastAsia="Times New Roman" w:hAnsi="Arial" w:cs="Arial"/>
          <w:color w:val="000000" w:themeColor="text1"/>
          <w:sz w:val="24"/>
          <w:szCs w:val="24"/>
          <w:lang w:eastAsia="pl-PL"/>
        </w:rPr>
        <w:t xml:space="preserve"> </w:t>
      </w:r>
      <w:r w:rsidRPr="00940DBD">
        <w:rPr>
          <w:rFonts w:ascii="Arial" w:eastAsia="Times New Roman" w:hAnsi="Arial" w:cs="Arial"/>
          <w:color w:val="000000" w:themeColor="text1"/>
          <w:sz w:val="24"/>
          <w:szCs w:val="24"/>
          <w:lang w:eastAsia="pl-PL"/>
        </w:rPr>
        <w:t>można</w:t>
      </w:r>
      <w:r w:rsidR="003523ED" w:rsidRPr="00940DBD">
        <w:rPr>
          <w:rFonts w:ascii="Arial" w:eastAsia="Times New Roman" w:hAnsi="Arial" w:cs="Arial"/>
          <w:color w:val="000000" w:themeColor="text1"/>
          <w:sz w:val="24"/>
          <w:szCs w:val="24"/>
          <w:lang w:eastAsia="pl-PL"/>
        </w:rPr>
        <w:t xml:space="preserve"> </w:t>
      </w:r>
      <w:r w:rsidRPr="00940DBD">
        <w:rPr>
          <w:rFonts w:ascii="Arial" w:eastAsia="Times New Roman" w:hAnsi="Arial" w:cs="Arial"/>
          <w:color w:val="000000" w:themeColor="text1"/>
          <w:sz w:val="24"/>
          <w:szCs w:val="24"/>
          <w:lang w:eastAsia="pl-PL"/>
        </w:rPr>
        <w:t>wnieść</w:t>
      </w:r>
      <w:r w:rsidR="003523ED" w:rsidRPr="00940DBD">
        <w:rPr>
          <w:rFonts w:ascii="Arial" w:eastAsia="Times New Roman" w:hAnsi="Arial" w:cs="Arial"/>
          <w:color w:val="000000" w:themeColor="text1"/>
          <w:sz w:val="24"/>
          <w:szCs w:val="24"/>
          <w:lang w:eastAsia="pl-PL"/>
        </w:rPr>
        <w:t xml:space="preserve"> </w:t>
      </w:r>
      <w:r w:rsidRPr="00940DBD">
        <w:rPr>
          <w:rFonts w:ascii="Arial" w:eastAsia="Times New Roman" w:hAnsi="Arial" w:cs="Arial"/>
          <w:color w:val="000000" w:themeColor="text1"/>
          <w:sz w:val="24"/>
          <w:szCs w:val="24"/>
          <w:lang w:eastAsia="pl-PL"/>
        </w:rPr>
        <w:t>w</w:t>
      </w:r>
      <w:r w:rsidR="003523ED" w:rsidRPr="00940DBD">
        <w:rPr>
          <w:rFonts w:ascii="Arial" w:eastAsia="Times New Roman" w:hAnsi="Arial" w:cs="Arial"/>
          <w:color w:val="000000" w:themeColor="text1"/>
          <w:sz w:val="24"/>
          <w:szCs w:val="24"/>
          <w:lang w:eastAsia="pl-PL"/>
        </w:rPr>
        <w:t xml:space="preserve"> </w:t>
      </w:r>
      <w:r w:rsidRPr="00940DBD">
        <w:rPr>
          <w:rFonts w:ascii="Arial" w:eastAsia="Times New Roman" w:hAnsi="Arial" w:cs="Arial"/>
          <w:color w:val="000000" w:themeColor="text1"/>
          <w:sz w:val="24"/>
          <w:szCs w:val="24"/>
          <w:lang w:eastAsia="pl-PL"/>
        </w:rPr>
        <w:t>formach</w:t>
      </w:r>
      <w:r w:rsidR="003523ED" w:rsidRPr="00940DBD">
        <w:rPr>
          <w:rFonts w:ascii="Arial" w:eastAsia="Times New Roman" w:hAnsi="Arial" w:cs="Arial"/>
          <w:color w:val="000000" w:themeColor="text1"/>
          <w:sz w:val="24"/>
          <w:szCs w:val="24"/>
          <w:lang w:eastAsia="pl-PL"/>
        </w:rPr>
        <w:t xml:space="preserve"> </w:t>
      </w:r>
      <w:r w:rsidRPr="00940DBD">
        <w:rPr>
          <w:rFonts w:ascii="Arial" w:eastAsia="Times New Roman" w:hAnsi="Arial" w:cs="Arial"/>
          <w:color w:val="000000" w:themeColor="text1"/>
          <w:sz w:val="24"/>
          <w:szCs w:val="24"/>
          <w:lang w:eastAsia="pl-PL"/>
        </w:rPr>
        <w:t>wymienionych w art. 450 ustawy pzp.</w:t>
      </w:r>
    </w:p>
    <w:p w14:paraId="6FA5AE66" w14:textId="53D39E6C" w:rsidR="004D4EED" w:rsidRPr="00940DBD" w:rsidRDefault="004D4EED" w:rsidP="00DC19EA">
      <w:pPr>
        <w:numPr>
          <w:ilvl w:val="0"/>
          <w:numId w:val="35"/>
        </w:numPr>
        <w:spacing w:after="0" w:line="360" w:lineRule="auto"/>
        <w:ind w:left="426" w:hanging="284"/>
        <w:contextualSpacing/>
        <w:jc w:val="both"/>
        <w:rPr>
          <w:rFonts w:ascii="Arial" w:eastAsia="Times New Roman" w:hAnsi="Arial" w:cs="Arial"/>
          <w:color w:val="000000" w:themeColor="text1"/>
          <w:sz w:val="24"/>
          <w:szCs w:val="24"/>
          <w:lang w:eastAsia="pl-PL"/>
        </w:rPr>
      </w:pPr>
      <w:r w:rsidRPr="00940DBD">
        <w:rPr>
          <w:rFonts w:ascii="Arial" w:eastAsia="Times New Roman" w:hAnsi="Arial" w:cs="Arial"/>
          <w:color w:val="000000" w:themeColor="text1"/>
          <w:sz w:val="24"/>
          <w:szCs w:val="24"/>
          <w:lang w:eastAsia="pl-PL"/>
        </w:rPr>
        <w:t xml:space="preserve">Zabezpieczenie może być wnoszone, według wyboru </w:t>
      </w:r>
      <w:r w:rsidR="008A6B63" w:rsidRPr="00940DBD">
        <w:rPr>
          <w:rFonts w:ascii="Arial" w:eastAsia="Times New Roman" w:hAnsi="Arial" w:cs="Arial"/>
          <w:color w:val="000000" w:themeColor="text1"/>
          <w:sz w:val="24"/>
          <w:szCs w:val="24"/>
          <w:lang w:eastAsia="pl-PL"/>
        </w:rPr>
        <w:t>W</w:t>
      </w:r>
      <w:r w:rsidRPr="00940DBD">
        <w:rPr>
          <w:rFonts w:ascii="Arial" w:eastAsia="Times New Roman" w:hAnsi="Arial" w:cs="Arial"/>
          <w:color w:val="000000" w:themeColor="text1"/>
          <w:sz w:val="24"/>
          <w:szCs w:val="24"/>
          <w:lang w:eastAsia="pl-PL"/>
        </w:rPr>
        <w:t>ykonawcy, w jednej lub w</w:t>
      </w:r>
      <w:r w:rsidR="008A6B63" w:rsidRPr="00940DBD">
        <w:rPr>
          <w:rFonts w:ascii="Arial" w:eastAsia="Times New Roman" w:hAnsi="Arial" w:cs="Arial"/>
          <w:color w:val="000000" w:themeColor="text1"/>
          <w:sz w:val="24"/>
          <w:szCs w:val="24"/>
          <w:lang w:eastAsia="pl-PL"/>
        </w:rPr>
        <w:t> </w:t>
      </w:r>
      <w:r w:rsidRPr="00940DBD">
        <w:rPr>
          <w:rFonts w:ascii="Arial" w:eastAsia="Times New Roman" w:hAnsi="Arial" w:cs="Arial"/>
          <w:color w:val="000000" w:themeColor="text1"/>
          <w:sz w:val="24"/>
          <w:szCs w:val="24"/>
          <w:lang w:eastAsia="pl-PL"/>
        </w:rPr>
        <w:t>kilku następujących formach:</w:t>
      </w:r>
    </w:p>
    <w:p w14:paraId="4220815B" w14:textId="3F29666B" w:rsidR="004D4EED" w:rsidRPr="00940DBD" w:rsidRDefault="004D4EED" w:rsidP="00DC19EA">
      <w:pPr>
        <w:pStyle w:val="Akapitzlist"/>
        <w:numPr>
          <w:ilvl w:val="0"/>
          <w:numId w:val="36"/>
        </w:numPr>
        <w:spacing w:line="360" w:lineRule="auto"/>
        <w:jc w:val="both"/>
        <w:rPr>
          <w:rFonts w:ascii="Arial" w:hAnsi="Arial" w:cs="Arial"/>
          <w:color w:val="000000" w:themeColor="text1"/>
        </w:rPr>
      </w:pPr>
      <w:r w:rsidRPr="00940DBD">
        <w:rPr>
          <w:rFonts w:ascii="Arial" w:hAnsi="Arial" w:cs="Arial"/>
          <w:color w:val="000000" w:themeColor="text1"/>
        </w:rPr>
        <w:t>pieniądzu;</w:t>
      </w:r>
    </w:p>
    <w:p w14:paraId="740F5519" w14:textId="3AB1DB1D" w:rsidR="004D4EED" w:rsidRPr="00940DBD" w:rsidRDefault="004D4EED" w:rsidP="00DC19EA">
      <w:pPr>
        <w:pStyle w:val="Akapitzlist"/>
        <w:numPr>
          <w:ilvl w:val="0"/>
          <w:numId w:val="36"/>
        </w:numPr>
        <w:spacing w:line="360" w:lineRule="auto"/>
        <w:jc w:val="both"/>
        <w:rPr>
          <w:rFonts w:ascii="Arial" w:hAnsi="Arial" w:cs="Arial"/>
          <w:color w:val="000000" w:themeColor="text1"/>
        </w:rPr>
      </w:pPr>
      <w:r w:rsidRPr="00940DBD">
        <w:rPr>
          <w:rFonts w:ascii="Arial" w:hAnsi="Arial" w:cs="Arial"/>
          <w:color w:val="000000" w:themeColor="text1"/>
        </w:rPr>
        <w:t>poręczeniach</w:t>
      </w:r>
      <w:r w:rsidR="003523ED" w:rsidRPr="00940DBD">
        <w:rPr>
          <w:rFonts w:ascii="Arial" w:hAnsi="Arial" w:cs="Arial"/>
          <w:color w:val="000000" w:themeColor="text1"/>
        </w:rPr>
        <w:t xml:space="preserve"> </w:t>
      </w:r>
      <w:r w:rsidRPr="00940DBD">
        <w:rPr>
          <w:rFonts w:ascii="Arial" w:hAnsi="Arial" w:cs="Arial"/>
          <w:color w:val="000000" w:themeColor="text1"/>
        </w:rPr>
        <w:t>bankowych lub poręczeniach spółdzielczej kasy oszczędnościowo-kredytowej, z tym że zobowiązanie kasy jest zawsze zobowiązaniem pieniężnym,</w:t>
      </w:r>
    </w:p>
    <w:p w14:paraId="0B40A682" w14:textId="1E8C8991" w:rsidR="004D4EED" w:rsidRPr="00940DBD" w:rsidRDefault="004D4EED" w:rsidP="00DC19EA">
      <w:pPr>
        <w:pStyle w:val="Akapitzlist"/>
        <w:numPr>
          <w:ilvl w:val="0"/>
          <w:numId w:val="36"/>
        </w:numPr>
        <w:spacing w:line="360" w:lineRule="auto"/>
        <w:jc w:val="both"/>
        <w:rPr>
          <w:rFonts w:ascii="Arial" w:hAnsi="Arial" w:cs="Arial"/>
          <w:color w:val="000000" w:themeColor="text1"/>
        </w:rPr>
      </w:pPr>
      <w:r w:rsidRPr="00940DBD">
        <w:rPr>
          <w:rFonts w:ascii="Arial" w:hAnsi="Arial" w:cs="Arial"/>
          <w:color w:val="000000" w:themeColor="text1"/>
        </w:rPr>
        <w:t>gwarancjach bankowych,</w:t>
      </w:r>
    </w:p>
    <w:p w14:paraId="4A40779B" w14:textId="5991F5D0" w:rsidR="004D4EED" w:rsidRPr="00940DBD" w:rsidRDefault="004D4EED" w:rsidP="00DC19EA">
      <w:pPr>
        <w:pStyle w:val="Akapitzlist"/>
        <w:numPr>
          <w:ilvl w:val="0"/>
          <w:numId w:val="36"/>
        </w:numPr>
        <w:spacing w:line="360" w:lineRule="auto"/>
        <w:jc w:val="both"/>
        <w:rPr>
          <w:rFonts w:ascii="Arial" w:hAnsi="Arial" w:cs="Arial"/>
          <w:color w:val="000000" w:themeColor="text1"/>
        </w:rPr>
      </w:pPr>
      <w:r w:rsidRPr="00940DBD">
        <w:rPr>
          <w:rFonts w:ascii="Arial" w:hAnsi="Arial" w:cs="Arial"/>
          <w:color w:val="000000" w:themeColor="text1"/>
        </w:rPr>
        <w:t>gwarancjach ubezpieczeniowych,</w:t>
      </w:r>
    </w:p>
    <w:p w14:paraId="0F8FE5FD" w14:textId="77777777" w:rsidR="004D4EED" w:rsidRPr="00940DBD" w:rsidRDefault="004D4EED" w:rsidP="00DC19EA">
      <w:pPr>
        <w:pStyle w:val="Akapitzlist"/>
        <w:numPr>
          <w:ilvl w:val="0"/>
          <w:numId w:val="36"/>
        </w:numPr>
        <w:spacing w:line="360" w:lineRule="auto"/>
        <w:jc w:val="both"/>
        <w:rPr>
          <w:rFonts w:ascii="Arial" w:hAnsi="Arial" w:cs="Arial"/>
          <w:color w:val="000000" w:themeColor="text1"/>
        </w:rPr>
      </w:pPr>
      <w:r w:rsidRPr="00940DBD">
        <w:rPr>
          <w:rFonts w:ascii="Arial" w:hAnsi="Arial" w:cs="Arial"/>
          <w:color w:val="000000" w:themeColor="text1"/>
        </w:rPr>
        <w:t>poręczeniach udzielanych przez podmioty, o których mowa w art. 6b ust. 5 pkt 2 ustawy z dnia 9 listopada 2000 r. o utworzeniu Polskiej Agencji Rozwoju Przedsiębiorczości.</w:t>
      </w:r>
    </w:p>
    <w:p w14:paraId="021F39A4" w14:textId="14995F14" w:rsidR="004D4EED" w:rsidRPr="00940DBD" w:rsidRDefault="00285514" w:rsidP="00DC19EA">
      <w:pPr>
        <w:pStyle w:val="Akapitzlist"/>
        <w:numPr>
          <w:ilvl w:val="0"/>
          <w:numId w:val="35"/>
        </w:numPr>
        <w:spacing w:line="360" w:lineRule="auto"/>
        <w:ind w:left="426" w:hanging="284"/>
        <w:jc w:val="both"/>
        <w:rPr>
          <w:rFonts w:ascii="Arial" w:hAnsi="Arial" w:cs="Arial"/>
          <w:color w:val="000000" w:themeColor="text1"/>
        </w:rPr>
      </w:pPr>
      <w:r w:rsidRPr="00940DBD">
        <w:rPr>
          <w:rFonts w:ascii="Arial" w:hAnsi="Arial" w:cs="Arial"/>
          <w:color w:val="000000" w:themeColor="text1"/>
        </w:rPr>
        <w:t xml:space="preserve"> </w:t>
      </w:r>
      <w:r w:rsidR="004D4EED" w:rsidRPr="00940DBD">
        <w:rPr>
          <w:rFonts w:ascii="Arial" w:hAnsi="Arial" w:cs="Arial"/>
          <w:color w:val="000000" w:themeColor="text1"/>
        </w:rPr>
        <w:t xml:space="preserve">Za zgodą </w:t>
      </w:r>
      <w:r w:rsidR="008A6B63" w:rsidRPr="00940DBD">
        <w:rPr>
          <w:rFonts w:ascii="Arial" w:hAnsi="Arial" w:cs="Arial"/>
          <w:color w:val="000000" w:themeColor="text1"/>
        </w:rPr>
        <w:t>Z</w:t>
      </w:r>
      <w:r w:rsidR="004D4EED" w:rsidRPr="00940DBD">
        <w:rPr>
          <w:rFonts w:ascii="Arial" w:hAnsi="Arial" w:cs="Arial"/>
          <w:color w:val="000000" w:themeColor="text1"/>
        </w:rPr>
        <w:t>amawiającego zabezpieczenie może być wnoszone również:</w:t>
      </w:r>
    </w:p>
    <w:p w14:paraId="02F2FD55" w14:textId="76E819FA" w:rsidR="004D4EED" w:rsidRPr="00940DBD" w:rsidRDefault="004D4EED" w:rsidP="00DC19EA">
      <w:pPr>
        <w:pStyle w:val="Akapitzlist"/>
        <w:numPr>
          <w:ilvl w:val="0"/>
          <w:numId w:val="37"/>
        </w:numPr>
        <w:spacing w:line="360" w:lineRule="auto"/>
        <w:jc w:val="both"/>
        <w:rPr>
          <w:rFonts w:ascii="Arial" w:hAnsi="Arial" w:cs="Arial"/>
          <w:color w:val="000000" w:themeColor="text1"/>
        </w:rPr>
      </w:pPr>
      <w:r w:rsidRPr="00940DBD">
        <w:rPr>
          <w:rFonts w:ascii="Arial" w:hAnsi="Arial" w:cs="Arial"/>
          <w:color w:val="000000" w:themeColor="text1"/>
        </w:rPr>
        <w:t>w wekslach z poręczeniem wekslowym banku lub spółdzielczej kasy oszczędnościowo-kredytowej,</w:t>
      </w:r>
    </w:p>
    <w:p w14:paraId="3EED5490" w14:textId="64023CCE" w:rsidR="004D4EED" w:rsidRPr="00940DBD" w:rsidRDefault="004D4EED" w:rsidP="00DC19EA">
      <w:pPr>
        <w:pStyle w:val="Akapitzlist"/>
        <w:numPr>
          <w:ilvl w:val="0"/>
          <w:numId w:val="37"/>
        </w:numPr>
        <w:spacing w:line="360" w:lineRule="auto"/>
        <w:jc w:val="both"/>
        <w:rPr>
          <w:rFonts w:ascii="Arial" w:hAnsi="Arial" w:cs="Arial"/>
          <w:color w:val="000000" w:themeColor="text1"/>
        </w:rPr>
      </w:pPr>
      <w:r w:rsidRPr="00940DBD">
        <w:rPr>
          <w:rFonts w:ascii="Arial" w:hAnsi="Arial" w:cs="Arial"/>
          <w:color w:val="000000" w:themeColor="text1"/>
        </w:rPr>
        <w:t>przez ustanowienie zastawu na papierach wartościowych emitowanych przez Skarb Państwa lub jednostkę samorządu terytorialnego,</w:t>
      </w:r>
    </w:p>
    <w:p w14:paraId="77B465CF" w14:textId="77777777" w:rsidR="004D4EED" w:rsidRPr="00940DBD" w:rsidRDefault="004D4EED" w:rsidP="00DC19EA">
      <w:pPr>
        <w:pStyle w:val="Akapitzlist"/>
        <w:numPr>
          <w:ilvl w:val="0"/>
          <w:numId w:val="37"/>
        </w:numPr>
        <w:spacing w:line="360" w:lineRule="auto"/>
        <w:jc w:val="both"/>
        <w:rPr>
          <w:rFonts w:ascii="Arial" w:hAnsi="Arial" w:cs="Arial"/>
          <w:color w:val="000000" w:themeColor="text1"/>
        </w:rPr>
      </w:pPr>
      <w:r w:rsidRPr="00940DBD">
        <w:rPr>
          <w:rFonts w:ascii="Arial" w:hAnsi="Arial" w:cs="Arial"/>
          <w:color w:val="000000" w:themeColor="text1"/>
        </w:rPr>
        <w:t>przez ustanowienie zastawu rejestrowego na zasadach określonych w ustawie z dnia 6 grudnia 1996 r. o zastawie rejestrowym i rejestrze zastawów.</w:t>
      </w:r>
    </w:p>
    <w:p w14:paraId="5600FE21" w14:textId="627138BD" w:rsidR="004D4EED" w:rsidRPr="00940DBD" w:rsidRDefault="004D4EED" w:rsidP="00DC19EA">
      <w:pPr>
        <w:pStyle w:val="Akapitzlist"/>
        <w:numPr>
          <w:ilvl w:val="0"/>
          <w:numId w:val="35"/>
        </w:numPr>
        <w:spacing w:line="360" w:lineRule="auto"/>
        <w:jc w:val="both"/>
        <w:rPr>
          <w:rFonts w:ascii="Arial" w:hAnsi="Arial" w:cs="Arial"/>
          <w:color w:val="000000" w:themeColor="text1"/>
        </w:rPr>
      </w:pPr>
      <w:r w:rsidRPr="00940DBD">
        <w:rPr>
          <w:rFonts w:ascii="Arial" w:hAnsi="Arial" w:cs="Arial"/>
          <w:color w:val="000000" w:themeColor="text1"/>
        </w:rPr>
        <w:lastRenderedPageBreak/>
        <w:t xml:space="preserve">Zabezpieczenie wnoszone w pieniądzu </w:t>
      </w:r>
      <w:r w:rsidR="008A6B63" w:rsidRPr="00940DBD">
        <w:rPr>
          <w:rFonts w:ascii="Arial" w:hAnsi="Arial" w:cs="Arial"/>
          <w:color w:val="000000" w:themeColor="text1"/>
        </w:rPr>
        <w:t>W</w:t>
      </w:r>
      <w:r w:rsidRPr="00940DBD">
        <w:rPr>
          <w:rFonts w:ascii="Arial" w:hAnsi="Arial" w:cs="Arial"/>
          <w:color w:val="000000" w:themeColor="text1"/>
        </w:rPr>
        <w:t xml:space="preserve">ykonawca wpłaca przelewem na rachunek bankowy wskazany przez </w:t>
      </w:r>
      <w:r w:rsidR="008A6B63" w:rsidRPr="00940DBD">
        <w:rPr>
          <w:rFonts w:ascii="Arial" w:hAnsi="Arial" w:cs="Arial"/>
          <w:color w:val="000000" w:themeColor="text1"/>
        </w:rPr>
        <w:t>Z</w:t>
      </w:r>
      <w:r w:rsidRPr="00940DBD">
        <w:rPr>
          <w:rFonts w:ascii="Arial" w:hAnsi="Arial" w:cs="Arial"/>
          <w:color w:val="000000" w:themeColor="text1"/>
        </w:rPr>
        <w:t>amawiającego.</w:t>
      </w:r>
    </w:p>
    <w:p w14:paraId="61C5F38E" w14:textId="433541FE" w:rsidR="004D4EED" w:rsidRPr="00940DBD" w:rsidRDefault="004D4EED" w:rsidP="00DC19EA">
      <w:pPr>
        <w:pStyle w:val="Akapitzlist"/>
        <w:numPr>
          <w:ilvl w:val="0"/>
          <w:numId w:val="35"/>
        </w:numPr>
        <w:spacing w:line="360" w:lineRule="auto"/>
        <w:jc w:val="both"/>
        <w:rPr>
          <w:rFonts w:ascii="Arial" w:hAnsi="Arial" w:cs="Arial"/>
          <w:color w:val="000000" w:themeColor="text1"/>
        </w:rPr>
      </w:pPr>
      <w:r w:rsidRPr="00940DBD">
        <w:rPr>
          <w:rFonts w:ascii="Arial" w:hAnsi="Arial" w:cs="Arial"/>
          <w:color w:val="000000" w:themeColor="text1"/>
        </w:rPr>
        <w:t xml:space="preserve">Jeżeli zabezpieczenie wniesiono w pieniądzu, </w:t>
      </w:r>
      <w:r w:rsidR="008A6B63" w:rsidRPr="00940DBD">
        <w:rPr>
          <w:rFonts w:ascii="Arial" w:hAnsi="Arial" w:cs="Arial"/>
          <w:color w:val="000000" w:themeColor="text1"/>
        </w:rPr>
        <w:t>Z</w:t>
      </w:r>
      <w:r w:rsidRPr="00940DBD">
        <w:rPr>
          <w:rFonts w:ascii="Arial" w:hAnsi="Arial" w:cs="Arial"/>
          <w:color w:val="000000" w:themeColor="text1"/>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140FA18" w14:textId="77777777" w:rsidR="004D4EED" w:rsidRPr="00940DBD" w:rsidRDefault="004D4EED" w:rsidP="00DC19EA">
      <w:pPr>
        <w:pStyle w:val="Akapitzlist"/>
        <w:numPr>
          <w:ilvl w:val="0"/>
          <w:numId w:val="35"/>
        </w:numPr>
        <w:spacing w:line="360" w:lineRule="auto"/>
        <w:jc w:val="both"/>
        <w:rPr>
          <w:rFonts w:ascii="Arial" w:hAnsi="Arial" w:cs="Arial"/>
          <w:color w:val="000000" w:themeColor="text1"/>
        </w:rPr>
      </w:pPr>
      <w:r w:rsidRPr="00940DBD">
        <w:rPr>
          <w:rFonts w:ascii="Arial" w:hAnsi="Arial" w:cs="Arial"/>
          <w:color w:val="000000" w:themeColor="text1"/>
        </w:rPr>
        <w:t>Oryginał dokumentu potwierdzającego wniesienie zabezpieczenia należytego wykonania umowy musi być dostarczony do Zamawiającego najpóźniej w dniu podpisania</w:t>
      </w:r>
      <w:r w:rsidRPr="00940DBD">
        <w:rPr>
          <w:rFonts w:ascii="Arial" w:hAnsi="Arial" w:cs="Arial"/>
          <w:color w:val="000000" w:themeColor="text1"/>
          <w:spacing w:val="-18"/>
        </w:rPr>
        <w:t xml:space="preserve"> </w:t>
      </w:r>
      <w:r w:rsidRPr="00940DBD">
        <w:rPr>
          <w:rFonts w:ascii="Arial" w:hAnsi="Arial" w:cs="Arial"/>
          <w:color w:val="000000" w:themeColor="text1"/>
        </w:rPr>
        <w:t>umowy.</w:t>
      </w:r>
    </w:p>
    <w:p w14:paraId="33D9B206" w14:textId="4D4DEB19" w:rsidR="004D4EED" w:rsidRPr="00940DBD" w:rsidRDefault="004D4EED" w:rsidP="00DC19EA">
      <w:pPr>
        <w:pStyle w:val="Akapitzlist"/>
        <w:numPr>
          <w:ilvl w:val="0"/>
          <w:numId w:val="35"/>
        </w:numPr>
        <w:spacing w:line="360" w:lineRule="auto"/>
        <w:jc w:val="both"/>
        <w:rPr>
          <w:rFonts w:ascii="Arial" w:hAnsi="Arial" w:cs="Arial"/>
          <w:color w:val="000000" w:themeColor="text1"/>
        </w:rPr>
      </w:pPr>
      <w:r w:rsidRPr="00940DBD">
        <w:rPr>
          <w:rFonts w:ascii="Arial" w:hAnsi="Arial" w:cs="Arial"/>
          <w:color w:val="000000" w:themeColor="text1"/>
        </w:rPr>
        <w:t>Zabezpieczenie wnoszone w pieniądzu Wykonawca zobowiązany będzie wnieść przelewem na rachunek bankowy</w:t>
      </w:r>
      <w:r w:rsidRPr="00940DBD">
        <w:rPr>
          <w:rFonts w:ascii="Arial" w:hAnsi="Arial" w:cs="Arial"/>
          <w:color w:val="000000" w:themeColor="text1"/>
          <w:spacing w:val="-10"/>
        </w:rPr>
        <w:t xml:space="preserve"> </w:t>
      </w:r>
      <w:r w:rsidRPr="00940DBD">
        <w:rPr>
          <w:rFonts w:ascii="Arial" w:hAnsi="Arial" w:cs="Arial"/>
          <w:color w:val="000000" w:themeColor="text1"/>
        </w:rPr>
        <w:t>Zamawiającego: 35 8809 0005 2001 0000 0648 0003 z podaniem tytułu:</w:t>
      </w:r>
    </w:p>
    <w:p w14:paraId="387180F0" w14:textId="29BA6A4E" w:rsidR="00940DBD" w:rsidRPr="00940DBD" w:rsidRDefault="004D4EED" w:rsidP="00940DBD">
      <w:pPr>
        <w:spacing w:after="0" w:line="360" w:lineRule="auto"/>
        <w:ind w:left="567"/>
        <w:jc w:val="both"/>
        <w:rPr>
          <w:rFonts w:ascii="Arial" w:eastAsia="Times New Roman" w:hAnsi="Arial" w:cs="Arial"/>
          <w:color w:val="000000" w:themeColor="text1"/>
          <w:sz w:val="24"/>
          <w:szCs w:val="24"/>
          <w:lang w:eastAsia="pl-PL"/>
        </w:rPr>
      </w:pPr>
      <w:r w:rsidRPr="00940DBD">
        <w:rPr>
          <w:rFonts w:ascii="Arial" w:eastAsia="Times New Roman" w:hAnsi="Arial" w:cs="Arial"/>
          <w:color w:val="000000" w:themeColor="text1"/>
          <w:sz w:val="24"/>
          <w:szCs w:val="24"/>
          <w:lang w:eastAsia="pl-PL"/>
        </w:rPr>
        <w:t>„zabezpieczenie należytego wykonania umowy, nr sprawy Zp.271.</w:t>
      </w:r>
      <w:r w:rsidR="00FB1AB5">
        <w:rPr>
          <w:rFonts w:ascii="Arial" w:eastAsia="Times New Roman" w:hAnsi="Arial" w:cs="Arial"/>
          <w:color w:val="000000" w:themeColor="text1"/>
          <w:sz w:val="24"/>
          <w:szCs w:val="24"/>
          <w:lang w:eastAsia="pl-PL"/>
        </w:rPr>
        <w:t>5</w:t>
      </w:r>
      <w:r w:rsidRPr="00940DBD">
        <w:rPr>
          <w:rFonts w:ascii="Arial" w:eastAsia="Times New Roman" w:hAnsi="Arial" w:cs="Arial"/>
          <w:color w:val="000000" w:themeColor="text1"/>
          <w:sz w:val="24"/>
          <w:szCs w:val="24"/>
          <w:lang w:eastAsia="pl-PL"/>
        </w:rPr>
        <w:t>.202</w:t>
      </w:r>
      <w:r w:rsidR="00940DBD" w:rsidRPr="00940DBD">
        <w:rPr>
          <w:rFonts w:ascii="Arial" w:eastAsia="Times New Roman" w:hAnsi="Arial" w:cs="Arial"/>
          <w:color w:val="000000" w:themeColor="text1"/>
          <w:sz w:val="24"/>
          <w:szCs w:val="24"/>
          <w:lang w:eastAsia="pl-PL"/>
        </w:rPr>
        <w:t>2</w:t>
      </w:r>
      <w:r w:rsidRPr="00940DBD">
        <w:rPr>
          <w:rFonts w:ascii="Arial" w:eastAsia="Times New Roman" w:hAnsi="Arial" w:cs="Arial"/>
          <w:color w:val="000000" w:themeColor="text1"/>
          <w:sz w:val="24"/>
          <w:szCs w:val="24"/>
          <w:lang w:eastAsia="pl-PL"/>
        </w:rPr>
        <w:t>”</w:t>
      </w:r>
    </w:p>
    <w:p w14:paraId="5E2F0634" w14:textId="28E7BA76" w:rsidR="00940DBD" w:rsidRPr="00940DBD" w:rsidRDefault="00940DBD" w:rsidP="00940DBD">
      <w:pPr>
        <w:pStyle w:val="Akapitzlist"/>
        <w:numPr>
          <w:ilvl w:val="0"/>
          <w:numId w:val="35"/>
        </w:numPr>
        <w:spacing w:line="360" w:lineRule="auto"/>
        <w:rPr>
          <w:rFonts w:ascii="Arial" w:hAnsi="Arial" w:cs="Arial"/>
          <w:color w:val="000000" w:themeColor="text1"/>
        </w:rPr>
      </w:pPr>
      <w:r w:rsidRPr="00940DBD">
        <w:rPr>
          <w:rFonts w:ascii="Arial" w:hAnsi="Arial" w:cs="Arial"/>
          <w:color w:val="000000" w:themeColor="text1"/>
        </w:rPr>
        <w:t>Zamawiający zwraca 100 %  zabezpieczenia w terminie 30 dni od dnia wykonania zamówienia i uznania przez zamawiającego za należycie wykonane.</w:t>
      </w:r>
    </w:p>
    <w:p w14:paraId="5CA3041B" w14:textId="553144F3" w:rsidR="004D4EED" w:rsidRPr="00940DBD" w:rsidRDefault="004D4EED" w:rsidP="00940DBD">
      <w:pPr>
        <w:pStyle w:val="Akapitzlist"/>
        <w:numPr>
          <w:ilvl w:val="0"/>
          <w:numId w:val="35"/>
        </w:numPr>
        <w:spacing w:line="360" w:lineRule="auto"/>
        <w:jc w:val="both"/>
        <w:rPr>
          <w:rFonts w:ascii="Arial" w:hAnsi="Arial" w:cs="Arial"/>
          <w:color w:val="000000" w:themeColor="text1"/>
        </w:rPr>
      </w:pPr>
      <w:r w:rsidRPr="00940DBD">
        <w:rPr>
          <w:rFonts w:ascii="Arial" w:hAnsi="Arial" w:cs="Arial"/>
          <w:color w:val="000000" w:themeColor="text1"/>
        </w:rPr>
        <w:t xml:space="preserve">W trakcie realizacji umowy </w:t>
      </w:r>
      <w:r w:rsidR="008A6B63" w:rsidRPr="00940DBD">
        <w:rPr>
          <w:rFonts w:ascii="Arial" w:hAnsi="Arial" w:cs="Arial"/>
          <w:color w:val="000000" w:themeColor="text1"/>
        </w:rPr>
        <w:t>W</w:t>
      </w:r>
      <w:r w:rsidRPr="00940DBD">
        <w:rPr>
          <w:rFonts w:ascii="Arial" w:hAnsi="Arial" w:cs="Arial"/>
          <w:color w:val="000000" w:themeColor="text1"/>
        </w:rPr>
        <w:t>ykonawca może dokonać zmiany formy zabezpieczenia na jedną lub kilka form, o których mowa w art. 450 ust. 1 ustawy pzp.</w:t>
      </w:r>
    </w:p>
    <w:p w14:paraId="1DA6A15F" w14:textId="0DF6A42B" w:rsidR="004D4EED" w:rsidRPr="00940DBD" w:rsidRDefault="004D4EED" w:rsidP="00DC19EA">
      <w:pPr>
        <w:pStyle w:val="Akapitzlist"/>
        <w:numPr>
          <w:ilvl w:val="0"/>
          <w:numId w:val="35"/>
        </w:numPr>
        <w:spacing w:line="360" w:lineRule="auto"/>
        <w:jc w:val="both"/>
        <w:rPr>
          <w:rFonts w:ascii="Arial" w:hAnsi="Arial" w:cs="Arial"/>
          <w:color w:val="000000" w:themeColor="text1"/>
        </w:rPr>
      </w:pPr>
      <w:r w:rsidRPr="00940DBD">
        <w:rPr>
          <w:rFonts w:ascii="Arial" w:hAnsi="Arial" w:cs="Arial"/>
          <w:color w:val="000000" w:themeColor="text1"/>
        </w:rPr>
        <w:t xml:space="preserve">Za zgodą </w:t>
      </w:r>
      <w:r w:rsidR="008A6B63" w:rsidRPr="00940DBD">
        <w:rPr>
          <w:rFonts w:ascii="Arial" w:hAnsi="Arial" w:cs="Arial"/>
          <w:color w:val="000000" w:themeColor="text1"/>
        </w:rPr>
        <w:t>Z</w:t>
      </w:r>
      <w:r w:rsidRPr="00940DBD">
        <w:rPr>
          <w:rFonts w:ascii="Arial" w:hAnsi="Arial" w:cs="Arial"/>
          <w:color w:val="000000" w:themeColor="text1"/>
        </w:rPr>
        <w:t xml:space="preserve">amawiającego </w:t>
      </w:r>
      <w:r w:rsidR="008A6B63" w:rsidRPr="00940DBD">
        <w:rPr>
          <w:rFonts w:ascii="Arial" w:hAnsi="Arial" w:cs="Arial"/>
          <w:color w:val="000000" w:themeColor="text1"/>
        </w:rPr>
        <w:t>W</w:t>
      </w:r>
      <w:r w:rsidRPr="00940DBD">
        <w:rPr>
          <w:rFonts w:ascii="Arial" w:hAnsi="Arial" w:cs="Arial"/>
          <w:color w:val="000000" w:themeColor="text1"/>
        </w:rPr>
        <w:t>ykonawca może dokonać zmiany formy zabezpieczenia na jedną lub kilka form, o których mowa w art. 450 ust. 2 ustawy pzp.</w:t>
      </w:r>
    </w:p>
    <w:p w14:paraId="57C71FDA" w14:textId="2E9CC12C" w:rsidR="004D4EED" w:rsidRDefault="004D4EED" w:rsidP="00DC19EA">
      <w:pPr>
        <w:pStyle w:val="Akapitzlist"/>
        <w:numPr>
          <w:ilvl w:val="0"/>
          <w:numId w:val="35"/>
        </w:numPr>
        <w:spacing w:line="360" w:lineRule="auto"/>
        <w:jc w:val="both"/>
        <w:rPr>
          <w:rFonts w:ascii="Arial" w:hAnsi="Arial" w:cs="Arial"/>
          <w:color w:val="000000" w:themeColor="text1"/>
        </w:rPr>
      </w:pPr>
      <w:r w:rsidRPr="00940DBD">
        <w:rPr>
          <w:rFonts w:ascii="Arial" w:hAnsi="Arial" w:cs="Arial"/>
          <w:color w:val="000000" w:themeColor="text1"/>
        </w:rPr>
        <w:t>Zmiana formy zabezpieczenia jest dokonywana z zachowaniem ciągłości zabezpieczenia i bez zmniejszenia jego wysokości.</w:t>
      </w:r>
    </w:p>
    <w:p w14:paraId="4EAB74D3" w14:textId="77777777" w:rsidR="001F425F" w:rsidRPr="00940DBD" w:rsidRDefault="001F425F" w:rsidP="001F425F">
      <w:pPr>
        <w:pStyle w:val="Akapitzlist"/>
        <w:spacing w:line="360" w:lineRule="auto"/>
        <w:ind w:left="566"/>
        <w:jc w:val="both"/>
        <w:rPr>
          <w:rFonts w:ascii="Arial" w:hAnsi="Arial" w:cs="Arial"/>
          <w:color w:val="000000" w:themeColor="text1"/>
        </w:rPr>
      </w:pPr>
    </w:p>
    <w:p w14:paraId="39E98ECA" w14:textId="77777777" w:rsidR="00634A6C" w:rsidRPr="00B450BF" w:rsidRDefault="00634A6C" w:rsidP="0039560B">
      <w:pPr>
        <w:pStyle w:val="Nagwek2"/>
        <w:spacing w:before="0" w:line="360" w:lineRule="auto"/>
        <w:rPr>
          <w:rFonts w:ascii="Arial" w:hAnsi="Arial" w:cs="Arial"/>
          <w:color w:val="000000" w:themeColor="text1"/>
          <w:sz w:val="24"/>
          <w:szCs w:val="24"/>
        </w:rPr>
      </w:pPr>
      <w:bookmarkStart w:id="30" w:name="_Toc85447105"/>
      <w:r w:rsidRPr="00940DBD">
        <w:rPr>
          <w:rFonts w:ascii="Arial" w:hAnsi="Arial" w:cs="Arial"/>
          <w:color w:val="000000" w:themeColor="text1"/>
          <w:sz w:val="24"/>
          <w:szCs w:val="24"/>
        </w:rPr>
        <w:t xml:space="preserve">22. Projektowane postanowienia umowy w sprawie zamówienia publicznego, które </w:t>
      </w:r>
      <w:r w:rsidRPr="00B450BF">
        <w:rPr>
          <w:rFonts w:ascii="Arial" w:hAnsi="Arial" w:cs="Arial"/>
          <w:color w:val="000000" w:themeColor="text1"/>
          <w:sz w:val="24"/>
          <w:szCs w:val="24"/>
        </w:rPr>
        <w:t>zostaną wprowadzone do treści tej umowy</w:t>
      </w:r>
      <w:bookmarkEnd w:id="30"/>
      <w:r w:rsidRPr="00B450BF">
        <w:rPr>
          <w:rFonts w:ascii="Arial" w:hAnsi="Arial" w:cs="Arial"/>
          <w:color w:val="000000" w:themeColor="text1"/>
          <w:sz w:val="24"/>
          <w:szCs w:val="24"/>
        </w:rPr>
        <w:t xml:space="preserve"> </w:t>
      </w:r>
    </w:p>
    <w:p w14:paraId="7CA0D5A4" w14:textId="77777777" w:rsidR="001567FC" w:rsidRPr="001567FC" w:rsidRDefault="001567FC" w:rsidP="001567FC">
      <w:pPr>
        <w:widowControl w:val="0"/>
        <w:numPr>
          <w:ilvl w:val="0"/>
          <w:numId w:val="51"/>
        </w:numPr>
        <w:shd w:val="clear" w:color="auto" w:fill="FFFFFF"/>
        <w:suppressAutoHyphens/>
        <w:autoSpaceDE w:val="0"/>
        <w:autoSpaceDN w:val="0"/>
        <w:adjustRightInd w:val="0"/>
        <w:spacing w:after="0" w:line="360" w:lineRule="auto"/>
        <w:ind w:left="567" w:hanging="567"/>
        <w:rPr>
          <w:rFonts w:ascii="Arial" w:eastAsia="Times New Roman" w:hAnsi="Arial" w:cs="Arial"/>
          <w:sz w:val="24"/>
          <w:szCs w:val="24"/>
          <w:lang w:eastAsia="pl-PL"/>
        </w:rPr>
      </w:pPr>
      <w:r w:rsidRPr="001567FC">
        <w:rPr>
          <w:rFonts w:ascii="Arial" w:eastAsia="Times New Roman" w:hAnsi="Arial" w:cs="Arial"/>
          <w:sz w:val="24"/>
          <w:szCs w:val="24"/>
          <w:lang w:eastAsia="pl-PL"/>
        </w:rPr>
        <w:t>Zamawiający dopuszcza możliwość zmiany Umowy w przypadkach określonych w art. 455  ust. 1 pkt 2 – 4 i ust. 2 ustawy Pzp</w:t>
      </w:r>
      <w:r w:rsidRPr="001567FC">
        <w:rPr>
          <w:rFonts w:ascii="Arial" w:eastAsia="Verdana" w:hAnsi="Arial" w:cs="Arial"/>
          <w:sz w:val="24"/>
          <w:szCs w:val="24"/>
          <w:lang w:eastAsia="pl-PL"/>
        </w:rPr>
        <w:t xml:space="preserve"> oraz </w:t>
      </w:r>
      <w:r w:rsidRPr="001567FC">
        <w:rPr>
          <w:rFonts w:ascii="Arial" w:eastAsia="Times New Roman" w:hAnsi="Arial" w:cs="Arial"/>
          <w:sz w:val="24"/>
          <w:szCs w:val="24"/>
          <w:lang w:eastAsia="pl-PL"/>
        </w:rPr>
        <w:t>przewiduje</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zgodnie</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z</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 xml:space="preserve">art. 455 ust. 1 pkt 1) </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ustawy</w:t>
      </w:r>
      <w:r w:rsidRPr="001567FC">
        <w:rPr>
          <w:rFonts w:ascii="Arial" w:eastAsia="Verdana" w:hAnsi="Arial" w:cs="Arial"/>
          <w:sz w:val="24"/>
          <w:szCs w:val="24"/>
          <w:lang w:eastAsia="pl-PL"/>
        </w:rPr>
        <w:t xml:space="preserve"> Pzp </w:t>
      </w:r>
      <w:r w:rsidRPr="001567FC">
        <w:rPr>
          <w:rFonts w:ascii="Arial" w:eastAsia="Times New Roman" w:hAnsi="Arial" w:cs="Arial"/>
          <w:sz w:val="24"/>
          <w:szCs w:val="24"/>
          <w:lang w:eastAsia="pl-PL"/>
        </w:rPr>
        <w:t>możliwość</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zmiany</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postanowień</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Umowy</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określając</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następujący rodzaj i zakres oraz</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warunki</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zmiany</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postanowień</w:t>
      </w:r>
      <w:r w:rsidRPr="001567FC">
        <w:rPr>
          <w:rFonts w:ascii="Arial" w:eastAsia="Verdana" w:hAnsi="Arial" w:cs="Arial"/>
          <w:sz w:val="24"/>
          <w:szCs w:val="24"/>
          <w:lang w:eastAsia="pl-PL"/>
        </w:rPr>
        <w:t xml:space="preserve"> </w:t>
      </w:r>
      <w:r w:rsidRPr="001567FC">
        <w:rPr>
          <w:rFonts w:ascii="Arial" w:eastAsia="Times New Roman" w:hAnsi="Arial" w:cs="Arial"/>
          <w:sz w:val="24"/>
          <w:szCs w:val="24"/>
          <w:lang w:eastAsia="pl-PL"/>
        </w:rPr>
        <w:t>Umowy:</w:t>
      </w:r>
    </w:p>
    <w:p w14:paraId="4130FFA5" w14:textId="77777777" w:rsidR="001567FC" w:rsidRPr="001567FC" w:rsidRDefault="001567FC" w:rsidP="001567FC">
      <w:pPr>
        <w:tabs>
          <w:tab w:val="left" w:pos="1503"/>
        </w:tabs>
        <w:spacing w:after="0" w:line="360" w:lineRule="auto"/>
        <w:ind w:left="510"/>
        <w:contextualSpacing/>
        <w:rPr>
          <w:rFonts w:ascii="Arial" w:hAnsi="Arial" w:cs="Arial"/>
          <w:sz w:val="24"/>
          <w:szCs w:val="24"/>
          <w:lang w:val="x-none" w:eastAsia="x-none"/>
        </w:rPr>
      </w:pPr>
      <w:r w:rsidRPr="001567FC">
        <w:rPr>
          <w:rFonts w:ascii="Arial" w:eastAsia="Arial" w:hAnsi="Arial" w:cs="Arial"/>
          <w:sz w:val="24"/>
          <w:szCs w:val="24"/>
          <w:lang w:val="x-none" w:eastAsia="x-none"/>
        </w:rPr>
        <w:t>1) Wynagrodzenia w przypadku:</w:t>
      </w:r>
    </w:p>
    <w:p w14:paraId="0FCC3B94" w14:textId="77777777" w:rsidR="001567FC" w:rsidRPr="001567FC" w:rsidRDefault="001567FC" w:rsidP="001567FC">
      <w:pPr>
        <w:widowControl w:val="0"/>
        <w:tabs>
          <w:tab w:val="left" w:pos="1417"/>
        </w:tabs>
        <w:spacing w:after="0" w:line="360" w:lineRule="auto"/>
        <w:ind w:left="737"/>
        <w:contextualSpacing/>
        <w:rPr>
          <w:rFonts w:ascii="Arial" w:hAnsi="Arial" w:cs="Arial"/>
          <w:sz w:val="24"/>
          <w:szCs w:val="24"/>
          <w:lang w:val="x-none" w:eastAsia="x-none"/>
        </w:rPr>
      </w:pPr>
      <w:r w:rsidRPr="001567FC">
        <w:rPr>
          <w:rFonts w:ascii="Arial" w:hAnsi="Arial" w:cs="Arial"/>
          <w:sz w:val="24"/>
          <w:szCs w:val="24"/>
          <w:lang w:val="x-none" w:eastAsia="x-none"/>
        </w:rPr>
        <w:lastRenderedPageBreak/>
        <w:t>a) zmiany</w:t>
      </w:r>
      <w:r w:rsidRPr="001567FC">
        <w:rPr>
          <w:rFonts w:ascii="Arial" w:eastAsia="Verdana" w:hAnsi="Arial" w:cs="Arial"/>
          <w:sz w:val="24"/>
          <w:szCs w:val="24"/>
          <w:lang w:val="x-none" w:eastAsia="x-none"/>
        </w:rPr>
        <w:t xml:space="preserve"> stawki </w:t>
      </w:r>
      <w:r w:rsidRPr="001567FC">
        <w:rPr>
          <w:rFonts w:ascii="Arial" w:hAnsi="Arial" w:cs="Arial"/>
          <w:sz w:val="24"/>
          <w:szCs w:val="24"/>
          <w:lang w:val="x-none" w:eastAsia="x-none"/>
        </w:rPr>
        <w:t>podatku</w:t>
      </w:r>
      <w:r w:rsidRPr="001567FC">
        <w:rPr>
          <w:rFonts w:ascii="Arial" w:eastAsia="Verdana" w:hAnsi="Arial" w:cs="Arial"/>
          <w:sz w:val="24"/>
          <w:szCs w:val="24"/>
          <w:lang w:val="x-none" w:eastAsia="x-none"/>
        </w:rPr>
        <w:t xml:space="preserve"> od towarów i usług (</w:t>
      </w:r>
      <w:r w:rsidRPr="001567FC">
        <w:rPr>
          <w:rFonts w:ascii="Arial" w:hAnsi="Arial" w:cs="Arial"/>
          <w:sz w:val="24"/>
          <w:szCs w:val="24"/>
          <w:lang w:val="x-none" w:eastAsia="x-none"/>
        </w:rPr>
        <w:t>VAT), wynagrodzenie należne Wykonawcy zostanie  odpowiednio zmienione w stosunku wynikającym ze zmienionej stawki podatku od towarów i usług (VAT)</w:t>
      </w:r>
      <w:r w:rsidRPr="001567FC">
        <w:rPr>
          <w:rFonts w:ascii="Arial" w:eastAsia="Verdana" w:hAnsi="Arial" w:cs="Arial"/>
          <w:sz w:val="24"/>
          <w:szCs w:val="24"/>
          <w:lang w:val="x-none" w:eastAsia="x-none"/>
        </w:rPr>
        <w:t>,</w:t>
      </w:r>
    </w:p>
    <w:p w14:paraId="2916600E" w14:textId="77777777" w:rsidR="001567FC" w:rsidRPr="001567FC" w:rsidRDefault="001567FC" w:rsidP="001567FC">
      <w:pPr>
        <w:tabs>
          <w:tab w:val="left" w:pos="1593"/>
        </w:tabs>
        <w:spacing w:after="0" w:line="360" w:lineRule="auto"/>
        <w:ind w:left="742" w:hanging="175"/>
        <w:contextualSpacing/>
        <w:rPr>
          <w:rFonts w:ascii="Arial" w:hAnsi="Arial" w:cs="Arial"/>
          <w:sz w:val="24"/>
          <w:szCs w:val="24"/>
          <w:lang w:val="x-none" w:eastAsia="x-none"/>
        </w:rPr>
      </w:pPr>
      <w:r w:rsidRPr="001567FC">
        <w:rPr>
          <w:rFonts w:ascii="Arial" w:hAnsi="Arial" w:cs="Arial"/>
          <w:sz w:val="24"/>
          <w:szCs w:val="24"/>
          <w:shd w:val="clear" w:color="auto" w:fill="FFFFFF"/>
          <w:lang w:val="x-none" w:eastAsia="x-none"/>
        </w:rPr>
        <w:t xml:space="preserve">b) w przypadku zmiany zakresu świadczenia Umowy w związku z zaistnieniem okoliczności, tj. </w:t>
      </w:r>
      <w:r w:rsidRPr="001567FC">
        <w:rPr>
          <w:rFonts w:ascii="Arial" w:hAnsi="Arial" w:cs="Arial"/>
          <w:sz w:val="24"/>
          <w:szCs w:val="24"/>
          <w:lang w:val="x-none" w:eastAsia="x-none"/>
        </w:rPr>
        <w:t>zaistnienia</w:t>
      </w:r>
      <w:r w:rsidRPr="001567FC">
        <w:rPr>
          <w:rFonts w:ascii="Arial" w:eastAsia="Verdana" w:hAnsi="Arial" w:cs="Arial"/>
          <w:sz w:val="24"/>
          <w:szCs w:val="24"/>
          <w:lang w:val="x-none" w:eastAsia="x-none"/>
        </w:rPr>
        <w:t xml:space="preserve"> okoliczności nadzwyczajnych, np. </w:t>
      </w:r>
      <w:r w:rsidRPr="001567FC">
        <w:rPr>
          <w:rFonts w:ascii="Arial" w:hAnsi="Arial" w:cs="Arial"/>
          <w:sz w:val="24"/>
          <w:szCs w:val="24"/>
          <w:lang w:val="x-none" w:eastAsia="x-none"/>
        </w:rPr>
        <w:t>działań</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wojennych</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aktów</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terroryzmu</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rewolucji</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przewrotu</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wojskowego</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lub</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cywilnego</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wojny</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domowej</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skażeń</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 xml:space="preserve">radioaktywnych </w:t>
      </w:r>
      <w:r w:rsidRPr="001567FC">
        <w:rPr>
          <w:rFonts w:ascii="Arial" w:eastAsia="Arial" w:hAnsi="Arial" w:cs="Arial"/>
          <w:sz w:val="24"/>
          <w:szCs w:val="24"/>
          <w:lang w:val="x-none" w:eastAsia="x-none"/>
        </w:rPr>
        <w:t>oraz istnieniem/</w:t>
      </w:r>
      <w:r w:rsidRPr="001567FC">
        <w:rPr>
          <w:rFonts w:ascii="Arial" w:hAnsi="Arial" w:cs="Arial"/>
          <w:sz w:val="24"/>
          <w:szCs w:val="24"/>
          <w:lang w:val="x-none" w:eastAsia="x-none"/>
        </w:rPr>
        <w:t>zaistnieniem</w:t>
      </w:r>
      <w:r w:rsidRPr="001567FC">
        <w:rPr>
          <w:rFonts w:ascii="Arial" w:eastAsia="Verdana" w:hAnsi="Arial" w:cs="Arial"/>
          <w:sz w:val="24"/>
          <w:szCs w:val="24"/>
          <w:lang w:val="x-none" w:eastAsia="x-none"/>
        </w:rPr>
        <w:t xml:space="preserve"> epidemii/pandemii, </w:t>
      </w:r>
      <w:r w:rsidRPr="001567FC">
        <w:rPr>
          <w:rFonts w:ascii="Arial" w:hAnsi="Arial" w:cs="Arial"/>
          <w:sz w:val="24"/>
          <w:szCs w:val="24"/>
          <w:lang w:val="x-none" w:eastAsia="x-none"/>
        </w:rPr>
        <w:t>klęski</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żywiołowej</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jak</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huragany</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powodzie</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trzęsienie</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ziemi</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bunty</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niepokoje</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strajki</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spowodowane </w:t>
      </w:r>
      <w:r w:rsidRPr="001567FC">
        <w:rPr>
          <w:rFonts w:ascii="Arial" w:hAnsi="Arial" w:cs="Arial"/>
          <w:sz w:val="24"/>
          <w:szCs w:val="24"/>
          <w:lang w:val="x-none" w:eastAsia="x-none"/>
        </w:rPr>
        <w:t>przez</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osoby</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inne</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niż</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pracownicy</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Wykonawcy</w:t>
      </w:r>
      <w:r w:rsidRPr="001567FC">
        <w:rPr>
          <w:rFonts w:ascii="Arial" w:eastAsia="Verdana" w:hAnsi="Arial" w:cs="Arial"/>
          <w:sz w:val="24"/>
          <w:szCs w:val="24"/>
          <w:lang w:val="x-none" w:eastAsia="x-none"/>
        </w:rPr>
        <w:t>.</w:t>
      </w:r>
    </w:p>
    <w:p w14:paraId="5A6FB0E8" w14:textId="77777777" w:rsidR="001567FC" w:rsidRPr="001567FC" w:rsidRDefault="001567FC" w:rsidP="001567FC">
      <w:pPr>
        <w:widowControl w:val="0"/>
        <w:tabs>
          <w:tab w:val="left" w:pos="1360"/>
          <w:tab w:val="left" w:pos="1503"/>
        </w:tabs>
        <w:spacing w:after="0" w:line="360" w:lineRule="auto"/>
        <w:ind w:left="510"/>
        <w:contextualSpacing/>
        <w:rPr>
          <w:rFonts w:ascii="Arial" w:hAnsi="Arial" w:cs="Arial"/>
          <w:sz w:val="24"/>
          <w:szCs w:val="24"/>
          <w:lang w:val="x-none" w:eastAsia="x-none"/>
        </w:rPr>
      </w:pPr>
      <w:r w:rsidRPr="001567FC">
        <w:rPr>
          <w:rFonts w:ascii="Arial" w:eastAsia="Arial" w:hAnsi="Arial" w:cs="Arial"/>
          <w:sz w:val="24"/>
          <w:szCs w:val="24"/>
          <w:lang w:val="x-none" w:eastAsia="x-none"/>
        </w:rPr>
        <w:t>2) Terminu</w:t>
      </w:r>
      <w:r w:rsidRPr="001567FC">
        <w:rPr>
          <w:rFonts w:ascii="Arial" w:eastAsia="Verdana" w:hAnsi="Arial" w:cs="Arial"/>
          <w:sz w:val="24"/>
          <w:szCs w:val="24"/>
          <w:lang w:val="x-none" w:eastAsia="x-none"/>
        </w:rPr>
        <w:t xml:space="preserve"> realizacji Przedmiotu Umowy</w:t>
      </w:r>
      <w:r w:rsidRPr="001567FC">
        <w:rPr>
          <w:rFonts w:ascii="Arial" w:hAnsi="Arial" w:cs="Arial"/>
          <w:sz w:val="24"/>
          <w:szCs w:val="24"/>
          <w:lang w:val="x-none" w:eastAsia="x-none"/>
        </w:rPr>
        <w:t>:</w:t>
      </w:r>
    </w:p>
    <w:p w14:paraId="09E29A7D" w14:textId="77777777" w:rsidR="001567FC" w:rsidRPr="001567FC" w:rsidRDefault="001567FC" w:rsidP="001567FC">
      <w:pPr>
        <w:widowControl w:val="0"/>
        <w:tabs>
          <w:tab w:val="left" w:pos="2155"/>
        </w:tabs>
        <w:spacing w:after="0" w:line="360" w:lineRule="auto"/>
        <w:ind w:left="737"/>
        <w:contextualSpacing/>
        <w:rPr>
          <w:rFonts w:ascii="Arial" w:hAnsi="Arial" w:cs="Arial"/>
          <w:sz w:val="24"/>
          <w:szCs w:val="24"/>
          <w:lang w:val="x-none" w:eastAsia="x-none"/>
        </w:rPr>
      </w:pPr>
      <w:r w:rsidRPr="001567FC">
        <w:rPr>
          <w:rFonts w:ascii="Arial" w:hAnsi="Arial" w:cs="Arial"/>
          <w:sz w:val="24"/>
          <w:szCs w:val="24"/>
          <w:lang w:val="x-none" w:eastAsia="x-none"/>
        </w:rPr>
        <w:t>a) w</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przypadku</w:t>
      </w:r>
      <w:r w:rsidRPr="001567FC">
        <w:rPr>
          <w:rFonts w:ascii="Arial" w:eastAsia="Verdana" w:hAnsi="Arial" w:cs="Arial"/>
          <w:sz w:val="24"/>
          <w:szCs w:val="24"/>
          <w:lang w:val="x-none" w:eastAsia="x-none"/>
        </w:rPr>
        <w:t xml:space="preserve"> niemożności wykonywania przedmiotu Umowy w razie </w:t>
      </w:r>
      <w:r w:rsidRPr="001567FC">
        <w:rPr>
          <w:rFonts w:ascii="Arial" w:hAnsi="Arial" w:cs="Arial"/>
          <w:sz w:val="24"/>
          <w:szCs w:val="24"/>
          <w:lang w:val="x-none" w:eastAsia="x-none"/>
        </w:rPr>
        <w:t>zaistnienia</w:t>
      </w:r>
      <w:r w:rsidRPr="001567FC">
        <w:rPr>
          <w:rFonts w:ascii="Arial" w:eastAsia="Verdana" w:hAnsi="Arial" w:cs="Arial"/>
          <w:sz w:val="24"/>
          <w:szCs w:val="24"/>
          <w:lang w:val="x-none" w:eastAsia="x-none"/>
        </w:rPr>
        <w:t xml:space="preserve"> okoliczności nadzwyczajnych, np. </w:t>
      </w:r>
      <w:r w:rsidRPr="001567FC">
        <w:rPr>
          <w:rFonts w:ascii="Arial" w:hAnsi="Arial" w:cs="Arial"/>
          <w:sz w:val="24"/>
          <w:szCs w:val="24"/>
          <w:lang w:val="x-none" w:eastAsia="x-none"/>
        </w:rPr>
        <w:t>działań</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wojennych</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aktów</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terroryzmu</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rewolucji</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przewrotu</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wojskowego</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lub</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cywilnego</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wojny</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domowej</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skażeń</w:t>
      </w:r>
      <w:r w:rsidRPr="001567FC">
        <w:rPr>
          <w:rFonts w:ascii="Arial" w:eastAsia="Verdana" w:hAnsi="Arial" w:cs="Arial"/>
          <w:sz w:val="24"/>
          <w:szCs w:val="24"/>
          <w:lang w:val="x-none" w:eastAsia="x-none"/>
        </w:rPr>
        <w:t xml:space="preserve"> </w:t>
      </w:r>
      <w:r w:rsidRPr="001567FC">
        <w:rPr>
          <w:rFonts w:ascii="Arial" w:hAnsi="Arial" w:cs="Arial"/>
          <w:sz w:val="24"/>
          <w:szCs w:val="24"/>
          <w:lang w:val="x-none" w:eastAsia="x-none"/>
        </w:rPr>
        <w:t>radioaktywnych</w:t>
      </w:r>
      <w:r w:rsidRPr="001567FC">
        <w:rPr>
          <w:rFonts w:ascii="Arial" w:eastAsia="Arial" w:hAnsi="Arial" w:cs="Arial"/>
          <w:sz w:val="24"/>
          <w:szCs w:val="24"/>
          <w:lang w:val="x-none" w:eastAsia="x-none"/>
        </w:rPr>
        <w:t>,</w:t>
      </w:r>
      <w:r w:rsidRPr="001567FC">
        <w:rPr>
          <w:rFonts w:ascii="Arial" w:eastAsia="Verdana" w:hAnsi="Arial" w:cs="Arial"/>
          <w:sz w:val="24"/>
          <w:szCs w:val="24"/>
          <w:lang w:val="x-none" w:eastAsia="x-none"/>
        </w:rPr>
        <w:t xml:space="preserve"> </w:t>
      </w:r>
      <w:r w:rsidRPr="001567FC">
        <w:rPr>
          <w:rFonts w:ascii="Arial" w:hAnsi="Arial" w:cs="Arial"/>
          <w:iCs/>
          <w:sz w:val="24"/>
          <w:szCs w:val="24"/>
          <w:lang w:val="x-none" w:eastAsia="x-none"/>
        </w:rPr>
        <w:t>termin wykonania przedmiotu Umowy przedłużony zostanie o czas trwania okoliczności nadzwyczajnych uniemożliwiających wykonanie przedmiotu Umowy i - jeśli dotyczy – o czas niezbędny do usunięcia przeszkody uniemożliwiającej wykonanie przedmiotu Umowy, powstałej w związku z okolicznościami nadzwyczajnymi, o których mowa powyżej,</w:t>
      </w:r>
    </w:p>
    <w:p w14:paraId="554D5798" w14:textId="77777777" w:rsidR="001567FC" w:rsidRPr="001567FC" w:rsidRDefault="001567FC" w:rsidP="001567FC">
      <w:pPr>
        <w:widowControl w:val="0"/>
        <w:tabs>
          <w:tab w:val="left" w:pos="2212"/>
        </w:tabs>
        <w:spacing w:after="0" w:line="360" w:lineRule="auto"/>
        <w:ind w:left="794"/>
        <w:contextualSpacing/>
        <w:rPr>
          <w:rFonts w:ascii="Arial" w:eastAsia="Arial" w:hAnsi="Arial" w:cs="Arial"/>
          <w:iCs/>
          <w:sz w:val="24"/>
          <w:szCs w:val="24"/>
          <w:shd w:val="clear" w:color="auto" w:fill="FFFFFF"/>
          <w:lang w:val="x-none" w:eastAsia="x-none" w:bidi="pl-PL"/>
        </w:rPr>
      </w:pPr>
      <w:r w:rsidRPr="001567FC">
        <w:rPr>
          <w:rFonts w:ascii="Arial" w:eastAsia="Verdana" w:hAnsi="Arial" w:cs="Arial"/>
          <w:sz w:val="24"/>
          <w:szCs w:val="24"/>
          <w:shd w:val="clear" w:color="auto" w:fill="FFFFFF"/>
          <w:lang w:val="x-none" w:eastAsia="x-none" w:bidi="pl-PL"/>
        </w:rPr>
        <w:t>b) w przypadku niemożności wykonywania przedmiotu Umowy w związku z zaistnieniem/istnieniem epidemii/pandemii, klęski żywiołowej</w:t>
      </w:r>
      <w:r w:rsidRPr="001567FC">
        <w:rPr>
          <w:rFonts w:ascii="Arial" w:eastAsia="Arial" w:hAnsi="Arial" w:cs="Arial"/>
          <w:sz w:val="24"/>
          <w:szCs w:val="24"/>
          <w:shd w:val="clear" w:color="auto" w:fill="FFFFFF"/>
          <w:lang w:val="x-none" w:eastAsia="x-none" w:bidi="pl-PL"/>
        </w:rPr>
        <w:t>,</w:t>
      </w:r>
      <w:r w:rsidRPr="001567FC">
        <w:rPr>
          <w:rFonts w:ascii="Arial" w:eastAsia="Verdana" w:hAnsi="Arial" w:cs="Arial"/>
          <w:sz w:val="24"/>
          <w:szCs w:val="24"/>
          <w:shd w:val="clear" w:color="auto" w:fill="FFFFFF"/>
          <w:lang w:val="x-none" w:eastAsia="x-none" w:bidi="pl-PL"/>
        </w:rPr>
        <w:t xml:space="preserve"> jak huragany</w:t>
      </w:r>
      <w:r w:rsidRPr="001567FC">
        <w:rPr>
          <w:rFonts w:ascii="Arial" w:eastAsia="Arial" w:hAnsi="Arial" w:cs="Arial"/>
          <w:sz w:val="24"/>
          <w:szCs w:val="24"/>
          <w:shd w:val="clear" w:color="auto" w:fill="FFFFFF"/>
          <w:lang w:val="x-none" w:eastAsia="x-none" w:bidi="pl-PL"/>
        </w:rPr>
        <w:t>,</w:t>
      </w:r>
      <w:r w:rsidRPr="001567FC">
        <w:rPr>
          <w:rFonts w:ascii="Arial" w:eastAsia="Verdana" w:hAnsi="Arial" w:cs="Arial"/>
          <w:sz w:val="24"/>
          <w:szCs w:val="24"/>
          <w:shd w:val="clear" w:color="auto" w:fill="FFFFFF"/>
          <w:lang w:val="x-none" w:eastAsia="x-none" w:bidi="pl-PL"/>
        </w:rPr>
        <w:t xml:space="preserve"> powodzie</w:t>
      </w:r>
      <w:r w:rsidRPr="001567FC">
        <w:rPr>
          <w:rFonts w:ascii="Arial" w:eastAsia="Arial" w:hAnsi="Arial" w:cs="Arial"/>
          <w:sz w:val="24"/>
          <w:szCs w:val="24"/>
          <w:shd w:val="clear" w:color="auto" w:fill="FFFFFF"/>
          <w:lang w:val="x-none" w:eastAsia="x-none" w:bidi="pl-PL"/>
        </w:rPr>
        <w:t>,</w:t>
      </w:r>
      <w:r w:rsidRPr="001567FC">
        <w:rPr>
          <w:rFonts w:ascii="Arial" w:eastAsia="Verdana" w:hAnsi="Arial" w:cs="Arial"/>
          <w:sz w:val="24"/>
          <w:szCs w:val="24"/>
          <w:shd w:val="clear" w:color="auto" w:fill="FFFFFF"/>
          <w:lang w:val="x-none" w:eastAsia="x-none" w:bidi="pl-PL"/>
        </w:rPr>
        <w:t xml:space="preserve"> trzęsienie ziemi</w:t>
      </w:r>
      <w:r w:rsidRPr="001567FC">
        <w:rPr>
          <w:rFonts w:ascii="Arial" w:eastAsia="Arial" w:hAnsi="Arial" w:cs="Arial"/>
          <w:sz w:val="24"/>
          <w:szCs w:val="24"/>
          <w:shd w:val="clear" w:color="auto" w:fill="FFFFFF"/>
          <w:lang w:val="x-none" w:eastAsia="x-none" w:bidi="pl-PL"/>
        </w:rPr>
        <w:t>,</w:t>
      </w:r>
      <w:r w:rsidRPr="001567FC">
        <w:rPr>
          <w:rFonts w:ascii="Arial" w:eastAsia="Verdana" w:hAnsi="Arial" w:cs="Arial"/>
          <w:sz w:val="24"/>
          <w:szCs w:val="24"/>
          <w:shd w:val="clear" w:color="auto" w:fill="FFFFFF"/>
          <w:lang w:val="x-none" w:eastAsia="x-none" w:bidi="pl-PL"/>
        </w:rPr>
        <w:t xml:space="preserve"> bunty</w:t>
      </w:r>
      <w:r w:rsidRPr="001567FC">
        <w:rPr>
          <w:rFonts w:ascii="Arial" w:eastAsia="Arial" w:hAnsi="Arial" w:cs="Arial"/>
          <w:sz w:val="24"/>
          <w:szCs w:val="24"/>
          <w:shd w:val="clear" w:color="auto" w:fill="FFFFFF"/>
          <w:lang w:val="x-none" w:eastAsia="x-none" w:bidi="pl-PL"/>
        </w:rPr>
        <w:t>,</w:t>
      </w:r>
      <w:r w:rsidRPr="001567FC">
        <w:rPr>
          <w:rFonts w:ascii="Arial" w:eastAsia="Verdana" w:hAnsi="Arial" w:cs="Arial"/>
          <w:sz w:val="24"/>
          <w:szCs w:val="24"/>
          <w:shd w:val="clear" w:color="auto" w:fill="FFFFFF"/>
          <w:lang w:val="x-none" w:eastAsia="x-none" w:bidi="pl-PL"/>
        </w:rPr>
        <w:t xml:space="preserve"> niepokoje</w:t>
      </w:r>
      <w:r w:rsidRPr="001567FC">
        <w:rPr>
          <w:rFonts w:ascii="Arial" w:eastAsia="Arial" w:hAnsi="Arial" w:cs="Arial"/>
          <w:sz w:val="24"/>
          <w:szCs w:val="24"/>
          <w:shd w:val="clear" w:color="auto" w:fill="FFFFFF"/>
          <w:lang w:val="x-none" w:eastAsia="x-none" w:bidi="pl-PL"/>
        </w:rPr>
        <w:t>,</w:t>
      </w:r>
      <w:r w:rsidRPr="001567FC">
        <w:rPr>
          <w:rFonts w:ascii="Arial" w:eastAsia="Verdana" w:hAnsi="Arial" w:cs="Arial"/>
          <w:sz w:val="24"/>
          <w:szCs w:val="24"/>
          <w:shd w:val="clear" w:color="auto" w:fill="FFFFFF"/>
          <w:lang w:val="x-none" w:eastAsia="x-none" w:bidi="pl-PL"/>
        </w:rPr>
        <w:t xml:space="preserve"> strajki</w:t>
      </w:r>
      <w:r w:rsidRPr="001567FC">
        <w:rPr>
          <w:rFonts w:ascii="Arial" w:eastAsia="Arial" w:hAnsi="Arial" w:cs="Arial"/>
          <w:sz w:val="24"/>
          <w:szCs w:val="24"/>
          <w:shd w:val="clear" w:color="auto" w:fill="FFFFFF"/>
          <w:lang w:val="x-none" w:eastAsia="x-none" w:bidi="pl-PL"/>
        </w:rPr>
        <w:t xml:space="preserve"> </w:t>
      </w:r>
      <w:r w:rsidRPr="001567FC">
        <w:rPr>
          <w:rFonts w:ascii="Arial" w:eastAsia="Verdana" w:hAnsi="Arial" w:cs="Arial"/>
          <w:sz w:val="24"/>
          <w:szCs w:val="24"/>
          <w:shd w:val="clear" w:color="auto" w:fill="FFFFFF"/>
          <w:lang w:val="x-none" w:eastAsia="x-none" w:bidi="pl-PL"/>
        </w:rPr>
        <w:t xml:space="preserve">spowodowane przez osoby inne niż pracownicy Wykonawcy </w:t>
      </w:r>
      <w:r w:rsidRPr="001567FC">
        <w:rPr>
          <w:rFonts w:ascii="Arial" w:eastAsia="Arial" w:hAnsi="Arial" w:cs="Arial"/>
          <w:sz w:val="24"/>
          <w:szCs w:val="24"/>
          <w:shd w:val="clear" w:color="auto" w:fill="FFFFFF"/>
          <w:lang w:val="x-none" w:eastAsia="x-none" w:bidi="pl-PL"/>
        </w:rPr>
        <w:t xml:space="preserve">- </w:t>
      </w:r>
      <w:r w:rsidRPr="001567FC">
        <w:rPr>
          <w:rFonts w:ascii="Arial" w:eastAsia="Verdana" w:hAnsi="Arial" w:cs="Arial"/>
          <w:iCs/>
          <w:sz w:val="24"/>
          <w:szCs w:val="24"/>
          <w:shd w:val="clear" w:color="auto" w:fill="FFFFFF"/>
          <w:lang w:val="x-none" w:eastAsia="x-none" w:bidi="pl-PL"/>
        </w:rPr>
        <w:t>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r w:rsidRPr="001567FC">
        <w:rPr>
          <w:rFonts w:ascii="Arial" w:eastAsia="Arial" w:hAnsi="Arial" w:cs="Arial"/>
          <w:iCs/>
          <w:sz w:val="24"/>
          <w:szCs w:val="24"/>
          <w:shd w:val="clear" w:color="auto" w:fill="FFFFFF"/>
          <w:lang w:val="x-none" w:eastAsia="x-none" w:bidi="pl-PL"/>
        </w:rPr>
        <w:t>.</w:t>
      </w:r>
    </w:p>
    <w:p w14:paraId="1326462D" w14:textId="77777777" w:rsidR="001567FC" w:rsidRPr="001567FC" w:rsidRDefault="001567FC" w:rsidP="001567FC">
      <w:pPr>
        <w:widowControl w:val="0"/>
        <w:tabs>
          <w:tab w:val="left" w:pos="2212"/>
        </w:tabs>
        <w:spacing w:after="0" w:line="360" w:lineRule="auto"/>
        <w:ind w:left="794"/>
        <w:contextualSpacing/>
        <w:rPr>
          <w:rFonts w:ascii="Arial" w:eastAsia="Arial" w:hAnsi="Arial" w:cs="Arial"/>
          <w:iCs/>
          <w:sz w:val="24"/>
          <w:szCs w:val="24"/>
          <w:shd w:val="clear" w:color="auto" w:fill="FFFFFF"/>
          <w:lang w:val="x-none" w:eastAsia="x-none" w:bidi="pl-PL"/>
        </w:rPr>
      </w:pPr>
      <w:r w:rsidRPr="001567FC">
        <w:rPr>
          <w:rFonts w:ascii="Arial" w:eastAsia="Arial" w:hAnsi="Arial" w:cs="Arial"/>
          <w:iCs/>
          <w:sz w:val="24"/>
          <w:szCs w:val="24"/>
          <w:shd w:val="clear" w:color="auto" w:fill="FFFFFF"/>
          <w:lang w:val="x-none" w:eastAsia="x-none" w:bidi="pl-PL"/>
        </w:rPr>
        <w:t xml:space="preserve">c) pomimo wystąpienia przez Wykonawcę z właściwie przygotowanym wnioskiem o wydanie decyzji administracyjnych, warunków technicznych lub innego dokumentu niezbędnego do prawidłowej realizacji przedmiotu umowy, w terminie przewidzianym w odrębnych przepisach, organ administracji publicznej lub inna instytucja nie wyda stosownego dokumentu. </w:t>
      </w:r>
    </w:p>
    <w:p w14:paraId="3E5EEBAA" w14:textId="77777777" w:rsidR="001567FC" w:rsidRPr="001567FC" w:rsidRDefault="001567FC" w:rsidP="001567FC">
      <w:pPr>
        <w:widowControl w:val="0"/>
        <w:tabs>
          <w:tab w:val="left" w:pos="2212"/>
        </w:tabs>
        <w:spacing w:after="0" w:line="360" w:lineRule="auto"/>
        <w:ind w:left="794"/>
        <w:contextualSpacing/>
        <w:rPr>
          <w:rFonts w:ascii="Arial" w:eastAsia="Arial" w:hAnsi="Arial" w:cs="Arial"/>
          <w:iCs/>
          <w:sz w:val="24"/>
          <w:szCs w:val="24"/>
          <w:shd w:val="clear" w:color="auto" w:fill="FFFFFF"/>
          <w:lang w:eastAsia="x-none" w:bidi="pl-PL"/>
        </w:rPr>
      </w:pPr>
      <w:r w:rsidRPr="001567FC">
        <w:rPr>
          <w:rFonts w:ascii="Arial" w:eastAsia="Arial" w:hAnsi="Arial" w:cs="Arial"/>
          <w:iCs/>
          <w:sz w:val="24"/>
          <w:szCs w:val="24"/>
          <w:shd w:val="clear" w:color="auto" w:fill="FFFFFF"/>
          <w:lang w:val="x-none" w:eastAsia="x-none" w:bidi="pl-PL"/>
        </w:rPr>
        <w:t xml:space="preserve">d) Zamawiający z ważnych przyczyn, nie dających się przewidzieć w chwili </w:t>
      </w:r>
      <w:r w:rsidRPr="001567FC">
        <w:rPr>
          <w:rFonts w:ascii="Arial" w:eastAsia="Arial" w:hAnsi="Arial" w:cs="Arial"/>
          <w:iCs/>
          <w:sz w:val="24"/>
          <w:szCs w:val="24"/>
          <w:shd w:val="clear" w:color="auto" w:fill="FFFFFF"/>
          <w:lang w:val="x-none" w:eastAsia="x-none" w:bidi="pl-PL"/>
        </w:rPr>
        <w:lastRenderedPageBreak/>
        <w:t>zawarcia umowy, wstrzyma wykonywan</w:t>
      </w:r>
      <w:r w:rsidRPr="001567FC">
        <w:rPr>
          <w:rFonts w:ascii="Arial" w:eastAsia="Arial" w:hAnsi="Arial" w:cs="Arial"/>
          <w:iCs/>
          <w:sz w:val="24"/>
          <w:szCs w:val="24"/>
          <w:shd w:val="clear" w:color="auto" w:fill="FFFFFF"/>
          <w:lang w:eastAsia="x-none" w:bidi="pl-PL"/>
        </w:rPr>
        <w:t>ie robót budowlanych objętych usługą nadzoru inwestorskiego</w:t>
      </w:r>
      <w:r w:rsidRPr="001567FC">
        <w:rPr>
          <w:rFonts w:ascii="Arial" w:eastAsia="Arial" w:hAnsi="Arial" w:cs="Arial"/>
          <w:iCs/>
          <w:sz w:val="24"/>
          <w:szCs w:val="24"/>
          <w:shd w:val="clear" w:color="auto" w:fill="FFFFFF"/>
          <w:lang w:val="x-none" w:eastAsia="x-none" w:bidi="pl-PL"/>
        </w:rPr>
        <w:t xml:space="preserve">. W takim przypadku termin wykonania przedmiotu umowy zostanie przesunięty o ilość dni równą okresowi wstrzymania prac. </w:t>
      </w:r>
    </w:p>
    <w:p w14:paraId="5A839EE4" w14:textId="77777777" w:rsidR="001567FC" w:rsidRPr="001567FC" w:rsidRDefault="001567FC" w:rsidP="001567FC">
      <w:pPr>
        <w:widowControl w:val="0"/>
        <w:tabs>
          <w:tab w:val="left" w:pos="2212"/>
        </w:tabs>
        <w:spacing w:after="0" w:line="360" w:lineRule="auto"/>
        <w:ind w:left="794"/>
        <w:contextualSpacing/>
        <w:rPr>
          <w:rFonts w:ascii="Arial" w:eastAsia="Arial" w:hAnsi="Arial" w:cs="Arial"/>
          <w:iCs/>
          <w:sz w:val="24"/>
          <w:szCs w:val="24"/>
          <w:shd w:val="clear" w:color="auto" w:fill="FFFFFF"/>
          <w:lang w:eastAsia="x-none" w:bidi="pl-PL"/>
        </w:rPr>
      </w:pPr>
      <w:r w:rsidRPr="001567FC">
        <w:rPr>
          <w:rFonts w:ascii="Arial" w:eastAsia="Arial" w:hAnsi="Arial" w:cs="Arial"/>
          <w:iCs/>
          <w:sz w:val="24"/>
          <w:szCs w:val="24"/>
          <w:shd w:val="clear" w:color="auto" w:fill="FFFFFF"/>
          <w:lang w:eastAsia="x-none" w:bidi="pl-PL"/>
        </w:rPr>
        <w:t>e)</w:t>
      </w:r>
      <w:r w:rsidRPr="001567FC">
        <w:rPr>
          <w:rFonts w:ascii="Arial" w:eastAsia="Arial" w:hAnsi="Arial" w:cs="Arial"/>
          <w:iCs/>
          <w:sz w:val="24"/>
          <w:szCs w:val="24"/>
          <w:shd w:val="clear" w:color="auto" w:fill="FFFFFF"/>
          <w:lang w:val="x-none" w:eastAsia="x-none" w:bidi="pl-PL"/>
        </w:rPr>
        <w:t xml:space="preserve"> Zamawiający z ważnych przyczyn, nie dających się przewidzieć w chwili zawarcia umowy, </w:t>
      </w:r>
      <w:r w:rsidRPr="001567FC">
        <w:rPr>
          <w:rFonts w:ascii="Arial" w:eastAsia="Arial" w:hAnsi="Arial" w:cs="Arial"/>
          <w:iCs/>
          <w:sz w:val="24"/>
          <w:szCs w:val="24"/>
          <w:shd w:val="clear" w:color="auto" w:fill="FFFFFF"/>
          <w:lang w:eastAsia="x-none" w:bidi="pl-PL"/>
        </w:rPr>
        <w:t>wydłuży termin</w:t>
      </w:r>
      <w:r w:rsidRPr="001567FC">
        <w:rPr>
          <w:rFonts w:ascii="Arial" w:eastAsia="Arial" w:hAnsi="Arial" w:cs="Arial"/>
          <w:iCs/>
          <w:sz w:val="24"/>
          <w:szCs w:val="24"/>
          <w:shd w:val="clear" w:color="auto" w:fill="FFFFFF"/>
          <w:lang w:val="x-none" w:eastAsia="x-none" w:bidi="pl-PL"/>
        </w:rPr>
        <w:t xml:space="preserve"> wykonywan</w:t>
      </w:r>
      <w:r w:rsidRPr="001567FC">
        <w:rPr>
          <w:rFonts w:ascii="Arial" w:eastAsia="Arial" w:hAnsi="Arial" w:cs="Arial"/>
          <w:iCs/>
          <w:sz w:val="24"/>
          <w:szCs w:val="24"/>
          <w:shd w:val="clear" w:color="auto" w:fill="FFFFFF"/>
          <w:lang w:eastAsia="x-none" w:bidi="pl-PL"/>
        </w:rPr>
        <w:t>ia robót budowlanych objętych usługą nadzoru inwestorskiego</w:t>
      </w:r>
      <w:r w:rsidRPr="001567FC">
        <w:rPr>
          <w:rFonts w:ascii="Arial" w:eastAsia="Arial" w:hAnsi="Arial" w:cs="Arial"/>
          <w:iCs/>
          <w:sz w:val="24"/>
          <w:szCs w:val="24"/>
          <w:shd w:val="clear" w:color="auto" w:fill="FFFFFF"/>
          <w:lang w:val="x-none" w:eastAsia="x-none" w:bidi="pl-PL"/>
        </w:rPr>
        <w:t xml:space="preserve">. W takim przypadku termin wykonania przedmiotu umowy zostanie przesunięty o ilość dni równą okresowi </w:t>
      </w:r>
      <w:r w:rsidRPr="001567FC">
        <w:rPr>
          <w:rFonts w:ascii="Arial" w:eastAsia="Arial" w:hAnsi="Arial" w:cs="Arial"/>
          <w:iCs/>
          <w:sz w:val="24"/>
          <w:szCs w:val="24"/>
          <w:shd w:val="clear" w:color="auto" w:fill="FFFFFF"/>
          <w:lang w:eastAsia="x-none" w:bidi="pl-PL"/>
        </w:rPr>
        <w:t>wydłużenia terminu</w:t>
      </w:r>
      <w:r w:rsidRPr="001567FC">
        <w:rPr>
          <w:rFonts w:ascii="Arial" w:eastAsia="Arial" w:hAnsi="Arial" w:cs="Arial"/>
          <w:iCs/>
          <w:sz w:val="24"/>
          <w:szCs w:val="24"/>
          <w:shd w:val="clear" w:color="auto" w:fill="FFFFFF"/>
          <w:lang w:val="x-none" w:eastAsia="x-none" w:bidi="pl-PL"/>
        </w:rPr>
        <w:t xml:space="preserve"> wykonywan</w:t>
      </w:r>
      <w:r w:rsidRPr="001567FC">
        <w:rPr>
          <w:rFonts w:ascii="Arial" w:eastAsia="Arial" w:hAnsi="Arial" w:cs="Arial"/>
          <w:iCs/>
          <w:sz w:val="24"/>
          <w:szCs w:val="24"/>
          <w:shd w:val="clear" w:color="auto" w:fill="FFFFFF"/>
          <w:lang w:eastAsia="x-none" w:bidi="pl-PL"/>
        </w:rPr>
        <w:t>ia robót budowlanych.</w:t>
      </w:r>
    </w:p>
    <w:p w14:paraId="06736B45" w14:textId="77777777" w:rsidR="001567FC" w:rsidRPr="001567FC" w:rsidRDefault="001567FC" w:rsidP="001567FC">
      <w:pPr>
        <w:widowControl w:val="0"/>
        <w:tabs>
          <w:tab w:val="left" w:pos="2212"/>
        </w:tabs>
        <w:spacing w:after="0" w:line="360" w:lineRule="auto"/>
        <w:ind w:left="794"/>
        <w:contextualSpacing/>
        <w:rPr>
          <w:rFonts w:ascii="Arial" w:eastAsia="Arial" w:hAnsi="Arial" w:cs="Arial"/>
          <w:iCs/>
          <w:sz w:val="24"/>
          <w:szCs w:val="24"/>
          <w:shd w:val="clear" w:color="auto" w:fill="FFFFFF"/>
          <w:lang w:val="x-none" w:eastAsia="x-none" w:bidi="pl-PL"/>
        </w:rPr>
      </w:pPr>
      <w:r w:rsidRPr="001567FC">
        <w:rPr>
          <w:rFonts w:ascii="Arial" w:eastAsia="Arial" w:hAnsi="Arial" w:cs="Arial"/>
          <w:iCs/>
          <w:sz w:val="24"/>
          <w:szCs w:val="24"/>
          <w:shd w:val="clear" w:color="auto" w:fill="FFFFFF"/>
          <w:lang w:eastAsia="x-none" w:bidi="pl-PL"/>
        </w:rPr>
        <w:t>f</w:t>
      </w:r>
      <w:r w:rsidRPr="001567FC">
        <w:rPr>
          <w:rFonts w:ascii="Arial" w:eastAsia="Arial" w:hAnsi="Arial" w:cs="Arial"/>
          <w:iCs/>
          <w:sz w:val="24"/>
          <w:szCs w:val="24"/>
          <w:shd w:val="clear" w:color="auto" w:fill="FFFFFF"/>
          <w:lang w:val="x-none" w:eastAsia="x-none" w:bidi="pl-PL"/>
        </w:rPr>
        <w:t xml:space="preserve">) zaistnieją przyczyny niezależne od działania Stron umowy, których przy zachowaniu wszelkich należnych środków nie można uniknąć ani im zapobiec, w szczególności protesty mieszkańców, innych osób prawnych lub fizycznych. W takiej sytuacji termin wykonania przedmiotu umowy zostanie przesunięty o uzasadnioną okolicznościami ilość dni ustaloną przez Strony umowy; </w:t>
      </w:r>
    </w:p>
    <w:p w14:paraId="14E6F2C3" w14:textId="77777777" w:rsidR="001567FC" w:rsidRPr="001567FC" w:rsidRDefault="001567FC" w:rsidP="001567FC">
      <w:pPr>
        <w:widowControl w:val="0"/>
        <w:numPr>
          <w:ilvl w:val="0"/>
          <w:numId w:val="51"/>
        </w:numPr>
        <w:shd w:val="clear" w:color="auto" w:fill="FFFFFF"/>
        <w:suppressAutoHyphens/>
        <w:autoSpaceDE w:val="0"/>
        <w:autoSpaceDN w:val="0"/>
        <w:adjustRightInd w:val="0"/>
        <w:spacing w:after="0" w:line="360" w:lineRule="auto"/>
        <w:ind w:left="567" w:hanging="567"/>
        <w:rPr>
          <w:rFonts w:ascii="Arial" w:eastAsia="Times New Roman" w:hAnsi="Arial" w:cs="Arial"/>
          <w:sz w:val="24"/>
          <w:szCs w:val="24"/>
          <w:lang w:eastAsia="pl-PL"/>
        </w:rPr>
      </w:pPr>
      <w:r w:rsidRPr="001567FC">
        <w:rPr>
          <w:rFonts w:ascii="Arial" w:eastAsia="Times New Roman" w:hAnsi="Arial" w:cs="Arial"/>
          <w:sz w:val="24"/>
          <w:szCs w:val="24"/>
          <w:lang w:eastAsia="pl-PL"/>
        </w:rPr>
        <w:t xml:space="preserve">Jeżeli konieczność usług dodatkowych wynika z decyzji organów administracyjnych lub jest następstwem działań lub zaniechań Wykonawcy, prace takie zostaną wykonane przez Wykonawcę </w:t>
      </w:r>
      <w:r w:rsidRPr="001567FC">
        <w:rPr>
          <w:rFonts w:ascii="Arial" w:eastAsia="Times New Roman" w:hAnsi="Arial" w:cs="Arial"/>
          <w:sz w:val="24"/>
          <w:szCs w:val="24"/>
          <w:lang w:eastAsia="pl-PL"/>
        </w:rPr>
        <w:br/>
        <w:t>w ramach wynagrodzenia określonego w § 11 ust. 1 umowy.</w:t>
      </w:r>
    </w:p>
    <w:p w14:paraId="7AFBDB42" w14:textId="77777777" w:rsidR="001567FC" w:rsidRPr="001567FC" w:rsidRDefault="001567FC" w:rsidP="001567FC">
      <w:pPr>
        <w:widowControl w:val="0"/>
        <w:numPr>
          <w:ilvl w:val="0"/>
          <w:numId w:val="51"/>
        </w:numPr>
        <w:shd w:val="clear" w:color="auto" w:fill="FFFFFF"/>
        <w:suppressAutoHyphens/>
        <w:autoSpaceDE w:val="0"/>
        <w:autoSpaceDN w:val="0"/>
        <w:adjustRightInd w:val="0"/>
        <w:spacing w:after="0" w:line="360" w:lineRule="auto"/>
        <w:ind w:left="567" w:hanging="567"/>
        <w:rPr>
          <w:rFonts w:ascii="Arial" w:eastAsia="Times New Roman" w:hAnsi="Arial" w:cs="Arial"/>
          <w:sz w:val="24"/>
          <w:szCs w:val="24"/>
          <w:lang w:eastAsia="pl-PL"/>
        </w:rPr>
      </w:pPr>
      <w:r w:rsidRPr="001567FC">
        <w:rPr>
          <w:rFonts w:ascii="Arial" w:eastAsia="Times New Roman" w:hAnsi="Arial" w:cs="Arial"/>
          <w:sz w:val="24"/>
          <w:szCs w:val="24"/>
          <w:lang w:eastAsia="pl-PL"/>
        </w:rPr>
        <w:t>Usługi nieobjęte umową nie mogą być realizowane bez uprzedniej zgody Zamawiającego wyrażonej, pod rygorem nieważności, w formie pisemnej.</w:t>
      </w:r>
    </w:p>
    <w:p w14:paraId="2B176A90" w14:textId="77777777" w:rsidR="001567FC" w:rsidRPr="001567FC" w:rsidRDefault="001567FC" w:rsidP="001567FC">
      <w:pPr>
        <w:widowControl w:val="0"/>
        <w:numPr>
          <w:ilvl w:val="0"/>
          <w:numId w:val="51"/>
        </w:numPr>
        <w:shd w:val="clear" w:color="auto" w:fill="FFFFFF"/>
        <w:suppressAutoHyphens/>
        <w:autoSpaceDE w:val="0"/>
        <w:autoSpaceDN w:val="0"/>
        <w:adjustRightInd w:val="0"/>
        <w:spacing w:after="0" w:line="360" w:lineRule="auto"/>
        <w:ind w:left="567" w:hanging="567"/>
        <w:rPr>
          <w:rFonts w:ascii="Arial" w:eastAsia="Times New Roman" w:hAnsi="Arial" w:cs="Arial"/>
          <w:sz w:val="24"/>
          <w:szCs w:val="24"/>
          <w:lang w:eastAsia="pl-PL"/>
        </w:rPr>
      </w:pPr>
      <w:r w:rsidRPr="001567FC">
        <w:rPr>
          <w:rFonts w:ascii="Arial" w:eastAsia="Times New Roman" w:hAnsi="Arial" w:cs="Arial"/>
          <w:sz w:val="24"/>
          <w:szCs w:val="24"/>
          <w:lang w:eastAsia="pl-PL"/>
        </w:rPr>
        <w:t>Konieczność wykonania usług nieobjętych umową musi zostać stwierdzona w obustronnie podpisanym Protokole konieczności, sporządzonym, pod rygorem nieważności, w formie pisemnej.</w:t>
      </w:r>
    </w:p>
    <w:p w14:paraId="3C5FEC41" w14:textId="0E9DA89B" w:rsidR="001567FC" w:rsidRPr="001567FC" w:rsidRDefault="001567FC" w:rsidP="001567FC">
      <w:pPr>
        <w:widowControl w:val="0"/>
        <w:numPr>
          <w:ilvl w:val="0"/>
          <w:numId w:val="51"/>
        </w:numPr>
        <w:shd w:val="clear" w:color="auto" w:fill="FFFFFF"/>
        <w:suppressAutoHyphens/>
        <w:autoSpaceDE w:val="0"/>
        <w:autoSpaceDN w:val="0"/>
        <w:adjustRightInd w:val="0"/>
        <w:spacing w:after="0" w:line="360" w:lineRule="auto"/>
        <w:ind w:left="567" w:hanging="567"/>
        <w:rPr>
          <w:rFonts w:ascii="Arial" w:eastAsia="Times New Roman" w:hAnsi="Arial" w:cs="Arial"/>
          <w:sz w:val="24"/>
          <w:szCs w:val="24"/>
          <w:lang w:eastAsia="pl-PL"/>
        </w:rPr>
      </w:pPr>
      <w:r w:rsidRPr="001567FC">
        <w:rPr>
          <w:rFonts w:ascii="Arial" w:eastAsia="Times New Roman" w:hAnsi="Arial" w:cs="Arial"/>
          <w:sz w:val="24"/>
          <w:szCs w:val="24"/>
          <w:lang w:eastAsia="pl-PL"/>
        </w:rPr>
        <w:t>Protokół konieczności musi zostać zaakceptowany przez Zamawiającego, i</w:t>
      </w:r>
      <w:r w:rsidR="00FB1AB5">
        <w:rPr>
          <w:rFonts w:ascii="Arial" w:eastAsia="Times New Roman" w:hAnsi="Arial" w:cs="Arial"/>
          <w:sz w:val="24"/>
          <w:szCs w:val="24"/>
          <w:lang w:eastAsia="pl-PL"/>
        </w:rPr>
        <w:t> </w:t>
      </w:r>
      <w:r w:rsidRPr="001567FC">
        <w:rPr>
          <w:rFonts w:ascii="Arial" w:eastAsia="Times New Roman" w:hAnsi="Arial" w:cs="Arial"/>
          <w:sz w:val="24"/>
          <w:szCs w:val="24"/>
          <w:lang w:eastAsia="pl-PL"/>
        </w:rPr>
        <w:t>podpisywany przez przedstawicieli Zamawiającego i Wykonawcy. Protokół konieczności powinien zawierać, w szczególności podstawy faktyczne (techniczne) potwierdzające zaistnienie okoliczności zmiany terminu, usług dodatkowych lub potrzeby zaniechania wykonania części przedmiotu umowy, w celu prawidłowej realizacji przedmiotu umowy.</w:t>
      </w:r>
    </w:p>
    <w:p w14:paraId="46F76091" w14:textId="77777777" w:rsidR="001567FC" w:rsidRPr="001567FC" w:rsidRDefault="001567FC" w:rsidP="001567FC">
      <w:pPr>
        <w:widowControl w:val="0"/>
        <w:numPr>
          <w:ilvl w:val="0"/>
          <w:numId w:val="51"/>
        </w:numPr>
        <w:shd w:val="clear" w:color="auto" w:fill="FFFFFF"/>
        <w:suppressAutoHyphens/>
        <w:autoSpaceDE w:val="0"/>
        <w:autoSpaceDN w:val="0"/>
        <w:adjustRightInd w:val="0"/>
        <w:spacing w:after="0" w:line="360" w:lineRule="auto"/>
        <w:ind w:left="567" w:hanging="567"/>
        <w:contextualSpacing/>
        <w:rPr>
          <w:rFonts w:ascii="Arial" w:hAnsi="Arial" w:cs="Arial"/>
          <w:sz w:val="24"/>
          <w:szCs w:val="24"/>
          <w:lang w:val="x-none" w:eastAsia="x-none"/>
        </w:rPr>
      </w:pPr>
      <w:r w:rsidRPr="001567FC">
        <w:rPr>
          <w:rFonts w:ascii="Arial" w:hAnsi="Arial" w:cs="Arial"/>
          <w:sz w:val="24"/>
          <w:szCs w:val="24"/>
          <w:lang w:val="x-none" w:eastAsia="x-none"/>
        </w:rPr>
        <w:t>Zmiana umowy może nastąpić poprzez:</w:t>
      </w:r>
    </w:p>
    <w:p w14:paraId="1B40642F" w14:textId="77777777" w:rsidR="001567FC" w:rsidRPr="001567FC" w:rsidRDefault="001567FC" w:rsidP="001567FC">
      <w:pPr>
        <w:numPr>
          <w:ilvl w:val="0"/>
          <w:numId w:val="52"/>
        </w:numPr>
        <w:spacing w:after="0" w:line="360" w:lineRule="auto"/>
        <w:ind w:left="993" w:right="-2" w:hanging="426"/>
        <w:rPr>
          <w:rFonts w:ascii="Arial" w:eastAsia="Times New Roman" w:hAnsi="Arial" w:cs="Arial"/>
          <w:sz w:val="24"/>
          <w:szCs w:val="24"/>
          <w:lang w:eastAsia="pl-PL"/>
        </w:rPr>
      </w:pPr>
      <w:r w:rsidRPr="001567FC">
        <w:rPr>
          <w:rFonts w:ascii="Arial" w:eastAsia="Times New Roman" w:hAnsi="Arial" w:cs="Arial"/>
          <w:sz w:val="24"/>
          <w:szCs w:val="24"/>
          <w:lang w:eastAsia="pl-PL"/>
        </w:rPr>
        <w:t>zmianę terminu wykonywania umowy lub jej części, lub czasowe zawieszenie wykonywania umowy lub jej części, lub/i</w:t>
      </w:r>
    </w:p>
    <w:p w14:paraId="105019D2" w14:textId="77777777" w:rsidR="001567FC" w:rsidRPr="001567FC" w:rsidRDefault="001567FC" w:rsidP="001567FC">
      <w:pPr>
        <w:numPr>
          <w:ilvl w:val="0"/>
          <w:numId w:val="52"/>
        </w:numPr>
        <w:spacing w:after="0" w:line="360" w:lineRule="auto"/>
        <w:ind w:left="993" w:right="-2" w:hanging="426"/>
        <w:rPr>
          <w:rFonts w:ascii="Arial" w:eastAsia="Times New Roman" w:hAnsi="Arial" w:cs="Arial"/>
          <w:sz w:val="24"/>
          <w:szCs w:val="24"/>
          <w:lang w:eastAsia="pl-PL"/>
        </w:rPr>
      </w:pPr>
      <w:r w:rsidRPr="001567FC">
        <w:rPr>
          <w:rFonts w:ascii="Arial" w:eastAsia="Times New Roman" w:hAnsi="Arial" w:cs="Arial"/>
          <w:sz w:val="24"/>
          <w:szCs w:val="24"/>
          <w:lang w:eastAsia="pl-PL"/>
        </w:rPr>
        <w:t>zmianę sposobu wykonywania umowy, lub/i</w:t>
      </w:r>
    </w:p>
    <w:p w14:paraId="6BFB5059" w14:textId="77777777" w:rsidR="001567FC" w:rsidRPr="001567FC" w:rsidRDefault="001567FC" w:rsidP="001567FC">
      <w:pPr>
        <w:numPr>
          <w:ilvl w:val="0"/>
          <w:numId w:val="52"/>
        </w:numPr>
        <w:spacing w:after="0" w:line="360" w:lineRule="auto"/>
        <w:ind w:left="993" w:right="-2" w:hanging="426"/>
        <w:rPr>
          <w:rFonts w:ascii="Arial" w:eastAsia="Times New Roman" w:hAnsi="Arial" w:cs="Arial"/>
          <w:sz w:val="24"/>
          <w:szCs w:val="24"/>
          <w:lang w:eastAsia="pl-PL"/>
        </w:rPr>
      </w:pPr>
      <w:r w:rsidRPr="001567FC">
        <w:rPr>
          <w:rFonts w:ascii="Arial" w:eastAsia="Times New Roman" w:hAnsi="Arial" w:cs="Arial"/>
          <w:sz w:val="24"/>
          <w:szCs w:val="24"/>
          <w:lang w:eastAsia="pl-PL"/>
        </w:rPr>
        <w:lastRenderedPageBreak/>
        <w:t>zmianę zakresu świadczenia wykonawcy i odpowiadającej jej zmianę wynagrodzenia wykonawcy</w:t>
      </w:r>
    </w:p>
    <w:p w14:paraId="234655FA" w14:textId="77777777" w:rsidR="001567FC" w:rsidRPr="001567FC" w:rsidRDefault="001567FC" w:rsidP="001567FC">
      <w:pPr>
        <w:spacing w:after="0" w:line="360" w:lineRule="auto"/>
        <w:ind w:left="567" w:right="-2"/>
        <w:rPr>
          <w:rFonts w:ascii="Arial" w:eastAsia="Times New Roman" w:hAnsi="Arial" w:cs="Arial"/>
          <w:sz w:val="24"/>
          <w:szCs w:val="24"/>
          <w:lang w:eastAsia="pl-PL"/>
        </w:rPr>
      </w:pPr>
      <w:r w:rsidRPr="001567FC">
        <w:rPr>
          <w:rFonts w:ascii="Arial" w:eastAsia="Times New Roman" w:hAnsi="Arial" w:cs="Arial"/>
          <w:sz w:val="24"/>
          <w:szCs w:val="24"/>
          <w:lang w:eastAsia="pl-PL"/>
        </w:rPr>
        <w:t xml:space="preserve">- o ile wzrost wynagrodzenia spowodowany każdą kolejną zmianą nie przekroczy 50% wartości pierwotnej umowy. </w:t>
      </w:r>
    </w:p>
    <w:p w14:paraId="5C5D242C" w14:textId="77777777" w:rsidR="001567FC" w:rsidRPr="001567FC" w:rsidRDefault="001567FC" w:rsidP="001567FC">
      <w:pPr>
        <w:widowControl w:val="0"/>
        <w:numPr>
          <w:ilvl w:val="0"/>
          <w:numId w:val="51"/>
        </w:numPr>
        <w:shd w:val="clear" w:color="auto" w:fill="FFFFFF"/>
        <w:suppressAutoHyphens/>
        <w:autoSpaceDE w:val="0"/>
        <w:autoSpaceDN w:val="0"/>
        <w:adjustRightInd w:val="0"/>
        <w:spacing w:after="0" w:line="360" w:lineRule="auto"/>
        <w:ind w:left="567" w:hanging="567"/>
        <w:contextualSpacing/>
        <w:rPr>
          <w:rFonts w:ascii="Arial" w:hAnsi="Arial" w:cs="Arial"/>
          <w:sz w:val="24"/>
          <w:szCs w:val="24"/>
          <w:lang w:val="x-none" w:eastAsia="x-none"/>
        </w:rPr>
      </w:pPr>
      <w:r w:rsidRPr="001567FC">
        <w:rPr>
          <w:rFonts w:ascii="Arial" w:hAnsi="Arial" w:cs="Arial"/>
          <w:sz w:val="24"/>
          <w:szCs w:val="24"/>
          <w:lang w:val="x-none" w:eastAsia="x-none"/>
        </w:rPr>
        <w:t>W oparciu o zapisy niniejszego paragrafu Strony mogą wprowadzać zmiany w umowie wielokrotnie.</w:t>
      </w:r>
    </w:p>
    <w:p w14:paraId="7C418957" w14:textId="77777777" w:rsidR="001567FC" w:rsidRPr="001567FC" w:rsidRDefault="001567FC" w:rsidP="001567FC">
      <w:pPr>
        <w:widowControl w:val="0"/>
        <w:numPr>
          <w:ilvl w:val="0"/>
          <w:numId w:val="51"/>
        </w:numPr>
        <w:shd w:val="clear" w:color="auto" w:fill="FFFFFF"/>
        <w:suppressAutoHyphens/>
        <w:autoSpaceDE w:val="0"/>
        <w:autoSpaceDN w:val="0"/>
        <w:adjustRightInd w:val="0"/>
        <w:spacing w:after="0" w:line="360" w:lineRule="auto"/>
        <w:ind w:left="567" w:hanging="567"/>
        <w:contextualSpacing/>
        <w:rPr>
          <w:rFonts w:ascii="Arial" w:hAnsi="Arial" w:cs="Arial"/>
          <w:sz w:val="24"/>
          <w:szCs w:val="24"/>
          <w:lang w:val="x-none" w:eastAsia="x-none"/>
        </w:rPr>
      </w:pPr>
      <w:r w:rsidRPr="001567FC">
        <w:rPr>
          <w:rFonts w:ascii="Arial" w:hAnsi="Arial" w:cs="Arial"/>
          <w:sz w:val="24"/>
          <w:szCs w:val="24"/>
          <w:lang w:val="x-none" w:eastAsia="x-none"/>
        </w:rPr>
        <w:t>W razie wątpliwości, przyjmuje się, że nie stanowią zmiany umowy następujące zmiany:</w:t>
      </w:r>
    </w:p>
    <w:p w14:paraId="793EDB3E" w14:textId="77777777" w:rsidR="001567FC" w:rsidRPr="001567FC" w:rsidRDefault="001567FC" w:rsidP="001567FC">
      <w:pPr>
        <w:widowControl w:val="0"/>
        <w:numPr>
          <w:ilvl w:val="0"/>
          <w:numId w:val="53"/>
        </w:numPr>
        <w:shd w:val="clear" w:color="auto" w:fill="FFFFFF"/>
        <w:suppressAutoHyphens/>
        <w:autoSpaceDE w:val="0"/>
        <w:autoSpaceDN w:val="0"/>
        <w:adjustRightInd w:val="0"/>
        <w:spacing w:after="0" w:line="360" w:lineRule="auto"/>
        <w:contextualSpacing/>
        <w:rPr>
          <w:rFonts w:ascii="Arial" w:hAnsi="Arial" w:cs="Arial"/>
          <w:sz w:val="24"/>
          <w:szCs w:val="24"/>
          <w:lang w:val="x-none" w:eastAsia="x-none"/>
        </w:rPr>
      </w:pPr>
      <w:r w:rsidRPr="001567FC">
        <w:rPr>
          <w:rFonts w:ascii="Arial" w:hAnsi="Arial" w:cs="Arial"/>
          <w:sz w:val="24"/>
          <w:szCs w:val="24"/>
          <w:lang w:val="x-none" w:eastAsia="x-none"/>
        </w:rPr>
        <w:t>danych związanych z obsługą administracyjno-organizacyjną umowy,</w:t>
      </w:r>
    </w:p>
    <w:p w14:paraId="7B6DD779" w14:textId="77777777" w:rsidR="001567FC" w:rsidRPr="001567FC" w:rsidRDefault="001567FC" w:rsidP="001567FC">
      <w:pPr>
        <w:widowControl w:val="0"/>
        <w:numPr>
          <w:ilvl w:val="0"/>
          <w:numId w:val="53"/>
        </w:numPr>
        <w:shd w:val="clear" w:color="auto" w:fill="FFFFFF"/>
        <w:suppressAutoHyphens/>
        <w:autoSpaceDE w:val="0"/>
        <w:autoSpaceDN w:val="0"/>
        <w:adjustRightInd w:val="0"/>
        <w:spacing w:after="0" w:line="360" w:lineRule="auto"/>
        <w:contextualSpacing/>
        <w:rPr>
          <w:rFonts w:ascii="Arial" w:hAnsi="Arial" w:cs="Arial"/>
          <w:sz w:val="24"/>
          <w:szCs w:val="24"/>
          <w:lang w:val="x-none" w:eastAsia="x-none"/>
        </w:rPr>
      </w:pPr>
      <w:r w:rsidRPr="001567FC">
        <w:rPr>
          <w:rFonts w:ascii="Arial" w:hAnsi="Arial" w:cs="Arial"/>
          <w:sz w:val="24"/>
          <w:szCs w:val="24"/>
          <w:lang w:val="x-none" w:eastAsia="x-none"/>
        </w:rPr>
        <w:t xml:space="preserve">danych teleadresowych, </w:t>
      </w:r>
    </w:p>
    <w:p w14:paraId="3FF04A32" w14:textId="77777777" w:rsidR="001567FC" w:rsidRPr="001567FC" w:rsidRDefault="001567FC" w:rsidP="001567FC">
      <w:pPr>
        <w:widowControl w:val="0"/>
        <w:numPr>
          <w:ilvl w:val="0"/>
          <w:numId w:val="53"/>
        </w:numPr>
        <w:shd w:val="clear" w:color="auto" w:fill="FFFFFF"/>
        <w:suppressAutoHyphens/>
        <w:autoSpaceDE w:val="0"/>
        <w:autoSpaceDN w:val="0"/>
        <w:adjustRightInd w:val="0"/>
        <w:spacing w:after="0" w:line="360" w:lineRule="auto"/>
        <w:contextualSpacing/>
        <w:rPr>
          <w:rFonts w:ascii="Arial" w:hAnsi="Arial" w:cs="Arial"/>
          <w:sz w:val="24"/>
          <w:szCs w:val="24"/>
          <w:lang w:val="x-none" w:eastAsia="x-none"/>
        </w:rPr>
      </w:pPr>
      <w:r w:rsidRPr="001567FC">
        <w:rPr>
          <w:rFonts w:ascii="Arial" w:hAnsi="Arial" w:cs="Arial"/>
          <w:sz w:val="24"/>
          <w:szCs w:val="24"/>
          <w:lang w:val="x-none" w:eastAsia="x-none"/>
        </w:rPr>
        <w:t>danych rejestrowych,</w:t>
      </w:r>
    </w:p>
    <w:p w14:paraId="005B4925" w14:textId="77777777" w:rsidR="001567FC" w:rsidRPr="001567FC" w:rsidRDefault="001567FC" w:rsidP="001567FC">
      <w:pPr>
        <w:widowControl w:val="0"/>
        <w:numPr>
          <w:ilvl w:val="0"/>
          <w:numId w:val="53"/>
        </w:numPr>
        <w:shd w:val="clear" w:color="auto" w:fill="FFFFFF"/>
        <w:suppressAutoHyphens/>
        <w:autoSpaceDE w:val="0"/>
        <w:autoSpaceDN w:val="0"/>
        <w:adjustRightInd w:val="0"/>
        <w:spacing w:after="0" w:line="360" w:lineRule="auto"/>
        <w:contextualSpacing/>
        <w:rPr>
          <w:rFonts w:ascii="Arial" w:hAnsi="Arial" w:cs="Arial"/>
          <w:sz w:val="24"/>
          <w:szCs w:val="24"/>
          <w:lang w:val="x-none" w:eastAsia="x-none"/>
        </w:rPr>
      </w:pPr>
      <w:r w:rsidRPr="001567FC">
        <w:rPr>
          <w:rFonts w:ascii="Arial" w:hAnsi="Arial" w:cs="Arial"/>
          <w:sz w:val="24"/>
          <w:szCs w:val="24"/>
          <w:lang w:val="x-none" w:eastAsia="x-none"/>
        </w:rPr>
        <w:t>harmonogramu rzeczowo-finansowego,</w:t>
      </w:r>
    </w:p>
    <w:p w14:paraId="4911AFE9" w14:textId="77777777" w:rsidR="001567FC" w:rsidRPr="001567FC" w:rsidRDefault="001567FC" w:rsidP="001567FC">
      <w:pPr>
        <w:widowControl w:val="0"/>
        <w:numPr>
          <w:ilvl w:val="0"/>
          <w:numId w:val="53"/>
        </w:numPr>
        <w:shd w:val="clear" w:color="auto" w:fill="FFFFFF"/>
        <w:suppressAutoHyphens/>
        <w:autoSpaceDE w:val="0"/>
        <w:autoSpaceDN w:val="0"/>
        <w:adjustRightInd w:val="0"/>
        <w:spacing w:after="0" w:line="360" w:lineRule="auto"/>
        <w:contextualSpacing/>
        <w:rPr>
          <w:rFonts w:ascii="Arial" w:hAnsi="Arial" w:cs="Arial"/>
          <w:sz w:val="24"/>
          <w:szCs w:val="24"/>
          <w:lang w:val="x-none" w:eastAsia="x-none"/>
        </w:rPr>
      </w:pPr>
      <w:r w:rsidRPr="001567FC">
        <w:rPr>
          <w:rFonts w:ascii="Arial" w:hAnsi="Arial" w:cs="Arial"/>
          <w:sz w:val="24"/>
          <w:szCs w:val="24"/>
          <w:lang w:val="x-none" w:eastAsia="x-none"/>
        </w:rPr>
        <w:t>będące następstwem sukcesji uniwersalnej po jednej ze stron Umowy.</w:t>
      </w:r>
    </w:p>
    <w:p w14:paraId="46966293" w14:textId="77777777" w:rsidR="001567FC" w:rsidRPr="001567FC" w:rsidRDefault="001567FC" w:rsidP="001567FC">
      <w:pPr>
        <w:widowControl w:val="0"/>
        <w:numPr>
          <w:ilvl w:val="0"/>
          <w:numId w:val="51"/>
        </w:numPr>
        <w:shd w:val="clear" w:color="auto" w:fill="FFFFFF"/>
        <w:suppressAutoHyphens/>
        <w:autoSpaceDE w:val="0"/>
        <w:autoSpaceDN w:val="0"/>
        <w:adjustRightInd w:val="0"/>
        <w:spacing w:after="0" w:line="360" w:lineRule="auto"/>
        <w:ind w:left="567" w:hanging="567"/>
        <w:contextualSpacing/>
        <w:rPr>
          <w:rFonts w:ascii="Arial" w:hAnsi="Arial" w:cs="Arial"/>
          <w:sz w:val="24"/>
          <w:szCs w:val="24"/>
          <w:lang w:val="x-none" w:eastAsia="x-none"/>
        </w:rPr>
      </w:pPr>
      <w:r w:rsidRPr="001567FC">
        <w:rPr>
          <w:rFonts w:ascii="Arial" w:hAnsi="Arial" w:cs="Arial"/>
          <w:sz w:val="24"/>
          <w:szCs w:val="24"/>
          <w:lang w:val="x-none" w:eastAsia="x-none"/>
        </w:rPr>
        <w:t xml:space="preserve">Istotna zmiana zawartej umowy wymaga przeprowadzenia nowego postępowania o udzielenie zamówienia zgodnie z art. 454  ustawy Pzp. </w:t>
      </w:r>
    </w:p>
    <w:p w14:paraId="1D20E32E" w14:textId="3E202724" w:rsidR="00940DBD" w:rsidRPr="001F425F" w:rsidRDefault="00940DBD" w:rsidP="00940DBD">
      <w:pPr>
        <w:autoSpaceDE w:val="0"/>
        <w:autoSpaceDN w:val="0"/>
        <w:adjustRightInd w:val="0"/>
        <w:spacing w:after="0" w:line="360" w:lineRule="auto"/>
        <w:rPr>
          <w:rFonts w:ascii="Arial" w:hAnsi="Arial" w:cs="Arial"/>
          <w:color w:val="000000" w:themeColor="text1"/>
          <w:sz w:val="24"/>
          <w:szCs w:val="24"/>
        </w:rPr>
      </w:pPr>
    </w:p>
    <w:p w14:paraId="728A5648" w14:textId="1EE13CA3" w:rsidR="00FB623D" w:rsidRDefault="001F425F" w:rsidP="00940DBD">
      <w:pPr>
        <w:autoSpaceDE w:val="0"/>
        <w:autoSpaceDN w:val="0"/>
        <w:adjustRightInd w:val="0"/>
        <w:spacing w:after="0" w:line="360" w:lineRule="auto"/>
        <w:rPr>
          <w:rFonts w:ascii="Arial" w:hAnsi="Arial" w:cs="Arial"/>
          <w:color w:val="000000" w:themeColor="text1"/>
          <w:sz w:val="24"/>
          <w:szCs w:val="24"/>
        </w:rPr>
      </w:pPr>
      <w:r w:rsidRPr="001F425F">
        <w:rPr>
          <w:rFonts w:ascii="Arial" w:hAnsi="Arial" w:cs="Arial"/>
          <w:color w:val="000000" w:themeColor="text1"/>
          <w:sz w:val="24"/>
          <w:szCs w:val="24"/>
        </w:rPr>
        <w:t>Projektowane postanowienia umowy w sprawie zamówienia publicznego, które zostaną wprowadzone do treści tej umowy, w tym ewentualne treści dotyczące zmian do umowy, stanowią załącznik nr 3 do SWZ.</w:t>
      </w:r>
    </w:p>
    <w:p w14:paraId="41DFF5C2" w14:textId="77777777" w:rsidR="001F425F" w:rsidRPr="001F425F" w:rsidRDefault="001F425F" w:rsidP="00940DBD">
      <w:pPr>
        <w:autoSpaceDE w:val="0"/>
        <w:autoSpaceDN w:val="0"/>
        <w:adjustRightInd w:val="0"/>
        <w:spacing w:after="0" w:line="360" w:lineRule="auto"/>
        <w:rPr>
          <w:rFonts w:ascii="Arial" w:hAnsi="Arial" w:cs="Arial"/>
          <w:color w:val="000000" w:themeColor="text1"/>
          <w:sz w:val="24"/>
          <w:szCs w:val="24"/>
        </w:rPr>
      </w:pPr>
    </w:p>
    <w:p w14:paraId="1D7A6CD7" w14:textId="77777777" w:rsidR="00634A6C" w:rsidRPr="00B450BF" w:rsidRDefault="00634A6C" w:rsidP="009D567F">
      <w:pPr>
        <w:pStyle w:val="Nagwek2"/>
        <w:spacing w:before="0" w:line="360" w:lineRule="auto"/>
        <w:rPr>
          <w:rFonts w:ascii="Arial" w:hAnsi="Arial" w:cs="Arial"/>
          <w:color w:val="000000" w:themeColor="text1"/>
          <w:sz w:val="24"/>
          <w:szCs w:val="24"/>
        </w:rPr>
      </w:pPr>
      <w:bookmarkStart w:id="31" w:name="_Toc85447106"/>
      <w:r w:rsidRPr="00B450BF">
        <w:rPr>
          <w:rFonts w:ascii="Arial" w:hAnsi="Arial" w:cs="Arial"/>
          <w:color w:val="000000" w:themeColor="text1"/>
          <w:sz w:val="24"/>
          <w:szCs w:val="24"/>
        </w:rPr>
        <w:t>23. Pouczenie o środkach ochrony prawnej przysługujących Wykonawcy</w:t>
      </w:r>
      <w:bookmarkEnd w:id="31"/>
      <w:r w:rsidRPr="00B450BF">
        <w:rPr>
          <w:rFonts w:ascii="Arial" w:hAnsi="Arial" w:cs="Arial"/>
          <w:color w:val="000000" w:themeColor="text1"/>
          <w:sz w:val="24"/>
          <w:szCs w:val="24"/>
        </w:rPr>
        <w:t xml:space="preserve"> </w:t>
      </w:r>
    </w:p>
    <w:p w14:paraId="7CAE3A4F" w14:textId="7179B4D0"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23.1. Środki ochrony prawnej przysługują̨ Wykonawcy, jeżeli ma lub miał interes w</w:t>
      </w:r>
      <w:r w:rsidR="00E556DE" w:rsidRPr="00B450BF">
        <w:rPr>
          <w:rFonts w:ascii="Arial" w:hAnsi="Arial" w:cs="Arial"/>
          <w:color w:val="000000" w:themeColor="text1"/>
          <w:sz w:val="24"/>
          <w:szCs w:val="24"/>
        </w:rPr>
        <w:t> </w:t>
      </w:r>
      <w:r w:rsidRPr="00B450BF">
        <w:rPr>
          <w:rFonts w:ascii="Arial" w:hAnsi="Arial" w:cs="Arial"/>
          <w:color w:val="000000" w:themeColor="text1"/>
          <w:sz w:val="24"/>
          <w:szCs w:val="24"/>
        </w:rPr>
        <w:t xml:space="preserve">uzyskaniu zamówienia oraz poniósł lub może ponieść szkodę̨ w wyniku naruszenia przez Zamawiającego przepisów ustawy. </w:t>
      </w:r>
    </w:p>
    <w:p w14:paraId="42FFF078"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23.2. Odwołanie przysługuje na: </w:t>
      </w:r>
    </w:p>
    <w:p w14:paraId="6FB90A86" w14:textId="606AE026" w:rsidR="00634A6C" w:rsidRPr="00B450BF" w:rsidRDefault="00634A6C" w:rsidP="00FB63BB">
      <w:pPr>
        <w:pStyle w:val="Akapitzlist"/>
        <w:numPr>
          <w:ilvl w:val="0"/>
          <w:numId w:val="31"/>
        </w:numPr>
        <w:autoSpaceDE w:val="0"/>
        <w:autoSpaceDN w:val="0"/>
        <w:adjustRightInd w:val="0"/>
        <w:spacing w:line="360" w:lineRule="auto"/>
        <w:rPr>
          <w:rFonts w:ascii="Arial" w:hAnsi="Arial" w:cs="Arial"/>
          <w:color w:val="000000" w:themeColor="text1"/>
        </w:rPr>
      </w:pPr>
      <w:r w:rsidRPr="00B450BF">
        <w:rPr>
          <w:rFonts w:ascii="Arial" w:hAnsi="Arial" w:cs="Arial"/>
          <w:color w:val="000000" w:themeColor="text1"/>
        </w:rPr>
        <w:t>niezgodną z przepisami ustawy czynność Zamawiającego, podjętą</w:t>
      </w:r>
      <w:r w:rsidR="00E556DE" w:rsidRPr="00B450BF">
        <w:rPr>
          <w:rFonts w:ascii="Arial" w:hAnsi="Arial" w:cs="Arial"/>
          <w:color w:val="000000" w:themeColor="text1"/>
        </w:rPr>
        <w:t xml:space="preserve"> </w:t>
      </w:r>
      <w:r w:rsidRPr="00B450BF">
        <w:rPr>
          <w:rFonts w:ascii="Arial" w:hAnsi="Arial" w:cs="Arial"/>
          <w:color w:val="000000" w:themeColor="text1"/>
        </w:rPr>
        <w:t>w</w:t>
      </w:r>
      <w:r w:rsidR="00E556DE" w:rsidRPr="00B450BF">
        <w:rPr>
          <w:rFonts w:ascii="Arial" w:hAnsi="Arial" w:cs="Arial"/>
          <w:color w:val="000000" w:themeColor="text1"/>
        </w:rPr>
        <w:t> </w:t>
      </w:r>
      <w:r w:rsidRPr="00B450BF">
        <w:rPr>
          <w:rFonts w:ascii="Arial" w:hAnsi="Arial" w:cs="Arial"/>
          <w:color w:val="000000" w:themeColor="text1"/>
        </w:rPr>
        <w:t>postępowaniu o</w:t>
      </w:r>
      <w:r w:rsidR="00B00088" w:rsidRPr="00B450BF">
        <w:rPr>
          <w:rFonts w:ascii="Arial" w:hAnsi="Arial" w:cs="Arial"/>
          <w:color w:val="000000" w:themeColor="text1"/>
        </w:rPr>
        <w:t> </w:t>
      </w:r>
      <w:r w:rsidRPr="00B450BF">
        <w:rPr>
          <w:rFonts w:ascii="Arial" w:hAnsi="Arial" w:cs="Arial"/>
          <w:color w:val="000000" w:themeColor="text1"/>
        </w:rPr>
        <w:t xml:space="preserve">udzielenie zamówienia, w tym na projektowane postanowienie umowy; </w:t>
      </w:r>
    </w:p>
    <w:p w14:paraId="28D5BC34" w14:textId="27AEBD9D" w:rsidR="00634A6C" w:rsidRPr="00B450BF" w:rsidRDefault="00634A6C" w:rsidP="00FB63BB">
      <w:pPr>
        <w:pStyle w:val="Akapitzlist"/>
        <w:numPr>
          <w:ilvl w:val="0"/>
          <w:numId w:val="31"/>
        </w:numPr>
        <w:autoSpaceDE w:val="0"/>
        <w:autoSpaceDN w:val="0"/>
        <w:adjustRightInd w:val="0"/>
        <w:spacing w:line="360" w:lineRule="auto"/>
        <w:rPr>
          <w:rFonts w:ascii="Arial" w:hAnsi="Arial" w:cs="Arial"/>
          <w:color w:val="000000" w:themeColor="text1"/>
        </w:rPr>
      </w:pPr>
      <w:r w:rsidRPr="00B450BF">
        <w:rPr>
          <w:rFonts w:ascii="Arial" w:hAnsi="Arial" w:cs="Arial"/>
          <w:color w:val="000000" w:themeColor="text1"/>
        </w:rPr>
        <w:t xml:space="preserve">zaniechanie czynności w postępowaniu o udzielenie zamówienia, do której Zamawiający był zobowiązany na podstawie ustawy. </w:t>
      </w:r>
    </w:p>
    <w:p w14:paraId="2AA1E4BE"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23.3. Odwołanie wnosi się do Prezesa Krajowej Izby Odwoławczej. </w:t>
      </w:r>
    </w:p>
    <w:p w14:paraId="1FD11C4D" w14:textId="20BDD133" w:rsidR="00634A6C" w:rsidRPr="00B450BF" w:rsidRDefault="00634A6C" w:rsidP="00FB63BB">
      <w:pPr>
        <w:pStyle w:val="Akapitzlist"/>
        <w:numPr>
          <w:ilvl w:val="0"/>
          <w:numId w:val="32"/>
        </w:numPr>
        <w:autoSpaceDE w:val="0"/>
        <w:autoSpaceDN w:val="0"/>
        <w:adjustRightInd w:val="0"/>
        <w:spacing w:line="360" w:lineRule="auto"/>
        <w:rPr>
          <w:rFonts w:ascii="Arial" w:hAnsi="Arial" w:cs="Arial"/>
          <w:color w:val="000000" w:themeColor="text1"/>
        </w:rPr>
      </w:pPr>
      <w:r w:rsidRPr="00B450BF">
        <w:rPr>
          <w:rFonts w:ascii="Arial" w:hAnsi="Arial" w:cs="Arial"/>
          <w:color w:val="000000" w:themeColor="text1"/>
        </w:rPr>
        <w:t xml:space="preserve">Odwołujący przekazuje zamawiającemu odwołanie wniesione w formie elektronicznej albo postaci elektronicznej albo kopię tego odwołania, jeżeli zostało ono wniesione w formie pisemnej, przed upływem terminu do </w:t>
      </w:r>
      <w:r w:rsidRPr="00B450BF">
        <w:rPr>
          <w:rFonts w:ascii="Arial" w:hAnsi="Arial" w:cs="Arial"/>
          <w:color w:val="000000" w:themeColor="text1"/>
        </w:rPr>
        <w:lastRenderedPageBreak/>
        <w:t>wniesienia odwołania w taki sposób, aby mógł on zapoznać się z jego treścią przed upływem tego terminu.</w:t>
      </w:r>
    </w:p>
    <w:p w14:paraId="34377031" w14:textId="1126C090"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430AD1FD"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23.5. Szczegółowe informacje dotyczące środków ochrony prawnej określone są w</w:t>
      </w:r>
      <w:r w:rsidR="00E556DE" w:rsidRPr="00B450BF">
        <w:rPr>
          <w:rFonts w:ascii="Arial" w:hAnsi="Arial" w:cs="Arial"/>
          <w:color w:val="000000" w:themeColor="text1"/>
          <w:sz w:val="24"/>
          <w:szCs w:val="24"/>
        </w:rPr>
        <w:t> </w:t>
      </w:r>
      <w:r w:rsidRPr="00B450BF">
        <w:rPr>
          <w:rFonts w:ascii="Arial" w:hAnsi="Arial" w:cs="Arial"/>
          <w:color w:val="000000" w:themeColor="text1"/>
          <w:sz w:val="24"/>
          <w:szCs w:val="24"/>
        </w:rPr>
        <w:t xml:space="preserve">Dziale IX „Środki ochrony prawnej” ustawy. </w:t>
      </w:r>
    </w:p>
    <w:p w14:paraId="6EBE7953"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p>
    <w:p w14:paraId="1C415519" w14:textId="60FC5A8D" w:rsidR="00634A6C" w:rsidRPr="00B450BF" w:rsidRDefault="00634A6C" w:rsidP="009D567F">
      <w:pPr>
        <w:pStyle w:val="Nagwek2"/>
        <w:spacing w:before="0" w:line="360" w:lineRule="auto"/>
        <w:rPr>
          <w:rFonts w:ascii="Arial" w:hAnsi="Arial" w:cs="Arial"/>
          <w:color w:val="000000" w:themeColor="text1"/>
          <w:sz w:val="24"/>
          <w:szCs w:val="24"/>
        </w:rPr>
      </w:pPr>
      <w:bookmarkStart w:id="32" w:name="_Toc85447107"/>
      <w:r w:rsidRPr="00B450BF">
        <w:rPr>
          <w:rFonts w:ascii="Arial" w:hAnsi="Arial" w:cs="Arial"/>
          <w:color w:val="000000" w:themeColor="text1"/>
          <w:sz w:val="24"/>
          <w:szCs w:val="24"/>
        </w:rPr>
        <w:t>24. Klauzula informacyjna z art. 13 RODO do zastosowania przez zamawiających w</w:t>
      </w:r>
      <w:r w:rsidR="00E556DE" w:rsidRPr="00B450BF">
        <w:rPr>
          <w:rFonts w:ascii="Arial" w:hAnsi="Arial" w:cs="Arial"/>
          <w:color w:val="000000" w:themeColor="text1"/>
          <w:sz w:val="24"/>
          <w:szCs w:val="24"/>
        </w:rPr>
        <w:t> </w:t>
      </w:r>
      <w:r w:rsidRPr="00B450BF">
        <w:rPr>
          <w:rFonts w:ascii="Arial" w:hAnsi="Arial" w:cs="Arial"/>
          <w:color w:val="000000" w:themeColor="text1"/>
          <w:sz w:val="24"/>
          <w:szCs w:val="24"/>
        </w:rPr>
        <w:t>celu związanym z postępowaniem o udzielenie zamówienia publicznego</w:t>
      </w:r>
      <w:bookmarkEnd w:id="32"/>
      <w:r w:rsidRPr="00B450BF">
        <w:rPr>
          <w:rFonts w:ascii="Arial" w:hAnsi="Arial" w:cs="Arial"/>
          <w:color w:val="000000" w:themeColor="text1"/>
          <w:sz w:val="24"/>
          <w:szCs w:val="24"/>
        </w:rPr>
        <w:t xml:space="preserve"> </w:t>
      </w:r>
    </w:p>
    <w:p w14:paraId="116A61F2" w14:textId="20995E4F"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Zgodnie z art. 13 ust. 1 i 2 rozporządzenia Parlamentu Europejskiego i Rady (UE) 2016/679 z</w:t>
      </w:r>
      <w:r w:rsidR="00B00088" w:rsidRPr="00B450BF">
        <w:rPr>
          <w:rFonts w:ascii="Arial" w:hAnsi="Arial" w:cs="Arial"/>
          <w:color w:val="000000" w:themeColor="text1"/>
          <w:sz w:val="24"/>
          <w:szCs w:val="24"/>
        </w:rPr>
        <w:t> </w:t>
      </w:r>
      <w:r w:rsidRPr="00B450BF">
        <w:rPr>
          <w:rFonts w:ascii="Arial" w:hAnsi="Arial" w:cs="Arial"/>
          <w:color w:val="000000" w:themeColor="text1"/>
          <w:sz w:val="24"/>
          <w:szCs w:val="24"/>
        </w:rPr>
        <w:t>dnia 27 kwietnia 2016 r. w sprawie ochrony osób fizycznych w związku z</w:t>
      </w:r>
      <w:r w:rsidR="00E556DE" w:rsidRPr="00B450BF">
        <w:rPr>
          <w:rFonts w:ascii="Arial" w:hAnsi="Arial" w:cs="Arial"/>
          <w:color w:val="000000" w:themeColor="text1"/>
          <w:sz w:val="24"/>
          <w:szCs w:val="24"/>
        </w:rPr>
        <w:t> </w:t>
      </w:r>
      <w:r w:rsidRPr="00B450BF">
        <w:rPr>
          <w:rFonts w:ascii="Arial" w:hAnsi="Arial" w:cs="Arial"/>
          <w:color w:val="000000" w:themeColor="text1"/>
          <w:sz w:val="24"/>
          <w:szCs w:val="24"/>
        </w:rPr>
        <w:t>przetwarzaniem danych osobowych i w sprawie swobodnego przepływu takich danych oraz uchylenia dyrektywy 95/46/WE (ogólne rozporządzenie o ochronie danych) (Dz. Urz. UE L 119 z</w:t>
      </w:r>
      <w:r w:rsidR="002D6B0D" w:rsidRPr="00B450BF">
        <w:rPr>
          <w:rFonts w:ascii="Arial" w:hAnsi="Arial" w:cs="Arial"/>
          <w:color w:val="000000" w:themeColor="text1"/>
          <w:sz w:val="24"/>
          <w:szCs w:val="24"/>
        </w:rPr>
        <w:t> </w:t>
      </w:r>
      <w:r w:rsidRPr="00B450BF">
        <w:rPr>
          <w:rFonts w:ascii="Arial" w:hAnsi="Arial" w:cs="Arial"/>
          <w:color w:val="000000" w:themeColor="text1"/>
          <w:sz w:val="24"/>
          <w:szCs w:val="24"/>
        </w:rPr>
        <w:t xml:space="preserve">04.05.2016, str. 1), dalej „RODO”, Zamawiający informuje, że: </w:t>
      </w:r>
    </w:p>
    <w:p w14:paraId="393C4DCB" w14:textId="77777777" w:rsidR="00634A6C" w:rsidRPr="00B450BF" w:rsidRDefault="00634A6C" w:rsidP="009D567F">
      <w:pPr>
        <w:tabs>
          <w:tab w:val="left" w:pos="426"/>
        </w:tabs>
        <w:spacing w:after="0" w:line="360" w:lineRule="auto"/>
        <w:rPr>
          <w:rFonts w:ascii="Arial" w:eastAsia="Times New Roman" w:hAnsi="Arial" w:cs="Arial"/>
          <w:color w:val="000000" w:themeColor="text1"/>
          <w:sz w:val="24"/>
          <w:szCs w:val="24"/>
          <w:lang w:eastAsia="pl-PL"/>
        </w:rPr>
      </w:pPr>
      <w:r w:rsidRPr="00B450BF">
        <w:rPr>
          <w:rFonts w:ascii="Arial" w:eastAsia="Times New Roman" w:hAnsi="Arial" w:cs="Arial"/>
          <w:color w:val="000000" w:themeColor="text1"/>
          <w:sz w:val="24"/>
          <w:szCs w:val="24"/>
          <w:lang w:eastAsia="pl-PL"/>
        </w:rPr>
        <w:t>24.1. Administratorem Państwa danych osobowych jest Miasto i Gmina Uzdrowiskowa Muszyna, ul. Rynek 31, 33-370 Muszyna.</w:t>
      </w:r>
    </w:p>
    <w:p w14:paraId="59812628" w14:textId="01BB061D" w:rsidR="00634A6C" w:rsidRPr="00B450BF" w:rsidRDefault="00634A6C" w:rsidP="009D567F">
      <w:pPr>
        <w:autoSpaceDE w:val="0"/>
        <w:autoSpaceDN w:val="0"/>
        <w:adjustRightInd w:val="0"/>
        <w:spacing w:after="0" w:line="360" w:lineRule="auto"/>
        <w:rPr>
          <w:rFonts w:ascii="Arial" w:hAnsi="Arial" w:cs="Arial"/>
          <w:bCs/>
          <w:color w:val="000000" w:themeColor="text1"/>
          <w:sz w:val="24"/>
          <w:szCs w:val="24"/>
        </w:rPr>
      </w:pPr>
      <w:r w:rsidRPr="00B450BF">
        <w:rPr>
          <w:rFonts w:ascii="Arial" w:hAnsi="Arial" w:cs="Arial"/>
          <w:color w:val="000000" w:themeColor="text1"/>
          <w:sz w:val="24"/>
          <w:szCs w:val="24"/>
        </w:rPr>
        <w:t xml:space="preserve">24.2. </w:t>
      </w:r>
      <w:r w:rsidRPr="00B450BF">
        <w:rPr>
          <w:rFonts w:ascii="Arial" w:eastAsia="Times New Roman" w:hAnsi="Arial" w:cs="Arial"/>
          <w:bCs/>
          <w:color w:val="000000" w:themeColor="text1"/>
          <w:sz w:val="24"/>
          <w:szCs w:val="24"/>
          <w:lang w:eastAsia="pl-PL"/>
        </w:rPr>
        <w:t xml:space="preserve">Miasto i Gmina Uzdrowiskowa Muszyna wyznaczyła Inspektora Ochrony Danych Panią Dorotę Sadowską. Kontakt z Inspektorem możliwy jest przez </w:t>
      </w:r>
      <w:hyperlink r:id="rId10" w:history="1">
        <w:r w:rsidRPr="00B450BF">
          <w:rPr>
            <w:rFonts w:ascii="Arial" w:eastAsia="Times New Roman" w:hAnsi="Arial" w:cs="Arial"/>
            <w:bCs/>
            <w:color w:val="000000" w:themeColor="text1"/>
            <w:sz w:val="24"/>
            <w:szCs w:val="24"/>
            <w:lang w:eastAsia="pl-PL"/>
          </w:rPr>
          <w:t>e-mail</w:t>
        </w:r>
      </w:hyperlink>
      <w:r w:rsidRPr="00B450BF">
        <w:rPr>
          <w:rFonts w:ascii="Arial" w:eastAsia="Times New Roman" w:hAnsi="Arial" w:cs="Arial"/>
          <w:bCs/>
          <w:color w:val="000000" w:themeColor="text1"/>
          <w:sz w:val="24"/>
          <w:szCs w:val="24"/>
          <w:lang w:eastAsia="pl-PL"/>
        </w:rPr>
        <w:t xml:space="preserve">: </w:t>
      </w:r>
      <w:hyperlink r:id="rId11" w:history="1">
        <w:r w:rsidRPr="00B450BF">
          <w:rPr>
            <w:rFonts w:ascii="Arial" w:eastAsia="Times New Roman" w:hAnsi="Arial" w:cs="Arial"/>
            <w:bCs/>
            <w:color w:val="000000" w:themeColor="text1"/>
            <w:sz w:val="24"/>
            <w:szCs w:val="24"/>
            <w:lang w:eastAsia="pl-PL"/>
          </w:rPr>
          <w:t>rodo@muszyna.pl</w:t>
        </w:r>
      </w:hyperlink>
      <w:r w:rsidRPr="00B450BF">
        <w:rPr>
          <w:rFonts w:ascii="Arial" w:hAnsi="Arial" w:cs="Arial"/>
          <w:bCs/>
          <w:color w:val="000000" w:themeColor="text1"/>
          <w:sz w:val="24"/>
          <w:szCs w:val="24"/>
        </w:rPr>
        <w:t xml:space="preserve">. </w:t>
      </w:r>
    </w:p>
    <w:p w14:paraId="4AA1BC53" w14:textId="01AA438B"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24.3. Państwa dane osobowe przetwarzane będą na podstawie art. 6 ust. 1 lit. c RODO w celu związanym z postępowaniem o udzielenie zamówienia publicznego nr Zp.271.</w:t>
      </w:r>
      <w:r w:rsidR="00FB1AB5">
        <w:rPr>
          <w:rFonts w:ascii="Arial" w:hAnsi="Arial" w:cs="Arial"/>
          <w:color w:val="000000" w:themeColor="text1"/>
          <w:sz w:val="24"/>
          <w:szCs w:val="24"/>
        </w:rPr>
        <w:t>5</w:t>
      </w:r>
      <w:r w:rsidR="00B00088" w:rsidRPr="00B450BF">
        <w:rPr>
          <w:rFonts w:ascii="Arial" w:hAnsi="Arial" w:cs="Arial"/>
          <w:color w:val="000000" w:themeColor="text1"/>
          <w:sz w:val="24"/>
          <w:szCs w:val="24"/>
        </w:rPr>
        <w:t>.</w:t>
      </w:r>
      <w:r w:rsidRPr="00B450BF">
        <w:rPr>
          <w:rFonts w:ascii="Arial" w:hAnsi="Arial" w:cs="Arial"/>
          <w:color w:val="000000" w:themeColor="text1"/>
          <w:sz w:val="24"/>
          <w:szCs w:val="24"/>
        </w:rPr>
        <w:t>202</w:t>
      </w:r>
      <w:r w:rsidR="00B450BF" w:rsidRPr="00B450BF">
        <w:rPr>
          <w:rFonts w:ascii="Arial" w:hAnsi="Arial" w:cs="Arial"/>
          <w:color w:val="000000" w:themeColor="text1"/>
          <w:sz w:val="24"/>
          <w:szCs w:val="24"/>
        </w:rPr>
        <w:t>2</w:t>
      </w:r>
      <w:r w:rsidRPr="00B450BF">
        <w:rPr>
          <w:rFonts w:ascii="Arial" w:hAnsi="Arial" w:cs="Arial"/>
          <w:color w:val="000000" w:themeColor="text1"/>
          <w:sz w:val="24"/>
          <w:szCs w:val="24"/>
        </w:rPr>
        <w:t>.</w:t>
      </w:r>
    </w:p>
    <w:p w14:paraId="39C2964B"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24.4. Odbiorcami Państwa danych osobowych będą osoby lub podmioty, którym udostępniona zostanie dokumentacja postępowania w oparciu o art. 18-19 ustawy. </w:t>
      </w:r>
    </w:p>
    <w:p w14:paraId="790C826D" w14:textId="5A883DF2"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24.5. Państwa dane osobowe będą przechowywane, zgodnie z art. 78 ust. 1 ustawy, przez okres 4 lat od dnia zakończenia postępowania o udzielenie zamówienia, a</w:t>
      </w:r>
      <w:r w:rsidR="00E556DE" w:rsidRPr="00B450BF">
        <w:rPr>
          <w:rFonts w:ascii="Arial" w:hAnsi="Arial" w:cs="Arial"/>
          <w:color w:val="000000" w:themeColor="text1"/>
          <w:sz w:val="24"/>
          <w:szCs w:val="24"/>
        </w:rPr>
        <w:t> </w:t>
      </w:r>
      <w:r w:rsidRPr="00B450BF">
        <w:rPr>
          <w:rFonts w:ascii="Arial" w:hAnsi="Arial" w:cs="Arial"/>
          <w:color w:val="000000" w:themeColor="text1"/>
          <w:sz w:val="24"/>
          <w:szCs w:val="24"/>
        </w:rPr>
        <w:t xml:space="preserve">jeżeli czas trwania umowy przekracza 4 lata, okres przechowywania obejmuje cały czas trwania umowy. </w:t>
      </w:r>
    </w:p>
    <w:p w14:paraId="6FF47EDD" w14:textId="67DBF191"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24.6. Obowiązek podania przez Państwa danych osobowych bezpośrednio Pani/Pana dotyczących jest wymogiem ustawowym określonym w przepisach </w:t>
      </w:r>
      <w:r w:rsidRPr="00B450BF">
        <w:rPr>
          <w:rFonts w:ascii="Arial" w:hAnsi="Arial" w:cs="Arial"/>
          <w:color w:val="000000" w:themeColor="text1"/>
          <w:sz w:val="24"/>
          <w:szCs w:val="24"/>
        </w:rPr>
        <w:lastRenderedPageBreak/>
        <w:t>ustawy, związanym z</w:t>
      </w:r>
      <w:r w:rsidR="00B00088" w:rsidRPr="00B450BF">
        <w:rPr>
          <w:rFonts w:ascii="Arial" w:hAnsi="Arial" w:cs="Arial"/>
          <w:color w:val="000000" w:themeColor="text1"/>
          <w:sz w:val="24"/>
          <w:szCs w:val="24"/>
        </w:rPr>
        <w:t> </w:t>
      </w:r>
      <w:r w:rsidRPr="00B450BF">
        <w:rPr>
          <w:rFonts w:ascii="Arial" w:hAnsi="Arial" w:cs="Arial"/>
          <w:color w:val="000000" w:themeColor="text1"/>
          <w:sz w:val="24"/>
          <w:szCs w:val="24"/>
        </w:rPr>
        <w:t xml:space="preserve">udziałem w postępowaniu o udzielenie zamówienia publicznego; konsekwencje niepodania określonych danych wynikają z ustawy. </w:t>
      </w:r>
    </w:p>
    <w:p w14:paraId="11B3DA73" w14:textId="19B1555B"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24.7. W odniesieniu do Państwa danych osobowych decyzje nie będą podejmowane w</w:t>
      </w:r>
      <w:r w:rsidR="00B00088" w:rsidRPr="00B450BF">
        <w:rPr>
          <w:rFonts w:ascii="Arial" w:hAnsi="Arial" w:cs="Arial"/>
          <w:color w:val="000000" w:themeColor="text1"/>
          <w:sz w:val="24"/>
          <w:szCs w:val="24"/>
        </w:rPr>
        <w:t> </w:t>
      </w:r>
      <w:r w:rsidRPr="00B450BF">
        <w:rPr>
          <w:rFonts w:ascii="Arial" w:hAnsi="Arial" w:cs="Arial"/>
          <w:color w:val="000000" w:themeColor="text1"/>
          <w:sz w:val="24"/>
          <w:szCs w:val="24"/>
        </w:rPr>
        <w:t xml:space="preserve">sposób zautomatyzowany, stosowanie do art. 22 RODO. </w:t>
      </w:r>
    </w:p>
    <w:p w14:paraId="3BD0327D"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24.8. Posiadają Państwo: </w:t>
      </w:r>
    </w:p>
    <w:p w14:paraId="3D2DAE8A"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 na podstawie art. 15 RODO prawo dostępu do danych osobowych Państwa dotyczących; </w:t>
      </w:r>
    </w:p>
    <w:p w14:paraId="1C8DC8C4"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na podstawie art. 16 RODO prawo do sprostowania Państwa danych osobowych</w:t>
      </w:r>
      <w:r w:rsidRPr="00B450BF">
        <w:rPr>
          <w:rFonts w:ascii="Arial" w:hAnsi="Arial" w:cs="Arial"/>
          <w:color w:val="000000" w:themeColor="text1"/>
          <w:sz w:val="24"/>
          <w:szCs w:val="24"/>
          <w:vertAlign w:val="superscript"/>
        </w:rPr>
        <w:footnoteReference w:id="8"/>
      </w:r>
      <w:r w:rsidRPr="00B450BF">
        <w:rPr>
          <w:rFonts w:ascii="Arial" w:hAnsi="Arial" w:cs="Arial"/>
          <w:color w:val="000000" w:themeColor="text1"/>
          <w:sz w:val="24"/>
          <w:szCs w:val="24"/>
        </w:rPr>
        <w:t xml:space="preserve">; </w:t>
      </w:r>
    </w:p>
    <w:p w14:paraId="065BB883" w14:textId="209A65E2"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na podstawie art. 18 RODO prawo żądania od administratora ograniczenia przetwarzania danych osobowych z zastrzeżeniem przypadków, o których mowa w</w:t>
      </w:r>
      <w:r w:rsidR="00E556DE" w:rsidRPr="00B450BF">
        <w:rPr>
          <w:rFonts w:ascii="Arial" w:hAnsi="Arial" w:cs="Arial"/>
          <w:color w:val="000000" w:themeColor="text1"/>
          <w:sz w:val="24"/>
          <w:szCs w:val="24"/>
        </w:rPr>
        <w:t> </w:t>
      </w:r>
      <w:r w:rsidRPr="00B450BF">
        <w:rPr>
          <w:rFonts w:ascii="Arial" w:hAnsi="Arial" w:cs="Arial"/>
          <w:color w:val="000000" w:themeColor="text1"/>
          <w:sz w:val="24"/>
          <w:szCs w:val="24"/>
        </w:rPr>
        <w:t>art. 18 ust. 2 RODO</w:t>
      </w:r>
      <w:r w:rsidRPr="00B450BF">
        <w:rPr>
          <w:rFonts w:ascii="Arial" w:hAnsi="Arial" w:cs="Arial"/>
          <w:color w:val="000000" w:themeColor="text1"/>
          <w:sz w:val="24"/>
          <w:szCs w:val="24"/>
          <w:vertAlign w:val="superscript"/>
        </w:rPr>
        <w:footnoteReference w:id="9"/>
      </w:r>
      <w:r w:rsidRPr="00B450BF">
        <w:rPr>
          <w:rFonts w:ascii="Arial" w:hAnsi="Arial" w:cs="Arial"/>
          <w:color w:val="000000" w:themeColor="text1"/>
          <w:sz w:val="24"/>
          <w:szCs w:val="24"/>
        </w:rPr>
        <w:t xml:space="preserve">; </w:t>
      </w:r>
    </w:p>
    <w:p w14:paraId="07C21AA3"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 prawo do wniesienia skargi do Prezesa Urzędu Ochrony Danych Osobowych, gdy uznacie Państwo, że przetwarzanie danych osobowych Państwa dotyczących narusza przepisy RODO. </w:t>
      </w:r>
    </w:p>
    <w:p w14:paraId="3C8496AA"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24.9. Nie przysługuje Państwu: </w:t>
      </w:r>
    </w:p>
    <w:p w14:paraId="4594BB1E"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 w związku z art. 17 ust. 3 lit. b, d lub e RODO prawo do usunięcia danych osobowych; </w:t>
      </w:r>
    </w:p>
    <w:p w14:paraId="75DB530C"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 prawo do przenoszenia danych osobowych, o którym mowa w art. 20 RODO; </w:t>
      </w:r>
    </w:p>
    <w:p w14:paraId="7A0DFBCD"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 na podstawie art. 21 RODO prawo sprzeciwu, wobec przetwarzania danych osobowych, gdyż podstawą prawną przetwarzania Państwa danych osobowych jest art. 6 ust. 1 lit. c RODO. </w:t>
      </w:r>
    </w:p>
    <w:p w14:paraId="0581DED6" w14:textId="77777777"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24.10. Informacja o ograniczeniach, o których mowa w art. 19 ust. 2 i 3 ustawy </w:t>
      </w:r>
    </w:p>
    <w:p w14:paraId="624E78DA" w14:textId="625EB2D1"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Zgodnie z art. 19 ust. 4 ustawy Zamawiający informuje o ograniczeniach, o których mowa w</w:t>
      </w:r>
      <w:r w:rsidR="00B00088" w:rsidRPr="00B450BF">
        <w:rPr>
          <w:rFonts w:ascii="Arial" w:hAnsi="Arial" w:cs="Arial"/>
          <w:color w:val="000000" w:themeColor="text1"/>
          <w:sz w:val="24"/>
          <w:szCs w:val="24"/>
        </w:rPr>
        <w:t> </w:t>
      </w:r>
      <w:r w:rsidRPr="00B450BF">
        <w:rPr>
          <w:rFonts w:ascii="Arial" w:hAnsi="Arial" w:cs="Arial"/>
          <w:color w:val="000000" w:themeColor="text1"/>
          <w:sz w:val="24"/>
          <w:szCs w:val="24"/>
        </w:rPr>
        <w:t xml:space="preserve">art. 19 ust. 2 i 3 ustawy: </w:t>
      </w:r>
    </w:p>
    <w:p w14:paraId="777F3D7A" w14:textId="2EA5EE96" w:rsidR="00634A6C"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Zgodnie z art. 19 ust. 3 ustawy skorzystanie przez osobę, której dane osobowe dotyczą, z</w:t>
      </w:r>
      <w:r w:rsidR="00B00088" w:rsidRPr="00B450BF">
        <w:rPr>
          <w:rFonts w:ascii="Arial" w:hAnsi="Arial" w:cs="Arial"/>
          <w:color w:val="000000" w:themeColor="text1"/>
          <w:sz w:val="24"/>
          <w:szCs w:val="24"/>
        </w:rPr>
        <w:t> </w:t>
      </w:r>
      <w:r w:rsidRPr="00B450BF">
        <w:rPr>
          <w:rFonts w:ascii="Arial" w:hAnsi="Arial" w:cs="Arial"/>
          <w:color w:val="000000" w:themeColor="text1"/>
          <w:sz w:val="24"/>
          <w:szCs w:val="24"/>
        </w:rPr>
        <w:t xml:space="preserve">uprawnienia do sprostowania lub uzupełnienia, o którym mowa w art. 16 RODO, nie może skutkować zmianą wyniku postępowania o udzielenie zamówienia </w:t>
      </w:r>
      <w:r w:rsidRPr="00B450BF">
        <w:rPr>
          <w:rFonts w:ascii="Arial" w:hAnsi="Arial" w:cs="Arial"/>
          <w:color w:val="000000" w:themeColor="text1"/>
          <w:sz w:val="24"/>
          <w:szCs w:val="24"/>
        </w:rPr>
        <w:lastRenderedPageBreak/>
        <w:t xml:space="preserve">ani zmianą postanowień umowy w sprawie zamówienia publicznego w zakresie niezgodnym z ustawą. </w:t>
      </w:r>
    </w:p>
    <w:p w14:paraId="2D861DA8" w14:textId="7996A89C" w:rsidR="00791A85" w:rsidRPr="00B450BF" w:rsidRDefault="00634A6C" w:rsidP="009D567F">
      <w:pPr>
        <w:autoSpaceDE w:val="0"/>
        <w:autoSpaceDN w:val="0"/>
        <w:adjustRightInd w:val="0"/>
        <w:spacing w:after="0" w:line="360" w:lineRule="auto"/>
        <w:rPr>
          <w:rFonts w:ascii="Arial" w:hAnsi="Arial" w:cs="Arial"/>
          <w:color w:val="000000" w:themeColor="text1"/>
          <w:sz w:val="24"/>
          <w:szCs w:val="24"/>
        </w:rPr>
      </w:pPr>
      <w:r w:rsidRPr="00B450BF">
        <w:rPr>
          <w:rFonts w:ascii="Arial" w:hAnsi="Arial" w:cs="Arial"/>
          <w:color w:val="000000" w:themeColor="text1"/>
          <w:sz w:val="24"/>
          <w:szCs w:val="24"/>
        </w:rPr>
        <w:t xml:space="preserve">− Na mocy art. 19 ust. 3 ustawy wystąpienie z żądaniem, o którym mowa w art. 18 ust. 1 RODO, nie ogranicza przetwarzania danych osobowych do czasu zakończenia tego postępowania. </w:t>
      </w:r>
    </w:p>
    <w:p w14:paraId="23CF64FB" w14:textId="77777777" w:rsidR="00850836" w:rsidRPr="00991996" w:rsidRDefault="00850836" w:rsidP="009D567F">
      <w:pPr>
        <w:autoSpaceDE w:val="0"/>
        <w:autoSpaceDN w:val="0"/>
        <w:adjustRightInd w:val="0"/>
        <w:spacing w:after="0" w:line="360" w:lineRule="auto"/>
        <w:rPr>
          <w:rFonts w:ascii="Arial" w:hAnsi="Arial" w:cs="Arial"/>
          <w:color w:val="FF0000"/>
          <w:sz w:val="24"/>
          <w:szCs w:val="24"/>
        </w:rPr>
      </w:pPr>
    </w:p>
    <w:p w14:paraId="54BDED07" w14:textId="7F4CFCED" w:rsidR="00634A6C" w:rsidRPr="00B450BF" w:rsidRDefault="00634A6C" w:rsidP="00E556DE">
      <w:pPr>
        <w:pStyle w:val="Nagwek1"/>
        <w:spacing w:before="0" w:line="360" w:lineRule="auto"/>
        <w:rPr>
          <w:rFonts w:ascii="Arial" w:hAnsi="Arial" w:cs="Arial"/>
          <w:color w:val="000000" w:themeColor="text1"/>
          <w:sz w:val="24"/>
          <w:szCs w:val="24"/>
        </w:rPr>
      </w:pPr>
      <w:bookmarkStart w:id="33" w:name="_Toc85447108"/>
      <w:r w:rsidRPr="00B450BF">
        <w:rPr>
          <w:rFonts w:ascii="Arial" w:hAnsi="Arial" w:cs="Arial"/>
          <w:color w:val="000000" w:themeColor="text1"/>
          <w:sz w:val="24"/>
          <w:szCs w:val="24"/>
        </w:rPr>
        <w:t>Rozdział II</w:t>
      </w:r>
      <w:r w:rsidR="00EF528E" w:rsidRPr="00B450BF">
        <w:rPr>
          <w:rFonts w:ascii="Arial" w:hAnsi="Arial" w:cs="Arial"/>
          <w:color w:val="000000" w:themeColor="text1"/>
          <w:sz w:val="24"/>
          <w:szCs w:val="24"/>
        </w:rPr>
        <w:t xml:space="preserve"> </w:t>
      </w:r>
      <w:r w:rsidRPr="00B450BF">
        <w:rPr>
          <w:rFonts w:ascii="Arial" w:hAnsi="Arial" w:cs="Arial"/>
          <w:color w:val="000000" w:themeColor="text1"/>
          <w:sz w:val="24"/>
          <w:szCs w:val="24"/>
        </w:rPr>
        <w:t>DODATKOWE POSTANOWIENIA SWZ</w:t>
      </w:r>
      <w:bookmarkEnd w:id="33"/>
    </w:p>
    <w:p w14:paraId="153B0860" w14:textId="0CB020A9" w:rsidR="00634A6C" w:rsidRPr="00B450BF" w:rsidRDefault="00634A6C" w:rsidP="009D567F">
      <w:pPr>
        <w:pStyle w:val="Nagwek2"/>
        <w:spacing w:before="0" w:line="360" w:lineRule="auto"/>
        <w:rPr>
          <w:rFonts w:ascii="Arial" w:hAnsi="Arial" w:cs="Arial"/>
          <w:color w:val="000000" w:themeColor="text1"/>
          <w:sz w:val="24"/>
          <w:szCs w:val="24"/>
        </w:rPr>
      </w:pPr>
      <w:bookmarkStart w:id="34" w:name="_Toc85447109"/>
      <w:r w:rsidRPr="00B450BF">
        <w:rPr>
          <w:rFonts w:ascii="Arial" w:hAnsi="Arial" w:cs="Arial"/>
          <w:color w:val="000000" w:themeColor="text1"/>
          <w:sz w:val="24"/>
          <w:szCs w:val="24"/>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B450BF">
        <w:rPr>
          <w:rFonts w:ascii="Arial" w:hAnsi="Arial" w:cs="Arial"/>
          <w:color w:val="000000" w:themeColor="text1"/>
          <w:sz w:val="24"/>
          <w:szCs w:val="24"/>
        </w:rPr>
        <w:t>:</w:t>
      </w:r>
      <w:bookmarkEnd w:id="34"/>
      <w:r w:rsidRPr="00B450BF">
        <w:rPr>
          <w:rFonts w:ascii="Arial" w:hAnsi="Arial" w:cs="Arial"/>
          <w:color w:val="000000" w:themeColor="text1"/>
          <w:sz w:val="24"/>
          <w:szCs w:val="24"/>
        </w:rPr>
        <w:t xml:space="preserve"> </w:t>
      </w:r>
    </w:p>
    <w:p w14:paraId="486AADE3" w14:textId="066273DA" w:rsidR="00B00088" w:rsidRPr="00B450BF" w:rsidRDefault="00BC316C" w:rsidP="00FB63BB">
      <w:pPr>
        <w:pStyle w:val="Akapitzlist"/>
        <w:numPr>
          <w:ilvl w:val="1"/>
          <w:numId w:val="33"/>
        </w:numPr>
        <w:autoSpaceDE w:val="0"/>
        <w:autoSpaceDN w:val="0"/>
        <w:adjustRightInd w:val="0"/>
        <w:spacing w:line="360" w:lineRule="auto"/>
        <w:rPr>
          <w:rFonts w:ascii="Arial" w:hAnsi="Arial" w:cs="Arial"/>
          <w:color w:val="000000" w:themeColor="text1"/>
        </w:rPr>
      </w:pPr>
      <w:r w:rsidRPr="00B450BF">
        <w:rPr>
          <w:rFonts w:ascii="Arial" w:hAnsi="Arial" w:cs="Arial"/>
          <w:color w:val="000000" w:themeColor="text1"/>
        </w:rPr>
        <w:t xml:space="preserve"> </w:t>
      </w:r>
      <w:r w:rsidR="00934F4F" w:rsidRPr="00B450BF">
        <w:rPr>
          <w:rFonts w:ascii="Arial" w:hAnsi="Arial" w:cs="Arial"/>
          <w:color w:val="000000" w:themeColor="text1"/>
        </w:rPr>
        <w:t>Zamawiający</w:t>
      </w:r>
      <w:r w:rsidR="00F91401" w:rsidRPr="00B450BF">
        <w:rPr>
          <w:rFonts w:ascii="Arial" w:hAnsi="Arial" w:cs="Arial"/>
          <w:color w:val="000000" w:themeColor="text1"/>
        </w:rPr>
        <w:t xml:space="preserve"> nie</w:t>
      </w:r>
      <w:r w:rsidR="00934F4F" w:rsidRPr="00B450BF">
        <w:rPr>
          <w:rFonts w:ascii="Arial" w:hAnsi="Arial" w:cs="Arial"/>
          <w:color w:val="000000" w:themeColor="text1"/>
        </w:rPr>
        <w:t xml:space="preserve"> dopuszcza możliwości składania ofert częściowych.</w:t>
      </w:r>
    </w:p>
    <w:p w14:paraId="0CA76C4F" w14:textId="4390DD45" w:rsidR="00196661" w:rsidRPr="00B450BF" w:rsidRDefault="00BC316C" w:rsidP="00FB63BB">
      <w:pPr>
        <w:pStyle w:val="Akapitzlist"/>
        <w:numPr>
          <w:ilvl w:val="1"/>
          <w:numId w:val="33"/>
        </w:numPr>
        <w:autoSpaceDE w:val="0"/>
        <w:autoSpaceDN w:val="0"/>
        <w:adjustRightInd w:val="0"/>
        <w:spacing w:line="360" w:lineRule="auto"/>
        <w:rPr>
          <w:rFonts w:ascii="Arial" w:hAnsi="Arial" w:cs="Arial"/>
          <w:color w:val="000000" w:themeColor="text1"/>
        </w:rPr>
      </w:pPr>
      <w:r w:rsidRPr="00B450BF">
        <w:rPr>
          <w:rFonts w:ascii="Arial" w:hAnsi="Arial" w:cs="Arial"/>
          <w:color w:val="000000" w:themeColor="text1"/>
        </w:rPr>
        <w:t xml:space="preserve"> </w:t>
      </w:r>
      <w:r w:rsidR="008E37E9" w:rsidRPr="00B450BF">
        <w:rPr>
          <w:rFonts w:ascii="Arial" w:hAnsi="Arial" w:cs="Arial"/>
          <w:color w:val="000000" w:themeColor="text1"/>
        </w:rPr>
        <w:t>Zamawiający informuje, że podział przedmiotowego zamówienia groziłby nadmiernymi trudnościami technicznymi oraz nadmiernymi kosztami wykonania zamówienia. Skoordynowanie działań różnych wykonawców realizujących poszczególne części zamówienia mogł</w:t>
      </w:r>
      <w:r w:rsidR="00522F37" w:rsidRPr="00B450BF">
        <w:rPr>
          <w:rFonts w:ascii="Arial" w:hAnsi="Arial" w:cs="Arial"/>
          <w:color w:val="000000" w:themeColor="text1"/>
        </w:rPr>
        <w:t>o</w:t>
      </w:r>
      <w:r w:rsidR="008E37E9" w:rsidRPr="00B450BF">
        <w:rPr>
          <w:rFonts w:ascii="Arial" w:hAnsi="Arial" w:cs="Arial"/>
          <w:color w:val="000000" w:themeColor="text1"/>
        </w:rPr>
        <w:t>by poważnie zagrozić właściwemu wykonaniu zamówienia biorąc pod uwagę jego specyfikę oraz miejsce wykonania.</w:t>
      </w:r>
    </w:p>
    <w:p w14:paraId="0BA6DAFB" w14:textId="4BCAF11E" w:rsidR="00934F4F" w:rsidRPr="00B450BF" w:rsidRDefault="00BC316C" w:rsidP="00FB63BB">
      <w:pPr>
        <w:pStyle w:val="Akapitzlist"/>
        <w:numPr>
          <w:ilvl w:val="1"/>
          <w:numId w:val="33"/>
        </w:numPr>
        <w:autoSpaceDE w:val="0"/>
        <w:autoSpaceDN w:val="0"/>
        <w:adjustRightInd w:val="0"/>
        <w:spacing w:line="360" w:lineRule="auto"/>
        <w:rPr>
          <w:rFonts w:ascii="Arial" w:hAnsi="Arial" w:cs="Arial"/>
          <w:color w:val="000000" w:themeColor="text1"/>
        </w:rPr>
      </w:pPr>
      <w:r w:rsidRPr="00B450BF">
        <w:rPr>
          <w:rFonts w:ascii="Arial" w:hAnsi="Arial" w:cs="Arial"/>
          <w:color w:val="000000" w:themeColor="text1"/>
        </w:rPr>
        <w:t xml:space="preserve"> </w:t>
      </w:r>
      <w:r w:rsidR="00934F4F" w:rsidRPr="00B450BF">
        <w:rPr>
          <w:rFonts w:ascii="Arial" w:hAnsi="Arial" w:cs="Arial"/>
          <w:color w:val="000000" w:themeColor="text1"/>
        </w:rPr>
        <w:t xml:space="preserve">Kryteria oceny ofert określono w Rozdziale I Podrozdział 19 SWZ - Opis kryteriów oceny ofert, wraz z podaniem wag tych kryteriów i sposobu oceny ofert. </w:t>
      </w:r>
    </w:p>
    <w:p w14:paraId="588B5CF0" w14:textId="77777777" w:rsidR="00934F4F" w:rsidRPr="00691672" w:rsidRDefault="00934F4F" w:rsidP="009D567F">
      <w:pPr>
        <w:autoSpaceDE w:val="0"/>
        <w:autoSpaceDN w:val="0"/>
        <w:adjustRightInd w:val="0"/>
        <w:spacing w:after="0" w:line="360" w:lineRule="auto"/>
        <w:rPr>
          <w:rFonts w:ascii="Arial" w:hAnsi="Arial" w:cs="Arial"/>
          <w:color w:val="000000" w:themeColor="text1"/>
          <w:sz w:val="24"/>
          <w:szCs w:val="24"/>
        </w:rPr>
      </w:pPr>
    </w:p>
    <w:p w14:paraId="1AE42FFD"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35" w:name="_Toc85447110"/>
      <w:r w:rsidRPr="00691672">
        <w:rPr>
          <w:rFonts w:ascii="Arial" w:hAnsi="Arial" w:cs="Arial"/>
          <w:color w:val="000000" w:themeColor="text1"/>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35"/>
      <w:r w:rsidRPr="00691672">
        <w:rPr>
          <w:rFonts w:ascii="Arial" w:hAnsi="Arial" w:cs="Arial"/>
          <w:color w:val="000000" w:themeColor="text1"/>
          <w:sz w:val="24"/>
          <w:szCs w:val="24"/>
        </w:rPr>
        <w:t xml:space="preserve"> </w:t>
      </w:r>
    </w:p>
    <w:p w14:paraId="3F11B794" w14:textId="534F832C"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 xml:space="preserve">Zamawiający nie dopuszcza składania ofert wariantowych. </w:t>
      </w:r>
    </w:p>
    <w:p w14:paraId="25BC8B39"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4D35D71C"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36" w:name="_Toc85447111"/>
      <w:r w:rsidRPr="00691672">
        <w:rPr>
          <w:rFonts w:ascii="Arial" w:hAnsi="Arial" w:cs="Arial"/>
          <w:color w:val="000000" w:themeColor="text1"/>
          <w:sz w:val="24"/>
          <w:szCs w:val="24"/>
        </w:rPr>
        <w:t>3. Wymagania w zakresie zatrudnienia osób, o których mowa w art. 96 ust. 2 pkt 2 ustawy</w:t>
      </w:r>
      <w:bookmarkEnd w:id="36"/>
      <w:r w:rsidRPr="00691672">
        <w:rPr>
          <w:rFonts w:ascii="Arial" w:hAnsi="Arial" w:cs="Arial"/>
          <w:color w:val="000000" w:themeColor="text1"/>
          <w:sz w:val="24"/>
          <w:szCs w:val="24"/>
        </w:rPr>
        <w:t xml:space="preserve"> </w:t>
      </w:r>
    </w:p>
    <w:p w14:paraId="258A1900"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Zamawiający nie wymaga zatrudnienia osób, o których mowa w art. 96 ust. 2 pkt 2 ustawy.</w:t>
      </w:r>
    </w:p>
    <w:p w14:paraId="3DEDE7F2" w14:textId="2431B4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6AE80BAC"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37" w:name="_Toc85447112"/>
      <w:r w:rsidRPr="00691672">
        <w:rPr>
          <w:rFonts w:ascii="Arial" w:hAnsi="Arial" w:cs="Arial"/>
          <w:color w:val="000000" w:themeColor="text1"/>
          <w:sz w:val="24"/>
          <w:szCs w:val="24"/>
        </w:rPr>
        <w:lastRenderedPageBreak/>
        <w:t>4. Informacje o zastrzeżeniu możliwości ubiegania się o udzielenie zamówienia wyłącznie przez wykonawców, o których mowa w art. 94 ustawy</w:t>
      </w:r>
      <w:bookmarkEnd w:id="37"/>
      <w:r w:rsidRPr="00691672">
        <w:rPr>
          <w:rFonts w:ascii="Arial" w:hAnsi="Arial" w:cs="Arial"/>
          <w:color w:val="000000" w:themeColor="text1"/>
          <w:sz w:val="24"/>
          <w:szCs w:val="24"/>
        </w:rPr>
        <w:t xml:space="preserve"> </w:t>
      </w:r>
    </w:p>
    <w:p w14:paraId="6314C0BD"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Zamawiający nie zastrzega możliwości ubiegania się o udzielenie zamówienia wyłącznie przez Wykonawców, o których mowa w art. 94 ustawy.</w:t>
      </w:r>
    </w:p>
    <w:p w14:paraId="2E330B39"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77424725"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38" w:name="_Toc85447113"/>
      <w:r w:rsidRPr="00691672">
        <w:rPr>
          <w:rFonts w:ascii="Arial" w:hAnsi="Arial" w:cs="Arial"/>
          <w:color w:val="000000" w:themeColor="text1"/>
          <w:sz w:val="24"/>
          <w:szCs w:val="24"/>
        </w:rPr>
        <w:t>5. Informacja o przewidywanych zamówieniach, o których mowa w art. 214 ust. 1 pkt 7 i 8 ustawy:</w:t>
      </w:r>
      <w:bookmarkEnd w:id="38"/>
      <w:r w:rsidRPr="00691672">
        <w:rPr>
          <w:rFonts w:ascii="Arial" w:hAnsi="Arial" w:cs="Arial"/>
          <w:color w:val="000000" w:themeColor="text1"/>
          <w:sz w:val="24"/>
          <w:szCs w:val="24"/>
        </w:rPr>
        <w:t xml:space="preserve"> </w:t>
      </w:r>
    </w:p>
    <w:p w14:paraId="44B0548C"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Zamawiający nie przewiduje udzielania zamówień , o których mowa w art. 214 ust. 1 pkt 7 i 8 ustawy.</w:t>
      </w:r>
    </w:p>
    <w:p w14:paraId="3BA84D4F"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42AAB05B" w14:textId="683562A6" w:rsidR="00634A6C" w:rsidRPr="00691672" w:rsidRDefault="00634A6C" w:rsidP="009D567F">
      <w:pPr>
        <w:pStyle w:val="Nagwek2"/>
        <w:spacing w:before="0" w:line="360" w:lineRule="auto"/>
        <w:rPr>
          <w:rFonts w:ascii="Arial" w:hAnsi="Arial" w:cs="Arial"/>
          <w:color w:val="000000" w:themeColor="text1"/>
          <w:sz w:val="24"/>
          <w:szCs w:val="24"/>
        </w:rPr>
      </w:pPr>
      <w:bookmarkStart w:id="39" w:name="_Toc85447114"/>
      <w:r w:rsidRPr="00691672">
        <w:rPr>
          <w:rFonts w:ascii="Arial" w:hAnsi="Arial" w:cs="Arial"/>
          <w:color w:val="000000" w:themeColor="text1"/>
          <w:sz w:val="24"/>
          <w:szCs w:val="24"/>
        </w:rPr>
        <w:t>6. Informacje dotyczące przeprowadzenia przez Wykonawcę wizji lokalnej lub sprawdzenia przez niego dokumentów niezbędnych do realizacji zamówienia, o</w:t>
      </w:r>
      <w:r w:rsidR="00E556DE" w:rsidRPr="00691672">
        <w:rPr>
          <w:rFonts w:ascii="Arial" w:hAnsi="Arial" w:cs="Arial"/>
          <w:color w:val="000000" w:themeColor="text1"/>
          <w:sz w:val="24"/>
          <w:szCs w:val="24"/>
        </w:rPr>
        <w:t> </w:t>
      </w:r>
      <w:r w:rsidRPr="00691672">
        <w:rPr>
          <w:rFonts w:ascii="Arial" w:hAnsi="Arial" w:cs="Arial"/>
          <w:color w:val="000000" w:themeColor="text1"/>
          <w:sz w:val="24"/>
          <w:szCs w:val="24"/>
        </w:rPr>
        <w:t>których mowa w art. 131 ust. 2 ustawy, jeżeli Zamawiający przewiduje możliwość albo wymaga złożenia oferty po odbyciu wizji lokalnej lub sprawdzeniu tych dokumentów</w:t>
      </w:r>
      <w:bookmarkEnd w:id="39"/>
      <w:r w:rsidRPr="00691672">
        <w:rPr>
          <w:rFonts w:ascii="Arial" w:hAnsi="Arial" w:cs="Arial"/>
          <w:color w:val="000000" w:themeColor="text1"/>
          <w:sz w:val="24"/>
          <w:szCs w:val="24"/>
        </w:rPr>
        <w:t xml:space="preserve"> </w:t>
      </w:r>
    </w:p>
    <w:p w14:paraId="293C790A" w14:textId="646E3550"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Zamawiający nie przewiduje przeprowadzenia przez Wykonawcę wizji lokalnej lub sprawdzenia przez niego dokumentów niezbędnych do realizacji zamówienia, o</w:t>
      </w:r>
      <w:r w:rsidR="00E556DE" w:rsidRPr="00691672">
        <w:rPr>
          <w:rFonts w:ascii="Arial" w:hAnsi="Arial" w:cs="Arial"/>
          <w:color w:val="000000" w:themeColor="text1"/>
          <w:sz w:val="24"/>
          <w:szCs w:val="24"/>
        </w:rPr>
        <w:t> </w:t>
      </w:r>
      <w:r w:rsidRPr="00691672">
        <w:rPr>
          <w:rFonts w:ascii="Arial" w:hAnsi="Arial" w:cs="Arial"/>
          <w:color w:val="000000" w:themeColor="text1"/>
          <w:sz w:val="24"/>
          <w:szCs w:val="24"/>
        </w:rPr>
        <w:t>których mowa w art. 131 ust. 2 ustawy.</w:t>
      </w:r>
    </w:p>
    <w:p w14:paraId="73002DDA" w14:textId="77777777" w:rsidR="00052A83" w:rsidRPr="00691672" w:rsidRDefault="00052A83" w:rsidP="009D567F">
      <w:pPr>
        <w:autoSpaceDE w:val="0"/>
        <w:autoSpaceDN w:val="0"/>
        <w:adjustRightInd w:val="0"/>
        <w:spacing w:after="0" w:line="360" w:lineRule="auto"/>
        <w:rPr>
          <w:rFonts w:ascii="Arial" w:hAnsi="Arial" w:cs="Arial"/>
          <w:color w:val="000000" w:themeColor="text1"/>
          <w:sz w:val="24"/>
          <w:szCs w:val="24"/>
        </w:rPr>
      </w:pPr>
    </w:p>
    <w:p w14:paraId="58D4DDBF"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40" w:name="_Toc85447115"/>
      <w:r w:rsidRPr="00691672">
        <w:rPr>
          <w:rFonts w:ascii="Arial" w:hAnsi="Arial" w:cs="Arial"/>
          <w:color w:val="000000" w:themeColor="text1"/>
          <w:sz w:val="24"/>
          <w:szCs w:val="24"/>
        </w:rPr>
        <w:t>7. Informacje dotyczące walut obcych, w jakich mogą być prowadzone rozliczenia między zamawiającym a wykonawcą</w:t>
      </w:r>
      <w:bookmarkEnd w:id="40"/>
      <w:r w:rsidRPr="00691672">
        <w:rPr>
          <w:rFonts w:ascii="Arial" w:hAnsi="Arial" w:cs="Arial"/>
          <w:color w:val="000000" w:themeColor="text1"/>
          <w:sz w:val="24"/>
          <w:szCs w:val="24"/>
        </w:rPr>
        <w:t xml:space="preserve"> </w:t>
      </w:r>
    </w:p>
    <w:p w14:paraId="794BCCF0"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 xml:space="preserve">Rozliczenia między Zamawiającym a Wykonawcą będą prowadzone w złotych polskich (PLN). </w:t>
      </w:r>
    </w:p>
    <w:p w14:paraId="6C020A3F"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255004DB"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41" w:name="_Toc85447116"/>
      <w:r w:rsidRPr="00691672">
        <w:rPr>
          <w:rFonts w:ascii="Arial" w:hAnsi="Arial" w:cs="Arial"/>
          <w:color w:val="000000" w:themeColor="text1"/>
          <w:sz w:val="24"/>
          <w:szCs w:val="24"/>
        </w:rPr>
        <w:t>8. Liczba Wykonawców, z którymi Zamawiający zawrze umowę ramową</w:t>
      </w:r>
      <w:bookmarkEnd w:id="41"/>
      <w:r w:rsidRPr="00691672">
        <w:rPr>
          <w:rFonts w:ascii="Arial" w:hAnsi="Arial" w:cs="Arial"/>
          <w:color w:val="000000" w:themeColor="text1"/>
          <w:sz w:val="24"/>
          <w:szCs w:val="24"/>
        </w:rPr>
        <w:t xml:space="preserve"> </w:t>
      </w:r>
    </w:p>
    <w:p w14:paraId="09D703AE"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Zamawiający nie przewiduje zawarcia umowy ramowej.</w:t>
      </w:r>
    </w:p>
    <w:p w14:paraId="18B4CD94"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6B3F7669"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42" w:name="_Toc85447117"/>
      <w:r w:rsidRPr="00691672">
        <w:rPr>
          <w:rFonts w:ascii="Arial" w:hAnsi="Arial" w:cs="Arial"/>
          <w:color w:val="000000" w:themeColor="text1"/>
          <w:sz w:val="24"/>
          <w:szCs w:val="24"/>
        </w:rPr>
        <w:t>9. Informacje o przewidywanym wyborze najkorzystniejszej oferty z zastosowaniem aukcji elektronicznej wraz z informacjami, o których mowa w art. 230 ustawy</w:t>
      </w:r>
      <w:bookmarkEnd w:id="42"/>
      <w:r w:rsidRPr="00691672">
        <w:rPr>
          <w:rFonts w:ascii="Arial" w:hAnsi="Arial" w:cs="Arial"/>
          <w:color w:val="000000" w:themeColor="text1"/>
          <w:sz w:val="24"/>
          <w:szCs w:val="24"/>
        </w:rPr>
        <w:t xml:space="preserve"> </w:t>
      </w:r>
    </w:p>
    <w:p w14:paraId="7CAE9D91"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Zamawiający nie przewiduje aukcji elektronicznej.</w:t>
      </w:r>
    </w:p>
    <w:p w14:paraId="51DFB498"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0E1FFADF"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43" w:name="_Toc85447118"/>
      <w:r w:rsidRPr="00691672">
        <w:rPr>
          <w:rFonts w:ascii="Arial" w:hAnsi="Arial" w:cs="Arial"/>
          <w:color w:val="000000" w:themeColor="text1"/>
          <w:sz w:val="24"/>
          <w:szCs w:val="24"/>
        </w:rPr>
        <w:t>10. Informacje dotyczące wysokości zwrotu kosztów udziału w postępowaniu</w:t>
      </w:r>
      <w:bookmarkEnd w:id="43"/>
      <w:r w:rsidRPr="00691672">
        <w:rPr>
          <w:rFonts w:ascii="Arial" w:hAnsi="Arial" w:cs="Arial"/>
          <w:color w:val="000000" w:themeColor="text1"/>
          <w:sz w:val="24"/>
          <w:szCs w:val="24"/>
        </w:rPr>
        <w:t xml:space="preserve"> </w:t>
      </w:r>
    </w:p>
    <w:p w14:paraId="7BE7F3B5"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 xml:space="preserve">Zamawiający nie przewiduje zwrotu kosztów udziału w postępowaniu. </w:t>
      </w:r>
    </w:p>
    <w:p w14:paraId="0C7D5786"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3F937164"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44" w:name="_Toc85447119"/>
      <w:r w:rsidRPr="00691672">
        <w:rPr>
          <w:rFonts w:ascii="Arial" w:hAnsi="Arial" w:cs="Arial"/>
          <w:color w:val="000000" w:themeColor="text1"/>
          <w:sz w:val="24"/>
          <w:szCs w:val="24"/>
        </w:rPr>
        <w:lastRenderedPageBreak/>
        <w:t>11. Informacje dotyczące obowiązku osobistego wykonania przez Wykonawcę kluczowych zadań zamówienia</w:t>
      </w:r>
      <w:bookmarkEnd w:id="44"/>
      <w:r w:rsidRPr="00691672">
        <w:rPr>
          <w:rFonts w:ascii="Arial" w:hAnsi="Arial" w:cs="Arial"/>
          <w:color w:val="000000" w:themeColor="text1"/>
          <w:sz w:val="24"/>
          <w:szCs w:val="24"/>
        </w:rPr>
        <w:t xml:space="preserve"> </w:t>
      </w:r>
    </w:p>
    <w:p w14:paraId="1671EEA2"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 xml:space="preserve">Zamawiający nie przewiduje obowiązku osobistego wykonania przez Wykonawcę kluczowych zadań zamówienia. </w:t>
      </w:r>
    </w:p>
    <w:p w14:paraId="2BDC8682"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4620F1E8"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45" w:name="_Toc85447120"/>
      <w:r w:rsidRPr="00691672">
        <w:rPr>
          <w:rFonts w:ascii="Arial" w:hAnsi="Arial" w:cs="Arial"/>
          <w:color w:val="000000" w:themeColor="text1"/>
          <w:sz w:val="24"/>
          <w:szCs w:val="24"/>
        </w:rPr>
        <w:t>12. Złożenie ofert w postaci katalogów elektronicznych lub dołączenia katalogów elektronicznych do oferty</w:t>
      </w:r>
      <w:bookmarkEnd w:id="45"/>
      <w:r w:rsidRPr="00691672">
        <w:rPr>
          <w:rFonts w:ascii="Arial" w:hAnsi="Arial" w:cs="Arial"/>
          <w:color w:val="000000" w:themeColor="text1"/>
          <w:sz w:val="24"/>
          <w:szCs w:val="24"/>
        </w:rPr>
        <w:t xml:space="preserve"> </w:t>
      </w:r>
    </w:p>
    <w:p w14:paraId="78ED3276"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Zamawiający nie przewiduje możliwości złożenia ofert w postaci katalogów elektronicznych lub dołączenia katalogów elektronicznych do oferty.</w:t>
      </w:r>
    </w:p>
    <w:p w14:paraId="3EB5C943"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5EF6D47F" w14:textId="77777777" w:rsidR="00634A6C" w:rsidRPr="00691672" w:rsidRDefault="00634A6C" w:rsidP="009D567F">
      <w:pPr>
        <w:pStyle w:val="Nagwek2"/>
        <w:spacing w:before="0" w:line="360" w:lineRule="auto"/>
        <w:rPr>
          <w:rFonts w:ascii="Arial" w:hAnsi="Arial" w:cs="Arial"/>
          <w:color w:val="000000" w:themeColor="text1"/>
          <w:sz w:val="24"/>
          <w:szCs w:val="24"/>
        </w:rPr>
      </w:pPr>
      <w:bookmarkStart w:id="46" w:name="_Toc85447121"/>
      <w:r w:rsidRPr="00691672">
        <w:rPr>
          <w:rFonts w:ascii="Arial" w:hAnsi="Arial" w:cs="Arial"/>
          <w:color w:val="000000" w:themeColor="text1"/>
          <w:sz w:val="24"/>
          <w:szCs w:val="24"/>
        </w:rPr>
        <w:t>13. Kwota środków, którą Zamawiający zamierza przeznaczyć na sfinansowanie przedmiotowego zamówienia.</w:t>
      </w:r>
      <w:bookmarkEnd w:id="46"/>
    </w:p>
    <w:p w14:paraId="3E42FF14" w14:textId="31FEA405" w:rsidR="00634A6C" w:rsidRPr="00691672" w:rsidRDefault="00634A6C" w:rsidP="009D567F">
      <w:pPr>
        <w:autoSpaceDE w:val="0"/>
        <w:autoSpaceDN w:val="0"/>
        <w:adjustRightInd w:val="0"/>
        <w:spacing w:after="0" w:line="360" w:lineRule="auto"/>
        <w:rPr>
          <w:rFonts w:ascii="Arial" w:eastAsia="Calibri" w:hAnsi="Arial" w:cs="Arial"/>
          <w:color w:val="000000" w:themeColor="text1"/>
          <w:sz w:val="24"/>
          <w:szCs w:val="24"/>
        </w:rPr>
      </w:pPr>
      <w:r w:rsidRPr="00691672">
        <w:rPr>
          <w:rFonts w:ascii="Arial" w:eastAsia="Calibri" w:hAnsi="Arial" w:cs="Arial"/>
          <w:color w:val="000000" w:themeColor="text1"/>
          <w:sz w:val="24"/>
          <w:szCs w:val="24"/>
        </w:rPr>
        <w:t xml:space="preserve">1. W chwili udostępniania </w:t>
      </w:r>
      <w:r w:rsidR="00AC0A55" w:rsidRPr="00691672">
        <w:rPr>
          <w:rFonts w:ascii="Arial" w:eastAsia="Calibri" w:hAnsi="Arial" w:cs="Arial"/>
          <w:color w:val="000000" w:themeColor="text1"/>
          <w:sz w:val="24"/>
          <w:szCs w:val="24"/>
        </w:rPr>
        <w:t>SWZ</w:t>
      </w:r>
      <w:r w:rsidRPr="00691672">
        <w:rPr>
          <w:rFonts w:ascii="Arial" w:eastAsia="Calibri" w:hAnsi="Arial" w:cs="Arial"/>
          <w:color w:val="000000" w:themeColor="text1"/>
          <w:sz w:val="24"/>
          <w:szCs w:val="24"/>
        </w:rPr>
        <w:t xml:space="preserve"> Zamawiający nie podaje kwoty środków, jaką zamierza przeznaczyć na sfinansowanie przedmiotowego zamówienia.</w:t>
      </w:r>
    </w:p>
    <w:p w14:paraId="2B406E2B" w14:textId="7EE649D1" w:rsidR="00634A6C" w:rsidRPr="00691672" w:rsidRDefault="00634A6C" w:rsidP="009D567F">
      <w:pPr>
        <w:autoSpaceDE w:val="0"/>
        <w:autoSpaceDN w:val="0"/>
        <w:adjustRightInd w:val="0"/>
        <w:spacing w:after="0" w:line="360" w:lineRule="auto"/>
        <w:rPr>
          <w:rFonts w:ascii="Arial" w:eastAsia="Calibri" w:hAnsi="Arial" w:cs="Arial"/>
          <w:color w:val="000000" w:themeColor="text1"/>
          <w:sz w:val="24"/>
          <w:szCs w:val="24"/>
        </w:rPr>
      </w:pPr>
      <w:r w:rsidRPr="00691672">
        <w:rPr>
          <w:rFonts w:ascii="Arial" w:eastAsia="Calibri" w:hAnsi="Arial" w:cs="Arial"/>
          <w:color w:val="000000" w:themeColor="text1"/>
          <w:sz w:val="24"/>
          <w:szCs w:val="24"/>
        </w:rPr>
        <w:t>2. Zamawiający, najpóźniej przed otwarciem ofert, udostępnia na stronie internetowej prowadzonego postępowania pod adresem</w:t>
      </w:r>
      <w:r w:rsidR="00552839" w:rsidRPr="00691672">
        <w:rPr>
          <w:rFonts w:ascii="Arial" w:eastAsia="Calibri" w:hAnsi="Arial" w:cs="Arial"/>
          <w:color w:val="000000" w:themeColor="text1"/>
          <w:sz w:val="24"/>
          <w:szCs w:val="24"/>
        </w:rPr>
        <w:t>:</w:t>
      </w:r>
      <w:r w:rsidRPr="00691672">
        <w:rPr>
          <w:rFonts w:ascii="Arial" w:eastAsia="Calibri" w:hAnsi="Arial" w:cs="Arial"/>
          <w:color w:val="000000" w:themeColor="text1"/>
          <w:sz w:val="24"/>
          <w:szCs w:val="24"/>
        </w:rPr>
        <w:t xml:space="preserve"> </w:t>
      </w:r>
      <w:hyperlink r:id="rId12" w:history="1">
        <w:r w:rsidRPr="00691672">
          <w:rPr>
            <w:rFonts w:ascii="Arial" w:eastAsia="Calibri" w:hAnsi="Arial" w:cs="Arial"/>
            <w:color w:val="000000" w:themeColor="text1"/>
            <w:sz w:val="24"/>
            <w:szCs w:val="24"/>
          </w:rPr>
          <w:t>https://platformazakupowa.pl/pn/muszyna</w:t>
        </w:r>
      </w:hyperlink>
      <w:r w:rsidRPr="00691672">
        <w:rPr>
          <w:rFonts w:ascii="Arial" w:eastAsia="Calibri" w:hAnsi="Arial" w:cs="Arial"/>
          <w:color w:val="000000" w:themeColor="text1"/>
          <w:sz w:val="24"/>
          <w:szCs w:val="24"/>
        </w:rPr>
        <w:t xml:space="preserve"> informację o kwocie, jaką zamierza przeznaczyć na sfinansowanie zamówienia. </w:t>
      </w:r>
    </w:p>
    <w:p w14:paraId="61CF4189"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p>
    <w:p w14:paraId="6711FD68"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691672" w:rsidRDefault="00634A6C" w:rsidP="009D567F">
      <w:pPr>
        <w:autoSpaceDE w:val="0"/>
        <w:autoSpaceDN w:val="0"/>
        <w:adjustRightInd w:val="0"/>
        <w:spacing w:after="0" w:line="360" w:lineRule="auto"/>
        <w:rPr>
          <w:rFonts w:ascii="Arial" w:hAnsi="Arial" w:cs="Arial"/>
          <w:color w:val="000000" w:themeColor="text1"/>
          <w:sz w:val="24"/>
          <w:szCs w:val="24"/>
        </w:rPr>
      </w:pPr>
      <w:r w:rsidRPr="00691672">
        <w:rPr>
          <w:rFonts w:ascii="Arial" w:hAnsi="Arial" w:cs="Arial"/>
          <w:color w:val="000000" w:themeColor="text1"/>
          <w:sz w:val="24"/>
          <w:szCs w:val="24"/>
        </w:rPr>
        <w:t>Słowne dookreślenia treści określonych liczbowo w niniejszej SWZ mają charakter pomocniczy.</w:t>
      </w:r>
    </w:p>
    <w:p w14:paraId="5E401167" w14:textId="77777777" w:rsidR="00634A6C" w:rsidRPr="00991996" w:rsidRDefault="00634A6C" w:rsidP="009D567F">
      <w:pPr>
        <w:autoSpaceDE w:val="0"/>
        <w:autoSpaceDN w:val="0"/>
        <w:adjustRightInd w:val="0"/>
        <w:spacing w:after="0" w:line="360" w:lineRule="auto"/>
        <w:rPr>
          <w:rFonts w:ascii="Arial" w:hAnsi="Arial" w:cs="Arial"/>
          <w:color w:val="FF0000"/>
          <w:sz w:val="24"/>
          <w:szCs w:val="24"/>
        </w:rPr>
      </w:pPr>
    </w:p>
    <w:p w14:paraId="23A30CED" w14:textId="417E6106" w:rsidR="00634A6C" w:rsidRPr="00691672" w:rsidRDefault="00634A6C" w:rsidP="009D567F">
      <w:pPr>
        <w:pStyle w:val="Nagwek1"/>
        <w:spacing w:before="0" w:line="360" w:lineRule="auto"/>
        <w:rPr>
          <w:rFonts w:ascii="Arial" w:hAnsi="Arial" w:cs="Arial"/>
          <w:color w:val="000000" w:themeColor="text1"/>
          <w:sz w:val="24"/>
          <w:szCs w:val="24"/>
        </w:rPr>
      </w:pPr>
      <w:bookmarkStart w:id="47" w:name="_Toc85447122"/>
      <w:r w:rsidRPr="00691672">
        <w:rPr>
          <w:rFonts w:ascii="Arial" w:hAnsi="Arial" w:cs="Arial"/>
          <w:color w:val="000000" w:themeColor="text1"/>
          <w:sz w:val="24"/>
          <w:szCs w:val="24"/>
        </w:rPr>
        <w:lastRenderedPageBreak/>
        <w:t>Rozdział III</w:t>
      </w:r>
      <w:r w:rsidR="00EF528E" w:rsidRPr="00691672">
        <w:rPr>
          <w:rFonts w:ascii="Arial" w:hAnsi="Arial" w:cs="Arial"/>
          <w:color w:val="000000" w:themeColor="text1"/>
          <w:sz w:val="24"/>
          <w:szCs w:val="24"/>
        </w:rPr>
        <w:t xml:space="preserve"> </w:t>
      </w:r>
      <w:r w:rsidRPr="00691672">
        <w:rPr>
          <w:rFonts w:ascii="Arial" w:hAnsi="Arial" w:cs="Arial"/>
          <w:color w:val="000000" w:themeColor="text1"/>
          <w:sz w:val="24"/>
          <w:szCs w:val="24"/>
        </w:rPr>
        <w:t>ZAŁĄCZNIKI DO SWZ</w:t>
      </w:r>
      <w:bookmarkEnd w:id="47"/>
    </w:p>
    <w:p w14:paraId="7501656E" w14:textId="3D06DB58" w:rsidR="00634A6C" w:rsidRPr="00691672" w:rsidRDefault="00634A6C" w:rsidP="009D567F">
      <w:pPr>
        <w:pStyle w:val="Nagwek2"/>
        <w:spacing w:before="0" w:line="360" w:lineRule="auto"/>
        <w:rPr>
          <w:rFonts w:ascii="Arial" w:hAnsi="Arial" w:cs="Arial"/>
          <w:color w:val="000000" w:themeColor="text1"/>
          <w:sz w:val="24"/>
          <w:szCs w:val="24"/>
        </w:rPr>
      </w:pPr>
      <w:bookmarkStart w:id="48" w:name="_Toc85447123"/>
      <w:r w:rsidRPr="00691672">
        <w:rPr>
          <w:rFonts w:ascii="Arial" w:hAnsi="Arial" w:cs="Arial"/>
          <w:color w:val="000000" w:themeColor="text1"/>
          <w:sz w:val="24"/>
          <w:szCs w:val="24"/>
        </w:rPr>
        <w:t>Załącznik nr 1 – Formularz ofertowy.</w:t>
      </w:r>
      <w:bookmarkEnd w:id="48"/>
    </w:p>
    <w:p w14:paraId="519D27C5" w14:textId="4AFA2312" w:rsidR="00634A6C" w:rsidRPr="00691672" w:rsidRDefault="00634A6C" w:rsidP="009D567F">
      <w:pPr>
        <w:pStyle w:val="Nagwek2"/>
        <w:spacing w:before="0" w:line="360" w:lineRule="auto"/>
        <w:rPr>
          <w:rFonts w:ascii="Arial" w:hAnsi="Arial" w:cs="Arial"/>
          <w:color w:val="000000" w:themeColor="text1"/>
          <w:sz w:val="24"/>
          <w:szCs w:val="24"/>
        </w:rPr>
      </w:pPr>
      <w:bookmarkStart w:id="49" w:name="_Toc85447124"/>
      <w:r w:rsidRPr="00691672">
        <w:rPr>
          <w:rFonts w:ascii="Arial" w:hAnsi="Arial" w:cs="Arial"/>
          <w:color w:val="000000" w:themeColor="text1"/>
          <w:sz w:val="24"/>
          <w:szCs w:val="24"/>
        </w:rPr>
        <w:t>Załącznik nr 2 – Oświadczenie o niepodleganiu wykluczeniu</w:t>
      </w:r>
      <w:r w:rsidR="006B4DC1" w:rsidRPr="00691672">
        <w:rPr>
          <w:rFonts w:ascii="Arial" w:hAnsi="Arial" w:cs="Arial"/>
          <w:color w:val="000000" w:themeColor="text1"/>
          <w:sz w:val="24"/>
          <w:szCs w:val="24"/>
        </w:rPr>
        <w:t xml:space="preserve"> </w:t>
      </w:r>
      <w:bookmarkEnd w:id="49"/>
      <w:r w:rsidR="005C7EC0" w:rsidRPr="00691672">
        <w:rPr>
          <w:rFonts w:ascii="Arial" w:hAnsi="Arial" w:cs="Arial"/>
          <w:color w:val="000000" w:themeColor="text1"/>
          <w:sz w:val="24"/>
          <w:szCs w:val="24"/>
        </w:rPr>
        <w:t>z postępowania.</w:t>
      </w:r>
    </w:p>
    <w:p w14:paraId="150B7F52" w14:textId="0FAFE96A" w:rsidR="00634A6C" w:rsidRPr="00691672" w:rsidRDefault="00634A6C" w:rsidP="009D567F">
      <w:pPr>
        <w:pStyle w:val="Nagwek2"/>
        <w:spacing w:before="0" w:line="360" w:lineRule="auto"/>
        <w:rPr>
          <w:rFonts w:ascii="Arial" w:hAnsi="Arial" w:cs="Arial"/>
          <w:color w:val="000000" w:themeColor="text1"/>
          <w:sz w:val="24"/>
          <w:szCs w:val="24"/>
        </w:rPr>
      </w:pPr>
      <w:bookmarkStart w:id="50" w:name="_Toc85447125"/>
      <w:r w:rsidRPr="00691672">
        <w:rPr>
          <w:rFonts w:ascii="Arial" w:hAnsi="Arial" w:cs="Arial"/>
          <w:color w:val="000000" w:themeColor="text1"/>
          <w:sz w:val="24"/>
          <w:szCs w:val="24"/>
        </w:rPr>
        <w:t>Załącznik nr 3 – Projektowane postanowienia umowy w sprawie zamówienia publicznego, które zostaną wprowadzone do umowy w sprawie zamówienia publicznego.</w:t>
      </w:r>
      <w:bookmarkEnd w:id="50"/>
    </w:p>
    <w:p w14:paraId="75201C97" w14:textId="401F842B" w:rsidR="00634A6C" w:rsidRPr="00691672" w:rsidRDefault="00634A6C" w:rsidP="009D567F">
      <w:pPr>
        <w:pStyle w:val="Nagwek2"/>
        <w:spacing w:before="0" w:line="360" w:lineRule="auto"/>
        <w:rPr>
          <w:rFonts w:ascii="Arial" w:eastAsia="Times New Roman" w:hAnsi="Arial" w:cs="Arial"/>
          <w:color w:val="000000" w:themeColor="text1"/>
          <w:sz w:val="24"/>
          <w:szCs w:val="24"/>
        </w:rPr>
      </w:pPr>
      <w:bookmarkStart w:id="51" w:name="_Toc85447126"/>
      <w:r w:rsidRPr="00691672">
        <w:rPr>
          <w:rFonts w:ascii="Arial" w:eastAsia="Times New Roman" w:hAnsi="Arial" w:cs="Arial"/>
          <w:color w:val="000000" w:themeColor="text1"/>
          <w:sz w:val="24"/>
          <w:szCs w:val="24"/>
        </w:rPr>
        <w:t>Załącznik nr 4 – Zobowiązanie podmiotu udostępniającego zasoby.</w:t>
      </w:r>
      <w:bookmarkEnd w:id="51"/>
    </w:p>
    <w:p w14:paraId="6CE2647A" w14:textId="48FD3237" w:rsidR="006B2D8E" w:rsidRPr="00691672" w:rsidRDefault="006B2D8E" w:rsidP="009D567F">
      <w:pPr>
        <w:pStyle w:val="Nagwek2"/>
        <w:spacing w:before="0" w:line="360" w:lineRule="auto"/>
        <w:rPr>
          <w:rFonts w:ascii="Arial" w:hAnsi="Arial" w:cs="Arial"/>
          <w:color w:val="000000" w:themeColor="text1"/>
          <w:sz w:val="24"/>
          <w:szCs w:val="24"/>
        </w:rPr>
      </w:pPr>
      <w:bookmarkStart w:id="52" w:name="_Toc85447128"/>
      <w:r w:rsidRPr="00691672">
        <w:rPr>
          <w:rFonts w:ascii="Arial" w:hAnsi="Arial" w:cs="Arial"/>
          <w:color w:val="000000" w:themeColor="text1"/>
          <w:sz w:val="24"/>
          <w:szCs w:val="24"/>
        </w:rPr>
        <w:t xml:space="preserve">Załącznik nr </w:t>
      </w:r>
      <w:r w:rsidR="00691672" w:rsidRPr="00691672">
        <w:rPr>
          <w:rFonts w:ascii="Arial" w:hAnsi="Arial" w:cs="Arial"/>
          <w:color w:val="000000" w:themeColor="text1"/>
          <w:sz w:val="24"/>
          <w:szCs w:val="24"/>
        </w:rPr>
        <w:t>5</w:t>
      </w:r>
      <w:r w:rsidRPr="00691672">
        <w:rPr>
          <w:rFonts w:ascii="Arial" w:hAnsi="Arial" w:cs="Arial"/>
          <w:color w:val="000000" w:themeColor="text1"/>
          <w:sz w:val="24"/>
          <w:szCs w:val="24"/>
        </w:rPr>
        <w:t xml:space="preserve"> - Oświadczenie podmiotu udostępniającego zasoby o niepodleganiu wykluczeniu </w:t>
      </w:r>
      <w:bookmarkEnd w:id="52"/>
      <w:r w:rsidR="005C7EC0" w:rsidRPr="00691672">
        <w:rPr>
          <w:rFonts w:ascii="Arial" w:hAnsi="Arial" w:cs="Arial"/>
          <w:color w:val="000000" w:themeColor="text1"/>
          <w:sz w:val="24"/>
          <w:szCs w:val="24"/>
        </w:rPr>
        <w:t>z postępowania.</w:t>
      </w:r>
    </w:p>
    <w:p w14:paraId="5461EC5C" w14:textId="6A2930AB" w:rsidR="000A58EB" w:rsidRDefault="000A58EB" w:rsidP="009D567F">
      <w:pPr>
        <w:pStyle w:val="Nagwek2"/>
        <w:spacing w:before="0" w:line="360" w:lineRule="auto"/>
        <w:rPr>
          <w:rFonts w:ascii="Arial" w:eastAsia="Times New Roman" w:hAnsi="Arial" w:cs="Arial"/>
          <w:color w:val="000000" w:themeColor="text1"/>
          <w:sz w:val="24"/>
          <w:szCs w:val="24"/>
        </w:rPr>
      </w:pPr>
      <w:bookmarkStart w:id="53" w:name="_Hlk95459142"/>
      <w:bookmarkStart w:id="54" w:name="_Toc85447129"/>
      <w:r w:rsidRPr="00691672">
        <w:rPr>
          <w:rFonts w:ascii="Arial" w:eastAsia="Times New Roman" w:hAnsi="Arial" w:cs="Arial"/>
          <w:color w:val="000000" w:themeColor="text1"/>
          <w:sz w:val="24"/>
          <w:szCs w:val="24"/>
        </w:rPr>
        <w:t xml:space="preserve">Załącznik nr </w:t>
      </w:r>
      <w:r w:rsidR="00691672" w:rsidRPr="00691672">
        <w:rPr>
          <w:rFonts w:ascii="Arial" w:eastAsia="Times New Roman" w:hAnsi="Arial" w:cs="Arial"/>
          <w:color w:val="000000" w:themeColor="text1"/>
          <w:sz w:val="24"/>
          <w:szCs w:val="24"/>
        </w:rPr>
        <w:t>6</w:t>
      </w:r>
      <w:r w:rsidRPr="00691672">
        <w:rPr>
          <w:rFonts w:ascii="Arial" w:eastAsia="Times New Roman" w:hAnsi="Arial" w:cs="Arial"/>
          <w:color w:val="000000" w:themeColor="text1"/>
          <w:sz w:val="24"/>
          <w:szCs w:val="24"/>
        </w:rPr>
        <w:t xml:space="preserve"> </w:t>
      </w:r>
      <w:bookmarkEnd w:id="53"/>
      <w:r w:rsidRPr="00691672">
        <w:rPr>
          <w:rFonts w:ascii="Arial" w:eastAsia="Times New Roman" w:hAnsi="Arial" w:cs="Arial"/>
          <w:color w:val="000000" w:themeColor="text1"/>
          <w:sz w:val="24"/>
          <w:szCs w:val="24"/>
        </w:rPr>
        <w:t>- Oświadczenie wykonawcy/podmiotu udostępniającego zasoby o</w:t>
      </w:r>
      <w:r w:rsidR="00A31203" w:rsidRPr="00691672">
        <w:rPr>
          <w:rFonts w:ascii="Arial" w:eastAsia="Times New Roman" w:hAnsi="Arial" w:cs="Arial"/>
          <w:color w:val="000000" w:themeColor="text1"/>
          <w:sz w:val="24"/>
          <w:szCs w:val="24"/>
        </w:rPr>
        <w:t> </w:t>
      </w:r>
      <w:r w:rsidRPr="00691672">
        <w:rPr>
          <w:rFonts w:ascii="Arial" w:eastAsia="Times New Roman" w:hAnsi="Arial" w:cs="Arial"/>
          <w:color w:val="000000" w:themeColor="text1"/>
          <w:sz w:val="24"/>
          <w:szCs w:val="24"/>
        </w:rPr>
        <w:t>aktualności informacji zawartych w oświadczeniu, o którym mowa w art. 125 ust 1 ustawy</w:t>
      </w:r>
      <w:r w:rsidR="00673822" w:rsidRPr="00691672">
        <w:rPr>
          <w:rFonts w:ascii="Arial" w:eastAsia="Times New Roman" w:hAnsi="Arial" w:cs="Arial"/>
          <w:color w:val="000000" w:themeColor="text1"/>
          <w:sz w:val="24"/>
          <w:szCs w:val="24"/>
        </w:rPr>
        <w:t xml:space="preserve"> - (Składane przez Wykonawcę najkorzystniejszego na wezwanie Zamawiającego).</w:t>
      </w:r>
      <w:bookmarkEnd w:id="54"/>
    </w:p>
    <w:p w14:paraId="493D0D67" w14:textId="6E670DCF" w:rsidR="008F66D4" w:rsidRPr="008F66D4" w:rsidRDefault="008F66D4" w:rsidP="008F66D4">
      <w:pPr>
        <w:rPr>
          <w:lang w:eastAsia="pl-PL"/>
        </w:rPr>
      </w:pPr>
      <w:r w:rsidRPr="00691672">
        <w:rPr>
          <w:rFonts w:ascii="Arial" w:eastAsia="Times New Roman" w:hAnsi="Arial" w:cs="Arial"/>
          <w:color w:val="000000" w:themeColor="text1"/>
          <w:sz w:val="24"/>
          <w:szCs w:val="24"/>
        </w:rPr>
        <w:t xml:space="preserve">Załącznik nr </w:t>
      </w:r>
      <w:r>
        <w:rPr>
          <w:rFonts w:ascii="Arial" w:eastAsia="Times New Roman" w:hAnsi="Arial" w:cs="Arial"/>
          <w:color w:val="000000" w:themeColor="text1"/>
          <w:sz w:val="24"/>
          <w:szCs w:val="24"/>
        </w:rPr>
        <w:t xml:space="preserve">7 – Dokumentacja przetargowa </w:t>
      </w:r>
    </w:p>
    <w:p w14:paraId="4F21D1B2" w14:textId="77777777" w:rsidR="00634A6C" w:rsidRPr="00991996" w:rsidRDefault="00634A6C" w:rsidP="009D567F">
      <w:pPr>
        <w:pStyle w:val="Nagwek2"/>
        <w:spacing w:before="0" w:line="360" w:lineRule="auto"/>
        <w:rPr>
          <w:rFonts w:ascii="Arial" w:eastAsia="Times New Roman" w:hAnsi="Arial" w:cs="Arial"/>
          <w:b/>
          <w:bCs/>
          <w:color w:val="FF0000"/>
          <w:sz w:val="24"/>
          <w:szCs w:val="24"/>
        </w:rPr>
      </w:pPr>
    </w:p>
    <w:p w14:paraId="608A12E4" w14:textId="0289BB42" w:rsidR="00634A6C" w:rsidRPr="00BC316C" w:rsidRDefault="00634A6C" w:rsidP="009D567F">
      <w:pPr>
        <w:spacing w:after="0" w:line="360" w:lineRule="auto"/>
        <w:ind w:left="6192" w:firstLine="180"/>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Załącznik nr 1 do SWZ</w:t>
      </w:r>
    </w:p>
    <w:p w14:paraId="2C03AFA3" w14:textId="0C09AE2F" w:rsidR="00634A6C" w:rsidRPr="00BC316C" w:rsidRDefault="003523ED" w:rsidP="009D567F">
      <w:pPr>
        <w:spacing w:after="0" w:line="360" w:lineRule="auto"/>
        <w:ind w:left="-180"/>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 xml:space="preserve"> </w:t>
      </w:r>
      <w:r w:rsidR="00634A6C" w:rsidRPr="00BC316C">
        <w:rPr>
          <w:rFonts w:ascii="Arial" w:eastAsia="Times New Roman" w:hAnsi="Arial" w:cs="Arial"/>
          <w:color w:val="000000" w:themeColor="text1"/>
          <w:sz w:val="24"/>
          <w:szCs w:val="24"/>
          <w:lang w:eastAsia="pl-PL"/>
        </w:rPr>
        <w:t xml:space="preserve"> ZAMAWIAJĄCY:</w:t>
      </w:r>
    </w:p>
    <w:p w14:paraId="20BFFFB9" w14:textId="77777777" w:rsidR="007976B8" w:rsidRPr="00BC316C" w:rsidRDefault="00634A6C" w:rsidP="00691672">
      <w:pPr>
        <w:spacing w:after="0" w:line="360" w:lineRule="auto"/>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 xml:space="preserve">Miasto i Gmina Uzdrowiskowa Muszyna </w:t>
      </w:r>
    </w:p>
    <w:p w14:paraId="568ED007" w14:textId="4FC702B7" w:rsidR="00634A6C" w:rsidRPr="00BC316C" w:rsidRDefault="00634A6C" w:rsidP="00691672">
      <w:pPr>
        <w:spacing w:after="0" w:line="360" w:lineRule="auto"/>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ul. Rynek 31</w:t>
      </w:r>
    </w:p>
    <w:p w14:paraId="3FCF7628" w14:textId="57FEB425" w:rsidR="00634A6C" w:rsidRDefault="00634A6C" w:rsidP="00691672">
      <w:pPr>
        <w:spacing w:after="0" w:line="360" w:lineRule="auto"/>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33-370 Muszyna</w:t>
      </w:r>
    </w:p>
    <w:p w14:paraId="6151DD6F" w14:textId="77777777" w:rsidR="00691672" w:rsidRPr="00BC316C" w:rsidRDefault="00691672" w:rsidP="00691672">
      <w:pPr>
        <w:spacing w:after="0" w:line="360" w:lineRule="auto"/>
        <w:rPr>
          <w:rFonts w:ascii="Arial" w:eastAsia="Times New Roman" w:hAnsi="Arial" w:cs="Arial"/>
          <w:color w:val="000000" w:themeColor="text1"/>
          <w:sz w:val="24"/>
          <w:szCs w:val="24"/>
          <w:lang w:eastAsia="pl-PL"/>
        </w:rPr>
      </w:pPr>
    </w:p>
    <w:p w14:paraId="14F4BFAA" w14:textId="77777777" w:rsidR="00634A6C" w:rsidRPr="00BC316C" w:rsidRDefault="00634A6C" w:rsidP="009D567F">
      <w:pPr>
        <w:spacing w:after="0" w:line="360" w:lineRule="auto"/>
        <w:jc w:val="center"/>
        <w:rPr>
          <w:rFonts w:ascii="Arial" w:eastAsia="Times New Roman" w:hAnsi="Arial" w:cs="Arial"/>
          <w:b/>
          <w:color w:val="000000" w:themeColor="text1"/>
          <w:sz w:val="24"/>
          <w:szCs w:val="24"/>
          <w:lang w:eastAsia="pl-PL"/>
        </w:rPr>
      </w:pPr>
      <w:r w:rsidRPr="00BC316C">
        <w:rPr>
          <w:rFonts w:ascii="Arial" w:eastAsia="Times New Roman" w:hAnsi="Arial" w:cs="Arial"/>
          <w:b/>
          <w:color w:val="000000" w:themeColor="text1"/>
          <w:sz w:val="24"/>
          <w:szCs w:val="24"/>
          <w:lang w:eastAsia="pl-PL"/>
        </w:rPr>
        <w:t>OFERTA</w:t>
      </w:r>
    </w:p>
    <w:p w14:paraId="0C699C27" w14:textId="77777777" w:rsidR="00634A6C" w:rsidRPr="00BC316C" w:rsidRDefault="00634A6C" w:rsidP="009D567F">
      <w:pPr>
        <w:spacing w:after="0" w:line="360" w:lineRule="auto"/>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 xml:space="preserve">Nazwa i adres </w:t>
      </w:r>
      <w:r w:rsidRPr="00BC316C">
        <w:rPr>
          <w:rFonts w:ascii="Arial" w:eastAsia="Times New Roman" w:hAnsi="Arial" w:cs="Arial"/>
          <w:bCs/>
          <w:color w:val="000000" w:themeColor="text1"/>
          <w:sz w:val="24"/>
          <w:szCs w:val="24"/>
          <w:lang w:eastAsia="pl-PL"/>
        </w:rPr>
        <w:t>WYKONAWCY :</w:t>
      </w:r>
    </w:p>
    <w:p w14:paraId="4A982AE8" w14:textId="0EFE23EC" w:rsidR="00634A6C" w:rsidRPr="00BC316C" w:rsidRDefault="00634A6C" w:rsidP="009D567F">
      <w:pPr>
        <w:spacing w:after="0" w:line="360" w:lineRule="auto"/>
        <w:ind w:right="70"/>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w:t>
      </w:r>
      <w:r w:rsidR="00450B63">
        <w:rPr>
          <w:rFonts w:ascii="Arial" w:eastAsia="Times New Roman" w:hAnsi="Arial" w:cs="Arial"/>
          <w:color w:val="000000" w:themeColor="text1"/>
          <w:sz w:val="24"/>
          <w:szCs w:val="24"/>
          <w:lang w:eastAsia="pl-PL"/>
        </w:rPr>
        <w:t>.</w:t>
      </w:r>
      <w:r w:rsidRPr="00BC316C">
        <w:rPr>
          <w:rFonts w:ascii="Arial" w:eastAsia="Times New Roman" w:hAnsi="Arial" w:cs="Arial"/>
          <w:color w:val="000000" w:themeColor="text1"/>
          <w:sz w:val="24"/>
          <w:szCs w:val="24"/>
          <w:lang w:eastAsia="pl-PL"/>
        </w:rPr>
        <w:t>..</w:t>
      </w:r>
      <w:r w:rsidR="001F425F">
        <w:rPr>
          <w:rFonts w:ascii="Arial" w:eastAsia="Times New Roman" w:hAnsi="Arial" w:cs="Arial"/>
          <w:color w:val="000000" w:themeColor="text1"/>
          <w:sz w:val="24"/>
          <w:szCs w:val="24"/>
          <w:lang w:eastAsia="pl-PL"/>
        </w:rPr>
        <w:t>.</w:t>
      </w:r>
    </w:p>
    <w:p w14:paraId="4AB2DC99" w14:textId="6B4CAB4F" w:rsidR="00634A6C" w:rsidRPr="00BC316C" w:rsidRDefault="00634A6C" w:rsidP="009D567F">
      <w:pPr>
        <w:spacing w:after="0" w:line="360" w:lineRule="auto"/>
        <w:ind w:right="70"/>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Województwo…………………………………………………………………………</w:t>
      </w:r>
      <w:r w:rsidR="00450B63">
        <w:rPr>
          <w:rFonts w:ascii="Arial" w:eastAsia="Times New Roman" w:hAnsi="Arial" w:cs="Arial"/>
          <w:color w:val="000000" w:themeColor="text1"/>
          <w:sz w:val="24"/>
          <w:szCs w:val="24"/>
          <w:lang w:eastAsia="pl-PL"/>
        </w:rPr>
        <w:t>.</w:t>
      </w:r>
      <w:r w:rsidRPr="00BC316C">
        <w:rPr>
          <w:rFonts w:ascii="Arial" w:eastAsia="Times New Roman" w:hAnsi="Arial" w:cs="Arial"/>
          <w:color w:val="000000" w:themeColor="text1"/>
          <w:sz w:val="24"/>
          <w:szCs w:val="24"/>
          <w:lang w:eastAsia="pl-PL"/>
        </w:rPr>
        <w:t>…</w:t>
      </w:r>
      <w:r w:rsidR="001F425F">
        <w:rPr>
          <w:rFonts w:ascii="Arial" w:eastAsia="Times New Roman" w:hAnsi="Arial" w:cs="Arial"/>
          <w:color w:val="000000" w:themeColor="text1"/>
          <w:sz w:val="24"/>
          <w:szCs w:val="24"/>
          <w:lang w:eastAsia="pl-PL"/>
        </w:rPr>
        <w:t>.</w:t>
      </w:r>
      <w:r w:rsidRPr="00BC316C">
        <w:rPr>
          <w:rFonts w:ascii="Arial" w:eastAsia="Times New Roman" w:hAnsi="Arial" w:cs="Arial"/>
          <w:color w:val="000000" w:themeColor="text1"/>
          <w:sz w:val="24"/>
          <w:szCs w:val="24"/>
          <w:lang w:eastAsia="pl-PL"/>
        </w:rPr>
        <w:t>…</w:t>
      </w:r>
    </w:p>
    <w:p w14:paraId="4AC5BD03" w14:textId="53D1339C" w:rsidR="00634A6C" w:rsidRPr="00BC316C" w:rsidRDefault="00634A6C" w:rsidP="009D567F">
      <w:pPr>
        <w:spacing w:after="0" w:line="360" w:lineRule="auto"/>
        <w:ind w:right="70"/>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NIP .....................................................</w:t>
      </w:r>
      <w:r w:rsidR="00196661" w:rsidRPr="00BC316C">
        <w:rPr>
          <w:rFonts w:ascii="Arial" w:eastAsia="Times New Roman" w:hAnsi="Arial" w:cs="Arial"/>
          <w:color w:val="000000" w:themeColor="text1"/>
          <w:sz w:val="24"/>
          <w:szCs w:val="24"/>
          <w:lang w:eastAsia="pl-PL"/>
        </w:rPr>
        <w:t>................................</w:t>
      </w:r>
      <w:r w:rsidR="00A31203" w:rsidRPr="00BC316C">
        <w:rPr>
          <w:rFonts w:ascii="Arial" w:eastAsia="Times New Roman" w:hAnsi="Arial" w:cs="Arial"/>
          <w:color w:val="000000" w:themeColor="text1"/>
          <w:sz w:val="24"/>
          <w:szCs w:val="24"/>
          <w:lang w:eastAsia="pl-PL"/>
        </w:rPr>
        <w:t>.............</w:t>
      </w:r>
      <w:r w:rsidR="0043678F">
        <w:rPr>
          <w:rFonts w:ascii="Arial" w:eastAsia="Times New Roman" w:hAnsi="Arial" w:cs="Arial"/>
          <w:color w:val="000000" w:themeColor="text1"/>
          <w:sz w:val="24"/>
          <w:szCs w:val="24"/>
          <w:lang w:eastAsia="pl-PL"/>
        </w:rPr>
        <w:t>...........................</w:t>
      </w:r>
      <w:r w:rsidRPr="00BC316C">
        <w:rPr>
          <w:rFonts w:ascii="Arial" w:eastAsia="Times New Roman" w:hAnsi="Arial" w:cs="Arial"/>
          <w:color w:val="000000" w:themeColor="text1"/>
          <w:sz w:val="24"/>
          <w:szCs w:val="24"/>
          <w:lang w:eastAsia="pl-PL"/>
        </w:rPr>
        <w:t xml:space="preserve"> </w:t>
      </w:r>
    </w:p>
    <w:p w14:paraId="1EF0F75B" w14:textId="191B9FE1" w:rsidR="00634A6C" w:rsidRPr="00BC316C" w:rsidRDefault="00634A6C" w:rsidP="009D567F">
      <w:pPr>
        <w:spacing w:after="0" w:line="360" w:lineRule="auto"/>
        <w:ind w:right="70"/>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REGON .............................................................</w:t>
      </w:r>
      <w:r w:rsidR="00196661" w:rsidRPr="00BC316C">
        <w:rPr>
          <w:rFonts w:ascii="Arial" w:eastAsia="Times New Roman" w:hAnsi="Arial" w:cs="Arial"/>
          <w:color w:val="000000" w:themeColor="text1"/>
          <w:sz w:val="24"/>
          <w:szCs w:val="24"/>
          <w:lang w:eastAsia="pl-PL"/>
        </w:rPr>
        <w:t>...........................................</w:t>
      </w:r>
      <w:r w:rsidR="0043678F">
        <w:rPr>
          <w:rFonts w:ascii="Arial" w:eastAsia="Times New Roman" w:hAnsi="Arial" w:cs="Arial"/>
          <w:color w:val="000000" w:themeColor="text1"/>
          <w:sz w:val="24"/>
          <w:szCs w:val="24"/>
          <w:lang w:eastAsia="pl-PL"/>
        </w:rPr>
        <w:t>..............</w:t>
      </w:r>
    </w:p>
    <w:p w14:paraId="586236AA" w14:textId="6C998145" w:rsidR="00634A6C" w:rsidRPr="00BC316C" w:rsidRDefault="00634A6C" w:rsidP="00BC316C">
      <w:pPr>
        <w:spacing w:after="0" w:line="360" w:lineRule="auto"/>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Osoba wyznaczona do kontaktów z</w:t>
      </w:r>
      <w:r w:rsidR="001F425F">
        <w:rPr>
          <w:rFonts w:ascii="Arial" w:eastAsia="Times New Roman" w:hAnsi="Arial" w:cs="Arial"/>
          <w:color w:val="000000" w:themeColor="text1"/>
          <w:sz w:val="24"/>
          <w:szCs w:val="24"/>
          <w:lang w:eastAsia="pl-PL"/>
        </w:rPr>
        <w:t xml:space="preserve"> </w:t>
      </w:r>
      <w:r w:rsidRPr="00BC316C">
        <w:rPr>
          <w:rFonts w:ascii="Arial" w:eastAsia="Times New Roman" w:hAnsi="Arial" w:cs="Arial"/>
          <w:color w:val="000000" w:themeColor="text1"/>
          <w:sz w:val="24"/>
          <w:szCs w:val="24"/>
          <w:lang w:eastAsia="pl-PL"/>
        </w:rPr>
        <w:t>Zamawiającym:.....................</w:t>
      </w:r>
      <w:r w:rsidR="001F425F">
        <w:rPr>
          <w:rFonts w:ascii="Arial" w:eastAsia="Times New Roman" w:hAnsi="Arial" w:cs="Arial"/>
          <w:color w:val="000000" w:themeColor="text1"/>
          <w:sz w:val="24"/>
          <w:szCs w:val="24"/>
          <w:lang w:eastAsia="pl-PL"/>
        </w:rPr>
        <w:t>....</w:t>
      </w:r>
      <w:r w:rsidRPr="00BC316C">
        <w:rPr>
          <w:rFonts w:ascii="Arial" w:eastAsia="Times New Roman" w:hAnsi="Arial" w:cs="Arial"/>
          <w:color w:val="000000" w:themeColor="text1"/>
          <w:sz w:val="24"/>
          <w:szCs w:val="24"/>
          <w:lang w:eastAsia="pl-PL"/>
        </w:rPr>
        <w:t>................</w:t>
      </w:r>
      <w:r w:rsidR="00450B63">
        <w:rPr>
          <w:rFonts w:ascii="Arial" w:eastAsia="Times New Roman" w:hAnsi="Arial" w:cs="Arial"/>
          <w:color w:val="000000" w:themeColor="text1"/>
          <w:sz w:val="24"/>
          <w:szCs w:val="24"/>
          <w:lang w:eastAsia="pl-PL"/>
        </w:rPr>
        <w:t>.</w:t>
      </w:r>
      <w:r w:rsidRPr="00BC316C">
        <w:rPr>
          <w:rFonts w:ascii="Arial" w:eastAsia="Times New Roman" w:hAnsi="Arial" w:cs="Arial"/>
          <w:color w:val="000000" w:themeColor="text1"/>
          <w:sz w:val="24"/>
          <w:szCs w:val="24"/>
          <w:lang w:eastAsia="pl-PL"/>
        </w:rPr>
        <w:t>.</w:t>
      </w:r>
      <w:r w:rsidR="00450B63">
        <w:rPr>
          <w:rFonts w:ascii="Arial" w:eastAsia="Times New Roman" w:hAnsi="Arial" w:cs="Arial"/>
          <w:color w:val="000000" w:themeColor="text1"/>
          <w:sz w:val="24"/>
          <w:szCs w:val="24"/>
          <w:lang w:eastAsia="pl-PL"/>
        </w:rPr>
        <w:t>..</w:t>
      </w:r>
      <w:r w:rsidRPr="00BC316C">
        <w:rPr>
          <w:rFonts w:ascii="Arial" w:eastAsia="Times New Roman" w:hAnsi="Arial" w:cs="Arial"/>
          <w:color w:val="000000" w:themeColor="text1"/>
          <w:sz w:val="24"/>
          <w:szCs w:val="24"/>
          <w:lang w:eastAsia="pl-PL"/>
        </w:rPr>
        <w:t>.</w:t>
      </w:r>
      <w:r w:rsidR="00450B63">
        <w:rPr>
          <w:rFonts w:ascii="Arial" w:eastAsia="Times New Roman" w:hAnsi="Arial" w:cs="Arial"/>
          <w:color w:val="000000" w:themeColor="text1"/>
          <w:sz w:val="24"/>
          <w:szCs w:val="24"/>
          <w:lang w:eastAsia="pl-PL"/>
        </w:rPr>
        <w:t>.</w:t>
      </w:r>
      <w:r w:rsidRPr="00BC316C">
        <w:rPr>
          <w:rFonts w:ascii="Arial" w:eastAsia="Times New Roman" w:hAnsi="Arial" w:cs="Arial"/>
          <w:color w:val="000000" w:themeColor="text1"/>
          <w:sz w:val="24"/>
          <w:szCs w:val="24"/>
          <w:lang w:eastAsia="pl-PL"/>
        </w:rPr>
        <w:t xml:space="preserve">.... </w:t>
      </w:r>
    </w:p>
    <w:p w14:paraId="4AD7ED1A" w14:textId="05D8E36D" w:rsidR="00634A6C" w:rsidRPr="00BC316C" w:rsidRDefault="00634A6C" w:rsidP="009D567F">
      <w:pPr>
        <w:spacing w:after="0" w:line="360" w:lineRule="auto"/>
        <w:ind w:right="70"/>
        <w:rPr>
          <w:rFonts w:ascii="Arial" w:eastAsia="Times New Roman" w:hAnsi="Arial" w:cs="Arial"/>
          <w:bCs/>
          <w:color w:val="000000" w:themeColor="text1"/>
          <w:sz w:val="24"/>
          <w:szCs w:val="24"/>
          <w:lang w:eastAsia="pl-PL"/>
        </w:rPr>
      </w:pPr>
      <w:r w:rsidRPr="00BC316C">
        <w:rPr>
          <w:rFonts w:ascii="Arial" w:eastAsia="Times New Roman" w:hAnsi="Arial" w:cs="Arial"/>
          <w:color w:val="000000" w:themeColor="text1"/>
          <w:sz w:val="24"/>
          <w:szCs w:val="24"/>
          <w:lang w:eastAsia="pl-PL"/>
        </w:rPr>
        <w:t>n</w:t>
      </w:r>
      <w:r w:rsidRPr="00BC316C">
        <w:rPr>
          <w:rFonts w:ascii="Arial" w:eastAsia="Times New Roman" w:hAnsi="Arial" w:cs="Arial"/>
          <w:bCs/>
          <w:color w:val="000000" w:themeColor="text1"/>
          <w:sz w:val="24"/>
          <w:szCs w:val="24"/>
          <w:lang w:eastAsia="pl-PL"/>
        </w:rPr>
        <w:t>umer telefonu: …………………………</w:t>
      </w:r>
      <w:r w:rsidR="00196661" w:rsidRPr="00BC316C">
        <w:rPr>
          <w:rFonts w:ascii="Arial" w:eastAsia="Times New Roman" w:hAnsi="Arial" w:cs="Arial"/>
          <w:bCs/>
          <w:color w:val="000000" w:themeColor="text1"/>
          <w:sz w:val="24"/>
          <w:szCs w:val="24"/>
          <w:lang w:eastAsia="pl-PL"/>
        </w:rPr>
        <w:t>………………………………</w:t>
      </w:r>
      <w:r w:rsidR="001F425F">
        <w:rPr>
          <w:rFonts w:ascii="Arial" w:eastAsia="Times New Roman" w:hAnsi="Arial" w:cs="Arial"/>
          <w:bCs/>
          <w:color w:val="000000" w:themeColor="text1"/>
          <w:sz w:val="24"/>
          <w:szCs w:val="24"/>
          <w:lang w:eastAsia="pl-PL"/>
        </w:rPr>
        <w:t>……………</w:t>
      </w:r>
      <w:r w:rsidR="00450B63">
        <w:rPr>
          <w:rFonts w:ascii="Arial" w:eastAsia="Times New Roman" w:hAnsi="Arial" w:cs="Arial"/>
          <w:bCs/>
          <w:color w:val="000000" w:themeColor="text1"/>
          <w:sz w:val="24"/>
          <w:szCs w:val="24"/>
          <w:lang w:eastAsia="pl-PL"/>
        </w:rPr>
        <w:t>…..</w:t>
      </w:r>
      <w:r w:rsidR="00196661" w:rsidRPr="00BC316C">
        <w:rPr>
          <w:rFonts w:ascii="Arial" w:eastAsia="Times New Roman" w:hAnsi="Arial" w:cs="Arial"/>
          <w:bCs/>
          <w:color w:val="000000" w:themeColor="text1"/>
          <w:sz w:val="24"/>
          <w:szCs w:val="24"/>
          <w:lang w:eastAsia="pl-PL"/>
        </w:rPr>
        <w:t>…</w:t>
      </w:r>
    </w:p>
    <w:p w14:paraId="58AFD403" w14:textId="21E61D57" w:rsidR="00634A6C" w:rsidRPr="00BC316C" w:rsidRDefault="00634A6C" w:rsidP="009D567F">
      <w:pPr>
        <w:tabs>
          <w:tab w:val="left" w:pos="2127"/>
          <w:tab w:val="left" w:leader="dot" w:pos="8460"/>
        </w:tabs>
        <w:autoSpaceDE w:val="0"/>
        <w:autoSpaceDN w:val="0"/>
        <w:spacing w:after="0" w:line="360" w:lineRule="auto"/>
        <w:rPr>
          <w:rFonts w:ascii="Arial" w:eastAsia="Times New Roman" w:hAnsi="Arial" w:cs="Arial"/>
          <w:bCs/>
          <w:color w:val="000000" w:themeColor="text1"/>
          <w:sz w:val="24"/>
          <w:szCs w:val="24"/>
          <w:lang w:eastAsia="pl-PL"/>
        </w:rPr>
      </w:pPr>
      <w:r w:rsidRPr="00BC316C">
        <w:rPr>
          <w:rFonts w:ascii="Arial" w:eastAsia="Times New Roman" w:hAnsi="Arial" w:cs="Arial"/>
          <w:bCs/>
          <w:color w:val="000000" w:themeColor="text1"/>
          <w:sz w:val="24"/>
          <w:szCs w:val="24"/>
          <w:lang w:eastAsia="pl-PL"/>
        </w:rPr>
        <w:t>Numer faksu: …………………………………………………………………</w:t>
      </w:r>
      <w:r w:rsidR="00196661" w:rsidRPr="00BC316C">
        <w:rPr>
          <w:rFonts w:ascii="Arial" w:eastAsia="Times New Roman" w:hAnsi="Arial" w:cs="Arial"/>
          <w:bCs/>
          <w:color w:val="000000" w:themeColor="text1"/>
          <w:sz w:val="24"/>
          <w:szCs w:val="24"/>
          <w:lang w:eastAsia="pl-PL"/>
        </w:rPr>
        <w:t>……</w:t>
      </w:r>
      <w:r w:rsidR="00A31203" w:rsidRPr="00BC316C">
        <w:rPr>
          <w:rFonts w:ascii="Arial" w:eastAsia="Times New Roman" w:hAnsi="Arial" w:cs="Arial"/>
          <w:bCs/>
          <w:color w:val="000000" w:themeColor="text1"/>
          <w:sz w:val="24"/>
          <w:szCs w:val="24"/>
          <w:lang w:eastAsia="pl-PL"/>
        </w:rPr>
        <w:t>……….</w:t>
      </w:r>
      <w:r w:rsidR="00BC316C">
        <w:rPr>
          <w:rFonts w:ascii="Arial" w:eastAsia="Times New Roman" w:hAnsi="Arial" w:cs="Arial"/>
          <w:bCs/>
          <w:color w:val="000000" w:themeColor="text1"/>
          <w:sz w:val="24"/>
          <w:szCs w:val="24"/>
          <w:lang w:eastAsia="pl-PL"/>
        </w:rPr>
        <w:t>.</w:t>
      </w:r>
      <w:r w:rsidR="00A31203" w:rsidRPr="00BC316C">
        <w:rPr>
          <w:rFonts w:ascii="Arial" w:eastAsia="Times New Roman" w:hAnsi="Arial" w:cs="Arial"/>
          <w:bCs/>
          <w:color w:val="000000" w:themeColor="text1"/>
          <w:sz w:val="24"/>
          <w:szCs w:val="24"/>
          <w:lang w:eastAsia="pl-PL"/>
        </w:rPr>
        <w:t>.</w:t>
      </w:r>
    </w:p>
    <w:p w14:paraId="6C656190" w14:textId="7403A246" w:rsidR="00634A6C" w:rsidRPr="00BC316C" w:rsidRDefault="00634A6C" w:rsidP="009D567F">
      <w:pPr>
        <w:spacing w:after="0" w:line="360" w:lineRule="auto"/>
        <w:ind w:right="-993"/>
        <w:rPr>
          <w:rFonts w:ascii="Arial" w:eastAsia="Times New Roman" w:hAnsi="Arial" w:cs="Arial"/>
          <w:color w:val="000000" w:themeColor="text1"/>
          <w:sz w:val="24"/>
          <w:szCs w:val="24"/>
          <w:lang w:eastAsia="pl-PL"/>
        </w:rPr>
      </w:pPr>
      <w:r w:rsidRPr="00BC316C">
        <w:rPr>
          <w:rFonts w:ascii="Arial" w:eastAsia="Times New Roman" w:hAnsi="Arial" w:cs="Arial"/>
          <w:bCs/>
          <w:color w:val="000000" w:themeColor="text1"/>
          <w:sz w:val="24"/>
          <w:szCs w:val="24"/>
          <w:lang w:eastAsia="pl-PL"/>
        </w:rPr>
        <w:t>e-mail ........................................................................................</w:t>
      </w:r>
      <w:r w:rsidR="00196661" w:rsidRPr="00BC316C">
        <w:rPr>
          <w:rFonts w:ascii="Arial" w:eastAsia="Times New Roman" w:hAnsi="Arial" w:cs="Arial"/>
          <w:bCs/>
          <w:color w:val="000000" w:themeColor="text1"/>
          <w:sz w:val="24"/>
          <w:szCs w:val="24"/>
          <w:lang w:eastAsia="pl-PL"/>
        </w:rPr>
        <w:t>.............................</w:t>
      </w:r>
      <w:r w:rsidR="00BC316C">
        <w:rPr>
          <w:rFonts w:ascii="Arial" w:eastAsia="Times New Roman" w:hAnsi="Arial" w:cs="Arial"/>
          <w:bCs/>
          <w:color w:val="000000" w:themeColor="text1"/>
          <w:sz w:val="24"/>
          <w:szCs w:val="24"/>
          <w:lang w:eastAsia="pl-PL"/>
        </w:rPr>
        <w:t>.</w:t>
      </w:r>
      <w:r w:rsidR="00196661" w:rsidRPr="00BC316C">
        <w:rPr>
          <w:rFonts w:ascii="Arial" w:eastAsia="Times New Roman" w:hAnsi="Arial" w:cs="Arial"/>
          <w:bCs/>
          <w:color w:val="000000" w:themeColor="text1"/>
          <w:sz w:val="24"/>
          <w:szCs w:val="24"/>
          <w:lang w:eastAsia="pl-PL"/>
        </w:rPr>
        <w:t>.....</w:t>
      </w:r>
    </w:p>
    <w:p w14:paraId="66C2A177" w14:textId="2D4D555C" w:rsidR="00634A6C" w:rsidRPr="00BC316C" w:rsidRDefault="00634A6C" w:rsidP="00A31203">
      <w:pPr>
        <w:spacing w:after="0" w:line="360" w:lineRule="auto"/>
        <w:rPr>
          <w:rFonts w:ascii="Arial" w:eastAsia="Times New Roman" w:hAnsi="Arial" w:cs="Arial"/>
          <w:b/>
          <w:color w:val="000000" w:themeColor="text1"/>
          <w:sz w:val="24"/>
          <w:szCs w:val="24"/>
          <w:lang w:eastAsia="pl-PL"/>
        </w:rPr>
      </w:pPr>
      <w:r w:rsidRPr="00BC316C">
        <w:rPr>
          <w:rFonts w:ascii="Arial" w:eastAsia="Times New Roman" w:hAnsi="Arial" w:cs="Arial"/>
          <w:color w:val="000000" w:themeColor="text1"/>
          <w:sz w:val="24"/>
          <w:szCs w:val="24"/>
          <w:lang w:eastAsia="pl-PL"/>
        </w:rPr>
        <w:t>......................</w:t>
      </w:r>
      <w:r w:rsidR="00996520" w:rsidRPr="00BC316C">
        <w:rPr>
          <w:rFonts w:ascii="Arial" w:eastAsia="Times New Roman" w:hAnsi="Arial" w:cs="Arial"/>
          <w:color w:val="000000" w:themeColor="text1"/>
          <w:sz w:val="24"/>
          <w:szCs w:val="24"/>
          <w:lang w:eastAsia="pl-PL"/>
        </w:rPr>
        <w:t>....</w:t>
      </w:r>
      <w:r w:rsidR="00196661" w:rsidRPr="00BC316C">
        <w:rPr>
          <w:rFonts w:ascii="Arial" w:eastAsia="Times New Roman" w:hAnsi="Arial" w:cs="Arial"/>
          <w:color w:val="000000" w:themeColor="text1"/>
          <w:sz w:val="24"/>
          <w:szCs w:val="24"/>
          <w:lang w:eastAsia="pl-PL"/>
        </w:rPr>
        <w:t>......</w:t>
      </w:r>
      <w:r w:rsidRPr="00BC316C">
        <w:rPr>
          <w:rFonts w:ascii="Arial" w:eastAsia="Times New Roman" w:hAnsi="Arial" w:cs="Arial"/>
          <w:color w:val="000000" w:themeColor="text1"/>
          <w:sz w:val="24"/>
          <w:szCs w:val="24"/>
          <w:lang w:eastAsia="pl-PL"/>
        </w:rPr>
        <w:t>......, dn. _ _ . _ _ . _ _ _ _</w:t>
      </w:r>
      <w:r w:rsidR="00196661" w:rsidRPr="00BC316C">
        <w:rPr>
          <w:rFonts w:ascii="Arial" w:eastAsia="Times New Roman" w:hAnsi="Arial" w:cs="Arial"/>
          <w:color w:val="000000" w:themeColor="text1"/>
          <w:sz w:val="24"/>
          <w:szCs w:val="24"/>
          <w:lang w:eastAsia="pl-PL"/>
        </w:rPr>
        <w:t xml:space="preserve"> </w:t>
      </w:r>
      <w:r w:rsidRPr="00BC316C">
        <w:rPr>
          <w:rFonts w:ascii="Arial" w:eastAsia="Times New Roman" w:hAnsi="Arial" w:cs="Arial"/>
          <w:color w:val="000000" w:themeColor="text1"/>
          <w:sz w:val="24"/>
          <w:szCs w:val="24"/>
          <w:lang w:eastAsia="pl-PL"/>
        </w:rPr>
        <w:t>r.</w:t>
      </w:r>
      <w:r w:rsidR="003523ED" w:rsidRPr="00BC316C">
        <w:rPr>
          <w:rFonts w:ascii="Arial" w:eastAsia="Times New Roman" w:hAnsi="Arial" w:cs="Arial"/>
          <w:color w:val="000000" w:themeColor="text1"/>
          <w:sz w:val="24"/>
          <w:szCs w:val="24"/>
          <w:lang w:eastAsia="pl-PL"/>
        </w:rPr>
        <w:t xml:space="preserve">  </w:t>
      </w:r>
      <w:r w:rsidRPr="00BC316C">
        <w:rPr>
          <w:rFonts w:ascii="Arial" w:eastAsia="Times New Roman" w:hAnsi="Arial" w:cs="Arial"/>
          <w:b/>
          <w:color w:val="000000" w:themeColor="text1"/>
          <w:sz w:val="24"/>
          <w:szCs w:val="24"/>
          <w:lang w:eastAsia="pl-PL"/>
        </w:rPr>
        <w:tab/>
      </w:r>
    </w:p>
    <w:p w14:paraId="6B5D982A" w14:textId="061EE4BC" w:rsidR="005B7B5B" w:rsidRPr="00BC316C" w:rsidRDefault="00634A6C" w:rsidP="00282A3D">
      <w:pPr>
        <w:spacing w:after="0" w:line="360" w:lineRule="auto"/>
        <w:ind w:left="283" w:hanging="283"/>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Odpowiadając na ogłoszenie o zamówieniu pn.</w:t>
      </w:r>
      <w:r w:rsidR="00A31203" w:rsidRPr="00BC316C">
        <w:rPr>
          <w:rFonts w:ascii="Arial" w:eastAsia="Times New Roman" w:hAnsi="Arial" w:cs="Arial"/>
          <w:color w:val="000000" w:themeColor="text1"/>
          <w:sz w:val="24"/>
          <w:szCs w:val="24"/>
          <w:lang w:eastAsia="pl-PL"/>
        </w:rPr>
        <w:t>:</w:t>
      </w:r>
    </w:p>
    <w:p w14:paraId="6962CC73" w14:textId="3D8997B8" w:rsidR="00BC316C" w:rsidRDefault="001F425F" w:rsidP="005B7B5B">
      <w:pPr>
        <w:spacing w:after="0" w:line="360" w:lineRule="auto"/>
        <w:jc w:val="center"/>
        <w:rPr>
          <w:rFonts w:ascii="Arial" w:eastAsia="Times New Roman" w:hAnsi="Arial" w:cs="Arial"/>
          <w:b/>
          <w:bCs/>
          <w:iCs/>
          <w:color w:val="000000" w:themeColor="text1"/>
          <w:sz w:val="24"/>
          <w:szCs w:val="24"/>
          <w:lang w:eastAsia="ar-SA"/>
        </w:rPr>
      </w:pPr>
      <w:r w:rsidRPr="001F425F">
        <w:rPr>
          <w:rFonts w:ascii="Arial" w:eastAsia="Times New Roman" w:hAnsi="Arial" w:cs="Arial"/>
          <w:b/>
          <w:bCs/>
          <w:iCs/>
          <w:color w:val="000000" w:themeColor="text1"/>
          <w:sz w:val="24"/>
          <w:szCs w:val="24"/>
          <w:lang w:eastAsia="ar-SA"/>
        </w:rPr>
        <w:lastRenderedPageBreak/>
        <w:t>Kompleksowe odpłatne pełnienie obowiązków inspektora nadzoru inwestorskiego nad robotami budowlanymi podczas realizacji zadania pn.: „Aranżacja świetlicy wiejskiej w budynku Szkoły Podstawowej w Powroźniku”</w:t>
      </w:r>
    </w:p>
    <w:p w14:paraId="67E65343" w14:textId="77777777" w:rsidR="00F34223" w:rsidRDefault="00F34223" w:rsidP="009D567F">
      <w:pPr>
        <w:spacing w:after="0" w:line="360" w:lineRule="auto"/>
        <w:rPr>
          <w:rFonts w:ascii="Arial" w:eastAsia="Times New Roman" w:hAnsi="Arial" w:cs="Arial"/>
          <w:color w:val="000000" w:themeColor="text1"/>
          <w:sz w:val="24"/>
          <w:szCs w:val="24"/>
          <w:lang w:eastAsia="pl-PL"/>
        </w:rPr>
      </w:pPr>
    </w:p>
    <w:p w14:paraId="09574DD3" w14:textId="5A075F78" w:rsidR="000A58EB" w:rsidRPr="00BC316C" w:rsidRDefault="00634A6C" w:rsidP="009D567F">
      <w:pPr>
        <w:spacing w:after="0" w:line="360" w:lineRule="auto"/>
        <w:rPr>
          <w:rFonts w:ascii="Arial" w:eastAsia="Times New Roman" w:hAnsi="Arial" w:cs="Arial"/>
          <w:color w:val="000000" w:themeColor="text1"/>
          <w:sz w:val="24"/>
          <w:szCs w:val="24"/>
          <w:lang w:eastAsia="pl-PL"/>
        </w:rPr>
      </w:pPr>
      <w:r w:rsidRPr="00BC316C">
        <w:rPr>
          <w:rFonts w:ascii="Arial" w:eastAsia="Times New Roman" w:hAnsi="Arial" w:cs="Arial"/>
          <w:color w:val="000000" w:themeColor="text1"/>
          <w:sz w:val="24"/>
          <w:szCs w:val="24"/>
          <w:lang w:eastAsia="pl-PL"/>
        </w:rPr>
        <w:t>Oferuję/emy wykonanie przedmiotu zamówienia zgodnie z wymogami zawartymi w Specyfikacji Warunków Zamówienia za cenę:</w:t>
      </w:r>
    </w:p>
    <w:p w14:paraId="2F4D0E1E" w14:textId="60BF5134" w:rsidR="00634A6C" w:rsidRPr="00BC316C" w:rsidRDefault="00634A6C" w:rsidP="005B7B5B">
      <w:pPr>
        <w:spacing w:after="120" w:line="240" w:lineRule="auto"/>
        <w:ind w:right="68"/>
        <w:rPr>
          <w:rFonts w:ascii="Arial" w:eastAsia="Times New Roman" w:hAnsi="Arial" w:cs="Arial"/>
          <w:b/>
          <w:bCs/>
          <w:color w:val="000000" w:themeColor="text1"/>
          <w:sz w:val="24"/>
          <w:szCs w:val="24"/>
          <w:lang w:eastAsia="pl-PL"/>
        </w:rPr>
      </w:pPr>
      <w:r w:rsidRPr="00BC316C">
        <w:rPr>
          <w:rFonts w:ascii="Arial" w:eastAsia="Times New Roman" w:hAnsi="Arial" w:cs="Arial"/>
          <w:b/>
          <w:bCs/>
          <w:color w:val="000000" w:themeColor="text1"/>
          <w:sz w:val="24"/>
          <w:szCs w:val="24"/>
          <w:lang w:eastAsia="pl-PL"/>
        </w:rPr>
        <w:t>CENA OFERTOWA RYCZAŁTOWA BRUTTO</w:t>
      </w:r>
      <w:r w:rsidR="003523ED" w:rsidRPr="00BC316C">
        <w:rPr>
          <w:rFonts w:ascii="Arial" w:eastAsia="Times New Roman" w:hAnsi="Arial" w:cs="Arial"/>
          <w:b/>
          <w:bCs/>
          <w:color w:val="000000" w:themeColor="text1"/>
          <w:sz w:val="24"/>
          <w:szCs w:val="24"/>
          <w:lang w:eastAsia="pl-PL"/>
        </w:rPr>
        <w:t xml:space="preserve">  </w:t>
      </w:r>
      <w:r w:rsidRPr="00BC316C">
        <w:rPr>
          <w:rFonts w:ascii="Arial" w:eastAsia="Times New Roman" w:hAnsi="Arial" w:cs="Arial"/>
          <w:b/>
          <w:bCs/>
          <w:color w:val="000000" w:themeColor="text1"/>
          <w:sz w:val="24"/>
          <w:szCs w:val="24"/>
          <w:lang w:eastAsia="pl-PL"/>
        </w:rPr>
        <w:t xml:space="preserve"> _ . _ _ _ . _ _ _ , _ _</w:t>
      </w:r>
      <w:r w:rsidR="003523ED" w:rsidRPr="00BC316C">
        <w:rPr>
          <w:rFonts w:ascii="Arial" w:eastAsia="Times New Roman" w:hAnsi="Arial" w:cs="Arial"/>
          <w:b/>
          <w:bCs/>
          <w:color w:val="000000" w:themeColor="text1"/>
          <w:sz w:val="24"/>
          <w:szCs w:val="24"/>
          <w:lang w:eastAsia="pl-PL"/>
        </w:rPr>
        <w:t xml:space="preserve"> </w:t>
      </w:r>
      <w:r w:rsidRPr="00BC316C">
        <w:rPr>
          <w:rFonts w:ascii="Arial" w:eastAsia="Times New Roman" w:hAnsi="Arial" w:cs="Arial"/>
          <w:b/>
          <w:bCs/>
          <w:color w:val="000000" w:themeColor="text1"/>
          <w:sz w:val="24"/>
          <w:szCs w:val="24"/>
          <w:lang w:eastAsia="pl-PL"/>
        </w:rPr>
        <w:t>PLN</w:t>
      </w:r>
    </w:p>
    <w:p w14:paraId="3A23509E" w14:textId="77777777" w:rsidR="00634A6C" w:rsidRPr="00BC316C" w:rsidRDefault="00634A6C" w:rsidP="005B7B5B">
      <w:pPr>
        <w:spacing w:after="120" w:line="240" w:lineRule="auto"/>
        <w:ind w:right="68"/>
        <w:rPr>
          <w:rFonts w:ascii="Arial" w:eastAsia="Times New Roman" w:hAnsi="Arial" w:cs="Arial"/>
          <w:bCs/>
          <w:color w:val="000000" w:themeColor="text1"/>
          <w:sz w:val="24"/>
          <w:szCs w:val="24"/>
          <w:lang w:eastAsia="pl-PL"/>
        </w:rPr>
      </w:pPr>
      <w:r w:rsidRPr="00BC316C">
        <w:rPr>
          <w:rFonts w:ascii="Arial" w:eastAsia="Times New Roman" w:hAnsi="Arial" w:cs="Arial"/>
          <w:bCs/>
          <w:color w:val="000000" w:themeColor="text1"/>
          <w:sz w:val="24"/>
          <w:szCs w:val="24"/>
          <w:lang w:eastAsia="pl-PL"/>
        </w:rPr>
        <w:t>słownie złotych: ........................................................................................................................</w:t>
      </w:r>
    </w:p>
    <w:p w14:paraId="77D88E51" w14:textId="29459F1A" w:rsidR="00634A6C" w:rsidRPr="00BC316C" w:rsidRDefault="00634A6C" w:rsidP="005B7B5B">
      <w:pPr>
        <w:spacing w:after="120" w:line="240" w:lineRule="auto"/>
        <w:ind w:right="68"/>
        <w:rPr>
          <w:rFonts w:ascii="Arial" w:eastAsia="Times New Roman" w:hAnsi="Arial" w:cs="Arial"/>
          <w:b/>
          <w:bCs/>
          <w:color w:val="000000" w:themeColor="text1"/>
          <w:sz w:val="24"/>
          <w:szCs w:val="24"/>
          <w:lang w:eastAsia="pl-PL"/>
        </w:rPr>
      </w:pPr>
      <w:r w:rsidRPr="00BC316C">
        <w:rPr>
          <w:rFonts w:ascii="Arial" w:eastAsia="Times New Roman" w:hAnsi="Arial" w:cs="Arial"/>
          <w:b/>
          <w:bCs/>
          <w:color w:val="000000" w:themeColor="text1"/>
          <w:sz w:val="24"/>
          <w:szCs w:val="24"/>
          <w:lang w:eastAsia="pl-PL"/>
        </w:rPr>
        <w:t>Cena zawiera podatek VAT, w wysokości ………%</w:t>
      </w:r>
      <w:r w:rsidR="003523ED" w:rsidRPr="00BC316C">
        <w:rPr>
          <w:rFonts w:ascii="Arial" w:eastAsia="Times New Roman" w:hAnsi="Arial" w:cs="Arial"/>
          <w:b/>
          <w:bCs/>
          <w:color w:val="000000" w:themeColor="text1"/>
          <w:sz w:val="24"/>
          <w:szCs w:val="24"/>
          <w:lang w:eastAsia="pl-PL"/>
        </w:rPr>
        <w:t xml:space="preserve"> </w:t>
      </w:r>
      <w:r w:rsidRPr="00BC316C">
        <w:rPr>
          <w:rFonts w:ascii="Arial" w:eastAsia="Times New Roman" w:hAnsi="Arial" w:cs="Arial"/>
          <w:b/>
          <w:bCs/>
          <w:color w:val="000000" w:themeColor="text1"/>
          <w:sz w:val="24"/>
          <w:szCs w:val="24"/>
          <w:lang w:eastAsia="pl-PL"/>
        </w:rPr>
        <w:t xml:space="preserve"> _ . _ _ _ . _ _ _ , _ _</w:t>
      </w:r>
      <w:r w:rsidR="003523ED" w:rsidRPr="00BC316C">
        <w:rPr>
          <w:rFonts w:ascii="Arial" w:eastAsia="Times New Roman" w:hAnsi="Arial" w:cs="Arial"/>
          <w:b/>
          <w:bCs/>
          <w:color w:val="000000" w:themeColor="text1"/>
          <w:sz w:val="24"/>
          <w:szCs w:val="24"/>
          <w:lang w:eastAsia="pl-PL"/>
        </w:rPr>
        <w:t xml:space="preserve"> </w:t>
      </w:r>
      <w:r w:rsidRPr="00BC316C">
        <w:rPr>
          <w:rFonts w:ascii="Arial" w:eastAsia="Times New Roman" w:hAnsi="Arial" w:cs="Arial"/>
          <w:b/>
          <w:bCs/>
          <w:color w:val="000000" w:themeColor="text1"/>
          <w:sz w:val="24"/>
          <w:szCs w:val="24"/>
          <w:lang w:eastAsia="pl-PL"/>
        </w:rPr>
        <w:t>PLN</w:t>
      </w:r>
    </w:p>
    <w:p w14:paraId="49D8C039" w14:textId="77777777" w:rsidR="00634A6C" w:rsidRPr="00BC316C" w:rsidRDefault="00634A6C" w:rsidP="005B7B5B">
      <w:pPr>
        <w:spacing w:after="120" w:line="240" w:lineRule="auto"/>
        <w:ind w:right="68"/>
        <w:rPr>
          <w:rFonts w:ascii="Arial" w:eastAsia="Times New Roman" w:hAnsi="Arial" w:cs="Arial"/>
          <w:bCs/>
          <w:color w:val="000000" w:themeColor="text1"/>
          <w:sz w:val="24"/>
          <w:szCs w:val="24"/>
          <w:lang w:eastAsia="pl-PL"/>
        </w:rPr>
      </w:pPr>
      <w:r w:rsidRPr="00BC316C">
        <w:rPr>
          <w:rFonts w:ascii="Arial" w:eastAsia="Times New Roman" w:hAnsi="Arial" w:cs="Arial"/>
          <w:bCs/>
          <w:color w:val="000000" w:themeColor="text1"/>
          <w:sz w:val="24"/>
          <w:szCs w:val="24"/>
          <w:lang w:eastAsia="pl-PL"/>
        </w:rPr>
        <w:t>słownie złotych: ........................................................................................................................</w:t>
      </w:r>
    </w:p>
    <w:p w14:paraId="1B531BDB" w14:textId="7C702CAA" w:rsidR="00634A6C" w:rsidRPr="00BC316C" w:rsidRDefault="00634A6C" w:rsidP="005B7B5B">
      <w:pPr>
        <w:spacing w:after="120" w:line="240" w:lineRule="auto"/>
        <w:ind w:right="68"/>
        <w:rPr>
          <w:rFonts w:ascii="Arial" w:eastAsia="Times New Roman" w:hAnsi="Arial" w:cs="Arial"/>
          <w:b/>
          <w:bCs/>
          <w:color w:val="000000" w:themeColor="text1"/>
          <w:sz w:val="24"/>
          <w:szCs w:val="24"/>
          <w:lang w:eastAsia="pl-PL"/>
        </w:rPr>
      </w:pPr>
      <w:r w:rsidRPr="00BC316C">
        <w:rPr>
          <w:rFonts w:ascii="Arial" w:eastAsia="Times New Roman" w:hAnsi="Arial" w:cs="Arial"/>
          <w:b/>
          <w:bCs/>
          <w:color w:val="000000" w:themeColor="text1"/>
          <w:sz w:val="24"/>
          <w:szCs w:val="24"/>
          <w:lang w:eastAsia="pl-PL"/>
        </w:rPr>
        <w:t>WARTOŚĆ NETTO</w:t>
      </w:r>
      <w:r w:rsidR="003523ED" w:rsidRPr="00BC316C">
        <w:rPr>
          <w:rFonts w:ascii="Arial" w:eastAsia="Times New Roman" w:hAnsi="Arial" w:cs="Arial"/>
          <w:b/>
          <w:bCs/>
          <w:color w:val="000000" w:themeColor="text1"/>
          <w:sz w:val="24"/>
          <w:szCs w:val="24"/>
          <w:lang w:eastAsia="pl-PL"/>
        </w:rPr>
        <w:t xml:space="preserve">    </w:t>
      </w:r>
      <w:r w:rsidRPr="00BC316C">
        <w:rPr>
          <w:rFonts w:ascii="Arial" w:eastAsia="Times New Roman" w:hAnsi="Arial" w:cs="Arial"/>
          <w:b/>
          <w:bCs/>
          <w:color w:val="000000" w:themeColor="text1"/>
          <w:sz w:val="24"/>
          <w:szCs w:val="24"/>
          <w:lang w:eastAsia="pl-PL"/>
        </w:rPr>
        <w:t xml:space="preserve"> _ . _ _ _ . _ _ _ , _ _</w:t>
      </w:r>
      <w:r w:rsidR="003523ED" w:rsidRPr="00BC316C">
        <w:rPr>
          <w:rFonts w:ascii="Arial" w:eastAsia="Times New Roman" w:hAnsi="Arial" w:cs="Arial"/>
          <w:b/>
          <w:bCs/>
          <w:color w:val="000000" w:themeColor="text1"/>
          <w:sz w:val="24"/>
          <w:szCs w:val="24"/>
          <w:lang w:eastAsia="pl-PL"/>
        </w:rPr>
        <w:t xml:space="preserve"> </w:t>
      </w:r>
      <w:r w:rsidRPr="00BC316C">
        <w:rPr>
          <w:rFonts w:ascii="Arial" w:eastAsia="Times New Roman" w:hAnsi="Arial" w:cs="Arial"/>
          <w:b/>
          <w:bCs/>
          <w:color w:val="000000" w:themeColor="text1"/>
          <w:sz w:val="24"/>
          <w:szCs w:val="24"/>
          <w:lang w:eastAsia="pl-PL"/>
        </w:rPr>
        <w:t>PLN</w:t>
      </w:r>
    </w:p>
    <w:p w14:paraId="1364E6A1" w14:textId="6A39B485" w:rsidR="000C6720" w:rsidRPr="00282A3D" w:rsidRDefault="00634A6C" w:rsidP="00282A3D">
      <w:pPr>
        <w:spacing w:after="120" w:line="240" w:lineRule="auto"/>
        <w:ind w:right="68"/>
        <w:rPr>
          <w:rFonts w:ascii="Arial" w:eastAsia="Times New Roman" w:hAnsi="Arial" w:cs="Arial"/>
          <w:bCs/>
          <w:color w:val="000000" w:themeColor="text1"/>
          <w:sz w:val="24"/>
          <w:szCs w:val="24"/>
          <w:lang w:eastAsia="pl-PL"/>
        </w:rPr>
      </w:pPr>
      <w:r w:rsidRPr="00BC316C">
        <w:rPr>
          <w:rFonts w:ascii="Arial" w:eastAsia="Times New Roman" w:hAnsi="Arial" w:cs="Arial"/>
          <w:bCs/>
          <w:color w:val="000000" w:themeColor="text1"/>
          <w:sz w:val="24"/>
          <w:szCs w:val="24"/>
          <w:lang w:eastAsia="pl-PL"/>
        </w:rPr>
        <w:t>słownie złotych: ........................................................................................................................</w:t>
      </w:r>
    </w:p>
    <w:p w14:paraId="4271F484" w14:textId="2D7130BA" w:rsidR="00691672" w:rsidRDefault="00282A3D" w:rsidP="009D567F">
      <w:pPr>
        <w:autoSpaceDE w:val="0"/>
        <w:autoSpaceDN w:val="0"/>
        <w:adjustRightInd w:val="0"/>
        <w:spacing w:after="0" w:line="360" w:lineRule="auto"/>
        <w:rPr>
          <w:rFonts w:ascii="Arial" w:hAnsi="Arial" w:cs="Arial"/>
          <w:b/>
          <w:bCs/>
          <w:color w:val="000000" w:themeColor="text1"/>
          <w:sz w:val="24"/>
          <w:szCs w:val="24"/>
        </w:rPr>
      </w:pPr>
      <w:r w:rsidRPr="00282A3D">
        <w:rPr>
          <w:rFonts w:ascii="Arial" w:hAnsi="Arial" w:cs="Arial"/>
          <w:b/>
          <w:bCs/>
          <w:sz w:val="24"/>
          <w:szCs w:val="24"/>
        </w:rPr>
        <w:t>Doświadczenie osoby, którą wykonawca dysponuje do wykonania niniejszego zamówienia i która będzie uczestniczyła w realizacji przedmiotu zamówienia</w:t>
      </w:r>
      <w:r w:rsidR="00691672" w:rsidRPr="00282A3D">
        <w:rPr>
          <w:rFonts w:ascii="Arial" w:hAnsi="Arial" w:cs="Arial"/>
          <w:b/>
          <w:bCs/>
          <w:color w:val="000000" w:themeColor="text1"/>
          <w:sz w:val="24"/>
          <w:szCs w:val="24"/>
        </w:rPr>
        <w:t>.</w:t>
      </w:r>
    </w:p>
    <w:p w14:paraId="6A670E6F" w14:textId="77777777" w:rsidR="004D1442" w:rsidRPr="00282A3D" w:rsidRDefault="004D1442" w:rsidP="009D567F">
      <w:pPr>
        <w:autoSpaceDE w:val="0"/>
        <w:autoSpaceDN w:val="0"/>
        <w:adjustRightInd w:val="0"/>
        <w:spacing w:after="0" w:line="360" w:lineRule="auto"/>
        <w:rPr>
          <w:rFonts w:ascii="Arial" w:hAnsi="Arial" w:cs="Arial"/>
          <w:b/>
          <w:bCs/>
          <w:color w:val="000000" w:themeColor="text1"/>
          <w:sz w:val="24"/>
          <w:szCs w:val="24"/>
        </w:rPr>
      </w:pPr>
    </w:p>
    <w:p w14:paraId="0B40CE25" w14:textId="51340CEF" w:rsidR="00282A3D" w:rsidRPr="00282A3D" w:rsidRDefault="00282A3D" w:rsidP="00282A3D">
      <w:pPr>
        <w:autoSpaceDE w:val="0"/>
        <w:autoSpaceDN w:val="0"/>
        <w:adjustRightInd w:val="0"/>
        <w:spacing w:after="0" w:line="360" w:lineRule="auto"/>
        <w:rPr>
          <w:rFonts w:ascii="Arial" w:hAnsi="Arial" w:cs="Arial"/>
          <w:color w:val="000000" w:themeColor="text1"/>
          <w:sz w:val="24"/>
          <w:szCs w:val="24"/>
        </w:rPr>
      </w:pPr>
      <w:r w:rsidRPr="00282A3D">
        <w:rPr>
          <w:rFonts w:ascii="Arial" w:hAnsi="Arial" w:cs="Arial"/>
          <w:color w:val="000000" w:themeColor="text1"/>
          <w:sz w:val="24"/>
          <w:szCs w:val="24"/>
        </w:rPr>
        <w:t>Oświadczam/y, iż osoba którą wykonawca dysponuje do wykonania niniejszego zamówienia i która będzie uczestniczyła w realizacji przedmiotu zamówienia w</w:t>
      </w:r>
      <w:r w:rsidR="004D1442">
        <w:rPr>
          <w:rFonts w:ascii="Arial" w:hAnsi="Arial" w:cs="Arial"/>
          <w:color w:val="000000" w:themeColor="text1"/>
          <w:sz w:val="24"/>
          <w:szCs w:val="24"/>
        </w:rPr>
        <w:t> </w:t>
      </w:r>
      <w:r w:rsidRPr="00282A3D">
        <w:rPr>
          <w:rFonts w:ascii="Arial" w:hAnsi="Arial" w:cs="Arial"/>
          <w:color w:val="000000" w:themeColor="text1"/>
          <w:sz w:val="24"/>
          <w:szCs w:val="24"/>
        </w:rPr>
        <w:t xml:space="preserve">okresie ostatnich </w:t>
      </w:r>
      <w:r>
        <w:rPr>
          <w:rFonts w:ascii="Arial" w:hAnsi="Arial" w:cs="Arial"/>
          <w:color w:val="000000" w:themeColor="text1"/>
          <w:sz w:val="24"/>
          <w:szCs w:val="24"/>
        </w:rPr>
        <w:t>5</w:t>
      </w:r>
      <w:r w:rsidRPr="00282A3D">
        <w:rPr>
          <w:rFonts w:ascii="Arial" w:hAnsi="Arial" w:cs="Arial"/>
          <w:color w:val="000000" w:themeColor="text1"/>
          <w:sz w:val="24"/>
          <w:szCs w:val="24"/>
        </w:rPr>
        <w:t xml:space="preserve"> lat przed upływem terminu składania ofert </w:t>
      </w:r>
      <w:r w:rsidR="004D1442" w:rsidRPr="004D1442">
        <w:rPr>
          <w:rFonts w:ascii="Arial" w:hAnsi="Arial" w:cs="Arial"/>
          <w:color w:val="000000" w:themeColor="text1"/>
          <w:sz w:val="24"/>
          <w:szCs w:val="24"/>
        </w:rPr>
        <w:t>pełniła należycie funkcję inspektora</w:t>
      </w:r>
      <w:r w:rsidR="0043678F">
        <w:rPr>
          <w:rFonts w:ascii="Arial" w:hAnsi="Arial" w:cs="Arial"/>
          <w:color w:val="000000" w:themeColor="text1"/>
          <w:sz w:val="24"/>
          <w:szCs w:val="24"/>
        </w:rPr>
        <w:t xml:space="preserve"> </w:t>
      </w:r>
      <w:r w:rsidR="0043678F" w:rsidRPr="0043678F">
        <w:rPr>
          <w:rFonts w:ascii="Arial" w:hAnsi="Arial" w:cs="Arial"/>
          <w:color w:val="000000" w:themeColor="text1"/>
          <w:sz w:val="24"/>
          <w:szCs w:val="24"/>
        </w:rPr>
        <w:t>nadzoru inwestorskiego</w:t>
      </w:r>
      <w:r w:rsidR="004D1442" w:rsidRPr="004D1442">
        <w:rPr>
          <w:rFonts w:ascii="Arial" w:hAnsi="Arial" w:cs="Arial"/>
          <w:color w:val="000000" w:themeColor="text1"/>
          <w:sz w:val="24"/>
          <w:szCs w:val="24"/>
        </w:rPr>
        <w:t xml:space="preserve"> lub kierownika robót branży budowlanej nad robotami budowlanymi dotyczącymi remontu i/lub budowy i/lub przebudowy i/lub rozbudowy i/lub nadbudowy obiektu budowlanego</w:t>
      </w:r>
      <w:r w:rsidR="004D1442">
        <w:rPr>
          <w:rFonts w:ascii="Arial" w:hAnsi="Arial" w:cs="Arial"/>
          <w:color w:val="000000" w:themeColor="text1"/>
          <w:sz w:val="24"/>
          <w:szCs w:val="24"/>
        </w:rPr>
        <w:t xml:space="preserve"> </w:t>
      </w:r>
      <w:r w:rsidRPr="00282A3D">
        <w:rPr>
          <w:rFonts w:ascii="Arial" w:hAnsi="Arial" w:cs="Arial"/>
          <w:color w:val="000000" w:themeColor="text1"/>
          <w:sz w:val="24"/>
          <w:szCs w:val="24"/>
        </w:rPr>
        <w:t>w ilości</w:t>
      </w:r>
      <w:r w:rsidR="0043678F">
        <w:rPr>
          <w:rFonts w:ascii="Arial" w:hAnsi="Arial" w:cs="Arial"/>
          <w:color w:val="000000" w:themeColor="text1"/>
          <w:sz w:val="24"/>
          <w:szCs w:val="24"/>
        </w:rPr>
        <w:t xml:space="preserve">: </w:t>
      </w:r>
      <w:r w:rsidRPr="00282A3D">
        <w:rPr>
          <w:rFonts w:ascii="Arial" w:hAnsi="Arial" w:cs="Arial"/>
          <w:color w:val="000000" w:themeColor="text1"/>
          <w:sz w:val="24"/>
          <w:szCs w:val="24"/>
        </w:rPr>
        <w:t>…………………</w:t>
      </w:r>
    </w:p>
    <w:p w14:paraId="6F84AB6B" w14:textId="6193DDEC" w:rsidR="00691672" w:rsidRPr="00691672" w:rsidRDefault="00282A3D" w:rsidP="00282A3D">
      <w:pPr>
        <w:autoSpaceDE w:val="0"/>
        <w:autoSpaceDN w:val="0"/>
        <w:adjustRightInd w:val="0"/>
        <w:spacing w:after="0" w:line="360" w:lineRule="auto"/>
        <w:rPr>
          <w:rFonts w:ascii="Arial" w:hAnsi="Arial" w:cs="Arial"/>
          <w:b/>
          <w:bCs/>
          <w:color w:val="000000" w:themeColor="text1"/>
          <w:sz w:val="24"/>
          <w:szCs w:val="24"/>
        </w:rPr>
      </w:pPr>
      <w:r w:rsidRPr="00282A3D">
        <w:rPr>
          <w:rFonts w:ascii="Arial" w:hAnsi="Arial" w:cs="Arial"/>
          <w:b/>
          <w:bCs/>
          <w:color w:val="000000" w:themeColor="text1"/>
          <w:sz w:val="24"/>
          <w:szCs w:val="24"/>
        </w:rPr>
        <w:t xml:space="preserve">(w załączeniu przedkładam dowody potwierdzające wykonanie ww. </w:t>
      </w:r>
      <w:r w:rsidR="004D1442">
        <w:rPr>
          <w:rFonts w:ascii="Arial" w:hAnsi="Arial" w:cs="Arial"/>
          <w:b/>
          <w:bCs/>
          <w:color w:val="000000" w:themeColor="text1"/>
          <w:sz w:val="24"/>
          <w:szCs w:val="24"/>
        </w:rPr>
        <w:t>usługi</w:t>
      </w:r>
      <w:r w:rsidRPr="00282A3D">
        <w:rPr>
          <w:rFonts w:ascii="Arial" w:hAnsi="Arial" w:cs="Arial"/>
          <w:b/>
          <w:bCs/>
          <w:color w:val="000000" w:themeColor="text1"/>
          <w:sz w:val="24"/>
          <w:szCs w:val="24"/>
        </w:rPr>
        <w:t>).</w:t>
      </w:r>
    </w:p>
    <w:p w14:paraId="513454FE" w14:textId="77777777" w:rsidR="004D1442" w:rsidRDefault="004D1442" w:rsidP="009D567F">
      <w:pPr>
        <w:autoSpaceDE w:val="0"/>
        <w:autoSpaceDN w:val="0"/>
        <w:adjustRightInd w:val="0"/>
        <w:spacing w:after="0" w:line="360" w:lineRule="auto"/>
        <w:rPr>
          <w:rFonts w:ascii="Arial" w:hAnsi="Arial" w:cs="Arial"/>
          <w:b/>
          <w:bCs/>
          <w:color w:val="000000" w:themeColor="text1"/>
          <w:sz w:val="24"/>
          <w:szCs w:val="24"/>
        </w:rPr>
      </w:pPr>
    </w:p>
    <w:p w14:paraId="62BEBFEC" w14:textId="00B5957C" w:rsidR="00634A6C" w:rsidRPr="00F02541" w:rsidRDefault="00634A6C" w:rsidP="009D567F">
      <w:pPr>
        <w:autoSpaceDE w:val="0"/>
        <w:autoSpaceDN w:val="0"/>
        <w:adjustRightInd w:val="0"/>
        <w:spacing w:after="0" w:line="360" w:lineRule="auto"/>
        <w:rPr>
          <w:rFonts w:ascii="Arial" w:hAnsi="Arial" w:cs="Arial"/>
          <w:b/>
          <w:bCs/>
          <w:color w:val="000000" w:themeColor="text1"/>
          <w:sz w:val="24"/>
          <w:szCs w:val="24"/>
        </w:rPr>
      </w:pPr>
      <w:r w:rsidRPr="00F02541">
        <w:rPr>
          <w:rFonts w:ascii="Arial" w:hAnsi="Arial" w:cs="Arial"/>
          <w:b/>
          <w:bCs/>
          <w:color w:val="000000" w:themeColor="text1"/>
          <w:sz w:val="24"/>
          <w:szCs w:val="24"/>
        </w:rPr>
        <w:t>Oświadczam/y, że wykonanie zamówienia:</w:t>
      </w:r>
    </w:p>
    <w:p w14:paraId="4AD5A5F6" w14:textId="77777777" w:rsidR="00634A6C" w:rsidRPr="00F02541" w:rsidRDefault="00634A6C" w:rsidP="009D567F">
      <w:pPr>
        <w:autoSpaceDE w:val="0"/>
        <w:autoSpaceDN w:val="0"/>
        <w:adjustRightInd w:val="0"/>
        <w:spacing w:after="0" w:line="360" w:lineRule="auto"/>
        <w:rPr>
          <w:rFonts w:ascii="Arial" w:hAnsi="Arial" w:cs="Arial"/>
          <w:color w:val="000000" w:themeColor="text1"/>
          <w:sz w:val="24"/>
          <w:szCs w:val="24"/>
        </w:rPr>
      </w:pPr>
      <w:bookmarkStart w:id="55" w:name="_Hlk71114897"/>
      <w:r w:rsidRPr="00F02541">
        <w:rPr>
          <w:rFonts w:ascii="Arial" w:hAnsi="Arial" w:cs="Arial"/>
          <w:color w:val="000000" w:themeColor="text1"/>
          <w:sz w:val="24"/>
          <w:szCs w:val="24"/>
        </w:rPr>
        <w:t>(niewłaściwe skreślić)</w:t>
      </w:r>
    </w:p>
    <w:bookmarkEnd w:id="55"/>
    <w:p w14:paraId="014CB76C" w14:textId="77777777" w:rsidR="00634A6C" w:rsidRPr="00F02541" w:rsidRDefault="00634A6C" w:rsidP="00015F3E">
      <w:pPr>
        <w:numPr>
          <w:ilvl w:val="0"/>
          <w:numId w:val="3"/>
        </w:num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zrealizujemy siłami własnymi</w:t>
      </w:r>
    </w:p>
    <w:p w14:paraId="6D94B74A" w14:textId="3EC4C888" w:rsidR="00634A6C" w:rsidRPr="00F02541" w:rsidRDefault="00634A6C" w:rsidP="00015F3E">
      <w:pPr>
        <w:numPr>
          <w:ilvl w:val="0"/>
          <w:numId w:val="3"/>
        </w:num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z udziałem Podwykonawców w</w:t>
      </w:r>
      <w:r w:rsidR="00A31203" w:rsidRPr="00F02541">
        <w:rPr>
          <w:rFonts w:ascii="Arial" w:hAnsi="Arial" w:cs="Arial"/>
          <w:color w:val="000000" w:themeColor="text1"/>
          <w:sz w:val="24"/>
          <w:szCs w:val="24"/>
        </w:rPr>
        <w:t> </w:t>
      </w:r>
      <w:r w:rsidRPr="00F02541">
        <w:rPr>
          <w:rFonts w:ascii="Arial" w:hAnsi="Arial" w:cs="Arial"/>
          <w:color w:val="000000" w:themeColor="text1"/>
          <w:sz w:val="24"/>
          <w:szCs w:val="24"/>
        </w:rPr>
        <w:t>zakresie…………………………………………………….*</w:t>
      </w:r>
    </w:p>
    <w:p w14:paraId="7D489155" w14:textId="77777777" w:rsidR="00634A6C" w:rsidRPr="00F02541" w:rsidRDefault="00634A6C" w:rsidP="009D567F">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*UWAGA - w przypadku, gdy Wykonawca nie wypełni powyższego punktu, Zamawiający uzna, iż Wykonawca zamierza wykonać całość zamówienia bez udziału Podwykonawców.</w:t>
      </w:r>
    </w:p>
    <w:p w14:paraId="527120AF" w14:textId="77777777" w:rsidR="006B2D8E" w:rsidRPr="00F02541" w:rsidRDefault="006B2D8E" w:rsidP="009D567F">
      <w:pPr>
        <w:autoSpaceDE w:val="0"/>
        <w:autoSpaceDN w:val="0"/>
        <w:adjustRightInd w:val="0"/>
        <w:spacing w:after="0" w:line="360" w:lineRule="auto"/>
        <w:rPr>
          <w:rFonts w:ascii="Arial" w:hAnsi="Arial" w:cs="Arial"/>
          <w:b/>
          <w:color w:val="000000" w:themeColor="text1"/>
          <w:sz w:val="24"/>
          <w:szCs w:val="24"/>
        </w:rPr>
      </w:pPr>
    </w:p>
    <w:p w14:paraId="38296DC4" w14:textId="77777777" w:rsidR="00634A6C" w:rsidRPr="00F02541" w:rsidRDefault="00634A6C" w:rsidP="009D567F">
      <w:pPr>
        <w:autoSpaceDE w:val="0"/>
        <w:autoSpaceDN w:val="0"/>
        <w:adjustRightInd w:val="0"/>
        <w:spacing w:after="0" w:line="360" w:lineRule="auto"/>
        <w:rPr>
          <w:rFonts w:ascii="Arial" w:hAnsi="Arial" w:cs="Arial"/>
          <w:b/>
          <w:bCs/>
          <w:color w:val="000000" w:themeColor="text1"/>
          <w:sz w:val="24"/>
          <w:szCs w:val="24"/>
        </w:rPr>
      </w:pPr>
      <w:r w:rsidRPr="00F02541">
        <w:rPr>
          <w:rFonts w:ascii="Arial" w:hAnsi="Arial" w:cs="Arial"/>
          <w:b/>
          <w:bCs/>
          <w:color w:val="000000" w:themeColor="text1"/>
          <w:sz w:val="24"/>
          <w:szCs w:val="24"/>
        </w:rPr>
        <w:t>Oświadczam/y, że jestem/śmy:</w:t>
      </w:r>
    </w:p>
    <w:p w14:paraId="2864BD10" w14:textId="77777777" w:rsidR="00634A6C" w:rsidRPr="00F02541" w:rsidRDefault="00634A6C" w:rsidP="009D567F">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lastRenderedPageBreak/>
        <w:t>(niewłaściwe skreślić)</w:t>
      </w:r>
    </w:p>
    <w:p w14:paraId="27921DDA" w14:textId="77777777" w:rsidR="000A58EB" w:rsidRPr="00F02541" w:rsidRDefault="000A58EB" w:rsidP="00015F3E">
      <w:pPr>
        <w:pStyle w:val="Default"/>
        <w:numPr>
          <w:ilvl w:val="0"/>
          <w:numId w:val="2"/>
        </w:numPr>
        <w:spacing w:line="360" w:lineRule="auto"/>
        <w:rPr>
          <w:rFonts w:ascii="Arial" w:hAnsi="Arial" w:cs="Arial"/>
          <w:color w:val="000000" w:themeColor="text1"/>
        </w:rPr>
      </w:pPr>
      <w:r w:rsidRPr="00F02541">
        <w:rPr>
          <w:rFonts w:ascii="Arial" w:hAnsi="Arial" w:cs="Arial"/>
          <w:color w:val="000000" w:themeColor="text1"/>
        </w:rPr>
        <w:t>mikroprzedsiębiorstwem,</w:t>
      </w:r>
    </w:p>
    <w:p w14:paraId="2B8FEF3E" w14:textId="77777777" w:rsidR="000A58EB" w:rsidRPr="00F02541" w:rsidRDefault="000A58EB" w:rsidP="00015F3E">
      <w:pPr>
        <w:pStyle w:val="Default"/>
        <w:numPr>
          <w:ilvl w:val="0"/>
          <w:numId w:val="2"/>
        </w:numPr>
        <w:spacing w:line="360" w:lineRule="auto"/>
        <w:rPr>
          <w:rFonts w:ascii="Arial" w:hAnsi="Arial" w:cs="Arial"/>
          <w:color w:val="000000" w:themeColor="text1"/>
        </w:rPr>
      </w:pPr>
      <w:r w:rsidRPr="00F02541">
        <w:rPr>
          <w:rFonts w:ascii="Arial" w:hAnsi="Arial" w:cs="Arial"/>
          <w:color w:val="000000" w:themeColor="text1"/>
        </w:rPr>
        <w:t>małym przedsiębiorstwem,</w:t>
      </w:r>
    </w:p>
    <w:p w14:paraId="4BD9D618" w14:textId="77777777" w:rsidR="000A58EB" w:rsidRPr="00F02541" w:rsidRDefault="000A58EB" w:rsidP="00015F3E">
      <w:pPr>
        <w:pStyle w:val="Default"/>
        <w:numPr>
          <w:ilvl w:val="0"/>
          <w:numId w:val="2"/>
        </w:numPr>
        <w:spacing w:line="360" w:lineRule="auto"/>
        <w:rPr>
          <w:rFonts w:ascii="Arial" w:hAnsi="Arial" w:cs="Arial"/>
          <w:color w:val="000000" w:themeColor="text1"/>
        </w:rPr>
      </w:pPr>
      <w:r w:rsidRPr="00F02541">
        <w:rPr>
          <w:rFonts w:ascii="Arial" w:hAnsi="Arial" w:cs="Arial"/>
          <w:color w:val="000000" w:themeColor="text1"/>
        </w:rPr>
        <w:t>średnim przedsiębiorstwem,</w:t>
      </w:r>
    </w:p>
    <w:p w14:paraId="7EF735E0" w14:textId="77777777" w:rsidR="000A58EB" w:rsidRPr="00F02541" w:rsidRDefault="000A58EB" w:rsidP="00015F3E">
      <w:pPr>
        <w:pStyle w:val="Default"/>
        <w:numPr>
          <w:ilvl w:val="0"/>
          <w:numId w:val="2"/>
        </w:numPr>
        <w:spacing w:line="360" w:lineRule="auto"/>
        <w:rPr>
          <w:rFonts w:ascii="Arial" w:hAnsi="Arial" w:cs="Arial"/>
          <w:color w:val="000000" w:themeColor="text1"/>
        </w:rPr>
      </w:pPr>
      <w:r w:rsidRPr="00F02541">
        <w:rPr>
          <w:rFonts w:ascii="Arial" w:hAnsi="Arial" w:cs="Arial"/>
          <w:color w:val="000000" w:themeColor="text1"/>
        </w:rPr>
        <w:t>osobą fizyczną nieprowadząca działalności gospodarczej,</w:t>
      </w:r>
    </w:p>
    <w:p w14:paraId="64A814BA" w14:textId="41AF2C1E" w:rsidR="00634A6C" w:rsidRPr="00F02541" w:rsidRDefault="000A58EB" w:rsidP="00015F3E">
      <w:pPr>
        <w:pStyle w:val="Default"/>
        <w:numPr>
          <w:ilvl w:val="0"/>
          <w:numId w:val="2"/>
        </w:numPr>
        <w:spacing w:line="360" w:lineRule="auto"/>
        <w:rPr>
          <w:rFonts w:ascii="Arial" w:hAnsi="Arial" w:cs="Arial"/>
          <w:color w:val="000000" w:themeColor="text1"/>
        </w:rPr>
      </w:pPr>
      <w:r w:rsidRPr="00F02541">
        <w:rPr>
          <w:rFonts w:ascii="Arial" w:hAnsi="Arial" w:cs="Arial"/>
          <w:color w:val="000000" w:themeColor="text1"/>
        </w:rPr>
        <w:t>inny rodzaj, jaki ……………………………………………</w:t>
      </w:r>
    </w:p>
    <w:p w14:paraId="42582D7B" w14:textId="77777777" w:rsidR="000C6720" w:rsidRPr="00F02541" w:rsidRDefault="000C6720" w:rsidP="009D567F">
      <w:pPr>
        <w:autoSpaceDE w:val="0"/>
        <w:autoSpaceDN w:val="0"/>
        <w:adjustRightInd w:val="0"/>
        <w:spacing w:after="0" w:line="360" w:lineRule="auto"/>
        <w:rPr>
          <w:rFonts w:ascii="Arial" w:hAnsi="Arial" w:cs="Arial"/>
          <w:b/>
          <w:color w:val="000000" w:themeColor="text1"/>
          <w:sz w:val="24"/>
          <w:szCs w:val="24"/>
        </w:rPr>
      </w:pPr>
    </w:p>
    <w:p w14:paraId="1F301E28" w14:textId="20F06B7C" w:rsidR="00634A6C" w:rsidRPr="00F02541" w:rsidRDefault="00634A6C" w:rsidP="009D567F">
      <w:pPr>
        <w:autoSpaceDE w:val="0"/>
        <w:autoSpaceDN w:val="0"/>
        <w:adjustRightInd w:val="0"/>
        <w:spacing w:after="0" w:line="360" w:lineRule="auto"/>
        <w:rPr>
          <w:rFonts w:ascii="Arial" w:hAnsi="Arial" w:cs="Arial"/>
          <w:b/>
          <w:color w:val="000000" w:themeColor="text1"/>
          <w:sz w:val="24"/>
          <w:szCs w:val="24"/>
        </w:rPr>
      </w:pPr>
      <w:r w:rsidRPr="00F02541">
        <w:rPr>
          <w:rFonts w:ascii="Arial" w:hAnsi="Arial" w:cs="Arial"/>
          <w:b/>
          <w:color w:val="000000" w:themeColor="text1"/>
          <w:sz w:val="24"/>
          <w:szCs w:val="24"/>
        </w:rPr>
        <w:t>Oświadczam/y, że:</w:t>
      </w:r>
    </w:p>
    <w:p w14:paraId="14019E4E" w14:textId="77777777" w:rsidR="00634A6C" w:rsidRPr="00F02541"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Akceptujemy warunki płatności.</w:t>
      </w:r>
    </w:p>
    <w:p w14:paraId="1D22CB8A" w14:textId="77777777" w:rsidR="00634A6C" w:rsidRPr="00F02541"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Zapoznaliśmy się z warunkami podanymi przez Zamawiającego w SWZ i nie wnosimy do nich żadnych zastrzeżeń.</w:t>
      </w:r>
    </w:p>
    <w:p w14:paraId="5AE71F42" w14:textId="77777777" w:rsidR="00634A6C" w:rsidRPr="00F02541"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Przedmiot zamówienia zrealizujemy w terminie podanym w SWZ.</w:t>
      </w:r>
    </w:p>
    <w:p w14:paraId="6FA714AB" w14:textId="77777777" w:rsidR="00634A6C" w:rsidRPr="00F02541"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Uzyskaliśmy wszelkie niezbędne informacje do przygotowania oferty i wykonania zamówienia.</w:t>
      </w:r>
    </w:p>
    <w:p w14:paraId="77D0E153" w14:textId="77777777" w:rsidR="00634A6C" w:rsidRPr="00F02541"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Akceptujemy projektowane postanowienia umowy w sprawie zamówienia publicznego, które zostaną wprowadzone do treści tej umowy.</w:t>
      </w:r>
    </w:p>
    <w:p w14:paraId="23611B13" w14:textId="77777777" w:rsidR="00634A6C" w:rsidRPr="00F02541" w:rsidRDefault="00634A6C" w:rsidP="00015F3E">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 xml:space="preserve">Uważamy się za związanych niniejszą ofertą przez okres wskazany przez Zamawiającego w ogłoszeniu o zamówieniu i SWZ. </w:t>
      </w:r>
    </w:p>
    <w:p w14:paraId="5F586D5C" w14:textId="77777777" w:rsidR="00634A6C" w:rsidRPr="00F02541" w:rsidRDefault="00634A6C" w:rsidP="00015F3E">
      <w:pPr>
        <w:numPr>
          <w:ilvl w:val="1"/>
          <w:numId w:val="1"/>
        </w:numPr>
        <w:tabs>
          <w:tab w:val="clear" w:pos="1440"/>
        </w:tabs>
        <w:spacing w:after="0" w:line="360" w:lineRule="auto"/>
        <w:ind w:left="567" w:hanging="283"/>
        <w:contextualSpacing/>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 przypadku udzielenia nam zamówienia zobowiązujemy się do zawarcia umowy w miejscu i terminie wskazanym przez Zamawiającego.</w:t>
      </w:r>
    </w:p>
    <w:p w14:paraId="5E684ADF" w14:textId="77777777" w:rsidR="00634A6C" w:rsidRPr="00F02541" w:rsidRDefault="00634A6C" w:rsidP="00015F3E">
      <w:pPr>
        <w:numPr>
          <w:ilvl w:val="1"/>
          <w:numId w:val="1"/>
        </w:numPr>
        <w:tabs>
          <w:tab w:val="clear" w:pos="1440"/>
        </w:tabs>
        <w:spacing w:after="0" w:line="360" w:lineRule="auto"/>
        <w:ind w:left="567" w:hanging="283"/>
        <w:contextualSpacing/>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 xml:space="preserve">Wypełniliśmy obowiązki informacyjne przewidziane w art. 13 lub art. 14 </w:t>
      </w:r>
      <w:r w:rsidRPr="00F02541">
        <w:rPr>
          <w:rFonts w:ascii="Arial" w:eastAsia="Times New Roman" w:hAnsi="Arial" w:cs="Arial"/>
          <w:bCs/>
          <w:color w:val="000000" w:themeColor="text1"/>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F02541">
        <w:rPr>
          <w:rFonts w:ascii="Arial" w:eastAsia="Times New Roman" w:hAnsi="Arial" w:cs="Arial"/>
          <w:color w:val="000000" w:themeColor="text1"/>
          <w:sz w:val="24"/>
          <w:szCs w:val="24"/>
          <w:lang w:eastAsia="pl-PL"/>
        </w:rPr>
        <w:t>od których dane osobowe bezpośrednio lub pośrednio pozyskaliśmy w celu ubiegania się o udzielenie zamówienia publicznego w niniejszym postępowaniu.</w:t>
      </w:r>
    </w:p>
    <w:p w14:paraId="2EC8FD29" w14:textId="77777777" w:rsidR="00634A6C" w:rsidRPr="00F02541" w:rsidRDefault="00634A6C" w:rsidP="009D567F">
      <w:pPr>
        <w:spacing w:after="0" w:line="360" w:lineRule="auto"/>
        <w:rPr>
          <w:rFonts w:ascii="Arial" w:eastAsia="Times New Roman" w:hAnsi="Arial" w:cs="Arial"/>
          <w:b/>
          <w:bCs/>
          <w:color w:val="000000" w:themeColor="text1"/>
          <w:sz w:val="24"/>
          <w:szCs w:val="24"/>
          <w:lang w:eastAsia="pl-PL"/>
        </w:rPr>
      </w:pPr>
    </w:p>
    <w:p w14:paraId="6FA4D872" w14:textId="5DE48B4F" w:rsidR="00634A6C" w:rsidRPr="00F02541" w:rsidRDefault="00634A6C" w:rsidP="009D567F">
      <w:pPr>
        <w:tabs>
          <w:tab w:val="num" w:pos="1440"/>
        </w:tabs>
        <w:spacing w:after="0" w:line="360" w:lineRule="auto"/>
        <w:rPr>
          <w:rFonts w:ascii="Arial" w:eastAsia="Times New Roman" w:hAnsi="Arial" w:cs="Arial"/>
          <w:b/>
          <w:bCs/>
          <w:color w:val="000000" w:themeColor="text1"/>
          <w:sz w:val="24"/>
          <w:szCs w:val="24"/>
          <w:lang w:eastAsia="pl-PL"/>
        </w:rPr>
      </w:pPr>
      <w:r w:rsidRPr="00F02541">
        <w:rPr>
          <w:rFonts w:ascii="Arial" w:eastAsia="Times New Roman" w:hAnsi="Arial" w:cs="Arial"/>
          <w:b/>
          <w:bCs/>
          <w:color w:val="000000" w:themeColor="text1"/>
          <w:sz w:val="24"/>
          <w:szCs w:val="24"/>
          <w:lang w:eastAsia="pl-PL"/>
        </w:rPr>
        <w:t>Do oferty dołączono następujące dokumenty:</w:t>
      </w:r>
    </w:p>
    <w:p w14:paraId="23C13024" w14:textId="456091C5" w:rsidR="00A90A7E" w:rsidRPr="00F02541" w:rsidRDefault="00A90A7E" w:rsidP="009D567F">
      <w:pPr>
        <w:tabs>
          <w:tab w:val="num" w:pos="1440"/>
        </w:tabs>
        <w:spacing w:after="0" w:line="360" w:lineRule="auto"/>
        <w:rPr>
          <w:rFonts w:ascii="Arial" w:eastAsia="Times New Roman" w:hAnsi="Arial" w:cs="Arial"/>
          <w:b/>
          <w:bCs/>
          <w:color w:val="000000" w:themeColor="text1"/>
          <w:sz w:val="24"/>
          <w:szCs w:val="24"/>
          <w:lang w:eastAsia="pl-PL"/>
        </w:rPr>
      </w:pPr>
    </w:p>
    <w:p w14:paraId="24C5115A" w14:textId="37377AEB" w:rsidR="00A90A7E" w:rsidRPr="00991996" w:rsidRDefault="00A90A7E" w:rsidP="009D567F">
      <w:pPr>
        <w:tabs>
          <w:tab w:val="num" w:pos="1440"/>
        </w:tabs>
        <w:spacing w:after="0" w:line="360" w:lineRule="auto"/>
        <w:rPr>
          <w:rFonts w:ascii="Arial" w:eastAsia="Times New Roman" w:hAnsi="Arial" w:cs="Arial"/>
          <w:b/>
          <w:bCs/>
          <w:color w:val="FF0000"/>
          <w:sz w:val="24"/>
          <w:szCs w:val="24"/>
          <w:lang w:eastAsia="pl-PL"/>
        </w:rPr>
      </w:pPr>
    </w:p>
    <w:p w14:paraId="66735F50" w14:textId="731C6703" w:rsidR="00A90A7E" w:rsidRPr="00991996" w:rsidRDefault="00A90A7E" w:rsidP="009D567F">
      <w:pPr>
        <w:tabs>
          <w:tab w:val="num" w:pos="1440"/>
        </w:tabs>
        <w:spacing w:after="0" w:line="360" w:lineRule="auto"/>
        <w:rPr>
          <w:rFonts w:ascii="Arial" w:eastAsia="Times New Roman" w:hAnsi="Arial" w:cs="Arial"/>
          <w:b/>
          <w:bCs/>
          <w:color w:val="FF0000"/>
          <w:sz w:val="24"/>
          <w:szCs w:val="24"/>
          <w:lang w:eastAsia="pl-PL"/>
        </w:rPr>
      </w:pPr>
    </w:p>
    <w:p w14:paraId="23A8CDF6" w14:textId="1DF21130" w:rsidR="00A90A7E" w:rsidRPr="00991996" w:rsidRDefault="00A90A7E" w:rsidP="009D567F">
      <w:pPr>
        <w:tabs>
          <w:tab w:val="num" w:pos="1440"/>
        </w:tabs>
        <w:spacing w:after="0" w:line="360" w:lineRule="auto"/>
        <w:rPr>
          <w:rFonts w:ascii="Arial" w:eastAsia="Times New Roman" w:hAnsi="Arial" w:cs="Arial"/>
          <w:b/>
          <w:bCs/>
          <w:color w:val="FF0000"/>
          <w:sz w:val="24"/>
          <w:szCs w:val="24"/>
          <w:lang w:eastAsia="pl-PL"/>
        </w:rPr>
      </w:pPr>
    </w:p>
    <w:p w14:paraId="6A8A2877" w14:textId="513F48C0" w:rsidR="00A90A7E" w:rsidRPr="00991996" w:rsidRDefault="00A90A7E" w:rsidP="009D567F">
      <w:pPr>
        <w:tabs>
          <w:tab w:val="num" w:pos="1440"/>
        </w:tabs>
        <w:spacing w:after="0" w:line="360" w:lineRule="auto"/>
        <w:rPr>
          <w:rFonts w:ascii="Arial" w:eastAsia="Times New Roman" w:hAnsi="Arial" w:cs="Arial"/>
          <w:b/>
          <w:bCs/>
          <w:color w:val="FF0000"/>
          <w:sz w:val="24"/>
          <w:szCs w:val="24"/>
          <w:lang w:eastAsia="pl-PL"/>
        </w:rPr>
      </w:pPr>
    </w:p>
    <w:p w14:paraId="30A51D43" w14:textId="77777777" w:rsidR="00A90A7E" w:rsidRPr="00991996" w:rsidRDefault="00A90A7E" w:rsidP="009D567F">
      <w:pPr>
        <w:tabs>
          <w:tab w:val="num" w:pos="1440"/>
        </w:tabs>
        <w:spacing w:after="0" w:line="360" w:lineRule="auto"/>
        <w:rPr>
          <w:rFonts w:ascii="Arial" w:eastAsia="Times New Roman" w:hAnsi="Arial" w:cs="Arial"/>
          <w:color w:val="FF0000"/>
          <w:sz w:val="24"/>
          <w:szCs w:val="24"/>
          <w:lang w:eastAsia="pl-PL"/>
        </w:rPr>
      </w:pPr>
    </w:p>
    <w:p w14:paraId="089A78A7" w14:textId="77777777" w:rsidR="00634A6C" w:rsidRPr="00991996" w:rsidRDefault="00634A6C" w:rsidP="009D567F">
      <w:pPr>
        <w:tabs>
          <w:tab w:val="num" w:pos="900"/>
          <w:tab w:val="num" w:pos="1440"/>
        </w:tabs>
        <w:spacing w:after="0" w:line="360" w:lineRule="auto"/>
        <w:rPr>
          <w:rFonts w:ascii="Arial" w:eastAsia="Times New Roman" w:hAnsi="Arial" w:cs="Arial"/>
          <w:color w:val="FF0000"/>
          <w:sz w:val="24"/>
          <w:szCs w:val="24"/>
          <w:lang w:eastAsia="pl-PL"/>
        </w:rPr>
      </w:pPr>
    </w:p>
    <w:p w14:paraId="291357D7" w14:textId="77777777" w:rsidR="00634A6C" w:rsidRPr="00991996" w:rsidRDefault="00634A6C" w:rsidP="009D567F">
      <w:pPr>
        <w:tabs>
          <w:tab w:val="num" w:pos="900"/>
          <w:tab w:val="num" w:pos="1440"/>
        </w:tabs>
        <w:spacing w:after="0" w:line="360" w:lineRule="auto"/>
        <w:rPr>
          <w:rFonts w:ascii="Arial" w:eastAsia="Times New Roman" w:hAnsi="Arial" w:cs="Arial"/>
          <w:color w:val="FF0000"/>
          <w:sz w:val="24"/>
          <w:szCs w:val="24"/>
          <w:lang w:eastAsia="pl-PL"/>
        </w:rPr>
      </w:pPr>
    </w:p>
    <w:p w14:paraId="661D9D48" w14:textId="185C52D5" w:rsidR="00634A6C" w:rsidRPr="00F02541" w:rsidRDefault="00634A6C" w:rsidP="00522F3C">
      <w:pPr>
        <w:autoSpaceDE w:val="0"/>
        <w:autoSpaceDN w:val="0"/>
        <w:adjustRightInd w:val="0"/>
        <w:spacing w:after="0" w:line="360" w:lineRule="auto"/>
        <w:ind w:right="282"/>
        <w:jc w:val="right"/>
        <w:rPr>
          <w:rFonts w:ascii="Arial" w:hAnsi="Arial" w:cs="Arial"/>
          <w:color w:val="000000" w:themeColor="text1"/>
          <w:sz w:val="24"/>
          <w:szCs w:val="24"/>
        </w:rPr>
      </w:pPr>
      <w:r w:rsidRPr="00991996">
        <w:rPr>
          <w:rFonts w:ascii="Arial" w:hAnsi="Arial" w:cs="Arial"/>
          <w:color w:val="FF0000"/>
          <w:sz w:val="24"/>
          <w:szCs w:val="24"/>
        </w:rPr>
        <w:br w:type="column"/>
      </w:r>
      <w:bookmarkStart w:id="56" w:name="_Hlk87868601"/>
      <w:r w:rsidRPr="00F02541">
        <w:rPr>
          <w:rFonts w:ascii="Arial" w:hAnsi="Arial" w:cs="Arial"/>
          <w:color w:val="000000" w:themeColor="text1"/>
          <w:sz w:val="24"/>
          <w:szCs w:val="24"/>
        </w:rPr>
        <w:lastRenderedPageBreak/>
        <w:t>Załącznik nr 2 do SWZ</w:t>
      </w:r>
    </w:p>
    <w:p w14:paraId="28E27D76" w14:textId="7F5C06CF" w:rsidR="00522F3C" w:rsidRPr="00F02541" w:rsidRDefault="00522F3C" w:rsidP="00522F3C">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Wykonawca:</w:t>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t>Zamawiający:</w:t>
      </w:r>
    </w:p>
    <w:p w14:paraId="6E291C97" w14:textId="4A49F91A" w:rsidR="00522F3C" w:rsidRPr="00F02541" w:rsidRDefault="00522F3C" w:rsidP="00522F3C">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(dane Wykonawcy)</w:t>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t>Miasto i Gmina</w:t>
      </w:r>
    </w:p>
    <w:p w14:paraId="19C7D9CC" w14:textId="6D5E5E8A" w:rsidR="00A31203" w:rsidRPr="00F02541" w:rsidRDefault="00A31203" w:rsidP="00522F3C">
      <w:pPr>
        <w:autoSpaceDE w:val="0"/>
        <w:autoSpaceDN w:val="0"/>
        <w:adjustRightInd w:val="0"/>
        <w:spacing w:after="0" w:line="360" w:lineRule="auto"/>
        <w:ind w:left="6379"/>
        <w:rPr>
          <w:rFonts w:ascii="Arial" w:hAnsi="Arial" w:cs="Arial"/>
          <w:color w:val="000000" w:themeColor="text1"/>
          <w:sz w:val="24"/>
          <w:szCs w:val="24"/>
        </w:rPr>
      </w:pPr>
      <w:r w:rsidRPr="00F02541">
        <w:rPr>
          <w:rFonts w:ascii="Arial" w:hAnsi="Arial" w:cs="Arial"/>
          <w:color w:val="000000" w:themeColor="text1"/>
          <w:sz w:val="24"/>
          <w:szCs w:val="24"/>
        </w:rPr>
        <w:t>Uzdrowiskowa Muszyna</w:t>
      </w:r>
    </w:p>
    <w:p w14:paraId="22FB290C" w14:textId="77777777" w:rsidR="00A31203" w:rsidRPr="00F02541" w:rsidRDefault="00A31203" w:rsidP="00522F3C">
      <w:pPr>
        <w:autoSpaceDE w:val="0"/>
        <w:autoSpaceDN w:val="0"/>
        <w:adjustRightInd w:val="0"/>
        <w:spacing w:after="0" w:line="360" w:lineRule="auto"/>
        <w:ind w:left="6379"/>
        <w:rPr>
          <w:rFonts w:ascii="Arial" w:hAnsi="Arial" w:cs="Arial"/>
          <w:color w:val="000000" w:themeColor="text1"/>
          <w:sz w:val="24"/>
          <w:szCs w:val="24"/>
        </w:rPr>
      </w:pPr>
      <w:r w:rsidRPr="00F02541">
        <w:rPr>
          <w:rFonts w:ascii="Arial" w:hAnsi="Arial" w:cs="Arial"/>
          <w:color w:val="000000" w:themeColor="text1"/>
          <w:sz w:val="24"/>
          <w:szCs w:val="24"/>
        </w:rPr>
        <w:t>ul. Rynek 31</w:t>
      </w:r>
    </w:p>
    <w:p w14:paraId="2AC42280" w14:textId="75BE31EA" w:rsidR="00A31203" w:rsidRPr="00F02541" w:rsidRDefault="00A31203" w:rsidP="00522F3C">
      <w:pPr>
        <w:autoSpaceDE w:val="0"/>
        <w:autoSpaceDN w:val="0"/>
        <w:adjustRightInd w:val="0"/>
        <w:spacing w:after="0" w:line="360" w:lineRule="auto"/>
        <w:ind w:left="6379"/>
        <w:rPr>
          <w:rFonts w:ascii="Arial" w:hAnsi="Arial" w:cs="Arial"/>
          <w:color w:val="000000" w:themeColor="text1"/>
          <w:sz w:val="24"/>
          <w:szCs w:val="24"/>
        </w:rPr>
      </w:pPr>
      <w:r w:rsidRPr="00F02541">
        <w:rPr>
          <w:rFonts w:ascii="Arial" w:hAnsi="Arial" w:cs="Arial"/>
          <w:color w:val="000000" w:themeColor="text1"/>
          <w:sz w:val="24"/>
          <w:szCs w:val="24"/>
        </w:rPr>
        <w:t>33-370 Muszyna</w:t>
      </w:r>
    </w:p>
    <w:bookmarkEnd w:id="56"/>
    <w:p w14:paraId="1C8DC5F0" w14:textId="77777777" w:rsidR="00522F3C" w:rsidRPr="00F02541" w:rsidRDefault="00522F3C" w:rsidP="00522F3C">
      <w:pPr>
        <w:autoSpaceDE w:val="0"/>
        <w:autoSpaceDN w:val="0"/>
        <w:adjustRightInd w:val="0"/>
        <w:spacing w:after="0" w:line="360" w:lineRule="auto"/>
        <w:ind w:left="6379"/>
        <w:rPr>
          <w:rFonts w:ascii="Arial" w:hAnsi="Arial" w:cs="Arial"/>
          <w:color w:val="000000" w:themeColor="text1"/>
          <w:sz w:val="24"/>
          <w:szCs w:val="24"/>
        </w:rPr>
      </w:pPr>
    </w:p>
    <w:p w14:paraId="79785538" w14:textId="77777777" w:rsidR="00634A6C" w:rsidRPr="00F02541" w:rsidRDefault="00634A6C" w:rsidP="009D567F">
      <w:pPr>
        <w:tabs>
          <w:tab w:val="left" w:pos="3119"/>
        </w:tabs>
        <w:suppressAutoHyphens/>
        <w:spacing w:after="0" w:line="360" w:lineRule="auto"/>
        <w:jc w:val="center"/>
        <w:rPr>
          <w:rFonts w:ascii="Arial" w:eastAsia="Times New Roman" w:hAnsi="Arial" w:cs="Arial"/>
          <w:b/>
          <w:color w:val="000000" w:themeColor="text1"/>
          <w:sz w:val="24"/>
          <w:szCs w:val="24"/>
          <w:lang w:eastAsia="ar-SA"/>
        </w:rPr>
      </w:pPr>
      <w:r w:rsidRPr="00F02541">
        <w:rPr>
          <w:rFonts w:ascii="Arial" w:eastAsia="Times New Roman" w:hAnsi="Arial" w:cs="Arial"/>
          <w:b/>
          <w:color w:val="000000" w:themeColor="text1"/>
          <w:sz w:val="24"/>
          <w:szCs w:val="24"/>
          <w:lang w:eastAsia="ar-SA"/>
        </w:rPr>
        <w:t>OŚWIADCZENIE WYKONAWCY</w:t>
      </w:r>
    </w:p>
    <w:p w14:paraId="186A3477" w14:textId="77777777" w:rsidR="00634A6C" w:rsidRPr="00F02541" w:rsidRDefault="00634A6C" w:rsidP="009D567F">
      <w:pPr>
        <w:suppressAutoHyphens/>
        <w:spacing w:before="60" w:after="60" w:line="360" w:lineRule="auto"/>
        <w:jc w:val="center"/>
        <w:rPr>
          <w:rFonts w:ascii="Arial" w:eastAsia="Times New Roman" w:hAnsi="Arial" w:cs="Arial"/>
          <w:color w:val="000000" w:themeColor="text1"/>
          <w:sz w:val="24"/>
          <w:szCs w:val="24"/>
          <w:lang w:eastAsia="ar-SA"/>
        </w:rPr>
      </w:pPr>
      <w:r w:rsidRPr="00F02541">
        <w:rPr>
          <w:rFonts w:ascii="Arial" w:eastAsia="Times New Roman" w:hAnsi="Arial" w:cs="Arial"/>
          <w:color w:val="000000" w:themeColor="text1"/>
          <w:sz w:val="24"/>
          <w:szCs w:val="24"/>
          <w:lang w:eastAsia="ar-SA"/>
        </w:rPr>
        <w:t>składane na podstawie art. 125 ust. 1 ustawy z dnia 11 września 2019 r. Prawo zamówień publicznych (dalej jako: ustawa)</w:t>
      </w:r>
    </w:p>
    <w:p w14:paraId="3D6B7B18" w14:textId="0F4A1E0D" w:rsidR="00634A6C" w:rsidRPr="00F02541" w:rsidRDefault="00D21916" w:rsidP="009D567F">
      <w:pPr>
        <w:suppressAutoHyphens/>
        <w:spacing w:after="0" w:line="360" w:lineRule="auto"/>
        <w:jc w:val="center"/>
        <w:rPr>
          <w:rFonts w:ascii="Arial" w:eastAsia="Times New Roman" w:hAnsi="Arial" w:cs="Arial"/>
          <w:b/>
          <w:color w:val="000000" w:themeColor="text1"/>
          <w:sz w:val="24"/>
          <w:szCs w:val="24"/>
          <w:lang w:eastAsia="ar-SA"/>
        </w:rPr>
      </w:pPr>
      <w:r w:rsidRPr="00F02541">
        <w:rPr>
          <w:rFonts w:ascii="Arial" w:eastAsia="Times New Roman" w:hAnsi="Arial" w:cs="Arial"/>
          <w:b/>
          <w:color w:val="000000" w:themeColor="text1"/>
          <w:sz w:val="24"/>
          <w:szCs w:val="24"/>
          <w:lang w:eastAsia="ar-SA"/>
        </w:rPr>
        <w:t xml:space="preserve">DOTYCZĄCE PODSTAW WYKLUCZENIA </w:t>
      </w:r>
      <w:r w:rsidR="005F4B6E" w:rsidRPr="00F02541">
        <w:rPr>
          <w:rFonts w:ascii="Arial" w:eastAsia="Times New Roman" w:hAnsi="Arial" w:cs="Arial"/>
          <w:b/>
          <w:color w:val="000000" w:themeColor="text1"/>
          <w:sz w:val="24"/>
          <w:szCs w:val="24"/>
          <w:lang w:eastAsia="ar-SA"/>
        </w:rPr>
        <w:t>Z POSTĘPOWANIA</w:t>
      </w:r>
    </w:p>
    <w:p w14:paraId="3748F2FF" w14:textId="77777777" w:rsidR="00634A6C" w:rsidRPr="00F02541" w:rsidRDefault="00634A6C" w:rsidP="009D567F">
      <w:pPr>
        <w:spacing w:after="0" w:line="360" w:lineRule="auto"/>
        <w:ind w:left="5664" w:firstLine="708"/>
        <w:rPr>
          <w:rFonts w:ascii="Arial" w:eastAsia="Times New Roman" w:hAnsi="Arial" w:cs="Arial"/>
          <w:color w:val="000000" w:themeColor="text1"/>
          <w:sz w:val="24"/>
          <w:szCs w:val="24"/>
          <w:lang w:eastAsia="pl-PL"/>
        </w:rPr>
      </w:pPr>
    </w:p>
    <w:p w14:paraId="049EEA12" w14:textId="77777777" w:rsidR="00634A6C" w:rsidRPr="00F02541" w:rsidRDefault="00634A6C" w:rsidP="009D567F">
      <w:pPr>
        <w:widowControl w:val="0"/>
        <w:suppressAutoHyphens/>
        <w:spacing w:after="0" w:line="360" w:lineRule="auto"/>
        <w:jc w:val="center"/>
        <w:rPr>
          <w:rFonts w:ascii="Arial" w:eastAsia="Times New Roman" w:hAnsi="Arial" w:cs="Arial"/>
          <w:b/>
          <w:color w:val="000000" w:themeColor="text1"/>
          <w:sz w:val="24"/>
          <w:szCs w:val="24"/>
          <w:lang w:eastAsia="pl-PL"/>
        </w:rPr>
      </w:pPr>
      <w:r w:rsidRPr="00F02541">
        <w:rPr>
          <w:rFonts w:ascii="Arial" w:eastAsia="Times New Roman" w:hAnsi="Arial" w:cs="Arial"/>
          <w:b/>
          <w:color w:val="000000" w:themeColor="text1"/>
          <w:sz w:val="24"/>
          <w:szCs w:val="24"/>
          <w:lang w:eastAsia="pl-PL"/>
        </w:rPr>
        <w:t>OŚWIADCZENIA DOTYCZĄCE WYKONAWCY</w:t>
      </w:r>
    </w:p>
    <w:p w14:paraId="262EC76D" w14:textId="2BBBE30C" w:rsidR="00D21916" w:rsidRPr="00F02541" w:rsidRDefault="00634A6C" w:rsidP="00015F3E">
      <w:pPr>
        <w:pStyle w:val="Akapitzlist"/>
        <w:widowControl w:val="0"/>
        <w:numPr>
          <w:ilvl w:val="3"/>
          <w:numId w:val="5"/>
        </w:numPr>
        <w:tabs>
          <w:tab w:val="clear" w:pos="1746"/>
        </w:tabs>
        <w:suppressAutoHyphens/>
        <w:spacing w:line="360" w:lineRule="auto"/>
        <w:ind w:left="142"/>
        <w:rPr>
          <w:rFonts w:ascii="Arial" w:hAnsi="Arial" w:cs="Arial"/>
          <w:color w:val="000000" w:themeColor="text1"/>
        </w:rPr>
      </w:pPr>
      <w:r w:rsidRPr="00F02541">
        <w:rPr>
          <w:rFonts w:ascii="Arial" w:hAnsi="Arial" w:cs="Arial"/>
          <w:color w:val="000000" w:themeColor="text1"/>
        </w:rPr>
        <w:t>Oświadczam, że nie podlegam wykluczeniu z postępowania na podstawie art. 108 ust. 1 ustawy z dnia 11 września 2019 r. Prawo zamówień publicznych (</w:t>
      </w:r>
      <w:r w:rsidR="005C691D" w:rsidRPr="00F02541">
        <w:rPr>
          <w:rFonts w:ascii="Arial" w:hAnsi="Arial" w:cs="Arial"/>
          <w:color w:val="000000" w:themeColor="text1"/>
        </w:rPr>
        <w:t xml:space="preserve">t.j </w:t>
      </w:r>
      <w:r w:rsidRPr="00F02541">
        <w:rPr>
          <w:rFonts w:ascii="Arial" w:hAnsi="Arial" w:cs="Arial"/>
          <w:color w:val="000000" w:themeColor="text1"/>
        </w:rPr>
        <w:t xml:space="preserve">Dz. U. </w:t>
      </w:r>
      <w:r w:rsidR="005C691D" w:rsidRPr="00F02541">
        <w:rPr>
          <w:rFonts w:ascii="Arial" w:hAnsi="Arial" w:cs="Arial"/>
          <w:color w:val="000000" w:themeColor="text1"/>
        </w:rPr>
        <w:t>2021 poz</w:t>
      </w:r>
      <w:r w:rsidRPr="00F02541">
        <w:rPr>
          <w:rFonts w:ascii="Arial" w:hAnsi="Arial" w:cs="Arial"/>
          <w:color w:val="000000" w:themeColor="text1"/>
        </w:rPr>
        <w:t>.</w:t>
      </w:r>
      <w:r w:rsidR="005C691D" w:rsidRPr="00F02541">
        <w:rPr>
          <w:rFonts w:ascii="Arial" w:hAnsi="Arial" w:cs="Arial"/>
          <w:color w:val="000000" w:themeColor="text1"/>
        </w:rPr>
        <w:t>1129</w:t>
      </w:r>
      <w:r w:rsidR="00D21916" w:rsidRPr="00F02541">
        <w:rPr>
          <w:rFonts w:ascii="Arial" w:hAnsi="Arial" w:cs="Arial"/>
          <w:color w:val="000000" w:themeColor="text1"/>
        </w:rPr>
        <w:t xml:space="preserve"> z</w:t>
      </w:r>
      <w:r w:rsidR="001052E1" w:rsidRPr="00F02541">
        <w:rPr>
          <w:rFonts w:ascii="Arial" w:hAnsi="Arial" w:cs="Arial"/>
          <w:color w:val="000000" w:themeColor="text1"/>
        </w:rPr>
        <w:t> </w:t>
      </w:r>
      <w:r w:rsidR="00D21916" w:rsidRPr="00F02541">
        <w:rPr>
          <w:rFonts w:ascii="Arial" w:hAnsi="Arial" w:cs="Arial"/>
          <w:color w:val="000000" w:themeColor="text1"/>
        </w:rPr>
        <w:t>późn. zm.</w:t>
      </w:r>
      <w:r w:rsidRPr="00F02541">
        <w:rPr>
          <w:rFonts w:ascii="Arial" w:hAnsi="Arial" w:cs="Arial"/>
          <w:color w:val="000000" w:themeColor="text1"/>
        </w:rPr>
        <w:t>)</w:t>
      </w:r>
    </w:p>
    <w:p w14:paraId="793CD393" w14:textId="16249DEA" w:rsidR="00634A6C" w:rsidRPr="00F02541" w:rsidRDefault="00634A6C" w:rsidP="00015F3E">
      <w:pPr>
        <w:pStyle w:val="Akapitzlist"/>
        <w:widowControl w:val="0"/>
        <w:numPr>
          <w:ilvl w:val="3"/>
          <w:numId w:val="5"/>
        </w:numPr>
        <w:tabs>
          <w:tab w:val="clear" w:pos="1746"/>
        </w:tabs>
        <w:suppressAutoHyphens/>
        <w:spacing w:line="360" w:lineRule="auto"/>
        <w:ind w:left="142"/>
        <w:rPr>
          <w:rFonts w:ascii="Arial" w:hAnsi="Arial" w:cs="Arial"/>
          <w:color w:val="000000" w:themeColor="text1"/>
        </w:rPr>
      </w:pPr>
      <w:r w:rsidRPr="00F02541">
        <w:rPr>
          <w:rFonts w:ascii="Arial" w:hAnsi="Arial" w:cs="Arial"/>
          <w:color w:val="000000" w:themeColor="text1"/>
        </w:rPr>
        <w:t>Oświadczam, że zachodzą w stosunku do mnie podstawy wykluczenia z</w:t>
      </w:r>
      <w:r w:rsidR="005F4B6E" w:rsidRPr="00F02541">
        <w:rPr>
          <w:rFonts w:ascii="Arial" w:hAnsi="Arial" w:cs="Arial"/>
          <w:color w:val="000000" w:themeColor="text1"/>
        </w:rPr>
        <w:t> </w:t>
      </w:r>
      <w:r w:rsidRPr="00F02541">
        <w:rPr>
          <w:rFonts w:ascii="Arial" w:hAnsi="Arial" w:cs="Arial"/>
          <w:color w:val="000000" w:themeColor="text1"/>
        </w:rPr>
        <w:t>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D8DA47E" w14:textId="4CD67CB8" w:rsidR="00634A6C" w:rsidRPr="00F02541"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t>
      </w:r>
    </w:p>
    <w:p w14:paraId="5ADD7141" w14:textId="4A988F89" w:rsidR="00634A6C" w:rsidRPr="00F02541" w:rsidRDefault="00634A6C" w:rsidP="009D567F">
      <w:pPr>
        <w:widowControl w:val="0"/>
        <w:suppressAutoHyphens/>
        <w:spacing w:after="0" w:line="360" w:lineRule="auto"/>
        <w:jc w:val="center"/>
        <w:rPr>
          <w:rFonts w:ascii="Arial" w:eastAsia="Times New Roman" w:hAnsi="Arial" w:cs="Arial"/>
          <w:b/>
          <w:color w:val="000000" w:themeColor="text1"/>
          <w:sz w:val="24"/>
          <w:szCs w:val="24"/>
          <w:lang w:eastAsia="pl-PL"/>
        </w:rPr>
      </w:pPr>
      <w:r w:rsidRPr="00F02541">
        <w:rPr>
          <w:rFonts w:ascii="Arial" w:eastAsia="Times New Roman" w:hAnsi="Arial" w:cs="Arial"/>
          <w:b/>
          <w:color w:val="000000" w:themeColor="text1"/>
          <w:sz w:val="24"/>
          <w:szCs w:val="24"/>
          <w:lang w:eastAsia="pl-PL"/>
        </w:rPr>
        <w:t>OŚWIADCZENIE DOTYCZĄCE PODWYKONAWCY NIEBĘDĄCEGO PODMIOTEM, NA KTÓREGO ZASOBY POWOŁUJE SIĘ WYKONAWCA</w:t>
      </w:r>
    </w:p>
    <w:p w14:paraId="7C4EA56C" w14:textId="77777777" w:rsidR="00634A6C" w:rsidRPr="00F02541"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Oświadczam, że w stosunku do następującego/ych podmiotu/tów, będącego/ych podwykonawcą/ami: (należy podać pełną nazwę/firmę, adres, a także w zależności od podmiotu: NIP/PESEL, KRS/CEiDG),</w:t>
      </w:r>
    </w:p>
    <w:p w14:paraId="5AB00472" w14:textId="32B30072" w:rsidR="00634A6C" w:rsidRPr="00F02541"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t>
      </w:r>
      <w:r w:rsidR="00522F3C" w:rsidRPr="00F02541">
        <w:rPr>
          <w:rFonts w:ascii="Arial" w:eastAsia="Times New Roman" w:hAnsi="Arial" w:cs="Arial"/>
          <w:color w:val="000000" w:themeColor="text1"/>
          <w:sz w:val="24"/>
          <w:szCs w:val="24"/>
          <w:lang w:eastAsia="pl-PL"/>
        </w:rPr>
        <w:t>..</w:t>
      </w:r>
      <w:r w:rsidRPr="00F02541">
        <w:rPr>
          <w:rFonts w:ascii="Arial" w:eastAsia="Times New Roman" w:hAnsi="Arial" w:cs="Arial"/>
          <w:color w:val="000000" w:themeColor="text1"/>
          <w:sz w:val="24"/>
          <w:szCs w:val="24"/>
          <w:lang w:eastAsia="pl-PL"/>
        </w:rPr>
        <w:t>…………………………</w:t>
      </w:r>
      <w:r w:rsidR="001052E1" w:rsidRPr="00F02541">
        <w:rPr>
          <w:rFonts w:ascii="Arial" w:eastAsia="Times New Roman" w:hAnsi="Arial" w:cs="Arial"/>
          <w:color w:val="000000" w:themeColor="text1"/>
          <w:sz w:val="24"/>
          <w:szCs w:val="24"/>
          <w:lang w:eastAsia="pl-PL"/>
        </w:rPr>
        <w:t>………………….</w:t>
      </w:r>
      <w:r w:rsidRPr="00F02541">
        <w:rPr>
          <w:rFonts w:ascii="Arial" w:eastAsia="Times New Roman" w:hAnsi="Arial" w:cs="Arial"/>
          <w:color w:val="000000" w:themeColor="text1"/>
          <w:sz w:val="24"/>
          <w:szCs w:val="24"/>
          <w:lang w:eastAsia="pl-PL"/>
        </w:rPr>
        <w:t>…</w:t>
      </w:r>
      <w:r w:rsidR="00522F3C" w:rsidRPr="00F02541">
        <w:rPr>
          <w:rFonts w:ascii="Arial" w:eastAsia="Times New Roman" w:hAnsi="Arial" w:cs="Arial"/>
          <w:color w:val="000000" w:themeColor="text1"/>
          <w:sz w:val="24"/>
          <w:szCs w:val="24"/>
          <w:lang w:eastAsia="pl-PL"/>
        </w:rPr>
        <w:t>……………..…………………………………………..</w:t>
      </w:r>
      <w:r w:rsidRPr="00F02541">
        <w:rPr>
          <w:rFonts w:ascii="Arial" w:eastAsia="Times New Roman" w:hAnsi="Arial" w:cs="Arial"/>
          <w:color w:val="000000" w:themeColor="text1"/>
          <w:sz w:val="24"/>
          <w:szCs w:val="24"/>
          <w:lang w:eastAsia="pl-PL"/>
        </w:rPr>
        <w:t>nie zachodzą podstawy wykluczenia z postępowania o udzielenie zamówienia.</w:t>
      </w:r>
    </w:p>
    <w:p w14:paraId="2DA776F6" w14:textId="5FAD6EC9" w:rsidR="00634A6C" w:rsidRPr="00F02541" w:rsidRDefault="00634A6C" w:rsidP="009D567F">
      <w:pPr>
        <w:widowControl w:val="0"/>
        <w:suppressAutoHyphens/>
        <w:spacing w:after="0" w:line="360" w:lineRule="auto"/>
        <w:jc w:val="center"/>
        <w:rPr>
          <w:rFonts w:ascii="Arial" w:eastAsia="Times New Roman" w:hAnsi="Arial" w:cs="Arial"/>
          <w:color w:val="000000" w:themeColor="text1"/>
          <w:sz w:val="24"/>
          <w:szCs w:val="24"/>
          <w:lang w:eastAsia="pl-PL"/>
        </w:rPr>
      </w:pPr>
    </w:p>
    <w:p w14:paraId="5F5E4127" w14:textId="2B4E1424" w:rsidR="00634A6C" w:rsidRPr="00F02541" w:rsidRDefault="00634A6C" w:rsidP="008F1E3B">
      <w:pPr>
        <w:spacing w:after="0" w:line="360" w:lineRule="auto"/>
        <w:jc w:val="center"/>
        <w:rPr>
          <w:rFonts w:ascii="Arial" w:eastAsia="Times New Roman" w:hAnsi="Arial" w:cs="Arial"/>
          <w:b/>
          <w:bCs/>
          <w:color w:val="000000" w:themeColor="text1"/>
          <w:sz w:val="24"/>
          <w:szCs w:val="24"/>
          <w:lang w:eastAsia="pl-PL"/>
        </w:rPr>
      </w:pPr>
      <w:r w:rsidRPr="00F02541">
        <w:rPr>
          <w:rFonts w:ascii="Arial" w:eastAsia="Times New Roman" w:hAnsi="Arial" w:cs="Arial"/>
          <w:b/>
          <w:bCs/>
          <w:color w:val="000000" w:themeColor="text1"/>
          <w:sz w:val="24"/>
          <w:szCs w:val="24"/>
          <w:lang w:eastAsia="pl-PL"/>
        </w:rPr>
        <w:lastRenderedPageBreak/>
        <w:t>OŚWIADCZENIE</w:t>
      </w:r>
    </w:p>
    <w:p w14:paraId="2EC8BFD0" w14:textId="2E784EE1" w:rsidR="00634A6C" w:rsidRPr="00F02541"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Oświadczam, że w stosunku do podmiotu………………………………………..……… (należy podać pełną nazwę/firmę, adres, a także w zależności od podmiotu: NIP/PESEL, KRS/CEiDG)</w:t>
      </w:r>
      <w:r w:rsidR="007B3AA3" w:rsidRPr="00F02541">
        <w:rPr>
          <w:rFonts w:ascii="Arial" w:eastAsia="Times New Roman" w:hAnsi="Arial" w:cs="Arial"/>
          <w:color w:val="000000" w:themeColor="text1"/>
          <w:sz w:val="24"/>
          <w:szCs w:val="24"/>
          <w:lang w:eastAsia="pl-PL"/>
        </w:rPr>
        <w:t xml:space="preserve"> </w:t>
      </w:r>
      <w:r w:rsidRPr="00F02541">
        <w:rPr>
          <w:rFonts w:ascii="Arial" w:eastAsia="Times New Roman" w:hAnsi="Arial" w:cs="Arial"/>
          <w:color w:val="000000" w:themeColor="text1"/>
          <w:sz w:val="24"/>
          <w:szCs w:val="24"/>
          <w:lang w:eastAsia="pl-PL"/>
        </w:rPr>
        <w:t>zachodzą podstawy wykluczenia z postępowania na podstawie art. …………. ustawy PZP (podać mającą zastosowanie podstawę wykluczenia spośród wskazanych powyżej). Jednocześnie oświadczam, że w</w:t>
      </w:r>
      <w:r w:rsidR="007B3AA3" w:rsidRPr="00F02541">
        <w:rPr>
          <w:rFonts w:ascii="Arial" w:eastAsia="Times New Roman" w:hAnsi="Arial" w:cs="Arial"/>
          <w:color w:val="000000" w:themeColor="text1"/>
          <w:sz w:val="24"/>
          <w:szCs w:val="24"/>
          <w:lang w:eastAsia="pl-PL"/>
        </w:rPr>
        <w:t xml:space="preserve">  </w:t>
      </w:r>
      <w:r w:rsidRPr="00F02541">
        <w:rPr>
          <w:rFonts w:ascii="Arial" w:eastAsia="Times New Roman" w:hAnsi="Arial" w:cs="Arial"/>
          <w:color w:val="000000" w:themeColor="text1"/>
          <w:sz w:val="24"/>
          <w:szCs w:val="24"/>
          <w:lang w:eastAsia="pl-PL"/>
        </w:rPr>
        <w:t>związku z ww. okolicznością, na podstawie art. 110 ust. 2 ustawy PZP podjęte zostały następujące środki naprawcze:</w:t>
      </w:r>
    </w:p>
    <w:p w14:paraId="66735093" w14:textId="54C60C66" w:rsidR="00634A6C" w:rsidRPr="00F02541" w:rsidRDefault="00634A6C" w:rsidP="009D567F">
      <w:pPr>
        <w:widowControl w:val="0"/>
        <w:suppressAutoHyphens/>
        <w:spacing w:after="0" w:line="360" w:lineRule="auto"/>
        <w:rPr>
          <w:rFonts w:ascii="Arial" w:eastAsia="Times New Roman" w:hAnsi="Arial" w:cs="Arial"/>
          <w:b/>
          <w:color w:val="000000" w:themeColor="text1"/>
          <w:sz w:val="24"/>
          <w:szCs w:val="24"/>
          <w:highlight w:val="yellow"/>
          <w:lang w:eastAsia="pl-PL"/>
        </w:rPr>
      </w:pPr>
      <w:r w:rsidRPr="00F02541">
        <w:rPr>
          <w:rFonts w:ascii="Arial" w:eastAsia="Times New Roman" w:hAnsi="Arial" w:cs="Arial"/>
          <w:color w:val="000000" w:themeColor="text1"/>
          <w:sz w:val="24"/>
          <w:szCs w:val="24"/>
          <w:lang w:eastAsia="pl-PL"/>
        </w:rPr>
        <w:t>…………………………………………………………………………………………..…………………...........……………………………………………………………………………</w:t>
      </w:r>
    </w:p>
    <w:p w14:paraId="70E6F236" w14:textId="77777777" w:rsidR="00634A6C" w:rsidRPr="00F02541"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p>
    <w:p w14:paraId="48181D35" w14:textId="6D677175" w:rsidR="00634A6C" w:rsidRPr="00F02541" w:rsidRDefault="00634A6C" w:rsidP="009D567F">
      <w:pPr>
        <w:widowControl w:val="0"/>
        <w:suppressAutoHyphens/>
        <w:spacing w:after="0" w:line="360" w:lineRule="auto"/>
        <w:jc w:val="center"/>
        <w:rPr>
          <w:rFonts w:ascii="Arial" w:eastAsia="Times New Roman" w:hAnsi="Arial" w:cs="Arial"/>
          <w:b/>
          <w:bCs/>
          <w:color w:val="000000" w:themeColor="text1"/>
          <w:sz w:val="24"/>
          <w:szCs w:val="24"/>
          <w:lang w:eastAsia="pl-PL"/>
        </w:rPr>
      </w:pPr>
      <w:r w:rsidRPr="00F02541">
        <w:rPr>
          <w:rFonts w:ascii="Arial" w:eastAsia="Times New Roman" w:hAnsi="Arial" w:cs="Arial"/>
          <w:b/>
          <w:bCs/>
          <w:color w:val="000000" w:themeColor="text1"/>
          <w:sz w:val="24"/>
          <w:szCs w:val="24"/>
          <w:lang w:eastAsia="pl-PL"/>
        </w:rPr>
        <w:t>OŚWIADCZENIE O POPRAWNOŚCI PODANYCH INFORMACJI</w:t>
      </w:r>
    </w:p>
    <w:p w14:paraId="60255451" w14:textId="5D1DB539" w:rsidR="00634A6C" w:rsidRPr="00F02541"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13208E01" w14:textId="77777777" w:rsidR="00634A6C" w:rsidRPr="00F02541" w:rsidRDefault="00634A6C" w:rsidP="009D567F">
      <w:pPr>
        <w:widowControl w:val="0"/>
        <w:suppressAutoHyphens/>
        <w:spacing w:after="0" w:line="360" w:lineRule="auto"/>
        <w:rPr>
          <w:rFonts w:ascii="Arial" w:eastAsia="Times New Roman" w:hAnsi="Arial" w:cs="Arial"/>
          <w:color w:val="000000" w:themeColor="text1"/>
          <w:sz w:val="24"/>
          <w:szCs w:val="24"/>
          <w:lang w:eastAsia="pl-PL"/>
        </w:rPr>
      </w:pPr>
    </w:p>
    <w:p w14:paraId="09B9E483" w14:textId="557FC3FC" w:rsidR="00522F3C" w:rsidRPr="00F02541" w:rsidRDefault="00634A6C" w:rsidP="00522F3C">
      <w:pPr>
        <w:autoSpaceDE w:val="0"/>
        <w:autoSpaceDN w:val="0"/>
        <w:adjustRightInd w:val="0"/>
        <w:spacing w:after="0" w:line="360" w:lineRule="auto"/>
        <w:ind w:right="282"/>
        <w:jc w:val="right"/>
        <w:rPr>
          <w:rFonts w:ascii="Arial" w:hAnsi="Arial" w:cs="Arial"/>
          <w:color w:val="000000" w:themeColor="text1"/>
          <w:sz w:val="24"/>
          <w:szCs w:val="24"/>
        </w:rPr>
      </w:pPr>
      <w:r w:rsidRPr="00991996">
        <w:rPr>
          <w:rFonts w:ascii="Arial" w:hAnsi="Arial" w:cs="Arial"/>
          <w:color w:val="FF0000"/>
          <w:sz w:val="24"/>
          <w:szCs w:val="24"/>
          <w:lang w:eastAsia="pl-PL"/>
        </w:rPr>
        <w:br w:type="column"/>
      </w:r>
      <w:r w:rsidR="00522F3C" w:rsidRPr="00F02541">
        <w:rPr>
          <w:rFonts w:ascii="Arial" w:hAnsi="Arial" w:cs="Arial"/>
          <w:color w:val="000000" w:themeColor="text1"/>
          <w:sz w:val="24"/>
          <w:szCs w:val="24"/>
          <w:lang w:eastAsia="ar-SA"/>
        </w:rPr>
        <w:lastRenderedPageBreak/>
        <w:t xml:space="preserve"> </w:t>
      </w:r>
      <w:r w:rsidR="00522F3C" w:rsidRPr="00F02541">
        <w:rPr>
          <w:rFonts w:ascii="Arial" w:hAnsi="Arial" w:cs="Arial"/>
          <w:color w:val="000000" w:themeColor="text1"/>
          <w:sz w:val="24"/>
          <w:szCs w:val="24"/>
        </w:rPr>
        <w:t>Załącznik nr 4 do SWZ</w:t>
      </w:r>
    </w:p>
    <w:p w14:paraId="3B80288B" w14:textId="77777777" w:rsidR="00522F3C" w:rsidRPr="00F02541" w:rsidRDefault="00522F3C" w:rsidP="00522F3C">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Wykonawca:</w:t>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t>Zamawiający:</w:t>
      </w:r>
    </w:p>
    <w:p w14:paraId="3EA023C1" w14:textId="77777777" w:rsidR="00522F3C" w:rsidRPr="00F02541" w:rsidRDefault="00522F3C" w:rsidP="00522F3C">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(dane Wykonawcy)</w:t>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t>Miasto i Gmina</w:t>
      </w:r>
    </w:p>
    <w:p w14:paraId="208872FD" w14:textId="77777777" w:rsidR="00522F3C" w:rsidRPr="00F02541" w:rsidRDefault="00522F3C" w:rsidP="00522F3C">
      <w:pPr>
        <w:autoSpaceDE w:val="0"/>
        <w:autoSpaceDN w:val="0"/>
        <w:adjustRightInd w:val="0"/>
        <w:spacing w:after="0" w:line="360" w:lineRule="auto"/>
        <w:ind w:left="6379"/>
        <w:rPr>
          <w:rFonts w:ascii="Arial" w:hAnsi="Arial" w:cs="Arial"/>
          <w:color w:val="000000" w:themeColor="text1"/>
          <w:sz w:val="24"/>
          <w:szCs w:val="24"/>
        </w:rPr>
      </w:pPr>
      <w:r w:rsidRPr="00F02541">
        <w:rPr>
          <w:rFonts w:ascii="Arial" w:hAnsi="Arial" w:cs="Arial"/>
          <w:color w:val="000000" w:themeColor="text1"/>
          <w:sz w:val="24"/>
          <w:szCs w:val="24"/>
        </w:rPr>
        <w:t>Uzdrowiskowa Muszyna</w:t>
      </w:r>
    </w:p>
    <w:p w14:paraId="2DB01F84" w14:textId="77777777" w:rsidR="00522F3C" w:rsidRPr="00F02541" w:rsidRDefault="00522F3C" w:rsidP="00522F3C">
      <w:pPr>
        <w:autoSpaceDE w:val="0"/>
        <w:autoSpaceDN w:val="0"/>
        <w:adjustRightInd w:val="0"/>
        <w:spacing w:after="0" w:line="360" w:lineRule="auto"/>
        <w:ind w:left="6379"/>
        <w:rPr>
          <w:rFonts w:ascii="Arial" w:hAnsi="Arial" w:cs="Arial"/>
          <w:color w:val="000000" w:themeColor="text1"/>
          <w:sz w:val="24"/>
          <w:szCs w:val="24"/>
        </w:rPr>
      </w:pPr>
      <w:r w:rsidRPr="00F02541">
        <w:rPr>
          <w:rFonts w:ascii="Arial" w:hAnsi="Arial" w:cs="Arial"/>
          <w:color w:val="000000" w:themeColor="text1"/>
          <w:sz w:val="24"/>
          <w:szCs w:val="24"/>
        </w:rPr>
        <w:t>ul. Rynek 31</w:t>
      </w:r>
    </w:p>
    <w:p w14:paraId="4ABF13C3" w14:textId="5DE4FA87" w:rsidR="00634A6C" w:rsidRPr="00F02541" w:rsidRDefault="00522F3C" w:rsidP="00DA76C6">
      <w:pPr>
        <w:autoSpaceDE w:val="0"/>
        <w:autoSpaceDN w:val="0"/>
        <w:adjustRightInd w:val="0"/>
        <w:spacing w:after="0" w:line="360" w:lineRule="auto"/>
        <w:ind w:left="6379"/>
        <w:rPr>
          <w:rFonts w:ascii="Arial" w:hAnsi="Arial" w:cs="Arial"/>
          <w:color w:val="000000" w:themeColor="text1"/>
          <w:sz w:val="24"/>
          <w:szCs w:val="24"/>
        </w:rPr>
      </w:pPr>
      <w:r w:rsidRPr="00F02541">
        <w:rPr>
          <w:rFonts w:ascii="Arial" w:hAnsi="Arial" w:cs="Arial"/>
          <w:color w:val="000000" w:themeColor="text1"/>
          <w:sz w:val="24"/>
          <w:szCs w:val="24"/>
        </w:rPr>
        <w:t>33-370 Muszyna</w:t>
      </w:r>
    </w:p>
    <w:p w14:paraId="346BF711" w14:textId="77777777" w:rsidR="00E1220D" w:rsidRPr="00F02541" w:rsidRDefault="00E1220D" w:rsidP="00DA76C6">
      <w:pPr>
        <w:autoSpaceDE w:val="0"/>
        <w:autoSpaceDN w:val="0"/>
        <w:adjustRightInd w:val="0"/>
        <w:spacing w:after="0" w:line="360" w:lineRule="auto"/>
        <w:ind w:left="6379"/>
        <w:rPr>
          <w:rFonts w:ascii="Arial" w:hAnsi="Arial" w:cs="Arial"/>
          <w:color w:val="000000" w:themeColor="text1"/>
          <w:sz w:val="24"/>
          <w:szCs w:val="24"/>
        </w:rPr>
      </w:pPr>
    </w:p>
    <w:p w14:paraId="1F6608E4" w14:textId="77777777" w:rsidR="00634A6C" w:rsidRPr="00F02541" w:rsidRDefault="00634A6C" w:rsidP="009D567F">
      <w:pPr>
        <w:spacing w:line="360" w:lineRule="auto"/>
        <w:jc w:val="center"/>
        <w:rPr>
          <w:rFonts w:ascii="Arial" w:eastAsiaTheme="majorEastAsia" w:hAnsi="Arial" w:cs="Arial"/>
          <w:b/>
          <w:bCs/>
          <w:color w:val="000000" w:themeColor="text1"/>
          <w:sz w:val="24"/>
          <w:szCs w:val="24"/>
          <w:lang w:eastAsia="pl-PL"/>
        </w:rPr>
      </w:pPr>
      <w:r w:rsidRPr="00F02541">
        <w:rPr>
          <w:rFonts w:ascii="Arial" w:eastAsiaTheme="majorEastAsia" w:hAnsi="Arial" w:cs="Arial"/>
          <w:b/>
          <w:bCs/>
          <w:color w:val="000000" w:themeColor="text1"/>
          <w:sz w:val="24"/>
          <w:szCs w:val="24"/>
          <w:lang w:eastAsia="pl-PL"/>
        </w:rPr>
        <w:t>PISEMNE ZOBOWIĄZANIE PODMIOTU DO ODDANIA DO DYSPOZYCJI WYKONAWCY NIEZBĘDNYCH ZASOBÓW NA OKRES KORZYSTANIA Z NICH PRZY WYKONYWANIU ZAMÓWIENIA ZGODNIE Z ART. 118 USTAWY PZP</w:t>
      </w:r>
    </w:p>
    <w:p w14:paraId="1FC87A12" w14:textId="6E5AE93F" w:rsidR="00634A6C" w:rsidRPr="00F02541" w:rsidRDefault="001052E1" w:rsidP="009D567F">
      <w:pPr>
        <w:spacing w:before="60"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Nazwa ……………………………………………………………………………………</w:t>
      </w:r>
      <w:r w:rsidR="0043678F">
        <w:rPr>
          <w:rFonts w:ascii="Arial" w:eastAsia="Times New Roman" w:hAnsi="Arial" w:cs="Arial"/>
          <w:color w:val="000000" w:themeColor="text1"/>
          <w:sz w:val="24"/>
          <w:szCs w:val="24"/>
          <w:lang w:eastAsia="pl-PL"/>
        </w:rPr>
        <w:t>.</w:t>
      </w:r>
      <w:r w:rsidRPr="00F02541">
        <w:rPr>
          <w:rFonts w:ascii="Arial" w:eastAsia="Times New Roman" w:hAnsi="Arial" w:cs="Arial"/>
          <w:color w:val="000000" w:themeColor="text1"/>
          <w:sz w:val="24"/>
          <w:szCs w:val="24"/>
          <w:lang w:eastAsia="pl-PL"/>
        </w:rPr>
        <w:t>…</w:t>
      </w:r>
    </w:p>
    <w:p w14:paraId="5792035E" w14:textId="6FCB3F14" w:rsidR="001052E1" w:rsidRPr="00F02541" w:rsidRDefault="001052E1" w:rsidP="00522F3C">
      <w:pPr>
        <w:spacing w:before="60"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Adres ………………………………………………………………………………………</w:t>
      </w:r>
      <w:r w:rsidR="0043678F">
        <w:rPr>
          <w:rFonts w:ascii="Arial" w:eastAsia="Times New Roman" w:hAnsi="Arial" w:cs="Arial"/>
          <w:color w:val="000000" w:themeColor="text1"/>
          <w:sz w:val="24"/>
          <w:szCs w:val="24"/>
          <w:lang w:eastAsia="pl-PL"/>
        </w:rPr>
        <w:t>..</w:t>
      </w:r>
    </w:p>
    <w:p w14:paraId="407E7173" w14:textId="7A73BD67" w:rsidR="00634A6C" w:rsidRPr="00F02541"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Ja (My) niżej podpisany (ni)</w:t>
      </w:r>
      <w:r w:rsidR="0043678F">
        <w:rPr>
          <w:rFonts w:ascii="Arial" w:eastAsia="Times New Roman" w:hAnsi="Arial" w:cs="Arial"/>
          <w:color w:val="000000" w:themeColor="text1"/>
          <w:sz w:val="24"/>
          <w:szCs w:val="24"/>
          <w:lang w:eastAsia="pl-PL"/>
        </w:rPr>
        <w:t xml:space="preserve"> </w:t>
      </w:r>
      <w:r w:rsidRPr="00F02541">
        <w:rPr>
          <w:rFonts w:ascii="Arial" w:eastAsia="Times New Roman" w:hAnsi="Arial" w:cs="Arial"/>
          <w:color w:val="000000" w:themeColor="text1"/>
          <w:sz w:val="24"/>
          <w:szCs w:val="24"/>
          <w:lang w:eastAsia="pl-PL"/>
        </w:rPr>
        <w:t>………………………………………………</w:t>
      </w:r>
      <w:r w:rsidR="0043678F">
        <w:rPr>
          <w:rFonts w:ascii="Arial" w:eastAsia="Times New Roman" w:hAnsi="Arial" w:cs="Arial"/>
          <w:color w:val="000000" w:themeColor="text1"/>
          <w:sz w:val="24"/>
          <w:szCs w:val="24"/>
          <w:lang w:eastAsia="pl-PL"/>
        </w:rPr>
        <w:t>…………</w:t>
      </w:r>
      <w:r w:rsidRPr="00F02541">
        <w:rPr>
          <w:rFonts w:ascii="Arial" w:eastAsia="Times New Roman" w:hAnsi="Arial" w:cs="Arial"/>
          <w:color w:val="000000" w:themeColor="text1"/>
          <w:sz w:val="24"/>
          <w:szCs w:val="24"/>
          <w:lang w:eastAsia="pl-PL"/>
        </w:rPr>
        <w:t>……</w:t>
      </w:r>
    </w:p>
    <w:p w14:paraId="39BB43DD" w14:textId="62E83961" w:rsidR="00634A6C" w:rsidRPr="00F02541"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działając w imieniu i na rzecz : …………………………………………</w:t>
      </w:r>
      <w:r w:rsidR="0043678F">
        <w:rPr>
          <w:rFonts w:ascii="Arial" w:eastAsia="Times New Roman" w:hAnsi="Arial" w:cs="Arial"/>
          <w:color w:val="000000" w:themeColor="text1"/>
          <w:sz w:val="24"/>
          <w:szCs w:val="24"/>
          <w:lang w:eastAsia="pl-PL"/>
        </w:rPr>
        <w:t>………</w:t>
      </w:r>
      <w:r w:rsidRPr="00F02541">
        <w:rPr>
          <w:rFonts w:ascii="Arial" w:eastAsia="Times New Roman" w:hAnsi="Arial" w:cs="Arial"/>
          <w:color w:val="000000" w:themeColor="text1"/>
          <w:sz w:val="24"/>
          <w:szCs w:val="24"/>
          <w:lang w:eastAsia="pl-PL"/>
        </w:rPr>
        <w:t>…</w:t>
      </w:r>
      <w:r w:rsidR="001052E1" w:rsidRPr="00F02541">
        <w:rPr>
          <w:rFonts w:ascii="Arial" w:eastAsia="Times New Roman" w:hAnsi="Arial" w:cs="Arial"/>
          <w:color w:val="000000" w:themeColor="text1"/>
          <w:sz w:val="24"/>
          <w:szCs w:val="24"/>
          <w:lang w:eastAsia="pl-PL"/>
        </w:rPr>
        <w:t>………</w:t>
      </w:r>
    </w:p>
    <w:p w14:paraId="5B75B9F0" w14:textId="32576FCC" w:rsidR="00634A6C" w:rsidRPr="00F02541"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oświadczam(y), że w niniejszym postępowaniu zobowiązuję (zobowiązujemy) się udostępnić swoje zasoby Wykonawcy:</w:t>
      </w:r>
      <w:r w:rsidR="0043678F">
        <w:rPr>
          <w:rFonts w:ascii="Arial" w:eastAsia="Times New Roman" w:hAnsi="Arial" w:cs="Arial"/>
          <w:color w:val="000000" w:themeColor="text1"/>
          <w:sz w:val="24"/>
          <w:szCs w:val="24"/>
          <w:lang w:eastAsia="pl-PL"/>
        </w:rPr>
        <w:t xml:space="preserve"> ……..</w:t>
      </w:r>
      <w:r w:rsidRPr="00F02541">
        <w:rPr>
          <w:rFonts w:ascii="Arial" w:eastAsia="Times New Roman" w:hAnsi="Arial" w:cs="Arial"/>
          <w:color w:val="000000" w:themeColor="text1"/>
          <w:sz w:val="24"/>
          <w:szCs w:val="24"/>
          <w:lang w:eastAsia="pl-PL"/>
        </w:rPr>
        <w:t>…………………………………………</w:t>
      </w:r>
    </w:p>
    <w:p w14:paraId="4E6B1C34" w14:textId="77777777" w:rsidR="00634A6C" w:rsidRPr="00F02541" w:rsidRDefault="00634A6C" w:rsidP="009D567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(pełna nazwa Wykonawcy i adres/siedziba Wykonawcy)</w:t>
      </w:r>
    </w:p>
    <w:p w14:paraId="0EA2695E" w14:textId="77777777" w:rsidR="00DA76C6" w:rsidRPr="00F02541" w:rsidRDefault="00634A6C" w:rsidP="00DA76C6">
      <w:pPr>
        <w:autoSpaceDE w:val="0"/>
        <w:autoSpaceDN w:val="0"/>
        <w:adjustRightInd w:val="0"/>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132373AF" w14:textId="155590D8" w:rsidR="00634A6C" w:rsidRPr="00F02541" w:rsidRDefault="00634A6C" w:rsidP="00DC19EA">
      <w:pPr>
        <w:pStyle w:val="Akapitzlist"/>
        <w:numPr>
          <w:ilvl w:val="0"/>
          <w:numId w:val="38"/>
        </w:numPr>
        <w:autoSpaceDE w:val="0"/>
        <w:autoSpaceDN w:val="0"/>
        <w:adjustRightInd w:val="0"/>
        <w:spacing w:line="360" w:lineRule="auto"/>
        <w:rPr>
          <w:rFonts w:ascii="Arial" w:hAnsi="Arial" w:cs="Arial"/>
          <w:color w:val="000000" w:themeColor="text1"/>
        </w:rPr>
      </w:pPr>
      <w:r w:rsidRPr="00F02541">
        <w:rPr>
          <w:rFonts w:ascii="Arial" w:hAnsi="Arial" w:cs="Arial"/>
          <w:color w:val="000000" w:themeColor="text1"/>
        </w:rPr>
        <w:t>zakres moich zasobów dostępnych Wykonawcy:</w:t>
      </w:r>
    </w:p>
    <w:p w14:paraId="6E55628E" w14:textId="77777777" w:rsidR="00DA76C6" w:rsidRPr="00F02541" w:rsidRDefault="00634A6C" w:rsidP="00DA76C6">
      <w:pPr>
        <w:autoSpaceDE w:val="0"/>
        <w:autoSpaceDN w:val="0"/>
        <w:adjustRightInd w:val="0"/>
        <w:spacing w:after="0" w:line="360" w:lineRule="auto"/>
        <w:ind w:left="567"/>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t>
      </w:r>
      <w:r w:rsidR="001052E1" w:rsidRPr="00F02541">
        <w:rPr>
          <w:rFonts w:ascii="Arial" w:eastAsia="Times New Roman" w:hAnsi="Arial" w:cs="Arial"/>
          <w:color w:val="000000" w:themeColor="text1"/>
          <w:sz w:val="24"/>
          <w:szCs w:val="24"/>
          <w:lang w:eastAsia="pl-PL"/>
        </w:rPr>
        <w:t>……</w:t>
      </w:r>
    </w:p>
    <w:p w14:paraId="4BBA9AF8" w14:textId="73342F98" w:rsidR="00634A6C" w:rsidRPr="00F02541" w:rsidRDefault="00634A6C" w:rsidP="00DC19EA">
      <w:pPr>
        <w:pStyle w:val="Akapitzlist"/>
        <w:numPr>
          <w:ilvl w:val="0"/>
          <w:numId w:val="38"/>
        </w:numPr>
        <w:autoSpaceDE w:val="0"/>
        <w:autoSpaceDN w:val="0"/>
        <w:adjustRightInd w:val="0"/>
        <w:spacing w:line="360" w:lineRule="auto"/>
        <w:rPr>
          <w:rFonts w:ascii="Arial" w:hAnsi="Arial" w:cs="Arial"/>
          <w:color w:val="000000" w:themeColor="text1"/>
        </w:rPr>
      </w:pPr>
      <w:r w:rsidRPr="00F02541">
        <w:rPr>
          <w:rFonts w:ascii="Arial" w:hAnsi="Arial" w:cs="Arial"/>
          <w:color w:val="000000" w:themeColor="text1"/>
        </w:rPr>
        <w:t>sposób wykorzystania moich zasobów przez Wykonawcę przy wykonywaniu zamówienia:</w:t>
      </w:r>
    </w:p>
    <w:p w14:paraId="07DF758D" w14:textId="77777777" w:rsidR="00DA76C6" w:rsidRPr="00F02541" w:rsidRDefault="00634A6C" w:rsidP="00DA76C6">
      <w:pPr>
        <w:autoSpaceDE w:val="0"/>
        <w:autoSpaceDN w:val="0"/>
        <w:adjustRightInd w:val="0"/>
        <w:spacing w:after="0" w:line="360" w:lineRule="auto"/>
        <w:ind w:left="567"/>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t>
      </w:r>
      <w:r w:rsidR="001052E1" w:rsidRPr="00F02541">
        <w:rPr>
          <w:rFonts w:ascii="Arial" w:eastAsia="Times New Roman" w:hAnsi="Arial" w:cs="Arial"/>
          <w:color w:val="000000" w:themeColor="text1"/>
          <w:sz w:val="24"/>
          <w:szCs w:val="24"/>
          <w:lang w:eastAsia="pl-PL"/>
        </w:rPr>
        <w:t>…………………………………………..</w:t>
      </w:r>
      <w:r w:rsidRPr="00F02541">
        <w:rPr>
          <w:rFonts w:ascii="Arial" w:eastAsia="Times New Roman" w:hAnsi="Arial" w:cs="Arial"/>
          <w:color w:val="000000" w:themeColor="text1"/>
          <w:sz w:val="24"/>
          <w:szCs w:val="24"/>
          <w:lang w:eastAsia="pl-PL"/>
        </w:rPr>
        <w:t>…………………</w:t>
      </w:r>
    </w:p>
    <w:p w14:paraId="0B7C0A89" w14:textId="0CEE622A" w:rsidR="00634A6C" w:rsidRPr="00F02541" w:rsidRDefault="00634A6C" w:rsidP="00DC19EA">
      <w:pPr>
        <w:pStyle w:val="Akapitzlist"/>
        <w:numPr>
          <w:ilvl w:val="0"/>
          <w:numId w:val="38"/>
        </w:numPr>
        <w:autoSpaceDE w:val="0"/>
        <w:autoSpaceDN w:val="0"/>
        <w:adjustRightInd w:val="0"/>
        <w:spacing w:line="360" w:lineRule="auto"/>
        <w:rPr>
          <w:rFonts w:ascii="Arial" w:hAnsi="Arial" w:cs="Arial"/>
          <w:color w:val="000000" w:themeColor="text1"/>
        </w:rPr>
      </w:pPr>
      <w:r w:rsidRPr="00F02541">
        <w:rPr>
          <w:rFonts w:ascii="Arial" w:hAnsi="Arial" w:cs="Arial"/>
          <w:color w:val="000000" w:themeColor="text1"/>
        </w:rPr>
        <w:t>charakteru stosunku, jaki będzie mnie łączył z Wykonawcą:</w:t>
      </w:r>
    </w:p>
    <w:p w14:paraId="4450B6AD" w14:textId="77777777" w:rsidR="00DA76C6" w:rsidRPr="00F02541" w:rsidRDefault="00634A6C" w:rsidP="00DA76C6">
      <w:pPr>
        <w:autoSpaceDE w:val="0"/>
        <w:autoSpaceDN w:val="0"/>
        <w:adjustRightInd w:val="0"/>
        <w:spacing w:after="0" w:line="360" w:lineRule="auto"/>
        <w:ind w:left="567"/>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t>
      </w:r>
      <w:r w:rsidR="001052E1" w:rsidRPr="00F02541">
        <w:rPr>
          <w:rFonts w:ascii="Arial" w:eastAsia="Times New Roman" w:hAnsi="Arial" w:cs="Arial"/>
          <w:color w:val="000000" w:themeColor="text1"/>
          <w:sz w:val="24"/>
          <w:szCs w:val="24"/>
          <w:lang w:eastAsia="pl-PL"/>
        </w:rPr>
        <w:t>…………………………………………</w:t>
      </w:r>
      <w:r w:rsidRPr="00F02541">
        <w:rPr>
          <w:rFonts w:ascii="Arial" w:eastAsia="Times New Roman" w:hAnsi="Arial" w:cs="Arial"/>
          <w:color w:val="000000" w:themeColor="text1"/>
          <w:sz w:val="24"/>
          <w:szCs w:val="24"/>
          <w:lang w:eastAsia="pl-PL"/>
        </w:rPr>
        <w:t>…</w:t>
      </w:r>
    </w:p>
    <w:p w14:paraId="4C475081" w14:textId="4F9EA544" w:rsidR="00634A6C" w:rsidRPr="00F02541" w:rsidRDefault="00634A6C" w:rsidP="00DC19EA">
      <w:pPr>
        <w:pStyle w:val="Akapitzlist"/>
        <w:numPr>
          <w:ilvl w:val="0"/>
          <w:numId w:val="38"/>
        </w:numPr>
        <w:autoSpaceDE w:val="0"/>
        <w:autoSpaceDN w:val="0"/>
        <w:adjustRightInd w:val="0"/>
        <w:spacing w:line="360" w:lineRule="auto"/>
        <w:rPr>
          <w:rFonts w:ascii="Arial" w:hAnsi="Arial" w:cs="Arial"/>
          <w:color w:val="000000" w:themeColor="text1"/>
        </w:rPr>
      </w:pPr>
      <w:r w:rsidRPr="00F02541">
        <w:rPr>
          <w:rFonts w:ascii="Arial" w:hAnsi="Arial" w:cs="Arial"/>
          <w:color w:val="000000" w:themeColor="text1"/>
        </w:rPr>
        <w:t>zakres i okres mojego udziału przy wykonywaniu zamówienia:</w:t>
      </w:r>
    </w:p>
    <w:p w14:paraId="66E850E8" w14:textId="5AE04E12" w:rsidR="00634A6C" w:rsidRPr="00F02541" w:rsidRDefault="00634A6C" w:rsidP="009D567F">
      <w:pPr>
        <w:spacing w:after="0" w:line="360" w:lineRule="auto"/>
        <w:ind w:firstLine="567"/>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t>
      </w:r>
      <w:r w:rsidR="001052E1" w:rsidRPr="00F02541">
        <w:rPr>
          <w:rFonts w:ascii="Arial" w:eastAsia="Times New Roman" w:hAnsi="Arial" w:cs="Arial"/>
          <w:color w:val="000000" w:themeColor="text1"/>
          <w:sz w:val="24"/>
          <w:szCs w:val="24"/>
          <w:lang w:eastAsia="pl-PL"/>
        </w:rPr>
        <w:t>…………………</w:t>
      </w:r>
    </w:p>
    <w:p w14:paraId="7974D1A2" w14:textId="3F131A2F" w:rsidR="00634A6C" w:rsidRPr="00F02541" w:rsidRDefault="00634A6C" w:rsidP="00DA76C6">
      <w:pPr>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Współpraca pomiędzy Udostępniającym a Wykonawcą zostaje określona w</w:t>
      </w:r>
      <w:r w:rsidR="006E323E">
        <w:rPr>
          <w:rFonts w:ascii="Arial" w:eastAsia="Times New Roman" w:hAnsi="Arial" w:cs="Arial"/>
          <w:color w:val="000000" w:themeColor="text1"/>
          <w:sz w:val="24"/>
          <w:szCs w:val="24"/>
          <w:lang w:eastAsia="pl-PL"/>
        </w:rPr>
        <w:t> </w:t>
      </w:r>
      <w:r w:rsidRPr="00F02541">
        <w:rPr>
          <w:rFonts w:ascii="Arial" w:eastAsia="Times New Roman" w:hAnsi="Arial" w:cs="Arial"/>
          <w:color w:val="000000" w:themeColor="text1"/>
          <w:sz w:val="24"/>
          <w:szCs w:val="24"/>
          <w:lang w:eastAsia="pl-PL"/>
        </w:rPr>
        <w:t xml:space="preserve">odrębnej umowie. </w:t>
      </w:r>
    </w:p>
    <w:p w14:paraId="119B2FA3" w14:textId="77777777" w:rsidR="00634A6C" w:rsidRPr="00F02541" w:rsidRDefault="00634A6C" w:rsidP="00DA76C6">
      <w:pPr>
        <w:spacing w:after="0" w:line="360" w:lineRule="auto"/>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 xml:space="preserve">Niniejsze zobowiązanie wygasa z chwilą zawarcia z Zamawiającym umowy na wykonanie Zamówienia, której stroną jest inny niż Wykonawca podmiot. </w:t>
      </w:r>
    </w:p>
    <w:p w14:paraId="66D76F6C" w14:textId="142629AC" w:rsidR="000A3283" w:rsidRPr="00F02541" w:rsidRDefault="000A3283" w:rsidP="000A3283">
      <w:pPr>
        <w:autoSpaceDE w:val="0"/>
        <w:autoSpaceDN w:val="0"/>
        <w:adjustRightInd w:val="0"/>
        <w:spacing w:after="0" w:line="360" w:lineRule="auto"/>
        <w:ind w:right="282"/>
        <w:jc w:val="right"/>
        <w:rPr>
          <w:rFonts w:ascii="Arial" w:hAnsi="Arial" w:cs="Arial"/>
          <w:color w:val="000000" w:themeColor="text1"/>
          <w:sz w:val="24"/>
          <w:szCs w:val="24"/>
        </w:rPr>
      </w:pPr>
      <w:r w:rsidRPr="00F02541">
        <w:rPr>
          <w:rFonts w:ascii="Arial" w:hAnsi="Arial" w:cs="Arial"/>
          <w:color w:val="000000" w:themeColor="text1"/>
          <w:sz w:val="24"/>
          <w:szCs w:val="24"/>
        </w:rPr>
        <w:lastRenderedPageBreak/>
        <w:t xml:space="preserve">Załącznik nr </w:t>
      </w:r>
      <w:r w:rsidR="008F1E3B">
        <w:rPr>
          <w:rFonts w:ascii="Arial" w:hAnsi="Arial" w:cs="Arial"/>
          <w:color w:val="000000" w:themeColor="text1"/>
          <w:sz w:val="24"/>
          <w:szCs w:val="24"/>
        </w:rPr>
        <w:t>5</w:t>
      </w:r>
      <w:r w:rsidRPr="00F02541">
        <w:rPr>
          <w:rFonts w:ascii="Arial" w:hAnsi="Arial" w:cs="Arial"/>
          <w:color w:val="000000" w:themeColor="text1"/>
          <w:sz w:val="24"/>
          <w:szCs w:val="24"/>
        </w:rPr>
        <w:t xml:space="preserve"> do SWZ</w:t>
      </w:r>
    </w:p>
    <w:p w14:paraId="71DA79D1" w14:textId="2C4CEDC2" w:rsidR="000A3283" w:rsidRPr="00F02541" w:rsidRDefault="000A3283" w:rsidP="000A3283">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w:t>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t>Zamawiający:</w:t>
      </w:r>
    </w:p>
    <w:p w14:paraId="6580433B" w14:textId="56E02141" w:rsidR="000A3283" w:rsidRPr="00F02541" w:rsidRDefault="000A3283" w:rsidP="000A3283">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 xml:space="preserve">(dane </w:t>
      </w:r>
      <w:r w:rsidR="00A060B5" w:rsidRPr="00F02541">
        <w:rPr>
          <w:rFonts w:ascii="Arial" w:eastAsia="MS Mincho" w:hAnsi="Arial" w:cs="Arial"/>
          <w:bCs/>
          <w:color w:val="000000" w:themeColor="text1"/>
          <w:sz w:val="24"/>
          <w:szCs w:val="24"/>
        </w:rPr>
        <w:t>podmiotu udostępniającego zasoby)</w:t>
      </w:r>
      <w:r w:rsidRPr="00F02541">
        <w:rPr>
          <w:rFonts w:ascii="Arial" w:hAnsi="Arial" w:cs="Arial"/>
          <w:color w:val="000000" w:themeColor="text1"/>
          <w:sz w:val="24"/>
          <w:szCs w:val="24"/>
        </w:rPr>
        <w:tab/>
      </w:r>
      <w:r w:rsidRPr="00F02541">
        <w:rPr>
          <w:rFonts w:ascii="Arial" w:hAnsi="Arial" w:cs="Arial"/>
          <w:color w:val="000000" w:themeColor="text1"/>
          <w:sz w:val="24"/>
          <w:szCs w:val="24"/>
        </w:rPr>
        <w:tab/>
      </w:r>
      <w:r w:rsidRPr="00F02541">
        <w:rPr>
          <w:rFonts w:ascii="Arial" w:hAnsi="Arial" w:cs="Arial"/>
          <w:color w:val="000000" w:themeColor="text1"/>
          <w:sz w:val="24"/>
          <w:szCs w:val="24"/>
        </w:rPr>
        <w:tab/>
        <w:t>Miasto i Gmina</w:t>
      </w:r>
    </w:p>
    <w:p w14:paraId="04A01577" w14:textId="77777777" w:rsidR="000A3283" w:rsidRPr="00F02541" w:rsidRDefault="000A3283" w:rsidP="000A3283">
      <w:pPr>
        <w:autoSpaceDE w:val="0"/>
        <w:autoSpaceDN w:val="0"/>
        <w:adjustRightInd w:val="0"/>
        <w:spacing w:after="0" w:line="360" w:lineRule="auto"/>
        <w:ind w:left="6379"/>
        <w:rPr>
          <w:rFonts w:ascii="Arial" w:hAnsi="Arial" w:cs="Arial"/>
          <w:color w:val="000000" w:themeColor="text1"/>
          <w:sz w:val="24"/>
          <w:szCs w:val="24"/>
        </w:rPr>
      </w:pPr>
      <w:r w:rsidRPr="00F02541">
        <w:rPr>
          <w:rFonts w:ascii="Arial" w:hAnsi="Arial" w:cs="Arial"/>
          <w:color w:val="000000" w:themeColor="text1"/>
          <w:sz w:val="24"/>
          <w:szCs w:val="24"/>
        </w:rPr>
        <w:t>Uzdrowiskowa Muszyna</w:t>
      </w:r>
    </w:p>
    <w:p w14:paraId="0C642058" w14:textId="77777777" w:rsidR="000A3283" w:rsidRPr="00F02541" w:rsidRDefault="000A3283" w:rsidP="000A3283">
      <w:pPr>
        <w:autoSpaceDE w:val="0"/>
        <w:autoSpaceDN w:val="0"/>
        <w:adjustRightInd w:val="0"/>
        <w:spacing w:after="0" w:line="360" w:lineRule="auto"/>
        <w:ind w:left="6379"/>
        <w:rPr>
          <w:rFonts w:ascii="Arial" w:hAnsi="Arial" w:cs="Arial"/>
          <w:color w:val="000000" w:themeColor="text1"/>
          <w:sz w:val="24"/>
          <w:szCs w:val="24"/>
        </w:rPr>
      </w:pPr>
      <w:r w:rsidRPr="00F02541">
        <w:rPr>
          <w:rFonts w:ascii="Arial" w:hAnsi="Arial" w:cs="Arial"/>
          <w:color w:val="000000" w:themeColor="text1"/>
          <w:sz w:val="24"/>
          <w:szCs w:val="24"/>
        </w:rPr>
        <w:t>ul. Rynek 31</w:t>
      </w:r>
    </w:p>
    <w:p w14:paraId="78398697" w14:textId="77777777" w:rsidR="000A3283" w:rsidRPr="00F02541" w:rsidRDefault="000A3283" w:rsidP="000A3283">
      <w:pPr>
        <w:autoSpaceDE w:val="0"/>
        <w:autoSpaceDN w:val="0"/>
        <w:adjustRightInd w:val="0"/>
        <w:spacing w:after="0" w:line="360" w:lineRule="auto"/>
        <w:ind w:left="6379"/>
        <w:rPr>
          <w:rFonts w:ascii="Arial" w:hAnsi="Arial" w:cs="Arial"/>
          <w:color w:val="000000" w:themeColor="text1"/>
          <w:sz w:val="24"/>
          <w:szCs w:val="24"/>
        </w:rPr>
      </w:pPr>
      <w:r w:rsidRPr="00F02541">
        <w:rPr>
          <w:rFonts w:ascii="Arial" w:hAnsi="Arial" w:cs="Arial"/>
          <w:color w:val="000000" w:themeColor="text1"/>
          <w:sz w:val="24"/>
          <w:szCs w:val="24"/>
        </w:rPr>
        <w:t>33-370 Muszyna</w:t>
      </w:r>
    </w:p>
    <w:p w14:paraId="585FC0B0" w14:textId="77777777" w:rsidR="000A3283" w:rsidRPr="00F02541" w:rsidRDefault="000A3283" w:rsidP="009D567F">
      <w:pPr>
        <w:spacing w:line="360" w:lineRule="auto"/>
        <w:jc w:val="right"/>
        <w:rPr>
          <w:rFonts w:ascii="Arial" w:eastAsia="Times New Roman" w:hAnsi="Arial" w:cs="Arial"/>
          <w:iCs/>
          <w:color w:val="000000" w:themeColor="text1"/>
          <w:sz w:val="24"/>
          <w:szCs w:val="24"/>
          <w:lang w:eastAsia="ar-SA"/>
        </w:rPr>
      </w:pPr>
    </w:p>
    <w:p w14:paraId="78F1C315" w14:textId="2494C6FB" w:rsidR="006B2D8E" w:rsidRPr="00F02541" w:rsidRDefault="006B2D8E" w:rsidP="009D567F">
      <w:pPr>
        <w:suppressAutoHyphens/>
        <w:spacing w:before="60" w:after="60" w:line="360" w:lineRule="auto"/>
        <w:jc w:val="center"/>
        <w:rPr>
          <w:rFonts w:ascii="Arial" w:hAnsi="Arial" w:cs="Arial"/>
          <w:b/>
          <w:bCs/>
          <w:iCs/>
          <w:color w:val="000000" w:themeColor="text1"/>
          <w:sz w:val="24"/>
          <w:szCs w:val="24"/>
          <w:lang w:eastAsia="ar-SA"/>
        </w:rPr>
      </w:pPr>
      <w:r w:rsidRPr="00F02541">
        <w:rPr>
          <w:rFonts w:ascii="Arial" w:hAnsi="Arial" w:cs="Arial"/>
          <w:b/>
          <w:bCs/>
          <w:iCs/>
          <w:color w:val="000000" w:themeColor="text1"/>
          <w:sz w:val="24"/>
          <w:szCs w:val="24"/>
          <w:lang w:eastAsia="ar-SA"/>
        </w:rPr>
        <w:t>OŚWIADCZENIE PODMIOTU UDOSTĘPNIAJĄCEGO ZASOBY</w:t>
      </w:r>
    </w:p>
    <w:p w14:paraId="6DD6030C" w14:textId="77777777" w:rsidR="006B2D8E" w:rsidRPr="00F02541" w:rsidRDefault="006B2D8E" w:rsidP="009D567F">
      <w:pPr>
        <w:suppressAutoHyphens/>
        <w:spacing w:before="60" w:after="60" w:line="360" w:lineRule="auto"/>
        <w:jc w:val="center"/>
        <w:rPr>
          <w:rFonts w:ascii="Arial" w:hAnsi="Arial" w:cs="Arial"/>
          <w:iCs/>
          <w:color w:val="000000" w:themeColor="text1"/>
          <w:sz w:val="24"/>
          <w:szCs w:val="24"/>
          <w:lang w:eastAsia="ar-SA"/>
        </w:rPr>
      </w:pPr>
      <w:r w:rsidRPr="00F02541">
        <w:rPr>
          <w:rFonts w:ascii="Arial" w:hAnsi="Arial" w:cs="Arial"/>
          <w:iCs/>
          <w:color w:val="000000" w:themeColor="text1"/>
          <w:sz w:val="24"/>
          <w:szCs w:val="24"/>
          <w:lang w:eastAsia="ar-SA"/>
        </w:rPr>
        <w:t>składane na podstawie art. 125 ust. 1 ustawy z dnia 11 września 2019 r. Prawo zamówień publicznych (dalej jako: ustawa)</w:t>
      </w:r>
    </w:p>
    <w:p w14:paraId="34F26F08" w14:textId="52896E98" w:rsidR="006B2D8E" w:rsidRPr="00F02541" w:rsidRDefault="006B2D8E" w:rsidP="00A060B5">
      <w:pPr>
        <w:suppressAutoHyphens/>
        <w:spacing w:line="360" w:lineRule="auto"/>
        <w:jc w:val="center"/>
        <w:rPr>
          <w:rFonts w:ascii="Arial" w:hAnsi="Arial" w:cs="Arial"/>
          <w:b/>
          <w:color w:val="000000" w:themeColor="text1"/>
          <w:sz w:val="24"/>
          <w:szCs w:val="24"/>
          <w:lang w:eastAsia="ar-SA"/>
        </w:rPr>
      </w:pPr>
      <w:r w:rsidRPr="00F02541">
        <w:rPr>
          <w:rFonts w:ascii="Arial" w:hAnsi="Arial" w:cs="Arial"/>
          <w:b/>
          <w:color w:val="000000" w:themeColor="text1"/>
          <w:sz w:val="24"/>
          <w:szCs w:val="24"/>
          <w:lang w:eastAsia="ar-SA"/>
        </w:rPr>
        <w:t xml:space="preserve">DOTYCZĄCE PODSTAW WYKLUCZENIA </w:t>
      </w:r>
      <w:r w:rsidR="00153D9B" w:rsidRPr="00F02541">
        <w:rPr>
          <w:rFonts w:ascii="Arial" w:hAnsi="Arial" w:cs="Arial"/>
          <w:b/>
          <w:color w:val="000000" w:themeColor="text1"/>
          <w:sz w:val="24"/>
          <w:szCs w:val="24"/>
          <w:lang w:eastAsia="ar-SA"/>
        </w:rPr>
        <w:t>Z POSTĘPOWANIA</w:t>
      </w:r>
    </w:p>
    <w:p w14:paraId="641E76A5" w14:textId="15EE54FE" w:rsidR="006B2D8E" w:rsidRPr="00F02541" w:rsidRDefault="006B2D8E" w:rsidP="0043678F">
      <w:pPr>
        <w:pStyle w:val="Akapitzlist"/>
        <w:widowControl w:val="0"/>
        <w:numPr>
          <w:ilvl w:val="0"/>
          <w:numId w:val="6"/>
        </w:numPr>
        <w:suppressAutoHyphens/>
        <w:spacing w:line="360" w:lineRule="auto"/>
        <w:ind w:left="426"/>
        <w:rPr>
          <w:rFonts w:ascii="Arial" w:hAnsi="Arial" w:cs="Arial"/>
          <w:i/>
          <w:color w:val="000000" w:themeColor="text1"/>
        </w:rPr>
      </w:pPr>
      <w:r w:rsidRPr="00F02541">
        <w:rPr>
          <w:rFonts w:ascii="Arial" w:hAnsi="Arial" w:cs="Arial"/>
          <w:color w:val="000000" w:themeColor="text1"/>
        </w:rPr>
        <w:t xml:space="preserve">Oświadczam, że nie podlegam wykluczeniu z postępowania na podstawie art. 108 ust. 1 ustawy z dnia 11 września 2019 r. Prawo zamówień publicznych </w:t>
      </w:r>
      <w:r w:rsidR="00D21916" w:rsidRPr="00F02541">
        <w:rPr>
          <w:rFonts w:ascii="Arial" w:hAnsi="Arial" w:cs="Arial"/>
          <w:color w:val="000000" w:themeColor="text1"/>
        </w:rPr>
        <w:t>(t.j Dz. U. 2021, poz. 1129 z późn. zm.)</w:t>
      </w:r>
    </w:p>
    <w:p w14:paraId="38B17F41" w14:textId="20C6A3E7" w:rsidR="006B2D8E" w:rsidRPr="00F02541" w:rsidRDefault="006B2D8E" w:rsidP="0043678F">
      <w:pPr>
        <w:pStyle w:val="Akapitzlist"/>
        <w:widowControl w:val="0"/>
        <w:numPr>
          <w:ilvl w:val="0"/>
          <w:numId w:val="6"/>
        </w:numPr>
        <w:suppressAutoHyphens/>
        <w:spacing w:line="360" w:lineRule="auto"/>
        <w:ind w:left="426"/>
        <w:rPr>
          <w:rFonts w:ascii="Arial" w:hAnsi="Arial" w:cs="Arial"/>
          <w:color w:val="000000" w:themeColor="text1"/>
        </w:rPr>
      </w:pPr>
      <w:r w:rsidRPr="00F02541">
        <w:rPr>
          <w:rFonts w:ascii="Arial" w:hAnsi="Arial" w:cs="Arial"/>
          <w:color w:val="000000" w:themeColor="text1"/>
        </w:rPr>
        <w:t xml:space="preserve">Oświadczam, że zachodzą w stosunku do mnie podstawy wykluczenia z postępowania na podstawie art. …………. ustawy PZP </w:t>
      </w:r>
      <w:r w:rsidRPr="00F02541">
        <w:rPr>
          <w:rFonts w:ascii="Arial" w:hAnsi="Arial" w:cs="Arial"/>
          <w:iCs/>
          <w:color w:val="000000" w:themeColor="text1"/>
        </w:rPr>
        <w:t>(podać mającą zastosowanie podstawę wykluczenia spośród wskazanych powyżej).</w:t>
      </w:r>
      <w:r w:rsidRPr="00F02541">
        <w:rPr>
          <w:rFonts w:ascii="Arial" w:hAnsi="Arial" w:cs="Arial"/>
          <w:color w:val="000000" w:themeColor="text1"/>
        </w:rPr>
        <w:t xml:space="preserve"> Jednocześnie oświadczam, że w związku z</w:t>
      </w:r>
      <w:r w:rsidR="002B7C9D" w:rsidRPr="00F02541">
        <w:rPr>
          <w:rFonts w:ascii="Arial" w:hAnsi="Arial" w:cs="Arial"/>
          <w:color w:val="000000" w:themeColor="text1"/>
        </w:rPr>
        <w:t> </w:t>
      </w:r>
      <w:r w:rsidRPr="00F02541">
        <w:rPr>
          <w:rFonts w:ascii="Arial" w:hAnsi="Arial" w:cs="Arial"/>
          <w:color w:val="000000" w:themeColor="text1"/>
        </w:rPr>
        <w:t>ww. okolicznością, na podstawie art. 110 ust. 2 ustawy PZP podjąłem następujące środki naprawcze:</w:t>
      </w:r>
    </w:p>
    <w:p w14:paraId="184D8ED0" w14:textId="7F5F3E8C" w:rsidR="006B2D8E" w:rsidRPr="00F02541" w:rsidRDefault="006B2D8E" w:rsidP="009D567F">
      <w:pPr>
        <w:spacing w:line="360" w:lineRule="auto"/>
        <w:rPr>
          <w:rFonts w:ascii="Arial" w:hAnsi="Arial" w:cs="Arial"/>
          <w:i/>
          <w:color w:val="000000" w:themeColor="text1"/>
          <w:sz w:val="24"/>
          <w:szCs w:val="24"/>
        </w:rPr>
      </w:pPr>
      <w:r w:rsidRPr="00F02541">
        <w:rPr>
          <w:rFonts w:ascii="Arial" w:hAnsi="Arial" w:cs="Arial"/>
          <w:color w:val="000000" w:themeColor="text1"/>
          <w:sz w:val="24"/>
          <w:szCs w:val="24"/>
        </w:rPr>
        <w:t>…………………………………………………………………………………………..…………………...........…………………………………………………………………………</w:t>
      </w:r>
      <w:r w:rsidR="0043678F">
        <w:rPr>
          <w:rFonts w:ascii="Arial" w:hAnsi="Arial" w:cs="Arial"/>
          <w:color w:val="000000" w:themeColor="text1"/>
          <w:sz w:val="24"/>
          <w:szCs w:val="24"/>
        </w:rPr>
        <w:t>..</w:t>
      </w:r>
    </w:p>
    <w:p w14:paraId="460F2F97" w14:textId="63CB2524" w:rsidR="006B2D8E" w:rsidRPr="00F02541" w:rsidRDefault="006B2D8E" w:rsidP="009D567F">
      <w:pPr>
        <w:overflowPunct w:val="0"/>
        <w:autoSpaceDE w:val="0"/>
        <w:autoSpaceDN w:val="0"/>
        <w:adjustRightInd w:val="0"/>
        <w:spacing w:line="360" w:lineRule="auto"/>
        <w:jc w:val="center"/>
        <w:rPr>
          <w:rFonts w:ascii="Arial" w:hAnsi="Arial" w:cs="Arial"/>
          <w:b/>
          <w:bCs/>
          <w:color w:val="000000" w:themeColor="text1"/>
          <w:sz w:val="24"/>
          <w:szCs w:val="24"/>
        </w:rPr>
      </w:pPr>
      <w:r w:rsidRPr="00F02541">
        <w:rPr>
          <w:rFonts w:ascii="Arial" w:hAnsi="Arial" w:cs="Arial"/>
          <w:b/>
          <w:bCs/>
          <w:color w:val="000000" w:themeColor="text1"/>
          <w:sz w:val="24"/>
          <w:szCs w:val="24"/>
        </w:rPr>
        <w:t>OŚWIADCZENIE O POPRAWNOŚCI PODANYCH INFORMACJI</w:t>
      </w:r>
    </w:p>
    <w:p w14:paraId="4FA18381" w14:textId="5876CFF9" w:rsidR="006B2D8E" w:rsidRPr="00F02541" w:rsidRDefault="006B2D8E" w:rsidP="009D567F">
      <w:pPr>
        <w:shd w:val="clear" w:color="auto" w:fill="FFFFFF"/>
        <w:overflowPunct w:val="0"/>
        <w:autoSpaceDE w:val="0"/>
        <w:autoSpaceDN w:val="0"/>
        <w:adjustRightInd w:val="0"/>
        <w:spacing w:line="360" w:lineRule="auto"/>
        <w:rPr>
          <w:rFonts w:ascii="Arial" w:hAnsi="Arial" w:cs="Arial"/>
          <w:color w:val="000000" w:themeColor="text1"/>
          <w:sz w:val="24"/>
          <w:szCs w:val="24"/>
        </w:rPr>
      </w:pPr>
      <w:r w:rsidRPr="00F02541">
        <w:rPr>
          <w:rFonts w:ascii="Arial" w:hAnsi="Arial" w:cs="Arial"/>
          <w:color w:val="000000" w:themeColor="text1"/>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23EC8EE" w14:textId="77777777" w:rsidR="006B2D8E" w:rsidRPr="00F02541" w:rsidRDefault="006B2D8E" w:rsidP="009D567F">
      <w:pPr>
        <w:shd w:val="clear" w:color="auto" w:fill="FFFFFF"/>
        <w:overflowPunct w:val="0"/>
        <w:autoSpaceDE w:val="0"/>
        <w:autoSpaceDN w:val="0"/>
        <w:adjustRightInd w:val="0"/>
        <w:spacing w:line="360" w:lineRule="auto"/>
        <w:rPr>
          <w:rFonts w:ascii="Arial" w:hAnsi="Arial" w:cs="Arial"/>
          <w:color w:val="000000" w:themeColor="text1"/>
          <w:sz w:val="24"/>
          <w:szCs w:val="24"/>
        </w:rPr>
      </w:pPr>
    </w:p>
    <w:p w14:paraId="79CA3E52" w14:textId="46DACCD2" w:rsidR="00746BB1" w:rsidRPr="00F02541" w:rsidRDefault="00746BB1" w:rsidP="009D567F">
      <w:pPr>
        <w:autoSpaceDE w:val="0"/>
        <w:autoSpaceDN w:val="0"/>
        <w:adjustRightInd w:val="0"/>
        <w:spacing w:after="0" w:line="360" w:lineRule="auto"/>
        <w:ind w:left="5672" w:firstLine="709"/>
        <w:rPr>
          <w:rFonts w:ascii="Arial" w:hAnsi="Arial" w:cs="Arial"/>
          <w:color w:val="000000" w:themeColor="text1"/>
          <w:sz w:val="24"/>
          <w:szCs w:val="24"/>
        </w:rPr>
      </w:pPr>
      <w:r w:rsidRPr="00991996">
        <w:rPr>
          <w:rFonts w:ascii="Arial" w:hAnsi="Arial" w:cs="Arial"/>
          <w:color w:val="FF0000"/>
          <w:sz w:val="24"/>
          <w:szCs w:val="24"/>
        </w:rPr>
        <w:br w:type="column"/>
      </w:r>
      <w:r w:rsidRPr="00F02541">
        <w:rPr>
          <w:rFonts w:ascii="Arial" w:hAnsi="Arial" w:cs="Arial"/>
          <w:color w:val="000000" w:themeColor="text1"/>
          <w:sz w:val="24"/>
          <w:szCs w:val="24"/>
        </w:rPr>
        <w:lastRenderedPageBreak/>
        <w:t xml:space="preserve">Załącznik nr </w:t>
      </w:r>
      <w:r w:rsidR="008F1E3B">
        <w:rPr>
          <w:rFonts w:ascii="Arial" w:hAnsi="Arial" w:cs="Arial"/>
          <w:color w:val="000000" w:themeColor="text1"/>
          <w:sz w:val="24"/>
          <w:szCs w:val="24"/>
        </w:rPr>
        <w:t>6</w:t>
      </w:r>
      <w:r w:rsidRPr="00F02541">
        <w:rPr>
          <w:rFonts w:ascii="Arial" w:hAnsi="Arial" w:cs="Arial"/>
          <w:color w:val="000000" w:themeColor="text1"/>
          <w:sz w:val="24"/>
          <w:szCs w:val="24"/>
        </w:rPr>
        <w:t xml:space="preserve"> do SWZ</w:t>
      </w:r>
    </w:p>
    <w:p w14:paraId="5EC5CE7E" w14:textId="77777777" w:rsidR="00746BB1" w:rsidRPr="00F02541" w:rsidRDefault="00746BB1" w:rsidP="009D567F">
      <w:pPr>
        <w:autoSpaceDE w:val="0"/>
        <w:autoSpaceDN w:val="0"/>
        <w:adjustRightInd w:val="0"/>
        <w:spacing w:after="0" w:line="360" w:lineRule="auto"/>
        <w:ind w:left="5672" w:firstLine="709"/>
        <w:jc w:val="center"/>
        <w:rPr>
          <w:rFonts w:ascii="Arial" w:hAnsi="Arial" w:cs="Arial"/>
          <w:b/>
          <w:bCs/>
          <w:color w:val="000000" w:themeColor="text1"/>
          <w:sz w:val="24"/>
          <w:szCs w:val="24"/>
        </w:rPr>
      </w:pPr>
    </w:p>
    <w:p w14:paraId="658F979B" w14:textId="2178DE4A" w:rsidR="00746BB1" w:rsidRPr="00F02541" w:rsidRDefault="00746BB1" w:rsidP="009D567F">
      <w:pPr>
        <w:autoSpaceDE w:val="0"/>
        <w:autoSpaceDN w:val="0"/>
        <w:adjustRightInd w:val="0"/>
        <w:spacing w:after="0" w:line="360" w:lineRule="auto"/>
        <w:jc w:val="center"/>
        <w:rPr>
          <w:rFonts w:ascii="Arial" w:hAnsi="Arial" w:cs="Arial"/>
          <w:b/>
          <w:bCs/>
          <w:color w:val="000000" w:themeColor="text1"/>
          <w:sz w:val="24"/>
          <w:szCs w:val="24"/>
        </w:rPr>
      </w:pPr>
      <w:r w:rsidRPr="00F02541">
        <w:rPr>
          <w:rFonts w:ascii="Arial" w:hAnsi="Arial" w:cs="Arial"/>
          <w:b/>
          <w:bCs/>
          <w:color w:val="000000" w:themeColor="text1"/>
          <w:sz w:val="24"/>
          <w:szCs w:val="24"/>
        </w:rPr>
        <w:t>OŚWIADCZENIE WYKONAWCY/PODMIOTU UDOSTĘPNIAJĄCEGO ZASOBY O AKTUALNOŚCI INFORMACJI ZAWARTYCH W OŚWIADCZENIU</w:t>
      </w:r>
    </w:p>
    <w:p w14:paraId="50B7FB5C" w14:textId="77777777" w:rsidR="00746BB1" w:rsidRPr="00F02541" w:rsidRDefault="00746BB1" w:rsidP="009D567F">
      <w:pPr>
        <w:tabs>
          <w:tab w:val="num" w:pos="1778"/>
          <w:tab w:val="num" w:pos="2552"/>
        </w:tabs>
        <w:adjustRightInd w:val="0"/>
        <w:spacing w:after="0" w:line="360" w:lineRule="auto"/>
        <w:jc w:val="center"/>
        <w:textAlignment w:val="baseline"/>
        <w:rPr>
          <w:rFonts w:ascii="Arial" w:hAnsi="Arial" w:cs="Arial"/>
          <w:color w:val="000000" w:themeColor="text1"/>
          <w:sz w:val="24"/>
          <w:szCs w:val="24"/>
        </w:rPr>
      </w:pPr>
      <w:r w:rsidRPr="00F02541">
        <w:rPr>
          <w:rFonts w:ascii="Arial" w:hAnsi="Arial" w:cs="Arial"/>
          <w:color w:val="000000" w:themeColor="text1"/>
          <w:sz w:val="24"/>
          <w:szCs w:val="24"/>
        </w:rPr>
        <w:t>o którym mowa w art. 125 ust 1 ustawy</w:t>
      </w:r>
    </w:p>
    <w:p w14:paraId="63FDCBE3" w14:textId="77777777" w:rsidR="00746BB1" w:rsidRPr="00F02541" w:rsidRDefault="00746BB1" w:rsidP="009D567F">
      <w:pPr>
        <w:autoSpaceDE w:val="0"/>
        <w:autoSpaceDN w:val="0"/>
        <w:adjustRightInd w:val="0"/>
        <w:spacing w:after="0" w:line="360" w:lineRule="auto"/>
        <w:ind w:left="5672" w:firstLine="709"/>
        <w:rPr>
          <w:rFonts w:ascii="Arial" w:hAnsi="Arial" w:cs="Arial"/>
          <w:color w:val="000000" w:themeColor="text1"/>
          <w:sz w:val="24"/>
          <w:szCs w:val="24"/>
        </w:rPr>
      </w:pPr>
    </w:p>
    <w:p w14:paraId="1A83A865" w14:textId="487B5768" w:rsidR="00746BB1" w:rsidRPr="00F02541" w:rsidRDefault="00746BB1" w:rsidP="009D567F">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b/>
          <w:bCs/>
          <w:color w:val="000000" w:themeColor="text1"/>
          <w:sz w:val="24"/>
          <w:szCs w:val="24"/>
        </w:rPr>
        <w:tab/>
      </w:r>
      <w:r w:rsidRPr="00F02541">
        <w:rPr>
          <w:rFonts w:ascii="Arial" w:hAnsi="Arial" w:cs="Arial"/>
          <w:b/>
          <w:bCs/>
          <w:color w:val="000000" w:themeColor="text1"/>
          <w:sz w:val="24"/>
          <w:szCs w:val="24"/>
        </w:rPr>
        <w:tab/>
      </w:r>
      <w:r w:rsidRPr="00F02541">
        <w:rPr>
          <w:rFonts w:ascii="Arial" w:hAnsi="Arial" w:cs="Arial"/>
          <w:b/>
          <w:bCs/>
          <w:color w:val="000000" w:themeColor="text1"/>
          <w:sz w:val="24"/>
          <w:szCs w:val="24"/>
        </w:rPr>
        <w:tab/>
      </w:r>
      <w:r w:rsidRPr="00F02541">
        <w:rPr>
          <w:rFonts w:ascii="Arial" w:hAnsi="Arial" w:cs="Arial"/>
          <w:b/>
          <w:bCs/>
          <w:color w:val="000000" w:themeColor="text1"/>
          <w:sz w:val="24"/>
          <w:szCs w:val="24"/>
        </w:rPr>
        <w:tab/>
      </w:r>
      <w:r w:rsidRPr="00F02541">
        <w:rPr>
          <w:rFonts w:ascii="Arial" w:hAnsi="Arial" w:cs="Arial"/>
          <w:b/>
          <w:bCs/>
          <w:color w:val="000000" w:themeColor="text1"/>
          <w:sz w:val="24"/>
          <w:szCs w:val="24"/>
        </w:rPr>
        <w:tab/>
      </w:r>
      <w:r w:rsidRPr="00F02541">
        <w:rPr>
          <w:rFonts w:ascii="Arial" w:hAnsi="Arial" w:cs="Arial"/>
          <w:b/>
          <w:bCs/>
          <w:color w:val="000000" w:themeColor="text1"/>
          <w:sz w:val="24"/>
          <w:szCs w:val="24"/>
        </w:rPr>
        <w:tab/>
      </w:r>
      <w:r w:rsidRPr="00F02541">
        <w:rPr>
          <w:rFonts w:ascii="Arial" w:hAnsi="Arial" w:cs="Arial"/>
          <w:color w:val="000000" w:themeColor="text1"/>
          <w:sz w:val="24"/>
          <w:szCs w:val="24"/>
        </w:rPr>
        <w:t>……</w:t>
      </w:r>
      <w:r w:rsidR="00225CB2" w:rsidRPr="00F02541">
        <w:rPr>
          <w:rFonts w:ascii="Arial" w:hAnsi="Arial" w:cs="Arial"/>
          <w:color w:val="000000" w:themeColor="text1"/>
          <w:sz w:val="24"/>
          <w:szCs w:val="24"/>
        </w:rPr>
        <w:t>……………..</w:t>
      </w:r>
      <w:r w:rsidRPr="00F02541">
        <w:rPr>
          <w:rFonts w:ascii="Arial" w:hAnsi="Arial" w:cs="Arial"/>
          <w:color w:val="000000" w:themeColor="text1"/>
          <w:sz w:val="24"/>
          <w:szCs w:val="24"/>
        </w:rPr>
        <w:t xml:space="preserve">……, dnia </w:t>
      </w:r>
      <w:r w:rsidR="00A060B5" w:rsidRPr="00F02541">
        <w:rPr>
          <w:rFonts w:ascii="Arial" w:hAnsi="Arial" w:cs="Arial"/>
          <w:color w:val="000000" w:themeColor="text1"/>
          <w:sz w:val="24"/>
          <w:szCs w:val="24"/>
        </w:rPr>
        <w:t>…………………</w:t>
      </w:r>
    </w:p>
    <w:p w14:paraId="47DFF7DE" w14:textId="77777777" w:rsidR="00746BB1" w:rsidRPr="00F02541" w:rsidRDefault="00746BB1" w:rsidP="009D567F">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w:t>
      </w:r>
    </w:p>
    <w:p w14:paraId="7634DCEE" w14:textId="77777777" w:rsidR="00746BB1" w:rsidRPr="00F02541" w:rsidRDefault="00746BB1" w:rsidP="009D567F">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 xml:space="preserve">(Dane Wykonawcy/ </w:t>
      </w:r>
    </w:p>
    <w:p w14:paraId="650C9C22" w14:textId="77777777" w:rsidR="00746BB1" w:rsidRPr="00F02541" w:rsidRDefault="00746BB1" w:rsidP="009D567F">
      <w:pPr>
        <w:autoSpaceDE w:val="0"/>
        <w:autoSpaceDN w:val="0"/>
        <w:adjustRightInd w:val="0"/>
        <w:spacing w:after="0" w:line="360" w:lineRule="auto"/>
        <w:rPr>
          <w:rFonts w:ascii="Arial" w:hAnsi="Arial" w:cs="Arial"/>
          <w:color w:val="000000" w:themeColor="text1"/>
          <w:sz w:val="24"/>
          <w:szCs w:val="24"/>
        </w:rPr>
      </w:pPr>
      <w:r w:rsidRPr="00F02541">
        <w:rPr>
          <w:rFonts w:ascii="Arial" w:hAnsi="Arial" w:cs="Arial"/>
          <w:color w:val="000000" w:themeColor="text1"/>
          <w:sz w:val="24"/>
          <w:szCs w:val="24"/>
        </w:rPr>
        <w:t>Podmiotu udostępniającego zasoby)</w:t>
      </w:r>
    </w:p>
    <w:p w14:paraId="3C01DBB9" w14:textId="77777777" w:rsidR="00746BB1" w:rsidRPr="00F02541" w:rsidRDefault="00746BB1" w:rsidP="009D567F">
      <w:pPr>
        <w:autoSpaceDE w:val="0"/>
        <w:autoSpaceDN w:val="0"/>
        <w:adjustRightInd w:val="0"/>
        <w:spacing w:after="0" w:line="360" w:lineRule="auto"/>
        <w:ind w:left="4962"/>
        <w:rPr>
          <w:rFonts w:ascii="Arial" w:hAnsi="Arial" w:cs="Arial"/>
          <w:color w:val="000000" w:themeColor="text1"/>
          <w:sz w:val="24"/>
          <w:szCs w:val="24"/>
        </w:rPr>
      </w:pPr>
      <w:r w:rsidRPr="00F02541">
        <w:rPr>
          <w:rFonts w:ascii="Arial" w:hAnsi="Arial" w:cs="Arial"/>
          <w:color w:val="000000" w:themeColor="text1"/>
          <w:sz w:val="24"/>
          <w:szCs w:val="24"/>
        </w:rPr>
        <w:t>Zamawiający:</w:t>
      </w:r>
    </w:p>
    <w:p w14:paraId="2E571F6D" w14:textId="77777777" w:rsidR="00746BB1" w:rsidRPr="00F02541" w:rsidRDefault="00746BB1" w:rsidP="009D567F">
      <w:pPr>
        <w:autoSpaceDE w:val="0"/>
        <w:autoSpaceDN w:val="0"/>
        <w:adjustRightInd w:val="0"/>
        <w:spacing w:after="0" w:line="360" w:lineRule="auto"/>
        <w:ind w:left="4962"/>
        <w:rPr>
          <w:rFonts w:ascii="Arial" w:hAnsi="Arial" w:cs="Arial"/>
          <w:color w:val="000000" w:themeColor="text1"/>
          <w:sz w:val="24"/>
          <w:szCs w:val="24"/>
        </w:rPr>
      </w:pPr>
      <w:r w:rsidRPr="00F02541">
        <w:rPr>
          <w:rFonts w:ascii="Arial" w:hAnsi="Arial" w:cs="Arial"/>
          <w:color w:val="000000" w:themeColor="text1"/>
          <w:sz w:val="24"/>
          <w:szCs w:val="24"/>
        </w:rPr>
        <w:t>Miasto i Gmina Uzdrowiskowa Muszyna</w:t>
      </w:r>
    </w:p>
    <w:p w14:paraId="5F5D5C8E" w14:textId="77777777" w:rsidR="00746BB1" w:rsidRPr="00F02541" w:rsidRDefault="00746BB1" w:rsidP="009D567F">
      <w:pPr>
        <w:autoSpaceDE w:val="0"/>
        <w:autoSpaceDN w:val="0"/>
        <w:adjustRightInd w:val="0"/>
        <w:spacing w:after="0" w:line="360" w:lineRule="auto"/>
        <w:ind w:left="4962"/>
        <w:rPr>
          <w:rFonts w:ascii="Arial" w:hAnsi="Arial" w:cs="Arial"/>
          <w:color w:val="000000" w:themeColor="text1"/>
          <w:sz w:val="24"/>
          <w:szCs w:val="24"/>
        </w:rPr>
      </w:pPr>
      <w:r w:rsidRPr="00F02541">
        <w:rPr>
          <w:rFonts w:ascii="Arial" w:hAnsi="Arial" w:cs="Arial"/>
          <w:color w:val="000000" w:themeColor="text1"/>
          <w:sz w:val="24"/>
          <w:szCs w:val="24"/>
        </w:rPr>
        <w:t>ul. Rynek 31</w:t>
      </w:r>
    </w:p>
    <w:p w14:paraId="7CEF4EBC" w14:textId="3DBE4867" w:rsidR="00746BB1" w:rsidRPr="00F02541" w:rsidRDefault="00746BB1" w:rsidP="00A060B5">
      <w:pPr>
        <w:autoSpaceDE w:val="0"/>
        <w:autoSpaceDN w:val="0"/>
        <w:adjustRightInd w:val="0"/>
        <w:spacing w:after="0" w:line="360" w:lineRule="auto"/>
        <w:ind w:left="4962"/>
        <w:rPr>
          <w:rFonts w:ascii="Arial" w:hAnsi="Arial" w:cs="Arial"/>
          <w:color w:val="000000" w:themeColor="text1"/>
          <w:sz w:val="24"/>
          <w:szCs w:val="24"/>
        </w:rPr>
      </w:pPr>
      <w:r w:rsidRPr="00F02541">
        <w:rPr>
          <w:rFonts w:ascii="Arial" w:hAnsi="Arial" w:cs="Arial"/>
          <w:color w:val="000000" w:themeColor="text1"/>
          <w:sz w:val="24"/>
          <w:szCs w:val="24"/>
        </w:rPr>
        <w:t>33-370 Muszyna</w:t>
      </w:r>
      <w:r w:rsidR="003523ED" w:rsidRPr="00F02541">
        <w:rPr>
          <w:rFonts w:ascii="Arial" w:hAnsi="Arial" w:cs="Arial"/>
          <w:color w:val="000000" w:themeColor="text1"/>
          <w:sz w:val="24"/>
          <w:szCs w:val="24"/>
        </w:rPr>
        <w:t xml:space="preserve"> </w:t>
      </w:r>
    </w:p>
    <w:p w14:paraId="5BCDC584" w14:textId="77777777" w:rsidR="00A060B5" w:rsidRPr="00F02541" w:rsidRDefault="00A060B5" w:rsidP="00A060B5">
      <w:pPr>
        <w:autoSpaceDE w:val="0"/>
        <w:autoSpaceDN w:val="0"/>
        <w:adjustRightInd w:val="0"/>
        <w:spacing w:after="0" w:line="360" w:lineRule="auto"/>
        <w:ind w:left="4962"/>
        <w:rPr>
          <w:rFonts w:ascii="Arial" w:hAnsi="Arial" w:cs="Arial"/>
          <w:color w:val="000000" w:themeColor="text1"/>
          <w:sz w:val="24"/>
          <w:szCs w:val="24"/>
        </w:rPr>
      </w:pPr>
    </w:p>
    <w:p w14:paraId="66F8EF3A" w14:textId="18B01672" w:rsidR="004D1442" w:rsidRDefault="00746BB1" w:rsidP="004D1442">
      <w:pPr>
        <w:spacing w:after="0" w:line="360" w:lineRule="auto"/>
        <w:jc w:val="both"/>
        <w:rPr>
          <w:rFonts w:ascii="Arial" w:hAnsi="Arial" w:cs="Arial"/>
          <w:color w:val="000000" w:themeColor="text1"/>
          <w:sz w:val="24"/>
          <w:szCs w:val="24"/>
        </w:rPr>
      </w:pPr>
      <w:r w:rsidRPr="00F02541">
        <w:rPr>
          <w:rFonts w:ascii="Arial" w:hAnsi="Arial" w:cs="Arial"/>
          <w:color w:val="000000" w:themeColor="text1"/>
          <w:sz w:val="24"/>
          <w:szCs w:val="24"/>
        </w:rPr>
        <w:t xml:space="preserve">Dotyczy postępowania pn.: </w:t>
      </w:r>
      <w:r w:rsidR="004D1442" w:rsidRPr="004D1442">
        <w:rPr>
          <w:rFonts w:ascii="Arial" w:hAnsi="Arial" w:cs="Arial"/>
          <w:color w:val="000000" w:themeColor="text1"/>
          <w:sz w:val="24"/>
          <w:szCs w:val="24"/>
        </w:rPr>
        <w:t>Kompleksowe odpłatne pełnienie obowiązków inspektora nadzoru inwestorskiego nad robotami budowlanymi podczas realizacji zadania pn.: „Aranżacja świetlicy wiejskiej w budynku Szkoły Podstawowej w</w:t>
      </w:r>
      <w:r w:rsidR="004D1442">
        <w:rPr>
          <w:rFonts w:ascii="Arial" w:hAnsi="Arial" w:cs="Arial"/>
          <w:color w:val="000000" w:themeColor="text1"/>
          <w:sz w:val="24"/>
          <w:szCs w:val="24"/>
        </w:rPr>
        <w:t> </w:t>
      </w:r>
      <w:r w:rsidR="004D1442" w:rsidRPr="004D1442">
        <w:rPr>
          <w:rFonts w:ascii="Arial" w:hAnsi="Arial" w:cs="Arial"/>
          <w:color w:val="000000" w:themeColor="text1"/>
          <w:sz w:val="24"/>
          <w:szCs w:val="24"/>
        </w:rPr>
        <w:t>Powroźniku”.</w:t>
      </w:r>
    </w:p>
    <w:p w14:paraId="6A64D602" w14:textId="5A6A6027" w:rsidR="00746BB1" w:rsidRPr="00F02541" w:rsidRDefault="00746BB1" w:rsidP="004D1442">
      <w:pPr>
        <w:spacing w:after="0" w:line="360" w:lineRule="auto"/>
        <w:ind w:firstLine="708"/>
        <w:jc w:val="both"/>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W odpowiedzi na wezwanie z dnia ………….. r., w sprawie przedłożenia oświadczenia Wykonawcy o aktualności informacji zawartych w oświadczeniu, o</w:t>
      </w:r>
      <w:r w:rsidR="00A060B5" w:rsidRPr="00F02541">
        <w:rPr>
          <w:rFonts w:ascii="Arial" w:eastAsia="Times New Roman" w:hAnsi="Arial" w:cs="Arial"/>
          <w:color w:val="000000" w:themeColor="text1"/>
          <w:sz w:val="24"/>
          <w:szCs w:val="24"/>
          <w:lang w:eastAsia="pl-PL"/>
        </w:rPr>
        <w:t> </w:t>
      </w:r>
      <w:r w:rsidRPr="00F02541">
        <w:rPr>
          <w:rFonts w:ascii="Arial" w:eastAsia="Times New Roman" w:hAnsi="Arial" w:cs="Arial"/>
          <w:color w:val="000000" w:themeColor="text1"/>
          <w:sz w:val="24"/>
          <w:szCs w:val="24"/>
          <w:lang w:eastAsia="pl-PL"/>
        </w:rPr>
        <w:t>którym mowa w art. 125 ust. 1 ustawy, w zakresie podstaw wykluczenia z</w:t>
      </w:r>
      <w:r w:rsidR="004D1442">
        <w:rPr>
          <w:rFonts w:ascii="Arial" w:eastAsia="Times New Roman" w:hAnsi="Arial" w:cs="Arial"/>
          <w:color w:val="000000" w:themeColor="text1"/>
          <w:sz w:val="24"/>
          <w:szCs w:val="24"/>
          <w:lang w:eastAsia="pl-PL"/>
        </w:rPr>
        <w:t> </w:t>
      </w:r>
      <w:r w:rsidRPr="00F02541">
        <w:rPr>
          <w:rFonts w:ascii="Arial" w:eastAsia="Times New Roman" w:hAnsi="Arial" w:cs="Arial"/>
          <w:color w:val="000000" w:themeColor="text1"/>
          <w:sz w:val="24"/>
          <w:szCs w:val="24"/>
          <w:lang w:eastAsia="pl-PL"/>
        </w:rPr>
        <w:t xml:space="preserve">postępowania wskazanych przez Zamawiającego informuję, iż </w:t>
      </w:r>
      <w:r w:rsidRPr="00F02541">
        <w:rPr>
          <w:rFonts w:ascii="Arial" w:eastAsia="Times New Roman" w:hAnsi="Arial" w:cs="Arial"/>
          <w:b/>
          <w:bCs/>
          <w:color w:val="000000" w:themeColor="text1"/>
          <w:sz w:val="24"/>
          <w:szCs w:val="24"/>
          <w:lang w:eastAsia="pl-PL"/>
        </w:rPr>
        <w:t>potwierdzam/ nie potwierdzam*</w:t>
      </w:r>
      <w:r w:rsidRPr="00F02541">
        <w:rPr>
          <w:rFonts w:ascii="Arial" w:eastAsia="Times New Roman" w:hAnsi="Arial" w:cs="Arial"/>
          <w:color w:val="000000" w:themeColor="text1"/>
          <w:sz w:val="24"/>
          <w:szCs w:val="24"/>
          <w:lang w:eastAsia="pl-PL"/>
        </w:rPr>
        <w:t xml:space="preserve"> aktualność danych zawartych w oświadczeniu złożonym wraz z ofertą tj. </w:t>
      </w:r>
      <w:r w:rsidRPr="00F02541">
        <w:rPr>
          <w:rFonts w:ascii="Arial" w:eastAsia="Times New Roman" w:hAnsi="Arial" w:cs="Arial"/>
          <w:b/>
          <w:bCs/>
          <w:color w:val="000000" w:themeColor="text1"/>
          <w:sz w:val="24"/>
          <w:szCs w:val="24"/>
          <w:lang w:eastAsia="pl-PL"/>
        </w:rPr>
        <w:t>oświadczam, że nie podlegam/ podlegam* wykluczeniu z</w:t>
      </w:r>
      <w:r w:rsidR="004D1442">
        <w:rPr>
          <w:rFonts w:ascii="Arial" w:eastAsia="Times New Roman" w:hAnsi="Arial" w:cs="Arial"/>
          <w:b/>
          <w:bCs/>
          <w:color w:val="000000" w:themeColor="text1"/>
          <w:sz w:val="24"/>
          <w:szCs w:val="24"/>
          <w:lang w:eastAsia="pl-PL"/>
        </w:rPr>
        <w:t> </w:t>
      </w:r>
      <w:r w:rsidRPr="00F02541">
        <w:rPr>
          <w:rFonts w:ascii="Arial" w:eastAsia="Times New Roman" w:hAnsi="Arial" w:cs="Arial"/>
          <w:b/>
          <w:bCs/>
          <w:color w:val="000000" w:themeColor="text1"/>
          <w:sz w:val="24"/>
          <w:szCs w:val="24"/>
          <w:lang w:eastAsia="pl-PL"/>
        </w:rPr>
        <w:t xml:space="preserve">postępowania na podstawie art. 108 ust. 1 </w:t>
      </w:r>
      <w:r w:rsidRPr="00F02541">
        <w:rPr>
          <w:rFonts w:ascii="Arial" w:eastAsia="Times New Roman" w:hAnsi="Arial" w:cs="Arial"/>
          <w:color w:val="000000" w:themeColor="text1"/>
          <w:sz w:val="24"/>
          <w:szCs w:val="24"/>
          <w:lang w:eastAsia="pl-PL"/>
        </w:rPr>
        <w:t>ustawy z dnia 11 września 2019 r. Prawo zamówień publicznych</w:t>
      </w:r>
      <w:r w:rsidRPr="00F02541">
        <w:rPr>
          <w:rFonts w:ascii="Arial" w:eastAsia="Times New Roman" w:hAnsi="Arial" w:cs="Arial"/>
          <w:b/>
          <w:bCs/>
          <w:color w:val="000000" w:themeColor="text1"/>
          <w:sz w:val="24"/>
          <w:szCs w:val="24"/>
          <w:lang w:eastAsia="pl-PL"/>
        </w:rPr>
        <w:t xml:space="preserve"> </w:t>
      </w:r>
      <w:bookmarkStart w:id="57" w:name="_Hlk84330188"/>
      <w:r w:rsidRPr="00F02541">
        <w:rPr>
          <w:rFonts w:ascii="Arial" w:eastAsia="Times New Roman" w:hAnsi="Arial" w:cs="Arial"/>
          <w:color w:val="000000" w:themeColor="text1"/>
          <w:sz w:val="24"/>
          <w:szCs w:val="24"/>
          <w:lang w:eastAsia="pl-PL"/>
        </w:rPr>
        <w:t xml:space="preserve">(t.j Dz. U. 2021, poz. 1129 z późn. zm.) </w:t>
      </w:r>
    </w:p>
    <w:bookmarkEnd w:id="57"/>
    <w:p w14:paraId="02CC7A8C" w14:textId="1F1EF933" w:rsidR="00746BB1" w:rsidRPr="00F02541" w:rsidRDefault="00746BB1" w:rsidP="004D1442">
      <w:pPr>
        <w:widowControl w:val="0"/>
        <w:suppressAutoHyphens/>
        <w:spacing w:after="0" w:line="360" w:lineRule="auto"/>
        <w:ind w:firstLine="708"/>
        <w:jc w:val="both"/>
        <w:rPr>
          <w:rFonts w:ascii="Arial" w:eastAsia="Times New Roman" w:hAnsi="Arial" w:cs="Arial"/>
          <w:color w:val="000000" w:themeColor="text1"/>
          <w:sz w:val="24"/>
          <w:szCs w:val="24"/>
          <w:lang w:eastAsia="pl-PL"/>
        </w:rPr>
      </w:pPr>
      <w:r w:rsidRPr="00F02541">
        <w:rPr>
          <w:rFonts w:ascii="Arial" w:eastAsia="Times New Roman" w:hAnsi="Arial" w:cs="Arial"/>
          <w:color w:val="000000" w:themeColor="text1"/>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798604FA" w14:textId="77777777" w:rsidR="00746BB1" w:rsidRPr="00F02541" w:rsidRDefault="00746BB1" w:rsidP="009D567F">
      <w:pPr>
        <w:autoSpaceDE w:val="0"/>
        <w:autoSpaceDN w:val="0"/>
        <w:adjustRightInd w:val="0"/>
        <w:spacing w:after="0" w:line="360" w:lineRule="auto"/>
        <w:ind w:left="5245"/>
        <w:jc w:val="center"/>
        <w:rPr>
          <w:rFonts w:ascii="Arial" w:hAnsi="Arial" w:cs="Arial"/>
          <w:color w:val="000000" w:themeColor="text1"/>
          <w:sz w:val="24"/>
          <w:szCs w:val="24"/>
        </w:rPr>
      </w:pPr>
      <w:r w:rsidRPr="00F02541">
        <w:rPr>
          <w:rFonts w:ascii="Arial" w:hAnsi="Arial" w:cs="Arial"/>
          <w:color w:val="000000" w:themeColor="text1"/>
          <w:sz w:val="24"/>
          <w:szCs w:val="24"/>
        </w:rPr>
        <w:t>Z poważaniem</w:t>
      </w:r>
    </w:p>
    <w:p w14:paraId="0D528FFC" w14:textId="483CE3CC" w:rsidR="00225CB2" w:rsidRPr="00F02541" w:rsidRDefault="00746BB1" w:rsidP="00A060B5">
      <w:pPr>
        <w:autoSpaceDE w:val="0"/>
        <w:autoSpaceDN w:val="0"/>
        <w:adjustRightInd w:val="0"/>
        <w:spacing w:after="0" w:line="360" w:lineRule="auto"/>
        <w:ind w:left="5245"/>
        <w:jc w:val="center"/>
        <w:rPr>
          <w:rFonts w:ascii="Arial" w:hAnsi="Arial" w:cs="Arial"/>
          <w:color w:val="000000" w:themeColor="text1"/>
          <w:sz w:val="24"/>
          <w:szCs w:val="24"/>
        </w:rPr>
      </w:pPr>
      <w:r w:rsidRPr="00F02541">
        <w:rPr>
          <w:rFonts w:ascii="Arial" w:hAnsi="Arial" w:cs="Arial"/>
          <w:color w:val="000000" w:themeColor="text1"/>
          <w:sz w:val="24"/>
          <w:szCs w:val="24"/>
        </w:rPr>
        <w:t>(podpis elektroniczny)</w:t>
      </w:r>
    </w:p>
    <w:p w14:paraId="09319CBA" w14:textId="0E1C9A5D" w:rsidR="000A58EB" w:rsidRPr="00F02541" w:rsidRDefault="00746BB1" w:rsidP="009D567F">
      <w:pPr>
        <w:autoSpaceDE w:val="0"/>
        <w:autoSpaceDN w:val="0"/>
        <w:adjustRightInd w:val="0"/>
        <w:spacing w:after="0" w:line="360" w:lineRule="auto"/>
        <w:rPr>
          <w:rFonts w:ascii="Arial" w:hAnsi="Arial" w:cs="Arial"/>
          <w:b/>
          <w:bCs/>
          <w:color w:val="000000" w:themeColor="text1"/>
          <w:sz w:val="24"/>
          <w:szCs w:val="24"/>
        </w:rPr>
      </w:pPr>
      <w:r w:rsidRPr="00F02541">
        <w:rPr>
          <w:rFonts w:ascii="Arial" w:hAnsi="Arial" w:cs="Arial"/>
          <w:b/>
          <w:bCs/>
          <w:color w:val="000000" w:themeColor="text1"/>
          <w:sz w:val="24"/>
          <w:szCs w:val="24"/>
        </w:rPr>
        <w:t>*niewłaściwe skreślić</w:t>
      </w:r>
    </w:p>
    <w:sectPr w:rsidR="000A58EB" w:rsidRPr="00F02541" w:rsidSect="00B35C70">
      <w:footerReference w:type="default" r:id="rId13"/>
      <w:pgSz w:w="11906" w:h="16838"/>
      <w:pgMar w:top="851" w:right="1417" w:bottom="1417" w:left="156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C0EEB" w14:textId="77777777" w:rsidR="00E0445E" w:rsidRDefault="00E0445E" w:rsidP="00634A6C">
      <w:pPr>
        <w:spacing w:after="0" w:line="240" w:lineRule="auto"/>
      </w:pPr>
      <w:r>
        <w:separator/>
      </w:r>
    </w:p>
  </w:endnote>
  <w:endnote w:type="continuationSeparator" w:id="0">
    <w:p w14:paraId="5B0CA367" w14:textId="77777777" w:rsidR="00E0445E" w:rsidRDefault="00E0445E"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panose1 w:val="04040404050702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w:altName w:val="Calibr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20"/>
        <w:szCs w:val="20"/>
      </w:rPr>
      <w:id w:val="1291403692"/>
      <w:docPartObj>
        <w:docPartGallery w:val="Page Numbers (Bottom of Page)"/>
        <w:docPartUnique/>
      </w:docPartObj>
    </w:sdtPr>
    <w:sdtEndPr/>
    <w:sdtContent>
      <w:p w14:paraId="3A457EDB" w14:textId="77777777" w:rsidR="00EF6683" w:rsidRPr="0043029F" w:rsidRDefault="008C5476">
        <w:pPr>
          <w:pStyle w:val="Stopka"/>
          <w:jc w:val="right"/>
          <w:rPr>
            <w:rFonts w:eastAsiaTheme="majorEastAsia"/>
            <w:sz w:val="20"/>
            <w:szCs w:val="20"/>
          </w:rPr>
        </w:pPr>
        <w:r w:rsidRPr="0043029F">
          <w:rPr>
            <w:rFonts w:eastAsiaTheme="majorEastAsia"/>
            <w:sz w:val="20"/>
            <w:szCs w:val="20"/>
          </w:rPr>
          <w:t xml:space="preserve">str. </w:t>
        </w:r>
        <w:r w:rsidRPr="0043029F">
          <w:rPr>
            <w:rFonts w:eastAsiaTheme="minorEastAsia"/>
            <w:sz w:val="20"/>
            <w:szCs w:val="20"/>
          </w:rPr>
          <w:fldChar w:fldCharType="begin"/>
        </w:r>
        <w:r w:rsidRPr="0043029F">
          <w:rPr>
            <w:sz w:val="20"/>
            <w:szCs w:val="20"/>
          </w:rPr>
          <w:instrText>PAGE    \* MERGEFORMAT</w:instrText>
        </w:r>
        <w:r w:rsidRPr="0043029F">
          <w:rPr>
            <w:rFonts w:eastAsiaTheme="minorEastAsia"/>
            <w:sz w:val="20"/>
            <w:szCs w:val="20"/>
          </w:rPr>
          <w:fldChar w:fldCharType="separate"/>
        </w:r>
        <w:r w:rsidR="00BA078D" w:rsidRPr="00BA078D">
          <w:rPr>
            <w:rFonts w:eastAsiaTheme="majorEastAsia"/>
            <w:noProof/>
            <w:sz w:val="20"/>
            <w:szCs w:val="20"/>
          </w:rPr>
          <w:t>29</w:t>
        </w:r>
        <w:r w:rsidRPr="0043029F">
          <w:rPr>
            <w:rFonts w:eastAsiaTheme="majorEastAsia"/>
            <w:sz w:val="20"/>
            <w:szCs w:val="20"/>
          </w:rPr>
          <w:fldChar w:fldCharType="end"/>
        </w:r>
      </w:p>
    </w:sdtContent>
  </w:sdt>
  <w:p w14:paraId="17207286" w14:textId="77777777" w:rsidR="00EF6683" w:rsidRDefault="00E04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2A19" w14:textId="77777777" w:rsidR="00E0445E" w:rsidRDefault="00E0445E" w:rsidP="00634A6C">
      <w:pPr>
        <w:spacing w:after="0" w:line="240" w:lineRule="auto"/>
      </w:pPr>
      <w:r>
        <w:separator/>
      </w:r>
    </w:p>
  </w:footnote>
  <w:footnote w:type="continuationSeparator" w:id="0">
    <w:p w14:paraId="3D72225F" w14:textId="77777777" w:rsidR="00E0445E" w:rsidRDefault="00E0445E" w:rsidP="00634A6C">
      <w:pPr>
        <w:spacing w:after="0" w:line="240" w:lineRule="auto"/>
      </w:pPr>
      <w:r>
        <w:continuationSeparator/>
      </w:r>
    </w:p>
  </w:footnote>
  <w:footnote w:id="1">
    <w:p w14:paraId="5EB3F3AD" w14:textId="71221521" w:rsidR="000953C8" w:rsidRPr="007606D0" w:rsidRDefault="000953C8" w:rsidP="00FE586B">
      <w:pPr>
        <w:pStyle w:val="Tekstprzypisudolnego"/>
        <w:spacing w:line="276" w:lineRule="auto"/>
        <w:jc w:val="both"/>
        <w:rPr>
          <w:rFonts w:ascii="Arial" w:hAnsi="Arial" w:cs="Arial"/>
          <w:sz w:val="22"/>
          <w:szCs w:val="22"/>
        </w:rPr>
      </w:pPr>
      <w:r w:rsidRPr="007606D0">
        <w:rPr>
          <w:rStyle w:val="Odwoanieprzypisudolnego"/>
          <w:rFonts w:ascii="Arial" w:hAnsi="Arial" w:cs="Arial"/>
          <w:sz w:val="22"/>
          <w:szCs w:val="22"/>
        </w:rPr>
        <w:footnoteRef/>
      </w:r>
      <w:r w:rsidRPr="007606D0">
        <w:rPr>
          <w:rFonts w:ascii="Arial" w:hAnsi="Arial" w:cs="Arial"/>
          <w:sz w:val="22"/>
          <w:szCs w:val="22"/>
        </w:rPr>
        <w:t xml:space="preserve"> Wykonawca może zostać wykluczony przez Zamawiającego na każdym etapie postępowania o</w:t>
      </w:r>
      <w:r w:rsidR="005368BE" w:rsidRPr="007606D0">
        <w:rPr>
          <w:rFonts w:ascii="Arial" w:hAnsi="Arial" w:cs="Arial"/>
          <w:sz w:val="22"/>
          <w:szCs w:val="22"/>
        </w:rPr>
        <w:t> </w:t>
      </w:r>
      <w:r w:rsidRPr="007606D0">
        <w:rPr>
          <w:rFonts w:ascii="Arial" w:hAnsi="Arial" w:cs="Arial"/>
          <w:sz w:val="22"/>
          <w:szCs w:val="22"/>
        </w:rPr>
        <w:t>udzielenie zamówienia.</w:t>
      </w:r>
    </w:p>
  </w:footnote>
  <w:footnote w:id="2">
    <w:p w14:paraId="38981568" w14:textId="77777777" w:rsidR="000953C8" w:rsidRPr="005E6423" w:rsidRDefault="000953C8" w:rsidP="00802B3A">
      <w:pPr>
        <w:pStyle w:val="Tekstprzypisudolnego"/>
        <w:spacing w:line="276" w:lineRule="auto"/>
        <w:rPr>
          <w:rFonts w:ascii="Arial" w:hAnsi="Arial" w:cs="Arial"/>
          <w:color w:val="000000" w:themeColor="text1"/>
          <w:sz w:val="22"/>
          <w:szCs w:val="22"/>
        </w:rPr>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Poprzez stosowną sytuację należy rozumieć wykładnię pojęć, zastosowanych w art. 63 Dyrektywy 2014/24/UE. </w:t>
      </w:r>
    </w:p>
  </w:footnote>
  <w:footnote w:id="3">
    <w:p w14:paraId="3D79FD4A" w14:textId="5EAF3301" w:rsidR="000953C8" w:rsidRPr="005E6423" w:rsidRDefault="000953C8" w:rsidP="00802B3A">
      <w:pPr>
        <w:pStyle w:val="Tekstprzypisudolnego"/>
        <w:spacing w:line="276" w:lineRule="auto"/>
        <w:rPr>
          <w:rFonts w:ascii="Arial" w:hAnsi="Arial" w:cs="Arial"/>
          <w:color w:val="000000" w:themeColor="text1"/>
          <w:sz w:val="22"/>
          <w:szCs w:val="22"/>
        </w:rPr>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Poprzez konkretne zamówienie lub jego część należy rozumieć wykładnię pojęć, zastosowanych w</w:t>
      </w:r>
      <w:r w:rsidR="00802B3A" w:rsidRPr="005E6423">
        <w:rPr>
          <w:rFonts w:ascii="Arial" w:hAnsi="Arial" w:cs="Arial"/>
          <w:color w:val="000000" w:themeColor="text1"/>
          <w:sz w:val="22"/>
          <w:szCs w:val="22"/>
        </w:rPr>
        <w:t> </w:t>
      </w:r>
      <w:r w:rsidRPr="005E6423">
        <w:rPr>
          <w:rFonts w:ascii="Arial" w:hAnsi="Arial" w:cs="Arial"/>
          <w:color w:val="000000" w:themeColor="text1"/>
          <w:sz w:val="22"/>
          <w:szCs w:val="22"/>
        </w:rPr>
        <w:t>art. 63 Dyrektywy 2014/24/UE.</w:t>
      </w:r>
    </w:p>
  </w:footnote>
  <w:footnote w:id="4">
    <w:p w14:paraId="0BF6D6CE" w14:textId="77777777" w:rsidR="000953C8" w:rsidRDefault="000953C8" w:rsidP="00802B3A">
      <w:pPr>
        <w:pStyle w:val="Tekstprzypisudolnego"/>
        <w:spacing w:line="276" w:lineRule="auto"/>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47F24FAD" w:rsidR="00634A6C" w:rsidRPr="00947F5B" w:rsidRDefault="00634A6C" w:rsidP="00802B3A">
      <w:pPr>
        <w:pStyle w:val="Tekstprzypisudolnego"/>
        <w:spacing w:line="276" w:lineRule="auto"/>
        <w:jc w:val="both"/>
        <w:rPr>
          <w:rFonts w:ascii="Arial" w:hAnsi="Arial" w:cs="Arial"/>
          <w:sz w:val="22"/>
          <w:szCs w:val="22"/>
        </w:rPr>
      </w:pPr>
      <w:r w:rsidRPr="00947F5B">
        <w:rPr>
          <w:rStyle w:val="Odwoanieprzypisudolnego"/>
          <w:rFonts w:ascii="Arial" w:hAnsi="Arial" w:cs="Arial"/>
          <w:color w:val="000000" w:themeColor="text1"/>
          <w:sz w:val="22"/>
          <w:szCs w:val="22"/>
        </w:rPr>
        <w:footnoteRef/>
      </w:r>
      <w:r w:rsidRPr="00947F5B">
        <w:rPr>
          <w:rFonts w:ascii="Arial" w:hAnsi="Arial" w:cs="Arial"/>
          <w:color w:val="000000" w:themeColor="text1"/>
          <w:sz w:val="22"/>
          <w:szCs w:val="22"/>
        </w:rPr>
        <w:t xml:space="preserve"> Rozporządzenie Ministra Rozwoju, Pracy i Technologii z dnia 23 grudnia 2020 r. w sprawie podmiotowych środków dowodowych oraz innych dokumentów i oświadczeń, jakich może żądać Zamawiający od Wykonawcy.</w:t>
      </w:r>
      <w:r w:rsidR="003523ED">
        <w:rPr>
          <w:rFonts w:ascii="Arial" w:hAnsi="Arial" w:cs="Arial"/>
          <w:color w:val="000000" w:themeColor="text1"/>
          <w:sz w:val="22"/>
          <w:szCs w:val="22"/>
        </w:rPr>
        <w:t xml:space="preserve"> </w:t>
      </w:r>
    </w:p>
  </w:footnote>
  <w:footnote w:id="6">
    <w:p w14:paraId="44442B5F" w14:textId="0E730CBF" w:rsidR="00634A6C" w:rsidRPr="00947F5B" w:rsidRDefault="00634A6C" w:rsidP="00634A6C">
      <w:pPr>
        <w:pStyle w:val="Tekstprzypisudolnego"/>
        <w:jc w:val="both"/>
        <w:rPr>
          <w:rFonts w:ascii="Arial" w:hAnsi="Arial" w:cs="Arial"/>
          <w:sz w:val="22"/>
          <w:szCs w:val="22"/>
        </w:rPr>
      </w:pPr>
      <w:r w:rsidRPr="00947F5B">
        <w:rPr>
          <w:rStyle w:val="Odwoanieprzypisudolnego"/>
          <w:rFonts w:ascii="Arial" w:hAnsi="Arial" w:cs="Arial"/>
          <w:sz w:val="22"/>
          <w:szCs w:val="22"/>
        </w:rPr>
        <w:footnoteRef/>
      </w:r>
      <w:r w:rsidRPr="00947F5B">
        <w:rPr>
          <w:rFonts w:ascii="Arial" w:hAnsi="Arial" w:cs="Arial"/>
          <w:sz w:val="22"/>
          <w:szCs w:val="22"/>
        </w:rPr>
        <w:t xml:space="preserve"> t.j. wyrażonego przy użyciu wyrazów, cyfr lub innych znaków pisarskich, które można odczytać i</w:t>
      </w:r>
      <w:r w:rsidR="00FF1ECD" w:rsidRPr="00947F5B">
        <w:rPr>
          <w:rFonts w:ascii="Arial" w:hAnsi="Arial" w:cs="Arial"/>
          <w:sz w:val="22"/>
          <w:szCs w:val="22"/>
        </w:rPr>
        <w:t> </w:t>
      </w:r>
      <w:r w:rsidRPr="00947F5B">
        <w:rPr>
          <w:rFonts w:ascii="Arial" w:hAnsi="Arial" w:cs="Arial"/>
          <w:sz w:val="22"/>
          <w:szCs w:val="22"/>
        </w:rPr>
        <w:t>powielić</w:t>
      </w:r>
      <w:r w:rsidR="003523ED">
        <w:rPr>
          <w:rFonts w:ascii="Arial" w:hAnsi="Arial" w:cs="Arial"/>
          <w:sz w:val="22"/>
          <w:szCs w:val="22"/>
        </w:rPr>
        <w:t xml:space="preserve"> </w:t>
      </w:r>
    </w:p>
  </w:footnote>
  <w:footnote w:id="7">
    <w:p w14:paraId="0640B295" w14:textId="77777777" w:rsidR="00634A6C" w:rsidRPr="00947F5B" w:rsidRDefault="00634A6C" w:rsidP="00802B3A">
      <w:pPr>
        <w:pStyle w:val="Tekstprzypisudolnego"/>
        <w:spacing w:line="276" w:lineRule="auto"/>
        <w:rPr>
          <w:rFonts w:ascii="Arial" w:hAnsi="Arial" w:cs="Arial"/>
          <w:sz w:val="22"/>
          <w:szCs w:val="22"/>
        </w:rPr>
      </w:pPr>
      <w:r w:rsidRPr="00947F5B">
        <w:rPr>
          <w:rStyle w:val="Odwoanieprzypisudolnego"/>
          <w:rFonts w:ascii="Arial" w:hAnsi="Arial" w:cs="Arial"/>
          <w:sz w:val="22"/>
          <w:szCs w:val="22"/>
        </w:rPr>
        <w:footnoteRef/>
      </w:r>
      <w:r w:rsidRPr="00947F5B">
        <w:rPr>
          <w:rFonts w:ascii="Arial" w:hAnsi="Arial" w:cs="Arial"/>
          <w:sz w:val="22"/>
          <w:szCs w:val="22"/>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A72C497" w:rsidR="00634A6C" w:rsidRPr="00285514" w:rsidRDefault="00634A6C" w:rsidP="00802B3A">
      <w:pPr>
        <w:pStyle w:val="Tekstprzypisudolnego"/>
        <w:spacing w:line="276" w:lineRule="auto"/>
        <w:rPr>
          <w:rFonts w:ascii="Arial" w:hAnsi="Arial" w:cs="Arial"/>
          <w:sz w:val="22"/>
          <w:szCs w:val="22"/>
        </w:rPr>
      </w:pPr>
      <w:r w:rsidRPr="00285514">
        <w:rPr>
          <w:rStyle w:val="Odwoanieprzypisudolnego"/>
          <w:rFonts w:ascii="Arial" w:hAnsi="Arial" w:cs="Arial"/>
          <w:sz w:val="22"/>
          <w:szCs w:val="22"/>
        </w:rPr>
        <w:footnoteRef/>
      </w:r>
      <w:r w:rsidRPr="00285514">
        <w:rPr>
          <w:rFonts w:ascii="Arial" w:hAnsi="Arial" w:cs="Arial"/>
          <w:sz w:val="22"/>
          <w:szCs w:val="22"/>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r w:rsidR="003523ED">
        <w:rPr>
          <w:rFonts w:ascii="Arial" w:hAnsi="Arial" w:cs="Arial"/>
          <w:sz w:val="22"/>
          <w:szCs w:val="22"/>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285514">
        <w:rPr>
          <w:rStyle w:val="Odwoanieprzypisudolnego"/>
          <w:rFonts w:ascii="Arial" w:hAnsi="Arial" w:cs="Arial"/>
          <w:sz w:val="22"/>
          <w:szCs w:val="22"/>
        </w:rPr>
        <w:footnoteRef/>
      </w:r>
      <w:r w:rsidRPr="00285514">
        <w:rPr>
          <w:rFonts w:ascii="Arial" w:hAnsi="Arial" w:cs="Arial"/>
          <w:sz w:val="22"/>
          <w:szCs w:val="22"/>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440994"/>
    <w:multiLevelType w:val="multilevel"/>
    <w:tmpl w:val="6C101BE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B96397"/>
    <w:multiLevelType w:val="hybridMultilevel"/>
    <w:tmpl w:val="DE08777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C9F5675"/>
    <w:multiLevelType w:val="hybridMultilevel"/>
    <w:tmpl w:val="BD5620F6"/>
    <w:lvl w:ilvl="0" w:tplc="E602630A">
      <w:start w:val="1"/>
      <w:numFmt w:val="decimal"/>
      <w:lvlText w:val="%1)"/>
      <w:lvlJc w:val="left"/>
      <w:pPr>
        <w:ind w:left="566" w:hanging="428"/>
      </w:pPr>
      <w:rPr>
        <w:rFonts w:ascii="Arial" w:eastAsia="Times New Roman" w:hAnsi="Arial" w:cs="Arial" w:hint="default"/>
        <w:b w:val="0"/>
        <w:bCs/>
        <w:spacing w:val="-22"/>
        <w:w w:val="91"/>
        <w:sz w:val="24"/>
        <w:szCs w:val="24"/>
        <w:lang w:val="pl-PL" w:eastAsia="pl-PL" w:bidi="pl-PL"/>
      </w:rPr>
    </w:lvl>
    <w:lvl w:ilvl="1" w:tplc="699ABFB6">
      <w:numFmt w:val="bullet"/>
      <w:lvlText w:val="•"/>
      <w:lvlJc w:val="left"/>
      <w:pPr>
        <w:ind w:left="1438" w:hanging="428"/>
      </w:pPr>
      <w:rPr>
        <w:rFonts w:hint="default"/>
      </w:rPr>
    </w:lvl>
    <w:lvl w:ilvl="2" w:tplc="597EACF8">
      <w:numFmt w:val="bullet"/>
      <w:lvlText w:val="•"/>
      <w:lvlJc w:val="left"/>
      <w:pPr>
        <w:ind w:left="2317" w:hanging="428"/>
      </w:pPr>
      <w:rPr>
        <w:rFonts w:hint="default"/>
      </w:rPr>
    </w:lvl>
    <w:lvl w:ilvl="3" w:tplc="58587B2E">
      <w:numFmt w:val="bullet"/>
      <w:lvlText w:val="•"/>
      <w:lvlJc w:val="left"/>
      <w:pPr>
        <w:ind w:left="3195" w:hanging="428"/>
      </w:pPr>
      <w:rPr>
        <w:rFonts w:hint="default"/>
      </w:rPr>
    </w:lvl>
    <w:lvl w:ilvl="4" w:tplc="101E9FAC">
      <w:numFmt w:val="bullet"/>
      <w:lvlText w:val="•"/>
      <w:lvlJc w:val="left"/>
      <w:pPr>
        <w:ind w:left="4074" w:hanging="428"/>
      </w:pPr>
      <w:rPr>
        <w:rFonts w:hint="default"/>
      </w:rPr>
    </w:lvl>
    <w:lvl w:ilvl="5" w:tplc="21DA296C">
      <w:numFmt w:val="bullet"/>
      <w:lvlText w:val="•"/>
      <w:lvlJc w:val="left"/>
      <w:pPr>
        <w:ind w:left="4953" w:hanging="428"/>
      </w:pPr>
      <w:rPr>
        <w:rFonts w:hint="default"/>
      </w:rPr>
    </w:lvl>
    <w:lvl w:ilvl="6" w:tplc="78A61038">
      <w:numFmt w:val="bullet"/>
      <w:lvlText w:val="•"/>
      <w:lvlJc w:val="left"/>
      <w:pPr>
        <w:ind w:left="5831" w:hanging="428"/>
      </w:pPr>
      <w:rPr>
        <w:rFonts w:hint="default"/>
      </w:rPr>
    </w:lvl>
    <w:lvl w:ilvl="7" w:tplc="A1142914">
      <w:numFmt w:val="bullet"/>
      <w:lvlText w:val="•"/>
      <w:lvlJc w:val="left"/>
      <w:pPr>
        <w:ind w:left="6710" w:hanging="428"/>
      </w:pPr>
      <w:rPr>
        <w:rFonts w:hint="default"/>
      </w:rPr>
    </w:lvl>
    <w:lvl w:ilvl="8" w:tplc="58484C5A">
      <w:numFmt w:val="bullet"/>
      <w:lvlText w:val="•"/>
      <w:lvlJc w:val="left"/>
      <w:pPr>
        <w:ind w:left="7589" w:hanging="428"/>
      </w:pPr>
      <w:rPr>
        <w:rFonts w:hint="default"/>
      </w:rPr>
    </w:lvl>
  </w:abstractNum>
  <w:abstractNum w:abstractNumId="6" w15:restartNumberingAfterBreak="0">
    <w:nsid w:val="106761B3"/>
    <w:multiLevelType w:val="hybridMultilevel"/>
    <w:tmpl w:val="CBC49954"/>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44E16D7"/>
    <w:multiLevelType w:val="hybridMultilevel"/>
    <w:tmpl w:val="2B2C9CB6"/>
    <w:lvl w:ilvl="0" w:tplc="18A863AC">
      <w:start w:val="1"/>
      <w:numFmt w:val="decimal"/>
      <w:lvlText w:val="%1."/>
      <w:lvlJc w:val="left"/>
      <w:pPr>
        <w:ind w:left="787" w:hanging="360"/>
      </w:pPr>
      <w:rPr>
        <w:rFonts w:eastAsiaTheme="minorHAnsi" w:hint="default"/>
        <w:sz w:val="24"/>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0"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1CE53B06"/>
    <w:multiLevelType w:val="hybridMultilevel"/>
    <w:tmpl w:val="1B9CAA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2F55A58"/>
    <w:multiLevelType w:val="hybridMultilevel"/>
    <w:tmpl w:val="341C81F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3996ECC"/>
    <w:multiLevelType w:val="hybridMultilevel"/>
    <w:tmpl w:val="B0F080C8"/>
    <w:lvl w:ilvl="0" w:tplc="D524696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25E85C0A"/>
    <w:multiLevelType w:val="hybridMultilevel"/>
    <w:tmpl w:val="4E7411F8"/>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7D062F8"/>
    <w:multiLevelType w:val="hybridMultilevel"/>
    <w:tmpl w:val="3A6E1452"/>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7" w15:restartNumberingAfterBreak="0">
    <w:nsid w:val="41052D5B"/>
    <w:multiLevelType w:val="hybridMultilevel"/>
    <w:tmpl w:val="8E04AAE6"/>
    <w:lvl w:ilvl="0" w:tplc="D524696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9697DAA"/>
    <w:multiLevelType w:val="hybridMultilevel"/>
    <w:tmpl w:val="8716E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952BE4"/>
    <w:multiLevelType w:val="hybridMultilevel"/>
    <w:tmpl w:val="27F8D5DC"/>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C559E3"/>
    <w:multiLevelType w:val="hybridMultilevel"/>
    <w:tmpl w:val="6A2EE5A8"/>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2"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5625E1B"/>
    <w:multiLevelType w:val="hybridMultilevel"/>
    <w:tmpl w:val="D76E54C6"/>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6"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020CB3"/>
    <w:multiLevelType w:val="multilevel"/>
    <w:tmpl w:val="D124D9E0"/>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4" w15:restartNumberingAfterBreak="0">
    <w:nsid w:val="6BC667AC"/>
    <w:multiLevelType w:val="hybridMultilevel"/>
    <w:tmpl w:val="FA66DFE0"/>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6"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7"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E56CA5"/>
    <w:multiLevelType w:val="hybridMultilevel"/>
    <w:tmpl w:val="89C868E6"/>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51" w15:restartNumberingAfterBreak="0">
    <w:nsid w:val="78E07D21"/>
    <w:multiLevelType w:val="hybridMultilevel"/>
    <w:tmpl w:val="CCCAFC78"/>
    <w:lvl w:ilvl="0" w:tplc="4956FEB2">
      <w:start w:val="1"/>
      <w:numFmt w:val="decimal"/>
      <w:lvlText w:val="%1."/>
      <w:lvlJc w:val="left"/>
      <w:pPr>
        <w:tabs>
          <w:tab w:val="num" w:pos="720"/>
        </w:tabs>
        <w:ind w:left="720" w:hanging="360"/>
      </w:pPr>
      <w:rPr>
        <w:rFonts w:ascii="Arial" w:eastAsia="Times New Roman" w:hAnsi="Arial" w:cs="Aria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53"/>
  </w:num>
  <w:num w:numId="3">
    <w:abstractNumId w:val="1"/>
  </w:num>
  <w:num w:numId="4">
    <w:abstractNumId w:val="18"/>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23"/>
  </w:num>
  <w:num w:numId="7">
    <w:abstractNumId w:val="32"/>
  </w:num>
  <w:num w:numId="8">
    <w:abstractNumId w:val="42"/>
  </w:num>
  <w:num w:numId="9">
    <w:abstractNumId w:val="11"/>
  </w:num>
  <w:num w:numId="10">
    <w:abstractNumId w:val="46"/>
  </w:num>
  <w:num w:numId="11">
    <w:abstractNumId w:val="35"/>
  </w:num>
  <w:num w:numId="12">
    <w:abstractNumId w:val="38"/>
  </w:num>
  <w:num w:numId="13">
    <w:abstractNumId w:val="24"/>
  </w:num>
  <w:num w:numId="14">
    <w:abstractNumId w:val="37"/>
  </w:num>
  <w:num w:numId="15">
    <w:abstractNumId w:val="34"/>
  </w:num>
  <w:num w:numId="16">
    <w:abstractNumId w:val="12"/>
  </w:num>
  <w:num w:numId="17">
    <w:abstractNumId w:val="15"/>
  </w:num>
  <w:num w:numId="18">
    <w:abstractNumId w:val="25"/>
  </w:num>
  <w:num w:numId="19">
    <w:abstractNumId w:val="20"/>
  </w:num>
  <w:num w:numId="20">
    <w:abstractNumId w:val="45"/>
  </w:num>
  <w:num w:numId="21">
    <w:abstractNumId w:val="26"/>
  </w:num>
  <w:num w:numId="22">
    <w:abstractNumId w:val="36"/>
  </w:num>
  <w:num w:numId="23">
    <w:abstractNumId w:val="48"/>
  </w:num>
  <w:num w:numId="24">
    <w:abstractNumId w:val="8"/>
  </w:num>
  <w:num w:numId="25">
    <w:abstractNumId w:val="41"/>
  </w:num>
  <w:num w:numId="26">
    <w:abstractNumId w:val="22"/>
  </w:num>
  <w:num w:numId="27">
    <w:abstractNumId w:val="19"/>
  </w:num>
  <w:num w:numId="28">
    <w:abstractNumId w:val="10"/>
  </w:num>
  <w:num w:numId="29">
    <w:abstractNumId w:val="29"/>
  </w:num>
  <w:num w:numId="30">
    <w:abstractNumId w:val="3"/>
  </w:num>
  <w:num w:numId="31">
    <w:abstractNumId w:val="52"/>
  </w:num>
  <w:num w:numId="32">
    <w:abstractNumId w:val="39"/>
  </w:num>
  <w:num w:numId="33">
    <w:abstractNumId w:val="7"/>
  </w:num>
  <w:num w:numId="34">
    <w:abstractNumId w:val="9"/>
  </w:num>
  <w:num w:numId="35">
    <w:abstractNumId w:val="5"/>
  </w:num>
  <w:num w:numId="36">
    <w:abstractNumId w:val="4"/>
  </w:num>
  <w:num w:numId="37">
    <w:abstractNumId w:val="13"/>
  </w:num>
  <w:num w:numId="38">
    <w:abstractNumId w:val="47"/>
  </w:num>
  <w:num w:numId="39">
    <w:abstractNumId w:val="21"/>
  </w:num>
  <w:num w:numId="40">
    <w:abstractNumId w:val="30"/>
  </w:num>
  <w:num w:numId="41">
    <w:abstractNumId w:val="49"/>
  </w:num>
  <w:num w:numId="42">
    <w:abstractNumId w:val="17"/>
  </w:num>
  <w:num w:numId="43">
    <w:abstractNumId w:val="50"/>
  </w:num>
  <w:num w:numId="44">
    <w:abstractNumId w:val="2"/>
  </w:num>
  <w:num w:numId="45">
    <w:abstractNumId w:val="33"/>
  </w:num>
  <w:num w:numId="46">
    <w:abstractNumId w:val="6"/>
  </w:num>
  <w:num w:numId="47">
    <w:abstractNumId w:val="40"/>
  </w:num>
  <w:num w:numId="48">
    <w:abstractNumId w:val="44"/>
  </w:num>
  <w:num w:numId="49">
    <w:abstractNumId w:val="27"/>
  </w:num>
  <w:num w:numId="50">
    <w:abstractNumId w:val="16"/>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5F3E"/>
    <w:rsid w:val="00020D94"/>
    <w:rsid w:val="00021188"/>
    <w:rsid w:val="00036160"/>
    <w:rsid w:val="00052A83"/>
    <w:rsid w:val="00075356"/>
    <w:rsid w:val="0007582A"/>
    <w:rsid w:val="000953C8"/>
    <w:rsid w:val="00097C38"/>
    <w:rsid w:val="000A23BC"/>
    <w:rsid w:val="000A3283"/>
    <w:rsid w:val="000A58EB"/>
    <w:rsid w:val="000C6720"/>
    <w:rsid w:val="000D765F"/>
    <w:rsid w:val="000E1374"/>
    <w:rsid w:val="000E1E47"/>
    <w:rsid w:val="000E7188"/>
    <w:rsid w:val="001052E1"/>
    <w:rsid w:val="00106A8F"/>
    <w:rsid w:val="00117EDE"/>
    <w:rsid w:val="001279F0"/>
    <w:rsid w:val="00133841"/>
    <w:rsid w:val="0015100C"/>
    <w:rsid w:val="00153D9B"/>
    <w:rsid w:val="001567FC"/>
    <w:rsid w:val="00156BBE"/>
    <w:rsid w:val="00157B40"/>
    <w:rsid w:val="001627B5"/>
    <w:rsid w:val="00165B3B"/>
    <w:rsid w:val="001670B1"/>
    <w:rsid w:val="0017739C"/>
    <w:rsid w:val="00184538"/>
    <w:rsid w:val="00192575"/>
    <w:rsid w:val="00192EF1"/>
    <w:rsid w:val="00193B29"/>
    <w:rsid w:val="00195C57"/>
    <w:rsid w:val="00196661"/>
    <w:rsid w:val="001A1D82"/>
    <w:rsid w:val="001B5F9C"/>
    <w:rsid w:val="001B6FD8"/>
    <w:rsid w:val="001D675E"/>
    <w:rsid w:val="001E52DB"/>
    <w:rsid w:val="001E75BE"/>
    <w:rsid w:val="001F1C19"/>
    <w:rsid w:val="001F425F"/>
    <w:rsid w:val="002046BE"/>
    <w:rsid w:val="00220180"/>
    <w:rsid w:val="0022443A"/>
    <w:rsid w:val="00225CB2"/>
    <w:rsid w:val="00241315"/>
    <w:rsid w:val="00246074"/>
    <w:rsid w:val="0025078E"/>
    <w:rsid w:val="002515DC"/>
    <w:rsid w:val="00267814"/>
    <w:rsid w:val="00273B10"/>
    <w:rsid w:val="00277E4F"/>
    <w:rsid w:val="0028052A"/>
    <w:rsid w:val="002806C8"/>
    <w:rsid w:val="002809B4"/>
    <w:rsid w:val="00282A3D"/>
    <w:rsid w:val="00285514"/>
    <w:rsid w:val="002A5151"/>
    <w:rsid w:val="002A529B"/>
    <w:rsid w:val="002A5973"/>
    <w:rsid w:val="002B671A"/>
    <w:rsid w:val="002B7C9D"/>
    <w:rsid w:val="002D0A04"/>
    <w:rsid w:val="002D4B35"/>
    <w:rsid w:val="002D6B0D"/>
    <w:rsid w:val="002D7406"/>
    <w:rsid w:val="002E0200"/>
    <w:rsid w:val="002E6F1C"/>
    <w:rsid w:val="002F28CA"/>
    <w:rsid w:val="003026BE"/>
    <w:rsid w:val="00325943"/>
    <w:rsid w:val="00327B07"/>
    <w:rsid w:val="003309AF"/>
    <w:rsid w:val="003322E9"/>
    <w:rsid w:val="00350F65"/>
    <w:rsid w:val="003523ED"/>
    <w:rsid w:val="00354346"/>
    <w:rsid w:val="003737B1"/>
    <w:rsid w:val="0037422E"/>
    <w:rsid w:val="0038456B"/>
    <w:rsid w:val="0039560B"/>
    <w:rsid w:val="003B048E"/>
    <w:rsid w:val="003B314F"/>
    <w:rsid w:val="003B7C94"/>
    <w:rsid w:val="003D2B22"/>
    <w:rsid w:val="003E1409"/>
    <w:rsid w:val="003E6A09"/>
    <w:rsid w:val="003E7A5A"/>
    <w:rsid w:val="003F549E"/>
    <w:rsid w:val="003F7E4F"/>
    <w:rsid w:val="00401A83"/>
    <w:rsid w:val="00412172"/>
    <w:rsid w:val="00417D65"/>
    <w:rsid w:val="00424D27"/>
    <w:rsid w:val="00433DD7"/>
    <w:rsid w:val="0043678F"/>
    <w:rsid w:val="004406DF"/>
    <w:rsid w:val="00443238"/>
    <w:rsid w:val="00445A2D"/>
    <w:rsid w:val="00450B63"/>
    <w:rsid w:val="00452F8A"/>
    <w:rsid w:val="00460862"/>
    <w:rsid w:val="00461A1E"/>
    <w:rsid w:val="004710A6"/>
    <w:rsid w:val="004A1B1B"/>
    <w:rsid w:val="004A4F86"/>
    <w:rsid w:val="004A6C86"/>
    <w:rsid w:val="004B1071"/>
    <w:rsid w:val="004B214D"/>
    <w:rsid w:val="004B5A64"/>
    <w:rsid w:val="004B66B4"/>
    <w:rsid w:val="004C17F9"/>
    <w:rsid w:val="004C511E"/>
    <w:rsid w:val="004D09BE"/>
    <w:rsid w:val="004D1442"/>
    <w:rsid w:val="004D453A"/>
    <w:rsid w:val="004D4EED"/>
    <w:rsid w:val="004D6D31"/>
    <w:rsid w:val="004E4D3D"/>
    <w:rsid w:val="004E5084"/>
    <w:rsid w:val="004F038C"/>
    <w:rsid w:val="005011D4"/>
    <w:rsid w:val="00506DF9"/>
    <w:rsid w:val="00506E3D"/>
    <w:rsid w:val="00507F73"/>
    <w:rsid w:val="00510FA6"/>
    <w:rsid w:val="005149F9"/>
    <w:rsid w:val="005152D3"/>
    <w:rsid w:val="00522F37"/>
    <w:rsid w:val="00522F3C"/>
    <w:rsid w:val="005368BE"/>
    <w:rsid w:val="00547EC4"/>
    <w:rsid w:val="00552839"/>
    <w:rsid w:val="0059394F"/>
    <w:rsid w:val="005A2351"/>
    <w:rsid w:val="005B7B5B"/>
    <w:rsid w:val="005C0E5D"/>
    <w:rsid w:val="005C691D"/>
    <w:rsid w:val="005C7EC0"/>
    <w:rsid w:val="005C7F66"/>
    <w:rsid w:val="005D5470"/>
    <w:rsid w:val="005D5F8C"/>
    <w:rsid w:val="005D785E"/>
    <w:rsid w:val="005E6423"/>
    <w:rsid w:val="005F42C0"/>
    <w:rsid w:val="005F4B6E"/>
    <w:rsid w:val="00603B0C"/>
    <w:rsid w:val="00605CF2"/>
    <w:rsid w:val="00631569"/>
    <w:rsid w:val="00634190"/>
    <w:rsid w:val="00634A6C"/>
    <w:rsid w:val="006417C9"/>
    <w:rsid w:val="00645504"/>
    <w:rsid w:val="00650AA3"/>
    <w:rsid w:val="00667BA2"/>
    <w:rsid w:val="0067200C"/>
    <w:rsid w:val="00673822"/>
    <w:rsid w:val="00675F4C"/>
    <w:rsid w:val="00683E45"/>
    <w:rsid w:val="00684D88"/>
    <w:rsid w:val="00686352"/>
    <w:rsid w:val="00691672"/>
    <w:rsid w:val="006A0F8F"/>
    <w:rsid w:val="006A45F5"/>
    <w:rsid w:val="006A5BF2"/>
    <w:rsid w:val="006B0298"/>
    <w:rsid w:val="006B0579"/>
    <w:rsid w:val="006B2D8E"/>
    <w:rsid w:val="006B4DC1"/>
    <w:rsid w:val="006B5380"/>
    <w:rsid w:val="006B5408"/>
    <w:rsid w:val="006B6BDD"/>
    <w:rsid w:val="006B7CC7"/>
    <w:rsid w:val="006B7CFB"/>
    <w:rsid w:val="006C3897"/>
    <w:rsid w:val="006D7BF4"/>
    <w:rsid w:val="006E27DC"/>
    <w:rsid w:val="006E323E"/>
    <w:rsid w:val="006F15B5"/>
    <w:rsid w:val="007102E5"/>
    <w:rsid w:val="00715D91"/>
    <w:rsid w:val="00717149"/>
    <w:rsid w:val="00740174"/>
    <w:rsid w:val="00746BB1"/>
    <w:rsid w:val="00747E5B"/>
    <w:rsid w:val="00753D7D"/>
    <w:rsid w:val="00757B3A"/>
    <w:rsid w:val="007606D0"/>
    <w:rsid w:val="00766811"/>
    <w:rsid w:val="00770F71"/>
    <w:rsid w:val="007738AF"/>
    <w:rsid w:val="0077723F"/>
    <w:rsid w:val="0078043A"/>
    <w:rsid w:val="00791A85"/>
    <w:rsid w:val="00792698"/>
    <w:rsid w:val="00794EED"/>
    <w:rsid w:val="007976B8"/>
    <w:rsid w:val="00797E20"/>
    <w:rsid w:val="007A66B5"/>
    <w:rsid w:val="007A6CB4"/>
    <w:rsid w:val="007B3AA3"/>
    <w:rsid w:val="007B3FF5"/>
    <w:rsid w:val="007C75CE"/>
    <w:rsid w:val="007D2DA0"/>
    <w:rsid w:val="007E2580"/>
    <w:rsid w:val="007E7CEF"/>
    <w:rsid w:val="007F0CC8"/>
    <w:rsid w:val="007F4C99"/>
    <w:rsid w:val="007F72C9"/>
    <w:rsid w:val="00802242"/>
    <w:rsid w:val="00802B3A"/>
    <w:rsid w:val="00806B3E"/>
    <w:rsid w:val="00806B88"/>
    <w:rsid w:val="0081239F"/>
    <w:rsid w:val="0082042F"/>
    <w:rsid w:val="00820C92"/>
    <w:rsid w:val="00825F35"/>
    <w:rsid w:val="008276A9"/>
    <w:rsid w:val="00827F2F"/>
    <w:rsid w:val="00850836"/>
    <w:rsid w:val="00851D46"/>
    <w:rsid w:val="00853D8F"/>
    <w:rsid w:val="00863605"/>
    <w:rsid w:val="00866795"/>
    <w:rsid w:val="00866BC0"/>
    <w:rsid w:val="0087096D"/>
    <w:rsid w:val="008745A5"/>
    <w:rsid w:val="00891EDD"/>
    <w:rsid w:val="008A6B63"/>
    <w:rsid w:val="008C0A4C"/>
    <w:rsid w:val="008C0A65"/>
    <w:rsid w:val="008C376D"/>
    <w:rsid w:val="008C5476"/>
    <w:rsid w:val="008E37E9"/>
    <w:rsid w:val="008E4F5E"/>
    <w:rsid w:val="008F1E3B"/>
    <w:rsid w:val="008F66D4"/>
    <w:rsid w:val="00900749"/>
    <w:rsid w:val="0090174C"/>
    <w:rsid w:val="009031FA"/>
    <w:rsid w:val="00922D97"/>
    <w:rsid w:val="009249BA"/>
    <w:rsid w:val="009269B8"/>
    <w:rsid w:val="00931729"/>
    <w:rsid w:val="00934F4F"/>
    <w:rsid w:val="00940DBD"/>
    <w:rsid w:val="00941B50"/>
    <w:rsid w:val="009423A1"/>
    <w:rsid w:val="0094431D"/>
    <w:rsid w:val="00947F5B"/>
    <w:rsid w:val="0095545E"/>
    <w:rsid w:val="00961E72"/>
    <w:rsid w:val="009705E2"/>
    <w:rsid w:val="00974FDE"/>
    <w:rsid w:val="00991996"/>
    <w:rsid w:val="00991CF4"/>
    <w:rsid w:val="00996520"/>
    <w:rsid w:val="009A02A0"/>
    <w:rsid w:val="009A3174"/>
    <w:rsid w:val="009A5EC0"/>
    <w:rsid w:val="009C2B60"/>
    <w:rsid w:val="009D567F"/>
    <w:rsid w:val="009D5DB8"/>
    <w:rsid w:val="009E0072"/>
    <w:rsid w:val="009E6161"/>
    <w:rsid w:val="009E709F"/>
    <w:rsid w:val="009F0581"/>
    <w:rsid w:val="009F1326"/>
    <w:rsid w:val="009F7D1B"/>
    <w:rsid w:val="00A0052D"/>
    <w:rsid w:val="00A060B5"/>
    <w:rsid w:val="00A31203"/>
    <w:rsid w:val="00A53669"/>
    <w:rsid w:val="00A617AA"/>
    <w:rsid w:val="00A62DF9"/>
    <w:rsid w:val="00A67BC2"/>
    <w:rsid w:val="00A81C9F"/>
    <w:rsid w:val="00A83E59"/>
    <w:rsid w:val="00A90A7E"/>
    <w:rsid w:val="00A948AF"/>
    <w:rsid w:val="00AA398E"/>
    <w:rsid w:val="00AC0A55"/>
    <w:rsid w:val="00AC4F33"/>
    <w:rsid w:val="00AC64DC"/>
    <w:rsid w:val="00AE5845"/>
    <w:rsid w:val="00AE68A3"/>
    <w:rsid w:val="00AF5023"/>
    <w:rsid w:val="00B00088"/>
    <w:rsid w:val="00B0244C"/>
    <w:rsid w:val="00B102CB"/>
    <w:rsid w:val="00B133E6"/>
    <w:rsid w:val="00B25E41"/>
    <w:rsid w:val="00B35C70"/>
    <w:rsid w:val="00B450BF"/>
    <w:rsid w:val="00B560F7"/>
    <w:rsid w:val="00B60491"/>
    <w:rsid w:val="00B7568F"/>
    <w:rsid w:val="00B801A6"/>
    <w:rsid w:val="00B84330"/>
    <w:rsid w:val="00B8485C"/>
    <w:rsid w:val="00B8717A"/>
    <w:rsid w:val="00B90C01"/>
    <w:rsid w:val="00B941D3"/>
    <w:rsid w:val="00BA078D"/>
    <w:rsid w:val="00BA6353"/>
    <w:rsid w:val="00BA6A1C"/>
    <w:rsid w:val="00BB677D"/>
    <w:rsid w:val="00BC316C"/>
    <w:rsid w:val="00BD1D00"/>
    <w:rsid w:val="00BE426C"/>
    <w:rsid w:val="00BE5A7D"/>
    <w:rsid w:val="00BF0106"/>
    <w:rsid w:val="00BF4329"/>
    <w:rsid w:val="00C011B1"/>
    <w:rsid w:val="00C046DA"/>
    <w:rsid w:val="00C3308F"/>
    <w:rsid w:val="00C4295C"/>
    <w:rsid w:val="00C52806"/>
    <w:rsid w:val="00C5559B"/>
    <w:rsid w:val="00C64D8E"/>
    <w:rsid w:val="00C65B25"/>
    <w:rsid w:val="00C73381"/>
    <w:rsid w:val="00C8195D"/>
    <w:rsid w:val="00C8365D"/>
    <w:rsid w:val="00C83DD9"/>
    <w:rsid w:val="00C84689"/>
    <w:rsid w:val="00C91755"/>
    <w:rsid w:val="00C95868"/>
    <w:rsid w:val="00CA7E10"/>
    <w:rsid w:val="00CB5A95"/>
    <w:rsid w:val="00CC2DE2"/>
    <w:rsid w:val="00CC3C6C"/>
    <w:rsid w:val="00CC4140"/>
    <w:rsid w:val="00CC4C22"/>
    <w:rsid w:val="00CD14B1"/>
    <w:rsid w:val="00CD227E"/>
    <w:rsid w:val="00CE4E24"/>
    <w:rsid w:val="00CF1A80"/>
    <w:rsid w:val="00CF4930"/>
    <w:rsid w:val="00D078B8"/>
    <w:rsid w:val="00D079D2"/>
    <w:rsid w:val="00D179CE"/>
    <w:rsid w:val="00D209A2"/>
    <w:rsid w:val="00D20CAF"/>
    <w:rsid w:val="00D21916"/>
    <w:rsid w:val="00D21EC3"/>
    <w:rsid w:val="00D3778B"/>
    <w:rsid w:val="00D515FC"/>
    <w:rsid w:val="00D579BC"/>
    <w:rsid w:val="00D65B8D"/>
    <w:rsid w:val="00D71739"/>
    <w:rsid w:val="00D80A5A"/>
    <w:rsid w:val="00D87915"/>
    <w:rsid w:val="00D92089"/>
    <w:rsid w:val="00D93469"/>
    <w:rsid w:val="00D93E25"/>
    <w:rsid w:val="00D9769D"/>
    <w:rsid w:val="00DA1C70"/>
    <w:rsid w:val="00DA4030"/>
    <w:rsid w:val="00DA520A"/>
    <w:rsid w:val="00DA76C6"/>
    <w:rsid w:val="00DB4A75"/>
    <w:rsid w:val="00DB5FCA"/>
    <w:rsid w:val="00DC19EA"/>
    <w:rsid w:val="00DD3F79"/>
    <w:rsid w:val="00DE1D92"/>
    <w:rsid w:val="00DF5F82"/>
    <w:rsid w:val="00E006E8"/>
    <w:rsid w:val="00E0445E"/>
    <w:rsid w:val="00E1220D"/>
    <w:rsid w:val="00E12658"/>
    <w:rsid w:val="00E2310B"/>
    <w:rsid w:val="00E27104"/>
    <w:rsid w:val="00E47749"/>
    <w:rsid w:val="00E5319B"/>
    <w:rsid w:val="00E55301"/>
    <w:rsid w:val="00E556DE"/>
    <w:rsid w:val="00E57DD4"/>
    <w:rsid w:val="00E71EDB"/>
    <w:rsid w:val="00E751F4"/>
    <w:rsid w:val="00E8162C"/>
    <w:rsid w:val="00E97117"/>
    <w:rsid w:val="00EB34D6"/>
    <w:rsid w:val="00EC2B8E"/>
    <w:rsid w:val="00EC4035"/>
    <w:rsid w:val="00ED294D"/>
    <w:rsid w:val="00ED5C31"/>
    <w:rsid w:val="00EE0D7E"/>
    <w:rsid w:val="00EE5289"/>
    <w:rsid w:val="00EF0B69"/>
    <w:rsid w:val="00EF528E"/>
    <w:rsid w:val="00EF5A88"/>
    <w:rsid w:val="00F02541"/>
    <w:rsid w:val="00F1577C"/>
    <w:rsid w:val="00F23862"/>
    <w:rsid w:val="00F27FF5"/>
    <w:rsid w:val="00F32218"/>
    <w:rsid w:val="00F334A0"/>
    <w:rsid w:val="00F34223"/>
    <w:rsid w:val="00F41149"/>
    <w:rsid w:val="00F6243F"/>
    <w:rsid w:val="00F64705"/>
    <w:rsid w:val="00F91401"/>
    <w:rsid w:val="00FA1D46"/>
    <w:rsid w:val="00FA3254"/>
    <w:rsid w:val="00FA3BEC"/>
    <w:rsid w:val="00FA3F74"/>
    <w:rsid w:val="00FA4E4F"/>
    <w:rsid w:val="00FB1AB5"/>
    <w:rsid w:val="00FB2794"/>
    <w:rsid w:val="00FB623D"/>
    <w:rsid w:val="00FB63BB"/>
    <w:rsid w:val="00FC1D2A"/>
    <w:rsid w:val="00FD5656"/>
    <w:rsid w:val="00FE586B"/>
    <w:rsid w:val="00FF1ECD"/>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3283"/>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43"/>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43"/>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4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4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4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43"/>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4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numbering" w:customStyle="1" w:styleId="Bezlisty1">
    <w:name w:val="Bez listy1"/>
    <w:next w:val="Bezlisty"/>
    <w:uiPriority w:val="99"/>
    <w:semiHidden/>
    <w:unhideWhenUsed/>
    <w:rsid w:val="00634A6C"/>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muszyn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muszyn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Rupniewska\AppData\Local\Microsoft\Windows\AppData\Local\Microsoft\wasm\AppData\Local\Monika\Desktop\e-mai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47</Pages>
  <Words>11899</Words>
  <Characters>71400</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83133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NataliaKedzierska</cp:lastModifiedBy>
  <cp:revision>122</cp:revision>
  <cp:lastPrinted>2022-02-11T07:15:00Z</cp:lastPrinted>
  <dcterms:created xsi:type="dcterms:W3CDTF">2021-10-19T10:53:00Z</dcterms:created>
  <dcterms:modified xsi:type="dcterms:W3CDTF">2022-02-14T08:05:00Z</dcterms:modified>
</cp:coreProperties>
</file>