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</w:t>
      </w:r>
      <w:bookmarkStart w:id="0" w:name="_GoBack"/>
      <w:bookmarkEnd w:id="0"/>
      <w:r w:rsidRPr="00882FB1">
        <w:rPr>
          <w:rFonts w:ascii="Times New Roman" w:hAnsi="Times New Roman"/>
          <w:b/>
        </w:rPr>
        <w:t>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Pr="00882FB1">
        <w:rPr>
          <w:rFonts w:ascii="Times New Roman" w:hAnsi="Times New Roman"/>
          <w:b/>
          <w:lang w:eastAsia="pl-PL"/>
        </w:rPr>
        <w:t>15.1  SWZ</w:t>
      </w:r>
      <w:r w:rsidRPr="00882FB1">
        <w:rPr>
          <w:rFonts w:ascii="Times New Roman" w:hAnsi="Times New Roman"/>
          <w:lang w:eastAsia="pl-PL"/>
        </w:rPr>
        <w:t xml:space="preserve"> zgodnie z wymaganiami określonymi w punkcie 10.3.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82FB1">
        <w:rPr>
          <w:rFonts w:ascii="Times New Roman" w:eastAsia="TimesNewRoman" w:hAnsi="Times New Roman"/>
        </w:rPr>
        <w:t>(</w:t>
      </w:r>
      <w:r w:rsidRPr="00882FB1">
        <w:rPr>
          <w:rFonts w:ascii="Times New Roman" w:hAnsi="Times New Roman"/>
        </w:rPr>
        <w:t>UWAGA</w:t>
      </w:r>
      <w:r w:rsidRPr="00882FB1">
        <w:rPr>
          <w:rFonts w:ascii="Times New Roman" w:eastAsia="TimesNewRoman" w:hAnsi="Times New Roman"/>
        </w:rPr>
        <w:t xml:space="preserve">: punkt ten dotyczy warunku, o którym mowa w punkcie </w:t>
      </w:r>
      <w:r w:rsidRPr="00882FB1">
        <w:rPr>
          <w:rFonts w:ascii="Times New Roman" w:eastAsia="TimesNewRoman" w:hAnsi="Times New Roman"/>
          <w:b/>
        </w:rPr>
        <w:t>15</w:t>
      </w:r>
      <w:r w:rsidRPr="00882FB1">
        <w:rPr>
          <w:rFonts w:ascii="Times New Roman" w:hAnsi="Times New Roman"/>
          <w:b/>
          <w:lang w:eastAsia="pl-PL"/>
        </w:rPr>
        <w:t>.1</w:t>
      </w:r>
      <w:r w:rsidRPr="00882FB1">
        <w:rPr>
          <w:rFonts w:ascii="Times New Roman" w:hAnsi="Times New Roman"/>
          <w:lang w:eastAsia="pl-PL"/>
        </w:rPr>
        <w:t xml:space="preserve">. </w:t>
      </w:r>
      <w:r w:rsidRPr="00882FB1">
        <w:rPr>
          <w:rFonts w:ascii="Times New Roman" w:eastAsia="TimesNewRoman" w:hAnsi="Times New Roman"/>
        </w:rPr>
        <w:t>SIWZ)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12" w:rsidRDefault="00B24212" w:rsidP="00D94C05">
      <w:pPr>
        <w:spacing w:after="0" w:line="240" w:lineRule="auto"/>
      </w:pPr>
      <w:r>
        <w:separator/>
      </w:r>
    </w:p>
  </w:endnote>
  <w:endnote w:type="continuationSeparator" w:id="0">
    <w:p w:rsidR="00B24212" w:rsidRDefault="00B24212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12" w:rsidRDefault="00B24212" w:rsidP="00D94C05">
      <w:pPr>
        <w:spacing w:after="0" w:line="240" w:lineRule="auto"/>
      </w:pPr>
      <w:r>
        <w:separator/>
      </w:r>
    </w:p>
  </w:footnote>
  <w:footnote w:type="continuationSeparator" w:id="0">
    <w:p w:rsidR="00B24212" w:rsidRDefault="00B24212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FE157B">
      <w:rPr>
        <w:rFonts w:ascii="Times New Roman" w:hAnsi="Times New Roman"/>
        <w:b/>
      </w:rPr>
      <w:t>74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6100A9"/>
    <w:rsid w:val="00624C17"/>
    <w:rsid w:val="00653053"/>
    <w:rsid w:val="00690002"/>
    <w:rsid w:val="00882FB1"/>
    <w:rsid w:val="008879E7"/>
    <w:rsid w:val="00B16D5F"/>
    <w:rsid w:val="00B24212"/>
    <w:rsid w:val="00D94C05"/>
    <w:rsid w:val="00F33AC4"/>
    <w:rsid w:val="00F63ADB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C9AF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9</cp:revision>
  <dcterms:created xsi:type="dcterms:W3CDTF">2022-02-21T06:37:00Z</dcterms:created>
  <dcterms:modified xsi:type="dcterms:W3CDTF">2022-03-02T09:47:00Z</dcterms:modified>
</cp:coreProperties>
</file>