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D165" w14:textId="1B2AF4A6" w:rsidR="00B44763" w:rsidRPr="004D1FDD" w:rsidRDefault="008A1C21">
      <w:pPr>
        <w:spacing w:after="18" w:line="259" w:lineRule="auto"/>
        <w:ind w:left="0" w:right="54" w:firstLine="0"/>
        <w:jc w:val="right"/>
        <w:rPr>
          <w:bCs/>
          <w:color w:val="auto"/>
        </w:rPr>
      </w:pPr>
      <w:r w:rsidRPr="004D1FDD">
        <w:rPr>
          <w:bCs/>
          <w:color w:val="auto"/>
        </w:rPr>
        <w:t>z</w:t>
      </w:r>
      <w:r w:rsidR="00F82C89" w:rsidRPr="004D1FDD">
        <w:rPr>
          <w:bCs/>
          <w:color w:val="auto"/>
        </w:rPr>
        <w:t xml:space="preserve">ałącznik nr </w:t>
      </w:r>
      <w:r w:rsidR="00186118">
        <w:rPr>
          <w:bCs/>
          <w:color w:val="auto"/>
        </w:rPr>
        <w:t>6</w:t>
      </w:r>
      <w:r w:rsidR="00F82C89" w:rsidRPr="004D1FDD">
        <w:rPr>
          <w:bCs/>
          <w:color w:val="auto"/>
        </w:rPr>
        <w:t xml:space="preserve"> do SWZ </w:t>
      </w:r>
    </w:p>
    <w:p w14:paraId="39D8C268" w14:textId="77777777" w:rsidR="004D1FDD" w:rsidRPr="008A1C21" w:rsidRDefault="004D1FDD">
      <w:pPr>
        <w:spacing w:after="18" w:line="259" w:lineRule="auto"/>
        <w:ind w:left="0" w:right="54" w:firstLine="0"/>
        <w:jc w:val="right"/>
        <w:rPr>
          <w:color w:val="auto"/>
        </w:rPr>
      </w:pPr>
    </w:p>
    <w:p w14:paraId="0C6FD60D" w14:textId="1ABEA275" w:rsidR="00B44763" w:rsidRDefault="004D1FDD">
      <w:pPr>
        <w:spacing w:after="92" w:line="259" w:lineRule="auto"/>
        <w:ind w:left="427" w:firstLine="0"/>
        <w:jc w:val="center"/>
      </w:pPr>
      <w:r>
        <w:rPr>
          <w:b/>
        </w:rPr>
        <w:t>Wzór istotnych postanowień umowy</w:t>
      </w:r>
      <w:r w:rsidR="00F82C89">
        <w:rPr>
          <w:b/>
        </w:rPr>
        <w:t xml:space="preserve"> </w:t>
      </w:r>
    </w:p>
    <w:p w14:paraId="0465968B" w14:textId="7CC733F1" w:rsidR="00B44763" w:rsidRDefault="008A1C21">
      <w:pPr>
        <w:spacing w:after="18" w:line="259" w:lineRule="auto"/>
        <w:ind w:left="427" w:firstLine="0"/>
        <w:jc w:val="center"/>
      </w:pPr>
      <w:r>
        <w:t>Umowa Nr RI.271.1</w:t>
      </w:r>
      <w:r w:rsidR="000E2DE3">
        <w:t>4</w:t>
      </w:r>
      <w:r>
        <w:t>.2024</w:t>
      </w:r>
    </w:p>
    <w:p w14:paraId="0D177148" w14:textId="77777777" w:rsidR="004D1FDD" w:rsidRDefault="004D1FDD">
      <w:pPr>
        <w:spacing w:after="18" w:line="259" w:lineRule="auto"/>
        <w:ind w:left="427" w:firstLine="0"/>
        <w:jc w:val="center"/>
      </w:pPr>
    </w:p>
    <w:p w14:paraId="550A4F45" w14:textId="77777777" w:rsidR="004D1FDD" w:rsidRDefault="004D1FDD">
      <w:pPr>
        <w:spacing w:after="18" w:line="259" w:lineRule="auto"/>
        <w:ind w:left="427" w:firstLine="0"/>
        <w:jc w:val="center"/>
      </w:pPr>
    </w:p>
    <w:p w14:paraId="484CF2CA" w14:textId="38BF2A64" w:rsidR="00B44763" w:rsidRDefault="004D1FDD" w:rsidP="004D1FDD">
      <w:pPr>
        <w:ind w:right="46"/>
      </w:pPr>
      <w:r>
        <w:t>z</w:t>
      </w:r>
      <w:r w:rsidR="00F82C89">
        <w:t>awarta</w:t>
      </w:r>
      <w:r>
        <w:t xml:space="preserve"> w dniu …………….</w:t>
      </w:r>
      <w:r w:rsidR="00F82C89">
        <w:t xml:space="preserve"> pomiędzy: </w:t>
      </w:r>
    </w:p>
    <w:p w14:paraId="24DB19ED" w14:textId="77777777" w:rsidR="005E6DE1" w:rsidRDefault="005E6DE1" w:rsidP="004D1FDD">
      <w:pPr>
        <w:ind w:right="46"/>
      </w:pPr>
    </w:p>
    <w:p w14:paraId="5C2CAD29" w14:textId="77777777" w:rsidR="004D1FDD" w:rsidRDefault="00F82C89" w:rsidP="004D1FDD">
      <w:pPr>
        <w:ind w:left="423" w:right="46"/>
      </w:pPr>
      <w:r>
        <w:rPr>
          <w:b/>
        </w:rPr>
        <w:t xml:space="preserve">Gminą </w:t>
      </w:r>
      <w:r w:rsidR="004D1FDD">
        <w:rPr>
          <w:b/>
        </w:rPr>
        <w:t>Jaświły</w:t>
      </w:r>
      <w:r>
        <w:t xml:space="preserve">, </w:t>
      </w:r>
      <w:r w:rsidR="004D1FDD">
        <w:t>Jaświły 7</w:t>
      </w:r>
      <w:r>
        <w:t>, 19-1</w:t>
      </w:r>
      <w:r w:rsidR="004D1FDD">
        <w:t>24 Jaświły</w:t>
      </w:r>
      <w:r>
        <w:t>, NIP 546</w:t>
      </w:r>
      <w:r w:rsidR="004D1FDD">
        <w:t xml:space="preserve">1318582, </w:t>
      </w:r>
      <w:r>
        <w:t xml:space="preserve"> </w:t>
      </w:r>
    </w:p>
    <w:p w14:paraId="099256FE" w14:textId="4E20008D" w:rsidR="00224691" w:rsidRDefault="00F82C89" w:rsidP="00224691">
      <w:pPr>
        <w:ind w:left="423" w:right="46"/>
      </w:pPr>
      <w:r>
        <w:t xml:space="preserve">reprezentowaną przez: </w:t>
      </w:r>
      <w:r w:rsidR="004D1FDD">
        <w:t>Marka Jarosza</w:t>
      </w:r>
      <w:r>
        <w:t xml:space="preserve"> – </w:t>
      </w:r>
      <w:r w:rsidR="004D1FDD">
        <w:t>Wójta Gminy,</w:t>
      </w:r>
      <w:r>
        <w:t xml:space="preserve"> </w:t>
      </w:r>
    </w:p>
    <w:p w14:paraId="3843AD8E" w14:textId="7643293F" w:rsidR="00B44763" w:rsidRDefault="00F82C89">
      <w:pPr>
        <w:ind w:left="423" w:right="2837"/>
      </w:pPr>
      <w:r>
        <w:t xml:space="preserve">przy kontrasygnacie Skarbnika </w:t>
      </w:r>
      <w:r w:rsidR="004D1FDD">
        <w:t xml:space="preserve">Gminy – Agnieszki </w:t>
      </w:r>
      <w:proofErr w:type="spellStart"/>
      <w:r w:rsidR="004D1FDD">
        <w:t>Okulczyk</w:t>
      </w:r>
      <w:proofErr w:type="spellEnd"/>
    </w:p>
    <w:p w14:paraId="28D6260A" w14:textId="3A7E23BA" w:rsidR="004D1FDD" w:rsidRDefault="00F82C89">
      <w:pPr>
        <w:numPr>
          <w:ilvl w:val="0"/>
          <w:numId w:val="1"/>
        </w:numPr>
        <w:ind w:right="46" w:hanging="132"/>
      </w:pPr>
      <w:r>
        <w:t>zwan</w:t>
      </w:r>
      <w:r w:rsidR="004D1FDD">
        <w:t>ą</w:t>
      </w:r>
      <w:r>
        <w:t xml:space="preserve"> dalej </w:t>
      </w:r>
      <w:r>
        <w:rPr>
          <w:b/>
        </w:rPr>
        <w:t>Zamawiającym</w:t>
      </w:r>
      <w:r>
        <w:t xml:space="preserve">, </w:t>
      </w:r>
    </w:p>
    <w:p w14:paraId="771C868A" w14:textId="77777777" w:rsidR="00224691" w:rsidRDefault="00224691" w:rsidP="00224691">
      <w:pPr>
        <w:ind w:left="545" w:right="46" w:firstLine="0"/>
      </w:pPr>
    </w:p>
    <w:p w14:paraId="1765FF86" w14:textId="14EB7AE3" w:rsidR="00B44763" w:rsidRPr="005E6DE1" w:rsidRDefault="00F82C89" w:rsidP="00E91CCA">
      <w:pPr>
        <w:ind w:right="46"/>
        <w:rPr>
          <w:b/>
          <w:bCs/>
        </w:rPr>
      </w:pPr>
      <w:r w:rsidRPr="005E6DE1">
        <w:rPr>
          <w:b/>
          <w:bCs/>
        </w:rPr>
        <w:t xml:space="preserve">a </w:t>
      </w:r>
    </w:p>
    <w:p w14:paraId="3F08877B" w14:textId="6530FCA9" w:rsidR="00B44763" w:rsidRDefault="004D1FDD">
      <w:pPr>
        <w:ind w:left="423" w:right="46"/>
      </w:pPr>
      <w:r>
        <w:t>…………………………………………………………………………………………………………………………………..</w:t>
      </w:r>
      <w:r w:rsidR="00F82C89">
        <w:t xml:space="preserve"> ,  reprezentowany przez: </w:t>
      </w:r>
    </w:p>
    <w:p w14:paraId="781A0E5F" w14:textId="77777777" w:rsidR="00224691" w:rsidRDefault="00224691">
      <w:pPr>
        <w:ind w:left="423" w:right="46"/>
      </w:pPr>
    </w:p>
    <w:p w14:paraId="45423E51" w14:textId="2DD208C0" w:rsidR="00B44763" w:rsidRDefault="004D1FDD">
      <w:pPr>
        <w:ind w:left="423" w:right="46"/>
      </w:pPr>
      <w:r>
        <w:t xml:space="preserve">………………………………………………………………………………………………………………………………….. </w:t>
      </w:r>
      <w:r w:rsidR="00F82C89">
        <w:t xml:space="preserve">,  </w:t>
      </w:r>
    </w:p>
    <w:p w14:paraId="195D91F4" w14:textId="77777777" w:rsidR="00B44763" w:rsidRDefault="00F82C89">
      <w:pPr>
        <w:numPr>
          <w:ilvl w:val="0"/>
          <w:numId w:val="1"/>
        </w:numPr>
        <w:ind w:right="46" w:hanging="132"/>
      </w:pPr>
      <w:r>
        <w:t xml:space="preserve">zwanym dalej </w:t>
      </w:r>
      <w:r>
        <w:rPr>
          <w:b/>
        </w:rPr>
        <w:t>,,Wykonawcą”</w:t>
      </w:r>
      <w:r>
        <w:t xml:space="preserve"> </w:t>
      </w:r>
    </w:p>
    <w:p w14:paraId="35B50007" w14:textId="16A68CBB" w:rsidR="00B44763" w:rsidRDefault="00F82C89">
      <w:pPr>
        <w:numPr>
          <w:ilvl w:val="0"/>
          <w:numId w:val="1"/>
        </w:numPr>
        <w:ind w:right="46" w:hanging="132"/>
      </w:pPr>
      <w:r>
        <w:t>zwanymi dalej łącznie „</w:t>
      </w:r>
      <w:r>
        <w:rPr>
          <w:b/>
        </w:rPr>
        <w:t>Stronami</w:t>
      </w:r>
      <w:r>
        <w:t>”, a indywidualnie „</w:t>
      </w:r>
      <w:r>
        <w:rPr>
          <w:b/>
        </w:rPr>
        <w:t>Stroną</w:t>
      </w:r>
      <w:r>
        <w:t>”</w:t>
      </w:r>
      <w:r w:rsidR="004D1FDD">
        <w:t>;</w:t>
      </w:r>
    </w:p>
    <w:p w14:paraId="7BCEE3D5" w14:textId="77777777" w:rsidR="00B44763" w:rsidRDefault="00F82C89">
      <w:pPr>
        <w:spacing w:after="18" w:line="259" w:lineRule="auto"/>
        <w:ind w:left="428" w:firstLine="0"/>
        <w:jc w:val="left"/>
      </w:pPr>
      <w:r>
        <w:t xml:space="preserve"> </w:t>
      </w:r>
    </w:p>
    <w:p w14:paraId="7612E63C" w14:textId="21778ADD" w:rsidR="004D1FDD" w:rsidRPr="004D1FDD" w:rsidRDefault="004D1FDD" w:rsidP="004D1FDD">
      <w:pPr>
        <w:rPr>
          <w:iCs/>
        </w:rPr>
      </w:pPr>
      <w:r w:rsidRPr="004D1FDD">
        <w:rPr>
          <w:iCs/>
        </w:rPr>
        <w:t xml:space="preserve">Strony zgodnie oświadczają, że niniejsza umowa została zawarta po wyborze najkorzystniejszej oferty w wyniku postępowania o udzielenie zamówienia publicznego pn. </w:t>
      </w:r>
      <w:r w:rsidRPr="005E6DE1">
        <w:rPr>
          <w:b/>
          <w:bCs/>
          <w:iCs/>
        </w:rPr>
        <w:t>„</w:t>
      </w:r>
      <w:r w:rsidR="005E6DE1" w:rsidRPr="005E6DE1">
        <w:rPr>
          <w:b/>
          <w:bCs/>
          <w:iCs/>
        </w:rPr>
        <w:t>Opracowanie planu ogólnego Gminy Jaświły</w:t>
      </w:r>
      <w:r w:rsidRPr="005E6DE1">
        <w:rPr>
          <w:b/>
          <w:bCs/>
          <w:iCs/>
        </w:rPr>
        <w:t xml:space="preserve">”, </w:t>
      </w:r>
      <w:r w:rsidRPr="004D1FDD">
        <w:rPr>
          <w:iCs/>
        </w:rPr>
        <w:t>przeprowadzonego w trybie podstawowym bez negocjacji na podstawie art. 275 pkt.1 ustawy z dnia 11 września 2019 r. Prawo zamówień publicznych (Dz. U. z 202</w:t>
      </w:r>
      <w:r w:rsidR="005E6DE1">
        <w:rPr>
          <w:iCs/>
        </w:rPr>
        <w:t>4</w:t>
      </w:r>
      <w:r w:rsidRPr="004D1FDD">
        <w:rPr>
          <w:iCs/>
        </w:rPr>
        <w:t xml:space="preserve"> poz. 1</w:t>
      </w:r>
      <w:r w:rsidR="005E6DE1">
        <w:rPr>
          <w:iCs/>
        </w:rPr>
        <w:t>320</w:t>
      </w:r>
      <w:r w:rsidRPr="004D1FDD">
        <w:rPr>
          <w:iCs/>
        </w:rPr>
        <w:t xml:space="preserve"> t. j.).</w:t>
      </w:r>
    </w:p>
    <w:p w14:paraId="7321B989" w14:textId="77777777" w:rsidR="00B44763" w:rsidRDefault="00F82C89">
      <w:pPr>
        <w:spacing w:after="16" w:line="259" w:lineRule="auto"/>
        <w:ind w:left="428" w:firstLine="0"/>
        <w:jc w:val="left"/>
      </w:pPr>
      <w:r>
        <w:t xml:space="preserve"> </w:t>
      </w:r>
    </w:p>
    <w:p w14:paraId="2F430303" w14:textId="77777777" w:rsidR="000A5C9C" w:rsidRDefault="00F82C89">
      <w:pPr>
        <w:pStyle w:val="Nagwek1"/>
        <w:spacing w:after="34"/>
        <w:ind w:right="6"/>
        <w:rPr>
          <w:b w:val="0"/>
        </w:rPr>
      </w:pPr>
      <w:r>
        <w:t>§ 1</w:t>
      </w:r>
      <w:r>
        <w:rPr>
          <w:b w:val="0"/>
        </w:rPr>
        <w:t xml:space="preserve"> </w:t>
      </w:r>
    </w:p>
    <w:p w14:paraId="6FD7A49E" w14:textId="16B8167A" w:rsidR="00B44763" w:rsidRDefault="00F82C89">
      <w:pPr>
        <w:pStyle w:val="Nagwek1"/>
        <w:spacing w:after="34"/>
        <w:ind w:right="6"/>
        <w:rPr>
          <w:b w:val="0"/>
        </w:rPr>
      </w:pPr>
      <w:r>
        <w:t>Przedmiot umowy</w:t>
      </w:r>
      <w:r>
        <w:rPr>
          <w:b w:val="0"/>
        </w:rPr>
        <w:t xml:space="preserve"> </w:t>
      </w:r>
    </w:p>
    <w:p w14:paraId="5E0896D9" w14:textId="77777777" w:rsidR="00B86A3A" w:rsidRPr="00B86A3A" w:rsidRDefault="00B86A3A" w:rsidP="00B86A3A"/>
    <w:p w14:paraId="3ED3384F" w14:textId="00E36F9F" w:rsidR="00B44763" w:rsidRDefault="00F82C89" w:rsidP="005E6DE1">
      <w:pPr>
        <w:numPr>
          <w:ilvl w:val="0"/>
          <w:numId w:val="2"/>
        </w:numPr>
        <w:spacing w:after="0"/>
        <w:ind w:left="426" w:right="46" w:hanging="13"/>
      </w:pPr>
      <w:r>
        <w:t xml:space="preserve">Zamawiający zleca, a Wykonawca zobowiązuje się do wykonania </w:t>
      </w:r>
      <w:r>
        <w:rPr>
          <w:b/>
        </w:rPr>
        <w:t>usługi</w:t>
      </w:r>
      <w:r w:rsidR="005E6DE1">
        <w:rPr>
          <w:b/>
        </w:rPr>
        <w:t xml:space="preserve"> polegającej na o</w:t>
      </w:r>
      <w:r>
        <w:rPr>
          <w:b/>
        </w:rPr>
        <w:t>pracowani</w:t>
      </w:r>
      <w:r w:rsidR="005E6DE1">
        <w:rPr>
          <w:b/>
        </w:rPr>
        <w:t>u</w:t>
      </w:r>
      <w:r>
        <w:rPr>
          <w:b/>
        </w:rPr>
        <w:t xml:space="preserve"> planu ogólnego </w:t>
      </w:r>
      <w:r w:rsidR="00323790">
        <w:rPr>
          <w:b/>
        </w:rPr>
        <w:t>G</w:t>
      </w:r>
      <w:r>
        <w:rPr>
          <w:b/>
        </w:rPr>
        <w:t xml:space="preserve">miny </w:t>
      </w:r>
      <w:r w:rsidR="005E6DE1">
        <w:rPr>
          <w:b/>
        </w:rPr>
        <w:t>Jaświły</w:t>
      </w:r>
      <w:r>
        <w:t xml:space="preserve">, o którym jest mowa w art. 13a </w:t>
      </w:r>
      <w:r>
        <w:rPr>
          <w:i/>
        </w:rPr>
        <w:t>ustawy  o planowaniu i zagospodarowaniu przestrzennym</w:t>
      </w:r>
      <w:r>
        <w:t xml:space="preserve"> (t. j. Dz. U. z 2023 r. poz. 977 ze zm.) oraz udział w czynnościach związanych ze sporządzeniem i uchwaleniem planu ogólnego zgodnie z obowiązującymi aktami prawnymi, w tym w szczególności:  </w:t>
      </w:r>
    </w:p>
    <w:p w14:paraId="482412BA" w14:textId="77777777" w:rsidR="00B44763" w:rsidRDefault="00F82C89">
      <w:pPr>
        <w:numPr>
          <w:ilvl w:val="1"/>
          <w:numId w:val="2"/>
        </w:numPr>
        <w:ind w:left="694" w:right="46" w:hanging="281"/>
      </w:pPr>
      <w:r>
        <w:t xml:space="preserve">ustawą z dnia 27 marca 2003 roku o planowaniu i zagospodarowaniu przestrzennym  </w:t>
      </w:r>
    </w:p>
    <w:p w14:paraId="2AEF5638" w14:textId="77777777" w:rsidR="00B44763" w:rsidRDefault="00F82C89" w:rsidP="005E6DE1">
      <w:pPr>
        <w:ind w:left="567" w:right="46" w:firstLine="142"/>
      </w:pPr>
      <w:r>
        <w:t xml:space="preserve">(t. j. Dz. U. z 2023 r. poz. 977 ze zm.) oraz jej aktami wykonawczymi; </w:t>
      </w:r>
    </w:p>
    <w:p w14:paraId="3ACB645B" w14:textId="31A55D85" w:rsidR="00B44763" w:rsidRDefault="00F82C89">
      <w:pPr>
        <w:numPr>
          <w:ilvl w:val="1"/>
          <w:numId w:val="2"/>
        </w:numPr>
        <w:spacing w:after="0"/>
        <w:ind w:left="694" w:right="46" w:hanging="281"/>
      </w:pPr>
      <w:r>
        <w:t>ustawą z dnia 3 października 2008 r. o udostępnianiu informacji o środowisku i jego ochronie, udziale społeczeństwa w ochronie środowiska oraz o ocenach oddziaływania  na środowisko (t. j. Dz. U. z 2023 r. poz.</w:t>
      </w:r>
      <w:r w:rsidR="00A0198D">
        <w:t xml:space="preserve"> </w:t>
      </w:r>
      <w:r>
        <w:t xml:space="preserve">1094 ze zm.); </w:t>
      </w:r>
    </w:p>
    <w:p w14:paraId="27D5D1E0" w14:textId="77777777" w:rsidR="00B44763" w:rsidRDefault="00F82C89">
      <w:pPr>
        <w:numPr>
          <w:ilvl w:val="1"/>
          <w:numId w:val="2"/>
        </w:numPr>
        <w:spacing w:after="0"/>
        <w:ind w:left="694" w:right="46" w:hanging="281"/>
      </w:pPr>
      <w:r>
        <w:t xml:space="preserve">ustawą z dnia 4 marca 2010 r. o infrastrukturze informacji przestrzennej (Dz. U. z 2021 r. poz. 214);  </w:t>
      </w:r>
    </w:p>
    <w:p w14:paraId="50E1378B" w14:textId="442C52AD" w:rsidR="00B44763" w:rsidRDefault="00F82C89">
      <w:pPr>
        <w:numPr>
          <w:ilvl w:val="1"/>
          <w:numId w:val="2"/>
        </w:numPr>
        <w:spacing w:after="0"/>
        <w:ind w:left="694" w:right="46" w:hanging="281"/>
      </w:pPr>
      <w:r>
        <w:t xml:space="preserve">oraz przepisami wynikającymi z innych aktów prawnych, mających odniesienie do przedmiotu zlecenia m.in.: dotyczącymi ochrony środowiska, ochrony zabytków, prawa </w:t>
      </w:r>
      <w:r>
        <w:lastRenderedPageBreak/>
        <w:t>wodnego, ochrony gruntów rolnych i leśnych, dróg,</w:t>
      </w:r>
      <w:r>
        <w:rPr>
          <w:rFonts w:ascii="Calibri" w:eastAsia="Calibri" w:hAnsi="Calibri" w:cs="Calibri"/>
        </w:rPr>
        <w:t xml:space="preserve"> </w:t>
      </w:r>
      <w:r>
        <w:t>a także z uwzględnieniem uwag zgłaszanych przez Zamawiającego w trakcie realizacji umowy i aktualnego orzecznictwa sądowego dotyczącego zagospodarowania przestrzennego.</w:t>
      </w:r>
      <w:r>
        <w:rPr>
          <w:b/>
        </w:rPr>
        <w:t xml:space="preserve"> </w:t>
      </w:r>
    </w:p>
    <w:p w14:paraId="6B1CC009" w14:textId="77777777" w:rsidR="00B44763" w:rsidRDefault="00F82C89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90012BA" w14:textId="0198AF2A" w:rsidR="00B44763" w:rsidRDefault="009D3C38">
      <w:pPr>
        <w:numPr>
          <w:ilvl w:val="0"/>
          <w:numId w:val="2"/>
        </w:numPr>
        <w:spacing w:after="4" w:line="267" w:lineRule="auto"/>
        <w:ind w:right="46" w:hanging="427"/>
      </w:pPr>
      <w:r>
        <w:rPr>
          <w:rFonts w:eastAsia="Times New Roman" w:cs="Times New Roman"/>
          <w:b/>
          <w:bCs/>
        </w:rPr>
        <w:t>Zakres czynności Wykonawcy w celu należytego wykonania przedmiotu zamówienia</w:t>
      </w:r>
      <w:r w:rsidR="00F82C89">
        <w:rPr>
          <w:b/>
        </w:rPr>
        <w:t xml:space="preserve">  </w:t>
      </w:r>
    </w:p>
    <w:p w14:paraId="43F660E5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 xml:space="preserve">- analiza materiałów wejściowych, dokonanie oceny istniejącego stanu zagospodarowania, uwarunkowań zewnętrznych, przestrzennych, określenie zapotrzebowania na nową zabudowę mieszkaniową, </w:t>
      </w:r>
    </w:p>
    <w:p w14:paraId="5DF016A5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 xml:space="preserve">- sporządzenie analizy istniejącego sposobu zagospodarowania i użytkowania działek budowalnych i wskaźników dla zabudowy istniejącej oraz zmian w zagospodarowaniu przestrzennym, </w:t>
      </w:r>
    </w:p>
    <w:p w14:paraId="5EA18F88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sporządzenie bilansu terenów przeznaczonych pod zabudowę mieszkaniową;</w:t>
      </w:r>
    </w:p>
    <w:p w14:paraId="770C3B34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 xml:space="preserve">- </w:t>
      </w:r>
      <w:r w:rsidRPr="009D3C38">
        <w:rPr>
          <w:rFonts w:eastAsia="Times New Roman" w:cs="Times New Roman"/>
          <w:u w:val="single"/>
        </w:rPr>
        <w:t xml:space="preserve">sporządzenie opracowania </w:t>
      </w:r>
      <w:proofErr w:type="spellStart"/>
      <w:r w:rsidRPr="009D3C38">
        <w:rPr>
          <w:rFonts w:eastAsia="Times New Roman" w:cs="Times New Roman"/>
          <w:u w:val="single"/>
        </w:rPr>
        <w:t>ekofizjograficznego</w:t>
      </w:r>
      <w:proofErr w:type="spellEnd"/>
      <w:r w:rsidRPr="009D3C38">
        <w:rPr>
          <w:rFonts w:eastAsia="Times New Roman" w:cs="Times New Roman"/>
          <w:u w:val="single"/>
        </w:rPr>
        <w:t>;</w:t>
      </w:r>
    </w:p>
    <w:p w14:paraId="2B484230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analiza wniosków osób fizycznych i prawnych oraz zgłoszonych przez organy i instytucje, przygotowanie propozycji ich rozpatrzenia wraz z uzasadnieniem;</w:t>
      </w:r>
    </w:p>
    <w:p w14:paraId="0E1FEE80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  <w:color w:val="auto"/>
        </w:rPr>
      </w:pPr>
      <w:r w:rsidRPr="009D3C38">
        <w:rPr>
          <w:rFonts w:eastAsia="Times New Roman" w:cs="Times New Roman"/>
          <w:color w:val="auto"/>
        </w:rPr>
        <w:t>- opracowanie wykazu odpowiedzi do organów i instytucji określonych ustawą oraz innych instytucji i jednostek poinformowanych o przystąpieniu do planu;</w:t>
      </w:r>
    </w:p>
    <w:p w14:paraId="7A0D6DC7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udział w konsultacjach społecznych dotyczących projektu planu ogólnego z mieszkańcami gminy we wskazanych przez Zamawiającego sołectwach gminy oraz udzielanie stosownych informacji i wyjaśnień;</w:t>
      </w:r>
    </w:p>
    <w:p w14:paraId="70395DDB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sporządzenie raportu podsumowującego przebieg konsultacji społecznych, zawierający w szczególności wykaz zgłoszonych uwag wraz z propozycją ich rozpatrzenia i uzasadnieniem oraz protokołów z czynności przeprowadzonych w ramach konsultacji;</w:t>
      </w:r>
    </w:p>
    <w:p w14:paraId="63D2906B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sporządzenie projektu planu ogólnego (część tekstowa, graficzna) wraz z prognozą oddziaływania na środowisko; opracowanie danych przestrzennych do planu ogólnego zgodnie z art. 67a ustawy o planowaniu i zagospodarowaniu przestrzennym;</w:t>
      </w:r>
    </w:p>
    <w:p w14:paraId="1FFB4E70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udział, w zależności od potrzeb, w spotkaniach dotyczących uzgodnień i opiniowania projektu planu ogólnego oraz innych czynnościach procedury planistycznej, w tym udział w posiedzeniach odpowiednich komisji Rady Gminy Jaświły, sesji Rady Gminy, Gminnej Komisji Urbanistyczno-Architektonicznej i innych wskazanych przez Zamawiającego wraz z prezentacją projektu planu ogólnego, w terminie uzgodnionym z Zamawiającym;</w:t>
      </w:r>
    </w:p>
    <w:p w14:paraId="06FCD1F1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udział w spotkaniach, naradach w przypadku zajścia okoliczności uzasadniających udzielenie wyjaśnień lub zgłoszenia potrzeby takich wyjaśnień, w szczególności przy uzgadnianiu i opiniowaniu projektu planu ogólnego z jednostkami wskazanymi w przepisach prawa;</w:t>
      </w:r>
    </w:p>
    <w:p w14:paraId="2C0EC752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analiza i opracowanie wykazu uzyskanych uzgodnień i opinii</w:t>
      </w:r>
    </w:p>
    <w:p w14:paraId="4E01542E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uzyskanie pozytywnej opinii Gminnej Komisji Architektoniczno-Urbanistycznej o projekcie planu ogólnego;</w:t>
      </w:r>
    </w:p>
    <w:p w14:paraId="240735D0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 xml:space="preserve">- przygotowanie projektów pism związanych z opiniowaniem i uzgadnianiem projektu planu ogólnego, </w:t>
      </w:r>
    </w:p>
    <w:p w14:paraId="291A952B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 xml:space="preserve">- </w:t>
      </w:r>
      <w:r w:rsidRPr="009D3C38">
        <w:rPr>
          <w:rFonts w:eastAsia="Times New Roman" w:cs="Times New Roman"/>
          <w:color w:val="auto"/>
        </w:rPr>
        <w:t>przygotowanie wymaganych ustawą dokumentów formalno-prawnych związanych ze sporządzaniem projektu planu ogólnego (projektów ogłoszeń, projektów obwieszczenia, zawiadomień;</w:t>
      </w:r>
    </w:p>
    <w:p w14:paraId="7BD96DE1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przygotowanie uzasadnienia do projektu planu ogólnego zgodnie z art. 13h ustawy o planowaniu i zagospodarowaniu przestrzennym;</w:t>
      </w:r>
    </w:p>
    <w:p w14:paraId="5F595A15" w14:textId="77777777" w:rsidR="009D3C38" w:rsidRPr="009D3C38" w:rsidRDefault="009D3C38" w:rsidP="009D3C38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lastRenderedPageBreak/>
        <w:t>- analiza uwag wniesionych do projektu planu ogólnego wraz z propozycją ich rozpatrzenia przez Wójta wraz z uzasadnieniem;</w:t>
      </w:r>
    </w:p>
    <w:p w14:paraId="469D80F3" w14:textId="77777777" w:rsidR="00704A00" w:rsidRDefault="00704A00" w:rsidP="00704A00">
      <w:pPr>
        <w:spacing w:after="0" w:line="240" w:lineRule="auto"/>
        <w:ind w:left="851"/>
        <w:rPr>
          <w:rFonts w:eastAsia="Times New Roman" w:cs="Times New Roman"/>
        </w:rPr>
      </w:pPr>
      <w:r w:rsidRPr="00BB6649">
        <w:rPr>
          <w:rFonts w:eastAsia="Times New Roman" w:cs="Times New Roman"/>
        </w:rPr>
        <w:t xml:space="preserve">- </w:t>
      </w:r>
      <w:r>
        <w:rPr>
          <w:rFonts w:eastAsia="Times New Roman" w:cs="Times New Roman"/>
        </w:rPr>
        <w:t>k</w:t>
      </w:r>
      <w:r w:rsidRPr="00BB6649">
        <w:rPr>
          <w:rFonts w:eastAsia="Times New Roman" w:cs="Times New Roman"/>
        </w:rPr>
        <w:t>orekta projektu planu ogólnego w związku z uzyskanymi opiniami i dokonanymi uzgodnieniam</w:t>
      </w:r>
      <w:r>
        <w:rPr>
          <w:rFonts w:eastAsia="Times New Roman" w:cs="Times New Roman"/>
        </w:rPr>
        <w:t xml:space="preserve">i, </w:t>
      </w:r>
      <w:r w:rsidRPr="00BB6649">
        <w:rPr>
          <w:rFonts w:eastAsia="Times New Roman" w:cs="Times New Roman"/>
        </w:rPr>
        <w:t>wniesionymi do projektu planu uwagami i przygotowanie wersji do uchwalenia;</w:t>
      </w:r>
    </w:p>
    <w:p w14:paraId="27E93517" w14:textId="77777777" w:rsidR="006F1611" w:rsidRPr="00BB6649" w:rsidRDefault="006F1611" w:rsidP="006F1611">
      <w:pPr>
        <w:spacing w:after="0" w:line="240" w:lineRule="auto"/>
        <w:ind w:left="851"/>
        <w:rPr>
          <w:rFonts w:eastAsia="Times New Roman" w:cs="Times New Roman"/>
        </w:rPr>
      </w:pPr>
      <w:r>
        <w:rPr>
          <w:rFonts w:eastAsia="Times New Roman" w:cs="Times New Roman"/>
        </w:rPr>
        <w:t>- ustosunkowanie się do skarg wniesionych do Wojewódzkiego i Naczelnego Sądu Administracyjnego</w:t>
      </w:r>
    </w:p>
    <w:p w14:paraId="14B37323" w14:textId="665B3573" w:rsidR="006F1611" w:rsidRPr="006F1611" w:rsidRDefault="006F1611" w:rsidP="006F1611">
      <w:pPr>
        <w:spacing w:after="0" w:line="240" w:lineRule="auto"/>
        <w:ind w:left="851" w:firstLine="0"/>
        <w:rPr>
          <w:rFonts w:eastAsia="Times New Roman" w:cs="Times New Roman"/>
          <w:szCs w:val="24"/>
        </w:rPr>
      </w:pPr>
      <w:r w:rsidRPr="006F1611">
        <w:rPr>
          <w:rFonts w:eastAsia="Times New Roman" w:cs="Times New Roman"/>
        </w:rPr>
        <w:t>- przedstawienie na posiedzeniach wskazanych komisji Rady Gminy Jaświły projektu planu ogólnego z załącznikami</w:t>
      </w:r>
    </w:p>
    <w:p w14:paraId="7D6FBAEF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przygotowanie projektu uchwały z załącznikami i udział w sesji Rady Gminy Jaświły uchwalającej plan ogólny;</w:t>
      </w:r>
    </w:p>
    <w:p w14:paraId="426364AD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opracowanie podsumowania i uzasadnienia, o którym mowa w art. 42 i art. 55 ust. 3 ustawy z dnia 3 października 2008 r. o udostępnianiu informacji o środowisku i jego ochronie, udziale społeczeństwa w ochronie środowiska oraz o ocenach oddziaływania na środowisko (Dz. U. z 2023 r., poz. 1094 ze zm.);</w:t>
      </w:r>
    </w:p>
    <w:p w14:paraId="7A1A1271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przygotowanie toku formalno-prawnego prac planistycznych, w zakresie wymaganym przez Wojewodę w celu oceny zgodności z przepisami prawa;</w:t>
      </w:r>
    </w:p>
    <w:p w14:paraId="554271D6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przygotowanie uchwały do publikacji w Dzienniku Urzędowym Województwa Podlaskiego;</w:t>
      </w:r>
    </w:p>
    <w:p w14:paraId="7A5FC451" w14:textId="77777777" w:rsidR="00A642E2" w:rsidRDefault="00A642E2" w:rsidP="00A642E2">
      <w:pPr>
        <w:spacing w:after="0" w:line="240" w:lineRule="auto"/>
        <w:ind w:left="851"/>
        <w:rPr>
          <w:rFonts w:eastAsia="Times New Roman" w:cs="Times New Roman"/>
        </w:rPr>
      </w:pPr>
      <w:r w:rsidRPr="00BB6649">
        <w:rPr>
          <w:rFonts w:eastAsia="Times New Roman" w:cs="Times New Roman"/>
        </w:rPr>
        <w:t xml:space="preserve">- </w:t>
      </w:r>
      <w:r>
        <w:rPr>
          <w:rFonts w:eastAsia="Times New Roman" w:cs="Times New Roman"/>
        </w:rPr>
        <w:t>w</w:t>
      </w:r>
      <w:r w:rsidRPr="00BB6649">
        <w:rPr>
          <w:rFonts w:eastAsia="Times New Roman" w:cs="Times New Roman"/>
        </w:rPr>
        <w:t xml:space="preserve"> przypadku </w:t>
      </w:r>
      <w:r>
        <w:rPr>
          <w:rFonts w:eastAsia="Times New Roman" w:cs="Times New Roman"/>
        </w:rPr>
        <w:t xml:space="preserve">rozstrzygnięć nadzorczych Wojewody do uchwały zatwierdzającej plan ogólny – ustosunkowanie się do tych rozstrzygnięć i uwag, a w razie konieczności </w:t>
      </w:r>
      <w:r w:rsidRPr="00BB6649">
        <w:rPr>
          <w:rFonts w:eastAsia="Times New Roman" w:cs="Times New Roman"/>
        </w:rPr>
        <w:t>ponowieni</w:t>
      </w:r>
      <w:r>
        <w:rPr>
          <w:rFonts w:eastAsia="Times New Roman" w:cs="Times New Roman"/>
        </w:rPr>
        <w:t>e</w:t>
      </w:r>
      <w:r w:rsidRPr="00BB6649">
        <w:rPr>
          <w:rFonts w:eastAsia="Times New Roman" w:cs="Times New Roman"/>
        </w:rPr>
        <w:t xml:space="preserve"> procedury – ponowne opracowanie niezbędnych dokumentów i ponowienie niezbędnych czynności</w:t>
      </w:r>
      <w:r>
        <w:rPr>
          <w:rFonts w:eastAsia="Times New Roman" w:cs="Times New Roman"/>
        </w:rPr>
        <w:t xml:space="preserve"> (w wymaganym przez Wojewodę zakresie)</w:t>
      </w:r>
    </w:p>
    <w:p w14:paraId="71CECABB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udział w czynnościach niezbędnych do ewentualnego doprowadzenia do zgodności projektu planu ogólnego z przepisami prawa, w sytuacji stwierdzenia nieważności uchwały przez Wojewodę;</w:t>
      </w:r>
    </w:p>
    <w:p w14:paraId="25445DF3" w14:textId="103E98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uzupełnienie (zmiana) opracowania stanowiącego przedmiot umowy o niezbędne czynności merytoryczne i formalne, mające na celu dostosowanie opracowania do przepisów obowiązujących na dzień zakończenia realizacji przedmiotu umowy (w przypadku zmiany prawa w trakcie realizacji</w:t>
      </w:r>
      <w:r w:rsidR="00A642E2">
        <w:rPr>
          <w:rFonts w:eastAsia="Times New Roman" w:cs="Times New Roman"/>
        </w:rPr>
        <w:t>)</w:t>
      </w:r>
      <w:r w:rsidRPr="009D3C38">
        <w:rPr>
          <w:rFonts w:eastAsia="Times New Roman" w:cs="Times New Roman"/>
        </w:rPr>
        <w:t>;</w:t>
      </w:r>
    </w:p>
    <w:p w14:paraId="4AD4EA0D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czuwanie nad prawidłowością procedury planistycznej;</w:t>
      </w:r>
    </w:p>
    <w:p w14:paraId="6523C618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usunięcie wszelkich wad w przedmiocie zamówienia na własny koszt oraz w terminie wskazanym przez Zamawiającego;</w:t>
      </w:r>
    </w:p>
    <w:p w14:paraId="28736A9A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przeniesienie majątkowych praw autorskich do wszystkich materiałów wytworzonych w ramach realizacji przedmiotu zamówienia na Zamawiającego (w ramach wynagrodzenia określonego w ofercie);</w:t>
      </w:r>
    </w:p>
    <w:p w14:paraId="6ECD4E4A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zapewnienie odpowiedniej liczby osób do terminowej realizacji przedmiotu zamówienia;</w:t>
      </w:r>
    </w:p>
    <w:p w14:paraId="55415D80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poniesienie, w ramach zaoferowanej ceny, wszelkich kosztów związanych z przygotowaniem i sporządzeniem projektu planu ogólnego( koszty korespondencji, wydruku projektów planu do wyłożenia, nagrywanie płyt CD), przygotowanie odpowiednich wniosków wraz z niezbędnymi załącznikami, celem uzyskania wszelkich wymaganych prawem uzgodnień, opinii, decyzji itp.  należy uwzględniać w podanej cenie usługi;</w:t>
      </w:r>
      <w:r w:rsidRPr="00F42BFB">
        <w:t xml:space="preserve"> </w:t>
      </w:r>
    </w:p>
    <w:p w14:paraId="47ACD1A3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wykonanie niniejszej umowy, w tym w szczególności dokumentacji, z najwyższą starannością z uwzględnieniem profesjonalnego charakteru świadczonych przez siebie usług;</w:t>
      </w:r>
    </w:p>
    <w:p w14:paraId="4BF347C2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wykonanie dokumentacji stanowiącej przedmiot umowy w stanie kompletnym z punktu widzenia celu, któremu ma służyć;</w:t>
      </w:r>
    </w:p>
    <w:p w14:paraId="4F14CCBF" w14:textId="77777777" w:rsidR="009D3C38" w:rsidRPr="009D3C38" w:rsidRDefault="009D3C38" w:rsidP="00CE0986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lastRenderedPageBreak/>
        <w:t>- informowanie Zamawiającego o stopniu zaawansowania prac oraz proponowanych rozwiązaniach;</w:t>
      </w:r>
    </w:p>
    <w:p w14:paraId="6BFF8B1C" w14:textId="77777777" w:rsidR="009D3C38" w:rsidRPr="009D3C38" w:rsidRDefault="009D3C38" w:rsidP="00CE0986">
      <w:pPr>
        <w:pStyle w:val="Akapitzlist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do sporządzonego planu Wykonawca zobowiązany jest dostarczyć bazę metadanych opracowanych zgodnie z dyrektywą 2007/2/WE Parlamentu Europejskiego i Rady z dnia 14 marca 2007 r. ustanawiająca infrastrukturę informacji przestrzennej we Wspólnocie Europejskiej (INSPIRE) – Dz.U. UE. L. 2007.108.1 oraz ustawą z dnia 4 marca 2010 r. o infrastrukturze informacji przestrzennej (DZ. U. z 2021 r. poz. 214);</w:t>
      </w:r>
    </w:p>
    <w:p w14:paraId="68FACCCF" w14:textId="6FCE89DC" w:rsidR="00B44763" w:rsidRPr="00323790" w:rsidRDefault="009D3C38" w:rsidP="00323790">
      <w:pPr>
        <w:pStyle w:val="Akapitzlist"/>
        <w:spacing w:after="0" w:line="240" w:lineRule="auto"/>
        <w:ind w:left="840" w:firstLine="0"/>
        <w:rPr>
          <w:rFonts w:eastAsia="Times New Roman" w:cs="Times New Roman"/>
        </w:rPr>
      </w:pPr>
      <w:r w:rsidRPr="009D3C38">
        <w:rPr>
          <w:rFonts w:eastAsia="Times New Roman" w:cs="Times New Roman"/>
        </w:rPr>
        <w:t>- Wykonawca zobowiązany jest do przygotowania oprócz ww. dokumentów, innych dokumentów, których potrzeba wyłoni się w trakcie opracowywania przedmiotu zamówienia. Wszelkie prace projektowe lub czynności nie opisane powyżej oraz w projekcie umowy, a wynikające z procedur określonych w ustawie oraz przepisach szczególnych, niezbędne do właściwego i kompletnego opracowania zamówienia, Wykonawca winien wykonać w ramach przedmiotu zamówienia, kosztów i terminów wykonania przedmiotu zamówienia</w:t>
      </w:r>
      <w:r w:rsidR="00323790">
        <w:rPr>
          <w:rFonts w:eastAsia="Times New Roman" w:cs="Times New Roman"/>
        </w:rPr>
        <w:t>.</w:t>
      </w:r>
    </w:p>
    <w:p w14:paraId="78900C91" w14:textId="15F6EE74" w:rsidR="00B44763" w:rsidRDefault="00F82C89">
      <w:pPr>
        <w:numPr>
          <w:ilvl w:val="0"/>
          <w:numId w:val="2"/>
        </w:numPr>
        <w:ind w:right="46" w:hanging="427"/>
      </w:pPr>
      <w:r>
        <w:t xml:space="preserve">Szczegółowy zakres prac i podział prac na </w:t>
      </w:r>
      <w:r w:rsidR="00A642E2" w:rsidRPr="00A642E2">
        <w:rPr>
          <w:color w:val="auto"/>
        </w:rPr>
        <w:t>III</w:t>
      </w:r>
      <w:r w:rsidRPr="00A642E2">
        <w:rPr>
          <w:color w:val="auto"/>
        </w:rPr>
        <w:t xml:space="preserve"> etapy </w:t>
      </w:r>
      <w:r>
        <w:t>oraz zasady rozliczenia wynagrodzenia za poszczególne etapy realizacji przedmiotu umowy</w:t>
      </w:r>
      <w:r w:rsidR="00A642E2">
        <w:t xml:space="preserve"> </w:t>
      </w:r>
      <w:r>
        <w:t xml:space="preserve">w poszczególnych etapach określa „Harmonogram prac” stanowiący załącznik nr 1 do umowy. </w:t>
      </w:r>
    </w:p>
    <w:p w14:paraId="493F220B" w14:textId="77777777" w:rsidR="00B44763" w:rsidRDefault="00F82C89">
      <w:pPr>
        <w:numPr>
          <w:ilvl w:val="0"/>
          <w:numId w:val="2"/>
        </w:numPr>
        <w:spacing w:after="0"/>
        <w:ind w:right="46" w:hanging="427"/>
      </w:pPr>
      <w:r>
        <w:t xml:space="preserve">Strony zobowiązują się współdziałać przy wykonywaniu prac oraz działać z najwyższą starannością. W szczególności Wykonawca oświadcza, że dysponuje odpowiednią wiedzą oraz zespołem projektowym, który jest w stanie wykonać przedmiot umowy zgodnie z zasadami określonymi w: </w:t>
      </w:r>
    </w:p>
    <w:p w14:paraId="1609D425" w14:textId="77777777" w:rsidR="00B44763" w:rsidRDefault="00F82C89">
      <w:pPr>
        <w:numPr>
          <w:ilvl w:val="2"/>
          <w:numId w:val="3"/>
        </w:numPr>
        <w:spacing w:after="0"/>
        <w:ind w:right="46"/>
      </w:pPr>
      <w:r>
        <w:t xml:space="preserve">ustawie z dnia 27 marca 2003 r. o planowaniu i zagospodarowaniu przestrzennym (Dz. U. z 2023 r. poz. 977 ze zm.) oraz właściwymi aktami wykonawczymi; </w:t>
      </w:r>
    </w:p>
    <w:p w14:paraId="121C423F" w14:textId="77777777" w:rsidR="00B44763" w:rsidRDefault="00F82C89">
      <w:pPr>
        <w:numPr>
          <w:ilvl w:val="2"/>
          <w:numId w:val="3"/>
        </w:numPr>
        <w:spacing w:after="0"/>
        <w:ind w:right="46"/>
      </w:pPr>
      <w:r>
        <w:t xml:space="preserve">ustawie z dnia 3 października 2008 r. o udostępnieniu informacji o środowisku i jego ochronie, udziale społeczeństwa w ochronie środowiska oraz ocenach oddziaływania na środowisko (Dz. U. z 2023 r. poz. 1094 ze zm.),  </w:t>
      </w:r>
    </w:p>
    <w:p w14:paraId="61262435" w14:textId="77777777" w:rsidR="00B44763" w:rsidRDefault="00F82C89">
      <w:pPr>
        <w:numPr>
          <w:ilvl w:val="2"/>
          <w:numId w:val="3"/>
        </w:numPr>
        <w:ind w:right="46"/>
      </w:pPr>
      <w:r>
        <w:t xml:space="preserve">ustawie z dnia 4 marca 2010 r. o infrastrukturze informacji przestrzennej (Dz. U. z 2021 r. poz. 214) oraz przepisach wynikających z innych aktów prawnych, mających odniesienie do przedmiotu zlecenia m.in. dotyczących ochrony środowiska, ochrony zabytków, prawa wodnego, ochrony gruntów rolnych i leśnych, dróg, zaś Zamawiający zobowiązuje się do udostępnienia wszelkich koniecznych materiałów, przekazania akceptacji otrzymanej koncepcji planu oraz terminowego odbioru poszczególnych etapów prac. </w:t>
      </w:r>
    </w:p>
    <w:p w14:paraId="0F47DD5F" w14:textId="431F7185" w:rsidR="00B44763" w:rsidRDefault="00F82C89">
      <w:pPr>
        <w:numPr>
          <w:ilvl w:val="0"/>
          <w:numId w:val="2"/>
        </w:numPr>
        <w:spacing w:after="3"/>
        <w:ind w:right="46" w:hanging="427"/>
      </w:pPr>
      <w:r>
        <w:t xml:space="preserve">Przedstawiciel Wykonawcy w terminie uzgodnionym przez </w:t>
      </w:r>
      <w:r w:rsidR="00CE0986">
        <w:t>S</w:t>
      </w:r>
      <w:r>
        <w:t xml:space="preserve">trony, na życzenie Zamawiającego, zobowiązany jest do uczestnictwa w posiedzeniach komisji architektoniczno-urbanistycznej, </w:t>
      </w:r>
      <w:r w:rsidR="00CE0986">
        <w:t xml:space="preserve">komisji Rady Gminy, </w:t>
      </w:r>
      <w:r>
        <w:t xml:space="preserve">publicznej dyskusji nad przyjętymi w planie rozwiązaniami, konsultacjach społecznych oraz sesji rady gminy, na której uchwalany jest plan ogólny. </w:t>
      </w:r>
    </w:p>
    <w:p w14:paraId="5304505D" w14:textId="77777777" w:rsidR="00B44763" w:rsidRDefault="00F82C89">
      <w:pPr>
        <w:numPr>
          <w:ilvl w:val="0"/>
          <w:numId w:val="2"/>
        </w:numPr>
        <w:spacing w:after="0"/>
        <w:ind w:right="46" w:hanging="427"/>
      </w:pPr>
      <w:r>
        <w:t xml:space="preserve">Wykonawca zobowiązany jest do przygotowania projektów wzorów pism oraz projektów innych dokumentów wymaganych procedurą sporządzania planu ogólnego. </w:t>
      </w:r>
    </w:p>
    <w:p w14:paraId="678BEB3B" w14:textId="77777777" w:rsidR="00B44763" w:rsidRDefault="00F82C89">
      <w:pPr>
        <w:spacing w:after="16" w:line="259" w:lineRule="auto"/>
        <w:ind w:left="1280" w:firstLine="0"/>
        <w:jc w:val="left"/>
      </w:pPr>
      <w:r>
        <w:t xml:space="preserve"> </w:t>
      </w:r>
    </w:p>
    <w:p w14:paraId="3ADF2A99" w14:textId="77777777" w:rsidR="000A5C9C" w:rsidRDefault="00F82C89">
      <w:pPr>
        <w:pStyle w:val="Nagwek1"/>
        <w:spacing w:after="51"/>
        <w:ind w:right="6"/>
        <w:rPr>
          <w:b w:val="0"/>
        </w:rPr>
      </w:pPr>
      <w:r>
        <w:lastRenderedPageBreak/>
        <w:t>§ 2</w:t>
      </w:r>
      <w:r>
        <w:rPr>
          <w:b w:val="0"/>
        </w:rPr>
        <w:t xml:space="preserve"> </w:t>
      </w:r>
    </w:p>
    <w:p w14:paraId="713031B6" w14:textId="38D768E0" w:rsidR="00400E9F" w:rsidRDefault="00F82C89">
      <w:pPr>
        <w:pStyle w:val="Nagwek1"/>
        <w:spacing w:after="51"/>
        <w:ind w:right="6"/>
      </w:pPr>
      <w:r>
        <w:t xml:space="preserve">Prawa i obowiązki </w:t>
      </w:r>
      <w:r w:rsidR="00400E9F">
        <w:t>S</w:t>
      </w:r>
      <w:r>
        <w:t xml:space="preserve">tron </w:t>
      </w:r>
    </w:p>
    <w:p w14:paraId="7DCC2267" w14:textId="7E612E0A" w:rsidR="00B44763" w:rsidRDefault="00F82C89">
      <w:pPr>
        <w:pStyle w:val="Nagwek1"/>
        <w:spacing w:after="51"/>
        <w:ind w:right="6"/>
        <w:rPr>
          <w:b w:val="0"/>
        </w:rPr>
      </w:pPr>
      <w:r>
        <w:t xml:space="preserve">oraz zasady współpracy między stronami </w:t>
      </w:r>
      <w:r>
        <w:rPr>
          <w:b w:val="0"/>
        </w:rPr>
        <w:t xml:space="preserve"> </w:t>
      </w:r>
    </w:p>
    <w:p w14:paraId="4D4AD60F" w14:textId="77777777" w:rsidR="00B86A3A" w:rsidRPr="00B86A3A" w:rsidRDefault="00B86A3A" w:rsidP="00B86A3A"/>
    <w:p w14:paraId="1B50BFCF" w14:textId="46BA7F96" w:rsidR="00B44763" w:rsidRDefault="00F82C89">
      <w:pPr>
        <w:numPr>
          <w:ilvl w:val="0"/>
          <w:numId w:val="4"/>
        </w:numPr>
        <w:ind w:left="838" w:right="46" w:hanging="425"/>
      </w:pPr>
      <w:r>
        <w:t>Zamawiający zobowiązuje się przekazać Wykonawcy materiały wejściowe</w:t>
      </w:r>
      <w:r w:rsidR="00C84F00">
        <w:t xml:space="preserve"> będące w posiadaniu Zamawiającego,</w:t>
      </w:r>
      <w:r>
        <w:t xml:space="preserve"> w zakresie określonym w „Harmonogramie prac”, stanowiącym załącznik nr 1 do niniejszej umowy. </w:t>
      </w:r>
    </w:p>
    <w:p w14:paraId="05D331AE" w14:textId="77777777" w:rsidR="00224691" w:rsidRDefault="00F82C89">
      <w:pPr>
        <w:numPr>
          <w:ilvl w:val="0"/>
          <w:numId w:val="4"/>
        </w:numPr>
        <w:spacing w:after="0"/>
        <w:ind w:left="838" w:right="46" w:hanging="425"/>
      </w:pPr>
      <w:r>
        <w:t xml:space="preserve">Ze strony Zamawiającego koordynatorem w zakresie realizacji i odbioru prac będzie: p. </w:t>
      </w:r>
      <w:r w:rsidR="00400E9F">
        <w:t xml:space="preserve">Wiesław </w:t>
      </w:r>
      <w:proofErr w:type="spellStart"/>
      <w:r w:rsidR="00400E9F">
        <w:t>Kotuk</w:t>
      </w:r>
      <w:proofErr w:type="spellEnd"/>
      <w:r>
        <w:t xml:space="preserve"> – </w:t>
      </w:r>
      <w:r w:rsidR="00400E9F">
        <w:t>Kierownik Referatu Rolnictwa w</w:t>
      </w:r>
      <w:r>
        <w:t xml:space="preserve"> Urzęd</w:t>
      </w:r>
      <w:r w:rsidR="00400E9F">
        <w:t>zie</w:t>
      </w:r>
      <w:r>
        <w:t xml:space="preserve"> </w:t>
      </w:r>
      <w:r w:rsidR="00400E9F">
        <w:t>Gminy</w:t>
      </w:r>
      <w:r>
        <w:t xml:space="preserve"> </w:t>
      </w:r>
      <w:r w:rsidR="00400E9F">
        <w:t>Jaświły</w:t>
      </w:r>
      <w:r>
        <w:t>,</w:t>
      </w:r>
    </w:p>
    <w:p w14:paraId="07B60E0A" w14:textId="40E5083A" w:rsidR="00B44763" w:rsidRPr="00224691" w:rsidRDefault="00F82C89" w:rsidP="00224691">
      <w:pPr>
        <w:spacing w:after="0"/>
        <w:ind w:left="838" w:right="46" w:firstLine="0"/>
        <w:rPr>
          <w:lang w:val="en-US"/>
        </w:rPr>
      </w:pPr>
      <w:r w:rsidRPr="00224691">
        <w:rPr>
          <w:lang w:val="en-US"/>
        </w:rPr>
        <w:t xml:space="preserve">tel. </w:t>
      </w:r>
      <w:r w:rsidRPr="00966EDF">
        <w:rPr>
          <w:lang w:val="en-US"/>
        </w:rPr>
        <w:t>85</w:t>
      </w:r>
      <w:r w:rsidR="00224691">
        <w:rPr>
          <w:lang w:val="en-US"/>
        </w:rPr>
        <w:t xml:space="preserve"> </w:t>
      </w:r>
      <w:r w:rsidR="00296A69">
        <w:rPr>
          <w:lang w:val="en-US"/>
        </w:rPr>
        <w:t>727 80 23</w:t>
      </w:r>
      <w:r w:rsidRPr="00966EDF">
        <w:rPr>
          <w:lang w:val="en-US"/>
        </w:rPr>
        <w:t xml:space="preserve">, e-mail: </w:t>
      </w:r>
      <w:r w:rsidR="00296A69">
        <w:rPr>
          <w:color w:val="0563C1"/>
          <w:u w:val="single" w:color="0563C1"/>
          <w:lang w:val="en-US"/>
        </w:rPr>
        <w:t>wieslaw.kotuk</w:t>
      </w:r>
      <w:r w:rsidRPr="00966EDF">
        <w:rPr>
          <w:color w:val="0563C1"/>
          <w:u w:val="single" w:color="0563C1"/>
          <w:lang w:val="en-US"/>
        </w:rPr>
        <w:t>@</w:t>
      </w:r>
      <w:r w:rsidR="00296A69">
        <w:rPr>
          <w:color w:val="0563C1"/>
          <w:u w:val="single" w:color="0563C1"/>
          <w:lang w:val="en-US"/>
        </w:rPr>
        <w:t>ug.jaswily.wrotapodlasia</w:t>
      </w:r>
      <w:r w:rsidRPr="00966EDF">
        <w:rPr>
          <w:color w:val="0563C1"/>
          <w:u w:val="single" w:color="0563C1"/>
          <w:lang w:val="en-US"/>
        </w:rPr>
        <w:t>.pl</w:t>
      </w:r>
      <w:r w:rsidRPr="00966EDF">
        <w:rPr>
          <w:lang w:val="en-US"/>
        </w:rPr>
        <w:t xml:space="preserve">   </w:t>
      </w:r>
    </w:p>
    <w:p w14:paraId="6E455924" w14:textId="77777777" w:rsidR="00B44763" w:rsidRDefault="00F82C89">
      <w:pPr>
        <w:numPr>
          <w:ilvl w:val="0"/>
          <w:numId w:val="4"/>
        </w:numPr>
        <w:ind w:left="838" w:right="46" w:hanging="425"/>
      </w:pPr>
      <w:r>
        <w:t xml:space="preserve">Ze strony Wykonawcy osobą odpowiedzialną za kontakty z Zamawiającym będzie  </w:t>
      </w:r>
    </w:p>
    <w:p w14:paraId="537A5508" w14:textId="77777777" w:rsidR="00224691" w:rsidRDefault="00296A69" w:rsidP="00224691">
      <w:pPr>
        <w:ind w:left="862" w:right="46"/>
      </w:pPr>
      <w:r>
        <w:t>……………………………………………..</w:t>
      </w:r>
      <w:r w:rsidR="00F82C89">
        <w:t xml:space="preserve"> tel. </w:t>
      </w:r>
      <w:r>
        <w:t>…………………………</w:t>
      </w:r>
      <w:r w:rsidR="00F82C89">
        <w:t xml:space="preserve">, e-mail: </w:t>
      </w:r>
      <w:r>
        <w:t>…………………………….</w:t>
      </w:r>
      <w:r w:rsidR="00224691">
        <w:t>. .</w:t>
      </w:r>
    </w:p>
    <w:p w14:paraId="5EA7C9A5" w14:textId="5DC5FA27" w:rsidR="00224691" w:rsidRDefault="00224691" w:rsidP="00224691">
      <w:pPr>
        <w:pStyle w:val="Akapitzlist"/>
        <w:numPr>
          <w:ilvl w:val="0"/>
          <w:numId w:val="4"/>
        </w:numPr>
        <w:ind w:left="851" w:right="46" w:hanging="435"/>
      </w:pPr>
      <w:r>
        <w:t xml:space="preserve">Zamawiający zapewnia środki finansowe na realizację przedmiotu umowy. </w:t>
      </w:r>
    </w:p>
    <w:p w14:paraId="57F52476" w14:textId="171CEFC5" w:rsidR="00B44763" w:rsidRDefault="00F82C89">
      <w:pPr>
        <w:numPr>
          <w:ilvl w:val="0"/>
          <w:numId w:val="4"/>
        </w:numPr>
        <w:ind w:left="838" w:right="46" w:hanging="425"/>
      </w:pPr>
      <w:r>
        <w:t>Strony zgodnie ustalają, iż Wykonawca zawiadamiał będzie, z co najmniej trzydniowym wyprzedzeniem</w:t>
      </w:r>
      <w:r w:rsidR="00224691">
        <w:t>,</w:t>
      </w:r>
      <w:r>
        <w:t xml:space="preserve"> o gotowości do przekazania poszczególnego etapu prac. </w:t>
      </w:r>
    </w:p>
    <w:p w14:paraId="7284949C" w14:textId="77777777" w:rsidR="00B44763" w:rsidRDefault="00F82C89">
      <w:pPr>
        <w:numPr>
          <w:ilvl w:val="0"/>
          <w:numId w:val="4"/>
        </w:numPr>
        <w:ind w:left="838" w:right="46" w:hanging="425"/>
      </w:pPr>
      <w:r>
        <w:t xml:space="preserve">Osoby będące ze strony Zamawiającego odpowiedzialne za koordynację i odbiór prac zobowiązane są do odbioru danego etapu w terminie wskazanym przez Wykonawcę. </w:t>
      </w:r>
    </w:p>
    <w:p w14:paraId="63462B64" w14:textId="35BD68AD" w:rsidR="00B44763" w:rsidRDefault="00F82C89">
      <w:pPr>
        <w:numPr>
          <w:ilvl w:val="0"/>
          <w:numId w:val="4"/>
        </w:numPr>
        <w:spacing w:after="0"/>
        <w:ind w:left="838" w:right="46" w:hanging="425"/>
      </w:pPr>
      <w:r>
        <w:t>Przekazanie każdego z etapów prac odbędzie się w formie protokołu zdawczo</w:t>
      </w:r>
      <w:r w:rsidR="00296A69">
        <w:t>-</w:t>
      </w:r>
      <w:r>
        <w:t xml:space="preserve">odbiorczego.  </w:t>
      </w:r>
    </w:p>
    <w:p w14:paraId="15FB8BF3" w14:textId="77777777" w:rsidR="00B44763" w:rsidRDefault="00F82C89">
      <w:pPr>
        <w:spacing w:after="0" w:line="259" w:lineRule="auto"/>
        <w:ind w:left="428" w:firstLine="0"/>
        <w:jc w:val="left"/>
      </w:pPr>
      <w:r>
        <w:t xml:space="preserve"> </w:t>
      </w:r>
    </w:p>
    <w:p w14:paraId="6E349CFA" w14:textId="77777777" w:rsidR="00B44763" w:rsidRDefault="00F82C89">
      <w:pPr>
        <w:spacing w:after="4" w:line="267" w:lineRule="auto"/>
        <w:ind w:left="4796"/>
        <w:jc w:val="left"/>
      </w:pPr>
      <w:r>
        <w:rPr>
          <w:b/>
        </w:rPr>
        <w:t>§ 3</w:t>
      </w:r>
      <w:r>
        <w:t xml:space="preserve"> </w:t>
      </w:r>
    </w:p>
    <w:p w14:paraId="73770965" w14:textId="77777777" w:rsidR="00B44763" w:rsidRDefault="00F82C89">
      <w:pPr>
        <w:spacing w:after="4" w:line="267" w:lineRule="auto"/>
        <w:ind w:left="2817"/>
        <w:jc w:val="left"/>
      </w:pPr>
      <w:r>
        <w:rPr>
          <w:b/>
        </w:rPr>
        <w:t>Termin wykonania przedmiotu umowy</w:t>
      </w:r>
      <w:r>
        <w:t xml:space="preserve"> </w:t>
      </w:r>
    </w:p>
    <w:p w14:paraId="48A51110" w14:textId="77777777" w:rsidR="00B86A3A" w:rsidRDefault="00B86A3A">
      <w:pPr>
        <w:spacing w:after="4" w:line="267" w:lineRule="auto"/>
        <w:ind w:left="2817"/>
        <w:jc w:val="left"/>
      </w:pPr>
    </w:p>
    <w:p w14:paraId="38B05B28" w14:textId="6CE70DC1" w:rsidR="00B44763" w:rsidRPr="00DE6A9B" w:rsidRDefault="00F82C89">
      <w:pPr>
        <w:numPr>
          <w:ilvl w:val="0"/>
          <w:numId w:val="5"/>
        </w:numPr>
        <w:ind w:right="46" w:hanging="427"/>
        <w:rPr>
          <w:b/>
          <w:bCs/>
        </w:rPr>
      </w:pPr>
      <w:r>
        <w:t>Niniejsza umowa została zawarta na czas określony</w:t>
      </w:r>
      <w:r w:rsidR="00DE6A9B">
        <w:t xml:space="preserve"> - </w:t>
      </w:r>
      <w:r w:rsidRPr="00DE6A9B">
        <w:rPr>
          <w:b/>
          <w:bCs/>
        </w:rPr>
        <w:t xml:space="preserve">od dnia podpisania umowy  do dnia </w:t>
      </w:r>
      <w:r w:rsidR="00DE6A9B" w:rsidRPr="00DE6A9B">
        <w:rPr>
          <w:b/>
          <w:bCs/>
        </w:rPr>
        <w:t>5 grudnia 202</w:t>
      </w:r>
      <w:r w:rsidR="00C84F00">
        <w:rPr>
          <w:b/>
          <w:bCs/>
        </w:rPr>
        <w:t>5</w:t>
      </w:r>
      <w:r w:rsidR="00DE6A9B" w:rsidRPr="00DE6A9B">
        <w:rPr>
          <w:b/>
          <w:bCs/>
        </w:rPr>
        <w:t xml:space="preserve"> r.</w:t>
      </w:r>
      <w:r w:rsidRPr="00DE6A9B">
        <w:rPr>
          <w:b/>
          <w:bCs/>
        </w:rPr>
        <w:t xml:space="preserve">  </w:t>
      </w:r>
    </w:p>
    <w:p w14:paraId="60A5E3EC" w14:textId="77777777" w:rsidR="00B44763" w:rsidRDefault="00F82C89">
      <w:pPr>
        <w:numPr>
          <w:ilvl w:val="0"/>
          <w:numId w:val="5"/>
        </w:numPr>
        <w:spacing w:after="0"/>
        <w:ind w:right="46" w:hanging="427"/>
      </w:pPr>
      <w:r>
        <w:t xml:space="preserve">Termin realizacji poszczególnych etapów przedmiotu umowy zawarty został                           w „Harmonogramie prac” – stanowiącym załącznik nr 1 do umowy. </w:t>
      </w:r>
    </w:p>
    <w:p w14:paraId="5AA3E9D1" w14:textId="4DAC5948" w:rsidR="0072441C" w:rsidRDefault="0072441C">
      <w:pPr>
        <w:numPr>
          <w:ilvl w:val="0"/>
          <w:numId w:val="5"/>
        </w:numPr>
        <w:spacing w:after="0"/>
        <w:ind w:right="46" w:hanging="427"/>
      </w:pPr>
      <w:r w:rsidRPr="0072441C">
        <w:t xml:space="preserve">Przez termin realizacji zamówienia należy rozumieć terminy złożenia przez Wykonawcę w siedzibie Zamawiającego kompletnej i prawidłowej, czyli pozbawionej wad dokumentacji będącej przedmiotem umowy, określone w harmonogramie </w:t>
      </w:r>
      <w:r w:rsidR="00A0198D">
        <w:t>prac</w:t>
      </w:r>
      <w:r>
        <w:t xml:space="preserve"> (załącznik nr 1 do umowy).</w:t>
      </w:r>
      <w:r w:rsidRPr="0072441C">
        <w:t xml:space="preserve"> Zamawiający potwierdza terminy złożenia dokumentacji w protokole odbioru częściowego z zastrzeżeniem możliwości zgłoszenia przez Zamawiającego w ciągu 14 dni zauważonych usterek i wad wykonania</w:t>
      </w:r>
      <w:r>
        <w:t>.</w:t>
      </w:r>
    </w:p>
    <w:p w14:paraId="4E4475A0" w14:textId="2A79A20B" w:rsidR="0072441C" w:rsidRDefault="00011F4E">
      <w:pPr>
        <w:numPr>
          <w:ilvl w:val="0"/>
          <w:numId w:val="5"/>
        </w:numPr>
        <w:spacing w:after="0"/>
        <w:ind w:right="46" w:hanging="427"/>
      </w:pPr>
      <w:r w:rsidRPr="00011F4E">
        <w:t xml:space="preserve">Zamawiający w terminie do 14 dni od daty złożenia przez Wykonawcę w siedzibie Zamawiającego kompletnej dokumentacji będącej przedmiotem części zamówienia zgodnie z harmonogramem </w:t>
      </w:r>
      <w:r w:rsidR="00A0198D">
        <w:t>prac</w:t>
      </w:r>
      <w:r w:rsidRPr="00011F4E">
        <w:t xml:space="preserve"> uprawniony jest do zgłaszania uwag i zastrzeżeń do przedmiotowych opracowań oraz do wyznaczenia terminu na usunięcie ewentualnych usterek i wad wykonania w opracowaniach</w:t>
      </w:r>
      <w:r>
        <w:t>.</w:t>
      </w:r>
    </w:p>
    <w:p w14:paraId="6792FDC1" w14:textId="77777777" w:rsidR="00011F4E" w:rsidRDefault="00011F4E">
      <w:pPr>
        <w:numPr>
          <w:ilvl w:val="0"/>
          <w:numId w:val="5"/>
        </w:numPr>
        <w:spacing w:after="0"/>
        <w:ind w:right="46" w:hanging="427"/>
      </w:pPr>
      <w:r w:rsidRPr="00011F4E">
        <w:t xml:space="preserve">Podpisanie przez Zamawiającego protokołu odbioru końcowego przedmiotu umowy nie wyklucza roszczeń Zamawiającego w stosunku do Wykonawcy z tytułu rękojmi, gwarancji lub z tytułu nienależytego wykonania umowy. </w:t>
      </w:r>
    </w:p>
    <w:p w14:paraId="01AF3792" w14:textId="0A089495" w:rsidR="00011F4E" w:rsidRPr="003652A6" w:rsidRDefault="00011F4E">
      <w:pPr>
        <w:numPr>
          <w:ilvl w:val="0"/>
          <w:numId w:val="5"/>
        </w:numPr>
        <w:spacing w:after="0"/>
        <w:ind w:right="46" w:hanging="427"/>
        <w:rPr>
          <w:color w:val="FF0000"/>
        </w:rPr>
      </w:pPr>
      <w:r w:rsidRPr="00B83EDE">
        <w:rPr>
          <w:color w:val="auto"/>
        </w:rPr>
        <w:t>Każda zmiana harmonogramu</w:t>
      </w:r>
      <w:r w:rsidR="00B83EDE">
        <w:rPr>
          <w:color w:val="auto"/>
        </w:rPr>
        <w:t xml:space="preserve"> prac (załącznik nr 1)</w:t>
      </w:r>
      <w:r w:rsidRPr="00B83EDE">
        <w:rPr>
          <w:color w:val="auto"/>
        </w:rPr>
        <w:t xml:space="preserve">, która nie powoduje wydłużenia okresu realizacji przedmiotu zamówienia nie będzie wymagała zmiany umowy. Zmiany harmonogramu </w:t>
      </w:r>
      <w:r w:rsidR="000D5FFD">
        <w:rPr>
          <w:color w:val="auto"/>
        </w:rPr>
        <w:t>prac</w:t>
      </w:r>
      <w:r w:rsidRPr="00B83EDE">
        <w:rPr>
          <w:color w:val="auto"/>
        </w:rPr>
        <w:t xml:space="preserve"> nie mogą być związane ze zwłoką Wykonawcy w realizacji umowy. </w:t>
      </w:r>
    </w:p>
    <w:p w14:paraId="7DE7AF73" w14:textId="77777777" w:rsidR="00011F4E" w:rsidRDefault="00011F4E">
      <w:pPr>
        <w:numPr>
          <w:ilvl w:val="0"/>
          <w:numId w:val="5"/>
        </w:numPr>
        <w:spacing w:after="0"/>
        <w:ind w:right="46" w:hanging="427"/>
      </w:pPr>
      <w:r w:rsidRPr="00011F4E">
        <w:lastRenderedPageBreak/>
        <w:t xml:space="preserve">W przypadku konieczności dokonania korekt w projekcie planu ogólnego zagospodarowania przestrzennego wymagających ponowienia części procedury planistycznej a spowodowanych przyczynami nie leżącymi po stronie Wykonawcy, Wykonawca będzie prowadził procedury wynikające z harmonogramu aż do skutku, tj. do momentu uchwalenia przez Radę Gminy </w:t>
      </w:r>
      <w:r>
        <w:t>Jaświły</w:t>
      </w:r>
      <w:r w:rsidRPr="00011F4E">
        <w:t xml:space="preserve"> planu ogólnego. Z uwagi na powyższe termin umowny wykonania zamówienia ulegnie zmianie o czas wynikający z konieczności ponowienia odpowiedniej procedury. </w:t>
      </w:r>
    </w:p>
    <w:p w14:paraId="37B8D95E" w14:textId="77777777" w:rsidR="00011F4E" w:rsidRDefault="00011F4E">
      <w:pPr>
        <w:numPr>
          <w:ilvl w:val="0"/>
          <w:numId w:val="5"/>
        </w:numPr>
        <w:spacing w:after="0"/>
        <w:ind w:right="46" w:hanging="427"/>
      </w:pPr>
      <w:r w:rsidRPr="00011F4E">
        <w:t xml:space="preserve">Wykonawca zobowiązany jest wykonać i przekazać Zamawiającemu opracowany plan ogólny zagospodarowania przestrzennego zgodny z opisem przedmiotu zamówienia, wraz z oświadczeniem, że przekazany przedmiot umowy został wykonany zgodnie z umową, zasadami wiedzy technicznej, obowiązującymi przepisami i normami oraz, że jest on kompletny z punktu widzenia celu, któremu ma służyć. Oświadczenie musi być podpisane przez wszystkie osoby, które opracowywały przedmiot umowy. </w:t>
      </w:r>
    </w:p>
    <w:p w14:paraId="5725BF22" w14:textId="689D407C" w:rsidR="00B44763" w:rsidRDefault="00B44763">
      <w:pPr>
        <w:spacing w:after="18" w:line="259" w:lineRule="auto"/>
        <w:ind w:left="428" w:firstLine="0"/>
        <w:jc w:val="left"/>
      </w:pPr>
    </w:p>
    <w:p w14:paraId="5E22527E" w14:textId="77777777" w:rsidR="00B44763" w:rsidRDefault="00F82C89">
      <w:pPr>
        <w:spacing w:after="4" w:line="267" w:lineRule="auto"/>
        <w:ind w:left="4796"/>
        <w:jc w:val="left"/>
      </w:pPr>
      <w:r>
        <w:rPr>
          <w:b/>
        </w:rPr>
        <w:t>§ 4</w:t>
      </w:r>
      <w:r>
        <w:t xml:space="preserve"> </w:t>
      </w:r>
    </w:p>
    <w:p w14:paraId="65C38F20" w14:textId="77777777" w:rsidR="00B44763" w:rsidRDefault="00F82C89">
      <w:pPr>
        <w:spacing w:after="26" w:line="267" w:lineRule="auto"/>
        <w:ind w:left="3088"/>
        <w:jc w:val="left"/>
      </w:pPr>
      <w:r>
        <w:rPr>
          <w:b/>
        </w:rPr>
        <w:t xml:space="preserve">Wynagrodzenie i sposób płatności </w:t>
      </w:r>
      <w:r>
        <w:t xml:space="preserve"> </w:t>
      </w:r>
    </w:p>
    <w:p w14:paraId="470C0D0A" w14:textId="77777777" w:rsidR="00B86A3A" w:rsidRDefault="00B86A3A">
      <w:pPr>
        <w:spacing w:after="26" w:line="267" w:lineRule="auto"/>
        <w:ind w:left="3088"/>
        <w:jc w:val="left"/>
      </w:pPr>
    </w:p>
    <w:p w14:paraId="1A56B949" w14:textId="6A8CA3B3" w:rsidR="00B44763" w:rsidRDefault="00F82C89" w:rsidP="005D7502">
      <w:pPr>
        <w:numPr>
          <w:ilvl w:val="0"/>
          <w:numId w:val="6"/>
        </w:numPr>
        <w:spacing w:after="2"/>
        <w:ind w:left="709" w:right="46" w:hanging="154"/>
      </w:pPr>
      <w:r>
        <w:t xml:space="preserve">Wynagrodzenie Wykonawcy za wykonanie przedmiotu umowy ustala się w wysokości: ____________________________ </w:t>
      </w:r>
      <w:r>
        <w:rPr>
          <w:b/>
        </w:rPr>
        <w:t>zł brutto</w:t>
      </w:r>
      <w:r>
        <w:t xml:space="preserve">, w tym </w:t>
      </w:r>
      <w:r w:rsidR="005F1166">
        <w:t>………%</w:t>
      </w:r>
      <w:r>
        <w:t xml:space="preserve"> podatek VAT</w:t>
      </w:r>
      <w:r w:rsidR="005F1166">
        <w:t xml:space="preserve">, </w:t>
      </w:r>
      <w:r w:rsidR="00A84760">
        <w:br/>
      </w:r>
      <w:r w:rsidR="005F1166">
        <w:t>stanowiący ………………………….. zł</w:t>
      </w:r>
      <w:r w:rsidR="001E3295">
        <w:t>, zgodnie z ofertą Wykonawcy.</w:t>
      </w:r>
    </w:p>
    <w:p w14:paraId="0C0EE643" w14:textId="478E2AD2" w:rsidR="00B44763" w:rsidRDefault="00E94D5A" w:rsidP="005D7502">
      <w:pPr>
        <w:numPr>
          <w:ilvl w:val="0"/>
          <w:numId w:val="6"/>
        </w:numPr>
        <w:spacing w:after="0"/>
        <w:ind w:left="567" w:right="46" w:hanging="13"/>
      </w:pPr>
      <w:r>
        <w:t xml:space="preserve">Zapłata wynagrodzenia określonego w ust. 1 następować będzie w 3 transzach, wypłacanych zgodnie z harmonogramem </w:t>
      </w:r>
      <w:r w:rsidR="00B83EDE">
        <w:t>prac</w:t>
      </w:r>
      <w:r>
        <w:t xml:space="preserve"> (załącznik nr 1 do umowy). </w:t>
      </w:r>
      <w:r w:rsidR="00F82C89">
        <w:t xml:space="preserve">Strony </w:t>
      </w:r>
      <w:r>
        <w:t xml:space="preserve">zgodnie </w:t>
      </w:r>
      <w:r w:rsidR="00F82C89">
        <w:t>ustalają następujące wysokości wynagrodzenia za wykonanie poszczególnych</w:t>
      </w:r>
      <w:r>
        <w:t xml:space="preserve"> </w:t>
      </w:r>
      <w:r w:rsidR="00F82C89">
        <w:t xml:space="preserve">etapów prac: </w:t>
      </w:r>
    </w:p>
    <w:p w14:paraId="381818D3" w14:textId="6595D64A" w:rsidR="001E3295" w:rsidRPr="001E3295" w:rsidRDefault="00F82C89" w:rsidP="005D7502">
      <w:pPr>
        <w:ind w:left="567" w:right="701" w:firstLine="13"/>
      </w:pPr>
      <w:r w:rsidRPr="001E3295">
        <w:t xml:space="preserve">Etap I   – </w:t>
      </w:r>
      <w:r w:rsidR="001E3295" w:rsidRPr="001E3295">
        <w:t>40</w:t>
      </w:r>
      <w:r w:rsidRPr="001E3295">
        <w:t xml:space="preserve"> %</w:t>
      </w:r>
      <w:r w:rsidR="001E3295" w:rsidRPr="001E3295">
        <w:t xml:space="preserve"> wynagrodzenia określonego w ust. 1 umowy</w:t>
      </w:r>
      <w:r w:rsidR="00E94D5A">
        <w:t>, t. j. kwotę …………. zł</w:t>
      </w:r>
    </w:p>
    <w:p w14:paraId="595FE6F2" w14:textId="55FC58E4" w:rsidR="001E3295" w:rsidRPr="001E3295" w:rsidRDefault="00F82C89" w:rsidP="005D7502">
      <w:pPr>
        <w:ind w:left="567" w:right="701" w:firstLine="13"/>
      </w:pPr>
      <w:r w:rsidRPr="001E3295">
        <w:t>Etap II  – 30 %</w:t>
      </w:r>
      <w:r w:rsidR="001E3295" w:rsidRPr="001E3295">
        <w:t xml:space="preserve"> wynagrodzenia określonego w ust. 1 umowy</w:t>
      </w:r>
      <w:r w:rsidR="00E94D5A">
        <w:t>, t .j. kwotę …………… zł</w:t>
      </w:r>
    </w:p>
    <w:p w14:paraId="32A4496B" w14:textId="3F353ED2" w:rsidR="00B44763" w:rsidRPr="001E3295" w:rsidRDefault="00F82C89" w:rsidP="005D7502">
      <w:pPr>
        <w:ind w:left="567" w:right="701" w:firstLine="13"/>
      </w:pPr>
      <w:r w:rsidRPr="001E3295">
        <w:t>Etap III – 3</w:t>
      </w:r>
      <w:r w:rsidR="001E3295" w:rsidRPr="001E3295">
        <w:t>0</w:t>
      </w:r>
      <w:r w:rsidRPr="001E3295">
        <w:t xml:space="preserve"> %</w:t>
      </w:r>
      <w:r w:rsidR="001E3295" w:rsidRPr="001E3295">
        <w:t xml:space="preserve"> wynagrodzenia określonego w ust. 1 umowy</w:t>
      </w:r>
      <w:r w:rsidR="00E94D5A">
        <w:t>, t .j. kwotę ……………..zł</w:t>
      </w:r>
    </w:p>
    <w:p w14:paraId="63A166BC" w14:textId="77777777" w:rsidR="00B44763" w:rsidRDefault="00F82C89" w:rsidP="005D7502">
      <w:pPr>
        <w:numPr>
          <w:ilvl w:val="0"/>
          <w:numId w:val="6"/>
        </w:numPr>
        <w:ind w:left="567" w:right="46" w:hanging="13"/>
      </w:pPr>
      <w:r>
        <w:t xml:space="preserve">Wynagrodzenie za wykonanie poszczególnych etapów prac wypłacane będzie po zakończeniu każdego z etapów określonych w „Harmonogramie prac” na podstawie protokołu zdawczo-odbiorczego. </w:t>
      </w:r>
    </w:p>
    <w:p w14:paraId="7A5EE98F" w14:textId="77777777" w:rsidR="005F1166" w:rsidRPr="005F1166" w:rsidRDefault="005F1166" w:rsidP="005D7502">
      <w:pPr>
        <w:pStyle w:val="Akapitzlist"/>
        <w:numPr>
          <w:ilvl w:val="0"/>
          <w:numId w:val="6"/>
        </w:numPr>
        <w:spacing w:line="200" w:lineRule="atLeast"/>
        <w:ind w:left="567"/>
      </w:pPr>
      <w:r w:rsidRPr="005F1166">
        <w:t xml:space="preserve">Do wynagrodzenia określonego w ust. 1 stosuje się zasady przewidziane w postanowieniach art. 632 § 1 ustawy z dnia 23 kwietnia 1964 r. Kodeks cywilny (Dz. U. z 2022 r. poz. 1360 ze zm.). </w:t>
      </w:r>
    </w:p>
    <w:p w14:paraId="263303DE" w14:textId="1E065C03" w:rsidR="005F1166" w:rsidRPr="005F1166" w:rsidRDefault="00560A98" w:rsidP="005D7502">
      <w:pPr>
        <w:pStyle w:val="Akapitzlist"/>
        <w:numPr>
          <w:ilvl w:val="0"/>
          <w:numId w:val="6"/>
        </w:numPr>
        <w:spacing w:line="200" w:lineRule="atLeast"/>
        <w:ind w:left="567"/>
      </w:pPr>
      <w:r w:rsidRPr="00560A98">
        <w:t xml:space="preserve">Wynagrodzenie to nie ulega zmianie i obejmuje wszelkie koszty </w:t>
      </w:r>
      <w:r>
        <w:t>usług</w:t>
      </w:r>
      <w:r w:rsidRPr="00560A98">
        <w:t xml:space="preserve"> i materiałów niezbędnych do wykonania całości prac objętych niniejszą umową, w sposób zgodny z wszelkimi normami prawnymi i technicznymi mającymi zastosowanie</w:t>
      </w:r>
      <w:r>
        <w:t xml:space="preserve"> przy realizacji umowy</w:t>
      </w:r>
      <w:r w:rsidRPr="00560A98">
        <w:t>, przy dochowaniu należytej staranności oraz według najlepszej i profesjonalnej wiedzy</w:t>
      </w:r>
      <w:r>
        <w:t xml:space="preserve"> Wykonawcy.</w:t>
      </w:r>
    </w:p>
    <w:p w14:paraId="0E282B4D" w14:textId="4A336E15" w:rsidR="005F1166" w:rsidRPr="005F1166" w:rsidRDefault="005F1166" w:rsidP="005D7502">
      <w:pPr>
        <w:pStyle w:val="Akapitzlist"/>
        <w:numPr>
          <w:ilvl w:val="0"/>
          <w:numId w:val="6"/>
        </w:numPr>
        <w:spacing w:line="200" w:lineRule="atLeast"/>
        <w:ind w:left="567"/>
      </w:pPr>
      <w:r w:rsidRPr="005F1166">
        <w:t xml:space="preserve">Wykonawca nie może, w szczególności, żądać podwyższenia wynagrodzenia ryczałtowego określonego w ust. 1, chociażby w czasie zawarcia umowy nie mógł przewidzieć rozmiaru oraz kosztów prac. </w:t>
      </w:r>
      <w:r w:rsidRPr="005F1166">
        <w:tab/>
      </w:r>
    </w:p>
    <w:p w14:paraId="5124585E" w14:textId="00932EC4" w:rsidR="005F1166" w:rsidRDefault="005F1166" w:rsidP="005D7502">
      <w:pPr>
        <w:numPr>
          <w:ilvl w:val="0"/>
          <w:numId w:val="6"/>
        </w:numPr>
        <w:ind w:left="567" w:right="46" w:hanging="13"/>
      </w:pPr>
      <w:r w:rsidRPr="00650CF7">
        <w:rPr>
          <w:rFonts w:cs="Times New Roman"/>
          <w:b/>
        </w:rPr>
        <w:t>Wykonawca</w:t>
      </w:r>
      <w:r w:rsidRPr="00650CF7">
        <w:rPr>
          <w:rFonts w:cs="Times New Roman"/>
          <w:b/>
          <w:bCs/>
        </w:rPr>
        <w:t xml:space="preserve"> </w:t>
      </w:r>
      <w:r w:rsidRPr="00650CF7">
        <w:rPr>
          <w:rFonts w:cs="Times New Roman"/>
        </w:rPr>
        <w:t>pod rygorem nieważności nie przeniesie wierzytelności stanowiącej wynagrodzenie z tytułu wykonania niniejszej umowy na jakąkolwiek osobę trzecią bez pisemnej zgody</w:t>
      </w:r>
    </w:p>
    <w:p w14:paraId="41EF2478" w14:textId="77777777" w:rsidR="00B44763" w:rsidRDefault="00F82C89" w:rsidP="005D7502">
      <w:pPr>
        <w:numPr>
          <w:ilvl w:val="0"/>
          <w:numId w:val="6"/>
        </w:numPr>
        <w:ind w:left="709" w:right="46" w:hanging="142"/>
      </w:pPr>
      <w:r>
        <w:t xml:space="preserve">Fakturę należy wystawić na Zamawiającego, tj.:  </w:t>
      </w:r>
    </w:p>
    <w:p w14:paraId="0220367D" w14:textId="5DE808B2" w:rsidR="005F1166" w:rsidRDefault="00F82C89">
      <w:pPr>
        <w:spacing w:after="3"/>
        <w:ind w:left="721" w:right="46"/>
      </w:pPr>
      <w:r w:rsidRPr="005F1166">
        <w:rPr>
          <w:b/>
          <w:bCs/>
        </w:rPr>
        <w:t xml:space="preserve">Nabywca: Gmina </w:t>
      </w:r>
      <w:r w:rsidR="005F1166" w:rsidRPr="005F1166">
        <w:rPr>
          <w:b/>
          <w:bCs/>
        </w:rPr>
        <w:t>Jaświły</w:t>
      </w:r>
      <w:r>
        <w:t xml:space="preserve">, </w:t>
      </w:r>
      <w:r w:rsidR="005F1166">
        <w:t>Jaświły 7</w:t>
      </w:r>
      <w:r>
        <w:t>, 19-1</w:t>
      </w:r>
      <w:r w:rsidR="005F1166">
        <w:t>24</w:t>
      </w:r>
      <w:r>
        <w:t xml:space="preserve"> </w:t>
      </w:r>
      <w:r w:rsidR="005F1166">
        <w:t>Jaświły</w:t>
      </w:r>
      <w:r>
        <w:t>, NIP:</w:t>
      </w:r>
      <w:r>
        <w:rPr>
          <w:rFonts w:ascii="Times New Roman" w:eastAsia="Times New Roman" w:hAnsi="Times New Roman" w:cs="Times New Roman"/>
        </w:rPr>
        <w:t xml:space="preserve"> </w:t>
      </w:r>
      <w:r>
        <w:t>546</w:t>
      </w:r>
      <w:r w:rsidR="005F1166">
        <w:t xml:space="preserve"> </w:t>
      </w:r>
      <w:r>
        <w:t>13</w:t>
      </w:r>
      <w:r w:rsidR="005F1166">
        <w:t xml:space="preserve"> 18 582</w:t>
      </w:r>
    </w:p>
    <w:p w14:paraId="0E56F832" w14:textId="353A9862" w:rsidR="00B44763" w:rsidRDefault="00F82C89">
      <w:pPr>
        <w:spacing w:after="3"/>
        <w:ind w:left="721" w:right="46"/>
      </w:pPr>
      <w:r w:rsidRPr="005F1166">
        <w:rPr>
          <w:b/>
          <w:bCs/>
        </w:rPr>
        <w:lastRenderedPageBreak/>
        <w:t xml:space="preserve">Odbiorca: Urząd </w:t>
      </w:r>
      <w:r w:rsidR="005F1166" w:rsidRPr="005F1166">
        <w:rPr>
          <w:b/>
          <w:bCs/>
        </w:rPr>
        <w:t>Gminy</w:t>
      </w:r>
      <w:r w:rsidRPr="005F1166">
        <w:rPr>
          <w:b/>
          <w:bCs/>
        </w:rPr>
        <w:t xml:space="preserve"> </w:t>
      </w:r>
      <w:r w:rsidR="005F1166" w:rsidRPr="005F1166">
        <w:rPr>
          <w:b/>
          <w:bCs/>
        </w:rPr>
        <w:t>Jaświły</w:t>
      </w:r>
      <w:r>
        <w:t xml:space="preserve">, ul. </w:t>
      </w:r>
      <w:r w:rsidR="005F1166">
        <w:t>Jaświły 7</w:t>
      </w:r>
      <w:r>
        <w:t>, 19-1</w:t>
      </w:r>
      <w:r w:rsidR="005F1166">
        <w:t>24</w:t>
      </w:r>
      <w:r>
        <w:t xml:space="preserve"> </w:t>
      </w:r>
      <w:r w:rsidR="005F1166">
        <w:t>Jaświły</w:t>
      </w:r>
      <w:r>
        <w:t xml:space="preserve"> </w:t>
      </w:r>
    </w:p>
    <w:p w14:paraId="397C5F85" w14:textId="4CE30E3E" w:rsidR="00B44763" w:rsidRDefault="00F82C89" w:rsidP="005D7502">
      <w:pPr>
        <w:numPr>
          <w:ilvl w:val="0"/>
          <w:numId w:val="6"/>
        </w:numPr>
        <w:spacing w:after="3"/>
        <w:ind w:left="709" w:right="46" w:hanging="131"/>
      </w:pPr>
      <w:r>
        <w:t xml:space="preserve">Wynagrodzenie płatne będzie po otrzymaniu prawidłowo wystawionej faktury, w terminie 14 dni od daty jej otrzymania przez Zamawiającego, przelewem na rachunek Wykonawcy wskazany na fakturze. Za  datę  zapłaty  przyjmuje  się  datę  obciążenia  rachunku  bankowego  Zamawiającego. </w:t>
      </w:r>
    </w:p>
    <w:p w14:paraId="7369447C" w14:textId="77777777" w:rsidR="00B44763" w:rsidRDefault="00F82C89" w:rsidP="005D7502">
      <w:pPr>
        <w:numPr>
          <w:ilvl w:val="0"/>
          <w:numId w:val="6"/>
        </w:numPr>
        <w:spacing w:after="3"/>
        <w:ind w:left="851" w:right="46" w:hanging="284"/>
      </w:pPr>
      <w:r>
        <w:t xml:space="preserve">Zamawiający dokona płatności wynikające z niniejszej umowy z zastosowaniem mechanizmu podzielonej płatności tzw.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o ile zachodzą do tego przesłanki wynikające z przepisów ogólnych, tj. z ustawy o podatku od towarów i usług.  </w:t>
      </w:r>
    </w:p>
    <w:p w14:paraId="28753AB7" w14:textId="77777777" w:rsidR="00B44763" w:rsidRDefault="00F82C89" w:rsidP="005D7502">
      <w:pPr>
        <w:numPr>
          <w:ilvl w:val="0"/>
          <w:numId w:val="6"/>
        </w:numPr>
        <w:spacing w:after="0" w:line="239" w:lineRule="auto"/>
        <w:ind w:right="46" w:hanging="273"/>
      </w:pPr>
      <w:r>
        <w:t xml:space="preserve">Wykonawca oświadcza, że wskazany przez niego rachunek bankowy do zapłaty należności jest rachunkiem bankowym zgłoszonym we właściwym Urzędzie Skarbowym jako rozliczeniowy. </w:t>
      </w:r>
    </w:p>
    <w:p w14:paraId="2E4CD095" w14:textId="66164A7F" w:rsidR="00841AB8" w:rsidRPr="00841AB8" w:rsidRDefault="00841AB8" w:rsidP="005D7502">
      <w:pPr>
        <w:numPr>
          <w:ilvl w:val="0"/>
          <w:numId w:val="6"/>
        </w:numPr>
        <w:spacing w:after="0" w:line="239" w:lineRule="auto"/>
        <w:ind w:right="46" w:hanging="273"/>
      </w:pPr>
      <w:r w:rsidRPr="00841AB8">
        <w:rPr>
          <w:rFonts w:cs="Times New Roman"/>
        </w:rPr>
        <w:t xml:space="preserve">Warunkiem zapłaty przez </w:t>
      </w:r>
      <w:r w:rsidRPr="00841AB8">
        <w:rPr>
          <w:rFonts w:cs="Times New Roman"/>
          <w:b/>
        </w:rPr>
        <w:t>Zamawiającego</w:t>
      </w:r>
      <w:r w:rsidRPr="00841AB8">
        <w:rPr>
          <w:rFonts w:cs="Times New Roman"/>
        </w:rPr>
        <w:t xml:space="preserve"> faktury Wykonawcy jest przedstawienie dowodów zapłaty wymagalnego wynagrodzenia podwykonawcom i dalszym podwykonawcom, biorącym udział w realizacji </w:t>
      </w:r>
      <w:r>
        <w:rPr>
          <w:rFonts w:cs="Times New Roman"/>
        </w:rPr>
        <w:t>przedmiotu umowy</w:t>
      </w:r>
      <w:r w:rsidRPr="00841AB8">
        <w:rPr>
          <w:rFonts w:cs="Times New Roman"/>
        </w:rPr>
        <w:t>.</w:t>
      </w:r>
    </w:p>
    <w:p w14:paraId="4B1A7B1F" w14:textId="7153579E" w:rsidR="00841AB8" w:rsidRPr="00731716" w:rsidRDefault="00841AB8" w:rsidP="005D7502">
      <w:pPr>
        <w:numPr>
          <w:ilvl w:val="0"/>
          <w:numId w:val="6"/>
        </w:numPr>
        <w:spacing w:after="0" w:line="239" w:lineRule="auto"/>
        <w:ind w:right="46" w:hanging="273"/>
      </w:pPr>
      <w:r w:rsidRPr="00841AB8">
        <w:rPr>
          <w:rFonts w:cs="Times New Roman"/>
        </w:rPr>
        <w:t xml:space="preserve">W przypadku nieprzedstawienia przez </w:t>
      </w:r>
      <w:r w:rsidRPr="00841AB8">
        <w:rPr>
          <w:rFonts w:cs="Times New Roman"/>
          <w:b/>
        </w:rPr>
        <w:t>Wykonawcę</w:t>
      </w:r>
      <w:r w:rsidRPr="00841AB8">
        <w:rPr>
          <w:rFonts w:cs="Times New Roman"/>
        </w:rPr>
        <w:t xml:space="preserve"> wszystkich dowodów zapłaty, </w:t>
      </w:r>
      <w:r w:rsidRPr="00841AB8">
        <w:rPr>
          <w:rFonts w:cs="Times New Roman"/>
        </w:rPr>
        <w:br/>
        <w:t xml:space="preserve">o których mowa w ust. </w:t>
      </w:r>
      <w:r>
        <w:rPr>
          <w:rFonts w:cs="Times New Roman"/>
        </w:rPr>
        <w:t>12</w:t>
      </w:r>
      <w:r w:rsidRPr="00841AB8">
        <w:rPr>
          <w:rFonts w:cs="Times New Roman"/>
        </w:rPr>
        <w:t>, wstrzymuje się wypłatę należnego wynagrodzenia za odebran</w:t>
      </w:r>
      <w:r>
        <w:rPr>
          <w:rFonts w:cs="Times New Roman"/>
        </w:rPr>
        <w:t>ą usługę</w:t>
      </w:r>
      <w:r w:rsidRPr="00841AB8">
        <w:rPr>
          <w:rFonts w:cs="Times New Roman"/>
        </w:rPr>
        <w:t>, w części równej sumie kwot wynikających z nieprzedstawionych dowodów zapłaty</w:t>
      </w:r>
      <w:r>
        <w:rPr>
          <w:rFonts w:cs="Times New Roman"/>
        </w:rPr>
        <w:t>.</w:t>
      </w:r>
    </w:p>
    <w:p w14:paraId="1F4BF386" w14:textId="77777777" w:rsidR="00731716" w:rsidRPr="00731716" w:rsidRDefault="00731716" w:rsidP="00731716">
      <w:pPr>
        <w:spacing w:after="0" w:line="239" w:lineRule="auto"/>
        <w:ind w:left="413" w:right="46" w:firstLine="0"/>
      </w:pPr>
    </w:p>
    <w:p w14:paraId="2658D79A" w14:textId="78C38432" w:rsidR="00731716" w:rsidRPr="00731716" w:rsidRDefault="00731716" w:rsidP="00731716">
      <w:pPr>
        <w:spacing w:after="0" w:line="239" w:lineRule="auto"/>
        <w:ind w:left="840" w:right="46" w:firstLine="0"/>
        <w:jc w:val="center"/>
        <w:rPr>
          <w:rFonts w:cs="Times New Roman"/>
          <w:b/>
          <w:bCs/>
        </w:rPr>
      </w:pPr>
      <w:r w:rsidRPr="00731716">
        <w:rPr>
          <w:rFonts w:cs="Times New Roman"/>
          <w:b/>
          <w:bCs/>
        </w:rPr>
        <w:t>§ 5</w:t>
      </w:r>
    </w:p>
    <w:p w14:paraId="57FA5C60" w14:textId="7F9CE334" w:rsidR="00731716" w:rsidRDefault="00731716" w:rsidP="00731716">
      <w:pPr>
        <w:spacing w:after="0" w:line="239" w:lineRule="auto"/>
        <w:ind w:right="46"/>
        <w:jc w:val="center"/>
        <w:rPr>
          <w:rFonts w:cs="Times New Roman"/>
        </w:rPr>
      </w:pPr>
      <w:r w:rsidRPr="00731716">
        <w:rPr>
          <w:rFonts w:cs="Times New Roman"/>
          <w:b/>
          <w:bCs/>
        </w:rPr>
        <w:t>Zmiana wysokości wynagrodzenia, waloryzacja</w:t>
      </w:r>
    </w:p>
    <w:p w14:paraId="6BAD7738" w14:textId="77777777" w:rsidR="00731716" w:rsidRPr="00841AB8" w:rsidRDefault="00731716" w:rsidP="00731716">
      <w:pPr>
        <w:spacing w:after="0" w:line="239" w:lineRule="auto"/>
        <w:ind w:right="46"/>
      </w:pPr>
    </w:p>
    <w:p w14:paraId="18572D37" w14:textId="49358D86" w:rsidR="00841AB8" w:rsidRPr="00841AB8" w:rsidRDefault="00731716" w:rsidP="004234E2">
      <w:pPr>
        <w:numPr>
          <w:ilvl w:val="0"/>
          <w:numId w:val="22"/>
        </w:numPr>
        <w:spacing w:after="0" w:line="276" w:lineRule="auto"/>
        <w:ind w:right="46" w:hanging="427"/>
      </w:pPr>
      <w:r>
        <w:rPr>
          <w:rFonts w:cs="Times New Roman"/>
        </w:rPr>
        <w:t xml:space="preserve">Strony postanawiają, że dokonają w formie pisemnego aneksu zmiany wynagrodzenia w przypadku wystąpienia którejkolwiek ze zmian przepisów wskazanych w art. 436 pkt 4 lit. </w:t>
      </w:r>
      <w:r w:rsidR="005B24CD">
        <w:rPr>
          <w:rFonts w:cs="Times New Roman"/>
        </w:rPr>
        <w:t>b</w:t>
      </w:r>
      <w:r>
        <w:rPr>
          <w:rFonts w:cs="Times New Roman"/>
        </w:rPr>
        <w:t xml:space="preserve"> 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 xml:space="preserve">, </w:t>
      </w:r>
      <w:r w:rsidRPr="00731716">
        <w:rPr>
          <w:rFonts w:cs="Times New Roman"/>
          <w:b/>
          <w:bCs/>
        </w:rPr>
        <w:t>jeżeli zmiany te będą miały wpływ na koszty wykonania umowy przez Wykonawcę</w:t>
      </w:r>
      <w:r>
        <w:rPr>
          <w:rFonts w:cs="Times New Roman"/>
        </w:rPr>
        <w:t>, tj. zmiany:</w:t>
      </w:r>
    </w:p>
    <w:p w14:paraId="50569501" w14:textId="77777777" w:rsidR="005B24CD" w:rsidRPr="005B24CD" w:rsidRDefault="005B24CD" w:rsidP="005B24CD">
      <w:pPr>
        <w:numPr>
          <w:ilvl w:val="0"/>
          <w:numId w:val="25"/>
        </w:numPr>
        <w:spacing w:after="0" w:line="312" w:lineRule="auto"/>
        <w:ind w:left="993" w:hanging="294"/>
        <w:rPr>
          <w:rFonts w:cs="Times New Roman"/>
        </w:rPr>
      </w:pPr>
      <w:r w:rsidRPr="005B24CD">
        <w:rPr>
          <w:rFonts w:cs="Times New Roman"/>
        </w:rPr>
        <w:t>stawki podatku od towarów i usług oraz podatku akcyzowego,</w:t>
      </w:r>
    </w:p>
    <w:p w14:paraId="249F25B3" w14:textId="77777777" w:rsidR="005B24CD" w:rsidRPr="005B24CD" w:rsidRDefault="005B24CD" w:rsidP="00BB06B8">
      <w:pPr>
        <w:numPr>
          <w:ilvl w:val="0"/>
          <w:numId w:val="25"/>
        </w:numPr>
        <w:spacing w:after="0" w:line="312" w:lineRule="auto"/>
        <w:ind w:left="993" w:hanging="283"/>
        <w:rPr>
          <w:rFonts w:cs="Times New Roman"/>
        </w:rPr>
      </w:pPr>
      <w:r w:rsidRPr="005B24CD">
        <w:rPr>
          <w:rFonts w:cs="Times New Roman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087611CE" w14:textId="77777777" w:rsidR="005B24CD" w:rsidRPr="005B24CD" w:rsidRDefault="005B24CD" w:rsidP="00BB06B8">
      <w:pPr>
        <w:numPr>
          <w:ilvl w:val="0"/>
          <w:numId w:val="25"/>
        </w:numPr>
        <w:spacing w:after="0" w:line="312" w:lineRule="auto"/>
        <w:ind w:left="993" w:hanging="294"/>
        <w:rPr>
          <w:rFonts w:cs="Times New Roman"/>
        </w:rPr>
      </w:pPr>
      <w:r w:rsidRPr="005B24CD">
        <w:rPr>
          <w:rFonts w:cs="Times New Roman"/>
        </w:rPr>
        <w:t>zasad podlegania ubezpieczeniom społecznym lub ubezpieczeniu zdrowotnemu lub wysokości stawki składki na ubezpieczenia społeczne lub zdrowotne,</w:t>
      </w:r>
    </w:p>
    <w:p w14:paraId="3495D425" w14:textId="77777777" w:rsidR="005B24CD" w:rsidRPr="005B24CD" w:rsidRDefault="005B24CD" w:rsidP="00BB06B8">
      <w:pPr>
        <w:numPr>
          <w:ilvl w:val="0"/>
          <w:numId w:val="25"/>
        </w:numPr>
        <w:spacing w:after="0" w:line="312" w:lineRule="auto"/>
        <w:ind w:left="993" w:hanging="294"/>
        <w:rPr>
          <w:rFonts w:cs="Times New Roman"/>
        </w:rPr>
      </w:pPr>
      <w:r w:rsidRPr="005B24CD">
        <w:rPr>
          <w:rFonts w:cs="Times New Roman"/>
        </w:rPr>
        <w:t>zasad gromadzenia i wysokości wpłat do pracowniczych planów kapitałowych, o których mowa w ustawie z dnia 4 października 2018 r. – pracowniczych planach kapitałowych.</w:t>
      </w:r>
    </w:p>
    <w:p w14:paraId="72F84DC7" w14:textId="77777777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851"/>
        <w:rPr>
          <w:rFonts w:cs="Times New Roman"/>
        </w:rPr>
      </w:pPr>
      <w:r w:rsidRPr="005B24CD">
        <w:rPr>
          <w:rFonts w:cs="Times New Roman"/>
        </w:rPr>
        <w:t xml:space="preserve">W przypadkach określonych w ust. 1 niniejszego paragrafu, Wykonawca może zwrócić się do Zamawiającego z pisemnym wnioskiem o przeprowadzenie negocjacji dotyczących zmiany wysokości wynagrodzenia należnego Wykonawcy. </w:t>
      </w:r>
    </w:p>
    <w:p w14:paraId="3ACCD04B" w14:textId="77777777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 w:rsidRPr="005B24CD">
        <w:rPr>
          <w:rFonts w:cs="Times New Roman"/>
        </w:rPr>
        <w:t xml:space="preserve">Wykonawca może zwrócić się do Zamawiającego z wnioskiem, o którym mowa w ust. 2 niniejszego paragrafu, po opublikowaniu (zgodnie z przepisami obowiązującego prawa) zmian przepisów prawa, będących podstawą wnioskowania o zmianę </w:t>
      </w:r>
      <w:r w:rsidRPr="005B24CD">
        <w:rPr>
          <w:rFonts w:cs="Times New Roman"/>
        </w:rPr>
        <w:lastRenderedPageBreak/>
        <w:t xml:space="preserve">wynagrodzenia, nie później jednak niż w terminie 90 dni do dnia wejścia w życie tych zmian. </w:t>
      </w:r>
    </w:p>
    <w:p w14:paraId="5E5F909B" w14:textId="77777777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 w:rsidRPr="005B24CD">
        <w:rPr>
          <w:rFonts w:cs="Times New Roman"/>
        </w:rPr>
        <w:t>W przypadku złożenia przez Wykonawcę wniosku, o którym mowa ust. 2 niniejszego paragrafu, po upływie terminu, o którym mowa w ust. 3 niniejszego paragrafu, Zamawiający nie jest zobowiązany do zmiany wysokości wynagrodzenia należnego Wykonawcy.</w:t>
      </w:r>
    </w:p>
    <w:p w14:paraId="133B6F77" w14:textId="77777777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 w:rsidRPr="005B24CD">
        <w:rPr>
          <w:rFonts w:cs="Times New Roman"/>
        </w:rPr>
        <w:t>Wniosek, o którym mowa w ust. 2 niniejszego paragrafu, musi zawierać:</w:t>
      </w:r>
    </w:p>
    <w:p w14:paraId="6A2FE3F2" w14:textId="77777777" w:rsidR="005B24CD" w:rsidRPr="005B24CD" w:rsidRDefault="005B24CD" w:rsidP="00BB06B8">
      <w:pPr>
        <w:numPr>
          <w:ilvl w:val="0"/>
          <w:numId w:val="26"/>
        </w:numPr>
        <w:spacing w:after="0" w:line="312" w:lineRule="auto"/>
        <w:ind w:left="851" w:hanging="294"/>
        <w:rPr>
          <w:rFonts w:cs="Times New Roman"/>
        </w:rPr>
      </w:pPr>
      <w:r w:rsidRPr="005B24CD">
        <w:rPr>
          <w:rFonts w:cs="Times New Roman"/>
        </w:rPr>
        <w:t>wskazanie zmiany przepisów prawa, będącej przyczyną wystąpienia przez Wykonawcę z wnioskiem,</w:t>
      </w:r>
    </w:p>
    <w:p w14:paraId="4A48B233" w14:textId="77777777" w:rsidR="005B24CD" w:rsidRPr="005B24CD" w:rsidRDefault="005B24CD" w:rsidP="00BB06B8">
      <w:pPr>
        <w:numPr>
          <w:ilvl w:val="0"/>
          <w:numId w:val="26"/>
        </w:numPr>
        <w:spacing w:after="0" w:line="312" w:lineRule="auto"/>
        <w:ind w:left="851" w:hanging="294"/>
        <w:rPr>
          <w:rFonts w:cs="Times New Roman"/>
        </w:rPr>
      </w:pPr>
      <w:r w:rsidRPr="005B24CD">
        <w:rPr>
          <w:rFonts w:cs="Times New Roman"/>
        </w:rPr>
        <w:t>wskazanie wysokości proponowanej zmiany wynagrodzenia należnego Wykonawcy,</w:t>
      </w:r>
    </w:p>
    <w:p w14:paraId="61E92EF5" w14:textId="77777777" w:rsidR="005B24CD" w:rsidRPr="005B24CD" w:rsidRDefault="005B24CD" w:rsidP="00BB06B8">
      <w:pPr>
        <w:numPr>
          <w:ilvl w:val="0"/>
          <w:numId w:val="26"/>
        </w:numPr>
        <w:spacing w:after="0" w:line="312" w:lineRule="auto"/>
        <w:ind w:left="851" w:hanging="294"/>
        <w:rPr>
          <w:rFonts w:cs="Times New Roman"/>
        </w:rPr>
      </w:pPr>
      <w:r w:rsidRPr="005B24CD">
        <w:rPr>
          <w:rFonts w:cs="Times New Roman"/>
        </w:rPr>
        <w:t>szczegółowe opisanie i przedstawienie wpływu zmian przepisów prawa na koszty wykonania zamówienia,</w:t>
      </w:r>
    </w:p>
    <w:p w14:paraId="49BB6470" w14:textId="77777777" w:rsidR="005B24CD" w:rsidRPr="005B24CD" w:rsidRDefault="005B24CD" w:rsidP="00BB06B8">
      <w:pPr>
        <w:numPr>
          <w:ilvl w:val="0"/>
          <w:numId w:val="26"/>
        </w:numPr>
        <w:spacing w:after="0" w:line="312" w:lineRule="auto"/>
        <w:ind w:left="851" w:hanging="294"/>
        <w:rPr>
          <w:rFonts w:cs="Times New Roman"/>
        </w:rPr>
      </w:pPr>
      <w:r w:rsidRPr="005B24CD">
        <w:rPr>
          <w:rFonts w:cs="Times New Roman"/>
        </w:rPr>
        <w:t xml:space="preserve">dokładne wyliczenia wysokości wzrostu kosztów wykonania umowy w wyniku wprowadzenia zmian przepisów prawa, wraz z objaśnieniami do tych wyliczeń. </w:t>
      </w:r>
    </w:p>
    <w:p w14:paraId="35090B0F" w14:textId="77777777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851" w:hanging="284"/>
        <w:rPr>
          <w:rFonts w:cs="Times New Roman"/>
        </w:rPr>
      </w:pPr>
      <w:r w:rsidRPr="005B24CD">
        <w:rPr>
          <w:rFonts w:cs="Times New Roman"/>
        </w:rPr>
        <w:t>Za wyjątkiem sytuacji, o której mowa w ust. 1 pkt 1) niniejszego paragrafu, do wniosku, o którym mowa w ust. 2 niniejszego paragrafu, Wykonawca zobowiązany jest załączyć dowody wykazujące wpływ zmian przepisów prawa na wysokość kosztów wykonania umowy oraz wysokość wzrostu kosztów wykonania Umowy, w tym w szczególności:</w:t>
      </w:r>
    </w:p>
    <w:p w14:paraId="36FA0748" w14:textId="77777777" w:rsidR="005B24CD" w:rsidRPr="005B24CD" w:rsidRDefault="005B24CD" w:rsidP="00BB06B8">
      <w:pPr>
        <w:numPr>
          <w:ilvl w:val="0"/>
          <w:numId w:val="27"/>
        </w:numPr>
        <w:spacing w:after="0" w:line="312" w:lineRule="auto"/>
        <w:ind w:left="851" w:hanging="294"/>
        <w:rPr>
          <w:rFonts w:cs="Times New Roman"/>
        </w:rPr>
      </w:pPr>
      <w:r w:rsidRPr="005B24CD">
        <w:rPr>
          <w:rFonts w:cs="Times New Roman"/>
        </w:rPr>
        <w:t xml:space="preserve">pisemne zestawienie wynagrodzeń (obrazujące stan przed i po dokonanej zmianie) pracowników Wykonawcy, wraz z określeniem zakresu (części etatu), w jakim wykonują oni prace bezpośrednio związane z realizacją przedmiotu Umowy oraz części wynagrodzenia odpowiadającej temu zakresowi - w przypadku zmiany, o której mowa w ust. 1 pkt 2) niniejszego paragrafu, </w:t>
      </w:r>
    </w:p>
    <w:p w14:paraId="30F61DEA" w14:textId="77777777" w:rsidR="005B24CD" w:rsidRPr="005B24CD" w:rsidRDefault="005B24CD" w:rsidP="005B24CD">
      <w:pPr>
        <w:spacing w:after="0" w:line="312" w:lineRule="auto"/>
        <w:ind w:left="0" w:firstLine="426"/>
        <w:rPr>
          <w:rFonts w:cs="Times New Roman"/>
        </w:rPr>
      </w:pPr>
      <w:r w:rsidRPr="005B24CD">
        <w:rPr>
          <w:rFonts w:cs="Times New Roman"/>
        </w:rPr>
        <w:t xml:space="preserve">i/lub </w:t>
      </w:r>
    </w:p>
    <w:p w14:paraId="6CE65BCB" w14:textId="77777777" w:rsidR="005B24CD" w:rsidRPr="005B24CD" w:rsidRDefault="005B24CD" w:rsidP="00BB06B8">
      <w:pPr>
        <w:numPr>
          <w:ilvl w:val="0"/>
          <w:numId w:val="27"/>
        </w:numPr>
        <w:spacing w:after="0" w:line="312" w:lineRule="auto"/>
        <w:ind w:left="993" w:hanging="294"/>
        <w:rPr>
          <w:rFonts w:cs="Times New Roman"/>
        </w:rPr>
      </w:pPr>
      <w:r w:rsidRPr="005B24CD">
        <w:rPr>
          <w:rFonts w:cs="Times New Roman"/>
        </w:rPr>
        <w:t xml:space="preserve">pisemne zestawienie wynagrodzeń (obrazujące stan przed i po dokonanej zmianie) pracowników Wykonawcy,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 niniejszego paragrafu, </w:t>
      </w:r>
    </w:p>
    <w:p w14:paraId="5C5C6704" w14:textId="77777777" w:rsidR="005B24CD" w:rsidRPr="005B24CD" w:rsidRDefault="005B24CD" w:rsidP="005B24CD">
      <w:pPr>
        <w:spacing w:after="0" w:line="312" w:lineRule="auto"/>
        <w:ind w:left="0" w:firstLine="426"/>
        <w:rPr>
          <w:rFonts w:cs="Times New Roman"/>
        </w:rPr>
      </w:pPr>
      <w:r w:rsidRPr="005B24CD">
        <w:rPr>
          <w:rFonts w:cs="Times New Roman"/>
        </w:rPr>
        <w:t>i/lub</w:t>
      </w:r>
    </w:p>
    <w:p w14:paraId="5FE8F06C" w14:textId="77777777" w:rsidR="005B24CD" w:rsidRPr="005B24CD" w:rsidRDefault="005B24CD" w:rsidP="00BB06B8">
      <w:pPr>
        <w:numPr>
          <w:ilvl w:val="0"/>
          <w:numId w:val="27"/>
        </w:numPr>
        <w:spacing w:after="0" w:line="312" w:lineRule="auto"/>
        <w:ind w:left="993" w:hanging="294"/>
        <w:rPr>
          <w:rFonts w:cs="Times New Roman"/>
        </w:rPr>
      </w:pPr>
      <w:r w:rsidRPr="005B24CD">
        <w:rPr>
          <w:rFonts w:cs="Times New Roman"/>
        </w:rPr>
        <w:t xml:space="preserve">pisemne zestawienie wynagrodzeń pracowników Wykonawcy, w szczególności w formie raportu, listy lub innego dokumentu  przekazywanego instytucji finansowej, na podstawie którego Wykonawca jako podmiot zobowiązany przekazuje wpłaty podstawowe i/lub wpłaty dodatkowe instytucji finansowej (obrazujące stan przed i po dokonanej zmianie), wraz z kwotami wpłat podstawowych i/lub wpłat </w:t>
      </w:r>
      <w:r w:rsidRPr="005B24CD">
        <w:rPr>
          <w:rFonts w:cs="Times New Roman"/>
        </w:rPr>
        <w:lastRenderedPageBreak/>
        <w:t xml:space="preserve">dodatkowych w części finansowanej przez Wykonawcę w związku z realizacją obowiązków Wykonawcy wynikających z przepisów prawa regulujących funkcjonowanie pracowniczych planów kapitałowych, z określeniem zakresu (części etatu), w jakim wykonują oni prace bezpośrednio związane z realizacją przedmiotu Umowy oraz części wynagrodzenia odpowiadającej temu zakresowi – w przypadku zmiany, o której mowa w ust. 1 pkt 4 niniejszego  paragrafu. </w:t>
      </w:r>
    </w:p>
    <w:p w14:paraId="065C55A0" w14:textId="77777777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 w:rsidRPr="005B24CD">
        <w:rPr>
          <w:rFonts w:cs="Times New Roman"/>
        </w:rPr>
        <w:t xml:space="preserve">Złożenie przez Wykonawcę wniosku, o którym mowa w ust. 2 niniejszego paragrafu, niespełniającego wymagań, o których mowa w ust. 5 i 6 niniejszego paragrafu, nie będzie uznane za skuteczne, jeżeli Wykonawca nie uzupełni, na pisemne żądanie Zamawiającego, w terminie określonym przez Zamawiającego nie krótszym niż 10 dni, wniosku lub dokumentów uzasadniających wniosek. </w:t>
      </w:r>
    </w:p>
    <w:p w14:paraId="1F4D8E4E" w14:textId="77777777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 w:rsidRPr="005B24CD">
        <w:rPr>
          <w:rFonts w:cs="Times New Roman"/>
        </w:rPr>
        <w:t xml:space="preserve">Wykonawca, składając wniosek, o którym mowa w ust. 2 niniejszego paragrafu, zobowiązany będzie udowodnić Zamawiającemu, że zmiany przepisów prawa rzeczywiście spowodują wzrost kosztów wykonania umowy oraz udowodnić wysokość wzrostu kosztów wykonania umowy. </w:t>
      </w:r>
    </w:p>
    <w:p w14:paraId="7D58FC22" w14:textId="77777777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 w:rsidRPr="005B24CD">
        <w:rPr>
          <w:rFonts w:cs="Times New Roman"/>
        </w:rPr>
        <w:t xml:space="preserve">Zmiana wysokości wynagrodzenia należnego Wykonawcy, na skutek wniosku, o którym mowa w ust. 2 niniejszego paragrafu, dotyczyć może wyłącznie wynagrodzenia należnego za niewykonaną, do dnia wejścia życie zmian przepisów, o których mowa w ust. 1 niniejszego paragrafu, część Umowy. </w:t>
      </w:r>
    </w:p>
    <w:p w14:paraId="59CD8E39" w14:textId="77777777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 w:rsidRPr="005B24CD">
        <w:rPr>
          <w:rFonts w:cs="Times New Roman"/>
        </w:rPr>
        <w:t xml:space="preserve">Zmiana wysokości wynagrodzenia obowiązywać może nie wcześniej niż od dnia wejścia w życie zmian, o których mowa w ust. 1 niniejszego paragrafu, pod warunkiem wypełnienia przez Wykonawcę powyższych obowiązków. </w:t>
      </w:r>
    </w:p>
    <w:p w14:paraId="3DD613DF" w14:textId="50F1E8B3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 w:rsidRPr="005B24CD">
        <w:rPr>
          <w:rFonts w:cs="Times New Roman"/>
        </w:rPr>
        <w:t xml:space="preserve">W wypadku zmiany, o której mowa w ust. 1 pkt 1 niniejszego paragrafu, wartość </w:t>
      </w:r>
      <w:r w:rsidR="005D7502">
        <w:rPr>
          <w:rFonts w:cs="Times New Roman"/>
        </w:rPr>
        <w:t xml:space="preserve">wynagrodzenia </w:t>
      </w:r>
      <w:r w:rsidRPr="005B24CD">
        <w:rPr>
          <w:rFonts w:cs="Times New Roman"/>
        </w:rPr>
        <w:t xml:space="preserve">netto Wykonawcy </w:t>
      </w:r>
      <w:r w:rsidR="005D7502">
        <w:rPr>
          <w:rFonts w:cs="Times New Roman"/>
        </w:rPr>
        <w:t xml:space="preserve">podana w ofercie </w:t>
      </w:r>
      <w:r w:rsidRPr="005B24CD">
        <w:rPr>
          <w:rFonts w:cs="Times New Roman"/>
        </w:rPr>
        <w:t xml:space="preserve">nie zmieni się, a określona w aneksie wartość brutto </w:t>
      </w:r>
      <w:r w:rsidR="005D7502">
        <w:rPr>
          <w:rFonts w:cs="Times New Roman"/>
        </w:rPr>
        <w:t>wynagrodzenia</w:t>
      </w:r>
      <w:r w:rsidRPr="005B24CD">
        <w:rPr>
          <w:rFonts w:cs="Times New Roman"/>
        </w:rPr>
        <w:t xml:space="preserve"> zostanie wyliczona na podstawie nowych przepisów.</w:t>
      </w:r>
    </w:p>
    <w:p w14:paraId="58C532D1" w14:textId="77777777" w:rsidR="005B24CD" w:rsidRPr="005B24CD" w:rsidRDefault="005B24CD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 w:rsidRPr="005B24CD">
        <w:rPr>
          <w:rFonts w:cs="Times New Roman"/>
        </w:rPr>
        <w:t>W przypadku zmiany, o której mowa w ust 1 pkt 2 niniejszego paragrafu, wynagrodzenie Wykonawcy może ulec zmianie nie więcej niż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203B6FD8" w14:textId="77777777" w:rsidR="005B24CD" w:rsidRDefault="005B24CD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 w:rsidRPr="005B24CD">
        <w:rPr>
          <w:rFonts w:cs="Times New Roman"/>
        </w:rPr>
        <w:t>W przypadku zmiany, o której mowa w ust. 1 pkt 3 lub 4 niniejszego paragrafu, wynagrodzenie Wykonawcy może ulec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39C5E02F" w14:textId="46D97C1A" w:rsidR="003D4A8D" w:rsidRDefault="00075444" w:rsidP="00BB06B8">
      <w:pPr>
        <w:numPr>
          <w:ilvl w:val="0"/>
          <w:numId w:val="24"/>
        </w:numPr>
        <w:spacing w:after="0" w:line="312" w:lineRule="auto"/>
        <w:ind w:left="993" w:hanging="426"/>
        <w:rPr>
          <w:rFonts w:cs="Times New Roman"/>
        </w:rPr>
      </w:pPr>
      <w:r>
        <w:rPr>
          <w:rFonts w:cs="Times New Roman"/>
        </w:rPr>
        <w:lastRenderedPageBreak/>
        <w:t xml:space="preserve">Poza przypadkami opisanymi w ust. 1-13, stosowanie do art. 439 ust. 1 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 xml:space="preserve"> Strony umowy zgodnie postanawiają, że w przypadku zmiany ceny materiałów lub kosztów związanych z realizacją zamówienia, wysokość wynagrodzenia należnego Wykonawcy </w:t>
      </w:r>
      <w:r w:rsidR="00886DB3">
        <w:rPr>
          <w:rFonts w:cs="Times New Roman"/>
        </w:rPr>
        <w:t>może zostać zwaloryzowana</w:t>
      </w:r>
      <w:r>
        <w:rPr>
          <w:rFonts w:cs="Times New Roman"/>
        </w:rPr>
        <w:t xml:space="preserve"> na zasadach określonych poniżej:</w:t>
      </w:r>
    </w:p>
    <w:p w14:paraId="39783BCD" w14:textId="4B44DC1D" w:rsidR="00075444" w:rsidRDefault="00075444" w:rsidP="00075444">
      <w:pPr>
        <w:pStyle w:val="Akapitzlist"/>
        <w:numPr>
          <w:ilvl w:val="0"/>
          <w:numId w:val="28"/>
        </w:numPr>
        <w:spacing w:after="0" w:line="312" w:lineRule="auto"/>
        <w:rPr>
          <w:rFonts w:cs="Times New Roman"/>
        </w:rPr>
      </w:pPr>
      <w:r>
        <w:rPr>
          <w:rFonts w:cs="Times New Roman"/>
        </w:rPr>
        <w:t xml:space="preserve">Wykonawca, w terminie 7 dni od dnia podpisania umowy, zobowiązany jest dostarczyć Zamawiającemu </w:t>
      </w:r>
      <w:r w:rsidR="007752D0">
        <w:rPr>
          <w:rFonts w:cs="Times New Roman"/>
        </w:rPr>
        <w:t xml:space="preserve">do zatwierdzenia </w:t>
      </w:r>
      <w:r>
        <w:rPr>
          <w:rFonts w:cs="Times New Roman"/>
        </w:rPr>
        <w:t>wykaz</w:t>
      </w:r>
      <w:r w:rsidR="007752D0">
        <w:rPr>
          <w:rFonts w:cs="Times New Roman"/>
        </w:rPr>
        <w:t xml:space="preserve"> materiałów lub </w:t>
      </w:r>
      <w:r w:rsidR="005E17F7">
        <w:rPr>
          <w:rFonts w:cs="Times New Roman"/>
        </w:rPr>
        <w:t>kosztów</w:t>
      </w:r>
      <w:r w:rsidR="007752D0">
        <w:rPr>
          <w:rFonts w:cs="Times New Roman"/>
        </w:rPr>
        <w:t xml:space="preserve">, </w:t>
      </w:r>
      <w:r w:rsidR="007752D0" w:rsidRPr="007752D0">
        <w:rPr>
          <w:rFonts w:cs="Times New Roman"/>
          <w:b/>
          <w:bCs/>
        </w:rPr>
        <w:t>mających zasadniczy wpływ na wartość zamówienia podaną w ofercie</w:t>
      </w:r>
      <w:r w:rsidR="007752D0">
        <w:rPr>
          <w:rFonts w:cs="Times New Roman"/>
        </w:rPr>
        <w:t xml:space="preserve"> Wykonawcy, który po akceptacji przez Zamawiającego będzie uprawniał Strony do żądania zmiany wynagrodzenia;</w:t>
      </w:r>
    </w:p>
    <w:p w14:paraId="55B93D0B" w14:textId="1FE2E2C9" w:rsidR="007752D0" w:rsidRDefault="007752D0" w:rsidP="00075444">
      <w:pPr>
        <w:pStyle w:val="Akapitzlist"/>
        <w:numPr>
          <w:ilvl w:val="0"/>
          <w:numId w:val="28"/>
        </w:numPr>
        <w:spacing w:after="0" w:line="312" w:lineRule="auto"/>
        <w:rPr>
          <w:rFonts w:cs="Times New Roman"/>
        </w:rPr>
      </w:pPr>
      <w:r>
        <w:rPr>
          <w:rFonts w:cs="Times New Roman"/>
        </w:rPr>
        <w:t xml:space="preserve">Wykonawca może złożyć wniosek o zmianę wysokości wynagrodzenia </w:t>
      </w:r>
      <w:r w:rsidR="00886DB3">
        <w:rPr>
          <w:rFonts w:cs="Times New Roman"/>
        </w:rPr>
        <w:t xml:space="preserve">w formie pisemnej </w:t>
      </w:r>
      <w:r>
        <w:rPr>
          <w:rFonts w:cs="Times New Roman"/>
        </w:rPr>
        <w:t>nie wcześniej niż po upływie 6 m-</w:t>
      </w:r>
      <w:proofErr w:type="spellStart"/>
      <w:r>
        <w:rPr>
          <w:rFonts w:cs="Times New Roman"/>
        </w:rPr>
        <w:t>cy</w:t>
      </w:r>
      <w:proofErr w:type="spellEnd"/>
      <w:r>
        <w:rPr>
          <w:rFonts w:cs="Times New Roman"/>
        </w:rPr>
        <w:t xml:space="preserve"> od dnia podpisania umowy oraz nie później niż </w:t>
      </w:r>
      <w:r w:rsidR="005E17F7">
        <w:rPr>
          <w:rFonts w:cs="Times New Roman"/>
        </w:rPr>
        <w:t xml:space="preserve">na </w:t>
      </w:r>
      <w:r>
        <w:rPr>
          <w:rFonts w:cs="Times New Roman"/>
        </w:rPr>
        <w:t>3 miesiące przed końcem obowiązywania umowy;</w:t>
      </w:r>
    </w:p>
    <w:p w14:paraId="7ABC7193" w14:textId="77777777" w:rsidR="00886DB3" w:rsidRPr="00EE7C4B" w:rsidRDefault="00886DB3" w:rsidP="00886DB3">
      <w:pPr>
        <w:pStyle w:val="Akapitzlist"/>
        <w:numPr>
          <w:ilvl w:val="0"/>
          <w:numId w:val="28"/>
        </w:numPr>
        <w:tabs>
          <w:tab w:val="left" w:pos="709"/>
        </w:tabs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Zamawiający uwzględni wniosek o waloryzację, pod warunkiem że:</w:t>
      </w:r>
    </w:p>
    <w:p w14:paraId="2A5DFB6E" w14:textId="2FC005BD" w:rsidR="00886DB3" w:rsidRPr="00EE7C4B" w:rsidRDefault="00886DB3" w:rsidP="00886DB3">
      <w:pPr>
        <w:pStyle w:val="Akapitzlist"/>
        <w:tabs>
          <w:tab w:val="left" w:pos="709"/>
        </w:tabs>
        <w:ind w:left="1713" w:firstLine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 xml:space="preserve">a) wniosek ten będzie obejmował materiały ujęte w zatwierdzonym przez Zamawiającego wykazie, o którym mowa w </w:t>
      </w:r>
      <w:r>
        <w:rPr>
          <w:rFonts w:eastAsia="Lucida Sans Unicode" w:cs="Times New Roman"/>
          <w:kern w:val="1"/>
          <w:lang w:eastAsia="hi-IN" w:bidi="hi-IN"/>
        </w:rPr>
        <w:t>ust. 14 pkt 1)</w:t>
      </w:r>
    </w:p>
    <w:p w14:paraId="72837B82" w14:textId="0C5B5982" w:rsidR="00886DB3" w:rsidRPr="00EE7C4B" w:rsidRDefault="00886DB3" w:rsidP="00886DB3">
      <w:pPr>
        <w:pStyle w:val="Akapitzlist"/>
        <w:tabs>
          <w:tab w:val="left" w:pos="709"/>
        </w:tabs>
        <w:ind w:left="1713" w:firstLine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b) wartość zmiany wynagrodzenia będzie nie mniejsza niż 5% dla poszczególnej pozycji ujętej w wykazie</w:t>
      </w:r>
      <w:r>
        <w:rPr>
          <w:rFonts w:eastAsia="Lucida Sans Unicode" w:cs="Times New Roman"/>
          <w:kern w:val="1"/>
          <w:lang w:eastAsia="hi-IN" w:bidi="hi-IN"/>
        </w:rPr>
        <w:t xml:space="preserve">, </w:t>
      </w:r>
      <w:r w:rsidRPr="00EE7C4B">
        <w:rPr>
          <w:rFonts w:eastAsia="Lucida Sans Unicode" w:cs="Times New Roman"/>
          <w:kern w:val="1"/>
          <w:lang w:eastAsia="hi-IN" w:bidi="hi-IN"/>
        </w:rPr>
        <w:t xml:space="preserve">o którym mowa w </w:t>
      </w:r>
      <w:r>
        <w:rPr>
          <w:rFonts w:eastAsia="Lucida Sans Unicode" w:cs="Times New Roman"/>
          <w:kern w:val="1"/>
          <w:lang w:eastAsia="hi-IN" w:bidi="hi-IN"/>
        </w:rPr>
        <w:t>ust. 14 pkt 1)</w:t>
      </w:r>
    </w:p>
    <w:p w14:paraId="39260E2F" w14:textId="5A65CB35" w:rsidR="00886DB3" w:rsidRPr="00AF13B2" w:rsidRDefault="00886DB3" w:rsidP="00886DB3">
      <w:pPr>
        <w:pStyle w:val="Akapitzlist"/>
        <w:tabs>
          <w:tab w:val="left" w:pos="709"/>
        </w:tabs>
        <w:ind w:left="1713" w:firstLine="0"/>
        <w:rPr>
          <w:rFonts w:eastAsia="Lucida Sans Unicode" w:cs="Times New Roman"/>
          <w:kern w:val="1"/>
          <w:lang w:eastAsia="hi-IN" w:bidi="hi-IN"/>
        </w:rPr>
      </w:pPr>
      <w:r w:rsidRPr="00EE7C4B">
        <w:rPr>
          <w:rFonts w:eastAsia="Lucida Sans Unicode" w:cs="Times New Roman"/>
          <w:kern w:val="1"/>
          <w:lang w:eastAsia="hi-IN" w:bidi="hi-IN"/>
        </w:rPr>
        <w:t>c) Wykonawca uzasadni ten wniosek i przedstawi Zamawiającemu szczegółową kalkulację kosztów według stanu sprzed danej zmiany cen materiałów i kosztów oraz szczegółową kalkulację kosztów według stanu po zmianie oraz wskaże kwotę, o jaką wyn</w:t>
      </w:r>
      <w:r>
        <w:rPr>
          <w:rFonts w:eastAsia="Lucida Sans Unicode" w:cs="Times New Roman"/>
          <w:kern w:val="1"/>
          <w:lang w:eastAsia="hi-IN" w:bidi="hi-IN"/>
        </w:rPr>
        <w:t>agrodzenie powinno ulec zmianie z jednoczesnym uwzględnieniem obniżeń kosztów w poszczególnych pozycjach;</w:t>
      </w:r>
    </w:p>
    <w:p w14:paraId="6C2886AB" w14:textId="015EFD68" w:rsidR="00886DB3" w:rsidRPr="00AF13B2" w:rsidRDefault="00886DB3" w:rsidP="00886DB3">
      <w:pPr>
        <w:pStyle w:val="Akapitzlist"/>
        <w:numPr>
          <w:ilvl w:val="0"/>
          <w:numId w:val="28"/>
        </w:numPr>
        <w:tabs>
          <w:tab w:val="left" w:pos="349"/>
        </w:tabs>
        <w:rPr>
          <w:rFonts w:eastAsia="Lucida Sans Unicode" w:cs="Arial"/>
          <w:kern w:val="1"/>
          <w:lang w:eastAsia="hi-IN" w:bidi="hi-IN"/>
        </w:rPr>
      </w:pPr>
      <w:r w:rsidRPr="00AF13B2">
        <w:rPr>
          <w:rFonts w:eastAsia="Lucida Sans Unicode" w:cs="Arial"/>
          <w:kern w:val="1"/>
          <w:lang w:eastAsia="hi-IN" w:bidi="hi-IN"/>
        </w:rPr>
        <w:t>Zamawiający ustosunkuje się do przedstawionych kalkulacji przez zaakceptowanie wskazanej kwoty przez Wykonawcę lub przez zgłoszenie zastrzeżeń, omyłek rachunkowych lub żądanie wyjaśnień co do poszczególnych materiałów i cen przyjętych do kalkulacji</w:t>
      </w:r>
      <w:r>
        <w:rPr>
          <w:rFonts w:eastAsia="Lucida Sans Unicode" w:cs="Arial"/>
          <w:kern w:val="1"/>
          <w:lang w:eastAsia="hi-IN" w:bidi="hi-IN"/>
        </w:rPr>
        <w:t>;</w:t>
      </w:r>
    </w:p>
    <w:p w14:paraId="24FFE29B" w14:textId="089CB47F" w:rsidR="007752D0" w:rsidRPr="005E17F7" w:rsidRDefault="00886DB3" w:rsidP="006A2ACA">
      <w:pPr>
        <w:pStyle w:val="Akapitzlist"/>
        <w:numPr>
          <w:ilvl w:val="0"/>
          <w:numId w:val="28"/>
        </w:numPr>
        <w:spacing w:after="0" w:line="276" w:lineRule="auto"/>
        <w:rPr>
          <w:rFonts w:cs="Times New Roman"/>
        </w:rPr>
      </w:pPr>
      <w:r>
        <w:rPr>
          <w:rFonts w:eastAsia="Lucida Sans Unicode" w:cs="Times New Roman"/>
          <w:kern w:val="1"/>
          <w:lang w:eastAsia="hi-IN" w:bidi="hi-IN"/>
        </w:rPr>
        <w:t>t</w:t>
      </w:r>
      <w:r w:rsidRPr="00AF13B2">
        <w:rPr>
          <w:rFonts w:eastAsia="Lucida Sans Unicode" w:cs="Times New Roman"/>
          <w:kern w:val="1"/>
          <w:lang w:eastAsia="hi-IN" w:bidi="hi-IN"/>
        </w:rPr>
        <w:t>ermin na rozpatrzenie wniosku przez Zamawiającego wynosi 30 dni od daty wpływu wniosku do Zamawiającego</w:t>
      </w:r>
    </w:p>
    <w:p w14:paraId="718EFD3F" w14:textId="23A493B4" w:rsidR="005E17F7" w:rsidRPr="00AF13B2" w:rsidRDefault="005E17F7" w:rsidP="005E17F7">
      <w:pPr>
        <w:pStyle w:val="Akapitzlist"/>
        <w:numPr>
          <w:ilvl w:val="0"/>
          <w:numId w:val="28"/>
        </w:numPr>
        <w:tabs>
          <w:tab w:val="left" w:pos="349"/>
        </w:tabs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>m</w:t>
      </w:r>
      <w:r w:rsidRPr="00AF13B2">
        <w:rPr>
          <w:rFonts w:eastAsia="Lucida Sans Unicode" w:cs="Arial"/>
          <w:kern w:val="1"/>
          <w:lang w:eastAsia="hi-IN" w:bidi="hi-IN"/>
        </w:rPr>
        <w:t xml:space="preserve">aksymalna wartość zmiany wynagrodzenia nie może przekroczyć 10% należnego wynagrodzenia Wykonawcy, o którym mowa w § </w:t>
      </w:r>
      <w:r>
        <w:rPr>
          <w:rFonts w:eastAsia="Lucida Sans Unicode" w:cs="Arial"/>
          <w:kern w:val="1"/>
          <w:lang w:eastAsia="hi-IN" w:bidi="hi-IN"/>
        </w:rPr>
        <w:t>4</w:t>
      </w:r>
      <w:r w:rsidRPr="00AF13B2">
        <w:rPr>
          <w:rFonts w:eastAsia="Lucida Sans Unicode" w:cs="Arial"/>
          <w:kern w:val="1"/>
          <w:lang w:eastAsia="hi-IN" w:bidi="hi-IN"/>
        </w:rPr>
        <w:t xml:space="preserve"> ust. 1</w:t>
      </w:r>
      <w:r>
        <w:rPr>
          <w:rFonts w:eastAsia="Lucida Sans Unicode" w:cs="Arial"/>
          <w:kern w:val="1"/>
          <w:lang w:eastAsia="hi-IN" w:bidi="hi-IN"/>
        </w:rPr>
        <w:t>;</w:t>
      </w:r>
    </w:p>
    <w:p w14:paraId="7D7E4E4E" w14:textId="02D9F738" w:rsidR="005E17F7" w:rsidRPr="005E17F7" w:rsidRDefault="005E17F7" w:rsidP="00075444">
      <w:pPr>
        <w:pStyle w:val="Akapitzlist"/>
        <w:numPr>
          <w:ilvl w:val="0"/>
          <w:numId w:val="28"/>
        </w:numPr>
        <w:spacing w:after="0" w:line="312" w:lineRule="auto"/>
        <w:rPr>
          <w:rFonts w:cs="Times New Roman"/>
        </w:rPr>
      </w:pPr>
      <w:r w:rsidRPr="00AF13B2">
        <w:rPr>
          <w:rFonts w:eastAsia="Lucida Sans Unicode" w:cs="Arial"/>
          <w:kern w:val="1"/>
          <w:lang w:eastAsia="hi-IN" w:bidi="hi-IN"/>
        </w:rPr>
        <w:t>Zamawiający przewiduje jednokrotną waloryzację wynagrodzenia w terminie realizacji umowy</w:t>
      </w:r>
      <w:r>
        <w:rPr>
          <w:rFonts w:eastAsia="Lucida Sans Unicode" w:cs="Arial"/>
          <w:kern w:val="1"/>
          <w:lang w:eastAsia="hi-IN" w:bidi="hi-IN"/>
        </w:rPr>
        <w:t>;</w:t>
      </w:r>
    </w:p>
    <w:p w14:paraId="7A88C7BF" w14:textId="031E5CA2" w:rsidR="005E17F7" w:rsidRPr="00EE7C4B" w:rsidRDefault="005E17F7" w:rsidP="005E17F7">
      <w:pPr>
        <w:pStyle w:val="Akapitzlist"/>
        <w:numPr>
          <w:ilvl w:val="0"/>
          <w:numId w:val="28"/>
        </w:numPr>
        <w:tabs>
          <w:tab w:val="left" w:pos="349"/>
        </w:tabs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>p</w:t>
      </w:r>
      <w:r w:rsidRPr="00EE7C4B">
        <w:rPr>
          <w:rFonts w:eastAsia="Lucida Sans Unicode" w:cs="Arial"/>
          <w:kern w:val="1"/>
          <w:lang w:eastAsia="hi-IN" w:bidi="hi-IN"/>
        </w:rPr>
        <w:t>rzez zmianę cen materiałów lub kosztów rozumie się wzrost odpowiednio cen lub kosztów, jak i ich obniżenie względem ceny lub kosztu prz</w:t>
      </w:r>
      <w:r>
        <w:rPr>
          <w:rFonts w:eastAsia="Lucida Sans Unicode" w:cs="Arial"/>
          <w:kern w:val="1"/>
          <w:lang w:eastAsia="hi-IN" w:bidi="hi-IN"/>
        </w:rPr>
        <w:t>y</w:t>
      </w:r>
      <w:r w:rsidRPr="00EE7C4B">
        <w:rPr>
          <w:rFonts w:eastAsia="Lucida Sans Unicode" w:cs="Arial"/>
          <w:kern w:val="1"/>
          <w:lang w:eastAsia="hi-IN" w:bidi="hi-IN"/>
        </w:rPr>
        <w:t xml:space="preserve">jętych do ustalenia wynagrodzenia Wykonawcy </w:t>
      </w:r>
      <w:r>
        <w:rPr>
          <w:rFonts w:eastAsia="Lucida Sans Unicode" w:cs="Arial"/>
          <w:kern w:val="1"/>
          <w:lang w:eastAsia="hi-IN" w:bidi="hi-IN"/>
        </w:rPr>
        <w:t>wskazanego</w:t>
      </w:r>
      <w:r w:rsidRPr="00EE7C4B">
        <w:rPr>
          <w:rFonts w:eastAsia="Lucida Sans Unicode" w:cs="Arial"/>
          <w:kern w:val="1"/>
          <w:lang w:eastAsia="hi-IN" w:bidi="hi-IN"/>
        </w:rPr>
        <w:t xml:space="preserve"> w ofercie</w:t>
      </w:r>
      <w:r w:rsidR="006A2ACA">
        <w:rPr>
          <w:rFonts w:eastAsia="Lucida Sans Unicode" w:cs="Arial"/>
          <w:kern w:val="1"/>
          <w:lang w:eastAsia="hi-IN" w:bidi="hi-IN"/>
        </w:rPr>
        <w:t>;</w:t>
      </w:r>
    </w:p>
    <w:p w14:paraId="01DAD534" w14:textId="18FFBE34" w:rsidR="005E17F7" w:rsidRPr="006A2ACA" w:rsidRDefault="006A2ACA" w:rsidP="00075444">
      <w:pPr>
        <w:pStyle w:val="Akapitzlist"/>
        <w:numPr>
          <w:ilvl w:val="0"/>
          <w:numId w:val="28"/>
        </w:numPr>
        <w:spacing w:after="0" w:line="312" w:lineRule="auto"/>
        <w:rPr>
          <w:rFonts w:cs="Times New Roman"/>
        </w:rPr>
      </w:pPr>
      <w:r w:rsidRPr="00EE7C4B">
        <w:rPr>
          <w:rFonts w:eastAsia="Lucida Sans Unicode" w:cs="Arial"/>
          <w:kern w:val="1"/>
          <w:lang w:eastAsia="hi-IN" w:bidi="hi-IN"/>
        </w:rPr>
        <w:t xml:space="preserve">Zamawiający zastrzega sobie prawo do zwaloryzowania wynagrodzenia umownego w przypadku obniżenia cen, zgodnie ze wskaźnikiem wskazanym w </w:t>
      </w:r>
      <w:r>
        <w:rPr>
          <w:rFonts w:eastAsia="Lucida Sans Unicode" w:cs="Arial"/>
          <w:kern w:val="1"/>
          <w:lang w:eastAsia="hi-IN" w:bidi="hi-IN"/>
        </w:rPr>
        <w:t>ust. 14 pkt 3) lit. b;</w:t>
      </w:r>
    </w:p>
    <w:p w14:paraId="4A8076CF" w14:textId="40CBADD5" w:rsidR="006A2ACA" w:rsidRDefault="006A2ACA" w:rsidP="006A2ACA">
      <w:pPr>
        <w:pStyle w:val="Akapitzlist"/>
        <w:numPr>
          <w:ilvl w:val="0"/>
          <w:numId w:val="28"/>
        </w:numPr>
        <w:tabs>
          <w:tab w:val="left" w:pos="349"/>
        </w:tabs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 xml:space="preserve"> n</w:t>
      </w:r>
      <w:r w:rsidRPr="00EE7C4B">
        <w:rPr>
          <w:rFonts w:eastAsia="Lucida Sans Unicode" w:cs="Arial"/>
          <w:kern w:val="1"/>
          <w:lang w:eastAsia="hi-IN" w:bidi="hi-IN"/>
        </w:rPr>
        <w:t xml:space="preserve">a wniosek Zamawiającego, w przypadku zaistnienia okoliczności wymienionej </w:t>
      </w:r>
      <w:r>
        <w:rPr>
          <w:rFonts w:eastAsia="Lucida Sans Unicode" w:cs="Arial"/>
          <w:kern w:val="1"/>
          <w:lang w:eastAsia="hi-IN" w:bidi="hi-IN"/>
        </w:rPr>
        <w:t>w powyższym pkt 9)</w:t>
      </w:r>
      <w:r w:rsidRPr="00EE7C4B">
        <w:rPr>
          <w:rFonts w:eastAsia="Lucida Sans Unicode" w:cs="Arial"/>
          <w:kern w:val="1"/>
          <w:lang w:eastAsia="hi-IN" w:bidi="hi-IN"/>
        </w:rPr>
        <w:t xml:space="preserve">, Wykonawca w terminie 14 dni </w:t>
      </w:r>
      <w:r w:rsidRPr="00EE7C4B">
        <w:rPr>
          <w:rFonts w:eastAsia="Lucida Sans Unicode" w:cs="Arial"/>
          <w:kern w:val="1"/>
          <w:lang w:eastAsia="hi-IN" w:bidi="hi-IN"/>
        </w:rPr>
        <w:lastRenderedPageBreak/>
        <w:t xml:space="preserve">zobowiązany jest do przedstawienia szczegółowej kalkulacji kosztów, o której mowa ust. </w:t>
      </w:r>
      <w:r>
        <w:rPr>
          <w:rFonts w:eastAsia="Lucida Sans Unicode" w:cs="Arial"/>
          <w:kern w:val="1"/>
          <w:lang w:eastAsia="hi-IN" w:bidi="hi-IN"/>
        </w:rPr>
        <w:t>14</w:t>
      </w:r>
      <w:r w:rsidRPr="00EE7C4B">
        <w:rPr>
          <w:rFonts w:eastAsia="Lucida Sans Unicode" w:cs="Arial"/>
          <w:kern w:val="1"/>
          <w:lang w:eastAsia="hi-IN" w:bidi="hi-IN"/>
        </w:rPr>
        <w:t xml:space="preserve"> pkt 3</w:t>
      </w:r>
      <w:r>
        <w:rPr>
          <w:rFonts w:eastAsia="Lucida Sans Unicode" w:cs="Arial"/>
          <w:kern w:val="1"/>
          <w:lang w:eastAsia="hi-IN" w:bidi="hi-IN"/>
        </w:rPr>
        <w:t>)</w:t>
      </w:r>
      <w:r w:rsidRPr="00EE7C4B">
        <w:rPr>
          <w:rFonts w:eastAsia="Lucida Sans Unicode" w:cs="Arial"/>
          <w:kern w:val="1"/>
          <w:lang w:eastAsia="hi-IN" w:bidi="hi-IN"/>
        </w:rPr>
        <w:t xml:space="preserve"> lit. c. oraz do wskazania kwoty, o jaką wynagrodzenie powinno ulec obniżeniu</w:t>
      </w:r>
      <w:r>
        <w:rPr>
          <w:rFonts w:eastAsia="Lucida Sans Unicode" w:cs="Arial"/>
          <w:kern w:val="1"/>
          <w:lang w:eastAsia="hi-IN" w:bidi="hi-IN"/>
        </w:rPr>
        <w:t>;</w:t>
      </w:r>
    </w:p>
    <w:p w14:paraId="0DF85067" w14:textId="02782259" w:rsidR="004959FA" w:rsidRDefault="006A2ACA" w:rsidP="004959FA">
      <w:pPr>
        <w:pStyle w:val="Akapitzlist"/>
        <w:numPr>
          <w:ilvl w:val="0"/>
          <w:numId w:val="28"/>
        </w:numPr>
        <w:tabs>
          <w:tab w:val="left" w:pos="349"/>
        </w:tabs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 xml:space="preserve"> </w:t>
      </w:r>
      <w:r w:rsidRPr="00EE7C4B">
        <w:rPr>
          <w:rFonts w:eastAsia="Lucida Sans Unicode" w:cs="Arial"/>
          <w:kern w:val="1"/>
          <w:lang w:eastAsia="hi-IN" w:bidi="hi-IN"/>
        </w:rPr>
        <w:t>Zamawiający ustosunkuje się do przedstawionych kalkulacji zgodnie z zasadami określonymi</w:t>
      </w:r>
      <w:r>
        <w:rPr>
          <w:rFonts w:eastAsia="Lucida Sans Unicode" w:cs="Arial"/>
          <w:kern w:val="1"/>
          <w:lang w:eastAsia="hi-IN" w:bidi="hi-IN"/>
        </w:rPr>
        <w:t xml:space="preserve"> w ust. 14 pkt 4)</w:t>
      </w:r>
    </w:p>
    <w:p w14:paraId="492610E4" w14:textId="059B6DC2" w:rsidR="00A0198D" w:rsidRDefault="00A0198D" w:rsidP="00A0198D">
      <w:pPr>
        <w:pStyle w:val="Akapitzlist"/>
        <w:numPr>
          <w:ilvl w:val="0"/>
          <w:numId w:val="28"/>
        </w:numPr>
        <w:tabs>
          <w:tab w:val="left" w:pos="349"/>
        </w:tabs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 xml:space="preserve"> </w:t>
      </w:r>
      <w:r w:rsidRPr="00A0198D">
        <w:rPr>
          <w:rFonts w:eastAsia="Lucida Sans Unicode" w:cs="Arial"/>
          <w:kern w:val="1"/>
          <w:lang w:eastAsia="hi-IN" w:bidi="hi-IN"/>
        </w:rPr>
        <w:t>w przypadku, gdy Wynagrodzenie zostało zmienione w trybie postanowień niniejszego ustępu, wykonawca zobowiązany jest dokonać zmiany wynagrodzenia należnego podwykonawcom robót/ usług/dostaw, w zakresie odpowiadającym zmianom cen materiałów lub innych kosztów dotyczących zobowiązania podwykonawcy, o ile łącznie spełnione zostały następujące warunki</w:t>
      </w:r>
      <w:r>
        <w:rPr>
          <w:rFonts w:eastAsia="Lucida Sans Unicode" w:cs="Arial"/>
          <w:kern w:val="1"/>
          <w:lang w:eastAsia="hi-IN" w:bidi="hi-IN"/>
        </w:rPr>
        <w:t>:</w:t>
      </w:r>
    </w:p>
    <w:p w14:paraId="21362313" w14:textId="20E5EBC9" w:rsidR="00A0198D" w:rsidRDefault="00A0198D" w:rsidP="00A0198D">
      <w:pPr>
        <w:pStyle w:val="Akapitzlist"/>
        <w:numPr>
          <w:ilvl w:val="0"/>
          <w:numId w:val="33"/>
        </w:numPr>
        <w:tabs>
          <w:tab w:val="left" w:pos="349"/>
        </w:tabs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>przedmiotem umowy podwykonawczej są roboty budowlane, usługi lub dostawy</w:t>
      </w:r>
    </w:p>
    <w:p w14:paraId="34EC59A2" w14:textId="7FBF9B2E" w:rsidR="00A0198D" w:rsidRPr="004959FA" w:rsidRDefault="00A0198D" w:rsidP="00A0198D">
      <w:pPr>
        <w:pStyle w:val="Akapitzlist"/>
        <w:numPr>
          <w:ilvl w:val="0"/>
          <w:numId w:val="33"/>
        </w:numPr>
        <w:tabs>
          <w:tab w:val="left" w:pos="349"/>
        </w:tabs>
        <w:rPr>
          <w:rFonts w:eastAsia="Lucida Sans Unicode" w:cs="Arial"/>
          <w:kern w:val="1"/>
          <w:lang w:eastAsia="hi-IN" w:bidi="hi-IN"/>
        </w:rPr>
      </w:pPr>
      <w:r>
        <w:rPr>
          <w:rFonts w:eastAsia="Lucida Sans Unicode" w:cs="Arial"/>
          <w:kern w:val="1"/>
          <w:lang w:eastAsia="hi-IN" w:bidi="hi-IN"/>
        </w:rPr>
        <w:t>okres umowy podwykonawczej przekracza 6 miesięcy</w:t>
      </w:r>
    </w:p>
    <w:p w14:paraId="2EF0F4B5" w14:textId="70CF946F" w:rsidR="006A2ACA" w:rsidRPr="00A0198D" w:rsidRDefault="006A2ACA" w:rsidP="00A0198D">
      <w:pPr>
        <w:spacing w:after="0" w:line="312" w:lineRule="auto"/>
        <w:ind w:left="0" w:firstLine="0"/>
        <w:rPr>
          <w:rFonts w:cs="Times New Roman"/>
        </w:rPr>
      </w:pPr>
    </w:p>
    <w:p w14:paraId="2ACD4296" w14:textId="71B401CC" w:rsidR="004959FA" w:rsidRPr="004959FA" w:rsidRDefault="004959FA" w:rsidP="004959FA">
      <w:pPr>
        <w:pStyle w:val="Akapitzlist"/>
        <w:numPr>
          <w:ilvl w:val="0"/>
          <w:numId w:val="24"/>
        </w:numPr>
        <w:spacing w:after="0" w:line="312" w:lineRule="auto"/>
        <w:ind w:left="993"/>
        <w:rPr>
          <w:rFonts w:cs="Times New Roman"/>
        </w:rPr>
      </w:pPr>
      <w:r>
        <w:rPr>
          <w:rFonts w:cs="Times New Roman"/>
        </w:rPr>
        <w:t xml:space="preserve"> Zmiana wynagrodzenia Wykonawcy dokonana na podstawie niniejszego paragrafu, wymaga zmiany postanowień umowy w formie aneksu. </w:t>
      </w:r>
    </w:p>
    <w:p w14:paraId="345A4716" w14:textId="26D4D29C" w:rsidR="00B44763" w:rsidRDefault="00B44763" w:rsidP="00E67F85">
      <w:pPr>
        <w:spacing w:after="18" w:line="259" w:lineRule="auto"/>
        <w:ind w:left="0" w:firstLine="0"/>
        <w:jc w:val="left"/>
      </w:pPr>
    </w:p>
    <w:p w14:paraId="0665F136" w14:textId="19DF96B5" w:rsidR="00B44763" w:rsidRDefault="00F82C89">
      <w:pPr>
        <w:spacing w:after="4" w:line="267" w:lineRule="auto"/>
        <w:ind w:left="4796"/>
        <w:jc w:val="left"/>
      </w:pPr>
      <w:r>
        <w:rPr>
          <w:b/>
        </w:rPr>
        <w:t xml:space="preserve">§ </w:t>
      </w:r>
      <w:r w:rsidR="00A0198D">
        <w:rPr>
          <w:b/>
        </w:rPr>
        <w:t>6</w:t>
      </w:r>
    </w:p>
    <w:p w14:paraId="0FE34C68" w14:textId="77777777" w:rsidR="00B44763" w:rsidRDefault="00F82C89">
      <w:pPr>
        <w:spacing w:after="4" w:line="267" w:lineRule="auto"/>
        <w:ind w:left="4062"/>
        <w:jc w:val="left"/>
      </w:pPr>
      <w:r>
        <w:rPr>
          <w:b/>
        </w:rPr>
        <w:t>Prawa autorskie</w:t>
      </w:r>
      <w:r>
        <w:t xml:space="preserve"> </w:t>
      </w:r>
    </w:p>
    <w:p w14:paraId="7485DC00" w14:textId="77777777" w:rsidR="00B86A3A" w:rsidRDefault="00B86A3A">
      <w:pPr>
        <w:spacing w:after="4" w:line="267" w:lineRule="auto"/>
        <w:ind w:left="4062"/>
        <w:jc w:val="left"/>
      </w:pPr>
    </w:p>
    <w:p w14:paraId="1C1AE6D6" w14:textId="395BB0BD" w:rsidR="00786EF9" w:rsidRPr="00786EF9" w:rsidRDefault="00786EF9" w:rsidP="00786EF9">
      <w:pPr>
        <w:numPr>
          <w:ilvl w:val="0"/>
          <w:numId w:val="7"/>
        </w:numPr>
        <w:spacing w:after="0"/>
        <w:ind w:right="46" w:hanging="427"/>
        <w:rPr>
          <w:color w:val="auto"/>
        </w:rPr>
      </w:pPr>
      <w:r w:rsidRPr="00786EF9">
        <w:rPr>
          <w:color w:val="auto"/>
        </w:rPr>
        <w:t>W chwili wydania przedmiotu umowy, Wykonawca złoży również pisemne oświadczenie, iż przysługują mu prawa autorskie do przedmiotu umowy w zakresie w jakim są one przenoszone na Zamawiającego, a także, że przedmiot umowy wolny jest od wad prawnych, a korzystanie z niego nie narusza jakichkolwiek praw osób trzecich.</w:t>
      </w:r>
    </w:p>
    <w:p w14:paraId="1DF6F691" w14:textId="46134BA3" w:rsidR="00B44763" w:rsidRDefault="00F82C89">
      <w:pPr>
        <w:numPr>
          <w:ilvl w:val="0"/>
          <w:numId w:val="7"/>
        </w:numPr>
        <w:spacing w:after="3"/>
        <w:ind w:right="46" w:hanging="283"/>
      </w:pPr>
      <w:r w:rsidRPr="00786EF9">
        <w:rPr>
          <w:color w:val="auto"/>
        </w:rPr>
        <w:t xml:space="preserve">Wykonawca zobowiązuje się przenieść na rzecz Zamawiającego lub wskazanego przez </w:t>
      </w:r>
      <w:r>
        <w:t>niego podmiotu autorskie prawa majątkowe oraz prawo zezwalania na wykonywanie autorskich praw zależnych do opracowań</w:t>
      </w:r>
      <w:r w:rsidR="00786EF9">
        <w:t xml:space="preserve"> </w:t>
      </w:r>
      <w:r>
        <w:t xml:space="preserve">będących przedmiotem umowy, w odniesieniu do wszystkich pól eksploatacji wymienionych w art. 50 ustawy z dnia 4 lutego 1994 r. o prawie autorskim i prawach pokrewnych, a w szczególności do: </w:t>
      </w:r>
    </w:p>
    <w:p w14:paraId="142C5100" w14:textId="77777777" w:rsidR="006C58FB" w:rsidRDefault="00F82C89">
      <w:pPr>
        <w:ind w:left="721" w:right="919"/>
      </w:pPr>
      <w:r>
        <w:rPr>
          <w:sz w:val="22"/>
        </w:rPr>
        <w:t>1)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wykorzystania w całości do realizacji celów, do jakich służy plan ogólny; </w:t>
      </w:r>
    </w:p>
    <w:p w14:paraId="265DE8C7" w14:textId="5EFFBE17" w:rsidR="00B44763" w:rsidRDefault="00F82C89">
      <w:pPr>
        <w:ind w:left="721" w:right="919"/>
      </w:pPr>
      <w:r>
        <w:rPr>
          <w:sz w:val="22"/>
        </w:rPr>
        <w:t>2)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utrwalania; </w:t>
      </w:r>
    </w:p>
    <w:p w14:paraId="7BB7D46F" w14:textId="77777777" w:rsidR="00B44763" w:rsidRDefault="00F82C89">
      <w:pPr>
        <w:numPr>
          <w:ilvl w:val="1"/>
          <w:numId w:val="8"/>
        </w:numPr>
        <w:spacing w:after="3"/>
        <w:ind w:right="46" w:hanging="283"/>
      </w:pPr>
      <w:r>
        <w:t xml:space="preserve">zwielokrotniania przedmiotu umowy każdą możliwą techniką dla potrzeb realizacji; </w:t>
      </w:r>
    </w:p>
    <w:p w14:paraId="565DA4BA" w14:textId="77777777" w:rsidR="00B44763" w:rsidRDefault="00F82C89">
      <w:pPr>
        <w:numPr>
          <w:ilvl w:val="1"/>
          <w:numId w:val="8"/>
        </w:numPr>
        <w:ind w:right="46" w:hanging="283"/>
      </w:pPr>
      <w:r>
        <w:t xml:space="preserve">zlecania wykonywania zależnych praw autorskich innym podmiotom; </w:t>
      </w:r>
    </w:p>
    <w:p w14:paraId="61855DE4" w14:textId="77777777" w:rsidR="00B44763" w:rsidRDefault="00F82C89">
      <w:pPr>
        <w:numPr>
          <w:ilvl w:val="1"/>
          <w:numId w:val="8"/>
        </w:numPr>
        <w:ind w:right="46" w:hanging="283"/>
      </w:pPr>
      <w:r>
        <w:t xml:space="preserve">publikowania w prasie lub w wydawnictwach książkowych; </w:t>
      </w:r>
    </w:p>
    <w:p w14:paraId="546FEA5D" w14:textId="77777777" w:rsidR="00B44763" w:rsidRDefault="00F82C89">
      <w:pPr>
        <w:numPr>
          <w:ilvl w:val="1"/>
          <w:numId w:val="8"/>
        </w:numPr>
        <w:ind w:right="46" w:hanging="283"/>
      </w:pPr>
      <w:r>
        <w:t xml:space="preserve">rozpowszechniania na nośnikach magnetycznych, optycznych, płytach itp.; </w:t>
      </w:r>
    </w:p>
    <w:p w14:paraId="647ED942" w14:textId="77777777" w:rsidR="00B44763" w:rsidRDefault="00F82C89">
      <w:pPr>
        <w:numPr>
          <w:ilvl w:val="1"/>
          <w:numId w:val="8"/>
        </w:numPr>
        <w:spacing w:after="3"/>
        <w:ind w:right="46" w:hanging="283"/>
      </w:pPr>
      <w:r>
        <w:t xml:space="preserve">rozpowszechniania lub udostępniania w  sieciach informatycznych w tym w Internecie; </w:t>
      </w:r>
    </w:p>
    <w:p w14:paraId="7161B342" w14:textId="77777777" w:rsidR="00B44763" w:rsidRDefault="00F82C89">
      <w:pPr>
        <w:numPr>
          <w:ilvl w:val="1"/>
          <w:numId w:val="8"/>
        </w:numPr>
        <w:spacing w:after="2"/>
        <w:ind w:right="46" w:hanging="283"/>
      </w:pPr>
      <w:r>
        <w:t xml:space="preserve">wprowadzania zmian do planu zgodnie z ustawą o planowaniu i zagospodarowaniu przestrzennym. </w:t>
      </w:r>
    </w:p>
    <w:p w14:paraId="4C26D599" w14:textId="20913548" w:rsidR="00B44763" w:rsidRDefault="00F82C89" w:rsidP="000D5FFD">
      <w:pPr>
        <w:numPr>
          <w:ilvl w:val="0"/>
          <w:numId w:val="7"/>
        </w:numPr>
        <w:ind w:right="46" w:hanging="283"/>
      </w:pPr>
      <w:r>
        <w:t>Przeniesienie powyższych praw następuje po</w:t>
      </w:r>
      <w:r w:rsidR="006C58FB">
        <w:t xml:space="preserve"> </w:t>
      </w:r>
      <w:r>
        <w:t>podpisaniu protokołu zdawczo</w:t>
      </w:r>
      <w:r w:rsidR="006C58FB">
        <w:t>-</w:t>
      </w:r>
      <w:r>
        <w:t xml:space="preserve">odbiorczego po zakończeniu każdego z etapów określonych w harmonogramie </w:t>
      </w:r>
      <w:r w:rsidR="000D5FFD">
        <w:t>prac</w:t>
      </w:r>
      <w:r>
        <w:t xml:space="preserve">.  </w:t>
      </w:r>
    </w:p>
    <w:p w14:paraId="08DD3AB5" w14:textId="77777777" w:rsidR="00B44763" w:rsidRDefault="00F82C89">
      <w:pPr>
        <w:numPr>
          <w:ilvl w:val="0"/>
          <w:numId w:val="7"/>
        </w:numPr>
        <w:ind w:right="46" w:hanging="283"/>
      </w:pPr>
      <w:r>
        <w:t xml:space="preserve">W przypadku rozwiązania lub odstąpienia od umowy przed całkowitym zakończeniem realizacji przedmiotu umowy przeniesienie autorskich praw majątkowych następuje z chwilą zapłaty należnego wynagrodzenia za zrealizowaną część umowy. </w:t>
      </w:r>
    </w:p>
    <w:p w14:paraId="2A21E95A" w14:textId="77777777" w:rsidR="00B44763" w:rsidRDefault="00F82C89">
      <w:pPr>
        <w:numPr>
          <w:ilvl w:val="0"/>
          <w:numId w:val="7"/>
        </w:numPr>
        <w:spacing w:after="3"/>
        <w:ind w:right="46" w:hanging="283"/>
      </w:pPr>
      <w:r>
        <w:lastRenderedPageBreak/>
        <w:t xml:space="preserve">Zamawiający lub wskazany przez niego podmiot nabywa na własność wszelkie egzemplarze projektów, o których mowa w § 1. </w:t>
      </w:r>
    </w:p>
    <w:p w14:paraId="7201F2FD" w14:textId="400EA917" w:rsidR="00B44763" w:rsidRDefault="00F82C89">
      <w:pPr>
        <w:numPr>
          <w:ilvl w:val="0"/>
          <w:numId w:val="7"/>
        </w:numPr>
        <w:spacing w:after="0"/>
        <w:ind w:right="46" w:hanging="283"/>
      </w:pPr>
      <w:r>
        <w:t xml:space="preserve">Strony ustalają, że wynagrodzenie za przeniesienie na Zamawiającego lub wskazany przez niego podmiot autorskich praw majątkowych oraz za przeniesienie  na własność wszelkich egzemplarzy projektów zawiera się już w wynagrodzeniu, </w:t>
      </w:r>
      <w:r w:rsidR="006C58FB">
        <w:t xml:space="preserve"> </w:t>
      </w:r>
      <w:r>
        <w:t xml:space="preserve">o których mowa w § 4 ust. 1. </w:t>
      </w:r>
    </w:p>
    <w:p w14:paraId="4FD3D72F" w14:textId="77777777" w:rsidR="00B44763" w:rsidRDefault="00F82C89">
      <w:pPr>
        <w:spacing w:after="0" w:line="259" w:lineRule="auto"/>
        <w:ind w:left="788" w:firstLine="0"/>
        <w:jc w:val="left"/>
      </w:pPr>
      <w:r>
        <w:t xml:space="preserve"> </w:t>
      </w:r>
    </w:p>
    <w:p w14:paraId="0CF308E8" w14:textId="77777777" w:rsidR="00B44763" w:rsidRDefault="00F82C89">
      <w:pPr>
        <w:pStyle w:val="Nagwek1"/>
        <w:ind w:right="5"/>
      </w:pPr>
      <w:r>
        <w:t xml:space="preserve">§ 6 Kary umowne </w:t>
      </w:r>
    </w:p>
    <w:p w14:paraId="51A994C2" w14:textId="77777777" w:rsidR="00B86A3A" w:rsidRPr="00B86A3A" w:rsidRDefault="00B86A3A" w:rsidP="00B86A3A"/>
    <w:p w14:paraId="442EE52C" w14:textId="77777777" w:rsidR="009013F8" w:rsidRPr="00F25A48" w:rsidRDefault="009013F8" w:rsidP="009013F8">
      <w:pPr>
        <w:pStyle w:val="Akapitzlist"/>
        <w:numPr>
          <w:ilvl w:val="0"/>
          <w:numId w:val="9"/>
        </w:numPr>
        <w:spacing w:line="200" w:lineRule="atLeast"/>
      </w:pPr>
      <w:r w:rsidRPr="00F25A48">
        <w:t>Strony ustalają odpowiedzialność odszkodowawczą w formie kar umownych z następujących tytułów i w podanych wysokościach:</w:t>
      </w:r>
    </w:p>
    <w:p w14:paraId="561AA585" w14:textId="77777777" w:rsidR="009013F8" w:rsidRPr="00F25A48" w:rsidRDefault="009013F8" w:rsidP="009013F8">
      <w:pPr>
        <w:pStyle w:val="Akapitzlist"/>
        <w:spacing w:line="200" w:lineRule="atLeast"/>
        <w:ind w:left="773" w:firstLine="0"/>
      </w:pPr>
      <w:r w:rsidRPr="00F25A48">
        <w:t>1) Wykonawca zapłaci Zamawiającemu kary umowne:</w:t>
      </w:r>
    </w:p>
    <w:p w14:paraId="574CC5AB" w14:textId="3F81DC78" w:rsidR="009013F8" w:rsidRPr="00F25A48" w:rsidRDefault="009013F8" w:rsidP="009013F8">
      <w:pPr>
        <w:pStyle w:val="Akapitzlist"/>
        <w:spacing w:line="200" w:lineRule="atLeast"/>
        <w:ind w:left="773" w:firstLine="0"/>
      </w:pPr>
      <w:r w:rsidRPr="00F25A48">
        <w:t xml:space="preserve">a) za zwłokę w wykonaniu całości przedmiotu umowy lub jej wydzielonego etapu określonego w harmonogramie </w:t>
      </w:r>
      <w:r w:rsidR="000D5FFD">
        <w:t>prac</w:t>
      </w:r>
      <w:r w:rsidRPr="00F25A48">
        <w:t>, w wysokości 0,</w:t>
      </w:r>
      <w:r w:rsidR="002C38D2">
        <w:t>1</w:t>
      </w:r>
      <w:r w:rsidRPr="00F25A48">
        <w:t>% wynagrodzenia</w:t>
      </w:r>
      <w:r w:rsidR="002C38D2">
        <w:t xml:space="preserve"> </w:t>
      </w:r>
      <w:r w:rsidRPr="00F25A48">
        <w:t>brutto</w:t>
      </w:r>
      <w:r w:rsidR="002C38D2">
        <w:t xml:space="preserve"> </w:t>
      </w:r>
      <w:r w:rsidRPr="00F25A48">
        <w:t>określonego</w:t>
      </w:r>
      <w:r w:rsidR="000D5FFD">
        <w:t xml:space="preserve"> </w:t>
      </w:r>
      <w:r w:rsidRPr="00F25A48">
        <w:t>w § 4 ust. 1 umowy - za każdy rozpoczęty dzień zwłoki;</w:t>
      </w:r>
    </w:p>
    <w:p w14:paraId="37480F9B" w14:textId="47F44936" w:rsidR="009013F8" w:rsidRPr="00F25A48" w:rsidRDefault="009013F8" w:rsidP="009013F8">
      <w:pPr>
        <w:pStyle w:val="Akapitzlist"/>
        <w:spacing w:line="200" w:lineRule="atLeast"/>
        <w:ind w:left="773" w:firstLine="0"/>
      </w:pPr>
      <w:r w:rsidRPr="00F25A48">
        <w:t>b) za nieterminowe usunięcie usterek lub wad w czasie wyznaczonym przez Zamawiającego – w wysokości 0,05% wynagrodzenia ryczałtowego określonego w §4 ust. 1</w:t>
      </w:r>
      <w:r w:rsidR="00890DDB" w:rsidRPr="00F25A48">
        <w:t>;</w:t>
      </w:r>
      <w:r w:rsidRPr="00F25A48">
        <w:t xml:space="preserve"> </w:t>
      </w:r>
    </w:p>
    <w:p w14:paraId="10630EFB" w14:textId="11135D96" w:rsidR="009013F8" w:rsidRPr="00F25A48" w:rsidRDefault="009013F8" w:rsidP="00890DDB">
      <w:pPr>
        <w:pStyle w:val="Akapitzlist"/>
        <w:spacing w:line="200" w:lineRule="atLeast"/>
        <w:ind w:left="773" w:firstLine="0"/>
      </w:pPr>
      <w:r w:rsidRPr="00F25A48">
        <w:t xml:space="preserve">c) z tytułu odstąpienia od umowy z przyczyn leżących po stronie Wykonawcy w wysokości 10% wynagrodzenia brutto określonego w § </w:t>
      </w:r>
      <w:r w:rsidR="00BA5D43" w:rsidRPr="00F25A48">
        <w:t>4</w:t>
      </w:r>
      <w:r w:rsidRPr="00F25A48">
        <w:t xml:space="preserve"> ust. 1 umowy</w:t>
      </w:r>
      <w:r w:rsidR="00890DDB" w:rsidRPr="00F25A48">
        <w:t>;</w:t>
      </w:r>
      <w:r w:rsidRPr="00F25A48">
        <w:t xml:space="preserve"> </w:t>
      </w:r>
    </w:p>
    <w:p w14:paraId="43426469" w14:textId="688E97C7" w:rsidR="009013F8" w:rsidRPr="00F25A48" w:rsidRDefault="009013F8" w:rsidP="00890DDB">
      <w:pPr>
        <w:pStyle w:val="Akapitzlist"/>
        <w:spacing w:line="200" w:lineRule="atLeast"/>
        <w:ind w:left="773" w:firstLine="0"/>
      </w:pPr>
      <w:r w:rsidRPr="00F25A48">
        <w:t>2) w przypadku podwykonawstwa Wykonawca zapłaci Zamawiającemu kary umowne:</w:t>
      </w:r>
    </w:p>
    <w:p w14:paraId="6512F6F2" w14:textId="3D30EF11" w:rsidR="009013F8" w:rsidRPr="00BC6BE9" w:rsidRDefault="009013F8" w:rsidP="00BC6BE9">
      <w:pPr>
        <w:pStyle w:val="Akapitzlist"/>
        <w:spacing w:line="200" w:lineRule="atLeast"/>
        <w:ind w:left="773" w:firstLine="0"/>
      </w:pPr>
      <w:r w:rsidRPr="00F25A48">
        <w:t>a)</w:t>
      </w:r>
      <w:r w:rsidR="00214B38" w:rsidRPr="00214B38">
        <w:rPr>
          <w:rFonts w:ascii="Times New Roman" w:hAnsi="Times New Roman" w:cs="Times New Roman"/>
          <w:szCs w:val="24"/>
        </w:rPr>
        <w:t xml:space="preserve"> </w:t>
      </w:r>
      <w:r w:rsidR="00214B38" w:rsidRPr="009A3291">
        <w:rPr>
          <w:rFonts w:ascii="Times New Roman" w:hAnsi="Times New Roman" w:cs="Times New Roman"/>
          <w:szCs w:val="24"/>
        </w:rPr>
        <w:t xml:space="preserve">za naruszenie obowiązku, o którym mowa w § </w:t>
      </w:r>
      <w:r w:rsidR="00214B38">
        <w:rPr>
          <w:rFonts w:ascii="Times New Roman" w:hAnsi="Times New Roman" w:cs="Times New Roman"/>
          <w:szCs w:val="24"/>
        </w:rPr>
        <w:t>5</w:t>
      </w:r>
      <w:r w:rsidR="00214B38" w:rsidRPr="009A3291">
        <w:rPr>
          <w:rFonts w:ascii="Times New Roman" w:hAnsi="Times New Roman" w:cs="Times New Roman"/>
          <w:szCs w:val="24"/>
        </w:rPr>
        <w:t xml:space="preserve"> ust. </w:t>
      </w:r>
      <w:r w:rsidR="00214B38">
        <w:rPr>
          <w:rFonts w:ascii="Times New Roman" w:hAnsi="Times New Roman" w:cs="Times New Roman"/>
          <w:szCs w:val="24"/>
        </w:rPr>
        <w:t>14 pkt 12)</w:t>
      </w:r>
      <w:r w:rsidR="00214B38" w:rsidRPr="009A3291">
        <w:rPr>
          <w:rFonts w:ascii="Times New Roman" w:hAnsi="Times New Roman" w:cs="Times New Roman"/>
          <w:szCs w:val="24"/>
        </w:rPr>
        <w:t xml:space="preserve"> </w:t>
      </w:r>
      <w:r w:rsidR="00214B38">
        <w:rPr>
          <w:rFonts w:ascii="Times New Roman" w:hAnsi="Times New Roman" w:cs="Times New Roman"/>
          <w:szCs w:val="24"/>
        </w:rPr>
        <w:t>u</w:t>
      </w:r>
      <w:r w:rsidR="00214B38" w:rsidRPr="009A3291">
        <w:rPr>
          <w:rFonts w:ascii="Times New Roman" w:hAnsi="Times New Roman" w:cs="Times New Roman"/>
          <w:szCs w:val="24"/>
        </w:rPr>
        <w:t>mowy – w wysokości 500 zł za każdy przypadek braku zapłaty lub nieterminowej zapłaty</w:t>
      </w:r>
      <w:r w:rsidR="00214B38" w:rsidRPr="001E0863">
        <w:rPr>
          <w:rFonts w:ascii="Times New Roman" w:hAnsi="Times New Roman" w:cs="Times New Roman"/>
          <w:szCs w:val="24"/>
        </w:rPr>
        <w:t xml:space="preserve"> wynagrodzenia podwykonawcy z tytułu zmiany wysokości wynagrodzenia</w:t>
      </w:r>
      <w:r w:rsidRPr="00F25A48">
        <w:t xml:space="preserve"> </w:t>
      </w:r>
    </w:p>
    <w:p w14:paraId="191B4445" w14:textId="23699ADB" w:rsidR="009013F8" w:rsidRPr="00F25A48" w:rsidRDefault="009013F8" w:rsidP="009013F8">
      <w:pPr>
        <w:pStyle w:val="Akapitzlist"/>
        <w:numPr>
          <w:ilvl w:val="0"/>
          <w:numId w:val="9"/>
        </w:numPr>
        <w:spacing w:line="200" w:lineRule="atLeast"/>
      </w:pPr>
      <w:r w:rsidRPr="00F25A48">
        <w:t xml:space="preserve">Zamawiający zapłaci Wykonawcy kary umowne z tytułu odstąpienia od umowy z przyczyn zawinionych przez Zamawiającego w wysokości 10% wynagrodzenia brutto określonego w § </w:t>
      </w:r>
      <w:r w:rsidR="00890DDB" w:rsidRPr="00F25A48">
        <w:t>4</w:t>
      </w:r>
      <w:r w:rsidRPr="00F25A48">
        <w:t xml:space="preserve"> ust. 1 umowy.</w:t>
      </w:r>
    </w:p>
    <w:p w14:paraId="4616DA1E" w14:textId="5B4D8671" w:rsidR="009013F8" w:rsidRDefault="009013F8" w:rsidP="009013F8">
      <w:pPr>
        <w:pStyle w:val="Akapitzlist"/>
        <w:numPr>
          <w:ilvl w:val="0"/>
          <w:numId w:val="9"/>
        </w:numPr>
        <w:spacing w:line="200" w:lineRule="atLeast"/>
      </w:pPr>
      <w:r w:rsidRPr="00F25A48">
        <w:t>Niezależnie od kar umownych, o których mowa w ust. 1</w:t>
      </w:r>
      <w:r w:rsidR="0016610D" w:rsidRPr="00F25A48">
        <w:t xml:space="preserve"> i 2</w:t>
      </w:r>
      <w:r w:rsidRPr="00F25A48">
        <w:t>, Strony zastrzegają sobie prawo do dochodzenia odszkodowania pokrywającego pełną wysokość poniesionej szkody na zasadach ogólnych.</w:t>
      </w:r>
    </w:p>
    <w:p w14:paraId="2CDC6ED9" w14:textId="7A36A206" w:rsidR="00942539" w:rsidRPr="00F25A48" w:rsidRDefault="00942539" w:rsidP="009013F8">
      <w:pPr>
        <w:pStyle w:val="Akapitzlist"/>
        <w:numPr>
          <w:ilvl w:val="0"/>
          <w:numId w:val="9"/>
        </w:numPr>
        <w:spacing w:line="200" w:lineRule="atLeast"/>
      </w:pPr>
      <w:r>
        <w:t>Kary umowne za zwłokę w wykonaniu przedmiotu umowy oraz za zwłokę w usunięciu wad stwierdzonych przy odbiorze zostaną potrącone w pierwszej kolejności z wynagrodzenia Wykonawcy, na co wyraża on zgodę.</w:t>
      </w:r>
    </w:p>
    <w:p w14:paraId="1407F054" w14:textId="77777777" w:rsidR="00446535" w:rsidRDefault="009013F8" w:rsidP="009013F8">
      <w:pPr>
        <w:pStyle w:val="Akapitzlist"/>
        <w:numPr>
          <w:ilvl w:val="0"/>
          <w:numId w:val="9"/>
        </w:numPr>
        <w:spacing w:line="200" w:lineRule="atLeast"/>
      </w:pPr>
      <w:r w:rsidRPr="00F25A48">
        <w:t>Wykonawca wyraża zgodę na potrącenie kar umownych należnych Zamawiającemu z przysługującego Wykonawcy wynagrodzenia, o którym mowa w</w:t>
      </w:r>
    </w:p>
    <w:p w14:paraId="75BA7C93" w14:textId="1A408913" w:rsidR="009013F8" w:rsidRPr="00F25A48" w:rsidRDefault="009013F8" w:rsidP="00446535">
      <w:pPr>
        <w:spacing w:line="200" w:lineRule="atLeast"/>
        <w:ind w:left="763" w:firstLine="0"/>
      </w:pPr>
      <w:r w:rsidRPr="00F25A48">
        <w:t xml:space="preserve">§ </w:t>
      </w:r>
      <w:r w:rsidR="00446535">
        <w:t>10</w:t>
      </w:r>
      <w:r w:rsidRPr="00F25A48">
        <w:t xml:space="preserve"> ust. 1 umowy.</w:t>
      </w:r>
    </w:p>
    <w:p w14:paraId="0E49FEC7" w14:textId="3AD127B3" w:rsidR="009013F8" w:rsidRPr="00273D61" w:rsidRDefault="009013F8" w:rsidP="009013F8">
      <w:pPr>
        <w:pStyle w:val="Akapitzlist"/>
        <w:numPr>
          <w:ilvl w:val="0"/>
          <w:numId w:val="9"/>
        </w:numPr>
        <w:spacing w:line="200" w:lineRule="atLeast"/>
        <w:rPr>
          <w:color w:val="auto"/>
        </w:rPr>
      </w:pPr>
      <w:r w:rsidRPr="00273D61">
        <w:rPr>
          <w:color w:val="auto"/>
        </w:rPr>
        <w:t>Kary umowne płatne będą w terminie 7 dni od dnia otrzymania pisemnego wezwania do zapłaty kary umownej.</w:t>
      </w:r>
    </w:p>
    <w:p w14:paraId="47BFD702" w14:textId="375E1E91" w:rsidR="009013F8" w:rsidRPr="00F25A48" w:rsidRDefault="009013F8" w:rsidP="009013F8">
      <w:pPr>
        <w:pStyle w:val="Akapitzlist"/>
        <w:numPr>
          <w:ilvl w:val="0"/>
          <w:numId w:val="9"/>
        </w:numPr>
        <w:spacing w:line="200" w:lineRule="atLeast"/>
      </w:pPr>
      <w:r w:rsidRPr="00F25A48">
        <w:t xml:space="preserve">Łączna wysokość kar umownych nie może przekroczyć 20% wartości Umowy brutto określonej w § </w:t>
      </w:r>
      <w:r w:rsidR="0016610D" w:rsidRPr="00F25A48">
        <w:t>4</w:t>
      </w:r>
      <w:r w:rsidRPr="00F25A48">
        <w:t xml:space="preserve"> ust.1.</w:t>
      </w:r>
    </w:p>
    <w:p w14:paraId="25A842D7" w14:textId="03AB3F4A" w:rsidR="009013F8" w:rsidRPr="00F25A48" w:rsidRDefault="009013F8" w:rsidP="002C38D2">
      <w:pPr>
        <w:pStyle w:val="Akapitzlist"/>
        <w:numPr>
          <w:ilvl w:val="0"/>
          <w:numId w:val="9"/>
        </w:numPr>
        <w:spacing w:line="200" w:lineRule="atLeast"/>
        <w:ind w:left="851"/>
      </w:pPr>
      <w:r w:rsidRPr="00F25A48">
        <w:t>Zamawiający zastrzega sobie prawo dochodzenia odszkodowania przewyższającego wysokość naliczonych kar umownych.</w:t>
      </w:r>
    </w:p>
    <w:p w14:paraId="0537301E" w14:textId="77777777" w:rsidR="00B44763" w:rsidRDefault="00F82C89" w:rsidP="002C38D2">
      <w:pPr>
        <w:numPr>
          <w:ilvl w:val="0"/>
          <w:numId w:val="9"/>
        </w:numPr>
        <w:ind w:left="851" w:right="46" w:firstLine="0"/>
      </w:pPr>
      <w:r>
        <w:t xml:space="preserve">Zamawiający zastrzega sobie prawo potrącenia kar, o których mowa w ust. 1 z należności za wykonanie roboty objętej niniejszą umową bez wezwania do zapłaty na podstawie noty obciążeniowej. W przypadku braku możliwości potrącenia całości lub części niniejszych kar, Wykonawca zapłaci pozostałą lub całą kwotę na wskazany przez Zamawiającego rachunek bankowy w terminie 14 dni kalendarzowych od dnia doręczenia żądania Zamawiającego - noty obciążeniowej. </w:t>
      </w:r>
    </w:p>
    <w:p w14:paraId="038ED277" w14:textId="77777777" w:rsidR="00B44763" w:rsidRDefault="00F82C89">
      <w:pPr>
        <w:spacing w:after="0" w:line="259" w:lineRule="auto"/>
        <w:ind w:left="427" w:firstLine="0"/>
        <w:jc w:val="center"/>
      </w:pPr>
      <w:r>
        <w:rPr>
          <w:b/>
        </w:rPr>
        <w:lastRenderedPageBreak/>
        <w:t xml:space="preserve"> </w:t>
      </w:r>
    </w:p>
    <w:p w14:paraId="192CD94D" w14:textId="77777777" w:rsidR="00B44763" w:rsidRDefault="00F82C89">
      <w:pPr>
        <w:spacing w:after="4" w:line="267" w:lineRule="auto"/>
        <w:ind w:left="4796"/>
        <w:jc w:val="left"/>
      </w:pPr>
      <w:r>
        <w:rPr>
          <w:b/>
        </w:rPr>
        <w:t xml:space="preserve">§ 7 </w:t>
      </w:r>
    </w:p>
    <w:p w14:paraId="6899300B" w14:textId="77777777" w:rsidR="00B44763" w:rsidRDefault="00F82C89">
      <w:pPr>
        <w:spacing w:after="4" w:line="267" w:lineRule="auto"/>
        <w:ind w:left="3709"/>
        <w:jc w:val="left"/>
        <w:rPr>
          <w:b/>
        </w:rPr>
      </w:pPr>
      <w:r>
        <w:rPr>
          <w:b/>
        </w:rPr>
        <w:t xml:space="preserve">Odstąpienie od umowy </w:t>
      </w:r>
    </w:p>
    <w:p w14:paraId="6E774896" w14:textId="77777777" w:rsidR="00B86A3A" w:rsidRDefault="00B86A3A">
      <w:pPr>
        <w:spacing w:after="4" w:line="267" w:lineRule="auto"/>
        <w:ind w:left="3709"/>
        <w:jc w:val="left"/>
      </w:pPr>
    </w:p>
    <w:p w14:paraId="6C78954C" w14:textId="77777777" w:rsidR="00FD0469" w:rsidRPr="00FD0469" w:rsidRDefault="00FD0469" w:rsidP="00A86F87">
      <w:pPr>
        <w:pStyle w:val="Akapitzlist"/>
        <w:numPr>
          <w:ilvl w:val="0"/>
          <w:numId w:val="35"/>
        </w:numPr>
        <w:spacing w:line="200" w:lineRule="atLeast"/>
        <w:ind w:left="709"/>
      </w:pPr>
      <w:r w:rsidRPr="00FD0469">
        <w:t xml:space="preserve">Zamawiający może odstąpić od umowy oprócz przypadków wymienionych w Kodeksie cywilnym lub art. 456 ustawie </w:t>
      </w:r>
      <w:proofErr w:type="spellStart"/>
      <w:r w:rsidRPr="00FD0469">
        <w:t>Pzp</w:t>
      </w:r>
      <w:proofErr w:type="spellEnd"/>
      <w:r w:rsidRPr="00FD0469">
        <w:t xml:space="preserve"> również z przyczyn, za które odpowiedzialność ponosi Wykonawca, jeżeli:</w:t>
      </w:r>
    </w:p>
    <w:p w14:paraId="690479B8" w14:textId="77777777" w:rsidR="00FD0469" w:rsidRPr="00FD0469" w:rsidRDefault="00FD0469" w:rsidP="00A86F87">
      <w:pPr>
        <w:spacing w:line="200" w:lineRule="atLeast"/>
        <w:ind w:left="993"/>
      </w:pPr>
      <w:r w:rsidRPr="00FD0469">
        <w:t>1) Wykonawca nie przystąpił do realizacji obowiązków wynikających z niniejszej</w:t>
      </w:r>
    </w:p>
    <w:p w14:paraId="6BBE8472" w14:textId="77777777" w:rsidR="00FD0469" w:rsidRPr="00FD0469" w:rsidRDefault="00FD0469" w:rsidP="00A86F87">
      <w:pPr>
        <w:spacing w:line="200" w:lineRule="atLeast"/>
        <w:ind w:left="851" w:firstLine="283"/>
      </w:pPr>
      <w:r w:rsidRPr="00FD0469">
        <w:t>umowy, przerwał lub zaniechał ich realizacji,</w:t>
      </w:r>
    </w:p>
    <w:p w14:paraId="5EC9F9D7" w14:textId="4AB6EB1A" w:rsidR="00FD0469" w:rsidRPr="00FD0469" w:rsidRDefault="00A86F87" w:rsidP="00A86F87">
      <w:pPr>
        <w:spacing w:line="200" w:lineRule="atLeast"/>
        <w:ind w:left="993"/>
      </w:pPr>
      <w:r>
        <w:t>2</w:t>
      </w:r>
      <w:r w:rsidR="00FD0469" w:rsidRPr="00FD0469">
        <w:t>) rozpoczęto likwidację Wykonawcy, złożono wniosek o ogłoszenie upadłości</w:t>
      </w:r>
    </w:p>
    <w:p w14:paraId="003CCD04" w14:textId="6952F9F0" w:rsidR="00FD0469" w:rsidRPr="00FD0469" w:rsidRDefault="00FD0469" w:rsidP="00A86F87">
      <w:pPr>
        <w:spacing w:line="200" w:lineRule="atLeast"/>
        <w:ind w:left="993" w:firstLine="0"/>
      </w:pPr>
      <w:r w:rsidRPr="00FD0469">
        <w:t>Wykonawcy, złożono oświadczenie o wszczęciu postępowania naprawczego,</w:t>
      </w:r>
      <w:r w:rsidR="00A86F87">
        <w:t xml:space="preserve"> </w:t>
      </w:r>
      <w:r w:rsidRPr="00FD0469">
        <w:t>wydano nakaz zajęcia majątku Wykonawcy,</w:t>
      </w:r>
    </w:p>
    <w:p w14:paraId="6C6923E5" w14:textId="695BB551" w:rsidR="00FD0469" w:rsidRPr="00FD0469" w:rsidRDefault="00A86F87" w:rsidP="00A86F87">
      <w:pPr>
        <w:spacing w:line="200" w:lineRule="atLeast"/>
        <w:ind w:left="993"/>
      </w:pPr>
      <w:r>
        <w:t>3</w:t>
      </w:r>
      <w:r w:rsidR="00FD0469" w:rsidRPr="00FD0469">
        <w:t>) przedmiot niniejszej umowy jest wykonywany przez osoby nieposiadające</w:t>
      </w:r>
      <w:r>
        <w:t xml:space="preserve"> </w:t>
      </w:r>
      <w:r w:rsidR="00FD0469" w:rsidRPr="00FD0469">
        <w:t>wymaganych uprawnień,</w:t>
      </w:r>
    </w:p>
    <w:p w14:paraId="1892EC60" w14:textId="2833D55E" w:rsidR="00FD0469" w:rsidRPr="00FD0469" w:rsidRDefault="00A86F87" w:rsidP="00A86F87">
      <w:pPr>
        <w:spacing w:line="200" w:lineRule="atLeast"/>
        <w:ind w:left="993"/>
      </w:pPr>
      <w:r>
        <w:t>4</w:t>
      </w:r>
      <w:r w:rsidR="00FD0469" w:rsidRPr="00FD0469">
        <w:t>) Wykonawca z własnej winy naraził Zamawiającego na szkodę,</w:t>
      </w:r>
    </w:p>
    <w:p w14:paraId="73A38BA0" w14:textId="19FE1D4A" w:rsidR="00FD0469" w:rsidRPr="00FD0469" w:rsidRDefault="00A86F87" w:rsidP="00A86F87">
      <w:pPr>
        <w:spacing w:line="200" w:lineRule="atLeast"/>
        <w:ind w:left="993"/>
      </w:pPr>
      <w:r>
        <w:t>5</w:t>
      </w:r>
      <w:r w:rsidR="00FD0469" w:rsidRPr="00FD0469">
        <w:t>) w razie wystąpienia istotnej zmiany okoliczności powodującej, że wykonanie</w:t>
      </w:r>
      <w:r>
        <w:t xml:space="preserve"> </w:t>
      </w:r>
      <w:r w:rsidR="00FD0469" w:rsidRPr="00FD0469">
        <w:t xml:space="preserve">umowy nie leży w interesie publicznym lub </w:t>
      </w:r>
      <w:r>
        <w:t>Zamawiającego</w:t>
      </w:r>
      <w:r w:rsidR="00FD0469" w:rsidRPr="00FD0469">
        <w:t>, czego nie można było</w:t>
      </w:r>
      <w:r>
        <w:t xml:space="preserve"> </w:t>
      </w:r>
      <w:r w:rsidR="00FD0469" w:rsidRPr="00FD0469">
        <w:t>przewidzieć w chwili zawarcia umowy.</w:t>
      </w:r>
    </w:p>
    <w:p w14:paraId="7279B8B4" w14:textId="2F74CE9A" w:rsidR="00A86F87" w:rsidRDefault="00FD0469" w:rsidP="00A86F87">
      <w:pPr>
        <w:spacing w:line="200" w:lineRule="atLeast"/>
        <w:ind w:left="567"/>
        <w:rPr>
          <w:b/>
          <w:bCs/>
        </w:rPr>
      </w:pPr>
      <w:r w:rsidRPr="00FD0469">
        <w:t>2.</w:t>
      </w:r>
      <w:r w:rsidR="00A86F87">
        <w:rPr>
          <w:b/>
          <w:bCs/>
        </w:rPr>
        <w:t xml:space="preserve">  </w:t>
      </w:r>
      <w:r w:rsidR="00A86F87" w:rsidRPr="00FD0469">
        <w:t xml:space="preserve">Odstąpienie od umowy powinno nastąpić w formie pisemnej z podaniem uzasadnienia pod rygorem nieważności. </w:t>
      </w:r>
      <w:r w:rsidRPr="00FD0469">
        <w:rPr>
          <w:b/>
          <w:bCs/>
        </w:rPr>
        <w:t xml:space="preserve"> </w:t>
      </w:r>
    </w:p>
    <w:p w14:paraId="15574DCB" w14:textId="2F26A9EF" w:rsidR="00FD0469" w:rsidRDefault="00A86F87" w:rsidP="00A86F87">
      <w:pPr>
        <w:pStyle w:val="Akapitzlist"/>
        <w:numPr>
          <w:ilvl w:val="0"/>
          <w:numId w:val="37"/>
        </w:numPr>
        <w:spacing w:line="200" w:lineRule="atLeast"/>
        <w:ind w:left="851" w:hanging="284"/>
      </w:pPr>
      <w:r>
        <w:t xml:space="preserve"> </w:t>
      </w:r>
      <w:r w:rsidR="00FD0469" w:rsidRPr="00FD0469">
        <w:t xml:space="preserve">Zamawiający może odstąpić od umowy w terminie 30 dni od powzięcia informacji o powyższych okolicznościach. Do zachowania terminu wystarczy nadanie przez </w:t>
      </w:r>
      <w:r w:rsidR="00FD0469">
        <w:t>Zamawiającego</w:t>
      </w:r>
      <w:r w:rsidR="00FD0469" w:rsidRPr="00FD0469">
        <w:t xml:space="preserve"> oświadczenia o odstąpieniu</w:t>
      </w:r>
      <w:r w:rsidR="00FD0469">
        <w:t xml:space="preserve"> od umowy</w:t>
      </w:r>
      <w:r w:rsidR="00FD0469" w:rsidRPr="00FD0469">
        <w:t xml:space="preserve"> w p</w:t>
      </w:r>
      <w:r w:rsidR="00FD0469">
        <w:t>la</w:t>
      </w:r>
      <w:r w:rsidR="00FD0469" w:rsidRPr="00FD0469">
        <w:t>cówce operatora pocztowego.</w:t>
      </w:r>
    </w:p>
    <w:p w14:paraId="2471498E" w14:textId="1D0D035F" w:rsidR="00486D14" w:rsidRPr="00486D14" w:rsidRDefault="00A86F87" w:rsidP="00FD0469">
      <w:pPr>
        <w:spacing w:line="200" w:lineRule="atLeast"/>
        <w:ind w:left="567"/>
      </w:pPr>
      <w:r w:rsidRPr="00A86F87">
        <w:t>4</w:t>
      </w:r>
      <w:r w:rsidR="00486D14" w:rsidRPr="00A86F87">
        <w:t>.</w:t>
      </w:r>
      <w:r w:rsidR="00486D14" w:rsidRPr="00486D14">
        <w:tab/>
        <w:t>W przypadku odstąpienia od umowy, Wykonawcę oraz Zamawiającego obciążają następujące obowiązki szczegółowe:</w:t>
      </w:r>
    </w:p>
    <w:p w14:paraId="291FA082" w14:textId="274500D1" w:rsidR="00486D14" w:rsidRPr="00486D14" w:rsidRDefault="00486D14" w:rsidP="009B02EF">
      <w:pPr>
        <w:spacing w:line="200" w:lineRule="atLeast"/>
        <w:ind w:left="567"/>
      </w:pPr>
      <w:r w:rsidRPr="00486D14">
        <w:tab/>
        <w:t xml:space="preserve">a) w terminie 7 dni od daty odstąpienia od umowy Wykonawca przy udziale Zamawiającego sporządzi szczegółowy protokół inwentaryzacji </w:t>
      </w:r>
      <w:r>
        <w:t>dotychczas wykonanych usług</w:t>
      </w:r>
      <w:r w:rsidRPr="00486D14">
        <w:t xml:space="preserve"> w toku według stanu na dzień odstąpienia,</w:t>
      </w:r>
    </w:p>
    <w:p w14:paraId="3D5D5F7D" w14:textId="22EC282C" w:rsidR="00486D14" w:rsidRPr="002C38D2" w:rsidRDefault="00486D14" w:rsidP="009B02EF">
      <w:pPr>
        <w:spacing w:line="200" w:lineRule="atLeast"/>
        <w:ind w:left="567"/>
        <w:rPr>
          <w:color w:val="auto"/>
        </w:rPr>
      </w:pPr>
      <w:r w:rsidRPr="00486D14">
        <w:tab/>
        <w:t>b</w:t>
      </w:r>
      <w:r w:rsidRPr="002C38D2">
        <w:rPr>
          <w:color w:val="auto"/>
        </w:rPr>
        <w:t xml:space="preserve">) Wykonawca zabezpieczy przerwane </w:t>
      </w:r>
      <w:r w:rsidR="002C38D2" w:rsidRPr="002C38D2">
        <w:rPr>
          <w:color w:val="auto"/>
        </w:rPr>
        <w:t>prace</w:t>
      </w:r>
      <w:r w:rsidRPr="002C38D2">
        <w:rPr>
          <w:color w:val="auto"/>
        </w:rPr>
        <w:t xml:space="preserve"> w zakresie obustronnie uzgodnionym na koszt tej Strony, z przyczyny której nastąpiło odstąpienie od Umowy,</w:t>
      </w:r>
    </w:p>
    <w:p w14:paraId="211AE3B6" w14:textId="41737B8B" w:rsidR="00486D14" w:rsidRPr="002C38D2" w:rsidRDefault="00486D14" w:rsidP="009B02EF">
      <w:pPr>
        <w:spacing w:line="200" w:lineRule="atLeast"/>
        <w:ind w:left="567"/>
        <w:rPr>
          <w:color w:val="auto"/>
        </w:rPr>
      </w:pPr>
      <w:r w:rsidRPr="002C38D2">
        <w:rPr>
          <w:color w:val="auto"/>
        </w:rPr>
        <w:tab/>
      </w:r>
      <w:r w:rsidR="00737849">
        <w:rPr>
          <w:color w:val="auto"/>
        </w:rPr>
        <w:t>c</w:t>
      </w:r>
      <w:r w:rsidRPr="002C38D2">
        <w:rPr>
          <w:color w:val="auto"/>
        </w:rPr>
        <w:t>) Wykonawca zgłosi Zamawiającemu gotowość odbioru przerwanych</w:t>
      </w:r>
      <w:r w:rsidR="002C38D2" w:rsidRPr="002C38D2">
        <w:rPr>
          <w:color w:val="auto"/>
        </w:rPr>
        <w:t xml:space="preserve"> prac</w:t>
      </w:r>
      <w:r w:rsidRPr="002C38D2">
        <w:rPr>
          <w:color w:val="auto"/>
        </w:rPr>
        <w:t xml:space="preserve"> oraz konieczność ich zabezpieczenia, jeżeli odstąpienie od umowy nastąpiło z przyczyn, za które Wykonawca nie odpowiada,</w:t>
      </w:r>
    </w:p>
    <w:p w14:paraId="3E5C8CB0" w14:textId="5DE885BF" w:rsidR="00486D14" w:rsidRPr="00486D14" w:rsidRDefault="00A86F87" w:rsidP="00A86F87">
      <w:pPr>
        <w:spacing w:line="200" w:lineRule="atLeast"/>
        <w:ind w:left="709"/>
      </w:pPr>
      <w:r>
        <w:t xml:space="preserve">5. </w:t>
      </w:r>
      <w:r w:rsidR="00486D14" w:rsidRPr="00486D14">
        <w:tab/>
        <w:t>Zamawiający w razie odstąpienia od umowy z przyczyn, za które Wykonawca nie odpowiada, obowiązany jest do</w:t>
      </w:r>
      <w:r w:rsidR="002C38D2">
        <w:t xml:space="preserve"> </w:t>
      </w:r>
      <w:r w:rsidR="002C38D2" w:rsidRPr="00486D14">
        <w:t xml:space="preserve">dokonania odbioru </w:t>
      </w:r>
      <w:r w:rsidR="002C38D2">
        <w:t>przedmiotu umowy w zakresie wykonanym do dnia odstąpienia</w:t>
      </w:r>
      <w:r w:rsidR="002C38D2" w:rsidRPr="00486D14">
        <w:t xml:space="preserve"> oraz do zapłaty wynagrodzenia za </w:t>
      </w:r>
      <w:r w:rsidR="002C38D2">
        <w:t>wykonanie tej części umowy.</w:t>
      </w:r>
    </w:p>
    <w:p w14:paraId="58A70F4B" w14:textId="021647F7" w:rsidR="00B44763" w:rsidRPr="00273D61" w:rsidRDefault="00486D14" w:rsidP="00273D61">
      <w:pPr>
        <w:spacing w:line="200" w:lineRule="atLeast"/>
        <w:ind w:left="567"/>
        <w:rPr>
          <w:color w:val="FF0000"/>
        </w:rPr>
      </w:pPr>
      <w:r w:rsidRPr="00486D14">
        <w:tab/>
      </w:r>
    </w:p>
    <w:p w14:paraId="1C028837" w14:textId="77777777" w:rsidR="00B44763" w:rsidRDefault="00F82C89">
      <w:pPr>
        <w:spacing w:after="4" w:line="267" w:lineRule="auto"/>
        <w:ind w:left="4796"/>
        <w:jc w:val="left"/>
      </w:pPr>
      <w:r>
        <w:rPr>
          <w:b/>
        </w:rPr>
        <w:t xml:space="preserve">§ 8 </w:t>
      </w:r>
    </w:p>
    <w:p w14:paraId="283062E6" w14:textId="77777777" w:rsidR="00B44763" w:rsidRDefault="00F82C89">
      <w:pPr>
        <w:spacing w:after="4" w:line="267" w:lineRule="auto"/>
        <w:ind w:left="4127"/>
        <w:jc w:val="left"/>
      </w:pPr>
      <w:r>
        <w:rPr>
          <w:b/>
        </w:rPr>
        <w:t xml:space="preserve">Zmiany umowy </w:t>
      </w:r>
    </w:p>
    <w:p w14:paraId="0D6BCC2E" w14:textId="77777777" w:rsidR="00F71D67" w:rsidRDefault="00F71D67" w:rsidP="00F71D67">
      <w:pPr>
        <w:ind w:left="1431" w:right="46" w:firstLine="0"/>
      </w:pPr>
    </w:p>
    <w:p w14:paraId="3AFA5ADB" w14:textId="2A99F75A" w:rsidR="00CC36F5" w:rsidRPr="006E0CE6" w:rsidRDefault="00CC36F5" w:rsidP="00446535">
      <w:pPr>
        <w:pStyle w:val="Bezodstpw"/>
        <w:numPr>
          <w:ilvl w:val="0"/>
          <w:numId w:val="19"/>
        </w:numPr>
        <w:ind w:left="284" w:firstLine="65"/>
      </w:pPr>
      <w:r w:rsidRPr="00650CF7">
        <w:rPr>
          <w:rFonts w:cs="Times New Roman"/>
        </w:rPr>
        <w:t>Zamawiający</w:t>
      </w:r>
      <w:r>
        <w:rPr>
          <w:rFonts w:cs="Times New Roman"/>
        </w:rPr>
        <w:t>,</w:t>
      </w:r>
      <w:r w:rsidRPr="00650CF7">
        <w:rPr>
          <w:rFonts w:cs="Times New Roman"/>
        </w:rPr>
        <w:t xml:space="preserve"> zgodnie z art. 455 </w:t>
      </w:r>
      <w:r>
        <w:rPr>
          <w:rFonts w:cs="Times New Roman"/>
        </w:rPr>
        <w:t xml:space="preserve">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650CF7">
        <w:rPr>
          <w:rFonts w:cs="Times New Roman"/>
        </w:rPr>
        <w:t>przewiduje możliwość dokonania zmian postanowień zawartej umowy w stosunku do treści oferty</w:t>
      </w:r>
      <w:r>
        <w:rPr>
          <w:rFonts w:cs="Times New Roman"/>
        </w:rPr>
        <w:t xml:space="preserve"> </w:t>
      </w:r>
      <w:r w:rsidRPr="00650CF7">
        <w:rPr>
          <w:rFonts w:cs="Times New Roman"/>
        </w:rPr>
        <w:t>Wykonawcy</w:t>
      </w:r>
      <w:r>
        <w:rPr>
          <w:rFonts w:cs="Times New Roman"/>
        </w:rPr>
        <w:t>, jeżeli zmiana ta nie jest istotną zmianą w rozumieniu art. 454 w/w ustawy.</w:t>
      </w:r>
    </w:p>
    <w:p w14:paraId="5687E0B7" w14:textId="77BD6193" w:rsidR="006E0CE6" w:rsidRDefault="006E0CE6" w:rsidP="002C38D2">
      <w:pPr>
        <w:pStyle w:val="Akapitzlist"/>
        <w:numPr>
          <w:ilvl w:val="0"/>
          <w:numId w:val="19"/>
        </w:numPr>
        <w:ind w:left="284" w:firstLine="0"/>
      </w:pPr>
      <w:r>
        <w:lastRenderedPageBreak/>
        <w:t xml:space="preserve">Strony, </w:t>
      </w:r>
      <w:r w:rsidRPr="00650CF7">
        <w:t xml:space="preserve">mają prawo do przedłużenia terminu </w:t>
      </w:r>
      <w:r>
        <w:t xml:space="preserve">wykonania przedmiotu umowy </w:t>
      </w:r>
      <w:r w:rsidRPr="00650CF7">
        <w:t>o okres trwania przyczyny</w:t>
      </w:r>
      <w:r>
        <w:t>,</w:t>
      </w:r>
      <w:r w:rsidRPr="00650CF7">
        <w:t xml:space="preserve"> z powodu której niemożliwe będzie dotrzymanie </w:t>
      </w:r>
      <w:r>
        <w:t xml:space="preserve">pierwotnie umówionego </w:t>
      </w:r>
      <w:r w:rsidRPr="00650CF7">
        <w:t>terminu zakończenia</w:t>
      </w:r>
      <w:r>
        <w:t xml:space="preserve"> usługi</w:t>
      </w:r>
      <w:r w:rsidRPr="00650CF7">
        <w:t xml:space="preserve">, </w:t>
      </w:r>
      <w:r>
        <w:t>a w szczególności w przypadku:</w:t>
      </w:r>
    </w:p>
    <w:p w14:paraId="74D8CAE8" w14:textId="0B8F5225" w:rsidR="006E0CE6" w:rsidRDefault="006E0CE6" w:rsidP="00446535">
      <w:pPr>
        <w:pStyle w:val="Akapitzlist"/>
        <w:numPr>
          <w:ilvl w:val="0"/>
          <w:numId w:val="20"/>
        </w:numPr>
        <w:tabs>
          <w:tab w:val="left" w:pos="6297"/>
        </w:tabs>
      </w:pPr>
      <w:r>
        <w:t>wystąpienia zmian powszechnie obowiązujących przepisów prawa w zakresie mającym wpływ na realizację przedmiotu umowy</w:t>
      </w:r>
    </w:p>
    <w:p w14:paraId="17D08CE3" w14:textId="3D14EB00" w:rsidR="006E0CE6" w:rsidRDefault="006E0CE6" w:rsidP="00446535">
      <w:pPr>
        <w:pStyle w:val="Akapitzlist"/>
        <w:numPr>
          <w:ilvl w:val="0"/>
          <w:numId w:val="20"/>
        </w:numPr>
        <w:tabs>
          <w:tab w:val="left" w:pos="6297"/>
        </w:tabs>
      </w:pPr>
      <w:r>
        <w:t>okoliczności leżących po stronie Zamawiającego, np. wstrzymanie prac ze strony Zamawiającego</w:t>
      </w:r>
    </w:p>
    <w:p w14:paraId="1D24FDDD" w14:textId="77777777" w:rsidR="006E0CE6" w:rsidRPr="00650CF7" w:rsidRDefault="006E0CE6" w:rsidP="00446535">
      <w:pPr>
        <w:pStyle w:val="Akapitzlist"/>
        <w:numPr>
          <w:ilvl w:val="0"/>
          <w:numId w:val="20"/>
        </w:numPr>
        <w:tabs>
          <w:tab w:val="left" w:pos="142"/>
        </w:tabs>
        <w:rPr>
          <w:rFonts w:cs="Times New Roman"/>
        </w:rPr>
      </w:pPr>
      <w:r w:rsidRPr="00650CF7">
        <w:rPr>
          <w:rFonts w:cs="Times New Roman"/>
        </w:rPr>
        <w:t xml:space="preserve">opóźnienia w dokonaniu określonych czynności lub ich zaniechanie przez właściwe organy administracji publicznej, które nie są następstwem okoliczności, za które </w:t>
      </w:r>
      <w:r w:rsidRPr="00650CF7">
        <w:rPr>
          <w:rFonts w:cs="Times New Roman"/>
          <w:b/>
        </w:rPr>
        <w:t xml:space="preserve">Wykonawca </w:t>
      </w:r>
      <w:r w:rsidRPr="00650CF7">
        <w:rPr>
          <w:rFonts w:cs="Times New Roman"/>
        </w:rPr>
        <w:t>ponosi odpowiedzialność;</w:t>
      </w:r>
    </w:p>
    <w:p w14:paraId="2F2BC58D" w14:textId="228E4A55" w:rsidR="006E0CE6" w:rsidRPr="00650CF7" w:rsidRDefault="006E0CE6" w:rsidP="00446535">
      <w:pPr>
        <w:pStyle w:val="Akapitzlist"/>
        <w:numPr>
          <w:ilvl w:val="0"/>
          <w:numId w:val="20"/>
        </w:numPr>
        <w:tabs>
          <w:tab w:val="left" w:pos="142"/>
        </w:tabs>
        <w:rPr>
          <w:rFonts w:cs="Times New Roman"/>
        </w:rPr>
      </w:pPr>
      <w:r w:rsidRPr="00650CF7">
        <w:rPr>
          <w:rFonts w:cs="Times New Roman"/>
        </w:rPr>
        <w:t>wystąpienia opóźnienia w wydawaniu decyzji, zezwoleń, uzgodnień, do wydania których właściwe organy są zobowiązane na mocy przepisów prawa, jeżeli opóźnienie przekroczy podstawowy okres przewidziany w przepisach prawa, które nie są następstwem okoliczności, za które Wykonawca ponosi odpowiedzialność;</w:t>
      </w:r>
    </w:p>
    <w:p w14:paraId="12FF2186" w14:textId="627FE74E" w:rsidR="006E0CE6" w:rsidRPr="00E26263" w:rsidRDefault="00E26263" w:rsidP="00446535">
      <w:pPr>
        <w:pStyle w:val="Akapitzlist"/>
        <w:numPr>
          <w:ilvl w:val="0"/>
          <w:numId w:val="20"/>
        </w:numPr>
        <w:tabs>
          <w:tab w:val="left" w:pos="6297"/>
        </w:tabs>
      </w:pPr>
      <w:r w:rsidRPr="00650CF7">
        <w:rPr>
          <w:rFonts w:cs="Times New Roman"/>
        </w:rPr>
        <w:t>wystąpienia siły wyższej uniemożliwiającej wykonanie przedmiotu umowy</w:t>
      </w:r>
      <w:r>
        <w:rPr>
          <w:rFonts w:cs="Times New Roman"/>
        </w:rPr>
        <w:t xml:space="preserve">, w tym ograniczenia wprowadzone decyzjami </w:t>
      </w:r>
      <w:r w:rsidR="00403C6F">
        <w:rPr>
          <w:rFonts w:cs="Times New Roman"/>
        </w:rPr>
        <w:t>organów administracji publicznej</w:t>
      </w:r>
    </w:p>
    <w:p w14:paraId="117C598F" w14:textId="64D1F4A1" w:rsidR="00E26263" w:rsidRPr="00403C6F" w:rsidRDefault="00E26263" w:rsidP="00446535">
      <w:pPr>
        <w:pStyle w:val="Akapitzlist"/>
        <w:numPr>
          <w:ilvl w:val="0"/>
          <w:numId w:val="20"/>
        </w:numPr>
        <w:tabs>
          <w:tab w:val="left" w:pos="6297"/>
        </w:tabs>
      </w:pPr>
      <w:r>
        <w:rPr>
          <w:szCs w:val="24"/>
        </w:rPr>
        <w:t>sytuacji, na które nie miał wpływu Wykonawca lub Zamawiający, których nie przewidziano w chwili zawarcia umowy pomimo dochowania należytej staranności, utrudniających lub uniemożliwiających wykonanie przedmiotu umowy</w:t>
      </w:r>
    </w:p>
    <w:p w14:paraId="34FDEAAF" w14:textId="77777777" w:rsidR="00403C6F" w:rsidRDefault="00403C6F" w:rsidP="00403C6F">
      <w:pPr>
        <w:tabs>
          <w:tab w:val="left" w:pos="6297"/>
        </w:tabs>
      </w:pPr>
    </w:p>
    <w:p w14:paraId="2C49B112" w14:textId="14034028" w:rsidR="00403C6F" w:rsidRDefault="00403C6F" w:rsidP="00446535">
      <w:pPr>
        <w:pStyle w:val="Akapitzlist"/>
        <w:numPr>
          <w:ilvl w:val="0"/>
          <w:numId w:val="19"/>
        </w:numPr>
        <w:tabs>
          <w:tab w:val="left" w:pos="851"/>
        </w:tabs>
        <w:spacing w:after="200" w:line="294" w:lineRule="exact"/>
        <w:ind w:left="567" w:right="-9" w:hanging="218"/>
        <w:rPr>
          <w:rFonts w:cs="Times New Roman"/>
          <w:u w:val="single"/>
        </w:rPr>
      </w:pPr>
      <w:r w:rsidRPr="00650CF7">
        <w:rPr>
          <w:rFonts w:cs="Times New Roman"/>
        </w:rPr>
        <w:t>Zmian</w:t>
      </w:r>
      <w:r>
        <w:rPr>
          <w:rFonts w:cs="Times New Roman"/>
        </w:rPr>
        <w:t>y</w:t>
      </w:r>
      <w:r w:rsidRPr="00650CF7">
        <w:rPr>
          <w:rFonts w:cs="Times New Roman"/>
        </w:rPr>
        <w:t xml:space="preserve"> postanowień umowy, o których mowa w ust. 2 może nastąpić z inicjatywy </w:t>
      </w:r>
      <w:r w:rsidRPr="00403C6F">
        <w:rPr>
          <w:rFonts w:cs="Times New Roman"/>
          <w:bCs/>
        </w:rPr>
        <w:t>Zamawiającego lub na podstawie uzasadnionego, pisemnego wniosku Wykonawcy, przedłożonego do akceptacji Zamawiającego niezwłocznie po zaistnieniu okoliczności, o których mowa w ust. 2. Zamawiający może zaakceptować taką zmianę w terminie 7 dni od daty przedłożenia wniosku przez Wykonawcę, przy czym stanowi to uprawnienie, nie zaś obowiązek Zamawiającego do akceptacji takiej zmiany.</w:t>
      </w:r>
      <w:r w:rsidRPr="00650CF7">
        <w:rPr>
          <w:rFonts w:cs="Times New Roman"/>
          <w:u w:val="single"/>
        </w:rPr>
        <w:t xml:space="preserve"> </w:t>
      </w:r>
    </w:p>
    <w:p w14:paraId="6D606874" w14:textId="77777777" w:rsidR="00403C6F" w:rsidRPr="00E37F4D" w:rsidRDefault="00403C6F" w:rsidP="00446535">
      <w:pPr>
        <w:pStyle w:val="Akapitzlist"/>
        <w:numPr>
          <w:ilvl w:val="0"/>
          <w:numId w:val="19"/>
        </w:numPr>
        <w:spacing w:after="34" w:line="268" w:lineRule="auto"/>
        <w:ind w:left="567" w:right="82" w:hanging="218"/>
        <w:rPr>
          <w:rFonts w:cs="Times New Roman"/>
          <w:bCs/>
        </w:rPr>
      </w:pPr>
      <w:r w:rsidRPr="00E37F4D">
        <w:rPr>
          <w:rFonts w:cs="Times New Roman"/>
          <w:bCs/>
        </w:rPr>
        <w:t xml:space="preserve">Zmiany określone w ust. 2 nie mogą skutkować wzrostem wartości wynagrodzenia Wykonawcy i nie mogą być niekorzystne dla Zamawiającego. </w:t>
      </w:r>
    </w:p>
    <w:p w14:paraId="5492F2CC" w14:textId="77777777" w:rsidR="00EB5D8C" w:rsidRDefault="00EB5D8C" w:rsidP="00446535">
      <w:pPr>
        <w:pStyle w:val="Akapitzlist"/>
        <w:numPr>
          <w:ilvl w:val="0"/>
          <w:numId w:val="19"/>
        </w:numPr>
        <w:tabs>
          <w:tab w:val="left" w:pos="6297"/>
        </w:tabs>
        <w:ind w:left="567" w:hanging="218"/>
      </w:pPr>
      <w:r w:rsidRPr="00403C6F">
        <w:t>W przypadku zmiany formy prawnej lub organizacyjnej prowadzenia działalności gospodarczej przez Wykonawcę istnieje możliwość przeniesienia praw i obowiązków wynikających z niniejszej umowy na now</w:t>
      </w:r>
      <w:r>
        <w:t>y</w:t>
      </w:r>
      <w:r w:rsidRPr="00403C6F">
        <w:t xml:space="preserve"> podmiot powstały w wyniku w/w zmiany</w:t>
      </w:r>
      <w:r>
        <w:t>.</w:t>
      </w:r>
      <w:r w:rsidRPr="00403C6F">
        <w:t xml:space="preserve"> </w:t>
      </w:r>
    </w:p>
    <w:p w14:paraId="3AE00C06" w14:textId="0EFE8CC1" w:rsidR="00EB5D8C" w:rsidRDefault="00EB5D8C" w:rsidP="00446535">
      <w:pPr>
        <w:pStyle w:val="Akapitzlist"/>
        <w:numPr>
          <w:ilvl w:val="0"/>
          <w:numId w:val="19"/>
        </w:numPr>
        <w:tabs>
          <w:tab w:val="left" w:pos="6297"/>
        </w:tabs>
        <w:ind w:left="567" w:hanging="205"/>
      </w:pPr>
      <w:r>
        <w:t>Wszelkie zmiany umowy mogą być dokonane tylko za zgodą obu Stron,</w:t>
      </w:r>
      <w:r w:rsidRPr="0064117D">
        <w:t xml:space="preserve"> wymagają formy pisemnej pod rygorem nieważności takiej zmiany oraz muszą być podpisane przez upoważnionych przedstawicieli obu stron</w:t>
      </w:r>
      <w:r>
        <w:t>.</w:t>
      </w:r>
    </w:p>
    <w:p w14:paraId="22A4B8F5" w14:textId="77777777" w:rsidR="00841AB8" w:rsidRDefault="00841AB8" w:rsidP="00EB5D8C">
      <w:pPr>
        <w:pStyle w:val="Nagwek1"/>
        <w:ind w:left="0" w:right="5" w:firstLine="0"/>
        <w:jc w:val="both"/>
      </w:pPr>
    </w:p>
    <w:p w14:paraId="79B4C854" w14:textId="77777777" w:rsidR="006E0CE6" w:rsidRPr="006E0CE6" w:rsidRDefault="006E0CE6" w:rsidP="006E0CE6"/>
    <w:p w14:paraId="1BEC194C" w14:textId="77777777" w:rsidR="009C05D4" w:rsidRDefault="00F82C89">
      <w:pPr>
        <w:pStyle w:val="Nagwek1"/>
        <w:ind w:right="5"/>
      </w:pPr>
      <w:r>
        <w:t xml:space="preserve">§ 9 </w:t>
      </w:r>
    </w:p>
    <w:p w14:paraId="1252D28E" w14:textId="4A2581A9" w:rsidR="00B44763" w:rsidRDefault="00F82C89">
      <w:pPr>
        <w:pStyle w:val="Nagwek1"/>
        <w:ind w:right="5"/>
      </w:pPr>
      <w:r>
        <w:t xml:space="preserve">Ochrona danych osobowych </w:t>
      </w:r>
    </w:p>
    <w:p w14:paraId="054A72B0" w14:textId="77777777" w:rsidR="00EB5D8C" w:rsidRPr="00EB5D8C" w:rsidRDefault="00EB5D8C" w:rsidP="00EB5D8C"/>
    <w:p w14:paraId="0E645A7F" w14:textId="77777777" w:rsidR="00B44763" w:rsidRDefault="00F82C89">
      <w:pPr>
        <w:spacing w:after="0"/>
        <w:ind w:left="423" w:right="46"/>
      </w:pPr>
      <w:r>
        <w:t xml:space="preserve">W związku z realizacją niniejszej umowy strony wyrażają zgodę na przetwarzanie posiadanych danych osobowych osób fizycznych związanych z realizacją umowy, w rozumieniu ustawy z dnia 10 maja 2018r o ochronie danych osobowych (Dz.U. z 2018r. poz. 1000) oraz Rozporządzenia Parlamentu Europejskiego  Radu (UE) z dnia 26.04.2016r w sprawie ochrony osób fizycznych w związku z przetwarzaniem danych osobowych i w </w:t>
      </w:r>
      <w:r>
        <w:lastRenderedPageBreak/>
        <w:t xml:space="preserve">sprawie swobodnego przepływu takich danych oraz uchylenia dyrektywy 95/46/WE (ogólnego rozporządzenia o ochronie danych osobowych- RODO)  w zakresie niezbędnych do realizacji umowy.    </w:t>
      </w:r>
    </w:p>
    <w:p w14:paraId="3AF0637F" w14:textId="77777777" w:rsidR="00B44763" w:rsidRDefault="00F82C89">
      <w:pPr>
        <w:spacing w:after="19" w:line="259" w:lineRule="auto"/>
        <w:ind w:left="428" w:firstLine="0"/>
        <w:jc w:val="left"/>
      </w:pPr>
      <w:r>
        <w:t xml:space="preserve"> </w:t>
      </w:r>
    </w:p>
    <w:p w14:paraId="69C40601" w14:textId="77777777" w:rsidR="009C05D4" w:rsidRDefault="00F82C89">
      <w:pPr>
        <w:pStyle w:val="Nagwek1"/>
        <w:ind w:right="3"/>
      </w:pPr>
      <w:r>
        <w:t xml:space="preserve">§ 10 </w:t>
      </w:r>
    </w:p>
    <w:p w14:paraId="3325E32B" w14:textId="4B933779" w:rsidR="00B44763" w:rsidRDefault="00F82C89">
      <w:pPr>
        <w:pStyle w:val="Nagwek1"/>
        <w:ind w:right="3"/>
      </w:pPr>
      <w:r>
        <w:t xml:space="preserve">Podwykonawstwo </w:t>
      </w:r>
    </w:p>
    <w:p w14:paraId="1A8C3F01" w14:textId="77777777" w:rsidR="004460F2" w:rsidRPr="004460F2" w:rsidRDefault="004460F2" w:rsidP="004274DD"/>
    <w:p w14:paraId="6A0F8650" w14:textId="77777777" w:rsidR="004274DD" w:rsidRPr="004274DD" w:rsidRDefault="004274DD" w:rsidP="00BC32D9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Zgodnie z treścią złożonej oferty (lub umowy podwykonawstwa), Wykonawca</w:t>
      </w:r>
    </w:p>
    <w:p w14:paraId="70A0AC9C" w14:textId="77777777" w:rsidR="004274DD" w:rsidRPr="004274DD" w:rsidRDefault="004274DD" w:rsidP="00BC32D9">
      <w:pPr>
        <w:spacing w:after="0" w:line="240" w:lineRule="auto"/>
        <w:ind w:left="567" w:firstLine="0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powierza podwykonawcy/com: _______________________, adres: _________________________</w:t>
      </w:r>
    </w:p>
    <w:p w14:paraId="5F0ADF0C" w14:textId="77777777" w:rsidR="004274DD" w:rsidRPr="004274DD" w:rsidRDefault="004274DD" w:rsidP="00BC32D9">
      <w:pPr>
        <w:spacing w:after="0" w:line="240" w:lineRule="auto"/>
        <w:ind w:left="426" w:firstLine="141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wykonanie następującego zakresu umowy: _________________________________________ .</w:t>
      </w:r>
    </w:p>
    <w:p w14:paraId="3F1BAB4C" w14:textId="77777777" w:rsidR="004274DD" w:rsidRPr="004274DD" w:rsidRDefault="004274DD" w:rsidP="00BC32D9">
      <w:pPr>
        <w:spacing w:after="0" w:line="240" w:lineRule="auto"/>
        <w:ind w:left="709" w:hanging="142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Przedstawicielem podwykonawcy jest _______________ tel. _______________________, e -mail</w:t>
      </w:r>
    </w:p>
    <w:p w14:paraId="1A37A1DC" w14:textId="57B29E83" w:rsidR="004274DD" w:rsidRPr="004274DD" w:rsidRDefault="004274DD" w:rsidP="00BC32D9">
      <w:pPr>
        <w:spacing w:after="0" w:line="240" w:lineRule="auto"/>
        <w:ind w:left="567" w:firstLine="0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b/>
          <w:bCs/>
          <w:i/>
          <w:iCs/>
          <w:kern w:val="0"/>
          <w:szCs w:val="24"/>
          <w14:ligatures w14:val="none"/>
        </w:rPr>
        <w:t xml:space="preserve">Opcjonalnie: </w:t>
      </w:r>
      <w:r w:rsidRPr="004274DD">
        <w:rPr>
          <w:rFonts w:eastAsia="Times New Roman" w:cs="Times New Roman"/>
          <w:kern w:val="0"/>
          <w:szCs w:val="24"/>
          <w14:ligatures w14:val="none"/>
        </w:rPr>
        <w:t>Zgodnie z treścią złożonej oferty, Wykonawca wykona przedmiot</w:t>
      </w:r>
      <w:r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274DD">
        <w:rPr>
          <w:rFonts w:eastAsia="Times New Roman" w:cs="Times New Roman"/>
          <w:kern w:val="0"/>
          <w:szCs w:val="24"/>
          <w14:ligatures w14:val="none"/>
        </w:rPr>
        <w:t>umowy samodzielnie.</w:t>
      </w:r>
    </w:p>
    <w:p w14:paraId="13807EF9" w14:textId="358ED149" w:rsidR="00A61089" w:rsidRPr="00A61089" w:rsidRDefault="00A61089" w:rsidP="00BC32D9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>
        <w:rPr>
          <w:rFonts w:ascii="Times New Roman" w:hAnsi="Times New Roman" w:cs="Times New Roman"/>
          <w:szCs w:val="24"/>
        </w:rPr>
        <w:t xml:space="preserve">Wykonawca </w:t>
      </w:r>
      <w:r w:rsidRPr="00A61089">
        <w:rPr>
          <w:rFonts w:ascii="Times New Roman" w:hAnsi="Times New Roman" w:cs="Times New Roman"/>
          <w:b/>
          <w:bCs/>
          <w:szCs w:val="24"/>
        </w:rPr>
        <w:t>nie może powierzyć</w:t>
      </w:r>
      <w:r w:rsidRPr="000B67D8">
        <w:rPr>
          <w:rFonts w:ascii="Times New Roman" w:hAnsi="Times New Roman" w:cs="Times New Roman"/>
          <w:szCs w:val="24"/>
        </w:rPr>
        <w:t xml:space="preserve"> podwykonawcy wykonania </w:t>
      </w:r>
      <w:r w:rsidRPr="002D5D97">
        <w:rPr>
          <w:rFonts w:cs="Arial"/>
          <w:szCs w:val="24"/>
        </w:rPr>
        <w:t xml:space="preserve"> kluczowych elementów </w:t>
      </w:r>
      <w:r>
        <w:rPr>
          <w:rFonts w:ascii="Times New Roman" w:hAnsi="Times New Roman" w:cs="Times New Roman"/>
          <w:szCs w:val="24"/>
        </w:rPr>
        <w:t>przedmiotu Umowy</w:t>
      </w:r>
      <w:r w:rsidRPr="000B67D8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jakimi są: </w:t>
      </w:r>
    </w:p>
    <w:p w14:paraId="48BD8E40" w14:textId="77777777" w:rsidR="00A61089" w:rsidRPr="00A61089" w:rsidRDefault="00A61089" w:rsidP="00A61089">
      <w:pPr>
        <w:pStyle w:val="Akapitzlist"/>
        <w:spacing w:after="43" w:line="271" w:lineRule="auto"/>
        <w:ind w:right="10" w:firstLine="0"/>
        <w:rPr>
          <w:rFonts w:cs="Arial"/>
          <w:szCs w:val="24"/>
        </w:rPr>
      </w:pPr>
      <w:r w:rsidRPr="00A61089">
        <w:rPr>
          <w:rFonts w:cs="Arial"/>
          <w:szCs w:val="24"/>
        </w:rPr>
        <w:t>1) sporządzenie uzasadnienia projektu Planu ogólnego gminy, składającego się z części tekstowej i graficznej,</w:t>
      </w:r>
    </w:p>
    <w:p w14:paraId="2B0700F2" w14:textId="77777777" w:rsidR="00A61089" w:rsidRPr="00A61089" w:rsidRDefault="00A61089" w:rsidP="00A61089">
      <w:pPr>
        <w:pStyle w:val="Akapitzlist"/>
        <w:spacing w:after="43" w:line="271" w:lineRule="auto"/>
        <w:ind w:right="10" w:firstLine="0"/>
        <w:rPr>
          <w:rFonts w:cs="Arial"/>
          <w:szCs w:val="24"/>
        </w:rPr>
      </w:pPr>
      <w:r w:rsidRPr="00A61089">
        <w:rPr>
          <w:rFonts w:cs="Arial"/>
          <w:szCs w:val="24"/>
        </w:rPr>
        <w:t>2) koordynowanie prac zespołu,</w:t>
      </w:r>
    </w:p>
    <w:p w14:paraId="64B1B28B" w14:textId="46BC19A2" w:rsidR="00A61089" w:rsidRDefault="00A61089" w:rsidP="00A61089">
      <w:pPr>
        <w:pStyle w:val="Akapitzlist"/>
        <w:spacing w:after="0" w:line="240" w:lineRule="auto"/>
        <w:ind w:firstLine="0"/>
        <w:rPr>
          <w:rFonts w:eastAsia="Times New Roman" w:cs="Times New Roman"/>
          <w:kern w:val="0"/>
          <w:szCs w:val="24"/>
          <w14:ligatures w14:val="none"/>
        </w:rPr>
      </w:pPr>
      <w:r w:rsidRPr="002D5D97">
        <w:rPr>
          <w:rFonts w:cs="Arial"/>
          <w:szCs w:val="24"/>
        </w:rPr>
        <w:t>3) przeprowadzenie uzgodnień, konsultacji i prezentacji</w:t>
      </w:r>
    </w:p>
    <w:p w14:paraId="63492746" w14:textId="35EE56B0" w:rsidR="004274DD" w:rsidRPr="004274DD" w:rsidRDefault="004274DD" w:rsidP="00A61089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Wykonawca, w trakcie realizacji umowy w sprawie zamówienia publicznego, może</w:t>
      </w:r>
    </w:p>
    <w:p w14:paraId="1F1A37B6" w14:textId="520C1140" w:rsidR="004274DD" w:rsidRPr="004274DD" w:rsidRDefault="004274DD" w:rsidP="00A61089">
      <w:pPr>
        <w:spacing w:after="0" w:line="240" w:lineRule="auto"/>
        <w:ind w:left="709" w:firstLine="0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powierzyć realizację części zamówienia podwykonawcy/com, mimo niewskazania</w:t>
      </w:r>
      <w:r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274DD">
        <w:rPr>
          <w:rFonts w:eastAsia="Times New Roman" w:cs="Times New Roman"/>
          <w:kern w:val="0"/>
          <w:szCs w:val="24"/>
          <w14:ligatures w14:val="none"/>
        </w:rPr>
        <w:t>w ofercie takiej części zamówienia do powierzenia podwykonawcom. W takim</w:t>
      </w:r>
      <w:r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274DD">
        <w:rPr>
          <w:rFonts w:eastAsia="Times New Roman" w:cs="Times New Roman"/>
          <w:kern w:val="0"/>
          <w:szCs w:val="24"/>
          <w14:ligatures w14:val="none"/>
        </w:rPr>
        <w:t>przypadku, Wykonawca w formie pisemnej umowy podwykonawstwa niezwłocznie</w:t>
      </w:r>
      <w:r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274DD">
        <w:rPr>
          <w:rFonts w:eastAsia="Times New Roman" w:cs="Times New Roman"/>
          <w:kern w:val="0"/>
          <w:szCs w:val="24"/>
          <w14:ligatures w14:val="none"/>
        </w:rPr>
        <w:t>poinformuje Zamawiającego o powierzeniu części zamówienia</w:t>
      </w:r>
      <w:r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274DD">
        <w:rPr>
          <w:rFonts w:eastAsia="Times New Roman" w:cs="Times New Roman"/>
          <w:kern w:val="0"/>
          <w:szCs w:val="24"/>
          <w14:ligatures w14:val="none"/>
        </w:rPr>
        <w:t>podwykonawcy/com.</w:t>
      </w:r>
    </w:p>
    <w:p w14:paraId="4BD801C8" w14:textId="16283E87" w:rsidR="004274DD" w:rsidRPr="004274DD" w:rsidRDefault="004274DD" w:rsidP="00A61089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Umowa o podwykonawstwo nie może zawierać postanowień kształtujących prawa i</w:t>
      </w:r>
    </w:p>
    <w:p w14:paraId="1CA037BD" w14:textId="147D21BE" w:rsidR="004274DD" w:rsidRPr="004274DD" w:rsidRDefault="004274DD" w:rsidP="00A61089">
      <w:pPr>
        <w:spacing w:after="0" w:line="240" w:lineRule="auto"/>
        <w:ind w:left="709" w:firstLine="0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obowiązki podwykonawcy, w zakresie kar umownych oraz postanowień</w:t>
      </w:r>
      <w:r w:rsidR="00A6108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274DD">
        <w:rPr>
          <w:rFonts w:eastAsia="Times New Roman" w:cs="Times New Roman"/>
          <w:kern w:val="0"/>
          <w:szCs w:val="24"/>
          <w14:ligatures w14:val="none"/>
        </w:rPr>
        <w:t>dotyczących warunków wypłaty wynagrodzenia, w sposób dla niego mniej</w:t>
      </w:r>
      <w:r w:rsidR="00A6108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274DD">
        <w:rPr>
          <w:rFonts w:eastAsia="Times New Roman" w:cs="Times New Roman"/>
          <w:kern w:val="0"/>
          <w:szCs w:val="24"/>
          <w14:ligatures w14:val="none"/>
        </w:rPr>
        <w:t>korzystny niż prawa i obowiązki wykonawcy, ukształtowane postanowieniami</w:t>
      </w:r>
      <w:r w:rsidR="00A6108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274DD">
        <w:rPr>
          <w:rFonts w:eastAsia="Times New Roman" w:cs="Times New Roman"/>
          <w:kern w:val="0"/>
          <w:szCs w:val="24"/>
          <w14:ligatures w14:val="none"/>
        </w:rPr>
        <w:t>niniejszej umowy zawartej między zamawiającym a wykonawcą.</w:t>
      </w:r>
    </w:p>
    <w:p w14:paraId="07F1D471" w14:textId="0B2B9EBC" w:rsidR="004274DD" w:rsidRPr="00BC32D9" w:rsidRDefault="004274DD" w:rsidP="00A61089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W przypadku nie spełnienia warunku, o którym mowa w ust. 3, zamawiający żąda,</w:t>
      </w:r>
      <w:r w:rsidR="00BC32D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C32D9">
        <w:rPr>
          <w:rFonts w:eastAsia="Times New Roman" w:cs="Times New Roman"/>
          <w:kern w:val="0"/>
          <w:szCs w:val="24"/>
          <w14:ligatures w14:val="none"/>
        </w:rPr>
        <w:t>aby wykonawca w terminie określonym przez zamawiającego dokonał stosownych</w:t>
      </w:r>
      <w:r w:rsidR="00BC32D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C32D9">
        <w:rPr>
          <w:rFonts w:eastAsia="Times New Roman" w:cs="Times New Roman"/>
          <w:kern w:val="0"/>
          <w:szCs w:val="24"/>
          <w14:ligatures w14:val="none"/>
        </w:rPr>
        <w:t>zmian w umowie podwykonawstwa pod rygorem niedopuszczenia podwykonawcy</w:t>
      </w:r>
      <w:r w:rsidR="00BC32D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C32D9">
        <w:rPr>
          <w:rFonts w:eastAsia="Times New Roman" w:cs="Times New Roman"/>
          <w:kern w:val="0"/>
          <w:szCs w:val="24"/>
          <w14:ligatures w14:val="none"/>
        </w:rPr>
        <w:t>do realizacji części zamówienia.</w:t>
      </w:r>
    </w:p>
    <w:p w14:paraId="5B878940" w14:textId="091A9237" w:rsidR="004274DD" w:rsidRPr="00BC32D9" w:rsidRDefault="004274DD" w:rsidP="00A61089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Wykonawca nie może zwolnić się od odpowiedzialności względem Zamawiającego z</w:t>
      </w:r>
      <w:r w:rsidR="00BC32D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C32D9">
        <w:rPr>
          <w:rFonts w:eastAsia="Times New Roman" w:cs="Times New Roman"/>
          <w:kern w:val="0"/>
          <w:szCs w:val="24"/>
          <w14:ligatures w14:val="none"/>
        </w:rPr>
        <w:t>tego powodu, że niewykonanie lub nienależyte wykonanie umowy przez</w:t>
      </w:r>
      <w:r w:rsidR="00BC32D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C32D9">
        <w:rPr>
          <w:rFonts w:eastAsia="Times New Roman" w:cs="Times New Roman"/>
          <w:kern w:val="0"/>
          <w:szCs w:val="24"/>
          <w14:ligatures w14:val="none"/>
        </w:rPr>
        <w:t>Wykonawcę było następstwem niewykonania lub nienależytego wykonania</w:t>
      </w:r>
      <w:r w:rsidR="00BC32D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C32D9">
        <w:rPr>
          <w:rFonts w:eastAsia="Times New Roman" w:cs="Times New Roman"/>
          <w:kern w:val="0"/>
          <w:szCs w:val="24"/>
          <w14:ligatures w14:val="none"/>
        </w:rPr>
        <w:t>zobowiązań wobec Wykonawcy przez jego podwykonawców.</w:t>
      </w:r>
    </w:p>
    <w:p w14:paraId="2153FD88" w14:textId="67372BF8" w:rsidR="00B44763" w:rsidRPr="00BC32D9" w:rsidRDefault="004274DD" w:rsidP="00BC32D9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274DD">
        <w:rPr>
          <w:rFonts w:eastAsia="Times New Roman" w:cs="Times New Roman"/>
          <w:kern w:val="0"/>
          <w:szCs w:val="24"/>
          <w14:ligatures w14:val="none"/>
        </w:rPr>
        <w:t>Wykonawca ponosi pełną odpowiedzialność odszkodowawczą za działania</w:t>
      </w:r>
      <w:r w:rsidR="00BC32D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C32D9">
        <w:rPr>
          <w:rFonts w:eastAsia="Times New Roman" w:cs="Times New Roman"/>
          <w:kern w:val="0"/>
          <w:szCs w:val="24"/>
          <w14:ligatures w14:val="none"/>
        </w:rPr>
        <w:t>i zaniechania podjęte przez podwykonawcę w związku z realizacją niniejszej</w:t>
      </w:r>
      <w:r w:rsidR="00BC32D9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C32D9">
        <w:rPr>
          <w:rFonts w:eastAsia="Times New Roman" w:cs="Times New Roman"/>
          <w:kern w:val="0"/>
          <w:szCs w:val="24"/>
          <w14:ligatures w14:val="none"/>
        </w:rPr>
        <w:t>umowy</w:t>
      </w:r>
      <w:r w:rsidR="00BC32D9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>.</w:t>
      </w:r>
    </w:p>
    <w:p w14:paraId="71829F84" w14:textId="77777777" w:rsidR="00BC32D9" w:rsidRPr="00BC32D9" w:rsidRDefault="00BC32D9" w:rsidP="00BC32D9">
      <w:pPr>
        <w:pStyle w:val="Akapitzlist"/>
        <w:spacing w:after="0" w:line="240" w:lineRule="auto"/>
        <w:ind w:firstLine="0"/>
        <w:rPr>
          <w:rFonts w:eastAsia="Times New Roman" w:cs="Times New Roman"/>
          <w:kern w:val="0"/>
          <w:szCs w:val="24"/>
          <w14:ligatures w14:val="none"/>
        </w:rPr>
      </w:pPr>
    </w:p>
    <w:p w14:paraId="1DEFE6DA" w14:textId="77777777" w:rsidR="009C05D4" w:rsidRDefault="00F82C89">
      <w:pPr>
        <w:pStyle w:val="Nagwek1"/>
        <w:ind w:right="3"/>
      </w:pPr>
      <w:r>
        <w:t>§ 11</w:t>
      </w:r>
    </w:p>
    <w:p w14:paraId="2E321E07" w14:textId="20274788" w:rsidR="00B44763" w:rsidRDefault="00F82C89">
      <w:pPr>
        <w:pStyle w:val="Nagwek1"/>
        <w:ind w:right="3"/>
        <w:rPr>
          <w:b w:val="0"/>
        </w:rPr>
      </w:pPr>
      <w:r>
        <w:rPr>
          <w:b w:val="0"/>
        </w:rPr>
        <w:t xml:space="preserve"> </w:t>
      </w:r>
      <w:r>
        <w:t>Postanowienia końcowe</w:t>
      </w:r>
      <w:r>
        <w:rPr>
          <w:b w:val="0"/>
        </w:rPr>
        <w:t xml:space="preserve"> </w:t>
      </w:r>
    </w:p>
    <w:p w14:paraId="3E555FA7" w14:textId="77777777" w:rsidR="00B86A3A" w:rsidRPr="00B86A3A" w:rsidRDefault="00B86A3A" w:rsidP="00B86A3A"/>
    <w:p w14:paraId="53B6C14B" w14:textId="77777777" w:rsidR="00B44763" w:rsidRDefault="00F82C89" w:rsidP="00446535">
      <w:pPr>
        <w:numPr>
          <w:ilvl w:val="0"/>
          <w:numId w:val="10"/>
        </w:numPr>
        <w:spacing w:after="2"/>
        <w:ind w:right="46" w:hanging="427"/>
      </w:pPr>
      <w:r>
        <w:t xml:space="preserve">Ewentualne spory mogące wyniknąć w związku z niniejszą umową podlegać będą rozstrzygnięciu przez Sąd powszechny właściwy dla Zamawiającego. </w:t>
      </w:r>
    </w:p>
    <w:p w14:paraId="2522306A" w14:textId="77777777" w:rsidR="00B44763" w:rsidRDefault="00F82C89" w:rsidP="00446535">
      <w:pPr>
        <w:numPr>
          <w:ilvl w:val="0"/>
          <w:numId w:val="10"/>
        </w:numPr>
        <w:ind w:right="46" w:hanging="427"/>
      </w:pPr>
      <w:r>
        <w:lastRenderedPageBreak/>
        <w:t xml:space="preserve">W sprawach nie unormowanych niniejszą umową mają zastosowanie przepisy Kodeksu Cywilnego, Prawa Zamówień Publicznych oraz Ustawy o planowaniu  i zagospodarowaniu przestrzennym. </w:t>
      </w:r>
    </w:p>
    <w:p w14:paraId="2BA82801" w14:textId="77777777" w:rsidR="00B44763" w:rsidRDefault="00F82C89" w:rsidP="00446535">
      <w:pPr>
        <w:numPr>
          <w:ilvl w:val="0"/>
          <w:numId w:val="10"/>
        </w:numPr>
        <w:ind w:right="46" w:hanging="427"/>
      </w:pPr>
      <w:r>
        <w:t xml:space="preserve">Strony umowy oświadczają, iż posiadają wiedzę, że niektóre dane zawarte  w treści umowy, jak również przedmiot umowy, stanowią informację publiczną  i mogą być udostępnione, zgodnie z zapisami Ustawy o dostępie do informacji publicznej. </w:t>
      </w:r>
    </w:p>
    <w:p w14:paraId="6D136B81" w14:textId="77777777" w:rsidR="00B44763" w:rsidRDefault="00F82C89" w:rsidP="00446535">
      <w:pPr>
        <w:numPr>
          <w:ilvl w:val="0"/>
          <w:numId w:val="10"/>
        </w:numPr>
        <w:spacing w:after="0"/>
        <w:ind w:right="46" w:hanging="427"/>
      </w:pPr>
      <w:r>
        <w:t xml:space="preserve">Umowę sporządzono w dwóch jednobrzmiących egzemplarzach, po jednej dla każdej ze stron / Niniejszą umowę sporządzono w formie elektronicznej. Termin zawarcia umowy to data złożenia oświadczenia woli w postaci elektronicznej  i opatrzenia jej kwalifikowanym podpisem elektronicznym przez ostatnią ze stron. </w:t>
      </w:r>
    </w:p>
    <w:p w14:paraId="1D101619" w14:textId="77777777" w:rsidR="00B44763" w:rsidRDefault="00F82C89">
      <w:pPr>
        <w:spacing w:after="0" w:line="259" w:lineRule="auto"/>
        <w:ind w:left="428" w:firstLine="0"/>
        <w:jc w:val="left"/>
      </w:pPr>
      <w:r>
        <w:t xml:space="preserve"> </w:t>
      </w:r>
    </w:p>
    <w:p w14:paraId="3998671B" w14:textId="12BE24A0" w:rsidR="00B44763" w:rsidRDefault="00B44763">
      <w:pPr>
        <w:spacing w:after="18" w:line="259" w:lineRule="auto"/>
        <w:ind w:left="428" w:firstLine="0"/>
        <w:jc w:val="left"/>
      </w:pPr>
    </w:p>
    <w:p w14:paraId="26B83CB8" w14:textId="642126A6" w:rsidR="00B44763" w:rsidRPr="002F57AE" w:rsidRDefault="00F82C89">
      <w:pPr>
        <w:spacing w:after="16" w:line="259" w:lineRule="auto"/>
        <w:ind w:left="428" w:firstLine="0"/>
        <w:jc w:val="left"/>
        <w:rPr>
          <w:b/>
          <w:bCs/>
        </w:rPr>
      </w:pPr>
      <w:r>
        <w:t xml:space="preserve"> </w:t>
      </w:r>
      <w:r w:rsidR="00B86A3A">
        <w:tab/>
      </w:r>
      <w:r w:rsidR="00B86A3A" w:rsidRPr="002F57AE">
        <w:rPr>
          <w:b/>
          <w:bCs/>
        </w:rPr>
        <w:t>ZAMAWIAJĄCY</w:t>
      </w:r>
      <w:r w:rsidR="00B86A3A" w:rsidRPr="002F57AE">
        <w:rPr>
          <w:b/>
          <w:bCs/>
        </w:rPr>
        <w:tab/>
      </w:r>
      <w:r w:rsidR="00B86A3A" w:rsidRPr="002F57AE">
        <w:rPr>
          <w:b/>
          <w:bCs/>
        </w:rPr>
        <w:tab/>
      </w:r>
      <w:r w:rsidR="00B86A3A" w:rsidRPr="002F57AE">
        <w:rPr>
          <w:b/>
          <w:bCs/>
        </w:rPr>
        <w:tab/>
      </w:r>
      <w:r w:rsidR="00B86A3A" w:rsidRPr="002F57AE">
        <w:rPr>
          <w:b/>
          <w:bCs/>
        </w:rPr>
        <w:tab/>
      </w:r>
      <w:r w:rsidR="00B86A3A" w:rsidRPr="002F57AE">
        <w:rPr>
          <w:b/>
          <w:bCs/>
        </w:rPr>
        <w:tab/>
      </w:r>
      <w:r w:rsidR="00B86A3A" w:rsidRPr="002F57AE">
        <w:rPr>
          <w:b/>
          <w:bCs/>
        </w:rPr>
        <w:tab/>
      </w:r>
      <w:r w:rsidR="00B86A3A" w:rsidRPr="002F57AE">
        <w:rPr>
          <w:b/>
          <w:bCs/>
        </w:rPr>
        <w:tab/>
        <w:t>WYKONAWCA</w:t>
      </w:r>
    </w:p>
    <w:p w14:paraId="04FE2462" w14:textId="77777777" w:rsidR="00B44763" w:rsidRDefault="00F82C89">
      <w:pPr>
        <w:spacing w:after="18" w:line="259" w:lineRule="auto"/>
        <w:ind w:left="428" w:firstLine="0"/>
        <w:jc w:val="left"/>
      </w:pPr>
      <w:r>
        <w:t xml:space="preserve"> </w:t>
      </w:r>
    </w:p>
    <w:p w14:paraId="4A1BB727" w14:textId="77777777" w:rsidR="00B86A3A" w:rsidRDefault="00B86A3A">
      <w:pPr>
        <w:spacing w:after="18" w:line="259" w:lineRule="auto"/>
        <w:ind w:left="428" w:firstLine="0"/>
        <w:jc w:val="left"/>
      </w:pPr>
    </w:p>
    <w:p w14:paraId="6671F3C6" w14:textId="77777777" w:rsidR="00B86A3A" w:rsidRDefault="00B86A3A">
      <w:pPr>
        <w:spacing w:after="18" w:line="259" w:lineRule="auto"/>
        <w:ind w:left="428" w:firstLine="0"/>
        <w:jc w:val="left"/>
      </w:pPr>
    </w:p>
    <w:p w14:paraId="24C6664C" w14:textId="77777777" w:rsidR="00B44763" w:rsidRDefault="00F82C89">
      <w:pPr>
        <w:spacing w:after="19" w:line="259" w:lineRule="auto"/>
        <w:ind w:left="428" w:firstLine="0"/>
        <w:jc w:val="left"/>
      </w:pPr>
      <w:r>
        <w:t xml:space="preserve"> </w:t>
      </w:r>
    </w:p>
    <w:p w14:paraId="6A4F28E7" w14:textId="6B9A2776" w:rsidR="00B44763" w:rsidRDefault="00F82C89">
      <w:pPr>
        <w:spacing w:after="18" w:line="259" w:lineRule="auto"/>
        <w:ind w:left="428" w:firstLine="0"/>
        <w:jc w:val="left"/>
      </w:pPr>
      <w:r>
        <w:t xml:space="preserve"> </w:t>
      </w:r>
      <w:r w:rsidR="002F57AE">
        <w:t xml:space="preserve">    </w:t>
      </w:r>
      <w:r w:rsidR="00B86A3A">
        <w:t xml:space="preserve">Kontrasygnata Skarbnika </w:t>
      </w:r>
    </w:p>
    <w:p w14:paraId="79E12811" w14:textId="77777777" w:rsidR="00B44763" w:rsidRDefault="00F82C89">
      <w:pPr>
        <w:spacing w:after="18" w:line="259" w:lineRule="auto"/>
        <w:ind w:left="428" w:firstLine="0"/>
        <w:jc w:val="left"/>
      </w:pPr>
      <w:r>
        <w:t xml:space="preserve"> </w:t>
      </w:r>
    </w:p>
    <w:p w14:paraId="4DCB0192" w14:textId="77777777" w:rsidR="00B44763" w:rsidRDefault="00F82C89">
      <w:pPr>
        <w:spacing w:after="16" w:line="259" w:lineRule="auto"/>
        <w:ind w:left="428" w:firstLine="0"/>
        <w:jc w:val="left"/>
      </w:pPr>
      <w:r>
        <w:t xml:space="preserve"> </w:t>
      </w:r>
    </w:p>
    <w:p w14:paraId="00081F60" w14:textId="77777777" w:rsidR="00B44763" w:rsidRDefault="00F82C89">
      <w:pPr>
        <w:spacing w:after="18" w:line="259" w:lineRule="auto"/>
        <w:ind w:left="428" w:firstLine="0"/>
        <w:jc w:val="left"/>
      </w:pPr>
      <w:r>
        <w:t xml:space="preserve"> </w:t>
      </w:r>
    </w:p>
    <w:p w14:paraId="52A8577A" w14:textId="77777777" w:rsidR="00B44763" w:rsidRDefault="00F82C89">
      <w:pPr>
        <w:spacing w:after="18" w:line="259" w:lineRule="auto"/>
        <w:ind w:left="428" w:firstLine="0"/>
        <w:jc w:val="left"/>
      </w:pPr>
      <w:r>
        <w:t xml:space="preserve"> </w:t>
      </w:r>
    </w:p>
    <w:p w14:paraId="1F30C69B" w14:textId="77777777" w:rsidR="00B44763" w:rsidRDefault="00F82C89">
      <w:pPr>
        <w:spacing w:after="18" w:line="259" w:lineRule="auto"/>
        <w:ind w:left="428" w:firstLine="0"/>
        <w:jc w:val="left"/>
      </w:pPr>
      <w:r>
        <w:t xml:space="preserve"> </w:t>
      </w:r>
    </w:p>
    <w:p w14:paraId="2D3FDCE9" w14:textId="77777777" w:rsidR="00B44763" w:rsidRDefault="00F82C89">
      <w:pPr>
        <w:spacing w:after="18" w:line="259" w:lineRule="auto"/>
        <w:ind w:left="428" w:firstLine="0"/>
        <w:jc w:val="left"/>
      </w:pPr>
      <w:r>
        <w:t xml:space="preserve"> </w:t>
      </w:r>
    </w:p>
    <w:p w14:paraId="2BDC7251" w14:textId="04FE875A" w:rsidR="00B86A3A" w:rsidRDefault="00F82C89" w:rsidP="00B86A3A">
      <w:pPr>
        <w:spacing w:after="18" w:line="259" w:lineRule="auto"/>
        <w:ind w:left="428" w:firstLine="0"/>
        <w:jc w:val="left"/>
      </w:pPr>
      <w:r>
        <w:t xml:space="preserve"> </w:t>
      </w:r>
      <w:r w:rsidR="00B86A3A">
        <w:t>załączniki:</w:t>
      </w:r>
    </w:p>
    <w:p w14:paraId="23AF8F5B" w14:textId="33026E93" w:rsidR="00B86A3A" w:rsidRDefault="00B86A3A" w:rsidP="00B86A3A">
      <w:pPr>
        <w:spacing w:after="18" w:line="259" w:lineRule="auto"/>
        <w:ind w:left="428" w:firstLine="0"/>
        <w:jc w:val="left"/>
      </w:pPr>
      <w:r>
        <w:t xml:space="preserve">- harmonogram </w:t>
      </w:r>
      <w:r w:rsidR="000D5FFD">
        <w:t xml:space="preserve">prac </w:t>
      </w:r>
      <w:r>
        <w:t>(załącznik nr 1)</w:t>
      </w:r>
    </w:p>
    <w:p w14:paraId="6754693C" w14:textId="77777777" w:rsidR="00B86A3A" w:rsidRDefault="00B86A3A">
      <w:pPr>
        <w:spacing w:after="16" w:line="259" w:lineRule="auto"/>
        <w:ind w:left="428" w:firstLine="0"/>
        <w:jc w:val="left"/>
      </w:pPr>
    </w:p>
    <w:p w14:paraId="7CF4666A" w14:textId="77777777" w:rsidR="00B86A3A" w:rsidRDefault="00B86A3A">
      <w:pPr>
        <w:spacing w:after="16" w:line="259" w:lineRule="auto"/>
        <w:ind w:left="428" w:firstLine="0"/>
        <w:jc w:val="left"/>
      </w:pPr>
    </w:p>
    <w:p w14:paraId="61A3DC09" w14:textId="77777777" w:rsidR="00B86A3A" w:rsidRDefault="00B86A3A">
      <w:pPr>
        <w:spacing w:after="16" w:line="259" w:lineRule="auto"/>
        <w:ind w:left="428" w:firstLine="0"/>
        <w:jc w:val="left"/>
      </w:pPr>
    </w:p>
    <w:p w14:paraId="5734A96A" w14:textId="77777777" w:rsidR="00B86A3A" w:rsidRDefault="00B86A3A">
      <w:pPr>
        <w:spacing w:after="16" w:line="259" w:lineRule="auto"/>
        <w:ind w:left="428" w:firstLine="0"/>
        <w:jc w:val="left"/>
      </w:pPr>
    </w:p>
    <w:p w14:paraId="28598776" w14:textId="77777777" w:rsidR="00B86A3A" w:rsidRDefault="00B86A3A">
      <w:pPr>
        <w:spacing w:after="16" w:line="259" w:lineRule="auto"/>
        <w:ind w:left="428" w:firstLine="0"/>
        <w:jc w:val="left"/>
      </w:pPr>
    </w:p>
    <w:p w14:paraId="0B61BD93" w14:textId="77777777" w:rsidR="009C05D4" w:rsidRDefault="009C05D4" w:rsidP="009C05D4">
      <w:pPr>
        <w:spacing w:after="18" w:line="259" w:lineRule="auto"/>
        <w:ind w:left="0" w:firstLine="0"/>
        <w:jc w:val="left"/>
      </w:pPr>
    </w:p>
    <w:p w14:paraId="6897F2EE" w14:textId="77777777" w:rsidR="00186118" w:rsidRDefault="00186118" w:rsidP="009C05D4">
      <w:pPr>
        <w:spacing w:after="18" w:line="259" w:lineRule="auto"/>
        <w:ind w:left="0" w:firstLine="0"/>
        <w:jc w:val="left"/>
      </w:pPr>
    </w:p>
    <w:p w14:paraId="0B69A496" w14:textId="77777777" w:rsidR="00186118" w:rsidRDefault="00186118" w:rsidP="009C05D4">
      <w:pPr>
        <w:spacing w:after="18" w:line="259" w:lineRule="auto"/>
        <w:ind w:left="0" w:firstLine="0"/>
        <w:jc w:val="left"/>
      </w:pPr>
    </w:p>
    <w:p w14:paraId="00792F96" w14:textId="77777777" w:rsidR="00186118" w:rsidRDefault="00186118" w:rsidP="009C05D4">
      <w:pPr>
        <w:spacing w:after="18" w:line="259" w:lineRule="auto"/>
        <w:ind w:left="0" w:firstLine="0"/>
        <w:jc w:val="left"/>
      </w:pPr>
    </w:p>
    <w:p w14:paraId="1996E3B7" w14:textId="77777777" w:rsidR="00186118" w:rsidRDefault="00186118" w:rsidP="009C05D4">
      <w:pPr>
        <w:spacing w:after="18" w:line="259" w:lineRule="auto"/>
        <w:ind w:left="0" w:firstLine="0"/>
        <w:jc w:val="left"/>
      </w:pPr>
    </w:p>
    <w:p w14:paraId="4931525F" w14:textId="77777777" w:rsidR="00186118" w:rsidRDefault="00186118" w:rsidP="009C05D4">
      <w:pPr>
        <w:spacing w:after="18" w:line="259" w:lineRule="auto"/>
        <w:ind w:left="0" w:firstLine="0"/>
        <w:jc w:val="left"/>
      </w:pPr>
    </w:p>
    <w:p w14:paraId="092DC639" w14:textId="77777777" w:rsidR="00186118" w:rsidRDefault="00186118" w:rsidP="009C05D4">
      <w:pPr>
        <w:spacing w:after="18" w:line="259" w:lineRule="auto"/>
        <w:ind w:left="0" w:firstLine="0"/>
        <w:jc w:val="left"/>
      </w:pPr>
    </w:p>
    <w:p w14:paraId="5462AA22" w14:textId="77777777" w:rsidR="00186118" w:rsidRDefault="00186118" w:rsidP="009C05D4">
      <w:pPr>
        <w:spacing w:after="18" w:line="259" w:lineRule="auto"/>
        <w:ind w:left="0" w:firstLine="0"/>
        <w:jc w:val="left"/>
      </w:pPr>
    </w:p>
    <w:p w14:paraId="08A1376F" w14:textId="77777777" w:rsidR="00186118" w:rsidRDefault="00186118" w:rsidP="009C05D4">
      <w:pPr>
        <w:spacing w:after="18" w:line="259" w:lineRule="auto"/>
        <w:ind w:left="0" w:firstLine="0"/>
        <w:jc w:val="left"/>
      </w:pPr>
    </w:p>
    <w:p w14:paraId="261EE8F2" w14:textId="77777777" w:rsidR="00186118" w:rsidRDefault="00186118" w:rsidP="009C05D4">
      <w:pPr>
        <w:spacing w:after="18" w:line="259" w:lineRule="auto"/>
        <w:ind w:left="0" w:firstLine="0"/>
        <w:jc w:val="left"/>
      </w:pPr>
    </w:p>
    <w:p w14:paraId="4182ABC3" w14:textId="77777777" w:rsidR="0047080C" w:rsidRDefault="0047080C" w:rsidP="009C05D4">
      <w:pPr>
        <w:spacing w:after="18" w:line="259" w:lineRule="auto"/>
        <w:ind w:left="0" w:firstLine="0"/>
        <w:jc w:val="left"/>
      </w:pPr>
    </w:p>
    <w:p w14:paraId="0B358988" w14:textId="77777777" w:rsidR="000645B5" w:rsidRDefault="000645B5" w:rsidP="009C05D4">
      <w:pPr>
        <w:spacing w:after="18" w:line="259" w:lineRule="auto"/>
        <w:ind w:left="0" w:firstLine="0"/>
        <w:jc w:val="left"/>
      </w:pPr>
    </w:p>
    <w:p w14:paraId="6C77A0D2" w14:textId="77777777" w:rsidR="000645B5" w:rsidRPr="009C05D4" w:rsidRDefault="000645B5" w:rsidP="009C05D4">
      <w:pPr>
        <w:spacing w:after="18" w:line="259" w:lineRule="auto"/>
        <w:ind w:left="0" w:firstLine="0"/>
        <w:jc w:val="left"/>
      </w:pPr>
    </w:p>
    <w:p w14:paraId="507DF5AF" w14:textId="62261F38" w:rsidR="00B44763" w:rsidRPr="00B86A3A" w:rsidRDefault="00B86A3A" w:rsidP="00B86A3A">
      <w:pPr>
        <w:spacing w:after="18" w:line="259" w:lineRule="auto"/>
        <w:ind w:left="0" w:right="55" w:firstLine="386"/>
        <w:jc w:val="right"/>
        <w:rPr>
          <w:bCs/>
        </w:rPr>
      </w:pPr>
      <w:r>
        <w:rPr>
          <w:b/>
        </w:rPr>
        <w:lastRenderedPageBreak/>
        <w:t xml:space="preserve">   </w:t>
      </w:r>
      <w:r w:rsidRPr="00B86A3A">
        <w:rPr>
          <w:bCs/>
        </w:rPr>
        <w:t>z</w:t>
      </w:r>
      <w:r w:rsidR="00F82C89" w:rsidRPr="00B86A3A">
        <w:rPr>
          <w:bCs/>
        </w:rPr>
        <w:t xml:space="preserve">ałącznik nr 1 do umowy </w:t>
      </w:r>
    </w:p>
    <w:p w14:paraId="0B471132" w14:textId="77777777" w:rsidR="00B44763" w:rsidRDefault="00F82C89">
      <w:pPr>
        <w:spacing w:after="16" w:line="259" w:lineRule="auto"/>
        <w:ind w:left="428" w:firstLine="0"/>
        <w:jc w:val="left"/>
      </w:pPr>
      <w:r>
        <w:rPr>
          <w:b/>
        </w:rPr>
        <w:t xml:space="preserve"> </w:t>
      </w:r>
    </w:p>
    <w:p w14:paraId="6D45C62E" w14:textId="77777777" w:rsidR="000D5FFD" w:rsidRDefault="00F82C89">
      <w:pPr>
        <w:pStyle w:val="Nagwek1"/>
        <w:ind w:right="5"/>
      </w:pPr>
      <w:r>
        <w:t xml:space="preserve">HARMONOGRAM PRAC </w:t>
      </w:r>
    </w:p>
    <w:p w14:paraId="406B5DBE" w14:textId="0397AFF4" w:rsidR="00B44763" w:rsidRDefault="00F82C89">
      <w:pPr>
        <w:pStyle w:val="Nagwek1"/>
        <w:ind w:right="5"/>
      </w:pPr>
      <w:r>
        <w:t xml:space="preserve">REALIZACJI PRZEDMIOTU UMOWY </w:t>
      </w:r>
    </w:p>
    <w:tbl>
      <w:tblPr>
        <w:tblStyle w:val="TableGrid"/>
        <w:tblW w:w="10493" w:type="dxa"/>
        <w:tblInd w:w="0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294"/>
        <w:gridCol w:w="2247"/>
        <w:gridCol w:w="1952"/>
      </w:tblGrid>
      <w:tr w:rsidR="00B44763" w14:paraId="4CBBD49C" w14:textId="77777777">
        <w:trPr>
          <w:trHeight w:val="1418"/>
        </w:trPr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0CCD" w14:textId="77777777" w:rsidR="00B44763" w:rsidRDefault="00F82C89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Rodzaje prac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8F3" w14:textId="77777777" w:rsidR="00B44763" w:rsidRDefault="00F82C89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Maksymalny termin </w:t>
            </w:r>
          </w:p>
          <w:p w14:paraId="03CE7273" w14:textId="77777777" w:rsidR="00B44763" w:rsidRDefault="00F82C8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wykonania </w:t>
            </w:r>
            <w:r>
              <w:rPr>
                <w:b/>
                <w:u w:val="single" w:color="000000"/>
              </w:rPr>
              <w:t>od</w:t>
            </w:r>
            <w:r>
              <w:rPr>
                <w:b/>
              </w:rPr>
              <w:t xml:space="preserve"> </w:t>
            </w:r>
          </w:p>
          <w:p w14:paraId="22095609" w14:textId="77777777" w:rsidR="00B44763" w:rsidRDefault="00F82C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u w:val="single" w:color="000000"/>
              </w:rPr>
              <w:t>dnia podpisania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umowy</w:t>
            </w:r>
            <w:r>
              <w:rPr>
                <w:b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49D8" w14:textId="77777777" w:rsidR="00B44763" w:rsidRDefault="00F82C8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Wynagrodzenie umowne brutto </w:t>
            </w:r>
          </w:p>
        </w:tc>
      </w:tr>
      <w:tr w:rsidR="00B44763" w14:paraId="76468865" w14:textId="77777777">
        <w:trPr>
          <w:trHeight w:val="5636"/>
        </w:trPr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4926" w14:textId="29635AF8" w:rsidR="00B44763" w:rsidRDefault="00F82C89">
            <w:pPr>
              <w:spacing w:after="5" w:line="259" w:lineRule="auto"/>
              <w:ind w:left="2" w:firstLine="0"/>
              <w:jc w:val="left"/>
            </w:pPr>
            <w:r>
              <w:rPr>
                <w:b/>
              </w:rPr>
              <w:t xml:space="preserve">Etap I. Prace wstępne </w:t>
            </w:r>
            <w:r w:rsidR="00EB18CF">
              <w:rPr>
                <w:b/>
              </w:rPr>
              <w:t>i prace planistyczne</w:t>
            </w:r>
          </w:p>
          <w:p w14:paraId="707B26E5" w14:textId="77777777" w:rsidR="00B44763" w:rsidRPr="00EB18CF" w:rsidRDefault="00F82C89" w:rsidP="00EB18CF">
            <w:pPr>
              <w:numPr>
                <w:ilvl w:val="0"/>
                <w:numId w:val="11"/>
              </w:numPr>
              <w:spacing w:after="29" w:line="239" w:lineRule="auto"/>
              <w:ind w:hanging="348"/>
              <w:jc w:val="left"/>
            </w:pPr>
            <w:r>
              <w:t>Analiza materiałów wyjściowych, stanu  zagospodarowania i zabudowy, uwarunkowań zewnętrznych i uwarunkowań przestrzennych gminy,</w:t>
            </w:r>
            <w:r>
              <w:rPr>
                <w:b/>
              </w:rPr>
              <w:t xml:space="preserve"> </w:t>
            </w:r>
          </w:p>
          <w:p w14:paraId="4EAC8968" w14:textId="4C203AEA" w:rsidR="00EB18CF" w:rsidRDefault="00EB18CF" w:rsidP="00EB18CF">
            <w:pPr>
              <w:numPr>
                <w:ilvl w:val="0"/>
                <w:numId w:val="11"/>
              </w:numPr>
              <w:spacing w:after="29" w:line="239" w:lineRule="auto"/>
              <w:ind w:hanging="348"/>
              <w:jc w:val="left"/>
            </w:pPr>
            <w:r>
              <w:t>Analiza wniosków zgłoszonych po ogłoszeniu i zawiadomieniu o przystąpieniu do sporządzenia planu ogólnego</w:t>
            </w:r>
          </w:p>
          <w:p w14:paraId="767F8EE2" w14:textId="77777777" w:rsidR="00B44763" w:rsidRDefault="00F82C89" w:rsidP="00EB18CF">
            <w:pPr>
              <w:numPr>
                <w:ilvl w:val="0"/>
                <w:numId w:val="11"/>
              </w:numPr>
              <w:spacing w:after="7" w:line="259" w:lineRule="auto"/>
              <w:ind w:hanging="348"/>
              <w:jc w:val="left"/>
            </w:pPr>
            <w:r>
              <w:t xml:space="preserve">Opracowanie </w:t>
            </w:r>
            <w:proofErr w:type="spellStart"/>
            <w:r>
              <w:t>ekofizjograficzne</w:t>
            </w:r>
            <w:proofErr w:type="spellEnd"/>
            <w:r>
              <w:t xml:space="preserve"> </w:t>
            </w:r>
          </w:p>
          <w:p w14:paraId="736978C7" w14:textId="77777777" w:rsidR="00EB18CF" w:rsidRDefault="00EB18CF" w:rsidP="00EB18CF">
            <w:pPr>
              <w:numPr>
                <w:ilvl w:val="0"/>
                <w:numId w:val="11"/>
              </w:numPr>
              <w:spacing w:after="33" w:line="238" w:lineRule="auto"/>
              <w:ind w:hanging="360"/>
              <w:jc w:val="left"/>
            </w:pPr>
            <w:r>
              <w:t>Przygotowanie projektu planu z godnie z zakresem wskazanym w ustawie o planowaniu i zagospodarowaniu przestrzennym</w:t>
            </w:r>
            <w:r>
              <w:rPr>
                <w:b/>
              </w:rPr>
              <w:t xml:space="preserve"> </w:t>
            </w:r>
          </w:p>
          <w:p w14:paraId="304B51EC" w14:textId="77777777" w:rsidR="00EB18CF" w:rsidRDefault="00EB18CF" w:rsidP="00EB18CF">
            <w:pPr>
              <w:numPr>
                <w:ilvl w:val="0"/>
                <w:numId w:val="11"/>
              </w:numPr>
              <w:spacing w:after="30" w:line="238" w:lineRule="auto"/>
              <w:ind w:hanging="360"/>
              <w:jc w:val="left"/>
            </w:pPr>
            <w:r>
              <w:t xml:space="preserve">Przygotowanie uzasadnienia składającego się z części tekstowej i graficznej </w:t>
            </w:r>
          </w:p>
          <w:p w14:paraId="5492864D" w14:textId="77777777" w:rsidR="00EB18CF" w:rsidRDefault="00EB18CF" w:rsidP="00EB18CF">
            <w:pPr>
              <w:numPr>
                <w:ilvl w:val="0"/>
                <w:numId w:val="11"/>
              </w:numPr>
              <w:spacing w:after="6" w:line="259" w:lineRule="auto"/>
              <w:ind w:hanging="360"/>
              <w:jc w:val="left"/>
            </w:pPr>
            <w:r>
              <w:t xml:space="preserve">Opracowanie prognozy na środowisko </w:t>
            </w:r>
          </w:p>
          <w:p w14:paraId="14372153" w14:textId="77777777" w:rsidR="00EB18CF" w:rsidRDefault="00EB18CF" w:rsidP="00EB18CF">
            <w:pPr>
              <w:numPr>
                <w:ilvl w:val="0"/>
                <w:numId w:val="11"/>
              </w:numPr>
              <w:spacing w:after="32" w:line="238" w:lineRule="auto"/>
              <w:ind w:hanging="360"/>
              <w:jc w:val="left"/>
            </w:pPr>
            <w:r>
              <w:t xml:space="preserve">Opracowanie skutków finansowych uchwalenia planu </w:t>
            </w:r>
          </w:p>
          <w:p w14:paraId="16997941" w14:textId="22062F77" w:rsidR="00B44763" w:rsidRDefault="00EB18CF" w:rsidP="00EB18CF">
            <w:pPr>
              <w:numPr>
                <w:ilvl w:val="0"/>
                <w:numId w:val="11"/>
              </w:numPr>
              <w:spacing w:after="0" w:line="259" w:lineRule="auto"/>
              <w:ind w:hanging="348"/>
              <w:jc w:val="left"/>
            </w:pPr>
            <w:r>
              <w:t>Prezentacja i uzyskanie opinii o projekcie wraz z wprowadzeniem ewentualnych korekt.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5D8D" w14:textId="36A82B8F" w:rsidR="00B44763" w:rsidRDefault="00E9310A">
            <w:pPr>
              <w:spacing w:after="0" w:line="259" w:lineRule="auto"/>
              <w:ind w:left="0" w:right="54" w:firstLine="0"/>
              <w:jc w:val="center"/>
            </w:pPr>
            <w:r>
              <w:t>8</w:t>
            </w:r>
            <w:r w:rsidR="00F82C89">
              <w:t xml:space="preserve"> miesi</w:t>
            </w:r>
            <w:r w:rsidR="00EB18CF">
              <w:t>ę</w:t>
            </w:r>
            <w:r w:rsidR="00F82C89">
              <w:t>c</w:t>
            </w:r>
            <w:r w:rsidR="00EB18CF">
              <w:t>y</w:t>
            </w:r>
            <w:r w:rsidR="00F82C89"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A0C6" w14:textId="748C06F5" w:rsidR="00B44763" w:rsidRDefault="00EB18CF">
            <w:pPr>
              <w:spacing w:after="0" w:line="259" w:lineRule="auto"/>
              <w:ind w:left="0" w:right="53" w:firstLine="0"/>
              <w:jc w:val="center"/>
            </w:pPr>
            <w:r>
              <w:t>40</w:t>
            </w:r>
            <w:r w:rsidR="00F82C89">
              <w:t xml:space="preserve">% </w:t>
            </w:r>
          </w:p>
        </w:tc>
      </w:tr>
      <w:tr w:rsidR="00B44763" w14:paraId="1096CCB4" w14:textId="77777777">
        <w:trPr>
          <w:trHeight w:val="2544"/>
        </w:trPr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A8B2" w14:textId="099B20B6" w:rsidR="00B44763" w:rsidRDefault="00F82C89">
            <w:pPr>
              <w:spacing w:after="28" w:line="240" w:lineRule="auto"/>
              <w:ind w:left="2" w:firstLine="0"/>
              <w:jc w:val="left"/>
            </w:pPr>
            <w:r>
              <w:rPr>
                <w:b/>
              </w:rPr>
              <w:t xml:space="preserve">Etap II. Opiniowanie, uzgadnianie i konsultacje społeczne </w:t>
            </w:r>
          </w:p>
          <w:p w14:paraId="2F53964C" w14:textId="77777777" w:rsidR="00B44763" w:rsidRDefault="00F82C89" w:rsidP="00446535">
            <w:pPr>
              <w:numPr>
                <w:ilvl w:val="0"/>
                <w:numId w:val="13"/>
              </w:numPr>
              <w:spacing w:after="30" w:line="238" w:lineRule="auto"/>
              <w:ind w:hanging="348"/>
              <w:jc w:val="left"/>
            </w:pPr>
            <w:r>
              <w:t xml:space="preserve">Uzyskanie opinii  o projekcie wraz z wprowadzeniem ewentualnych korekt </w:t>
            </w:r>
          </w:p>
          <w:p w14:paraId="34B9AF16" w14:textId="77777777" w:rsidR="00B44763" w:rsidRDefault="00F82C89" w:rsidP="00446535">
            <w:pPr>
              <w:numPr>
                <w:ilvl w:val="0"/>
                <w:numId w:val="13"/>
              </w:numPr>
              <w:spacing w:after="29" w:line="239" w:lineRule="auto"/>
              <w:ind w:hanging="348"/>
              <w:jc w:val="left"/>
            </w:pPr>
            <w:r>
              <w:t xml:space="preserve">Przeprowadzenie pełnej procedury związanej z opiniowaniem i uwzględnieniem projektu w tym przygotowanie pism przewodnich do organów </w:t>
            </w:r>
          </w:p>
          <w:p w14:paraId="527EB1CA" w14:textId="77777777" w:rsidR="00B44763" w:rsidRDefault="00F82C89" w:rsidP="00446535">
            <w:pPr>
              <w:numPr>
                <w:ilvl w:val="0"/>
                <w:numId w:val="13"/>
              </w:numPr>
              <w:spacing w:after="0" w:line="259" w:lineRule="auto"/>
              <w:ind w:hanging="348"/>
              <w:jc w:val="left"/>
            </w:pPr>
            <w:r>
              <w:t xml:space="preserve">Rozpatrzenie wspólnie z Zamawiającym uzgodnień i opinii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6135" w14:textId="1FACC706" w:rsidR="00B44763" w:rsidRDefault="00F82C89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  <w:r w:rsidR="00EB18CF">
              <w:t>1</w:t>
            </w:r>
            <w:r>
              <w:t xml:space="preserve"> miesięcy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0B64" w14:textId="323CB8B7" w:rsidR="00B44763" w:rsidRDefault="00F82C89">
            <w:pPr>
              <w:spacing w:after="0" w:line="259" w:lineRule="auto"/>
              <w:ind w:left="0" w:right="53" w:firstLine="0"/>
              <w:jc w:val="center"/>
            </w:pPr>
            <w:r>
              <w:t>3</w:t>
            </w:r>
            <w:r w:rsidR="00E9310A">
              <w:t>0</w:t>
            </w:r>
            <w:r>
              <w:t xml:space="preserve">% </w:t>
            </w:r>
          </w:p>
        </w:tc>
      </w:tr>
      <w:tr w:rsidR="00B44763" w14:paraId="50EFABA3" w14:textId="77777777">
        <w:trPr>
          <w:trHeight w:val="5703"/>
        </w:trPr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D2E9" w14:textId="77777777" w:rsidR="00B44763" w:rsidRDefault="00F82C89" w:rsidP="00446535">
            <w:pPr>
              <w:numPr>
                <w:ilvl w:val="0"/>
                <w:numId w:val="14"/>
              </w:numPr>
              <w:spacing w:after="43" w:line="238" w:lineRule="auto"/>
              <w:ind w:hanging="348"/>
              <w:jc w:val="left"/>
            </w:pPr>
            <w:r>
              <w:lastRenderedPageBreak/>
              <w:t xml:space="preserve">Przeprowadzenie pełnej procedury związanej z konsultacjami społecznymi w tym: </w:t>
            </w:r>
          </w:p>
          <w:p w14:paraId="6CA2ECFD" w14:textId="77777777" w:rsidR="00B44763" w:rsidRDefault="00F82C89" w:rsidP="00446535">
            <w:pPr>
              <w:numPr>
                <w:ilvl w:val="1"/>
                <w:numId w:val="14"/>
              </w:numPr>
              <w:spacing w:after="40" w:line="240" w:lineRule="auto"/>
              <w:ind w:hanging="360"/>
              <w:jc w:val="left"/>
            </w:pPr>
            <w:r>
              <w:t xml:space="preserve">przygotowanie wzoru ogłoszenia o konsultacjach </w:t>
            </w:r>
          </w:p>
          <w:p w14:paraId="416A9687" w14:textId="77777777" w:rsidR="00B44763" w:rsidRDefault="00F82C89" w:rsidP="00446535">
            <w:pPr>
              <w:numPr>
                <w:ilvl w:val="1"/>
                <w:numId w:val="14"/>
              </w:numPr>
              <w:spacing w:after="44" w:line="239" w:lineRule="auto"/>
              <w:ind w:hanging="360"/>
              <w:jc w:val="left"/>
            </w:pPr>
            <w:r>
              <w:t xml:space="preserve">przygotowanie wzoru formularza niezbędnego do zbierania uwag w trakcie konsultacji </w:t>
            </w:r>
          </w:p>
          <w:p w14:paraId="311D932F" w14:textId="77777777" w:rsidR="00B44763" w:rsidRDefault="00F82C89" w:rsidP="00446535">
            <w:pPr>
              <w:numPr>
                <w:ilvl w:val="1"/>
                <w:numId w:val="14"/>
              </w:numPr>
              <w:spacing w:after="45" w:line="238" w:lineRule="auto"/>
              <w:ind w:hanging="360"/>
              <w:jc w:val="left"/>
            </w:pPr>
            <w:r>
              <w:t xml:space="preserve">przeprowadzenie spotkania otwartego z prezentacją projektu planu ogólnego </w:t>
            </w:r>
          </w:p>
          <w:p w14:paraId="56A43941" w14:textId="77777777" w:rsidR="00B44763" w:rsidRDefault="00F82C89" w:rsidP="00446535">
            <w:pPr>
              <w:numPr>
                <w:ilvl w:val="1"/>
                <w:numId w:val="14"/>
              </w:numPr>
              <w:spacing w:after="45" w:line="238" w:lineRule="auto"/>
              <w:ind w:hanging="360"/>
              <w:jc w:val="left"/>
            </w:pPr>
            <w:r>
              <w:t xml:space="preserve">rozpatrzenie zgłoszonych w ramach konsultacji uwag </w:t>
            </w:r>
          </w:p>
          <w:p w14:paraId="753561E1" w14:textId="77777777" w:rsidR="00B44763" w:rsidRDefault="00F82C89" w:rsidP="00446535">
            <w:pPr>
              <w:numPr>
                <w:ilvl w:val="1"/>
                <w:numId w:val="14"/>
              </w:numPr>
              <w:spacing w:after="32" w:line="238" w:lineRule="auto"/>
              <w:ind w:hanging="360"/>
              <w:jc w:val="left"/>
            </w:pPr>
            <w:r>
              <w:t xml:space="preserve">przygotowanie raportu podsumowującego przebieg konsultacji społecznych </w:t>
            </w:r>
          </w:p>
          <w:p w14:paraId="1BF8EAD4" w14:textId="77777777" w:rsidR="00B44763" w:rsidRDefault="00F82C89" w:rsidP="00446535">
            <w:pPr>
              <w:numPr>
                <w:ilvl w:val="0"/>
                <w:numId w:val="14"/>
              </w:numPr>
              <w:spacing w:after="30" w:line="238" w:lineRule="auto"/>
              <w:ind w:hanging="348"/>
              <w:jc w:val="left"/>
            </w:pPr>
            <w:r>
              <w:t xml:space="preserve">Przygotowanie projektu planu ogólnego zawierającego zmiany wynikające z rozpatrzenia uwag </w:t>
            </w:r>
          </w:p>
          <w:p w14:paraId="375584AF" w14:textId="77777777" w:rsidR="00B44763" w:rsidRDefault="00F82C89" w:rsidP="00446535">
            <w:pPr>
              <w:numPr>
                <w:ilvl w:val="0"/>
                <w:numId w:val="14"/>
              </w:numPr>
              <w:spacing w:after="0" w:line="259" w:lineRule="auto"/>
              <w:ind w:hanging="348"/>
              <w:jc w:val="left"/>
            </w:pPr>
            <w:r>
              <w:t xml:space="preserve">Opracowanie projektu planu o ponowne uzgodnienie wraz z rozdzielnikiem (w przypadku wystąpienia koniczności dokonania uzupełniających uzgodnień)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F3DB" w14:textId="77777777" w:rsidR="00B44763" w:rsidRDefault="00B447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00EF" w14:textId="77777777" w:rsidR="00B44763" w:rsidRDefault="00B44763">
            <w:pPr>
              <w:spacing w:after="160" w:line="259" w:lineRule="auto"/>
              <w:ind w:left="0" w:firstLine="0"/>
              <w:jc w:val="left"/>
            </w:pPr>
          </w:p>
        </w:tc>
      </w:tr>
      <w:tr w:rsidR="00B44763" w14:paraId="667B2DA4" w14:textId="77777777">
        <w:trPr>
          <w:trHeight w:val="4513"/>
        </w:trPr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BC0" w14:textId="77777777" w:rsidR="00B44763" w:rsidRDefault="00F82C8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Etap IV.  Uchwalenie i publikacja w Dzienniku </w:t>
            </w:r>
          </w:p>
          <w:p w14:paraId="136A6EEF" w14:textId="77777777" w:rsidR="00B44763" w:rsidRDefault="00F82C89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Urzędowym </w:t>
            </w:r>
          </w:p>
          <w:p w14:paraId="752E738E" w14:textId="77777777" w:rsidR="00B44763" w:rsidRDefault="00F82C89" w:rsidP="00446535">
            <w:pPr>
              <w:numPr>
                <w:ilvl w:val="0"/>
                <w:numId w:val="15"/>
              </w:numPr>
              <w:spacing w:after="29" w:line="239" w:lineRule="auto"/>
              <w:ind w:hanging="348"/>
              <w:jc w:val="left"/>
            </w:pPr>
            <w:r>
              <w:t xml:space="preserve">Przedstawienie projektu wraz z uzasadnieniem i raportem podsumowującym przebieg konsultacji społecznych, przygotowanie prezentacji projektu planu ogólnego  </w:t>
            </w:r>
          </w:p>
          <w:p w14:paraId="1213F949" w14:textId="77777777" w:rsidR="00B44763" w:rsidRDefault="00F82C89" w:rsidP="00446535">
            <w:pPr>
              <w:numPr>
                <w:ilvl w:val="0"/>
                <w:numId w:val="15"/>
              </w:numPr>
              <w:spacing w:after="30" w:line="238" w:lineRule="auto"/>
              <w:ind w:hanging="348"/>
              <w:jc w:val="left"/>
            </w:pPr>
            <w:r>
              <w:t xml:space="preserve">Uczestniczenie w prezentacji projektu planu na posiedzenie komisji oraz sesji Rady Miejskiej </w:t>
            </w:r>
          </w:p>
          <w:p w14:paraId="234F322C" w14:textId="77777777" w:rsidR="00B44763" w:rsidRDefault="00F82C89" w:rsidP="00446535">
            <w:pPr>
              <w:numPr>
                <w:ilvl w:val="0"/>
                <w:numId w:val="15"/>
              </w:numPr>
              <w:spacing w:after="33" w:line="238" w:lineRule="auto"/>
              <w:ind w:hanging="348"/>
              <w:jc w:val="left"/>
            </w:pPr>
            <w:r>
              <w:t xml:space="preserve">Przekazanie projektu planu wraz z wymaganymi  załącznikami do uchwalenia </w:t>
            </w:r>
          </w:p>
          <w:p w14:paraId="304494DB" w14:textId="77777777" w:rsidR="00B44763" w:rsidRDefault="00F82C89" w:rsidP="00446535">
            <w:pPr>
              <w:numPr>
                <w:ilvl w:val="0"/>
                <w:numId w:val="15"/>
              </w:numPr>
              <w:spacing w:after="33" w:line="238" w:lineRule="auto"/>
              <w:ind w:hanging="348"/>
              <w:jc w:val="left"/>
            </w:pPr>
            <w:r>
              <w:t xml:space="preserve">Przygotowanie wymaganej prawem dokumentacji prac planistycznych, którą Zamawiający przedstawi Wojewodzie Podlaskiemu w celu oceny zgodności z prawem uchwały </w:t>
            </w:r>
          </w:p>
          <w:p w14:paraId="520F6B5A" w14:textId="6CB41E23" w:rsidR="00B44763" w:rsidRDefault="00F82C89" w:rsidP="00446535">
            <w:pPr>
              <w:numPr>
                <w:ilvl w:val="0"/>
                <w:numId w:val="15"/>
              </w:numPr>
              <w:spacing w:after="0" w:line="259" w:lineRule="auto"/>
              <w:ind w:hanging="348"/>
              <w:jc w:val="left"/>
            </w:pPr>
            <w:r>
              <w:t xml:space="preserve">Przygotowanie rysunku  - 2 egz. </w:t>
            </w:r>
            <w:r w:rsidR="000D5FFD">
              <w:t>p</w:t>
            </w:r>
            <w:r>
              <w:t xml:space="preserve">lanu ogólnego gminy w skali 1:25000 do wywieszenia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34B6" w14:textId="1C23A293" w:rsidR="00B44763" w:rsidRDefault="00F82C89">
            <w:pPr>
              <w:spacing w:after="0" w:line="259" w:lineRule="auto"/>
              <w:ind w:left="0" w:right="54" w:firstLine="0"/>
              <w:jc w:val="center"/>
            </w:pPr>
            <w:r>
              <w:t>1</w:t>
            </w:r>
            <w:r w:rsidR="00186118">
              <w:t>2</w:t>
            </w:r>
            <w:r>
              <w:t xml:space="preserve"> miesięcy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FBDE" w14:textId="1859DCB7" w:rsidR="00B44763" w:rsidRDefault="00E9310A">
            <w:pPr>
              <w:spacing w:after="0" w:line="259" w:lineRule="auto"/>
              <w:ind w:left="0" w:right="50" w:firstLine="0"/>
              <w:jc w:val="center"/>
            </w:pPr>
            <w:r>
              <w:t>3</w:t>
            </w:r>
            <w:r w:rsidR="00F82C89">
              <w:t xml:space="preserve">0% </w:t>
            </w:r>
          </w:p>
        </w:tc>
      </w:tr>
    </w:tbl>
    <w:p w14:paraId="1E92DD0D" w14:textId="77777777" w:rsidR="00B44763" w:rsidRDefault="00F82C89">
      <w:pPr>
        <w:spacing w:after="18" w:line="259" w:lineRule="auto"/>
        <w:ind w:left="428" w:firstLine="0"/>
        <w:jc w:val="left"/>
      </w:pPr>
      <w:r>
        <w:t xml:space="preserve"> </w:t>
      </w:r>
    </w:p>
    <w:p w14:paraId="0336ECF4" w14:textId="77777777" w:rsidR="00B44763" w:rsidRDefault="00F82C89">
      <w:pPr>
        <w:spacing w:after="18" w:line="259" w:lineRule="auto"/>
        <w:ind w:left="0" w:firstLine="0"/>
        <w:jc w:val="right"/>
      </w:pPr>
      <w:r>
        <w:rPr>
          <w:b/>
        </w:rPr>
        <w:t xml:space="preserve"> </w:t>
      </w:r>
    </w:p>
    <w:p w14:paraId="6D2D0D14" w14:textId="77777777" w:rsidR="00B44763" w:rsidRDefault="00F82C89">
      <w:pPr>
        <w:spacing w:after="18" w:line="259" w:lineRule="auto"/>
        <w:ind w:left="428" w:firstLine="0"/>
        <w:jc w:val="left"/>
      </w:pPr>
      <w:r>
        <w:rPr>
          <w:b/>
        </w:rPr>
        <w:t xml:space="preserve"> </w:t>
      </w:r>
    </w:p>
    <w:p w14:paraId="745B9A32" w14:textId="77777777" w:rsidR="00B44763" w:rsidRDefault="00F82C89">
      <w:pPr>
        <w:spacing w:after="18" w:line="259" w:lineRule="auto"/>
        <w:ind w:left="0" w:firstLine="0"/>
        <w:jc w:val="right"/>
      </w:pPr>
      <w:r>
        <w:rPr>
          <w:b/>
        </w:rPr>
        <w:t xml:space="preserve"> </w:t>
      </w:r>
    </w:p>
    <w:p w14:paraId="79377083" w14:textId="77777777" w:rsidR="00B44763" w:rsidRDefault="00F82C89">
      <w:pPr>
        <w:spacing w:after="16" w:line="259" w:lineRule="auto"/>
        <w:ind w:left="0" w:firstLine="0"/>
        <w:jc w:val="right"/>
      </w:pPr>
      <w:r>
        <w:rPr>
          <w:b/>
        </w:rPr>
        <w:t xml:space="preserve"> </w:t>
      </w:r>
    </w:p>
    <w:p w14:paraId="5EE457A3" w14:textId="77777777" w:rsidR="00B44763" w:rsidRDefault="00F82C89">
      <w:pPr>
        <w:spacing w:after="0" w:line="274" w:lineRule="auto"/>
        <w:ind w:left="428" w:firstLine="0"/>
      </w:pPr>
      <w:r>
        <w:rPr>
          <w:b/>
        </w:rPr>
        <w:t xml:space="preserve">  </w:t>
      </w:r>
    </w:p>
    <w:sectPr w:rsidR="00B44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4" w:right="1364" w:bottom="1053" w:left="989" w:header="582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D0DC8" w14:textId="77777777" w:rsidR="00F82C89" w:rsidRDefault="00F82C89">
      <w:pPr>
        <w:spacing w:after="0" w:line="240" w:lineRule="auto"/>
      </w:pPr>
      <w:r>
        <w:separator/>
      </w:r>
    </w:p>
  </w:endnote>
  <w:endnote w:type="continuationSeparator" w:id="0">
    <w:p w14:paraId="068355E6" w14:textId="77777777" w:rsidR="00F82C89" w:rsidRDefault="00F8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1E56" w14:textId="77777777" w:rsidR="00B44763" w:rsidRDefault="00F82C89">
    <w:pPr>
      <w:spacing w:after="30" w:line="259" w:lineRule="auto"/>
      <w:ind w:left="3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673A33C" w14:textId="77777777" w:rsidR="00B44763" w:rsidRDefault="00F82C89">
    <w:pPr>
      <w:spacing w:after="0" w:line="259" w:lineRule="auto"/>
      <w:ind w:left="428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ED25" w14:textId="77777777" w:rsidR="00B44763" w:rsidRDefault="00F82C89">
    <w:pPr>
      <w:spacing w:after="30" w:line="259" w:lineRule="auto"/>
      <w:ind w:left="3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ABF737F" w14:textId="77777777" w:rsidR="00B44763" w:rsidRDefault="00F82C89">
    <w:pPr>
      <w:spacing w:after="0" w:line="259" w:lineRule="auto"/>
      <w:ind w:left="428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53C1" w14:textId="77777777" w:rsidR="00B44763" w:rsidRDefault="00F82C89">
    <w:pPr>
      <w:spacing w:after="30" w:line="259" w:lineRule="auto"/>
      <w:ind w:left="3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32EFB9" w14:textId="77777777" w:rsidR="00B44763" w:rsidRDefault="00F82C89">
    <w:pPr>
      <w:spacing w:after="0" w:line="259" w:lineRule="auto"/>
      <w:ind w:left="428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C799" w14:textId="77777777" w:rsidR="00F82C89" w:rsidRDefault="00F82C89">
      <w:pPr>
        <w:spacing w:after="0" w:line="240" w:lineRule="auto"/>
      </w:pPr>
      <w:r>
        <w:separator/>
      </w:r>
    </w:p>
  </w:footnote>
  <w:footnote w:type="continuationSeparator" w:id="0">
    <w:p w14:paraId="24D1B17D" w14:textId="77777777" w:rsidR="00F82C89" w:rsidRDefault="00F8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6E000" w14:textId="77777777" w:rsidR="00B44763" w:rsidRDefault="00F82C89">
    <w:pPr>
      <w:spacing w:after="0" w:line="259" w:lineRule="auto"/>
      <w:ind w:left="105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570F3BE" wp14:editId="79437871">
          <wp:simplePos x="0" y="0"/>
          <wp:positionH relativeFrom="page">
            <wp:posOffset>1299845</wp:posOffset>
          </wp:positionH>
          <wp:positionV relativeFrom="page">
            <wp:posOffset>369570</wp:posOffset>
          </wp:positionV>
          <wp:extent cx="1724025" cy="6400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</w:p>
  <w:p w14:paraId="60BC63CC" w14:textId="77777777" w:rsidR="00B44763" w:rsidRDefault="00F82C89">
    <w:pPr>
      <w:spacing w:after="6" w:line="259" w:lineRule="auto"/>
      <w:ind w:left="1058" w:firstLine="0"/>
      <w:jc w:val="center"/>
    </w:pPr>
    <w:r>
      <w:rPr>
        <w:i/>
      </w:rPr>
      <w:t xml:space="preserve">Postępowanie nr  OZP. 271.13.2024  </w:t>
    </w:r>
  </w:p>
  <w:p w14:paraId="364D766E" w14:textId="77777777" w:rsidR="00B44763" w:rsidRDefault="00F82C89">
    <w:pPr>
      <w:spacing w:after="0" w:line="259" w:lineRule="auto"/>
      <w:ind w:left="1058" w:right="213" w:firstLine="0"/>
      <w:jc w:val="right"/>
    </w:pPr>
    <w:r>
      <w:rPr>
        <w:i/>
      </w:rPr>
      <w:t>Opracowanie projektu planu ogólnego gminy Goniądz</w:t>
    </w:r>
    <w:r>
      <w:rPr>
        <w:b/>
        <w:i/>
        <w:sz w:val="28"/>
      </w:rPr>
      <w:t xml:space="preserve"> </w:t>
    </w:r>
  </w:p>
  <w:p w14:paraId="54C53453" w14:textId="77777777" w:rsidR="00B44763" w:rsidRDefault="00F82C89">
    <w:pPr>
      <w:spacing w:after="0" w:line="259" w:lineRule="auto"/>
      <w:ind w:left="428" w:right="5781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94A48" w14:textId="02A0B0D2" w:rsidR="00B44763" w:rsidRDefault="00B44763">
    <w:pPr>
      <w:spacing w:after="0" w:line="259" w:lineRule="auto"/>
      <w:ind w:left="428" w:right="5781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4B26" w14:textId="77777777" w:rsidR="00B44763" w:rsidRDefault="00F82C89">
    <w:pPr>
      <w:spacing w:after="0" w:line="259" w:lineRule="auto"/>
      <w:ind w:left="105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E72A7B" wp14:editId="2955A0B4">
          <wp:simplePos x="0" y="0"/>
          <wp:positionH relativeFrom="page">
            <wp:posOffset>1299845</wp:posOffset>
          </wp:positionH>
          <wp:positionV relativeFrom="page">
            <wp:posOffset>369570</wp:posOffset>
          </wp:positionV>
          <wp:extent cx="1724025" cy="640080"/>
          <wp:effectExtent l="0" t="0" r="0" b="0"/>
          <wp:wrapSquare wrapText="bothSides"/>
          <wp:docPr id="118822625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</w:p>
  <w:p w14:paraId="40FDD5E2" w14:textId="77777777" w:rsidR="00B44763" w:rsidRDefault="00F82C89">
    <w:pPr>
      <w:spacing w:after="6" w:line="259" w:lineRule="auto"/>
      <w:ind w:left="1058" w:firstLine="0"/>
      <w:jc w:val="center"/>
    </w:pPr>
    <w:r>
      <w:rPr>
        <w:i/>
      </w:rPr>
      <w:t xml:space="preserve">Postępowanie nr  OZP. 271.13.2024  </w:t>
    </w:r>
  </w:p>
  <w:p w14:paraId="65031A36" w14:textId="77777777" w:rsidR="00B44763" w:rsidRDefault="00F82C89">
    <w:pPr>
      <w:spacing w:after="0" w:line="259" w:lineRule="auto"/>
      <w:ind w:left="1058" w:right="213" w:firstLine="0"/>
      <w:jc w:val="right"/>
    </w:pPr>
    <w:r>
      <w:rPr>
        <w:i/>
      </w:rPr>
      <w:t>Opracowanie projektu planu ogólnego gminy Goniądz</w:t>
    </w:r>
    <w:r>
      <w:rPr>
        <w:b/>
        <w:i/>
        <w:sz w:val="28"/>
      </w:rPr>
      <w:t xml:space="preserve"> </w:t>
    </w:r>
  </w:p>
  <w:p w14:paraId="43118506" w14:textId="77777777" w:rsidR="00B44763" w:rsidRDefault="00F82C89">
    <w:pPr>
      <w:spacing w:after="0" w:line="259" w:lineRule="auto"/>
      <w:ind w:left="428" w:right="5781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127"/>
    <w:multiLevelType w:val="hybridMultilevel"/>
    <w:tmpl w:val="4B9AE96A"/>
    <w:lvl w:ilvl="0" w:tplc="3D02FFCE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27192">
      <w:start w:val="1"/>
      <w:numFmt w:val="bullet"/>
      <w:lvlText w:val="o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68532">
      <w:start w:val="1"/>
      <w:numFmt w:val="bullet"/>
      <w:lvlRestart w:val="0"/>
      <w:lvlText w:val="-"/>
      <w:lvlJc w:val="left"/>
      <w:pPr>
        <w:ind w:left="1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04FBC">
      <w:start w:val="1"/>
      <w:numFmt w:val="bullet"/>
      <w:lvlText w:val="•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2F37E">
      <w:start w:val="1"/>
      <w:numFmt w:val="bullet"/>
      <w:lvlText w:val="o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0AE80">
      <w:start w:val="1"/>
      <w:numFmt w:val="bullet"/>
      <w:lvlText w:val="▪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9862">
      <w:start w:val="1"/>
      <w:numFmt w:val="bullet"/>
      <w:lvlText w:val="•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6D7C0">
      <w:start w:val="1"/>
      <w:numFmt w:val="bullet"/>
      <w:lvlText w:val="o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CF4D4">
      <w:start w:val="1"/>
      <w:numFmt w:val="bullet"/>
      <w:lvlText w:val="▪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22AA2"/>
    <w:multiLevelType w:val="hybridMultilevel"/>
    <w:tmpl w:val="7E10A0B4"/>
    <w:lvl w:ilvl="0" w:tplc="8BEEB9FE">
      <w:start w:val="1"/>
      <w:numFmt w:val="decimal"/>
      <w:lvlText w:val="%1)"/>
      <w:lvlJc w:val="left"/>
      <w:pPr>
        <w:ind w:left="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C94D6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4E3BC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AD322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87E5C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8DD5C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65D68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65A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89470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86E9B"/>
    <w:multiLevelType w:val="hybridMultilevel"/>
    <w:tmpl w:val="E14CB8F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4A279D7"/>
    <w:multiLevelType w:val="hybridMultilevel"/>
    <w:tmpl w:val="F8AC699C"/>
    <w:lvl w:ilvl="0" w:tplc="4B92A8DC">
      <w:start w:val="2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07CF3B2D"/>
    <w:multiLevelType w:val="hybridMultilevel"/>
    <w:tmpl w:val="BC848350"/>
    <w:lvl w:ilvl="0" w:tplc="2C5C152A">
      <w:start w:val="1"/>
      <w:numFmt w:val="decimal"/>
      <w:lvlText w:val="%1."/>
      <w:lvlJc w:val="left"/>
      <w:pPr>
        <w:ind w:left="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2D09A">
      <w:start w:val="1"/>
      <w:numFmt w:val="bullet"/>
      <w:lvlText w:val="-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4BD62">
      <w:start w:val="1"/>
      <w:numFmt w:val="bullet"/>
      <w:lvlText w:val="▪"/>
      <w:lvlJc w:val="left"/>
      <w:pPr>
        <w:ind w:left="1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6ACE8">
      <w:start w:val="1"/>
      <w:numFmt w:val="bullet"/>
      <w:lvlText w:val="•"/>
      <w:lvlJc w:val="left"/>
      <w:pPr>
        <w:ind w:left="2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20210">
      <w:start w:val="1"/>
      <w:numFmt w:val="bullet"/>
      <w:lvlText w:val="o"/>
      <w:lvlJc w:val="left"/>
      <w:pPr>
        <w:ind w:left="2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47662">
      <w:start w:val="1"/>
      <w:numFmt w:val="bullet"/>
      <w:lvlText w:val="▪"/>
      <w:lvlJc w:val="left"/>
      <w:pPr>
        <w:ind w:left="3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04CE4">
      <w:start w:val="1"/>
      <w:numFmt w:val="bullet"/>
      <w:lvlText w:val="•"/>
      <w:lvlJc w:val="left"/>
      <w:pPr>
        <w:ind w:left="4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9992">
      <w:start w:val="1"/>
      <w:numFmt w:val="bullet"/>
      <w:lvlText w:val="o"/>
      <w:lvlJc w:val="left"/>
      <w:pPr>
        <w:ind w:left="4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2DD3C">
      <w:start w:val="1"/>
      <w:numFmt w:val="bullet"/>
      <w:lvlText w:val="▪"/>
      <w:lvlJc w:val="left"/>
      <w:pPr>
        <w:ind w:left="5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01CB7"/>
    <w:multiLevelType w:val="hybridMultilevel"/>
    <w:tmpl w:val="9966853E"/>
    <w:lvl w:ilvl="0" w:tplc="C3F401B0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120C0F7C"/>
    <w:multiLevelType w:val="hybridMultilevel"/>
    <w:tmpl w:val="8CB2F588"/>
    <w:lvl w:ilvl="0" w:tplc="F8543966">
      <w:start w:val="1"/>
      <w:numFmt w:val="decimal"/>
      <w:lvlText w:val="%1."/>
      <w:lvlJc w:val="left"/>
      <w:pPr>
        <w:ind w:left="7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C2272">
      <w:start w:val="1"/>
      <w:numFmt w:val="decimal"/>
      <w:lvlText w:val="%2)"/>
      <w:lvlJc w:val="left"/>
      <w:pPr>
        <w:ind w:left="12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40080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0D012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B5DC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4376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91E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67AEA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9316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BA131D"/>
    <w:multiLevelType w:val="hybridMultilevel"/>
    <w:tmpl w:val="D1CE50A6"/>
    <w:lvl w:ilvl="0" w:tplc="8206C19A">
      <w:start w:val="1"/>
      <w:numFmt w:val="decimal"/>
      <w:lvlText w:val="%1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E96AA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E02E8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A75CA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6C2A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4C7C6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CF0A8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6A6AA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ED1C6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DE27B4"/>
    <w:multiLevelType w:val="hybridMultilevel"/>
    <w:tmpl w:val="A3DCCEBE"/>
    <w:lvl w:ilvl="0" w:tplc="095EA21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87404">
      <w:start w:val="3"/>
      <w:numFmt w:val="decimal"/>
      <w:lvlText w:val="%2)"/>
      <w:lvlJc w:val="left"/>
      <w:pPr>
        <w:ind w:left="9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76152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C108A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943260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C7040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6238A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CF260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8544E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284FC0"/>
    <w:multiLevelType w:val="hybridMultilevel"/>
    <w:tmpl w:val="7374A3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1BF58FE"/>
    <w:multiLevelType w:val="hybridMultilevel"/>
    <w:tmpl w:val="B74C806A"/>
    <w:lvl w:ilvl="0" w:tplc="E5907090">
      <w:start w:val="3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8B1"/>
    <w:multiLevelType w:val="hybridMultilevel"/>
    <w:tmpl w:val="FA064432"/>
    <w:lvl w:ilvl="0" w:tplc="BA42289E">
      <w:start w:val="1"/>
      <w:numFmt w:val="decimal"/>
      <w:lvlText w:val="%1."/>
      <w:lvlJc w:val="left"/>
      <w:pPr>
        <w:ind w:left="69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A415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A061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2540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C3D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2221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C40F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A58A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E759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243505"/>
    <w:multiLevelType w:val="hybridMultilevel"/>
    <w:tmpl w:val="12FE0036"/>
    <w:lvl w:ilvl="0" w:tplc="3BA0E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F17D6"/>
    <w:multiLevelType w:val="hybridMultilevel"/>
    <w:tmpl w:val="4776F496"/>
    <w:lvl w:ilvl="0" w:tplc="C3F401B0">
      <w:start w:val="1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2A472ABD"/>
    <w:multiLevelType w:val="hybridMultilevel"/>
    <w:tmpl w:val="51D2748C"/>
    <w:lvl w:ilvl="0" w:tplc="A71EC682">
      <w:start w:val="1"/>
      <w:numFmt w:val="decimal"/>
      <w:lvlText w:val="%1."/>
      <w:lvlJc w:val="left"/>
      <w:pPr>
        <w:ind w:left="83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A49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EC1F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E62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028F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A16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25B3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2BCB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4BAE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143F8"/>
    <w:multiLevelType w:val="hybridMultilevel"/>
    <w:tmpl w:val="71CAE722"/>
    <w:lvl w:ilvl="0" w:tplc="9BE2C06E">
      <w:start w:val="1"/>
      <w:numFmt w:val="decimal"/>
      <w:lvlText w:val="%1."/>
      <w:lvlJc w:val="left"/>
      <w:pPr>
        <w:ind w:left="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E5CA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2A1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43B9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BA69F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843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832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2B9D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60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97810"/>
    <w:multiLevelType w:val="hybridMultilevel"/>
    <w:tmpl w:val="E6B66F74"/>
    <w:lvl w:ilvl="0" w:tplc="15F6C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1475E"/>
    <w:multiLevelType w:val="hybridMultilevel"/>
    <w:tmpl w:val="1DEA1C8C"/>
    <w:lvl w:ilvl="0" w:tplc="7AC44B10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 w15:restartNumberingAfterBreak="0">
    <w:nsid w:val="2D890E5A"/>
    <w:multiLevelType w:val="hybridMultilevel"/>
    <w:tmpl w:val="86E2233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A1497B"/>
    <w:multiLevelType w:val="hybridMultilevel"/>
    <w:tmpl w:val="7DA6E638"/>
    <w:lvl w:ilvl="0" w:tplc="AA9A4C38">
      <w:start w:val="4"/>
      <w:numFmt w:val="decimal"/>
      <w:lvlText w:val="%1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416E2">
      <w:start w:val="1"/>
      <w:numFmt w:val="bullet"/>
      <w:lvlText w:val="•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676AC">
      <w:start w:val="1"/>
      <w:numFmt w:val="bullet"/>
      <w:lvlText w:val="▪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29A36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2BCDE">
      <w:start w:val="1"/>
      <w:numFmt w:val="bullet"/>
      <w:lvlText w:val="o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662F6">
      <w:start w:val="1"/>
      <w:numFmt w:val="bullet"/>
      <w:lvlText w:val="▪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A174C">
      <w:start w:val="1"/>
      <w:numFmt w:val="bullet"/>
      <w:lvlText w:val="•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E4FC">
      <w:start w:val="1"/>
      <w:numFmt w:val="bullet"/>
      <w:lvlText w:val="o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266AE">
      <w:start w:val="1"/>
      <w:numFmt w:val="bullet"/>
      <w:lvlText w:val="▪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017FA3"/>
    <w:multiLevelType w:val="hybridMultilevel"/>
    <w:tmpl w:val="8AE2A5BE"/>
    <w:lvl w:ilvl="0" w:tplc="76868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494E"/>
    <w:multiLevelType w:val="hybridMultilevel"/>
    <w:tmpl w:val="07828842"/>
    <w:lvl w:ilvl="0" w:tplc="FFFFFFFF">
      <w:start w:val="1"/>
      <w:numFmt w:val="decimal"/>
      <w:lvlText w:val="%1."/>
      <w:lvlJc w:val="left"/>
      <w:pPr>
        <w:ind w:left="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FF1DBC"/>
    <w:multiLevelType w:val="hybridMultilevel"/>
    <w:tmpl w:val="5AEC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33F86"/>
    <w:multiLevelType w:val="hybridMultilevel"/>
    <w:tmpl w:val="2D80D196"/>
    <w:lvl w:ilvl="0" w:tplc="1338A7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F56BE"/>
    <w:multiLevelType w:val="hybridMultilevel"/>
    <w:tmpl w:val="30C8C092"/>
    <w:lvl w:ilvl="0" w:tplc="D408ACB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5289163B"/>
    <w:multiLevelType w:val="hybridMultilevel"/>
    <w:tmpl w:val="19DC50F6"/>
    <w:lvl w:ilvl="0" w:tplc="4B92A8DC">
      <w:start w:val="2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52CA510D"/>
    <w:multiLevelType w:val="hybridMultilevel"/>
    <w:tmpl w:val="AECA1710"/>
    <w:lvl w:ilvl="0" w:tplc="27C069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54BAD"/>
    <w:multiLevelType w:val="hybridMultilevel"/>
    <w:tmpl w:val="FB70B5BE"/>
    <w:lvl w:ilvl="0" w:tplc="0415000F">
      <w:start w:val="1"/>
      <w:numFmt w:val="decimal"/>
      <w:lvlText w:val="%1.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8" w15:restartNumberingAfterBreak="0">
    <w:nsid w:val="5ABF0D09"/>
    <w:multiLevelType w:val="hybridMultilevel"/>
    <w:tmpl w:val="7C9AC2D2"/>
    <w:lvl w:ilvl="0" w:tplc="6C9C0FCC">
      <w:start w:val="1"/>
      <w:numFmt w:val="decimal"/>
      <w:lvlText w:val="%1."/>
      <w:lvlJc w:val="left"/>
      <w:pPr>
        <w:ind w:left="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4196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8C74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0E44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C486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EBC5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211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22A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D36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763929"/>
    <w:multiLevelType w:val="hybridMultilevel"/>
    <w:tmpl w:val="382C4176"/>
    <w:lvl w:ilvl="0" w:tplc="FD1A5276">
      <w:start w:val="15"/>
      <w:numFmt w:val="decimal"/>
      <w:lvlText w:val="%1."/>
      <w:lvlJc w:val="left"/>
      <w:pPr>
        <w:ind w:left="15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7A41"/>
    <w:multiLevelType w:val="hybridMultilevel"/>
    <w:tmpl w:val="C966F0F4"/>
    <w:lvl w:ilvl="0" w:tplc="81143BCE">
      <w:start w:val="1"/>
      <w:numFmt w:val="decimal"/>
      <w:lvlText w:val="%1)"/>
      <w:lvlJc w:val="left"/>
      <w:pPr>
        <w:ind w:left="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51E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227D0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ACC4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4FB8A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8D8D8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E33D0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AB3E2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C5134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F734F8"/>
    <w:multiLevelType w:val="hybridMultilevel"/>
    <w:tmpl w:val="92B824EC"/>
    <w:lvl w:ilvl="0" w:tplc="BCCE99AE">
      <w:start w:val="2"/>
      <w:numFmt w:val="decimal"/>
      <w:lvlText w:val="%1."/>
      <w:lvlJc w:val="left"/>
      <w:pPr>
        <w:ind w:left="15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53E7B"/>
    <w:multiLevelType w:val="hybridMultilevel"/>
    <w:tmpl w:val="74A6A54C"/>
    <w:lvl w:ilvl="0" w:tplc="C890DE14">
      <w:start w:val="1"/>
      <w:numFmt w:val="decimal"/>
      <w:lvlText w:val="%1)"/>
      <w:lvlJc w:val="left"/>
      <w:pPr>
        <w:ind w:left="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651CA">
      <w:start w:val="1"/>
      <w:numFmt w:val="lowerLetter"/>
      <w:lvlText w:val="%2"/>
      <w:lvlJc w:val="left"/>
      <w:pPr>
        <w:ind w:left="1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01A98">
      <w:start w:val="1"/>
      <w:numFmt w:val="lowerRoman"/>
      <w:lvlText w:val="%3"/>
      <w:lvlJc w:val="left"/>
      <w:pPr>
        <w:ind w:left="22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8555C">
      <w:start w:val="1"/>
      <w:numFmt w:val="decimal"/>
      <w:lvlText w:val="%4"/>
      <w:lvlJc w:val="left"/>
      <w:pPr>
        <w:ind w:left="29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03BF6">
      <w:start w:val="1"/>
      <w:numFmt w:val="lowerLetter"/>
      <w:lvlText w:val="%5"/>
      <w:lvlJc w:val="left"/>
      <w:pPr>
        <w:ind w:left="37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5B8C">
      <w:start w:val="1"/>
      <w:numFmt w:val="lowerRoman"/>
      <w:lvlText w:val="%6"/>
      <w:lvlJc w:val="left"/>
      <w:pPr>
        <w:ind w:left="44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29316">
      <w:start w:val="1"/>
      <w:numFmt w:val="decimal"/>
      <w:lvlText w:val="%7"/>
      <w:lvlJc w:val="left"/>
      <w:pPr>
        <w:ind w:left="51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89860">
      <w:start w:val="1"/>
      <w:numFmt w:val="lowerLetter"/>
      <w:lvlText w:val="%8"/>
      <w:lvlJc w:val="left"/>
      <w:pPr>
        <w:ind w:left="5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60AF6">
      <w:start w:val="1"/>
      <w:numFmt w:val="lowerRoman"/>
      <w:lvlText w:val="%9"/>
      <w:lvlJc w:val="left"/>
      <w:pPr>
        <w:ind w:left="6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131E3F"/>
    <w:multiLevelType w:val="hybridMultilevel"/>
    <w:tmpl w:val="07828842"/>
    <w:lvl w:ilvl="0" w:tplc="E32C9046">
      <w:start w:val="1"/>
      <w:numFmt w:val="decimal"/>
      <w:lvlText w:val="%1."/>
      <w:lvlJc w:val="left"/>
      <w:pPr>
        <w:ind w:left="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E86C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2652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CDC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484D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6B94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AA6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E94F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636C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337AE1"/>
    <w:multiLevelType w:val="hybridMultilevel"/>
    <w:tmpl w:val="EA7AF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0CBE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21741"/>
    <w:multiLevelType w:val="hybridMultilevel"/>
    <w:tmpl w:val="81FC2556"/>
    <w:lvl w:ilvl="0" w:tplc="D6CCFC96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6BD3C">
      <w:start w:val="1"/>
      <w:numFmt w:val="bullet"/>
      <w:lvlText w:val="o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06954">
      <w:start w:val="1"/>
      <w:numFmt w:val="bullet"/>
      <w:lvlText w:val="▪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A9224">
      <w:start w:val="1"/>
      <w:numFmt w:val="bullet"/>
      <w:lvlText w:val="•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CB722">
      <w:start w:val="1"/>
      <w:numFmt w:val="bullet"/>
      <w:lvlText w:val="o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E114E">
      <w:start w:val="1"/>
      <w:numFmt w:val="bullet"/>
      <w:lvlText w:val="▪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8ACCE">
      <w:start w:val="1"/>
      <w:numFmt w:val="bullet"/>
      <w:lvlText w:val="•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EA202">
      <w:start w:val="1"/>
      <w:numFmt w:val="bullet"/>
      <w:lvlText w:val="o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E4646">
      <w:start w:val="1"/>
      <w:numFmt w:val="bullet"/>
      <w:lvlText w:val="▪"/>
      <w:lvlJc w:val="left"/>
      <w:pPr>
        <w:ind w:left="65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4B7897"/>
    <w:multiLevelType w:val="hybridMultilevel"/>
    <w:tmpl w:val="651A0964"/>
    <w:lvl w:ilvl="0" w:tplc="A8BEF690">
      <w:start w:val="1"/>
      <w:numFmt w:val="decimal"/>
      <w:lvlText w:val="%1."/>
      <w:lvlJc w:val="left"/>
      <w:pPr>
        <w:ind w:left="114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num w:numId="1" w16cid:durableId="2008097451">
    <w:abstractNumId w:val="35"/>
  </w:num>
  <w:num w:numId="2" w16cid:durableId="1517571739">
    <w:abstractNumId w:val="4"/>
  </w:num>
  <w:num w:numId="3" w16cid:durableId="2134591963">
    <w:abstractNumId w:val="0"/>
  </w:num>
  <w:num w:numId="4" w16cid:durableId="1967197437">
    <w:abstractNumId w:val="14"/>
  </w:num>
  <w:num w:numId="5" w16cid:durableId="1607694300">
    <w:abstractNumId w:val="28"/>
  </w:num>
  <w:num w:numId="6" w16cid:durableId="2070296878">
    <w:abstractNumId w:val="33"/>
  </w:num>
  <w:num w:numId="7" w16cid:durableId="1550144097">
    <w:abstractNumId w:val="11"/>
  </w:num>
  <w:num w:numId="8" w16cid:durableId="1815443090">
    <w:abstractNumId w:val="8"/>
  </w:num>
  <w:num w:numId="9" w16cid:durableId="990446370">
    <w:abstractNumId w:val="6"/>
  </w:num>
  <w:num w:numId="10" w16cid:durableId="1830712373">
    <w:abstractNumId w:val="15"/>
  </w:num>
  <w:num w:numId="11" w16cid:durableId="832571836">
    <w:abstractNumId w:val="32"/>
  </w:num>
  <w:num w:numId="12" w16cid:durableId="790199901">
    <w:abstractNumId w:val="30"/>
  </w:num>
  <w:num w:numId="13" w16cid:durableId="1623002394">
    <w:abstractNumId w:val="1"/>
  </w:num>
  <w:num w:numId="14" w16cid:durableId="2082867895">
    <w:abstractNumId w:val="19"/>
  </w:num>
  <w:num w:numId="15" w16cid:durableId="1101682585">
    <w:abstractNumId w:val="7"/>
  </w:num>
  <w:num w:numId="16" w16cid:durableId="1001077967">
    <w:abstractNumId w:val="2"/>
  </w:num>
  <w:num w:numId="17" w16cid:durableId="210001621">
    <w:abstractNumId w:val="29"/>
  </w:num>
  <w:num w:numId="18" w16cid:durableId="524096936">
    <w:abstractNumId w:val="36"/>
  </w:num>
  <w:num w:numId="19" w16cid:durableId="205068072">
    <w:abstractNumId w:val="5"/>
  </w:num>
  <w:num w:numId="20" w16cid:durableId="86275858">
    <w:abstractNumId w:val="18"/>
  </w:num>
  <w:num w:numId="21" w16cid:durableId="1722049980">
    <w:abstractNumId w:val="13"/>
  </w:num>
  <w:num w:numId="22" w16cid:durableId="14969872">
    <w:abstractNumId w:val="21"/>
  </w:num>
  <w:num w:numId="23" w16cid:durableId="129827188">
    <w:abstractNumId w:val="31"/>
  </w:num>
  <w:num w:numId="24" w16cid:durableId="734814969">
    <w:abstractNumId w:val="20"/>
  </w:num>
  <w:num w:numId="25" w16cid:durableId="2113357553">
    <w:abstractNumId w:val="26"/>
  </w:num>
  <w:num w:numId="26" w16cid:durableId="609776379">
    <w:abstractNumId w:val="23"/>
  </w:num>
  <w:num w:numId="27" w16cid:durableId="765688186">
    <w:abstractNumId w:val="12"/>
  </w:num>
  <w:num w:numId="28" w16cid:durableId="640960080">
    <w:abstractNumId w:val="9"/>
  </w:num>
  <w:num w:numId="29" w16cid:durableId="1614551374">
    <w:abstractNumId w:val="3"/>
  </w:num>
  <w:num w:numId="30" w16cid:durableId="314990187">
    <w:abstractNumId w:val="34"/>
  </w:num>
  <w:num w:numId="31" w16cid:durableId="1087534996">
    <w:abstractNumId w:val="16"/>
  </w:num>
  <w:num w:numId="32" w16cid:durableId="1778864931">
    <w:abstractNumId w:val="17"/>
  </w:num>
  <w:num w:numId="33" w16cid:durableId="2128348909">
    <w:abstractNumId w:val="24"/>
  </w:num>
  <w:num w:numId="34" w16cid:durableId="1934126719">
    <w:abstractNumId w:val="22"/>
  </w:num>
  <w:num w:numId="35" w16cid:durableId="293633484">
    <w:abstractNumId w:val="27"/>
  </w:num>
  <w:num w:numId="36" w16cid:durableId="109397892">
    <w:abstractNumId w:val="25"/>
  </w:num>
  <w:num w:numId="37" w16cid:durableId="13618577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63"/>
    <w:rsid w:val="00011F4E"/>
    <w:rsid w:val="000645B5"/>
    <w:rsid w:val="00075444"/>
    <w:rsid w:val="000A5C9C"/>
    <w:rsid w:val="000D5FFD"/>
    <w:rsid w:val="000E2DE3"/>
    <w:rsid w:val="0016610D"/>
    <w:rsid w:val="00186118"/>
    <w:rsid w:val="001D5994"/>
    <w:rsid w:val="001E3295"/>
    <w:rsid w:val="00214B38"/>
    <w:rsid w:val="00224691"/>
    <w:rsid w:val="00257AED"/>
    <w:rsid w:val="00273D61"/>
    <w:rsid w:val="00276C9C"/>
    <w:rsid w:val="00296A69"/>
    <w:rsid w:val="002C38D2"/>
    <w:rsid w:val="002F57AE"/>
    <w:rsid w:val="00323790"/>
    <w:rsid w:val="00347578"/>
    <w:rsid w:val="003652A6"/>
    <w:rsid w:val="003727AD"/>
    <w:rsid w:val="003D4A8D"/>
    <w:rsid w:val="00400E9F"/>
    <w:rsid w:val="00403C6F"/>
    <w:rsid w:val="004234E2"/>
    <w:rsid w:val="004274DD"/>
    <w:rsid w:val="004460F2"/>
    <w:rsid w:val="00446535"/>
    <w:rsid w:val="0046368C"/>
    <w:rsid w:val="0047080C"/>
    <w:rsid w:val="00486D14"/>
    <w:rsid w:val="004959FA"/>
    <w:rsid w:val="004D1FDD"/>
    <w:rsid w:val="004E554D"/>
    <w:rsid w:val="00507CE5"/>
    <w:rsid w:val="00560A98"/>
    <w:rsid w:val="005756AD"/>
    <w:rsid w:val="005B24CD"/>
    <w:rsid w:val="005D7502"/>
    <w:rsid w:val="005E17F7"/>
    <w:rsid w:val="005E6DE1"/>
    <w:rsid w:val="005F1166"/>
    <w:rsid w:val="00683498"/>
    <w:rsid w:val="006A2ACA"/>
    <w:rsid w:val="006B2373"/>
    <w:rsid w:val="006C08A2"/>
    <w:rsid w:val="006C58FB"/>
    <w:rsid w:val="006E0CE6"/>
    <w:rsid w:val="006F1611"/>
    <w:rsid w:val="00704A00"/>
    <w:rsid w:val="0072441C"/>
    <w:rsid w:val="00731716"/>
    <w:rsid w:val="00737849"/>
    <w:rsid w:val="007752D0"/>
    <w:rsid w:val="00786EF9"/>
    <w:rsid w:val="007D46C6"/>
    <w:rsid w:val="007E7468"/>
    <w:rsid w:val="00841AB8"/>
    <w:rsid w:val="00886DB3"/>
    <w:rsid w:val="00890DDB"/>
    <w:rsid w:val="008A1C21"/>
    <w:rsid w:val="009013F8"/>
    <w:rsid w:val="00942539"/>
    <w:rsid w:val="009425EA"/>
    <w:rsid w:val="00962506"/>
    <w:rsid w:val="00966EDF"/>
    <w:rsid w:val="009B02EF"/>
    <w:rsid w:val="009C05D4"/>
    <w:rsid w:val="009D3C38"/>
    <w:rsid w:val="00A0198D"/>
    <w:rsid w:val="00A21045"/>
    <w:rsid w:val="00A347DA"/>
    <w:rsid w:val="00A61089"/>
    <w:rsid w:val="00A642E2"/>
    <w:rsid w:val="00A84760"/>
    <w:rsid w:val="00A86F87"/>
    <w:rsid w:val="00AF13B2"/>
    <w:rsid w:val="00B060CA"/>
    <w:rsid w:val="00B13616"/>
    <w:rsid w:val="00B20210"/>
    <w:rsid w:val="00B44763"/>
    <w:rsid w:val="00B83EDE"/>
    <w:rsid w:val="00B86A3A"/>
    <w:rsid w:val="00BA5D43"/>
    <w:rsid w:val="00BB06B8"/>
    <w:rsid w:val="00BC32D9"/>
    <w:rsid w:val="00BC6BE9"/>
    <w:rsid w:val="00C636F1"/>
    <w:rsid w:val="00C76632"/>
    <w:rsid w:val="00C84F00"/>
    <w:rsid w:val="00CC36F5"/>
    <w:rsid w:val="00CE0986"/>
    <w:rsid w:val="00DB534C"/>
    <w:rsid w:val="00DE6A9B"/>
    <w:rsid w:val="00DF5F5D"/>
    <w:rsid w:val="00DF67B0"/>
    <w:rsid w:val="00E26263"/>
    <w:rsid w:val="00E37F4D"/>
    <w:rsid w:val="00E67F85"/>
    <w:rsid w:val="00E721B8"/>
    <w:rsid w:val="00E91CCA"/>
    <w:rsid w:val="00E9310A"/>
    <w:rsid w:val="00E94D5A"/>
    <w:rsid w:val="00EB18CF"/>
    <w:rsid w:val="00EB5D8C"/>
    <w:rsid w:val="00F25A48"/>
    <w:rsid w:val="00F51E17"/>
    <w:rsid w:val="00F71D67"/>
    <w:rsid w:val="00F82C89"/>
    <w:rsid w:val="00FA014E"/>
    <w:rsid w:val="00FB36BB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8D97"/>
  <w15:docId w15:val="{F07AE6D4-CAB7-4FEE-9663-F184601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438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/>
      <w:ind w:left="386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1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1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,Dot pt"/>
    <w:basedOn w:val="Normalny"/>
    <w:link w:val="AkapitzlistZnak"/>
    <w:uiPriority w:val="34"/>
    <w:qFormat/>
    <w:rsid w:val="009D3C38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C84F00"/>
    <w:rPr>
      <w:rFonts w:ascii="Cambria" w:eastAsia="Cambria" w:hAnsi="Cambria" w:cs="Cambria"/>
      <w:color w:val="000000"/>
      <w:sz w:val="24"/>
    </w:rPr>
  </w:style>
  <w:style w:type="paragraph" w:styleId="Bezodstpw">
    <w:name w:val="No Spacing"/>
    <w:uiPriority w:val="1"/>
    <w:qFormat/>
    <w:rsid w:val="00F71D67"/>
    <w:pPr>
      <w:spacing w:after="0" w:line="240" w:lineRule="auto"/>
      <w:ind w:left="438" w:hanging="10"/>
      <w:jc w:val="both"/>
    </w:pPr>
    <w:rPr>
      <w:rFonts w:ascii="Cambria" w:eastAsia="Cambria" w:hAnsi="Cambria" w:cs="Cambria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71D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1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C94A-64FC-4B17-B13D-04ED4A0B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18</Pages>
  <Words>6136</Words>
  <Characters>36822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NR_________/2007</vt:lpstr>
    </vt:vector>
  </TitlesOfParts>
  <Company/>
  <LinksUpToDate>false</LinksUpToDate>
  <CharactersWithSpaces>42873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NR_________/2007</dc:title>
  <dc:subject/>
  <dc:creator>Anetka</dc:creator>
  <cp:keywords/>
  <cp:lastModifiedBy>Joanna Pilichiewicz</cp:lastModifiedBy>
  <cp:revision>58</cp:revision>
  <cp:lastPrinted>2024-11-12T11:45:00Z</cp:lastPrinted>
  <dcterms:created xsi:type="dcterms:W3CDTF">2024-11-05T13:32:00Z</dcterms:created>
  <dcterms:modified xsi:type="dcterms:W3CDTF">2024-11-28T14:59:00Z</dcterms:modified>
</cp:coreProperties>
</file>