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5B" w:rsidRDefault="00384582">
      <w:pPr>
        <w:pStyle w:val="Style17"/>
        <w:widowControl/>
        <w:spacing w:line="276" w:lineRule="auto"/>
        <w:ind w:firstLine="0"/>
        <w:jc w:val="right"/>
        <w:rPr>
          <w:rStyle w:val="FontStyle34"/>
          <w:rFonts w:ascii="Arial" w:hAnsi="Arial" w:cs="Arial"/>
          <w:sz w:val="20"/>
          <w:szCs w:val="20"/>
        </w:rPr>
      </w:pPr>
      <w:r>
        <w:rPr>
          <w:rStyle w:val="FontStyle34"/>
          <w:rFonts w:cs="Arial"/>
          <w:sz w:val="20"/>
          <w:szCs w:val="20"/>
        </w:rPr>
        <w:t>Załącznik nr 10 do Umowy</w:t>
      </w:r>
    </w:p>
    <w:p w:rsidR="003C3C5B" w:rsidRDefault="003C3C5B">
      <w:pPr>
        <w:widowControl/>
        <w:spacing w:line="276" w:lineRule="auto"/>
        <w:jc w:val="both"/>
      </w:pPr>
    </w:p>
    <w:p w:rsidR="003C3C5B" w:rsidRDefault="003C3C5B">
      <w:pPr>
        <w:widowControl/>
        <w:spacing w:line="276" w:lineRule="auto"/>
        <w:jc w:val="both"/>
      </w:pPr>
    </w:p>
    <w:p w:rsidR="003C3C5B" w:rsidRDefault="00384582">
      <w:pPr>
        <w:widowControl/>
        <w:spacing w:line="276" w:lineRule="auto"/>
        <w:jc w:val="center"/>
        <w:rPr>
          <w:b/>
          <w:bCs/>
        </w:rPr>
      </w:pPr>
      <w:r>
        <w:rPr>
          <w:b/>
          <w:bCs/>
        </w:rPr>
        <w:t>Zasady sprzedaży biletów przez Podwykonawcę i kontroli jej przestrzegania</w:t>
      </w:r>
    </w:p>
    <w:p w:rsidR="003C3C5B" w:rsidRDefault="003C3C5B">
      <w:pPr>
        <w:widowControl/>
        <w:spacing w:line="276" w:lineRule="auto"/>
        <w:jc w:val="center"/>
        <w:rPr>
          <w:b/>
          <w:bCs/>
        </w:rPr>
      </w:pPr>
    </w:p>
    <w:p w:rsidR="003C3C5B" w:rsidRDefault="003C3C5B">
      <w:pPr>
        <w:widowControl/>
        <w:spacing w:line="276" w:lineRule="auto"/>
        <w:jc w:val="center"/>
        <w:rPr>
          <w:b/>
          <w:bCs/>
        </w:rPr>
      </w:pPr>
    </w:p>
    <w:p w:rsidR="003C3C5B" w:rsidRDefault="00384582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Obowiązkiem Podw</w:t>
      </w:r>
      <w:r>
        <w:rPr>
          <w:sz w:val="22"/>
          <w:szCs w:val="22"/>
        </w:rPr>
        <w:t>ykonawcy jest zapewnienie ciągłej sprzedaży przez kierującego pojazdem biletów papierowych zakupionych w ZTM lub PKM na podstawie odrębnej umowy, której warunki finansowe określa uchwała Zarządu GZM w sprawie zasad sprzedaży biletów przez Zarząd Transportu</w:t>
      </w:r>
      <w:r>
        <w:rPr>
          <w:sz w:val="22"/>
          <w:szCs w:val="22"/>
        </w:rPr>
        <w:t xml:space="preserve"> Metropolitalnego. </w:t>
      </w:r>
    </w:p>
    <w:p w:rsidR="003C3C5B" w:rsidRDefault="00384582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Kierujący pojazdem prowadzi sprzedaż biletów wyłącznie podczas postojów na przystankach.</w:t>
      </w:r>
    </w:p>
    <w:p w:rsidR="003C3C5B" w:rsidRDefault="00384582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Zabrania się prowadzenia sprzedaży biletów innych niż bilety papierowe przeznaczone do sprzedaży przez kierującego pojazdem i innych niż zakupione </w:t>
      </w:r>
      <w:r>
        <w:rPr>
          <w:sz w:val="22"/>
          <w:szCs w:val="22"/>
        </w:rPr>
        <w:t>w ZTM lub PKM.</w:t>
      </w:r>
    </w:p>
    <w:p w:rsidR="003C3C5B" w:rsidRDefault="00384582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Kierujący pojazdem zobowiązany jest sprzedawać bilety w cenach zgodnych z aktualnie obowiązującą Taryfą przewozu osób i bagażu w komunikacji zbiorowej organizowanej przez ZTM (dalej „Taryfa”).</w:t>
      </w:r>
    </w:p>
    <w:p w:rsidR="003C3C5B" w:rsidRDefault="00384582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Zabrania się umieszczania informacji i stosowani</w:t>
      </w:r>
      <w:r>
        <w:rPr>
          <w:sz w:val="22"/>
          <w:szCs w:val="22"/>
        </w:rPr>
        <w:t>a zasady sprzedaży biletów „wyłącznie za odliczoną gotówkę”. Informacja będzie umieszczana według opracowanego przez ZTM wzoru.</w:t>
      </w:r>
    </w:p>
    <w:p w:rsidR="003C3C5B" w:rsidRDefault="00384582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Zabrania się podczas sprzedaży łączenia nominałów biletów w jeden nominał/bilet, np. dwa bilety ulgowe jako jeden bilet normalny</w:t>
      </w:r>
      <w:r>
        <w:rPr>
          <w:sz w:val="22"/>
          <w:szCs w:val="22"/>
        </w:rPr>
        <w:t>, który jest sprzedawany pasażerowi. Wyjątek stanowi sytuacja, w której w trakcie realizacji zadań przewozowych w danym dniu kierowcy pozostaną w sprzedaży jedynie bilety ulgowe.</w:t>
      </w:r>
    </w:p>
    <w:p w:rsidR="003C3C5B" w:rsidRDefault="00384582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PKM zobowiązuje się powiadomić Podwykonawcę niezwłocznie po z 14-dniowym wypr</w:t>
      </w:r>
      <w:r>
        <w:rPr>
          <w:sz w:val="22"/>
          <w:szCs w:val="22"/>
        </w:rPr>
        <w:t>zedzeniem o zmianie cen biletów lub wzorów biletów sprzedawanych w ramach niniejszej Umowy.</w:t>
      </w:r>
    </w:p>
    <w:p w:rsidR="003C3C5B" w:rsidRDefault="00384582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Pracownicy ZTM (kontrolerzy biletów, kontrolerzy ruchu) i PKM uprawnieni są do kontroli przestrzegania zasad sprzedaży biletów przez kierującego pojazdem. W przypad</w:t>
      </w:r>
      <w:r>
        <w:rPr>
          <w:sz w:val="22"/>
          <w:szCs w:val="22"/>
        </w:rPr>
        <w:t>ku stwierdzenia braku biletów w sprzedaży, odmowy sprzedaży lub łączenia nominałów biletów, kontrolujący odnotowują ten fakt w karcie drogowej pojazdu i sporządzają z tego zdarzenia raport.</w:t>
      </w:r>
    </w:p>
    <w:p w:rsidR="003C3C5B" w:rsidRDefault="00384582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ZTM i PKM zastrzegają sobie prawo do czasowego zawieszenia sprzeda</w:t>
      </w:r>
      <w:r>
        <w:rPr>
          <w:sz w:val="22"/>
          <w:szCs w:val="22"/>
        </w:rPr>
        <w:t>ży biletów przez kierującego pojazdem lub całkowitej z niej rezygnacji.</w:t>
      </w:r>
    </w:p>
    <w:sectPr w:rsidR="003C3C5B" w:rsidSect="003845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76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C5B" w:rsidRDefault="003C3C5B" w:rsidP="003C3C5B">
      <w:r>
        <w:separator/>
      </w:r>
    </w:p>
  </w:endnote>
  <w:endnote w:type="continuationSeparator" w:id="0">
    <w:p w:rsidR="003C3C5B" w:rsidRDefault="003C3C5B" w:rsidP="003C3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291818"/>
      <w:docPartObj>
        <w:docPartGallery w:val="Page Numbers (Bottom of Page)"/>
        <w:docPartUnique/>
      </w:docPartObj>
    </w:sdtPr>
    <w:sdtContent>
      <w:p w:rsidR="003C3C5B" w:rsidRDefault="003C3C5B">
        <w:pPr>
          <w:pStyle w:val="Footer"/>
          <w:jc w:val="center"/>
        </w:pPr>
        <w:r>
          <w:rPr>
            <w:sz w:val="20"/>
            <w:szCs w:val="20"/>
          </w:rPr>
          <w:fldChar w:fldCharType="begin"/>
        </w:r>
        <w:r w:rsidR="00384582"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384582">
          <w:rPr>
            <w:noProof/>
            <w:sz w:val="20"/>
            <w:szCs w:val="20"/>
          </w:rPr>
          <w:t>76</w:t>
        </w:r>
        <w:r>
          <w:rPr>
            <w:sz w:val="20"/>
            <w:szCs w:val="20"/>
          </w:rPr>
          <w:fldChar w:fldCharType="end"/>
        </w:r>
      </w:p>
    </w:sdtContent>
  </w:sdt>
  <w:p w:rsidR="003C3C5B" w:rsidRDefault="003C3C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C5B" w:rsidRDefault="003C3C5B" w:rsidP="003C3C5B">
      <w:r>
        <w:separator/>
      </w:r>
    </w:p>
  </w:footnote>
  <w:footnote w:type="continuationSeparator" w:id="0">
    <w:p w:rsidR="003C3C5B" w:rsidRDefault="003C3C5B" w:rsidP="003C3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5B" w:rsidRDefault="003C3C5B">
    <w:pPr>
      <w:pStyle w:val="Header"/>
    </w:pPr>
  </w:p>
  <w:p w:rsidR="003C3C5B" w:rsidRDefault="003C3C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28F"/>
    <w:multiLevelType w:val="multilevel"/>
    <w:tmpl w:val="60D8CD9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3897C00"/>
    <w:multiLevelType w:val="multilevel"/>
    <w:tmpl w:val="E2743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C5B"/>
    <w:rsid w:val="00384582"/>
    <w:rsid w:val="003C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2F5"/>
    <w:pPr>
      <w:widowControl w:val="0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4">
    <w:name w:val="Heading 4"/>
    <w:basedOn w:val="Normalny"/>
    <w:link w:val="Nagwek4Znak"/>
    <w:uiPriority w:val="9"/>
    <w:qFormat/>
    <w:rsid w:val="0038304C"/>
    <w:pPr>
      <w:widowControl/>
      <w:spacing w:beforeAutospacing="1" w:afterAutospacing="1"/>
      <w:outlineLvl w:val="3"/>
    </w:pPr>
    <w:rPr>
      <w:rFonts w:ascii="Times New Roman" w:hAnsi="Times New Roman" w:cs="Times New Roman"/>
      <w:b/>
      <w:bCs/>
    </w:rPr>
  </w:style>
  <w:style w:type="character" w:customStyle="1" w:styleId="FontStyle34">
    <w:name w:val="Font Style34"/>
    <w:uiPriority w:val="99"/>
    <w:qFormat/>
    <w:rsid w:val="009A42F5"/>
    <w:rPr>
      <w:rFonts w:ascii="Arial Unicode MS" w:eastAsia="Arial Unicode MS" w:hAnsi="Arial Unicode MS" w:cs="Arial Unicode MS"/>
      <w:sz w:val="22"/>
      <w:szCs w:val="22"/>
    </w:rPr>
  </w:style>
  <w:style w:type="character" w:customStyle="1" w:styleId="BodyTextIndentChar">
    <w:name w:val="Body Text Indent Char"/>
    <w:link w:val="BodyTextIndent1"/>
    <w:qFormat/>
    <w:rsid w:val="009A42F5"/>
    <w:rPr>
      <w:sz w:val="24"/>
      <w:szCs w:val="24"/>
    </w:rPr>
  </w:style>
  <w:style w:type="character" w:styleId="Odwoaniedokomentarza">
    <w:name w:val="annotation reference"/>
    <w:unhideWhenUsed/>
    <w:qFormat/>
    <w:rsid w:val="009A42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A42F5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Heading4"/>
    <w:uiPriority w:val="9"/>
    <w:qFormat/>
    <w:rsid w:val="0038304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8304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sec-nr">
    <w:name w:val="c_sec-nr"/>
    <w:basedOn w:val="Domylnaczcionkaakapitu"/>
    <w:qFormat/>
    <w:rsid w:val="0038304C"/>
  </w:style>
  <w:style w:type="character" w:customStyle="1" w:styleId="alb-s">
    <w:name w:val="a_lb-s"/>
    <w:basedOn w:val="Domylnaczcionkaakapitu"/>
    <w:qFormat/>
    <w:rsid w:val="0038304C"/>
  </w:style>
  <w:style w:type="character" w:customStyle="1" w:styleId="czeinternetowe">
    <w:name w:val="Łącze internetowe"/>
    <w:basedOn w:val="Domylnaczcionkaakapitu"/>
    <w:uiPriority w:val="99"/>
    <w:semiHidden/>
    <w:unhideWhenUsed/>
    <w:rsid w:val="0038304C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A3EE9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5A3EE9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3C3C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C3C5B"/>
    <w:pPr>
      <w:spacing w:after="140" w:line="276" w:lineRule="auto"/>
    </w:pPr>
  </w:style>
  <w:style w:type="paragraph" w:styleId="Lista">
    <w:name w:val="List"/>
    <w:basedOn w:val="Tekstpodstawowy"/>
    <w:rsid w:val="003C3C5B"/>
    <w:rPr>
      <w:rFonts w:cs="Lucida Sans"/>
    </w:rPr>
  </w:style>
  <w:style w:type="paragraph" w:customStyle="1" w:styleId="Caption">
    <w:name w:val="Caption"/>
    <w:basedOn w:val="Normalny"/>
    <w:qFormat/>
    <w:rsid w:val="003C3C5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3C3C5B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C3C5B"/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5A3EE9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3C3C5B"/>
    <w:pPr>
      <w:suppressLineNumbers/>
      <w:spacing w:before="120" w:after="120"/>
    </w:pPr>
    <w:rPr>
      <w:rFonts w:cs="Lucida Sans"/>
      <w:i/>
      <w:iCs/>
    </w:rPr>
  </w:style>
  <w:style w:type="paragraph" w:customStyle="1" w:styleId="Style17">
    <w:name w:val="Style17"/>
    <w:basedOn w:val="Normalny"/>
    <w:uiPriority w:val="99"/>
    <w:qFormat/>
    <w:rsid w:val="009A42F5"/>
    <w:pPr>
      <w:spacing w:line="324" w:lineRule="exact"/>
      <w:ind w:hanging="367"/>
      <w:jc w:val="both"/>
    </w:pPr>
  </w:style>
  <w:style w:type="paragraph" w:customStyle="1" w:styleId="BodyTextIndent1">
    <w:name w:val="Body Text Indent1"/>
    <w:basedOn w:val="Normalny"/>
    <w:link w:val="BodyTextIndentChar"/>
    <w:qFormat/>
    <w:rsid w:val="009A42F5"/>
    <w:pPr>
      <w:widowControl/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A42F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A42F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8304C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38304C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customStyle="1" w:styleId="Footer">
    <w:name w:val="Footer"/>
    <w:basedOn w:val="Normalny"/>
    <w:link w:val="StopkaZnak"/>
    <w:uiPriority w:val="99"/>
    <w:unhideWhenUsed/>
    <w:rsid w:val="005A3EE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025F-8B11-4325-9530-1A95CC87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Peist</dc:creator>
  <dc:description/>
  <cp:lastModifiedBy>Edyta Gruchała</cp:lastModifiedBy>
  <cp:revision>7</cp:revision>
  <dcterms:created xsi:type="dcterms:W3CDTF">2021-10-04T06:21:00Z</dcterms:created>
  <dcterms:modified xsi:type="dcterms:W3CDTF">2022-02-01T09:02:00Z</dcterms:modified>
  <dc:language>pl-PL</dc:language>
</cp:coreProperties>
</file>