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9F" w:rsidRPr="0006359F" w:rsidRDefault="0006359F" w:rsidP="0006359F">
      <w:pPr>
        <w:jc w:val="right"/>
        <w:rPr>
          <w:rFonts w:ascii="Times New Roman" w:hAnsi="Times New Roman" w:cs="Times New Roman"/>
          <w:b/>
        </w:rPr>
      </w:pPr>
      <w:r w:rsidRPr="0006359F">
        <w:rPr>
          <w:rFonts w:ascii="Times New Roman" w:hAnsi="Times New Roman" w:cs="Times New Roman"/>
          <w:b/>
        </w:rPr>
        <w:t>Załącznik nr 2.</w:t>
      </w:r>
      <w:r w:rsidR="00770F7C">
        <w:rPr>
          <w:rFonts w:ascii="Times New Roman" w:hAnsi="Times New Roman" w:cs="Times New Roman"/>
          <w:b/>
        </w:rPr>
        <w:t>5</w:t>
      </w:r>
      <w:r w:rsidRPr="0006359F">
        <w:rPr>
          <w:rFonts w:ascii="Times New Roman" w:hAnsi="Times New Roman" w:cs="Times New Roman"/>
          <w:b/>
        </w:rPr>
        <w:t xml:space="preserve"> do SWZ</w:t>
      </w:r>
    </w:p>
    <w:p w:rsidR="00115FDB" w:rsidRPr="0006359F" w:rsidRDefault="00115FDB" w:rsidP="0006359F">
      <w:pPr>
        <w:jc w:val="center"/>
        <w:rPr>
          <w:rFonts w:ascii="Times New Roman" w:hAnsi="Times New Roman" w:cs="Times New Roman"/>
          <w:b/>
        </w:rPr>
      </w:pPr>
      <w:r w:rsidRPr="0006359F">
        <w:rPr>
          <w:rFonts w:ascii="Times New Roman" w:hAnsi="Times New Roman" w:cs="Times New Roman"/>
          <w:b/>
        </w:rPr>
        <w:t xml:space="preserve">FORMULARZ CENOWY – CZĘŚĆ </w:t>
      </w:r>
      <w:r w:rsidR="0006359F" w:rsidRPr="0006359F">
        <w:rPr>
          <w:rFonts w:ascii="Times New Roman" w:hAnsi="Times New Roman" w:cs="Times New Roman"/>
          <w:b/>
        </w:rPr>
        <w:t>5</w:t>
      </w:r>
      <w:r w:rsidR="0099459C" w:rsidRPr="0006359F">
        <w:rPr>
          <w:rFonts w:ascii="Times New Roman" w:hAnsi="Times New Roman" w:cs="Times New Roman"/>
          <w:b/>
        </w:rPr>
        <w:t xml:space="preserve">: </w:t>
      </w:r>
      <w:r w:rsidR="00565EF3" w:rsidRPr="0006359F">
        <w:rPr>
          <w:rFonts w:ascii="Times New Roman" w:hAnsi="Times New Roman" w:cs="Times New Roman"/>
          <w:b/>
        </w:rPr>
        <w:t xml:space="preserve">Rękawice ochronne do </w:t>
      </w:r>
      <w:proofErr w:type="spellStart"/>
      <w:r w:rsidR="00565EF3" w:rsidRPr="0006359F">
        <w:rPr>
          <w:rFonts w:ascii="Times New Roman" w:hAnsi="Times New Roman" w:cs="Times New Roman"/>
          <w:b/>
        </w:rPr>
        <w:t>concentriny</w:t>
      </w:r>
      <w:proofErr w:type="spellEnd"/>
    </w:p>
    <w:tbl>
      <w:tblPr>
        <w:tblStyle w:val="Tabela-Siatka"/>
        <w:tblW w:w="0" w:type="auto"/>
        <w:tblLook w:val="04A0" w:firstRow="1" w:lastRow="0" w:firstColumn="1" w:lastColumn="0" w:noHBand="0" w:noVBand="1"/>
      </w:tblPr>
      <w:tblGrid>
        <w:gridCol w:w="545"/>
        <w:gridCol w:w="4553"/>
        <w:gridCol w:w="567"/>
        <w:gridCol w:w="1052"/>
        <w:gridCol w:w="1418"/>
        <w:gridCol w:w="1471"/>
        <w:gridCol w:w="1446"/>
        <w:gridCol w:w="1471"/>
        <w:gridCol w:w="1471"/>
      </w:tblGrid>
      <w:tr w:rsidR="00ED1453" w:rsidTr="0006359F">
        <w:tc>
          <w:tcPr>
            <w:tcW w:w="545" w:type="dxa"/>
          </w:tcPr>
          <w:p w:rsidR="00115FDB" w:rsidRPr="00AE1F18" w:rsidRDefault="00115FDB">
            <w:pPr>
              <w:rPr>
                <w:sz w:val="20"/>
                <w:szCs w:val="20"/>
              </w:rPr>
            </w:pPr>
            <w:r w:rsidRPr="00AE1F18">
              <w:rPr>
                <w:sz w:val="20"/>
                <w:szCs w:val="20"/>
              </w:rPr>
              <w:t>LP.</w:t>
            </w:r>
          </w:p>
        </w:tc>
        <w:tc>
          <w:tcPr>
            <w:tcW w:w="4553" w:type="dxa"/>
          </w:tcPr>
          <w:p w:rsidR="00115FDB" w:rsidRPr="00AE1F18" w:rsidRDefault="00115FDB">
            <w:pPr>
              <w:rPr>
                <w:sz w:val="20"/>
                <w:szCs w:val="20"/>
              </w:rPr>
            </w:pPr>
            <w:r w:rsidRPr="00AE1F18">
              <w:rPr>
                <w:sz w:val="20"/>
                <w:szCs w:val="20"/>
              </w:rPr>
              <w:t>NAZWA</w:t>
            </w:r>
          </w:p>
        </w:tc>
        <w:tc>
          <w:tcPr>
            <w:tcW w:w="567" w:type="dxa"/>
          </w:tcPr>
          <w:p w:rsidR="00115FDB" w:rsidRPr="00AE1F18" w:rsidRDefault="00115FDB">
            <w:pPr>
              <w:rPr>
                <w:sz w:val="20"/>
                <w:szCs w:val="20"/>
              </w:rPr>
            </w:pPr>
            <w:r w:rsidRPr="00AE1F18">
              <w:rPr>
                <w:sz w:val="20"/>
                <w:szCs w:val="20"/>
              </w:rPr>
              <w:t>J.M.</w:t>
            </w:r>
          </w:p>
        </w:tc>
        <w:tc>
          <w:tcPr>
            <w:tcW w:w="1052" w:type="dxa"/>
          </w:tcPr>
          <w:p w:rsidR="00115FDB" w:rsidRPr="00AE1F18" w:rsidRDefault="00115FDB">
            <w:pPr>
              <w:rPr>
                <w:sz w:val="20"/>
                <w:szCs w:val="20"/>
              </w:rPr>
            </w:pPr>
            <w:r w:rsidRPr="00AE1F18">
              <w:rPr>
                <w:sz w:val="20"/>
                <w:szCs w:val="20"/>
              </w:rPr>
              <w:t>ILOŚĆ</w:t>
            </w:r>
          </w:p>
        </w:tc>
        <w:tc>
          <w:tcPr>
            <w:tcW w:w="1418" w:type="dxa"/>
          </w:tcPr>
          <w:p w:rsidR="00115FDB" w:rsidRPr="00AE1F18" w:rsidRDefault="00115FDB">
            <w:pPr>
              <w:rPr>
                <w:sz w:val="20"/>
                <w:szCs w:val="20"/>
              </w:rPr>
            </w:pPr>
            <w:r w:rsidRPr="00AE1F18">
              <w:rPr>
                <w:sz w:val="20"/>
                <w:szCs w:val="20"/>
              </w:rPr>
              <w:t>CENA JEDN. NETTO (ZŁ)</w:t>
            </w:r>
          </w:p>
        </w:tc>
        <w:tc>
          <w:tcPr>
            <w:tcW w:w="1471" w:type="dxa"/>
          </w:tcPr>
          <w:p w:rsidR="00115FDB" w:rsidRPr="00AE1F18" w:rsidRDefault="00115FDB">
            <w:pPr>
              <w:rPr>
                <w:sz w:val="20"/>
                <w:szCs w:val="20"/>
              </w:rPr>
            </w:pPr>
            <w:r w:rsidRPr="00AE1F18">
              <w:rPr>
                <w:sz w:val="20"/>
                <w:szCs w:val="20"/>
              </w:rPr>
              <w:t>WARTOŚĆ NETTO (ZŁ)</w:t>
            </w:r>
          </w:p>
        </w:tc>
        <w:tc>
          <w:tcPr>
            <w:tcW w:w="1446" w:type="dxa"/>
          </w:tcPr>
          <w:p w:rsidR="00115FDB" w:rsidRPr="00AE1F18" w:rsidRDefault="00115FDB">
            <w:pPr>
              <w:rPr>
                <w:sz w:val="20"/>
                <w:szCs w:val="20"/>
              </w:rPr>
            </w:pPr>
            <w:r w:rsidRPr="00AE1F18">
              <w:rPr>
                <w:sz w:val="20"/>
                <w:szCs w:val="20"/>
              </w:rPr>
              <w:t xml:space="preserve">STAWKA VAT </w:t>
            </w:r>
          </w:p>
        </w:tc>
        <w:tc>
          <w:tcPr>
            <w:tcW w:w="1471" w:type="dxa"/>
          </w:tcPr>
          <w:p w:rsidR="00115FDB" w:rsidRPr="00AE1F18" w:rsidRDefault="00115FDB">
            <w:pPr>
              <w:rPr>
                <w:sz w:val="20"/>
                <w:szCs w:val="20"/>
              </w:rPr>
            </w:pPr>
            <w:r w:rsidRPr="00AE1F18">
              <w:rPr>
                <w:sz w:val="20"/>
                <w:szCs w:val="20"/>
              </w:rPr>
              <w:t>WARTOŚĆ VAT</w:t>
            </w:r>
            <w:r w:rsidR="00770F7C">
              <w:rPr>
                <w:sz w:val="20"/>
                <w:szCs w:val="20"/>
              </w:rPr>
              <w:t xml:space="preserve"> (ZŁ)</w:t>
            </w:r>
          </w:p>
        </w:tc>
        <w:tc>
          <w:tcPr>
            <w:tcW w:w="1471" w:type="dxa"/>
          </w:tcPr>
          <w:p w:rsidR="00115FDB" w:rsidRPr="00AE1F18" w:rsidRDefault="00115FDB">
            <w:pPr>
              <w:rPr>
                <w:sz w:val="20"/>
                <w:szCs w:val="20"/>
              </w:rPr>
            </w:pPr>
            <w:r w:rsidRPr="00AE1F18">
              <w:rPr>
                <w:sz w:val="20"/>
                <w:szCs w:val="20"/>
              </w:rPr>
              <w:t>WARTOŚĆ BRUTTO (ZŁ)</w:t>
            </w:r>
          </w:p>
        </w:tc>
      </w:tr>
      <w:tr w:rsidR="0006359F" w:rsidTr="0006359F">
        <w:tc>
          <w:tcPr>
            <w:tcW w:w="545" w:type="dxa"/>
          </w:tcPr>
          <w:p w:rsidR="0006359F" w:rsidRPr="00AE1F18" w:rsidRDefault="0006359F" w:rsidP="0006359F">
            <w:pPr>
              <w:jc w:val="center"/>
              <w:rPr>
                <w:sz w:val="20"/>
                <w:szCs w:val="20"/>
              </w:rPr>
            </w:pPr>
            <w:r>
              <w:rPr>
                <w:sz w:val="20"/>
                <w:szCs w:val="20"/>
              </w:rPr>
              <w:t>1</w:t>
            </w:r>
          </w:p>
        </w:tc>
        <w:tc>
          <w:tcPr>
            <w:tcW w:w="4553" w:type="dxa"/>
          </w:tcPr>
          <w:p w:rsidR="0006359F" w:rsidRPr="00AE1F18" w:rsidRDefault="0006359F" w:rsidP="0006359F">
            <w:pPr>
              <w:jc w:val="center"/>
              <w:rPr>
                <w:sz w:val="20"/>
                <w:szCs w:val="20"/>
              </w:rPr>
            </w:pPr>
            <w:r>
              <w:rPr>
                <w:sz w:val="20"/>
                <w:szCs w:val="20"/>
              </w:rPr>
              <w:t>2</w:t>
            </w:r>
          </w:p>
        </w:tc>
        <w:tc>
          <w:tcPr>
            <w:tcW w:w="567" w:type="dxa"/>
          </w:tcPr>
          <w:p w:rsidR="0006359F" w:rsidRPr="00AE1F18" w:rsidRDefault="0006359F" w:rsidP="0006359F">
            <w:pPr>
              <w:jc w:val="center"/>
              <w:rPr>
                <w:sz w:val="20"/>
                <w:szCs w:val="20"/>
              </w:rPr>
            </w:pPr>
            <w:r>
              <w:rPr>
                <w:sz w:val="20"/>
                <w:szCs w:val="20"/>
              </w:rPr>
              <w:t>3</w:t>
            </w:r>
          </w:p>
        </w:tc>
        <w:tc>
          <w:tcPr>
            <w:tcW w:w="1052" w:type="dxa"/>
          </w:tcPr>
          <w:p w:rsidR="0006359F" w:rsidRPr="00AE1F18" w:rsidRDefault="0006359F" w:rsidP="0006359F">
            <w:pPr>
              <w:jc w:val="center"/>
              <w:rPr>
                <w:sz w:val="20"/>
                <w:szCs w:val="20"/>
              </w:rPr>
            </w:pPr>
            <w:r>
              <w:rPr>
                <w:sz w:val="20"/>
                <w:szCs w:val="20"/>
              </w:rPr>
              <w:t>4</w:t>
            </w:r>
          </w:p>
        </w:tc>
        <w:tc>
          <w:tcPr>
            <w:tcW w:w="1418" w:type="dxa"/>
          </w:tcPr>
          <w:p w:rsidR="0006359F" w:rsidRPr="00AE1F18" w:rsidRDefault="0006359F" w:rsidP="0006359F">
            <w:pPr>
              <w:jc w:val="center"/>
              <w:rPr>
                <w:sz w:val="20"/>
                <w:szCs w:val="20"/>
              </w:rPr>
            </w:pPr>
            <w:r>
              <w:rPr>
                <w:sz w:val="20"/>
                <w:szCs w:val="20"/>
              </w:rPr>
              <w:t>5</w:t>
            </w:r>
          </w:p>
        </w:tc>
        <w:tc>
          <w:tcPr>
            <w:tcW w:w="1471" w:type="dxa"/>
          </w:tcPr>
          <w:p w:rsidR="0006359F" w:rsidRPr="00AE1F18" w:rsidRDefault="0006359F" w:rsidP="0006359F">
            <w:pPr>
              <w:jc w:val="center"/>
              <w:rPr>
                <w:sz w:val="20"/>
                <w:szCs w:val="20"/>
              </w:rPr>
            </w:pPr>
            <w:r>
              <w:rPr>
                <w:sz w:val="20"/>
                <w:szCs w:val="20"/>
              </w:rPr>
              <w:t>6</w:t>
            </w:r>
          </w:p>
        </w:tc>
        <w:tc>
          <w:tcPr>
            <w:tcW w:w="1446" w:type="dxa"/>
          </w:tcPr>
          <w:p w:rsidR="0006359F" w:rsidRPr="00AE1F18" w:rsidRDefault="0006359F" w:rsidP="0006359F">
            <w:pPr>
              <w:jc w:val="center"/>
              <w:rPr>
                <w:sz w:val="20"/>
                <w:szCs w:val="20"/>
              </w:rPr>
            </w:pPr>
            <w:r>
              <w:rPr>
                <w:sz w:val="20"/>
                <w:szCs w:val="20"/>
              </w:rPr>
              <w:t>7</w:t>
            </w:r>
          </w:p>
        </w:tc>
        <w:tc>
          <w:tcPr>
            <w:tcW w:w="1471" w:type="dxa"/>
          </w:tcPr>
          <w:p w:rsidR="0006359F" w:rsidRPr="00AE1F18" w:rsidRDefault="0006359F" w:rsidP="0006359F">
            <w:pPr>
              <w:jc w:val="center"/>
              <w:rPr>
                <w:sz w:val="20"/>
                <w:szCs w:val="20"/>
              </w:rPr>
            </w:pPr>
            <w:r>
              <w:rPr>
                <w:sz w:val="20"/>
                <w:szCs w:val="20"/>
              </w:rPr>
              <w:t>8</w:t>
            </w:r>
          </w:p>
        </w:tc>
        <w:tc>
          <w:tcPr>
            <w:tcW w:w="1471" w:type="dxa"/>
          </w:tcPr>
          <w:p w:rsidR="0006359F" w:rsidRPr="00AE1F18" w:rsidRDefault="0006359F" w:rsidP="0006359F">
            <w:pPr>
              <w:jc w:val="center"/>
              <w:rPr>
                <w:sz w:val="20"/>
                <w:szCs w:val="20"/>
              </w:rPr>
            </w:pPr>
            <w:r>
              <w:rPr>
                <w:sz w:val="20"/>
                <w:szCs w:val="20"/>
              </w:rPr>
              <w:t>9</w:t>
            </w:r>
          </w:p>
        </w:tc>
      </w:tr>
      <w:tr w:rsidR="00ED1453" w:rsidTr="0006359F">
        <w:tc>
          <w:tcPr>
            <w:tcW w:w="545" w:type="dxa"/>
          </w:tcPr>
          <w:p w:rsidR="00115FDB" w:rsidRPr="00AE1F18" w:rsidRDefault="00115FDB">
            <w:pPr>
              <w:rPr>
                <w:sz w:val="20"/>
                <w:szCs w:val="20"/>
              </w:rPr>
            </w:pPr>
            <w:r w:rsidRPr="00AE1F18">
              <w:rPr>
                <w:sz w:val="20"/>
                <w:szCs w:val="20"/>
              </w:rPr>
              <w:t>1</w:t>
            </w:r>
          </w:p>
        </w:tc>
        <w:tc>
          <w:tcPr>
            <w:tcW w:w="4553" w:type="dxa"/>
          </w:tcPr>
          <w:p w:rsidR="00115FDB" w:rsidRPr="00AE1F18" w:rsidRDefault="00F96346">
            <w:pPr>
              <w:rPr>
                <w:sz w:val="20"/>
                <w:szCs w:val="20"/>
              </w:rPr>
            </w:pPr>
            <w:r w:rsidRPr="00AE1F18">
              <w:rPr>
                <w:sz w:val="20"/>
                <w:szCs w:val="20"/>
              </w:rPr>
              <w:t>Rękawice ochron</w:t>
            </w:r>
            <w:r w:rsidR="00007CB7" w:rsidRPr="00AE1F18">
              <w:rPr>
                <w:sz w:val="20"/>
                <w:szCs w:val="20"/>
              </w:rPr>
              <w:t>ne do montażu drutu ostrzowego</w:t>
            </w:r>
            <w:r w:rsidRPr="00AE1F18">
              <w:rPr>
                <w:sz w:val="20"/>
                <w:szCs w:val="20"/>
              </w:rPr>
              <w:t xml:space="preserve"> i zasieków concertina, nowoczesna technologia nie gorsza niż </w:t>
            </w:r>
            <w:proofErr w:type="spellStart"/>
            <w:r w:rsidRPr="00AE1F18">
              <w:rPr>
                <w:sz w:val="20"/>
                <w:szCs w:val="20"/>
              </w:rPr>
              <w:t>superfabric</w:t>
            </w:r>
            <w:proofErr w:type="spellEnd"/>
            <w:r w:rsidRPr="00AE1F18">
              <w:rPr>
                <w:sz w:val="20"/>
                <w:szCs w:val="20"/>
              </w:rPr>
              <w:t xml:space="preserve"> zapewniająca najwyższy poziom ochrony, ochrona przed przecięciem na całej powierzchni przekraczająca normy ISEA, zwiększona odporność na przekłuciem szkłem, drewnem, drutem i innymi wyborami z metalu, kształt rękawic gwarantuje maksymalnie komfort i ochronę, wewnętrzna część dłoni pokryta antypoślizgowym silikonem, możliwość prania w pralce, pięciopalczaste, odporność na ścieranie powinna zapewniać poziom 4 według normy </w:t>
            </w:r>
            <w:r w:rsidR="00ED1453" w:rsidRPr="00AE1F18">
              <w:rPr>
                <w:sz w:val="20"/>
                <w:szCs w:val="20"/>
              </w:rPr>
              <w:t>P</w:t>
            </w:r>
            <w:r w:rsidRPr="00AE1F18">
              <w:rPr>
                <w:sz w:val="20"/>
                <w:szCs w:val="20"/>
              </w:rPr>
              <w:t xml:space="preserve">N-EN 388:2006; odporność na przecięcie powinna zapewniać co najmniej poziom 5 według normy </w:t>
            </w:r>
            <w:r w:rsidR="00ED1453" w:rsidRPr="00AE1F18">
              <w:rPr>
                <w:sz w:val="20"/>
                <w:szCs w:val="20"/>
              </w:rPr>
              <w:t>P</w:t>
            </w:r>
            <w:r w:rsidRPr="00AE1F18">
              <w:rPr>
                <w:sz w:val="20"/>
                <w:szCs w:val="20"/>
              </w:rPr>
              <w:t xml:space="preserve">N-EM 388:2006; wytrzymałość na rozdzieranie powinna zapewniać minimum poziom 3 według normy </w:t>
            </w:r>
            <w:r w:rsidR="00ED1453" w:rsidRPr="00AE1F18">
              <w:rPr>
                <w:sz w:val="20"/>
                <w:szCs w:val="20"/>
              </w:rPr>
              <w:t>P</w:t>
            </w:r>
            <w:r w:rsidRPr="00AE1F18">
              <w:rPr>
                <w:sz w:val="20"/>
                <w:szCs w:val="20"/>
              </w:rPr>
              <w:t xml:space="preserve">N-EM 388:2006; odporność na przekłucie powinna zapewniać minimum poziom 3 według normy </w:t>
            </w:r>
            <w:r w:rsidR="00ED1453" w:rsidRPr="00AE1F18">
              <w:rPr>
                <w:sz w:val="20"/>
                <w:szCs w:val="20"/>
              </w:rPr>
              <w:t>P</w:t>
            </w:r>
            <w:r w:rsidRPr="00AE1F18">
              <w:rPr>
                <w:sz w:val="20"/>
                <w:szCs w:val="20"/>
              </w:rPr>
              <w:t xml:space="preserve">N-EM 388:2006, </w:t>
            </w:r>
            <w:r w:rsidR="00ED1453" w:rsidRPr="00AE1F18">
              <w:rPr>
                <w:sz w:val="20"/>
                <w:szCs w:val="20"/>
              </w:rPr>
              <w:t xml:space="preserve">Normy powinny być poświadczone certyfikatem zgodności, udzielanym przez jednostkę badawczą akredytowaną przez Polskie Centrum Akredytacji (PCA) lub inną jednostkę akredytującą uznaną przez PCA </w:t>
            </w:r>
            <w:r w:rsidRPr="00AE1F18">
              <w:rPr>
                <w:sz w:val="20"/>
                <w:szCs w:val="20"/>
              </w:rPr>
              <w:t>gwarancja 24 miesiące</w:t>
            </w:r>
          </w:p>
        </w:tc>
        <w:tc>
          <w:tcPr>
            <w:tcW w:w="567" w:type="dxa"/>
          </w:tcPr>
          <w:p w:rsidR="00115FDB" w:rsidRPr="00AE1F18" w:rsidRDefault="00115FDB">
            <w:pPr>
              <w:rPr>
                <w:sz w:val="20"/>
                <w:szCs w:val="20"/>
              </w:rPr>
            </w:pPr>
            <w:r w:rsidRPr="00AE1F18">
              <w:rPr>
                <w:sz w:val="20"/>
                <w:szCs w:val="20"/>
              </w:rPr>
              <w:t>Szt.</w:t>
            </w:r>
          </w:p>
        </w:tc>
        <w:tc>
          <w:tcPr>
            <w:tcW w:w="1052" w:type="dxa"/>
          </w:tcPr>
          <w:p w:rsidR="00115FDB" w:rsidRPr="00AE1F18" w:rsidRDefault="00565EF3">
            <w:pPr>
              <w:rPr>
                <w:sz w:val="20"/>
                <w:szCs w:val="20"/>
              </w:rPr>
            </w:pPr>
            <w:r w:rsidRPr="00AE1F18">
              <w:rPr>
                <w:sz w:val="20"/>
                <w:szCs w:val="20"/>
              </w:rPr>
              <w:t>30</w:t>
            </w:r>
          </w:p>
        </w:tc>
        <w:tc>
          <w:tcPr>
            <w:tcW w:w="1418" w:type="dxa"/>
          </w:tcPr>
          <w:p w:rsidR="00115FDB" w:rsidRPr="00AE1F18" w:rsidRDefault="00115FDB">
            <w:pPr>
              <w:rPr>
                <w:sz w:val="20"/>
                <w:szCs w:val="20"/>
              </w:rPr>
            </w:pPr>
          </w:p>
        </w:tc>
        <w:tc>
          <w:tcPr>
            <w:tcW w:w="1471" w:type="dxa"/>
          </w:tcPr>
          <w:p w:rsidR="00115FDB" w:rsidRPr="00AE1F18" w:rsidRDefault="00115FDB">
            <w:pPr>
              <w:rPr>
                <w:sz w:val="20"/>
                <w:szCs w:val="20"/>
              </w:rPr>
            </w:pPr>
          </w:p>
        </w:tc>
        <w:tc>
          <w:tcPr>
            <w:tcW w:w="1446" w:type="dxa"/>
          </w:tcPr>
          <w:p w:rsidR="00115FDB" w:rsidRPr="00AE1F18" w:rsidRDefault="00115FDB" w:rsidP="00115FDB">
            <w:pPr>
              <w:jc w:val="center"/>
              <w:rPr>
                <w:sz w:val="20"/>
                <w:szCs w:val="20"/>
              </w:rPr>
            </w:pPr>
            <w:r w:rsidRPr="00AE1F18">
              <w:rPr>
                <w:sz w:val="20"/>
                <w:szCs w:val="20"/>
              </w:rPr>
              <w:t>23%</w:t>
            </w:r>
          </w:p>
        </w:tc>
        <w:tc>
          <w:tcPr>
            <w:tcW w:w="1471" w:type="dxa"/>
          </w:tcPr>
          <w:p w:rsidR="00115FDB" w:rsidRPr="00AE1F18" w:rsidRDefault="00115FDB">
            <w:pPr>
              <w:rPr>
                <w:sz w:val="20"/>
                <w:szCs w:val="20"/>
              </w:rPr>
            </w:pPr>
          </w:p>
        </w:tc>
        <w:tc>
          <w:tcPr>
            <w:tcW w:w="1471" w:type="dxa"/>
          </w:tcPr>
          <w:p w:rsidR="00115FDB" w:rsidRPr="00AE1F18" w:rsidRDefault="00115FDB">
            <w:pPr>
              <w:rPr>
                <w:sz w:val="20"/>
                <w:szCs w:val="20"/>
              </w:rPr>
            </w:pPr>
            <w:bookmarkStart w:id="0" w:name="_GoBack"/>
            <w:bookmarkEnd w:id="0"/>
          </w:p>
        </w:tc>
      </w:tr>
      <w:tr w:rsidR="0006359F" w:rsidTr="0006359F">
        <w:tc>
          <w:tcPr>
            <w:tcW w:w="8135" w:type="dxa"/>
            <w:gridSpan w:val="5"/>
          </w:tcPr>
          <w:p w:rsidR="0006359F" w:rsidRDefault="0006359F" w:rsidP="0006359F">
            <w:pPr>
              <w:jc w:val="right"/>
            </w:pPr>
            <w:r>
              <w:t>RAZEM</w:t>
            </w:r>
          </w:p>
        </w:tc>
        <w:tc>
          <w:tcPr>
            <w:tcW w:w="1471" w:type="dxa"/>
          </w:tcPr>
          <w:p w:rsidR="0006359F" w:rsidRDefault="0006359F"/>
        </w:tc>
        <w:tc>
          <w:tcPr>
            <w:tcW w:w="1446" w:type="dxa"/>
          </w:tcPr>
          <w:p w:rsidR="0006359F" w:rsidRDefault="0006359F" w:rsidP="00E34139">
            <w:pPr>
              <w:jc w:val="center"/>
            </w:pPr>
            <w:r>
              <w:t>23%</w:t>
            </w:r>
          </w:p>
        </w:tc>
        <w:tc>
          <w:tcPr>
            <w:tcW w:w="1471" w:type="dxa"/>
          </w:tcPr>
          <w:p w:rsidR="0006359F" w:rsidRDefault="0006359F"/>
        </w:tc>
        <w:tc>
          <w:tcPr>
            <w:tcW w:w="1471" w:type="dxa"/>
          </w:tcPr>
          <w:p w:rsidR="0006359F" w:rsidRDefault="0006359F"/>
        </w:tc>
      </w:tr>
    </w:tbl>
    <w:p w:rsidR="0006359F" w:rsidRDefault="0006359F" w:rsidP="0006359F">
      <w:pPr>
        <w:spacing w:line="240" w:lineRule="auto"/>
        <w:ind w:firstLine="8364"/>
        <w:jc w:val="center"/>
      </w:pPr>
    </w:p>
    <w:p w:rsidR="0006359F" w:rsidRDefault="0006359F" w:rsidP="0006359F">
      <w:pPr>
        <w:spacing w:line="240" w:lineRule="auto"/>
        <w:ind w:firstLine="8364"/>
        <w:jc w:val="center"/>
      </w:pPr>
      <w:r>
        <w:t>…………………………………………………….</w:t>
      </w:r>
    </w:p>
    <w:p w:rsidR="0006359F" w:rsidRDefault="00134CD3" w:rsidP="0006359F">
      <w:pPr>
        <w:spacing w:line="240" w:lineRule="auto"/>
        <w:ind w:firstLine="8364"/>
        <w:jc w:val="center"/>
        <w:rPr>
          <w:rFonts w:ascii="Times New Roman" w:hAnsi="Times New Roman" w:cs="Times New Roman"/>
        </w:rPr>
      </w:pPr>
      <w:r>
        <w:rPr>
          <w:rFonts w:ascii="Times New Roman" w:hAnsi="Times New Roman" w:cs="Times New Roman"/>
        </w:rPr>
        <w:t xml:space="preserve">Podpis Wykonawcy </w:t>
      </w:r>
    </w:p>
    <w:p w:rsidR="0006359F" w:rsidRDefault="0006359F">
      <w:pPr>
        <w:rPr>
          <w:rFonts w:ascii="Times New Roman" w:hAnsi="Times New Roman" w:cs="Times New Roman"/>
        </w:rPr>
      </w:pPr>
      <w:r>
        <w:rPr>
          <w:rFonts w:ascii="Times New Roman" w:hAnsi="Times New Roman" w:cs="Times New Roman"/>
        </w:rPr>
        <w:br w:type="page"/>
      </w:r>
    </w:p>
    <w:p w:rsidR="0006359F" w:rsidRPr="0006359F" w:rsidRDefault="0006359F" w:rsidP="0006359F">
      <w:pPr>
        <w:jc w:val="right"/>
        <w:rPr>
          <w:rFonts w:ascii="Times New Roman" w:hAnsi="Times New Roman" w:cs="Times New Roman"/>
          <w:b/>
        </w:rPr>
      </w:pPr>
      <w:r w:rsidRPr="0006359F">
        <w:rPr>
          <w:rFonts w:ascii="Times New Roman" w:hAnsi="Times New Roman" w:cs="Times New Roman"/>
          <w:b/>
        </w:rPr>
        <w:lastRenderedPageBreak/>
        <w:t>Załącznik nr 2.6 do SWZ</w:t>
      </w:r>
    </w:p>
    <w:p w:rsidR="0006359F" w:rsidRPr="0006359F" w:rsidRDefault="0006359F" w:rsidP="0006359F">
      <w:pPr>
        <w:jc w:val="center"/>
        <w:rPr>
          <w:rFonts w:ascii="Times New Roman" w:hAnsi="Times New Roman" w:cs="Times New Roman"/>
          <w:b/>
        </w:rPr>
      </w:pPr>
      <w:r w:rsidRPr="0006359F">
        <w:rPr>
          <w:rFonts w:ascii="Times New Roman" w:hAnsi="Times New Roman" w:cs="Times New Roman"/>
          <w:b/>
        </w:rPr>
        <w:t>FORMULARZ CENOWY – CZĘŚĆ 6: Materiały ochronne i antykorozyjne</w:t>
      </w:r>
    </w:p>
    <w:p w:rsidR="0006359F" w:rsidRDefault="0006359F" w:rsidP="0006359F"/>
    <w:tbl>
      <w:tblPr>
        <w:tblStyle w:val="Tabela-Siatka"/>
        <w:tblW w:w="0" w:type="auto"/>
        <w:tblLook w:val="04A0" w:firstRow="1" w:lastRow="0" w:firstColumn="1" w:lastColumn="0" w:noHBand="0" w:noVBand="1"/>
      </w:tblPr>
      <w:tblGrid>
        <w:gridCol w:w="562"/>
        <w:gridCol w:w="3115"/>
        <w:gridCol w:w="862"/>
        <w:gridCol w:w="1686"/>
        <w:gridCol w:w="1553"/>
        <w:gridCol w:w="1554"/>
        <w:gridCol w:w="1554"/>
        <w:gridCol w:w="1554"/>
        <w:gridCol w:w="1554"/>
      </w:tblGrid>
      <w:tr w:rsidR="0006359F" w:rsidTr="005B4BD9">
        <w:tc>
          <w:tcPr>
            <w:tcW w:w="562" w:type="dxa"/>
          </w:tcPr>
          <w:p w:rsidR="0006359F" w:rsidRDefault="0006359F" w:rsidP="005B4BD9">
            <w:r>
              <w:t>LP.</w:t>
            </w:r>
          </w:p>
        </w:tc>
        <w:tc>
          <w:tcPr>
            <w:tcW w:w="3115" w:type="dxa"/>
          </w:tcPr>
          <w:p w:rsidR="0006359F" w:rsidRDefault="0006359F" w:rsidP="005B4BD9">
            <w:r>
              <w:t>NAZWA</w:t>
            </w:r>
          </w:p>
        </w:tc>
        <w:tc>
          <w:tcPr>
            <w:tcW w:w="862" w:type="dxa"/>
          </w:tcPr>
          <w:p w:rsidR="0006359F" w:rsidRDefault="0006359F" w:rsidP="005B4BD9">
            <w:r>
              <w:t>J.M.</w:t>
            </w:r>
          </w:p>
        </w:tc>
        <w:tc>
          <w:tcPr>
            <w:tcW w:w="1686" w:type="dxa"/>
          </w:tcPr>
          <w:p w:rsidR="0006359F" w:rsidRDefault="0006359F" w:rsidP="005B4BD9">
            <w:r>
              <w:t>ILOŚĆ</w:t>
            </w:r>
          </w:p>
        </w:tc>
        <w:tc>
          <w:tcPr>
            <w:tcW w:w="1553" w:type="dxa"/>
          </w:tcPr>
          <w:p w:rsidR="0006359F" w:rsidRDefault="0006359F" w:rsidP="005B4BD9">
            <w:r>
              <w:t>CENA JEDN. NETTO (ZŁ)</w:t>
            </w:r>
          </w:p>
        </w:tc>
        <w:tc>
          <w:tcPr>
            <w:tcW w:w="1554" w:type="dxa"/>
          </w:tcPr>
          <w:p w:rsidR="0006359F" w:rsidRDefault="0006359F" w:rsidP="005B4BD9">
            <w:r>
              <w:t>WARTOŚĆ NETTO (ZŁ)</w:t>
            </w:r>
          </w:p>
        </w:tc>
        <w:tc>
          <w:tcPr>
            <w:tcW w:w="1554" w:type="dxa"/>
          </w:tcPr>
          <w:p w:rsidR="0006359F" w:rsidRDefault="0006359F" w:rsidP="005B4BD9">
            <w:r>
              <w:t xml:space="preserve">STAWKA VAT </w:t>
            </w:r>
          </w:p>
        </w:tc>
        <w:tc>
          <w:tcPr>
            <w:tcW w:w="1554" w:type="dxa"/>
          </w:tcPr>
          <w:p w:rsidR="0006359F" w:rsidRDefault="0006359F" w:rsidP="005B4BD9">
            <w:r>
              <w:t>WARTOŚĆ VAT</w:t>
            </w:r>
            <w:r w:rsidR="00770F7C">
              <w:t xml:space="preserve"> (ZŁ)</w:t>
            </w:r>
          </w:p>
        </w:tc>
        <w:tc>
          <w:tcPr>
            <w:tcW w:w="1554" w:type="dxa"/>
          </w:tcPr>
          <w:p w:rsidR="0006359F" w:rsidRDefault="0006359F" w:rsidP="005B4BD9">
            <w:r>
              <w:t>WARTOŚĆ BRUTTO (ZŁ)</w:t>
            </w:r>
          </w:p>
        </w:tc>
      </w:tr>
      <w:tr w:rsidR="0006359F" w:rsidTr="005B4BD9">
        <w:tc>
          <w:tcPr>
            <w:tcW w:w="562" w:type="dxa"/>
          </w:tcPr>
          <w:p w:rsidR="0006359F" w:rsidRDefault="0006359F" w:rsidP="0006359F">
            <w:pPr>
              <w:jc w:val="center"/>
            </w:pPr>
            <w:r>
              <w:t>1</w:t>
            </w:r>
          </w:p>
        </w:tc>
        <w:tc>
          <w:tcPr>
            <w:tcW w:w="3115" w:type="dxa"/>
          </w:tcPr>
          <w:p w:rsidR="0006359F" w:rsidRDefault="0006359F" w:rsidP="0006359F">
            <w:pPr>
              <w:jc w:val="center"/>
            </w:pPr>
            <w:r>
              <w:t>2</w:t>
            </w:r>
          </w:p>
        </w:tc>
        <w:tc>
          <w:tcPr>
            <w:tcW w:w="862" w:type="dxa"/>
          </w:tcPr>
          <w:p w:rsidR="0006359F" w:rsidRDefault="0006359F" w:rsidP="0006359F">
            <w:pPr>
              <w:jc w:val="center"/>
            </w:pPr>
            <w:r>
              <w:t>3</w:t>
            </w:r>
          </w:p>
        </w:tc>
        <w:tc>
          <w:tcPr>
            <w:tcW w:w="1686" w:type="dxa"/>
          </w:tcPr>
          <w:p w:rsidR="0006359F" w:rsidRDefault="0006359F" w:rsidP="0006359F">
            <w:pPr>
              <w:jc w:val="center"/>
            </w:pPr>
            <w:r>
              <w:t>4</w:t>
            </w:r>
          </w:p>
        </w:tc>
        <w:tc>
          <w:tcPr>
            <w:tcW w:w="1553" w:type="dxa"/>
          </w:tcPr>
          <w:p w:rsidR="0006359F" w:rsidRDefault="0006359F" w:rsidP="0006359F">
            <w:pPr>
              <w:jc w:val="center"/>
            </w:pPr>
            <w:r>
              <w:t>5</w:t>
            </w:r>
          </w:p>
        </w:tc>
        <w:tc>
          <w:tcPr>
            <w:tcW w:w="1554" w:type="dxa"/>
          </w:tcPr>
          <w:p w:rsidR="0006359F" w:rsidRDefault="0006359F" w:rsidP="0006359F">
            <w:pPr>
              <w:jc w:val="center"/>
            </w:pPr>
            <w:r>
              <w:t>6</w:t>
            </w:r>
          </w:p>
        </w:tc>
        <w:tc>
          <w:tcPr>
            <w:tcW w:w="1554" w:type="dxa"/>
          </w:tcPr>
          <w:p w:rsidR="0006359F" w:rsidRDefault="0006359F" w:rsidP="0006359F">
            <w:pPr>
              <w:jc w:val="center"/>
            </w:pPr>
            <w:r>
              <w:t>7</w:t>
            </w:r>
          </w:p>
        </w:tc>
        <w:tc>
          <w:tcPr>
            <w:tcW w:w="1554" w:type="dxa"/>
          </w:tcPr>
          <w:p w:rsidR="0006359F" w:rsidRDefault="0006359F" w:rsidP="0006359F">
            <w:pPr>
              <w:jc w:val="center"/>
            </w:pPr>
            <w:r>
              <w:t>8</w:t>
            </w:r>
          </w:p>
        </w:tc>
        <w:tc>
          <w:tcPr>
            <w:tcW w:w="1554" w:type="dxa"/>
          </w:tcPr>
          <w:p w:rsidR="0006359F" w:rsidRDefault="0006359F" w:rsidP="0006359F">
            <w:pPr>
              <w:jc w:val="center"/>
            </w:pPr>
            <w:r>
              <w:t>9</w:t>
            </w:r>
          </w:p>
        </w:tc>
      </w:tr>
      <w:tr w:rsidR="0006359F" w:rsidTr="005B4BD9">
        <w:tc>
          <w:tcPr>
            <w:tcW w:w="562" w:type="dxa"/>
          </w:tcPr>
          <w:p w:rsidR="0006359F" w:rsidRDefault="0006359F" w:rsidP="005B4BD9">
            <w:r>
              <w:t>1</w:t>
            </w:r>
          </w:p>
        </w:tc>
        <w:tc>
          <w:tcPr>
            <w:tcW w:w="3115" w:type="dxa"/>
          </w:tcPr>
          <w:p w:rsidR="0006359F" w:rsidRDefault="0006359F" w:rsidP="005B4BD9">
            <w:r w:rsidRPr="00D3570C">
              <w:t xml:space="preserve">RĘKAWICE ROBOCZE - B/R. Rękawice robocze wykonane z bawełny (85%) o gramaturze minimum 55 g powlekane od wewnętrznej części powłoką </w:t>
            </w:r>
            <w:proofErr w:type="spellStart"/>
            <w:r w:rsidRPr="00D3570C">
              <w:t>latexu</w:t>
            </w:r>
            <w:proofErr w:type="spellEnd"/>
            <w:r w:rsidRPr="00D3570C">
              <w:t xml:space="preserve"> (80%) oraz nitrylu (20%). Odporność na ścieranie minimum 3, odporność na przecięcia wg. </w:t>
            </w:r>
            <w:proofErr w:type="spellStart"/>
            <w:r w:rsidRPr="00D3570C">
              <w:t>Coup</w:t>
            </w:r>
            <w:proofErr w:type="spellEnd"/>
            <w:r w:rsidRPr="00D3570C">
              <w:t xml:space="preserve"> Test minimum 1, odporność na rozerwanie minimum 3, odporność na przekłucie minimum 1, odporno</w:t>
            </w:r>
            <w:r>
              <w:t>ść na przecięcie wg ISO 13977-A, gwarancja 24 miesiące</w:t>
            </w:r>
          </w:p>
        </w:tc>
        <w:tc>
          <w:tcPr>
            <w:tcW w:w="862" w:type="dxa"/>
          </w:tcPr>
          <w:p w:rsidR="0006359F" w:rsidRDefault="0006359F" w:rsidP="005B4BD9">
            <w:r>
              <w:t>Szt.</w:t>
            </w:r>
          </w:p>
        </w:tc>
        <w:tc>
          <w:tcPr>
            <w:tcW w:w="1686" w:type="dxa"/>
          </w:tcPr>
          <w:p w:rsidR="0006359F" w:rsidRDefault="0006359F" w:rsidP="005B4BD9">
            <w:r>
              <w:t>400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2</w:t>
            </w:r>
          </w:p>
        </w:tc>
        <w:tc>
          <w:tcPr>
            <w:tcW w:w="3115" w:type="dxa"/>
            <w:tcBorders>
              <w:bottom w:val="single" w:sz="4" w:space="0" w:color="auto"/>
            </w:tcBorders>
          </w:tcPr>
          <w:p w:rsidR="0006359F" w:rsidRDefault="0006359F" w:rsidP="005B4BD9">
            <w:r w:rsidRPr="00D3570C">
              <w:t>Szczotka druciana 125mm M14 mosiądzowana czołowa</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20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3</w:t>
            </w:r>
          </w:p>
        </w:tc>
        <w:tc>
          <w:tcPr>
            <w:tcW w:w="3115" w:type="dxa"/>
            <w:tcBorders>
              <w:bottom w:val="single" w:sz="4" w:space="0" w:color="auto"/>
            </w:tcBorders>
          </w:tcPr>
          <w:p w:rsidR="0006359F" w:rsidRDefault="0006359F" w:rsidP="005B4BD9">
            <w:r w:rsidRPr="00D3570C">
              <w:t>Szczotka mosiężna tarczowa 80mm</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50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4</w:t>
            </w:r>
          </w:p>
        </w:tc>
        <w:tc>
          <w:tcPr>
            <w:tcW w:w="3115" w:type="dxa"/>
            <w:tcBorders>
              <w:bottom w:val="single" w:sz="4" w:space="0" w:color="auto"/>
            </w:tcBorders>
          </w:tcPr>
          <w:p w:rsidR="0006359F" w:rsidRDefault="0006359F" w:rsidP="005B4BD9">
            <w:r w:rsidRPr="00D3570C">
              <w:t>Tarcza do cięcia metalu, stali 125x2,5x22</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50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lastRenderedPageBreak/>
              <w:t>5</w:t>
            </w:r>
          </w:p>
        </w:tc>
        <w:tc>
          <w:tcPr>
            <w:tcW w:w="3115" w:type="dxa"/>
            <w:tcBorders>
              <w:bottom w:val="single" w:sz="4" w:space="0" w:color="auto"/>
            </w:tcBorders>
          </w:tcPr>
          <w:p w:rsidR="0006359F" w:rsidRDefault="0006359F" w:rsidP="005B4BD9">
            <w:r w:rsidRPr="00D3570C">
              <w:t>Płótno ścierne, papier ścierny na płótnie 230x280 P40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200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6</w:t>
            </w:r>
          </w:p>
        </w:tc>
        <w:tc>
          <w:tcPr>
            <w:tcW w:w="3115" w:type="dxa"/>
            <w:tcBorders>
              <w:bottom w:val="single" w:sz="4" w:space="0" w:color="auto"/>
            </w:tcBorders>
          </w:tcPr>
          <w:p w:rsidR="0006359F" w:rsidRDefault="0006359F" w:rsidP="005B4BD9">
            <w:r w:rsidRPr="00D3570C">
              <w:t>Płótno ścierne, papier ścierny na płótnie 230x280 GR 60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300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7</w:t>
            </w:r>
          </w:p>
        </w:tc>
        <w:tc>
          <w:tcPr>
            <w:tcW w:w="3115" w:type="dxa"/>
            <w:tcBorders>
              <w:bottom w:val="single" w:sz="4" w:space="0" w:color="auto"/>
            </w:tcBorders>
          </w:tcPr>
          <w:p w:rsidR="0006359F" w:rsidRDefault="0006359F" w:rsidP="005B4BD9">
            <w:r w:rsidRPr="00D3570C">
              <w:t>Płótno ścierne, papier ścierny na płótnie 230x280 GR 80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300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8</w:t>
            </w:r>
          </w:p>
        </w:tc>
        <w:tc>
          <w:tcPr>
            <w:tcW w:w="3115" w:type="dxa"/>
            <w:tcBorders>
              <w:bottom w:val="single" w:sz="4" w:space="0" w:color="auto"/>
            </w:tcBorders>
          </w:tcPr>
          <w:p w:rsidR="0006359F" w:rsidRDefault="0006359F" w:rsidP="005B4BD9">
            <w:r w:rsidRPr="00D3570C">
              <w:t xml:space="preserve">Płótno </w:t>
            </w:r>
            <w:proofErr w:type="gramStart"/>
            <w:r w:rsidRPr="00D3570C">
              <w:t>ścierne ,</w:t>
            </w:r>
            <w:proofErr w:type="gramEnd"/>
            <w:r w:rsidRPr="00D3570C">
              <w:t xml:space="preserve"> papier ścierny na płótnie 230x280 P120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300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9</w:t>
            </w:r>
          </w:p>
        </w:tc>
        <w:tc>
          <w:tcPr>
            <w:tcW w:w="3115" w:type="dxa"/>
            <w:tcBorders>
              <w:bottom w:val="single" w:sz="4" w:space="0" w:color="auto"/>
            </w:tcBorders>
          </w:tcPr>
          <w:p w:rsidR="0006359F" w:rsidRDefault="0006359F" w:rsidP="005B4BD9">
            <w:r w:rsidRPr="00D3570C">
              <w:t>Płótno ścierne, papier ścierny na płótnie 230x280 GR 150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200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10</w:t>
            </w:r>
          </w:p>
        </w:tc>
        <w:tc>
          <w:tcPr>
            <w:tcW w:w="3115" w:type="dxa"/>
            <w:tcBorders>
              <w:bottom w:val="single" w:sz="4" w:space="0" w:color="auto"/>
            </w:tcBorders>
          </w:tcPr>
          <w:p w:rsidR="0006359F" w:rsidRDefault="0006359F" w:rsidP="005B4BD9">
            <w:r w:rsidRPr="00D3570C">
              <w:t>Papier ścierny na RZEP P-60 (papier ścierny 125 MM, samoprzylepne)</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100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11</w:t>
            </w:r>
          </w:p>
        </w:tc>
        <w:tc>
          <w:tcPr>
            <w:tcW w:w="3115" w:type="dxa"/>
            <w:tcBorders>
              <w:bottom w:val="single" w:sz="4" w:space="0" w:color="auto"/>
            </w:tcBorders>
          </w:tcPr>
          <w:p w:rsidR="0006359F" w:rsidRDefault="0006359F" w:rsidP="005B4BD9">
            <w:r w:rsidRPr="00D3570C">
              <w:t>Papier ścierny na RZEP P-80 (papier ścierny 125 MM)</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100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12</w:t>
            </w:r>
          </w:p>
        </w:tc>
        <w:tc>
          <w:tcPr>
            <w:tcW w:w="3115" w:type="dxa"/>
            <w:tcBorders>
              <w:bottom w:val="single" w:sz="4" w:space="0" w:color="auto"/>
            </w:tcBorders>
          </w:tcPr>
          <w:p w:rsidR="0006359F" w:rsidRDefault="0006359F" w:rsidP="005B4BD9">
            <w:r w:rsidRPr="00D3570C">
              <w:t>Papier ścierny na RZEP P-100 (papier ścierny 125 MM)</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100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13</w:t>
            </w:r>
          </w:p>
        </w:tc>
        <w:tc>
          <w:tcPr>
            <w:tcW w:w="3115" w:type="dxa"/>
            <w:tcBorders>
              <w:bottom w:val="single" w:sz="4" w:space="0" w:color="auto"/>
            </w:tcBorders>
          </w:tcPr>
          <w:p w:rsidR="0006359F" w:rsidRDefault="0006359F" w:rsidP="005B4BD9">
            <w:r w:rsidRPr="00D3570C">
              <w:t>Ściernica listkowa 125x22.2 MM K80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100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14</w:t>
            </w:r>
          </w:p>
        </w:tc>
        <w:tc>
          <w:tcPr>
            <w:tcW w:w="3115" w:type="dxa"/>
            <w:tcBorders>
              <w:bottom w:val="single" w:sz="4" w:space="0" w:color="auto"/>
            </w:tcBorders>
          </w:tcPr>
          <w:p w:rsidR="0006359F" w:rsidRDefault="0006359F" w:rsidP="005B4BD9">
            <w:r w:rsidRPr="00D3570C">
              <w:t>Ściernica listkowa 125x22,2 MM K100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150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15</w:t>
            </w:r>
          </w:p>
        </w:tc>
        <w:tc>
          <w:tcPr>
            <w:tcW w:w="3115" w:type="dxa"/>
            <w:tcBorders>
              <w:bottom w:val="single" w:sz="4" w:space="0" w:color="auto"/>
            </w:tcBorders>
          </w:tcPr>
          <w:p w:rsidR="0006359F" w:rsidRDefault="0006359F" w:rsidP="005B4BD9">
            <w:r w:rsidRPr="00D3570C">
              <w:t>Ściernica listkowa 125x22,2 MM K120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100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16</w:t>
            </w:r>
          </w:p>
        </w:tc>
        <w:tc>
          <w:tcPr>
            <w:tcW w:w="3115" w:type="dxa"/>
            <w:tcBorders>
              <w:bottom w:val="single" w:sz="4" w:space="0" w:color="auto"/>
            </w:tcBorders>
          </w:tcPr>
          <w:p w:rsidR="0006359F" w:rsidRDefault="0006359F" w:rsidP="005B4BD9">
            <w:r w:rsidRPr="00D3570C">
              <w:t>Taśma izolacyjna 19 MM X 10 M</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300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lastRenderedPageBreak/>
              <w:t>17</w:t>
            </w:r>
          </w:p>
        </w:tc>
        <w:tc>
          <w:tcPr>
            <w:tcW w:w="3115" w:type="dxa"/>
            <w:tcBorders>
              <w:bottom w:val="single" w:sz="4" w:space="0" w:color="auto"/>
            </w:tcBorders>
          </w:tcPr>
          <w:p w:rsidR="0006359F" w:rsidRDefault="0006359F" w:rsidP="005B4BD9">
            <w:r w:rsidRPr="00D3570C">
              <w:t>Talk techniczny (pakowany po 0,5 kg)</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200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18</w:t>
            </w:r>
          </w:p>
        </w:tc>
        <w:tc>
          <w:tcPr>
            <w:tcW w:w="3115" w:type="dxa"/>
            <w:tcBorders>
              <w:bottom w:val="single" w:sz="4" w:space="0" w:color="auto"/>
            </w:tcBorders>
          </w:tcPr>
          <w:p w:rsidR="0006359F" w:rsidRDefault="0006359F" w:rsidP="005B4BD9">
            <w:r w:rsidRPr="00D3570C">
              <w:t>Półmaska filtrująca FS- 20V FFP2 NR D, półmaska stanowi ochronę przed pyłami PM2,5 i PM 10 max do 1000% przekroczenia norm powietrza, normy EN 149:2001+A1:2009</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300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19</w:t>
            </w:r>
          </w:p>
        </w:tc>
        <w:tc>
          <w:tcPr>
            <w:tcW w:w="3115" w:type="dxa"/>
            <w:tcBorders>
              <w:bottom w:val="single" w:sz="4" w:space="0" w:color="auto"/>
            </w:tcBorders>
          </w:tcPr>
          <w:p w:rsidR="0006359F" w:rsidRDefault="0006359F" w:rsidP="005B4BD9">
            <w:r w:rsidRPr="00D3570C">
              <w:t>Okulary ochronne VS 160</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30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20</w:t>
            </w:r>
          </w:p>
        </w:tc>
        <w:tc>
          <w:tcPr>
            <w:tcW w:w="3115" w:type="dxa"/>
            <w:tcBorders>
              <w:bottom w:val="single" w:sz="4" w:space="0" w:color="auto"/>
            </w:tcBorders>
          </w:tcPr>
          <w:p w:rsidR="0006359F" w:rsidRDefault="0006359F" w:rsidP="005B4BD9">
            <w:r w:rsidRPr="00D3570C">
              <w:t xml:space="preserve">Szczotka druciana </w:t>
            </w:r>
            <w:proofErr w:type="spellStart"/>
            <w:proofErr w:type="gramStart"/>
            <w:r w:rsidRPr="00D3570C">
              <w:t>cztero</w:t>
            </w:r>
            <w:proofErr w:type="spellEnd"/>
            <w:r w:rsidRPr="00D3570C">
              <w:t xml:space="preserve"> rzędowa</w:t>
            </w:r>
            <w:proofErr w:type="gramEnd"/>
            <w:r w:rsidRPr="00D3570C">
              <w:t xml:space="preserve"> do rdzy</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200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21</w:t>
            </w:r>
          </w:p>
        </w:tc>
        <w:tc>
          <w:tcPr>
            <w:tcW w:w="3115" w:type="dxa"/>
            <w:tcBorders>
              <w:bottom w:val="single" w:sz="4" w:space="0" w:color="auto"/>
            </w:tcBorders>
          </w:tcPr>
          <w:p w:rsidR="0006359F" w:rsidRDefault="0006359F" w:rsidP="005B4BD9">
            <w:r w:rsidRPr="00D3570C">
              <w:t>Szczotka tarczowa druciana, gwint M 14, średnica 125 MM</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50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5B4BD9">
        <w:tc>
          <w:tcPr>
            <w:tcW w:w="562" w:type="dxa"/>
          </w:tcPr>
          <w:p w:rsidR="0006359F" w:rsidRDefault="0006359F" w:rsidP="005B4BD9">
            <w:r>
              <w:t>22</w:t>
            </w:r>
          </w:p>
        </w:tc>
        <w:tc>
          <w:tcPr>
            <w:tcW w:w="3115" w:type="dxa"/>
            <w:tcBorders>
              <w:bottom w:val="single" w:sz="4" w:space="0" w:color="auto"/>
            </w:tcBorders>
          </w:tcPr>
          <w:p w:rsidR="0006359F" w:rsidRDefault="0006359F" w:rsidP="005B4BD9">
            <w:r w:rsidRPr="00D3570C">
              <w:t xml:space="preserve">Dysk szlifierski na rzep, </w:t>
            </w:r>
            <w:r>
              <w:t>ś</w:t>
            </w:r>
            <w:r w:rsidRPr="00D3570C">
              <w:t>rednica około 125 MM, gwint M 14</w:t>
            </w:r>
            <w:r>
              <w:t>, gwarancja 24 miesiące</w:t>
            </w:r>
          </w:p>
        </w:tc>
        <w:tc>
          <w:tcPr>
            <w:tcW w:w="862" w:type="dxa"/>
            <w:tcBorders>
              <w:bottom w:val="single" w:sz="4" w:space="0" w:color="auto"/>
            </w:tcBorders>
          </w:tcPr>
          <w:p w:rsidR="0006359F" w:rsidRDefault="0006359F" w:rsidP="005B4BD9">
            <w:r>
              <w:t>Szt.</w:t>
            </w:r>
          </w:p>
        </w:tc>
        <w:tc>
          <w:tcPr>
            <w:tcW w:w="1686" w:type="dxa"/>
            <w:tcBorders>
              <w:bottom w:val="single" w:sz="4" w:space="0" w:color="auto"/>
            </w:tcBorders>
          </w:tcPr>
          <w:p w:rsidR="0006359F" w:rsidRDefault="0006359F" w:rsidP="005B4BD9">
            <w:r>
              <w:t>30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B25738">
        <w:tc>
          <w:tcPr>
            <w:tcW w:w="7778" w:type="dxa"/>
            <w:gridSpan w:val="5"/>
          </w:tcPr>
          <w:p w:rsidR="0006359F" w:rsidRDefault="0006359F" w:rsidP="0006359F">
            <w:pPr>
              <w:jc w:val="right"/>
            </w:pPr>
            <w:r>
              <w:t>RAZEM</w:t>
            </w:r>
          </w:p>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bl>
    <w:p w:rsidR="0006359F" w:rsidRDefault="0006359F" w:rsidP="0006359F"/>
    <w:p w:rsidR="0006359F" w:rsidRDefault="0006359F"/>
    <w:p w:rsidR="0006359F" w:rsidRDefault="0006359F" w:rsidP="0006359F">
      <w:pPr>
        <w:spacing w:line="240" w:lineRule="auto"/>
        <w:ind w:firstLine="8364"/>
        <w:jc w:val="center"/>
      </w:pPr>
      <w:r>
        <w:t>…………………………………………………….</w:t>
      </w:r>
    </w:p>
    <w:p w:rsidR="00134CD3" w:rsidRDefault="00134CD3" w:rsidP="00134CD3">
      <w:pPr>
        <w:spacing w:line="240" w:lineRule="auto"/>
        <w:ind w:firstLine="8364"/>
        <w:jc w:val="center"/>
        <w:rPr>
          <w:rFonts w:ascii="Times New Roman" w:hAnsi="Times New Roman" w:cs="Times New Roman"/>
        </w:rPr>
      </w:pPr>
      <w:r>
        <w:rPr>
          <w:rFonts w:ascii="Times New Roman" w:hAnsi="Times New Roman" w:cs="Times New Roman"/>
        </w:rPr>
        <w:t xml:space="preserve">Podpis Wykonawcy </w:t>
      </w:r>
    </w:p>
    <w:p w:rsidR="0006359F" w:rsidRDefault="0006359F">
      <w:pPr>
        <w:rPr>
          <w:rFonts w:ascii="Times New Roman" w:hAnsi="Times New Roman" w:cs="Times New Roman"/>
        </w:rPr>
      </w:pPr>
      <w:r>
        <w:rPr>
          <w:rFonts w:ascii="Times New Roman" w:hAnsi="Times New Roman" w:cs="Times New Roman"/>
        </w:rPr>
        <w:br w:type="page"/>
      </w:r>
    </w:p>
    <w:p w:rsidR="0006359F" w:rsidRPr="0006359F" w:rsidRDefault="0006359F" w:rsidP="0006359F">
      <w:pPr>
        <w:jc w:val="right"/>
        <w:rPr>
          <w:rFonts w:ascii="Times New Roman" w:hAnsi="Times New Roman" w:cs="Times New Roman"/>
          <w:b/>
        </w:rPr>
      </w:pPr>
      <w:r w:rsidRPr="0006359F">
        <w:rPr>
          <w:rFonts w:ascii="Times New Roman" w:hAnsi="Times New Roman" w:cs="Times New Roman"/>
          <w:b/>
        </w:rPr>
        <w:lastRenderedPageBreak/>
        <w:t>Załącznik nr 2.7 do SWZ</w:t>
      </w:r>
    </w:p>
    <w:p w:rsidR="0006359F" w:rsidRPr="0006359F" w:rsidRDefault="0006359F" w:rsidP="0006359F">
      <w:pPr>
        <w:jc w:val="center"/>
        <w:rPr>
          <w:rFonts w:ascii="Times New Roman" w:hAnsi="Times New Roman" w:cs="Times New Roman"/>
          <w:b/>
        </w:rPr>
      </w:pPr>
      <w:r w:rsidRPr="0006359F">
        <w:rPr>
          <w:rFonts w:ascii="Times New Roman" w:hAnsi="Times New Roman" w:cs="Times New Roman"/>
          <w:b/>
        </w:rPr>
        <w:t xml:space="preserve">FORMULARZ CENOWY – CZĘŚĆ </w:t>
      </w:r>
      <w:r>
        <w:rPr>
          <w:rFonts w:ascii="Times New Roman" w:hAnsi="Times New Roman" w:cs="Times New Roman"/>
          <w:b/>
        </w:rPr>
        <w:t>7</w:t>
      </w:r>
      <w:r w:rsidRPr="0006359F">
        <w:rPr>
          <w:rFonts w:ascii="Times New Roman" w:hAnsi="Times New Roman" w:cs="Times New Roman"/>
          <w:b/>
        </w:rPr>
        <w:t>: Mierniki elektroniczne</w:t>
      </w:r>
    </w:p>
    <w:p w:rsidR="0006359F" w:rsidRDefault="0006359F" w:rsidP="0006359F"/>
    <w:tbl>
      <w:tblPr>
        <w:tblStyle w:val="Tabela-Siatka"/>
        <w:tblW w:w="0" w:type="auto"/>
        <w:tblLook w:val="04A0" w:firstRow="1" w:lastRow="0" w:firstColumn="1" w:lastColumn="0" w:noHBand="0" w:noVBand="1"/>
      </w:tblPr>
      <w:tblGrid>
        <w:gridCol w:w="561"/>
        <w:gridCol w:w="3116"/>
        <w:gridCol w:w="862"/>
        <w:gridCol w:w="1686"/>
        <w:gridCol w:w="1553"/>
        <w:gridCol w:w="1554"/>
        <w:gridCol w:w="1554"/>
        <w:gridCol w:w="1554"/>
        <w:gridCol w:w="1554"/>
      </w:tblGrid>
      <w:tr w:rsidR="0006359F" w:rsidTr="005B4BD9">
        <w:tc>
          <w:tcPr>
            <w:tcW w:w="561" w:type="dxa"/>
          </w:tcPr>
          <w:p w:rsidR="0006359F" w:rsidRDefault="0006359F" w:rsidP="005B4BD9">
            <w:r>
              <w:t>LP.</w:t>
            </w:r>
          </w:p>
        </w:tc>
        <w:tc>
          <w:tcPr>
            <w:tcW w:w="3116" w:type="dxa"/>
          </w:tcPr>
          <w:p w:rsidR="0006359F" w:rsidRDefault="0006359F" w:rsidP="005B4BD9">
            <w:r>
              <w:t>NAZWA</w:t>
            </w:r>
          </w:p>
        </w:tc>
        <w:tc>
          <w:tcPr>
            <w:tcW w:w="862" w:type="dxa"/>
          </w:tcPr>
          <w:p w:rsidR="0006359F" w:rsidRDefault="0006359F" w:rsidP="005B4BD9">
            <w:r>
              <w:t>J.M.</w:t>
            </w:r>
          </w:p>
        </w:tc>
        <w:tc>
          <w:tcPr>
            <w:tcW w:w="1686" w:type="dxa"/>
          </w:tcPr>
          <w:p w:rsidR="0006359F" w:rsidRDefault="0006359F" w:rsidP="005B4BD9">
            <w:r>
              <w:t>ILOŚĆ</w:t>
            </w:r>
          </w:p>
        </w:tc>
        <w:tc>
          <w:tcPr>
            <w:tcW w:w="1553" w:type="dxa"/>
          </w:tcPr>
          <w:p w:rsidR="0006359F" w:rsidRDefault="0006359F" w:rsidP="005B4BD9">
            <w:r>
              <w:t>CENA JEDN. NETTO (ZŁ)</w:t>
            </w:r>
          </w:p>
        </w:tc>
        <w:tc>
          <w:tcPr>
            <w:tcW w:w="1554" w:type="dxa"/>
          </w:tcPr>
          <w:p w:rsidR="0006359F" w:rsidRDefault="0006359F" w:rsidP="005B4BD9">
            <w:r>
              <w:t>WARTOŚĆ NETTO (ZŁ)</w:t>
            </w:r>
          </w:p>
        </w:tc>
        <w:tc>
          <w:tcPr>
            <w:tcW w:w="1554" w:type="dxa"/>
          </w:tcPr>
          <w:p w:rsidR="0006359F" w:rsidRDefault="0006359F" w:rsidP="005B4BD9">
            <w:r>
              <w:t xml:space="preserve">STAWKA VAT </w:t>
            </w:r>
          </w:p>
        </w:tc>
        <w:tc>
          <w:tcPr>
            <w:tcW w:w="1554" w:type="dxa"/>
          </w:tcPr>
          <w:p w:rsidR="0006359F" w:rsidRDefault="0006359F" w:rsidP="005B4BD9">
            <w:r>
              <w:t>WARTOŚĆ VAT</w:t>
            </w:r>
            <w:r w:rsidR="00770F7C">
              <w:t xml:space="preserve"> (ZŁ)</w:t>
            </w:r>
          </w:p>
        </w:tc>
        <w:tc>
          <w:tcPr>
            <w:tcW w:w="1554" w:type="dxa"/>
          </w:tcPr>
          <w:p w:rsidR="0006359F" w:rsidRDefault="0006359F" w:rsidP="005B4BD9">
            <w:r>
              <w:t>WARTOŚĆ BRUTTO (ZŁ)</w:t>
            </w:r>
          </w:p>
        </w:tc>
      </w:tr>
      <w:tr w:rsidR="0006359F" w:rsidRPr="0006359F" w:rsidTr="005B4BD9">
        <w:tc>
          <w:tcPr>
            <w:tcW w:w="561" w:type="dxa"/>
          </w:tcPr>
          <w:p w:rsidR="0006359F" w:rsidRPr="0006359F" w:rsidRDefault="0006359F" w:rsidP="0006359F">
            <w:pPr>
              <w:jc w:val="center"/>
              <w:rPr>
                <w:b/>
              </w:rPr>
            </w:pPr>
            <w:r w:rsidRPr="0006359F">
              <w:rPr>
                <w:b/>
              </w:rPr>
              <w:t>1</w:t>
            </w:r>
          </w:p>
        </w:tc>
        <w:tc>
          <w:tcPr>
            <w:tcW w:w="3116" w:type="dxa"/>
          </w:tcPr>
          <w:p w:rsidR="0006359F" w:rsidRPr="0006359F" w:rsidRDefault="0006359F" w:rsidP="0006359F">
            <w:pPr>
              <w:jc w:val="center"/>
              <w:rPr>
                <w:b/>
              </w:rPr>
            </w:pPr>
            <w:r w:rsidRPr="0006359F">
              <w:rPr>
                <w:b/>
              </w:rPr>
              <w:t>2</w:t>
            </w:r>
          </w:p>
        </w:tc>
        <w:tc>
          <w:tcPr>
            <w:tcW w:w="862" w:type="dxa"/>
          </w:tcPr>
          <w:p w:rsidR="0006359F" w:rsidRPr="0006359F" w:rsidRDefault="0006359F" w:rsidP="0006359F">
            <w:pPr>
              <w:jc w:val="center"/>
              <w:rPr>
                <w:b/>
              </w:rPr>
            </w:pPr>
            <w:r w:rsidRPr="0006359F">
              <w:rPr>
                <w:b/>
              </w:rPr>
              <w:t>3</w:t>
            </w:r>
          </w:p>
        </w:tc>
        <w:tc>
          <w:tcPr>
            <w:tcW w:w="1686" w:type="dxa"/>
          </w:tcPr>
          <w:p w:rsidR="0006359F" w:rsidRPr="0006359F" w:rsidRDefault="0006359F" w:rsidP="0006359F">
            <w:pPr>
              <w:jc w:val="center"/>
              <w:rPr>
                <w:b/>
              </w:rPr>
            </w:pPr>
            <w:r w:rsidRPr="0006359F">
              <w:rPr>
                <w:b/>
              </w:rPr>
              <w:t>4</w:t>
            </w:r>
          </w:p>
        </w:tc>
        <w:tc>
          <w:tcPr>
            <w:tcW w:w="1553" w:type="dxa"/>
          </w:tcPr>
          <w:p w:rsidR="0006359F" w:rsidRPr="0006359F" w:rsidRDefault="0006359F" w:rsidP="0006359F">
            <w:pPr>
              <w:jc w:val="center"/>
              <w:rPr>
                <w:b/>
              </w:rPr>
            </w:pPr>
            <w:r w:rsidRPr="0006359F">
              <w:rPr>
                <w:b/>
              </w:rPr>
              <w:t>5</w:t>
            </w:r>
          </w:p>
        </w:tc>
        <w:tc>
          <w:tcPr>
            <w:tcW w:w="1554" w:type="dxa"/>
          </w:tcPr>
          <w:p w:rsidR="0006359F" w:rsidRPr="0006359F" w:rsidRDefault="0006359F" w:rsidP="0006359F">
            <w:pPr>
              <w:jc w:val="center"/>
              <w:rPr>
                <w:b/>
              </w:rPr>
            </w:pPr>
            <w:r w:rsidRPr="0006359F">
              <w:rPr>
                <w:b/>
              </w:rPr>
              <w:t>6</w:t>
            </w:r>
          </w:p>
        </w:tc>
        <w:tc>
          <w:tcPr>
            <w:tcW w:w="1554" w:type="dxa"/>
          </w:tcPr>
          <w:p w:rsidR="0006359F" w:rsidRPr="0006359F" w:rsidRDefault="0006359F" w:rsidP="0006359F">
            <w:pPr>
              <w:jc w:val="center"/>
              <w:rPr>
                <w:b/>
              </w:rPr>
            </w:pPr>
            <w:r w:rsidRPr="0006359F">
              <w:rPr>
                <w:b/>
              </w:rPr>
              <w:t>7</w:t>
            </w:r>
          </w:p>
        </w:tc>
        <w:tc>
          <w:tcPr>
            <w:tcW w:w="1554" w:type="dxa"/>
          </w:tcPr>
          <w:p w:rsidR="0006359F" w:rsidRPr="0006359F" w:rsidRDefault="0006359F" w:rsidP="0006359F">
            <w:pPr>
              <w:jc w:val="center"/>
              <w:rPr>
                <w:b/>
              </w:rPr>
            </w:pPr>
            <w:r w:rsidRPr="0006359F">
              <w:rPr>
                <w:b/>
              </w:rPr>
              <w:t>8</w:t>
            </w:r>
          </w:p>
        </w:tc>
        <w:tc>
          <w:tcPr>
            <w:tcW w:w="1554" w:type="dxa"/>
          </w:tcPr>
          <w:p w:rsidR="0006359F" w:rsidRPr="0006359F" w:rsidRDefault="0006359F" w:rsidP="0006359F">
            <w:pPr>
              <w:jc w:val="center"/>
              <w:rPr>
                <w:b/>
              </w:rPr>
            </w:pPr>
            <w:r w:rsidRPr="0006359F">
              <w:rPr>
                <w:b/>
              </w:rPr>
              <w:t>9</w:t>
            </w:r>
          </w:p>
        </w:tc>
      </w:tr>
      <w:tr w:rsidR="0006359F" w:rsidTr="005B4BD9">
        <w:tc>
          <w:tcPr>
            <w:tcW w:w="561" w:type="dxa"/>
          </w:tcPr>
          <w:p w:rsidR="0006359F" w:rsidRDefault="0006359F" w:rsidP="005B4BD9">
            <w:r>
              <w:t>1</w:t>
            </w:r>
          </w:p>
        </w:tc>
        <w:tc>
          <w:tcPr>
            <w:tcW w:w="3116" w:type="dxa"/>
          </w:tcPr>
          <w:p w:rsidR="0006359F" w:rsidRDefault="0006359F" w:rsidP="005B4BD9">
            <w:r w:rsidRPr="00A709D4">
              <w:t>cyfrowy miernik rezystancji izolacji przeznaczony do bezpośrednich pomiarów rezystancji izolacji elektrycznych, specjalistyczne akcesoria zape</w:t>
            </w:r>
            <w:r>
              <w:t>w</w:t>
            </w:r>
            <w:r w:rsidRPr="00A709D4">
              <w:t xml:space="preserve">niające bezpieczeństwo użytkowania podczas pomiarów, dodatkowo przyrząd nadzoruje warunki pracy np. zapewnia blokowanie pomiaru przy napięciu na obiekcie większym niż 50 V, oraz rozładowuje obiekt po zakończeniu pomiaru, napięcie pomiarowe wybierane : 50, 100, 250, 500, 1000 V, ciągłe wskazanie mierzonej rezystancji izolacji, , samoczynne rozładowanie pojemności mierzonego obiektu po zakończeniu pomiaru rezystancji izolacji, akustyczne wyznaczenie pięciosekundowych odcinków czasu ułatwiające zdjęcie charakterystyk czasowych, </w:t>
            </w:r>
            <w:r w:rsidRPr="00A709D4">
              <w:lastRenderedPageBreak/>
              <w:t>wskazanie rzeczywistego napięcia pomiarowego podczas pomiaru, zabezpieczenie przed pomiarem obiektów pod napięciem, pomiar trójprzewodowy, pomiar ciągłości połączeń ochronnych i wyrównawczych zgodnie z PN-EM 61557-4 prądem ˃ 200mA, komplet baterii, certyfikat kalibracji, świadectwo w</w:t>
            </w:r>
            <w:r>
              <w:t>zorcowania i instrukcja obsługi, gwarancja 24 miesiące</w:t>
            </w:r>
          </w:p>
        </w:tc>
        <w:tc>
          <w:tcPr>
            <w:tcW w:w="862" w:type="dxa"/>
          </w:tcPr>
          <w:p w:rsidR="0006359F" w:rsidRDefault="0006359F" w:rsidP="005B4BD9">
            <w:r>
              <w:lastRenderedPageBreak/>
              <w:t>Szt.</w:t>
            </w:r>
          </w:p>
        </w:tc>
        <w:tc>
          <w:tcPr>
            <w:tcW w:w="1686" w:type="dxa"/>
          </w:tcPr>
          <w:p w:rsidR="0006359F" w:rsidRDefault="0006359F" w:rsidP="005B4BD9">
            <w:r>
              <w:t>10</w:t>
            </w:r>
          </w:p>
        </w:tc>
        <w:tc>
          <w:tcPr>
            <w:tcW w:w="1553" w:type="dxa"/>
          </w:tcPr>
          <w:p w:rsidR="0006359F" w:rsidRDefault="0006359F" w:rsidP="005B4BD9"/>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r w:rsidR="0006359F" w:rsidTr="00B057F6">
        <w:tc>
          <w:tcPr>
            <w:tcW w:w="7778" w:type="dxa"/>
            <w:gridSpan w:val="5"/>
          </w:tcPr>
          <w:p w:rsidR="0006359F" w:rsidRDefault="0006359F" w:rsidP="0006359F">
            <w:pPr>
              <w:jc w:val="right"/>
            </w:pPr>
            <w:r>
              <w:t>RAZEM</w:t>
            </w:r>
          </w:p>
        </w:tc>
        <w:tc>
          <w:tcPr>
            <w:tcW w:w="1554" w:type="dxa"/>
          </w:tcPr>
          <w:p w:rsidR="0006359F" w:rsidRDefault="0006359F" w:rsidP="005B4BD9"/>
        </w:tc>
        <w:tc>
          <w:tcPr>
            <w:tcW w:w="1554" w:type="dxa"/>
          </w:tcPr>
          <w:p w:rsidR="0006359F" w:rsidRDefault="0006359F" w:rsidP="005B4BD9">
            <w:pPr>
              <w:jc w:val="center"/>
            </w:pPr>
            <w:r>
              <w:t>23%</w:t>
            </w:r>
          </w:p>
        </w:tc>
        <w:tc>
          <w:tcPr>
            <w:tcW w:w="1554" w:type="dxa"/>
          </w:tcPr>
          <w:p w:rsidR="0006359F" w:rsidRDefault="0006359F" w:rsidP="005B4BD9"/>
        </w:tc>
        <w:tc>
          <w:tcPr>
            <w:tcW w:w="1554" w:type="dxa"/>
          </w:tcPr>
          <w:p w:rsidR="0006359F" w:rsidRDefault="0006359F" w:rsidP="005B4BD9"/>
        </w:tc>
      </w:tr>
    </w:tbl>
    <w:p w:rsidR="0006359F" w:rsidRDefault="0006359F"/>
    <w:p w:rsidR="0006359F" w:rsidRDefault="0006359F"/>
    <w:p w:rsidR="0006359F" w:rsidRDefault="0006359F" w:rsidP="0006359F">
      <w:pPr>
        <w:spacing w:line="240" w:lineRule="auto"/>
        <w:ind w:firstLine="8364"/>
        <w:jc w:val="center"/>
      </w:pPr>
      <w:r>
        <w:t>…………………………………………………….</w:t>
      </w:r>
    </w:p>
    <w:p w:rsidR="00134CD3" w:rsidRDefault="00134CD3" w:rsidP="00134CD3">
      <w:pPr>
        <w:spacing w:line="240" w:lineRule="auto"/>
        <w:ind w:firstLine="8364"/>
        <w:jc w:val="center"/>
        <w:rPr>
          <w:rFonts w:ascii="Times New Roman" w:hAnsi="Times New Roman" w:cs="Times New Roman"/>
        </w:rPr>
      </w:pPr>
      <w:r>
        <w:rPr>
          <w:rFonts w:ascii="Times New Roman" w:hAnsi="Times New Roman" w:cs="Times New Roman"/>
        </w:rPr>
        <w:t xml:space="preserve">Podpis Wykonawcy </w:t>
      </w:r>
    </w:p>
    <w:p w:rsidR="0006359F" w:rsidRPr="0006359F" w:rsidRDefault="0006359F" w:rsidP="00134CD3">
      <w:pPr>
        <w:spacing w:line="240" w:lineRule="auto"/>
        <w:ind w:firstLine="8364"/>
        <w:jc w:val="center"/>
        <w:rPr>
          <w:rFonts w:ascii="Times New Roman" w:hAnsi="Times New Roman" w:cs="Times New Roman"/>
        </w:rPr>
      </w:pPr>
    </w:p>
    <w:sectPr w:rsidR="0006359F" w:rsidRPr="0006359F" w:rsidSect="00115F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4B7" w:rsidRDefault="007654B7" w:rsidP="00115FDB">
      <w:pPr>
        <w:spacing w:after="0" w:line="240" w:lineRule="auto"/>
      </w:pPr>
      <w:r>
        <w:separator/>
      </w:r>
    </w:p>
  </w:endnote>
  <w:endnote w:type="continuationSeparator" w:id="0">
    <w:p w:rsidR="007654B7" w:rsidRDefault="007654B7" w:rsidP="0011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4B7" w:rsidRDefault="007654B7" w:rsidP="00115FDB">
      <w:pPr>
        <w:spacing w:after="0" w:line="240" w:lineRule="auto"/>
      </w:pPr>
      <w:r>
        <w:separator/>
      </w:r>
    </w:p>
  </w:footnote>
  <w:footnote w:type="continuationSeparator" w:id="0">
    <w:p w:rsidR="007654B7" w:rsidRDefault="007654B7" w:rsidP="00115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8E"/>
    <w:rsid w:val="00007CB7"/>
    <w:rsid w:val="0006359F"/>
    <w:rsid w:val="000E1A1B"/>
    <w:rsid w:val="000F7BF9"/>
    <w:rsid w:val="00115FDB"/>
    <w:rsid w:val="00134CD3"/>
    <w:rsid w:val="001A2047"/>
    <w:rsid w:val="002015DE"/>
    <w:rsid w:val="002A3CCE"/>
    <w:rsid w:val="00304879"/>
    <w:rsid w:val="005324E5"/>
    <w:rsid w:val="00565EF3"/>
    <w:rsid w:val="006A09AE"/>
    <w:rsid w:val="006A2DCC"/>
    <w:rsid w:val="006B031A"/>
    <w:rsid w:val="006D48D4"/>
    <w:rsid w:val="006D4C9E"/>
    <w:rsid w:val="006D686B"/>
    <w:rsid w:val="006E26AB"/>
    <w:rsid w:val="007654B7"/>
    <w:rsid w:val="00770F7C"/>
    <w:rsid w:val="007A3544"/>
    <w:rsid w:val="00807A33"/>
    <w:rsid w:val="008671A4"/>
    <w:rsid w:val="0099459C"/>
    <w:rsid w:val="00AE1F18"/>
    <w:rsid w:val="00B53D23"/>
    <w:rsid w:val="00B637FF"/>
    <w:rsid w:val="00C029F3"/>
    <w:rsid w:val="00CB688E"/>
    <w:rsid w:val="00E34139"/>
    <w:rsid w:val="00EB30B4"/>
    <w:rsid w:val="00ED1453"/>
    <w:rsid w:val="00F14D8D"/>
    <w:rsid w:val="00F35C70"/>
    <w:rsid w:val="00F96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19D02-5840-4606-A89B-51D35CD4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F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FDB"/>
  </w:style>
  <w:style w:type="paragraph" w:styleId="Stopka">
    <w:name w:val="footer"/>
    <w:basedOn w:val="Normalny"/>
    <w:link w:val="StopkaZnak"/>
    <w:uiPriority w:val="99"/>
    <w:unhideWhenUsed/>
    <w:rsid w:val="00115F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FDB"/>
  </w:style>
  <w:style w:type="table" w:styleId="Tabela-Siatka">
    <w:name w:val="Table Grid"/>
    <w:basedOn w:val="Standardowy"/>
    <w:uiPriority w:val="39"/>
    <w:rsid w:val="0011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63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4ABA9CC-2A81-43CA-A3B4-87036B227A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4533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Waśniewska Paulina</dc:creator>
  <cp:keywords/>
  <dc:description/>
  <cp:lastModifiedBy>Gilert Anna</cp:lastModifiedBy>
  <cp:revision>7</cp:revision>
  <cp:lastPrinted>2021-05-25T05:58:00Z</cp:lastPrinted>
  <dcterms:created xsi:type="dcterms:W3CDTF">2021-07-15T09:52:00Z</dcterms:created>
  <dcterms:modified xsi:type="dcterms:W3CDTF">2021-09-08T09:20:00Z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e25f0d20-17e4-45c0-8e93-2789b66d01f1</vt:lpwstr>
  </property>
  <property fmtid="{D5CDD505-2E9C-101B-9397-08002B2CF9AE}" pid="3" name="bjSaver">
    <vt:lpwstr>4F2lQyRTck7ZkbKMqR2la7iqKE+dX/sf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