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0BB9872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2E476B">
        <w:rPr>
          <w:b/>
          <w:iCs/>
          <w:color w:val="000000"/>
          <w:sz w:val="22"/>
          <w:szCs w:val="22"/>
        </w:rPr>
        <w:t>6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70C53DF5" w14:textId="05D440AD" w:rsidR="00186AA2" w:rsidRDefault="00E67B49" w:rsidP="00186AA2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186AA2" w:rsidRPr="00186AA2">
        <w:rPr>
          <w:b/>
          <w:sz w:val="22"/>
          <w:szCs w:val="22"/>
        </w:rPr>
        <w:t>Budowa ścieżki pieszo-rowerowej Borek Wlkp. - Jeżewo przy drodze powiatowej nr 4087P</w:t>
      </w:r>
      <w:r>
        <w:rPr>
          <w:b/>
          <w:sz w:val="22"/>
          <w:szCs w:val="22"/>
        </w:rPr>
        <w:t>”</w:t>
      </w:r>
    </w:p>
    <w:p w14:paraId="04B6044A" w14:textId="509EA24D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5244AAE1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1E70EA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813ED"/>
    <w:rsid w:val="00186AA2"/>
    <w:rsid w:val="001E70EA"/>
    <w:rsid w:val="002E476B"/>
    <w:rsid w:val="00313387"/>
    <w:rsid w:val="0042455B"/>
    <w:rsid w:val="006A37C6"/>
    <w:rsid w:val="0078554D"/>
    <w:rsid w:val="00910ABC"/>
    <w:rsid w:val="00A255C2"/>
    <w:rsid w:val="00D74C30"/>
    <w:rsid w:val="00DE31A6"/>
    <w:rsid w:val="00E1346E"/>
    <w:rsid w:val="00E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12</cp:revision>
  <cp:lastPrinted>2021-07-01T12:20:00Z</cp:lastPrinted>
  <dcterms:created xsi:type="dcterms:W3CDTF">2021-02-19T04:57:00Z</dcterms:created>
  <dcterms:modified xsi:type="dcterms:W3CDTF">2021-10-19T06:11:00Z</dcterms:modified>
</cp:coreProperties>
</file>