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AF7F" w14:textId="3D2F4075" w:rsidR="00634563" w:rsidRPr="00553357" w:rsidRDefault="00634563" w:rsidP="00634563">
      <w:pPr>
        <w:spacing w:line="360" w:lineRule="auto"/>
        <w:rPr>
          <w:rFonts w:asciiTheme="majorHAnsi" w:hAnsiTheme="majorHAnsi" w:cstheme="majorHAnsi"/>
        </w:rPr>
      </w:pPr>
      <w:r w:rsidRPr="0055335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ZPU.272</w:t>
      </w:r>
      <w:r w:rsidR="00774D0A" w:rsidRPr="0055335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…..</w:t>
      </w:r>
      <w:r w:rsidRPr="0055335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.202</w:t>
      </w:r>
      <w:r w:rsidR="005F24F4" w:rsidRPr="0055335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2</w:t>
      </w:r>
      <w:r w:rsidRPr="00553357">
        <w:rPr>
          <w:rFonts w:asciiTheme="majorHAnsi" w:hAnsiTheme="majorHAnsi" w:cstheme="majorHAnsi"/>
        </w:rPr>
        <w:t xml:space="preserve">                                                                                    </w:t>
      </w:r>
      <w:r w:rsidR="00553357">
        <w:rPr>
          <w:rFonts w:asciiTheme="majorHAnsi" w:hAnsiTheme="majorHAnsi" w:cstheme="majorHAnsi"/>
        </w:rPr>
        <w:tab/>
      </w:r>
      <w:r w:rsidR="00553357">
        <w:rPr>
          <w:rFonts w:asciiTheme="majorHAnsi" w:hAnsiTheme="majorHAnsi" w:cstheme="majorHAnsi"/>
        </w:rPr>
        <w:tab/>
      </w:r>
      <w:r w:rsidRPr="00553357">
        <w:rPr>
          <w:rFonts w:asciiTheme="majorHAnsi" w:hAnsiTheme="majorHAnsi" w:cstheme="majorHAnsi"/>
        </w:rPr>
        <w:t xml:space="preserve">    </w:t>
      </w:r>
      <w:r w:rsidRPr="0055335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nr </w:t>
      </w:r>
      <w:r w:rsidR="00774D0A" w:rsidRPr="0055335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55335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55335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</w:t>
      </w:r>
      <w:r w:rsidRPr="0055335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 SIWZ </w:t>
      </w:r>
    </w:p>
    <w:p w14:paraId="4E58A1A4" w14:textId="77777777" w:rsidR="003800C8" w:rsidRDefault="003800C8" w:rsidP="00724520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</w:p>
    <w:p w14:paraId="790B9E90" w14:textId="4B1DDE40" w:rsidR="00724520" w:rsidRDefault="00724520" w:rsidP="00724520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OPIS PRZEDMIOTU ZAMÓWIENIA </w:t>
      </w:r>
    </w:p>
    <w:p w14:paraId="29EFE90D" w14:textId="77777777" w:rsidR="004B5BCC" w:rsidRPr="00D417B0" w:rsidRDefault="004B5BCC" w:rsidP="004B5BCC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 w:rsidRPr="00D417B0">
        <w:rPr>
          <w:rFonts w:cstheme="majorHAnsi"/>
          <w:szCs w:val="20"/>
        </w:rPr>
        <w:t>(OPIS OFEROWANEGO SPRZĘTU)</w:t>
      </w:r>
    </w:p>
    <w:p w14:paraId="73CC6C17" w14:textId="77777777" w:rsidR="004B5BCC" w:rsidRPr="00D417B0" w:rsidRDefault="004B5BCC" w:rsidP="004B5BCC">
      <w:pPr>
        <w:jc w:val="both"/>
        <w:rPr>
          <w:rFonts w:asciiTheme="majorHAnsi" w:hAnsiTheme="majorHAnsi" w:cstheme="majorHAnsi"/>
        </w:rPr>
      </w:pPr>
    </w:p>
    <w:p w14:paraId="045B9C6E" w14:textId="77777777" w:rsidR="004B5BCC" w:rsidRPr="004B5BCC" w:rsidRDefault="004B5BCC" w:rsidP="004B5BCC">
      <w:pPr>
        <w:jc w:val="both"/>
        <w:rPr>
          <w:rFonts w:ascii="Verdana" w:hAnsi="Verdana" w:cstheme="majorHAnsi"/>
          <w:sz w:val="18"/>
          <w:szCs w:val="18"/>
        </w:rPr>
      </w:pPr>
      <w:r w:rsidRPr="004B5BCC">
        <w:rPr>
          <w:rFonts w:ascii="Verdana" w:hAnsi="Verdana" w:cstheme="majorHAnsi"/>
          <w:sz w:val="18"/>
          <w:szCs w:val="18"/>
        </w:rPr>
        <w:t>Niniejszy Załącznik stanowi jednocześnie szczegółowy opis przedmiotu zamówienia i opis oferowanego sprzętu. Zaoferowane przez Wykonawcę urządzenia muszą spełniać wymagania postawione w niniejszym załączniku w kolumnie „Wymagane minimalne parametry techniczne/Wymagania minimalne” oraz zostać dostarczony na warunkach określonych w SWZ.</w:t>
      </w:r>
    </w:p>
    <w:p w14:paraId="498CD4FE" w14:textId="77777777" w:rsidR="004B5BCC" w:rsidRPr="004B5BCC" w:rsidRDefault="004B5BCC" w:rsidP="004B5BCC">
      <w:pPr>
        <w:jc w:val="both"/>
        <w:rPr>
          <w:rFonts w:ascii="Verdana" w:hAnsi="Verdana" w:cstheme="majorHAnsi"/>
          <w:sz w:val="18"/>
          <w:szCs w:val="18"/>
        </w:rPr>
      </w:pPr>
    </w:p>
    <w:p w14:paraId="3AD3F47B" w14:textId="77777777" w:rsidR="004B5BCC" w:rsidRPr="004B5BCC" w:rsidRDefault="004B5BCC" w:rsidP="004B5BCC">
      <w:pPr>
        <w:jc w:val="both"/>
        <w:rPr>
          <w:rFonts w:ascii="Verdana" w:hAnsi="Verdana" w:cstheme="majorHAnsi"/>
          <w:sz w:val="18"/>
          <w:szCs w:val="18"/>
        </w:rPr>
      </w:pPr>
      <w:r w:rsidRPr="004B5BCC">
        <w:rPr>
          <w:rFonts w:ascii="Verdana" w:hAnsi="Verdana" w:cstheme="majorHAnsi"/>
          <w:sz w:val="18"/>
          <w:szCs w:val="18"/>
        </w:rPr>
        <w:t>Wykonawca w kolumnie „Oferowane parametry” winien odnieść się do każdego z wymagań minimalnych postawionych przez Zamawiającego w kolumnie „Wymagane minimalne parametry techniczne/Wymagania minimalne”. Wykonawca określa też model, producenta.</w:t>
      </w:r>
    </w:p>
    <w:p w14:paraId="10C1C9F3" w14:textId="393DE7CC" w:rsidR="00724520" w:rsidRDefault="00724520" w:rsidP="00954BD0">
      <w:pPr>
        <w:pStyle w:val="Nagwek1"/>
        <w:rPr>
          <w:rFonts w:cstheme="majorHAnsi"/>
          <w:szCs w:val="20"/>
        </w:rPr>
      </w:pPr>
    </w:p>
    <w:p w14:paraId="1F1B0FBC" w14:textId="60AA0EFE" w:rsidR="00F00951" w:rsidRDefault="00F00951" w:rsidP="00F00951">
      <w:pPr>
        <w:pStyle w:val="Nagwek1"/>
      </w:pPr>
      <w:r>
        <w:t xml:space="preserve">Tabela </w:t>
      </w:r>
      <w:r w:rsidR="003240AF">
        <w:t>1</w:t>
      </w:r>
      <w:r w:rsidRPr="0060438F">
        <w:t xml:space="preserve">  - </w:t>
      </w:r>
      <w:r w:rsidR="003662AE">
        <w:t>Serwer</w:t>
      </w:r>
      <w:r>
        <w:t xml:space="preserve">  - </w:t>
      </w:r>
      <w:r w:rsidR="00553357">
        <w:t>3</w:t>
      </w:r>
      <w:r w:rsidRPr="0060438F">
        <w:t xml:space="preserve"> SZTUK</w:t>
      </w:r>
      <w:r w:rsidR="00553357">
        <w:t>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F00951" w14:paraId="6094FD0D" w14:textId="77777777" w:rsidTr="00BE7506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375671" w14:textId="77777777" w:rsidR="00F00951" w:rsidRPr="00C032CF" w:rsidRDefault="00F00951" w:rsidP="00BE7506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21FC2144" w14:textId="77777777" w:rsidR="00F00951" w:rsidRPr="00C24041" w:rsidRDefault="00F00951" w:rsidP="00BE7506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F00951" w14:paraId="14D01CEE" w14:textId="77777777" w:rsidTr="00BE7506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BCC346" w14:textId="77777777" w:rsidR="00F00951" w:rsidRPr="00C032CF" w:rsidRDefault="00F00951" w:rsidP="00BE7506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3A9C2F52" w14:textId="77777777" w:rsidR="00F00951" w:rsidRPr="00C24041" w:rsidRDefault="00F00951" w:rsidP="00BE7506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0EF29C86" w14:textId="77777777" w:rsidR="00F00951" w:rsidRDefault="00F00951" w:rsidP="00F00951">
      <w:pPr>
        <w:pStyle w:val="Textbody"/>
      </w:pPr>
    </w:p>
    <w:tbl>
      <w:tblPr>
        <w:tblW w:w="9822" w:type="dxa"/>
        <w:tblInd w:w="-10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658"/>
        <w:gridCol w:w="4893"/>
        <w:gridCol w:w="2555"/>
      </w:tblGrid>
      <w:tr w:rsidR="004B5BCC" w:rsidRPr="003F3E50" w14:paraId="2DB58106" w14:textId="5F77218D" w:rsidTr="004B5BCC">
        <w:trPr>
          <w:trHeight w:val="500"/>
        </w:trPr>
        <w:tc>
          <w:tcPr>
            <w:tcW w:w="716" w:type="dxa"/>
            <w:shd w:val="clear" w:color="auto" w:fill="F2F2F2" w:themeFill="background1" w:themeFillShade="F2"/>
            <w:vAlign w:val="center"/>
          </w:tcPr>
          <w:p w14:paraId="58CCCECF" w14:textId="77777777" w:rsidR="004B5BCC" w:rsidRPr="003662AE" w:rsidRDefault="004B5BCC" w:rsidP="00307A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6CF90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5A487" w14:textId="4D398813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SERWER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784F1714" w14:textId="77777777" w:rsidR="004B5BCC" w:rsidRDefault="004B5BCC" w:rsidP="00553357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B5BCC" w:rsidRPr="003F3E50" w14:paraId="271D97C1" w14:textId="0D3559F2" w:rsidTr="004B5BCC">
        <w:trPr>
          <w:trHeight w:val="422"/>
        </w:trPr>
        <w:tc>
          <w:tcPr>
            <w:tcW w:w="716" w:type="dxa"/>
            <w:vAlign w:val="center"/>
          </w:tcPr>
          <w:p w14:paraId="7E4AF249" w14:textId="1E98A15E" w:rsidR="004B5BCC" w:rsidRPr="003662AE" w:rsidRDefault="004B5BCC" w:rsidP="00307A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DDE52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8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6B6C0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2555" w:type="dxa"/>
          </w:tcPr>
          <w:p w14:paraId="52C8602C" w14:textId="29B08B7F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B5B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Oferowane parametry</w:t>
            </w:r>
          </w:p>
        </w:tc>
      </w:tr>
      <w:tr w:rsidR="004B5BCC" w:rsidRPr="004C09F1" w14:paraId="4D07620B" w14:textId="6C1E47DB" w:rsidTr="004B5BCC">
        <w:tc>
          <w:tcPr>
            <w:tcW w:w="716" w:type="dxa"/>
            <w:vAlign w:val="center"/>
          </w:tcPr>
          <w:p w14:paraId="35537CD6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900A5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AB127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Rack</w:t>
            </w:r>
            <w:proofErr w:type="spellEnd"/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 wysokości max 1U z możliwością instalacji do 4 dysków 3.5" wraz z kompletem wysuwanych szyn umożliwiających montaż w szafie </w:t>
            </w:r>
            <w:proofErr w:type="spellStart"/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rack</w:t>
            </w:r>
            <w:proofErr w:type="spellEnd"/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wysuwanie serwera do celów serwisowych. </w:t>
            </w:r>
          </w:p>
          <w:p w14:paraId="19FAFEA3" w14:textId="60A15493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Obudowa wyposażona w </w:t>
            </w:r>
            <w:r w:rsidRPr="003662A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2555" w:type="dxa"/>
          </w:tcPr>
          <w:p w14:paraId="60B78E86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4C09F1" w14:paraId="295C3353" w14:textId="7CE38F28" w:rsidTr="004B5BCC">
        <w:trPr>
          <w:trHeight w:val="580"/>
        </w:trPr>
        <w:tc>
          <w:tcPr>
            <w:tcW w:w="716" w:type="dxa"/>
            <w:vAlign w:val="center"/>
          </w:tcPr>
          <w:p w14:paraId="2F492DFE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635A1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4187C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2555" w:type="dxa"/>
          </w:tcPr>
          <w:p w14:paraId="40F7E1A0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4C09F1" w14:paraId="5A610A46" w14:textId="009786C7" w:rsidTr="004B5BCC">
        <w:trPr>
          <w:trHeight w:val="375"/>
        </w:trPr>
        <w:tc>
          <w:tcPr>
            <w:tcW w:w="716" w:type="dxa"/>
            <w:vAlign w:val="center"/>
          </w:tcPr>
          <w:p w14:paraId="5129CEAB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A55F4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057B1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2555" w:type="dxa"/>
          </w:tcPr>
          <w:p w14:paraId="501A36FD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BCC" w:rsidRPr="004C09F1" w14:paraId="034313E8" w14:textId="18BC78AE" w:rsidTr="004B5BCC">
        <w:trPr>
          <w:trHeight w:val="845"/>
        </w:trPr>
        <w:tc>
          <w:tcPr>
            <w:tcW w:w="716" w:type="dxa"/>
            <w:vAlign w:val="center"/>
          </w:tcPr>
          <w:p w14:paraId="57D40BB3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1BDEC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FF628" w14:textId="3C6D050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Zainstalowane dwa procesory 8-rdzeniowe, min. 2.8 GHz, klasy x86 dedykowane do pracy z zaoferowanym serwerem umożliwiające osiągnięcie wyniku dla dwóch procesorów min. 34500 pkt w teście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Average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CPU Mark dostępnym na stronie </w:t>
            </w:r>
            <w:hyperlink r:id="rId8" w:history="1">
              <w:r w:rsidRPr="003662AE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https://www.cpubenchmark.net/</w:t>
              </w:r>
            </w:hyperlink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(Załączyć w</w:t>
            </w:r>
            <w:r w:rsidRPr="00F905D6">
              <w:rPr>
                <w:rFonts w:asciiTheme="majorHAnsi" w:hAnsiTheme="majorHAnsi" w:cstheme="majorHAnsi"/>
                <w:sz w:val="20"/>
                <w:szCs w:val="20"/>
              </w:rPr>
              <w:t>ynik testu procesora w postaci wydruku, z dnia ogłoszenia postępowania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555" w:type="dxa"/>
          </w:tcPr>
          <w:p w14:paraId="116E7851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BCC" w:rsidRPr="003F3E50" w14:paraId="52E365D1" w14:textId="560A6B61" w:rsidTr="004B5BCC">
        <w:tc>
          <w:tcPr>
            <w:tcW w:w="716" w:type="dxa"/>
            <w:vAlign w:val="center"/>
          </w:tcPr>
          <w:p w14:paraId="3F5F67AC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91AC3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47D30" w14:textId="1967F5AA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128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GB DDR4 RDIMM 3200MT/s, na płycie głównej powinno znajdować się minimum 16 slotów przeznaczonych do instalacji pamięci. Płyta główna powinna obsługiwać do 1TB pamięci RAM.</w:t>
            </w:r>
          </w:p>
        </w:tc>
        <w:tc>
          <w:tcPr>
            <w:tcW w:w="2555" w:type="dxa"/>
          </w:tcPr>
          <w:p w14:paraId="68C64BAA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BCC" w:rsidRPr="003F3E50" w14:paraId="24EC6F73" w14:textId="1A51BA63" w:rsidTr="004B5BCC">
        <w:tc>
          <w:tcPr>
            <w:tcW w:w="716" w:type="dxa"/>
            <w:vAlign w:val="center"/>
          </w:tcPr>
          <w:p w14:paraId="78C5D26C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66EB9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281DA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Memory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Rank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Sparing, Memory Mirror,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Failed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DIMM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isolation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, Memory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Parity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Protection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, Memory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Thermal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Throttling</w:t>
            </w:r>
            <w:proofErr w:type="spellEnd"/>
          </w:p>
        </w:tc>
        <w:tc>
          <w:tcPr>
            <w:tcW w:w="2555" w:type="dxa"/>
          </w:tcPr>
          <w:p w14:paraId="4C682495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BCC" w:rsidRPr="004C09F1" w14:paraId="20D88E19" w14:textId="52503FF2" w:rsidTr="004B5BCC">
        <w:trPr>
          <w:trHeight w:val="370"/>
        </w:trPr>
        <w:tc>
          <w:tcPr>
            <w:tcW w:w="716" w:type="dxa"/>
            <w:vAlign w:val="center"/>
          </w:tcPr>
          <w:p w14:paraId="1D7C4DCB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1355E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sz w:val="20"/>
                <w:szCs w:val="20"/>
              </w:rPr>
              <w:t>Gniazda PCI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94212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- minimum dwa </w:t>
            </w:r>
            <w:proofErr w:type="spellStart"/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sloty</w:t>
            </w:r>
            <w:proofErr w:type="spellEnd"/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PCIe</w:t>
            </w:r>
            <w:proofErr w:type="spellEnd"/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x16 generacji 4 </w:t>
            </w:r>
          </w:p>
        </w:tc>
        <w:tc>
          <w:tcPr>
            <w:tcW w:w="2555" w:type="dxa"/>
          </w:tcPr>
          <w:p w14:paraId="6BB1FC41" w14:textId="77777777" w:rsidR="004B5BCC" w:rsidRPr="003662AE" w:rsidRDefault="004B5BCC" w:rsidP="00553357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4C09F1" w14:paraId="60928FA2" w14:textId="2627458C" w:rsidTr="004B5BCC">
        <w:tc>
          <w:tcPr>
            <w:tcW w:w="716" w:type="dxa"/>
            <w:vAlign w:val="center"/>
          </w:tcPr>
          <w:p w14:paraId="2ED01B97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F46C7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Interfejsy sieciowe/FC/SAS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AE861" w14:textId="77777777" w:rsidR="004B5BCC" w:rsidRPr="003662AE" w:rsidRDefault="004B5BCC" w:rsidP="00553357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Wbudowane min. </w:t>
            </w:r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 interfejsy sieciowe 10Gb Ethernet w standardzie SFP+</w:t>
            </w:r>
          </w:p>
          <w:p w14:paraId="4E81B1E5" w14:textId="77777777" w:rsidR="004B5BCC" w:rsidRPr="003662AE" w:rsidRDefault="004B5BCC" w:rsidP="00553357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Zainstalowana dodatkowa karta sieciowa 4-portowa 1Gb BASE-T</w:t>
            </w:r>
          </w:p>
        </w:tc>
        <w:tc>
          <w:tcPr>
            <w:tcW w:w="2555" w:type="dxa"/>
          </w:tcPr>
          <w:p w14:paraId="4BA3D01E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BCC" w:rsidRPr="004C09F1" w14:paraId="62B44A56" w14:textId="6673FAF1" w:rsidTr="004B5BCC">
        <w:tc>
          <w:tcPr>
            <w:tcW w:w="716" w:type="dxa"/>
            <w:vAlign w:val="center"/>
          </w:tcPr>
          <w:p w14:paraId="719D13D6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EFEB7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23B35" w14:textId="77777777" w:rsidR="00CA65EA" w:rsidRPr="00CA65EA" w:rsidRDefault="00CA65EA" w:rsidP="00CA65EA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</w:pP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Możliwość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instalacji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dysków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 SAS, SATA, SSD</w:t>
            </w:r>
          </w:p>
          <w:p w14:paraId="04863F7E" w14:textId="77777777" w:rsidR="00CA65EA" w:rsidRPr="00CA65EA" w:rsidRDefault="00CA65EA" w:rsidP="00CA65EA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</w:pP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Zainstalowane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:</w:t>
            </w:r>
          </w:p>
          <w:p w14:paraId="2D3E7315" w14:textId="77777777" w:rsidR="00CA65EA" w:rsidRPr="00CA65EA" w:rsidRDefault="00CA65EA" w:rsidP="00CA65EA">
            <w:pPr>
              <w:numPr>
                <w:ilvl w:val="0"/>
                <w:numId w:val="50"/>
              </w:numPr>
              <w:jc w:val="both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de-DE"/>
              </w:rPr>
            </w:pPr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dyski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 SSD SATA o </w:t>
            </w: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pojemności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 min. 480GB, 6Gb, 2,5“ Hot-Plug - </w:t>
            </w:r>
            <w:r w:rsidRPr="00CA65EA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de-DE"/>
              </w:rPr>
              <w:t xml:space="preserve">typ </w:t>
            </w:r>
            <w:proofErr w:type="spellStart"/>
            <w:r w:rsidRPr="00CA65EA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de-DE"/>
              </w:rPr>
              <w:t>MixedUse</w:t>
            </w:r>
            <w:proofErr w:type="spellEnd"/>
          </w:p>
          <w:p w14:paraId="4FD1A9D8" w14:textId="77777777" w:rsidR="00CA65EA" w:rsidRPr="00CA65EA" w:rsidRDefault="00CA65EA" w:rsidP="00CA65EA">
            <w:pPr>
              <w:numPr>
                <w:ilvl w:val="0"/>
                <w:numId w:val="50"/>
              </w:num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</w:pPr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dyski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 SAS o </w:t>
            </w: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pojemności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 min. </w:t>
            </w:r>
            <w:r w:rsidRPr="00CA65EA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de-DE"/>
              </w:rPr>
              <w:t xml:space="preserve">2.4TB, 12Gb,2,5“ 10k </w:t>
            </w:r>
            <w:proofErr w:type="spellStart"/>
            <w:r w:rsidRPr="00CA65EA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de-DE"/>
              </w:rPr>
              <w:t>obr</w:t>
            </w:r>
            <w:proofErr w:type="spellEnd"/>
            <w:r w:rsidRPr="00CA65EA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de-DE"/>
              </w:rPr>
              <w:t>./min</w:t>
            </w:r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.</w:t>
            </w:r>
          </w:p>
          <w:p w14:paraId="396DACAB" w14:textId="77777777" w:rsidR="00CA65EA" w:rsidRPr="00CA65EA" w:rsidRDefault="00CA65EA" w:rsidP="00CA65EA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</w:pPr>
          </w:p>
          <w:p w14:paraId="3F85F6DC" w14:textId="77777777" w:rsidR="00CA65EA" w:rsidRPr="00CA65EA" w:rsidRDefault="00CA65EA" w:rsidP="00CA65EA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</w:pPr>
            <w:r w:rsidRPr="00CA65EA">
              <w:rPr>
                <w:rFonts w:asciiTheme="majorHAnsi" w:hAnsiTheme="majorHAnsi" w:cstheme="majorHAnsi"/>
                <w:i/>
                <w:sz w:val="20"/>
                <w:szCs w:val="20"/>
              </w:rPr>
              <w:t>Zainstalowane dwa dyski M.2 SATA o pojemności min. 480GB z możliwością konfiguracji RAID 1.</w:t>
            </w:r>
          </w:p>
          <w:p w14:paraId="6C85C3C5" w14:textId="115C2E7E" w:rsidR="004B5BCC" w:rsidRPr="003662AE" w:rsidRDefault="00CA65EA" w:rsidP="00CA65E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Możliw</w:t>
            </w:r>
            <w:bookmarkStart w:id="0" w:name="_GoBack"/>
            <w:bookmarkEnd w:id="0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ość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>zainstalowania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  <w:lang w:val="de-DE"/>
              </w:rPr>
              <w:t xml:space="preserve"> </w:t>
            </w:r>
            <w:r w:rsidRPr="00CA65E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dedykowanego modułu dla </w:t>
            </w: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</w:rPr>
              <w:t>hypervisora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</w:rPr>
              <w:t>wirtualizacyjnego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wyposażony w 2 nośniki typu </w:t>
            </w:r>
            <w:proofErr w:type="spellStart"/>
            <w:r w:rsidRPr="00CA65EA">
              <w:rPr>
                <w:rFonts w:asciiTheme="majorHAnsi" w:hAnsiTheme="majorHAnsi" w:cstheme="majorHAnsi"/>
                <w:i/>
                <w:sz w:val="20"/>
                <w:szCs w:val="20"/>
              </w:rPr>
              <w:t>flash</w:t>
            </w:r>
            <w:proofErr w:type="spellEnd"/>
            <w:r w:rsidRPr="00CA65E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</w:t>
            </w:r>
          </w:p>
        </w:tc>
        <w:tc>
          <w:tcPr>
            <w:tcW w:w="2555" w:type="dxa"/>
          </w:tcPr>
          <w:p w14:paraId="0A6EECE9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4B5BCC" w:rsidRPr="003F3E50" w14:paraId="5EC4A9F5" w14:textId="5C8355B3" w:rsidTr="004B5BCC">
        <w:tc>
          <w:tcPr>
            <w:tcW w:w="716" w:type="dxa"/>
            <w:vAlign w:val="center"/>
          </w:tcPr>
          <w:p w14:paraId="3994A321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2F352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D4B76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Sprzętowy kontroler dyskowy posiadający min. 4GB nieulotnej pamięci cache, 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umożliwiający konfigurację </w:t>
            </w: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poziomów RAID: 0, 1, 5, 6, 10, 50, 60. Wsparcie dla dysków SED.</w:t>
            </w:r>
          </w:p>
        </w:tc>
        <w:tc>
          <w:tcPr>
            <w:tcW w:w="2555" w:type="dxa"/>
          </w:tcPr>
          <w:p w14:paraId="357B9091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4C09F1" w14:paraId="2D072EFA" w14:textId="6065CAAA" w:rsidTr="004B5BCC">
        <w:tc>
          <w:tcPr>
            <w:tcW w:w="716" w:type="dxa"/>
            <w:vAlign w:val="center"/>
          </w:tcPr>
          <w:p w14:paraId="39B90FC5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EC466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System operacyjny/System wirtualizacji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68528" w14:textId="4307D349" w:rsidR="004B5BCC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Licencje na </w:t>
            </w: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Windows Server Standard 2022 w ilości zgodnej z zaoferowanymi procesorami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F1D9B49" w14:textId="77777777" w:rsidR="004B5BCC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Serwer ma być zgodny minimum z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6.7 update 3 oraz najnowszym dostępnym wydaniem na dzień złożenia oferty.</w:t>
            </w:r>
          </w:p>
          <w:p w14:paraId="282B0E52" w14:textId="4AD78857" w:rsidR="004B5BCC" w:rsidRPr="00902F91" w:rsidRDefault="004B5BCC" w:rsidP="00902F91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 w:rsidRPr="00902F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rzedmiot postepowania (serwery wraz z oprogramowaniem) będzie elementem już istniejącej infrastruktury, którą Zamawiający zamierza rozbudować. W związku z tym wymagana jest 100% kompatybilność oraz bezkonfliktowa współpraca między nowymi i obecnie użytkowanymi serwerami oraz wykorzystywanym oprogramowaniem. </w:t>
            </w:r>
          </w:p>
          <w:p w14:paraId="64E129A3" w14:textId="06BC1943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02F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Celem Zamawiającego jest zachowanie dostępności wszystkich usług i funkcjonalności obecnie używanej platformy i dlatego wymaga dostawy sprzętu serwerowego wraz z oprogramowaniem z rodziny Microsoft. </w:t>
            </w:r>
          </w:p>
        </w:tc>
        <w:tc>
          <w:tcPr>
            <w:tcW w:w="2555" w:type="dxa"/>
          </w:tcPr>
          <w:p w14:paraId="3C1CBA3E" w14:textId="77777777" w:rsidR="004B5BCC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4C09F1" w14:paraId="58751730" w14:textId="3521B83D" w:rsidTr="004B5BCC">
        <w:tc>
          <w:tcPr>
            <w:tcW w:w="716" w:type="dxa"/>
            <w:vAlign w:val="center"/>
          </w:tcPr>
          <w:p w14:paraId="07A201B8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89B99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Wbudowane</w:t>
            </w:r>
            <w:proofErr w:type="spellEnd"/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63FC8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Przednie: min. 1x VGA, min. 1x USB 2.0, min. 1x micro-USB dedykowane dla karty zarządzającej,</w:t>
            </w:r>
          </w:p>
          <w:p w14:paraId="2129B798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Tylne: min. 1x VGA, min. 2x USB w tym 1x USB 3.0,</w:t>
            </w:r>
          </w:p>
        </w:tc>
        <w:tc>
          <w:tcPr>
            <w:tcW w:w="2555" w:type="dxa"/>
          </w:tcPr>
          <w:p w14:paraId="69A5BC39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4C09F1" w14:paraId="38C39109" w14:textId="1632BC2A" w:rsidTr="004B5BCC">
        <w:tc>
          <w:tcPr>
            <w:tcW w:w="716" w:type="dxa"/>
            <w:vAlign w:val="center"/>
          </w:tcPr>
          <w:p w14:paraId="1F076588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EC4C1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Video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F22B7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</w:p>
        </w:tc>
        <w:tc>
          <w:tcPr>
            <w:tcW w:w="2555" w:type="dxa"/>
          </w:tcPr>
          <w:p w14:paraId="3369487D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3F3E50" w14:paraId="489F905E" w14:textId="690EA3D9" w:rsidTr="004B5BCC">
        <w:trPr>
          <w:trHeight w:val="312"/>
        </w:trPr>
        <w:tc>
          <w:tcPr>
            <w:tcW w:w="716" w:type="dxa"/>
            <w:vAlign w:val="center"/>
          </w:tcPr>
          <w:p w14:paraId="419FD5D8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B9590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Wentylatory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583D7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2555" w:type="dxa"/>
          </w:tcPr>
          <w:p w14:paraId="71B09DC3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4C09F1" w14:paraId="70D2A93C" w14:textId="1FA12B31" w:rsidTr="004B5BCC">
        <w:trPr>
          <w:trHeight w:val="275"/>
        </w:trPr>
        <w:tc>
          <w:tcPr>
            <w:tcW w:w="716" w:type="dxa"/>
            <w:vAlign w:val="center"/>
          </w:tcPr>
          <w:p w14:paraId="2C724802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130BF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7D5D1" w14:textId="2E66ACCD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Redundantne, Hot-Plug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minimalnie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800W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każdy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555" w:type="dxa"/>
          </w:tcPr>
          <w:p w14:paraId="0502B944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BCC" w:rsidRPr="004C09F1" w14:paraId="088AEC2F" w14:textId="548A1D99" w:rsidTr="004B5BCC">
        <w:tc>
          <w:tcPr>
            <w:tcW w:w="716" w:type="dxa"/>
            <w:vAlign w:val="center"/>
          </w:tcPr>
          <w:p w14:paraId="5CB35BBB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2F55D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BE839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9"/>
              </w:numPr>
              <w:suppressAutoHyphens w:val="0"/>
              <w:autoSpaceDN/>
              <w:contextualSpacing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panela</w:t>
            </w:r>
            <w:proofErr w:type="spellEnd"/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00A89AB8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9"/>
              </w:numPr>
              <w:suppressAutoHyphens w:val="0"/>
              <w:autoSpaceDN/>
              <w:contextualSpacing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5F44274F" w14:textId="1D939453" w:rsidR="004B5BCC" w:rsidRPr="003662AE" w:rsidRDefault="004B5BCC" w:rsidP="003800C8">
            <w:pPr>
              <w:pStyle w:val="Akapitzlist"/>
              <w:widowControl/>
              <w:numPr>
                <w:ilvl w:val="0"/>
                <w:numId w:val="49"/>
              </w:numPr>
              <w:suppressAutoHyphens w:val="0"/>
              <w:autoSpaceDN/>
              <w:contextualSpacing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BIOS ma możliwość przejścia do bezpiecznego trybu rozruchowego z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możliwością zarządzania blokadą zasilania, panelem sterowania oraz zmianą hasła </w:t>
            </w:r>
          </w:p>
          <w:p w14:paraId="54A4F0D1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9"/>
              </w:numPr>
              <w:suppressAutoHyphens w:val="0"/>
              <w:autoSpaceDN/>
              <w:contextualSpacing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56B7758A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9"/>
              </w:numPr>
              <w:suppressAutoHyphens w:val="0"/>
              <w:autoSpaceDN/>
              <w:contextualSpacing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Moduł TPM 2.0 </w:t>
            </w:r>
          </w:p>
          <w:p w14:paraId="57251363" w14:textId="7CF3559E" w:rsidR="004B5BCC" w:rsidRPr="003662AE" w:rsidRDefault="004B5BCC" w:rsidP="003800C8">
            <w:pPr>
              <w:pStyle w:val="Akapitzlist"/>
              <w:widowControl/>
              <w:numPr>
                <w:ilvl w:val="0"/>
                <w:numId w:val="49"/>
              </w:numPr>
              <w:suppressAutoHyphens w:val="0"/>
              <w:autoSpaceDN/>
              <w:contextualSpacing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Możliwość dynamicznego włączania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</w:t>
            </w: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wyłączania portów USB na obudowie – bez potrzeby restartu serwera</w:t>
            </w:r>
          </w:p>
          <w:p w14:paraId="44659827" w14:textId="129D9698" w:rsidR="004B5BCC" w:rsidRPr="003662AE" w:rsidRDefault="004B5BCC" w:rsidP="003800C8">
            <w:pPr>
              <w:pStyle w:val="Akapitzlist"/>
              <w:widowControl/>
              <w:numPr>
                <w:ilvl w:val="0"/>
                <w:numId w:val="49"/>
              </w:numPr>
              <w:suppressAutoHyphens w:val="0"/>
              <w:autoSpaceDN/>
              <w:spacing w:after="160" w:line="252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</w:t>
            </w: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ziomu zarządzania serwerem</w:t>
            </w:r>
          </w:p>
        </w:tc>
        <w:tc>
          <w:tcPr>
            <w:tcW w:w="2555" w:type="dxa"/>
          </w:tcPr>
          <w:p w14:paraId="519E63C0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9"/>
              </w:numPr>
              <w:suppressAutoHyphens w:val="0"/>
              <w:autoSpaceDN/>
              <w:contextualSpacing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4C09F1" w14:paraId="2F5C8E08" w14:textId="4465AF8A" w:rsidTr="004B5BCC">
        <w:tc>
          <w:tcPr>
            <w:tcW w:w="716" w:type="dxa"/>
            <w:vAlign w:val="center"/>
          </w:tcPr>
          <w:p w14:paraId="54937CA6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1C146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sz w:val="20"/>
                <w:szCs w:val="20"/>
              </w:rPr>
              <w:t>Diagnostyka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07385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3662AE">
              <w:rPr>
                <w:rFonts w:asciiTheme="majorHAnsi" w:hAnsiTheme="majorHAnsi" w:cstheme="majorHAnsi"/>
                <w:bCs/>
                <w:sz w:val="20"/>
                <w:szCs w:val="20"/>
              </w:rPr>
              <w:t>BIOS’u</w:t>
            </w:r>
            <w:proofErr w:type="spellEnd"/>
            <w:r w:rsidRPr="003662AE">
              <w:rPr>
                <w:rFonts w:asciiTheme="majorHAnsi" w:hAnsiTheme="majorHAnsi" w:cstheme="majorHAnsi"/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2555" w:type="dxa"/>
          </w:tcPr>
          <w:p w14:paraId="0C0C2577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B5BCC" w:rsidRPr="004C09F1" w14:paraId="19001B3E" w14:textId="49060206" w:rsidTr="004B5BCC">
        <w:tc>
          <w:tcPr>
            <w:tcW w:w="716" w:type="dxa"/>
            <w:vAlign w:val="center"/>
          </w:tcPr>
          <w:p w14:paraId="0CC1A525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946EB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29457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5E11A7E4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zdalny dostęp do graficznego interfejsu Web karty zarządzającej;</w:t>
            </w:r>
          </w:p>
          <w:p w14:paraId="6662D14F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7804AAB9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szyfrowane połączenie (TLS) oraz autentykacje i autoryzację użytkownika;</w:t>
            </w:r>
          </w:p>
          <w:p w14:paraId="6616720B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podmontowania zdalnych wirtualnych napędów;</w:t>
            </w:r>
          </w:p>
          <w:p w14:paraId="0621ED23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wirtualną konsolę z dostępem do myszy, klawiatury;</w:t>
            </w:r>
          </w:p>
          <w:p w14:paraId="5E9302B9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wsparcie dla IPv6;</w:t>
            </w:r>
          </w:p>
          <w:p w14:paraId="48DC5716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Redfish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4805C5B4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zdalnego monitorowania w czasie rzeczywistym poboru prądu przez serwer;</w:t>
            </w:r>
          </w:p>
          <w:p w14:paraId="207E54A6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zdalnego ustawienia limitu poboru prądu przez konkretny serwer;</w:t>
            </w:r>
          </w:p>
          <w:p w14:paraId="29821802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integracja z Active Directory;</w:t>
            </w:r>
          </w:p>
          <w:p w14:paraId="7EDFC4F0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obsługi przez dwóch administratorów jednocześnie;</w:t>
            </w:r>
          </w:p>
          <w:p w14:paraId="69931E93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wsparcie dla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dynamic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DNS;</w:t>
            </w:r>
          </w:p>
          <w:p w14:paraId="4C08E31D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0BFDB717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1F65A1E2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zarządzania do 100 serwerów bezpośrednio z konsoli karty zarządzającej pojedynczego serwera</w:t>
            </w:r>
          </w:p>
        </w:tc>
        <w:tc>
          <w:tcPr>
            <w:tcW w:w="2555" w:type="dxa"/>
          </w:tcPr>
          <w:p w14:paraId="06887813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BCC" w:rsidRPr="004C09F1" w14:paraId="22579EE3" w14:textId="3C7326DA" w:rsidTr="004B5BCC">
        <w:tc>
          <w:tcPr>
            <w:tcW w:w="716" w:type="dxa"/>
            <w:vAlign w:val="center"/>
          </w:tcPr>
          <w:p w14:paraId="3421DF95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B2A9A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Oprogramowanie do zarządzania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E16C1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Wsparcie dla serwerów, urządzeń sieciowych oraz pamięci masowych </w:t>
            </w:r>
          </w:p>
          <w:p w14:paraId="6BEBEEE2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integracja z Active Directory </w:t>
            </w:r>
          </w:p>
          <w:p w14:paraId="55384F35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zarządzania dostarczonymi serwerami bez udziału dedykowanego agenta </w:t>
            </w:r>
          </w:p>
          <w:p w14:paraId="6C438EE0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Wsparcie dla protokołów SNMP, IPMI, Linux SSH,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Redfish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6CD136B" w14:textId="379A5A41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uruchamiania procesu wykrywania urządzeń w oparciu 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harmonogram </w:t>
            </w:r>
          </w:p>
          <w:p w14:paraId="346EED61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Szczegółowy opis wykrytych systemów oraz ich komponentów </w:t>
            </w:r>
          </w:p>
          <w:p w14:paraId="1E955F4F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eksportu raportu do CSV, HTML, XLS, PDF </w:t>
            </w:r>
          </w:p>
          <w:p w14:paraId="63760E99" w14:textId="212788EB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tworzenia własnych raportów w oparciu o wszystkie informacje zawarte w inwentarzu. </w:t>
            </w:r>
          </w:p>
          <w:p w14:paraId="431AE690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Grupowanie urządzeń w oparciu o kryteria użytkownika </w:t>
            </w:r>
          </w:p>
          <w:p w14:paraId="7A0BFA20" w14:textId="49109180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PCIe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, pozostałego czasu gwarancji </w:t>
            </w:r>
          </w:p>
          <w:p w14:paraId="38879955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uruchamiania narzędzi zarządzających w poszczególnych urządzeniach </w:t>
            </w:r>
          </w:p>
          <w:p w14:paraId="45122786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Szybki podgląd stanu środowiska </w:t>
            </w:r>
          </w:p>
          <w:p w14:paraId="64830AC2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Podsumowanie stanu dla każdego urządzenia </w:t>
            </w:r>
          </w:p>
          <w:p w14:paraId="12408E78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Szczegółowy status urządzenia/elementu/komponentu </w:t>
            </w:r>
          </w:p>
          <w:p w14:paraId="51A64AD7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Generowanie alertów przy zmianie stanu urządzenia. </w:t>
            </w:r>
          </w:p>
          <w:p w14:paraId="7391EB40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Filtry raportów umożliwiające podgląd najważniejszych zdarzeń </w:t>
            </w:r>
          </w:p>
          <w:p w14:paraId="3FFAEB97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Integracja z service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desk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producenta dostarczonej platformy sprzętowej </w:t>
            </w:r>
          </w:p>
          <w:p w14:paraId="182CC4B8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przejęcia zdalnego pulpitu </w:t>
            </w:r>
          </w:p>
          <w:p w14:paraId="0883778D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podmontowania wirtualnego napędu </w:t>
            </w:r>
          </w:p>
          <w:p w14:paraId="368E123F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Kreator umożliwiający dostosowanie akcji dla wybranych alertów </w:t>
            </w:r>
          </w:p>
          <w:p w14:paraId="035ED34E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Możliwość importu plików MIB </w:t>
            </w:r>
          </w:p>
          <w:p w14:paraId="67DD17B2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Przesyłanie alertów „as-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is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” do innych konsol firm trzecich </w:t>
            </w:r>
          </w:p>
          <w:p w14:paraId="27E308FE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definiowania ról administratorów </w:t>
            </w:r>
          </w:p>
          <w:p w14:paraId="4BDCBF61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zdalnej aktualizacji oprogramowania wewnętrznego serwerów </w:t>
            </w:r>
          </w:p>
          <w:p w14:paraId="6EA6D489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Aktualizacja oparta o wybranie źródła bibliotek (lokalna, on-line producenta oferowanego rozwiązania) </w:t>
            </w:r>
          </w:p>
          <w:p w14:paraId="113485FB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instalacji oprogramowania wewnętrznego bez potrzeby instalacji agenta </w:t>
            </w:r>
          </w:p>
          <w:p w14:paraId="2704AB8D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automatycznego generowania i zgłaszania incydentów awarii bezpośrednio do centrum serwisowego producenta serwerów </w:t>
            </w:r>
          </w:p>
          <w:p w14:paraId="793610FE" w14:textId="0203B95D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 </w:t>
            </w:r>
          </w:p>
          <w:p w14:paraId="2A36D922" w14:textId="004F0038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Możliwość tworzenia sprzętowej konfiguracji bazowej i na jej podstawie weryfikacji środowiska w celu wykrycia rozbieżności. </w:t>
            </w:r>
          </w:p>
          <w:p w14:paraId="1534C6BE" w14:textId="29B81621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Wdrażanie serwerów, rozwiązań modularnych oraz przełączników sieciowych w oparciu o profile </w:t>
            </w:r>
          </w:p>
          <w:p w14:paraId="24B93540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14:paraId="703CA400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616C8657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Zdalne uruchamianie diagnostyki serwera. </w:t>
            </w:r>
          </w:p>
          <w:p w14:paraId="1B6A98A4" w14:textId="0B9144A8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Dedykowana aplikacja na urządzenia mobilne integrująca się z wyżej opisanymi oprogramowaniem zarządzającym. </w:t>
            </w:r>
          </w:p>
          <w:p w14:paraId="636E87AB" w14:textId="77777777" w:rsidR="004B5BCC" w:rsidRPr="003662AE" w:rsidRDefault="004B5BCC" w:rsidP="003800C8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Oprogramowanie dostarczane jako wirtualny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appliance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dla KVM, </w:t>
            </w:r>
            <w:proofErr w:type="spellStart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ESXi</w:t>
            </w:r>
            <w:proofErr w:type="spellEnd"/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i Hyper-V. </w:t>
            </w:r>
          </w:p>
        </w:tc>
        <w:tc>
          <w:tcPr>
            <w:tcW w:w="2555" w:type="dxa"/>
          </w:tcPr>
          <w:p w14:paraId="28A64AA5" w14:textId="77777777" w:rsidR="004B5BCC" w:rsidRPr="004B5BCC" w:rsidRDefault="004B5BCC" w:rsidP="004B5BCC">
            <w:pPr>
              <w:widowControl/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BCC" w:rsidRPr="004C09F1" w14:paraId="7F69EB5A" w14:textId="0E8A606E" w:rsidTr="004B5BCC">
        <w:tc>
          <w:tcPr>
            <w:tcW w:w="716" w:type="dxa"/>
            <w:vAlign w:val="center"/>
          </w:tcPr>
          <w:p w14:paraId="1677364C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AAE30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046A0" w14:textId="77777777" w:rsidR="004B5BCC" w:rsidRDefault="004B5BCC" w:rsidP="00CF26CB">
            <w:pPr>
              <w:tabs>
                <w:tab w:val="left" w:pos="8949"/>
              </w:tabs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Serwer musi być wyprodukowany zgodnie z normą ISO-9001:2008 oraz ISO-14001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21C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(załączyć dokument potwierdzający spełnianie wymogu)</w:t>
            </w: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74F9E864" w14:textId="77777777" w:rsidR="004B5BCC" w:rsidRDefault="004B5BCC" w:rsidP="00CF26CB">
            <w:pPr>
              <w:tabs>
                <w:tab w:val="left" w:pos="8949"/>
              </w:tabs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Serwer musi posiadać deklaracja CE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615CD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(załączyć do oferty)</w:t>
            </w: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3F81E479" w14:textId="2AC8D0AB" w:rsidR="004B5BCC" w:rsidRPr="00341F86" w:rsidRDefault="004B5BCC" w:rsidP="00CF26CB">
            <w:pPr>
              <w:tabs>
                <w:tab w:val="left" w:pos="8949"/>
              </w:tabs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Catalog</w:t>
            </w:r>
            <w:proofErr w:type="spellEnd"/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Certified</w:t>
            </w:r>
            <w:proofErr w:type="spellEnd"/>
            <w:r w:rsidRPr="003662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for Windows” dla systemów Microsoft Windows Server 2016, Microsoft Windows Server 2019, </w:t>
            </w:r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Microsoft Windows Server 2022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41F86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(załączyć wydruk ze strony producenta oprogramowania)</w:t>
            </w:r>
            <w:r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.</w:t>
            </w:r>
          </w:p>
          <w:p w14:paraId="1B30F813" w14:textId="77777777" w:rsidR="004B5BCC" w:rsidRDefault="004B5BCC" w:rsidP="00215FBA">
            <w:pPr>
              <w:tabs>
                <w:tab w:val="left" w:pos="8949"/>
              </w:tabs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</w:p>
          <w:p w14:paraId="4C26FC63" w14:textId="7E057D9F" w:rsidR="004B5BCC" w:rsidRPr="002C5EBF" w:rsidRDefault="004B5BCC" w:rsidP="00215FBA">
            <w:pPr>
              <w:tabs>
                <w:tab w:val="left" w:pos="8949"/>
              </w:tabs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</w:t>
            </w:r>
            <w:r w:rsidRPr="002C5EBF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otwierdzenie spełnienia kryteriów środowiskowych, w tym zgodności z dyrektywą </w:t>
            </w:r>
            <w:proofErr w:type="spellStart"/>
            <w:r w:rsidRPr="002C5EBF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RoHS</w:t>
            </w:r>
            <w:proofErr w:type="spellEnd"/>
            <w:r w:rsidRPr="002C5EBF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gram,</w:t>
            </w:r>
          </w:p>
          <w:p w14:paraId="040D22A7" w14:textId="77777777" w:rsidR="004B5BCC" w:rsidRDefault="004B5BCC" w:rsidP="00553357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5A96A8F" w14:textId="4917646B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15CDC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</w:tc>
        <w:tc>
          <w:tcPr>
            <w:tcW w:w="2555" w:type="dxa"/>
          </w:tcPr>
          <w:p w14:paraId="6DA2102F" w14:textId="77777777" w:rsidR="004B5BCC" w:rsidRPr="003662AE" w:rsidRDefault="004B5BCC" w:rsidP="00CF26CB">
            <w:pPr>
              <w:tabs>
                <w:tab w:val="left" w:pos="8949"/>
              </w:tabs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4C09F1" w14:paraId="426C6ED2" w14:textId="7D53CC10" w:rsidTr="004B5BCC">
        <w:tc>
          <w:tcPr>
            <w:tcW w:w="716" w:type="dxa"/>
            <w:vAlign w:val="center"/>
          </w:tcPr>
          <w:p w14:paraId="1D76E232" w14:textId="77777777" w:rsidR="004B5BCC" w:rsidRPr="003662AE" w:rsidRDefault="004B5BCC" w:rsidP="003662A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04D6F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7A125" w14:textId="77777777" w:rsidR="004B5BCC" w:rsidRPr="003662AE" w:rsidRDefault="004B5BCC" w:rsidP="00553357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Min. 5 lat gwarancji producenta, z czasem reakcji do następnego dnia roboczego od przyjęcia zgłoszenia, możliwość zgłaszania awarii 24x7x365 poprzez ogólnopolską linię telefoniczną producenta. </w:t>
            </w:r>
          </w:p>
          <w:p w14:paraId="4F2DF22A" w14:textId="79A67765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Zamawiający wymaga od podmiotu realizującego serwis lub producenta sprzętu, że w przypadku wystąpienia awarii dysku twardego w urządzeniu objętym aktywnym wparciem technicznym, uszkodzony dysk twardy pozostaje u Zamawiającego. </w:t>
            </w:r>
          </w:p>
          <w:p w14:paraId="30B01A7D" w14:textId="0A08882F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Firma serwisująca musi posiadać ISO 9001:2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015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na świadczenie usług serwisowych oraz posiadać autoryzacje producenta urządzeń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 xml:space="preserve"> dokumenty potwierdzające należy załączyć do oferty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EF4F018" w14:textId="6E0113FE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Zamawiający wymaga aby s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erwis urządzeń będzie realizowany bezpośrednio przez Producenta i/lub we współpracy 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Autoryzowanym Partnerem Serwisowym Producenta.</w:t>
            </w:r>
          </w:p>
          <w:p w14:paraId="45ABBBE2" w14:textId="77777777" w:rsidR="004B5BCC" w:rsidRPr="003662AE" w:rsidRDefault="004B5BCC" w:rsidP="00553357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14:paraId="6853ADFB" w14:textId="77777777" w:rsidR="004B5BCC" w:rsidRPr="003662AE" w:rsidRDefault="004B5BCC" w:rsidP="00553357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D467110" w14:textId="77777777" w:rsidR="004B5BCC" w:rsidRPr="003662AE" w:rsidRDefault="004B5BCC" w:rsidP="00553357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mikrokodu</w:t>
            </w:r>
            <w:proofErr w:type="spellEnd"/>
            <w:r w:rsidRPr="003662A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</w:p>
        </w:tc>
        <w:tc>
          <w:tcPr>
            <w:tcW w:w="2555" w:type="dxa"/>
          </w:tcPr>
          <w:p w14:paraId="12C87EB9" w14:textId="77777777" w:rsidR="004B5BCC" w:rsidRPr="003662AE" w:rsidRDefault="004B5BCC" w:rsidP="00553357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5BCC" w:rsidRPr="004C09F1" w14:paraId="61339450" w14:textId="30B22AE4" w:rsidTr="004B5BCC">
        <w:trPr>
          <w:trHeight w:val="230"/>
        </w:trPr>
        <w:tc>
          <w:tcPr>
            <w:tcW w:w="716" w:type="dxa"/>
            <w:vAlign w:val="center"/>
          </w:tcPr>
          <w:p w14:paraId="54E43971" w14:textId="77777777" w:rsidR="004B5BCC" w:rsidRPr="003662AE" w:rsidRDefault="004B5BCC" w:rsidP="004B5BCC">
            <w:pPr>
              <w:pStyle w:val="Akapitzlist"/>
              <w:numPr>
                <w:ilvl w:val="0"/>
                <w:numId w:val="43"/>
              </w:numPr>
              <w:ind w:left="357" w:hanging="35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C8502" w14:textId="77777777" w:rsidR="004B5BCC" w:rsidRPr="003662AE" w:rsidRDefault="004B5BCC" w:rsidP="003662A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4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77938" w14:textId="63A68636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Zamawiający wymaga dokumentacji w języku polskim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FC20480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62AE">
              <w:rPr>
                <w:rFonts w:asciiTheme="majorHAnsi" w:hAnsiTheme="majorHAnsi" w:cstheme="majorHAnsi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555" w:type="dxa"/>
          </w:tcPr>
          <w:p w14:paraId="3E2442B2" w14:textId="77777777" w:rsidR="004B5BCC" w:rsidRPr="003662AE" w:rsidRDefault="004B5BCC" w:rsidP="0055335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0C60A7" w14:textId="27E4DE1B" w:rsidR="00553357" w:rsidRDefault="00553357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5C330FC1" w14:textId="6C35244A" w:rsidR="00553357" w:rsidRDefault="00553357" w:rsidP="00553357">
      <w:pPr>
        <w:pStyle w:val="Nagwek1"/>
      </w:pPr>
      <w:r>
        <w:t>Tabela 2</w:t>
      </w:r>
      <w:r w:rsidRPr="0060438F">
        <w:t xml:space="preserve">  - </w:t>
      </w:r>
      <w:r>
        <w:t xml:space="preserve">Licencje dostępowe  CALL per Device </w:t>
      </w:r>
      <w:r w:rsidR="000D04A3">
        <w:t>–</w:t>
      </w:r>
      <w:r>
        <w:t xml:space="preserve"> </w:t>
      </w:r>
      <w:r w:rsidR="000D04A3">
        <w:t xml:space="preserve">40 </w:t>
      </w:r>
      <w:r w:rsidRPr="0060438F">
        <w:t>SZTUK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553357" w14:paraId="59A6E166" w14:textId="77777777" w:rsidTr="00307AB0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F04E3C" w14:textId="77777777" w:rsidR="00553357" w:rsidRPr="00C032CF" w:rsidRDefault="00553357" w:rsidP="00307AB0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76F61595" w14:textId="77777777" w:rsidR="00553357" w:rsidRPr="00C24041" w:rsidRDefault="00553357" w:rsidP="00307AB0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553357" w14:paraId="38248237" w14:textId="77777777" w:rsidTr="00307AB0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21F206" w14:textId="77777777" w:rsidR="00553357" w:rsidRPr="00C032CF" w:rsidRDefault="00553357" w:rsidP="00307AB0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1B4EC692" w14:textId="77777777" w:rsidR="00553357" w:rsidRPr="00C24041" w:rsidRDefault="00553357" w:rsidP="00307AB0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122979D1" w14:textId="6BA45424" w:rsidR="00553357" w:rsidRDefault="00553357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Ind w:w="-3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1656"/>
        <w:gridCol w:w="5075"/>
        <w:gridCol w:w="2544"/>
      </w:tblGrid>
      <w:tr w:rsidR="004B5BCC" w:rsidRPr="0060438F" w14:paraId="427EDCD7" w14:textId="2591B87D" w:rsidTr="004B5BCC">
        <w:trPr>
          <w:trHeight w:val="455"/>
        </w:trPr>
        <w:tc>
          <w:tcPr>
            <w:tcW w:w="7088" w:type="dxa"/>
            <w:gridSpan w:val="3"/>
            <w:shd w:val="clear" w:color="auto" w:fill="F2F2F2"/>
          </w:tcPr>
          <w:p w14:paraId="18BDC016" w14:textId="77777777" w:rsidR="004B5BCC" w:rsidRPr="0060438F" w:rsidRDefault="004B5BCC" w:rsidP="00307AB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5819">
              <w:rPr>
                <w:rFonts w:asciiTheme="majorHAnsi" w:hAnsiTheme="majorHAnsi" w:cstheme="majorHAnsi"/>
                <w:b/>
                <w:sz w:val="22"/>
                <w:szCs w:val="22"/>
              </w:rPr>
              <w:t>LICENCJE DOSTĘPOWE</w:t>
            </w:r>
          </w:p>
        </w:tc>
        <w:tc>
          <w:tcPr>
            <w:tcW w:w="2544" w:type="dxa"/>
            <w:shd w:val="clear" w:color="auto" w:fill="F2F2F2"/>
          </w:tcPr>
          <w:p w14:paraId="625F60BC" w14:textId="77777777" w:rsidR="004B5BCC" w:rsidRPr="00B55819" w:rsidRDefault="004B5BCC" w:rsidP="00307AB0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5BCC" w:rsidRPr="00332F6D" w14:paraId="7A21B04F" w14:textId="000EF786" w:rsidTr="004B5BCC">
        <w:trPr>
          <w:trHeight w:val="560"/>
        </w:trPr>
        <w:tc>
          <w:tcPr>
            <w:tcW w:w="357" w:type="dxa"/>
            <w:shd w:val="clear" w:color="auto" w:fill="F2F2F2"/>
            <w:vAlign w:val="center"/>
          </w:tcPr>
          <w:p w14:paraId="17EAFD93" w14:textId="77777777" w:rsidR="004B5BCC" w:rsidRPr="00332F6D" w:rsidRDefault="004B5BCC" w:rsidP="00307AB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32F6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9F3C" w14:textId="77777777" w:rsidR="004B5BCC" w:rsidRPr="00332F6D" w:rsidRDefault="004B5BCC" w:rsidP="00307AB0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332F6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507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886E" w14:textId="77777777" w:rsidR="004B5BCC" w:rsidRPr="00332F6D" w:rsidRDefault="004B5BCC" w:rsidP="00307AB0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332F6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2544" w:type="dxa"/>
            <w:shd w:val="clear" w:color="auto" w:fill="F2F2F2"/>
          </w:tcPr>
          <w:p w14:paraId="593A8062" w14:textId="6D508963" w:rsidR="004B5BCC" w:rsidRPr="00332F6D" w:rsidRDefault="004B5BCC" w:rsidP="00307AB0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4B5BCC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4B5BCC" w:rsidRPr="00332F6D" w14:paraId="74D6034A" w14:textId="345C0BFE" w:rsidTr="004B5B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14:paraId="7975CA6C" w14:textId="77777777" w:rsidR="004B5BCC" w:rsidRPr="00332F6D" w:rsidRDefault="004B5BCC" w:rsidP="0004342D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autoSpaceDN/>
              <w:ind w:right="-17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6" w:type="dxa"/>
            <w:shd w:val="clear" w:color="000000" w:fill="FFFFFF"/>
            <w:vAlign w:val="center"/>
            <w:hideMark/>
          </w:tcPr>
          <w:p w14:paraId="36E377AA" w14:textId="77777777" w:rsidR="004B5BCC" w:rsidRPr="00BD5033" w:rsidRDefault="004B5BCC" w:rsidP="00307AB0">
            <w:pPr>
              <w:widowControl/>
              <w:suppressAutoHyphens w:val="0"/>
              <w:autoSpaceDN/>
              <w:ind w:right="211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Licencje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dostępowe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na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urządzenia</w:t>
            </w:r>
            <w:proofErr w:type="spellEnd"/>
          </w:p>
        </w:tc>
        <w:tc>
          <w:tcPr>
            <w:tcW w:w="5075" w:type="dxa"/>
            <w:shd w:val="clear" w:color="000000" w:fill="FFFFFF"/>
            <w:vAlign w:val="center"/>
            <w:hideMark/>
          </w:tcPr>
          <w:p w14:paraId="70C06EAB" w14:textId="77777777" w:rsidR="004B5BCC" w:rsidRDefault="004B5BCC" w:rsidP="003800C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Licencje dostępowe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ServerCAL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20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OLP 1License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NoLevel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DvcCAL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w formie elektronicznej do systemu </w:t>
            </w:r>
            <w:r w:rsidRPr="000D04A3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Windows Server Standard 2022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, dla jednostki podległej tj.: Powiatowego Centrum Pomocy Rodzinie w Legionowie.</w:t>
            </w:r>
          </w:p>
          <w:p w14:paraId="09FBD4CA" w14:textId="77777777" w:rsidR="004B5BCC" w:rsidRPr="00902F91" w:rsidRDefault="004B5BCC" w:rsidP="00902F9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02F91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Przedmiot postepowania (serwery wraz z oprogramowaniem) będzie elementem już istniejącej infrastruktury, którą Zamawiający zamierza rozbudować. W związku z tym wymagana jest 100% kompatybilność oraz bezkonfliktowa współpraca między nowymi i obecnie użytkowanymi serwerami oraz wykorzystywanym oprogramowaniem. </w:t>
            </w:r>
          </w:p>
          <w:p w14:paraId="4F7273EC" w14:textId="1D1EFFAC" w:rsidR="004B5BCC" w:rsidRPr="003568BF" w:rsidRDefault="004B5BCC" w:rsidP="00902F9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02F91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Celem Zamawiającego jest zachowanie dostępności wszystkich usług i funkcjonalności obecnie używanej platformy i dlatego wymaga dostawy sprzętu serwerowego wraz z oprogramowaniem z rodziny Microsoft.</w:t>
            </w:r>
          </w:p>
        </w:tc>
        <w:tc>
          <w:tcPr>
            <w:tcW w:w="2544" w:type="dxa"/>
            <w:shd w:val="clear" w:color="000000" w:fill="FFFFFF"/>
          </w:tcPr>
          <w:p w14:paraId="4A44CEF6" w14:textId="77777777" w:rsidR="004B5BCC" w:rsidRDefault="004B5BCC" w:rsidP="003800C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A3CD2F4" w14:textId="1074CED8" w:rsidR="00553357" w:rsidRDefault="00553357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0726A677" w14:textId="086BB55E" w:rsidR="000D04A3" w:rsidRDefault="000D04A3" w:rsidP="000D04A3">
      <w:pPr>
        <w:pStyle w:val="Nagwek1"/>
      </w:pPr>
      <w:r>
        <w:t>Tabela 3</w:t>
      </w:r>
      <w:r w:rsidRPr="0060438F">
        <w:t xml:space="preserve">  - </w:t>
      </w:r>
      <w:r>
        <w:t>Licencje dostępowe  CALL per Device - 40</w:t>
      </w:r>
      <w:r w:rsidRPr="0060438F">
        <w:t xml:space="preserve"> SZTUK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0D04A3" w14:paraId="1BECF9F5" w14:textId="77777777" w:rsidTr="00307AB0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CE1CB" w14:textId="77777777" w:rsidR="000D04A3" w:rsidRPr="00C032CF" w:rsidRDefault="000D04A3" w:rsidP="00307AB0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7EFF1C48" w14:textId="77777777" w:rsidR="000D04A3" w:rsidRPr="00C24041" w:rsidRDefault="000D04A3" w:rsidP="00307AB0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0D04A3" w14:paraId="6CAF5F2B" w14:textId="77777777" w:rsidTr="00307AB0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3DF2F5" w14:textId="77777777" w:rsidR="000D04A3" w:rsidRPr="00C032CF" w:rsidRDefault="000D04A3" w:rsidP="00307AB0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7C9EA1BA" w14:textId="77777777" w:rsidR="000D04A3" w:rsidRPr="00C24041" w:rsidRDefault="000D04A3" w:rsidP="00307AB0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1EE2E58A" w14:textId="77777777" w:rsidR="000D04A3" w:rsidRDefault="000D04A3" w:rsidP="000D04A3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Ind w:w="-3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1656"/>
        <w:gridCol w:w="5075"/>
        <w:gridCol w:w="2544"/>
      </w:tblGrid>
      <w:tr w:rsidR="004B5BCC" w:rsidRPr="0060438F" w14:paraId="0D1A0BB8" w14:textId="534BF401" w:rsidTr="004B5BCC">
        <w:trPr>
          <w:trHeight w:val="455"/>
        </w:trPr>
        <w:tc>
          <w:tcPr>
            <w:tcW w:w="7088" w:type="dxa"/>
            <w:gridSpan w:val="3"/>
            <w:shd w:val="clear" w:color="auto" w:fill="F2F2F2"/>
          </w:tcPr>
          <w:p w14:paraId="018CAEC9" w14:textId="77777777" w:rsidR="004B5BCC" w:rsidRPr="0060438F" w:rsidRDefault="004B5BCC" w:rsidP="00307AB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5819">
              <w:rPr>
                <w:rFonts w:asciiTheme="majorHAnsi" w:hAnsiTheme="majorHAnsi" w:cstheme="majorHAnsi"/>
                <w:b/>
                <w:sz w:val="22"/>
                <w:szCs w:val="22"/>
              </w:rPr>
              <w:t>LICENCJE DOSTĘPOWE</w:t>
            </w:r>
          </w:p>
        </w:tc>
        <w:tc>
          <w:tcPr>
            <w:tcW w:w="2544" w:type="dxa"/>
            <w:shd w:val="clear" w:color="auto" w:fill="F2F2F2"/>
          </w:tcPr>
          <w:p w14:paraId="23DC9CC9" w14:textId="77777777" w:rsidR="004B5BCC" w:rsidRPr="00B55819" w:rsidRDefault="004B5BCC" w:rsidP="00307AB0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5BCC" w:rsidRPr="00332F6D" w14:paraId="3F9B9288" w14:textId="61779D5D" w:rsidTr="004B5BCC">
        <w:trPr>
          <w:trHeight w:val="560"/>
        </w:trPr>
        <w:tc>
          <w:tcPr>
            <w:tcW w:w="357" w:type="dxa"/>
            <w:shd w:val="clear" w:color="auto" w:fill="F2F2F2"/>
            <w:vAlign w:val="center"/>
          </w:tcPr>
          <w:p w14:paraId="3B405C40" w14:textId="77777777" w:rsidR="004B5BCC" w:rsidRPr="00332F6D" w:rsidRDefault="004B5BCC" w:rsidP="00307AB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32F6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D064" w14:textId="77777777" w:rsidR="004B5BCC" w:rsidRPr="00332F6D" w:rsidRDefault="004B5BCC" w:rsidP="00307AB0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332F6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507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52E8" w14:textId="77777777" w:rsidR="004B5BCC" w:rsidRPr="00332F6D" w:rsidRDefault="004B5BCC" w:rsidP="00307AB0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332F6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2544" w:type="dxa"/>
            <w:shd w:val="clear" w:color="auto" w:fill="F2F2F2"/>
          </w:tcPr>
          <w:p w14:paraId="44DCEA87" w14:textId="1C810B25" w:rsidR="004B5BCC" w:rsidRPr="00332F6D" w:rsidRDefault="004B5BCC" w:rsidP="00307AB0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4B5BCC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4B5BCC" w:rsidRPr="00332F6D" w14:paraId="3B614410" w14:textId="6A1E0C8A" w:rsidTr="004B5B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14:paraId="4E5135CF" w14:textId="77777777" w:rsidR="004B5BCC" w:rsidRPr="00332F6D" w:rsidRDefault="004B5BCC" w:rsidP="003800C8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autoSpaceDN/>
              <w:ind w:right="-17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6" w:type="dxa"/>
            <w:shd w:val="clear" w:color="000000" w:fill="FFFFFF"/>
            <w:vAlign w:val="center"/>
            <w:hideMark/>
          </w:tcPr>
          <w:p w14:paraId="1C8A2E34" w14:textId="77777777" w:rsidR="004B5BCC" w:rsidRPr="00BD5033" w:rsidRDefault="004B5BCC" w:rsidP="00307AB0">
            <w:pPr>
              <w:widowControl/>
              <w:suppressAutoHyphens w:val="0"/>
              <w:autoSpaceDN/>
              <w:ind w:right="211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Licencje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dostępowe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na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urządzenia</w:t>
            </w:r>
            <w:proofErr w:type="spellEnd"/>
          </w:p>
        </w:tc>
        <w:tc>
          <w:tcPr>
            <w:tcW w:w="5075" w:type="dxa"/>
            <w:shd w:val="clear" w:color="000000" w:fill="FFFFFF"/>
            <w:vAlign w:val="center"/>
            <w:hideMark/>
          </w:tcPr>
          <w:p w14:paraId="20639E9E" w14:textId="77777777" w:rsidR="004B5BCC" w:rsidRDefault="004B5BCC" w:rsidP="003800C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Licencje dostępowe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ServerCAL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20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Sngl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Academic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OLP 1License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NoLevel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DvcCAL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w formie elektronicznej do systemu </w:t>
            </w:r>
            <w:r w:rsidRPr="000D04A3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Windows Server Standard 2022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, dla jednostki podległej tj.: Powiatowego Zespołu Szkół i Placówek Specjalnych w Legionowie.</w:t>
            </w:r>
          </w:p>
          <w:p w14:paraId="7CCEBC52" w14:textId="77777777" w:rsidR="004B5BCC" w:rsidRPr="00902F91" w:rsidRDefault="004B5BCC" w:rsidP="00902F9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02F91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Przedmiot postepowania (serwery wraz z oprogramowaniem) będzie elementem już istniejącej infrastruktury, którą Zamawiający zamierza rozbudować. W związku z tym wymagana jest 100% kompatybilność oraz bezkonfliktowa współpraca między nowymi i obecnie użytkowanymi serwerami oraz wykorzystywanym oprogramowaniem. </w:t>
            </w:r>
          </w:p>
          <w:p w14:paraId="7C1B38DC" w14:textId="221B8788" w:rsidR="004B5BCC" w:rsidRPr="003568BF" w:rsidRDefault="004B5BCC" w:rsidP="00902F9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02F91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Celem Zamawiającego jest zachowanie dostępności wszystkich usług i funkcjonalności obecnie używanej platformy i dlatego wymaga dostawy sprzętu serwerowego wraz z oprogramowaniem z rodziny Microsoft.</w:t>
            </w:r>
          </w:p>
        </w:tc>
        <w:tc>
          <w:tcPr>
            <w:tcW w:w="2544" w:type="dxa"/>
            <w:shd w:val="clear" w:color="000000" w:fill="FFFFFF"/>
          </w:tcPr>
          <w:p w14:paraId="1DD3FF9F" w14:textId="77777777" w:rsidR="004B5BCC" w:rsidRDefault="004B5BCC" w:rsidP="003800C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6C2FF714" w14:textId="1D7CE245" w:rsidR="000D04A3" w:rsidRDefault="000D04A3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599B2F5C" w14:textId="2EA6BA3A" w:rsidR="000D04A3" w:rsidRDefault="000D04A3" w:rsidP="000D04A3">
      <w:pPr>
        <w:pStyle w:val="Nagwek1"/>
      </w:pPr>
      <w:r>
        <w:t>Tabela 4</w:t>
      </w:r>
      <w:r w:rsidRPr="0060438F">
        <w:t xml:space="preserve">  - </w:t>
      </w:r>
      <w:r>
        <w:t xml:space="preserve">Licencje dostępowe  CALL per Device – 50 </w:t>
      </w:r>
      <w:r w:rsidRPr="0060438F">
        <w:t xml:space="preserve"> SZTUK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0D04A3" w14:paraId="52CD8851" w14:textId="77777777" w:rsidTr="00307AB0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74C6D2" w14:textId="77777777" w:rsidR="000D04A3" w:rsidRPr="00C032CF" w:rsidRDefault="000D04A3" w:rsidP="00307AB0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67FC3D6E" w14:textId="77777777" w:rsidR="000D04A3" w:rsidRPr="00C24041" w:rsidRDefault="000D04A3" w:rsidP="00307AB0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0D04A3" w14:paraId="4113A75B" w14:textId="77777777" w:rsidTr="00307AB0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F35FB9" w14:textId="77777777" w:rsidR="000D04A3" w:rsidRPr="00C032CF" w:rsidRDefault="000D04A3" w:rsidP="00307AB0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60ABFCF2" w14:textId="77777777" w:rsidR="000D04A3" w:rsidRPr="00C24041" w:rsidRDefault="000D04A3" w:rsidP="00307AB0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2A0826ED" w14:textId="77777777" w:rsidR="000D04A3" w:rsidRDefault="000D04A3" w:rsidP="000D04A3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Ind w:w="-3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1656"/>
        <w:gridCol w:w="5075"/>
        <w:gridCol w:w="2544"/>
      </w:tblGrid>
      <w:tr w:rsidR="004B5BCC" w:rsidRPr="0060438F" w14:paraId="04B74DE3" w14:textId="360912EA" w:rsidTr="004B5BCC">
        <w:trPr>
          <w:trHeight w:val="455"/>
        </w:trPr>
        <w:tc>
          <w:tcPr>
            <w:tcW w:w="7088" w:type="dxa"/>
            <w:gridSpan w:val="3"/>
            <w:shd w:val="clear" w:color="auto" w:fill="F2F2F2"/>
          </w:tcPr>
          <w:p w14:paraId="15CA15E9" w14:textId="77777777" w:rsidR="004B5BCC" w:rsidRPr="0060438F" w:rsidRDefault="004B5BCC" w:rsidP="00307AB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5819">
              <w:rPr>
                <w:rFonts w:asciiTheme="majorHAnsi" w:hAnsiTheme="majorHAnsi" w:cstheme="majorHAnsi"/>
                <w:b/>
                <w:sz w:val="22"/>
                <w:szCs w:val="22"/>
              </w:rPr>
              <w:t>LICENCJE DOSTĘPOWE</w:t>
            </w:r>
          </w:p>
        </w:tc>
        <w:tc>
          <w:tcPr>
            <w:tcW w:w="2544" w:type="dxa"/>
            <w:shd w:val="clear" w:color="auto" w:fill="F2F2F2"/>
          </w:tcPr>
          <w:p w14:paraId="15276138" w14:textId="77777777" w:rsidR="004B5BCC" w:rsidRPr="00B55819" w:rsidRDefault="004B5BCC" w:rsidP="00307AB0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B5BCC" w:rsidRPr="00332F6D" w14:paraId="297A0BB3" w14:textId="22C95C64" w:rsidTr="004B5BCC">
        <w:trPr>
          <w:trHeight w:val="560"/>
        </w:trPr>
        <w:tc>
          <w:tcPr>
            <w:tcW w:w="357" w:type="dxa"/>
            <w:shd w:val="clear" w:color="auto" w:fill="F2F2F2"/>
            <w:vAlign w:val="center"/>
          </w:tcPr>
          <w:p w14:paraId="0733A076" w14:textId="77777777" w:rsidR="004B5BCC" w:rsidRPr="00332F6D" w:rsidRDefault="004B5BCC" w:rsidP="00307AB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32F6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7BAC" w14:textId="77777777" w:rsidR="004B5BCC" w:rsidRPr="00332F6D" w:rsidRDefault="004B5BCC" w:rsidP="00307AB0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332F6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507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6727" w14:textId="77777777" w:rsidR="004B5BCC" w:rsidRPr="00332F6D" w:rsidRDefault="004B5BCC" w:rsidP="00307AB0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332F6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2544" w:type="dxa"/>
            <w:shd w:val="clear" w:color="auto" w:fill="F2F2F2"/>
          </w:tcPr>
          <w:p w14:paraId="21EA20E7" w14:textId="7DD02A03" w:rsidR="004B5BCC" w:rsidRPr="00332F6D" w:rsidRDefault="004B5BCC" w:rsidP="00307AB0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4B5BCC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4B5BCC" w:rsidRPr="00332F6D" w14:paraId="74CF7517" w14:textId="2DFCF6B7" w:rsidTr="004B5BC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7" w:type="dxa"/>
            <w:shd w:val="clear" w:color="auto" w:fill="auto"/>
            <w:noWrap/>
            <w:vAlign w:val="center"/>
            <w:hideMark/>
          </w:tcPr>
          <w:p w14:paraId="4A1FA546" w14:textId="77777777" w:rsidR="004B5BCC" w:rsidRPr="00332F6D" w:rsidRDefault="004B5BCC" w:rsidP="003800C8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autoSpaceDN/>
              <w:ind w:right="-17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6" w:type="dxa"/>
            <w:shd w:val="clear" w:color="000000" w:fill="FFFFFF"/>
            <w:vAlign w:val="center"/>
            <w:hideMark/>
          </w:tcPr>
          <w:p w14:paraId="3B1440B4" w14:textId="77777777" w:rsidR="004B5BCC" w:rsidRPr="00BD5033" w:rsidRDefault="004B5BCC" w:rsidP="00307AB0">
            <w:pPr>
              <w:widowControl/>
              <w:suppressAutoHyphens w:val="0"/>
              <w:autoSpaceDN/>
              <w:ind w:right="211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Licencje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dostępowe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na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urządzenia</w:t>
            </w:r>
            <w:proofErr w:type="spellEnd"/>
          </w:p>
        </w:tc>
        <w:tc>
          <w:tcPr>
            <w:tcW w:w="5075" w:type="dxa"/>
            <w:shd w:val="clear" w:color="000000" w:fill="FFFFFF"/>
            <w:vAlign w:val="center"/>
            <w:hideMark/>
          </w:tcPr>
          <w:p w14:paraId="1BD996F3" w14:textId="77777777" w:rsidR="004B5BCC" w:rsidRDefault="004B5BCC" w:rsidP="003800C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Licencje dostępowe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ServerCAL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20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Sngl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Academic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OLP 1License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NoLevel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A1700">
              <w:rPr>
                <w:rFonts w:asciiTheme="majorHAnsi" w:eastAsia="Times New Roman" w:hAnsiTheme="majorHAnsi" w:cstheme="majorHAnsi"/>
                <w:b/>
                <w:i/>
                <w:color w:val="000000"/>
                <w:kern w:val="0"/>
                <w:sz w:val="20"/>
                <w:szCs w:val="20"/>
                <w:lang w:eastAsia="pl-PL" w:bidi="ar-SA"/>
              </w:rPr>
              <w:t>DvcCAL</w:t>
            </w:r>
            <w:proofErr w:type="spellEnd"/>
            <w:r w:rsidRPr="00AA1700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w formie elektronicznej do systemu </w:t>
            </w:r>
            <w:r w:rsidRPr="000D04A3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Windows Server Standard 2022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, dla jednostki podległej tj.: </w:t>
            </w:r>
            <w:r w:rsidRPr="003800C8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Liceum Ogólnokształcące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go</w:t>
            </w:r>
            <w:r w:rsidRPr="003800C8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im. Marii Konopnickiej w Legionowie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  <w:p w14:paraId="0A319ED8" w14:textId="77777777" w:rsidR="004B5BCC" w:rsidRPr="00902F91" w:rsidRDefault="004B5BCC" w:rsidP="00902F9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02F91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Przedmiot postepowania (serwery wraz z oprogramowaniem) będzie elementem już istniejącej infrastruktury, którą Zamawiający zamierza rozbudować. W związku z tym wymagana jest 100% kompatybilność oraz bezkonfliktowa współpraca między nowymi i obecnie użytkowanymi serwerami oraz wykorzystywanym oprogramowaniem. </w:t>
            </w:r>
          </w:p>
          <w:p w14:paraId="1302FDCE" w14:textId="2CA7844F" w:rsidR="004B5BCC" w:rsidRPr="003568BF" w:rsidRDefault="004B5BCC" w:rsidP="00902F9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02F91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Celem Zamawiającego jest zachowanie dostępności wszystkich usług i funkcjonalności obecnie używanej platformy i dlatego wymaga dostawy sprzętu serwerowego wraz z oprogramowaniem z rodziny Microsoft.</w:t>
            </w:r>
          </w:p>
        </w:tc>
        <w:tc>
          <w:tcPr>
            <w:tcW w:w="2544" w:type="dxa"/>
            <w:shd w:val="clear" w:color="000000" w:fill="FFFFFF"/>
          </w:tcPr>
          <w:p w14:paraId="5C91982E" w14:textId="77777777" w:rsidR="004B5BCC" w:rsidRDefault="004B5BCC" w:rsidP="003800C8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B013D58" w14:textId="77777777" w:rsidR="000D04A3" w:rsidRDefault="000D04A3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7EA57ADB" w14:textId="77777777" w:rsidR="00553357" w:rsidRDefault="00553357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7E1F1ABA" w14:textId="361EBDD3" w:rsidR="00BA2CCD" w:rsidRPr="00954BD0" w:rsidRDefault="00BA2CCD" w:rsidP="004B470E">
      <w:pPr>
        <w:spacing w:after="16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54BD0">
        <w:rPr>
          <w:rFonts w:asciiTheme="majorHAnsi" w:hAnsiTheme="majorHAnsi" w:cstheme="majorHAnsi"/>
          <w:sz w:val="20"/>
          <w:szCs w:val="20"/>
        </w:rPr>
        <w:t>Uwaga: Wszystkie podzespoły muszą być fabrycznie nowe, pochodzące z bieżącej produkcji, kompletne, sprawne technicznie, wyprodukowan</w:t>
      </w:r>
      <w:r w:rsidR="00F83FC8" w:rsidRPr="00954BD0">
        <w:rPr>
          <w:rFonts w:asciiTheme="majorHAnsi" w:hAnsiTheme="majorHAnsi" w:cstheme="majorHAnsi"/>
          <w:sz w:val="20"/>
          <w:szCs w:val="20"/>
        </w:rPr>
        <w:t>e</w:t>
      </w:r>
      <w:r w:rsidRPr="00954BD0">
        <w:rPr>
          <w:rFonts w:asciiTheme="majorHAnsi" w:hAnsiTheme="majorHAnsi" w:cstheme="majorHAnsi"/>
          <w:sz w:val="20"/>
          <w:szCs w:val="20"/>
        </w:rPr>
        <w:t xml:space="preserve"> nie wcześniej niż w 20</w:t>
      </w:r>
      <w:r w:rsidR="005B6180">
        <w:rPr>
          <w:rFonts w:asciiTheme="majorHAnsi" w:hAnsiTheme="majorHAnsi" w:cstheme="majorHAnsi"/>
          <w:sz w:val="20"/>
          <w:szCs w:val="20"/>
        </w:rPr>
        <w:t>2</w:t>
      </w:r>
      <w:r w:rsidR="000D581A">
        <w:rPr>
          <w:rFonts w:asciiTheme="majorHAnsi" w:hAnsiTheme="majorHAnsi" w:cstheme="majorHAnsi"/>
          <w:sz w:val="20"/>
          <w:szCs w:val="20"/>
        </w:rPr>
        <w:t>1</w:t>
      </w:r>
      <w:r w:rsidRPr="00954BD0">
        <w:rPr>
          <w:rFonts w:asciiTheme="majorHAnsi" w:hAnsiTheme="majorHAnsi" w:cstheme="majorHAnsi"/>
          <w:sz w:val="20"/>
          <w:szCs w:val="20"/>
        </w:rPr>
        <w:t xml:space="preserve"> r., nieuszkodzone mechanicznie oraz elektronicznie.</w:t>
      </w:r>
    </w:p>
    <w:sectPr w:rsidR="00BA2CCD" w:rsidRPr="00954BD0" w:rsidSect="004B5BCC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50E69" w14:textId="77777777" w:rsidR="00476E46" w:rsidRDefault="00476E46">
      <w:r>
        <w:separator/>
      </w:r>
    </w:p>
  </w:endnote>
  <w:endnote w:type="continuationSeparator" w:id="0">
    <w:p w14:paraId="7A92295A" w14:textId="77777777" w:rsidR="00476E46" w:rsidRDefault="0047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82AD" w14:textId="77777777" w:rsidR="00476E46" w:rsidRDefault="00476E46">
      <w:r>
        <w:rPr>
          <w:color w:val="000000"/>
        </w:rPr>
        <w:separator/>
      </w:r>
    </w:p>
  </w:footnote>
  <w:footnote w:type="continuationSeparator" w:id="0">
    <w:p w14:paraId="270B7C37" w14:textId="77777777" w:rsidR="00476E46" w:rsidRDefault="0047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DA36" w14:textId="77777777" w:rsidR="00B76F14" w:rsidRDefault="00B76F14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Opis przedmiotu zamówienia </w:t>
    </w:r>
  </w:p>
  <w:p w14:paraId="59E52494" w14:textId="77777777" w:rsidR="00B76F14" w:rsidRPr="00176F00" w:rsidRDefault="00B76F14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176F00">
      <w:rPr>
        <w:rFonts w:asciiTheme="majorHAnsi" w:hAnsiTheme="majorHAnsi" w:cstheme="majorHAnsi"/>
        <w:sz w:val="18"/>
        <w:szCs w:val="18"/>
      </w:rPr>
      <w:t xml:space="preserve">Załącznik nr ___ do oferty </w:t>
    </w:r>
  </w:p>
  <w:p w14:paraId="46B92F3C" w14:textId="77777777" w:rsidR="00B76F14" w:rsidRDefault="00B76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000"/>
    <w:multiLevelType w:val="hybridMultilevel"/>
    <w:tmpl w:val="2018AF3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E1A4C"/>
    <w:multiLevelType w:val="hybridMultilevel"/>
    <w:tmpl w:val="FE5237E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033"/>
    <w:multiLevelType w:val="hybridMultilevel"/>
    <w:tmpl w:val="ADBEF72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0D62"/>
    <w:multiLevelType w:val="hybridMultilevel"/>
    <w:tmpl w:val="42AC305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83CD5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D697F"/>
    <w:multiLevelType w:val="hybridMultilevel"/>
    <w:tmpl w:val="FEEE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D7707"/>
    <w:multiLevelType w:val="hybridMultilevel"/>
    <w:tmpl w:val="5B8443A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408CF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B763C"/>
    <w:multiLevelType w:val="hybridMultilevel"/>
    <w:tmpl w:val="B4047148"/>
    <w:lvl w:ilvl="0" w:tplc="4A34450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3017"/>
    <w:multiLevelType w:val="hybridMultilevel"/>
    <w:tmpl w:val="4E7EA90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E4843"/>
    <w:multiLevelType w:val="hybridMultilevel"/>
    <w:tmpl w:val="2018AF36"/>
    <w:lvl w:ilvl="0" w:tplc="222A27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F4BE4"/>
    <w:multiLevelType w:val="hybridMultilevel"/>
    <w:tmpl w:val="5E2AD3C8"/>
    <w:lvl w:ilvl="0" w:tplc="336AE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42B90"/>
    <w:multiLevelType w:val="multilevel"/>
    <w:tmpl w:val="BDE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43099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15EBB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A0B1A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6053D"/>
    <w:multiLevelType w:val="hybridMultilevel"/>
    <w:tmpl w:val="2018AF3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C51CC"/>
    <w:multiLevelType w:val="hybridMultilevel"/>
    <w:tmpl w:val="8094133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33F1F"/>
    <w:multiLevelType w:val="hybridMultilevel"/>
    <w:tmpl w:val="637E38F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852F0"/>
    <w:multiLevelType w:val="multilevel"/>
    <w:tmpl w:val="17CEA59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0" w15:restartNumberingAfterBreak="0">
    <w:nsid w:val="36A63B8E"/>
    <w:multiLevelType w:val="hybridMultilevel"/>
    <w:tmpl w:val="4E3249B4"/>
    <w:lvl w:ilvl="0" w:tplc="DF30F6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60472"/>
    <w:multiLevelType w:val="hybridMultilevel"/>
    <w:tmpl w:val="601C9B4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65534">
      <w:start w:val="512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B526A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F4112"/>
    <w:multiLevelType w:val="hybridMultilevel"/>
    <w:tmpl w:val="33B2AF52"/>
    <w:lvl w:ilvl="0" w:tplc="8E6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D61A4"/>
    <w:multiLevelType w:val="hybridMultilevel"/>
    <w:tmpl w:val="285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241D2"/>
    <w:multiLevelType w:val="multilevel"/>
    <w:tmpl w:val="B16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FA5C04"/>
    <w:multiLevelType w:val="hybridMultilevel"/>
    <w:tmpl w:val="A13CF2A6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7" w15:restartNumberingAfterBreak="0">
    <w:nsid w:val="467702C4"/>
    <w:multiLevelType w:val="multilevel"/>
    <w:tmpl w:val="7608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A0FE2"/>
    <w:multiLevelType w:val="hybridMultilevel"/>
    <w:tmpl w:val="E74CF510"/>
    <w:lvl w:ilvl="0" w:tplc="8E6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35916"/>
    <w:multiLevelType w:val="multilevel"/>
    <w:tmpl w:val="E85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966AE"/>
    <w:multiLevelType w:val="hybridMultilevel"/>
    <w:tmpl w:val="71566CBE"/>
    <w:lvl w:ilvl="0" w:tplc="1220C87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2234D"/>
    <w:multiLevelType w:val="hybridMultilevel"/>
    <w:tmpl w:val="1236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4713B"/>
    <w:multiLevelType w:val="hybridMultilevel"/>
    <w:tmpl w:val="8690D252"/>
    <w:lvl w:ilvl="0" w:tplc="8E6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856B8"/>
    <w:multiLevelType w:val="hybridMultilevel"/>
    <w:tmpl w:val="52D6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63667"/>
    <w:multiLevelType w:val="hybridMultilevel"/>
    <w:tmpl w:val="0BF07186"/>
    <w:lvl w:ilvl="0" w:tplc="13DC3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B14EA"/>
    <w:multiLevelType w:val="multilevel"/>
    <w:tmpl w:val="F27E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DB3CEB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BB2F69"/>
    <w:multiLevelType w:val="hybridMultilevel"/>
    <w:tmpl w:val="A13CF2A6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9" w15:restartNumberingAfterBreak="0">
    <w:nsid w:val="70152185"/>
    <w:multiLevelType w:val="hybridMultilevel"/>
    <w:tmpl w:val="718430A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B4A5F"/>
    <w:multiLevelType w:val="hybridMultilevel"/>
    <w:tmpl w:val="E7183424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03E4C"/>
    <w:multiLevelType w:val="hybridMultilevel"/>
    <w:tmpl w:val="A13CF2A6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3" w15:restartNumberingAfterBreak="0">
    <w:nsid w:val="74AE10C8"/>
    <w:multiLevelType w:val="hybridMultilevel"/>
    <w:tmpl w:val="45ECC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551E2F"/>
    <w:multiLevelType w:val="hybridMultilevel"/>
    <w:tmpl w:val="4F4EEEE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76117"/>
    <w:multiLevelType w:val="multilevel"/>
    <w:tmpl w:val="F9C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A61E39"/>
    <w:multiLevelType w:val="hybridMultilevel"/>
    <w:tmpl w:val="32AA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20150"/>
    <w:multiLevelType w:val="hybridMultilevel"/>
    <w:tmpl w:val="71566CBE"/>
    <w:lvl w:ilvl="0" w:tplc="1220C87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969D2"/>
    <w:multiLevelType w:val="hybridMultilevel"/>
    <w:tmpl w:val="C4520B92"/>
    <w:lvl w:ilvl="0" w:tplc="23C23FB8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40"/>
  </w:num>
  <w:num w:numId="4">
    <w:abstractNumId w:val="42"/>
  </w:num>
  <w:num w:numId="5">
    <w:abstractNumId w:val="26"/>
  </w:num>
  <w:num w:numId="6">
    <w:abstractNumId w:val="38"/>
  </w:num>
  <w:num w:numId="7">
    <w:abstractNumId w:val="47"/>
  </w:num>
  <w:num w:numId="8">
    <w:abstractNumId w:val="30"/>
  </w:num>
  <w:num w:numId="9">
    <w:abstractNumId w:val="11"/>
  </w:num>
  <w:num w:numId="10">
    <w:abstractNumId w:val="12"/>
  </w:num>
  <w:num w:numId="11">
    <w:abstractNumId w:val="45"/>
  </w:num>
  <w:num w:numId="12">
    <w:abstractNumId w:val="34"/>
  </w:num>
  <w:num w:numId="13">
    <w:abstractNumId w:val="5"/>
  </w:num>
  <w:num w:numId="14">
    <w:abstractNumId w:val="31"/>
  </w:num>
  <w:num w:numId="15">
    <w:abstractNumId w:val="36"/>
  </w:num>
  <w:num w:numId="16">
    <w:abstractNumId w:val="27"/>
  </w:num>
  <w:num w:numId="17">
    <w:abstractNumId w:val="25"/>
  </w:num>
  <w:num w:numId="18">
    <w:abstractNumId w:val="18"/>
  </w:num>
  <w:num w:numId="19">
    <w:abstractNumId w:val="1"/>
  </w:num>
  <w:num w:numId="20">
    <w:abstractNumId w:val="9"/>
  </w:num>
  <w:num w:numId="21">
    <w:abstractNumId w:val="44"/>
  </w:num>
  <w:num w:numId="22">
    <w:abstractNumId w:val="3"/>
  </w:num>
  <w:num w:numId="23">
    <w:abstractNumId w:val="21"/>
  </w:num>
  <w:num w:numId="24">
    <w:abstractNumId w:val="17"/>
  </w:num>
  <w:num w:numId="25">
    <w:abstractNumId w:val="6"/>
  </w:num>
  <w:num w:numId="26">
    <w:abstractNumId w:val="39"/>
  </w:num>
  <w:num w:numId="27">
    <w:abstractNumId w:val="2"/>
  </w:num>
  <w:num w:numId="28">
    <w:abstractNumId w:val="46"/>
  </w:num>
  <w:num w:numId="29">
    <w:abstractNumId w:val="32"/>
  </w:num>
  <w:num w:numId="30">
    <w:abstractNumId w:val="8"/>
  </w:num>
  <w:num w:numId="31">
    <w:abstractNumId w:val="24"/>
  </w:num>
  <w:num w:numId="32">
    <w:abstractNumId w:val="37"/>
  </w:num>
  <w:num w:numId="33">
    <w:abstractNumId w:val="13"/>
  </w:num>
  <w:num w:numId="34">
    <w:abstractNumId w:val="35"/>
  </w:num>
  <w:num w:numId="35">
    <w:abstractNumId w:val="15"/>
  </w:num>
  <w:num w:numId="36">
    <w:abstractNumId w:val="14"/>
  </w:num>
  <w:num w:numId="37">
    <w:abstractNumId w:val="4"/>
  </w:num>
  <w:num w:numId="38">
    <w:abstractNumId w:val="7"/>
  </w:num>
  <w:num w:numId="39">
    <w:abstractNumId w:val="22"/>
  </w:num>
  <w:num w:numId="40">
    <w:abstractNumId w:val="43"/>
  </w:num>
  <w:num w:numId="41">
    <w:abstractNumId w:val="28"/>
  </w:num>
  <w:num w:numId="42">
    <w:abstractNumId w:val="41"/>
  </w:num>
  <w:num w:numId="43">
    <w:abstractNumId w:val="20"/>
  </w:num>
  <w:num w:numId="44">
    <w:abstractNumId w:val="10"/>
  </w:num>
  <w:num w:numId="45">
    <w:abstractNumId w:val="0"/>
  </w:num>
  <w:num w:numId="46">
    <w:abstractNumId w:val="16"/>
  </w:num>
  <w:num w:numId="47">
    <w:abstractNumId w:val="29"/>
  </w:num>
  <w:num w:numId="48">
    <w:abstractNumId w:val="23"/>
  </w:num>
  <w:num w:numId="49">
    <w:abstractNumId w:val="3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37"/>
    <w:rsid w:val="00003574"/>
    <w:rsid w:val="000044EA"/>
    <w:rsid w:val="00004C79"/>
    <w:rsid w:val="00006BCE"/>
    <w:rsid w:val="000071DB"/>
    <w:rsid w:val="0000735F"/>
    <w:rsid w:val="00010225"/>
    <w:rsid w:val="00010896"/>
    <w:rsid w:val="0001292C"/>
    <w:rsid w:val="000135EB"/>
    <w:rsid w:val="0001511D"/>
    <w:rsid w:val="00021B23"/>
    <w:rsid w:val="000222A9"/>
    <w:rsid w:val="00024468"/>
    <w:rsid w:val="0002473B"/>
    <w:rsid w:val="00024CEA"/>
    <w:rsid w:val="0002512A"/>
    <w:rsid w:val="0003043E"/>
    <w:rsid w:val="00033F02"/>
    <w:rsid w:val="00034C25"/>
    <w:rsid w:val="000361F7"/>
    <w:rsid w:val="00036F2D"/>
    <w:rsid w:val="00037A02"/>
    <w:rsid w:val="00037EB0"/>
    <w:rsid w:val="0004342D"/>
    <w:rsid w:val="00045AB2"/>
    <w:rsid w:val="00045E85"/>
    <w:rsid w:val="000517F8"/>
    <w:rsid w:val="00051F12"/>
    <w:rsid w:val="00054A2C"/>
    <w:rsid w:val="00054FBC"/>
    <w:rsid w:val="00056996"/>
    <w:rsid w:val="00060354"/>
    <w:rsid w:val="000604DE"/>
    <w:rsid w:val="00060B1C"/>
    <w:rsid w:val="000632F4"/>
    <w:rsid w:val="00064840"/>
    <w:rsid w:val="00065D61"/>
    <w:rsid w:val="00065E8B"/>
    <w:rsid w:val="000666BE"/>
    <w:rsid w:val="000672ED"/>
    <w:rsid w:val="0006742B"/>
    <w:rsid w:val="0007283D"/>
    <w:rsid w:val="000731FD"/>
    <w:rsid w:val="000736F6"/>
    <w:rsid w:val="00073D46"/>
    <w:rsid w:val="00074AA5"/>
    <w:rsid w:val="00076B15"/>
    <w:rsid w:val="00082CE3"/>
    <w:rsid w:val="00084E97"/>
    <w:rsid w:val="00085C25"/>
    <w:rsid w:val="00086539"/>
    <w:rsid w:val="000917AF"/>
    <w:rsid w:val="00093D9B"/>
    <w:rsid w:val="0009590B"/>
    <w:rsid w:val="00096417"/>
    <w:rsid w:val="00097A7D"/>
    <w:rsid w:val="000A1713"/>
    <w:rsid w:val="000A1986"/>
    <w:rsid w:val="000A515C"/>
    <w:rsid w:val="000A52F3"/>
    <w:rsid w:val="000A5B05"/>
    <w:rsid w:val="000A6897"/>
    <w:rsid w:val="000B0121"/>
    <w:rsid w:val="000B1128"/>
    <w:rsid w:val="000B3A74"/>
    <w:rsid w:val="000B3AF6"/>
    <w:rsid w:val="000B5ACE"/>
    <w:rsid w:val="000B6D11"/>
    <w:rsid w:val="000C0BD7"/>
    <w:rsid w:val="000C12A5"/>
    <w:rsid w:val="000C27A8"/>
    <w:rsid w:val="000C27DD"/>
    <w:rsid w:val="000C2890"/>
    <w:rsid w:val="000C2E58"/>
    <w:rsid w:val="000C406F"/>
    <w:rsid w:val="000C793B"/>
    <w:rsid w:val="000D0166"/>
    <w:rsid w:val="000D04A3"/>
    <w:rsid w:val="000D1818"/>
    <w:rsid w:val="000D2178"/>
    <w:rsid w:val="000D2B86"/>
    <w:rsid w:val="000D2E7B"/>
    <w:rsid w:val="000D581A"/>
    <w:rsid w:val="000E0A75"/>
    <w:rsid w:val="000E21FF"/>
    <w:rsid w:val="000E245C"/>
    <w:rsid w:val="000F3096"/>
    <w:rsid w:val="000F719F"/>
    <w:rsid w:val="00104462"/>
    <w:rsid w:val="00104E9F"/>
    <w:rsid w:val="00106769"/>
    <w:rsid w:val="00107B86"/>
    <w:rsid w:val="00112482"/>
    <w:rsid w:val="00121A4D"/>
    <w:rsid w:val="00121D0F"/>
    <w:rsid w:val="00122557"/>
    <w:rsid w:val="0012278C"/>
    <w:rsid w:val="0012293A"/>
    <w:rsid w:val="0012474B"/>
    <w:rsid w:val="00124BC9"/>
    <w:rsid w:val="00125666"/>
    <w:rsid w:val="00126BE6"/>
    <w:rsid w:val="001314DD"/>
    <w:rsid w:val="001372F3"/>
    <w:rsid w:val="00141775"/>
    <w:rsid w:val="00143A91"/>
    <w:rsid w:val="00146AA3"/>
    <w:rsid w:val="00147411"/>
    <w:rsid w:val="00147417"/>
    <w:rsid w:val="00153DC4"/>
    <w:rsid w:val="001555BB"/>
    <w:rsid w:val="00156ED2"/>
    <w:rsid w:val="00160446"/>
    <w:rsid w:val="00160AEF"/>
    <w:rsid w:val="00160B14"/>
    <w:rsid w:val="001654C3"/>
    <w:rsid w:val="00166FFE"/>
    <w:rsid w:val="001702D0"/>
    <w:rsid w:val="00172A0F"/>
    <w:rsid w:val="00173F62"/>
    <w:rsid w:val="001750DE"/>
    <w:rsid w:val="00185AE6"/>
    <w:rsid w:val="00186E1B"/>
    <w:rsid w:val="00187ABB"/>
    <w:rsid w:val="0019207D"/>
    <w:rsid w:val="00195FA2"/>
    <w:rsid w:val="00196512"/>
    <w:rsid w:val="00197A6D"/>
    <w:rsid w:val="001A13A0"/>
    <w:rsid w:val="001A3F65"/>
    <w:rsid w:val="001A43D0"/>
    <w:rsid w:val="001A5EA5"/>
    <w:rsid w:val="001A64CD"/>
    <w:rsid w:val="001A6FD3"/>
    <w:rsid w:val="001A7E7A"/>
    <w:rsid w:val="001B00C2"/>
    <w:rsid w:val="001B07B2"/>
    <w:rsid w:val="001B4740"/>
    <w:rsid w:val="001B47C8"/>
    <w:rsid w:val="001B4978"/>
    <w:rsid w:val="001B53E2"/>
    <w:rsid w:val="001B59EB"/>
    <w:rsid w:val="001B6F03"/>
    <w:rsid w:val="001B754D"/>
    <w:rsid w:val="001C1ABB"/>
    <w:rsid w:val="001C1C65"/>
    <w:rsid w:val="001C2274"/>
    <w:rsid w:val="001C6B59"/>
    <w:rsid w:val="001D09FF"/>
    <w:rsid w:val="001D0D19"/>
    <w:rsid w:val="001D1B1F"/>
    <w:rsid w:val="001D2A82"/>
    <w:rsid w:val="001D2FCD"/>
    <w:rsid w:val="001D3652"/>
    <w:rsid w:val="001D5596"/>
    <w:rsid w:val="001D5F5F"/>
    <w:rsid w:val="001E047C"/>
    <w:rsid w:val="001E2AFA"/>
    <w:rsid w:val="001E4B47"/>
    <w:rsid w:val="001E537B"/>
    <w:rsid w:val="001E60A2"/>
    <w:rsid w:val="001E7E9D"/>
    <w:rsid w:val="001F2FB7"/>
    <w:rsid w:val="001F43A3"/>
    <w:rsid w:val="001F7F8D"/>
    <w:rsid w:val="002031B5"/>
    <w:rsid w:val="002039AB"/>
    <w:rsid w:val="002039DA"/>
    <w:rsid w:val="0020400A"/>
    <w:rsid w:val="00205617"/>
    <w:rsid w:val="00205E7A"/>
    <w:rsid w:val="00205FAB"/>
    <w:rsid w:val="002072BA"/>
    <w:rsid w:val="00212EDE"/>
    <w:rsid w:val="002144A0"/>
    <w:rsid w:val="00215FBA"/>
    <w:rsid w:val="0022011F"/>
    <w:rsid w:val="0022096A"/>
    <w:rsid w:val="002245F9"/>
    <w:rsid w:val="00230D7A"/>
    <w:rsid w:val="00231544"/>
    <w:rsid w:val="00231777"/>
    <w:rsid w:val="002324CF"/>
    <w:rsid w:val="0023260C"/>
    <w:rsid w:val="00232C4E"/>
    <w:rsid w:val="002440E2"/>
    <w:rsid w:val="00251F6B"/>
    <w:rsid w:val="00253F5B"/>
    <w:rsid w:val="002560A6"/>
    <w:rsid w:val="00260FBC"/>
    <w:rsid w:val="002662D5"/>
    <w:rsid w:val="0027166D"/>
    <w:rsid w:val="0027166F"/>
    <w:rsid w:val="00271FCF"/>
    <w:rsid w:val="00273A40"/>
    <w:rsid w:val="0027694B"/>
    <w:rsid w:val="00276DFC"/>
    <w:rsid w:val="002772C8"/>
    <w:rsid w:val="00277A08"/>
    <w:rsid w:val="002814CC"/>
    <w:rsid w:val="00281D94"/>
    <w:rsid w:val="0028223A"/>
    <w:rsid w:val="00282671"/>
    <w:rsid w:val="00282AFF"/>
    <w:rsid w:val="00283A8E"/>
    <w:rsid w:val="002848A7"/>
    <w:rsid w:val="00287880"/>
    <w:rsid w:val="00290A9A"/>
    <w:rsid w:val="00290BD8"/>
    <w:rsid w:val="0029311D"/>
    <w:rsid w:val="00293438"/>
    <w:rsid w:val="00295B7A"/>
    <w:rsid w:val="002976C0"/>
    <w:rsid w:val="00297E8B"/>
    <w:rsid w:val="002A183C"/>
    <w:rsid w:val="002A306F"/>
    <w:rsid w:val="002A5AD5"/>
    <w:rsid w:val="002A71C9"/>
    <w:rsid w:val="002B0FAB"/>
    <w:rsid w:val="002B54EA"/>
    <w:rsid w:val="002B5A04"/>
    <w:rsid w:val="002C090E"/>
    <w:rsid w:val="002C4E32"/>
    <w:rsid w:val="002C54C6"/>
    <w:rsid w:val="002C5B14"/>
    <w:rsid w:val="002C63CF"/>
    <w:rsid w:val="002D1423"/>
    <w:rsid w:val="002D223D"/>
    <w:rsid w:val="002D2BE8"/>
    <w:rsid w:val="002D64BC"/>
    <w:rsid w:val="002E3E7F"/>
    <w:rsid w:val="002E4E25"/>
    <w:rsid w:val="002E4E8A"/>
    <w:rsid w:val="002E797D"/>
    <w:rsid w:val="002E79DB"/>
    <w:rsid w:val="002F1395"/>
    <w:rsid w:val="002F1994"/>
    <w:rsid w:val="002F2573"/>
    <w:rsid w:val="002F417C"/>
    <w:rsid w:val="002F78DE"/>
    <w:rsid w:val="002F7F1C"/>
    <w:rsid w:val="00300796"/>
    <w:rsid w:val="0030125C"/>
    <w:rsid w:val="00305394"/>
    <w:rsid w:val="00307031"/>
    <w:rsid w:val="00313729"/>
    <w:rsid w:val="00313C6B"/>
    <w:rsid w:val="0031609A"/>
    <w:rsid w:val="0031658E"/>
    <w:rsid w:val="0032011D"/>
    <w:rsid w:val="00320782"/>
    <w:rsid w:val="003240AF"/>
    <w:rsid w:val="003264B6"/>
    <w:rsid w:val="00327F00"/>
    <w:rsid w:val="00331AC4"/>
    <w:rsid w:val="00333EF0"/>
    <w:rsid w:val="0033732D"/>
    <w:rsid w:val="003417C8"/>
    <w:rsid w:val="00342810"/>
    <w:rsid w:val="00343EDD"/>
    <w:rsid w:val="0034784F"/>
    <w:rsid w:val="003527FA"/>
    <w:rsid w:val="00353916"/>
    <w:rsid w:val="00353F98"/>
    <w:rsid w:val="003558CF"/>
    <w:rsid w:val="00357CEF"/>
    <w:rsid w:val="00362373"/>
    <w:rsid w:val="0036243A"/>
    <w:rsid w:val="00364A88"/>
    <w:rsid w:val="00364BC4"/>
    <w:rsid w:val="00364BC5"/>
    <w:rsid w:val="00365AED"/>
    <w:rsid w:val="003662AE"/>
    <w:rsid w:val="003702BE"/>
    <w:rsid w:val="00374BFF"/>
    <w:rsid w:val="00375631"/>
    <w:rsid w:val="003800C8"/>
    <w:rsid w:val="00380A6A"/>
    <w:rsid w:val="00380E00"/>
    <w:rsid w:val="0038461A"/>
    <w:rsid w:val="00385F73"/>
    <w:rsid w:val="00390B83"/>
    <w:rsid w:val="0039381D"/>
    <w:rsid w:val="003969F8"/>
    <w:rsid w:val="003972DB"/>
    <w:rsid w:val="00397A54"/>
    <w:rsid w:val="00397EC7"/>
    <w:rsid w:val="003A0D28"/>
    <w:rsid w:val="003A0F95"/>
    <w:rsid w:val="003A1CCF"/>
    <w:rsid w:val="003A3046"/>
    <w:rsid w:val="003A3A00"/>
    <w:rsid w:val="003A3A4B"/>
    <w:rsid w:val="003A466E"/>
    <w:rsid w:val="003A504E"/>
    <w:rsid w:val="003A671E"/>
    <w:rsid w:val="003A7565"/>
    <w:rsid w:val="003A7FF6"/>
    <w:rsid w:val="003B1BEF"/>
    <w:rsid w:val="003B2733"/>
    <w:rsid w:val="003B277E"/>
    <w:rsid w:val="003B6FE5"/>
    <w:rsid w:val="003C362B"/>
    <w:rsid w:val="003C36C0"/>
    <w:rsid w:val="003C3CE0"/>
    <w:rsid w:val="003C4119"/>
    <w:rsid w:val="003C72D7"/>
    <w:rsid w:val="003C7633"/>
    <w:rsid w:val="003D1D1B"/>
    <w:rsid w:val="003D2F2A"/>
    <w:rsid w:val="003D320E"/>
    <w:rsid w:val="003D3806"/>
    <w:rsid w:val="003D72F7"/>
    <w:rsid w:val="003E1F2C"/>
    <w:rsid w:val="003E698E"/>
    <w:rsid w:val="003F3983"/>
    <w:rsid w:val="00403D44"/>
    <w:rsid w:val="004078C8"/>
    <w:rsid w:val="00413E48"/>
    <w:rsid w:val="00414A5C"/>
    <w:rsid w:val="0041686C"/>
    <w:rsid w:val="00421F40"/>
    <w:rsid w:val="004247AF"/>
    <w:rsid w:val="004260BE"/>
    <w:rsid w:val="00430007"/>
    <w:rsid w:val="004327BC"/>
    <w:rsid w:val="00434A5E"/>
    <w:rsid w:val="00440EC3"/>
    <w:rsid w:val="00441F81"/>
    <w:rsid w:val="00443EDF"/>
    <w:rsid w:val="00445E74"/>
    <w:rsid w:val="00445F23"/>
    <w:rsid w:val="0044652A"/>
    <w:rsid w:val="004467FF"/>
    <w:rsid w:val="00451BDA"/>
    <w:rsid w:val="0045351B"/>
    <w:rsid w:val="0045498F"/>
    <w:rsid w:val="00455D2F"/>
    <w:rsid w:val="00456F1D"/>
    <w:rsid w:val="00460ACA"/>
    <w:rsid w:val="004668D6"/>
    <w:rsid w:val="00466EB9"/>
    <w:rsid w:val="004674B7"/>
    <w:rsid w:val="00470CB3"/>
    <w:rsid w:val="0047361E"/>
    <w:rsid w:val="00475BA1"/>
    <w:rsid w:val="00476E46"/>
    <w:rsid w:val="00480227"/>
    <w:rsid w:val="00480ABD"/>
    <w:rsid w:val="004814C5"/>
    <w:rsid w:val="0048589F"/>
    <w:rsid w:val="0048719F"/>
    <w:rsid w:val="00492C28"/>
    <w:rsid w:val="0049333C"/>
    <w:rsid w:val="00495A12"/>
    <w:rsid w:val="00496BD4"/>
    <w:rsid w:val="004A04B0"/>
    <w:rsid w:val="004A2411"/>
    <w:rsid w:val="004A37F3"/>
    <w:rsid w:val="004A44DF"/>
    <w:rsid w:val="004A5DD9"/>
    <w:rsid w:val="004A6F49"/>
    <w:rsid w:val="004A77BE"/>
    <w:rsid w:val="004B470E"/>
    <w:rsid w:val="004B5BCC"/>
    <w:rsid w:val="004B63C7"/>
    <w:rsid w:val="004B7A1E"/>
    <w:rsid w:val="004C0A1D"/>
    <w:rsid w:val="004C258C"/>
    <w:rsid w:val="004C2F60"/>
    <w:rsid w:val="004C3150"/>
    <w:rsid w:val="004C3B0A"/>
    <w:rsid w:val="004D1939"/>
    <w:rsid w:val="004D3852"/>
    <w:rsid w:val="004E2423"/>
    <w:rsid w:val="004E4EB8"/>
    <w:rsid w:val="004E521C"/>
    <w:rsid w:val="004F2D19"/>
    <w:rsid w:val="004F33C0"/>
    <w:rsid w:val="004F6487"/>
    <w:rsid w:val="004F7C7A"/>
    <w:rsid w:val="00500162"/>
    <w:rsid w:val="005003AF"/>
    <w:rsid w:val="00502140"/>
    <w:rsid w:val="00502AC9"/>
    <w:rsid w:val="005032FD"/>
    <w:rsid w:val="005036AB"/>
    <w:rsid w:val="00504D95"/>
    <w:rsid w:val="005058CE"/>
    <w:rsid w:val="0050625E"/>
    <w:rsid w:val="005064F8"/>
    <w:rsid w:val="00506A23"/>
    <w:rsid w:val="005073F7"/>
    <w:rsid w:val="00507B59"/>
    <w:rsid w:val="005116A8"/>
    <w:rsid w:val="00512947"/>
    <w:rsid w:val="005147F0"/>
    <w:rsid w:val="00514DDB"/>
    <w:rsid w:val="0051643A"/>
    <w:rsid w:val="00517AEF"/>
    <w:rsid w:val="0052121A"/>
    <w:rsid w:val="00521B4A"/>
    <w:rsid w:val="00521CD6"/>
    <w:rsid w:val="0052798A"/>
    <w:rsid w:val="00531C0A"/>
    <w:rsid w:val="00533AA7"/>
    <w:rsid w:val="00533F37"/>
    <w:rsid w:val="00534AB5"/>
    <w:rsid w:val="0053722E"/>
    <w:rsid w:val="0053734B"/>
    <w:rsid w:val="0054074F"/>
    <w:rsid w:val="0054124D"/>
    <w:rsid w:val="00541CF1"/>
    <w:rsid w:val="00542514"/>
    <w:rsid w:val="00544360"/>
    <w:rsid w:val="00544E60"/>
    <w:rsid w:val="00546BC4"/>
    <w:rsid w:val="00550BBB"/>
    <w:rsid w:val="00553357"/>
    <w:rsid w:val="005538BA"/>
    <w:rsid w:val="005555E0"/>
    <w:rsid w:val="00555B5A"/>
    <w:rsid w:val="00555C24"/>
    <w:rsid w:val="00555E95"/>
    <w:rsid w:val="00555EB7"/>
    <w:rsid w:val="00564376"/>
    <w:rsid w:val="0056477C"/>
    <w:rsid w:val="005661BB"/>
    <w:rsid w:val="005663CA"/>
    <w:rsid w:val="00571F0D"/>
    <w:rsid w:val="00575978"/>
    <w:rsid w:val="00583731"/>
    <w:rsid w:val="00583E29"/>
    <w:rsid w:val="00587371"/>
    <w:rsid w:val="00587E46"/>
    <w:rsid w:val="00595F41"/>
    <w:rsid w:val="005971D2"/>
    <w:rsid w:val="00597658"/>
    <w:rsid w:val="005A23BD"/>
    <w:rsid w:val="005A3E8B"/>
    <w:rsid w:val="005A7B11"/>
    <w:rsid w:val="005B0C40"/>
    <w:rsid w:val="005B0C41"/>
    <w:rsid w:val="005B1AC6"/>
    <w:rsid w:val="005B2095"/>
    <w:rsid w:val="005B2CF3"/>
    <w:rsid w:val="005B3B05"/>
    <w:rsid w:val="005B476B"/>
    <w:rsid w:val="005B6180"/>
    <w:rsid w:val="005B7215"/>
    <w:rsid w:val="005C0C2B"/>
    <w:rsid w:val="005C35F3"/>
    <w:rsid w:val="005C5564"/>
    <w:rsid w:val="005C5B2F"/>
    <w:rsid w:val="005C668A"/>
    <w:rsid w:val="005C718C"/>
    <w:rsid w:val="005C7C3E"/>
    <w:rsid w:val="005D1315"/>
    <w:rsid w:val="005D22A1"/>
    <w:rsid w:val="005D2DF4"/>
    <w:rsid w:val="005D35D3"/>
    <w:rsid w:val="005D3EAE"/>
    <w:rsid w:val="005D5305"/>
    <w:rsid w:val="005D5631"/>
    <w:rsid w:val="005E215B"/>
    <w:rsid w:val="005E39B7"/>
    <w:rsid w:val="005E4765"/>
    <w:rsid w:val="005E5652"/>
    <w:rsid w:val="005F04FF"/>
    <w:rsid w:val="005F1304"/>
    <w:rsid w:val="005F24F4"/>
    <w:rsid w:val="005F5756"/>
    <w:rsid w:val="005F658A"/>
    <w:rsid w:val="005F7564"/>
    <w:rsid w:val="0060120F"/>
    <w:rsid w:val="006018B5"/>
    <w:rsid w:val="0060260F"/>
    <w:rsid w:val="0060269E"/>
    <w:rsid w:val="0060438F"/>
    <w:rsid w:val="00607643"/>
    <w:rsid w:val="0061193C"/>
    <w:rsid w:val="00611DFB"/>
    <w:rsid w:val="00613C47"/>
    <w:rsid w:val="00614C60"/>
    <w:rsid w:val="00615CDC"/>
    <w:rsid w:val="00615FE1"/>
    <w:rsid w:val="0061767A"/>
    <w:rsid w:val="00617A90"/>
    <w:rsid w:val="006218D4"/>
    <w:rsid w:val="00623DFD"/>
    <w:rsid w:val="006263FD"/>
    <w:rsid w:val="00630273"/>
    <w:rsid w:val="006319B3"/>
    <w:rsid w:val="006330E9"/>
    <w:rsid w:val="00634563"/>
    <w:rsid w:val="006345D2"/>
    <w:rsid w:val="00634BB4"/>
    <w:rsid w:val="00634D7B"/>
    <w:rsid w:val="00640188"/>
    <w:rsid w:val="0064389E"/>
    <w:rsid w:val="006455DD"/>
    <w:rsid w:val="00652542"/>
    <w:rsid w:val="0065329A"/>
    <w:rsid w:val="00654464"/>
    <w:rsid w:val="00655319"/>
    <w:rsid w:val="0065627A"/>
    <w:rsid w:val="00657E9A"/>
    <w:rsid w:val="00662075"/>
    <w:rsid w:val="00663A47"/>
    <w:rsid w:val="006647AD"/>
    <w:rsid w:val="00664C0F"/>
    <w:rsid w:val="00665255"/>
    <w:rsid w:val="00665E18"/>
    <w:rsid w:val="006667B0"/>
    <w:rsid w:val="00666BCA"/>
    <w:rsid w:val="00666F62"/>
    <w:rsid w:val="00673A7F"/>
    <w:rsid w:val="006827C5"/>
    <w:rsid w:val="00683550"/>
    <w:rsid w:val="006911DA"/>
    <w:rsid w:val="00691820"/>
    <w:rsid w:val="00692C74"/>
    <w:rsid w:val="00694E47"/>
    <w:rsid w:val="006A2864"/>
    <w:rsid w:val="006A3915"/>
    <w:rsid w:val="006A61B5"/>
    <w:rsid w:val="006A7A4E"/>
    <w:rsid w:val="006B1A46"/>
    <w:rsid w:val="006B290A"/>
    <w:rsid w:val="006B3CD4"/>
    <w:rsid w:val="006B4EAA"/>
    <w:rsid w:val="006B67A2"/>
    <w:rsid w:val="006B6F08"/>
    <w:rsid w:val="006C0089"/>
    <w:rsid w:val="006C0B13"/>
    <w:rsid w:val="006C0F81"/>
    <w:rsid w:val="006C13C4"/>
    <w:rsid w:val="006C1C5A"/>
    <w:rsid w:val="006C3618"/>
    <w:rsid w:val="006C3628"/>
    <w:rsid w:val="006C3B10"/>
    <w:rsid w:val="006C4B69"/>
    <w:rsid w:val="006C63E0"/>
    <w:rsid w:val="006C679D"/>
    <w:rsid w:val="006C69EA"/>
    <w:rsid w:val="006D01AD"/>
    <w:rsid w:val="006D0348"/>
    <w:rsid w:val="006D0FC5"/>
    <w:rsid w:val="006D37EC"/>
    <w:rsid w:val="006D3BDE"/>
    <w:rsid w:val="006D50E5"/>
    <w:rsid w:val="006D53E6"/>
    <w:rsid w:val="006D766A"/>
    <w:rsid w:val="006E0F2D"/>
    <w:rsid w:val="006E1FC7"/>
    <w:rsid w:val="006E32A7"/>
    <w:rsid w:val="006E3946"/>
    <w:rsid w:val="006E5C64"/>
    <w:rsid w:val="006E6CCD"/>
    <w:rsid w:val="006F00AD"/>
    <w:rsid w:val="006F046D"/>
    <w:rsid w:val="006F4724"/>
    <w:rsid w:val="006F4E68"/>
    <w:rsid w:val="006F4EE0"/>
    <w:rsid w:val="006F7EAC"/>
    <w:rsid w:val="0070065E"/>
    <w:rsid w:val="00700D17"/>
    <w:rsid w:val="007013FB"/>
    <w:rsid w:val="00705F2E"/>
    <w:rsid w:val="00706B9B"/>
    <w:rsid w:val="007115D6"/>
    <w:rsid w:val="00712411"/>
    <w:rsid w:val="00712E35"/>
    <w:rsid w:val="007200D6"/>
    <w:rsid w:val="00724520"/>
    <w:rsid w:val="00725A86"/>
    <w:rsid w:val="00730244"/>
    <w:rsid w:val="00732C84"/>
    <w:rsid w:val="00733C4A"/>
    <w:rsid w:val="00735292"/>
    <w:rsid w:val="00735C7F"/>
    <w:rsid w:val="007369FB"/>
    <w:rsid w:val="007400F7"/>
    <w:rsid w:val="00740498"/>
    <w:rsid w:val="007429D8"/>
    <w:rsid w:val="00743262"/>
    <w:rsid w:val="0075341F"/>
    <w:rsid w:val="00756442"/>
    <w:rsid w:val="0075670D"/>
    <w:rsid w:val="00757D9D"/>
    <w:rsid w:val="00762742"/>
    <w:rsid w:val="007661CE"/>
    <w:rsid w:val="00774563"/>
    <w:rsid w:val="00774D0A"/>
    <w:rsid w:val="00775DC3"/>
    <w:rsid w:val="00777951"/>
    <w:rsid w:val="00780B27"/>
    <w:rsid w:val="00782C26"/>
    <w:rsid w:val="00786956"/>
    <w:rsid w:val="00786C46"/>
    <w:rsid w:val="007941AD"/>
    <w:rsid w:val="0079606D"/>
    <w:rsid w:val="00797AD8"/>
    <w:rsid w:val="007A17E5"/>
    <w:rsid w:val="007A1F6D"/>
    <w:rsid w:val="007A3433"/>
    <w:rsid w:val="007A5EA9"/>
    <w:rsid w:val="007A62E1"/>
    <w:rsid w:val="007A74A4"/>
    <w:rsid w:val="007B0807"/>
    <w:rsid w:val="007B25A0"/>
    <w:rsid w:val="007B421D"/>
    <w:rsid w:val="007C002B"/>
    <w:rsid w:val="007C0710"/>
    <w:rsid w:val="007C0AA4"/>
    <w:rsid w:val="007C0AE1"/>
    <w:rsid w:val="007C2A21"/>
    <w:rsid w:val="007C50E4"/>
    <w:rsid w:val="007D0545"/>
    <w:rsid w:val="007D2F36"/>
    <w:rsid w:val="007D7AEA"/>
    <w:rsid w:val="007D7BD2"/>
    <w:rsid w:val="007E0F0B"/>
    <w:rsid w:val="007E5F04"/>
    <w:rsid w:val="007E672A"/>
    <w:rsid w:val="007F3DA1"/>
    <w:rsid w:val="007F49CA"/>
    <w:rsid w:val="007F4C0A"/>
    <w:rsid w:val="007F70AD"/>
    <w:rsid w:val="007F713F"/>
    <w:rsid w:val="0080044A"/>
    <w:rsid w:val="0080309B"/>
    <w:rsid w:val="00803907"/>
    <w:rsid w:val="008064BD"/>
    <w:rsid w:val="0081375E"/>
    <w:rsid w:val="00814E1D"/>
    <w:rsid w:val="00816650"/>
    <w:rsid w:val="0081796A"/>
    <w:rsid w:val="00827DEC"/>
    <w:rsid w:val="00830154"/>
    <w:rsid w:val="00831F2F"/>
    <w:rsid w:val="00841FA8"/>
    <w:rsid w:val="00842496"/>
    <w:rsid w:val="00842890"/>
    <w:rsid w:val="00842E5F"/>
    <w:rsid w:val="00842F1B"/>
    <w:rsid w:val="00844308"/>
    <w:rsid w:val="00845C6C"/>
    <w:rsid w:val="00846556"/>
    <w:rsid w:val="00846AE5"/>
    <w:rsid w:val="008477EE"/>
    <w:rsid w:val="00851906"/>
    <w:rsid w:val="0085442D"/>
    <w:rsid w:val="00854AF0"/>
    <w:rsid w:val="00862C03"/>
    <w:rsid w:val="00865957"/>
    <w:rsid w:val="00867053"/>
    <w:rsid w:val="00867519"/>
    <w:rsid w:val="008710FD"/>
    <w:rsid w:val="00875A4E"/>
    <w:rsid w:val="00875AE5"/>
    <w:rsid w:val="008760F5"/>
    <w:rsid w:val="0088082D"/>
    <w:rsid w:val="008817C2"/>
    <w:rsid w:val="00885561"/>
    <w:rsid w:val="008863EC"/>
    <w:rsid w:val="00891716"/>
    <w:rsid w:val="00892368"/>
    <w:rsid w:val="008927CE"/>
    <w:rsid w:val="00893846"/>
    <w:rsid w:val="00893FE2"/>
    <w:rsid w:val="008A1D10"/>
    <w:rsid w:val="008A2135"/>
    <w:rsid w:val="008A3485"/>
    <w:rsid w:val="008A7527"/>
    <w:rsid w:val="008B0760"/>
    <w:rsid w:val="008B0BF8"/>
    <w:rsid w:val="008B0EA5"/>
    <w:rsid w:val="008B37A4"/>
    <w:rsid w:val="008B5040"/>
    <w:rsid w:val="008B7FD5"/>
    <w:rsid w:val="008C0480"/>
    <w:rsid w:val="008C25CF"/>
    <w:rsid w:val="008C3193"/>
    <w:rsid w:val="008C466C"/>
    <w:rsid w:val="008C697D"/>
    <w:rsid w:val="008C7CBC"/>
    <w:rsid w:val="008D2E03"/>
    <w:rsid w:val="008D30EA"/>
    <w:rsid w:val="008D4868"/>
    <w:rsid w:val="008D499F"/>
    <w:rsid w:val="008D5FFC"/>
    <w:rsid w:val="008D626D"/>
    <w:rsid w:val="008E3F36"/>
    <w:rsid w:val="008E7074"/>
    <w:rsid w:val="008E79FA"/>
    <w:rsid w:val="008F1A1A"/>
    <w:rsid w:val="008F1BB6"/>
    <w:rsid w:val="008F3FBA"/>
    <w:rsid w:val="00900C0C"/>
    <w:rsid w:val="00901B96"/>
    <w:rsid w:val="009021A4"/>
    <w:rsid w:val="0090267F"/>
    <w:rsid w:val="00902F91"/>
    <w:rsid w:val="009117CD"/>
    <w:rsid w:val="00911E13"/>
    <w:rsid w:val="00913878"/>
    <w:rsid w:val="00915EA4"/>
    <w:rsid w:val="00916D1E"/>
    <w:rsid w:val="00917056"/>
    <w:rsid w:val="0092567F"/>
    <w:rsid w:val="00927070"/>
    <w:rsid w:val="0093135F"/>
    <w:rsid w:val="009341C7"/>
    <w:rsid w:val="00934DDF"/>
    <w:rsid w:val="009358FB"/>
    <w:rsid w:val="009370E6"/>
    <w:rsid w:val="00937127"/>
    <w:rsid w:val="00940270"/>
    <w:rsid w:val="00940D00"/>
    <w:rsid w:val="009444BA"/>
    <w:rsid w:val="00944F31"/>
    <w:rsid w:val="009471BD"/>
    <w:rsid w:val="00954BD0"/>
    <w:rsid w:val="00954EF6"/>
    <w:rsid w:val="009560CA"/>
    <w:rsid w:val="00956A35"/>
    <w:rsid w:val="00957441"/>
    <w:rsid w:val="009578F6"/>
    <w:rsid w:val="00957BE4"/>
    <w:rsid w:val="00960298"/>
    <w:rsid w:val="00960F4E"/>
    <w:rsid w:val="00962DED"/>
    <w:rsid w:val="00963FCF"/>
    <w:rsid w:val="00964622"/>
    <w:rsid w:val="00965ACB"/>
    <w:rsid w:val="00971581"/>
    <w:rsid w:val="009715F4"/>
    <w:rsid w:val="00972380"/>
    <w:rsid w:val="00974979"/>
    <w:rsid w:val="00981261"/>
    <w:rsid w:val="009908ED"/>
    <w:rsid w:val="00990932"/>
    <w:rsid w:val="0099317D"/>
    <w:rsid w:val="00993ECF"/>
    <w:rsid w:val="00997169"/>
    <w:rsid w:val="009A112C"/>
    <w:rsid w:val="009A13AE"/>
    <w:rsid w:val="009A2806"/>
    <w:rsid w:val="009A2D77"/>
    <w:rsid w:val="009A33F5"/>
    <w:rsid w:val="009A68ED"/>
    <w:rsid w:val="009A6C41"/>
    <w:rsid w:val="009A7C63"/>
    <w:rsid w:val="009B24DA"/>
    <w:rsid w:val="009B4836"/>
    <w:rsid w:val="009B71D6"/>
    <w:rsid w:val="009C3697"/>
    <w:rsid w:val="009C5893"/>
    <w:rsid w:val="009C7CCB"/>
    <w:rsid w:val="009D087F"/>
    <w:rsid w:val="009D0F9D"/>
    <w:rsid w:val="009D1BE7"/>
    <w:rsid w:val="009D35EC"/>
    <w:rsid w:val="009D62AC"/>
    <w:rsid w:val="009D6AE7"/>
    <w:rsid w:val="009E66B6"/>
    <w:rsid w:val="009E7976"/>
    <w:rsid w:val="009F0000"/>
    <w:rsid w:val="009F593F"/>
    <w:rsid w:val="00A01E38"/>
    <w:rsid w:val="00A01F2D"/>
    <w:rsid w:val="00A02816"/>
    <w:rsid w:val="00A07AE9"/>
    <w:rsid w:val="00A11EB0"/>
    <w:rsid w:val="00A12407"/>
    <w:rsid w:val="00A1615A"/>
    <w:rsid w:val="00A16850"/>
    <w:rsid w:val="00A173A9"/>
    <w:rsid w:val="00A24347"/>
    <w:rsid w:val="00A25B13"/>
    <w:rsid w:val="00A2717D"/>
    <w:rsid w:val="00A271B1"/>
    <w:rsid w:val="00A27AF5"/>
    <w:rsid w:val="00A308D4"/>
    <w:rsid w:val="00A313DA"/>
    <w:rsid w:val="00A3236A"/>
    <w:rsid w:val="00A3323E"/>
    <w:rsid w:val="00A33F8E"/>
    <w:rsid w:val="00A36270"/>
    <w:rsid w:val="00A379E3"/>
    <w:rsid w:val="00A43B25"/>
    <w:rsid w:val="00A44F5E"/>
    <w:rsid w:val="00A46F22"/>
    <w:rsid w:val="00A47124"/>
    <w:rsid w:val="00A510E2"/>
    <w:rsid w:val="00A60B18"/>
    <w:rsid w:val="00A60B1A"/>
    <w:rsid w:val="00A619B0"/>
    <w:rsid w:val="00A62D7F"/>
    <w:rsid w:val="00A66811"/>
    <w:rsid w:val="00A67E64"/>
    <w:rsid w:val="00A7028A"/>
    <w:rsid w:val="00A70E03"/>
    <w:rsid w:val="00A71A56"/>
    <w:rsid w:val="00A7627F"/>
    <w:rsid w:val="00A80578"/>
    <w:rsid w:val="00A81158"/>
    <w:rsid w:val="00A82427"/>
    <w:rsid w:val="00A83E30"/>
    <w:rsid w:val="00A85B2A"/>
    <w:rsid w:val="00A86881"/>
    <w:rsid w:val="00A907B2"/>
    <w:rsid w:val="00A92233"/>
    <w:rsid w:val="00A9575F"/>
    <w:rsid w:val="00A95ECA"/>
    <w:rsid w:val="00A96068"/>
    <w:rsid w:val="00A96889"/>
    <w:rsid w:val="00A96C37"/>
    <w:rsid w:val="00A9771A"/>
    <w:rsid w:val="00AA2632"/>
    <w:rsid w:val="00AA403D"/>
    <w:rsid w:val="00AA554D"/>
    <w:rsid w:val="00AC0020"/>
    <w:rsid w:val="00AC16D1"/>
    <w:rsid w:val="00AC17C9"/>
    <w:rsid w:val="00AC1DAC"/>
    <w:rsid w:val="00AC1DF6"/>
    <w:rsid w:val="00AC5D9F"/>
    <w:rsid w:val="00AC5E5F"/>
    <w:rsid w:val="00AC6C6D"/>
    <w:rsid w:val="00AC74FB"/>
    <w:rsid w:val="00AD1473"/>
    <w:rsid w:val="00AD2F68"/>
    <w:rsid w:val="00AD355B"/>
    <w:rsid w:val="00AD3B5F"/>
    <w:rsid w:val="00AD4EEF"/>
    <w:rsid w:val="00AD5C2E"/>
    <w:rsid w:val="00AD6565"/>
    <w:rsid w:val="00AE1CB4"/>
    <w:rsid w:val="00AE1CBC"/>
    <w:rsid w:val="00AE4D4B"/>
    <w:rsid w:val="00AE6086"/>
    <w:rsid w:val="00AF00BA"/>
    <w:rsid w:val="00AF120F"/>
    <w:rsid w:val="00AF146E"/>
    <w:rsid w:val="00AF24A5"/>
    <w:rsid w:val="00AF33AB"/>
    <w:rsid w:val="00AF3AF2"/>
    <w:rsid w:val="00AF40D0"/>
    <w:rsid w:val="00AF5585"/>
    <w:rsid w:val="00AF671A"/>
    <w:rsid w:val="00B027CE"/>
    <w:rsid w:val="00B0419E"/>
    <w:rsid w:val="00B04914"/>
    <w:rsid w:val="00B06BC2"/>
    <w:rsid w:val="00B104F8"/>
    <w:rsid w:val="00B1123B"/>
    <w:rsid w:val="00B13A09"/>
    <w:rsid w:val="00B14790"/>
    <w:rsid w:val="00B15BAF"/>
    <w:rsid w:val="00B179C6"/>
    <w:rsid w:val="00B20088"/>
    <w:rsid w:val="00B20B0E"/>
    <w:rsid w:val="00B20E37"/>
    <w:rsid w:val="00B21A5A"/>
    <w:rsid w:val="00B2266D"/>
    <w:rsid w:val="00B24D26"/>
    <w:rsid w:val="00B2580A"/>
    <w:rsid w:val="00B26942"/>
    <w:rsid w:val="00B30F46"/>
    <w:rsid w:val="00B35FBA"/>
    <w:rsid w:val="00B3726E"/>
    <w:rsid w:val="00B3742A"/>
    <w:rsid w:val="00B40999"/>
    <w:rsid w:val="00B40CE2"/>
    <w:rsid w:val="00B426D6"/>
    <w:rsid w:val="00B43A04"/>
    <w:rsid w:val="00B441EE"/>
    <w:rsid w:val="00B4779B"/>
    <w:rsid w:val="00B47864"/>
    <w:rsid w:val="00B510B4"/>
    <w:rsid w:val="00B5111D"/>
    <w:rsid w:val="00B60CF4"/>
    <w:rsid w:val="00B60EE5"/>
    <w:rsid w:val="00B6646A"/>
    <w:rsid w:val="00B668E9"/>
    <w:rsid w:val="00B67E12"/>
    <w:rsid w:val="00B72A03"/>
    <w:rsid w:val="00B73B88"/>
    <w:rsid w:val="00B76F14"/>
    <w:rsid w:val="00B77727"/>
    <w:rsid w:val="00B8487F"/>
    <w:rsid w:val="00B865B2"/>
    <w:rsid w:val="00B87765"/>
    <w:rsid w:val="00B87D26"/>
    <w:rsid w:val="00B90061"/>
    <w:rsid w:val="00B93EA7"/>
    <w:rsid w:val="00B9444F"/>
    <w:rsid w:val="00B96691"/>
    <w:rsid w:val="00B97608"/>
    <w:rsid w:val="00BA05E6"/>
    <w:rsid w:val="00BA2A03"/>
    <w:rsid w:val="00BA2CCD"/>
    <w:rsid w:val="00BA2CD2"/>
    <w:rsid w:val="00BA3286"/>
    <w:rsid w:val="00BA4CE7"/>
    <w:rsid w:val="00BB6458"/>
    <w:rsid w:val="00BB7F63"/>
    <w:rsid w:val="00BC0E58"/>
    <w:rsid w:val="00BC0FA8"/>
    <w:rsid w:val="00BC1622"/>
    <w:rsid w:val="00BC7220"/>
    <w:rsid w:val="00BC72E5"/>
    <w:rsid w:val="00BC73C3"/>
    <w:rsid w:val="00BD1CB2"/>
    <w:rsid w:val="00BD4E01"/>
    <w:rsid w:val="00BD5803"/>
    <w:rsid w:val="00BD7E71"/>
    <w:rsid w:val="00BD7F79"/>
    <w:rsid w:val="00BE0CD1"/>
    <w:rsid w:val="00BE102E"/>
    <w:rsid w:val="00BE21DF"/>
    <w:rsid w:val="00BE419D"/>
    <w:rsid w:val="00BE5EE8"/>
    <w:rsid w:val="00BE6DF9"/>
    <w:rsid w:val="00BE79AC"/>
    <w:rsid w:val="00BF055A"/>
    <w:rsid w:val="00BF1FB3"/>
    <w:rsid w:val="00BF5466"/>
    <w:rsid w:val="00BF6DCF"/>
    <w:rsid w:val="00BF7D39"/>
    <w:rsid w:val="00C03ACC"/>
    <w:rsid w:val="00C05175"/>
    <w:rsid w:val="00C06ED1"/>
    <w:rsid w:val="00C206A8"/>
    <w:rsid w:val="00C20FA9"/>
    <w:rsid w:val="00C213A6"/>
    <w:rsid w:val="00C21BCB"/>
    <w:rsid w:val="00C22707"/>
    <w:rsid w:val="00C22F52"/>
    <w:rsid w:val="00C24F1E"/>
    <w:rsid w:val="00C25E53"/>
    <w:rsid w:val="00C25F89"/>
    <w:rsid w:val="00C277DD"/>
    <w:rsid w:val="00C30B2C"/>
    <w:rsid w:val="00C31247"/>
    <w:rsid w:val="00C31D12"/>
    <w:rsid w:val="00C31EA9"/>
    <w:rsid w:val="00C32A2C"/>
    <w:rsid w:val="00C35843"/>
    <w:rsid w:val="00C37BD4"/>
    <w:rsid w:val="00C40B62"/>
    <w:rsid w:val="00C433B4"/>
    <w:rsid w:val="00C444D8"/>
    <w:rsid w:val="00C450D9"/>
    <w:rsid w:val="00C47D92"/>
    <w:rsid w:val="00C50653"/>
    <w:rsid w:val="00C52F69"/>
    <w:rsid w:val="00C54276"/>
    <w:rsid w:val="00C542EA"/>
    <w:rsid w:val="00C54737"/>
    <w:rsid w:val="00C56186"/>
    <w:rsid w:val="00C56934"/>
    <w:rsid w:val="00C5798C"/>
    <w:rsid w:val="00C63282"/>
    <w:rsid w:val="00C649FA"/>
    <w:rsid w:val="00C704A8"/>
    <w:rsid w:val="00C73518"/>
    <w:rsid w:val="00C7407B"/>
    <w:rsid w:val="00C75846"/>
    <w:rsid w:val="00C80AFE"/>
    <w:rsid w:val="00C81074"/>
    <w:rsid w:val="00C8113E"/>
    <w:rsid w:val="00C82E10"/>
    <w:rsid w:val="00C831F6"/>
    <w:rsid w:val="00C85868"/>
    <w:rsid w:val="00C873F7"/>
    <w:rsid w:val="00C8796A"/>
    <w:rsid w:val="00C90DC2"/>
    <w:rsid w:val="00C91664"/>
    <w:rsid w:val="00C93A7A"/>
    <w:rsid w:val="00C9480F"/>
    <w:rsid w:val="00C94933"/>
    <w:rsid w:val="00C96894"/>
    <w:rsid w:val="00C96D7A"/>
    <w:rsid w:val="00CA20FE"/>
    <w:rsid w:val="00CA21B7"/>
    <w:rsid w:val="00CA5675"/>
    <w:rsid w:val="00CA5F11"/>
    <w:rsid w:val="00CA65EA"/>
    <w:rsid w:val="00CA6D37"/>
    <w:rsid w:val="00CB1CC5"/>
    <w:rsid w:val="00CB36AD"/>
    <w:rsid w:val="00CC224D"/>
    <w:rsid w:val="00CC3177"/>
    <w:rsid w:val="00CC5126"/>
    <w:rsid w:val="00CC7F4A"/>
    <w:rsid w:val="00CD079E"/>
    <w:rsid w:val="00CD19CF"/>
    <w:rsid w:val="00CD3402"/>
    <w:rsid w:val="00CD3F80"/>
    <w:rsid w:val="00CD5CB8"/>
    <w:rsid w:val="00CD7738"/>
    <w:rsid w:val="00CE1B18"/>
    <w:rsid w:val="00CE39FD"/>
    <w:rsid w:val="00CE46C2"/>
    <w:rsid w:val="00CE4F04"/>
    <w:rsid w:val="00CF26CB"/>
    <w:rsid w:val="00CF3927"/>
    <w:rsid w:val="00CF50E0"/>
    <w:rsid w:val="00CF70E0"/>
    <w:rsid w:val="00CF7734"/>
    <w:rsid w:val="00D026A2"/>
    <w:rsid w:val="00D049E5"/>
    <w:rsid w:val="00D0771A"/>
    <w:rsid w:val="00D12BBD"/>
    <w:rsid w:val="00D1418D"/>
    <w:rsid w:val="00D15B7B"/>
    <w:rsid w:val="00D22280"/>
    <w:rsid w:val="00D22DCE"/>
    <w:rsid w:val="00D23020"/>
    <w:rsid w:val="00D23658"/>
    <w:rsid w:val="00D24365"/>
    <w:rsid w:val="00D248CA"/>
    <w:rsid w:val="00D25754"/>
    <w:rsid w:val="00D26754"/>
    <w:rsid w:val="00D27140"/>
    <w:rsid w:val="00D32FDE"/>
    <w:rsid w:val="00D33073"/>
    <w:rsid w:val="00D37DBF"/>
    <w:rsid w:val="00D4264B"/>
    <w:rsid w:val="00D43E60"/>
    <w:rsid w:val="00D452DC"/>
    <w:rsid w:val="00D4628A"/>
    <w:rsid w:val="00D50B65"/>
    <w:rsid w:val="00D51590"/>
    <w:rsid w:val="00D519A0"/>
    <w:rsid w:val="00D529D8"/>
    <w:rsid w:val="00D6075B"/>
    <w:rsid w:val="00D6141B"/>
    <w:rsid w:val="00D62141"/>
    <w:rsid w:val="00D62C96"/>
    <w:rsid w:val="00D66E86"/>
    <w:rsid w:val="00D71D2F"/>
    <w:rsid w:val="00D725B6"/>
    <w:rsid w:val="00D76C14"/>
    <w:rsid w:val="00D76E9C"/>
    <w:rsid w:val="00D76F78"/>
    <w:rsid w:val="00D82757"/>
    <w:rsid w:val="00D82B51"/>
    <w:rsid w:val="00D8524A"/>
    <w:rsid w:val="00D852F1"/>
    <w:rsid w:val="00D86256"/>
    <w:rsid w:val="00D953F4"/>
    <w:rsid w:val="00D95672"/>
    <w:rsid w:val="00D96071"/>
    <w:rsid w:val="00DA7378"/>
    <w:rsid w:val="00DB2C41"/>
    <w:rsid w:val="00DB4BAA"/>
    <w:rsid w:val="00DB6748"/>
    <w:rsid w:val="00DB6C2D"/>
    <w:rsid w:val="00DC1076"/>
    <w:rsid w:val="00DC3C17"/>
    <w:rsid w:val="00DC5359"/>
    <w:rsid w:val="00DD0DEA"/>
    <w:rsid w:val="00DD57D6"/>
    <w:rsid w:val="00DD6D5B"/>
    <w:rsid w:val="00DE14BA"/>
    <w:rsid w:val="00DE4E0A"/>
    <w:rsid w:val="00DE746E"/>
    <w:rsid w:val="00DE76F0"/>
    <w:rsid w:val="00DF01A8"/>
    <w:rsid w:val="00DF0212"/>
    <w:rsid w:val="00DF2BC8"/>
    <w:rsid w:val="00DF6D0E"/>
    <w:rsid w:val="00DF7AFD"/>
    <w:rsid w:val="00E02202"/>
    <w:rsid w:val="00E027A1"/>
    <w:rsid w:val="00E02B04"/>
    <w:rsid w:val="00E05C86"/>
    <w:rsid w:val="00E05FA5"/>
    <w:rsid w:val="00E078D6"/>
    <w:rsid w:val="00E20D93"/>
    <w:rsid w:val="00E215A9"/>
    <w:rsid w:val="00E223E4"/>
    <w:rsid w:val="00E25C54"/>
    <w:rsid w:val="00E2749D"/>
    <w:rsid w:val="00E31D75"/>
    <w:rsid w:val="00E31E38"/>
    <w:rsid w:val="00E322F1"/>
    <w:rsid w:val="00E33385"/>
    <w:rsid w:val="00E33D41"/>
    <w:rsid w:val="00E3413F"/>
    <w:rsid w:val="00E407EC"/>
    <w:rsid w:val="00E41146"/>
    <w:rsid w:val="00E44605"/>
    <w:rsid w:val="00E4777F"/>
    <w:rsid w:val="00E5541D"/>
    <w:rsid w:val="00E55A41"/>
    <w:rsid w:val="00E605AE"/>
    <w:rsid w:val="00E6105E"/>
    <w:rsid w:val="00E62CCD"/>
    <w:rsid w:val="00E63E22"/>
    <w:rsid w:val="00E65027"/>
    <w:rsid w:val="00E66927"/>
    <w:rsid w:val="00E70E7C"/>
    <w:rsid w:val="00E75DEA"/>
    <w:rsid w:val="00E828E4"/>
    <w:rsid w:val="00E86787"/>
    <w:rsid w:val="00E87371"/>
    <w:rsid w:val="00E9140D"/>
    <w:rsid w:val="00E919CC"/>
    <w:rsid w:val="00E941A6"/>
    <w:rsid w:val="00E964B6"/>
    <w:rsid w:val="00E96A91"/>
    <w:rsid w:val="00E97BC6"/>
    <w:rsid w:val="00EA1FFD"/>
    <w:rsid w:val="00EA6A06"/>
    <w:rsid w:val="00EA78A0"/>
    <w:rsid w:val="00EA7AA8"/>
    <w:rsid w:val="00EB1D83"/>
    <w:rsid w:val="00EB2041"/>
    <w:rsid w:val="00EB4CE3"/>
    <w:rsid w:val="00EC2C9C"/>
    <w:rsid w:val="00EC3AD3"/>
    <w:rsid w:val="00EC45AD"/>
    <w:rsid w:val="00EC4AC0"/>
    <w:rsid w:val="00EC6FBF"/>
    <w:rsid w:val="00ED0593"/>
    <w:rsid w:val="00ED3A8C"/>
    <w:rsid w:val="00EE140C"/>
    <w:rsid w:val="00EE2DA0"/>
    <w:rsid w:val="00EE3911"/>
    <w:rsid w:val="00EE5EB0"/>
    <w:rsid w:val="00EE7B83"/>
    <w:rsid w:val="00EF0521"/>
    <w:rsid w:val="00EF1965"/>
    <w:rsid w:val="00F00951"/>
    <w:rsid w:val="00F0205A"/>
    <w:rsid w:val="00F0275C"/>
    <w:rsid w:val="00F027BB"/>
    <w:rsid w:val="00F051CE"/>
    <w:rsid w:val="00F0573A"/>
    <w:rsid w:val="00F05C86"/>
    <w:rsid w:val="00F0747E"/>
    <w:rsid w:val="00F07792"/>
    <w:rsid w:val="00F07FFE"/>
    <w:rsid w:val="00F10D2F"/>
    <w:rsid w:val="00F11176"/>
    <w:rsid w:val="00F11E22"/>
    <w:rsid w:val="00F130DC"/>
    <w:rsid w:val="00F14786"/>
    <w:rsid w:val="00F14999"/>
    <w:rsid w:val="00F16D11"/>
    <w:rsid w:val="00F21ACF"/>
    <w:rsid w:val="00F25DE0"/>
    <w:rsid w:val="00F31392"/>
    <w:rsid w:val="00F37797"/>
    <w:rsid w:val="00F37D54"/>
    <w:rsid w:val="00F40F3C"/>
    <w:rsid w:val="00F416C0"/>
    <w:rsid w:val="00F41721"/>
    <w:rsid w:val="00F4227A"/>
    <w:rsid w:val="00F42AE9"/>
    <w:rsid w:val="00F43DE5"/>
    <w:rsid w:val="00F445EB"/>
    <w:rsid w:val="00F469E3"/>
    <w:rsid w:val="00F505CB"/>
    <w:rsid w:val="00F5384C"/>
    <w:rsid w:val="00F53936"/>
    <w:rsid w:val="00F54500"/>
    <w:rsid w:val="00F54D1B"/>
    <w:rsid w:val="00F54DC5"/>
    <w:rsid w:val="00F56A84"/>
    <w:rsid w:val="00F56D28"/>
    <w:rsid w:val="00F65AB6"/>
    <w:rsid w:val="00F65B73"/>
    <w:rsid w:val="00F65FEB"/>
    <w:rsid w:val="00F669D8"/>
    <w:rsid w:val="00F71E2B"/>
    <w:rsid w:val="00F75AB6"/>
    <w:rsid w:val="00F80CCC"/>
    <w:rsid w:val="00F83D20"/>
    <w:rsid w:val="00F83FC8"/>
    <w:rsid w:val="00F905D6"/>
    <w:rsid w:val="00F935F7"/>
    <w:rsid w:val="00F96373"/>
    <w:rsid w:val="00F979A4"/>
    <w:rsid w:val="00FA2644"/>
    <w:rsid w:val="00FA2F87"/>
    <w:rsid w:val="00FA4083"/>
    <w:rsid w:val="00FA441C"/>
    <w:rsid w:val="00FA5478"/>
    <w:rsid w:val="00FB5699"/>
    <w:rsid w:val="00FB63DD"/>
    <w:rsid w:val="00FC220D"/>
    <w:rsid w:val="00FC42CB"/>
    <w:rsid w:val="00FC44AC"/>
    <w:rsid w:val="00FD276C"/>
    <w:rsid w:val="00FD7EE4"/>
    <w:rsid w:val="00FD7F0B"/>
    <w:rsid w:val="00FE3CAE"/>
    <w:rsid w:val="00FE4AB9"/>
    <w:rsid w:val="00FE705F"/>
    <w:rsid w:val="00FE7FD0"/>
    <w:rsid w:val="00FF050F"/>
    <w:rsid w:val="00FF0F8F"/>
    <w:rsid w:val="00FF37DB"/>
    <w:rsid w:val="00FF4438"/>
    <w:rsid w:val="00FF6BB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9FEB"/>
  <w15:docId w15:val="{C15D824B-A854-43B8-AC45-D1FA8CFE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24D"/>
  </w:style>
  <w:style w:type="paragraph" w:styleId="Nagwek1">
    <w:name w:val="heading 1"/>
    <w:basedOn w:val="Heading"/>
    <w:next w:val="Textbody"/>
    <w:link w:val="Nagwek1Znak"/>
    <w:uiPriority w:val="9"/>
    <w:qFormat/>
    <w:rsid w:val="00954BD0"/>
    <w:pPr>
      <w:spacing w:before="120" w:after="0"/>
      <w:outlineLvl w:val="0"/>
    </w:pPr>
    <w:rPr>
      <w:rFonts w:asciiTheme="majorHAnsi" w:eastAsia="SimSun" w:hAnsiTheme="majorHAnsi"/>
      <w:b/>
      <w:bCs/>
      <w:sz w:val="20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FF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3A0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70E7C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5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85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F558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5585"/>
    <w:rPr>
      <w:szCs w:val="21"/>
    </w:rPr>
  </w:style>
  <w:style w:type="character" w:styleId="Hipercze">
    <w:name w:val="Hyperlink"/>
    <w:basedOn w:val="Domylnaczcionkaakapitu"/>
    <w:uiPriority w:val="99"/>
    <w:unhideWhenUsed/>
    <w:rsid w:val="00C82E1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1261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09A"/>
    <w:pPr>
      <w:keepLines/>
      <w:widowControl/>
      <w:suppressAutoHyphens w:val="0"/>
      <w:autoSpaceDN/>
      <w:spacing w:line="259" w:lineRule="auto"/>
      <w:textAlignment w:val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1609A"/>
    <w:pPr>
      <w:spacing w:before="360"/>
    </w:pPr>
    <w:rPr>
      <w:rFonts w:asciiTheme="majorHAnsi" w:hAnsiTheme="majorHAnsi"/>
      <w:b/>
      <w:bCs/>
      <w:caps/>
    </w:rPr>
  </w:style>
  <w:style w:type="character" w:customStyle="1" w:styleId="Nagwek1Znak">
    <w:name w:val="Nagłówek 1 Znak"/>
    <w:basedOn w:val="Domylnaczcionkaakapitu"/>
    <w:link w:val="Nagwek1"/>
    <w:uiPriority w:val="9"/>
    <w:rsid w:val="00954BD0"/>
    <w:rPr>
      <w:rFonts w:asciiTheme="majorHAnsi" w:hAnsiTheme="majorHAnsi"/>
      <w:b/>
      <w:bCs/>
      <w:sz w:val="20"/>
      <w:szCs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31609A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31609A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1609A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1609A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1609A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1609A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1609A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1609A"/>
    <w:pPr>
      <w:ind w:left="1680"/>
    </w:pPr>
    <w:rPr>
      <w:rFonts w:asciiTheme="minorHAnsi" w:hAnsiTheme="minorHAns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A752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E5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jm">
    <w:name w:val="jm"/>
    <w:basedOn w:val="Domylnaczcionkaakapitu"/>
    <w:rsid w:val="00AE1CBC"/>
  </w:style>
  <w:style w:type="character" w:customStyle="1" w:styleId="Nagwek4Znak">
    <w:name w:val="Nagłówek 4 Znak"/>
    <w:basedOn w:val="Domylnaczcionkaakapitu"/>
    <w:link w:val="Nagwek4"/>
    <w:uiPriority w:val="9"/>
    <w:rsid w:val="00B13A09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07FFE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Poprawka">
    <w:name w:val="Revision"/>
    <w:hidden/>
    <w:uiPriority w:val="99"/>
    <w:semiHidden/>
    <w:rsid w:val="002D1423"/>
    <w:pPr>
      <w:widowControl/>
      <w:suppressAutoHyphens w:val="0"/>
      <w:autoSpaceDN/>
      <w:textAlignment w:val="auto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22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22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225"/>
    <w:rPr>
      <w:b/>
      <w:bCs/>
      <w:sz w:val="20"/>
      <w:szCs w:val="18"/>
    </w:rPr>
  </w:style>
  <w:style w:type="character" w:customStyle="1" w:styleId="ver8b">
    <w:name w:val="ver8b"/>
    <w:uiPriority w:val="99"/>
    <w:rsid w:val="0093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B1F5-BC77-4336-8497-71F96188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2485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Kuczyński</dc:creator>
  <cp:keywords/>
  <dc:description/>
  <cp:lastModifiedBy>Katarzyna Łysek</cp:lastModifiedBy>
  <cp:revision>5</cp:revision>
  <cp:lastPrinted>2022-04-11T10:55:00Z</cp:lastPrinted>
  <dcterms:created xsi:type="dcterms:W3CDTF">2022-07-01T13:30:00Z</dcterms:created>
  <dcterms:modified xsi:type="dcterms:W3CDTF">2022-07-08T08:21:00Z</dcterms:modified>
</cp:coreProperties>
</file>