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6AAE7E30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650141">
        <w:rPr>
          <w:rFonts w:eastAsia="Times New Roman" w:cstheme="minorHAnsi"/>
          <w:sz w:val="24"/>
          <w:szCs w:val="24"/>
          <w:lang w:eastAsia="pl-PL"/>
        </w:rPr>
        <w:t>2.</w:t>
      </w:r>
      <w:r w:rsidR="00FA352B">
        <w:rPr>
          <w:rFonts w:eastAsia="Times New Roman" w:cstheme="minorHAnsi"/>
          <w:sz w:val="24"/>
          <w:szCs w:val="24"/>
          <w:lang w:eastAsia="pl-PL"/>
        </w:rPr>
        <w:t>44</w:t>
      </w:r>
      <w:r w:rsidR="00650141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055DE" w14:textId="6C746822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355B7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KRS/CEiDG)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3C67DEDF" w14:textId="218A21E2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89792D">
        <w:rPr>
          <w:rStyle w:val="Pogrubienie"/>
          <w:b w:val="0"/>
          <w:bCs w:val="0"/>
        </w:rPr>
        <w:t>2</w:t>
      </w:r>
      <w:r w:rsidR="000264B7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</w:t>
      </w:r>
      <w:r w:rsidR="0089792D" w:rsidRPr="00EA4405">
        <w:rPr>
          <w:rStyle w:val="Pogrubienie"/>
          <w:b w:val="0"/>
          <w:bCs w:val="0"/>
        </w:rPr>
        <w:t xml:space="preserve">poz. </w:t>
      </w:r>
      <w:r w:rsidR="000264B7">
        <w:rPr>
          <w:rStyle w:val="Pogrubienie"/>
          <w:b w:val="0"/>
          <w:bCs w:val="0"/>
        </w:rPr>
        <w:t>1605</w:t>
      </w:r>
      <w:r w:rsidR="00823025">
        <w:rPr>
          <w:rStyle w:val="Pogrubienie"/>
          <w:b w:val="0"/>
          <w:bCs w:val="0"/>
        </w:rPr>
        <w:t xml:space="preserve"> z późn. zm. </w:t>
      </w:r>
      <w:r w:rsidR="000264B7">
        <w:rPr>
          <w:rStyle w:val="Pogrubienie"/>
          <w:b w:val="0"/>
          <w:bCs w:val="0"/>
        </w:rPr>
        <w:t>)</w:t>
      </w:r>
      <w:r w:rsidR="00A74B7F" w:rsidRPr="00EA4405">
        <w:rPr>
          <w:rStyle w:val="Pogrubienie"/>
          <w:b w:val="0"/>
          <w:bCs w:val="0"/>
        </w:rPr>
        <w:t>, zwanej dalej „uP</w:t>
      </w:r>
      <w:r w:rsidRPr="00EA4405">
        <w:rPr>
          <w:rStyle w:val="Pogrubienie"/>
          <w:b w:val="0"/>
          <w:bCs w:val="0"/>
        </w:rPr>
        <w:t>zp</w:t>
      </w:r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77DDEA9F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14:paraId="177EDF42" w14:textId="1262C3DC" w:rsidR="001C70D2" w:rsidRPr="00DD7FFA" w:rsidRDefault="00E05EBD" w:rsidP="00E05EBD">
      <w:pPr>
        <w:spacing w:line="360" w:lineRule="auto"/>
        <w:rPr>
          <w:rFonts w:cstheme="minorHAnsi"/>
          <w:bCs/>
          <w:sz w:val="24"/>
          <w:szCs w:val="24"/>
        </w:rPr>
      </w:pPr>
      <w:r w:rsidRPr="00823025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FA352B" w:rsidRPr="003963DE">
        <w:rPr>
          <w:rFonts w:eastAsia="Times New Roman" w:cstheme="minorHAnsi"/>
          <w:sz w:val="24"/>
          <w:szCs w:val="24"/>
          <w:lang w:eastAsia="pl-PL"/>
        </w:rPr>
        <w:t>„Usługa przygotowania, realizacji i produkcji filmu informacyjno – promocyjnego w ramach obchodów 20-lecia członkostwa Polski w Unii Europejskiej</w:t>
      </w:r>
      <w:r w:rsidR="00FA352B">
        <w:rPr>
          <w:rFonts w:eastAsia="Times New Roman" w:cstheme="minorHAnsi"/>
          <w:sz w:val="24"/>
          <w:szCs w:val="24"/>
          <w:lang w:eastAsia="pl-PL"/>
        </w:rPr>
        <w:t xml:space="preserve">” </w:t>
      </w:r>
      <w:r w:rsidR="001C70D2"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7947A670" w14:textId="6FF8AF26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</w:t>
      </w:r>
      <w:r w:rsidR="00823025">
        <w:rPr>
          <w:rFonts w:eastAsia="Calibri" w:cstheme="minorHAnsi"/>
          <w:sz w:val="24"/>
          <w:szCs w:val="24"/>
        </w:rPr>
        <w:br/>
      </w:r>
      <w:r w:rsidR="001C70D2" w:rsidRPr="00EA4405">
        <w:rPr>
          <w:rFonts w:eastAsia="Calibri" w:cstheme="minorHAnsi"/>
          <w:sz w:val="24"/>
          <w:szCs w:val="24"/>
        </w:rPr>
        <w:t xml:space="preserve">w postępowaniu określone przez Zamawiającego w </w:t>
      </w:r>
      <w:r w:rsidR="001C70D2" w:rsidRPr="00EA4405">
        <w:rPr>
          <w:rStyle w:val="Pogrubienie"/>
          <w:rFonts w:cstheme="minorHAnsi"/>
          <w:sz w:val="24"/>
          <w:szCs w:val="24"/>
        </w:rPr>
        <w:t xml:space="preserve">§ 17 </w:t>
      </w:r>
      <w:r>
        <w:rPr>
          <w:rFonts w:eastAsia="Calibri" w:cstheme="minorHAnsi"/>
          <w:sz w:val="24"/>
          <w:szCs w:val="24"/>
        </w:rPr>
        <w:t>SWZ</w:t>
      </w:r>
      <w:r w:rsidR="001C70D2"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 xml:space="preserve">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</w:t>
      </w:r>
      <w:r w:rsidR="00823025">
        <w:rPr>
          <w:rFonts w:eastAsia="Calibri" w:cstheme="minorHAnsi"/>
          <w:sz w:val="24"/>
          <w:szCs w:val="24"/>
        </w:rPr>
        <w:br/>
      </w:r>
      <w:r w:rsidR="00233AE2" w:rsidRPr="00EA4405">
        <w:rPr>
          <w:rFonts w:eastAsia="Calibri" w:cstheme="minorHAnsi"/>
          <w:sz w:val="24"/>
          <w:szCs w:val="24"/>
        </w:rPr>
        <w:t>(należy określić odpowiedni zakres)</w:t>
      </w:r>
    </w:p>
    <w:p w14:paraId="4CC9111F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18E4F13D" w:rsidR="004A6EBA" w:rsidRPr="00E05EBD" w:rsidRDefault="00E05EBD" w:rsidP="00E05EBD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FA352B" w:rsidRPr="003963DE">
        <w:rPr>
          <w:rFonts w:eastAsia="Times New Roman" w:cstheme="minorHAnsi"/>
          <w:sz w:val="24"/>
          <w:szCs w:val="24"/>
          <w:lang w:eastAsia="pl-PL"/>
        </w:rPr>
        <w:t>„Usługa przygotowania, realizacji i produkcji filmu informacyjno – promocyjnego w ramach obchodów 20-lecia członkostwa Polski w Unii Europejskiej</w:t>
      </w:r>
      <w:r w:rsidR="00FA352B">
        <w:rPr>
          <w:rFonts w:eastAsia="Times New Roman" w:cstheme="minorHAnsi"/>
          <w:sz w:val="24"/>
          <w:szCs w:val="24"/>
          <w:lang w:eastAsia="pl-PL"/>
        </w:rPr>
        <w:t>”</w:t>
      </w:r>
      <w:r w:rsidR="008D6E37">
        <w:rPr>
          <w:rFonts w:eastAsia="Calibri" w:cstheme="minorHAnsi"/>
          <w:color w:val="000000"/>
          <w:sz w:val="24"/>
          <w:szCs w:val="24"/>
        </w:rPr>
        <w:t xml:space="preserve"> </w:t>
      </w:r>
      <w:r w:rsidR="00A74B7F"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</w:t>
      </w:r>
      <w:r w:rsidR="00A74B7F" w:rsidRPr="006F7E1D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0355B7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0355B7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7A23BD8A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( </w:t>
      </w:r>
      <w:r w:rsidR="00E05EBD" w:rsidRPr="00E05EBD">
        <w:rPr>
          <w:sz w:val="24"/>
          <w:szCs w:val="24"/>
        </w:rPr>
        <w:t>Dz. U. z 2023 r. poz. 1497 z późn. zm.)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0355B7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650141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74FB7"/>
    <w:rsid w:val="008849D0"/>
    <w:rsid w:val="008903EB"/>
    <w:rsid w:val="0089792D"/>
    <w:rsid w:val="008C61B9"/>
    <w:rsid w:val="008D6E37"/>
    <w:rsid w:val="009D661F"/>
    <w:rsid w:val="00A04C71"/>
    <w:rsid w:val="00A15746"/>
    <w:rsid w:val="00A74B7F"/>
    <w:rsid w:val="00AC2328"/>
    <w:rsid w:val="00B62C43"/>
    <w:rsid w:val="00B633D3"/>
    <w:rsid w:val="00B834C3"/>
    <w:rsid w:val="00D60EBA"/>
    <w:rsid w:val="00D82C39"/>
    <w:rsid w:val="00D915D3"/>
    <w:rsid w:val="00DD09E3"/>
    <w:rsid w:val="00DD7FFA"/>
    <w:rsid w:val="00DE4056"/>
    <w:rsid w:val="00E05EBD"/>
    <w:rsid w:val="00EA4405"/>
    <w:rsid w:val="00F130D1"/>
    <w:rsid w:val="00F20876"/>
    <w:rsid w:val="00F44249"/>
    <w:rsid w:val="00F71ED9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1A588A"/>
    <w:rsid w:val="002100D3"/>
    <w:rsid w:val="00323F00"/>
    <w:rsid w:val="00327500"/>
    <w:rsid w:val="00393FA7"/>
    <w:rsid w:val="005A4A6B"/>
    <w:rsid w:val="007B1214"/>
    <w:rsid w:val="0088440E"/>
    <w:rsid w:val="00887320"/>
    <w:rsid w:val="00920657"/>
    <w:rsid w:val="009A3A21"/>
    <w:rsid w:val="00D933C5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17</cp:revision>
  <cp:lastPrinted>2024-01-22T14:29:00Z</cp:lastPrinted>
  <dcterms:created xsi:type="dcterms:W3CDTF">2022-04-21T10:25:00Z</dcterms:created>
  <dcterms:modified xsi:type="dcterms:W3CDTF">2024-06-27T10:05:00Z</dcterms:modified>
</cp:coreProperties>
</file>