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2A0" w14:textId="7C210FF6" w:rsidR="00E34BA9" w:rsidRPr="00662FA1" w:rsidRDefault="0033686C" w:rsidP="00662F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B6E49FA" w14:textId="77777777" w:rsidR="00662FA1" w:rsidRDefault="00662FA1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0BEE382" w14:textId="6B1BC4AB" w:rsidR="00E34BA9" w:rsidRPr="00AB4423" w:rsidRDefault="00BE3800" w:rsidP="00E34BA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Nr sprawy 0</w:t>
      </w:r>
      <w:r w:rsidR="00492B13">
        <w:rPr>
          <w:rFonts w:ascii="Calibri" w:hAnsi="Calibri" w:cs="Calibri"/>
          <w:b/>
        </w:rPr>
        <w:t>38</w:t>
      </w:r>
      <w:r w:rsidR="00E34BA9">
        <w:rPr>
          <w:rFonts w:ascii="Calibri" w:hAnsi="Calibri" w:cs="Calibri"/>
          <w:b/>
        </w:rPr>
        <w:t>/2023</w:t>
      </w:r>
      <w:r w:rsidR="00E34BA9" w:rsidRPr="007D5A31">
        <w:rPr>
          <w:rFonts w:ascii="Calibri" w:hAnsi="Calibri" w:cs="Calibri"/>
          <w:b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</w:t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  Bydgoszcz, dnia </w:t>
      </w:r>
      <w:r w:rsidR="00492B13">
        <w:rPr>
          <w:rFonts w:ascii="Calibri" w:hAnsi="Calibri" w:cs="Calibri"/>
        </w:rPr>
        <w:t>02</w:t>
      </w:r>
      <w:r>
        <w:rPr>
          <w:rFonts w:ascii="Calibri" w:hAnsi="Calibri" w:cs="Calibri"/>
        </w:rPr>
        <w:t>.</w:t>
      </w:r>
      <w:r w:rsidR="00492B13">
        <w:rPr>
          <w:rFonts w:ascii="Calibri" w:hAnsi="Calibri" w:cs="Calibri"/>
        </w:rPr>
        <w:t>10</w:t>
      </w:r>
      <w:r w:rsidR="005D76CB">
        <w:rPr>
          <w:rFonts w:ascii="Calibri" w:hAnsi="Calibri" w:cs="Calibri"/>
        </w:rPr>
        <w:t>.</w:t>
      </w:r>
      <w:r w:rsidR="00E34BA9">
        <w:rPr>
          <w:rFonts w:ascii="Calibri" w:hAnsi="Calibri" w:cs="Calibri"/>
        </w:rPr>
        <w:t xml:space="preserve">2023 </w:t>
      </w:r>
      <w:r w:rsidR="00E34BA9" w:rsidRPr="007D5A31">
        <w:rPr>
          <w:rFonts w:ascii="Calibri" w:hAnsi="Calibri" w:cs="Calibri"/>
        </w:rPr>
        <w:t>r.</w:t>
      </w:r>
    </w:p>
    <w:p w14:paraId="2E1556FA" w14:textId="77777777" w:rsidR="00356A7A" w:rsidRDefault="00356A7A" w:rsidP="00E1049A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5F50FB46" w14:textId="77777777" w:rsidR="00DD6D3F" w:rsidRDefault="00DD6D3F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1433CAB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21F4B86E" w14:textId="5DCA3B1A" w:rsidR="00E34BA9" w:rsidRDefault="00BE3800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 dnia </w:t>
      </w:r>
      <w:r w:rsidR="00492B13"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>2</w:t>
      </w:r>
      <w:r w:rsidR="00E34BA9">
        <w:rPr>
          <w:rFonts w:ascii="Calibri" w:hAnsi="Calibri"/>
          <w:szCs w:val="24"/>
        </w:rPr>
        <w:t>.</w:t>
      </w:r>
      <w:r w:rsidR="00492B13">
        <w:rPr>
          <w:rFonts w:ascii="Calibri" w:hAnsi="Calibri"/>
          <w:szCs w:val="24"/>
        </w:rPr>
        <w:t>1</w:t>
      </w:r>
      <w:r w:rsidR="00425289">
        <w:rPr>
          <w:rFonts w:ascii="Calibri" w:hAnsi="Calibri"/>
          <w:szCs w:val="24"/>
        </w:rPr>
        <w:t>0.</w:t>
      </w:r>
      <w:r w:rsidR="00E34BA9">
        <w:rPr>
          <w:rFonts w:ascii="Calibri" w:hAnsi="Calibri"/>
          <w:szCs w:val="24"/>
        </w:rPr>
        <w:t>2023</w:t>
      </w:r>
      <w:r w:rsidR="00E34BA9" w:rsidRPr="00675480">
        <w:rPr>
          <w:rFonts w:ascii="Calibri" w:hAnsi="Calibri"/>
          <w:szCs w:val="24"/>
        </w:rPr>
        <w:t xml:space="preserve"> r.</w:t>
      </w:r>
    </w:p>
    <w:p w14:paraId="445427A8" w14:textId="77777777" w:rsidR="00E34BA9" w:rsidRDefault="00E34BA9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6B822DBF" w14:textId="77777777" w:rsidR="00E34BA9" w:rsidRPr="00B83262" w:rsidRDefault="00E34BA9" w:rsidP="001453FB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</w:p>
    <w:p w14:paraId="7C21F0CB" w14:textId="20E63161" w:rsidR="00E34BA9" w:rsidRPr="00E34BA9" w:rsidRDefault="00E34BA9" w:rsidP="00492B13">
      <w:pPr>
        <w:spacing w:line="240" w:lineRule="auto"/>
        <w:jc w:val="both"/>
        <w:rPr>
          <w:rFonts w:ascii="Calibri" w:eastAsia="Calibri" w:hAnsi="Calibri" w:cs="Calibri"/>
          <w:b/>
          <w:bCs/>
          <w:iCs/>
          <w:color w:val="000000"/>
          <w:spacing w:val="-10"/>
        </w:rPr>
      </w:pPr>
      <w:r w:rsidRPr="00E34BA9">
        <w:rPr>
          <w:rFonts w:ascii="Calibri" w:hAnsi="Calibri" w:cs="Calibri"/>
          <w:spacing w:val="-10"/>
        </w:rPr>
        <w:t xml:space="preserve">Dotyczy postępowania: </w:t>
      </w:r>
      <w:r w:rsidRPr="00A71A10">
        <w:rPr>
          <w:rFonts w:ascii="Calibri" w:eastAsia="Calibri" w:hAnsi="Calibri" w:cs="Calibri"/>
          <w:iCs/>
          <w:color w:val="000000"/>
          <w:spacing w:val="-10"/>
        </w:rPr>
        <w:t xml:space="preserve">prowadzonego w trybie podstawowym </w:t>
      </w:r>
      <w:r w:rsidR="00121A7A">
        <w:rPr>
          <w:rFonts w:ascii="Calibri" w:eastAsia="Calibri" w:hAnsi="Calibri" w:cs="Calibri"/>
          <w:iCs/>
          <w:color w:val="000000"/>
          <w:spacing w:val="-10"/>
        </w:rPr>
        <w:t xml:space="preserve">bez </w:t>
      </w:r>
      <w:r w:rsidRPr="00A71A10">
        <w:rPr>
          <w:rFonts w:ascii="Calibri" w:eastAsia="Calibri" w:hAnsi="Calibri" w:cs="Calibri"/>
          <w:iCs/>
          <w:color w:val="000000"/>
          <w:spacing w:val="-10"/>
        </w:rPr>
        <w:t>możliwości negocjacji pn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.: „</w:t>
      </w:r>
      <w:r w:rsidR="00492B13" w:rsidRPr="00492B13">
        <w:rPr>
          <w:rFonts w:ascii="Calibri" w:eastAsia="Calibri" w:hAnsi="Calibri" w:cs="Calibri"/>
          <w:b/>
          <w:bCs/>
          <w:iCs/>
          <w:color w:val="000000"/>
          <w:spacing w:val="-10"/>
        </w:rPr>
        <w:t>Przebudowa ul. Wojska Polskiego w obszarze kładki dla pieszych zlokalizowanej przy ul. Boya-Żeleńskiego w Bydgoszczy</w:t>
      </w:r>
      <w:r w:rsidR="00492B13">
        <w:rPr>
          <w:rFonts w:ascii="Calibri" w:eastAsia="Calibri" w:hAnsi="Calibri" w:cs="Calibri"/>
          <w:b/>
          <w:bCs/>
          <w:iCs/>
          <w:color w:val="000000"/>
          <w:spacing w:val="-10"/>
        </w:rPr>
        <w:br/>
      </w:r>
      <w:r w:rsidR="00492B13" w:rsidRPr="00492B13">
        <w:rPr>
          <w:rFonts w:ascii="Calibri" w:eastAsia="Calibri" w:hAnsi="Calibri" w:cs="Calibri"/>
          <w:b/>
          <w:bCs/>
          <w:iCs/>
          <w:color w:val="000000"/>
          <w:spacing w:val="-10"/>
        </w:rPr>
        <w:t>w systemie projektuj i buduj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”,</w:t>
      </w:r>
      <w:r w:rsidR="00BE3800">
        <w:rPr>
          <w:rFonts w:ascii="Calibri" w:eastAsia="Calibri" w:hAnsi="Calibri" w:cs="Calibri"/>
          <w:b/>
          <w:bCs/>
          <w:iCs/>
          <w:color w:val="000000"/>
          <w:spacing w:val="-10"/>
        </w:rPr>
        <w:t xml:space="preserve"> Nr sprawy 0</w:t>
      </w:r>
      <w:r w:rsidR="00492B13">
        <w:rPr>
          <w:rFonts w:ascii="Calibri" w:eastAsia="Calibri" w:hAnsi="Calibri" w:cs="Calibri"/>
          <w:b/>
          <w:bCs/>
          <w:iCs/>
          <w:color w:val="000000"/>
          <w:spacing w:val="-10"/>
        </w:rPr>
        <w:t>38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/2023</w:t>
      </w:r>
    </w:p>
    <w:p w14:paraId="3D1F980D" w14:textId="77777777" w:rsidR="00E34BA9" w:rsidRPr="00B83262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001911C1" w14:textId="77777777" w:rsidR="00E34BA9" w:rsidRPr="00EB6834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</w:p>
    <w:p w14:paraId="5CCAC339" w14:textId="6B8477EA" w:rsidR="00E34B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eastAsia="Calibri" w:hAnsi="Calibri" w:cs="Calibri"/>
          <w:color w:val="000000"/>
        </w:rPr>
        <w:t>(</w:t>
      </w:r>
      <w:proofErr w:type="spellStart"/>
      <w:r w:rsidRPr="00EB6834">
        <w:rPr>
          <w:rFonts w:ascii="Calibri" w:hAnsi="Calibri" w:cs="Calibri"/>
          <w:spacing w:val="-2"/>
        </w:rPr>
        <w:t>t.j</w:t>
      </w:r>
      <w:proofErr w:type="spellEnd"/>
      <w:r w:rsidRPr="00EB6834">
        <w:rPr>
          <w:rFonts w:ascii="Calibri" w:hAnsi="Calibri" w:cs="Calibri"/>
          <w:spacing w:val="-2"/>
        </w:rPr>
        <w:t>. Dz.U. z 202</w:t>
      </w:r>
      <w:r w:rsidR="00425289">
        <w:rPr>
          <w:rFonts w:ascii="Calibri" w:hAnsi="Calibri" w:cs="Calibri"/>
          <w:spacing w:val="-2"/>
        </w:rPr>
        <w:t>3</w:t>
      </w:r>
      <w:r w:rsidRPr="00EB6834">
        <w:rPr>
          <w:rFonts w:ascii="Calibri" w:hAnsi="Calibri" w:cs="Calibri"/>
          <w:spacing w:val="-2"/>
        </w:rPr>
        <w:t xml:space="preserve"> r. poz.1</w:t>
      </w:r>
      <w:r w:rsidR="00425289">
        <w:rPr>
          <w:rFonts w:ascii="Calibri" w:hAnsi="Calibri" w:cs="Calibri"/>
          <w:spacing w:val="-2"/>
        </w:rPr>
        <w:t>605</w:t>
      </w:r>
      <w:r w:rsidRPr="00E70EA9">
        <w:rPr>
          <w:rFonts w:ascii="Calibri" w:hAnsi="Calibri" w:cs="Calibri"/>
          <w:spacing w:val="-2"/>
        </w:rPr>
        <w:t>) zamieszcza informacje z otwarcia ofert dotyczące:</w:t>
      </w:r>
    </w:p>
    <w:p w14:paraId="6A9E58E4" w14:textId="77777777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9B03EB1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firm oraz adresów wykonawców, których oferty zostały otwarte,</w:t>
      </w:r>
    </w:p>
    <w:p w14:paraId="296203BD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kosztów,</w:t>
      </w:r>
    </w:p>
    <w:p w14:paraId="2A1C35F4" w14:textId="2E283C08" w:rsidR="00E34BA9" w:rsidRPr="001A0E05" w:rsidRDefault="001A0E05" w:rsidP="001A0E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A0E05">
        <w:rPr>
          <w:sz w:val="24"/>
          <w:szCs w:val="24"/>
        </w:rPr>
        <w:t>gwarancji jakości</w:t>
      </w:r>
      <w:r w:rsidRPr="001A0E05">
        <w:rPr>
          <w:b/>
          <w:bCs/>
          <w:sz w:val="24"/>
          <w:szCs w:val="24"/>
        </w:rPr>
        <w:t xml:space="preserve"> </w:t>
      </w:r>
      <w:r w:rsidRPr="001A0E05">
        <w:rPr>
          <w:sz w:val="24"/>
          <w:szCs w:val="24"/>
        </w:rPr>
        <w:t>na wykonane roboty budowlane</w:t>
      </w:r>
      <w:r w:rsidR="007A3465" w:rsidRPr="001A0E05">
        <w:rPr>
          <w:spacing w:val="-2"/>
        </w:rPr>
        <w:t xml:space="preserve">, </w:t>
      </w:r>
      <w:r w:rsidR="00E34BA9" w:rsidRPr="001A0E05">
        <w:rPr>
          <w:spacing w:val="-2"/>
        </w:rPr>
        <w:t>zawarte w ofertach:</w:t>
      </w:r>
    </w:p>
    <w:p w14:paraId="174E9A66" w14:textId="77777777" w:rsidR="00E34BA9" w:rsidRDefault="00E34BA9" w:rsidP="00E34BA9">
      <w:pPr>
        <w:pStyle w:val="Akapitzlist"/>
        <w:spacing w:after="0" w:line="276" w:lineRule="auto"/>
        <w:ind w:left="0" w:right="0" w:firstLine="0"/>
        <w:jc w:val="left"/>
        <w:rPr>
          <w:rFonts w:eastAsia="Times New Roman"/>
          <w:color w:val="auto"/>
        </w:rPr>
      </w:pPr>
    </w:p>
    <w:p w14:paraId="3D85FCD8" w14:textId="35FE73B7" w:rsidR="00E34BA9" w:rsidRPr="00921BA5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972"/>
        <w:gridCol w:w="2267"/>
        <w:gridCol w:w="2121"/>
      </w:tblGrid>
      <w:tr w:rsidR="008759DD" w:rsidRPr="00CA6692" w14:paraId="542F08BC" w14:textId="77777777" w:rsidTr="000137AC">
        <w:trPr>
          <w:cantSplit/>
          <w:trHeight w:val="662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77777777" w:rsidR="009F7140" w:rsidRDefault="00E34BA9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Nr </w:t>
            </w:r>
          </w:p>
          <w:p w14:paraId="6B183EC5" w14:textId="3CD4C024" w:rsidR="00E34BA9" w:rsidRPr="00CA6692" w:rsidRDefault="009F7140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  <w:r w:rsidR="00E34BA9" w:rsidRPr="00CA6692">
              <w:rPr>
                <w:rFonts w:ascii="Calibri" w:hAnsi="Calibri" w:cs="Tahoma"/>
                <w:b/>
                <w:sz w:val="18"/>
                <w:szCs w:val="18"/>
              </w:rPr>
              <w:t>oferty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349" w14:textId="6DFDB1C1" w:rsidR="00E34BA9" w:rsidRPr="00E34BA9" w:rsidRDefault="00E34BA9" w:rsidP="005D76CB">
            <w:pPr>
              <w:spacing w:after="0"/>
              <w:ind w:left="-213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 (firma) i adres</w:t>
            </w:r>
            <w:r w:rsidR="00356A7A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Wykonawcy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3E9" w14:textId="77777777" w:rsidR="00E34BA9" w:rsidRPr="00E34BA9" w:rsidRDefault="00E34BA9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oferty</w:t>
            </w:r>
          </w:p>
          <w:p w14:paraId="0F1F9AEC" w14:textId="77777777" w:rsidR="00E34BA9" w:rsidRPr="00E34BA9" w:rsidRDefault="00E34BA9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brutto w PLN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ECB" w14:textId="49C1363A" w:rsidR="00E34BA9" w:rsidRPr="000137AC" w:rsidRDefault="000137AC" w:rsidP="000137AC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137AC">
              <w:rPr>
                <w:rFonts w:ascii="Calibri" w:eastAsia="Calibri" w:hAnsi="Calibri" w:cs="Calibri"/>
                <w:b/>
                <w:color w:val="000000"/>
                <w:lang w:eastAsia="pl-PL"/>
              </w:rPr>
              <w:t>G</w:t>
            </w:r>
            <w:r w:rsidR="001A0E05" w:rsidRPr="000137AC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warancja jakości na wykonane roboty budowlane </w:t>
            </w:r>
          </w:p>
        </w:tc>
      </w:tr>
      <w:tr w:rsidR="00B914E7" w:rsidRPr="00CA6692" w14:paraId="4B846390" w14:textId="77777777" w:rsidTr="000137AC">
        <w:trPr>
          <w:cantSplit/>
          <w:trHeight w:val="970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6658" w14:textId="34D794D7" w:rsidR="00B914E7" w:rsidRPr="00EF2B55" w:rsidRDefault="00B914E7" w:rsidP="00B914E7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6C9FF782" w14:textId="77777777" w:rsidR="001A0E05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KORMOST S.A.</w:t>
            </w:r>
          </w:p>
          <w:p w14:paraId="3E3E7715" w14:textId="77777777" w:rsidR="001A0E05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ul. Glinki 144</w:t>
            </w:r>
          </w:p>
          <w:p w14:paraId="6C2E0380" w14:textId="6A897CF0" w:rsidR="008759DD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85-861 Bydgoszcz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C4934EB" w14:textId="4DAD18EA" w:rsidR="00B914E7" w:rsidRPr="001A0E05" w:rsidRDefault="001A0E05" w:rsidP="001A0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3</w:t>
            </w:r>
            <w:r w:rsidR="000137AC">
              <w:rPr>
                <w:rFonts w:ascii="Calibri" w:eastAsia="Calibri" w:hAnsi="Calibri" w:cs="Calibri"/>
                <w:bCs/>
                <w:color w:val="000000"/>
                <w:lang w:eastAsia="pl-PL"/>
              </w:rPr>
              <w:t> </w:t>
            </w: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567</w:t>
            </w:r>
            <w:r w:rsidR="000137AC"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 </w:t>
            </w: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649,34</w:t>
            </w:r>
          </w:p>
        </w:tc>
        <w:tc>
          <w:tcPr>
            <w:tcW w:w="1170" w:type="pct"/>
            <w:vAlign w:val="center"/>
          </w:tcPr>
          <w:p w14:paraId="5F7FF91B" w14:textId="3715A7EF" w:rsidR="00B914E7" w:rsidRPr="001A0E05" w:rsidRDefault="001A0E05" w:rsidP="001A0E05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3 lata</w:t>
            </w:r>
          </w:p>
        </w:tc>
      </w:tr>
      <w:tr w:rsidR="008759DD" w:rsidRPr="00CA6692" w14:paraId="5F86490B" w14:textId="77777777" w:rsidTr="000137AC">
        <w:trPr>
          <w:cantSplit/>
          <w:trHeight w:val="970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7C3" w14:textId="3B2D8724" w:rsidR="00B914E7" w:rsidRPr="00EF2B55" w:rsidRDefault="00B914E7" w:rsidP="00B914E7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06D18A58" w14:textId="77777777" w:rsidR="001A0E05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KADA-BIS Spółka z o.o.</w:t>
            </w:r>
          </w:p>
          <w:p w14:paraId="0B50B0B1" w14:textId="3197279B" w:rsidR="001A0E05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ul. Wydmy 3</w:t>
            </w:r>
          </w:p>
          <w:p w14:paraId="2C2F5FA2" w14:textId="6BF9D5BC" w:rsidR="00B914E7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85-188 Bydgoszcz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0748679" w14:textId="237B99C6" w:rsidR="00B914E7" w:rsidRPr="001A0E05" w:rsidRDefault="001A0E05" w:rsidP="001A0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4</w:t>
            </w:r>
            <w:r w:rsidR="000137AC">
              <w:rPr>
                <w:rFonts w:ascii="Calibri" w:eastAsia="Calibri" w:hAnsi="Calibri" w:cs="Calibri"/>
                <w:bCs/>
                <w:color w:val="000000"/>
                <w:lang w:eastAsia="pl-PL"/>
              </w:rPr>
              <w:t> </w:t>
            </w: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358</w:t>
            </w:r>
            <w:r w:rsidR="000137AC"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 </w:t>
            </w: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245,17</w:t>
            </w:r>
          </w:p>
        </w:tc>
        <w:tc>
          <w:tcPr>
            <w:tcW w:w="1170" w:type="pct"/>
            <w:vAlign w:val="center"/>
          </w:tcPr>
          <w:p w14:paraId="0157986B" w14:textId="4277B5D7" w:rsidR="00B914E7" w:rsidRPr="001A0E05" w:rsidRDefault="001A0E05" w:rsidP="001A0E05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3 lata</w:t>
            </w:r>
          </w:p>
        </w:tc>
      </w:tr>
      <w:tr w:rsidR="008759DD" w:rsidRPr="00CA6692" w14:paraId="1B17A3D8" w14:textId="77777777" w:rsidTr="000137AC">
        <w:trPr>
          <w:cantSplit/>
          <w:trHeight w:val="970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CDBD" w14:textId="5FC77FDC" w:rsidR="00B914E7" w:rsidRPr="00EF2B55" w:rsidRDefault="00B914E7" w:rsidP="00B914E7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6FDB464A" w14:textId="144A21F2" w:rsidR="001A0E05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STRABAG Sp. z o.o.</w:t>
            </w:r>
          </w:p>
          <w:p w14:paraId="1AD7723E" w14:textId="77777777" w:rsidR="001A0E05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ul. </w:t>
            </w:r>
            <w:proofErr w:type="spellStart"/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Parzniewska</w:t>
            </w:r>
            <w:proofErr w:type="spellEnd"/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 10</w:t>
            </w:r>
          </w:p>
          <w:p w14:paraId="1D37B011" w14:textId="1D0F3891" w:rsidR="00B914E7" w:rsidRPr="001A0E05" w:rsidRDefault="001A0E05" w:rsidP="0001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05-800 Pruszków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C6A3EEF" w14:textId="783ED21A" w:rsidR="00B914E7" w:rsidRPr="001A0E05" w:rsidRDefault="001A0E05" w:rsidP="001A0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3 602 064,93</w:t>
            </w:r>
          </w:p>
        </w:tc>
        <w:tc>
          <w:tcPr>
            <w:tcW w:w="1170" w:type="pct"/>
            <w:vAlign w:val="center"/>
          </w:tcPr>
          <w:p w14:paraId="12FD50F6" w14:textId="3AFB4FA7" w:rsidR="00B914E7" w:rsidRPr="001A0E05" w:rsidRDefault="001A0E05" w:rsidP="001A0E05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1A0E05">
              <w:rPr>
                <w:rFonts w:ascii="Calibri" w:eastAsia="Calibri" w:hAnsi="Calibri" w:cs="Calibri"/>
                <w:bCs/>
                <w:color w:val="000000"/>
                <w:lang w:eastAsia="pl-PL"/>
              </w:rPr>
              <w:t>3 lata</w:t>
            </w:r>
          </w:p>
        </w:tc>
      </w:tr>
    </w:tbl>
    <w:p w14:paraId="636B0642" w14:textId="77777777" w:rsidR="005D76CB" w:rsidRPr="0068741D" w:rsidRDefault="005D76CB" w:rsidP="008759DD">
      <w:pPr>
        <w:ind w:right="-1"/>
        <w:rPr>
          <w:rFonts w:ascii="Calibri" w:hAnsi="Calibri" w:cs="Calibri"/>
          <w:sz w:val="20"/>
          <w:szCs w:val="20"/>
        </w:rPr>
      </w:pPr>
    </w:p>
    <w:p w14:paraId="7BFBAB9A" w14:textId="77777777" w:rsidR="005D76CB" w:rsidRPr="0068741D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68741D">
        <w:rPr>
          <w:rFonts w:cstheme="minorHAnsi"/>
          <w:sz w:val="20"/>
          <w:szCs w:val="20"/>
        </w:rPr>
        <w:t xml:space="preserve">p.o. DYREKTORA </w:t>
      </w:r>
    </w:p>
    <w:p w14:paraId="00F32152" w14:textId="77777777" w:rsidR="005D76CB" w:rsidRPr="0068741D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68741D">
        <w:rPr>
          <w:rFonts w:cstheme="minorHAnsi"/>
          <w:sz w:val="20"/>
          <w:szCs w:val="20"/>
        </w:rPr>
        <w:t>podpis nieczytelny</w:t>
      </w:r>
    </w:p>
    <w:p w14:paraId="0A51E956" w14:textId="77777777" w:rsidR="005D76CB" w:rsidRPr="0068741D" w:rsidRDefault="005D76CB" w:rsidP="005D76CB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68741D">
        <w:rPr>
          <w:rFonts w:cstheme="minorHAnsi"/>
          <w:i/>
          <w:sz w:val="20"/>
          <w:szCs w:val="20"/>
        </w:rPr>
        <w:t>Wojciech Nalazek</w:t>
      </w:r>
    </w:p>
    <w:p w14:paraId="332301F2" w14:textId="2DF28B16" w:rsidR="00E34BA9" w:rsidRPr="0068741D" w:rsidRDefault="00E34BA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  <w:r w:rsidRPr="0068741D">
        <w:rPr>
          <w:rFonts w:ascii="Calibri" w:hAnsi="Calibri" w:cs="Arial"/>
          <w:sz w:val="18"/>
          <w:szCs w:val="18"/>
        </w:rPr>
        <w:t xml:space="preserve">  </w:t>
      </w:r>
      <w:r w:rsidRPr="0068741D">
        <w:rPr>
          <w:rFonts w:ascii="Calibri" w:hAnsi="Calibri" w:cs="Arial"/>
          <w:sz w:val="18"/>
          <w:szCs w:val="18"/>
        </w:rPr>
        <w:tab/>
      </w:r>
      <w:r w:rsidRPr="0068741D">
        <w:rPr>
          <w:rFonts w:ascii="Calibri" w:hAnsi="Calibri" w:cs="Arial"/>
          <w:sz w:val="18"/>
          <w:szCs w:val="18"/>
        </w:rPr>
        <w:tab/>
      </w:r>
      <w:r w:rsidRPr="0068741D">
        <w:rPr>
          <w:rFonts w:ascii="Calibri" w:hAnsi="Calibri" w:cs="Arial"/>
          <w:sz w:val="18"/>
          <w:szCs w:val="18"/>
        </w:rPr>
        <w:tab/>
      </w:r>
      <w:r w:rsidRPr="0068741D">
        <w:rPr>
          <w:rFonts w:ascii="Calibri" w:hAnsi="Calibri" w:cs="Arial"/>
          <w:sz w:val="18"/>
          <w:szCs w:val="18"/>
        </w:rPr>
        <w:tab/>
      </w:r>
      <w:r w:rsidRPr="0068741D">
        <w:rPr>
          <w:rFonts w:ascii="Calibri" w:hAnsi="Calibri" w:cs="Arial"/>
          <w:sz w:val="18"/>
          <w:szCs w:val="18"/>
        </w:rPr>
        <w:tab/>
      </w:r>
      <w:r w:rsidRPr="0068741D">
        <w:rPr>
          <w:rFonts w:ascii="Calibri" w:hAnsi="Calibri" w:cs="Arial"/>
          <w:sz w:val="18"/>
          <w:szCs w:val="18"/>
        </w:rPr>
        <w:tab/>
      </w:r>
      <w:r w:rsidR="00B67229" w:rsidRPr="0068741D">
        <w:rPr>
          <w:rFonts w:ascii="Calibri" w:hAnsi="Calibri" w:cs="Arial"/>
          <w:sz w:val="18"/>
          <w:szCs w:val="18"/>
        </w:rPr>
        <w:t xml:space="preserve">                        </w:t>
      </w:r>
      <w:r w:rsidRPr="0068741D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14:paraId="610E773B" w14:textId="77777777" w:rsidR="00E34BA9" w:rsidRPr="0068741D" w:rsidRDefault="00E34BA9" w:rsidP="00E34BA9">
      <w:pPr>
        <w:pStyle w:val="Tekstpodstawowy"/>
        <w:spacing w:after="0"/>
        <w:ind w:left="5312" w:right="-284" w:firstLine="358"/>
        <w:rPr>
          <w:rFonts w:ascii="Calibri" w:hAnsi="Calibri" w:cs="Arial"/>
          <w:sz w:val="18"/>
          <w:szCs w:val="18"/>
        </w:rPr>
      </w:pPr>
      <w:r w:rsidRPr="0068741D">
        <w:rPr>
          <w:rFonts w:ascii="Calibri" w:hAnsi="Calibri" w:cs="Arial"/>
          <w:sz w:val="18"/>
          <w:szCs w:val="18"/>
        </w:rPr>
        <w:t>(podpis Kierownika Zamawiającego)</w:t>
      </w:r>
    </w:p>
    <w:p w14:paraId="56E5BC95" w14:textId="1BC2D34E" w:rsidR="0033686C" w:rsidRPr="00380A70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380A70" w:rsidSect="00F645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CB5D" w14:textId="77777777" w:rsidR="009A3207" w:rsidRDefault="009A3207" w:rsidP="0033686C">
      <w:pPr>
        <w:spacing w:after="0" w:line="240" w:lineRule="auto"/>
      </w:pPr>
      <w:r>
        <w:separator/>
      </w:r>
    </w:p>
  </w:endnote>
  <w:endnote w:type="continuationSeparator" w:id="0">
    <w:p w14:paraId="1FFFED47" w14:textId="77777777" w:rsidR="009A3207" w:rsidRDefault="009A3207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A1B3" w14:textId="77777777" w:rsidR="009A3207" w:rsidRDefault="009A3207" w:rsidP="0033686C">
      <w:pPr>
        <w:spacing w:after="0" w:line="240" w:lineRule="auto"/>
      </w:pPr>
      <w:r>
        <w:separator/>
      </w:r>
    </w:p>
  </w:footnote>
  <w:footnote w:type="continuationSeparator" w:id="0">
    <w:p w14:paraId="37438FAF" w14:textId="77777777" w:rsidR="009A3207" w:rsidRDefault="009A3207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7B4"/>
    <w:multiLevelType w:val="multilevel"/>
    <w:tmpl w:val="1A28CBBE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6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008D4"/>
    <w:multiLevelType w:val="hybridMultilevel"/>
    <w:tmpl w:val="C8CA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2867">
    <w:abstractNumId w:val="0"/>
  </w:num>
  <w:num w:numId="2" w16cid:durableId="1555847840">
    <w:abstractNumId w:val="3"/>
  </w:num>
  <w:num w:numId="3" w16cid:durableId="408115421">
    <w:abstractNumId w:val="2"/>
  </w:num>
  <w:num w:numId="4" w16cid:durableId="15180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137AC"/>
    <w:rsid w:val="00024F12"/>
    <w:rsid w:val="000E470D"/>
    <w:rsid w:val="00121A7A"/>
    <w:rsid w:val="001412BE"/>
    <w:rsid w:val="001453FB"/>
    <w:rsid w:val="00156B57"/>
    <w:rsid w:val="0015755A"/>
    <w:rsid w:val="001709AE"/>
    <w:rsid w:val="001A0E05"/>
    <w:rsid w:val="0020614C"/>
    <w:rsid w:val="002B7154"/>
    <w:rsid w:val="002F6235"/>
    <w:rsid w:val="0033686C"/>
    <w:rsid w:val="00356A7A"/>
    <w:rsid w:val="0036303A"/>
    <w:rsid w:val="0036754B"/>
    <w:rsid w:val="00380A70"/>
    <w:rsid w:val="00425289"/>
    <w:rsid w:val="00434F5E"/>
    <w:rsid w:val="00436340"/>
    <w:rsid w:val="00492B13"/>
    <w:rsid w:val="00494BFA"/>
    <w:rsid w:val="00584C12"/>
    <w:rsid w:val="005D76CB"/>
    <w:rsid w:val="00662FA1"/>
    <w:rsid w:val="0068741D"/>
    <w:rsid w:val="006C6B0F"/>
    <w:rsid w:val="006E0041"/>
    <w:rsid w:val="00711319"/>
    <w:rsid w:val="007307A5"/>
    <w:rsid w:val="007A3465"/>
    <w:rsid w:val="007A3988"/>
    <w:rsid w:val="007C6C65"/>
    <w:rsid w:val="008056E3"/>
    <w:rsid w:val="008759DD"/>
    <w:rsid w:val="00944B17"/>
    <w:rsid w:val="00977EF0"/>
    <w:rsid w:val="009A3207"/>
    <w:rsid w:val="009F7140"/>
    <w:rsid w:val="00A00730"/>
    <w:rsid w:val="00A25A67"/>
    <w:rsid w:val="00A42103"/>
    <w:rsid w:val="00A71A10"/>
    <w:rsid w:val="00AA67A0"/>
    <w:rsid w:val="00AB5134"/>
    <w:rsid w:val="00AD04C1"/>
    <w:rsid w:val="00B34704"/>
    <w:rsid w:val="00B62E9F"/>
    <w:rsid w:val="00B67229"/>
    <w:rsid w:val="00B914E7"/>
    <w:rsid w:val="00BD33B5"/>
    <w:rsid w:val="00BE319D"/>
    <w:rsid w:val="00BE3800"/>
    <w:rsid w:val="00BF107F"/>
    <w:rsid w:val="00C24123"/>
    <w:rsid w:val="00C67427"/>
    <w:rsid w:val="00D1410D"/>
    <w:rsid w:val="00DA3CCB"/>
    <w:rsid w:val="00DC7CA8"/>
    <w:rsid w:val="00DD6BB3"/>
    <w:rsid w:val="00DD6D3F"/>
    <w:rsid w:val="00E10487"/>
    <w:rsid w:val="00E1049A"/>
    <w:rsid w:val="00E34BA9"/>
    <w:rsid w:val="00EA2EC5"/>
    <w:rsid w:val="00EE6328"/>
    <w:rsid w:val="00EF2B55"/>
    <w:rsid w:val="00F44D4E"/>
    <w:rsid w:val="00F47A97"/>
    <w:rsid w:val="00F6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2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2B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6533-DEC0-4564-B6F3-2CC8666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39</cp:revision>
  <cp:lastPrinted>2023-10-02T08:51:00Z</cp:lastPrinted>
  <dcterms:created xsi:type="dcterms:W3CDTF">2023-01-02T09:48:00Z</dcterms:created>
  <dcterms:modified xsi:type="dcterms:W3CDTF">2023-10-02T09:55:00Z</dcterms:modified>
</cp:coreProperties>
</file>