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A" w:rsidRDefault="00281E8A" w:rsidP="0085737A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B26AC9">
        <w:rPr>
          <w:rFonts w:cstheme="minorHAnsi"/>
          <w:color w:val="000000" w:themeColor="text1"/>
          <w:sz w:val="18"/>
          <w:szCs w:val="18"/>
        </w:rPr>
        <w:t>, dnia 15</w:t>
      </w:r>
      <w:r w:rsidR="00F94070">
        <w:rPr>
          <w:rFonts w:cstheme="minorHAnsi"/>
          <w:color w:val="000000" w:themeColor="text1"/>
          <w:sz w:val="18"/>
          <w:szCs w:val="18"/>
        </w:rPr>
        <w:t>.0</w:t>
      </w:r>
      <w:r w:rsidR="00B26AC9">
        <w:rPr>
          <w:rFonts w:cstheme="minorHAnsi"/>
          <w:color w:val="000000" w:themeColor="text1"/>
          <w:sz w:val="18"/>
          <w:szCs w:val="18"/>
        </w:rPr>
        <w:t>9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85737A">
      <w:pPr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 xml:space="preserve">Znak sprawy:  </w:t>
      </w:r>
      <w:r w:rsidR="00B26AC9">
        <w:rPr>
          <w:rFonts w:cstheme="minorHAnsi"/>
          <w:sz w:val="18"/>
          <w:szCs w:val="18"/>
          <w:lang w:bidi="en-US"/>
        </w:rPr>
        <w:t>RI.271.13</w:t>
      </w:r>
      <w:r w:rsidR="00B26AC9" w:rsidRPr="00B26AC9">
        <w:rPr>
          <w:rFonts w:cstheme="minorHAnsi"/>
          <w:sz w:val="18"/>
          <w:szCs w:val="18"/>
          <w:lang w:bidi="en-US"/>
        </w:rPr>
        <w:t>.2022</w:t>
      </w:r>
    </w:p>
    <w:p w:rsidR="00F5342A" w:rsidRPr="008A119D" w:rsidRDefault="009A652F" w:rsidP="0085737A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85737A" w:rsidRDefault="004C336E" w:rsidP="0085737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="00F1593C">
        <w:rPr>
          <w:rFonts w:cstheme="minorHAnsi"/>
          <w:b/>
          <w:sz w:val="18"/>
          <w:szCs w:val="18"/>
        </w:rPr>
        <w:t xml:space="preserve"> </w:t>
      </w:r>
      <w:r w:rsidR="00F1593C" w:rsidRPr="00F1593C">
        <w:rPr>
          <w:rFonts w:cstheme="minorHAnsi"/>
          <w:b/>
          <w:sz w:val="18"/>
          <w:szCs w:val="18"/>
        </w:rPr>
        <w:t>Przebudowa i rozbudowa części istniejącego budynku przy ul. Szkolnej 3 w Człuchowie na przedszkole i żłobek wraz z zagospodarowaniem terenu i wyposażeniem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na podstawie art. 222 ust. 5 ustawy z dnia 11 września 2019r. Prawo zamówień publicznyc</w:t>
      </w:r>
      <w:r w:rsidR="00B26AC9">
        <w:rPr>
          <w:rFonts w:cstheme="minorHAnsi"/>
          <w:sz w:val="18"/>
          <w:szCs w:val="18"/>
        </w:rPr>
        <w:t>h (tekst jednolity Dz. U. z 2022</w:t>
      </w:r>
      <w:r w:rsidRPr="009A652F">
        <w:rPr>
          <w:rFonts w:cstheme="minorHAnsi"/>
          <w:sz w:val="18"/>
          <w:szCs w:val="18"/>
        </w:rPr>
        <w:t>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 xml:space="preserve">poz. </w:t>
      </w:r>
      <w:r w:rsidR="00B26AC9">
        <w:rPr>
          <w:rFonts w:cstheme="minorHAnsi"/>
          <w:sz w:val="18"/>
          <w:szCs w:val="18"/>
        </w:rPr>
        <w:t>1710</w:t>
      </w:r>
      <w:r w:rsidRPr="009A652F">
        <w:rPr>
          <w:rFonts w:cstheme="minorHAnsi"/>
          <w:sz w:val="18"/>
          <w:szCs w:val="18"/>
        </w:rPr>
        <w:t>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 w:rsidR="00B26AC9">
        <w:rPr>
          <w:rFonts w:cstheme="minorHAnsi"/>
          <w:sz w:val="18"/>
          <w:szCs w:val="18"/>
        </w:rPr>
        <w:t>15</w:t>
      </w:r>
      <w:r w:rsidR="0085737A">
        <w:rPr>
          <w:rFonts w:cstheme="minorHAnsi"/>
          <w:sz w:val="18"/>
          <w:szCs w:val="18"/>
        </w:rPr>
        <w:t>.0</w:t>
      </w:r>
      <w:r w:rsidR="00B26AC9">
        <w:rPr>
          <w:rFonts w:cstheme="minorHAnsi"/>
          <w:sz w:val="18"/>
          <w:szCs w:val="18"/>
        </w:rPr>
        <w:t>9</w:t>
      </w:r>
      <w:r w:rsidRPr="009A652F">
        <w:rPr>
          <w:rFonts w:cstheme="minorHAnsi"/>
          <w:sz w:val="18"/>
          <w:szCs w:val="18"/>
        </w:rPr>
        <w:t>.2022r., do godz. 1</w:t>
      </w:r>
      <w:r w:rsidR="00B26AC9">
        <w:rPr>
          <w:rFonts w:cstheme="minorHAnsi"/>
          <w:sz w:val="18"/>
          <w:szCs w:val="18"/>
        </w:rPr>
        <w:t>0</w:t>
      </w:r>
      <w:r w:rsidRPr="009A652F">
        <w:rPr>
          <w:rFonts w:cstheme="minorHAnsi"/>
          <w:sz w:val="18"/>
          <w:szCs w:val="18"/>
        </w:rPr>
        <w:t>:00 złożono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4467"/>
        <w:gridCol w:w="1443"/>
        <w:gridCol w:w="1150"/>
      </w:tblGrid>
      <w:tr w:rsidR="00B26AC9" w:rsidRPr="00404EB4" w:rsidTr="0014664D">
        <w:trPr>
          <w:trHeight w:val="740"/>
          <w:jc w:val="center"/>
        </w:trPr>
        <w:tc>
          <w:tcPr>
            <w:tcW w:w="751" w:type="dxa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467" w:type="dxa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0" w:type="auto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4EB4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0" w:type="auto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</w:t>
            </w:r>
          </w:p>
        </w:tc>
      </w:tr>
      <w:tr w:rsidR="00B26AC9" w:rsidRPr="00404EB4" w:rsidTr="0014664D">
        <w:trPr>
          <w:trHeight w:val="50"/>
          <w:jc w:val="center"/>
        </w:trPr>
        <w:tc>
          <w:tcPr>
            <w:tcW w:w="751" w:type="dxa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7" w:type="dxa"/>
            <w:vAlign w:val="center"/>
          </w:tcPr>
          <w:p w:rsidR="00B26AC9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 xml:space="preserve">PHU „TERMOWENT-SERVICE” Andrzej </w:t>
            </w:r>
            <w:proofErr w:type="spellStart"/>
            <w:r w:rsidRPr="00DF7DEB">
              <w:rPr>
                <w:rFonts w:cstheme="minorHAnsi"/>
                <w:sz w:val="20"/>
                <w:szCs w:val="20"/>
              </w:rPr>
              <w:t>Gorlik</w:t>
            </w:r>
            <w:proofErr w:type="spellEnd"/>
          </w:p>
          <w:p w:rsidR="00DF7DE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ul. Zakładowa 8a, 89-600 Chojnice</w:t>
            </w:r>
          </w:p>
          <w:p w:rsidR="00DF7DEB" w:rsidRPr="00404EB4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NIP 5551170396 REGON 091333475</w:t>
            </w:r>
          </w:p>
        </w:tc>
        <w:tc>
          <w:tcPr>
            <w:tcW w:w="0" w:type="auto"/>
            <w:vAlign w:val="center"/>
          </w:tcPr>
          <w:p w:rsidR="00B26AC9" w:rsidRPr="00D74F3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9 800 000,00 zł</w:t>
            </w:r>
          </w:p>
        </w:tc>
        <w:tc>
          <w:tcPr>
            <w:tcW w:w="0" w:type="auto"/>
            <w:vAlign w:val="center"/>
          </w:tcPr>
          <w:p w:rsidR="00B26AC9" w:rsidRPr="00D74F3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2023-07-31</w:t>
            </w:r>
          </w:p>
        </w:tc>
      </w:tr>
      <w:tr w:rsidR="00B26AC9" w:rsidRPr="00404EB4" w:rsidTr="0014664D">
        <w:trPr>
          <w:trHeight w:val="272"/>
          <w:jc w:val="center"/>
        </w:trPr>
        <w:tc>
          <w:tcPr>
            <w:tcW w:w="751" w:type="dxa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67" w:type="dxa"/>
            <w:vAlign w:val="center"/>
          </w:tcPr>
          <w:p w:rsidR="00B26AC9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MICHAŁ KOLINSKI USŁUGI INFORMATYCZNE</w:t>
            </w:r>
          </w:p>
          <w:p w:rsidR="00DF7DE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Lipienice, ul. Podmiejska, nr 4B, 89-620 Chojnice</w:t>
            </w:r>
          </w:p>
          <w:p w:rsidR="00DF7DEB" w:rsidRPr="00404EB4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NIP 5551822812 REGON 220457427</w:t>
            </w:r>
          </w:p>
        </w:tc>
        <w:tc>
          <w:tcPr>
            <w:tcW w:w="0" w:type="auto"/>
            <w:vAlign w:val="center"/>
          </w:tcPr>
          <w:p w:rsidR="00B26AC9" w:rsidRPr="00404EB4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9 640 000,00 zł</w:t>
            </w:r>
          </w:p>
        </w:tc>
        <w:tc>
          <w:tcPr>
            <w:tcW w:w="0" w:type="auto"/>
            <w:vAlign w:val="center"/>
          </w:tcPr>
          <w:p w:rsidR="00B26AC9" w:rsidRPr="00404EB4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2023-07-31</w:t>
            </w:r>
          </w:p>
        </w:tc>
      </w:tr>
      <w:tr w:rsidR="00B26AC9" w:rsidRPr="00404EB4" w:rsidTr="0014664D">
        <w:trPr>
          <w:trHeight w:val="272"/>
          <w:jc w:val="center"/>
        </w:trPr>
        <w:tc>
          <w:tcPr>
            <w:tcW w:w="751" w:type="dxa"/>
            <w:vAlign w:val="center"/>
          </w:tcPr>
          <w:p w:rsidR="00B26AC9" w:rsidRPr="00404EB4" w:rsidRDefault="00B26AC9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404EB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67" w:type="dxa"/>
            <w:vAlign w:val="center"/>
          </w:tcPr>
          <w:p w:rsidR="00B26AC9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TELMAX E R Gliszczyńscy Spółka Jawna Człuchów</w:t>
            </w:r>
          </w:p>
          <w:p w:rsidR="00DF7DE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77-300 Człuchów Aleja Wojska Polskiego 32 E</w:t>
            </w:r>
          </w:p>
          <w:p w:rsidR="00DF7DEB" w:rsidRPr="00404EB4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NIP 843 000 47 08 REGON 770684077</w:t>
            </w:r>
          </w:p>
        </w:tc>
        <w:tc>
          <w:tcPr>
            <w:tcW w:w="0" w:type="auto"/>
            <w:vAlign w:val="center"/>
          </w:tcPr>
          <w:p w:rsidR="00B26AC9" w:rsidRPr="00D74F3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DF7DEB">
              <w:rPr>
                <w:rFonts w:cstheme="minorHAnsi"/>
                <w:sz w:val="20"/>
                <w:szCs w:val="20"/>
              </w:rPr>
              <w:t>8 950 076,85</w:t>
            </w:r>
            <w:r>
              <w:rPr>
                <w:rFonts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0" w:type="auto"/>
            <w:vAlign w:val="center"/>
          </w:tcPr>
          <w:p w:rsidR="00B26AC9" w:rsidRPr="00D74F3B" w:rsidRDefault="00DF7DEB" w:rsidP="0014664D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2023-07-31</w:t>
            </w:r>
          </w:p>
        </w:tc>
      </w:tr>
    </w:tbl>
    <w:p w:rsidR="00943801" w:rsidRPr="009A652F" w:rsidRDefault="00943801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943801" w:rsidRPr="009A652F" w:rsidSect="0085737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7B" w:rsidRDefault="00B9647B" w:rsidP="00F5342A">
      <w:pPr>
        <w:spacing w:after="0" w:line="240" w:lineRule="auto"/>
      </w:pPr>
      <w:r>
        <w:separator/>
      </w:r>
    </w:p>
  </w:endnote>
  <w:endnote w:type="continuationSeparator" w:id="0">
    <w:p w:rsidR="00B9647B" w:rsidRDefault="00B9647B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F1593C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7B" w:rsidRDefault="00B9647B" w:rsidP="00F5342A">
      <w:pPr>
        <w:spacing w:after="0" w:line="240" w:lineRule="auto"/>
      </w:pPr>
      <w:r>
        <w:separator/>
      </w:r>
    </w:p>
  </w:footnote>
  <w:footnote w:type="continuationSeparator" w:id="0">
    <w:p w:rsidR="00B9647B" w:rsidRDefault="00B9647B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4664D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D8A"/>
    <w:rsid w:val="0037520B"/>
    <w:rsid w:val="003752C8"/>
    <w:rsid w:val="003821C8"/>
    <w:rsid w:val="003848EB"/>
    <w:rsid w:val="003A077C"/>
    <w:rsid w:val="003A0A1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07D8E"/>
    <w:rsid w:val="00522E1B"/>
    <w:rsid w:val="005240DB"/>
    <w:rsid w:val="00526B1C"/>
    <w:rsid w:val="005433A5"/>
    <w:rsid w:val="005574B4"/>
    <w:rsid w:val="005648D1"/>
    <w:rsid w:val="00565759"/>
    <w:rsid w:val="00571B7A"/>
    <w:rsid w:val="00573D31"/>
    <w:rsid w:val="0057439B"/>
    <w:rsid w:val="00597D38"/>
    <w:rsid w:val="005B095E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26AC9"/>
    <w:rsid w:val="00B36C6B"/>
    <w:rsid w:val="00B503B7"/>
    <w:rsid w:val="00B512A5"/>
    <w:rsid w:val="00B61B9F"/>
    <w:rsid w:val="00B621C9"/>
    <w:rsid w:val="00B65F67"/>
    <w:rsid w:val="00B711EB"/>
    <w:rsid w:val="00B87CDC"/>
    <w:rsid w:val="00B9647B"/>
    <w:rsid w:val="00BA1878"/>
    <w:rsid w:val="00BA6AAB"/>
    <w:rsid w:val="00BC2C7E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309B6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DF7DEB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1593C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D5AA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59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16EA-88FA-4903-A7AA-CC57F494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3</cp:revision>
  <cp:lastPrinted>2022-07-27T09:20:00Z</cp:lastPrinted>
  <dcterms:created xsi:type="dcterms:W3CDTF">2022-09-15T09:39:00Z</dcterms:created>
  <dcterms:modified xsi:type="dcterms:W3CDTF">2022-09-15T09:44:00Z</dcterms:modified>
</cp:coreProperties>
</file>