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D93B" w14:textId="03D7C8D0" w:rsidR="00211470" w:rsidRPr="00EA068A" w:rsidRDefault="005E63AD" w:rsidP="005E63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11470" w:rsidRPr="00EA068A">
        <w:rPr>
          <w:rFonts w:ascii="Times New Roman" w:hAnsi="Times New Roman" w:cs="Times New Roman"/>
          <w:sz w:val="24"/>
          <w:szCs w:val="24"/>
        </w:rPr>
        <w:t>Załącznik nr 1</w:t>
      </w:r>
      <w:r w:rsidR="00B05DE7" w:rsidRPr="00EA068A">
        <w:rPr>
          <w:rFonts w:ascii="Times New Roman" w:hAnsi="Times New Roman" w:cs="Times New Roman"/>
          <w:sz w:val="24"/>
          <w:szCs w:val="24"/>
        </w:rPr>
        <w:t xml:space="preserve"> do </w:t>
      </w:r>
      <w:r w:rsidR="00EA068A" w:rsidRPr="00EA068A">
        <w:rPr>
          <w:rFonts w:ascii="Times New Roman" w:hAnsi="Times New Roman" w:cs="Times New Roman"/>
          <w:sz w:val="24"/>
          <w:szCs w:val="24"/>
        </w:rPr>
        <w:t>SWZ</w:t>
      </w:r>
    </w:p>
    <w:p w14:paraId="372F9E48" w14:textId="39D14AD9" w:rsidR="00165AD9" w:rsidRPr="00E619BC" w:rsidRDefault="001129A4" w:rsidP="001129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14:paraId="6188AEFE" w14:textId="77777777" w:rsidR="00F8297D" w:rsidRPr="00E619BC" w:rsidRDefault="00F8297D" w:rsidP="00211470">
      <w:pPr>
        <w:jc w:val="center"/>
        <w:rPr>
          <w:rFonts w:ascii="Times New Roman" w:hAnsi="Times New Roman" w:cs="Times New Roman"/>
        </w:rPr>
      </w:pPr>
    </w:p>
    <w:p w14:paraId="2E3DABD0" w14:textId="66E45B1F" w:rsidR="00211470" w:rsidRPr="00E619BC" w:rsidRDefault="00211470" w:rsidP="00211470">
      <w:pPr>
        <w:jc w:val="center"/>
        <w:rPr>
          <w:rFonts w:ascii="Times New Roman" w:hAnsi="Times New Roman" w:cs="Times New Roman"/>
        </w:rPr>
      </w:pPr>
      <w:r w:rsidRPr="00E619BC">
        <w:rPr>
          <w:rFonts w:ascii="Times New Roman" w:hAnsi="Times New Roman" w:cs="Times New Roman"/>
        </w:rPr>
        <w:t xml:space="preserve">Opis przedmiotu zamówienia </w:t>
      </w:r>
    </w:p>
    <w:p w14:paraId="5DE9A178" w14:textId="77777777" w:rsidR="00F8297D" w:rsidRPr="00E619BC" w:rsidRDefault="00F8297D" w:rsidP="00632468">
      <w:pPr>
        <w:spacing w:line="360" w:lineRule="auto"/>
        <w:jc w:val="center"/>
        <w:rPr>
          <w:rFonts w:ascii="Times New Roman" w:hAnsi="Times New Roman" w:cs="Times New Roman"/>
        </w:rPr>
      </w:pPr>
    </w:p>
    <w:p w14:paraId="0EF51C50" w14:textId="77777777" w:rsidR="00211470" w:rsidRPr="00E619BC" w:rsidRDefault="001D7FE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E80A5C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Przedmiotem zamówienia są usługi pocztowe w rozumieniu ustawy Prawo Pocztowe świadczone w obrocie krajowym (na obszarach miejskich i wiejskich) i zagranicznym (Europa)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 zakresie przyjmowania, przemieszczania i doręczania przesyłek pocztowych, paczek pocztowych oraz ich ewentualnych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zwrotów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na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rzecz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Starostwa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Powiatowego w Inowrocławiu.</w:t>
      </w:r>
    </w:p>
    <w:p w14:paraId="6C4BE30E" w14:textId="77777777" w:rsidR="00211470" w:rsidRPr="00E619BC" w:rsidRDefault="001D7FE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E80A5C" w:rsidRPr="00E619BC">
        <w:rPr>
          <w:rFonts w:ascii="Times New Roman" w:eastAsia="Times New Roman" w:hAnsi="Times New Roman" w:cs="Times New Roman"/>
          <w:bCs/>
          <w:lang w:eastAsia="pl-PL"/>
        </w:rPr>
        <w:t>2.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Wykonawca we własnym zakresie zapewni ich przyjmowanie, przemieszczanie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br/>
        <w:t xml:space="preserve">i doręczanie, a w razie niemożliwości doręczenia ich zwrot. </w:t>
      </w:r>
    </w:p>
    <w:p w14:paraId="3652808E" w14:textId="77777777" w:rsidR="001D7FE0" w:rsidRPr="00E619BC" w:rsidRDefault="001D7FE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E80A5C" w:rsidRPr="00E619BC">
        <w:rPr>
          <w:rFonts w:ascii="Times New Roman" w:eastAsia="Times New Roman" w:hAnsi="Times New Roman" w:cs="Times New Roman"/>
          <w:bCs/>
          <w:lang w:eastAsia="pl-PL"/>
        </w:rPr>
        <w:t>3.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Przedmiot zamówienia będzie realizowany na zasadach określonych w ogłoszeniu oraz</w:t>
      </w:r>
      <w:r w:rsidR="00E80A5C" w:rsidRPr="00E619BC">
        <w:rPr>
          <w:rFonts w:ascii="Times New Roman" w:eastAsia="Times New Roman" w:hAnsi="Times New Roman" w:cs="Times New Roman"/>
          <w:bCs/>
          <w:lang w:eastAsia="pl-PL"/>
        </w:rPr>
        <w:t xml:space="preserve"> w:</w:t>
      </w:r>
    </w:p>
    <w:p w14:paraId="161A93CA" w14:textId="08762EC8" w:rsidR="001D7FE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1)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ustawie z dnia 23 listopada 2012 r. Prawo pocztowe (</w:t>
      </w:r>
      <w:r w:rsidR="00504FDF" w:rsidRPr="00E619BC">
        <w:rPr>
          <w:rFonts w:ascii="Times New Roman" w:hAnsi="Times New Roman" w:cs="Times New Roman"/>
        </w:rPr>
        <w:t>Dz. U. z 202</w:t>
      </w:r>
      <w:r w:rsidR="005E63AD">
        <w:rPr>
          <w:rFonts w:ascii="Times New Roman" w:hAnsi="Times New Roman" w:cs="Times New Roman"/>
        </w:rPr>
        <w:t>3</w:t>
      </w:r>
      <w:r w:rsidR="00504FDF" w:rsidRPr="00E619BC">
        <w:rPr>
          <w:rFonts w:ascii="Times New Roman" w:hAnsi="Times New Roman" w:cs="Times New Roman"/>
        </w:rPr>
        <w:t xml:space="preserve"> r. poz.</w:t>
      </w:r>
      <w:r w:rsidR="005E63AD">
        <w:rPr>
          <w:rFonts w:ascii="Times New Roman" w:hAnsi="Times New Roman" w:cs="Times New Roman"/>
        </w:rPr>
        <w:t xml:space="preserve"> 1640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)</w:t>
      </w:r>
      <w:r w:rsidR="00E80A5C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A47BCF" w14:textId="20BA494D" w:rsidR="001D7FE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2)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rozporządzeniu Ministra Administracji i Cyfryzacji z dnia 26 listopada</w:t>
      </w:r>
      <w:r w:rsidR="008318ED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2013</w:t>
      </w:r>
      <w:r w:rsid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r. w sprawie reklamacji usługi </w:t>
      </w:r>
      <w:r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pocztowej (Dz. U. z 201</w:t>
      </w:r>
      <w:r w:rsidR="002B09A2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9</w:t>
      </w:r>
      <w:r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r. poz. 4</w:t>
      </w:r>
      <w:r w:rsidR="002B09A2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74</w:t>
      </w:r>
      <w:r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);</w:t>
      </w:r>
    </w:p>
    <w:p w14:paraId="636585D3" w14:textId="3E33894B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3)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międzynarodowych przepisach pocztowych</w:t>
      </w:r>
      <w:r w:rsidR="001172FF" w:rsidRPr="00E619BC">
        <w:rPr>
          <w:rFonts w:ascii="Times New Roman" w:eastAsia="Times New Roman" w:hAnsi="Times New Roman" w:cs="Times New Roman"/>
          <w:bCs/>
          <w:lang w:eastAsia="pl-PL"/>
        </w:rPr>
        <w:t xml:space="preserve"> -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wiążąc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>e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Rzeczpospolitą Polską umow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>y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międzynarodow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 xml:space="preserve">e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dotycząc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>e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świadczenia usług pocztowych oraz wiążąc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>e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regulami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n</w:t>
      </w:r>
      <w:r w:rsidR="00D111BD" w:rsidRPr="00E619BC">
        <w:rPr>
          <w:rFonts w:ascii="Times New Roman" w:eastAsia="Times New Roman" w:hAnsi="Times New Roman" w:cs="Times New Roman"/>
          <w:bCs/>
          <w:lang w:eastAsia="pl-PL"/>
        </w:rPr>
        <w:t>y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Światowego Związku Pocztowego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736B9A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8CBD687" w14:textId="3C19631C" w:rsidR="00211470" w:rsidRPr="00E619BC" w:rsidRDefault="001D7FE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4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Przewidywany zakres przedmiotu zamówienia obejmuje m.in.:</w:t>
      </w:r>
    </w:p>
    <w:p w14:paraId="4EF1E1F1" w14:textId="11C32DFB" w:rsidR="001D7FE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1)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 xml:space="preserve"> 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zwykłe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- przesyłki nierejestrowane</w:t>
      </w:r>
      <w:r w:rsidR="00990257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niebędące przesyłkami najszybszej kategori</w:t>
      </w:r>
      <w:r w:rsidR="00133547" w:rsidRPr="00E619BC">
        <w:rPr>
          <w:rFonts w:ascii="Times New Roman" w:eastAsia="Times New Roman" w:hAnsi="Times New Roman" w:cs="Times New Roman"/>
          <w:bCs/>
          <w:lang w:eastAsia="pl-PL"/>
        </w:rPr>
        <w:t xml:space="preserve">i </w:t>
      </w:r>
      <w:r w:rsid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133547" w:rsidRPr="00E619BC">
        <w:rPr>
          <w:rFonts w:ascii="Times New Roman" w:eastAsia="Times New Roman" w:hAnsi="Times New Roman" w:cs="Times New Roman"/>
          <w:bCs/>
          <w:lang w:eastAsia="pl-PL"/>
        </w:rPr>
        <w:t>w o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brocie krajowym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075BFC8" w14:textId="3EFC063A" w:rsidR="001D7FE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2)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zwykłe priorytetowe - przesyłki nierejestrowane najszybszej kategorii w obrocie</w:t>
      </w:r>
      <w:r w:rsid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krajowym i zagranicznym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;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1D7FE0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>3)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polecone - przesyłki rejestrowane</w:t>
      </w:r>
      <w:r w:rsidR="00990257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niebędące przesyłkami najszybszej kategorii 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>w obrocie krajowym i zagranicznym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;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04B1E58" w14:textId="5CDDB0B7" w:rsidR="001D7FE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4)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polecone priorytetowe</w:t>
      </w:r>
      <w:r w:rsidR="002B78F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przesyłki rejestrowane najszybszej kategorii</w:t>
      </w:r>
      <w:r w:rsidR="002B78F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w obrocie krajowym i zagranicznym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4CD7E2C5" w14:textId="447F3B9E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5)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polecone ze zwrotnym potwierdzeniem odbioru - przesyłki niebędące przesyłk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ą</w:t>
      </w:r>
      <w:r w:rsidR="001D7FE0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najszybszej kategorii przyjęte za potwierdzeniem odbioru i doręczone za pokwitowaniem odbioru w obrocie krajowym i zagranicznym</w:t>
      </w:r>
      <w:r w:rsidR="00934EFB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1238060" w14:textId="77777777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p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rzesyłki polecone priorytetowe ze zwrotnym potwierdzeniem odbioru - przesyłki najszybszej kategorii przyjęte za potwierdzeniem nadania i doręczone za pokwitowaniem odbioru</w:t>
      </w:r>
      <w:r w:rsidR="00BB0DDA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w obrocie krajowym i zagranicznym.</w:t>
      </w:r>
    </w:p>
    <w:p w14:paraId="1A00B06E" w14:textId="384DDE0F" w:rsidR="00211470" w:rsidRPr="00E619BC" w:rsidRDefault="00BB0DDA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5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Wymiary przesyłek listowych wynoszą:</w:t>
      </w:r>
    </w:p>
    <w:p w14:paraId="277D1F5D" w14:textId="41A69A3E" w:rsidR="00BB0DDA" w:rsidRPr="00E619BC" w:rsidRDefault="00934EFB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) 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inimum - wymiary strony adresowej nie mogą być mniejsze niż 90</w:t>
      </w:r>
      <w:r w:rsidR="002B78FF" w:rsidRPr="00E619BC">
        <w:rPr>
          <w:rFonts w:ascii="Times New Roman" w:eastAsia="Times New Roman" w:hAnsi="Times New Roman" w:cs="Times New Roman"/>
          <w:bCs/>
          <w:lang w:eastAsia="pl-PL"/>
        </w:rPr>
        <w:t xml:space="preserve"> mm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x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140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0628FD7E" w14:textId="77777777" w:rsidR="00211470" w:rsidRPr="00E619BC" w:rsidRDefault="00934EFB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aksimum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suma długości, szerokości i wysokości </w:t>
      </w:r>
      <w:r w:rsidR="00BD658C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900 mm, przy czym największy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br/>
        <w:t>z tych wymiarów (długość) nie może przekroczyć 600 mm</w:t>
      </w:r>
      <w:r w:rsidR="009E6866" w:rsidRPr="00E619BC">
        <w:rPr>
          <w:rFonts w:ascii="Times New Roman" w:eastAsia="Times New Roman" w:hAnsi="Times New Roman" w:cs="Times New Roman"/>
          <w:bCs/>
          <w:lang w:eastAsia="pl-PL"/>
        </w:rPr>
        <w:t>, przy czym:</w:t>
      </w:r>
    </w:p>
    <w:p w14:paraId="6D9181EB" w14:textId="77777777" w:rsidR="00211470" w:rsidRPr="00E619BC" w:rsidRDefault="00585AA9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a) f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ormat S to przesyłki o wymiarach:</w:t>
      </w:r>
    </w:p>
    <w:p w14:paraId="02320897" w14:textId="7F58BD83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inimum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wymiary strony adresowej nie mogą być mniejsze niż 90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mm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x 140 mm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48031D7" w14:textId="6C5E6838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aksimum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żaden z wymiarów nie może przekroczyć: wysokość 20 mm, długość 230 mm, szerokość 160 mm</w:t>
      </w:r>
      <w:r w:rsidR="00165AD9" w:rsidRPr="00E619BC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504ECA8" w14:textId="77777777" w:rsidR="00211470" w:rsidRPr="00E619BC" w:rsidRDefault="00585AA9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b) f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ormat M to przesyłki o wymiarach:</w:t>
      </w:r>
    </w:p>
    <w:p w14:paraId="38F7DAEC" w14:textId="4FA74651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inimum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wymiary strony adresowej nie mogą być mniejsze niż 90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mm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x 140 mm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17966D2C" w14:textId="7F422D0E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aksimum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żaden z wymiarów nie może przekroczyć: wysokość 20 mm, długość 325 mm, szerokość 230 mm</w:t>
      </w:r>
      <w:r w:rsidR="00165AD9" w:rsidRPr="00E619BC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00E6F7DF" w14:textId="77777777" w:rsidR="00211470" w:rsidRPr="00E619BC" w:rsidRDefault="00585AA9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lastRenderedPageBreak/>
        <w:t>c) f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ormat L to przesyłki o wymiarach:</w:t>
      </w:r>
    </w:p>
    <w:p w14:paraId="37BFD30B" w14:textId="73AA2A2A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inimum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wymiary strony adresowej nie mogą być mniejsze niż 90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mm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x 140 mm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55102D34" w14:textId="046707D7" w:rsidR="00211470" w:rsidRPr="00E619BC" w:rsidRDefault="009E6866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585AA9"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aksimum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suma długości, szerokości i wysokości 900 mm, przy czym największy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br/>
        <w:t>z tych wymiarów (długość) nie może przekroczyć 600 mm</w:t>
      </w:r>
      <w:r w:rsidR="00E619B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8A311E2" w14:textId="7F39C3BC" w:rsidR="00211470" w:rsidRPr="00E619BC" w:rsidRDefault="00BB0DDA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6</w:t>
      </w:r>
      <w:r w:rsidR="0078178D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Przez paczki pocztowe, będące przedmiotem zamówienia rozumiemy:</w:t>
      </w:r>
    </w:p>
    <w:p w14:paraId="52F1FDD1" w14:textId="33A0762D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1)</w:t>
      </w:r>
      <w:r w:rsidR="00433972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EB4407" w:rsidRPr="00E619BC">
        <w:rPr>
          <w:rFonts w:ascii="Times New Roman" w:eastAsia="Times New Roman" w:hAnsi="Times New Roman" w:cs="Times New Roman"/>
          <w:bCs/>
          <w:lang w:eastAsia="pl-PL"/>
        </w:rPr>
        <w:t>ekonomiczne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- paczki rejestrowane niebędące paczkami najszybszej kategorii w obrocie krajowym i zagranicznym</w:t>
      </w:r>
      <w:r w:rsidR="009E6866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8A3184A" w14:textId="7EA29D15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2)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priorytetowe - paczki rejestrowane najszybszej kategorii w obrocie krajowym i zagranicznym</w:t>
      </w:r>
      <w:r w:rsidR="009E6866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3E78ECD" w14:textId="77777777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3) ze zwrotnym poświadczeniem odbioru - paczki rejestrowane przyjęte za potwierdzeniem nadania i</w:t>
      </w:r>
      <w:r w:rsidR="00BB0DDA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doręczone za pokwitowaniem odbioru w obrocie krajowym</w:t>
      </w:r>
      <w:r w:rsidR="00BB0DDA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i zagranicznym</w:t>
      </w:r>
      <w:r w:rsidR="006F3EF1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55DFFA0" w14:textId="77777777" w:rsidR="00211470" w:rsidRPr="00E619BC" w:rsidRDefault="005E219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4) g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abaryt A - to paczka o wymiarach:</w:t>
      </w:r>
    </w:p>
    <w:p w14:paraId="72247CF5" w14:textId="61C45CC8" w:rsidR="00211470" w:rsidRPr="00E619BC" w:rsidRDefault="005E219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a) 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inimum - wymiary strony adresowej nie mogą być mniejsze niż 90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mm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x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140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</w:t>
      </w:r>
    </w:p>
    <w:p w14:paraId="7CDAA90E" w14:textId="6D9266F3" w:rsidR="00211470" w:rsidRPr="00E619BC" w:rsidRDefault="005E219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b)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aksimum - żaden z wymiarów nie może przekroczyć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: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długoś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ć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600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 szeroko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ść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500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 wysokość 300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</w:t>
      </w:r>
      <w:r w:rsidR="000A2AD2" w:rsidRPr="00E619BC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46735" w14:textId="77777777" w:rsidR="00211470" w:rsidRPr="00E619BC" w:rsidRDefault="005E219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5) g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abaryt B - to paczka o wymiarach:</w:t>
      </w:r>
    </w:p>
    <w:p w14:paraId="37485676" w14:textId="2C666650" w:rsidR="00211470" w:rsidRPr="00E619BC" w:rsidRDefault="005E219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a)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inimum</w:t>
      </w:r>
      <w:r w:rsidR="001172F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-</w:t>
      </w:r>
      <w:r w:rsidR="001172F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jeśli choć jeden z wymiarów </w:t>
      </w:r>
      <w:r w:rsidR="006F3EF1" w:rsidRPr="00E619BC">
        <w:rPr>
          <w:rFonts w:ascii="Times New Roman" w:eastAsia="Times New Roman" w:hAnsi="Times New Roman" w:cs="Times New Roman"/>
          <w:bCs/>
          <w:lang w:eastAsia="pl-PL"/>
        </w:rPr>
        <w:t>przekracza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:</w:t>
      </w:r>
      <w:r w:rsidR="006F3EF1" w:rsidRPr="00E619BC">
        <w:rPr>
          <w:rFonts w:ascii="Times New Roman" w:eastAsia="Times New Roman" w:hAnsi="Times New Roman" w:cs="Times New Roman"/>
          <w:bCs/>
          <w:lang w:eastAsia="pl-PL"/>
        </w:rPr>
        <w:t xml:space="preserve"> długość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600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 szerokoś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ć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500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 wysokość 300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</w:t>
      </w:r>
    </w:p>
    <w:p w14:paraId="6D29D098" w14:textId="0F3D42BD" w:rsidR="00211470" w:rsidRPr="00E619BC" w:rsidRDefault="008E0235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b) m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aksimum - suma długości i największego obwodu mierzonego w innym kierunku niż długość nie może być większa niż 3000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mm, przy czym największy wymiar nie może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przekroczyć 1500</w:t>
      </w:r>
      <w:r w:rsidR="00ED1238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mm.</w:t>
      </w:r>
    </w:p>
    <w:p w14:paraId="78344E5A" w14:textId="1C5E3248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7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Sz</w:t>
      </w:r>
      <w:r w:rsidR="002B09A2" w:rsidRPr="00E619BC">
        <w:rPr>
          <w:rFonts w:ascii="Times New Roman" w:eastAsia="Times New Roman" w:hAnsi="Times New Roman" w:cs="Times New Roman"/>
          <w:bCs/>
          <w:lang w:eastAsia="pl-PL"/>
        </w:rPr>
        <w:t xml:space="preserve">acunkowy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zakres przedmiotu zamówienia został określony w formularzu cenowym</w:t>
      </w:r>
      <w:r w:rsidR="00265132" w:rsidRPr="00E619B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9AECBB5" w14:textId="0F0958CB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8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Usługi stanowiące przedmiot zamówienia muszą być realizowane zgodnie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br/>
        <w:t>z obowiązującymi w tym zakresie przepisami prawa.</w:t>
      </w:r>
    </w:p>
    <w:p w14:paraId="11C99FB8" w14:textId="7F8BD961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9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Rozlicz</w:t>
      </w:r>
      <w:r w:rsidR="003F3A2C">
        <w:rPr>
          <w:rFonts w:ascii="Times New Roman" w:eastAsia="Times New Roman" w:hAnsi="Times New Roman" w:cs="Times New Roman"/>
          <w:bCs/>
          <w:lang w:eastAsia="pl-PL"/>
        </w:rPr>
        <w:t>a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nie usług pocztowych odbywać się będzie w formie opłaty </w:t>
      </w:r>
      <w:r w:rsidR="005E63AD">
        <w:rPr>
          <w:rFonts w:ascii="Times New Roman" w:eastAsia="Times New Roman" w:hAnsi="Times New Roman" w:cs="Times New Roman"/>
          <w:bCs/>
          <w:lang w:eastAsia="pl-PL"/>
        </w:rPr>
        <w:t>„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 dołu</w:t>
      </w:r>
      <w:r w:rsidR="005E63AD">
        <w:rPr>
          <w:rFonts w:ascii="Times New Roman" w:eastAsia="Times New Roman" w:hAnsi="Times New Roman" w:cs="Times New Roman"/>
          <w:bCs/>
          <w:lang w:eastAsia="pl-PL"/>
        </w:rPr>
        <w:t>”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0A2AD2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Za okres rozliczeniowy przyjmuje się okres od pierwszego do ostatniego dnia danego miesiąca kalendarzowego. Po upływie okresu rozliczeniowego Wykonawca będzie wystawiał fakturę </w:t>
      </w:r>
      <w:r w:rsidR="00923034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wraz ze specyfikacją wykonanych usług, która powinna zawierać szczegółową informację dotyczącą ilości przesyłek</w:t>
      </w:r>
      <w:r w:rsidR="003F3A2C">
        <w:rPr>
          <w:rFonts w:ascii="Times New Roman" w:eastAsia="Times New Roman" w:hAnsi="Times New Roman" w:cs="Times New Roman"/>
          <w:bCs/>
          <w:lang w:eastAsia="pl-PL"/>
        </w:rPr>
        <w:t>,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ich rodzaju i wagi oraz zwrotów.</w:t>
      </w:r>
    </w:p>
    <w:p w14:paraId="7F011BD3" w14:textId="7F84BDEC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0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Opłaty za przesyłki nieprzewidziane w formularzu cenowym będą uiszczane według cen podanych w aktualnych cennikach Wykonawcy. </w:t>
      </w:r>
    </w:p>
    <w:p w14:paraId="68956084" w14:textId="4C20ED9F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Zamawiający zobowiązuje się do prawidłowego adresowania przesyłek.</w:t>
      </w:r>
    </w:p>
    <w:p w14:paraId="45A49353" w14:textId="567BDF2E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3552B7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Znaczek opłaty pocztowej zastąpi pieczęć wykonana w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>edług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wzoru określonego </w:t>
      </w:r>
      <w:r w:rsidR="0007398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przez Wykonawcę lub inne uzgodnione z Zamawiającym oznaczenie.</w:t>
      </w:r>
      <w:r w:rsidR="000A2AD2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56646" w:rsidRPr="00E619BC">
        <w:rPr>
          <w:rFonts w:ascii="Times New Roman" w:eastAsia="Times New Roman" w:hAnsi="Times New Roman" w:cs="Times New Roman"/>
          <w:bCs/>
          <w:lang w:eastAsia="pl-PL"/>
        </w:rPr>
        <w:t>Umieszczenie na opakowaniu przesyłki pocztowej oznaczeni</w:t>
      </w:r>
      <w:r w:rsidR="000A2AD2" w:rsidRPr="00E619BC">
        <w:rPr>
          <w:rFonts w:ascii="Times New Roman" w:eastAsia="Times New Roman" w:hAnsi="Times New Roman" w:cs="Times New Roman"/>
          <w:bCs/>
          <w:lang w:eastAsia="pl-PL"/>
        </w:rPr>
        <w:t>a</w:t>
      </w:r>
      <w:r w:rsidR="00356646" w:rsidRPr="00E619BC">
        <w:rPr>
          <w:rFonts w:ascii="Times New Roman" w:eastAsia="Times New Roman" w:hAnsi="Times New Roman" w:cs="Times New Roman"/>
          <w:bCs/>
          <w:lang w:eastAsia="pl-PL"/>
        </w:rPr>
        <w:t xml:space="preserve"> potwierdzającego wniesienie opłaty za usługę w postaci napisu, nadruku lub odcisku pieczęci</w:t>
      </w:r>
      <w:r w:rsidR="002A6D11">
        <w:rPr>
          <w:rFonts w:ascii="Times New Roman" w:eastAsia="Times New Roman" w:hAnsi="Times New Roman" w:cs="Times New Roman"/>
          <w:bCs/>
          <w:lang w:eastAsia="pl-PL"/>
        </w:rPr>
        <w:t>.</w:t>
      </w:r>
      <w:r w:rsid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1A31EAE" w14:textId="30877284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3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07398C">
        <w:rPr>
          <w:rFonts w:ascii="Times New Roman" w:eastAsia="Times New Roman" w:hAnsi="Times New Roman" w:cs="Times New Roman"/>
          <w:bCs/>
          <w:lang w:eastAsia="pl-PL"/>
        </w:rPr>
        <w:t xml:space="preserve">Usługa odbioru uporządkowanych przesyłek ze stosowną dokumentacją polegać </w:t>
      </w:r>
      <w:r w:rsidR="0007398C">
        <w:rPr>
          <w:rFonts w:ascii="Times New Roman" w:eastAsia="Times New Roman" w:hAnsi="Times New Roman" w:cs="Times New Roman"/>
          <w:bCs/>
          <w:lang w:eastAsia="pl-PL"/>
        </w:rPr>
        <w:br/>
        <w:t>będzie na ich przekazaniu upoważnionemu przedstawicielowi Wykonawcy.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4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B78FF" w:rsidRPr="00E619BC">
        <w:rPr>
          <w:rFonts w:ascii="Times New Roman" w:eastAsia="Times New Roman" w:hAnsi="Times New Roman" w:cs="Times New Roman"/>
          <w:bCs/>
          <w:lang w:eastAsia="pl-PL"/>
        </w:rPr>
        <w:t>Odbierane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 xml:space="preserve"> przez Wykonawcę przesyłki,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b</w:t>
      </w:r>
      <w:r w:rsidR="002B78FF" w:rsidRPr="00E619BC">
        <w:rPr>
          <w:rFonts w:ascii="Times New Roman" w:eastAsia="Times New Roman" w:hAnsi="Times New Roman" w:cs="Times New Roman"/>
          <w:bCs/>
          <w:lang w:eastAsia="pl-PL"/>
        </w:rPr>
        <w:t>ędą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każdorazowo dokumentowan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>e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B54A1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 książce nadawczej pieczęcią, podpisem i datą (dla przesyłek rejestrowanych) oraz na zestawieniu ilościowym w</w:t>
      </w:r>
      <w:r w:rsidR="005A67CC" w:rsidRPr="00E619BC">
        <w:rPr>
          <w:rFonts w:ascii="Times New Roman" w:eastAsia="Times New Roman" w:hAnsi="Times New Roman" w:cs="Times New Roman"/>
          <w:bCs/>
          <w:lang w:eastAsia="pl-PL"/>
        </w:rPr>
        <w:t xml:space="preserve">edług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kategorii rodzajowych (dla przesyłek zwykłych). Zamawiający jest zobowiązany do właściwego przygotowania przesyłek do nadania oraz sporządzenia zestawień przesyłek. 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5</w:t>
      </w:r>
      <w:r w:rsidR="008E0235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potwierdzenia swoim stemplem pocztowym </w:t>
      </w:r>
      <w:r w:rsidR="00AC157D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na przesyłkach daty ich nadania. Nadawanie przesyłek pocztowych objętych </w:t>
      </w:r>
      <w:r w:rsidR="003905F2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przedmiotem zamówienia następować będzie w dniu ich przekazania</w:t>
      </w:r>
      <w:r w:rsidR="003905F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zgodnie </w:t>
      </w:r>
      <w:r w:rsidR="00AC157D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z postanowieniami zawartymi w treści ogłoszenia oraz regulam</w:t>
      </w:r>
      <w:r w:rsidR="00CF1B41">
        <w:rPr>
          <w:rFonts w:ascii="Times New Roman" w:eastAsia="Times New Roman" w:hAnsi="Times New Roman" w:cs="Times New Roman"/>
          <w:bCs/>
          <w:lang w:eastAsia="pl-PL"/>
        </w:rPr>
        <w:t>inie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Wykonawcy w kwestiach nieuregulowanych ogłoszeniem.  </w:t>
      </w:r>
    </w:p>
    <w:p w14:paraId="61BFCEC6" w14:textId="38005B94" w:rsidR="00211470" w:rsidRPr="00E619BC" w:rsidRDefault="00682C6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6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Usługa odbioru przesyłek będzie świadczona w siedzibie Zamawiającego w budynku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Starostwa Powiatowego </w:t>
      </w:r>
      <w:r w:rsidR="002B09A2" w:rsidRPr="00E619BC">
        <w:rPr>
          <w:rFonts w:ascii="Times New Roman" w:eastAsia="Times New Roman" w:hAnsi="Times New Roman" w:cs="Times New Roman"/>
          <w:bCs/>
          <w:lang w:eastAsia="pl-PL"/>
        </w:rPr>
        <w:t xml:space="preserve">przy </w:t>
      </w:r>
      <w:r w:rsidR="00736B9A" w:rsidRPr="00E619BC">
        <w:rPr>
          <w:rFonts w:ascii="Times New Roman" w:eastAsia="Times New Roman" w:hAnsi="Times New Roman" w:cs="Times New Roman"/>
          <w:bCs/>
          <w:lang w:eastAsia="pl-PL"/>
        </w:rPr>
        <w:t>ul. Mątewskiej 17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, 88-100 Inowrocław w Kancelarii Ogólnej </w:t>
      </w:r>
      <w:r w:rsidR="002B09A2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co najmniej raz dziennie, w dni robocze od poniedziałku do piątku oprócz dni ustawowo wolnych od pracy, w godzinach od 1</w:t>
      </w:r>
      <w:r w:rsidR="00736B9A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:00 do 1</w:t>
      </w:r>
      <w:r w:rsidR="00736B9A" w:rsidRPr="00E619BC">
        <w:rPr>
          <w:rFonts w:ascii="Times New Roman" w:eastAsia="Times New Roman" w:hAnsi="Times New Roman" w:cs="Times New Roman"/>
          <w:bCs/>
          <w:lang w:eastAsia="pl-PL"/>
        </w:rPr>
        <w:t>3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:</w:t>
      </w:r>
      <w:r w:rsidR="008F3A7B" w:rsidRPr="00E619BC">
        <w:rPr>
          <w:rFonts w:ascii="Times New Roman" w:eastAsia="Times New Roman" w:hAnsi="Times New Roman" w:cs="Times New Roman"/>
          <w:bCs/>
          <w:lang w:eastAsia="pl-PL"/>
        </w:rPr>
        <w:t>00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166C5A0C" w14:textId="46C985A8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7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Zamawiający zastrzega sobie możliwość dodatkowego nadania przesyłek pocztowych bezpośrednio w </w:t>
      </w:r>
      <w:r w:rsidR="00315354" w:rsidRPr="00E619BC">
        <w:rPr>
          <w:rFonts w:ascii="Times New Roman" w:eastAsia="Times New Roman" w:hAnsi="Times New Roman" w:cs="Times New Roman"/>
          <w:bCs/>
          <w:lang w:eastAsia="pl-PL"/>
        </w:rPr>
        <w:t xml:space="preserve">innej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placówce pocztowej</w:t>
      </w:r>
      <w:r w:rsidR="00315354" w:rsidRPr="00E619BC">
        <w:rPr>
          <w:rFonts w:ascii="Times New Roman" w:eastAsia="Times New Roman" w:hAnsi="Times New Roman" w:cs="Times New Roman"/>
          <w:bCs/>
          <w:lang w:eastAsia="pl-PL"/>
        </w:rPr>
        <w:t>. W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tym celu Wykonawca w ofercie wykaże placówki nadawcze na terenie miasta Inowrocław</w:t>
      </w:r>
      <w:r w:rsidR="00EB0E00">
        <w:rPr>
          <w:rFonts w:ascii="Times New Roman" w:eastAsia="Times New Roman" w:hAnsi="Times New Roman" w:cs="Times New Roman"/>
          <w:bCs/>
          <w:lang w:eastAsia="pl-PL"/>
        </w:rPr>
        <w:t>ia.</w:t>
      </w:r>
    </w:p>
    <w:p w14:paraId="4BC3A815" w14:textId="1025411A" w:rsidR="00F8297D" w:rsidRPr="00E619BC" w:rsidRDefault="004D3591" w:rsidP="003F3A2C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8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3F3A2C">
        <w:rPr>
          <w:rFonts w:ascii="Times New Roman" w:eastAsia="Times New Roman" w:hAnsi="Times New Roman" w:cs="Times New Roman"/>
          <w:bCs/>
          <w:lang w:eastAsia="pl-PL"/>
        </w:rPr>
        <w:t xml:space="preserve">Dostarczanie przesyłek będzie następować do siedziby Zamawiającego w budynku Starostwa powiatowego w Inowrocławiu przy ul. Mątewskiej 17, 88-100 Inowrocław w Kancelarii Ogólnej co najmniej raz dziennie, w dni robocze od poniedziałku do czwartku w godzinach </w:t>
      </w:r>
      <w:r w:rsidR="00CA11E6">
        <w:rPr>
          <w:rFonts w:ascii="Times New Roman" w:eastAsia="Times New Roman" w:hAnsi="Times New Roman" w:cs="Times New Roman"/>
          <w:bCs/>
          <w:lang w:eastAsia="pl-PL"/>
        </w:rPr>
        <w:br/>
      </w:r>
      <w:r w:rsidR="003F3A2C">
        <w:rPr>
          <w:rFonts w:ascii="Times New Roman" w:eastAsia="Times New Roman" w:hAnsi="Times New Roman" w:cs="Times New Roman"/>
          <w:bCs/>
          <w:lang w:eastAsia="pl-PL"/>
        </w:rPr>
        <w:t>od 8:00 do 15:00 oraz w piątek w godzinach od 8:00 do 14:00</w:t>
      </w:r>
      <w:r w:rsidR="00CA11E6">
        <w:rPr>
          <w:rFonts w:ascii="Times New Roman" w:eastAsia="Times New Roman" w:hAnsi="Times New Roman" w:cs="Times New Roman"/>
          <w:bCs/>
          <w:lang w:eastAsia="pl-PL"/>
        </w:rPr>
        <w:t xml:space="preserve">, oprócz dni ustawowo wolnych </w:t>
      </w:r>
      <w:r w:rsidR="00CA11E6">
        <w:rPr>
          <w:rFonts w:ascii="Times New Roman" w:eastAsia="Times New Roman" w:hAnsi="Times New Roman" w:cs="Times New Roman"/>
          <w:bCs/>
          <w:lang w:eastAsia="pl-PL"/>
        </w:rPr>
        <w:br/>
        <w:t xml:space="preserve">od pracy. </w:t>
      </w:r>
      <w:r w:rsidR="002A1192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9508810" w14:textId="5E5278DF" w:rsidR="00211470" w:rsidRPr="00E619BC" w:rsidRDefault="00F8297D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hAnsi="Times New Roman" w:cs="Times New Roman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19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5E1198" w:rsidRPr="00E619BC">
        <w:rPr>
          <w:rFonts w:ascii="Times New Roman" w:hAnsi="Times New Roman" w:cs="Times New Roman"/>
        </w:rPr>
        <w:t xml:space="preserve">Wykonawca zobowiązany jest do dostarczania bezpłatnie Zamawiającemu druków zwrotnego potwierdzenia odbioru dla przesyłek krajowych i zagranicznych, z zastrzeżeniem, </w:t>
      </w:r>
      <w:r w:rsidR="0071142E" w:rsidRPr="00E619BC">
        <w:rPr>
          <w:rFonts w:ascii="Times New Roman" w:hAnsi="Times New Roman" w:cs="Times New Roman"/>
        </w:rPr>
        <w:br/>
      </w:r>
      <w:r w:rsidR="005E1198" w:rsidRPr="00E619BC">
        <w:rPr>
          <w:rFonts w:ascii="Times New Roman" w:hAnsi="Times New Roman" w:cs="Times New Roman"/>
        </w:rPr>
        <w:t>że w odniesieniu do przesyłek nadawanych i doręczanych w trybie specjalnym KPA i KC Zamawiający będzie wykorzystywał własne druki zwrotnego potwierdzenia odbioru, spełniające warunki określone w przepisach.</w:t>
      </w:r>
    </w:p>
    <w:p w14:paraId="0180B9CA" w14:textId="5623DE0F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0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Wykonawca będzie doręczał pokwitowane przez adresata potwierdzenie odbioru niezwłocznie po dokonaniu doręczenia przesyłki.</w:t>
      </w:r>
    </w:p>
    <w:p w14:paraId="4264240B" w14:textId="4CB68C2F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1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Podstaw</w:t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ę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rozliczeń finansowych stanowi suma opłat za nadane i zwrócone przesyłki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>,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stwierdzona na podstawie dokumentów nadawczych i oddawczych.</w:t>
      </w:r>
      <w:r w:rsidR="0007398C">
        <w:rPr>
          <w:rFonts w:ascii="Times New Roman" w:eastAsia="Times New Roman" w:hAnsi="Times New Roman" w:cs="Times New Roman"/>
          <w:bCs/>
          <w:lang w:eastAsia="pl-PL"/>
        </w:rPr>
        <w:t xml:space="preserve"> Będą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obowiązywać ceny jednostkowe podane w formularzu cenowym, stanowiącym załącznik do oferty, a w przypadku ich zmiany zgodnie z dokumentem zatwierdzającym te zmiany. Ceny określone w formularzu cenowym</w:t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,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stanowiącym załącznik do oferty, powinny zawierać wszystkie koszty Wykonawcy związane ze świadczeniem przedmiotu zamówienia.</w:t>
      </w:r>
    </w:p>
    <w:p w14:paraId="0173D666" w14:textId="53B40501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Podane przez Zamawiającego ilości poszczególnych pozycji przesyłek wyszczególnionych 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formularzu cenowym mają charakter szacunkowy. Określone w nim rodzaje i ilości</w:t>
      </w:r>
      <w:r w:rsidR="00D66229" w:rsidRPr="00E619BC">
        <w:rPr>
          <w:rFonts w:ascii="Times New Roman" w:eastAsia="Times New Roman" w:hAnsi="Times New Roman" w:cs="Times New Roman"/>
          <w:bCs/>
          <w:lang w:eastAsia="pl-PL"/>
        </w:rPr>
        <w:t xml:space="preserve"> p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oszczególnych przesyłek w ramach świadczonych usług są szacunkowe</w:t>
      </w:r>
      <w:r w:rsidR="00D66229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i mogą ulec zmianie </w:t>
      </w:r>
      <w:r w:rsidR="00D66229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 zależności od potrzeb Zamawiającego.</w:t>
      </w:r>
    </w:p>
    <w:p w14:paraId="53F4C28C" w14:textId="3BECDA7D" w:rsidR="00211470" w:rsidRPr="00E619BC" w:rsidRDefault="005E1198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3</w:t>
      </w:r>
      <w:r w:rsidR="00514089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Zamawiający nie dopuszcza możliwości, w której przesyłki zostaną nadane przez inny podmiot na rzecz i w imieniu Zamawiającego, w wyniku czego na dowodzie nadania przesyłki będzie figurował inny podmiot niż Zamawiający. </w:t>
      </w:r>
    </w:p>
    <w:p w14:paraId="6FD8573D" w14:textId="46EEF417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4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Zarówno na kopertach jak i na dokumentach 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>oraz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drukach potwierdzenia nadania, doręczenia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i odbioru wypełnionych przez Zamawiającego muszą znajdować się dane adresowe Zamawiającego (musi figurować na nich jako nadawca).</w:t>
      </w:r>
    </w:p>
    <w:p w14:paraId="5997B76B" w14:textId="113E813A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5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Wykonawca musi dysponować w każdej gminie lub gminie sąsi</w:t>
      </w:r>
      <w:r w:rsidR="00CF1B41">
        <w:rPr>
          <w:rFonts w:ascii="Times New Roman" w:eastAsia="Times New Roman" w:hAnsi="Times New Roman" w:cs="Times New Roman"/>
          <w:bCs/>
          <w:lang w:eastAsia="pl-PL"/>
        </w:rPr>
        <w:t>edniej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na terenie Rzeczypospolitej Polskiej co najmniej jedną stałą placówką pocztową nadawczo-odbiorczą, czynną w dni robocze, co najmniej 5 dni w tygodniu, z wyjątkiem dni ustawowo wolnych od pracy.</w:t>
      </w:r>
    </w:p>
    <w:p w14:paraId="2C64723E" w14:textId="59B31EAF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6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proofErr w:type="gramStart"/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wymaga</w:t>
      </w:r>
      <w:proofErr w:type="gramEnd"/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aby Wykonawca zapewnił możliwość nadawania i odbierania przesyłek pocztowych we właściwie oznaczonych stałych placówkach pocztowych. </w:t>
      </w:r>
    </w:p>
    <w:p w14:paraId="247F7D5B" w14:textId="517ECDF7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F8297D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7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B64FFE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Każda placówka Wykonawcy, o której mowa wyżej, musi spełniać niżej wymienione warunki:</w:t>
      </w:r>
    </w:p>
    <w:p w14:paraId="49F8D4D0" w14:textId="77777777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1)</w:t>
      </w:r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czynna co najmniej we wszystkie dni robocze, z wyjątkiem dni ustawowo wolnych od pracy;</w:t>
      </w:r>
    </w:p>
    <w:p w14:paraId="6A0917B6" w14:textId="003F2F08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>2)</w:t>
      </w:r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oznakowana w sposób widoczny </w:t>
      </w:r>
      <w:r w:rsidR="000A2AD2" w:rsidRPr="00E619BC">
        <w:rPr>
          <w:rFonts w:ascii="Times New Roman" w:eastAsia="Times New Roman" w:hAnsi="Times New Roman" w:cs="Times New Roman"/>
          <w:bCs/>
          <w:lang w:eastAsia="pl-PL"/>
        </w:rPr>
        <w:t>„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szyldem</w:t>
      </w:r>
      <w:r w:rsidR="006C4A5E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z nazwą bądź logo Wykonawcy, umieszczonym </w:t>
      </w:r>
      <w:r w:rsidR="00A525C1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>w obrębie witryny</w:t>
      </w:r>
      <w:r w:rsidR="00CA11E6">
        <w:rPr>
          <w:rFonts w:ascii="Times New Roman" w:eastAsia="Times New Roman" w:hAnsi="Times New Roman" w:cs="Times New Roman"/>
          <w:bCs/>
          <w:lang w:eastAsia="pl-PL"/>
        </w:rPr>
        <w:t>,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 jednoznacznie wskazującym na jednostkę Wykonawcy;</w:t>
      </w:r>
    </w:p>
    <w:p w14:paraId="79DF8D63" w14:textId="78E898CE" w:rsidR="00211470" w:rsidRPr="00E619BC" w:rsidRDefault="00211470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E619BC">
        <w:rPr>
          <w:rFonts w:ascii="Times New Roman" w:eastAsia="Times New Roman" w:hAnsi="Times New Roman" w:cs="Times New Roman"/>
          <w:bCs/>
          <w:lang w:eastAsia="pl-PL"/>
        </w:rPr>
        <w:t>3)</w:t>
      </w:r>
      <w:proofErr w:type="gramEnd"/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 xml:space="preserve">gdy znajduje się w lokalu, w którym prowadzona jest inna działalność gospodarcza, musi posiadać wyodrębnione stanowisko obsługi klientów w zakresie usług pocztowych, 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Pr="00E619BC">
        <w:rPr>
          <w:rFonts w:ascii="Times New Roman" w:eastAsia="Times New Roman" w:hAnsi="Times New Roman" w:cs="Times New Roman"/>
          <w:bCs/>
          <w:lang w:eastAsia="pl-PL"/>
        </w:rPr>
        <w:t>oznakowan</w:t>
      </w:r>
      <w:r w:rsidR="00AC157D" w:rsidRPr="00E619BC">
        <w:rPr>
          <w:rFonts w:ascii="Times New Roman" w:eastAsia="Times New Roman" w:hAnsi="Times New Roman" w:cs="Times New Roman"/>
          <w:bCs/>
          <w:lang w:eastAsia="pl-PL"/>
        </w:rPr>
        <w:t>e</w:t>
      </w:r>
      <w:r w:rsidR="00AF470F" w:rsidRPr="00E619B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619BC">
        <w:rPr>
          <w:rFonts w:ascii="Times New Roman" w:eastAsia="Times New Roman" w:hAnsi="Times New Roman" w:cs="Times New Roman"/>
          <w:bCs/>
          <w:lang w:eastAsia="pl-PL"/>
        </w:rPr>
        <w:t>w sposób widoczny nazwą lub logo Wykonawcy.</w:t>
      </w:r>
    </w:p>
    <w:p w14:paraId="103FFADD" w14:textId="1A9A6EEB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281C09" w:rsidRPr="00E619BC">
        <w:rPr>
          <w:rFonts w:ascii="Times New Roman" w:eastAsia="Times New Roman" w:hAnsi="Times New Roman" w:cs="Times New Roman"/>
          <w:bCs/>
          <w:lang w:eastAsia="pl-PL"/>
        </w:rPr>
        <w:t>2</w:t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8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Wykonawca zobowiązany jest do honorowania i obsługiwania zwrotnego potwierdzenia 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odbioru stanowiącego potwierdzenie doręczenia i odbioru przesyłki na zasadach określonych </w:t>
      </w:r>
      <w:r w:rsidR="003638C8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w ustawie z dnia 14 czerwca 1960 r. Kodeks postępowania administracyjnego </w:t>
      </w:r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</w:t>
      </w:r>
      <w:r w:rsidR="00504FDF" w:rsidRPr="00E619BC">
        <w:rPr>
          <w:rFonts w:ascii="Times New Roman" w:hAnsi="Times New Roman" w:cs="Times New Roman"/>
        </w:rPr>
        <w:t>Dz. U. z 202</w:t>
      </w:r>
      <w:r w:rsidR="00D13763">
        <w:rPr>
          <w:rFonts w:ascii="Times New Roman" w:hAnsi="Times New Roman" w:cs="Times New Roman"/>
        </w:rPr>
        <w:t>3</w:t>
      </w:r>
      <w:r w:rsidR="00504FDF" w:rsidRPr="00E619BC">
        <w:rPr>
          <w:rFonts w:ascii="Times New Roman" w:hAnsi="Times New Roman" w:cs="Times New Roman"/>
        </w:rPr>
        <w:t xml:space="preserve"> r. poz.</w:t>
      </w:r>
      <w:r w:rsidR="00D13763">
        <w:rPr>
          <w:rFonts w:ascii="Times New Roman" w:hAnsi="Times New Roman" w:cs="Times New Roman"/>
        </w:rPr>
        <w:t xml:space="preserve"> 775</w:t>
      </w:r>
      <w:r w:rsidR="00DB5125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).</w:t>
      </w:r>
    </w:p>
    <w:p w14:paraId="0187B958" w14:textId="7214C7AC" w:rsidR="00211470" w:rsidRPr="00E619BC" w:rsidRDefault="004D3591" w:rsidP="00632468">
      <w:pPr>
        <w:widowControl w:val="0"/>
        <w:adjustRightInd w:val="0"/>
        <w:spacing w:after="0" w:line="276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  <w:r w:rsidR="009C004B" w:rsidRPr="00E619BC">
        <w:rPr>
          <w:rFonts w:ascii="Times New Roman" w:eastAsia="Times New Roman" w:hAnsi="Times New Roman" w:cs="Times New Roman"/>
          <w:bCs/>
          <w:lang w:eastAsia="pl-PL"/>
        </w:rPr>
        <w:t>29</w:t>
      </w:r>
      <w:r w:rsidR="00BA5EE3" w:rsidRPr="00E619BC">
        <w:rPr>
          <w:rFonts w:ascii="Times New Roman" w:eastAsia="Times New Roman" w:hAnsi="Times New Roman" w:cs="Times New Roman"/>
          <w:bCs/>
          <w:lang w:eastAsia="pl-PL"/>
        </w:rPr>
        <w:t>.</w:t>
      </w:r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t> 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Usługi świadczone przez Wykonawcę z chwilą ich nadania powinny spełniać wymóg zach</w:t>
      </w:r>
      <w:r w:rsidR="005E1198" w:rsidRPr="00E619BC">
        <w:rPr>
          <w:rFonts w:ascii="Times New Roman" w:eastAsia="Times New Roman" w:hAnsi="Times New Roman" w:cs="Times New Roman"/>
          <w:bCs/>
          <w:lang w:eastAsia="pl-PL"/>
        </w:rPr>
        <w:t>o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wania prawidłowego terminu dla pisma urzędowego. Świadczenie przez Wykonawcę usług, dla których przepisy prawa uznają, że złożenie pisma w placówce pocztowej operatora wyznaczonego jest równoznaczne z wniesieniem go do sądu lub termin wniesienia pisma uważa </w:t>
      </w:r>
      <w:r w:rsidR="002D2BF8" w:rsidRPr="00E619BC">
        <w:rPr>
          <w:rFonts w:ascii="Times New Roman" w:eastAsia="Times New Roman" w:hAnsi="Times New Roman" w:cs="Times New Roman"/>
          <w:bCs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się za zachowany, jeśli przed jego upływem pismo zostało nadane w placówce pocztowej operatora wyznaczonego w tym warunków art. 165 § 2 </w:t>
      </w:r>
      <w:proofErr w:type="spellStart"/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Kpc</w:t>
      </w:r>
      <w:proofErr w:type="spellEnd"/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., art. </w:t>
      </w:r>
      <w:r w:rsidR="00CF1B4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580</w:t>
      </w:r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ust 2</w:t>
      </w:r>
      <w:r w:rsidR="00CF1B4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ustawy</w:t>
      </w:r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proofErr w:type="spellStart"/>
      <w:r w:rsidR="00E619BC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 art. 83 § 3 </w:t>
      </w:r>
      <w:r w:rsidR="005A67CC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Prawa o postępowaniu przed sądami administracyjnymi, art. 57 § 5 pkt 2 </w:t>
      </w:r>
      <w:r w:rsidR="00265132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K</w:t>
      </w:r>
      <w:r w:rsidR="00211470" w:rsidRPr="00E619BC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pa, art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>. 12 § 6 pkt 2 Ordynacji podatkowej</w:t>
      </w:r>
      <w:r w:rsidR="00CB60B1" w:rsidRPr="00E619BC">
        <w:rPr>
          <w:rFonts w:ascii="Times New Roman" w:eastAsia="Times New Roman" w:hAnsi="Times New Roman" w:cs="Times New Roman"/>
          <w:bCs/>
          <w:lang w:eastAsia="pl-PL"/>
        </w:rPr>
        <w:t>,</w:t>
      </w:r>
      <w:r w:rsidR="00211470" w:rsidRPr="00E619BC">
        <w:rPr>
          <w:rFonts w:ascii="Times New Roman" w:eastAsia="Times New Roman" w:hAnsi="Times New Roman" w:cs="Times New Roman"/>
          <w:bCs/>
          <w:lang w:eastAsia="pl-PL"/>
        </w:rPr>
        <w:t xml:space="preserve"> a także art. 17 Prawo pocztowe.</w:t>
      </w:r>
    </w:p>
    <w:p w14:paraId="1A9B4EF2" w14:textId="129CA38F" w:rsidR="00A525C1" w:rsidRPr="00E619BC" w:rsidRDefault="004D3591" w:rsidP="00632468">
      <w:pPr>
        <w:widowControl w:val="0"/>
        <w:adjustRightInd w:val="0"/>
        <w:spacing w:after="0" w:line="360" w:lineRule="auto"/>
        <w:ind w:left="360" w:right="2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619BC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5D1AE74A" w14:textId="05B42345" w:rsidR="00F8297D" w:rsidRPr="00165AD9" w:rsidRDefault="00F8297D" w:rsidP="00211470">
      <w:pPr>
        <w:rPr>
          <w:rFonts w:ascii="Times New Roman" w:hAnsi="Times New Roman" w:cs="Times New Roman"/>
          <w:sz w:val="24"/>
          <w:szCs w:val="24"/>
        </w:rPr>
      </w:pPr>
      <w:r w:rsidRPr="00165AD9">
        <w:rPr>
          <w:rFonts w:ascii="Times New Roman" w:hAnsi="Times New Roman" w:cs="Times New Roman"/>
          <w:sz w:val="24"/>
          <w:szCs w:val="24"/>
        </w:rPr>
        <w:t xml:space="preserve">       </w:t>
      </w:r>
      <w:r w:rsidR="0007398C">
        <w:rPr>
          <w:rFonts w:ascii="Times New Roman" w:hAnsi="Times New Roman" w:cs="Times New Roman"/>
          <w:sz w:val="24"/>
          <w:szCs w:val="24"/>
        </w:rPr>
        <w:br/>
      </w:r>
      <w:r w:rsidR="00CF1B41">
        <w:rPr>
          <w:rFonts w:ascii="Times New Roman" w:hAnsi="Times New Roman" w:cs="Times New Roman"/>
          <w:sz w:val="24"/>
          <w:szCs w:val="24"/>
        </w:rPr>
        <w:br/>
      </w:r>
    </w:p>
    <w:p w14:paraId="088EA0CA" w14:textId="3E001E70" w:rsidR="004A2B6E" w:rsidRDefault="004A2B6E" w:rsidP="00211470">
      <w:pPr>
        <w:rPr>
          <w:rFonts w:ascii="Times New Roman" w:hAnsi="Times New Roman" w:cs="Times New Roman"/>
          <w:sz w:val="16"/>
          <w:szCs w:val="16"/>
        </w:rPr>
      </w:pPr>
    </w:p>
    <w:p w14:paraId="4F5A74C6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6E1758CD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9154C15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1CABD2A4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0E5FD1DE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610CC49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17031A8E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61C5006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1CFF5FAE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6B0E9689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29DBDE66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7442A7A1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0D04C517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11165FC4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09A9508C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3DADC975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26936EA8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C7B9AFE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3DBF908B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FA5721F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38A70CF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4A7CF8AA" w14:textId="77777777" w:rsidR="00DC2120" w:rsidRDefault="00DC2120" w:rsidP="00211470">
      <w:pPr>
        <w:rPr>
          <w:rFonts w:ascii="Times New Roman" w:hAnsi="Times New Roman" w:cs="Times New Roman"/>
          <w:sz w:val="16"/>
          <w:szCs w:val="16"/>
        </w:rPr>
      </w:pPr>
    </w:p>
    <w:p w14:paraId="17093EEB" w14:textId="4801C087" w:rsidR="00DC2120" w:rsidRPr="00CF1B41" w:rsidRDefault="00DC2120" w:rsidP="002114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Sporządziła: J. Krawczak</w:t>
      </w:r>
    </w:p>
    <w:sectPr w:rsidR="00DC2120" w:rsidRPr="00CF1B41" w:rsidSect="00E619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7DF"/>
    <w:multiLevelType w:val="hybridMultilevel"/>
    <w:tmpl w:val="9D08B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5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70"/>
    <w:rsid w:val="000101B4"/>
    <w:rsid w:val="00021A28"/>
    <w:rsid w:val="0007398C"/>
    <w:rsid w:val="00080D54"/>
    <w:rsid w:val="00084DCA"/>
    <w:rsid w:val="0009471B"/>
    <w:rsid w:val="000A2AD2"/>
    <w:rsid w:val="000E212D"/>
    <w:rsid w:val="000E4BF1"/>
    <w:rsid w:val="001129A4"/>
    <w:rsid w:val="001141E4"/>
    <w:rsid w:val="001172FF"/>
    <w:rsid w:val="00133547"/>
    <w:rsid w:val="00165AD9"/>
    <w:rsid w:val="001956C9"/>
    <w:rsid w:val="001D7FE0"/>
    <w:rsid w:val="00211470"/>
    <w:rsid w:val="0023671B"/>
    <w:rsid w:val="00246921"/>
    <w:rsid w:val="00265132"/>
    <w:rsid w:val="00272BC8"/>
    <w:rsid w:val="00281C09"/>
    <w:rsid w:val="002A1192"/>
    <w:rsid w:val="002A6D11"/>
    <w:rsid w:val="002B09A2"/>
    <w:rsid w:val="002B78FF"/>
    <w:rsid w:val="002D2BF8"/>
    <w:rsid w:val="00315354"/>
    <w:rsid w:val="003552B7"/>
    <w:rsid w:val="00356646"/>
    <w:rsid w:val="003638C8"/>
    <w:rsid w:val="0038520C"/>
    <w:rsid w:val="003905F2"/>
    <w:rsid w:val="003A290A"/>
    <w:rsid w:val="003F3A2C"/>
    <w:rsid w:val="00433972"/>
    <w:rsid w:val="00447032"/>
    <w:rsid w:val="004A2B6E"/>
    <w:rsid w:val="004D3591"/>
    <w:rsid w:val="00504FDF"/>
    <w:rsid w:val="00507178"/>
    <w:rsid w:val="00514089"/>
    <w:rsid w:val="00520BB5"/>
    <w:rsid w:val="00585AA9"/>
    <w:rsid w:val="005A67CC"/>
    <w:rsid w:val="005E1198"/>
    <w:rsid w:val="005E2190"/>
    <w:rsid w:val="005E5339"/>
    <w:rsid w:val="005E63AD"/>
    <w:rsid w:val="00614B2E"/>
    <w:rsid w:val="00632468"/>
    <w:rsid w:val="00682C68"/>
    <w:rsid w:val="006C4A5E"/>
    <w:rsid w:val="006F3EF1"/>
    <w:rsid w:val="0071121C"/>
    <w:rsid w:val="0071142E"/>
    <w:rsid w:val="00736B9A"/>
    <w:rsid w:val="00775C45"/>
    <w:rsid w:val="0078178D"/>
    <w:rsid w:val="007A28F5"/>
    <w:rsid w:val="007A6CA1"/>
    <w:rsid w:val="007C244C"/>
    <w:rsid w:val="00811462"/>
    <w:rsid w:val="008318ED"/>
    <w:rsid w:val="0089054B"/>
    <w:rsid w:val="008E0235"/>
    <w:rsid w:val="008F3A7B"/>
    <w:rsid w:val="009004B8"/>
    <w:rsid w:val="00923034"/>
    <w:rsid w:val="00934EFB"/>
    <w:rsid w:val="00975D7A"/>
    <w:rsid w:val="00984171"/>
    <w:rsid w:val="00990257"/>
    <w:rsid w:val="009A67B0"/>
    <w:rsid w:val="009C004B"/>
    <w:rsid w:val="009E6866"/>
    <w:rsid w:val="00A04723"/>
    <w:rsid w:val="00A525C1"/>
    <w:rsid w:val="00A67FB5"/>
    <w:rsid w:val="00AB54A1"/>
    <w:rsid w:val="00AC157D"/>
    <w:rsid w:val="00AD3920"/>
    <w:rsid w:val="00AD7D14"/>
    <w:rsid w:val="00AF470F"/>
    <w:rsid w:val="00B05DE7"/>
    <w:rsid w:val="00B63424"/>
    <w:rsid w:val="00B64FFE"/>
    <w:rsid w:val="00BA5EE3"/>
    <w:rsid w:val="00BB0DDA"/>
    <w:rsid w:val="00BB6C01"/>
    <w:rsid w:val="00BD658C"/>
    <w:rsid w:val="00C42F4C"/>
    <w:rsid w:val="00CA11E6"/>
    <w:rsid w:val="00CB60B1"/>
    <w:rsid w:val="00CF130A"/>
    <w:rsid w:val="00CF1B41"/>
    <w:rsid w:val="00D111BD"/>
    <w:rsid w:val="00D13763"/>
    <w:rsid w:val="00D66229"/>
    <w:rsid w:val="00DB5125"/>
    <w:rsid w:val="00DC2120"/>
    <w:rsid w:val="00DD6AFD"/>
    <w:rsid w:val="00E619BC"/>
    <w:rsid w:val="00E77837"/>
    <w:rsid w:val="00E80A5C"/>
    <w:rsid w:val="00EA068A"/>
    <w:rsid w:val="00EB0E00"/>
    <w:rsid w:val="00EB4407"/>
    <w:rsid w:val="00ED1238"/>
    <w:rsid w:val="00ED1775"/>
    <w:rsid w:val="00F8297D"/>
    <w:rsid w:val="00FD6DA0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BCA6"/>
  <w15:chartTrackingRefBased/>
  <w15:docId w15:val="{41BADD32-25A8-4313-BF05-11FCDD6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Włóczyńska</dc:creator>
  <cp:keywords/>
  <dc:description/>
  <cp:lastModifiedBy>EwaW</cp:lastModifiedBy>
  <cp:revision>6</cp:revision>
  <cp:lastPrinted>2023-11-13T07:17:00Z</cp:lastPrinted>
  <dcterms:created xsi:type="dcterms:W3CDTF">2023-12-05T12:33:00Z</dcterms:created>
  <dcterms:modified xsi:type="dcterms:W3CDTF">2023-12-11T08:01:00Z</dcterms:modified>
</cp:coreProperties>
</file>