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366C2756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9C4945">
        <w:rPr>
          <w:b/>
          <w:color w:val="000000" w:themeColor="text1"/>
        </w:rPr>
        <w:t>325</w:t>
      </w:r>
      <w:r w:rsidRPr="00A65311">
        <w:rPr>
          <w:b/>
          <w:color w:val="000000" w:themeColor="text1"/>
        </w:rPr>
        <w:t>/2021/TP/DZP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07DDD836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Adres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26F1ED1D" w:rsidR="009A1151" w:rsidRPr="00A65311" w:rsidRDefault="009A1151" w:rsidP="00684FEE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684FEE" w:rsidRPr="00684FEE">
        <w:rPr>
          <w:b/>
          <w:bCs/>
          <w:color w:val="000000" w:themeColor="text1"/>
        </w:rPr>
        <w:t>Dostawa różnego sprzętu, w tym sprzętu badawczego i laboratoryjnego do jednostek organizacyjnych Uniwersytetu Warmińsko-Mazurskiego w Olsztynie</w:t>
      </w:r>
      <w:r w:rsidRPr="00A65311">
        <w:rPr>
          <w:rFonts w:eastAsia="Calibri"/>
          <w:color w:val="000000" w:themeColor="text1"/>
        </w:rPr>
        <w:t xml:space="preserve">, oświadczam, </w:t>
      </w:r>
      <w:r w:rsidR="00684FEE">
        <w:rPr>
          <w:rFonts w:eastAsia="Calibri"/>
          <w:color w:val="000000" w:themeColor="text1"/>
        </w:rPr>
        <w:br/>
      </w:r>
      <w:r w:rsidRPr="00A65311">
        <w:rPr>
          <w:rFonts w:eastAsia="Calibri"/>
          <w:color w:val="000000" w:themeColor="text1"/>
        </w:rPr>
        <w:t xml:space="preserve">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</w:t>
      </w:r>
      <w:r w:rsidR="00684FEE">
        <w:rPr>
          <w:rFonts w:eastAsia="Calibri"/>
          <w:bCs/>
          <w:color w:val="000000" w:themeColor="text1"/>
        </w:rPr>
        <w:br/>
      </w:r>
      <w:r w:rsidRPr="00A65311">
        <w:rPr>
          <w:rFonts w:eastAsia="Calibri"/>
          <w:bCs/>
          <w:color w:val="000000" w:themeColor="text1"/>
        </w:rPr>
        <w:t xml:space="preserve">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 </w:t>
      </w:r>
      <w:r w:rsidR="00684FEE" w:rsidRPr="00A522FE">
        <w:rPr>
          <w:rFonts w:eastAsia="Calibri"/>
          <w:bCs/>
          <w:i/>
          <w:iCs/>
          <w:color w:val="000000" w:themeColor="text1"/>
        </w:rPr>
        <w:t>1</w:t>
      </w:r>
      <w:r w:rsidR="00587065">
        <w:rPr>
          <w:rFonts w:eastAsia="Calibri"/>
          <w:bCs/>
          <w:i/>
          <w:iCs/>
          <w:color w:val="000000" w:themeColor="text1"/>
        </w:rPr>
        <w:t>5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1BA5AC65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p w14:paraId="3DD35384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64CEE35C" w14:textId="77777777" w:rsidR="00947918" w:rsidRPr="00947918" w:rsidRDefault="009A1151" w:rsidP="00947918">
      <w:pPr>
        <w:jc w:val="center"/>
        <w:rPr>
          <w:rFonts w:eastAsia="Calibri"/>
          <w:bCs/>
          <w:color w:val="000000" w:themeColor="text1"/>
        </w:rPr>
      </w:pPr>
      <w:r w:rsidRPr="00A65311">
        <w:rPr>
          <w:rFonts w:eastAsia="Calibri"/>
          <w:b/>
          <w:color w:val="000000" w:themeColor="text1"/>
          <w:u w:val="single"/>
        </w:rPr>
        <w:t>Część 1 (</w:t>
      </w:r>
      <w:r w:rsidR="00947918" w:rsidRPr="00947918">
        <w:rPr>
          <w:rFonts w:eastAsia="Calibri"/>
          <w:bCs/>
          <w:color w:val="000000" w:themeColor="text1"/>
        </w:rPr>
        <w:t xml:space="preserve">dostawa kiełkownika Jacobsena wraz z instalacją, uruchomieniem </w:t>
      </w:r>
    </w:p>
    <w:p w14:paraId="6F37CAF6" w14:textId="6FF528A5" w:rsidR="009A1151" w:rsidRPr="00A65311" w:rsidRDefault="00947918" w:rsidP="00947918">
      <w:pPr>
        <w:jc w:val="center"/>
        <w:rPr>
          <w:rFonts w:eastAsia="Calibri"/>
          <w:b/>
          <w:color w:val="000000" w:themeColor="text1"/>
          <w:u w:val="single"/>
        </w:rPr>
      </w:pPr>
      <w:r w:rsidRPr="00947918">
        <w:rPr>
          <w:rFonts w:eastAsia="Calibri"/>
          <w:bCs/>
          <w:color w:val="000000" w:themeColor="text1"/>
        </w:rPr>
        <w:t>i instruktażem – 1 sztuka</w:t>
      </w:r>
      <w:r w:rsidR="009A1151" w:rsidRPr="00A65311">
        <w:rPr>
          <w:rFonts w:eastAsia="Calibri"/>
          <w:bCs/>
          <w:color w:val="000000" w:themeColor="text1"/>
        </w:rPr>
        <w:t>):</w:t>
      </w:r>
    </w:p>
    <w:p w14:paraId="4A7241AB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1C4E122B" w14:textId="77777777" w:rsidR="009A1151" w:rsidRPr="00A65311" w:rsidRDefault="009A1151" w:rsidP="009A1151">
      <w:pPr>
        <w:jc w:val="both"/>
        <w:rPr>
          <w:color w:val="000000" w:themeColor="text1"/>
        </w:rPr>
      </w:pPr>
      <w:bookmarkStart w:id="1" w:name="_Hlk77663954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7A1BB550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1407B906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0751D182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68DF0FC9" w14:textId="77777777" w:rsidR="009A1151" w:rsidRPr="00A65311" w:rsidRDefault="00FA0774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Okres gwarancji na dostarczony sprzęt wynosi</w:t>
      </w:r>
      <w:r w:rsidR="009A1151" w:rsidRPr="00A65311">
        <w:rPr>
          <w:color w:val="000000" w:themeColor="text1"/>
        </w:rPr>
        <w:t xml:space="preserve">: </w:t>
      </w:r>
    </w:p>
    <w:p w14:paraId="506D8EA0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16056C97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692395E0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153994FC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5D153C85" w14:textId="77777777" w:rsidR="009A1151" w:rsidRPr="00A65311" w:rsidRDefault="009A1151" w:rsidP="009A1151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</w:t>
      </w:r>
      <w:r w:rsidR="00FA0774" w:rsidRPr="00A65311">
        <w:rPr>
          <w:rFonts w:eastAsia="Calibri"/>
          <w:color w:val="000000" w:themeColor="text1"/>
          <w:u w:val="single"/>
        </w:rPr>
        <w:t>z</w:t>
      </w:r>
      <w:r w:rsidRPr="00A65311">
        <w:rPr>
          <w:rFonts w:eastAsia="Calibri"/>
          <w:color w:val="000000" w:themeColor="text1"/>
          <w:u w:val="single"/>
        </w:rPr>
        <w:t xml:space="preserve">amawiającego jako zaoferowanie przez </w:t>
      </w:r>
      <w:r w:rsidR="00FA0774" w:rsidRPr="00A65311">
        <w:rPr>
          <w:rFonts w:eastAsia="Calibri"/>
          <w:color w:val="000000" w:themeColor="text1"/>
          <w:u w:val="single"/>
        </w:rPr>
        <w:t>w</w:t>
      </w:r>
      <w:r w:rsidRPr="00A65311">
        <w:rPr>
          <w:rFonts w:eastAsia="Calibri"/>
          <w:color w:val="000000" w:themeColor="text1"/>
          <w:u w:val="single"/>
        </w:rPr>
        <w:t xml:space="preserve">ykonawcę </w:t>
      </w:r>
      <w:r w:rsidR="00983708" w:rsidRPr="00A65311">
        <w:rPr>
          <w:rFonts w:eastAsia="Calibri"/>
          <w:color w:val="000000" w:themeColor="text1"/>
          <w:u w:val="single"/>
        </w:rPr>
        <w:t xml:space="preserve">okresu </w:t>
      </w:r>
      <w:r w:rsidR="00FA0774" w:rsidRPr="00A65311">
        <w:rPr>
          <w:rFonts w:eastAsia="Calibri"/>
          <w:color w:val="000000" w:themeColor="text1"/>
          <w:u w:val="single"/>
        </w:rPr>
        <w:t>minimalnego</w:t>
      </w:r>
      <w:r w:rsidRPr="00A65311">
        <w:rPr>
          <w:rFonts w:eastAsia="Calibri"/>
          <w:color w:val="000000" w:themeColor="text1"/>
          <w:u w:val="single"/>
        </w:rPr>
        <w:t xml:space="preserve"> dopuszczonego  w SWZ – tj. terminu </w:t>
      </w:r>
      <w:r w:rsidR="00FA0774" w:rsidRPr="00A65311">
        <w:rPr>
          <w:rFonts w:eastAsia="Calibri"/>
          <w:color w:val="000000" w:themeColor="text1"/>
          <w:u w:val="single"/>
        </w:rPr>
        <w:t>24 miesięcy</w:t>
      </w:r>
      <w:r w:rsidRPr="00A65311">
        <w:rPr>
          <w:rFonts w:eastAsia="Calibri"/>
          <w:color w:val="000000" w:themeColor="text1"/>
          <w:u w:val="single"/>
        </w:rPr>
        <w:t xml:space="preserve">. </w:t>
      </w:r>
    </w:p>
    <w:p w14:paraId="12BFA445" w14:textId="77777777" w:rsidR="00983708" w:rsidRPr="00A65311" w:rsidRDefault="00983708" w:rsidP="009A1151">
      <w:pPr>
        <w:jc w:val="both"/>
        <w:rPr>
          <w:rFonts w:eastAsia="Calibri"/>
          <w:color w:val="000000" w:themeColor="text1"/>
          <w:u w:val="single"/>
        </w:rPr>
      </w:pPr>
    </w:p>
    <w:bookmarkEnd w:id="1"/>
    <w:p w14:paraId="5D0D9866" w14:textId="6FB0FDE6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2 (</w:t>
      </w:r>
      <w:r w:rsidR="00947918" w:rsidRPr="00947918">
        <w:rPr>
          <w:bCs/>
          <w:color w:val="000000" w:themeColor="text1"/>
        </w:rPr>
        <w:t>dostawa i montaż homogenizatora laboratoryjnego ogólnego zastosowania wraz z akcesoriami – 1 zestaw</w:t>
      </w:r>
      <w:r w:rsidRPr="00A65311">
        <w:rPr>
          <w:rFonts w:eastAsia="Calibri"/>
          <w:bCs/>
          <w:color w:val="000000" w:themeColor="text1"/>
        </w:rPr>
        <w:t>):</w:t>
      </w:r>
    </w:p>
    <w:p w14:paraId="6D9C56C5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1B9BBF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6D6D3BC3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129A8ECB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4E64CB66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BDBF71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10A35B44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65F109BB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6B0F3674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41A8F315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98238AF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63C5530F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24105D36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2D4B6A3" w14:textId="6FBCC8DF" w:rsidR="00BF4A85" w:rsidRPr="00A65311" w:rsidRDefault="00BF4A85" w:rsidP="00BF4A85">
      <w:pPr>
        <w:jc w:val="center"/>
        <w:rPr>
          <w:rFonts w:eastAsia="Calibri"/>
          <w:bCs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3 (</w:t>
      </w:r>
      <w:r w:rsidR="00947918" w:rsidRPr="00947918">
        <w:rPr>
          <w:bCs/>
          <w:color w:val="000000" w:themeColor="text1"/>
        </w:rPr>
        <w:t>dostawa zestawu kompatybilnych lamp UV do systemu oczyszczania wody Milli_Q Integral 10 – 1 zestaw</w:t>
      </w:r>
      <w:r w:rsidRPr="00A65311">
        <w:rPr>
          <w:rFonts w:eastAsia="Calibri"/>
          <w:bCs/>
          <w:color w:val="000000" w:themeColor="text1"/>
        </w:rPr>
        <w:t>):</w:t>
      </w:r>
    </w:p>
    <w:p w14:paraId="556F52C5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AC73B5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383B4D8C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561AB366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9612B17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FBF05C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5E4E20EC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7651F864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41B2FB6E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0A648268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4CEB8248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01F1EE55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3950F51E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71D84941" w14:textId="5B0F377F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4 (</w:t>
      </w:r>
      <w:r w:rsidR="00947918" w:rsidRPr="00947918">
        <w:rPr>
          <w:bCs/>
          <w:color w:val="000000" w:themeColor="text1"/>
        </w:rPr>
        <w:t>dostawa zamrażarki do zamrażania i przechowywania próbek laboratoryjnych – 1 sztuka</w:t>
      </w:r>
      <w:r w:rsidRPr="00A65311">
        <w:rPr>
          <w:rFonts w:eastAsia="Calibri"/>
          <w:color w:val="000000" w:themeColor="text1"/>
        </w:rPr>
        <w:t>):</w:t>
      </w:r>
    </w:p>
    <w:p w14:paraId="117F2CCA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56E603B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512893FD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1CC21FF6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E50EC0B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617C4D5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78B0F426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37935050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297CE64E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379BFEA0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684141E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4404B47D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038D0757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545F459C" w14:textId="17BA55D0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lastRenderedPageBreak/>
        <w:t>Część 5 (</w:t>
      </w:r>
      <w:r w:rsidR="00947918" w:rsidRPr="00947918">
        <w:rPr>
          <w:color w:val="000000" w:themeColor="text1"/>
        </w:rPr>
        <w:t>dostawa bloku-384-</w:t>
      </w:r>
      <w:r w:rsidR="00947918" w:rsidRPr="00D15904">
        <w:rPr>
          <w:color w:val="000000" w:themeColor="text1"/>
        </w:rPr>
        <w:t xml:space="preserve">dołkowego kompatybilnego z urządzeniem LightCycler 480 Instrument II </w:t>
      </w:r>
      <w:r w:rsidR="00D15904" w:rsidRPr="00D15904">
        <w:rPr>
          <w:color w:val="000000"/>
        </w:rPr>
        <w:t xml:space="preserve">(producent urządzenia firma Rosche) </w:t>
      </w:r>
      <w:r w:rsidR="00947918" w:rsidRPr="00D15904">
        <w:rPr>
          <w:color w:val="000000" w:themeColor="text1"/>
        </w:rPr>
        <w:t>– 1 sztuka</w:t>
      </w:r>
      <w:r w:rsidRPr="00A65311">
        <w:rPr>
          <w:rFonts w:eastAsia="Calibri"/>
          <w:color w:val="000000" w:themeColor="text1"/>
        </w:rPr>
        <w:t>):</w:t>
      </w:r>
    </w:p>
    <w:p w14:paraId="65FE4391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6672FFF8" w14:textId="77777777" w:rsidR="00215AFD" w:rsidRPr="00A65311" w:rsidRDefault="00215AFD" w:rsidP="00215AFD">
      <w:pPr>
        <w:jc w:val="both"/>
        <w:rPr>
          <w:color w:val="000000" w:themeColor="text1"/>
        </w:rPr>
      </w:pPr>
      <w:bookmarkStart w:id="2" w:name="_Hlk77664077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64D2B551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282D7AB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70987C88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24EE5D34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677A5EBE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5C918A78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567A0990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22CDCFB4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4CA5DF91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127E99D7" w14:textId="77777777" w:rsidR="00215AFD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1DE0909E" w14:textId="77777777" w:rsidR="00684FEE" w:rsidRPr="00A65311" w:rsidRDefault="00684FEE" w:rsidP="00215AFD">
      <w:pPr>
        <w:jc w:val="both"/>
        <w:rPr>
          <w:rFonts w:eastAsia="Calibri"/>
          <w:color w:val="000000" w:themeColor="text1"/>
          <w:u w:val="single"/>
        </w:rPr>
      </w:pPr>
    </w:p>
    <w:bookmarkEnd w:id="2"/>
    <w:p w14:paraId="4B18CA20" w14:textId="1DA3C8C5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6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wraz z instalacją, uruchomieniem i instruktażem pionowej zamrażarki niskotemperaturowej do -86 st. C – 1 sztuka</w:t>
      </w:r>
      <w:r w:rsidRPr="00A65311">
        <w:rPr>
          <w:rFonts w:eastAsia="Calibri"/>
          <w:color w:val="000000" w:themeColor="text1"/>
        </w:rPr>
        <w:t>):</w:t>
      </w:r>
    </w:p>
    <w:p w14:paraId="110F0778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089E31E8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37ED444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246258ED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6BFA47D9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7BA3422B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412E7304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2DFF42FC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34B991EB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4E1FAC14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30194E96" w14:textId="77777777" w:rsidR="009A1151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55E8A9BB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59C45196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5B7ABB7C" w14:textId="39B727B0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7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bCs/>
          <w:color w:val="000000" w:themeColor="text1"/>
        </w:rPr>
        <w:t>dostawa wagi precyzyjnej– 1 sztuka</w:t>
      </w:r>
      <w:r w:rsidRPr="00A65311">
        <w:rPr>
          <w:rFonts w:eastAsia="Calibri"/>
          <w:color w:val="000000" w:themeColor="text1"/>
        </w:rPr>
        <w:t>):</w:t>
      </w:r>
    </w:p>
    <w:p w14:paraId="0E7775A4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17E8D625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5A6BFA71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7B73B94F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2198F9F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04BB6D81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25649461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1E9D0EA7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0A47E61A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0353273A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28147CE4" w14:textId="77777777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3507FFBD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0EEAB607" w14:textId="350DA2C6" w:rsidR="00947918" w:rsidRDefault="00947918">
      <w:pPr>
        <w:spacing w:after="160" w:line="259" w:lineRule="auto"/>
        <w:rPr>
          <w:rFonts w:eastAsia="Calibri"/>
          <w:b/>
          <w:color w:val="000000" w:themeColor="text1"/>
          <w:u w:val="single"/>
        </w:rPr>
      </w:pPr>
      <w:r>
        <w:rPr>
          <w:rFonts w:eastAsia="Calibri"/>
          <w:b/>
          <w:color w:val="000000" w:themeColor="text1"/>
          <w:u w:val="single"/>
        </w:rPr>
        <w:br w:type="page"/>
      </w:r>
    </w:p>
    <w:p w14:paraId="5D55DF24" w14:textId="000AAFF9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lastRenderedPageBreak/>
        <w:t xml:space="preserve">Część </w:t>
      </w:r>
      <w:r>
        <w:rPr>
          <w:rFonts w:eastAsia="Calibri"/>
          <w:b/>
          <w:color w:val="000000" w:themeColor="text1"/>
          <w:u w:val="single"/>
        </w:rPr>
        <w:t>8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wraz z instalacją, uruchomieniem i instruktażem aparatu do krioterapii na zimne powietrze (do -32 °C) -1 sztu</w:t>
      </w:r>
      <w:r w:rsidR="00947918">
        <w:rPr>
          <w:color w:val="000000" w:themeColor="text1"/>
        </w:rPr>
        <w:t>ka</w:t>
      </w:r>
      <w:r w:rsidRPr="00A65311">
        <w:rPr>
          <w:rFonts w:eastAsia="Calibri"/>
          <w:color w:val="000000" w:themeColor="text1"/>
        </w:rPr>
        <w:t>):</w:t>
      </w:r>
    </w:p>
    <w:p w14:paraId="425E558C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3804C429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29E62CBE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7E4F3250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3F4A173B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186A0921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36ECF089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3AD47E6D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05030074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5F352859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1559BFBE" w14:textId="77777777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2F1D9498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1CDA6A61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022FD8F1" w14:textId="37B25B96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9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wirówki bez chłodzenia – 1 sztuka</w:t>
      </w:r>
      <w:r w:rsidRPr="00A65311">
        <w:rPr>
          <w:rFonts w:eastAsia="Calibri"/>
          <w:color w:val="000000" w:themeColor="text1"/>
        </w:rPr>
        <w:t>):</w:t>
      </w:r>
    </w:p>
    <w:p w14:paraId="00A256E4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6EEC2B4A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7545AB23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0CC35514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3CA3A161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6C72DA28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0D281B28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56A6934A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4F6D5BD8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31693EC4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2D99C21E" w14:textId="77777777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7EB8B55D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0F12A108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58B86747" w14:textId="57E7B08A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10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ręcznego dalmierza laserowego 3D wraz z akcesoriami – 3 zestawy</w:t>
      </w:r>
      <w:r w:rsidRPr="00A65311">
        <w:rPr>
          <w:rFonts w:eastAsia="Calibri"/>
          <w:color w:val="000000" w:themeColor="text1"/>
        </w:rPr>
        <w:t>):</w:t>
      </w:r>
    </w:p>
    <w:p w14:paraId="355EF18D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16657123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4CB2070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64C59EE4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0C6D85D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60B564D9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364E825B" w14:textId="77777777" w:rsidR="00AF76D8" w:rsidRPr="00A65311" w:rsidRDefault="00AF76D8" w:rsidP="00AF76D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7CEBB2C6" w14:textId="77777777" w:rsidR="00AF76D8" w:rsidRPr="00A65311" w:rsidRDefault="00AF76D8" w:rsidP="00AF76D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79364E56" w14:textId="77777777" w:rsidR="00AF76D8" w:rsidRPr="00A65311" w:rsidRDefault="00AF76D8" w:rsidP="00AF76D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6484943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4D38285A" w14:textId="77777777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7E70DB02" w14:textId="6E6C85AF" w:rsidR="00947918" w:rsidRDefault="00947918">
      <w:pPr>
        <w:spacing w:after="160" w:line="259" w:lineRule="auto"/>
        <w:rPr>
          <w:rFonts w:eastAsia="Calibri"/>
          <w:b/>
          <w:color w:val="000000" w:themeColor="text1"/>
          <w:u w:val="single"/>
        </w:rPr>
      </w:pPr>
      <w:r>
        <w:rPr>
          <w:rFonts w:eastAsia="Calibri"/>
          <w:b/>
          <w:color w:val="000000" w:themeColor="text1"/>
          <w:u w:val="single"/>
        </w:rPr>
        <w:br w:type="page"/>
      </w:r>
    </w:p>
    <w:p w14:paraId="4A8EE585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6707FAA7" w14:textId="141012D2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11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analizatora przeznaczonego do pomiarów wyrywkowych tlenu i dwutlenku węgla w opakowaniach z produktami zapakowanymi w atmosferach ochronnych – 1 sztuka</w:t>
      </w:r>
      <w:r w:rsidRPr="00A65311">
        <w:rPr>
          <w:rFonts w:eastAsia="Calibri"/>
          <w:color w:val="000000" w:themeColor="text1"/>
        </w:rPr>
        <w:t>):</w:t>
      </w:r>
    </w:p>
    <w:p w14:paraId="3827C29E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6861FB17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1EA9D71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70A6A3BB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43E4392A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2571E065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1CBA37E5" w14:textId="77777777" w:rsidR="00F95EE9" w:rsidRPr="00A65311" w:rsidRDefault="00F95EE9" w:rsidP="00F95EE9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2EFEFE52" w14:textId="77777777" w:rsidR="00F95EE9" w:rsidRPr="00A65311" w:rsidRDefault="00F95EE9" w:rsidP="00F95EE9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076F5720" w14:textId="77777777" w:rsidR="00F95EE9" w:rsidRPr="00A65311" w:rsidRDefault="00F95EE9" w:rsidP="00F95EE9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12</w:t>
      </w:r>
      <w:r w:rsidRPr="00A65311">
        <w:rPr>
          <w:rFonts w:eastAsia="Calibri"/>
          <w:b/>
          <w:color w:val="000000" w:themeColor="text1"/>
        </w:rPr>
        <w:t xml:space="preserve"> miesi</w:t>
      </w:r>
      <w:r>
        <w:rPr>
          <w:rFonts w:eastAsia="Calibri"/>
          <w:b/>
          <w:color w:val="000000" w:themeColor="text1"/>
        </w:rPr>
        <w:t>ęcy</w:t>
      </w:r>
      <w:r w:rsidRPr="00A65311">
        <w:rPr>
          <w:rFonts w:eastAsia="Calibri"/>
          <w:b/>
          <w:color w:val="000000" w:themeColor="text1"/>
        </w:rPr>
        <w:t xml:space="preserve">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556E171A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7B792E49" w14:textId="10DD8CA2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</w:t>
      </w:r>
      <w:r w:rsidR="00770BBB">
        <w:rPr>
          <w:rFonts w:eastAsia="Calibri"/>
          <w:color w:val="000000" w:themeColor="text1"/>
          <w:u w:val="single"/>
        </w:rPr>
        <w:t>12</w:t>
      </w:r>
      <w:r w:rsidRPr="00A65311">
        <w:rPr>
          <w:rFonts w:eastAsia="Calibri"/>
          <w:color w:val="000000" w:themeColor="text1"/>
          <w:u w:val="single"/>
        </w:rPr>
        <w:t xml:space="preserve"> miesięcy.</w:t>
      </w:r>
    </w:p>
    <w:p w14:paraId="72F1B1A9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3D398613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62D94D1C" w14:textId="28A5ECAC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12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pH-metru do mięsa – 1 zestaw</w:t>
      </w:r>
      <w:r w:rsidRPr="00A65311">
        <w:rPr>
          <w:rFonts w:eastAsia="Calibri"/>
          <w:color w:val="000000" w:themeColor="text1"/>
        </w:rPr>
        <w:t>):</w:t>
      </w:r>
    </w:p>
    <w:p w14:paraId="45700C94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769F68B2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5C807A2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47DC514A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6A275328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01AE061E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0C2D658C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449D6BA0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6636B9B2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5C7ED7C0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0927C4C8" w14:textId="77777777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55B4F2F0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19D8C991" w14:textId="77777777" w:rsidR="00684FEE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2CB97421" w14:textId="52C94373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13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stołów do masażu -2 sztuki wraz z akcesoriami</w:t>
      </w:r>
      <w:r w:rsidRPr="00A65311">
        <w:rPr>
          <w:rFonts w:eastAsia="Calibri"/>
          <w:color w:val="000000" w:themeColor="text1"/>
        </w:rPr>
        <w:t>):</w:t>
      </w:r>
    </w:p>
    <w:p w14:paraId="61A8CF28" w14:textId="77777777" w:rsidR="00684FEE" w:rsidRPr="00A65311" w:rsidRDefault="00684FEE" w:rsidP="00684FEE">
      <w:pPr>
        <w:jc w:val="center"/>
        <w:rPr>
          <w:rFonts w:eastAsia="Calibri"/>
          <w:b/>
          <w:color w:val="000000" w:themeColor="text1"/>
          <w:u w:val="single"/>
        </w:rPr>
      </w:pPr>
    </w:p>
    <w:p w14:paraId="24202213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7FC805FF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379AF256" w14:textId="77777777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4E4F99E5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5ECFB90F" w14:textId="0F91F7A0" w:rsidR="00684FEE" w:rsidRPr="00A65311" w:rsidRDefault="00684FEE" w:rsidP="00684FEE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Okres gwarancji na dostarczony sprzęt wynosi</w:t>
      </w:r>
      <w:r w:rsidR="0035306A">
        <w:rPr>
          <w:color w:val="000000" w:themeColor="text1"/>
        </w:rPr>
        <w:t xml:space="preserve"> (na konstrukcję)</w:t>
      </w:r>
      <w:r w:rsidRPr="00A65311">
        <w:rPr>
          <w:color w:val="000000" w:themeColor="text1"/>
        </w:rPr>
        <w:t xml:space="preserve"> </w:t>
      </w:r>
    </w:p>
    <w:p w14:paraId="061BC354" w14:textId="027331A5" w:rsidR="0058758B" w:rsidRPr="00A65311" w:rsidRDefault="0035306A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72</w:t>
      </w:r>
      <w:r w:rsidR="0058758B" w:rsidRPr="00A65311">
        <w:rPr>
          <w:rFonts w:eastAsia="Calibri"/>
          <w:b/>
          <w:color w:val="000000" w:themeColor="text1"/>
        </w:rPr>
        <w:t xml:space="preserve"> miesi</w:t>
      </w:r>
      <w:r>
        <w:rPr>
          <w:rFonts w:eastAsia="Calibri"/>
          <w:b/>
          <w:color w:val="000000" w:themeColor="text1"/>
        </w:rPr>
        <w:t>ące</w:t>
      </w:r>
      <w:r w:rsidR="0058758B" w:rsidRPr="00A65311">
        <w:rPr>
          <w:rFonts w:eastAsia="Calibri"/>
          <w:b/>
          <w:color w:val="000000" w:themeColor="text1"/>
        </w:rPr>
        <w:t>;</w:t>
      </w:r>
    </w:p>
    <w:p w14:paraId="722118E5" w14:textId="32107CD2" w:rsidR="0058758B" w:rsidRPr="00A65311" w:rsidRDefault="0035306A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60</w:t>
      </w:r>
      <w:r w:rsidR="0058758B" w:rsidRPr="00A65311">
        <w:rPr>
          <w:rFonts w:eastAsia="Calibri"/>
          <w:b/>
          <w:color w:val="000000" w:themeColor="text1"/>
        </w:rPr>
        <w:t xml:space="preserve"> miesi</w:t>
      </w:r>
      <w:r>
        <w:rPr>
          <w:rFonts w:eastAsia="Calibri"/>
          <w:b/>
          <w:color w:val="000000" w:themeColor="text1"/>
        </w:rPr>
        <w:t>ęcy</w:t>
      </w:r>
      <w:r w:rsidR="0058758B" w:rsidRPr="00A65311">
        <w:rPr>
          <w:rFonts w:eastAsia="Calibri"/>
          <w:b/>
          <w:color w:val="000000" w:themeColor="text1"/>
        </w:rPr>
        <w:t xml:space="preserve">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7AC50FE9" w14:textId="77777777" w:rsidR="00684FEE" w:rsidRPr="00A65311" w:rsidRDefault="00684FEE" w:rsidP="00684FEE">
      <w:pPr>
        <w:jc w:val="both"/>
        <w:rPr>
          <w:color w:val="000000" w:themeColor="text1"/>
        </w:rPr>
      </w:pPr>
    </w:p>
    <w:p w14:paraId="75004E42" w14:textId="3A8834B9" w:rsidR="00684FEE" w:rsidRDefault="00684FEE" w:rsidP="00684FEE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</w:t>
      </w:r>
      <w:r w:rsidR="00770BBB">
        <w:rPr>
          <w:rFonts w:eastAsia="Calibri"/>
          <w:color w:val="000000" w:themeColor="text1"/>
          <w:u w:val="single"/>
        </w:rPr>
        <w:t>60</w:t>
      </w:r>
      <w:r w:rsidRPr="00A65311">
        <w:rPr>
          <w:rFonts w:eastAsia="Calibri"/>
          <w:color w:val="000000" w:themeColor="text1"/>
          <w:u w:val="single"/>
        </w:rPr>
        <w:t xml:space="preserve"> miesięcy.</w:t>
      </w:r>
    </w:p>
    <w:p w14:paraId="27C73A7B" w14:textId="77777777" w:rsidR="00684FEE" w:rsidRDefault="00684FEE" w:rsidP="00684FEE">
      <w:pPr>
        <w:jc w:val="both"/>
        <w:rPr>
          <w:rFonts w:eastAsia="Calibri"/>
          <w:strike/>
          <w:color w:val="000000" w:themeColor="text1"/>
        </w:rPr>
      </w:pPr>
    </w:p>
    <w:p w14:paraId="211B47F1" w14:textId="77777777" w:rsidR="0058758B" w:rsidRDefault="0058758B">
      <w:pPr>
        <w:spacing w:after="160" w:line="259" w:lineRule="auto"/>
        <w:rPr>
          <w:rFonts w:eastAsia="Calibri"/>
          <w:strike/>
          <w:color w:val="000000" w:themeColor="text1"/>
        </w:rPr>
      </w:pPr>
      <w:r>
        <w:rPr>
          <w:rFonts w:eastAsia="Calibri"/>
          <w:strike/>
          <w:color w:val="000000" w:themeColor="text1"/>
        </w:rPr>
        <w:br w:type="page"/>
      </w:r>
    </w:p>
    <w:p w14:paraId="2EA3B86D" w14:textId="77777777" w:rsidR="0058758B" w:rsidRDefault="0058758B" w:rsidP="00684FEE">
      <w:pPr>
        <w:jc w:val="both"/>
        <w:rPr>
          <w:rFonts w:eastAsia="Calibri"/>
          <w:strike/>
          <w:color w:val="000000" w:themeColor="text1"/>
        </w:rPr>
      </w:pPr>
    </w:p>
    <w:p w14:paraId="59E6F933" w14:textId="2B0D5CA7" w:rsidR="0058758B" w:rsidRPr="00A65311" w:rsidRDefault="0058758B" w:rsidP="0058758B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 xml:space="preserve">Część </w:t>
      </w:r>
      <w:r>
        <w:rPr>
          <w:rFonts w:eastAsia="Calibri"/>
          <w:b/>
          <w:color w:val="000000" w:themeColor="text1"/>
          <w:u w:val="single"/>
        </w:rPr>
        <w:t>14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="00947918" w:rsidRPr="00947918">
        <w:rPr>
          <w:color w:val="000000" w:themeColor="text1"/>
        </w:rPr>
        <w:t>dostawa nożyków mikrotomowych przeznaczonych do skrawania wycinków parafinowych- 25 opakowań</w:t>
      </w:r>
      <w:r w:rsidRPr="00A65311">
        <w:rPr>
          <w:rFonts w:eastAsia="Calibri"/>
          <w:color w:val="000000" w:themeColor="text1"/>
        </w:rPr>
        <w:t>):</w:t>
      </w:r>
    </w:p>
    <w:p w14:paraId="0CF2FDEF" w14:textId="77777777" w:rsidR="0058758B" w:rsidRPr="00A65311" w:rsidRDefault="0058758B" w:rsidP="0058758B">
      <w:pPr>
        <w:jc w:val="center"/>
        <w:rPr>
          <w:rFonts w:eastAsia="Calibri"/>
          <w:b/>
          <w:color w:val="000000" w:themeColor="text1"/>
          <w:u w:val="single"/>
        </w:rPr>
      </w:pPr>
    </w:p>
    <w:p w14:paraId="61047C95" w14:textId="77777777" w:rsidR="0058758B" w:rsidRPr="00A65311" w:rsidRDefault="0058758B" w:rsidP="0058758B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042C5A44" w14:textId="77777777" w:rsidR="0058758B" w:rsidRPr="00A65311" w:rsidRDefault="0058758B" w:rsidP="0058758B">
      <w:pPr>
        <w:jc w:val="both"/>
        <w:rPr>
          <w:color w:val="000000" w:themeColor="text1"/>
        </w:rPr>
      </w:pPr>
    </w:p>
    <w:p w14:paraId="348F9907" w14:textId="77777777" w:rsidR="0058758B" w:rsidRPr="00A65311" w:rsidRDefault="0058758B" w:rsidP="0058758B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03EE6F79" w14:textId="77777777" w:rsidR="0058758B" w:rsidRPr="00A65311" w:rsidRDefault="0058758B" w:rsidP="0058758B">
      <w:pPr>
        <w:jc w:val="both"/>
        <w:rPr>
          <w:color w:val="000000" w:themeColor="text1"/>
        </w:rPr>
      </w:pPr>
    </w:p>
    <w:p w14:paraId="6D3724D5" w14:textId="77777777" w:rsidR="0058758B" w:rsidRPr="00A65311" w:rsidRDefault="0058758B" w:rsidP="0058758B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778D0233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779A646C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790B73D9" w14:textId="77777777" w:rsidR="0058758B" w:rsidRPr="00A65311" w:rsidRDefault="0058758B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12</w:t>
      </w:r>
      <w:r w:rsidRPr="00A65311">
        <w:rPr>
          <w:rFonts w:eastAsia="Calibri"/>
          <w:b/>
          <w:color w:val="000000" w:themeColor="text1"/>
        </w:rPr>
        <w:t xml:space="preserve"> miesi</w:t>
      </w:r>
      <w:r>
        <w:rPr>
          <w:rFonts w:eastAsia="Calibri"/>
          <w:b/>
          <w:color w:val="000000" w:themeColor="text1"/>
        </w:rPr>
        <w:t>ęcy</w:t>
      </w:r>
      <w:r w:rsidRPr="00A65311">
        <w:rPr>
          <w:rFonts w:eastAsia="Calibri"/>
          <w:b/>
          <w:color w:val="000000" w:themeColor="text1"/>
        </w:rPr>
        <w:t xml:space="preserve">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47684C55" w14:textId="77777777" w:rsidR="0058758B" w:rsidRPr="00A65311" w:rsidRDefault="0058758B" w:rsidP="0058758B">
      <w:pPr>
        <w:jc w:val="both"/>
        <w:rPr>
          <w:color w:val="000000" w:themeColor="text1"/>
        </w:rPr>
      </w:pPr>
    </w:p>
    <w:p w14:paraId="07454681" w14:textId="7E6FC7B3" w:rsidR="0058758B" w:rsidRDefault="0058758B" w:rsidP="0058758B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</w:t>
      </w:r>
      <w:r w:rsidR="00770BBB">
        <w:rPr>
          <w:rFonts w:eastAsia="Calibri"/>
          <w:color w:val="000000" w:themeColor="text1"/>
          <w:u w:val="single"/>
        </w:rPr>
        <w:t>12</w:t>
      </w:r>
      <w:r w:rsidRPr="00A65311">
        <w:rPr>
          <w:rFonts w:eastAsia="Calibri"/>
          <w:color w:val="000000" w:themeColor="text1"/>
          <w:u w:val="single"/>
        </w:rPr>
        <w:t xml:space="preserve"> miesięcy.</w:t>
      </w:r>
    </w:p>
    <w:p w14:paraId="07AE6C61" w14:textId="79CE3C83" w:rsidR="000078B1" w:rsidRDefault="000078B1" w:rsidP="0058758B">
      <w:pPr>
        <w:jc w:val="both"/>
        <w:rPr>
          <w:rFonts w:eastAsia="Calibri"/>
          <w:strike/>
          <w:color w:val="000000" w:themeColor="text1"/>
        </w:rPr>
      </w:pPr>
    </w:p>
    <w:p w14:paraId="1E986940" w14:textId="3E0F2A50" w:rsidR="00587065" w:rsidRPr="00A65311" w:rsidRDefault="00587065" w:rsidP="0058706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1</w:t>
      </w:r>
      <w:r>
        <w:rPr>
          <w:rFonts w:eastAsia="Calibri"/>
          <w:b/>
          <w:color w:val="000000" w:themeColor="text1"/>
          <w:u w:val="single"/>
        </w:rPr>
        <w:t>5</w:t>
      </w:r>
      <w:r w:rsidRPr="00A65311">
        <w:rPr>
          <w:rFonts w:eastAsia="Calibri"/>
          <w:b/>
          <w:color w:val="000000" w:themeColor="text1"/>
          <w:u w:val="single"/>
        </w:rPr>
        <w:t xml:space="preserve"> (</w:t>
      </w:r>
      <w:r w:rsidRPr="00587065">
        <w:rPr>
          <w:rFonts w:eastAsia="Calibri"/>
          <w:bCs/>
          <w:color w:val="000000" w:themeColor="text1"/>
        </w:rPr>
        <w:t>dostawa ręcznego mobilnego skanera 3D z własnym źródłem zasilania -1 zestaw</w:t>
      </w:r>
      <w:r w:rsidRPr="00A65311">
        <w:rPr>
          <w:rFonts w:eastAsia="Calibri"/>
          <w:bCs/>
          <w:color w:val="000000" w:themeColor="text1"/>
        </w:rPr>
        <w:t>):</w:t>
      </w:r>
    </w:p>
    <w:p w14:paraId="580A8527" w14:textId="77777777" w:rsidR="00587065" w:rsidRPr="00A65311" w:rsidRDefault="00587065" w:rsidP="00587065">
      <w:pPr>
        <w:jc w:val="center"/>
        <w:rPr>
          <w:rFonts w:eastAsia="Calibri"/>
          <w:b/>
          <w:color w:val="000000" w:themeColor="text1"/>
          <w:u w:val="single"/>
        </w:rPr>
      </w:pPr>
    </w:p>
    <w:p w14:paraId="26A31F42" w14:textId="77777777" w:rsidR="00587065" w:rsidRPr="00A65311" w:rsidRDefault="00587065" w:rsidP="00587065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5AF2E4A4" w14:textId="77777777" w:rsidR="00587065" w:rsidRPr="00A65311" w:rsidRDefault="00587065" w:rsidP="00587065">
      <w:pPr>
        <w:jc w:val="both"/>
        <w:rPr>
          <w:color w:val="000000" w:themeColor="text1"/>
        </w:rPr>
      </w:pPr>
    </w:p>
    <w:p w14:paraId="333A543A" w14:textId="77777777" w:rsidR="00587065" w:rsidRPr="00A65311" w:rsidRDefault="00587065" w:rsidP="00587065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FBDF715" w14:textId="77777777" w:rsidR="00587065" w:rsidRPr="00A65311" w:rsidRDefault="00587065" w:rsidP="00587065">
      <w:pPr>
        <w:jc w:val="both"/>
        <w:rPr>
          <w:color w:val="000000" w:themeColor="text1"/>
        </w:rPr>
      </w:pPr>
    </w:p>
    <w:p w14:paraId="15BCBB72" w14:textId="77777777" w:rsidR="00587065" w:rsidRPr="00A65311" w:rsidRDefault="00587065" w:rsidP="00587065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046FBD97" w14:textId="77777777" w:rsidR="00587065" w:rsidRPr="00A65311" w:rsidRDefault="00587065" w:rsidP="00587065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48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4DC8EDAC" w14:textId="77777777" w:rsidR="00587065" w:rsidRPr="00A65311" w:rsidRDefault="00587065" w:rsidP="00587065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A65311">
        <w:rPr>
          <w:rFonts w:eastAsia="Calibri"/>
          <w:b/>
          <w:color w:val="000000" w:themeColor="text1"/>
        </w:rPr>
        <w:t xml:space="preserve"> miesięcy;</w:t>
      </w:r>
    </w:p>
    <w:p w14:paraId="3052B295" w14:textId="77777777" w:rsidR="00587065" w:rsidRPr="00A65311" w:rsidRDefault="00587065" w:rsidP="00587065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6F99C276" w14:textId="77777777" w:rsidR="00587065" w:rsidRPr="00A65311" w:rsidRDefault="00587065" w:rsidP="00587065">
      <w:pPr>
        <w:jc w:val="both"/>
        <w:rPr>
          <w:color w:val="000000" w:themeColor="text1"/>
        </w:rPr>
      </w:pPr>
    </w:p>
    <w:p w14:paraId="77F46F96" w14:textId="78C61BE1" w:rsidR="00587065" w:rsidRDefault="00587065" w:rsidP="00587065">
      <w:pPr>
        <w:jc w:val="both"/>
        <w:rPr>
          <w:rFonts w:eastAsia="Calibri"/>
          <w:strike/>
          <w:color w:val="000000" w:themeColor="text1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24 miesięcy.</w:t>
      </w:r>
    </w:p>
    <w:p w14:paraId="31DF6D95" w14:textId="77777777" w:rsidR="00587065" w:rsidRPr="00A65311" w:rsidRDefault="00587065" w:rsidP="0058758B">
      <w:pPr>
        <w:jc w:val="both"/>
        <w:rPr>
          <w:rFonts w:eastAsia="Calibri"/>
          <w:strike/>
          <w:color w:val="000000" w:themeColor="text1"/>
        </w:rPr>
      </w:pPr>
    </w:p>
    <w:p w14:paraId="49806A7A" w14:textId="77777777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lastRenderedPageBreak/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 rozumieniu przepisów art. 104 – 106 ustawy z dnia 02 lipca 2004 r. o swobodzie działalności gospodarczej (tekst jednolity Dz. U. z 2015 r., poz. 584 z późn.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29C80B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9029E3B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47D2EA6" w14:textId="77777777" w:rsidR="009A1151" w:rsidRPr="00A65311" w:rsidRDefault="009A1151" w:rsidP="009A1151">
      <w:pPr>
        <w:spacing w:line="276" w:lineRule="auto"/>
        <w:rPr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6B7C1D2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1293623E" w14:textId="77777777" w:rsidR="009A1151" w:rsidRPr="00A65311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3B2CACE8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3BF20597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B797E7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4A4B4B57" w14:textId="7777777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C566" w14:textId="77777777" w:rsidR="00D05130" w:rsidRDefault="00D05130">
      <w:r>
        <w:separator/>
      </w:r>
    </w:p>
  </w:endnote>
  <w:endnote w:type="continuationSeparator" w:id="0">
    <w:p w14:paraId="6F3FD3EF" w14:textId="77777777" w:rsidR="00D05130" w:rsidRDefault="00D0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12C" w14:textId="77777777" w:rsidR="00327E69" w:rsidRDefault="003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B63" w14:textId="77777777" w:rsidR="00A72772" w:rsidRPr="00A72772" w:rsidRDefault="00A72772" w:rsidP="00A72772">
    <w:pPr>
      <w:pStyle w:val="Stopka"/>
      <w:rPr>
        <w:bCs/>
        <w:sz w:val="20"/>
        <w:szCs w:val="20"/>
      </w:rPr>
    </w:pPr>
    <w:r w:rsidRPr="00A72772">
      <w:rPr>
        <w:sz w:val="20"/>
        <w:szCs w:val="20"/>
      </w:rPr>
      <w:t xml:space="preserve">Projekt pn. </w:t>
    </w:r>
    <w:r w:rsidRPr="00A72772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  <w:p w14:paraId="06C4DFA2" w14:textId="77777777" w:rsidR="00E30F81" w:rsidRPr="00F16255" w:rsidRDefault="00E30F81" w:rsidP="00F60494">
    <w:pPr>
      <w:pStyle w:val="Stopka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0CA" w14:textId="77777777" w:rsidR="00D05130" w:rsidRDefault="00D05130">
      <w:r>
        <w:separator/>
      </w:r>
    </w:p>
  </w:footnote>
  <w:footnote w:type="continuationSeparator" w:id="0">
    <w:p w14:paraId="4A805385" w14:textId="77777777" w:rsidR="00D05130" w:rsidRDefault="00D05130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946F" w14:textId="77777777" w:rsidR="00327E69" w:rsidRDefault="003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D720" w14:textId="77777777" w:rsidR="00327E69" w:rsidRDefault="0032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360B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34</cp:revision>
  <cp:lastPrinted>2021-10-27T09:56:00Z</cp:lastPrinted>
  <dcterms:created xsi:type="dcterms:W3CDTF">2021-06-22T08:10:00Z</dcterms:created>
  <dcterms:modified xsi:type="dcterms:W3CDTF">2021-10-28T06:40:00Z</dcterms:modified>
</cp:coreProperties>
</file>