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Załącznik nr 2A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do SWZ</w:t>
      </w:r>
    </w:p>
    <w:p>
      <w:pPr>
        <w:pStyle w:val="PlainText"/>
        <w:suppressAutoHyphens w:val="true"/>
        <w:bidi w:val="0"/>
        <w:spacing w:before="120" w:after="120"/>
        <w:jc w:val="end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tbl>
      <w:tblPr>
        <w:tblW w:w="9214" w:type="dxa"/>
        <w:jc w:val="start"/>
        <w:tblInd w:w="-5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9214"/>
      </w:tblGrid>
      <w:tr>
        <w:trPr>
          <w:trHeight w:val="752" w:hRule="atLeast"/>
        </w:trPr>
        <w:tc>
          <w:tcPr>
            <w:tcW w:w="92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bidi w:val="0"/>
              <w:spacing w:before="120" w:after="120"/>
              <w:ind w:end="7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OŚWIADCZENIE WYKONAWCY O AKTUALNOŚCI OŚWIADCZENIA ZGODNEGO Z ART.125 UST.1 PZP</w:t>
            </w:r>
          </w:p>
          <w:p>
            <w:pPr>
              <w:pStyle w:val="Normal"/>
              <w:bidi w:val="0"/>
              <w:spacing w:before="120" w:after="1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</w:tbl>
    <w:p>
      <w:pPr>
        <w:pStyle w:val="PlainText"/>
        <w:suppressAutoHyphens w:val="true"/>
        <w:bidi w:val="0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PlainText"/>
        <w:suppressAutoHyphens w:val="true"/>
        <w:bidi w:val="0"/>
        <w:spacing w:lineRule="auto" w:line="360" w:before="120" w:after="1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Nazwa Wykonawcy: 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>Składając ofertę w postępowaniu o udzielenie zamówienia publicznego pn.: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4"/>
          <w:sz w:val="18"/>
          <w:szCs w:val="18"/>
        </w:rPr>
        <w:t xml:space="preserve">Kompleksowe sprzątanie budynku Zespołu Szkół w Birczy oraz terenu wokół szkoły. </w:t>
      </w:r>
    </w:p>
    <w:p>
      <w:pPr>
        <w:pStyle w:val="Normal"/>
        <w:bidi w:val="0"/>
        <w:ind w:hanging="360" w:start="360"/>
        <w:jc w:val="start"/>
        <w:rPr>
          <w:rFonts w:ascii="Calibri" w:hAnsi="Calibri" w:cs="Calibri" w:asciiTheme="minorHAnsi" w:cstheme="minorHAnsi" w:hAnsiTheme="minorHAnsi"/>
          <w:b/>
          <w:bCs/>
          <w:color w:val="000000"/>
          <w:spacing w:val="4"/>
          <w:sz w:val="18"/>
          <w:szCs w:val="18"/>
        </w:rPr>
      </w:pPr>
      <w:r>
        <w:rPr>
          <w:rFonts w:cs="Calibri" w:cstheme="minorHAnsi" w:ascii="Calibri" w:hAnsi="Calibri"/>
          <w:b/>
          <w:bCs/>
          <w:color w:val="000000"/>
          <w:spacing w:val="4"/>
          <w:sz w:val="18"/>
          <w:szCs w:val="18"/>
        </w:rPr>
      </w:r>
    </w:p>
    <w:p>
      <w:pPr>
        <w:pStyle w:val="BodyText2"/>
        <w:bidi w:val="0"/>
        <w:ind w:firstLine="360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 w:val="false"/>
          <w:color w:val="000000"/>
          <w:sz w:val="18"/>
          <w:szCs w:val="18"/>
        </w:rPr>
        <w:t>OŚWIADCZAM, że informacje zawarte w złożonym przez nas oświadczeniu, o którym mowa w art. 125 ust. 1 ustawy PZP w zakresie podstaw wykluczenia wskazanych przez Zamawiającego tj:</w:t>
      </w:r>
    </w:p>
    <w:p>
      <w:pPr>
        <w:pStyle w:val="BodyText2"/>
        <w:numPr>
          <w:ilvl w:val="0"/>
          <w:numId w:val="1"/>
        </w:numPr>
        <w:bidi w:val="0"/>
        <w:ind w:hanging="567" w:start="709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art. 108 ust. 1 pkt. 3 ustawy,</w:t>
      </w:r>
    </w:p>
    <w:p>
      <w:pPr>
        <w:pStyle w:val="BodyText2"/>
        <w:numPr>
          <w:ilvl w:val="0"/>
          <w:numId w:val="1"/>
        </w:numPr>
        <w:bidi w:val="0"/>
        <w:ind w:hanging="567" w:start="709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art. 108 ust. 1 pkt. 4 ustawy, dotyczących orzeczenia zakazu ubiegania się o zamówienie publiczne tytułem środka zapobiegawczego,</w:t>
      </w:r>
    </w:p>
    <w:p>
      <w:pPr>
        <w:pStyle w:val="BodyText2"/>
        <w:numPr>
          <w:ilvl w:val="0"/>
          <w:numId w:val="1"/>
        </w:numPr>
        <w:bidi w:val="0"/>
        <w:ind w:hanging="567" w:start="709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art. 108 ust. 1 pkt. 6 ustawy.</w:t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BodyText"/>
        <w:bidi w:val="0"/>
        <w:spacing w:before="0" w:after="14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są nadal aktualne.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ourier New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200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776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snapToGrid w:val="false"/>
      <w:jc w:val="center"/>
      <w:outlineLvl w:val="4"/>
    </w:pPr>
    <w:rPr>
      <w:i/>
      <w:iCs/>
      <w:sz w:val="20"/>
      <w:szCs w:val="20"/>
    </w:rPr>
  </w:style>
  <w:style w:type="character" w:styleId="Font">
    <w:name w:val="font"/>
    <w:qFormat/>
    <w:rPr/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before="120" w:after="0"/>
      <w:jc w:val="both"/>
    </w:pPr>
    <w:rPr>
      <w:b/>
      <w:bCs/>
      <w:sz w:val="25"/>
      <w:szCs w:val="25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qFormat/>
    <w:pPr>
      <w:spacing w:lineRule="auto" w:line="276"/>
      <w:ind w:start="720"/>
    </w:pPr>
    <w:rPr>
      <w:rFonts w:ascii="Arial" w:hAnsi="Arial"/>
      <w:sz w:val="22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3">
    <w:name w:val="Body Text 3"/>
    <w:basedOn w:val="Normal"/>
    <w:qFormat/>
    <w:pPr>
      <w:spacing w:before="120" w:after="0"/>
      <w:jc w:val="both"/>
    </w:pPr>
    <w:rPr>
      <w:i/>
      <w:iCs/>
    </w:rPr>
  </w:style>
  <w:style w:type="paragraph" w:styleId="Xl24">
    <w:name w:val="xl24"/>
    <w:basedOn w:val="Normal"/>
    <w:qFormat/>
    <w:pPr>
      <w:spacing w:before="100" w:after="100"/>
      <w:jc w:val="center"/>
    </w:pPr>
    <w:rPr>
      <w:rFonts w:ascii="Arial Unicode MS" w:hAnsi="Arial Unicode MS" w:eastAsia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LibreOffice/24.2.2.2$Windows_X86_64 LibreOffice_project/d56cc158d8a96260b836f100ef4b4ef25d6f1a01</Application>
  <AppVersion>15.0000</AppVersion>
  <Pages>1</Pages>
  <Words>105</Words>
  <Characters>632</Characters>
  <CharactersWithSpaces>723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2024-08-05T17:09:41Z</dcterms:created>
  <dc:creator/>
  <dc:description/>
  <dc:language>pl-PL</dc:language>
  <cp:lastModifiedBy/>
  <dcterms:modified xsi:type="dcterms:W3CDTF">2024-08-05T17:12:20Z</dcterms:modified>
  <cp:revision>1</cp:revision>
  <dc:subject/>
  <dc:title/>
</cp:coreProperties>
</file>