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0D2C" w14:textId="77777777" w:rsidR="00275342" w:rsidRPr="00435631" w:rsidRDefault="00275342" w:rsidP="008D28BD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5E505" w14:textId="77777777" w:rsidR="00F62EA1" w:rsidRDefault="00F62EA1" w:rsidP="00F62EA1">
      <w:pPr>
        <w:spacing w:before="60" w:after="60"/>
        <w:ind w:left="566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nr 6 do SWZ</w:t>
      </w:r>
    </w:p>
    <w:p w14:paraId="22FFBCA5" w14:textId="77777777" w:rsidR="00F62EA1" w:rsidRDefault="00F62EA1" w:rsidP="00F62EA1">
      <w:pPr>
        <w:spacing w:before="60" w:after="60"/>
        <w:ind w:left="5664" w:firstLine="708"/>
        <w:jc w:val="center"/>
        <w:rPr>
          <w:rFonts w:ascii="Calibri" w:hAnsi="Calibri" w:cs="Calibri"/>
          <w:bCs/>
          <w:sz w:val="22"/>
          <w:szCs w:val="22"/>
        </w:rPr>
      </w:pPr>
    </w:p>
    <w:p w14:paraId="47F4D8E3" w14:textId="77777777" w:rsidR="00F62EA1" w:rsidRDefault="00F62EA1" w:rsidP="00F62EA1">
      <w:pPr>
        <w:spacing w:before="60" w:after="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PROJEKTOWANE POSTANOWIENIA UMOWY</w:t>
      </w:r>
    </w:p>
    <w:p w14:paraId="1731593B" w14:textId="77777777" w:rsidR="00F62EA1" w:rsidRDefault="00F62EA1" w:rsidP="00F62EA1">
      <w:pPr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p w14:paraId="5B38DAF6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 ……………………..2024 r. w Solcu Kujawskim pomiędzy:</w:t>
      </w:r>
    </w:p>
    <w:p w14:paraId="2F3507DA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07B1309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Gminą Solec Kujawski</w:t>
      </w:r>
      <w:r>
        <w:rPr>
          <w:rFonts w:ascii="Calibri" w:hAnsi="Calibri" w:cs="Calibri"/>
          <w:bCs/>
          <w:sz w:val="22"/>
          <w:szCs w:val="22"/>
        </w:rPr>
        <w:t xml:space="preserve"> z siedzibą Urzędu Miejskiego w Solcu Kujawskim, ul. 23 Stycznia 7; 86-050 Solec Kujawski, NIP: 5542892492, REGON 092350702, zwaną w dalszej treści umowy „Zamawiającym”, reprezentowaną przez:</w:t>
      </w:r>
    </w:p>
    <w:p w14:paraId="2C95F5C5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</w:p>
    <w:p w14:paraId="10025492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……………………………………………………………………………………………………..,</w:t>
      </w:r>
    </w:p>
    <w:p w14:paraId="44731BE3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przy kontrasygnacie ……………………………………………………………………</w:t>
      </w:r>
    </w:p>
    <w:p w14:paraId="0F01ABCF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</w:p>
    <w:p w14:paraId="4E28DD98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……………………………………………………………………………………………………….., wpisanym/ą</w:t>
      </w:r>
      <w:r>
        <w:rPr>
          <w:rFonts w:ascii="Calibri" w:hAnsi="Calibri" w:cs="Calibri"/>
          <w:bCs/>
          <w:sz w:val="22"/>
          <w:szCs w:val="22"/>
        </w:rPr>
        <w:tab/>
        <w:t>do Rejestru Przedsiębiorców Krajowego Rejestru Sądowego prowadzonego przez …………………………………………….  pod  numerem  KRS  ……………………..,  NIP:  ……………………………….;</w:t>
      </w:r>
    </w:p>
    <w:p w14:paraId="10C9EF4E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REGON: ……………………………….., zwanym/ą w dalszej treści umowy „Wykonawcą”,  reprezentowanym przez:</w:t>
      </w:r>
    </w:p>
    <w:p w14:paraId="2DEE4A12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……………………………………………………………………..……</w:t>
      </w:r>
    </w:p>
    <w:p w14:paraId="299C5A00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…………………………………………………………………………..</w:t>
      </w:r>
    </w:p>
    <w:p w14:paraId="6E357416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3B351C7" w14:textId="77777777" w:rsidR="00F62EA1" w:rsidRDefault="00F62EA1" w:rsidP="00F62EA1">
      <w:p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 podstawie udzielonego przez Zamawiającego zamówienia </w:t>
      </w:r>
      <w:r>
        <w:rPr>
          <w:rFonts w:ascii="Calibri" w:hAnsi="Calibri" w:cs="Calibri"/>
          <w:color w:val="000000"/>
          <w:sz w:val="22"/>
          <w:szCs w:val="22"/>
        </w:rPr>
        <w:t xml:space="preserve">publicznego w trybie podstawowym bez negocjacji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ustawą z dnia 11 września 2019 r. - Prawo zamówień publicznych (Dz. U. z 2023 r. poz. 1605 z późn. zm.), </w:t>
      </w:r>
      <w:r>
        <w:rPr>
          <w:rFonts w:ascii="Calibri" w:hAnsi="Calibri" w:cs="Calibri"/>
          <w:color w:val="000000"/>
          <w:sz w:val="22"/>
          <w:szCs w:val="22"/>
        </w:rPr>
        <w:t>ogłoszonego w Biuletynie Zamówień Publicznych w dniu ………………….,   nr ………………….., została zawarta umowa o następującej treści</w:t>
      </w:r>
    </w:p>
    <w:p w14:paraId="6154F46A" w14:textId="77777777" w:rsidR="00F62EA1" w:rsidRDefault="00F62EA1" w:rsidP="00F62EA1">
      <w:pPr>
        <w:spacing w:before="60" w:after="6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19781B59" w14:textId="77777777" w:rsidR="00511FA6" w:rsidRPr="00435631" w:rsidRDefault="005D5ECC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§1</w:t>
      </w:r>
    </w:p>
    <w:p w14:paraId="2FBDD969" w14:textId="77777777" w:rsidR="00511FA6" w:rsidRPr="00435631" w:rsidRDefault="00511FA6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DEFINICJE</w:t>
      </w:r>
    </w:p>
    <w:p w14:paraId="214A4DD7" w14:textId="77777777" w:rsidR="00511FA6" w:rsidRPr="00435631" w:rsidRDefault="0038750F" w:rsidP="008D28BD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Wymienionym niżej pojęciom</w:t>
      </w:r>
      <w:r w:rsidR="001033C9" w:rsidRPr="00435631">
        <w:rPr>
          <w:rFonts w:asciiTheme="minorHAnsi" w:hAnsiTheme="minorHAnsi" w:cstheme="minorHAnsi"/>
          <w:sz w:val="22"/>
          <w:szCs w:val="22"/>
        </w:rPr>
        <w:t xml:space="preserve"> u</w:t>
      </w:r>
      <w:r w:rsidR="00511FA6" w:rsidRPr="00435631">
        <w:rPr>
          <w:rFonts w:asciiTheme="minorHAnsi" w:hAnsiTheme="minorHAnsi" w:cstheme="minorHAnsi"/>
          <w:sz w:val="22"/>
          <w:szCs w:val="22"/>
        </w:rPr>
        <w:t>żyt</w:t>
      </w:r>
      <w:r w:rsidRPr="00435631">
        <w:rPr>
          <w:rFonts w:asciiTheme="minorHAnsi" w:hAnsiTheme="minorHAnsi" w:cstheme="minorHAnsi"/>
          <w:sz w:val="22"/>
          <w:szCs w:val="22"/>
        </w:rPr>
        <w:t>ym</w:t>
      </w:r>
      <w:r w:rsidR="00511FA6" w:rsidRPr="00435631">
        <w:rPr>
          <w:rFonts w:asciiTheme="minorHAnsi" w:hAnsiTheme="minorHAnsi" w:cstheme="minorHAnsi"/>
          <w:sz w:val="22"/>
          <w:szCs w:val="22"/>
        </w:rPr>
        <w:t xml:space="preserve"> w </w:t>
      </w:r>
      <w:r w:rsidRPr="00435631">
        <w:rPr>
          <w:rFonts w:asciiTheme="minorHAnsi" w:hAnsiTheme="minorHAnsi" w:cstheme="minorHAnsi"/>
          <w:sz w:val="22"/>
          <w:szCs w:val="22"/>
        </w:rPr>
        <w:t>u</w:t>
      </w:r>
      <w:r w:rsidR="00511FA6" w:rsidRPr="00435631">
        <w:rPr>
          <w:rFonts w:asciiTheme="minorHAnsi" w:hAnsiTheme="minorHAnsi" w:cstheme="minorHAnsi"/>
          <w:sz w:val="22"/>
          <w:szCs w:val="22"/>
        </w:rPr>
        <w:t xml:space="preserve">mowie </w:t>
      </w:r>
      <w:r w:rsidRPr="00435631">
        <w:rPr>
          <w:rFonts w:asciiTheme="minorHAnsi" w:hAnsiTheme="minorHAnsi" w:cstheme="minorHAnsi"/>
          <w:sz w:val="22"/>
          <w:szCs w:val="22"/>
        </w:rPr>
        <w:t xml:space="preserve">przypisano </w:t>
      </w:r>
      <w:r w:rsidR="00511FA6" w:rsidRPr="00435631">
        <w:rPr>
          <w:rFonts w:asciiTheme="minorHAnsi" w:hAnsiTheme="minorHAnsi" w:cstheme="minorHAnsi"/>
          <w:sz w:val="22"/>
          <w:szCs w:val="22"/>
        </w:rPr>
        <w:t>następując</w:t>
      </w:r>
      <w:r w:rsidRPr="00435631">
        <w:rPr>
          <w:rFonts w:asciiTheme="minorHAnsi" w:hAnsiTheme="minorHAnsi" w:cstheme="minorHAnsi"/>
          <w:sz w:val="22"/>
          <w:szCs w:val="22"/>
        </w:rPr>
        <w:t>e</w:t>
      </w:r>
      <w:r w:rsidR="00511FA6" w:rsidRPr="00435631">
        <w:rPr>
          <w:rFonts w:asciiTheme="minorHAnsi" w:hAnsiTheme="minorHAnsi" w:cstheme="minorHAnsi"/>
          <w:sz w:val="22"/>
          <w:szCs w:val="22"/>
        </w:rPr>
        <w:t xml:space="preserve"> znaczeni</w:t>
      </w:r>
      <w:r w:rsidRPr="00435631">
        <w:rPr>
          <w:rFonts w:asciiTheme="minorHAnsi" w:hAnsiTheme="minorHAnsi" w:cstheme="minorHAnsi"/>
          <w:sz w:val="22"/>
          <w:szCs w:val="22"/>
        </w:rPr>
        <w:t>e</w:t>
      </w:r>
      <w:r w:rsidR="00511FA6" w:rsidRPr="00435631">
        <w:rPr>
          <w:rFonts w:asciiTheme="minorHAnsi" w:hAnsiTheme="minorHAnsi" w:cstheme="minorHAnsi"/>
          <w:sz w:val="22"/>
          <w:szCs w:val="22"/>
        </w:rPr>
        <w:t>:</w:t>
      </w:r>
    </w:p>
    <w:p w14:paraId="3A98E987" w14:textId="1D796EFA" w:rsidR="00511FA6" w:rsidRPr="00435631" w:rsidRDefault="00511FA6" w:rsidP="002E3099">
      <w:pPr>
        <w:widowControl/>
        <w:numPr>
          <w:ilvl w:val="1"/>
          <w:numId w:val="6"/>
        </w:numPr>
        <w:tabs>
          <w:tab w:val="left" w:pos="0"/>
        </w:tabs>
        <w:suppressAutoHyphens/>
        <w:autoSpaceDE/>
        <w:autoSpaceDN/>
        <w:adjustRightInd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„Dokumentacja budowy” - oznacza wszelkie oprac</w:t>
      </w:r>
      <w:r w:rsidR="00367D7E" w:rsidRPr="00435631">
        <w:rPr>
          <w:rFonts w:asciiTheme="minorHAnsi" w:hAnsiTheme="minorHAnsi" w:cstheme="minorHAnsi"/>
          <w:sz w:val="22"/>
          <w:szCs w:val="22"/>
        </w:rPr>
        <w:t xml:space="preserve">owania, o których mowa w </w:t>
      </w:r>
      <w:r w:rsidR="00F62EA1" w:rsidRPr="00BD615D">
        <w:rPr>
          <w:rFonts w:asciiTheme="minorHAnsi" w:hAnsiTheme="minorHAnsi" w:cstheme="minorHAnsi"/>
          <w:sz w:val="22"/>
          <w:szCs w:val="22"/>
        </w:rPr>
        <w:t>PFU</w:t>
      </w:r>
      <w:r w:rsidR="00F62EA1">
        <w:rPr>
          <w:rFonts w:asciiTheme="minorHAnsi" w:hAnsiTheme="minorHAnsi" w:cstheme="minorHAnsi"/>
          <w:sz w:val="22"/>
          <w:szCs w:val="22"/>
        </w:rPr>
        <w:t xml:space="preserve"> </w:t>
      </w:r>
      <w:r w:rsidR="00367D7E" w:rsidRPr="00435631">
        <w:rPr>
          <w:rFonts w:asciiTheme="minorHAnsi" w:hAnsiTheme="minorHAnsi" w:cstheme="minorHAnsi"/>
          <w:sz w:val="22"/>
          <w:szCs w:val="22"/>
        </w:rPr>
        <w:t>i</w:t>
      </w:r>
      <w:r w:rsidRPr="00435631">
        <w:rPr>
          <w:rFonts w:asciiTheme="minorHAnsi" w:hAnsiTheme="minorHAnsi" w:cstheme="minorHAnsi"/>
          <w:sz w:val="22"/>
          <w:szCs w:val="22"/>
        </w:rPr>
        <w:t xml:space="preserve"> Umowie z Wykonawcą robót budowlanych, przygotowane przez Wykonawcę i Nadzór Inwestorski, w celu wykonania i  udokumentowania realizacji zakresu rzeczowego </w:t>
      </w:r>
      <w:r w:rsidR="00804643" w:rsidRPr="00435631">
        <w:rPr>
          <w:rFonts w:asciiTheme="minorHAnsi" w:hAnsiTheme="minorHAnsi" w:cstheme="minorHAnsi"/>
          <w:sz w:val="22"/>
          <w:szCs w:val="22"/>
        </w:rPr>
        <w:t>zadania</w:t>
      </w:r>
      <w:r w:rsidR="00367D7E" w:rsidRPr="00435631">
        <w:rPr>
          <w:rFonts w:asciiTheme="minorHAnsi" w:hAnsiTheme="minorHAnsi" w:cstheme="minorHAnsi"/>
          <w:sz w:val="22"/>
          <w:szCs w:val="22"/>
        </w:rPr>
        <w:t xml:space="preserve"> inwestycyjnego</w:t>
      </w:r>
      <w:r w:rsidRPr="00435631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9873A0" w:rsidRPr="00435631">
        <w:rPr>
          <w:rFonts w:asciiTheme="minorHAnsi" w:hAnsiTheme="minorHAnsi" w:cstheme="minorHAnsi"/>
          <w:sz w:val="22"/>
          <w:szCs w:val="22"/>
        </w:rPr>
        <w:t>ust</w:t>
      </w:r>
      <w:r w:rsidRPr="00435631">
        <w:rPr>
          <w:rFonts w:asciiTheme="minorHAnsi" w:hAnsiTheme="minorHAnsi" w:cstheme="minorHAnsi"/>
          <w:sz w:val="22"/>
          <w:szCs w:val="22"/>
        </w:rPr>
        <w:t xml:space="preserve">. </w:t>
      </w:r>
      <w:r w:rsidR="00915558" w:rsidRPr="00435631">
        <w:rPr>
          <w:rFonts w:asciiTheme="minorHAnsi" w:hAnsiTheme="minorHAnsi" w:cstheme="minorHAnsi"/>
          <w:sz w:val="22"/>
          <w:szCs w:val="22"/>
        </w:rPr>
        <w:t>8</w:t>
      </w:r>
      <w:r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804643" w:rsidRPr="00435631">
        <w:rPr>
          <w:rFonts w:asciiTheme="minorHAnsi" w:hAnsiTheme="minorHAnsi" w:cstheme="minorHAnsi"/>
          <w:sz w:val="22"/>
          <w:szCs w:val="22"/>
        </w:rPr>
        <w:t>poniżej</w:t>
      </w:r>
      <w:r w:rsidR="00367D7E" w:rsidRPr="00435631">
        <w:rPr>
          <w:rFonts w:asciiTheme="minorHAnsi" w:hAnsiTheme="minorHAnsi" w:cstheme="minorHAnsi"/>
          <w:sz w:val="22"/>
          <w:szCs w:val="22"/>
        </w:rPr>
        <w:t>;</w:t>
      </w:r>
    </w:p>
    <w:p w14:paraId="1743B145" w14:textId="63988151" w:rsidR="00511FA6" w:rsidRPr="00BD615D" w:rsidRDefault="00511FA6" w:rsidP="002E3099">
      <w:pPr>
        <w:widowControl/>
        <w:numPr>
          <w:ilvl w:val="1"/>
          <w:numId w:val="6"/>
        </w:numPr>
        <w:tabs>
          <w:tab w:val="left" w:pos="0"/>
        </w:tabs>
        <w:suppressAutoHyphens/>
        <w:autoSpaceDE/>
        <w:autoSpaceDN/>
        <w:adjustRightInd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BD615D">
        <w:rPr>
          <w:rFonts w:asciiTheme="minorHAnsi" w:hAnsiTheme="minorHAnsi" w:cstheme="minorHAnsi"/>
          <w:sz w:val="22"/>
          <w:szCs w:val="22"/>
        </w:rPr>
        <w:t>„Dokumentacja projektowa” - oznacza dokumentację</w:t>
      </w:r>
      <w:r w:rsidR="00BD615D" w:rsidRPr="00BD615D">
        <w:rPr>
          <w:rFonts w:asciiTheme="minorHAnsi" w:hAnsiTheme="minorHAnsi" w:cstheme="minorHAnsi"/>
          <w:sz w:val="22"/>
          <w:szCs w:val="22"/>
        </w:rPr>
        <w:t xml:space="preserve"> opracowaną przez Wykonawcę robót budowlanych</w:t>
      </w:r>
      <w:r w:rsidRPr="00BD615D">
        <w:rPr>
          <w:rFonts w:asciiTheme="minorHAnsi" w:hAnsiTheme="minorHAnsi" w:cstheme="minorHAnsi"/>
          <w:sz w:val="22"/>
          <w:szCs w:val="22"/>
        </w:rPr>
        <w:t xml:space="preserve">, </w:t>
      </w:r>
      <w:r w:rsidR="00367D7E" w:rsidRPr="00BD615D">
        <w:rPr>
          <w:rFonts w:asciiTheme="minorHAnsi" w:hAnsiTheme="minorHAnsi" w:cstheme="minorHAnsi"/>
          <w:sz w:val="22"/>
          <w:szCs w:val="22"/>
        </w:rPr>
        <w:t>określającą</w:t>
      </w:r>
      <w:r w:rsidRPr="00BD615D">
        <w:rPr>
          <w:rFonts w:asciiTheme="minorHAnsi" w:hAnsiTheme="minorHAnsi" w:cstheme="minorHAnsi"/>
          <w:sz w:val="22"/>
          <w:szCs w:val="22"/>
        </w:rPr>
        <w:t xml:space="preserve"> zakres robót budowlanych niezbędnych do wykonania w ramach </w:t>
      </w:r>
      <w:r w:rsidR="00F62EA1" w:rsidRPr="00BD615D">
        <w:rPr>
          <w:rFonts w:asciiTheme="minorHAnsi" w:hAnsiTheme="minorHAnsi" w:cstheme="minorHAnsi"/>
          <w:sz w:val="22"/>
          <w:szCs w:val="22"/>
        </w:rPr>
        <w:t>Z</w:t>
      </w:r>
      <w:r w:rsidRPr="00BD615D">
        <w:rPr>
          <w:rFonts w:asciiTheme="minorHAnsi" w:hAnsiTheme="minorHAnsi" w:cstheme="minorHAnsi"/>
          <w:sz w:val="22"/>
          <w:szCs w:val="22"/>
        </w:rPr>
        <w:t>adania</w:t>
      </w:r>
      <w:r w:rsidR="00367D7E" w:rsidRPr="00BD615D">
        <w:rPr>
          <w:rFonts w:asciiTheme="minorHAnsi" w:hAnsiTheme="minorHAnsi" w:cstheme="minorHAnsi"/>
          <w:sz w:val="22"/>
          <w:szCs w:val="22"/>
        </w:rPr>
        <w:t xml:space="preserve"> inwestycyjnego</w:t>
      </w:r>
      <w:r w:rsidRPr="00BD615D">
        <w:rPr>
          <w:rFonts w:asciiTheme="minorHAnsi" w:hAnsiTheme="minorHAnsi" w:cstheme="minorHAnsi"/>
          <w:sz w:val="22"/>
          <w:szCs w:val="22"/>
        </w:rPr>
        <w:t>, o którym mowa w</w:t>
      </w:r>
      <w:r w:rsidR="00367D7E" w:rsidRPr="00BD615D">
        <w:rPr>
          <w:rFonts w:asciiTheme="minorHAnsi" w:hAnsiTheme="minorHAnsi" w:cstheme="minorHAnsi"/>
          <w:sz w:val="22"/>
          <w:szCs w:val="22"/>
        </w:rPr>
        <w:t xml:space="preserve"> </w:t>
      </w:r>
      <w:r w:rsidR="006E6501" w:rsidRPr="00BD615D">
        <w:rPr>
          <w:rFonts w:asciiTheme="minorHAnsi" w:hAnsiTheme="minorHAnsi" w:cstheme="minorHAnsi"/>
          <w:sz w:val="22"/>
          <w:szCs w:val="22"/>
        </w:rPr>
        <w:t xml:space="preserve">ust. </w:t>
      </w:r>
      <w:r w:rsidR="000D3CAC" w:rsidRPr="00BD615D">
        <w:rPr>
          <w:rFonts w:asciiTheme="minorHAnsi" w:hAnsiTheme="minorHAnsi" w:cstheme="minorHAnsi"/>
          <w:sz w:val="22"/>
          <w:szCs w:val="22"/>
        </w:rPr>
        <w:t>8</w:t>
      </w:r>
      <w:r w:rsidRPr="00BD615D">
        <w:rPr>
          <w:rFonts w:asciiTheme="minorHAnsi" w:hAnsiTheme="minorHAnsi" w:cstheme="minorHAnsi"/>
          <w:sz w:val="22"/>
          <w:szCs w:val="22"/>
        </w:rPr>
        <w:t xml:space="preserve"> poniżej;</w:t>
      </w:r>
    </w:p>
    <w:p w14:paraId="1AF453A6" w14:textId="77777777" w:rsidR="00511FA6" w:rsidRPr="00435631" w:rsidRDefault="00511FA6" w:rsidP="002E3099">
      <w:pPr>
        <w:widowControl/>
        <w:numPr>
          <w:ilvl w:val="1"/>
          <w:numId w:val="6"/>
        </w:numPr>
        <w:tabs>
          <w:tab w:val="left" w:pos="0"/>
        </w:tabs>
        <w:suppressAutoHyphens/>
        <w:autoSpaceDE/>
        <w:autoSpaceDN/>
        <w:adjustRightInd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„Przedstawiciel Zamawiającego” - oznacza osobę wyznaczoną przez Zamawiającego,</w:t>
      </w:r>
      <w:r w:rsidR="00804643" w:rsidRPr="00435631">
        <w:rPr>
          <w:rFonts w:asciiTheme="minorHAnsi" w:hAnsiTheme="minorHAnsi" w:cstheme="minorHAnsi"/>
          <w:sz w:val="22"/>
          <w:szCs w:val="22"/>
        </w:rPr>
        <w:t xml:space="preserve"> zgodnie z §</w:t>
      </w:r>
      <w:r w:rsidR="005A0B1C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9873A0" w:rsidRPr="00435631">
        <w:rPr>
          <w:rFonts w:asciiTheme="minorHAnsi" w:hAnsiTheme="minorHAnsi" w:cstheme="minorHAnsi"/>
          <w:sz w:val="22"/>
          <w:szCs w:val="22"/>
        </w:rPr>
        <w:t>1</w:t>
      </w:r>
      <w:r w:rsidR="00B1227D" w:rsidRPr="00435631">
        <w:rPr>
          <w:rFonts w:asciiTheme="minorHAnsi" w:hAnsiTheme="minorHAnsi" w:cstheme="minorHAnsi"/>
          <w:sz w:val="22"/>
          <w:szCs w:val="22"/>
        </w:rPr>
        <w:t>5</w:t>
      </w:r>
      <w:r w:rsidR="005A0B1C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804643" w:rsidRPr="00435631">
        <w:rPr>
          <w:rFonts w:asciiTheme="minorHAnsi" w:hAnsiTheme="minorHAnsi" w:cstheme="minorHAnsi"/>
          <w:sz w:val="22"/>
          <w:szCs w:val="22"/>
        </w:rPr>
        <w:t xml:space="preserve">ust. 1 umowy, </w:t>
      </w:r>
      <w:r w:rsidRPr="00435631">
        <w:rPr>
          <w:rFonts w:asciiTheme="minorHAnsi" w:hAnsiTheme="minorHAnsi" w:cstheme="minorHAnsi"/>
          <w:sz w:val="22"/>
          <w:szCs w:val="22"/>
        </w:rPr>
        <w:t>odpowiadając</w:t>
      </w:r>
      <w:r w:rsidR="00804643" w:rsidRPr="00435631">
        <w:rPr>
          <w:rFonts w:asciiTheme="minorHAnsi" w:hAnsiTheme="minorHAnsi" w:cstheme="minorHAnsi"/>
          <w:sz w:val="22"/>
          <w:szCs w:val="22"/>
        </w:rPr>
        <w:t>ą</w:t>
      </w:r>
      <w:r w:rsidRPr="00435631">
        <w:rPr>
          <w:rFonts w:asciiTheme="minorHAnsi" w:hAnsiTheme="minorHAnsi" w:cstheme="minorHAnsi"/>
          <w:sz w:val="22"/>
          <w:szCs w:val="22"/>
        </w:rPr>
        <w:t xml:space="preserve"> za prawidłową realizację zadania</w:t>
      </w:r>
      <w:r w:rsidR="005A0B1C" w:rsidRPr="00435631">
        <w:rPr>
          <w:rFonts w:asciiTheme="minorHAnsi" w:hAnsiTheme="minorHAnsi" w:cstheme="minorHAnsi"/>
          <w:sz w:val="22"/>
          <w:szCs w:val="22"/>
        </w:rPr>
        <w:t xml:space="preserve"> inwestycyjnego</w:t>
      </w:r>
      <w:r w:rsidRPr="00435631">
        <w:rPr>
          <w:rFonts w:asciiTheme="minorHAnsi" w:hAnsiTheme="minorHAnsi" w:cstheme="minorHAnsi"/>
          <w:sz w:val="22"/>
          <w:szCs w:val="22"/>
        </w:rPr>
        <w:t>, w tym za zarządzanie administracyjne, finansowe i techniczne oraz monitorowanie realizacji zadania;</w:t>
      </w:r>
    </w:p>
    <w:p w14:paraId="2A39C7E5" w14:textId="550C1516" w:rsidR="00511FA6" w:rsidRPr="00435631" w:rsidRDefault="00511FA6" w:rsidP="002E3099">
      <w:pPr>
        <w:widowControl/>
        <w:numPr>
          <w:ilvl w:val="1"/>
          <w:numId w:val="6"/>
        </w:numPr>
        <w:tabs>
          <w:tab w:val="left" w:pos="0"/>
        </w:tabs>
        <w:suppressAutoHyphens/>
        <w:autoSpaceDE/>
        <w:autoSpaceDN/>
        <w:adjustRightInd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 „Prawo zamówień publicznych”  w skrócie „</w:t>
      </w:r>
      <w:proofErr w:type="spellStart"/>
      <w:r w:rsidR="00804643" w:rsidRPr="0043563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35631">
        <w:rPr>
          <w:rFonts w:asciiTheme="minorHAnsi" w:hAnsiTheme="minorHAnsi" w:cstheme="minorHAnsi"/>
          <w:sz w:val="22"/>
          <w:szCs w:val="22"/>
        </w:rPr>
        <w:t xml:space="preserve">” - oznacza ustawę z dnia </w:t>
      </w:r>
      <w:r w:rsidR="00BD20B4" w:rsidRPr="00435631">
        <w:rPr>
          <w:rFonts w:asciiTheme="minorHAnsi" w:hAnsiTheme="minorHAnsi" w:cstheme="minorHAnsi"/>
          <w:sz w:val="22"/>
          <w:szCs w:val="22"/>
        </w:rPr>
        <w:t>11 września 2019</w:t>
      </w:r>
      <w:r w:rsidRPr="00435631">
        <w:rPr>
          <w:rFonts w:asciiTheme="minorHAnsi" w:hAnsiTheme="minorHAnsi" w:cstheme="minorHAnsi"/>
          <w:sz w:val="22"/>
          <w:szCs w:val="22"/>
        </w:rPr>
        <w:t xml:space="preserve"> r. - Prawo zamówień publicznych (Dz. U. z 20</w:t>
      </w:r>
      <w:r w:rsidR="007C0808" w:rsidRPr="00435631">
        <w:rPr>
          <w:rFonts w:asciiTheme="minorHAnsi" w:hAnsiTheme="minorHAnsi" w:cstheme="minorHAnsi"/>
          <w:sz w:val="22"/>
          <w:szCs w:val="22"/>
        </w:rPr>
        <w:t>2</w:t>
      </w:r>
      <w:r w:rsidR="00F62EA1">
        <w:rPr>
          <w:rFonts w:asciiTheme="minorHAnsi" w:hAnsiTheme="minorHAnsi" w:cstheme="minorHAnsi"/>
          <w:sz w:val="22"/>
          <w:szCs w:val="22"/>
        </w:rPr>
        <w:t>3</w:t>
      </w:r>
      <w:r w:rsidRPr="00435631">
        <w:rPr>
          <w:rFonts w:asciiTheme="minorHAnsi" w:hAnsiTheme="minorHAnsi" w:cstheme="minorHAnsi"/>
          <w:sz w:val="22"/>
          <w:szCs w:val="22"/>
        </w:rPr>
        <w:t xml:space="preserve"> r. poz</w:t>
      </w:r>
      <w:r w:rsidR="007C0808" w:rsidRPr="00435631">
        <w:rPr>
          <w:rFonts w:asciiTheme="minorHAnsi" w:hAnsiTheme="minorHAnsi" w:cstheme="minorHAnsi"/>
          <w:sz w:val="22"/>
          <w:szCs w:val="22"/>
        </w:rPr>
        <w:t xml:space="preserve">. </w:t>
      </w:r>
      <w:r w:rsidR="00F62EA1">
        <w:rPr>
          <w:rFonts w:asciiTheme="minorHAnsi" w:hAnsiTheme="minorHAnsi" w:cstheme="minorHAnsi"/>
          <w:sz w:val="22"/>
          <w:szCs w:val="22"/>
        </w:rPr>
        <w:t>1605</w:t>
      </w:r>
      <w:r w:rsidR="000370E4" w:rsidRPr="00435631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435631">
        <w:rPr>
          <w:rFonts w:asciiTheme="minorHAnsi" w:hAnsiTheme="minorHAnsi" w:cstheme="minorHAnsi"/>
          <w:sz w:val="22"/>
          <w:szCs w:val="22"/>
        </w:rPr>
        <w:t>);</w:t>
      </w:r>
    </w:p>
    <w:p w14:paraId="05B665B3" w14:textId="17C3C978" w:rsidR="00511FA6" w:rsidRPr="00435631" w:rsidRDefault="00E56E4A" w:rsidP="002E3099">
      <w:pPr>
        <w:widowControl/>
        <w:numPr>
          <w:ilvl w:val="1"/>
          <w:numId w:val="6"/>
        </w:numPr>
        <w:tabs>
          <w:tab w:val="left" w:pos="0"/>
        </w:tabs>
        <w:suppressAutoHyphens/>
        <w:autoSpaceDE/>
        <w:autoSpaceDN/>
        <w:adjustRightInd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511FA6" w:rsidRPr="00435631">
        <w:rPr>
          <w:rFonts w:asciiTheme="minorHAnsi" w:hAnsiTheme="minorHAnsi" w:cstheme="minorHAnsi"/>
          <w:sz w:val="22"/>
          <w:szCs w:val="22"/>
        </w:rPr>
        <w:t>„Teren budowy” -  oznacza teren, przekazany Wykonawcy</w:t>
      </w:r>
      <w:r w:rsidR="005A0B1C" w:rsidRPr="00435631">
        <w:rPr>
          <w:rFonts w:asciiTheme="minorHAnsi" w:hAnsiTheme="minorHAnsi" w:cstheme="minorHAnsi"/>
          <w:sz w:val="22"/>
          <w:szCs w:val="22"/>
        </w:rPr>
        <w:t xml:space="preserve"> robót budowlanych,</w:t>
      </w:r>
      <w:r w:rsidR="00511FA6" w:rsidRPr="00435631">
        <w:rPr>
          <w:rFonts w:asciiTheme="minorHAnsi" w:hAnsiTheme="minorHAnsi" w:cstheme="minorHAnsi"/>
          <w:sz w:val="22"/>
          <w:szCs w:val="22"/>
        </w:rPr>
        <w:t xml:space="preserve"> na którym prowadzone będą roboty budowlane</w:t>
      </w:r>
      <w:r w:rsidR="007C0808" w:rsidRPr="00435631">
        <w:rPr>
          <w:rFonts w:asciiTheme="minorHAnsi" w:hAnsiTheme="minorHAnsi" w:cstheme="minorHAnsi"/>
          <w:sz w:val="22"/>
          <w:szCs w:val="22"/>
        </w:rPr>
        <w:t>,</w:t>
      </w:r>
      <w:r w:rsidR="00511FA6" w:rsidRPr="00435631">
        <w:rPr>
          <w:rFonts w:asciiTheme="minorHAnsi" w:hAnsiTheme="minorHAnsi" w:cstheme="minorHAnsi"/>
          <w:sz w:val="22"/>
          <w:szCs w:val="22"/>
        </w:rPr>
        <w:t xml:space="preserve"> stanowiące przedmiot Umowy z Wykonawcą robót budowlanych</w:t>
      </w:r>
      <w:r w:rsidR="005A0B1C" w:rsidRPr="00435631">
        <w:rPr>
          <w:rFonts w:asciiTheme="minorHAnsi" w:hAnsiTheme="minorHAnsi" w:cstheme="minorHAnsi"/>
          <w:sz w:val="22"/>
          <w:szCs w:val="22"/>
        </w:rPr>
        <w:t xml:space="preserve">/wchodzące w zakres zadania inwestycyjnego, o którym mowa w </w:t>
      </w:r>
      <w:r w:rsidR="006E6501" w:rsidRPr="00435631">
        <w:rPr>
          <w:rFonts w:asciiTheme="minorHAnsi" w:hAnsiTheme="minorHAnsi" w:cstheme="minorHAnsi"/>
          <w:sz w:val="22"/>
          <w:szCs w:val="22"/>
        </w:rPr>
        <w:t xml:space="preserve">ust. </w:t>
      </w:r>
      <w:r w:rsidR="000D3CAC" w:rsidRPr="00435631">
        <w:rPr>
          <w:rFonts w:asciiTheme="minorHAnsi" w:hAnsiTheme="minorHAnsi" w:cstheme="minorHAnsi"/>
          <w:sz w:val="22"/>
          <w:szCs w:val="22"/>
        </w:rPr>
        <w:t xml:space="preserve">8 </w:t>
      </w:r>
      <w:r w:rsidR="005A0B1C" w:rsidRPr="00435631">
        <w:rPr>
          <w:rFonts w:asciiTheme="minorHAnsi" w:hAnsiTheme="minorHAnsi" w:cstheme="minorHAnsi"/>
          <w:sz w:val="22"/>
          <w:szCs w:val="22"/>
        </w:rPr>
        <w:t xml:space="preserve"> poniżej</w:t>
      </w:r>
      <w:r w:rsidR="00511FA6" w:rsidRPr="00435631">
        <w:rPr>
          <w:rFonts w:asciiTheme="minorHAnsi" w:hAnsiTheme="minorHAnsi" w:cstheme="minorHAnsi"/>
          <w:sz w:val="22"/>
          <w:szCs w:val="22"/>
        </w:rPr>
        <w:t xml:space="preserve"> wraz z przestrzenią zajmowaną przez urządzenia </w:t>
      </w:r>
      <w:r w:rsidR="00804643" w:rsidRPr="00435631">
        <w:rPr>
          <w:rFonts w:asciiTheme="minorHAnsi" w:hAnsiTheme="minorHAnsi" w:cstheme="minorHAnsi"/>
          <w:sz w:val="22"/>
          <w:szCs w:val="22"/>
        </w:rPr>
        <w:t>z</w:t>
      </w:r>
      <w:r w:rsidR="00511FA6" w:rsidRPr="00435631">
        <w:rPr>
          <w:rFonts w:asciiTheme="minorHAnsi" w:hAnsiTheme="minorHAnsi" w:cstheme="minorHAnsi"/>
          <w:sz w:val="22"/>
          <w:szCs w:val="22"/>
        </w:rPr>
        <w:t>aplecza budowy;</w:t>
      </w:r>
    </w:p>
    <w:p w14:paraId="41683EC5" w14:textId="35E64402" w:rsidR="00511FA6" w:rsidRPr="00435631" w:rsidRDefault="00511FA6" w:rsidP="002E3099">
      <w:pPr>
        <w:widowControl/>
        <w:numPr>
          <w:ilvl w:val="1"/>
          <w:numId w:val="6"/>
        </w:numPr>
        <w:tabs>
          <w:tab w:val="left" w:pos="0"/>
        </w:tabs>
        <w:suppressAutoHyphens/>
        <w:autoSpaceDE/>
        <w:autoSpaceDN/>
        <w:adjustRightInd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„Wykonawc</w:t>
      </w:r>
      <w:r w:rsidR="00AA7A93" w:rsidRPr="00435631">
        <w:rPr>
          <w:rFonts w:asciiTheme="minorHAnsi" w:hAnsiTheme="minorHAnsi" w:cstheme="minorHAnsi"/>
          <w:sz w:val="22"/>
          <w:szCs w:val="22"/>
        </w:rPr>
        <w:t>a</w:t>
      </w:r>
      <w:r w:rsidRPr="00435631">
        <w:rPr>
          <w:rFonts w:asciiTheme="minorHAnsi" w:hAnsiTheme="minorHAnsi" w:cstheme="minorHAnsi"/>
          <w:sz w:val="22"/>
          <w:szCs w:val="22"/>
        </w:rPr>
        <w:t xml:space="preserve"> robót budowlanych” – </w:t>
      </w:r>
      <w:r w:rsidR="00F62EA1">
        <w:rPr>
          <w:rFonts w:asciiTheme="minorHAnsi" w:hAnsiTheme="minorHAnsi" w:cstheme="minorHAnsi"/>
          <w:sz w:val="22"/>
          <w:szCs w:val="22"/>
        </w:rPr>
        <w:t xml:space="preserve">firma, </w:t>
      </w:r>
      <w:r w:rsidR="00F62EA1" w:rsidRPr="003F5894">
        <w:rPr>
          <w:rFonts w:asciiTheme="minorHAnsi" w:hAnsiTheme="minorHAnsi" w:cstheme="minorHAnsi"/>
          <w:sz w:val="22"/>
          <w:szCs w:val="22"/>
        </w:rPr>
        <w:t>wybran</w:t>
      </w:r>
      <w:r w:rsidR="00F62EA1">
        <w:rPr>
          <w:rFonts w:asciiTheme="minorHAnsi" w:hAnsiTheme="minorHAnsi" w:cstheme="minorHAnsi"/>
          <w:sz w:val="22"/>
          <w:szCs w:val="22"/>
        </w:rPr>
        <w:t>a</w:t>
      </w:r>
      <w:r w:rsidR="00F62EA1" w:rsidRPr="003F5894">
        <w:rPr>
          <w:rFonts w:asciiTheme="minorHAnsi" w:hAnsiTheme="minorHAnsi" w:cstheme="minorHAnsi"/>
          <w:sz w:val="22"/>
          <w:szCs w:val="22"/>
        </w:rPr>
        <w:t xml:space="preserve"> przez Zamawiającego, </w:t>
      </w:r>
      <w:r w:rsidR="00F62EA1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w trybie podstawowym do zaprojektowania i wykonania robót budowlanych związanych realizacją </w:t>
      </w:r>
      <w:r w:rsidR="00BD615D">
        <w:rPr>
          <w:rFonts w:asciiTheme="minorHAnsi" w:hAnsiTheme="minorHAnsi" w:cstheme="minorHAnsi"/>
          <w:sz w:val="22"/>
          <w:szCs w:val="22"/>
        </w:rPr>
        <w:t>Z</w:t>
      </w:r>
      <w:r w:rsidR="00F62EA1">
        <w:rPr>
          <w:rFonts w:asciiTheme="minorHAnsi" w:hAnsiTheme="minorHAnsi" w:cstheme="minorHAnsi"/>
          <w:sz w:val="22"/>
          <w:szCs w:val="22"/>
        </w:rPr>
        <w:t>adania inwestycyjnego, o którym mowa w ust. 8 poniżej</w:t>
      </w:r>
      <w:r w:rsidRPr="00435631">
        <w:rPr>
          <w:rFonts w:asciiTheme="minorHAnsi" w:hAnsiTheme="minorHAnsi" w:cstheme="minorHAnsi"/>
          <w:sz w:val="22"/>
          <w:szCs w:val="22"/>
        </w:rPr>
        <w:t>;</w:t>
      </w:r>
    </w:p>
    <w:p w14:paraId="1F9D0686" w14:textId="6F78CAC3" w:rsidR="007C0808" w:rsidRPr="00435631" w:rsidRDefault="001033C9" w:rsidP="007C0808">
      <w:pPr>
        <w:widowControl/>
        <w:numPr>
          <w:ilvl w:val="1"/>
          <w:numId w:val="6"/>
        </w:numPr>
        <w:tabs>
          <w:tab w:val="left" w:pos="0"/>
        </w:tabs>
        <w:suppressAutoHyphens/>
        <w:autoSpaceDE/>
        <w:autoSpaceDN/>
        <w:adjustRightInd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lastRenderedPageBreak/>
        <w:t>„Umow</w:t>
      </w:r>
      <w:r w:rsidR="00AA7A93" w:rsidRPr="00435631">
        <w:rPr>
          <w:rFonts w:asciiTheme="minorHAnsi" w:hAnsiTheme="minorHAnsi" w:cstheme="minorHAnsi"/>
          <w:sz w:val="22"/>
          <w:szCs w:val="22"/>
        </w:rPr>
        <w:t>a</w:t>
      </w:r>
      <w:r w:rsidRPr="00435631">
        <w:rPr>
          <w:rFonts w:asciiTheme="minorHAnsi" w:hAnsiTheme="minorHAnsi" w:cstheme="minorHAnsi"/>
          <w:sz w:val="22"/>
          <w:szCs w:val="22"/>
        </w:rPr>
        <w:t xml:space="preserve"> z Wykonawc</w:t>
      </w:r>
      <w:r w:rsidR="00AA7A93" w:rsidRPr="00435631">
        <w:rPr>
          <w:rFonts w:asciiTheme="minorHAnsi" w:hAnsiTheme="minorHAnsi" w:cstheme="minorHAnsi"/>
          <w:sz w:val="22"/>
          <w:szCs w:val="22"/>
        </w:rPr>
        <w:t>ą</w:t>
      </w:r>
      <w:r w:rsidRPr="00435631">
        <w:rPr>
          <w:rFonts w:asciiTheme="minorHAnsi" w:hAnsiTheme="minorHAnsi" w:cstheme="minorHAnsi"/>
          <w:sz w:val="22"/>
          <w:szCs w:val="22"/>
        </w:rPr>
        <w:t xml:space="preserve"> robót budowlanych” – </w:t>
      </w:r>
      <w:r w:rsidR="00F62EA1" w:rsidRPr="009131F9">
        <w:rPr>
          <w:rFonts w:asciiTheme="minorHAnsi" w:hAnsiTheme="minorHAnsi" w:cstheme="minorHAnsi"/>
          <w:sz w:val="22"/>
          <w:szCs w:val="22"/>
        </w:rPr>
        <w:t xml:space="preserve">oznacza umowę z podmiotem odpowiedzialnym za zaprojektowanie i wykonanie robót budowlanych w ramach </w:t>
      </w:r>
      <w:r w:rsidR="00BD615D">
        <w:rPr>
          <w:rFonts w:asciiTheme="minorHAnsi" w:hAnsiTheme="minorHAnsi" w:cstheme="minorHAnsi"/>
          <w:sz w:val="22"/>
          <w:szCs w:val="22"/>
        </w:rPr>
        <w:t>Z</w:t>
      </w:r>
      <w:r w:rsidR="00F62EA1" w:rsidRPr="009131F9">
        <w:rPr>
          <w:rFonts w:asciiTheme="minorHAnsi" w:hAnsiTheme="minorHAnsi" w:cstheme="minorHAnsi"/>
          <w:sz w:val="22"/>
          <w:szCs w:val="22"/>
        </w:rPr>
        <w:t xml:space="preserve">adania inwestycyjnego pn.: „Budowa </w:t>
      </w:r>
      <w:proofErr w:type="spellStart"/>
      <w:r w:rsidR="00F62EA1" w:rsidRPr="009131F9">
        <w:rPr>
          <w:rFonts w:asciiTheme="minorHAnsi" w:hAnsiTheme="minorHAnsi" w:cstheme="minorHAnsi"/>
          <w:sz w:val="22"/>
          <w:szCs w:val="22"/>
        </w:rPr>
        <w:t>skateparku</w:t>
      </w:r>
      <w:proofErr w:type="spellEnd"/>
      <w:r w:rsidR="00F62EA1" w:rsidRPr="009131F9">
        <w:rPr>
          <w:rFonts w:asciiTheme="minorHAnsi" w:hAnsiTheme="minorHAnsi" w:cstheme="minorHAnsi"/>
          <w:sz w:val="22"/>
          <w:szCs w:val="22"/>
        </w:rPr>
        <w:t xml:space="preserve"> na działce o numerze ewidencyjnym 678/12 przy ul. Kujawskiej w Solcu Kujawskim”</w:t>
      </w:r>
      <w:r w:rsidR="006E6501" w:rsidRPr="00435631">
        <w:rPr>
          <w:rFonts w:asciiTheme="minorHAnsi" w:hAnsiTheme="minorHAnsi" w:cstheme="minorHAnsi"/>
          <w:sz w:val="22"/>
          <w:szCs w:val="22"/>
        </w:rPr>
        <w:t>;</w:t>
      </w:r>
    </w:p>
    <w:p w14:paraId="59D44C97" w14:textId="4D3744CC" w:rsidR="007C0808" w:rsidRPr="00435631" w:rsidRDefault="00511FA6" w:rsidP="007C0808">
      <w:pPr>
        <w:widowControl/>
        <w:numPr>
          <w:ilvl w:val="1"/>
          <w:numId w:val="6"/>
        </w:numPr>
        <w:tabs>
          <w:tab w:val="left" w:pos="0"/>
        </w:tabs>
        <w:suppressAutoHyphens/>
        <w:autoSpaceDE/>
        <w:autoSpaceDN/>
        <w:adjustRightInd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„Zadanie inwestycyjne” – </w:t>
      </w:r>
      <w:r w:rsidR="00F62EA1">
        <w:rPr>
          <w:rFonts w:ascii="Calibri" w:hAnsi="Calibri"/>
          <w:sz w:val="22"/>
          <w:szCs w:val="22"/>
        </w:rPr>
        <w:t>„B</w:t>
      </w:r>
      <w:r w:rsidR="00F62EA1" w:rsidRPr="00B036DE">
        <w:rPr>
          <w:rFonts w:ascii="Calibri" w:hAnsi="Calibri"/>
          <w:sz w:val="22"/>
          <w:szCs w:val="22"/>
        </w:rPr>
        <w:t>udow</w:t>
      </w:r>
      <w:r w:rsidR="00F62EA1">
        <w:rPr>
          <w:rFonts w:ascii="Calibri" w:hAnsi="Calibri"/>
          <w:sz w:val="22"/>
          <w:szCs w:val="22"/>
        </w:rPr>
        <w:t xml:space="preserve">a </w:t>
      </w:r>
      <w:proofErr w:type="spellStart"/>
      <w:r w:rsidR="00F62EA1">
        <w:rPr>
          <w:rFonts w:ascii="Calibri" w:hAnsi="Calibri"/>
          <w:sz w:val="22"/>
          <w:szCs w:val="22"/>
        </w:rPr>
        <w:t>skateparku</w:t>
      </w:r>
      <w:proofErr w:type="spellEnd"/>
      <w:r w:rsidR="00F62EA1">
        <w:rPr>
          <w:rFonts w:ascii="Calibri" w:hAnsi="Calibri"/>
          <w:sz w:val="22"/>
          <w:szCs w:val="22"/>
        </w:rPr>
        <w:t xml:space="preserve"> </w:t>
      </w:r>
      <w:r w:rsidR="00F62EA1" w:rsidRPr="00292F8D">
        <w:rPr>
          <w:rFonts w:ascii="CIDFont+F3" w:hAnsi="CIDFont+F3" w:cs="CIDFont+F3"/>
          <w:sz w:val="22"/>
          <w:szCs w:val="22"/>
        </w:rPr>
        <w:t>na działce o numerze ewidencyjnym 678/12 przy ul.</w:t>
      </w:r>
      <w:r w:rsidR="00F62EA1">
        <w:rPr>
          <w:rFonts w:ascii="CIDFont+F3" w:hAnsi="CIDFont+F3" w:cs="CIDFont+F3"/>
          <w:sz w:val="22"/>
          <w:szCs w:val="22"/>
        </w:rPr>
        <w:t> </w:t>
      </w:r>
      <w:r w:rsidR="00F62EA1" w:rsidRPr="00292F8D">
        <w:rPr>
          <w:rFonts w:ascii="CIDFont+F3" w:hAnsi="CIDFont+F3" w:cs="CIDFont+F3"/>
          <w:sz w:val="22"/>
          <w:szCs w:val="22"/>
        </w:rPr>
        <w:t>Kujawskiej w Solcu Kujawskim</w:t>
      </w:r>
      <w:r w:rsidR="007C0808" w:rsidRPr="00435631">
        <w:rPr>
          <w:rFonts w:asciiTheme="minorHAnsi" w:hAnsiTheme="minorHAnsi" w:cstheme="minorHAnsi"/>
          <w:sz w:val="22"/>
          <w:szCs w:val="22"/>
        </w:rPr>
        <w:t>”</w:t>
      </w:r>
      <w:r w:rsidR="006E6501" w:rsidRPr="00435631">
        <w:rPr>
          <w:rFonts w:asciiTheme="minorHAnsi" w:hAnsiTheme="minorHAnsi" w:cstheme="minorHAnsi"/>
          <w:sz w:val="22"/>
          <w:szCs w:val="22"/>
        </w:rPr>
        <w:t>.</w:t>
      </w:r>
      <w:r w:rsidR="007C0808" w:rsidRPr="004356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076D5B" w14:textId="77777777" w:rsidR="002621C2" w:rsidRPr="00435631" w:rsidRDefault="002621C2" w:rsidP="00F62EA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0FB12D4" w14:textId="77777777" w:rsidR="00511FA6" w:rsidRPr="00435631" w:rsidRDefault="00511FA6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 2</w:t>
      </w:r>
    </w:p>
    <w:p w14:paraId="3B0E0F88" w14:textId="77777777" w:rsidR="005D5ECC" w:rsidRPr="00435631" w:rsidRDefault="005D5ECC" w:rsidP="008D28BD">
      <w:pPr>
        <w:pStyle w:val="Nagwek7"/>
        <w:spacing w:line="240" w:lineRule="auto"/>
        <w:ind w:left="0"/>
        <w:rPr>
          <w:rFonts w:asciiTheme="minorHAnsi" w:hAnsiTheme="minorHAnsi" w:cstheme="minorHAnsi"/>
          <w:b w:val="0"/>
        </w:rPr>
      </w:pPr>
      <w:r w:rsidRPr="00435631">
        <w:rPr>
          <w:rFonts w:asciiTheme="minorHAnsi" w:hAnsiTheme="minorHAnsi" w:cstheme="minorHAnsi"/>
          <w:b w:val="0"/>
        </w:rPr>
        <w:t>PRZEDMIOT</w:t>
      </w:r>
      <w:r w:rsidR="00784629" w:rsidRPr="00435631">
        <w:rPr>
          <w:rFonts w:asciiTheme="minorHAnsi" w:hAnsiTheme="minorHAnsi" w:cstheme="minorHAnsi"/>
          <w:b w:val="0"/>
          <w:lang w:val="pl-PL"/>
        </w:rPr>
        <w:t xml:space="preserve"> UMOWY</w:t>
      </w:r>
      <w:r w:rsidRPr="00435631">
        <w:rPr>
          <w:rFonts w:asciiTheme="minorHAnsi" w:hAnsiTheme="minorHAnsi" w:cstheme="minorHAnsi"/>
          <w:b w:val="0"/>
        </w:rPr>
        <w:t xml:space="preserve"> </w:t>
      </w:r>
    </w:p>
    <w:p w14:paraId="257696F2" w14:textId="22CEB50B" w:rsidR="00B75D2A" w:rsidRPr="00435631" w:rsidRDefault="00B75D2A" w:rsidP="007C0808">
      <w:pPr>
        <w:widowControl/>
        <w:numPr>
          <w:ilvl w:val="1"/>
          <w:numId w:val="33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ZAMAWIAJĄCY zleca a WYKONAWCA zobowiązuje się do 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pełnienia </w:t>
      </w:r>
      <w:r w:rsidR="00F62EA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kompleksowego 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nadzoru inwestorskiego </w:t>
      </w:r>
      <w:r w:rsidR="008163C5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nad realizacją </w:t>
      </w:r>
      <w:r w:rsidR="00BD615D">
        <w:rPr>
          <w:rFonts w:asciiTheme="minorHAnsi" w:hAnsiTheme="minorHAnsi" w:cstheme="minorHAnsi"/>
          <w:spacing w:val="-7"/>
          <w:w w:val="104"/>
          <w:sz w:val="22"/>
          <w:szCs w:val="22"/>
        </w:rPr>
        <w:t>Z</w:t>
      </w:r>
      <w:r w:rsidR="008163C5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adania inwestycyjnego pn.: </w:t>
      </w:r>
      <w:r w:rsidR="00F62EA1" w:rsidRPr="00292F8D">
        <w:rPr>
          <w:rFonts w:ascii="CIDFont+F3" w:hAnsi="CIDFont+F3" w:cs="CIDFont+F3"/>
          <w:sz w:val="22"/>
          <w:szCs w:val="22"/>
        </w:rPr>
        <w:t xml:space="preserve">„Budowa </w:t>
      </w:r>
      <w:proofErr w:type="spellStart"/>
      <w:r w:rsidR="00F62EA1" w:rsidRPr="00292F8D">
        <w:rPr>
          <w:rFonts w:ascii="CIDFont+F3" w:hAnsi="CIDFont+F3" w:cs="CIDFont+F3"/>
          <w:sz w:val="22"/>
          <w:szCs w:val="22"/>
        </w:rPr>
        <w:t>skateparku</w:t>
      </w:r>
      <w:proofErr w:type="spellEnd"/>
      <w:r w:rsidR="00F62EA1" w:rsidRPr="00292F8D">
        <w:rPr>
          <w:rFonts w:ascii="CIDFont+F3" w:hAnsi="CIDFont+F3" w:cs="CIDFont+F3"/>
          <w:sz w:val="22"/>
          <w:szCs w:val="22"/>
        </w:rPr>
        <w:t xml:space="preserve"> na działce o numerze ewidencyjnym 678/12 przy ul.</w:t>
      </w:r>
      <w:r w:rsidR="00F62EA1">
        <w:rPr>
          <w:rFonts w:ascii="CIDFont+F3" w:hAnsi="CIDFont+F3" w:cs="CIDFont+F3"/>
          <w:sz w:val="22"/>
          <w:szCs w:val="22"/>
        </w:rPr>
        <w:t> </w:t>
      </w:r>
      <w:r w:rsidR="00F62EA1" w:rsidRPr="00292F8D">
        <w:rPr>
          <w:rFonts w:ascii="CIDFont+F3" w:hAnsi="CIDFont+F3" w:cs="CIDFont+F3"/>
          <w:sz w:val="22"/>
          <w:szCs w:val="22"/>
        </w:rPr>
        <w:t>Kujawskiej w Solcu Kujawskim”, realizowanego w systemie „zaprojektuj i wybuduj”</w:t>
      </w:r>
      <w:r w:rsidR="00F62EA1">
        <w:rPr>
          <w:rFonts w:ascii="CIDFont+F3" w:hAnsi="CIDFont+F3" w:cs="CIDFont+F3"/>
          <w:sz w:val="22"/>
          <w:szCs w:val="22"/>
        </w:rPr>
        <w:t xml:space="preserve"> przez Wykonawcę robót budowlanych, </w:t>
      </w:r>
      <w:r w:rsidR="00F62EA1">
        <w:rPr>
          <w:rFonts w:asciiTheme="minorHAnsi" w:hAnsiTheme="minorHAnsi" w:cstheme="minorHAnsi"/>
          <w:spacing w:val="-7"/>
          <w:w w:val="104"/>
          <w:sz w:val="22"/>
          <w:szCs w:val="22"/>
        </w:rPr>
        <w:t>w tym</w:t>
      </w:r>
      <w:r w:rsidR="00F62EA1">
        <w:rPr>
          <w:rFonts w:asciiTheme="minorHAnsi" w:hAnsiTheme="minorHAnsi" w:cstheme="minorHAnsi"/>
          <w:bCs/>
          <w:sz w:val="22"/>
          <w:szCs w:val="22"/>
        </w:rPr>
        <w:t xml:space="preserve"> do wykonania następujących obowiązków</w:t>
      </w:r>
      <w:r w:rsidRPr="00435631">
        <w:rPr>
          <w:rFonts w:asciiTheme="minorHAnsi" w:hAnsiTheme="minorHAnsi" w:cstheme="minorHAnsi"/>
          <w:bCs/>
          <w:sz w:val="22"/>
          <w:szCs w:val="22"/>
        </w:rPr>
        <w:t>:</w:t>
      </w:r>
    </w:p>
    <w:p w14:paraId="163CDDEC" w14:textId="7AFE650D" w:rsidR="00F62EA1" w:rsidRPr="000B01F8" w:rsidRDefault="000B01F8" w:rsidP="000B01F8">
      <w:pPr>
        <w:numPr>
          <w:ilvl w:val="0"/>
          <w:numId w:val="27"/>
        </w:numPr>
        <w:tabs>
          <w:tab w:val="clear" w:pos="700"/>
        </w:tabs>
        <w:suppressAutoHyphens/>
        <w:autoSpaceDE/>
        <w:autoSpaceDN/>
        <w:adjustRightInd/>
        <w:ind w:left="1276" w:right="-28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F75">
        <w:rPr>
          <w:rFonts w:asciiTheme="minorHAnsi" w:hAnsiTheme="minorHAnsi" w:cstheme="minorHAnsi"/>
          <w:bCs/>
          <w:sz w:val="22"/>
          <w:szCs w:val="22"/>
        </w:rPr>
        <w:t>nadz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986F75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986F75">
        <w:rPr>
          <w:rFonts w:asciiTheme="minorHAnsi" w:hAnsiTheme="minorHAnsi" w:cstheme="minorHAnsi"/>
          <w:bCs/>
          <w:sz w:val="22"/>
          <w:szCs w:val="22"/>
        </w:rPr>
        <w:t xml:space="preserve"> nad prawidłowym przebiegiem procesu projektowego i procesu uzyskania pozwolenia na budowę</w:t>
      </w:r>
      <w:r>
        <w:rPr>
          <w:rFonts w:ascii="CIDFont+F3" w:hAnsi="CIDFont+F3" w:cs="CIDFont+F3"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01F8">
        <w:rPr>
          <w:rFonts w:ascii="CIDFont+F3" w:hAnsi="CIDFont+F3" w:cs="CIDFont+F3"/>
          <w:sz w:val="22"/>
          <w:szCs w:val="22"/>
        </w:rPr>
        <w:t xml:space="preserve">weryfikacji i sprawdzenia </w:t>
      </w:r>
      <w:r>
        <w:rPr>
          <w:rFonts w:ascii="CIDFont+F3" w:hAnsi="CIDFont+F3" w:cs="CIDFont+F3"/>
          <w:sz w:val="22"/>
          <w:szCs w:val="22"/>
        </w:rPr>
        <w:t>D</w:t>
      </w:r>
      <w:r w:rsidRPr="000B01F8">
        <w:rPr>
          <w:rFonts w:ascii="CIDFont+F3" w:hAnsi="CIDFont+F3" w:cs="CIDFont+F3"/>
          <w:sz w:val="22"/>
          <w:szCs w:val="22"/>
        </w:rPr>
        <w:t>okumentacji projektowej sporządzonej przez Wykonawcę robót budowlanych,</w:t>
      </w:r>
      <w:r w:rsidRPr="000B01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01F8">
        <w:rPr>
          <w:rFonts w:ascii="CIDFont+F3" w:hAnsi="CIDFont+F3" w:cs="CIDFont+F3"/>
          <w:sz w:val="22"/>
          <w:szCs w:val="22"/>
        </w:rPr>
        <w:t>zastosowanych materiałów i rozwiązań technicznych,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2EA1" w:rsidRPr="000B01F8">
        <w:rPr>
          <w:rFonts w:asciiTheme="minorHAnsi" w:hAnsiTheme="minorHAnsi" w:cstheme="minorHAnsi"/>
          <w:bCs/>
          <w:sz w:val="22"/>
          <w:szCs w:val="22"/>
        </w:rPr>
        <w:t>prowadzenia odbiorów prac projektowych,</w:t>
      </w:r>
    </w:p>
    <w:p w14:paraId="51898C3E" w14:textId="2EBFFC40" w:rsidR="00391EC4" w:rsidRPr="00435631" w:rsidRDefault="00391EC4" w:rsidP="004A6277">
      <w:pPr>
        <w:numPr>
          <w:ilvl w:val="0"/>
          <w:numId w:val="43"/>
        </w:numPr>
        <w:tabs>
          <w:tab w:val="clear" w:pos="700"/>
        </w:tabs>
        <w:suppressAutoHyphens/>
        <w:autoSpaceDE/>
        <w:autoSpaceDN/>
        <w:adjustRightInd/>
        <w:ind w:left="1276" w:right="-28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zarządzania</w:t>
      </w:r>
      <w:r w:rsidR="001033C9" w:rsidRPr="00435631">
        <w:rPr>
          <w:rFonts w:asciiTheme="minorHAnsi" w:hAnsiTheme="minorHAnsi" w:cstheme="minorHAnsi"/>
          <w:bCs/>
          <w:sz w:val="22"/>
          <w:szCs w:val="22"/>
        </w:rPr>
        <w:t xml:space="preserve"> i nadz</w:t>
      </w:r>
      <w:r w:rsidRPr="00435631">
        <w:rPr>
          <w:rFonts w:asciiTheme="minorHAnsi" w:hAnsiTheme="minorHAnsi" w:cstheme="minorHAnsi"/>
          <w:bCs/>
          <w:sz w:val="22"/>
          <w:szCs w:val="22"/>
        </w:rPr>
        <w:t>o</w:t>
      </w:r>
      <w:r w:rsidR="001033C9" w:rsidRPr="00435631">
        <w:rPr>
          <w:rFonts w:asciiTheme="minorHAnsi" w:hAnsiTheme="minorHAnsi" w:cstheme="minorHAnsi"/>
          <w:bCs/>
          <w:sz w:val="22"/>
          <w:szCs w:val="22"/>
        </w:rPr>
        <w:t>r</w:t>
      </w:r>
      <w:r w:rsidRPr="00435631">
        <w:rPr>
          <w:rFonts w:asciiTheme="minorHAnsi" w:hAnsiTheme="minorHAnsi" w:cstheme="minorHAnsi"/>
          <w:bCs/>
          <w:sz w:val="22"/>
          <w:szCs w:val="22"/>
        </w:rPr>
        <w:t>u</w:t>
      </w:r>
      <w:r w:rsidR="001033C9" w:rsidRPr="00435631">
        <w:rPr>
          <w:rFonts w:asciiTheme="minorHAnsi" w:hAnsiTheme="minorHAnsi" w:cstheme="minorHAnsi"/>
          <w:bCs/>
          <w:sz w:val="22"/>
          <w:szCs w:val="22"/>
        </w:rPr>
        <w:t xml:space="preserve"> nad realizacją </w:t>
      </w:r>
      <w:r w:rsidR="00F62EA1">
        <w:rPr>
          <w:rFonts w:asciiTheme="minorHAnsi" w:hAnsiTheme="minorHAnsi" w:cstheme="minorHAnsi"/>
          <w:bCs/>
          <w:sz w:val="22"/>
          <w:szCs w:val="22"/>
        </w:rPr>
        <w:t>Z</w:t>
      </w:r>
      <w:r w:rsidR="001033C9" w:rsidRPr="00435631">
        <w:rPr>
          <w:rFonts w:asciiTheme="minorHAnsi" w:hAnsiTheme="minorHAnsi" w:cstheme="minorHAnsi"/>
          <w:bCs/>
          <w:sz w:val="22"/>
          <w:szCs w:val="22"/>
        </w:rPr>
        <w:t>adania inwestycyjnego w celu</w:t>
      </w:r>
      <w:r w:rsidR="005A0B1C" w:rsidRPr="00435631">
        <w:rPr>
          <w:rFonts w:asciiTheme="minorHAnsi" w:hAnsiTheme="minorHAnsi" w:cstheme="minorHAnsi"/>
          <w:bCs/>
          <w:sz w:val="22"/>
          <w:szCs w:val="22"/>
        </w:rPr>
        <w:t xml:space="preserve"> skutecznego wyegzekwowania od W</w:t>
      </w:r>
      <w:r w:rsidR="001033C9" w:rsidRPr="00435631">
        <w:rPr>
          <w:rFonts w:asciiTheme="minorHAnsi" w:hAnsiTheme="minorHAnsi" w:cstheme="minorHAnsi"/>
          <w:bCs/>
          <w:sz w:val="22"/>
          <w:szCs w:val="22"/>
        </w:rPr>
        <w:t>ykonawc</w:t>
      </w:r>
      <w:r w:rsidR="00AA7A93" w:rsidRPr="00435631">
        <w:rPr>
          <w:rFonts w:asciiTheme="minorHAnsi" w:hAnsiTheme="minorHAnsi" w:cstheme="minorHAnsi"/>
          <w:bCs/>
          <w:sz w:val="22"/>
          <w:szCs w:val="22"/>
        </w:rPr>
        <w:t>y</w:t>
      </w:r>
      <w:r w:rsidR="001033C9" w:rsidRPr="00435631">
        <w:rPr>
          <w:rFonts w:asciiTheme="minorHAnsi" w:hAnsiTheme="minorHAnsi" w:cstheme="minorHAnsi"/>
          <w:bCs/>
          <w:sz w:val="22"/>
          <w:szCs w:val="22"/>
        </w:rPr>
        <w:t xml:space="preserve"> robót budowlanych wymagań dotyczących jakości wykonania, kosztów realizacji, terminu realizacji oraz zgodności z dokumentacją projektową i decyzjami zezwalającymi na prowadzenie robót,  </w:t>
      </w:r>
    </w:p>
    <w:p w14:paraId="2E53C18A" w14:textId="2211B401" w:rsidR="00F62EA1" w:rsidRDefault="00391EC4" w:rsidP="000B01F8">
      <w:pPr>
        <w:numPr>
          <w:ilvl w:val="0"/>
          <w:numId w:val="43"/>
        </w:numPr>
        <w:suppressAutoHyphens/>
        <w:autoSpaceDE/>
        <w:autoSpaceDN/>
        <w:adjustRightInd/>
        <w:ind w:left="1276" w:right="-28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2EA1">
        <w:rPr>
          <w:rFonts w:asciiTheme="minorHAnsi" w:hAnsiTheme="minorHAnsi" w:cstheme="minorHAnsi"/>
          <w:bCs/>
          <w:sz w:val="22"/>
          <w:szCs w:val="22"/>
        </w:rPr>
        <w:t xml:space="preserve">sprawowania </w:t>
      </w:r>
      <w:r w:rsidR="001033C9" w:rsidRPr="00F62EA1">
        <w:rPr>
          <w:rFonts w:asciiTheme="minorHAnsi" w:hAnsiTheme="minorHAnsi" w:cstheme="minorHAnsi"/>
          <w:bCs/>
          <w:sz w:val="22"/>
          <w:szCs w:val="22"/>
        </w:rPr>
        <w:t>funkcji inspektor</w:t>
      </w:r>
      <w:r w:rsidR="00915558" w:rsidRPr="00F62EA1">
        <w:rPr>
          <w:rFonts w:asciiTheme="minorHAnsi" w:hAnsiTheme="minorHAnsi" w:cstheme="minorHAnsi"/>
          <w:bCs/>
          <w:sz w:val="22"/>
          <w:szCs w:val="22"/>
        </w:rPr>
        <w:t>a</w:t>
      </w:r>
      <w:r w:rsidR="001033C9" w:rsidRPr="00F62EA1">
        <w:rPr>
          <w:rFonts w:asciiTheme="minorHAnsi" w:hAnsiTheme="minorHAnsi" w:cstheme="minorHAnsi"/>
          <w:bCs/>
          <w:sz w:val="22"/>
          <w:szCs w:val="22"/>
        </w:rPr>
        <w:t xml:space="preserve"> nadzoru inwestorskiego</w:t>
      </w:r>
      <w:r w:rsidRPr="00F62EA1">
        <w:rPr>
          <w:rFonts w:asciiTheme="minorHAnsi" w:hAnsiTheme="minorHAnsi" w:cstheme="minorHAnsi"/>
          <w:bCs/>
          <w:sz w:val="22"/>
          <w:szCs w:val="22"/>
        </w:rPr>
        <w:t xml:space="preserve"> w specjalności</w:t>
      </w:r>
      <w:r w:rsidR="008163C5" w:rsidRPr="00F62EA1">
        <w:rPr>
          <w:rFonts w:asciiTheme="minorHAnsi" w:hAnsiTheme="minorHAnsi" w:cstheme="minorHAnsi"/>
          <w:bCs/>
          <w:sz w:val="22"/>
          <w:szCs w:val="22"/>
        </w:rPr>
        <w:t xml:space="preserve">ach: </w:t>
      </w:r>
      <w:r w:rsidR="00F62EA1" w:rsidRPr="00986F75">
        <w:rPr>
          <w:rFonts w:ascii="CIDFont+F3" w:hAnsi="CIDFont+F3" w:cs="CIDFont+F3"/>
          <w:sz w:val="22"/>
          <w:szCs w:val="22"/>
        </w:rPr>
        <w:t>konstrukcyjno-budowlanej</w:t>
      </w:r>
      <w:r w:rsidR="00F62EA1" w:rsidRPr="00986F75">
        <w:rPr>
          <w:rFonts w:asciiTheme="minorHAnsi" w:hAnsiTheme="minorHAnsi" w:cstheme="minorHAnsi"/>
          <w:bCs/>
          <w:sz w:val="22"/>
          <w:szCs w:val="22"/>
        </w:rPr>
        <w:t xml:space="preserve">, instalacyjnej </w:t>
      </w:r>
      <w:r w:rsidR="00F62EA1" w:rsidRPr="00986F75">
        <w:rPr>
          <w:rFonts w:asciiTheme="minorHAnsi" w:hAnsiTheme="minorHAnsi" w:cstheme="minorHAnsi"/>
          <w:sz w:val="22"/>
          <w:szCs w:val="22"/>
          <w:lang w:bidi="pl-PL"/>
        </w:rPr>
        <w:t xml:space="preserve">w zakresie </w:t>
      </w:r>
      <w:r w:rsidR="00F62EA1" w:rsidRPr="00986F75">
        <w:rPr>
          <w:rFonts w:asciiTheme="minorHAnsi" w:hAnsiTheme="minorHAnsi" w:cstheme="minorHAnsi"/>
          <w:sz w:val="22"/>
          <w:szCs w:val="22"/>
        </w:rPr>
        <w:t>sieci, instalacji i urządzeń elektrycznych i</w:t>
      </w:r>
      <w:r w:rsidR="00F62EA1">
        <w:rPr>
          <w:rFonts w:asciiTheme="minorHAnsi" w:hAnsiTheme="minorHAnsi" w:cstheme="minorHAnsi"/>
          <w:sz w:val="22"/>
          <w:szCs w:val="22"/>
        </w:rPr>
        <w:t> </w:t>
      </w:r>
      <w:r w:rsidR="00F62EA1" w:rsidRPr="00986F75">
        <w:rPr>
          <w:rFonts w:asciiTheme="minorHAnsi" w:hAnsiTheme="minorHAnsi" w:cstheme="minorHAnsi"/>
          <w:sz w:val="22"/>
          <w:szCs w:val="22"/>
        </w:rPr>
        <w:t>energoelektrycznych</w:t>
      </w:r>
      <w:r w:rsidR="00F62EA1" w:rsidRPr="00986F75">
        <w:rPr>
          <w:rFonts w:asciiTheme="minorHAnsi" w:hAnsiTheme="minorHAnsi" w:cstheme="minorHAnsi"/>
          <w:bCs/>
          <w:sz w:val="22"/>
          <w:szCs w:val="22"/>
        </w:rPr>
        <w:t xml:space="preserve"> zgodnie z przepisami ustawy z dnia 7 lipca 1994r. Prawo budowlane (Dz. U. z 2024 r. poz. 725 późn. zm.)</w:t>
      </w:r>
      <w:r w:rsidR="00F62EA1">
        <w:rPr>
          <w:rFonts w:asciiTheme="minorHAnsi" w:hAnsiTheme="minorHAnsi" w:cstheme="minorHAnsi"/>
          <w:bCs/>
          <w:sz w:val="22"/>
          <w:szCs w:val="22"/>
        </w:rPr>
        <w:t>,</w:t>
      </w:r>
    </w:p>
    <w:p w14:paraId="41ECB50B" w14:textId="79759D9F" w:rsidR="001033C9" w:rsidRPr="00F62EA1" w:rsidRDefault="001033C9" w:rsidP="000B01F8">
      <w:pPr>
        <w:numPr>
          <w:ilvl w:val="0"/>
          <w:numId w:val="43"/>
        </w:numPr>
        <w:tabs>
          <w:tab w:val="clear" w:pos="700"/>
        </w:tabs>
        <w:suppressAutoHyphens/>
        <w:autoSpaceDE/>
        <w:autoSpaceDN/>
        <w:adjustRightInd/>
        <w:ind w:left="1276" w:right="-28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2EA1">
        <w:rPr>
          <w:rFonts w:asciiTheme="minorHAnsi" w:hAnsiTheme="minorHAnsi" w:cstheme="minorHAnsi"/>
          <w:bCs/>
          <w:sz w:val="22"/>
          <w:szCs w:val="22"/>
        </w:rPr>
        <w:t>wspierani</w:t>
      </w:r>
      <w:r w:rsidR="003C4090" w:rsidRPr="00F62EA1">
        <w:rPr>
          <w:rFonts w:asciiTheme="minorHAnsi" w:hAnsiTheme="minorHAnsi" w:cstheme="minorHAnsi"/>
          <w:bCs/>
          <w:sz w:val="22"/>
          <w:szCs w:val="22"/>
        </w:rPr>
        <w:t>a</w:t>
      </w:r>
      <w:r w:rsidRPr="00F62EA1">
        <w:rPr>
          <w:rFonts w:asciiTheme="minorHAnsi" w:hAnsiTheme="minorHAnsi" w:cstheme="minorHAnsi"/>
          <w:bCs/>
          <w:sz w:val="22"/>
          <w:szCs w:val="22"/>
        </w:rPr>
        <w:t xml:space="preserve"> Zamawiającego we wszystkich czynnościach technicznych, administracyjnych i</w:t>
      </w:r>
      <w:r w:rsidR="00F62EA1">
        <w:rPr>
          <w:rFonts w:asciiTheme="minorHAnsi" w:hAnsiTheme="minorHAnsi" w:cstheme="minorHAnsi"/>
          <w:bCs/>
          <w:sz w:val="22"/>
          <w:szCs w:val="22"/>
        </w:rPr>
        <w:t> </w:t>
      </w:r>
      <w:r w:rsidRPr="00F62EA1">
        <w:rPr>
          <w:rFonts w:asciiTheme="minorHAnsi" w:hAnsiTheme="minorHAnsi" w:cstheme="minorHAnsi"/>
          <w:bCs/>
          <w:sz w:val="22"/>
          <w:szCs w:val="22"/>
        </w:rPr>
        <w:t xml:space="preserve">finansowych związanych z realizacją </w:t>
      </w:r>
      <w:r w:rsidR="00622230" w:rsidRPr="00F62EA1">
        <w:rPr>
          <w:rFonts w:asciiTheme="minorHAnsi" w:hAnsiTheme="minorHAnsi" w:cstheme="minorHAnsi"/>
          <w:bCs/>
          <w:sz w:val="22"/>
          <w:szCs w:val="22"/>
        </w:rPr>
        <w:t>u</w:t>
      </w:r>
      <w:r w:rsidRPr="00F62EA1">
        <w:rPr>
          <w:rFonts w:asciiTheme="minorHAnsi" w:hAnsiTheme="minorHAnsi" w:cstheme="minorHAnsi"/>
          <w:bCs/>
          <w:sz w:val="22"/>
          <w:szCs w:val="22"/>
        </w:rPr>
        <w:t>m</w:t>
      </w:r>
      <w:r w:rsidR="00AA7A93" w:rsidRPr="00F62EA1">
        <w:rPr>
          <w:rFonts w:asciiTheme="minorHAnsi" w:hAnsiTheme="minorHAnsi" w:cstheme="minorHAnsi"/>
          <w:bCs/>
          <w:sz w:val="22"/>
          <w:szCs w:val="22"/>
        </w:rPr>
        <w:t>owy</w:t>
      </w:r>
      <w:r w:rsidRPr="00F62EA1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AA7A93" w:rsidRPr="00F62EA1">
        <w:rPr>
          <w:rFonts w:asciiTheme="minorHAnsi" w:hAnsiTheme="minorHAnsi" w:cstheme="minorHAnsi"/>
          <w:bCs/>
          <w:sz w:val="22"/>
          <w:szCs w:val="22"/>
        </w:rPr>
        <w:t>W</w:t>
      </w:r>
      <w:r w:rsidRPr="00F62EA1">
        <w:rPr>
          <w:rFonts w:asciiTheme="minorHAnsi" w:hAnsiTheme="minorHAnsi" w:cstheme="minorHAnsi"/>
          <w:bCs/>
          <w:sz w:val="22"/>
          <w:szCs w:val="22"/>
        </w:rPr>
        <w:t>ykonawc</w:t>
      </w:r>
      <w:r w:rsidR="00AA7A93" w:rsidRPr="00F62EA1">
        <w:rPr>
          <w:rFonts w:asciiTheme="minorHAnsi" w:hAnsiTheme="minorHAnsi" w:cstheme="minorHAnsi"/>
          <w:bCs/>
          <w:sz w:val="22"/>
          <w:szCs w:val="22"/>
        </w:rPr>
        <w:t>ą</w:t>
      </w:r>
      <w:r w:rsidRPr="00F62EA1">
        <w:rPr>
          <w:rFonts w:asciiTheme="minorHAnsi" w:hAnsiTheme="minorHAnsi" w:cstheme="minorHAnsi"/>
          <w:bCs/>
          <w:sz w:val="22"/>
          <w:szCs w:val="22"/>
        </w:rPr>
        <w:t xml:space="preserve"> robót budowlanych,</w:t>
      </w:r>
    </w:p>
    <w:p w14:paraId="30EA3466" w14:textId="62B9455C" w:rsidR="003C4090" w:rsidRPr="00435631" w:rsidRDefault="003C4090" w:rsidP="000B01F8">
      <w:pPr>
        <w:widowControl/>
        <w:numPr>
          <w:ilvl w:val="0"/>
          <w:numId w:val="43"/>
        </w:numPr>
        <w:tabs>
          <w:tab w:val="clear" w:pos="700"/>
        </w:tabs>
        <w:ind w:left="1276"/>
        <w:jc w:val="both"/>
        <w:rPr>
          <w:rFonts w:asciiTheme="minorHAnsi" w:hAnsiTheme="minorHAnsi" w:cstheme="minorHAnsi"/>
          <w:spacing w:val="-7"/>
          <w:w w:val="104"/>
          <w:sz w:val="22"/>
          <w:szCs w:val="22"/>
        </w:rPr>
      </w:pP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informowani</w:t>
      </w:r>
      <w:r w:rsidR="006E6501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a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na bieżąco Zamawiającego o wszystkich zagrożeniach wynikających w trakcie realizacji robót mogących mieć wpływ na terminową realizację </w:t>
      </w:r>
      <w:r w:rsidR="000B01F8">
        <w:rPr>
          <w:rFonts w:asciiTheme="minorHAnsi" w:hAnsiTheme="minorHAnsi" w:cstheme="minorHAnsi"/>
          <w:spacing w:val="-7"/>
          <w:w w:val="104"/>
          <w:sz w:val="22"/>
          <w:szCs w:val="22"/>
        </w:rPr>
        <w:t>Z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adania inwestycyjnego,</w:t>
      </w:r>
    </w:p>
    <w:p w14:paraId="23E8F8E2" w14:textId="77777777" w:rsidR="003C4090" w:rsidRPr="004A6277" w:rsidRDefault="003C4090" w:rsidP="000B01F8">
      <w:pPr>
        <w:widowControl/>
        <w:numPr>
          <w:ilvl w:val="0"/>
          <w:numId w:val="43"/>
        </w:numPr>
        <w:tabs>
          <w:tab w:val="clear" w:pos="700"/>
        </w:tabs>
        <w:ind w:left="1276"/>
        <w:jc w:val="both"/>
        <w:rPr>
          <w:rFonts w:asciiTheme="minorHAnsi" w:hAnsiTheme="minorHAnsi" w:cstheme="minorHAnsi"/>
          <w:spacing w:val="-7"/>
          <w:w w:val="104"/>
          <w:sz w:val="22"/>
          <w:szCs w:val="22"/>
        </w:rPr>
      </w:pPr>
      <w:r w:rsidRPr="004A6277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współpracy z Nadzorem Autorskim, </w:t>
      </w:r>
    </w:p>
    <w:p w14:paraId="3BA0C90C" w14:textId="3C8D529F" w:rsidR="003C4090" w:rsidRPr="004A6277" w:rsidRDefault="008163C5" w:rsidP="000B01F8">
      <w:pPr>
        <w:widowControl/>
        <w:numPr>
          <w:ilvl w:val="0"/>
          <w:numId w:val="43"/>
        </w:numPr>
        <w:tabs>
          <w:tab w:val="clear" w:pos="700"/>
        </w:tabs>
        <w:ind w:left="1276"/>
        <w:jc w:val="both"/>
        <w:rPr>
          <w:rFonts w:asciiTheme="minorHAnsi" w:hAnsiTheme="minorHAnsi" w:cstheme="minorHAnsi"/>
          <w:spacing w:val="-7"/>
          <w:w w:val="104"/>
          <w:sz w:val="22"/>
          <w:szCs w:val="22"/>
        </w:rPr>
      </w:pPr>
      <w:r w:rsidRPr="004A6277">
        <w:rPr>
          <w:rFonts w:asciiTheme="minorHAnsi" w:hAnsiTheme="minorHAnsi" w:cstheme="minorHAnsi"/>
          <w:spacing w:val="-7"/>
          <w:w w:val="104"/>
          <w:sz w:val="22"/>
          <w:szCs w:val="22"/>
        </w:rPr>
        <w:t>organizowania narad</w:t>
      </w:r>
      <w:r w:rsidR="003C4090" w:rsidRPr="004A6277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koordynacyjnych z Wykonawc</w:t>
      </w:r>
      <w:r w:rsidR="004A6277" w:rsidRPr="004A6277">
        <w:rPr>
          <w:rFonts w:asciiTheme="minorHAnsi" w:hAnsiTheme="minorHAnsi" w:cstheme="minorHAnsi"/>
          <w:spacing w:val="-7"/>
          <w:w w:val="104"/>
          <w:sz w:val="22"/>
          <w:szCs w:val="22"/>
        </w:rPr>
        <w:t>ami</w:t>
      </w:r>
      <w:r w:rsidR="003C4090" w:rsidRPr="004A6277">
        <w:rPr>
          <w:rFonts w:asciiTheme="minorHAnsi" w:hAnsiTheme="minorHAnsi" w:cstheme="minorHAnsi"/>
          <w:spacing w:val="-7"/>
          <w:w w:val="104"/>
          <w:sz w:val="22"/>
          <w:szCs w:val="22"/>
        </w:rPr>
        <w:t>,  Zamawiającym oraz Nadzorem Autorskim,</w:t>
      </w:r>
    </w:p>
    <w:p w14:paraId="224DAE1F" w14:textId="68260F86" w:rsidR="003C4090" w:rsidRPr="00435631" w:rsidRDefault="003C4090" w:rsidP="000B01F8">
      <w:pPr>
        <w:widowControl/>
        <w:numPr>
          <w:ilvl w:val="0"/>
          <w:numId w:val="43"/>
        </w:numPr>
        <w:tabs>
          <w:tab w:val="clear" w:pos="700"/>
        </w:tabs>
        <w:ind w:left="1276"/>
        <w:jc w:val="both"/>
        <w:rPr>
          <w:rFonts w:asciiTheme="minorHAnsi" w:hAnsiTheme="minorHAnsi" w:cstheme="minorHAnsi"/>
          <w:spacing w:val="-7"/>
          <w:w w:val="104"/>
          <w:sz w:val="22"/>
          <w:szCs w:val="22"/>
        </w:rPr>
      </w:pP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uczestniczenia w próbach i odbiorach technicznych budowane</w:t>
      </w:r>
      <w:r w:rsidR="00E556F8">
        <w:rPr>
          <w:rFonts w:asciiTheme="minorHAnsi" w:hAnsiTheme="minorHAnsi" w:cstheme="minorHAnsi"/>
          <w:spacing w:val="-7"/>
          <w:w w:val="104"/>
          <w:sz w:val="22"/>
          <w:szCs w:val="22"/>
        </w:rPr>
        <w:t>go obiektu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,</w:t>
      </w:r>
    </w:p>
    <w:p w14:paraId="191DB028" w14:textId="77777777" w:rsidR="003C4090" w:rsidRPr="00435631" w:rsidRDefault="007B506C" w:rsidP="000B01F8">
      <w:pPr>
        <w:numPr>
          <w:ilvl w:val="0"/>
          <w:numId w:val="43"/>
        </w:numPr>
        <w:tabs>
          <w:tab w:val="clear" w:pos="700"/>
        </w:tabs>
        <w:suppressAutoHyphens/>
        <w:autoSpaceDE/>
        <w:autoSpaceDN/>
        <w:adjustRightInd/>
        <w:ind w:left="1276" w:right="-28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czynnego </w:t>
      </w:r>
      <w:r w:rsidR="003C4090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udziału w czynnościach odbiorowych,</w:t>
      </w:r>
    </w:p>
    <w:p w14:paraId="22FBC0A8" w14:textId="77777777" w:rsidR="001033C9" w:rsidRPr="00435631" w:rsidRDefault="001033C9" w:rsidP="004A6277">
      <w:pPr>
        <w:numPr>
          <w:ilvl w:val="0"/>
          <w:numId w:val="43"/>
        </w:numPr>
        <w:tabs>
          <w:tab w:val="clear" w:pos="700"/>
        </w:tabs>
        <w:suppressAutoHyphens/>
        <w:autoSpaceDE/>
        <w:autoSpaceDN/>
        <w:adjustRightInd/>
        <w:ind w:left="127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przygotowani</w:t>
      </w:r>
      <w:r w:rsidR="003C4090" w:rsidRPr="00435631">
        <w:rPr>
          <w:rFonts w:asciiTheme="minorHAnsi" w:hAnsiTheme="minorHAnsi" w:cstheme="minorHAnsi"/>
          <w:bCs/>
          <w:sz w:val="22"/>
          <w:szCs w:val="22"/>
        </w:rPr>
        <w:t>a,</w:t>
      </w:r>
      <w:r w:rsidRPr="00435631">
        <w:rPr>
          <w:rFonts w:asciiTheme="minorHAnsi" w:hAnsiTheme="minorHAnsi" w:cstheme="minorHAnsi"/>
          <w:bCs/>
          <w:sz w:val="22"/>
          <w:szCs w:val="22"/>
        </w:rPr>
        <w:t xml:space="preserve"> we współpracy z Wykonawc</w:t>
      </w:r>
      <w:r w:rsidR="00AA7A93" w:rsidRPr="00435631">
        <w:rPr>
          <w:rFonts w:asciiTheme="minorHAnsi" w:hAnsiTheme="minorHAnsi" w:cstheme="minorHAnsi"/>
          <w:bCs/>
          <w:sz w:val="22"/>
          <w:szCs w:val="22"/>
        </w:rPr>
        <w:t>ą</w:t>
      </w:r>
      <w:r w:rsidRPr="00435631">
        <w:rPr>
          <w:rFonts w:asciiTheme="minorHAnsi" w:hAnsiTheme="minorHAnsi" w:cstheme="minorHAnsi"/>
          <w:bCs/>
          <w:sz w:val="22"/>
          <w:szCs w:val="22"/>
        </w:rPr>
        <w:t xml:space="preserve"> robót budowlanych</w:t>
      </w:r>
      <w:r w:rsidR="003C4090" w:rsidRPr="00435631">
        <w:rPr>
          <w:rFonts w:asciiTheme="minorHAnsi" w:hAnsiTheme="minorHAnsi" w:cstheme="minorHAnsi"/>
          <w:bCs/>
          <w:sz w:val="22"/>
          <w:szCs w:val="22"/>
        </w:rPr>
        <w:t>,</w:t>
      </w:r>
      <w:r w:rsidRPr="00435631">
        <w:rPr>
          <w:rFonts w:asciiTheme="minorHAnsi" w:hAnsiTheme="minorHAnsi" w:cstheme="minorHAnsi"/>
          <w:bCs/>
          <w:sz w:val="22"/>
          <w:szCs w:val="22"/>
        </w:rPr>
        <w:t xml:space="preserve"> dokument</w:t>
      </w:r>
      <w:r w:rsidR="003C4090" w:rsidRPr="00435631">
        <w:rPr>
          <w:rFonts w:asciiTheme="minorHAnsi" w:hAnsiTheme="minorHAnsi" w:cstheme="minorHAnsi"/>
          <w:bCs/>
          <w:sz w:val="22"/>
          <w:szCs w:val="22"/>
        </w:rPr>
        <w:t>ów do odbioru końcowego zadania</w:t>
      </w:r>
      <w:r w:rsidR="005A0B1C" w:rsidRPr="00435631">
        <w:rPr>
          <w:rFonts w:asciiTheme="minorHAnsi" w:hAnsiTheme="minorHAnsi" w:cstheme="minorHAnsi"/>
          <w:bCs/>
          <w:sz w:val="22"/>
          <w:szCs w:val="22"/>
        </w:rPr>
        <w:t xml:space="preserve"> inwestycyjnego</w:t>
      </w:r>
      <w:r w:rsidR="003C4090" w:rsidRPr="00435631">
        <w:rPr>
          <w:rFonts w:asciiTheme="minorHAnsi" w:hAnsiTheme="minorHAnsi" w:cstheme="minorHAnsi"/>
          <w:bCs/>
          <w:sz w:val="22"/>
          <w:szCs w:val="22"/>
        </w:rPr>
        <w:t xml:space="preserve">, w tym </w:t>
      </w:r>
      <w:r w:rsidR="005A0B1C" w:rsidRPr="00435631">
        <w:rPr>
          <w:rFonts w:asciiTheme="minorHAnsi" w:hAnsiTheme="minorHAnsi" w:cstheme="minorHAnsi"/>
          <w:bCs/>
          <w:sz w:val="22"/>
          <w:szCs w:val="22"/>
        </w:rPr>
        <w:t>dokumentacji powykonawczej</w:t>
      </w:r>
      <w:r w:rsidRPr="00435631">
        <w:rPr>
          <w:rFonts w:asciiTheme="minorHAnsi" w:hAnsiTheme="minorHAnsi" w:cstheme="minorHAnsi"/>
          <w:bCs/>
          <w:sz w:val="22"/>
          <w:szCs w:val="22"/>
        </w:rPr>
        <w:t xml:space="preserve"> z określeniem zakresu rzeczowego i finansowego, </w:t>
      </w:r>
    </w:p>
    <w:p w14:paraId="2F1AA381" w14:textId="77777777" w:rsidR="00654684" w:rsidRPr="00435631" w:rsidRDefault="00654684" w:rsidP="000B01F8">
      <w:pPr>
        <w:widowControl/>
        <w:numPr>
          <w:ilvl w:val="0"/>
          <w:numId w:val="43"/>
        </w:numPr>
        <w:tabs>
          <w:tab w:val="clear" w:pos="700"/>
        </w:tabs>
        <w:ind w:left="1276"/>
        <w:jc w:val="both"/>
        <w:rPr>
          <w:rFonts w:asciiTheme="minorHAnsi" w:hAnsiTheme="minorHAnsi" w:cstheme="minorHAnsi"/>
          <w:spacing w:val="-7"/>
          <w:w w:val="104"/>
          <w:sz w:val="22"/>
          <w:szCs w:val="22"/>
        </w:rPr>
      </w:pP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uczestniczeni</w:t>
      </w:r>
      <w:r w:rsidR="00554B6F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a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, na wezwanie Zamawiającego, w czynnościach związanych z ujawnieniem wad stwierdzonych w okresie gw</w:t>
      </w:r>
      <w:r w:rsidR="00554B6F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arancji</w:t>
      </w:r>
      <w:r w:rsidR="005A0B1C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jakości i rękojmi </w:t>
      </w:r>
      <w:r w:rsidR="00554B6F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oraz kontroli</w:t>
      </w:r>
      <w:r w:rsidR="00D95B45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ich usunięcia przez W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ykonawc</w:t>
      </w:r>
      <w:r w:rsidR="00D95B45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ę robót budowlanych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. Okres gwarancji</w:t>
      </w:r>
      <w:r w:rsidR="005A0B1C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jakości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i rękojmi zadania ustalony jest na </w:t>
      </w:r>
      <w:r w:rsidR="00B1227D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60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miesięcy od daty odbioru </w:t>
      </w:r>
      <w:r w:rsidR="00554B6F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końcowego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robót</w:t>
      </w:r>
      <w:r w:rsidR="002324E0"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 xml:space="preserve"> budowlanych</w:t>
      </w:r>
      <w:r w:rsidRPr="00435631">
        <w:rPr>
          <w:rFonts w:asciiTheme="minorHAnsi" w:hAnsiTheme="minorHAnsi" w:cstheme="minorHAnsi"/>
          <w:spacing w:val="-7"/>
          <w:w w:val="104"/>
          <w:sz w:val="22"/>
          <w:szCs w:val="22"/>
        </w:rPr>
        <w:t>.</w:t>
      </w:r>
    </w:p>
    <w:p w14:paraId="22A10F54" w14:textId="77777777" w:rsidR="00F62EA1" w:rsidRDefault="008163C5" w:rsidP="00F62EA1">
      <w:pPr>
        <w:widowControl/>
        <w:numPr>
          <w:ilvl w:val="1"/>
          <w:numId w:val="33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Szczegółowy wykaz obowiązków </w:t>
      </w:r>
      <w:r w:rsidR="006E6501" w:rsidRPr="00435631">
        <w:rPr>
          <w:rFonts w:asciiTheme="minorHAnsi" w:hAnsiTheme="minorHAnsi" w:cstheme="minorHAnsi"/>
          <w:sz w:val="22"/>
          <w:szCs w:val="22"/>
        </w:rPr>
        <w:t xml:space="preserve">Wykonawcy </w:t>
      </w:r>
      <w:r w:rsidR="00784629" w:rsidRPr="00435631">
        <w:rPr>
          <w:rFonts w:asciiTheme="minorHAnsi" w:hAnsiTheme="minorHAnsi" w:cstheme="minorHAnsi"/>
          <w:sz w:val="22"/>
          <w:szCs w:val="22"/>
        </w:rPr>
        <w:t>zawiera załącznik</w:t>
      </w:r>
      <w:r w:rsidR="007D71AE" w:rsidRPr="00435631">
        <w:rPr>
          <w:rFonts w:asciiTheme="minorHAnsi" w:hAnsiTheme="minorHAnsi" w:cstheme="minorHAnsi"/>
          <w:sz w:val="22"/>
          <w:szCs w:val="22"/>
        </w:rPr>
        <w:t xml:space="preserve"> nr 1 </w:t>
      </w:r>
      <w:r w:rsidR="00784629" w:rsidRPr="00435631">
        <w:rPr>
          <w:rFonts w:asciiTheme="minorHAnsi" w:hAnsiTheme="minorHAnsi" w:cstheme="minorHAnsi"/>
          <w:sz w:val="22"/>
          <w:szCs w:val="22"/>
        </w:rPr>
        <w:t xml:space="preserve">do umowy. </w:t>
      </w:r>
    </w:p>
    <w:p w14:paraId="0BF25ADA" w14:textId="77777777" w:rsidR="00F62EA1" w:rsidRDefault="00F62EA1" w:rsidP="00F62EA1">
      <w:pPr>
        <w:widowControl/>
        <w:numPr>
          <w:ilvl w:val="1"/>
          <w:numId w:val="33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F62EA1">
        <w:rPr>
          <w:rFonts w:asciiTheme="minorHAnsi" w:hAnsiTheme="minorHAnsi" w:cstheme="minorHAnsi"/>
          <w:sz w:val="22"/>
          <w:szCs w:val="22"/>
        </w:rPr>
        <w:t xml:space="preserve">Zakres robót podlegających nadzorowi obejmuje zaprojektowanie i wykonanie </w:t>
      </w:r>
      <w:proofErr w:type="spellStart"/>
      <w:r w:rsidRPr="00F62EA1">
        <w:rPr>
          <w:rFonts w:asciiTheme="minorHAnsi" w:hAnsiTheme="minorHAnsi" w:cstheme="minorHAnsi"/>
          <w:sz w:val="22"/>
          <w:szCs w:val="22"/>
        </w:rPr>
        <w:t>skateparku</w:t>
      </w:r>
      <w:proofErr w:type="spellEnd"/>
      <w:r w:rsidRPr="00F62EA1">
        <w:rPr>
          <w:rFonts w:asciiTheme="minorHAnsi" w:hAnsiTheme="minorHAnsi" w:cstheme="minorHAnsi"/>
          <w:sz w:val="22"/>
          <w:szCs w:val="22"/>
        </w:rPr>
        <w:t xml:space="preserve"> w technologii monolitycznej żelbetowej, na działce o numerze ewidencyjnym 678/12 przy ul. Kujawskiej w Solcu Kujawskim, w szczególności: wykonanie prac przedprojektowych, opracowanie projektu budowlanego i wykonawczego wielobranżowego oraz sporządzenie kosztorysów ofertowych, projektów przebudowy kolidującej infrastruktury tj. kompletnej i skoordynowanej międzybranżowo dokumentacji wykonawczej dotyczącej przedmiotowego zamierzenia inwestycyjnego zgodnie z zakresem PFU oraz wykonanie wielobranżowych robót budowlanych.</w:t>
      </w:r>
    </w:p>
    <w:p w14:paraId="0AE1D5E8" w14:textId="77777777" w:rsidR="00F62EA1" w:rsidRDefault="00F62EA1" w:rsidP="00F62EA1">
      <w:pPr>
        <w:widowControl/>
        <w:numPr>
          <w:ilvl w:val="1"/>
          <w:numId w:val="33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F62EA1">
        <w:rPr>
          <w:rFonts w:asciiTheme="minorHAnsi" w:hAnsiTheme="minorHAnsi" w:cstheme="minorHAnsi"/>
          <w:sz w:val="22"/>
          <w:szCs w:val="22"/>
        </w:rPr>
        <w:t>Szczegółowy zakres robót o których mowa w ust. 3 opisany jest w umowie zawartej na realizację ww. zadania z Wykonawcą robót budowlanych i w Programie Funkcjonalno-Użytkowym (PFU).</w:t>
      </w:r>
    </w:p>
    <w:p w14:paraId="56E43870" w14:textId="75DD09C4" w:rsidR="00F62EA1" w:rsidRPr="00F62EA1" w:rsidRDefault="00F62EA1" w:rsidP="00F62EA1">
      <w:pPr>
        <w:widowControl/>
        <w:numPr>
          <w:ilvl w:val="1"/>
          <w:numId w:val="33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F62EA1">
        <w:rPr>
          <w:rFonts w:asciiTheme="minorHAnsi" w:hAnsiTheme="minorHAnsi" w:cstheme="minorHAnsi"/>
          <w:sz w:val="22"/>
          <w:szCs w:val="22"/>
        </w:rPr>
        <w:lastRenderedPageBreak/>
        <w:t>Zadanie inwestycyjne, o którym mowa w ust. 1 zostało zakwalifikowane przez Prezesa Rady Ministrów do otrzymania Promesy inwestycyjnej na podstawie złożonego wniosku o dofinansowanie nr Edycja2/2021/7321/</w:t>
      </w:r>
      <w:proofErr w:type="spellStart"/>
      <w:r w:rsidRPr="00F62EA1">
        <w:rPr>
          <w:rFonts w:asciiTheme="minorHAnsi" w:hAnsiTheme="minorHAnsi" w:cstheme="minorHAnsi"/>
          <w:sz w:val="22"/>
          <w:szCs w:val="22"/>
        </w:rPr>
        <w:t>PolskiLad</w:t>
      </w:r>
      <w:proofErr w:type="spellEnd"/>
      <w:r w:rsidRPr="00F62EA1">
        <w:rPr>
          <w:rFonts w:asciiTheme="minorHAnsi" w:hAnsiTheme="minorHAnsi" w:cstheme="minorHAnsi"/>
          <w:sz w:val="22"/>
          <w:szCs w:val="22"/>
        </w:rPr>
        <w:t xml:space="preserve"> w Programie Rządowym Fundusz Polski Ład: Program Inwestycji Strategicznych, zwanym dalej „Programem”.</w:t>
      </w:r>
    </w:p>
    <w:p w14:paraId="2F815733" w14:textId="77777777" w:rsidR="00275342" w:rsidRPr="00435631" w:rsidRDefault="00275342" w:rsidP="0098341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62A763F" w14:textId="77777777" w:rsidR="005A62B5" w:rsidRPr="00435631" w:rsidRDefault="005A62B5" w:rsidP="005A62B5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9C6062" w:rsidRPr="00435631">
        <w:rPr>
          <w:rFonts w:asciiTheme="minorHAnsi" w:hAnsiTheme="minorHAnsi" w:cstheme="minorHAnsi"/>
          <w:bCs/>
          <w:sz w:val="22"/>
          <w:szCs w:val="22"/>
        </w:rPr>
        <w:t>3</w:t>
      </w:r>
    </w:p>
    <w:p w14:paraId="56074D97" w14:textId="77777777" w:rsidR="005A62B5" w:rsidRPr="00435631" w:rsidRDefault="005A62B5" w:rsidP="005A62B5">
      <w:pPr>
        <w:pStyle w:val="Nagwek7"/>
        <w:spacing w:line="240" w:lineRule="auto"/>
        <w:ind w:left="0"/>
        <w:rPr>
          <w:rFonts w:asciiTheme="minorHAnsi" w:hAnsiTheme="minorHAnsi" w:cstheme="minorHAnsi"/>
          <w:b w:val="0"/>
        </w:rPr>
      </w:pPr>
      <w:r w:rsidRPr="00435631">
        <w:rPr>
          <w:rFonts w:asciiTheme="minorHAnsi" w:hAnsiTheme="minorHAnsi" w:cstheme="minorHAnsi"/>
          <w:b w:val="0"/>
          <w:lang w:val="pl-PL"/>
        </w:rPr>
        <w:t>DOKUMENTY</w:t>
      </w:r>
      <w:r w:rsidRPr="00435631">
        <w:rPr>
          <w:rFonts w:asciiTheme="minorHAnsi" w:hAnsiTheme="minorHAnsi" w:cstheme="minorHAnsi"/>
          <w:b w:val="0"/>
        </w:rPr>
        <w:t xml:space="preserve"> </w:t>
      </w:r>
      <w:r w:rsidRPr="00435631">
        <w:rPr>
          <w:rFonts w:asciiTheme="minorHAnsi" w:hAnsiTheme="minorHAnsi" w:cstheme="minorHAnsi"/>
          <w:b w:val="0"/>
          <w:lang w:val="pl-PL"/>
        </w:rPr>
        <w:t>UMOWY</w:t>
      </w:r>
      <w:r w:rsidRPr="00435631">
        <w:rPr>
          <w:rFonts w:asciiTheme="minorHAnsi" w:hAnsiTheme="minorHAnsi" w:cstheme="minorHAnsi"/>
          <w:b w:val="0"/>
        </w:rPr>
        <w:t xml:space="preserve"> </w:t>
      </w:r>
    </w:p>
    <w:p w14:paraId="71388813" w14:textId="77777777" w:rsidR="005A62B5" w:rsidRPr="00435631" w:rsidRDefault="005A62B5" w:rsidP="002E3099">
      <w:pPr>
        <w:widowControl/>
        <w:numPr>
          <w:ilvl w:val="0"/>
          <w:numId w:val="23"/>
        </w:numPr>
        <w:tabs>
          <w:tab w:val="left" w:pos="361"/>
        </w:tabs>
        <w:autoSpaceDE/>
        <w:autoSpaceDN/>
        <w:adjustRightInd/>
        <w:spacing w:after="60" w:line="21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Następujące dokumenty będą uważane za tworzące niniejszą umowę oraz będą odczytywane i interpretowane jako jej części, w następującej kolejności:</w:t>
      </w:r>
    </w:p>
    <w:p w14:paraId="20C92229" w14:textId="77777777" w:rsidR="005A62B5" w:rsidRPr="00435631" w:rsidRDefault="005A62B5" w:rsidP="002E3099">
      <w:pPr>
        <w:widowControl/>
        <w:numPr>
          <w:ilvl w:val="1"/>
          <w:numId w:val="21"/>
        </w:numPr>
        <w:autoSpaceDE/>
        <w:autoSpaceDN/>
        <w:adjustRightInd/>
        <w:spacing w:after="60" w:line="0" w:lineRule="atLeast"/>
        <w:ind w:left="721" w:hanging="363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Dokument Umowy;</w:t>
      </w:r>
    </w:p>
    <w:p w14:paraId="6BE71154" w14:textId="77777777" w:rsidR="00F62EA1" w:rsidRDefault="005A62B5" w:rsidP="00F62EA1">
      <w:pPr>
        <w:widowControl/>
        <w:numPr>
          <w:ilvl w:val="1"/>
          <w:numId w:val="21"/>
        </w:numPr>
        <w:autoSpaceDE/>
        <w:autoSpaceDN/>
        <w:adjustRightInd/>
        <w:spacing w:after="60" w:line="0" w:lineRule="atLeast"/>
        <w:ind w:left="721" w:hanging="361"/>
        <w:jc w:val="both"/>
        <w:rPr>
          <w:rFonts w:asciiTheme="minorHAnsi" w:hAnsiTheme="minorHAnsi" w:cstheme="minorHAnsi"/>
          <w:sz w:val="22"/>
          <w:szCs w:val="22"/>
        </w:rPr>
      </w:pPr>
      <w:bookmarkStart w:id="0" w:name="page2"/>
      <w:bookmarkEnd w:id="0"/>
      <w:r w:rsidRPr="00435631">
        <w:rPr>
          <w:rFonts w:asciiTheme="minorHAnsi" w:hAnsiTheme="minorHAnsi" w:cstheme="minorHAnsi"/>
          <w:sz w:val="22"/>
          <w:szCs w:val="22"/>
        </w:rPr>
        <w:t>Specyfikacja Warunków Zamówienia, zwana dalej „SWZ” wraz z wyjaśnieniami z etapu postępowania przetargowego</w:t>
      </w:r>
      <w:r w:rsidR="006E6501" w:rsidRPr="00435631">
        <w:rPr>
          <w:rFonts w:asciiTheme="minorHAnsi" w:hAnsiTheme="minorHAnsi" w:cstheme="minorHAnsi"/>
          <w:sz w:val="22"/>
          <w:szCs w:val="22"/>
        </w:rPr>
        <w:t>;</w:t>
      </w:r>
    </w:p>
    <w:p w14:paraId="67BE295E" w14:textId="2FF52DB4" w:rsidR="00F62EA1" w:rsidRPr="00F62EA1" w:rsidRDefault="00F62EA1" w:rsidP="00F62EA1">
      <w:pPr>
        <w:widowControl/>
        <w:numPr>
          <w:ilvl w:val="1"/>
          <w:numId w:val="21"/>
        </w:numPr>
        <w:autoSpaceDE/>
        <w:autoSpaceDN/>
        <w:adjustRightInd/>
        <w:spacing w:after="60" w:line="0" w:lineRule="atLeast"/>
        <w:ind w:left="721" w:hanging="361"/>
        <w:jc w:val="both"/>
        <w:rPr>
          <w:rFonts w:asciiTheme="minorHAnsi" w:hAnsiTheme="minorHAnsi" w:cstheme="minorHAnsi"/>
          <w:sz w:val="22"/>
          <w:szCs w:val="22"/>
        </w:rPr>
      </w:pPr>
      <w:r w:rsidRPr="00F62EA1">
        <w:rPr>
          <w:rFonts w:ascii="Calibri" w:hAnsi="Calibri" w:cs="Calibri"/>
          <w:color w:val="000000"/>
          <w:sz w:val="22"/>
          <w:szCs w:val="22"/>
        </w:rPr>
        <w:t xml:space="preserve">Program Funkcjonalno-Użytkowy, zwany dalej „PFU” opracowany przez firmę Mirosław </w:t>
      </w:r>
      <w:proofErr w:type="spellStart"/>
      <w:r w:rsidRPr="00F62EA1">
        <w:rPr>
          <w:rFonts w:ascii="Calibri" w:hAnsi="Calibri" w:cs="Calibri"/>
          <w:color w:val="000000"/>
          <w:sz w:val="22"/>
          <w:szCs w:val="22"/>
        </w:rPr>
        <w:t>Macioszek</w:t>
      </w:r>
      <w:proofErr w:type="spellEnd"/>
      <w:r w:rsidRPr="00F62EA1">
        <w:rPr>
          <w:rFonts w:ascii="Calibri" w:hAnsi="Calibri" w:cs="Calibri"/>
          <w:color w:val="000000"/>
          <w:sz w:val="22"/>
          <w:szCs w:val="22"/>
        </w:rPr>
        <w:t xml:space="preserve"> Pracownia Projektów MODUS z siedzibą w Krakowie składający się z:</w:t>
      </w:r>
    </w:p>
    <w:p w14:paraId="0545E40D" w14:textId="77777777" w:rsidR="00F62EA1" w:rsidRDefault="00F62EA1" w:rsidP="00F62EA1">
      <w:pPr>
        <w:widowControl/>
        <w:numPr>
          <w:ilvl w:val="0"/>
          <w:numId w:val="38"/>
        </w:numPr>
        <w:suppressAutoHyphens/>
        <w:autoSpaceDE/>
        <w:autoSpaceDN/>
        <w:adjustRightInd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Części opisowej Programu Funkcjonalno-Użytkowego,</w:t>
      </w:r>
    </w:p>
    <w:p w14:paraId="654A8596" w14:textId="77777777" w:rsidR="00F62EA1" w:rsidRPr="009131F9" w:rsidRDefault="00F62EA1" w:rsidP="00F62EA1">
      <w:pPr>
        <w:widowControl/>
        <w:numPr>
          <w:ilvl w:val="0"/>
          <w:numId w:val="38"/>
        </w:numPr>
        <w:suppressAutoHyphens/>
        <w:autoSpaceDE/>
        <w:autoSpaceDN/>
        <w:adjustRightInd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131F9">
        <w:rPr>
          <w:rFonts w:ascii="Calibri" w:hAnsi="Calibri" w:cs="Calibri"/>
          <w:sz w:val="22"/>
          <w:szCs w:val="22"/>
        </w:rPr>
        <w:t>Części Informacyjnej Programu Funkcjonalno-Użytkowego,</w:t>
      </w:r>
    </w:p>
    <w:p w14:paraId="76F3B48A" w14:textId="77777777" w:rsidR="00F62EA1" w:rsidRPr="009131F9" w:rsidRDefault="00F62EA1" w:rsidP="00F62EA1">
      <w:pPr>
        <w:widowControl/>
        <w:numPr>
          <w:ilvl w:val="0"/>
          <w:numId w:val="38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Załączników Programu Funkcjonalno-Użytkowego:</w:t>
      </w:r>
    </w:p>
    <w:p w14:paraId="7E62054B" w14:textId="77777777" w:rsidR="00F62EA1" w:rsidRPr="009131F9" w:rsidRDefault="00F62EA1" w:rsidP="00F62EA1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before="60" w:after="60"/>
        <w:contextualSpacing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Koncepcja zagospodarowania terenu 1:500</w:t>
      </w:r>
    </w:p>
    <w:p w14:paraId="1172157F" w14:textId="77777777" w:rsidR="00F62EA1" w:rsidRPr="009131F9" w:rsidRDefault="00F62EA1" w:rsidP="00F62EA1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before="60" w:after="6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9131F9">
        <w:rPr>
          <w:rFonts w:asciiTheme="minorHAnsi" w:hAnsiTheme="minorHAnsi" w:cstheme="minorHAnsi"/>
          <w:sz w:val="22"/>
          <w:szCs w:val="22"/>
        </w:rPr>
        <w:t>Skatepark</w:t>
      </w:r>
      <w:proofErr w:type="spellEnd"/>
      <w:r w:rsidRPr="009131F9">
        <w:rPr>
          <w:rFonts w:asciiTheme="minorHAnsi" w:hAnsiTheme="minorHAnsi" w:cstheme="minorHAnsi"/>
          <w:sz w:val="22"/>
          <w:szCs w:val="22"/>
        </w:rPr>
        <w:t xml:space="preserve"> – rzut, zestawienie przeszkód i wizualizacje</w:t>
      </w:r>
    </w:p>
    <w:p w14:paraId="60AF575E" w14:textId="77777777" w:rsidR="00F62EA1" w:rsidRPr="009131F9" w:rsidRDefault="00F62EA1" w:rsidP="00F62EA1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before="60" w:after="60"/>
        <w:contextualSpacing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Karta techniczna</w:t>
      </w:r>
    </w:p>
    <w:p w14:paraId="41B78DC3" w14:textId="77777777" w:rsidR="00F62EA1" w:rsidRPr="009131F9" w:rsidRDefault="00F62EA1" w:rsidP="00F62EA1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before="60" w:after="60"/>
        <w:contextualSpacing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Specyfikacja techniczna</w:t>
      </w:r>
    </w:p>
    <w:p w14:paraId="39C638CC" w14:textId="77777777" w:rsidR="00F62EA1" w:rsidRPr="009131F9" w:rsidRDefault="00F62EA1" w:rsidP="00F62EA1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before="60" w:after="60"/>
        <w:contextualSpacing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Wyniki badań gruntowo-wodnych</w:t>
      </w:r>
    </w:p>
    <w:p w14:paraId="047DC47A" w14:textId="77777777" w:rsidR="00F62EA1" w:rsidRPr="009131F9" w:rsidRDefault="00F62EA1" w:rsidP="00F62EA1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before="60" w:after="60"/>
        <w:contextualSpacing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Inwentaryzacja zieleni</w:t>
      </w:r>
    </w:p>
    <w:p w14:paraId="67E7320B" w14:textId="77777777" w:rsidR="00F62EA1" w:rsidRPr="009131F9" w:rsidRDefault="00F62EA1" w:rsidP="00F62EA1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before="60" w:after="60"/>
        <w:contextualSpacing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Raport z konsultacji społecznych</w:t>
      </w:r>
    </w:p>
    <w:p w14:paraId="2B77B2E7" w14:textId="77777777" w:rsidR="00F62EA1" w:rsidRPr="009131F9" w:rsidRDefault="00F62EA1" w:rsidP="00F62EA1">
      <w:pPr>
        <w:widowControl/>
        <w:numPr>
          <w:ilvl w:val="0"/>
          <w:numId w:val="38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Opracowań uzupełniających, w tym:</w:t>
      </w:r>
    </w:p>
    <w:p w14:paraId="2A1718C4" w14:textId="77777777" w:rsidR="00F62EA1" w:rsidRPr="009131F9" w:rsidRDefault="00F62EA1" w:rsidP="00F62EA1">
      <w:pPr>
        <w:widowControl/>
        <w:numPr>
          <w:ilvl w:val="0"/>
          <w:numId w:val="40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 xml:space="preserve">„Projekt rekultywacji terenu dawnej Nasycalni Drewna w Solcu Kujawskim” opracowany przez dr Wojciecha </w:t>
      </w:r>
      <w:proofErr w:type="spellStart"/>
      <w:r w:rsidRPr="009131F9">
        <w:rPr>
          <w:rFonts w:asciiTheme="minorHAnsi" w:hAnsiTheme="minorHAnsi" w:cstheme="minorHAnsi"/>
          <w:sz w:val="22"/>
          <w:szCs w:val="22"/>
        </w:rPr>
        <w:t>Irmińskiego</w:t>
      </w:r>
      <w:proofErr w:type="spellEnd"/>
      <w:r w:rsidRPr="009131F9">
        <w:rPr>
          <w:rFonts w:asciiTheme="minorHAnsi" w:hAnsiTheme="minorHAnsi" w:cstheme="minorHAnsi"/>
          <w:sz w:val="22"/>
          <w:szCs w:val="22"/>
        </w:rPr>
        <w:t xml:space="preserve"> w grudniu 2011 r.;</w:t>
      </w:r>
    </w:p>
    <w:p w14:paraId="531DF0AB" w14:textId="77777777" w:rsidR="00F62EA1" w:rsidRPr="009131F9" w:rsidRDefault="00F62EA1" w:rsidP="00F62EA1">
      <w:pPr>
        <w:widowControl/>
        <w:numPr>
          <w:ilvl w:val="0"/>
          <w:numId w:val="40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 xml:space="preserve">„Metoda unieszkodliwiania zanieczyszczeń poniżej poziomu wód podziemnych -propozycja dla terenu objętego projektem </w:t>
      </w:r>
      <w:proofErr w:type="spellStart"/>
      <w:r w:rsidRPr="009131F9">
        <w:rPr>
          <w:rFonts w:asciiTheme="minorHAnsi" w:hAnsiTheme="minorHAnsi" w:cstheme="minorHAnsi"/>
          <w:sz w:val="22"/>
          <w:szCs w:val="22"/>
        </w:rPr>
        <w:t>GreenerSites</w:t>
      </w:r>
      <w:proofErr w:type="spellEnd"/>
      <w:r w:rsidRPr="009131F9">
        <w:rPr>
          <w:rFonts w:asciiTheme="minorHAnsi" w:hAnsiTheme="minorHAnsi" w:cstheme="minorHAnsi"/>
          <w:sz w:val="22"/>
          <w:szCs w:val="22"/>
        </w:rPr>
        <w:t xml:space="preserve"> w Solcu Kujawskim” opracowana przez dr Wojciecha </w:t>
      </w:r>
      <w:proofErr w:type="spellStart"/>
      <w:r w:rsidRPr="009131F9">
        <w:rPr>
          <w:rFonts w:asciiTheme="minorHAnsi" w:hAnsiTheme="minorHAnsi" w:cstheme="minorHAnsi"/>
          <w:sz w:val="22"/>
          <w:szCs w:val="22"/>
        </w:rPr>
        <w:t>Irmińskiego</w:t>
      </w:r>
      <w:proofErr w:type="spellEnd"/>
      <w:r w:rsidRPr="009131F9">
        <w:rPr>
          <w:rFonts w:asciiTheme="minorHAnsi" w:hAnsiTheme="minorHAnsi" w:cstheme="minorHAnsi"/>
          <w:sz w:val="22"/>
          <w:szCs w:val="22"/>
        </w:rPr>
        <w:t xml:space="preserve"> w marcu 2019 r.;</w:t>
      </w:r>
    </w:p>
    <w:p w14:paraId="3EA6A551" w14:textId="77777777" w:rsidR="00F62EA1" w:rsidRPr="009131F9" w:rsidRDefault="00F62EA1" w:rsidP="00F62EA1">
      <w:pPr>
        <w:widowControl/>
        <w:numPr>
          <w:ilvl w:val="0"/>
          <w:numId w:val="40"/>
        </w:numPr>
        <w:suppressAutoHyphens/>
        <w:autoSpaceDE/>
        <w:autoSpaceDN/>
        <w:adjustRightInd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131F9">
        <w:rPr>
          <w:rFonts w:asciiTheme="minorHAnsi" w:hAnsiTheme="minorHAnsi" w:cstheme="minorHAnsi"/>
          <w:sz w:val="22"/>
          <w:szCs w:val="22"/>
        </w:rPr>
        <w:t>„Studium zagospodarowania terenu po byłej Nasycalni Podkładów Kolejowych w Solcu</w:t>
      </w:r>
      <w:r w:rsidRPr="009131F9">
        <w:rPr>
          <w:rFonts w:ascii="Calibri" w:hAnsi="Calibri" w:cs="Calibri"/>
          <w:sz w:val="22"/>
          <w:szCs w:val="22"/>
        </w:rPr>
        <w:t xml:space="preserve"> Kujawskim” w części dotyczącej koncepcji I – NASYCALNIA SPORT opracowane w marcu 2019 r.;</w:t>
      </w:r>
    </w:p>
    <w:p w14:paraId="7E0EE993" w14:textId="7EE98909" w:rsidR="005A62B5" w:rsidRPr="00F62EA1" w:rsidRDefault="00F62EA1" w:rsidP="00F62EA1">
      <w:pPr>
        <w:widowControl/>
        <w:numPr>
          <w:ilvl w:val="0"/>
          <w:numId w:val="40"/>
        </w:numPr>
        <w:suppressAutoHyphens/>
        <w:autoSpaceDE/>
        <w:autoSpaceDN/>
        <w:adjustRightInd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131F9">
        <w:rPr>
          <w:rFonts w:ascii="Calibri" w:hAnsi="Calibri" w:cs="Calibri"/>
          <w:sz w:val="22"/>
          <w:szCs w:val="22"/>
        </w:rPr>
        <w:t>„Mapa rozkładu podwyższonych oporności gruntów poniżej poziomu wody podziemnej” –</w:t>
      </w:r>
      <w:r>
        <w:rPr>
          <w:rFonts w:ascii="Calibri" w:hAnsi="Calibri" w:cs="Calibri"/>
          <w:sz w:val="22"/>
          <w:szCs w:val="22"/>
        </w:rPr>
        <w:t xml:space="preserve"> opracowana w sierpniu 2018 r.</w:t>
      </w:r>
      <w:r w:rsidR="005A62B5" w:rsidRPr="00F62EA1">
        <w:rPr>
          <w:rFonts w:asciiTheme="minorHAnsi" w:hAnsiTheme="minorHAnsi" w:cstheme="minorHAnsi"/>
          <w:sz w:val="22"/>
          <w:szCs w:val="22"/>
        </w:rPr>
        <w:t>;</w:t>
      </w:r>
    </w:p>
    <w:p w14:paraId="1D23A2A4" w14:textId="77777777" w:rsidR="005A62B5" w:rsidRPr="00435631" w:rsidRDefault="005A62B5" w:rsidP="002E3099">
      <w:pPr>
        <w:widowControl/>
        <w:numPr>
          <w:ilvl w:val="1"/>
          <w:numId w:val="21"/>
        </w:numPr>
        <w:autoSpaceDE/>
        <w:autoSpaceDN/>
        <w:adjustRightInd/>
        <w:spacing w:after="60" w:line="0" w:lineRule="atLeast"/>
        <w:ind w:left="72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Dokumenty składając</w:t>
      </w:r>
      <w:r w:rsidR="007C2BFF" w:rsidRPr="00435631">
        <w:rPr>
          <w:rFonts w:asciiTheme="minorHAnsi" w:hAnsiTheme="minorHAnsi" w:cstheme="minorHAnsi"/>
          <w:sz w:val="22"/>
          <w:szCs w:val="22"/>
        </w:rPr>
        <w:t xml:space="preserve">e się na Ofertę Wykonawcy w tym </w:t>
      </w:r>
      <w:r w:rsidRPr="00435631">
        <w:rPr>
          <w:rFonts w:asciiTheme="minorHAnsi" w:hAnsiTheme="minorHAnsi" w:cstheme="minorHAnsi"/>
          <w:sz w:val="22"/>
          <w:szCs w:val="22"/>
        </w:rPr>
        <w:t>Formularz oferty</w:t>
      </w:r>
      <w:r w:rsidR="007C2BFF" w:rsidRPr="00435631">
        <w:rPr>
          <w:rFonts w:asciiTheme="minorHAnsi" w:hAnsiTheme="minorHAnsi" w:cstheme="minorHAnsi"/>
          <w:sz w:val="22"/>
          <w:szCs w:val="22"/>
        </w:rPr>
        <w:t>.</w:t>
      </w:r>
    </w:p>
    <w:p w14:paraId="7B233954" w14:textId="77777777" w:rsidR="005A62B5" w:rsidRPr="00435631" w:rsidRDefault="005A62B5" w:rsidP="002E3099">
      <w:pPr>
        <w:widowControl/>
        <w:numPr>
          <w:ilvl w:val="0"/>
          <w:numId w:val="22"/>
        </w:numPr>
        <w:tabs>
          <w:tab w:val="left" w:pos="361"/>
        </w:tabs>
        <w:autoSpaceDE/>
        <w:autoSpaceDN/>
        <w:adjustRightInd/>
        <w:spacing w:after="60" w:line="218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Wszelkie uzupełnienia umowy oraz dokumentów określonych w ust. 1 winny być odczytywane w takiej samej kolejności jak dokumenty, które modyfikują.</w:t>
      </w:r>
    </w:p>
    <w:p w14:paraId="0FFAFF12" w14:textId="3C445787" w:rsidR="00275342" w:rsidRPr="00435631" w:rsidRDefault="005A62B5" w:rsidP="0098341D">
      <w:pPr>
        <w:widowControl/>
        <w:numPr>
          <w:ilvl w:val="0"/>
          <w:numId w:val="22"/>
        </w:numPr>
        <w:tabs>
          <w:tab w:val="left" w:pos="361"/>
        </w:tabs>
        <w:autoSpaceDE/>
        <w:autoSpaceDN/>
        <w:adjustRightInd/>
        <w:spacing w:after="240" w:line="225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Wykonawca oświadcza, że przed złożeniem Oferty, zapoznał się ze wszystkimi warunkami, które są niezbędne do należytego wykonania przedmiotu umowy, a w szczególności zapoznał się z dokumentami, o których mowa w ust. 1 </w:t>
      </w:r>
      <w:r w:rsidR="00D97CB3" w:rsidRPr="00435631">
        <w:rPr>
          <w:rFonts w:asciiTheme="minorHAnsi" w:hAnsiTheme="minorHAnsi" w:cstheme="minorHAnsi"/>
          <w:sz w:val="22"/>
          <w:szCs w:val="22"/>
        </w:rPr>
        <w:t>pkt 1-</w:t>
      </w:r>
      <w:r w:rsidR="00F62EA1">
        <w:rPr>
          <w:rFonts w:asciiTheme="minorHAnsi" w:hAnsiTheme="minorHAnsi" w:cstheme="minorHAnsi"/>
          <w:sz w:val="22"/>
          <w:szCs w:val="22"/>
        </w:rPr>
        <w:t>3</w:t>
      </w:r>
      <w:r w:rsidRPr="00435631">
        <w:rPr>
          <w:rFonts w:asciiTheme="minorHAnsi" w:hAnsiTheme="minorHAnsi" w:cstheme="minorHAnsi"/>
          <w:sz w:val="22"/>
          <w:szCs w:val="22"/>
        </w:rPr>
        <w:t>.</w:t>
      </w:r>
    </w:p>
    <w:p w14:paraId="42D51250" w14:textId="77777777" w:rsidR="00613E8D" w:rsidRPr="00435631" w:rsidRDefault="00613E8D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</w:t>
      </w:r>
      <w:r w:rsidR="009C6062" w:rsidRPr="00435631">
        <w:rPr>
          <w:rFonts w:asciiTheme="minorHAnsi" w:hAnsiTheme="minorHAnsi" w:cstheme="minorHAnsi"/>
          <w:bCs/>
          <w:sz w:val="22"/>
          <w:szCs w:val="22"/>
        </w:rPr>
        <w:t>4</w:t>
      </w:r>
    </w:p>
    <w:p w14:paraId="032C549E" w14:textId="77777777" w:rsidR="00613E8D" w:rsidRPr="00435631" w:rsidRDefault="00613E8D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PRAWA I OBOWIĄZKI ZAMAWIAJĄCEGO</w:t>
      </w:r>
    </w:p>
    <w:p w14:paraId="4174572E" w14:textId="77777777" w:rsidR="00613E8D" w:rsidRPr="00435631" w:rsidRDefault="00613E8D" w:rsidP="002E3099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Zamawiający przekaże Wykonawcy, na czas pełnienia Nadzoru Inwestorskiego, następujące dokumenty:</w:t>
      </w:r>
    </w:p>
    <w:p w14:paraId="27414DDD" w14:textId="77777777" w:rsidR="00613E8D" w:rsidRPr="00435631" w:rsidRDefault="008D28BD" w:rsidP="002E3099">
      <w:pPr>
        <w:pStyle w:val="Tekstpodstawowy"/>
        <w:numPr>
          <w:ilvl w:val="1"/>
          <w:numId w:val="2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kopi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ę</w:t>
      </w:r>
      <w:r w:rsidR="007B506C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Umowy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12920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z Wykonawc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ą</w:t>
      </w:r>
      <w:r w:rsidR="00112920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112920" w:rsidRPr="00435631">
        <w:rPr>
          <w:rFonts w:asciiTheme="minorHAnsi" w:hAnsiTheme="minorHAnsi" w:cstheme="minorHAnsi"/>
          <w:color w:val="auto"/>
          <w:sz w:val="22"/>
          <w:szCs w:val="22"/>
        </w:rPr>
        <w:t>rob</w:t>
      </w:r>
      <w:r w:rsidR="00112920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ót</w:t>
      </w:r>
      <w:r w:rsidR="00112920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budowlan</w:t>
      </w:r>
      <w:r w:rsidR="00112920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ych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wraz z załącznikami; </w:t>
      </w:r>
    </w:p>
    <w:p w14:paraId="0F54DC13" w14:textId="77777777" w:rsidR="00613E8D" w:rsidRPr="00435631" w:rsidRDefault="007B506C" w:rsidP="002E3099">
      <w:pPr>
        <w:pStyle w:val="Tekstpodstawowy"/>
        <w:numPr>
          <w:ilvl w:val="1"/>
          <w:numId w:val="2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kopię Ofert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Wykonawc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robót budowlanych; </w:t>
      </w:r>
    </w:p>
    <w:p w14:paraId="112043BA" w14:textId="2625E43A" w:rsidR="00613E8D" w:rsidRPr="00435631" w:rsidRDefault="00F62EA1" w:rsidP="002E3099">
      <w:pPr>
        <w:pStyle w:val="Tekstpodstawowy"/>
        <w:numPr>
          <w:ilvl w:val="1"/>
          <w:numId w:val="2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579D">
        <w:rPr>
          <w:rFonts w:ascii="Calibri" w:hAnsi="Calibri" w:cs="Calibri"/>
          <w:sz w:val="22"/>
          <w:szCs w:val="22"/>
        </w:rPr>
        <w:t xml:space="preserve">Program Funkcjonalno-Użytkowy, zwany dalej „PFU” opracowany przez firmę Mirosław </w:t>
      </w:r>
      <w:proofErr w:type="spellStart"/>
      <w:r w:rsidRPr="001B579D">
        <w:rPr>
          <w:rFonts w:ascii="Calibri" w:hAnsi="Calibri" w:cs="Calibri"/>
          <w:sz w:val="22"/>
          <w:szCs w:val="22"/>
        </w:rPr>
        <w:t>Macioszek</w:t>
      </w:r>
      <w:proofErr w:type="spellEnd"/>
      <w:r w:rsidRPr="001B579D">
        <w:rPr>
          <w:rFonts w:ascii="Calibri" w:hAnsi="Calibri" w:cs="Calibri"/>
          <w:sz w:val="22"/>
          <w:szCs w:val="22"/>
        </w:rPr>
        <w:t xml:space="preserve"> Pracownia Projektów MODUS</w:t>
      </w:r>
      <w:r>
        <w:rPr>
          <w:rFonts w:ascii="Calibri" w:hAnsi="Calibri" w:cs="Calibri"/>
          <w:sz w:val="22"/>
          <w:szCs w:val="22"/>
        </w:rPr>
        <w:t xml:space="preserve"> oraz opracowania uzupełniające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DD2E840" w14:textId="77777777" w:rsidR="00613E8D" w:rsidRPr="00435631" w:rsidRDefault="007B506C" w:rsidP="002E3099">
      <w:pPr>
        <w:pStyle w:val="Tekstpodstawowy"/>
        <w:numPr>
          <w:ilvl w:val="1"/>
          <w:numId w:val="2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lastRenderedPageBreak/>
        <w:t>inne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, będące w jego posiadaniu, dokumenty związane z realizacją zadania inwestycyjnego, </w:t>
      </w:r>
    </w:p>
    <w:p w14:paraId="3F24A323" w14:textId="77777777" w:rsidR="00613E8D" w:rsidRPr="00435631" w:rsidRDefault="007B506C" w:rsidP="002E3099">
      <w:pPr>
        <w:pStyle w:val="Tekstpodstawowy"/>
        <w:numPr>
          <w:ilvl w:val="1"/>
          <w:numId w:val="2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wzory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następujących formularzy:</w:t>
      </w:r>
    </w:p>
    <w:p w14:paraId="7B933EEB" w14:textId="77777777" w:rsidR="00613E8D" w:rsidRPr="00435631" w:rsidRDefault="00613E8D" w:rsidP="002E3099">
      <w:pPr>
        <w:pStyle w:val="Tekstpodstawowy"/>
        <w:numPr>
          <w:ilvl w:val="2"/>
          <w:numId w:val="11"/>
        </w:numPr>
        <w:ind w:left="1225" w:hanging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wzór protokołu konieczności na roboty dodatkowe,</w:t>
      </w:r>
      <w:r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zamienne,</w:t>
      </w: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AE1A8F8" w14:textId="77777777" w:rsidR="00613E8D" w:rsidRPr="00435631" w:rsidRDefault="00112920" w:rsidP="002E3099">
      <w:pPr>
        <w:pStyle w:val="Tekstpodstawowy"/>
        <w:numPr>
          <w:ilvl w:val="2"/>
          <w:numId w:val="11"/>
        </w:numPr>
        <w:ind w:left="1225" w:hanging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wzór wystąpienia </w:t>
      </w:r>
      <w:r w:rsidR="007B506C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Wykonawcy</w:t>
      </w:r>
      <w:r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robót budowlanych</w:t>
      </w:r>
      <w:r w:rsidR="009873A0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o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akceptację materiału, </w:t>
      </w:r>
    </w:p>
    <w:p w14:paraId="1E1C05A4" w14:textId="77777777" w:rsidR="00613E8D" w:rsidRPr="00435631" w:rsidRDefault="00613E8D" w:rsidP="002E3099">
      <w:pPr>
        <w:pStyle w:val="Tekstpodstawowy"/>
        <w:numPr>
          <w:ilvl w:val="2"/>
          <w:numId w:val="11"/>
        </w:numPr>
        <w:ind w:left="1225" w:hanging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wzór protokołu odbioru końcowego;</w:t>
      </w:r>
    </w:p>
    <w:p w14:paraId="34112C5C" w14:textId="77777777" w:rsidR="00613E8D" w:rsidRPr="00435631" w:rsidRDefault="00613E8D" w:rsidP="002E3099">
      <w:pPr>
        <w:pStyle w:val="Tekstpodstawowy"/>
        <w:numPr>
          <w:ilvl w:val="2"/>
          <w:numId w:val="11"/>
        </w:numPr>
        <w:ind w:left="1225" w:hanging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wzór druku rozliczeń miesięcznych. </w:t>
      </w:r>
    </w:p>
    <w:p w14:paraId="11DF9FB7" w14:textId="77777777" w:rsidR="00613E8D" w:rsidRPr="00435631" w:rsidRDefault="00613E8D" w:rsidP="002E3099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Zamawiający jest zobowiązany </w:t>
      </w:r>
      <w:r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do bieżącej </w:t>
      </w:r>
      <w:r w:rsidRPr="00435631">
        <w:rPr>
          <w:rFonts w:asciiTheme="minorHAnsi" w:hAnsiTheme="minorHAnsi" w:cstheme="minorHAnsi"/>
          <w:color w:val="auto"/>
          <w:sz w:val="22"/>
          <w:szCs w:val="22"/>
        </w:rPr>
        <w:t>współprac</w:t>
      </w:r>
      <w:r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="007B506C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z Wykonawcą</w:t>
      </w:r>
      <w:r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w sposób zapewniający </w:t>
      </w:r>
      <w:r w:rsidR="006A670E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przekazanie wszelkich posiadanych </w:t>
      </w:r>
      <w:r w:rsidRPr="00435631">
        <w:rPr>
          <w:rFonts w:asciiTheme="minorHAnsi" w:hAnsiTheme="minorHAnsi" w:cstheme="minorHAnsi"/>
          <w:color w:val="auto"/>
          <w:sz w:val="22"/>
          <w:szCs w:val="22"/>
        </w:rPr>
        <w:t>informacj</w:t>
      </w:r>
      <w:r w:rsidR="006A670E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i dla prawidłowego </w:t>
      </w: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wykonania niniejszej </w:t>
      </w:r>
      <w:r w:rsidR="008D28BD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u</w:t>
      </w:r>
      <w:r w:rsidRPr="00435631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AFEDE3C" w14:textId="77777777" w:rsidR="00613E8D" w:rsidRPr="00435631" w:rsidRDefault="00613E8D" w:rsidP="002E3099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Zamawiający jest zobowiązany do bieżącego informowania Wykonawcy  o okolicznościach związanych z przedmiotem </w:t>
      </w:r>
      <w:r w:rsidR="008D28BD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u</w:t>
      </w:r>
      <w:r w:rsidRPr="00435631">
        <w:rPr>
          <w:rFonts w:asciiTheme="minorHAnsi" w:hAnsiTheme="minorHAnsi" w:cstheme="minorHAnsi"/>
          <w:color w:val="auto"/>
          <w:sz w:val="22"/>
          <w:szCs w:val="22"/>
        </w:rPr>
        <w:t>mowy i mogących mieć wpływ na przebieg jego realizacji.</w:t>
      </w:r>
    </w:p>
    <w:p w14:paraId="5FFA9120" w14:textId="77777777" w:rsidR="00613E8D" w:rsidRPr="00435631" w:rsidRDefault="00613E8D" w:rsidP="002E3099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do: </w:t>
      </w:r>
    </w:p>
    <w:p w14:paraId="2A9E559D" w14:textId="720E0E34" w:rsidR="00613E8D" w:rsidRPr="00435631" w:rsidRDefault="00944BD1" w:rsidP="002E3099">
      <w:pPr>
        <w:pStyle w:val="Tekstpodstawowy"/>
        <w:numPr>
          <w:ilvl w:val="1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zatwierdzania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rozliczeń miesięcznych;</w:t>
      </w:r>
    </w:p>
    <w:p w14:paraId="17472B79" w14:textId="593BCAB1" w:rsidR="00613E8D" w:rsidRPr="00435631" w:rsidRDefault="00944BD1" w:rsidP="002E3099">
      <w:pPr>
        <w:pStyle w:val="Tekstpodstawowy"/>
        <w:numPr>
          <w:ilvl w:val="1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zatwierdzenia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harmonogramu rzeczowego</w:t>
      </w:r>
      <w:r w:rsidR="00112920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zadania inwestycyjnego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i planu płatności;</w:t>
      </w:r>
    </w:p>
    <w:p w14:paraId="205B86B8" w14:textId="62EDAC99" w:rsidR="00613E8D" w:rsidRPr="00435631" w:rsidRDefault="003340AD" w:rsidP="002E3099">
      <w:pPr>
        <w:pStyle w:val="Tekstpodstawowy"/>
        <w:numPr>
          <w:ilvl w:val="1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p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>odpisywania i odbioru faktur wystawionych przez Wykonawc</w:t>
      </w:r>
      <w:r w:rsidR="006E6501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ę 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>robót budowlanych;</w:t>
      </w:r>
    </w:p>
    <w:p w14:paraId="724BF870" w14:textId="793B699A" w:rsidR="00613E8D" w:rsidRPr="00435631" w:rsidRDefault="00944BD1" w:rsidP="002E3099">
      <w:pPr>
        <w:pStyle w:val="Tekstpodstawowy"/>
        <w:numPr>
          <w:ilvl w:val="1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akceptacji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zmian i innych czynności wynikających z postanowień 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Umo</w:t>
      </w:r>
      <w:r w:rsidR="007B506C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w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="007B506C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>z Wykonawc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ą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robót budowlanych. </w:t>
      </w:r>
    </w:p>
    <w:p w14:paraId="6786D859" w14:textId="53034631" w:rsidR="00613E8D" w:rsidRPr="00435631" w:rsidRDefault="00944BD1" w:rsidP="002E3099">
      <w:pPr>
        <w:pStyle w:val="Tekstpodstawowy"/>
        <w:numPr>
          <w:ilvl w:val="1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akceptacji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podwykonawców, zmian w personelu Wykonawc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robót budowlanych</w:t>
      </w:r>
      <w:r w:rsidR="006E6501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;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3B26AB52" w14:textId="37B1BA5B" w:rsidR="00613E8D" w:rsidRPr="00435631" w:rsidRDefault="00944BD1" w:rsidP="002E3099">
      <w:pPr>
        <w:pStyle w:val="Tekstpodstawowy"/>
        <w:numPr>
          <w:ilvl w:val="1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składania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oświadczeń o zmianie ceny lub terminu realizacji </w:t>
      </w:r>
      <w:r w:rsidR="007B506C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um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owy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z Wykonawc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ą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robót budowlanych;</w:t>
      </w:r>
    </w:p>
    <w:p w14:paraId="2B180A37" w14:textId="32AC1741" w:rsidR="00275342" w:rsidRPr="00435631" w:rsidRDefault="00944BD1" w:rsidP="00777A5E">
      <w:pPr>
        <w:pStyle w:val="Tekstpodstawowy"/>
        <w:numPr>
          <w:ilvl w:val="1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>składania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oświadczeń wobec Wykonawc</w:t>
      </w:r>
      <w:r w:rsidR="00D95B45" w:rsidRPr="00435631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="00613E8D"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 robót budowlanych o jednostronnym ograniczeniu zakresu umowy.</w:t>
      </w:r>
    </w:p>
    <w:p w14:paraId="494AE29C" w14:textId="0C97BC04" w:rsidR="00CF3466" w:rsidRPr="00435631" w:rsidRDefault="00CF3466" w:rsidP="00CF3466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Zamawiający uprawniony jest do wykonywania czynności kontrolnych wobec Wykonawcy odnośnie spełniania przez Wykonawcę lub Podwykonawcę wymogu zatrudnienia na podstawie umowy o pracę osób wykonujących </w:t>
      </w:r>
      <w:r w:rsidRPr="004A6277">
        <w:rPr>
          <w:rFonts w:asciiTheme="minorHAnsi" w:hAnsiTheme="minorHAnsi" w:cstheme="minorHAnsi"/>
          <w:color w:val="auto"/>
          <w:sz w:val="22"/>
          <w:szCs w:val="22"/>
        </w:rPr>
        <w:t>wskazane w §</w:t>
      </w:r>
      <w:r w:rsidRPr="004A627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5 ust.</w:t>
      </w:r>
      <w:r w:rsidRPr="004A6277">
        <w:rPr>
          <w:rFonts w:asciiTheme="minorHAnsi" w:hAnsiTheme="minorHAnsi" w:cstheme="minorHAnsi"/>
          <w:color w:val="auto"/>
          <w:sz w:val="22"/>
          <w:szCs w:val="22"/>
        </w:rPr>
        <w:t xml:space="preserve"> 9 czynności</w:t>
      </w:r>
      <w:r w:rsidRPr="0043563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1B9A065" w14:textId="77777777" w:rsidR="00CF3466" w:rsidRPr="00435631" w:rsidRDefault="00CF3466" w:rsidP="00CF3466">
      <w:pPr>
        <w:pStyle w:val="Tekstpodstawowy"/>
        <w:ind w:left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1A0CF9" w14:textId="77777777" w:rsidR="00613E8D" w:rsidRPr="00435631" w:rsidRDefault="00613E8D" w:rsidP="008D28BD">
      <w:pPr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§ </w:t>
      </w:r>
      <w:r w:rsidR="009C6062" w:rsidRPr="00435631">
        <w:rPr>
          <w:rFonts w:asciiTheme="minorHAnsi" w:hAnsiTheme="minorHAnsi" w:cstheme="minorHAnsi"/>
          <w:sz w:val="22"/>
          <w:szCs w:val="22"/>
        </w:rPr>
        <w:t>5</w:t>
      </w:r>
    </w:p>
    <w:p w14:paraId="4A70A41E" w14:textId="77777777" w:rsidR="00613E8D" w:rsidRPr="00435631" w:rsidRDefault="006A670E" w:rsidP="008D28BD">
      <w:pPr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OBOWIĄZKI WYKONAWCY</w:t>
      </w:r>
    </w:p>
    <w:p w14:paraId="7B80BB07" w14:textId="77777777" w:rsidR="00613E8D" w:rsidRPr="00435631" w:rsidRDefault="00613E8D" w:rsidP="002E3099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Wykonawca jest zobowiązany zrealizować  </w:t>
      </w:r>
      <w:r w:rsidR="006A670E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przedmiot umowy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>, zgodnie z</w:t>
      </w:r>
      <w:r w:rsidR="006A670E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postanowieniami 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Umow</w:t>
      </w:r>
      <w:r w:rsidR="006A670E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y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6A670E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dokumentami umowy o których mowa w § </w:t>
      </w:r>
      <w:r w:rsidR="00B1227D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3</w:t>
      </w:r>
      <w:r w:rsidR="00112920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umowy</w:t>
      </w:r>
      <w:r w:rsidR="006A670E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oraz 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przepisami i </w:t>
      </w:r>
      <w:r w:rsidR="006A670E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wymaganiami technicznymi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obowiązującymi w Polsce. </w:t>
      </w:r>
    </w:p>
    <w:p w14:paraId="1493EBCA" w14:textId="77777777" w:rsidR="00613E8D" w:rsidRPr="00435631" w:rsidRDefault="00613E8D" w:rsidP="002E3099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Wykonawca jest zobowiązany do traktowania wszelkich dokumentów i informacji otrzymanych w związku z realizacją niniejszej Umowy jako prywatne i poufne oraz jest zobowiązany, za wyjątkiem przypadków, gdy będzie to konieczne dla celów realizacji niniejszej Umowy, do niepublikowania i nieujawniania jakichkolwiek szczegółów niniejszej Umowy bez uprzedniej pisemnej zgody Zamawiającego. </w:t>
      </w:r>
    </w:p>
    <w:p w14:paraId="09C95BC2" w14:textId="77777777" w:rsidR="00613E8D" w:rsidRPr="00435631" w:rsidRDefault="00613E8D" w:rsidP="002E3099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Wykonawca jest zobowiązany do zachowania tajemnicy zawodowej przez okres trwania niniejszej Umowy i po jej zakończeniu. Ponadto, jest zobowiązany do niewykorzystywania na szkodę Zamawiającego żadnych przekazanych informacji, wyników badań i prób przeprowadzonych w trakcie realizacji niniejszej Umowy. </w:t>
      </w:r>
    </w:p>
    <w:p w14:paraId="0CD1DDDF" w14:textId="0D5D65BB" w:rsidR="00613E8D" w:rsidRPr="00435631" w:rsidRDefault="00613E8D" w:rsidP="002E3099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Wszelkie sprawozdania i dane takie jak dokumentacja techniczna, specyfikacje lub materiały nabyte, zestawione lub opracowane przez Wykonawcę są wyłączną własnością Zamawiającego. Wykonawca jest zobowiązany </w:t>
      </w:r>
      <w:r w:rsidR="005C73AF">
        <w:rPr>
          <w:rFonts w:asciiTheme="minorHAnsi" w:hAnsiTheme="minorHAnsi" w:cstheme="minorHAnsi"/>
          <w:bCs/>
          <w:color w:val="auto"/>
          <w:sz w:val="22"/>
          <w:szCs w:val="22"/>
        </w:rPr>
        <w:t>zwrócić</w:t>
      </w:r>
      <w:r w:rsidR="005C73AF"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>te wszystkie dokumenty po zakończeniu realizacji niniejszej Umowy. Wykonawca może zatrzymać kopie tych dokumentów, ale nie będzie z nich korzystał w celach niezwiązanych z realizacją niniejszej Umowy bez uprzedniej pisemnej zgody Zamawiającego.</w:t>
      </w:r>
    </w:p>
    <w:p w14:paraId="6A3976EC" w14:textId="77777777" w:rsidR="00613E8D" w:rsidRPr="00435631" w:rsidRDefault="00613E8D" w:rsidP="002E3099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Wykonawca jest zobowiązany </w:t>
      </w:r>
      <w:r w:rsidR="00F8487D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dysponować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sprzęt</w:t>
      </w:r>
      <w:r w:rsidR="00F8487D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em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umożliwiając</w:t>
      </w:r>
      <w:r w:rsidR="00F8487D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ym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wykonywanie obowiązków</w:t>
      </w:r>
      <w:r w:rsidR="00AB2CB1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wynikających z realizacji przedmiotu umowy,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 warunkach zapewniających największą skuteczność.</w:t>
      </w:r>
    </w:p>
    <w:p w14:paraId="39941D71" w14:textId="77777777" w:rsidR="00613E8D" w:rsidRPr="00435631" w:rsidRDefault="00613E8D" w:rsidP="002E3099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>Wykonawca jes</w:t>
      </w:r>
      <w:r w:rsidR="00F8487D"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 zobowiązany do systematycznej 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>kontroli realizacji robót na terenie budowy, rozwiązywania problemów związanych z realizacją zadania</w:t>
      </w:r>
      <w:r w:rsidR="008C65FA"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inwestycyjnego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>. Wymagana jest obecność Wykonawcy na  terenie budowy w trakcie prowadzenia robót budowlanych przez Wykonawcę</w:t>
      </w:r>
      <w:r w:rsidR="00112920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robót budowlanych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>, nie rzadziej niż raz w tygodniu</w:t>
      </w:r>
      <w:r w:rsidR="008C65FA" w:rsidRPr="00435631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terminie pobytu Wykonawcy każdorazowo informowany będzie przedstawiciel Zamawiającego.</w:t>
      </w:r>
    </w:p>
    <w:p w14:paraId="023A4C80" w14:textId="77777777" w:rsidR="00705474" w:rsidRPr="00435631" w:rsidRDefault="00705474" w:rsidP="002E3099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W</w:t>
      </w:r>
      <w:r w:rsidR="00E15818" w:rsidRPr="00435631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ykonawca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jest zobowiązany do pokrycia </w:t>
      </w:r>
      <w:r w:rsidR="00FB2AE7" w:rsidRPr="004356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wszystkich 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="00C129BA" w:rsidRPr="00435631">
        <w:rPr>
          <w:rFonts w:asciiTheme="minorHAnsi" w:hAnsiTheme="minorHAnsi" w:cstheme="minorHAnsi"/>
          <w:bCs/>
          <w:color w:val="auto"/>
          <w:sz w:val="22"/>
          <w:szCs w:val="22"/>
        </w:rPr>
        <w:t>osztów związanych z wykonaniem usług objętych przedmiotem U</w:t>
      </w:r>
      <w:r w:rsidRPr="00435631">
        <w:rPr>
          <w:rFonts w:asciiTheme="minorHAnsi" w:hAnsiTheme="minorHAnsi" w:cstheme="minorHAnsi"/>
          <w:bCs/>
          <w:color w:val="auto"/>
          <w:sz w:val="22"/>
          <w:szCs w:val="22"/>
        </w:rPr>
        <w:t>mowy.</w:t>
      </w:r>
    </w:p>
    <w:p w14:paraId="6A458092" w14:textId="67733B0E" w:rsidR="00CF3466" w:rsidRPr="00435631" w:rsidRDefault="009F0EAA" w:rsidP="00CF3466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Wykonawca jest zobowiązany do ponoszenia odpowiedzialności na zasadach ogólnych za wszelkie szkody powstałe na terenie budowy wynikające z braku nadzoru przypisanego Wykonawcy oraz szkody powstałe w jakimkolwiek związku z poleceniami wydanymi przez Wykonawcę, począwszy od dnia podpisania Umowy do dnia jej zakończenia.</w:t>
      </w:r>
    </w:p>
    <w:p w14:paraId="52F891BC" w14:textId="473094A2" w:rsidR="00CF3466" w:rsidRPr="00435631" w:rsidRDefault="00CF3466" w:rsidP="00781E5E">
      <w:pPr>
        <w:pStyle w:val="pkt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Wykonawca, lub jego Podwykonawca lub dalszy Podwykonawca powinien zatrudniać na podstawie </w:t>
      </w:r>
      <w:r w:rsidR="003436D6">
        <w:rPr>
          <w:rFonts w:asciiTheme="minorHAnsi" w:hAnsiTheme="minorHAnsi" w:cstheme="minorHAnsi"/>
          <w:sz w:val="22"/>
          <w:szCs w:val="22"/>
        </w:rPr>
        <w:t xml:space="preserve">umowy o </w:t>
      </w:r>
      <w:r w:rsidRPr="00435631">
        <w:rPr>
          <w:rFonts w:asciiTheme="minorHAnsi" w:hAnsiTheme="minorHAnsi" w:cstheme="minorHAnsi"/>
          <w:sz w:val="22"/>
          <w:szCs w:val="22"/>
        </w:rPr>
        <w:t>prac</w:t>
      </w:r>
      <w:r w:rsidR="003436D6">
        <w:rPr>
          <w:rFonts w:asciiTheme="minorHAnsi" w:hAnsiTheme="minorHAnsi" w:cstheme="minorHAnsi"/>
          <w:sz w:val="22"/>
          <w:szCs w:val="22"/>
        </w:rPr>
        <w:t>ę</w:t>
      </w:r>
      <w:r w:rsidRPr="00435631">
        <w:rPr>
          <w:rFonts w:asciiTheme="minorHAnsi" w:hAnsiTheme="minorHAnsi" w:cstheme="minorHAnsi"/>
          <w:sz w:val="22"/>
          <w:szCs w:val="22"/>
        </w:rPr>
        <w:t xml:space="preserve"> osoby wykonujące czynności biurowe, administracyjne i organizacyjne przy realizacji umowy. Obowiązek ten nie dotyczy sytuacji, w której Wykonawca, Podwykonawca lub dalszy Podwykonawca osobiście będzie wykonywał te czynności.</w:t>
      </w:r>
    </w:p>
    <w:p w14:paraId="24FBCBB7" w14:textId="6F05A71C" w:rsidR="00CF3466" w:rsidRPr="00435631" w:rsidRDefault="00CF3466" w:rsidP="00CF3466">
      <w:pPr>
        <w:pStyle w:val="pkt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Wykonawca w terminie 7 dni od daty podpisania umowy, a przed rozpoczęciem wykonywania czynności, dotyczących realizacji umowy dostarczy Zamawiającemu pisemne oświadczenie o zatrudnieniu na podstawie umowy o pracę osób, o których mowa w </w:t>
      </w:r>
      <w:r w:rsidR="003436D6">
        <w:rPr>
          <w:rFonts w:asciiTheme="minorHAnsi" w:hAnsiTheme="minorHAnsi" w:cstheme="minorHAnsi"/>
          <w:sz w:val="22"/>
          <w:szCs w:val="22"/>
        </w:rPr>
        <w:t xml:space="preserve">ust </w:t>
      </w:r>
      <w:r w:rsidRPr="00435631">
        <w:rPr>
          <w:rFonts w:asciiTheme="minorHAnsi" w:hAnsiTheme="minorHAnsi" w:cstheme="minorHAnsi"/>
          <w:sz w:val="22"/>
          <w:szCs w:val="22"/>
        </w:rPr>
        <w:t xml:space="preserve"> 9 lub oświadczenie o wykonywaniu czynności</w:t>
      </w:r>
      <w:r w:rsidR="006E6501" w:rsidRPr="00435631">
        <w:rPr>
          <w:rFonts w:asciiTheme="minorHAnsi" w:hAnsiTheme="minorHAnsi" w:cstheme="minorHAnsi"/>
          <w:sz w:val="22"/>
          <w:szCs w:val="22"/>
        </w:rPr>
        <w:t>,</w:t>
      </w:r>
      <w:r w:rsidRPr="00435631">
        <w:rPr>
          <w:rFonts w:asciiTheme="minorHAnsi" w:hAnsiTheme="minorHAnsi" w:cstheme="minorHAnsi"/>
          <w:sz w:val="22"/>
          <w:szCs w:val="22"/>
        </w:rPr>
        <w:t xml:space="preserve"> o których mowa w ust. 9 osobiście.</w:t>
      </w:r>
    </w:p>
    <w:p w14:paraId="32C07D75" w14:textId="37152141" w:rsidR="00705474" w:rsidRPr="00435631" w:rsidRDefault="005D5ECC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</w:t>
      </w:r>
      <w:r w:rsidR="00D97CB3" w:rsidRPr="004356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6062" w:rsidRPr="00435631">
        <w:rPr>
          <w:rFonts w:asciiTheme="minorHAnsi" w:hAnsiTheme="minorHAnsi" w:cstheme="minorHAnsi"/>
          <w:bCs/>
          <w:sz w:val="22"/>
          <w:szCs w:val="22"/>
        </w:rPr>
        <w:t>6</w:t>
      </w:r>
    </w:p>
    <w:p w14:paraId="1D99CB92" w14:textId="77777777" w:rsidR="00DA57C6" w:rsidRPr="00435631" w:rsidRDefault="00705474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TERMIN REALIZACJI</w:t>
      </w:r>
    </w:p>
    <w:p w14:paraId="58306AA3" w14:textId="72BEEC4E" w:rsidR="00244E4F" w:rsidRPr="00435631" w:rsidRDefault="00705474" w:rsidP="00EE49C0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Termin </w:t>
      </w:r>
      <w:r w:rsidR="00244E4F" w:rsidRPr="00435631">
        <w:rPr>
          <w:rFonts w:asciiTheme="minorHAnsi" w:hAnsiTheme="minorHAnsi" w:cstheme="minorHAnsi"/>
          <w:sz w:val="22"/>
          <w:szCs w:val="22"/>
        </w:rPr>
        <w:t>rozpoczęcia świadczenia usług objęt</w:t>
      </w:r>
      <w:r w:rsidR="00112920" w:rsidRPr="00435631">
        <w:rPr>
          <w:rFonts w:asciiTheme="minorHAnsi" w:hAnsiTheme="minorHAnsi" w:cstheme="minorHAnsi"/>
          <w:sz w:val="22"/>
          <w:szCs w:val="22"/>
        </w:rPr>
        <w:t>ych</w:t>
      </w:r>
      <w:r w:rsidR="00244E4F" w:rsidRPr="00435631">
        <w:rPr>
          <w:rFonts w:asciiTheme="minorHAnsi" w:hAnsiTheme="minorHAnsi" w:cstheme="minorHAnsi"/>
          <w:sz w:val="22"/>
          <w:szCs w:val="22"/>
        </w:rPr>
        <w:t xml:space="preserve"> przedmiotem umowy:</w:t>
      </w:r>
      <w:r w:rsidR="007978A0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AB2CB1" w:rsidRPr="00435631">
        <w:rPr>
          <w:rFonts w:asciiTheme="minorHAnsi" w:hAnsiTheme="minorHAnsi" w:cstheme="minorHAnsi"/>
          <w:sz w:val="22"/>
          <w:szCs w:val="22"/>
        </w:rPr>
        <w:t>w terminie</w:t>
      </w:r>
      <w:r w:rsidR="00244E4F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7D71AE" w:rsidRPr="00435631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777A5E" w:rsidRPr="00435631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244E4F" w:rsidRPr="00435631">
        <w:rPr>
          <w:rFonts w:asciiTheme="minorHAnsi" w:hAnsiTheme="minorHAnsi" w:cstheme="minorHAnsi"/>
          <w:sz w:val="22"/>
          <w:szCs w:val="22"/>
        </w:rPr>
        <w:t xml:space="preserve"> dni od</w:t>
      </w:r>
      <w:r w:rsidR="007978A0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076140" w:rsidRPr="00435631">
        <w:rPr>
          <w:rFonts w:asciiTheme="minorHAnsi" w:hAnsiTheme="minorHAnsi" w:cstheme="minorHAnsi"/>
          <w:sz w:val="22"/>
          <w:szCs w:val="22"/>
        </w:rPr>
        <w:t xml:space="preserve">daty </w:t>
      </w:r>
      <w:r w:rsidR="007978A0" w:rsidRPr="00435631">
        <w:rPr>
          <w:rFonts w:asciiTheme="minorHAnsi" w:hAnsiTheme="minorHAnsi" w:cstheme="minorHAnsi"/>
          <w:sz w:val="22"/>
          <w:szCs w:val="22"/>
        </w:rPr>
        <w:t>podpisania umowy</w:t>
      </w:r>
      <w:r w:rsidR="002E04E6" w:rsidRPr="00435631">
        <w:rPr>
          <w:rFonts w:asciiTheme="minorHAnsi" w:hAnsiTheme="minorHAnsi" w:cstheme="minorHAnsi"/>
          <w:sz w:val="22"/>
          <w:szCs w:val="22"/>
        </w:rPr>
        <w:t>.</w:t>
      </w:r>
    </w:p>
    <w:p w14:paraId="5477E4ED" w14:textId="16B14AD5" w:rsidR="00AC7163" w:rsidRPr="00435631" w:rsidRDefault="00AC7163" w:rsidP="00EE49C0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Termin zakończenia świadczenia usługi nadzoru: po zakończeniu i odbiorze zadania inwestycyjnego. </w:t>
      </w:r>
    </w:p>
    <w:p w14:paraId="16963FA7" w14:textId="2196739B" w:rsidR="00AC7163" w:rsidRPr="00435631" w:rsidRDefault="00F62EA1" w:rsidP="00EE49C0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realizacji zadania inwestycyjnego: </w:t>
      </w:r>
      <w:r w:rsidRPr="0089460D">
        <w:rPr>
          <w:rFonts w:asciiTheme="minorHAnsi" w:hAnsiTheme="minorHAnsi" w:cstheme="minorHAnsi"/>
          <w:sz w:val="22"/>
          <w:szCs w:val="22"/>
        </w:rPr>
        <w:t>trzynaście miesięcy od daty podpisania Umowy z Wykonawcą robót budowlanych</w:t>
      </w:r>
      <w:r w:rsidR="00F8487D" w:rsidRPr="00435631">
        <w:rPr>
          <w:rFonts w:asciiTheme="minorHAnsi" w:hAnsiTheme="minorHAnsi" w:cstheme="minorHAnsi"/>
          <w:sz w:val="22"/>
          <w:szCs w:val="22"/>
        </w:rPr>
        <w:t>.</w:t>
      </w:r>
      <w:r w:rsidR="00AC7163" w:rsidRPr="004356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149E32" w14:textId="77777777" w:rsidR="007D5295" w:rsidRPr="00435631" w:rsidRDefault="00B82956" w:rsidP="00EE49C0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 okresie gwarancji </w:t>
      </w:r>
      <w:r w:rsidR="00112920" w:rsidRPr="00435631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435631">
        <w:rPr>
          <w:rFonts w:asciiTheme="minorHAnsi" w:hAnsiTheme="minorHAnsi" w:cstheme="minorHAnsi"/>
          <w:sz w:val="22"/>
          <w:szCs w:val="22"/>
        </w:rPr>
        <w:t>i rękojmi W</w:t>
      </w:r>
      <w:r w:rsidR="008C65FA" w:rsidRPr="00435631">
        <w:rPr>
          <w:rFonts w:asciiTheme="minorHAnsi" w:hAnsiTheme="minorHAnsi" w:cstheme="minorHAnsi"/>
          <w:sz w:val="22"/>
          <w:szCs w:val="22"/>
        </w:rPr>
        <w:t>ykonawca</w:t>
      </w:r>
      <w:r w:rsidRPr="00435631">
        <w:rPr>
          <w:rFonts w:asciiTheme="minorHAnsi" w:hAnsiTheme="minorHAnsi" w:cstheme="minorHAnsi"/>
          <w:sz w:val="22"/>
          <w:szCs w:val="22"/>
        </w:rPr>
        <w:t xml:space="preserve"> jest zobowiązany, na wezwanie </w:t>
      </w:r>
      <w:r w:rsidR="008C65FA" w:rsidRPr="00435631">
        <w:rPr>
          <w:rFonts w:asciiTheme="minorHAnsi" w:hAnsiTheme="minorHAnsi" w:cstheme="minorHAnsi"/>
          <w:sz w:val="22"/>
          <w:szCs w:val="22"/>
        </w:rPr>
        <w:t>Zamawiającego</w:t>
      </w:r>
      <w:r w:rsidRPr="00435631">
        <w:rPr>
          <w:rFonts w:asciiTheme="minorHAnsi" w:hAnsiTheme="minorHAnsi" w:cstheme="minorHAnsi"/>
          <w:sz w:val="22"/>
          <w:szCs w:val="22"/>
        </w:rPr>
        <w:t xml:space="preserve">, do uczestnictwa w przeglądach okresowych </w:t>
      </w:r>
      <w:r w:rsidR="009E26FF" w:rsidRPr="00435631">
        <w:rPr>
          <w:rFonts w:asciiTheme="minorHAnsi" w:hAnsiTheme="minorHAnsi" w:cstheme="minorHAnsi"/>
          <w:sz w:val="22"/>
          <w:szCs w:val="22"/>
        </w:rPr>
        <w:t>i odbiorze pogwarancyjnym</w:t>
      </w:r>
      <w:r w:rsidR="00963E49" w:rsidRPr="00435631">
        <w:rPr>
          <w:rFonts w:asciiTheme="minorHAnsi" w:hAnsiTheme="minorHAnsi" w:cstheme="minorHAnsi"/>
          <w:sz w:val="22"/>
          <w:szCs w:val="22"/>
        </w:rPr>
        <w:t xml:space="preserve"> robót </w:t>
      </w:r>
      <w:r w:rsidR="00112920" w:rsidRPr="00435631">
        <w:rPr>
          <w:rFonts w:asciiTheme="minorHAnsi" w:hAnsiTheme="minorHAnsi" w:cstheme="minorHAnsi"/>
          <w:sz w:val="22"/>
          <w:szCs w:val="22"/>
        </w:rPr>
        <w:t xml:space="preserve">budowlanych </w:t>
      </w:r>
      <w:r w:rsidR="00963E49" w:rsidRPr="00435631">
        <w:rPr>
          <w:rFonts w:asciiTheme="minorHAnsi" w:hAnsiTheme="minorHAnsi" w:cstheme="minorHAnsi"/>
          <w:sz w:val="22"/>
          <w:szCs w:val="22"/>
        </w:rPr>
        <w:t>objętych zadaniem inwestycyjnym</w:t>
      </w:r>
      <w:r w:rsidR="009E26FF" w:rsidRPr="00435631">
        <w:rPr>
          <w:rFonts w:asciiTheme="minorHAnsi" w:hAnsiTheme="minorHAnsi" w:cstheme="minorHAnsi"/>
          <w:sz w:val="22"/>
          <w:szCs w:val="22"/>
        </w:rPr>
        <w:t>.</w:t>
      </w:r>
    </w:p>
    <w:p w14:paraId="3B05A44E" w14:textId="40A98431" w:rsidR="000670FD" w:rsidRPr="00435631" w:rsidRDefault="000670FD" w:rsidP="00EE49C0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Termin zakończenia świadczenia usług nadzoru ulegnie odpowiednio zmianie w przypadku przedłużenia terminu realizacji robót budowlanych objętych zadaniem inwestycyjnym, na podstawie aneksu do umowy. </w:t>
      </w:r>
    </w:p>
    <w:p w14:paraId="627D0A64" w14:textId="77777777" w:rsidR="004C0007" w:rsidRPr="00435631" w:rsidRDefault="004C0007" w:rsidP="00EE49C0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Przedłużenie robót </w:t>
      </w:r>
      <w:r w:rsidR="003B788E" w:rsidRPr="00435631">
        <w:rPr>
          <w:rFonts w:asciiTheme="minorHAnsi" w:hAnsiTheme="minorHAnsi" w:cstheme="minorHAnsi"/>
          <w:sz w:val="22"/>
          <w:szCs w:val="22"/>
        </w:rPr>
        <w:t>budowlanych</w:t>
      </w:r>
      <w:r w:rsidR="002D755B" w:rsidRPr="00435631">
        <w:rPr>
          <w:rFonts w:asciiTheme="minorHAnsi" w:hAnsiTheme="minorHAnsi" w:cstheme="minorHAnsi"/>
          <w:sz w:val="22"/>
          <w:szCs w:val="22"/>
        </w:rPr>
        <w:t xml:space="preserve">, </w:t>
      </w:r>
      <w:r w:rsidRPr="00435631">
        <w:rPr>
          <w:rFonts w:asciiTheme="minorHAnsi" w:hAnsiTheme="minorHAnsi" w:cstheme="minorHAnsi"/>
          <w:sz w:val="22"/>
          <w:szCs w:val="22"/>
        </w:rPr>
        <w:t xml:space="preserve">powodujące </w:t>
      </w:r>
      <w:r w:rsidR="00963E49" w:rsidRPr="00435631">
        <w:rPr>
          <w:rFonts w:asciiTheme="minorHAnsi" w:hAnsiTheme="minorHAnsi" w:cstheme="minorHAnsi"/>
          <w:sz w:val="22"/>
          <w:szCs w:val="22"/>
        </w:rPr>
        <w:t>wydłużeni</w:t>
      </w:r>
      <w:r w:rsidR="002D755B" w:rsidRPr="00435631">
        <w:rPr>
          <w:rFonts w:asciiTheme="minorHAnsi" w:hAnsiTheme="minorHAnsi" w:cstheme="minorHAnsi"/>
          <w:sz w:val="22"/>
          <w:szCs w:val="22"/>
        </w:rPr>
        <w:t>e</w:t>
      </w:r>
      <w:r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2D755B" w:rsidRPr="00435631">
        <w:rPr>
          <w:rFonts w:asciiTheme="minorHAnsi" w:hAnsiTheme="minorHAnsi" w:cstheme="minorHAnsi"/>
          <w:sz w:val="22"/>
          <w:szCs w:val="22"/>
        </w:rPr>
        <w:t>okresu</w:t>
      </w:r>
      <w:r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963E49" w:rsidRPr="00435631">
        <w:rPr>
          <w:rFonts w:asciiTheme="minorHAnsi" w:hAnsiTheme="minorHAnsi" w:cstheme="minorHAnsi"/>
          <w:sz w:val="22"/>
          <w:szCs w:val="22"/>
        </w:rPr>
        <w:t>świadczenia usługi</w:t>
      </w:r>
      <w:r w:rsidRPr="00435631">
        <w:rPr>
          <w:rFonts w:asciiTheme="minorHAnsi" w:hAnsiTheme="minorHAnsi" w:cstheme="minorHAnsi"/>
          <w:sz w:val="22"/>
          <w:szCs w:val="22"/>
        </w:rPr>
        <w:t xml:space="preserve"> nadzoru </w:t>
      </w:r>
      <w:r w:rsidR="00963E49" w:rsidRPr="00435631">
        <w:rPr>
          <w:rFonts w:asciiTheme="minorHAnsi" w:hAnsiTheme="minorHAnsi" w:cstheme="minorHAnsi"/>
          <w:sz w:val="22"/>
          <w:szCs w:val="22"/>
        </w:rPr>
        <w:t xml:space="preserve">o </w:t>
      </w:r>
      <w:r w:rsidR="001D1431" w:rsidRPr="00435631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963E49" w:rsidRPr="00435631">
        <w:rPr>
          <w:rFonts w:asciiTheme="minorHAnsi" w:hAnsiTheme="minorHAnsi" w:cstheme="minorHAnsi"/>
          <w:sz w:val="22"/>
          <w:szCs w:val="22"/>
        </w:rPr>
        <w:t xml:space="preserve">0 dni, licząc od daty określonej w ust. </w:t>
      </w:r>
      <w:r w:rsidR="00915558" w:rsidRPr="00435631">
        <w:rPr>
          <w:rFonts w:asciiTheme="minorHAnsi" w:hAnsiTheme="minorHAnsi" w:cstheme="minorHAnsi"/>
          <w:sz w:val="22"/>
          <w:szCs w:val="22"/>
        </w:rPr>
        <w:t>3</w:t>
      </w:r>
      <w:r w:rsidR="00963E49" w:rsidRPr="00435631">
        <w:rPr>
          <w:rFonts w:asciiTheme="minorHAnsi" w:hAnsiTheme="minorHAnsi" w:cstheme="minorHAnsi"/>
          <w:sz w:val="22"/>
          <w:szCs w:val="22"/>
        </w:rPr>
        <w:t>,</w:t>
      </w:r>
      <w:r w:rsidRPr="00435631">
        <w:rPr>
          <w:rFonts w:asciiTheme="minorHAnsi" w:hAnsiTheme="minorHAnsi" w:cstheme="minorHAnsi"/>
          <w:sz w:val="22"/>
          <w:szCs w:val="22"/>
        </w:rPr>
        <w:t xml:space="preserve"> nie uprawnia W</w:t>
      </w:r>
      <w:r w:rsidR="008C65FA" w:rsidRPr="00435631">
        <w:rPr>
          <w:rFonts w:asciiTheme="minorHAnsi" w:hAnsiTheme="minorHAnsi" w:cstheme="minorHAnsi"/>
          <w:sz w:val="22"/>
          <w:szCs w:val="22"/>
        </w:rPr>
        <w:t>ykonawcy</w:t>
      </w:r>
      <w:r w:rsidR="00963E49" w:rsidRPr="00435631">
        <w:rPr>
          <w:rFonts w:asciiTheme="minorHAnsi" w:hAnsiTheme="minorHAnsi" w:cstheme="minorHAnsi"/>
          <w:sz w:val="22"/>
          <w:szCs w:val="22"/>
        </w:rPr>
        <w:t xml:space="preserve"> do</w:t>
      </w:r>
      <w:r w:rsidR="000670FD" w:rsidRPr="00435631">
        <w:rPr>
          <w:rFonts w:asciiTheme="minorHAnsi" w:hAnsiTheme="minorHAnsi" w:cstheme="minorHAnsi"/>
          <w:sz w:val="22"/>
          <w:szCs w:val="22"/>
        </w:rPr>
        <w:t xml:space="preserve"> żądania </w:t>
      </w:r>
      <w:r w:rsidR="00963E49" w:rsidRPr="00435631">
        <w:rPr>
          <w:rFonts w:asciiTheme="minorHAnsi" w:hAnsiTheme="minorHAnsi" w:cstheme="minorHAnsi"/>
          <w:sz w:val="22"/>
          <w:szCs w:val="22"/>
        </w:rPr>
        <w:t>dodatkowego wynagrodzenia</w:t>
      </w:r>
      <w:r w:rsidRPr="00435631">
        <w:rPr>
          <w:rFonts w:asciiTheme="minorHAnsi" w:hAnsiTheme="minorHAnsi" w:cstheme="minorHAnsi"/>
          <w:sz w:val="22"/>
          <w:szCs w:val="22"/>
        </w:rPr>
        <w:t>.</w:t>
      </w:r>
    </w:p>
    <w:p w14:paraId="1CBE3344" w14:textId="77777777" w:rsidR="00275342" w:rsidRPr="00435631" w:rsidRDefault="00275342" w:rsidP="008E69E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54E4412" w14:textId="3804A3C3" w:rsidR="00705474" w:rsidRPr="00435631" w:rsidRDefault="00705474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</w:t>
      </w:r>
      <w:r w:rsidR="003340AD" w:rsidRPr="004356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6062" w:rsidRPr="00435631">
        <w:rPr>
          <w:rFonts w:asciiTheme="minorHAnsi" w:hAnsiTheme="minorHAnsi" w:cstheme="minorHAnsi"/>
          <w:bCs/>
          <w:sz w:val="22"/>
          <w:szCs w:val="22"/>
        </w:rPr>
        <w:t>7</w:t>
      </w:r>
    </w:p>
    <w:p w14:paraId="16964507" w14:textId="77777777" w:rsidR="005D5ECC" w:rsidRPr="00435631" w:rsidRDefault="005D5ECC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 xml:space="preserve">WYNAGRODZENIE </w:t>
      </w:r>
    </w:p>
    <w:p w14:paraId="18D0960E" w14:textId="77777777" w:rsidR="00BD615D" w:rsidRDefault="0047753D" w:rsidP="00BD61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Zamawiający ustala wynagrodzenie ryczałtowe dla Wykonawcy w kwocie </w:t>
      </w:r>
      <w:r w:rsidR="00F62EA1">
        <w:rPr>
          <w:rFonts w:asciiTheme="minorHAnsi" w:hAnsiTheme="minorHAnsi" w:cstheme="minorHAnsi"/>
          <w:b/>
          <w:sz w:val="22"/>
          <w:szCs w:val="22"/>
        </w:rPr>
        <w:t>……………………..</w:t>
      </w:r>
      <w:r w:rsidR="00F62EA1" w:rsidRPr="003F5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5631">
        <w:rPr>
          <w:rFonts w:asciiTheme="minorHAnsi" w:hAnsiTheme="minorHAnsi" w:cstheme="minorHAnsi"/>
          <w:sz w:val="22"/>
          <w:szCs w:val="22"/>
        </w:rPr>
        <w:t>zł brutto</w:t>
      </w:r>
      <w:r w:rsidR="0072093B" w:rsidRPr="00435631">
        <w:rPr>
          <w:rFonts w:asciiTheme="minorHAnsi" w:hAnsiTheme="minorHAnsi" w:cstheme="minorHAnsi"/>
          <w:sz w:val="22"/>
          <w:szCs w:val="22"/>
        </w:rPr>
        <w:t xml:space="preserve"> (słownie</w:t>
      </w:r>
      <w:r w:rsidRPr="00435631">
        <w:rPr>
          <w:rFonts w:asciiTheme="minorHAnsi" w:hAnsiTheme="minorHAnsi" w:cstheme="minorHAnsi"/>
          <w:sz w:val="22"/>
          <w:szCs w:val="22"/>
        </w:rPr>
        <w:t xml:space="preserve">: </w:t>
      </w:r>
      <w:r w:rsidR="00F62EA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</w:t>
      </w:r>
      <w:r w:rsidR="0072093B" w:rsidRPr="00435631">
        <w:rPr>
          <w:rFonts w:asciiTheme="minorHAnsi" w:hAnsiTheme="minorHAnsi" w:cstheme="minorHAnsi"/>
          <w:sz w:val="22"/>
          <w:szCs w:val="22"/>
        </w:rPr>
        <w:t xml:space="preserve">złotych </w:t>
      </w:r>
      <w:r w:rsidRPr="00435631">
        <w:rPr>
          <w:rFonts w:asciiTheme="minorHAnsi" w:hAnsiTheme="minorHAnsi" w:cstheme="minorHAnsi"/>
          <w:sz w:val="22"/>
          <w:szCs w:val="22"/>
        </w:rPr>
        <w:t>),  zgodnie z ofer</w:t>
      </w:r>
      <w:r w:rsidR="008C65FA" w:rsidRPr="00435631">
        <w:rPr>
          <w:rFonts w:asciiTheme="minorHAnsi" w:hAnsiTheme="minorHAnsi" w:cstheme="minorHAnsi"/>
          <w:sz w:val="22"/>
          <w:szCs w:val="22"/>
        </w:rPr>
        <w:t xml:space="preserve">tą </w:t>
      </w:r>
      <w:r w:rsidRPr="00435631">
        <w:rPr>
          <w:rFonts w:asciiTheme="minorHAnsi" w:hAnsiTheme="minorHAnsi" w:cstheme="minorHAnsi"/>
          <w:sz w:val="22"/>
          <w:szCs w:val="22"/>
        </w:rPr>
        <w:t xml:space="preserve">Wykonawcy. </w:t>
      </w:r>
    </w:p>
    <w:p w14:paraId="17B51C47" w14:textId="64B542CD" w:rsidR="00BC52E9" w:rsidRPr="00BD615D" w:rsidRDefault="00BC52E9" w:rsidP="00BD61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D615D">
        <w:rPr>
          <w:rFonts w:asciiTheme="minorHAnsi" w:hAnsiTheme="minorHAnsi" w:cstheme="minorHAnsi"/>
          <w:sz w:val="22"/>
          <w:szCs w:val="22"/>
        </w:rPr>
        <w:t>Wynagrodzenie Wykonawcy, o którym mowa ust. 1, uwzględnia wszystkie obowiązujące</w:t>
      </w:r>
      <w:r w:rsidR="00BD615D" w:rsidRPr="00BD615D">
        <w:rPr>
          <w:rFonts w:asciiTheme="minorHAnsi" w:hAnsiTheme="minorHAnsi" w:cstheme="minorHAnsi"/>
          <w:sz w:val="22"/>
          <w:szCs w:val="22"/>
        </w:rPr>
        <w:t xml:space="preserve"> </w:t>
      </w:r>
      <w:r w:rsidRPr="00BD615D">
        <w:rPr>
          <w:rFonts w:asciiTheme="minorHAnsi" w:hAnsiTheme="minorHAnsi" w:cstheme="minorHAnsi"/>
          <w:sz w:val="22"/>
          <w:szCs w:val="22"/>
        </w:rPr>
        <w:t>w Polsce podatki, włącznie z podatkiem VAT w wysokości …………zł, który stanowi …………. %</w:t>
      </w:r>
      <w:r w:rsidR="00BD615D" w:rsidRPr="00BD615D">
        <w:rPr>
          <w:rFonts w:asciiTheme="minorHAnsi" w:hAnsiTheme="minorHAnsi" w:cstheme="minorHAnsi"/>
          <w:sz w:val="22"/>
          <w:szCs w:val="22"/>
        </w:rPr>
        <w:t xml:space="preserve"> </w:t>
      </w:r>
      <w:r w:rsidRPr="00BD615D">
        <w:rPr>
          <w:rFonts w:asciiTheme="minorHAnsi" w:hAnsiTheme="minorHAnsi" w:cstheme="minorHAnsi"/>
          <w:sz w:val="22"/>
          <w:szCs w:val="22"/>
        </w:rPr>
        <w:t>wynagrodzenia netto oraz inne opłaty związane z wykonaniem usług. W przypadku, gdy Wykonawcą</w:t>
      </w:r>
      <w:r w:rsidR="00BD615D" w:rsidRPr="00BD615D">
        <w:rPr>
          <w:rFonts w:asciiTheme="minorHAnsi" w:hAnsiTheme="minorHAnsi" w:cstheme="minorHAnsi"/>
          <w:sz w:val="22"/>
          <w:szCs w:val="22"/>
        </w:rPr>
        <w:t xml:space="preserve"> </w:t>
      </w:r>
      <w:r w:rsidRPr="00BD615D">
        <w:rPr>
          <w:rFonts w:asciiTheme="minorHAnsi" w:hAnsiTheme="minorHAnsi" w:cstheme="minorHAnsi"/>
          <w:sz w:val="22"/>
          <w:szCs w:val="22"/>
        </w:rPr>
        <w:t>jest osoba fizyczna nie prowadząca działalności gospodarczej wynagrodzenie</w:t>
      </w:r>
      <w:r w:rsidR="00BD615D" w:rsidRPr="00BD615D">
        <w:rPr>
          <w:rFonts w:asciiTheme="minorHAnsi" w:hAnsiTheme="minorHAnsi" w:cstheme="minorHAnsi"/>
          <w:sz w:val="22"/>
          <w:szCs w:val="22"/>
        </w:rPr>
        <w:t xml:space="preserve"> </w:t>
      </w:r>
      <w:r w:rsidRPr="00BD615D">
        <w:rPr>
          <w:rFonts w:asciiTheme="minorHAnsi" w:hAnsiTheme="minorHAnsi" w:cstheme="minorHAnsi"/>
          <w:sz w:val="22"/>
          <w:szCs w:val="22"/>
        </w:rPr>
        <w:t>Wykonawcy, o którym mowa ust. 1 uwzględnia zaliczkę na podatek dochodowy oraz wszelkie należne</w:t>
      </w:r>
      <w:r w:rsidR="00BD615D" w:rsidRPr="00BD615D">
        <w:rPr>
          <w:rFonts w:asciiTheme="minorHAnsi" w:hAnsiTheme="minorHAnsi" w:cstheme="minorHAnsi"/>
          <w:sz w:val="22"/>
          <w:szCs w:val="22"/>
        </w:rPr>
        <w:t xml:space="preserve"> </w:t>
      </w:r>
      <w:r w:rsidRPr="00BD615D">
        <w:rPr>
          <w:rFonts w:asciiTheme="minorHAnsi" w:hAnsiTheme="minorHAnsi" w:cstheme="minorHAnsi"/>
          <w:sz w:val="22"/>
          <w:szCs w:val="22"/>
        </w:rPr>
        <w:t>składki, które Zamawiający jest zobowiązany naliczyć i odprowadzić, w tym także składki na ubezpieczenie społeczne finansowane przez Zamawiającego.</w:t>
      </w:r>
    </w:p>
    <w:p w14:paraId="747A0DC4" w14:textId="77777777" w:rsidR="0047753D" w:rsidRPr="00435631" w:rsidRDefault="0047753D" w:rsidP="002E3099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Zamawiający przewiduje:</w:t>
      </w:r>
    </w:p>
    <w:p w14:paraId="096EFF02" w14:textId="3F3FC9F1" w:rsidR="0047753D" w:rsidRPr="007F66D4" w:rsidRDefault="002D755B" w:rsidP="002E3099">
      <w:pPr>
        <w:widowControl/>
        <w:numPr>
          <w:ilvl w:val="1"/>
          <w:numId w:val="31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F66D4">
        <w:rPr>
          <w:rFonts w:asciiTheme="minorHAnsi" w:hAnsiTheme="minorHAnsi" w:cstheme="minorHAnsi"/>
          <w:sz w:val="22"/>
          <w:szCs w:val="22"/>
        </w:rPr>
        <w:t>Rozliczenie c</w:t>
      </w:r>
      <w:r w:rsidR="0047753D" w:rsidRPr="007F66D4">
        <w:rPr>
          <w:rFonts w:asciiTheme="minorHAnsi" w:hAnsiTheme="minorHAnsi" w:cstheme="minorHAnsi"/>
          <w:sz w:val="22"/>
          <w:szCs w:val="22"/>
        </w:rPr>
        <w:t>zęściowe</w:t>
      </w:r>
      <w:r w:rsidRPr="007F66D4">
        <w:rPr>
          <w:rFonts w:asciiTheme="minorHAnsi" w:hAnsiTheme="minorHAnsi" w:cstheme="minorHAnsi"/>
          <w:sz w:val="22"/>
          <w:szCs w:val="22"/>
        </w:rPr>
        <w:t xml:space="preserve"> </w:t>
      </w:r>
      <w:r w:rsidR="00E15818" w:rsidRPr="007F66D4">
        <w:rPr>
          <w:rFonts w:asciiTheme="minorHAnsi" w:hAnsiTheme="minorHAnsi" w:cstheme="minorHAnsi"/>
          <w:sz w:val="22"/>
          <w:szCs w:val="22"/>
        </w:rPr>
        <w:t>za wykonanie przedmiotu u</w:t>
      </w:r>
      <w:r w:rsidRPr="007F66D4">
        <w:rPr>
          <w:rFonts w:asciiTheme="minorHAnsi" w:hAnsiTheme="minorHAnsi" w:cstheme="minorHAnsi"/>
          <w:sz w:val="22"/>
          <w:szCs w:val="22"/>
        </w:rPr>
        <w:t xml:space="preserve">mowy, realizowane nie częściej niż raz </w:t>
      </w:r>
      <w:r w:rsidR="00516281" w:rsidRPr="007F66D4">
        <w:rPr>
          <w:rFonts w:asciiTheme="minorHAnsi" w:hAnsiTheme="minorHAnsi" w:cstheme="minorHAnsi"/>
          <w:sz w:val="22"/>
          <w:szCs w:val="22"/>
        </w:rPr>
        <w:t>w miesiącu</w:t>
      </w:r>
      <w:r w:rsidRPr="007F66D4">
        <w:rPr>
          <w:rFonts w:asciiTheme="minorHAnsi" w:hAnsiTheme="minorHAnsi" w:cstheme="minorHAnsi"/>
          <w:sz w:val="22"/>
          <w:szCs w:val="22"/>
        </w:rPr>
        <w:t xml:space="preserve">, obejmujące </w:t>
      </w:r>
      <w:r w:rsidR="008F0CE8" w:rsidRPr="007F66D4">
        <w:rPr>
          <w:rFonts w:asciiTheme="minorHAnsi" w:hAnsiTheme="minorHAnsi" w:cstheme="minorHAnsi"/>
          <w:sz w:val="22"/>
          <w:szCs w:val="22"/>
        </w:rPr>
        <w:t>do 8</w:t>
      </w:r>
      <w:r w:rsidR="0047753D" w:rsidRPr="007F66D4">
        <w:rPr>
          <w:rFonts w:asciiTheme="minorHAnsi" w:hAnsiTheme="minorHAnsi" w:cstheme="minorHAnsi"/>
          <w:sz w:val="22"/>
          <w:szCs w:val="22"/>
        </w:rPr>
        <w:t xml:space="preserve">0 % wynagrodzenia, o którym mowa w </w:t>
      </w:r>
      <w:r w:rsidR="008C65FA" w:rsidRPr="007F66D4">
        <w:rPr>
          <w:rFonts w:asciiTheme="minorHAnsi" w:hAnsiTheme="minorHAnsi" w:cstheme="minorHAnsi"/>
          <w:sz w:val="22"/>
          <w:szCs w:val="22"/>
        </w:rPr>
        <w:t>ust</w:t>
      </w:r>
      <w:r w:rsidR="0047753D" w:rsidRPr="007F66D4">
        <w:rPr>
          <w:rFonts w:asciiTheme="minorHAnsi" w:hAnsiTheme="minorHAnsi" w:cstheme="minorHAnsi"/>
          <w:sz w:val="22"/>
          <w:szCs w:val="22"/>
        </w:rPr>
        <w:t xml:space="preserve">. 1. Wysokość </w:t>
      </w:r>
      <w:r w:rsidR="00516281" w:rsidRPr="007F66D4">
        <w:rPr>
          <w:rFonts w:asciiTheme="minorHAnsi" w:hAnsiTheme="minorHAnsi" w:cstheme="minorHAnsi"/>
          <w:sz w:val="22"/>
          <w:szCs w:val="22"/>
        </w:rPr>
        <w:t>miesięcznego</w:t>
      </w:r>
      <w:r w:rsidR="0047753D" w:rsidRPr="007F66D4">
        <w:rPr>
          <w:rFonts w:asciiTheme="minorHAnsi" w:hAnsiTheme="minorHAnsi" w:cstheme="minorHAnsi"/>
          <w:sz w:val="22"/>
          <w:szCs w:val="22"/>
        </w:rPr>
        <w:t xml:space="preserve"> wynagrodzenia zostanie ustalon</w:t>
      </w:r>
      <w:r w:rsidR="007F66D4" w:rsidRPr="007F66D4">
        <w:rPr>
          <w:rFonts w:asciiTheme="minorHAnsi" w:hAnsiTheme="minorHAnsi" w:cstheme="minorHAnsi"/>
          <w:sz w:val="22"/>
          <w:szCs w:val="22"/>
        </w:rPr>
        <w:t>a</w:t>
      </w:r>
      <w:r w:rsidR="0047753D" w:rsidRPr="007F66D4">
        <w:rPr>
          <w:rFonts w:asciiTheme="minorHAnsi" w:hAnsiTheme="minorHAnsi" w:cstheme="minorHAnsi"/>
          <w:sz w:val="22"/>
          <w:szCs w:val="22"/>
        </w:rPr>
        <w:t xml:space="preserve"> </w:t>
      </w:r>
      <w:r w:rsidR="008F0CE8" w:rsidRPr="007F66D4">
        <w:rPr>
          <w:rFonts w:asciiTheme="minorHAnsi" w:hAnsiTheme="minorHAnsi" w:cstheme="minorHAnsi"/>
          <w:sz w:val="22"/>
          <w:szCs w:val="22"/>
        </w:rPr>
        <w:t xml:space="preserve">proporcjonalnie do stopnia </w:t>
      </w:r>
      <w:r w:rsidR="00516281" w:rsidRPr="007F66D4">
        <w:rPr>
          <w:rFonts w:asciiTheme="minorHAnsi" w:hAnsiTheme="minorHAnsi" w:cstheme="minorHAnsi"/>
          <w:sz w:val="22"/>
          <w:szCs w:val="22"/>
        </w:rPr>
        <w:t xml:space="preserve">zaawansowania </w:t>
      </w:r>
      <w:r w:rsidR="008F0CE8" w:rsidRPr="007F66D4">
        <w:rPr>
          <w:rFonts w:asciiTheme="minorHAnsi" w:hAnsiTheme="minorHAnsi" w:cstheme="minorHAnsi"/>
          <w:sz w:val="22"/>
          <w:szCs w:val="22"/>
        </w:rPr>
        <w:t>robót budowlanych prowadzonych przez wykonawcę robót budowlanych</w:t>
      </w:r>
      <w:r w:rsidRPr="007F66D4">
        <w:rPr>
          <w:rFonts w:asciiTheme="minorHAnsi" w:hAnsiTheme="minorHAnsi" w:cstheme="minorHAnsi"/>
          <w:sz w:val="22"/>
          <w:szCs w:val="22"/>
        </w:rPr>
        <w:t>;</w:t>
      </w:r>
    </w:p>
    <w:p w14:paraId="0239AB4C" w14:textId="09B2602F" w:rsidR="0047753D" w:rsidRPr="007F66D4" w:rsidRDefault="002D755B" w:rsidP="002E3099">
      <w:pPr>
        <w:widowControl/>
        <w:numPr>
          <w:ilvl w:val="1"/>
          <w:numId w:val="31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F66D4">
        <w:rPr>
          <w:rFonts w:asciiTheme="minorHAnsi" w:hAnsiTheme="minorHAnsi" w:cstheme="minorHAnsi"/>
          <w:sz w:val="22"/>
          <w:szCs w:val="22"/>
        </w:rPr>
        <w:t xml:space="preserve">Rozliczenie </w:t>
      </w:r>
      <w:r w:rsidR="0047753D" w:rsidRPr="007F66D4">
        <w:rPr>
          <w:rFonts w:asciiTheme="minorHAnsi" w:hAnsiTheme="minorHAnsi" w:cstheme="minorHAnsi"/>
          <w:sz w:val="22"/>
          <w:szCs w:val="22"/>
        </w:rPr>
        <w:t xml:space="preserve">końcowe </w:t>
      </w:r>
      <w:r w:rsidRPr="007F66D4">
        <w:rPr>
          <w:rFonts w:asciiTheme="minorHAnsi" w:hAnsiTheme="minorHAnsi" w:cstheme="minorHAnsi"/>
          <w:sz w:val="22"/>
          <w:szCs w:val="22"/>
        </w:rPr>
        <w:t xml:space="preserve">za wykonanie przedmiotu </w:t>
      </w:r>
      <w:r w:rsidR="00E15818" w:rsidRPr="007F66D4">
        <w:rPr>
          <w:rFonts w:asciiTheme="minorHAnsi" w:hAnsiTheme="minorHAnsi" w:cstheme="minorHAnsi"/>
          <w:sz w:val="22"/>
          <w:szCs w:val="22"/>
        </w:rPr>
        <w:t>u</w:t>
      </w:r>
      <w:r w:rsidRPr="007F66D4">
        <w:rPr>
          <w:rFonts w:asciiTheme="minorHAnsi" w:hAnsiTheme="minorHAnsi" w:cstheme="minorHAnsi"/>
          <w:sz w:val="22"/>
          <w:szCs w:val="22"/>
        </w:rPr>
        <w:t xml:space="preserve">mowy, zrealizowane </w:t>
      </w:r>
      <w:r w:rsidR="0047753D" w:rsidRPr="007F66D4">
        <w:rPr>
          <w:rFonts w:asciiTheme="minorHAnsi" w:hAnsiTheme="minorHAnsi" w:cstheme="minorHAnsi"/>
          <w:sz w:val="22"/>
          <w:szCs w:val="22"/>
        </w:rPr>
        <w:t>po zakończeniu robót</w:t>
      </w:r>
      <w:r w:rsidR="00112920" w:rsidRPr="007F66D4">
        <w:rPr>
          <w:rFonts w:asciiTheme="minorHAnsi" w:hAnsiTheme="minorHAnsi" w:cstheme="minorHAnsi"/>
          <w:sz w:val="22"/>
          <w:szCs w:val="22"/>
        </w:rPr>
        <w:t xml:space="preserve"> budowlanych objętych zadaniem inwestycyjnym</w:t>
      </w:r>
      <w:r w:rsidRPr="007F66D4">
        <w:rPr>
          <w:rFonts w:asciiTheme="minorHAnsi" w:hAnsiTheme="minorHAnsi" w:cstheme="minorHAnsi"/>
          <w:sz w:val="22"/>
          <w:szCs w:val="22"/>
        </w:rPr>
        <w:t>, podpisaniu protok</w:t>
      </w:r>
      <w:r w:rsidR="0072093B" w:rsidRPr="007F66D4">
        <w:rPr>
          <w:rFonts w:asciiTheme="minorHAnsi" w:hAnsiTheme="minorHAnsi" w:cstheme="minorHAnsi"/>
          <w:sz w:val="22"/>
          <w:szCs w:val="22"/>
        </w:rPr>
        <w:t>o</w:t>
      </w:r>
      <w:r w:rsidRPr="007F66D4">
        <w:rPr>
          <w:rFonts w:asciiTheme="minorHAnsi" w:hAnsiTheme="minorHAnsi" w:cstheme="minorHAnsi"/>
          <w:sz w:val="22"/>
          <w:szCs w:val="22"/>
        </w:rPr>
        <w:t xml:space="preserve">łu odbioru końcowego zadania inwestycyjnego </w:t>
      </w:r>
      <w:r w:rsidR="0047753D" w:rsidRPr="007F66D4">
        <w:rPr>
          <w:rFonts w:asciiTheme="minorHAnsi" w:hAnsiTheme="minorHAnsi" w:cstheme="minorHAnsi"/>
          <w:sz w:val="22"/>
          <w:szCs w:val="22"/>
        </w:rPr>
        <w:t xml:space="preserve">i rozliczeniu robót budowlanych objętych usługą </w:t>
      </w:r>
      <w:r w:rsidR="00E15818" w:rsidRPr="007F66D4">
        <w:rPr>
          <w:rFonts w:asciiTheme="minorHAnsi" w:hAnsiTheme="minorHAnsi" w:cstheme="minorHAnsi"/>
          <w:sz w:val="22"/>
          <w:szCs w:val="22"/>
        </w:rPr>
        <w:t>n</w:t>
      </w:r>
      <w:r w:rsidR="0047753D" w:rsidRPr="007F66D4">
        <w:rPr>
          <w:rFonts w:asciiTheme="minorHAnsi" w:hAnsiTheme="minorHAnsi" w:cstheme="minorHAnsi"/>
          <w:sz w:val="22"/>
          <w:szCs w:val="22"/>
        </w:rPr>
        <w:t xml:space="preserve">adzoru </w:t>
      </w:r>
      <w:r w:rsidR="00E15818" w:rsidRPr="007F66D4">
        <w:rPr>
          <w:rFonts w:asciiTheme="minorHAnsi" w:hAnsiTheme="minorHAnsi" w:cstheme="minorHAnsi"/>
          <w:sz w:val="22"/>
          <w:szCs w:val="22"/>
        </w:rPr>
        <w:t>i</w:t>
      </w:r>
      <w:r w:rsidR="0047753D" w:rsidRPr="007F66D4">
        <w:rPr>
          <w:rFonts w:asciiTheme="minorHAnsi" w:hAnsiTheme="minorHAnsi" w:cstheme="minorHAnsi"/>
          <w:sz w:val="22"/>
          <w:szCs w:val="22"/>
        </w:rPr>
        <w:t>nwestorskiego.</w:t>
      </w:r>
    </w:p>
    <w:p w14:paraId="796D4598" w14:textId="77777777" w:rsidR="002D755B" w:rsidRPr="00435631" w:rsidRDefault="002D755B" w:rsidP="002E309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 przypadku konieczności wykonania robót dodatkowych, zleconych Wykonawc</w:t>
      </w:r>
      <w:r w:rsidR="007B506C" w:rsidRPr="00435631">
        <w:rPr>
          <w:rFonts w:asciiTheme="minorHAnsi" w:hAnsiTheme="minorHAnsi" w:cstheme="minorHAnsi"/>
          <w:sz w:val="22"/>
          <w:szCs w:val="22"/>
        </w:rPr>
        <w:t>om</w:t>
      </w:r>
      <w:r w:rsidRPr="00435631">
        <w:rPr>
          <w:rFonts w:asciiTheme="minorHAnsi" w:hAnsiTheme="minorHAnsi" w:cstheme="minorHAnsi"/>
          <w:sz w:val="22"/>
          <w:szCs w:val="22"/>
        </w:rPr>
        <w:t xml:space="preserve"> robót budowlanych, wynagrodzenie Wykonawcy z tytułu wykonania usługi nadzoru inwestorskiego nie ulegnie zwiększeniu, z zastrzeżeniem ust. 5.</w:t>
      </w:r>
    </w:p>
    <w:p w14:paraId="47C18BEC" w14:textId="76F1774C" w:rsidR="00275342" w:rsidRPr="00435631" w:rsidRDefault="002D755B" w:rsidP="0098341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lastRenderedPageBreak/>
        <w:t xml:space="preserve">W przypadku konieczności wydłużenia okresu świadczenia usługi nadzoru  o czas dłuższy niż </w:t>
      </w:r>
      <w:r w:rsidR="00516281" w:rsidRPr="00435631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435631">
        <w:rPr>
          <w:rFonts w:asciiTheme="minorHAnsi" w:hAnsiTheme="minorHAnsi" w:cstheme="minorHAnsi"/>
          <w:sz w:val="22"/>
          <w:szCs w:val="22"/>
        </w:rPr>
        <w:t>0 dni po terminie</w:t>
      </w:r>
      <w:r w:rsidR="008F0CE8" w:rsidRPr="00435631">
        <w:rPr>
          <w:rFonts w:asciiTheme="minorHAnsi" w:hAnsiTheme="minorHAnsi" w:cstheme="minorHAnsi"/>
          <w:sz w:val="22"/>
          <w:szCs w:val="22"/>
        </w:rPr>
        <w:t>,</w:t>
      </w:r>
      <w:r w:rsidRPr="00435631">
        <w:rPr>
          <w:rFonts w:asciiTheme="minorHAnsi" w:hAnsiTheme="minorHAnsi" w:cstheme="minorHAnsi"/>
          <w:sz w:val="22"/>
          <w:szCs w:val="22"/>
        </w:rPr>
        <w:t xml:space="preserve"> o którym mowa w § 5 ust. </w:t>
      </w:r>
      <w:r w:rsidR="008F0CE8" w:rsidRPr="00435631">
        <w:rPr>
          <w:rFonts w:asciiTheme="minorHAnsi" w:hAnsiTheme="minorHAnsi" w:cstheme="minorHAnsi"/>
          <w:sz w:val="22"/>
          <w:szCs w:val="22"/>
        </w:rPr>
        <w:t>3</w:t>
      </w:r>
      <w:r w:rsidR="00AC7163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Pr="00435631">
        <w:rPr>
          <w:rFonts w:asciiTheme="minorHAnsi" w:hAnsiTheme="minorHAnsi" w:cstheme="minorHAnsi"/>
          <w:sz w:val="22"/>
          <w:szCs w:val="22"/>
        </w:rPr>
        <w:t>umowy, Wykonawca będzie uprawniony do wnioskowania o wzrost wynagrodzenia w wysokości 1/1</w:t>
      </w:r>
      <w:r w:rsidR="00731FC1">
        <w:rPr>
          <w:rFonts w:asciiTheme="minorHAnsi" w:hAnsiTheme="minorHAnsi" w:cstheme="minorHAnsi"/>
          <w:sz w:val="22"/>
          <w:szCs w:val="22"/>
        </w:rPr>
        <w:t>3</w:t>
      </w:r>
      <w:r w:rsidRPr="00435631">
        <w:rPr>
          <w:rFonts w:asciiTheme="minorHAnsi" w:hAnsiTheme="minorHAnsi" w:cstheme="minorHAnsi"/>
          <w:sz w:val="22"/>
          <w:szCs w:val="22"/>
        </w:rPr>
        <w:t xml:space="preserve"> wynagrodzenia określonego w ust. 1, </w:t>
      </w:r>
      <w:r w:rsidR="009873A0" w:rsidRPr="00435631">
        <w:rPr>
          <w:rFonts w:asciiTheme="minorHAnsi" w:hAnsiTheme="minorHAnsi" w:cstheme="minorHAnsi"/>
          <w:sz w:val="22"/>
          <w:szCs w:val="22"/>
        </w:rPr>
        <w:t xml:space="preserve">wyłącznie </w:t>
      </w:r>
      <w:r w:rsidRPr="00435631">
        <w:rPr>
          <w:rFonts w:asciiTheme="minorHAnsi" w:hAnsiTheme="minorHAnsi" w:cstheme="minorHAnsi"/>
          <w:sz w:val="22"/>
          <w:szCs w:val="22"/>
        </w:rPr>
        <w:t>za każdy zakończony  miesiąc wydłużenia świadczenia usługi.</w:t>
      </w:r>
      <w:r w:rsidR="00112920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Pr="004356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FA2586" w14:textId="77777777" w:rsidR="0098341D" w:rsidRPr="00435631" w:rsidRDefault="0098341D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1D9CC60" w14:textId="250B3959" w:rsidR="0047753D" w:rsidRPr="00435631" w:rsidRDefault="0047753D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</w:t>
      </w:r>
      <w:r w:rsidR="003340AD" w:rsidRPr="004356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6062" w:rsidRPr="00435631">
        <w:rPr>
          <w:rFonts w:asciiTheme="minorHAnsi" w:hAnsiTheme="minorHAnsi" w:cstheme="minorHAnsi"/>
          <w:bCs/>
          <w:sz w:val="22"/>
          <w:szCs w:val="22"/>
        </w:rPr>
        <w:t>8</w:t>
      </w:r>
    </w:p>
    <w:p w14:paraId="2B825259" w14:textId="77777777" w:rsidR="0047753D" w:rsidRPr="00435631" w:rsidRDefault="0047753D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WARUNKI PŁATNOŚCI</w:t>
      </w:r>
    </w:p>
    <w:p w14:paraId="60D326D9" w14:textId="77777777" w:rsidR="001C2923" w:rsidRPr="00435631" w:rsidRDefault="001C2923" w:rsidP="002E3099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Rozliczenie za realizację </w:t>
      </w:r>
      <w:r w:rsidR="00E15818" w:rsidRPr="00435631">
        <w:rPr>
          <w:rFonts w:asciiTheme="minorHAnsi" w:hAnsiTheme="minorHAnsi" w:cstheme="minorHAnsi"/>
          <w:sz w:val="22"/>
          <w:szCs w:val="22"/>
        </w:rPr>
        <w:t>przedmiotu u</w:t>
      </w:r>
      <w:r w:rsidRPr="00435631">
        <w:rPr>
          <w:rFonts w:asciiTheme="minorHAnsi" w:hAnsiTheme="minorHAnsi" w:cstheme="minorHAnsi"/>
          <w:sz w:val="22"/>
          <w:szCs w:val="22"/>
        </w:rPr>
        <w:t>mowy będzie następowało zgodnie z zasadami określonymi w §</w:t>
      </w:r>
      <w:r w:rsidR="00707A89" w:rsidRPr="00435631">
        <w:rPr>
          <w:rFonts w:asciiTheme="minorHAnsi" w:hAnsiTheme="minorHAnsi" w:cstheme="minorHAnsi"/>
          <w:sz w:val="22"/>
          <w:szCs w:val="22"/>
        </w:rPr>
        <w:t>7 ust. 3</w:t>
      </w:r>
      <w:r w:rsidRPr="00435631">
        <w:rPr>
          <w:rFonts w:asciiTheme="minorHAnsi" w:hAnsiTheme="minorHAnsi" w:cstheme="minorHAnsi"/>
          <w:sz w:val="22"/>
          <w:szCs w:val="22"/>
        </w:rPr>
        <w:t xml:space="preserve">, na podstawie prawidłowo wystawionych przez Wykonawcę </w:t>
      </w:r>
      <w:r w:rsidR="00E94E2F" w:rsidRPr="00435631">
        <w:rPr>
          <w:rFonts w:asciiTheme="minorHAnsi" w:hAnsiTheme="minorHAnsi" w:cstheme="minorHAnsi"/>
          <w:sz w:val="22"/>
          <w:szCs w:val="22"/>
        </w:rPr>
        <w:t>faktur VAT, z</w:t>
      </w:r>
      <w:r w:rsidRPr="00435631">
        <w:rPr>
          <w:rFonts w:asciiTheme="minorHAnsi" w:hAnsiTheme="minorHAnsi" w:cstheme="minorHAnsi"/>
          <w:sz w:val="22"/>
          <w:szCs w:val="22"/>
        </w:rPr>
        <w:t xml:space="preserve">atwierdzonych przez  przedstawiciela Zamawiającego. </w:t>
      </w:r>
    </w:p>
    <w:p w14:paraId="1F864DF1" w14:textId="77777777" w:rsidR="001C2923" w:rsidRPr="00435631" w:rsidRDefault="001C2923" w:rsidP="002E3099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Wykonawca będzie wystawiał faktury na: Gminę Solec Kujawski, ul. 23 Stycznia 7, 8</w:t>
      </w:r>
      <w:r w:rsidR="00EC1280" w:rsidRPr="00435631">
        <w:rPr>
          <w:rFonts w:asciiTheme="minorHAnsi" w:hAnsiTheme="minorHAnsi" w:cstheme="minorHAnsi"/>
          <w:sz w:val="22"/>
          <w:szCs w:val="22"/>
        </w:rPr>
        <w:t>6</w:t>
      </w:r>
      <w:r w:rsidRPr="00435631">
        <w:rPr>
          <w:rFonts w:asciiTheme="minorHAnsi" w:hAnsiTheme="minorHAnsi" w:cstheme="minorHAnsi"/>
          <w:sz w:val="22"/>
          <w:szCs w:val="22"/>
        </w:rPr>
        <w:t>-050 Solec Kujawski, NIP: 5542892492.</w:t>
      </w:r>
    </w:p>
    <w:p w14:paraId="7E68DABB" w14:textId="77777777" w:rsidR="001C2923" w:rsidRPr="00435631" w:rsidRDefault="001C2923" w:rsidP="002E3099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Zapłata wynagrodzenia dokonywana będzie przelewem na konto Wykonawcy wskazane na fakturze, w terminie </w:t>
      </w:r>
      <w:r w:rsidR="00E94E2F" w:rsidRPr="00435631">
        <w:rPr>
          <w:rFonts w:asciiTheme="minorHAnsi" w:hAnsiTheme="minorHAnsi" w:cstheme="minorHAnsi"/>
          <w:sz w:val="22"/>
          <w:szCs w:val="22"/>
        </w:rPr>
        <w:t>do 30</w:t>
      </w:r>
      <w:r w:rsidR="008F0CE8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Pr="00435631">
        <w:rPr>
          <w:rFonts w:asciiTheme="minorHAnsi" w:hAnsiTheme="minorHAnsi" w:cstheme="minorHAnsi"/>
          <w:sz w:val="22"/>
          <w:szCs w:val="22"/>
        </w:rPr>
        <w:t xml:space="preserve">dni od daty doręczenia Zamawiającemu poprawnie wystawionej faktury. </w:t>
      </w:r>
      <w:r w:rsidR="008F0CE8" w:rsidRPr="00435631">
        <w:rPr>
          <w:rFonts w:asciiTheme="minorHAnsi" w:hAnsiTheme="minorHAnsi" w:cstheme="minorHAnsi"/>
          <w:sz w:val="22"/>
          <w:szCs w:val="22"/>
        </w:rPr>
        <w:t>Zamawiający dopuszcza możliwość doręczenia przez Wykonawcę prawidłowo wystawionej ustrukturyzowanej elektronicznej faktury VAT za pośrednictwem Platformy Elektronicznego Fakturowania na skrzynkę gminną pod nazwą Gmina Solec Kujawski.</w:t>
      </w:r>
    </w:p>
    <w:p w14:paraId="179C4361" w14:textId="77777777" w:rsidR="009D30B7" w:rsidRPr="00435631" w:rsidRDefault="009D30B7" w:rsidP="002E3099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Termin zapłaty uważa się za dotrzymany, gdy Zamawiający poleci swojemu bankowi przekazać na konto Wykonawcy należną kwotę, w terminie określonym w ust. </w:t>
      </w:r>
      <w:r w:rsidR="00EC1280" w:rsidRPr="00435631">
        <w:rPr>
          <w:rFonts w:asciiTheme="minorHAnsi" w:hAnsiTheme="minorHAnsi" w:cstheme="minorHAnsi"/>
          <w:sz w:val="22"/>
          <w:szCs w:val="22"/>
        </w:rPr>
        <w:t>3</w:t>
      </w:r>
      <w:r w:rsidRPr="00435631">
        <w:rPr>
          <w:rFonts w:asciiTheme="minorHAnsi" w:hAnsiTheme="minorHAnsi" w:cstheme="minorHAnsi"/>
          <w:sz w:val="22"/>
          <w:szCs w:val="22"/>
        </w:rPr>
        <w:t xml:space="preserve"> powyżej.</w:t>
      </w:r>
    </w:p>
    <w:p w14:paraId="635062D3" w14:textId="35C98865" w:rsidR="00707A89" w:rsidRPr="00435631" w:rsidRDefault="001C2923" w:rsidP="00707A89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Zamawiający ma prawo do potrącania z wynagrodzenia należnego Wykonawcy </w:t>
      </w:r>
      <w:r w:rsidR="00183A78" w:rsidRPr="00435631">
        <w:rPr>
          <w:rFonts w:asciiTheme="minorHAnsi" w:hAnsiTheme="minorHAnsi" w:cstheme="minorHAnsi"/>
          <w:sz w:val="22"/>
          <w:szCs w:val="22"/>
        </w:rPr>
        <w:t>za</w:t>
      </w:r>
      <w:r w:rsidRPr="00435631">
        <w:rPr>
          <w:rFonts w:asciiTheme="minorHAnsi" w:hAnsiTheme="minorHAnsi" w:cstheme="minorHAnsi"/>
          <w:sz w:val="22"/>
          <w:szCs w:val="22"/>
        </w:rPr>
        <w:t xml:space="preserve"> realizacj</w:t>
      </w:r>
      <w:r w:rsidR="00183A78" w:rsidRPr="00435631">
        <w:rPr>
          <w:rFonts w:asciiTheme="minorHAnsi" w:hAnsiTheme="minorHAnsi" w:cstheme="minorHAnsi"/>
          <w:sz w:val="22"/>
          <w:szCs w:val="22"/>
        </w:rPr>
        <w:t>ę</w:t>
      </w:r>
      <w:r w:rsidRPr="00435631">
        <w:rPr>
          <w:rFonts w:asciiTheme="minorHAnsi" w:hAnsiTheme="minorHAnsi" w:cstheme="minorHAnsi"/>
          <w:sz w:val="22"/>
          <w:szCs w:val="22"/>
        </w:rPr>
        <w:t xml:space="preserve"> niniejszej umowy</w:t>
      </w:r>
      <w:r w:rsidR="009D30B7" w:rsidRPr="00435631">
        <w:rPr>
          <w:rFonts w:asciiTheme="minorHAnsi" w:hAnsiTheme="minorHAnsi" w:cstheme="minorHAnsi"/>
          <w:sz w:val="22"/>
          <w:szCs w:val="22"/>
        </w:rPr>
        <w:t xml:space="preserve"> swoich </w:t>
      </w:r>
      <w:r w:rsidRPr="00435631">
        <w:rPr>
          <w:rFonts w:asciiTheme="minorHAnsi" w:hAnsiTheme="minorHAnsi" w:cstheme="minorHAnsi"/>
          <w:sz w:val="22"/>
          <w:szCs w:val="22"/>
        </w:rPr>
        <w:t>ewentualnych roszczeń z tytułu szkód i kar umownych.</w:t>
      </w:r>
    </w:p>
    <w:p w14:paraId="6721BCDE" w14:textId="77777777" w:rsidR="00275342" w:rsidRPr="00435631" w:rsidRDefault="00275342" w:rsidP="00707A89">
      <w:pPr>
        <w:pStyle w:val="Akapitzlist"/>
        <w:shd w:val="clear" w:color="auto" w:fill="FFFFFF"/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EC1497" w14:textId="3AA3C614" w:rsidR="00707A89" w:rsidRPr="00435631" w:rsidRDefault="00707A89" w:rsidP="00707A89">
      <w:pPr>
        <w:pStyle w:val="Akapitzlist"/>
        <w:shd w:val="clear" w:color="auto" w:fill="FFFFFF"/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</w:t>
      </w:r>
      <w:r w:rsidR="003340AD" w:rsidRPr="0043563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435631">
        <w:rPr>
          <w:rFonts w:asciiTheme="minorHAnsi" w:hAnsiTheme="minorHAnsi" w:cstheme="minorHAnsi"/>
          <w:bCs/>
          <w:sz w:val="22"/>
          <w:szCs w:val="22"/>
        </w:rPr>
        <w:t>9</w:t>
      </w:r>
    </w:p>
    <w:p w14:paraId="04DEB9D4" w14:textId="77777777" w:rsidR="00707A89" w:rsidRPr="00435631" w:rsidRDefault="00707A89" w:rsidP="00707A89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PODWYKONAWSTWO</w:t>
      </w:r>
    </w:p>
    <w:p w14:paraId="5C6ECDBD" w14:textId="02BABE69" w:rsidR="00707A89" w:rsidRPr="00435631" w:rsidRDefault="00707A89" w:rsidP="002E3099">
      <w:pPr>
        <w:widowControl/>
        <w:numPr>
          <w:ilvl w:val="0"/>
          <w:numId w:val="24"/>
        </w:numPr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</w:t>
      </w:r>
      <w:r w:rsidR="001538F0" w:rsidRPr="00435631">
        <w:rPr>
          <w:rFonts w:asciiTheme="minorHAnsi" w:hAnsiTheme="minorHAnsi" w:cstheme="minorHAnsi"/>
          <w:sz w:val="22"/>
          <w:szCs w:val="22"/>
        </w:rPr>
        <w:t>ykonawca</w:t>
      </w:r>
      <w:r w:rsidRPr="00435631">
        <w:rPr>
          <w:rFonts w:asciiTheme="minorHAnsi" w:hAnsiTheme="minorHAnsi" w:cstheme="minorHAnsi"/>
          <w:sz w:val="22"/>
          <w:szCs w:val="22"/>
        </w:rPr>
        <w:t xml:space="preserve"> może realizować</w:t>
      </w:r>
      <w:r w:rsidR="003436D6">
        <w:rPr>
          <w:rFonts w:asciiTheme="minorHAnsi" w:hAnsiTheme="minorHAnsi" w:cstheme="minorHAnsi"/>
          <w:sz w:val="22"/>
          <w:szCs w:val="22"/>
        </w:rPr>
        <w:t xml:space="preserve"> część </w:t>
      </w:r>
      <w:r w:rsidRPr="00435631">
        <w:rPr>
          <w:rFonts w:asciiTheme="minorHAnsi" w:hAnsiTheme="minorHAnsi" w:cstheme="minorHAnsi"/>
          <w:sz w:val="22"/>
          <w:szCs w:val="22"/>
        </w:rPr>
        <w:t xml:space="preserve"> Umow</w:t>
      </w:r>
      <w:r w:rsidR="003436D6">
        <w:rPr>
          <w:rFonts w:asciiTheme="minorHAnsi" w:hAnsiTheme="minorHAnsi" w:cstheme="minorHAnsi"/>
          <w:sz w:val="22"/>
          <w:szCs w:val="22"/>
        </w:rPr>
        <w:t>y</w:t>
      </w:r>
      <w:r w:rsidRPr="00435631">
        <w:rPr>
          <w:rFonts w:asciiTheme="minorHAnsi" w:hAnsiTheme="minorHAnsi" w:cstheme="minorHAnsi"/>
          <w:sz w:val="22"/>
          <w:szCs w:val="22"/>
        </w:rPr>
        <w:t xml:space="preserve"> za pośrednictwem Podwykonawców zgodnie z Ofertą.</w:t>
      </w:r>
    </w:p>
    <w:p w14:paraId="21D7A7E6" w14:textId="67ABA281" w:rsidR="00707A89" w:rsidRPr="00435631" w:rsidRDefault="00707A89" w:rsidP="002E3099">
      <w:pPr>
        <w:widowControl/>
        <w:numPr>
          <w:ilvl w:val="0"/>
          <w:numId w:val="24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 przypadku, gdy usługi objęte zakresem przedmiotu Umowy będą realizowane przy udziale podwykonawców, W</w:t>
      </w:r>
      <w:r w:rsidR="001538F0" w:rsidRPr="00435631">
        <w:rPr>
          <w:rFonts w:asciiTheme="minorHAnsi" w:hAnsiTheme="minorHAnsi" w:cstheme="minorHAnsi"/>
          <w:sz w:val="22"/>
          <w:szCs w:val="22"/>
        </w:rPr>
        <w:t>ykonawca</w:t>
      </w:r>
      <w:r w:rsidRPr="00435631">
        <w:rPr>
          <w:rFonts w:asciiTheme="minorHAnsi" w:hAnsiTheme="minorHAnsi" w:cstheme="minorHAnsi"/>
          <w:sz w:val="22"/>
          <w:szCs w:val="22"/>
        </w:rPr>
        <w:t xml:space="preserve"> zobowiązuje się poinformować o tym Zamawiającego, ze stosownym wyprzedzeniem, celem uprzedniego uzyskania jego pisemnej akceptacji dla zakresu usług  oraz osoby </w:t>
      </w:r>
      <w:r w:rsidR="001538F0" w:rsidRPr="00435631">
        <w:rPr>
          <w:rFonts w:asciiTheme="minorHAnsi" w:hAnsiTheme="minorHAnsi" w:cstheme="minorHAnsi"/>
          <w:sz w:val="22"/>
          <w:szCs w:val="22"/>
        </w:rPr>
        <w:t>P</w:t>
      </w:r>
      <w:r w:rsidRPr="00435631">
        <w:rPr>
          <w:rFonts w:asciiTheme="minorHAnsi" w:hAnsiTheme="minorHAnsi" w:cstheme="minorHAnsi"/>
          <w:sz w:val="22"/>
          <w:szCs w:val="22"/>
        </w:rPr>
        <w:t>odwykonawcy.</w:t>
      </w:r>
    </w:p>
    <w:p w14:paraId="6950ED08" w14:textId="072577D7" w:rsidR="00707A89" w:rsidRPr="00435631" w:rsidRDefault="00707A89" w:rsidP="002E3099">
      <w:pPr>
        <w:widowControl/>
        <w:numPr>
          <w:ilvl w:val="0"/>
          <w:numId w:val="24"/>
        </w:numPr>
        <w:autoSpaceDE/>
        <w:autoSpaceDN/>
        <w:adjustRightInd/>
        <w:spacing w:after="60" w:line="21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 przypadku, gdy zmiana lub rezygnacja z Podwykonawcy, dotyczy podmiotu, na którego zasoby Wykonawca powoływał się na zasadach określonych w art. 118 ust. 4 ustawy </w:t>
      </w:r>
      <w:proofErr w:type="spellStart"/>
      <w:r w:rsidRPr="0043563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35631">
        <w:rPr>
          <w:rFonts w:asciiTheme="minorHAnsi" w:hAnsiTheme="minorHAnsi" w:cstheme="minorHAnsi"/>
          <w:sz w:val="22"/>
          <w:szCs w:val="22"/>
        </w:rPr>
        <w:t xml:space="preserve">, w celu wykazania spełnienia warunków udziału w postępowaniu, o których mowa w art. 118 ust. 1 ustawy </w:t>
      </w:r>
      <w:proofErr w:type="spellStart"/>
      <w:r w:rsidRPr="0043563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35631">
        <w:rPr>
          <w:rFonts w:asciiTheme="minorHAnsi" w:hAnsiTheme="minorHAnsi" w:cstheme="minorHAnsi"/>
          <w:sz w:val="22"/>
          <w:szCs w:val="22"/>
        </w:rPr>
        <w:t xml:space="preserve">, Wykonawca jest zobowiązany wykazać Zamawiającemu, iż proponowany inny </w:t>
      </w:r>
      <w:r w:rsidR="001538F0" w:rsidRPr="00435631">
        <w:rPr>
          <w:rFonts w:asciiTheme="minorHAnsi" w:hAnsiTheme="minorHAnsi" w:cstheme="minorHAnsi"/>
          <w:sz w:val="22"/>
          <w:szCs w:val="22"/>
        </w:rPr>
        <w:t>P</w:t>
      </w:r>
      <w:r w:rsidRPr="00435631">
        <w:rPr>
          <w:rFonts w:asciiTheme="minorHAnsi" w:hAnsiTheme="minorHAnsi" w:cstheme="minorHAnsi"/>
          <w:sz w:val="22"/>
          <w:szCs w:val="22"/>
        </w:rPr>
        <w:t>odwykonawca lub Wykonawca samodzielnie je spełniają w stopniu nie mniejszym niż wymagany w trakcie postępowania o udzielenie zamówienia.</w:t>
      </w:r>
    </w:p>
    <w:p w14:paraId="60A23AE0" w14:textId="61D3A47D" w:rsidR="00707A89" w:rsidRPr="00435631" w:rsidRDefault="00707A89" w:rsidP="002E3099">
      <w:pPr>
        <w:widowControl/>
        <w:numPr>
          <w:ilvl w:val="0"/>
          <w:numId w:val="24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Jeżeli Przedstawiciel Zamawiającego ma uzasadnione podejrzenia, że uprawnienia, kwalifikacje Podwykonawcy nie gwarantują odpowiedniej jakości wykonania prac lub dotrzymania terminów, to może on żądać od W</w:t>
      </w:r>
      <w:r w:rsidR="001538F0" w:rsidRPr="00435631">
        <w:rPr>
          <w:rFonts w:asciiTheme="minorHAnsi" w:hAnsiTheme="minorHAnsi" w:cstheme="minorHAnsi"/>
          <w:sz w:val="22"/>
          <w:szCs w:val="22"/>
        </w:rPr>
        <w:t>ykonawcy</w:t>
      </w:r>
      <w:r w:rsidRPr="00435631">
        <w:rPr>
          <w:rFonts w:asciiTheme="minorHAnsi" w:hAnsiTheme="minorHAnsi" w:cstheme="minorHAnsi"/>
          <w:sz w:val="22"/>
          <w:szCs w:val="22"/>
        </w:rPr>
        <w:t xml:space="preserve"> zmiany Podwykonawcy.</w:t>
      </w:r>
    </w:p>
    <w:p w14:paraId="4AB97D97" w14:textId="16065336" w:rsidR="00707A89" w:rsidRPr="00435631" w:rsidRDefault="00707A89" w:rsidP="002E3099">
      <w:pPr>
        <w:widowControl/>
        <w:numPr>
          <w:ilvl w:val="0"/>
          <w:numId w:val="24"/>
        </w:numPr>
        <w:suppressAutoHyphens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</w:t>
      </w:r>
      <w:r w:rsidR="001538F0" w:rsidRPr="00435631">
        <w:rPr>
          <w:rFonts w:asciiTheme="minorHAnsi" w:hAnsiTheme="minorHAnsi" w:cstheme="minorHAnsi"/>
          <w:sz w:val="22"/>
          <w:szCs w:val="22"/>
        </w:rPr>
        <w:t>ykonawca</w:t>
      </w:r>
      <w:r w:rsidRPr="00435631">
        <w:rPr>
          <w:rFonts w:asciiTheme="minorHAnsi" w:hAnsiTheme="minorHAnsi" w:cstheme="minorHAnsi"/>
          <w:sz w:val="22"/>
          <w:szCs w:val="22"/>
        </w:rPr>
        <w:t xml:space="preserve"> do wystawianych przez siebie dla Zamawiającego faktur VAT dołączy oświadczenia swoich Podwykonawców, zgłoszonych i  zaakceptowanych przez Zamawiającego, o uiszczeniu przez W</w:t>
      </w:r>
      <w:r w:rsidR="001538F0" w:rsidRPr="00435631">
        <w:rPr>
          <w:rFonts w:asciiTheme="minorHAnsi" w:hAnsiTheme="minorHAnsi" w:cstheme="minorHAnsi"/>
          <w:sz w:val="22"/>
          <w:szCs w:val="22"/>
        </w:rPr>
        <w:t>ykonawcę</w:t>
      </w:r>
      <w:r w:rsidRPr="00435631">
        <w:rPr>
          <w:rFonts w:asciiTheme="minorHAnsi" w:hAnsiTheme="minorHAnsi" w:cstheme="minorHAnsi"/>
          <w:sz w:val="22"/>
          <w:szCs w:val="22"/>
        </w:rPr>
        <w:t xml:space="preserve"> wszelkich wymagalnych wierzytelności przysługujących Podwykonawcom, powstałych w związku z realizacją usług, objętych przedmiotem Umowy. </w:t>
      </w:r>
    </w:p>
    <w:p w14:paraId="4913D801" w14:textId="78F9CCDA" w:rsidR="00707A89" w:rsidRPr="00435631" w:rsidRDefault="00707A89" w:rsidP="002E3099">
      <w:pPr>
        <w:widowControl/>
        <w:numPr>
          <w:ilvl w:val="0"/>
          <w:numId w:val="24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 razie odmowy zapłaty wynagrodzenia na rzecz Podwykonawcy, W</w:t>
      </w:r>
      <w:r w:rsidR="001538F0" w:rsidRPr="00435631">
        <w:rPr>
          <w:rFonts w:asciiTheme="minorHAnsi" w:hAnsiTheme="minorHAnsi" w:cstheme="minorHAnsi"/>
          <w:sz w:val="22"/>
          <w:szCs w:val="22"/>
        </w:rPr>
        <w:t>ykonawca</w:t>
      </w:r>
      <w:r w:rsidRPr="00435631">
        <w:rPr>
          <w:rFonts w:asciiTheme="minorHAnsi" w:hAnsiTheme="minorHAnsi" w:cstheme="minorHAnsi"/>
          <w:sz w:val="22"/>
          <w:szCs w:val="22"/>
        </w:rPr>
        <w:t xml:space="preserve"> winien podać Zamawiającemu przyczyny odmowy oraz szczegółowo umotywować Zamawiającemu, iż nie narusza to prawa ani też warunków umowy zawartej z Podwykonawcą. Zamawiającemu przysługuje, w takiej sytuacji, prawo szczegółowego zbadania wywiązywania się W</w:t>
      </w:r>
      <w:r w:rsidR="001538F0" w:rsidRPr="00435631">
        <w:rPr>
          <w:rFonts w:asciiTheme="minorHAnsi" w:hAnsiTheme="minorHAnsi" w:cstheme="minorHAnsi"/>
          <w:sz w:val="22"/>
          <w:szCs w:val="22"/>
        </w:rPr>
        <w:t>ykonawcy</w:t>
      </w:r>
      <w:r w:rsidRPr="00435631">
        <w:rPr>
          <w:rFonts w:asciiTheme="minorHAnsi" w:hAnsiTheme="minorHAnsi" w:cstheme="minorHAnsi"/>
          <w:sz w:val="22"/>
          <w:szCs w:val="22"/>
        </w:rPr>
        <w:t xml:space="preserve"> z warunków umowy z Podwykonawcą, dokonania oględzin, a także domagania się od Podwykonawcy złożenia stosownych oświadczeń oraz udostępnienia dokumentów umownych.</w:t>
      </w:r>
    </w:p>
    <w:p w14:paraId="19528983" w14:textId="5B264494" w:rsidR="00707A89" w:rsidRPr="00435631" w:rsidRDefault="00707A89" w:rsidP="002E3099">
      <w:pPr>
        <w:widowControl/>
        <w:numPr>
          <w:ilvl w:val="0"/>
          <w:numId w:val="24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 przypadku niedopełnienia obowiązku określonego w ust. </w:t>
      </w:r>
      <w:r w:rsidR="00B1227D" w:rsidRPr="00435631">
        <w:rPr>
          <w:rFonts w:asciiTheme="minorHAnsi" w:hAnsiTheme="minorHAnsi" w:cstheme="minorHAnsi"/>
          <w:sz w:val="22"/>
          <w:szCs w:val="22"/>
        </w:rPr>
        <w:t>5</w:t>
      </w:r>
      <w:r w:rsidRPr="00435631">
        <w:rPr>
          <w:rFonts w:asciiTheme="minorHAnsi" w:hAnsiTheme="minorHAnsi" w:cstheme="minorHAnsi"/>
          <w:sz w:val="22"/>
          <w:szCs w:val="22"/>
        </w:rPr>
        <w:t xml:space="preserve"> i 6 Zamawiającemu przysługuje prawo do wstrzymania kwoty płatności wynagrodzenia na rzecz W</w:t>
      </w:r>
      <w:r w:rsidR="001538F0" w:rsidRPr="00435631">
        <w:rPr>
          <w:rFonts w:asciiTheme="minorHAnsi" w:hAnsiTheme="minorHAnsi" w:cstheme="minorHAnsi"/>
          <w:sz w:val="22"/>
          <w:szCs w:val="22"/>
        </w:rPr>
        <w:t>ykonawcy</w:t>
      </w:r>
      <w:r w:rsidRPr="00435631">
        <w:rPr>
          <w:rFonts w:asciiTheme="minorHAnsi" w:hAnsiTheme="minorHAnsi" w:cstheme="minorHAnsi"/>
          <w:sz w:val="22"/>
          <w:szCs w:val="22"/>
        </w:rPr>
        <w:t xml:space="preserve"> o kwotę należną Podwykonawcy.</w:t>
      </w:r>
    </w:p>
    <w:p w14:paraId="14576C37" w14:textId="74F85CA8" w:rsidR="00275342" w:rsidRPr="00970381" w:rsidRDefault="00707A89" w:rsidP="00970381">
      <w:pPr>
        <w:widowControl/>
        <w:numPr>
          <w:ilvl w:val="0"/>
          <w:numId w:val="24"/>
        </w:numPr>
        <w:suppressAutoHyphens/>
        <w:autoSpaceDE/>
        <w:autoSpaceDN/>
        <w:adjustRightInd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691396">
        <w:rPr>
          <w:rFonts w:asciiTheme="minorHAnsi" w:hAnsiTheme="minorHAnsi" w:cstheme="minorHAnsi"/>
          <w:sz w:val="22"/>
          <w:szCs w:val="22"/>
        </w:rPr>
        <w:t>ykonawca</w:t>
      </w:r>
      <w:r w:rsidRPr="00435631">
        <w:rPr>
          <w:rFonts w:asciiTheme="minorHAnsi" w:hAnsiTheme="minorHAnsi" w:cstheme="minorHAnsi"/>
          <w:sz w:val="22"/>
          <w:szCs w:val="22"/>
        </w:rPr>
        <w:t xml:space="preserve"> ponosi wobec Zamawiającego pełną odpowiedzialność za usługi, które wykonuje przy pomocy Podwykonawców. Zlecenie wykonania części przedmiotu Umowy Podwykonawcom nie zmienia zobowiązań </w:t>
      </w:r>
      <w:r w:rsidR="00691396">
        <w:rPr>
          <w:rFonts w:asciiTheme="minorHAnsi" w:hAnsiTheme="minorHAnsi" w:cstheme="minorHAnsi"/>
          <w:sz w:val="22"/>
          <w:szCs w:val="22"/>
        </w:rPr>
        <w:t>Wykonawcy</w:t>
      </w:r>
      <w:r w:rsidRPr="00435631">
        <w:rPr>
          <w:rFonts w:asciiTheme="minorHAnsi" w:hAnsiTheme="minorHAnsi" w:cstheme="minorHAnsi"/>
          <w:sz w:val="22"/>
          <w:szCs w:val="22"/>
        </w:rPr>
        <w:t xml:space="preserve"> wobec Zamawiającego za wykonanie tej części. WYKONAWCA jest odpowiedzialny za działania, uchybienia i zaniedbania Podwykonawców i ich pracowników w takim samym stopniu, jakby to były działania W</w:t>
      </w:r>
      <w:r w:rsidR="00691396">
        <w:rPr>
          <w:rFonts w:asciiTheme="minorHAnsi" w:hAnsiTheme="minorHAnsi" w:cstheme="minorHAnsi"/>
          <w:sz w:val="22"/>
          <w:szCs w:val="22"/>
        </w:rPr>
        <w:t>ykonawcy</w:t>
      </w:r>
      <w:r w:rsidRPr="00435631">
        <w:rPr>
          <w:rFonts w:asciiTheme="minorHAnsi" w:hAnsiTheme="minorHAnsi" w:cstheme="minorHAnsi"/>
          <w:sz w:val="22"/>
          <w:szCs w:val="22"/>
        </w:rPr>
        <w:t>.</w:t>
      </w:r>
    </w:p>
    <w:p w14:paraId="757E8953" w14:textId="77777777" w:rsidR="0098341D" w:rsidRPr="00435631" w:rsidRDefault="0098341D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F6A9375" w14:textId="77777777" w:rsidR="00FB2AE7" w:rsidRPr="00435631" w:rsidRDefault="00B91224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sym w:font="Times New Roman" w:char="00A7"/>
      </w:r>
      <w:r w:rsidR="00FB2AE7" w:rsidRPr="004356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7A89" w:rsidRPr="00435631">
        <w:rPr>
          <w:rFonts w:asciiTheme="minorHAnsi" w:hAnsiTheme="minorHAnsi" w:cstheme="minorHAnsi"/>
          <w:bCs/>
          <w:sz w:val="22"/>
          <w:szCs w:val="22"/>
        </w:rPr>
        <w:t>10</w:t>
      </w:r>
    </w:p>
    <w:p w14:paraId="76A7B363" w14:textId="77777777" w:rsidR="00B91224" w:rsidRPr="00435631" w:rsidRDefault="00B91224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 xml:space="preserve">REALIZACJA </w:t>
      </w:r>
      <w:r w:rsidR="00EC3C55" w:rsidRPr="00435631">
        <w:rPr>
          <w:rFonts w:asciiTheme="minorHAnsi" w:hAnsiTheme="minorHAnsi" w:cstheme="minorHAnsi"/>
          <w:bCs/>
          <w:sz w:val="22"/>
          <w:szCs w:val="22"/>
        </w:rPr>
        <w:t>UMOWY</w:t>
      </w:r>
    </w:p>
    <w:p w14:paraId="19486915" w14:textId="77777777" w:rsidR="00B91224" w:rsidRPr="00435631" w:rsidRDefault="00B91224" w:rsidP="00EE49C0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Z</w:t>
      </w:r>
      <w:r w:rsidR="0077573D" w:rsidRPr="00435631">
        <w:rPr>
          <w:rFonts w:asciiTheme="minorHAnsi" w:hAnsiTheme="minorHAnsi" w:cstheme="minorHAnsi"/>
          <w:sz w:val="22"/>
          <w:szCs w:val="22"/>
        </w:rPr>
        <w:t>amawiający</w:t>
      </w:r>
      <w:r w:rsidR="000B0706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Pr="00435631">
        <w:rPr>
          <w:rFonts w:asciiTheme="minorHAnsi" w:hAnsiTheme="minorHAnsi" w:cstheme="minorHAnsi"/>
          <w:sz w:val="22"/>
          <w:szCs w:val="22"/>
        </w:rPr>
        <w:t xml:space="preserve">ma prawo wstrzymać realizację usług </w:t>
      </w:r>
      <w:r w:rsidR="003B788E" w:rsidRPr="00435631">
        <w:rPr>
          <w:rFonts w:asciiTheme="minorHAnsi" w:hAnsiTheme="minorHAnsi" w:cstheme="minorHAnsi"/>
          <w:sz w:val="22"/>
          <w:szCs w:val="22"/>
        </w:rPr>
        <w:t xml:space="preserve">objętych przedmiotem </w:t>
      </w:r>
      <w:r w:rsidR="0077573D" w:rsidRPr="00435631">
        <w:rPr>
          <w:rFonts w:asciiTheme="minorHAnsi" w:hAnsiTheme="minorHAnsi" w:cstheme="minorHAnsi"/>
          <w:sz w:val="22"/>
          <w:szCs w:val="22"/>
        </w:rPr>
        <w:t>u</w:t>
      </w:r>
      <w:r w:rsidR="003B788E" w:rsidRPr="00435631">
        <w:rPr>
          <w:rFonts w:asciiTheme="minorHAnsi" w:hAnsiTheme="minorHAnsi" w:cstheme="minorHAnsi"/>
          <w:sz w:val="22"/>
          <w:szCs w:val="22"/>
        </w:rPr>
        <w:t xml:space="preserve">mowy </w:t>
      </w:r>
      <w:r w:rsidRPr="00435631">
        <w:rPr>
          <w:rFonts w:asciiTheme="minorHAnsi" w:hAnsiTheme="minorHAnsi" w:cstheme="minorHAnsi"/>
          <w:sz w:val="22"/>
          <w:szCs w:val="22"/>
        </w:rPr>
        <w:t>lub jakiejkolwiek ich części na taki czas, jaki uzna za stosowny</w:t>
      </w:r>
      <w:r w:rsidR="009873A0" w:rsidRPr="00435631">
        <w:rPr>
          <w:rFonts w:asciiTheme="minorHAnsi" w:hAnsiTheme="minorHAnsi" w:cstheme="minorHAnsi"/>
          <w:sz w:val="22"/>
          <w:szCs w:val="22"/>
        </w:rPr>
        <w:t>, z podaniem przyczyny wstrzymania</w:t>
      </w:r>
      <w:r w:rsidRPr="00435631">
        <w:rPr>
          <w:rFonts w:asciiTheme="minorHAnsi" w:hAnsiTheme="minorHAnsi" w:cstheme="minorHAnsi"/>
          <w:sz w:val="22"/>
          <w:szCs w:val="22"/>
        </w:rPr>
        <w:t>.</w:t>
      </w:r>
    </w:p>
    <w:p w14:paraId="09F3FEC8" w14:textId="1AA8DED4" w:rsidR="00B91224" w:rsidRPr="00435631" w:rsidRDefault="00B91224" w:rsidP="00EE49C0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Jeżeli okres wstrzymania realizacji usługi przekroczy </w:t>
      </w:r>
      <w:r w:rsidR="00E70121" w:rsidRPr="00435631">
        <w:rPr>
          <w:rFonts w:asciiTheme="minorHAnsi" w:hAnsiTheme="minorHAnsi" w:cstheme="minorHAnsi"/>
          <w:sz w:val="22"/>
          <w:szCs w:val="22"/>
        </w:rPr>
        <w:t>9</w:t>
      </w:r>
      <w:r w:rsidRPr="00435631">
        <w:rPr>
          <w:rFonts w:asciiTheme="minorHAnsi" w:hAnsiTheme="minorHAnsi" w:cstheme="minorHAnsi"/>
          <w:sz w:val="22"/>
          <w:szCs w:val="22"/>
        </w:rPr>
        <w:t xml:space="preserve">0 dni, a wstrzymanie nie nastąpiło </w:t>
      </w:r>
      <w:r w:rsidR="000B0706" w:rsidRPr="00435631">
        <w:rPr>
          <w:rFonts w:asciiTheme="minorHAnsi" w:hAnsiTheme="minorHAnsi" w:cstheme="minorHAnsi"/>
          <w:sz w:val="22"/>
          <w:szCs w:val="22"/>
        </w:rPr>
        <w:t xml:space="preserve">z winy </w:t>
      </w:r>
      <w:r w:rsidRPr="00435631">
        <w:rPr>
          <w:rFonts w:asciiTheme="minorHAnsi" w:hAnsiTheme="minorHAnsi" w:cstheme="minorHAnsi"/>
          <w:sz w:val="22"/>
          <w:szCs w:val="22"/>
        </w:rPr>
        <w:t>W</w:t>
      </w:r>
      <w:r w:rsidR="0077573D" w:rsidRPr="00435631">
        <w:rPr>
          <w:rFonts w:asciiTheme="minorHAnsi" w:hAnsiTheme="minorHAnsi" w:cstheme="minorHAnsi"/>
          <w:sz w:val="22"/>
          <w:szCs w:val="22"/>
        </w:rPr>
        <w:t>ykonawcy</w:t>
      </w:r>
      <w:r w:rsidRPr="00435631">
        <w:rPr>
          <w:rFonts w:asciiTheme="minorHAnsi" w:hAnsiTheme="minorHAnsi" w:cstheme="minorHAnsi"/>
          <w:sz w:val="22"/>
          <w:szCs w:val="22"/>
        </w:rPr>
        <w:t>, W</w:t>
      </w:r>
      <w:r w:rsidR="0077573D" w:rsidRPr="00435631">
        <w:rPr>
          <w:rFonts w:asciiTheme="minorHAnsi" w:hAnsiTheme="minorHAnsi" w:cstheme="minorHAnsi"/>
          <w:sz w:val="22"/>
          <w:szCs w:val="22"/>
        </w:rPr>
        <w:t>ykonawca</w:t>
      </w:r>
      <w:r w:rsidRPr="00435631">
        <w:rPr>
          <w:rFonts w:asciiTheme="minorHAnsi" w:hAnsiTheme="minorHAnsi" w:cstheme="minorHAnsi"/>
          <w:sz w:val="22"/>
          <w:szCs w:val="22"/>
        </w:rPr>
        <w:t xml:space="preserve"> może</w:t>
      </w:r>
      <w:r w:rsidR="00A749D0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112920" w:rsidRPr="00435631">
        <w:rPr>
          <w:rFonts w:asciiTheme="minorHAnsi" w:hAnsiTheme="minorHAnsi" w:cstheme="minorHAnsi"/>
          <w:sz w:val="22"/>
          <w:szCs w:val="22"/>
        </w:rPr>
        <w:t xml:space="preserve">wypowiedzieć </w:t>
      </w:r>
      <w:r w:rsidR="0077573D" w:rsidRPr="00435631">
        <w:rPr>
          <w:rFonts w:asciiTheme="minorHAnsi" w:hAnsiTheme="minorHAnsi" w:cstheme="minorHAnsi"/>
          <w:sz w:val="22"/>
          <w:szCs w:val="22"/>
        </w:rPr>
        <w:t>u</w:t>
      </w:r>
      <w:r w:rsidR="00A749D0" w:rsidRPr="00435631">
        <w:rPr>
          <w:rFonts w:asciiTheme="minorHAnsi" w:hAnsiTheme="minorHAnsi" w:cstheme="minorHAnsi"/>
          <w:sz w:val="22"/>
          <w:szCs w:val="22"/>
        </w:rPr>
        <w:t>mowę</w:t>
      </w:r>
      <w:r w:rsidR="00595AE3" w:rsidRPr="00435631">
        <w:rPr>
          <w:rFonts w:asciiTheme="minorHAnsi" w:hAnsiTheme="minorHAnsi" w:cstheme="minorHAnsi"/>
          <w:sz w:val="22"/>
          <w:szCs w:val="22"/>
        </w:rPr>
        <w:t>, z zachowaniem 30 dniowego terminu wypowiedzenia</w:t>
      </w:r>
      <w:r w:rsidR="008818E6" w:rsidRPr="00435631">
        <w:rPr>
          <w:rFonts w:asciiTheme="minorHAnsi" w:hAnsiTheme="minorHAnsi" w:cstheme="minorHAnsi"/>
          <w:sz w:val="22"/>
          <w:szCs w:val="22"/>
        </w:rPr>
        <w:t xml:space="preserve"> lub domagać się dodatkowego wynagrodzenia za wydłużony okres realizacji umowy zgodnie z § 7 ust. 5. </w:t>
      </w:r>
    </w:p>
    <w:p w14:paraId="70820250" w14:textId="77777777" w:rsidR="00B91224" w:rsidRPr="00435631" w:rsidRDefault="00B91224" w:rsidP="00EE49C0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 razie </w:t>
      </w:r>
      <w:r w:rsidR="00A749D0" w:rsidRPr="00435631">
        <w:rPr>
          <w:rFonts w:asciiTheme="minorHAnsi" w:hAnsiTheme="minorHAnsi" w:cstheme="minorHAnsi"/>
          <w:sz w:val="22"/>
          <w:szCs w:val="22"/>
        </w:rPr>
        <w:t xml:space="preserve">zaistnienia </w:t>
      </w:r>
      <w:r w:rsidRPr="00435631">
        <w:rPr>
          <w:rFonts w:asciiTheme="minorHAnsi" w:hAnsiTheme="minorHAnsi" w:cstheme="minorHAnsi"/>
          <w:sz w:val="22"/>
          <w:szCs w:val="22"/>
        </w:rPr>
        <w:t>istotnej zmiany okoliczn</w:t>
      </w:r>
      <w:r w:rsidR="00A749D0" w:rsidRPr="00435631">
        <w:rPr>
          <w:rFonts w:asciiTheme="minorHAnsi" w:hAnsiTheme="minorHAnsi" w:cstheme="minorHAnsi"/>
          <w:sz w:val="22"/>
          <w:szCs w:val="22"/>
        </w:rPr>
        <w:t>ości powodującej, że wykonanie U</w:t>
      </w:r>
      <w:r w:rsidRPr="00435631">
        <w:rPr>
          <w:rFonts w:asciiTheme="minorHAnsi" w:hAnsiTheme="minorHAnsi" w:cstheme="minorHAnsi"/>
          <w:sz w:val="22"/>
          <w:szCs w:val="22"/>
        </w:rPr>
        <w:t>mowy nie leży w interesie publicznym, czego nie można było</w:t>
      </w:r>
      <w:r w:rsidR="003B788E" w:rsidRPr="00435631">
        <w:rPr>
          <w:rFonts w:asciiTheme="minorHAnsi" w:hAnsiTheme="minorHAnsi" w:cstheme="minorHAnsi"/>
          <w:sz w:val="22"/>
          <w:szCs w:val="22"/>
        </w:rPr>
        <w:t xml:space="preserve"> przewidzieć w chwili zawarcia U</w:t>
      </w:r>
      <w:r w:rsidRPr="00435631">
        <w:rPr>
          <w:rFonts w:asciiTheme="minorHAnsi" w:hAnsiTheme="minorHAnsi" w:cstheme="minorHAnsi"/>
          <w:sz w:val="22"/>
          <w:szCs w:val="22"/>
        </w:rPr>
        <w:t>mowy, Z</w:t>
      </w:r>
      <w:r w:rsidR="0077573D" w:rsidRPr="00435631">
        <w:rPr>
          <w:rFonts w:asciiTheme="minorHAnsi" w:hAnsiTheme="minorHAnsi" w:cstheme="minorHAnsi"/>
          <w:sz w:val="22"/>
          <w:szCs w:val="22"/>
        </w:rPr>
        <w:t>amawiający</w:t>
      </w:r>
      <w:r w:rsidRPr="00435631">
        <w:rPr>
          <w:rFonts w:asciiTheme="minorHAnsi" w:hAnsiTheme="minorHAnsi" w:cstheme="minorHAnsi"/>
          <w:sz w:val="22"/>
          <w:szCs w:val="22"/>
        </w:rPr>
        <w:t xml:space="preserve"> może odstąpić od umowy w terminie </w:t>
      </w:r>
      <w:r w:rsidR="00A749D0" w:rsidRPr="00435631">
        <w:rPr>
          <w:rFonts w:asciiTheme="minorHAnsi" w:hAnsiTheme="minorHAnsi" w:cstheme="minorHAnsi"/>
          <w:sz w:val="22"/>
          <w:szCs w:val="22"/>
        </w:rPr>
        <w:t>30 dni</w:t>
      </w:r>
      <w:r w:rsidRPr="00435631">
        <w:rPr>
          <w:rFonts w:asciiTheme="minorHAnsi" w:hAnsiTheme="minorHAnsi" w:cstheme="minorHAnsi"/>
          <w:sz w:val="22"/>
          <w:szCs w:val="22"/>
        </w:rPr>
        <w:t xml:space="preserve"> od powzięcia wiadomości o powyższych okolicznościach. W takim wypadku W</w:t>
      </w:r>
      <w:r w:rsidR="00112920" w:rsidRPr="00435631">
        <w:rPr>
          <w:rFonts w:asciiTheme="minorHAnsi" w:hAnsiTheme="minorHAnsi" w:cstheme="minorHAnsi"/>
          <w:sz w:val="22"/>
          <w:szCs w:val="22"/>
        </w:rPr>
        <w:t>ykonawca</w:t>
      </w:r>
      <w:r w:rsidRPr="00435631">
        <w:rPr>
          <w:rFonts w:asciiTheme="minorHAnsi" w:hAnsiTheme="minorHAnsi" w:cstheme="minorHAnsi"/>
          <w:sz w:val="22"/>
          <w:szCs w:val="22"/>
        </w:rPr>
        <w:t xml:space="preserve">  może żądać jedynie wynagrodzenia należnego mu z tytułu wykonania części umowy</w:t>
      </w:r>
      <w:r w:rsidR="005848BB" w:rsidRPr="00435631">
        <w:rPr>
          <w:rFonts w:asciiTheme="minorHAnsi" w:hAnsiTheme="minorHAnsi" w:cstheme="minorHAnsi"/>
          <w:sz w:val="22"/>
          <w:szCs w:val="22"/>
        </w:rPr>
        <w:t xml:space="preserve">, </w:t>
      </w:r>
      <w:r w:rsidR="0077573D" w:rsidRPr="00435631">
        <w:rPr>
          <w:rFonts w:asciiTheme="minorHAnsi" w:hAnsiTheme="minorHAnsi" w:cstheme="minorHAnsi"/>
          <w:sz w:val="22"/>
          <w:szCs w:val="22"/>
        </w:rPr>
        <w:t>proporcjonalnie do okresu wykonywania usługi</w:t>
      </w:r>
      <w:r w:rsidRPr="00435631">
        <w:rPr>
          <w:rFonts w:asciiTheme="minorHAnsi" w:hAnsiTheme="minorHAnsi" w:cstheme="minorHAnsi"/>
          <w:sz w:val="22"/>
          <w:szCs w:val="22"/>
        </w:rPr>
        <w:t>.</w:t>
      </w:r>
    </w:p>
    <w:p w14:paraId="469FB817" w14:textId="3D541C31" w:rsidR="008707A0" w:rsidRPr="00435631" w:rsidRDefault="008707A0" w:rsidP="00EE49C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Z</w:t>
      </w:r>
      <w:r w:rsidR="00112920" w:rsidRPr="00435631">
        <w:rPr>
          <w:rFonts w:asciiTheme="minorHAnsi" w:hAnsiTheme="minorHAnsi" w:cstheme="minorHAnsi"/>
          <w:sz w:val="22"/>
          <w:szCs w:val="22"/>
        </w:rPr>
        <w:t>amawiającemu</w:t>
      </w:r>
      <w:r w:rsidRPr="00435631">
        <w:rPr>
          <w:rFonts w:asciiTheme="minorHAnsi" w:hAnsiTheme="minorHAnsi" w:cstheme="minorHAnsi"/>
          <w:sz w:val="22"/>
          <w:szCs w:val="22"/>
        </w:rPr>
        <w:t xml:space="preserve"> przysługuje prawo </w:t>
      </w:r>
      <w:r w:rsidR="0077573D" w:rsidRPr="00435631">
        <w:rPr>
          <w:rFonts w:asciiTheme="minorHAnsi" w:hAnsiTheme="minorHAnsi" w:cstheme="minorHAnsi"/>
          <w:sz w:val="22"/>
          <w:szCs w:val="22"/>
        </w:rPr>
        <w:t>odstąpienia od</w:t>
      </w:r>
      <w:r w:rsidR="003B788E" w:rsidRPr="00435631">
        <w:rPr>
          <w:rFonts w:asciiTheme="minorHAnsi" w:hAnsiTheme="minorHAnsi" w:cstheme="minorHAnsi"/>
          <w:sz w:val="22"/>
          <w:szCs w:val="22"/>
        </w:rPr>
        <w:t xml:space="preserve"> U</w:t>
      </w:r>
      <w:r w:rsidRPr="00435631">
        <w:rPr>
          <w:rFonts w:asciiTheme="minorHAnsi" w:hAnsiTheme="minorHAnsi" w:cstheme="minorHAnsi"/>
          <w:sz w:val="22"/>
          <w:szCs w:val="22"/>
        </w:rPr>
        <w:t>mowy</w:t>
      </w:r>
      <w:r w:rsidR="003B788E" w:rsidRPr="00435631">
        <w:rPr>
          <w:rFonts w:asciiTheme="minorHAnsi" w:hAnsiTheme="minorHAnsi" w:cstheme="minorHAnsi"/>
          <w:sz w:val="22"/>
          <w:szCs w:val="22"/>
        </w:rPr>
        <w:t xml:space="preserve"> w trybie natychmiastowym</w:t>
      </w:r>
      <w:r w:rsidRPr="00435631">
        <w:rPr>
          <w:rFonts w:asciiTheme="minorHAnsi" w:hAnsiTheme="minorHAnsi" w:cstheme="minorHAnsi"/>
          <w:sz w:val="22"/>
          <w:szCs w:val="22"/>
        </w:rPr>
        <w:t xml:space="preserve"> w przypadku niewywiązywania się przez W</w:t>
      </w:r>
      <w:r w:rsidR="00112920" w:rsidRPr="00435631">
        <w:rPr>
          <w:rFonts w:asciiTheme="minorHAnsi" w:hAnsiTheme="minorHAnsi" w:cstheme="minorHAnsi"/>
          <w:sz w:val="22"/>
          <w:szCs w:val="22"/>
        </w:rPr>
        <w:t>ykonawcę</w:t>
      </w:r>
      <w:r w:rsidRPr="00435631">
        <w:rPr>
          <w:rFonts w:asciiTheme="minorHAnsi" w:hAnsiTheme="minorHAnsi" w:cstheme="minorHAnsi"/>
          <w:sz w:val="22"/>
          <w:szCs w:val="22"/>
        </w:rPr>
        <w:t xml:space="preserve"> z </w:t>
      </w:r>
      <w:r w:rsidR="003B788E" w:rsidRPr="00435631">
        <w:rPr>
          <w:rFonts w:asciiTheme="minorHAnsi" w:hAnsiTheme="minorHAnsi" w:cstheme="minorHAnsi"/>
          <w:sz w:val="22"/>
          <w:szCs w:val="22"/>
        </w:rPr>
        <w:t>postanowień §</w:t>
      </w:r>
      <w:r w:rsidR="00310A8C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7D71AE" w:rsidRPr="00435631">
        <w:rPr>
          <w:rFonts w:asciiTheme="minorHAnsi" w:hAnsiTheme="minorHAnsi" w:cstheme="minorHAnsi"/>
          <w:sz w:val="22"/>
          <w:szCs w:val="22"/>
        </w:rPr>
        <w:t>5</w:t>
      </w:r>
      <w:r w:rsidR="0077573D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3B788E" w:rsidRPr="00435631">
        <w:rPr>
          <w:rFonts w:asciiTheme="minorHAnsi" w:hAnsiTheme="minorHAnsi" w:cstheme="minorHAnsi"/>
          <w:sz w:val="22"/>
          <w:szCs w:val="22"/>
        </w:rPr>
        <w:t>niniejszej U</w:t>
      </w:r>
      <w:r w:rsidR="00595AE3" w:rsidRPr="00435631">
        <w:rPr>
          <w:rFonts w:asciiTheme="minorHAnsi" w:hAnsiTheme="minorHAnsi" w:cstheme="minorHAnsi"/>
          <w:sz w:val="22"/>
          <w:szCs w:val="22"/>
        </w:rPr>
        <w:t xml:space="preserve">mowy, </w:t>
      </w:r>
      <w:r w:rsidR="00A749D0" w:rsidRPr="00435631">
        <w:rPr>
          <w:rFonts w:asciiTheme="minorHAnsi" w:hAnsiTheme="minorHAnsi" w:cstheme="minorHAnsi"/>
          <w:sz w:val="22"/>
          <w:szCs w:val="22"/>
        </w:rPr>
        <w:t xml:space="preserve">po uprzednim </w:t>
      </w:r>
      <w:r w:rsidR="00595AE3" w:rsidRPr="00435631">
        <w:rPr>
          <w:rFonts w:asciiTheme="minorHAnsi" w:hAnsiTheme="minorHAnsi" w:cstheme="minorHAnsi"/>
          <w:sz w:val="22"/>
          <w:szCs w:val="22"/>
        </w:rPr>
        <w:t xml:space="preserve">pisemnym </w:t>
      </w:r>
      <w:r w:rsidR="00A749D0" w:rsidRPr="00435631">
        <w:rPr>
          <w:rFonts w:asciiTheme="minorHAnsi" w:hAnsiTheme="minorHAnsi" w:cstheme="minorHAnsi"/>
          <w:sz w:val="22"/>
          <w:szCs w:val="22"/>
        </w:rPr>
        <w:t>wezwaniu</w:t>
      </w:r>
      <w:r w:rsidR="00595AE3" w:rsidRPr="00435631">
        <w:rPr>
          <w:rFonts w:asciiTheme="minorHAnsi" w:hAnsiTheme="minorHAnsi" w:cstheme="minorHAnsi"/>
          <w:sz w:val="22"/>
          <w:szCs w:val="22"/>
        </w:rPr>
        <w:t xml:space="preserve"> W</w:t>
      </w:r>
      <w:r w:rsidR="00112920" w:rsidRPr="00435631">
        <w:rPr>
          <w:rFonts w:asciiTheme="minorHAnsi" w:hAnsiTheme="minorHAnsi" w:cstheme="minorHAnsi"/>
          <w:sz w:val="22"/>
          <w:szCs w:val="22"/>
        </w:rPr>
        <w:t xml:space="preserve">ykonawcy </w:t>
      </w:r>
      <w:r w:rsidR="00A749D0" w:rsidRPr="00435631">
        <w:rPr>
          <w:rFonts w:asciiTheme="minorHAnsi" w:hAnsiTheme="minorHAnsi" w:cstheme="minorHAnsi"/>
          <w:sz w:val="22"/>
          <w:szCs w:val="22"/>
        </w:rPr>
        <w:t>do usunięcia narusze</w:t>
      </w:r>
      <w:r w:rsidR="00595AE3" w:rsidRPr="00435631">
        <w:rPr>
          <w:rFonts w:asciiTheme="minorHAnsi" w:hAnsiTheme="minorHAnsi" w:cstheme="minorHAnsi"/>
          <w:sz w:val="22"/>
          <w:szCs w:val="22"/>
        </w:rPr>
        <w:t>nia</w:t>
      </w:r>
      <w:r w:rsidR="00A749D0" w:rsidRPr="00435631">
        <w:rPr>
          <w:rFonts w:asciiTheme="minorHAnsi" w:hAnsiTheme="minorHAnsi" w:cstheme="minorHAnsi"/>
          <w:sz w:val="22"/>
          <w:szCs w:val="22"/>
        </w:rPr>
        <w:t xml:space="preserve"> postanowień Umowy</w:t>
      </w:r>
      <w:r w:rsidR="00595AE3" w:rsidRPr="00435631">
        <w:rPr>
          <w:rFonts w:asciiTheme="minorHAnsi" w:hAnsiTheme="minorHAnsi" w:cstheme="minorHAnsi"/>
          <w:sz w:val="22"/>
          <w:szCs w:val="22"/>
        </w:rPr>
        <w:t>.</w:t>
      </w:r>
    </w:p>
    <w:p w14:paraId="78661C19" w14:textId="77777777" w:rsidR="00C9428A" w:rsidRPr="00435631" w:rsidRDefault="00310A8C" w:rsidP="00EE49C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umowy, </w:t>
      </w:r>
      <w:r w:rsidR="00C9428A" w:rsidRPr="00435631">
        <w:rPr>
          <w:rFonts w:asciiTheme="minorHAnsi" w:hAnsiTheme="minorHAnsi" w:cstheme="minorHAnsi"/>
          <w:sz w:val="22"/>
          <w:szCs w:val="22"/>
        </w:rPr>
        <w:t>w trybie natychmiastowy</w:t>
      </w:r>
      <w:r w:rsidR="00E56E4A" w:rsidRPr="00435631">
        <w:rPr>
          <w:rFonts w:asciiTheme="minorHAnsi" w:hAnsiTheme="minorHAnsi" w:cstheme="minorHAnsi"/>
          <w:sz w:val="22"/>
          <w:szCs w:val="22"/>
        </w:rPr>
        <w:t>m</w:t>
      </w:r>
      <w:r w:rsidR="00C9428A" w:rsidRPr="00435631">
        <w:rPr>
          <w:rFonts w:asciiTheme="minorHAnsi" w:hAnsiTheme="minorHAnsi" w:cstheme="minorHAnsi"/>
          <w:sz w:val="22"/>
          <w:szCs w:val="22"/>
        </w:rPr>
        <w:t xml:space="preserve">, bez dodatkowego wezwania, </w:t>
      </w:r>
      <w:r w:rsidRPr="00435631">
        <w:rPr>
          <w:rFonts w:asciiTheme="minorHAnsi" w:hAnsiTheme="minorHAnsi" w:cstheme="minorHAnsi"/>
          <w:sz w:val="22"/>
          <w:szCs w:val="22"/>
        </w:rPr>
        <w:t>w przypadku gdy</w:t>
      </w:r>
      <w:r w:rsidR="00C9428A" w:rsidRPr="00435631">
        <w:rPr>
          <w:rFonts w:asciiTheme="minorHAnsi" w:hAnsiTheme="minorHAnsi" w:cstheme="minorHAnsi"/>
          <w:sz w:val="22"/>
          <w:szCs w:val="22"/>
        </w:rPr>
        <w:t>:</w:t>
      </w:r>
    </w:p>
    <w:p w14:paraId="0050F1CF" w14:textId="77777777" w:rsidR="00310A8C" w:rsidRPr="00435631" w:rsidRDefault="00310A8C" w:rsidP="002E3099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Wykonawca zaprzestał prowadzenia działalności gospodarczej, wszczął postępowanie zmierzające do ogłos</w:t>
      </w:r>
      <w:r w:rsidR="00C9428A" w:rsidRPr="00435631">
        <w:rPr>
          <w:rFonts w:asciiTheme="minorHAnsi" w:hAnsiTheme="minorHAnsi" w:cstheme="minorHAnsi"/>
          <w:sz w:val="22"/>
          <w:szCs w:val="22"/>
        </w:rPr>
        <w:t>zenia upadłości lub likwidacji;</w:t>
      </w:r>
    </w:p>
    <w:p w14:paraId="3C593617" w14:textId="77777777" w:rsidR="00C9428A" w:rsidRPr="00435631" w:rsidRDefault="00C9428A" w:rsidP="002E3099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Wykonawca stracił uprawnienia wymagane przepisami prawa do wykonywania przedmiotu umowy.</w:t>
      </w:r>
    </w:p>
    <w:p w14:paraId="457CEA6C" w14:textId="77777777" w:rsidR="00C34255" w:rsidRPr="00435631" w:rsidRDefault="00C34255" w:rsidP="008D28BD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39FFD5" w14:textId="77777777" w:rsidR="00FB2AE7" w:rsidRPr="00435631" w:rsidRDefault="00FB2AE7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E15818" w:rsidRPr="00435631">
        <w:rPr>
          <w:rFonts w:asciiTheme="minorHAnsi" w:hAnsiTheme="minorHAnsi" w:cstheme="minorHAnsi"/>
          <w:bCs/>
          <w:sz w:val="22"/>
          <w:szCs w:val="22"/>
        </w:rPr>
        <w:t>1</w:t>
      </w:r>
      <w:r w:rsidR="00707A89" w:rsidRPr="00435631">
        <w:rPr>
          <w:rFonts w:asciiTheme="minorHAnsi" w:hAnsiTheme="minorHAnsi" w:cstheme="minorHAnsi"/>
          <w:bCs/>
          <w:sz w:val="22"/>
          <w:szCs w:val="22"/>
        </w:rPr>
        <w:t>1</w:t>
      </w:r>
    </w:p>
    <w:p w14:paraId="20187CFA" w14:textId="77777777" w:rsidR="00B91224" w:rsidRPr="00435631" w:rsidRDefault="00B91224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1" w:name="_Toc85422228"/>
      <w:r w:rsidRPr="00435631">
        <w:rPr>
          <w:rFonts w:asciiTheme="minorHAnsi" w:hAnsiTheme="minorHAnsi" w:cstheme="minorHAnsi"/>
          <w:bCs/>
          <w:sz w:val="22"/>
          <w:szCs w:val="22"/>
        </w:rPr>
        <w:t>G</w:t>
      </w:r>
      <w:bookmarkEnd w:id="1"/>
      <w:r w:rsidR="00C34255" w:rsidRPr="00435631">
        <w:rPr>
          <w:rFonts w:asciiTheme="minorHAnsi" w:hAnsiTheme="minorHAnsi" w:cstheme="minorHAnsi"/>
          <w:bCs/>
          <w:sz w:val="22"/>
          <w:szCs w:val="22"/>
        </w:rPr>
        <w:t xml:space="preserve">WARANCJA JAKOŚCI </w:t>
      </w:r>
      <w:r w:rsidR="00112920" w:rsidRPr="00435631">
        <w:rPr>
          <w:rFonts w:asciiTheme="minorHAnsi" w:hAnsiTheme="minorHAnsi" w:cstheme="minorHAnsi"/>
          <w:bCs/>
          <w:sz w:val="22"/>
          <w:szCs w:val="22"/>
        </w:rPr>
        <w:t xml:space="preserve">I RĘKOJMIA </w:t>
      </w:r>
    </w:p>
    <w:p w14:paraId="39E84C8F" w14:textId="77777777" w:rsidR="009F0EAA" w:rsidRPr="00435631" w:rsidRDefault="009F0EAA" w:rsidP="002E3099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Odpowiedzialność Wykonawcy z tytułu rękojmi za wady wykonanych usług zostanie rozszerzona poprzez udzielenie pisemnej gwarancji jakości. </w:t>
      </w:r>
    </w:p>
    <w:p w14:paraId="1FCDCCDD" w14:textId="77777777" w:rsidR="009F0EAA" w:rsidRPr="00435631" w:rsidRDefault="009F0EAA" w:rsidP="002E3099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Wykonawca nie może uwolnić się od odpowiedzialności z tytułu rękojmi za wady powstałe wskutek rozwiązań technicznych, których wprowadzenia zażądał.</w:t>
      </w:r>
    </w:p>
    <w:p w14:paraId="3538F5A1" w14:textId="77777777" w:rsidR="0077573D" w:rsidRPr="00435631" w:rsidRDefault="0077573D" w:rsidP="002E3099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Wykonawca udziela Zamawiającemu gwarancji jakości wykonanych usług, o których mowa w § 2</w:t>
      </w:r>
      <w:r w:rsidR="009F0EAA" w:rsidRPr="00435631">
        <w:rPr>
          <w:rFonts w:asciiTheme="minorHAnsi" w:hAnsiTheme="minorHAnsi" w:cstheme="minorHAnsi"/>
          <w:sz w:val="22"/>
          <w:szCs w:val="22"/>
        </w:rPr>
        <w:t xml:space="preserve"> Umowy</w:t>
      </w:r>
      <w:r w:rsidRPr="00435631">
        <w:rPr>
          <w:rFonts w:asciiTheme="minorHAnsi" w:hAnsiTheme="minorHAnsi" w:cstheme="minorHAnsi"/>
          <w:sz w:val="22"/>
          <w:szCs w:val="22"/>
        </w:rPr>
        <w:t xml:space="preserve"> oraz oświadcza, że dołoży wszelkich starań</w:t>
      </w:r>
      <w:r w:rsidR="00E56E4A" w:rsidRPr="00435631">
        <w:rPr>
          <w:rFonts w:asciiTheme="minorHAnsi" w:hAnsiTheme="minorHAnsi" w:cstheme="minorHAnsi"/>
          <w:sz w:val="22"/>
          <w:szCs w:val="22"/>
        </w:rPr>
        <w:t>,</w:t>
      </w:r>
      <w:r w:rsidRPr="00435631">
        <w:rPr>
          <w:rFonts w:asciiTheme="minorHAnsi" w:hAnsiTheme="minorHAnsi" w:cstheme="minorHAnsi"/>
          <w:sz w:val="22"/>
          <w:szCs w:val="22"/>
        </w:rPr>
        <w:t xml:space="preserve"> aby roboty budowlane wykonane zostały przez Wykonawcę robót budowlanych z najwyższą starannością w sposób wykluczający powstanie wad, które uczynią przedmiot Umowy z Wykonawcą robót budowlanych nieprzydatnym do użytkowania, zgodnie z jego przeznaczeniem.</w:t>
      </w:r>
    </w:p>
    <w:p w14:paraId="6533F5EE" w14:textId="77777777" w:rsidR="0077573D" w:rsidRPr="00435631" w:rsidRDefault="0077573D" w:rsidP="002E3099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Okres rękojmi i gwarancji</w:t>
      </w:r>
      <w:r w:rsidR="009F0EAA" w:rsidRPr="00435631">
        <w:rPr>
          <w:rFonts w:asciiTheme="minorHAnsi" w:hAnsiTheme="minorHAnsi" w:cstheme="minorHAnsi"/>
          <w:sz w:val="22"/>
          <w:szCs w:val="22"/>
        </w:rPr>
        <w:t xml:space="preserve"> jakości</w:t>
      </w:r>
      <w:r w:rsidRPr="00435631">
        <w:rPr>
          <w:rFonts w:asciiTheme="minorHAnsi" w:hAnsiTheme="minorHAnsi" w:cstheme="minorHAnsi"/>
          <w:sz w:val="22"/>
          <w:szCs w:val="22"/>
        </w:rPr>
        <w:t>, o której mowa w ust</w:t>
      </w:r>
      <w:r w:rsidR="009F0EAA" w:rsidRPr="00435631">
        <w:rPr>
          <w:rFonts w:asciiTheme="minorHAnsi" w:hAnsiTheme="minorHAnsi" w:cstheme="minorHAnsi"/>
          <w:sz w:val="22"/>
          <w:szCs w:val="22"/>
        </w:rPr>
        <w:t>. 3</w:t>
      </w:r>
      <w:r w:rsidRPr="00435631">
        <w:rPr>
          <w:rFonts w:asciiTheme="minorHAnsi" w:hAnsiTheme="minorHAnsi" w:cstheme="minorHAnsi"/>
          <w:sz w:val="22"/>
          <w:szCs w:val="22"/>
        </w:rPr>
        <w:t xml:space="preserve">, wynosi </w:t>
      </w:r>
      <w:r w:rsidR="00B1227D" w:rsidRPr="00435631">
        <w:rPr>
          <w:rFonts w:asciiTheme="minorHAnsi" w:hAnsiTheme="minorHAnsi" w:cstheme="minorHAnsi"/>
          <w:sz w:val="22"/>
          <w:szCs w:val="22"/>
        </w:rPr>
        <w:t>60</w:t>
      </w:r>
      <w:r w:rsidRPr="00435631">
        <w:rPr>
          <w:rFonts w:asciiTheme="minorHAnsi" w:hAnsiTheme="minorHAnsi" w:cstheme="minorHAnsi"/>
          <w:sz w:val="22"/>
          <w:szCs w:val="22"/>
        </w:rPr>
        <w:t xml:space="preserve"> miesięcy od daty </w:t>
      </w:r>
      <w:r w:rsidR="00C01D92" w:rsidRPr="00435631">
        <w:rPr>
          <w:rFonts w:asciiTheme="minorHAnsi" w:hAnsiTheme="minorHAnsi" w:cstheme="minorHAnsi"/>
          <w:sz w:val="22"/>
          <w:szCs w:val="22"/>
        </w:rPr>
        <w:t>odbioru końcowego robót budowlanych</w:t>
      </w:r>
      <w:r w:rsidRPr="00435631">
        <w:rPr>
          <w:rFonts w:asciiTheme="minorHAnsi" w:hAnsiTheme="minorHAnsi" w:cstheme="minorHAnsi"/>
          <w:sz w:val="22"/>
          <w:szCs w:val="22"/>
        </w:rPr>
        <w:t xml:space="preserve"> i obejmuje usługi wykonane na podstawie </w:t>
      </w:r>
      <w:r w:rsidR="00DD5319" w:rsidRPr="00435631">
        <w:rPr>
          <w:rFonts w:asciiTheme="minorHAnsi" w:hAnsiTheme="minorHAnsi" w:cstheme="minorHAnsi"/>
          <w:sz w:val="22"/>
          <w:szCs w:val="22"/>
        </w:rPr>
        <w:t>u</w:t>
      </w:r>
      <w:r w:rsidRPr="00435631">
        <w:rPr>
          <w:rFonts w:asciiTheme="minorHAnsi" w:hAnsiTheme="minorHAnsi" w:cstheme="minorHAnsi"/>
          <w:sz w:val="22"/>
          <w:szCs w:val="22"/>
        </w:rPr>
        <w:t>mowy.</w:t>
      </w:r>
    </w:p>
    <w:p w14:paraId="156EA080" w14:textId="77777777" w:rsidR="0026585A" w:rsidRPr="00435631" w:rsidRDefault="0026585A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101DB3" w14:textId="77777777" w:rsidR="00FB2AE7" w:rsidRPr="00435631" w:rsidRDefault="00FB2AE7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 1</w:t>
      </w:r>
      <w:r w:rsidR="00707A89" w:rsidRPr="00435631">
        <w:rPr>
          <w:rFonts w:asciiTheme="minorHAnsi" w:hAnsiTheme="minorHAnsi" w:cstheme="minorHAnsi"/>
          <w:bCs/>
          <w:sz w:val="22"/>
          <w:szCs w:val="22"/>
        </w:rPr>
        <w:t>2</w:t>
      </w:r>
    </w:p>
    <w:p w14:paraId="155035A5" w14:textId="77777777" w:rsidR="0026585A" w:rsidRPr="00435631" w:rsidRDefault="0026585A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KARY UMOWNE</w:t>
      </w:r>
    </w:p>
    <w:p w14:paraId="05628083" w14:textId="77777777" w:rsidR="00DD5319" w:rsidRPr="00435631" w:rsidRDefault="00DD5319" w:rsidP="002E309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Każda ze Stron narusza postanowienia Umowy, w przypadku, gdy nie wywiązuje się ze swoich zobowiązań wynikających z Umowy.</w:t>
      </w:r>
    </w:p>
    <w:p w14:paraId="2EE8C854" w14:textId="29941697" w:rsidR="00DD5319" w:rsidRPr="00435631" w:rsidRDefault="00DD5319" w:rsidP="002E309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Strony ustalają możliwość stosowania </w:t>
      </w:r>
      <w:r w:rsidR="001538F0" w:rsidRPr="00435631">
        <w:rPr>
          <w:rFonts w:asciiTheme="minorHAnsi" w:hAnsiTheme="minorHAnsi" w:cstheme="minorHAnsi"/>
          <w:sz w:val="22"/>
          <w:szCs w:val="22"/>
        </w:rPr>
        <w:t xml:space="preserve">n/w </w:t>
      </w:r>
      <w:r w:rsidRPr="00435631">
        <w:rPr>
          <w:rFonts w:asciiTheme="minorHAnsi" w:hAnsiTheme="minorHAnsi" w:cstheme="minorHAnsi"/>
          <w:sz w:val="22"/>
          <w:szCs w:val="22"/>
        </w:rPr>
        <w:t xml:space="preserve">kar umownych: </w:t>
      </w:r>
    </w:p>
    <w:p w14:paraId="335A14D6" w14:textId="77777777" w:rsidR="00DD5319" w:rsidRPr="00435631" w:rsidRDefault="00DD5319" w:rsidP="002E3099">
      <w:pPr>
        <w:widowControl/>
        <w:numPr>
          <w:ilvl w:val="1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Wykonawca zapłaci Zamawiającemu karę umowną w wysokości </w:t>
      </w:r>
      <w:r w:rsidR="00E94E2F" w:rsidRPr="00435631">
        <w:rPr>
          <w:rFonts w:asciiTheme="minorHAnsi" w:hAnsiTheme="minorHAnsi" w:cstheme="minorHAnsi"/>
          <w:sz w:val="22"/>
          <w:szCs w:val="22"/>
        </w:rPr>
        <w:t>10</w:t>
      </w:r>
      <w:r w:rsidRPr="00435631">
        <w:rPr>
          <w:rFonts w:asciiTheme="minorHAnsi" w:hAnsiTheme="minorHAnsi" w:cstheme="minorHAnsi"/>
          <w:sz w:val="22"/>
          <w:szCs w:val="22"/>
        </w:rPr>
        <w:t>00</w:t>
      </w:r>
      <w:r w:rsidR="00E94E2F" w:rsidRPr="00435631">
        <w:rPr>
          <w:rFonts w:asciiTheme="minorHAnsi" w:hAnsiTheme="minorHAnsi" w:cstheme="minorHAnsi"/>
          <w:sz w:val="22"/>
          <w:szCs w:val="22"/>
        </w:rPr>
        <w:t>,00</w:t>
      </w:r>
      <w:r w:rsidRPr="00435631">
        <w:rPr>
          <w:rFonts w:asciiTheme="minorHAnsi" w:hAnsiTheme="minorHAnsi" w:cstheme="minorHAnsi"/>
          <w:sz w:val="22"/>
          <w:szCs w:val="22"/>
        </w:rPr>
        <w:t xml:space="preserve"> zł (słownie: </w:t>
      </w:r>
      <w:r w:rsidR="00E94E2F" w:rsidRPr="00435631">
        <w:rPr>
          <w:rFonts w:asciiTheme="minorHAnsi" w:hAnsiTheme="minorHAnsi" w:cstheme="minorHAnsi"/>
          <w:sz w:val="22"/>
          <w:szCs w:val="22"/>
        </w:rPr>
        <w:t>jeden tysiąc</w:t>
      </w:r>
      <w:r w:rsidRPr="00435631">
        <w:rPr>
          <w:rFonts w:asciiTheme="minorHAnsi" w:hAnsiTheme="minorHAnsi" w:cstheme="minorHAnsi"/>
          <w:sz w:val="22"/>
          <w:szCs w:val="22"/>
        </w:rPr>
        <w:t xml:space="preserve"> 00/100</w:t>
      </w:r>
      <w:r w:rsidR="00B75D2A" w:rsidRPr="00435631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435631">
        <w:rPr>
          <w:rFonts w:asciiTheme="minorHAnsi" w:hAnsiTheme="minorHAnsi" w:cstheme="minorHAnsi"/>
          <w:sz w:val="22"/>
          <w:szCs w:val="22"/>
        </w:rPr>
        <w:t>) za każd</w:t>
      </w:r>
      <w:r w:rsidR="006D7BFF" w:rsidRPr="00435631">
        <w:rPr>
          <w:rFonts w:asciiTheme="minorHAnsi" w:hAnsiTheme="minorHAnsi" w:cstheme="minorHAnsi"/>
          <w:sz w:val="22"/>
          <w:szCs w:val="22"/>
        </w:rPr>
        <w:t>y przypadek wystąpienia</w:t>
      </w:r>
      <w:r w:rsidRPr="00435631">
        <w:rPr>
          <w:rFonts w:asciiTheme="minorHAnsi" w:hAnsiTheme="minorHAnsi" w:cstheme="minorHAnsi"/>
          <w:sz w:val="22"/>
          <w:szCs w:val="22"/>
        </w:rPr>
        <w:t xml:space="preserve"> następujących naruszeń:</w:t>
      </w:r>
    </w:p>
    <w:p w14:paraId="21DE12D0" w14:textId="77777777" w:rsidR="00DD5319" w:rsidRPr="00435631" w:rsidRDefault="00DD5319" w:rsidP="002E3099">
      <w:pPr>
        <w:widowControl/>
        <w:numPr>
          <w:ilvl w:val="2"/>
          <w:numId w:val="16"/>
        </w:numPr>
        <w:tabs>
          <w:tab w:val="clear" w:pos="1440"/>
          <w:tab w:val="num" w:pos="1134"/>
        </w:tabs>
        <w:autoSpaceDE/>
        <w:autoSpaceDN/>
        <w:adjustRightInd/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podjęcie jakiegokolwiek zobowiązania lub czynności w imieniu Zamawiającego bez uzyskania zatwierdzenia Zamawiającego w sytuacji, gdy Umowa przewiduje taką konieczność;</w:t>
      </w:r>
    </w:p>
    <w:p w14:paraId="5F846A76" w14:textId="77777777" w:rsidR="00DD5319" w:rsidRPr="00435631" w:rsidRDefault="00DD5319" w:rsidP="002E3099">
      <w:pPr>
        <w:widowControl/>
        <w:numPr>
          <w:ilvl w:val="2"/>
          <w:numId w:val="16"/>
        </w:numPr>
        <w:tabs>
          <w:tab w:val="clear" w:pos="1440"/>
          <w:tab w:val="num" w:pos="1134"/>
        </w:tabs>
        <w:autoSpaceDE/>
        <w:autoSpaceDN/>
        <w:adjustRightInd/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lastRenderedPageBreak/>
        <w:t>podjęcie jakiejkolwiek decyzji zwiększającej zobowiązania lub zmniejszającej uprawnienia Zamawiającego wobec Wykonawcy robót budowlanych, w szczególności potwierdzenie dokumentu stanowiącego podstawę płatności dla Wykonawcy robót budowlanych, które naraziło Zamawiającego na jej nienależne dokonanie;</w:t>
      </w:r>
    </w:p>
    <w:p w14:paraId="75F513D8" w14:textId="1DA1A23C" w:rsidR="00DD5319" w:rsidRPr="00435631" w:rsidRDefault="00DD5319" w:rsidP="002E3099">
      <w:pPr>
        <w:widowControl/>
        <w:numPr>
          <w:ilvl w:val="2"/>
          <w:numId w:val="16"/>
        </w:numPr>
        <w:tabs>
          <w:tab w:val="clear" w:pos="1440"/>
          <w:tab w:val="num" w:pos="1134"/>
        </w:tabs>
        <w:autoSpaceDE/>
        <w:autoSpaceDN/>
        <w:adjustRightInd/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przekroczenie uprawnień określonych w Umowie i obowiązujących przepisach prawa</w:t>
      </w:r>
      <w:r w:rsidR="001538F0" w:rsidRPr="00435631">
        <w:rPr>
          <w:rFonts w:asciiTheme="minorHAnsi" w:hAnsiTheme="minorHAnsi" w:cstheme="minorHAnsi"/>
          <w:sz w:val="22"/>
          <w:szCs w:val="22"/>
        </w:rPr>
        <w:t>;</w:t>
      </w:r>
    </w:p>
    <w:p w14:paraId="335D94F9" w14:textId="6DEE1EE4" w:rsidR="00CF3466" w:rsidRPr="00435631" w:rsidRDefault="00CF3466" w:rsidP="000F10A2">
      <w:pPr>
        <w:widowControl/>
        <w:numPr>
          <w:ilvl w:val="2"/>
          <w:numId w:val="16"/>
        </w:numPr>
        <w:tabs>
          <w:tab w:val="clear" w:pos="1440"/>
          <w:tab w:val="num" w:pos="1134"/>
        </w:tabs>
        <w:autoSpaceDE/>
        <w:autoSpaceDN/>
        <w:adjustRightInd/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 przypadku ustalenia przez Zamawiającego lub organy upoważnione na podstawie odrębnych przepisów (np. Inspekcja Pracy), że przy realizacji umowy pracuje osoba, która wbrew postanowieniom §</w:t>
      </w:r>
      <w:r w:rsidR="003479D4" w:rsidRPr="00435631">
        <w:rPr>
          <w:rFonts w:asciiTheme="minorHAnsi" w:hAnsiTheme="minorHAnsi" w:cstheme="minorHAnsi"/>
          <w:sz w:val="22"/>
          <w:szCs w:val="22"/>
        </w:rPr>
        <w:t xml:space="preserve"> 5 ust.</w:t>
      </w:r>
      <w:r w:rsidRPr="00435631">
        <w:rPr>
          <w:rFonts w:asciiTheme="minorHAnsi" w:hAnsiTheme="minorHAnsi" w:cstheme="minorHAnsi"/>
          <w:sz w:val="22"/>
          <w:szCs w:val="22"/>
        </w:rPr>
        <w:t xml:space="preserve"> 9 nie został</w:t>
      </w:r>
      <w:r w:rsidR="003479D4" w:rsidRPr="00435631">
        <w:rPr>
          <w:rFonts w:asciiTheme="minorHAnsi" w:hAnsiTheme="minorHAnsi" w:cstheme="minorHAnsi"/>
          <w:sz w:val="22"/>
          <w:szCs w:val="22"/>
        </w:rPr>
        <w:t>a zatrudniona na umowę o pracę.</w:t>
      </w:r>
    </w:p>
    <w:p w14:paraId="560743A6" w14:textId="3D4B753F" w:rsidR="00DD5319" w:rsidRPr="00435631" w:rsidRDefault="00DD5319" w:rsidP="002E3099">
      <w:pPr>
        <w:widowControl/>
        <w:numPr>
          <w:ilvl w:val="1"/>
          <w:numId w:val="15"/>
        </w:numPr>
        <w:tabs>
          <w:tab w:val="num" w:pos="36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Wykonawca zapłaci Zamawiającemu karę umowną </w:t>
      </w:r>
      <w:r w:rsidR="00112920" w:rsidRPr="00435631">
        <w:rPr>
          <w:rFonts w:asciiTheme="minorHAnsi" w:hAnsiTheme="minorHAnsi" w:cstheme="minorHAnsi"/>
          <w:sz w:val="22"/>
          <w:szCs w:val="22"/>
        </w:rPr>
        <w:t>z tytułu</w:t>
      </w:r>
      <w:r w:rsidRPr="00435631">
        <w:rPr>
          <w:rFonts w:asciiTheme="minorHAnsi" w:hAnsiTheme="minorHAnsi" w:cstheme="minorHAnsi"/>
          <w:sz w:val="22"/>
          <w:szCs w:val="22"/>
        </w:rPr>
        <w:t xml:space="preserve"> rozwiązania</w:t>
      </w:r>
      <w:r w:rsidR="00310A8C" w:rsidRPr="00435631">
        <w:rPr>
          <w:rFonts w:asciiTheme="minorHAnsi" w:hAnsiTheme="minorHAnsi" w:cstheme="minorHAnsi"/>
          <w:sz w:val="22"/>
          <w:szCs w:val="22"/>
        </w:rPr>
        <w:t xml:space="preserve"> lub odstąpienia od</w:t>
      </w:r>
      <w:r w:rsidRPr="00435631">
        <w:rPr>
          <w:rFonts w:asciiTheme="minorHAnsi" w:hAnsiTheme="minorHAnsi" w:cstheme="minorHAnsi"/>
          <w:sz w:val="22"/>
          <w:szCs w:val="22"/>
        </w:rPr>
        <w:t xml:space="preserve"> umowy </w:t>
      </w:r>
      <w:r w:rsidR="003729CD" w:rsidRPr="00435631">
        <w:rPr>
          <w:rFonts w:asciiTheme="minorHAnsi" w:hAnsiTheme="minorHAnsi" w:cstheme="minorHAnsi"/>
          <w:sz w:val="22"/>
          <w:szCs w:val="22"/>
        </w:rPr>
        <w:t xml:space="preserve">przez którąkolwiek ze stron, </w:t>
      </w:r>
      <w:r w:rsidRPr="00435631">
        <w:rPr>
          <w:rFonts w:asciiTheme="minorHAnsi" w:hAnsiTheme="minorHAnsi" w:cstheme="minorHAnsi"/>
          <w:sz w:val="22"/>
          <w:szCs w:val="22"/>
        </w:rPr>
        <w:t xml:space="preserve">z przyczyn </w:t>
      </w:r>
      <w:r w:rsidR="00C176C6" w:rsidRPr="00435631">
        <w:rPr>
          <w:rFonts w:asciiTheme="minorHAnsi" w:hAnsiTheme="minorHAnsi" w:cstheme="minorHAnsi"/>
          <w:sz w:val="22"/>
          <w:szCs w:val="22"/>
        </w:rPr>
        <w:t>zawinionych przez Wykonawcę</w:t>
      </w:r>
      <w:r w:rsidRPr="00435631">
        <w:rPr>
          <w:rFonts w:asciiTheme="minorHAnsi" w:hAnsiTheme="minorHAnsi" w:cstheme="minorHAnsi"/>
          <w:sz w:val="22"/>
          <w:szCs w:val="22"/>
        </w:rPr>
        <w:t xml:space="preserve"> w wysokości 10 % wynagrodzenia brutto określonego w § </w:t>
      </w:r>
      <w:r w:rsidR="00707A89" w:rsidRPr="00435631">
        <w:rPr>
          <w:rFonts w:asciiTheme="minorHAnsi" w:hAnsiTheme="minorHAnsi" w:cstheme="minorHAnsi"/>
          <w:sz w:val="22"/>
          <w:szCs w:val="22"/>
        </w:rPr>
        <w:t>7</w:t>
      </w:r>
      <w:r w:rsidRPr="00435631">
        <w:rPr>
          <w:rFonts w:asciiTheme="minorHAnsi" w:hAnsiTheme="minorHAnsi" w:cstheme="minorHAnsi"/>
          <w:sz w:val="22"/>
          <w:szCs w:val="22"/>
        </w:rPr>
        <w:t xml:space="preserve"> ust. 1</w:t>
      </w:r>
      <w:r w:rsidR="001538F0" w:rsidRPr="00435631">
        <w:rPr>
          <w:rFonts w:asciiTheme="minorHAnsi" w:hAnsiTheme="minorHAnsi" w:cstheme="minorHAnsi"/>
          <w:sz w:val="22"/>
          <w:szCs w:val="22"/>
        </w:rPr>
        <w:t>;</w:t>
      </w:r>
    </w:p>
    <w:p w14:paraId="79446872" w14:textId="30242B1E" w:rsidR="001538F0" w:rsidRPr="00435631" w:rsidRDefault="001538F0" w:rsidP="002E3099">
      <w:pPr>
        <w:widowControl/>
        <w:numPr>
          <w:ilvl w:val="1"/>
          <w:numId w:val="15"/>
        </w:numPr>
        <w:tabs>
          <w:tab w:val="num" w:pos="36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Wykonawca zapłaci Zamawiającemu karę umowną za brak zapłaty lub nieterminową zapłatę wynagrodzenia należnego Podwykonawcy z tytułu zmiany wysokości wynagrodzenia, o której mowa w art.. 439 ust. 5 ustawy </w:t>
      </w:r>
      <w:proofErr w:type="spellStart"/>
      <w:r w:rsidRPr="0043563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35631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944BD1" w:rsidRPr="00435631">
        <w:rPr>
          <w:rFonts w:asciiTheme="minorHAnsi" w:hAnsiTheme="minorHAnsi" w:cstheme="minorHAnsi"/>
          <w:sz w:val="22"/>
          <w:szCs w:val="22"/>
        </w:rPr>
        <w:t>1%</w:t>
      </w:r>
      <w:r w:rsidRPr="00435631">
        <w:rPr>
          <w:rFonts w:asciiTheme="minorHAnsi" w:hAnsiTheme="minorHAnsi" w:cstheme="minorHAnsi"/>
          <w:sz w:val="22"/>
          <w:szCs w:val="22"/>
        </w:rPr>
        <w:t xml:space="preserve"> wynagrodzenia brutto ustalonego w umowie o podwykonawstwo, objętej brakiem lub nieterminową zapłatą;</w:t>
      </w:r>
    </w:p>
    <w:p w14:paraId="6FBB0CA5" w14:textId="77777777" w:rsidR="00DD5319" w:rsidRPr="00435631" w:rsidRDefault="00DD5319" w:rsidP="002E3099">
      <w:pPr>
        <w:widowControl/>
        <w:numPr>
          <w:ilvl w:val="1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lub jej rozwiązanie z przyczyn </w:t>
      </w:r>
      <w:r w:rsidR="00AC7163" w:rsidRPr="00435631">
        <w:rPr>
          <w:rFonts w:asciiTheme="minorHAnsi" w:hAnsiTheme="minorHAnsi" w:cstheme="minorHAnsi"/>
          <w:sz w:val="22"/>
          <w:szCs w:val="22"/>
        </w:rPr>
        <w:t xml:space="preserve">zawinionych </w:t>
      </w:r>
      <w:r w:rsidR="00E56E4A" w:rsidRPr="00435631">
        <w:rPr>
          <w:rFonts w:asciiTheme="minorHAnsi" w:hAnsiTheme="minorHAnsi" w:cstheme="minorHAnsi"/>
          <w:sz w:val="22"/>
          <w:szCs w:val="22"/>
        </w:rPr>
        <w:t xml:space="preserve">wyłącznie </w:t>
      </w:r>
      <w:r w:rsidR="00AC7163" w:rsidRPr="00435631">
        <w:rPr>
          <w:rFonts w:asciiTheme="minorHAnsi" w:hAnsiTheme="minorHAnsi" w:cstheme="minorHAnsi"/>
          <w:sz w:val="22"/>
          <w:szCs w:val="22"/>
        </w:rPr>
        <w:t>przez Zamawiającego</w:t>
      </w:r>
      <w:r w:rsidRPr="00435631">
        <w:rPr>
          <w:rFonts w:asciiTheme="minorHAnsi" w:hAnsiTheme="minorHAnsi" w:cstheme="minorHAnsi"/>
          <w:sz w:val="22"/>
          <w:szCs w:val="22"/>
        </w:rPr>
        <w:t xml:space="preserve"> w wysokości 10 %</w:t>
      </w:r>
      <w:r w:rsidR="000670FD" w:rsidRPr="00435631">
        <w:rPr>
          <w:rFonts w:asciiTheme="minorHAnsi" w:hAnsiTheme="minorHAnsi" w:cstheme="minorHAnsi"/>
          <w:sz w:val="22"/>
          <w:szCs w:val="22"/>
        </w:rPr>
        <w:t xml:space="preserve"> wynagrodzenia brutto określonego w § </w:t>
      </w:r>
      <w:r w:rsidR="00707A89" w:rsidRPr="00435631">
        <w:rPr>
          <w:rFonts w:asciiTheme="minorHAnsi" w:hAnsiTheme="minorHAnsi" w:cstheme="minorHAnsi"/>
          <w:sz w:val="22"/>
          <w:szCs w:val="22"/>
        </w:rPr>
        <w:t>7</w:t>
      </w:r>
      <w:r w:rsidR="000670FD" w:rsidRPr="00435631">
        <w:rPr>
          <w:rFonts w:asciiTheme="minorHAnsi" w:hAnsiTheme="minorHAnsi" w:cstheme="minorHAnsi"/>
          <w:sz w:val="22"/>
          <w:szCs w:val="22"/>
        </w:rPr>
        <w:t xml:space="preserve"> ust. 1.</w:t>
      </w:r>
    </w:p>
    <w:p w14:paraId="69E40F03" w14:textId="5543CE18" w:rsidR="009660CE" w:rsidRPr="009660CE" w:rsidRDefault="009660CE" w:rsidP="002E309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Nałożenie kary, o której mowa w ust. 1 nastąpi poprzez wystawienie noty obciążeniowej dla Wykonawcy z 14-dniowym terminem płatności.</w:t>
      </w:r>
    </w:p>
    <w:p w14:paraId="3CA386BA" w14:textId="7D619974" w:rsidR="009660CE" w:rsidRPr="009660CE" w:rsidRDefault="009660CE" w:rsidP="009660CE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Strony zastrzegają sobie prawo do dochodzenia odszkodowania uzupełniającego, przewyższającego wysokość kar umownych, do wysokości poniesionej szkody na zasadach ogólnych.</w:t>
      </w:r>
    </w:p>
    <w:p w14:paraId="186AF8CF" w14:textId="2EB93736" w:rsidR="009660CE" w:rsidRPr="009660CE" w:rsidRDefault="009660CE" w:rsidP="002E309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Strony zgodnie postanawiają, że należne Zamawiającemu kary umowne, zostaną potrącone w pierwszej kolejności z wynagrodzenia Wykonawcy objętego fakturą VAT (częściową lub końcową) przedstawioną do zapłaty, na co Wykonawca wyraża zgodę.</w:t>
      </w:r>
    </w:p>
    <w:p w14:paraId="02760277" w14:textId="5B31C835" w:rsidR="009660CE" w:rsidRPr="009660CE" w:rsidRDefault="009660CE" w:rsidP="009660CE">
      <w:pPr>
        <w:widowControl/>
        <w:numPr>
          <w:ilvl w:val="0"/>
          <w:numId w:val="13"/>
        </w:numPr>
        <w:tabs>
          <w:tab w:val="left" w:pos="421"/>
        </w:tabs>
        <w:autoSpaceDE/>
        <w:autoSpaceDN/>
        <w:adjustRightInd/>
        <w:spacing w:after="60" w:line="228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Jeżeli wysokość kar umownych do potrącenia będzie wyższa niż wartość faktur VAT, Zamawiający staje się uprawniony do potrącenia różnicy należności z każdej wierzytelności, która przysługuje mu od Wykonawcy.</w:t>
      </w:r>
    </w:p>
    <w:p w14:paraId="75E111DF" w14:textId="3690BE5F" w:rsidR="00DD5319" w:rsidRPr="00435631" w:rsidRDefault="001538F0" w:rsidP="002E309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Strony ustalają, że odpowiedzialność Stron z tytułu kar umownych, których mogą dochodzić Strony nie </w:t>
      </w:r>
      <w:r w:rsidR="00FC71DA" w:rsidRPr="00435631">
        <w:rPr>
          <w:rFonts w:asciiTheme="minorHAnsi" w:hAnsiTheme="minorHAnsi" w:cstheme="minorHAnsi"/>
          <w:sz w:val="22"/>
          <w:szCs w:val="22"/>
        </w:rPr>
        <w:t xml:space="preserve">może przekroczyć łącznie maksymalnie </w:t>
      </w:r>
      <w:r w:rsidR="00944BD1" w:rsidRPr="00435631">
        <w:rPr>
          <w:rFonts w:asciiTheme="minorHAnsi" w:hAnsiTheme="minorHAnsi" w:cstheme="minorHAnsi"/>
          <w:sz w:val="22"/>
          <w:szCs w:val="22"/>
        </w:rPr>
        <w:t xml:space="preserve">25 </w:t>
      </w:r>
      <w:r w:rsidR="00FC71DA" w:rsidRPr="00435631">
        <w:rPr>
          <w:rFonts w:asciiTheme="minorHAnsi" w:hAnsiTheme="minorHAnsi" w:cstheme="minorHAnsi"/>
          <w:sz w:val="22"/>
          <w:szCs w:val="22"/>
        </w:rPr>
        <w:t>% wynagrodzenia brutto określonego w § 7 ust. 1.</w:t>
      </w:r>
    </w:p>
    <w:p w14:paraId="03A359BB" w14:textId="77777777" w:rsidR="00275342" w:rsidRPr="00435631" w:rsidRDefault="00275342" w:rsidP="008D28B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DB6CF9" w14:textId="77777777" w:rsidR="00DD5319" w:rsidRPr="00435631" w:rsidRDefault="00DD5319" w:rsidP="008D28BD">
      <w:pPr>
        <w:jc w:val="center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§ 1</w:t>
      </w:r>
      <w:r w:rsidR="00707A89" w:rsidRPr="00435631">
        <w:rPr>
          <w:rFonts w:asciiTheme="minorHAnsi" w:hAnsiTheme="minorHAnsi" w:cstheme="minorHAnsi"/>
          <w:sz w:val="22"/>
          <w:szCs w:val="22"/>
        </w:rPr>
        <w:t>3</w:t>
      </w:r>
    </w:p>
    <w:p w14:paraId="19F06A6B" w14:textId="77777777" w:rsidR="00DD5319" w:rsidRPr="00435631" w:rsidRDefault="00DD5319" w:rsidP="008D28BD">
      <w:pPr>
        <w:jc w:val="center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POSTANOWIENIA STRON NA WYPADEK ZMIAN UMOWY</w:t>
      </w:r>
    </w:p>
    <w:p w14:paraId="2EEFBA89" w14:textId="77777777" w:rsidR="00DD5319" w:rsidRPr="00435631" w:rsidRDefault="00DD5319" w:rsidP="002E309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Strony przewidują możliwość dokonywania zmian w </w:t>
      </w:r>
      <w:r w:rsidR="008D28BD" w:rsidRPr="00435631">
        <w:rPr>
          <w:rFonts w:asciiTheme="minorHAnsi" w:hAnsiTheme="minorHAnsi" w:cstheme="minorHAnsi"/>
          <w:sz w:val="22"/>
          <w:szCs w:val="22"/>
        </w:rPr>
        <w:t>u</w:t>
      </w:r>
      <w:r w:rsidRPr="00435631">
        <w:rPr>
          <w:rFonts w:asciiTheme="minorHAnsi" w:hAnsiTheme="minorHAnsi" w:cstheme="minorHAnsi"/>
          <w:sz w:val="22"/>
          <w:szCs w:val="22"/>
        </w:rPr>
        <w:t xml:space="preserve">mowie. Zmiana </w:t>
      </w:r>
      <w:r w:rsidR="008D28BD" w:rsidRPr="00435631">
        <w:rPr>
          <w:rFonts w:asciiTheme="minorHAnsi" w:hAnsiTheme="minorHAnsi" w:cstheme="minorHAnsi"/>
          <w:sz w:val="22"/>
          <w:szCs w:val="22"/>
        </w:rPr>
        <w:t>u</w:t>
      </w:r>
      <w:r w:rsidRPr="00435631">
        <w:rPr>
          <w:rFonts w:asciiTheme="minorHAnsi" w:hAnsiTheme="minorHAnsi" w:cstheme="minorHAnsi"/>
          <w:sz w:val="22"/>
          <w:szCs w:val="22"/>
        </w:rPr>
        <w:t xml:space="preserve">mowy dopuszczalna będzie w granicach określonych w niniejszej </w:t>
      </w:r>
      <w:r w:rsidR="008D28BD" w:rsidRPr="00435631">
        <w:rPr>
          <w:rFonts w:asciiTheme="minorHAnsi" w:hAnsiTheme="minorHAnsi" w:cstheme="minorHAnsi"/>
          <w:sz w:val="22"/>
          <w:szCs w:val="22"/>
        </w:rPr>
        <w:t>u</w:t>
      </w:r>
      <w:r w:rsidRPr="00435631">
        <w:rPr>
          <w:rFonts w:asciiTheme="minorHAnsi" w:hAnsiTheme="minorHAnsi" w:cstheme="minorHAnsi"/>
          <w:sz w:val="22"/>
          <w:szCs w:val="22"/>
        </w:rPr>
        <w:t>mowie.</w:t>
      </w:r>
    </w:p>
    <w:p w14:paraId="3DD3D63D" w14:textId="77777777" w:rsidR="008D28BD" w:rsidRPr="00435631" w:rsidRDefault="008D28BD" w:rsidP="002E309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Zmiany umowy będą mogły nastąpić w przypadku zaistnienia następujących okoliczności</w:t>
      </w:r>
      <w:r w:rsidR="004C42DC" w:rsidRPr="00435631">
        <w:rPr>
          <w:rFonts w:asciiTheme="minorHAnsi" w:hAnsiTheme="minorHAnsi" w:cstheme="minorHAnsi"/>
          <w:sz w:val="22"/>
          <w:szCs w:val="22"/>
        </w:rPr>
        <w:t xml:space="preserve"> związanych z realizacją umowy o roboty budowlane</w:t>
      </w:r>
      <w:r w:rsidRPr="00435631">
        <w:rPr>
          <w:rFonts w:asciiTheme="minorHAnsi" w:hAnsiTheme="minorHAnsi" w:cstheme="minorHAnsi"/>
          <w:sz w:val="22"/>
          <w:szCs w:val="22"/>
        </w:rPr>
        <w:t>:</w:t>
      </w:r>
    </w:p>
    <w:p w14:paraId="02CEAC0B" w14:textId="77777777" w:rsidR="008D28BD" w:rsidRPr="00435631" w:rsidRDefault="008D28BD" w:rsidP="00F62EA1">
      <w:pPr>
        <w:pStyle w:val="ust"/>
        <w:numPr>
          <w:ilvl w:val="1"/>
          <w:numId w:val="32"/>
        </w:numPr>
        <w:tabs>
          <w:tab w:val="clear" w:pos="227"/>
        </w:tabs>
        <w:snapToGrid w:val="0"/>
        <w:spacing w:before="0" w:after="0"/>
        <w:ind w:left="709" w:hanging="284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konieczność wprowadzenia zmian będzie następstwem zmian wprowadzonych w Umowie pomiędzy Zamawiającym a </w:t>
      </w:r>
      <w:r w:rsidR="00310A8C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W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ykonawc</w:t>
      </w:r>
      <w:r w:rsidR="00DF6D5A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ą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robót budowlanych</w:t>
      </w:r>
      <w:r w:rsidR="00C01D92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zakresie dopuszczonym w umow</w:t>
      </w:r>
      <w:r w:rsidR="00DF6D5A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ie</w:t>
      </w:r>
      <w:r w:rsidR="00C01D92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roboty </w:t>
      </w:r>
      <w:r w:rsidR="003C6F4A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budowlane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;</w:t>
      </w:r>
    </w:p>
    <w:p w14:paraId="4DAAD938" w14:textId="77777777" w:rsidR="008D28BD" w:rsidRPr="00435631" w:rsidRDefault="008D28BD" w:rsidP="00F62EA1">
      <w:pPr>
        <w:pStyle w:val="ust"/>
        <w:numPr>
          <w:ilvl w:val="1"/>
          <w:numId w:val="32"/>
        </w:numPr>
        <w:tabs>
          <w:tab w:val="clear" w:pos="227"/>
        </w:tabs>
        <w:snapToGrid w:val="0"/>
        <w:spacing w:before="0" w:after="0"/>
        <w:ind w:left="709" w:hanging="284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konieczność wprowadzenia zmian będzie następstwem ewentualnego odstąpienia od umowy zawartej pomiędzy Zamawiającym a </w:t>
      </w:r>
      <w:r w:rsidR="00310A8C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W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ykonawcą robót  budowlanych przed ukończeniem </w:t>
      </w:r>
      <w:r w:rsidR="00761C81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zadania inwestycyjnego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wynikającą z tego faktu koniecznością dostosowania Umowy o świadczenie nadzoru inwestorskiego</w:t>
      </w:r>
      <w:r w:rsidR="00761C81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zaistniałej sytuacji, np.: 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zmniejszenie zakresu prac, obniżenie wynagrodzenia</w:t>
      </w:r>
      <w:r w:rsidR="00761C81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, ograniczenie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obowiązków Wykonawcy</w:t>
      </w:r>
      <w:r w:rsidR="00761C81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761C81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skrócenie okresu realizacji Umowy itp.</w:t>
      </w:r>
      <w:r w:rsidR="00310A8C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;</w:t>
      </w:r>
    </w:p>
    <w:p w14:paraId="2E5C0E2B" w14:textId="77777777" w:rsidR="004C42DC" w:rsidRPr="00435631" w:rsidRDefault="000670FD" w:rsidP="00F62EA1">
      <w:pPr>
        <w:pStyle w:val="ust"/>
        <w:numPr>
          <w:ilvl w:val="1"/>
          <w:numId w:val="32"/>
        </w:numPr>
        <w:tabs>
          <w:tab w:val="clear" w:pos="227"/>
        </w:tabs>
        <w:snapToGrid w:val="0"/>
        <w:spacing w:before="0" w:after="0"/>
        <w:ind w:left="709" w:hanging="284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sytuacji o której mowa w </w:t>
      </w:r>
      <w:r w:rsidR="00E56E4A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§ </w:t>
      </w:r>
      <w:r w:rsidR="00707A89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6</w:t>
      </w:r>
      <w:r w:rsidR="00E56E4A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ust. </w:t>
      </w:r>
      <w:r w:rsidR="00517950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5</w:t>
      </w:r>
      <w:r w:rsidR="00E56E4A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umowy, w zakresie zmiany terminu zakończenia świadczenia usługi</w:t>
      </w:r>
      <w:r w:rsidR="004C42DC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1C98436B" w14:textId="618E4735" w:rsidR="00E94E2F" w:rsidRPr="00435631" w:rsidRDefault="00E56E4A" w:rsidP="002E3099">
      <w:pPr>
        <w:pStyle w:val="ust"/>
        <w:numPr>
          <w:ilvl w:val="0"/>
          <w:numId w:val="14"/>
        </w:numPr>
        <w:tabs>
          <w:tab w:val="num" w:pos="426"/>
        </w:tabs>
        <w:snapToGrid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E94E2F" w:rsidRPr="00435631">
        <w:rPr>
          <w:rFonts w:asciiTheme="minorHAnsi" w:hAnsiTheme="minorHAnsi" w:cstheme="minorHAnsi"/>
          <w:sz w:val="22"/>
          <w:szCs w:val="22"/>
        </w:rPr>
        <w:t xml:space="preserve">Zmiana wynagrodzenia za przedmiot umowy, opisanego w § </w:t>
      </w:r>
      <w:r w:rsidR="00707A89" w:rsidRPr="00435631">
        <w:rPr>
          <w:rFonts w:asciiTheme="minorHAnsi" w:hAnsiTheme="minorHAnsi" w:cstheme="minorHAnsi"/>
          <w:sz w:val="22"/>
          <w:szCs w:val="22"/>
        </w:rPr>
        <w:t>7</w:t>
      </w:r>
      <w:r w:rsidR="00E94E2F" w:rsidRPr="00435631">
        <w:rPr>
          <w:rFonts w:asciiTheme="minorHAnsi" w:hAnsiTheme="minorHAnsi" w:cstheme="minorHAnsi"/>
          <w:sz w:val="22"/>
          <w:szCs w:val="22"/>
        </w:rPr>
        <w:t xml:space="preserve"> ust. 1,  może nastąpić:</w:t>
      </w:r>
    </w:p>
    <w:p w14:paraId="185F1167" w14:textId="77777777" w:rsidR="00E94E2F" w:rsidRPr="00435631" w:rsidRDefault="00E94E2F" w:rsidP="00F62EA1">
      <w:pPr>
        <w:pStyle w:val="ust"/>
        <w:numPr>
          <w:ilvl w:val="1"/>
          <w:numId w:val="25"/>
        </w:numPr>
        <w:snapToGrid w:val="0"/>
        <w:spacing w:before="0" w:after="0"/>
        <w:ind w:left="709" w:hanging="283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w przypadku zmiany przez ustawodawcę przepisów dotyczących stawki procentowej należnego podatku VAT  oraz  podatku akcyzowego;</w:t>
      </w:r>
    </w:p>
    <w:p w14:paraId="122B525F" w14:textId="771335F2" w:rsidR="00E94E2F" w:rsidRPr="00435631" w:rsidRDefault="00E94E2F" w:rsidP="00F62EA1">
      <w:pPr>
        <w:pStyle w:val="ust"/>
        <w:numPr>
          <w:ilvl w:val="1"/>
          <w:numId w:val="25"/>
        </w:numPr>
        <w:snapToGrid w:val="0"/>
        <w:spacing w:before="0" w:after="0"/>
        <w:ind w:left="709" w:hanging="283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w przypadku zmiany wysokości minimalnego wynagrodzenia za pracę albo wysokości minimalnej stawki godzinowej, ustalonych na podstawie przepisów ustawy z dnia 10 października 2002 r. o minimalnym wynagrodzeniu za pracę </w:t>
      </w:r>
      <w:r w:rsidR="00651319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(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Dz.U. z 20</w:t>
      </w:r>
      <w:r w:rsidR="00651319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20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r. poz. </w:t>
      </w:r>
      <w:r w:rsidR="00651319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2207</w:t>
      </w:r>
      <w:r w:rsidR="00EF649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</w:t>
      </w:r>
      <w:proofErr w:type="spellStart"/>
      <w:r w:rsidR="00EF6493">
        <w:rPr>
          <w:rFonts w:asciiTheme="minorHAnsi" w:hAnsiTheme="minorHAnsi" w:cstheme="minorHAnsi"/>
          <w:bCs/>
          <w:sz w:val="22"/>
          <w:szCs w:val="22"/>
          <w:lang w:eastAsia="pl-PL"/>
        </w:rPr>
        <w:t>póź</w:t>
      </w:r>
      <w:proofErr w:type="spellEnd"/>
      <w:r w:rsidR="00EF6493">
        <w:rPr>
          <w:rFonts w:asciiTheme="minorHAnsi" w:hAnsiTheme="minorHAnsi" w:cstheme="minorHAnsi"/>
          <w:bCs/>
          <w:sz w:val="22"/>
          <w:szCs w:val="22"/>
          <w:lang w:eastAsia="pl-PL"/>
        </w:rPr>
        <w:t>. zm.)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;</w:t>
      </w:r>
    </w:p>
    <w:p w14:paraId="2303B199" w14:textId="77777777" w:rsidR="00E94E2F" w:rsidRPr="00435631" w:rsidRDefault="00E94E2F" w:rsidP="00F62EA1">
      <w:pPr>
        <w:pStyle w:val="ust"/>
        <w:numPr>
          <w:ilvl w:val="1"/>
          <w:numId w:val="25"/>
        </w:numPr>
        <w:snapToGrid w:val="0"/>
        <w:spacing w:before="0" w:after="0"/>
        <w:ind w:left="709" w:hanging="283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w przypadku zmiany zasad podlegania ubezpieczeniom społecznym lub ubezpieczeniu zdrowotnemu lub wysokości składki na ubezpieczenie społeczne lub zdrowotne;</w:t>
      </w:r>
    </w:p>
    <w:p w14:paraId="5FC0FF11" w14:textId="7E04FB79" w:rsidR="00E94E2F" w:rsidRPr="00435631" w:rsidRDefault="00E94E2F" w:rsidP="00F62EA1">
      <w:pPr>
        <w:pStyle w:val="ust"/>
        <w:numPr>
          <w:ilvl w:val="1"/>
          <w:numId w:val="25"/>
        </w:numPr>
        <w:snapToGrid w:val="0"/>
        <w:spacing w:before="0" w:after="0"/>
        <w:ind w:left="709" w:hanging="283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w przypadku zmiany zasad gromadzenia i wysokości wpłat do pracowniczych planów kapitałowych, o których mowa w ustawie z dnia 4 października 2018 r. o pracowniczych planach kapitałowych (Dz. U.</w:t>
      </w:r>
      <w:r w:rsidR="00651319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202</w:t>
      </w:r>
      <w:r w:rsidR="00731FC1">
        <w:rPr>
          <w:rFonts w:asciiTheme="minorHAnsi" w:hAnsiTheme="minorHAnsi" w:cstheme="minorHAnsi"/>
          <w:bCs/>
          <w:sz w:val="22"/>
          <w:szCs w:val="22"/>
          <w:lang w:eastAsia="pl-PL"/>
        </w:rPr>
        <w:t>4</w:t>
      </w:r>
      <w:r w:rsidR="00651319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r. poz. </w:t>
      </w:r>
      <w:r w:rsidR="00731FC1">
        <w:rPr>
          <w:rFonts w:asciiTheme="minorHAnsi" w:hAnsiTheme="minorHAnsi" w:cstheme="minorHAnsi"/>
          <w:bCs/>
          <w:sz w:val="22"/>
          <w:szCs w:val="22"/>
          <w:lang w:eastAsia="pl-PL"/>
        </w:rPr>
        <w:t>427</w:t>
      </w:r>
      <w:r w:rsidR="00651319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późn. zm.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)</w:t>
      </w:r>
      <w:r w:rsidR="004D0E58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;</w:t>
      </w:r>
    </w:p>
    <w:p w14:paraId="748E382E" w14:textId="050D7A22" w:rsidR="004D0E58" w:rsidRPr="00435631" w:rsidRDefault="004D0E58" w:rsidP="00F62EA1">
      <w:pPr>
        <w:pStyle w:val="ust"/>
        <w:numPr>
          <w:ilvl w:val="1"/>
          <w:numId w:val="25"/>
        </w:numPr>
        <w:snapToGrid w:val="0"/>
        <w:spacing w:before="0" w:after="0"/>
        <w:ind w:left="709" w:hanging="283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w przypadku zmian okresu realizacji umowy o któr</w:t>
      </w:r>
      <w:r w:rsidR="008818E6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ych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mowa w § </w:t>
      </w:r>
      <w:r w:rsidR="008818E6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7 ust. 5 oraz w §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10 ust. 1;</w:t>
      </w:r>
    </w:p>
    <w:p w14:paraId="24B16ED5" w14:textId="177AE3C8" w:rsidR="00E94E2F" w:rsidRPr="00AE5B8A" w:rsidRDefault="00E94E2F" w:rsidP="00AE5B8A">
      <w:pPr>
        <w:pStyle w:val="ust"/>
        <w:numPr>
          <w:ilvl w:val="1"/>
          <w:numId w:val="25"/>
        </w:numPr>
        <w:snapToGrid w:val="0"/>
        <w:spacing w:before="0" w:after="0"/>
        <w:ind w:left="709" w:hanging="283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przypadku </w:t>
      </w:r>
      <w:r w:rsidR="004C42DC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zmiany kosztów związanych z realizacją umowy</w:t>
      </w:r>
      <w:r w:rsidR="00FC71DA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  <w:r w:rsidR="004C42DC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któr</w:t>
      </w:r>
      <w:r w:rsidR="0098341D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ych</w:t>
      </w:r>
      <w:r w:rsidR="004C42DC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mowa w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§ </w:t>
      </w:r>
      <w:r w:rsidR="003F5894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1</w:t>
      </w:r>
      <w:r w:rsidR="00707A89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4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FC71DA"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U</w:t>
      </w:r>
      <w:r w:rsidRPr="00435631">
        <w:rPr>
          <w:rFonts w:asciiTheme="minorHAnsi" w:hAnsiTheme="minorHAnsi" w:cstheme="minorHAnsi"/>
          <w:bCs/>
          <w:sz w:val="22"/>
          <w:szCs w:val="22"/>
          <w:lang w:eastAsia="pl-PL"/>
        </w:rPr>
        <w:t>mowy</w:t>
      </w:r>
      <w:r w:rsidR="003436D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</w:t>
      </w:r>
      <w:r w:rsidR="003436D6" w:rsidRPr="00AE5B8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jeżeli zmiany te będą miały wpływ na koszt wykonania umowy.  </w:t>
      </w:r>
    </w:p>
    <w:p w14:paraId="45F5B7EC" w14:textId="77777777" w:rsidR="008D28BD" w:rsidRPr="00435631" w:rsidRDefault="008D28BD" w:rsidP="002E309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Zmiany do umowy może inicjować zarówno Zamawiający jak i Wykonawca, składając pisemny wniosek do drugiej strony, zawierający w szczególności zmiany i jej uzasadnienie.</w:t>
      </w:r>
    </w:p>
    <w:p w14:paraId="7E9DAAB4" w14:textId="77777777" w:rsidR="008D28BD" w:rsidRPr="00435631" w:rsidRDefault="008D28BD" w:rsidP="002E309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Warunkiem wprowadzenia w/w zmian będzie ich pisemne uzasadnienie. Zmiana postanowień zawartej umowy może nastąpić wyłącznie za zgodą obu stron w formie pisemnej zastrzeżonej pod rygorem nieważności, z zastrzeżeniem </w:t>
      </w:r>
      <w:r w:rsidR="000D3CAC" w:rsidRPr="00435631">
        <w:rPr>
          <w:rFonts w:asciiTheme="minorHAnsi" w:hAnsiTheme="minorHAnsi" w:cstheme="minorHAnsi"/>
          <w:sz w:val="22"/>
          <w:szCs w:val="22"/>
        </w:rPr>
        <w:t xml:space="preserve">ust </w:t>
      </w:r>
      <w:r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707A89" w:rsidRPr="00435631">
        <w:rPr>
          <w:rFonts w:asciiTheme="minorHAnsi" w:hAnsiTheme="minorHAnsi" w:cstheme="minorHAnsi"/>
          <w:sz w:val="22"/>
          <w:szCs w:val="22"/>
        </w:rPr>
        <w:t>6</w:t>
      </w:r>
      <w:r w:rsidRPr="00435631">
        <w:rPr>
          <w:rFonts w:asciiTheme="minorHAnsi" w:hAnsiTheme="minorHAnsi" w:cstheme="minorHAnsi"/>
          <w:sz w:val="22"/>
          <w:szCs w:val="22"/>
        </w:rPr>
        <w:t>.</w:t>
      </w:r>
    </w:p>
    <w:p w14:paraId="01AAB0A8" w14:textId="77777777" w:rsidR="0026585A" w:rsidRPr="00435631" w:rsidRDefault="00DD5319" w:rsidP="002E309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O zmianach teleadresowych, zmianach rachunku bankowego, zmianach osób wskazanych do kontaktu Strony powiadamiają się pisemnie. Zmiany takie nie wymagają sporządzenia aneksu do Umowy.</w:t>
      </w:r>
    </w:p>
    <w:p w14:paraId="0C47DADA" w14:textId="77777777" w:rsidR="00BD15F8" w:rsidRPr="00435631" w:rsidRDefault="00BD15F8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A38B0E" w14:textId="77777777" w:rsidR="0026585A" w:rsidRPr="00775407" w:rsidRDefault="0026585A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75407">
        <w:rPr>
          <w:rFonts w:asciiTheme="minorHAnsi" w:hAnsiTheme="minorHAnsi" w:cstheme="minorHAnsi"/>
          <w:bCs/>
          <w:sz w:val="22"/>
          <w:szCs w:val="22"/>
        </w:rPr>
        <w:t>§ 1</w:t>
      </w:r>
      <w:r w:rsidR="00707A89" w:rsidRPr="00775407">
        <w:rPr>
          <w:rFonts w:asciiTheme="minorHAnsi" w:hAnsiTheme="minorHAnsi" w:cstheme="minorHAnsi"/>
          <w:bCs/>
          <w:sz w:val="22"/>
          <w:szCs w:val="22"/>
        </w:rPr>
        <w:t>4</w:t>
      </w:r>
    </w:p>
    <w:p w14:paraId="16174772" w14:textId="7C8FB352" w:rsidR="003F5894" w:rsidRPr="00775407" w:rsidRDefault="003F5894" w:rsidP="002E2C05">
      <w:pPr>
        <w:jc w:val="center"/>
        <w:rPr>
          <w:rFonts w:asciiTheme="minorHAnsi" w:hAnsiTheme="minorHAnsi" w:cstheme="minorHAnsi"/>
          <w:sz w:val="22"/>
          <w:szCs w:val="22"/>
        </w:rPr>
      </w:pPr>
      <w:r w:rsidRPr="00775407">
        <w:rPr>
          <w:rFonts w:asciiTheme="minorHAnsi" w:hAnsiTheme="minorHAnsi" w:cstheme="minorHAnsi"/>
          <w:sz w:val="22"/>
          <w:szCs w:val="22"/>
        </w:rPr>
        <w:t>ZMIANA KOSZTÓW ZWIĄZANYCH Z REALIZACJĄ UMOWY</w:t>
      </w:r>
    </w:p>
    <w:p w14:paraId="5A2C522D" w14:textId="79D7861D" w:rsidR="002E2C05" w:rsidRPr="00775407" w:rsidRDefault="002E2C05" w:rsidP="002E3099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75407">
        <w:rPr>
          <w:rFonts w:asciiTheme="minorHAnsi" w:hAnsiTheme="minorHAnsi" w:cstheme="minorHAnsi"/>
          <w:sz w:val="22"/>
          <w:szCs w:val="22"/>
        </w:rPr>
        <w:t xml:space="preserve">Zmiana kosztów związanych z realizacją przedmiotu umowy przekraczająca o </w:t>
      </w:r>
      <w:r w:rsidR="00E342CD" w:rsidRPr="00775407">
        <w:rPr>
          <w:rFonts w:asciiTheme="minorHAnsi" w:hAnsiTheme="minorHAnsi" w:cstheme="minorHAnsi"/>
          <w:sz w:val="22"/>
          <w:szCs w:val="22"/>
        </w:rPr>
        <w:t>2</w:t>
      </w:r>
      <w:r w:rsidR="004D0E58" w:rsidRPr="00775407">
        <w:rPr>
          <w:rFonts w:asciiTheme="minorHAnsi" w:hAnsiTheme="minorHAnsi" w:cstheme="minorHAnsi"/>
          <w:sz w:val="22"/>
          <w:szCs w:val="22"/>
        </w:rPr>
        <w:t>0</w:t>
      </w:r>
      <w:r w:rsidRPr="00775407">
        <w:rPr>
          <w:rFonts w:asciiTheme="minorHAnsi" w:hAnsiTheme="minorHAnsi" w:cstheme="minorHAnsi"/>
          <w:sz w:val="22"/>
          <w:szCs w:val="22"/>
        </w:rPr>
        <w:t xml:space="preserve"> % koszty założone w ofercie Wykonawcy, będzie uprawniała Wykonawcę do wystąpienia o zmianę wynagrodzenia określonego w § 7 ust. 1 umowy. </w:t>
      </w:r>
    </w:p>
    <w:p w14:paraId="71596C86" w14:textId="3DBA66C4" w:rsidR="002E2C05" w:rsidRPr="00775407" w:rsidRDefault="002E2C05" w:rsidP="002E3099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75407">
        <w:rPr>
          <w:rFonts w:asciiTheme="minorHAnsi" w:hAnsiTheme="minorHAnsi" w:cstheme="minorHAnsi"/>
          <w:sz w:val="22"/>
          <w:szCs w:val="22"/>
        </w:rPr>
        <w:t>Zmiana poziomu wynagrodzenia, w przypadku określonym w ust. 1  może nastąpić po złożeniu przez Wykonawcę wniosku, uzupełnionego o szczegółowy wykaz oraz wyliczenia wzrostu kosztów świadczenia usługi w stosunku do kosztów przyjętych w ofercie Wykonawcy.</w:t>
      </w:r>
    </w:p>
    <w:p w14:paraId="0EA54B44" w14:textId="00A10F9A" w:rsidR="002E2C05" w:rsidRPr="00775407" w:rsidRDefault="002E2C05" w:rsidP="002E3099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75407">
        <w:rPr>
          <w:rFonts w:asciiTheme="minorHAnsi" w:hAnsiTheme="minorHAnsi" w:cstheme="minorHAnsi"/>
          <w:sz w:val="22"/>
          <w:szCs w:val="22"/>
        </w:rPr>
        <w:t>Wzrost wynagrodzenia nastąpi  w oparciu o procentowy wzrost przeciętnego wynagrodzenia w sektorze przedsiębiorstw w 202</w:t>
      </w:r>
      <w:r w:rsidR="00AE5B8A" w:rsidRPr="00775407">
        <w:rPr>
          <w:rFonts w:asciiTheme="minorHAnsi" w:hAnsiTheme="minorHAnsi" w:cstheme="minorHAnsi"/>
          <w:sz w:val="22"/>
          <w:szCs w:val="22"/>
        </w:rPr>
        <w:t>4</w:t>
      </w:r>
      <w:r w:rsidRPr="00775407">
        <w:rPr>
          <w:rFonts w:asciiTheme="minorHAnsi" w:hAnsiTheme="minorHAnsi" w:cstheme="minorHAnsi"/>
          <w:sz w:val="22"/>
          <w:szCs w:val="22"/>
        </w:rPr>
        <w:t xml:space="preserve"> roku w stosunku do 202</w:t>
      </w:r>
      <w:r w:rsidR="00AE5B8A" w:rsidRPr="00775407">
        <w:rPr>
          <w:rFonts w:asciiTheme="minorHAnsi" w:hAnsiTheme="minorHAnsi" w:cstheme="minorHAnsi"/>
          <w:sz w:val="22"/>
          <w:szCs w:val="22"/>
        </w:rPr>
        <w:t>3</w:t>
      </w:r>
      <w:r w:rsidRPr="00775407">
        <w:rPr>
          <w:rFonts w:asciiTheme="minorHAnsi" w:hAnsiTheme="minorHAnsi" w:cstheme="minorHAnsi"/>
          <w:sz w:val="22"/>
          <w:szCs w:val="22"/>
        </w:rPr>
        <w:t xml:space="preserve"> roku, ogłoszonego w komunikacie GUS publikowanym w Dzienniku Urzędowym RP „Monitorze Polskim”. </w:t>
      </w:r>
    </w:p>
    <w:p w14:paraId="31E95B90" w14:textId="7EA07B92" w:rsidR="00AE5B8A" w:rsidRPr="00775407" w:rsidRDefault="002E2C05" w:rsidP="006A1150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75407">
        <w:rPr>
          <w:rFonts w:asciiTheme="minorHAnsi" w:hAnsiTheme="minorHAnsi" w:cstheme="minorHAnsi"/>
          <w:sz w:val="22"/>
          <w:szCs w:val="22"/>
        </w:rPr>
        <w:t xml:space="preserve">Pierwsza zmiana wynagrodzenia z przyczyn określonych w ust. 1 może nastąpić </w:t>
      </w:r>
      <w:r w:rsidR="00AE5B8A" w:rsidRPr="00775407">
        <w:rPr>
          <w:rFonts w:asciiTheme="minorHAnsi" w:hAnsiTheme="minorHAnsi" w:cstheme="minorHAnsi"/>
          <w:sz w:val="22"/>
          <w:szCs w:val="22"/>
        </w:rPr>
        <w:t xml:space="preserve">po upływie 6 miesięcy od daty zawarcia umowy </w:t>
      </w:r>
      <w:r w:rsidRPr="00775407">
        <w:rPr>
          <w:rFonts w:asciiTheme="minorHAnsi" w:hAnsiTheme="minorHAnsi" w:cstheme="minorHAnsi"/>
          <w:sz w:val="22"/>
          <w:szCs w:val="22"/>
        </w:rPr>
        <w:t xml:space="preserve">i obejmować </w:t>
      </w:r>
      <w:r w:rsidR="006A1150" w:rsidRPr="00775407">
        <w:rPr>
          <w:rFonts w:asciiTheme="minorHAnsi" w:hAnsiTheme="minorHAnsi" w:cstheme="minorHAnsi"/>
          <w:sz w:val="22"/>
          <w:szCs w:val="22"/>
        </w:rPr>
        <w:t>wyłącznie wynagrodzenia przysługujące Wykonawcy za usługi pozostałe do wykonania.</w:t>
      </w:r>
    </w:p>
    <w:p w14:paraId="5654E285" w14:textId="77777777" w:rsidR="002E2C05" w:rsidRPr="00775407" w:rsidRDefault="002E2C05" w:rsidP="002E3099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75407">
        <w:rPr>
          <w:rFonts w:asciiTheme="minorHAnsi" w:hAnsiTheme="minorHAnsi" w:cstheme="minorHAnsi"/>
          <w:sz w:val="22"/>
          <w:szCs w:val="22"/>
        </w:rPr>
        <w:t xml:space="preserve">Maksymalna wartość zmiany wynagrodzenia w efekcie zastosowania postanowień z ust 1 – 4 nie może przekroczyć 5 % wynagrodzenia, o którym mowa w § 7 ust 1.  </w:t>
      </w:r>
    </w:p>
    <w:p w14:paraId="6DC5342E" w14:textId="77777777" w:rsidR="002E2C05" w:rsidRPr="00435631" w:rsidRDefault="002E2C05" w:rsidP="004C42DC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61C9804" w14:textId="33054F6F" w:rsidR="004C42DC" w:rsidRPr="00435631" w:rsidRDefault="004C42DC" w:rsidP="004C42DC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§ 1</w:t>
      </w:r>
      <w:r w:rsidR="004B1897" w:rsidRPr="00435631">
        <w:rPr>
          <w:rFonts w:asciiTheme="minorHAnsi" w:hAnsiTheme="minorHAnsi" w:cstheme="minorHAnsi"/>
          <w:bCs/>
          <w:sz w:val="22"/>
          <w:szCs w:val="22"/>
        </w:rPr>
        <w:t>5</w:t>
      </w:r>
    </w:p>
    <w:p w14:paraId="47B0BEE0" w14:textId="77777777" w:rsidR="00B91224" w:rsidRPr="00435631" w:rsidRDefault="00C34255" w:rsidP="008D28B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631">
        <w:rPr>
          <w:rFonts w:asciiTheme="minorHAnsi" w:hAnsiTheme="minorHAnsi" w:cstheme="minorHAnsi"/>
          <w:bCs/>
          <w:sz w:val="22"/>
          <w:szCs w:val="22"/>
        </w:rPr>
        <w:t>POSTANOWIENIA KOŃCOWE</w:t>
      </w:r>
    </w:p>
    <w:p w14:paraId="62977A34" w14:textId="40B74FD7" w:rsidR="00511FA6" w:rsidRPr="00435631" w:rsidRDefault="00B91224" w:rsidP="00EE49C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511FA6" w:rsidRPr="00435631">
        <w:rPr>
          <w:rFonts w:asciiTheme="minorHAnsi" w:hAnsiTheme="minorHAnsi" w:cstheme="minorHAnsi"/>
          <w:sz w:val="22"/>
          <w:szCs w:val="22"/>
        </w:rPr>
        <w:t xml:space="preserve">Przedstawicielem Zamawiającego wyznaczonym do współpracy w sprawach w zakresie przedmiotu umowy </w:t>
      </w:r>
      <w:r w:rsidR="00E56E4A" w:rsidRPr="00435631">
        <w:rPr>
          <w:rFonts w:asciiTheme="minorHAnsi" w:hAnsiTheme="minorHAnsi" w:cstheme="minorHAnsi"/>
          <w:sz w:val="22"/>
          <w:szCs w:val="22"/>
        </w:rPr>
        <w:t xml:space="preserve">będzie </w:t>
      </w:r>
      <w:r w:rsidR="009660CE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………………………………………………..</w:t>
      </w:r>
    </w:p>
    <w:p w14:paraId="68380D22" w14:textId="76A5A9F1" w:rsidR="004C42DC" w:rsidRPr="00435631" w:rsidRDefault="004C42DC" w:rsidP="00EE49C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 xml:space="preserve">Przedstawicielem </w:t>
      </w:r>
      <w:r w:rsidRPr="00435631">
        <w:rPr>
          <w:rFonts w:asciiTheme="minorHAnsi" w:hAnsiTheme="minorHAnsi"/>
          <w:sz w:val="22"/>
          <w:szCs w:val="22"/>
        </w:rPr>
        <w:t xml:space="preserve">Wykonawcy wyznaczonym do współpracy w sprawach realizacji przedmiotu umowy będzie </w:t>
      </w:r>
      <w:r w:rsidR="009660CE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………………………………………………..</w:t>
      </w:r>
    </w:p>
    <w:p w14:paraId="495CAEF0" w14:textId="77777777" w:rsidR="008D28BD" w:rsidRPr="00435631" w:rsidRDefault="008D28BD" w:rsidP="00EE49C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Wykonawca nie może bez pisemnej zgody Zamawiającego, pod rygorem nieważności, dokonać cesji, oraz zastawienia wierzytelności wynikających z niniejszej Umowy na rzecz osoby trzeciej.</w:t>
      </w:r>
    </w:p>
    <w:p w14:paraId="73522DD2" w14:textId="77777777" w:rsidR="009660CE" w:rsidRPr="009660CE" w:rsidRDefault="009660CE" w:rsidP="009660CE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Wykonawca nie ma prawa bez zgody Zamawiającego, wyrażonej na piśmie pod rygorem nieważności, do przelania wierzytelności lub obowiązków wynikających z niniejszej umowy na rzecz osób trzecich.</w:t>
      </w:r>
    </w:p>
    <w:p w14:paraId="1249D1E2" w14:textId="7A2F46CD" w:rsidR="00B91224" w:rsidRPr="009660CE" w:rsidRDefault="009660CE" w:rsidP="009660CE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Ewentualne spory o roszczenia cywilnoprawne w sprawach, w których zawarcie ugody jest dopuszczalne, strony zobowiązują się rozpatrywać w drodze wspólnych mediacji lub innego polubownego rozwiązania sporu przed Sądem Polubownym przy Prokuratorii Generalnej Rzeczypospolitej Polskiej, wybranym mediatorem albo osobą prowadzącą inne polubowne rozwiązanie sporu</w:t>
      </w:r>
      <w:r w:rsidR="00B91224" w:rsidRPr="009660CE">
        <w:rPr>
          <w:rFonts w:asciiTheme="minorHAnsi" w:hAnsiTheme="minorHAnsi" w:cstheme="minorHAnsi"/>
          <w:sz w:val="22"/>
          <w:szCs w:val="22"/>
        </w:rPr>
        <w:t>.</w:t>
      </w:r>
    </w:p>
    <w:p w14:paraId="037896D0" w14:textId="6B4A302F" w:rsidR="009660CE" w:rsidRPr="009660CE" w:rsidRDefault="009660CE" w:rsidP="009660CE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W przypadku niemożności rozwiązania sporów wynikłych na tle realizacji umowy w drodze negocjacji, będą one rozstrzygane przez sąd powszechny właściwy dla siedziby Zamawiającego.</w:t>
      </w:r>
    </w:p>
    <w:p w14:paraId="350585B2" w14:textId="77777777" w:rsidR="00B91224" w:rsidRPr="00435631" w:rsidRDefault="00B91224" w:rsidP="00EE49C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lastRenderedPageBreak/>
        <w:t xml:space="preserve">W sprawach nieuregulowanych niniejszą Umową mają zastosowanie przepisy </w:t>
      </w:r>
      <w:r w:rsidR="00FB2AE7" w:rsidRPr="00435631">
        <w:rPr>
          <w:rFonts w:asciiTheme="minorHAnsi" w:hAnsiTheme="minorHAnsi" w:cstheme="minorHAnsi"/>
          <w:sz w:val="22"/>
          <w:szCs w:val="22"/>
        </w:rPr>
        <w:t>K</w:t>
      </w:r>
      <w:r w:rsidRPr="00435631">
        <w:rPr>
          <w:rFonts w:asciiTheme="minorHAnsi" w:hAnsiTheme="minorHAnsi" w:cstheme="minorHAnsi"/>
          <w:sz w:val="22"/>
          <w:szCs w:val="22"/>
        </w:rPr>
        <w:t xml:space="preserve">odeksu </w:t>
      </w:r>
      <w:r w:rsidR="003B788E" w:rsidRPr="00435631">
        <w:rPr>
          <w:rFonts w:asciiTheme="minorHAnsi" w:hAnsiTheme="minorHAnsi" w:cstheme="minorHAnsi"/>
          <w:sz w:val="22"/>
          <w:szCs w:val="22"/>
        </w:rPr>
        <w:t>c</w:t>
      </w:r>
      <w:r w:rsidR="00A749D0" w:rsidRPr="00435631">
        <w:rPr>
          <w:rFonts w:asciiTheme="minorHAnsi" w:hAnsiTheme="minorHAnsi" w:cstheme="minorHAnsi"/>
          <w:sz w:val="22"/>
          <w:szCs w:val="22"/>
        </w:rPr>
        <w:t>ywilnego,</w:t>
      </w:r>
      <w:r w:rsidR="003B788E" w:rsidRPr="00435631">
        <w:rPr>
          <w:rFonts w:asciiTheme="minorHAnsi" w:hAnsiTheme="minorHAnsi" w:cstheme="minorHAnsi"/>
          <w:sz w:val="22"/>
          <w:szCs w:val="22"/>
        </w:rPr>
        <w:t xml:space="preserve"> </w:t>
      </w:r>
      <w:r w:rsidR="00310A8C" w:rsidRPr="00435631">
        <w:rPr>
          <w:rFonts w:asciiTheme="minorHAnsi" w:hAnsiTheme="minorHAnsi" w:cstheme="minorHAnsi"/>
          <w:sz w:val="22"/>
          <w:szCs w:val="22"/>
        </w:rPr>
        <w:t>P</w:t>
      </w:r>
      <w:r w:rsidR="00A749D0" w:rsidRPr="00435631">
        <w:rPr>
          <w:rFonts w:asciiTheme="minorHAnsi" w:hAnsiTheme="minorHAnsi" w:cstheme="minorHAnsi"/>
          <w:sz w:val="22"/>
          <w:szCs w:val="22"/>
        </w:rPr>
        <w:t xml:space="preserve">rawa budowlanego i </w:t>
      </w:r>
      <w:proofErr w:type="spellStart"/>
      <w:r w:rsidR="00310A8C" w:rsidRPr="0043563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749D0" w:rsidRPr="00435631">
        <w:rPr>
          <w:rFonts w:asciiTheme="minorHAnsi" w:hAnsiTheme="minorHAnsi" w:cstheme="minorHAnsi"/>
          <w:sz w:val="22"/>
          <w:szCs w:val="22"/>
        </w:rPr>
        <w:t>.</w:t>
      </w:r>
    </w:p>
    <w:p w14:paraId="2FE6D927" w14:textId="77777777" w:rsidR="00B91224" w:rsidRPr="00435631" w:rsidRDefault="005848BB" w:rsidP="00EE49C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35631">
        <w:rPr>
          <w:rFonts w:asciiTheme="minorHAnsi" w:hAnsiTheme="minorHAnsi" w:cstheme="minorHAnsi"/>
          <w:sz w:val="22"/>
          <w:szCs w:val="22"/>
        </w:rPr>
        <w:t>Wszelkie z</w:t>
      </w:r>
      <w:r w:rsidR="00B91224" w:rsidRPr="00435631">
        <w:rPr>
          <w:rFonts w:asciiTheme="minorHAnsi" w:hAnsiTheme="minorHAnsi" w:cstheme="minorHAnsi"/>
          <w:sz w:val="22"/>
          <w:szCs w:val="22"/>
        </w:rPr>
        <w:t>miany treści Umowy wymagają dla</w:t>
      </w:r>
      <w:r w:rsidRPr="00435631">
        <w:rPr>
          <w:rFonts w:asciiTheme="minorHAnsi" w:hAnsiTheme="minorHAnsi" w:cstheme="minorHAnsi"/>
          <w:sz w:val="22"/>
          <w:szCs w:val="22"/>
        </w:rPr>
        <w:t xml:space="preserve"> swojej ważności formy pisemnej</w:t>
      </w:r>
      <w:r w:rsidR="00B91224" w:rsidRPr="00435631">
        <w:rPr>
          <w:rFonts w:asciiTheme="minorHAnsi" w:hAnsiTheme="minorHAnsi" w:cstheme="minorHAnsi"/>
          <w:sz w:val="22"/>
          <w:szCs w:val="22"/>
        </w:rPr>
        <w:t>.</w:t>
      </w:r>
    </w:p>
    <w:p w14:paraId="46257EB1" w14:textId="5047E510" w:rsidR="00E259F3" w:rsidRPr="00435631" w:rsidRDefault="00FB2AE7" w:rsidP="00EE49C0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  <w:sectPr w:rsidR="00E259F3" w:rsidRPr="00435631" w:rsidSect="002621C2">
          <w:headerReference w:type="default" r:id="rId8"/>
          <w:footerReference w:type="default" r:id="rId9"/>
          <w:headerReference w:type="first" r:id="rId10"/>
          <w:type w:val="continuous"/>
          <w:pgSz w:w="11909" w:h="16834" w:code="9"/>
          <w:pgMar w:top="1134" w:right="851" w:bottom="1134" w:left="1418" w:header="709" w:footer="709" w:gutter="0"/>
          <w:cols w:space="708"/>
        </w:sectPr>
      </w:pPr>
      <w:r w:rsidRPr="00435631">
        <w:rPr>
          <w:rFonts w:asciiTheme="minorHAnsi" w:hAnsiTheme="minorHAnsi" w:cstheme="minorHAnsi"/>
          <w:sz w:val="22"/>
          <w:szCs w:val="22"/>
        </w:rPr>
        <w:t>Um</w:t>
      </w:r>
      <w:r w:rsidR="00B91224" w:rsidRPr="00435631">
        <w:rPr>
          <w:rFonts w:asciiTheme="minorHAnsi" w:hAnsiTheme="minorHAnsi" w:cstheme="minorHAnsi"/>
          <w:sz w:val="22"/>
          <w:szCs w:val="22"/>
        </w:rPr>
        <w:t xml:space="preserve">owę sporządzono w </w:t>
      </w:r>
      <w:r w:rsidR="00230F8D" w:rsidRPr="00435631">
        <w:rPr>
          <w:rFonts w:asciiTheme="minorHAnsi" w:hAnsiTheme="minorHAnsi" w:cstheme="minorHAnsi"/>
          <w:sz w:val="22"/>
          <w:szCs w:val="22"/>
        </w:rPr>
        <w:t>dwóch</w:t>
      </w:r>
      <w:r w:rsidR="00B91224" w:rsidRPr="00435631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773B1F" w:rsidRPr="00435631">
        <w:rPr>
          <w:rFonts w:asciiTheme="minorHAnsi" w:hAnsiTheme="minorHAnsi" w:cstheme="minorHAnsi"/>
          <w:sz w:val="22"/>
          <w:szCs w:val="22"/>
        </w:rPr>
        <w:t>jeden dla W</w:t>
      </w:r>
      <w:r w:rsidR="002E2C05" w:rsidRPr="00435631">
        <w:rPr>
          <w:rFonts w:asciiTheme="minorHAnsi" w:hAnsiTheme="minorHAnsi" w:cstheme="minorHAnsi"/>
          <w:sz w:val="22"/>
          <w:szCs w:val="22"/>
        </w:rPr>
        <w:t>ykonawcy</w:t>
      </w:r>
      <w:r w:rsidR="00773B1F" w:rsidRPr="00435631">
        <w:rPr>
          <w:rFonts w:asciiTheme="minorHAnsi" w:hAnsiTheme="minorHAnsi" w:cstheme="minorHAnsi"/>
          <w:sz w:val="22"/>
          <w:szCs w:val="22"/>
        </w:rPr>
        <w:t xml:space="preserve"> oraz jeden</w:t>
      </w:r>
      <w:r w:rsidR="005848BB" w:rsidRPr="00435631">
        <w:rPr>
          <w:rFonts w:asciiTheme="minorHAnsi" w:hAnsiTheme="minorHAnsi" w:cstheme="minorHAnsi"/>
          <w:sz w:val="22"/>
          <w:szCs w:val="22"/>
        </w:rPr>
        <w:t xml:space="preserve"> dla Z</w:t>
      </w:r>
      <w:r w:rsidR="002E2C05" w:rsidRPr="00435631">
        <w:rPr>
          <w:rFonts w:asciiTheme="minorHAnsi" w:hAnsiTheme="minorHAnsi" w:cstheme="minorHAnsi"/>
          <w:sz w:val="22"/>
          <w:szCs w:val="22"/>
        </w:rPr>
        <w:t>amawiającego</w:t>
      </w:r>
      <w:r w:rsidR="005848BB" w:rsidRPr="00435631">
        <w:rPr>
          <w:rFonts w:asciiTheme="minorHAnsi" w:hAnsiTheme="minorHAnsi" w:cstheme="minorHAnsi"/>
          <w:sz w:val="22"/>
          <w:szCs w:val="22"/>
        </w:rPr>
        <w:t>.</w:t>
      </w:r>
    </w:p>
    <w:p w14:paraId="277A17C1" w14:textId="77777777" w:rsidR="004A4E8F" w:rsidRPr="00435631" w:rsidRDefault="004A4E8F" w:rsidP="008D28BD">
      <w:pPr>
        <w:rPr>
          <w:rFonts w:asciiTheme="minorHAnsi" w:hAnsiTheme="minorHAnsi" w:cstheme="minorHAnsi"/>
          <w:sz w:val="22"/>
          <w:szCs w:val="22"/>
        </w:rPr>
      </w:pPr>
    </w:p>
    <w:p w14:paraId="11EE1D95" w14:textId="77777777" w:rsidR="004A4E8F" w:rsidRDefault="004A4E8F" w:rsidP="008D28BD">
      <w:pPr>
        <w:rPr>
          <w:rFonts w:asciiTheme="minorHAnsi" w:hAnsiTheme="minorHAnsi" w:cstheme="minorHAnsi"/>
          <w:sz w:val="22"/>
          <w:szCs w:val="22"/>
        </w:rPr>
      </w:pPr>
    </w:p>
    <w:p w14:paraId="0988D41C" w14:textId="77777777" w:rsidR="00970381" w:rsidRDefault="00970381" w:rsidP="00970381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613DDBEF" w14:textId="77777777" w:rsidR="00970381" w:rsidRPr="00970381" w:rsidRDefault="00970381" w:rsidP="00970381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70381">
        <w:rPr>
          <w:rFonts w:asciiTheme="minorHAnsi" w:hAnsiTheme="minorHAnsi" w:cstheme="minorHAnsi"/>
          <w:sz w:val="22"/>
          <w:szCs w:val="22"/>
          <w:lang w:val="pl-PL"/>
        </w:rPr>
        <w:t>Załącznik nr 1</w:t>
      </w:r>
    </w:p>
    <w:p w14:paraId="1764040A" w14:textId="77777777" w:rsidR="00970381" w:rsidRDefault="00970381" w:rsidP="008D28BD">
      <w:pPr>
        <w:rPr>
          <w:rFonts w:asciiTheme="minorHAnsi" w:hAnsiTheme="minorHAnsi" w:cstheme="minorHAnsi"/>
          <w:sz w:val="22"/>
          <w:szCs w:val="22"/>
        </w:rPr>
      </w:pPr>
    </w:p>
    <w:p w14:paraId="2FE9F519" w14:textId="77777777" w:rsidR="00970381" w:rsidRDefault="00970381" w:rsidP="008D28BD">
      <w:pPr>
        <w:rPr>
          <w:rFonts w:asciiTheme="minorHAnsi" w:hAnsiTheme="minorHAnsi" w:cstheme="minorHAnsi"/>
          <w:sz w:val="22"/>
          <w:szCs w:val="22"/>
        </w:rPr>
      </w:pPr>
    </w:p>
    <w:p w14:paraId="3D6C80D2" w14:textId="77777777" w:rsidR="00970381" w:rsidRDefault="00970381" w:rsidP="008D28BD">
      <w:pPr>
        <w:rPr>
          <w:rFonts w:asciiTheme="minorHAnsi" w:hAnsiTheme="minorHAnsi" w:cstheme="minorHAnsi"/>
          <w:sz w:val="22"/>
          <w:szCs w:val="22"/>
        </w:rPr>
      </w:pPr>
    </w:p>
    <w:p w14:paraId="76F1A821" w14:textId="77777777" w:rsidR="004A4E8F" w:rsidRPr="00435631" w:rsidRDefault="004A4E8F" w:rsidP="008D28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631">
        <w:rPr>
          <w:rFonts w:asciiTheme="minorHAnsi" w:hAnsiTheme="minorHAnsi" w:cstheme="minorHAnsi"/>
          <w:b/>
          <w:bCs/>
          <w:sz w:val="22"/>
          <w:szCs w:val="22"/>
        </w:rPr>
        <w:t xml:space="preserve">ZAMAWIAJĄCY:                                                                                     WYKONAWCA :                                                                                   </w:t>
      </w:r>
    </w:p>
    <w:p w14:paraId="3E44673E" w14:textId="77777777" w:rsidR="00E56E4A" w:rsidRDefault="00E56E4A" w:rsidP="00E56E4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14C364" w14:textId="77777777" w:rsidR="00970381" w:rsidRPr="00970381" w:rsidRDefault="00970381" w:rsidP="00970381">
      <w:pPr>
        <w:rPr>
          <w:rFonts w:asciiTheme="minorHAnsi" w:hAnsiTheme="minorHAnsi" w:cstheme="minorHAnsi"/>
          <w:sz w:val="22"/>
          <w:szCs w:val="22"/>
        </w:rPr>
      </w:pPr>
    </w:p>
    <w:sectPr w:rsidR="00970381" w:rsidRPr="00970381" w:rsidSect="002872B4">
      <w:type w:val="continuous"/>
      <w:pgSz w:w="11909" w:h="16834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004D" w14:textId="77777777" w:rsidR="00B3262B" w:rsidRDefault="00B3262B" w:rsidP="006F3ADF">
      <w:r>
        <w:separator/>
      </w:r>
    </w:p>
  </w:endnote>
  <w:endnote w:type="continuationSeparator" w:id="0">
    <w:p w14:paraId="36BD5DEF" w14:textId="77777777" w:rsidR="00B3262B" w:rsidRDefault="00B3262B" w:rsidP="006F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92F4" w14:textId="77777777" w:rsidR="002621C2" w:rsidRDefault="002621C2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D579E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D579E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16FA80FF" w14:textId="77777777" w:rsidR="005848BB" w:rsidRDefault="005848BB" w:rsidP="0037067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38D0C" w14:textId="77777777" w:rsidR="00B3262B" w:rsidRDefault="00B3262B" w:rsidP="006F3ADF">
      <w:r>
        <w:separator/>
      </w:r>
    </w:p>
  </w:footnote>
  <w:footnote w:type="continuationSeparator" w:id="0">
    <w:p w14:paraId="1A0B3F78" w14:textId="77777777" w:rsidR="00B3262B" w:rsidRDefault="00B3262B" w:rsidP="006F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22C5" w14:textId="77777777" w:rsidR="005426E4" w:rsidRDefault="005426E4" w:rsidP="0098341D">
    <w:pPr>
      <w:jc w:val="center"/>
      <w:rPr>
        <w:rFonts w:asciiTheme="minorHAnsi" w:hAnsiTheme="minorHAnsi" w:cstheme="minorHAnsi"/>
        <w:sz w:val="16"/>
        <w:szCs w:val="16"/>
      </w:rPr>
    </w:pPr>
    <w:bookmarkStart w:id="2" w:name="_Hlk75858301"/>
  </w:p>
  <w:p w14:paraId="73474D3C" w14:textId="2BE95569" w:rsidR="00B75D2A" w:rsidRDefault="00F62EA1" w:rsidP="0098341D">
    <w:pPr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</w:t>
    </w:r>
    <w:r w:rsidRPr="00F62EA1">
      <w:rPr>
        <w:rFonts w:asciiTheme="minorHAnsi" w:hAnsiTheme="minorHAnsi" w:cstheme="minorHAnsi"/>
        <w:sz w:val="16"/>
        <w:szCs w:val="16"/>
      </w:rPr>
      <w:t>ełnieni</w:t>
    </w:r>
    <w:r>
      <w:rPr>
        <w:rFonts w:asciiTheme="minorHAnsi" w:hAnsiTheme="minorHAnsi" w:cstheme="minorHAnsi"/>
        <w:sz w:val="16"/>
        <w:szCs w:val="16"/>
      </w:rPr>
      <w:t>e</w:t>
    </w:r>
    <w:r w:rsidRPr="00F62EA1">
      <w:rPr>
        <w:rFonts w:asciiTheme="minorHAnsi" w:hAnsiTheme="minorHAnsi" w:cstheme="minorHAnsi"/>
        <w:sz w:val="16"/>
        <w:szCs w:val="16"/>
      </w:rPr>
      <w:t xml:space="preserve"> kompleksowego nadzoru inwestorskiego nad realizacją zadania inwestycyjnego</w:t>
    </w:r>
    <w:bookmarkStart w:id="3" w:name="_Hlk154645740"/>
    <w:r w:rsidRPr="00F62EA1">
      <w:rPr>
        <w:rFonts w:asciiTheme="minorHAnsi" w:hAnsiTheme="minorHAnsi" w:cstheme="minorHAnsi"/>
        <w:sz w:val="16"/>
        <w:szCs w:val="16"/>
      </w:rPr>
      <w:t xml:space="preserve"> pn.: „Budowa </w:t>
    </w:r>
    <w:proofErr w:type="spellStart"/>
    <w:r w:rsidRPr="00F62EA1">
      <w:rPr>
        <w:rFonts w:asciiTheme="minorHAnsi" w:hAnsiTheme="minorHAnsi" w:cstheme="minorHAnsi"/>
        <w:sz w:val="16"/>
        <w:szCs w:val="16"/>
      </w:rPr>
      <w:t>skateparku</w:t>
    </w:r>
    <w:proofErr w:type="spellEnd"/>
    <w:r w:rsidRPr="00F62EA1">
      <w:rPr>
        <w:rFonts w:asciiTheme="minorHAnsi" w:hAnsiTheme="minorHAnsi" w:cstheme="minorHAnsi"/>
        <w:sz w:val="16"/>
        <w:szCs w:val="16"/>
      </w:rPr>
      <w:t xml:space="preserve"> na działce o numerze ewidencyjnym 678/12 przy ul. Kujawskiej w Solcu Kujawskim”</w:t>
    </w:r>
    <w:bookmarkEnd w:id="3"/>
    <w:r w:rsidRPr="00F62EA1">
      <w:rPr>
        <w:rFonts w:asciiTheme="minorHAnsi" w:hAnsiTheme="minorHAnsi" w:cstheme="minorHAnsi"/>
        <w:sz w:val="16"/>
        <w:szCs w:val="16"/>
      </w:rPr>
      <w:t xml:space="preserve">, realizowanego w systemie „zaprojektuj i wybuduj” </w:t>
    </w:r>
    <w:bookmarkEnd w:id="2"/>
  </w:p>
  <w:p w14:paraId="74D129DF" w14:textId="1C72C032" w:rsidR="0098341D" w:rsidRPr="007C0808" w:rsidRDefault="0098341D" w:rsidP="0098341D">
    <w:pPr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CE431" w14:textId="77777777" w:rsidR="00E56E4A" w:rsidRPr="00E56E4A" w:rsidRDefault="00E56E4A" w:rsidP="00E56E4A">
    <w:pPr>
      <w:pStyle w:val="Nagwek"/>
      <w:jc w:val="right"/>
      <w:rPr>
        <w:lang w:val="pl-PL"/>
      </w:rPr>
    </w:pPr>
    <w:r>
      <w:rPr>
        <w:lang w:val="pl-PL"/>
      </w:rPr>
      <w:t xml:space="preserve">Załącznik nr 2 do zapytania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AEAC684A"/>
    <w:lvl w:ilvl="0" w:tplc="2EC0CC2E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8C24B2BE">
      <w:start w:val="1"/>
      <w:numFmt w:val="decimal"/>
      <w:lvlText w:val="%2)"/>
      <w:lvlJc w:val="left"/>
      <w:rPr>
        <w:rFonts w:hint="default"/>
        <w:color w:val="auto"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3"/>
    <w:multiLevelType w:val="hybridMultilevel"/>
    <w:tmpl w:val="51EAD36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C"/>
    <w:multiLevelType w:val="hybridMultilevel"/>
    <w:tmpl w:val="725A06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A8C5F13"/>
    <w:multiLevelType w:val="hybridMultilevel"/>
    <w:tmpl w:val="5058A1C0"/>
    <w:lvl w:ilvl="0" w:tplc="CAF6D6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9E60AF"/>
    <w:multiLevelType w:val="multilevel"/>
    <w:tmpl w:val="C0DAE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27"/>
        </w:tabs>
        <w:ind w:left="227" w:hanging="11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05427E0"/>
    <w:multiLevelType w:val="multilevel"/>
    <w:tmpl w:val="E656F63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B60F2C"/>
    <w:multiLevelType w:val="multilevel"/>
    <w:tmpl w:val="4002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343214E"/>
    <w:multiLevelType w:val="multilevel"/>
    <w:tmpl w:val="E872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4F52BFF"/>
    <w:multiLevelType w:val="hybridMultilevel"/>
    <w:tmpl w:val="44D04B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F00E3"/>
    <w:multiLevelType w:val="hybridMultilevel"/>
    <w:tmpl w:val="78C25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78E9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6E33CD8"/>
    <w:multiLevelType w:val="multilevel"/>
    <w:tmpl w:val="F4DE7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B41139"/>
    <w:multiLevelType w:val="multilevel"/>
    <w:tmpl w:val="F0C07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8C1A50"/>
    <w:multiLevelType w:val="hybridMultilevel"/>
    <w:tmpl w:val="B1F69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A895C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w w:val="10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0AC3C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A84FF7"/>
    <w:multiLevelType w:val="multilevel"/>
    <w:tmpl w:val="DEE8F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D02A68"/>
    <w:multiLevelType w:val="multilevel"/>
    <w:tmpl w:val="9724CDC0"/>
    <w:styleLink w:val="Styl1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6F96A59"/>
    <w:multiLevelType w:val="multilevel"/>
    <w:tmpl w:val="80FCA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AFD6C1A"/>
    <w:multiLevelType w:val="hybridMultilevel"/>
    <w:tmpl w:val="CDCA7644"/>
    <w:lvl w:ilvl="0" w:tplc="8EBEB4C0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8" w15:restartNumberingAfterBreak="0">
    <w:nsid w:val="2C7E1E91"/>
    <w:multiLevelType w:val="hybridMultilevel"/>
    <w:tmpl w:val="918A012E"/>
    <w:lvl w:ilvl="0" w:tplc="8572E928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2EAB022D"/>
    <w:multiLevelType w:val="multilevel"/>
    <w:tmpl w:val="B97C3B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6CA30CB"/>
    <w:multiLevelType w:val="multilevel"/>
    <w:tmpl w:val="0C10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050A8D"/>
    <w:multiLevelType w:val="multilevel"/>
    <w:tmpl w:val="DB469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F0727EA"/>
    <w:multiLevelType w:val="hybridMultilevel"/>
    <w:tmpl w:val="4300E5C6"/>
    <w:lvl w:ilvl="0" w:tplc="36826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8E6A4E"/>
    <w:multiLevelType w:val="multilevel"/>
    <w:tmpl w:val="0FEE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84ADF"/>
    <w:multiLevelType w:val="hybridMultilevel"/>
    <w:tmpl w:val="1AF4649C"/>
    <w:lvl w:ilvl="0" w:tplc="0EE4C5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820FC0"/>
    <w:multiLevelType w:val="multilevel"/>
    <w:tmpl w:val="F534873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6545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51546E"/>
    <w:multiLevelType w:val="hybridMultilevel"/>
    <w:tmpl w:val="02D89998"/>
    <w:lvl w:ilvl="0" w:tplc="CD5CEF8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4F4B27"/>
    <w:multiLevelType w:val="hybridMultilevel"/>
    <w:tmpl w:val="C27EF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F5EA374">
      <w:start w:val="1"/>
      <w:numFmt w:val="lowerLetter"/>
      <w:lvlText w:val="%2."/>
      <w:lvlJc w:val="left"/>
      <w:pPr>
        <w:tabs>
          <w:tab w:val="num" w:pos="769"/>
        </w:tabs>
        <w:ind w:left="769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0" w15:restartNumberingAfterBreak="0">
    <w:nsid w:val="60030ED6"/>
    <w:multiLevelType w:val="hybridMultilevel"/>
    <w:tmpl w:val="D3A86E36"/>
    <w:lvl w:ilvl="0" w:tplc="82CC2D5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81A895CE">
      <w:start w:val="1"/>
      <w:numFmt w:val="lowerLetter"/>
      <w:lvlText w:val="%2)"/>
      <w:lvlJc w:val="left"/>
      <w:pPr>
        <w:ind w:left="1420" w:hanging="360"/>
      </w:pPr>
      <w:rPr>
        <w:rFonts w:hint="default"/>
        <w:color w:val="000000"/>
        <w:w w:val="104"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6126348B"/>
    <w:multiLevelType w:val="multilevel"/>
    <w:tmpl w:val="6CAC8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36854EA"/>
    <w:multiLevelType w:val="multilevel"/>
    <w:tmpl w:val="84A65264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5200F"/>
    <w:multiLevelType w:val="hybridMultilevel"/>
    <w:tmpl w:val="3254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A35D1"/>
    <w:multiLevelType w:val="multilevel"/>
    <w:tmpl w:val="81923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1D765B"/>
    <w:multiLevelType w:val="hybridMultilevel"/>
    <w:tmpl w:val="444EF6EA"/>
    <w:lvl w:ilvl="0" w:tplc="56A454E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62FF3"/>
    <w:multiLevelType w:val="hybridMultilevel"/>
    <w:tmpl w:val="DAB84F84"/>
    <w:lvl w:ilvl="0" w:tplc="7122AAC2">
      <w:start w:val="2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20" w:hanging="360"/>
      </w:pPr>
      <w:rPr>
        <w:rFonts w:hint="default"/>
        <w:color w:val="000000"/>
        <w:w w:val="104"/>
      </w:rPr>
    </w:lvl>
    <w:lvl w:ilvl="2" w:tplc="FFFFFFFF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7" w15:restartNumberingAfterBreak="0">
    <w:nsid w:val="76D75ACE"/>
    <w:multiLevelType w:val="multilevel"/>
    <w:tmpl w:val="C3EA6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A543CB2"/>
    <w:multiLevelType w:val="multilevel"/>
    <w:tmpl w:val="837CC0EC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9" w15:restartNumberingAfterBreak="0">
    <w:nsid w:val="7B372E01"/>
    <w:multiLevelType w:val="hybridMultilevel"/>
    <w:tmpl w:val="03401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261C6"/>
    <w:multiLevelType w:val="multilevel"/>
    <w:tmpl w:val="08E6D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C7571C8"/>
    <w:multiLevelType w:val="multilevel"/>
    <w:tmpl w:val="A76A13B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42F7F"/>
    <w:multiLevelType w:val="multilevel"/>
    <w:tmpl w:val="BE5EA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4426502">
    <w:abstractNumId w:val="15"/>
  </w:num>
  <w:num w:numId="2" w16cid:durableId="2048796481">
    <w:abstractNumId w:val="33"/>
  </w:num>
  <w:num w:numId="3" w16cid:durableId="284047833">
    <w:abstractNumId w:val="10"/>
  </w:num>
  <w:num w:numId="4" w16cid:durableId="860702549">
    <w:abstractNumId w:val="29"/>
  </w:num>
  <w:num w:numId="5" w16cid:durableId="305862368">
    <w:abstractNumId w:val="32"/>
  </w:num>
  <w:num w:numId="6" w16cid:durableId="1287274843">
    <w:abstractNumId w:val="41"/>
  </w:num>
  <w:num w:numId="7" w16cid:durableId="2138525661">
    <w:abstractNumId w:val="37"/>
  </w:num>
  <w:num w:numId="8" w16cid:durableId="1349522872">
    <w:abstractNumId w:val="21"/>
  </w:num>
  <w:num w:numId="9" w16cid:durableId="924655156">
    <w:abstractNumId w:val="40"/>
  </w:num>
  <w:num w:numId="10" w16cid:durableId="51470371">
    <w:abstractNumId w:val="27"/>
  </w:num>
  <w:num w:numId="11" w16cid:durableId="994799352">
    <w:abstractNumId w:val="42"/>
  </w:num>
  <w:num w:numId="12" w16cid:durableId="1430810689">
    <w:abstractNumId w:val="16"/>
  </w:num>
  <w:num w:numId="13" w16cid:durableId="1761216525">
    <w:abstractNumId w:val="7"/>
  </w:num>
  <w:num w:numId="14" w16cid:durableId="312947027">
    <w:abstractNumId w:val="8"/>
  </w:num>
  <w:num w:numId="15" w16cid:durableId="303463302">
    <w:abstractNumId w:val="34"/>
  </w:num>
  <w:num w:numId="16" w16cid:durableId="1080905123">
    <w:abstractNumId w:val="14"/>
  </w:num>
  <w:num w:numId="17" w16cid:durableId="1019047428">
    <w:abstractNumId w:val="39"/>
  </w:num>
  <w:num w:numId="18" w16cid:durableId="23332242">
    <w:abstractNumId w:val="13"/>
  </w:num>
  <w:num w:numId="19" w16cid:durableId="1082801003">
    <w:abstractNumId w:val="38"/>
  </w:num>
  <w:num w:numId="20" w16cid:durableId="1436288595">
    <w:abstractNumId w:val="17"/>
  </w:num>
  <w:num w:numId="21" w16cid:durableId="1339774751">
    <w:abstractNumId w:val="0"/>
  </w:num>
  <w:num w:numId="22" w16cid:durableId="560143528">
    <w:abstractNumId w:val="1"/>
  </w:num>
  <w:num w:numId="23" w16cid:durableId="1402829067">
    <w:abstractNumId w:val="18"/>
  </w:num>
  <w:num w:numId="24" w16cid:durableId="1757897648">
    <w:abstractNumId w:val="31"/>
  </w:num>
  <w:num w:numId="25" w16cid:durableId="1596011707">
    <w:abstractNumId w:val="19"/>
  </w:num>
  <w:num w:numId="26" w16cid:durableId="1366252633">
    <w:abstractNumId w:val="12"/>
  </w:num>
  <w:num w:numId="27" w16cid:durableId="1684355656">
    <w:abstractNumId w:val="30"/>
  </w:num>
  <w:num w:numId="28" w16cid:durableId="1146124498">
    <w:abstractNumId w:val="6"/>
  </w:num>
  <w:num w:numId="29" w16cid:durableId="1154839468">
    <w:abstractNumId w:val="11"/>
  </w:num>
  <w:num w:numId="30" w16cid:durableId="2139183644">
    <w:abstractNumId w:val="20"/>
  </w:num>
  <w:num w:numId="31" w16cid:durableId="88165057">
    <w:abstractNumId w:val="23"/>
  </w:num>
  <w:num w:numId="32" w16cid:durableId="1777866511">
    <w:abstractNumId w:val="5"/>
  </w:num>
  <w:num w:numId="33" w16cid:durableId="874661434">
    <w:abstractNumId w:val="26"/>
  </w:num>
  <w:num w:numId="34" w16cid:durableId="1572154707">
    <w:abstractNumId w:val="24"/>
  </w:num>
  <w:num w:numId="35" w16cid:durableId="335348202">
    <w:abstractNumId w:val="22"/>
  </w:num>
  <w:num w:numId="36" w16cid:durableId="550576878">
    <w:abstractNumId w:val="28"/>
  </w:num>
  <w:num w:numId="37" w16cid:durableId="50300877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62229863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96957169">
    <w:abstractNumId w:val="4"/>
  </w:num>
  <w:num w:numId="40" w16cid:durableId="231083646">
    <w:abstractNumId w:val="25"/>
  </w:num>
  <w:num w:numId="41" w16cid:durableId="1675957720">
    <w:abstractNumId w:val="4"/>
  </w:num>
  <w:num w:numId="42" w16cid:durableId="1176307532">
    <w:abstractNumId w:val="9"/>
  </w:num>
  <w:num w:numId="43" w16cid:durableId="1269315041">
    <w:abstractNumId w:val="36"/>
  </w:num>
  <w:num w:numId="44" w16cid:durableId="155701049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6047707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552884111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trackRevisions/>
  <w:defaultTabStop w:val="34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3C"/>
    <w:rsid w:val="00000D37"/>
    <w:rsid w:val="000019FA"/>
    <w:rsid w:val="00003DE4"/>
    <w:rsid w:val="00013B3F"/>
    <w:rsid w:val="00015F4C"/>
    <w:rsid w:val="000179CC"/>
    <w:rsid w:val="00026EC2"/>
    <w:rsid w:val="00031A86"/>
    <w:rsid w:val="00031EB8"/>
    <w:rsid w:val="00032282"/>
    <w:rsid w:val="000370E4"/>
    <w:rsid w:val="00055D49"/>
    <w:rsid w:val="000624FA"/>
    <w:rsid w:val="000670FD"/>
    <w:rsid w:val="00076140"/>
    <w:rsid w:val="00076874"/>
    <w:rsid w:val="00091C5E"/>
    <w:rsid w:val="000932EA"/>
    <w:rsid w:val="000A23C4"/>
    <w:rsid w:val="000A2AED"/>
    <w:rsid w:val="000A3082"/>
    <w:rsid w:val="000A47CE"/>
    <w:rsid w:val="000A68AD"/>
    <w:rsid w:val="000B01F8"/>
    <w:rsid w:val="000B0706"/>
    <w:rsid w:val="000B341F"/>
    <w:rsid w:val="000D3CAC"/>
    <w:rsid w:val="000D470F"/>
    <w:rsid w:val="000D6D5B"/>
    <w:rsid w:val="000E6CA2"/>
    <w:rsid w:val="000F60B7"/>
    <w:rsid w:val="000F6E6A"/>
    <w:rsid w:val="000F748D"/>
    <w:rsid w:val="001033C9"/>
    <w:rsid w:val="00112920"/>
    <w:rsid w:val="0011333C"/>
    <w:rsid w:val="00130079"/>
    <w:rsid w:val="00131A37"/>
    <w:rsid w:val="001538F0"/>
    <w:rsid w:val="001556E2"/>
    <w:rsid w:val="001641E9"/>
    <w:rsid w:val="0017503F"/>
    <w:rsid w:val="00177B07"/>
    <w:rsid w:val="0018202F"/>
    <w:rsid w:val="00182F45"/>
    <w:rsid w:val="00183A78"/>
    <w:rsid w:val="001923CC"/>
    <w:rsid w:val="001B204C"/>
    <w:rsid w:val="001C2923"/>
    <w:rsid w:val="001C4802"/>
    <w:rsid w:val="001C6AB3"/>
    <w:rsid w:val="001D1021"/>
    <w:rsid w:val="001D1431"/>
    <w:rsid w:val="001D4A02"/>
    <w:rsid w:val="001D75AB"/>
    <w:rsid w:val="001E39C2"/>
    <w:rsid w:val="001E41B9"/>
    <w:rsid w:val="001F0556"/>
    <w:rsid w:val="001F2F94"/>
    <w:rsid w:val="00210542"/>
    <w:rsid w:val="00213124"/>
    <w:rsid w:val="00215CFC"/>
    <w:rsid w:val="00216D6E"/>
    <w:rsid w:val="00216EBA"/>
    <w:rsid w:val="00225157"/>
    <w:rsid w:val="0022769F"/>
    <w:rsid w:val="00230F8D"/>
    <w:rsid w:val="002324E0"/>
    <w:rsid w:val="00232A09"/>
    <w:rsid w:val="00242FFD"/>
    <w:rsid w:val="00244E4F"/>
    <w:rsid w:val="00247D83"/>
    <w:rsid w:val="002514DA"/>
    <w:rsid w:val="00251831"/>
    <w:rsid w:val="00261567"/>
    <w:rsid w:val="002621C2"/>
    <w:rsid w:val="00262419"/>
    <w:rsid w:val="002643A1"/>
    <w:rsid w:val="0026585A"/>
    <w:rsid w:val="00275342"/>
    <w:rsid w:val="002872B4"/>
    <w:rsid w:val="002A05DA"/>
    <w:rsid w:val="002A16A7"/>
    <w:rsid w:val="002B0E20"/>
    <w:rsid w:val="002B1106"/>
    <w:rsid w:val="002B4D5B"/>
    <w:rsid w:val="002C1168"/>
    <w:rsid w:val="002C320E"/>
    <w:rsid w:val="002D06A1"/>
    <w:rsid w:val="002D755B"/>
    <w:rsid w:val="002E04E6"/>
    <w:rsid w:val="002E2C05"/>
    <w:rsid w:val="002E3099"/>
    <w:rsid w:val="002F3028"/>
    <w:rsid w:val="003056B5"/>
    <w:rsid w:val="0031043F"/>
    <w:rsid w:val="00310672"/>
    <w:rsid w:val="00310A8C"/>
    <w:rsid w:val="00312B89"/>
    <w:rsid w:val="00317726"/>
    <w:rsid w:val="003340AD"/>
    <w:rsid w:val="00341612"/>
    <w:rsid w:val="00342D1A"/>
    <w:rsid w:val="003436D6"/>
    <w:rsid w:val="00345147"/>
    <w:rsid w:val="003479D4"/>
    <w:rsid w:val="00355842"/>
    <w:rsid w:val="00367D7E"/>
    <w:rsid w:val="00370677"/>
    <w:rsid w:val="003729CD"/>
    <w:rsid w:val="00373B94"/>
    <w:rsid w:val="00376207"/>
    <w:rsid w:val="00380665"/>
    <w:rsid w:val="0038322D"/>
    <w:rsid w:val="0038750F"/>
    <w:rsid w:val="00391EC4"/>
    <w:rsid w:val="00393207"/>
    <w:rsid w:val="003A31EF"/>
    <w:rsid w:val="003A35EB"/>
    <w:rsid w:val="003B788E"/>
    <w:rsid w:val="003C21D7"/>
    <w:rsid w:val="003C4090"/>
    <w:rsid w:val="003C457B"/>
    <w:rsid w:val="003C507A"/>
    <w:rsid w:val="003C6F4A"/>
    <w:rsid w:val="003C7A7B"/>
    <w:rsid w:val="003E28C4"/>
    <w:rsid w:val="003E49AD"/>
    <w:rsid w:val="003E4C0F"/>
    <w:rsid w:val="003E7491"/>
    <w:rsid w:val="003F1E92"/>
    <w:rsid w:val="003F51CC"/>
    <w:rsid w:val="003F5894"/>
    <w:rsid w:val="00401BC0"/>
    <w:rsid w:val="00407793"/>
    <w:rsid w:val="0040780E"/>
    <w:rsid w:val="00414F1A"/>
    <w:rsid w:val="00421A49"/>
    <w:rsid w:val="00426F5A"/>
    <w:rsid w:val="00435631"/>
    <w:rsid w:val="00437ADC"/>
    <w:rsid w:val="00443AA8"/>
    <w:rsid w:val="0044506F"/>
    <w:rsid w:val="004636BE"/>
    <w:rsid w:val="00466D6F"/>
    <w:rsid w:val="00470EED"/>
    <w:rsid w:val="0047753D"/>
    <w:rsid w:val="0048381A"/>
    <w:rsid w:val="00492D40"/>
    <w:rsid w:val="004A4E8F"/>
    <w:rsid w:val="004A6277"/>
    <w:rsid w:val="004B1897"/>
    <w:rsid w:val="004B4C92"/>
    <w:rsid w:val="004C0007"/>
    <w:rsid w:val="004C42DC"/>
    <w:rsid w:val="004C5B7E"/>
    <w:rsid w:val="004C5FEA"/>
    <w:rsid w:val="004D0E58"/>
    <w:rsid w:val="004D4011"/>
    <w:rsid w:val="004D552C"/>
    <w:rsid w:val="004E2106"/>
    <w:rsid w:val="004E7C33"/>
    <w:rsid w:val="004F4478"/>
    <w:rsid w:val="004F4BD4"/>
    <w:rsid w:val="00502828"/>
    <w:rsid w:val="00503481"/>
    <w:rsid w:val="00507920"/>
    <w:rsid w:val="00511FA6"/>
    <w:rsid w:val="00513AA0"/>
    <w:rsid w:val="00516281"/>
    <w:rsid w:val="00517656"/>
    <w:rsid w:val="00517950"/>
    <w:rsid w:val="00517E36"/>
    <w:rsid w:val="0052100D"/>
    <w:rsid w:val="00522B91"/>
    <w:rsid w:val="005426E4"/>
    <w:rsid w:val="005446F2"/>
    <w:rsid w:val="00550A25"/>
    <w:rsid w:val="00551920"/>
    <w:rsid w:val="00551DF0"/>
    <w:rsid w:val="005536A9"/>
    <w:rsid w:val="00553D54"/>
    <w:rsid w:val="00554B6F"/>
    <w:rsid w:val="005564D7"/>
    <w:rsid w:val="0055770B"/>
    <w:rsid w:val="00564AE5"/>
    <w:rsid w:val="00565FDB"/>
    <w:rsid w:val="005810DD"/>
    <w:rsid w:val="005848BB"/>
    <w:rsid w:val="00585855"/>
    <w:rsid w:val="0059084F"/>
    <w:rsid w:val="005933AA"/>
    <w:rsid w:val="00595A7F"/>
    <w:rsid w:val="00595AE3"/>
    <w:rsid w:val="005A0B1C"/>
    <w:rsid w:val="005A216F"/>
    <w:rsid w:val="005A62B5"/>
    <w:rsid w:val="005B341B"/>
    <w:rsid w:val="005C73AF"/>
    <w:rsid w:val="005D2B10"/>
    <w:rsid w:val="005D5ECC"/>
    <w:rsid w:val="005F76A4"/>
    <w:rsid w:val="006106E6"/>
    <w:rsid w:val="00613E8D"/>
    <w:rsid w:val="00615F5D"/>
    <w:rsid w:val="00622230"/>
    <w:rsid w:val="00622AE2"/>
    <w:rsid w:val="006230B8"/>
    <w:rsid w:val="006322E5"/>
    <w:rsid w:val="006343D1"/>
    <w:rsid w:val="00651319"/>
    <w:rsid w:val="00654684"/>
    <w:rsid w:val="0066176C"/>
    <w:rsid w:val="0067164D"/>
    <w:rsid w:val="00675107"/>
    <w:rsid w:val="006769A6"/>
    <w:rsid w:val="00691396"/>
    <w:rsid w:val="006965F6"/>
    <w:rsid w:val="006A1150"/>
    <w:rsid w:val="006A3B50"/>
    <w:rsid w:val="006A670E"/>
    <w:rsid w:val="006B302A"/>
    <w:rsid w:val="006D4019"/>
    <w:rsid w:val="006D7BFF"/>
    <w:rsid w:val="006E64FC"/>
    <w:rsid w:val="006E6501"/>
    <w:rsid w:val="006F3ADF"/>
    <w:rsid w:val="006F3C7E"/>
    <w:rsid w:val="006F433D"/>
    <w:rsid w:val="00701C80"/>
    <w:rsid w:val="00705474"/>
    <w:rsid w:val="00707A89"/>
    <w:rsid w:val="0072093B"/>
    <w:rsid w:val="00723629"/>
    <w:rsid w:val="00731FC1"/>
    <w:rsid w:val="0073787A"/>
    <w:rsid w:val="00746B9D"/>
    <w:rsid w:val="00747B3C"/>
    <w:rsid w:val="00747EE7"/>
    <w:rsid w:val="00751F90"/>
    <w:rsid w:val="00752EF2"/>
    <w:rsid w:val="0075359C"/>
    <w:rsid w:val="00761C81"/>
    <w:rsid w:val="00770CD6"/>
    <w:rsid w:val="00773492"/>
    <w:rsid w:val="00773B1F"/>
    <w:rsid w:val="00775407"/>
    <w:rsid w:val="007755E3"/>
    <w:rsid w:val="0077573D"/>
    <w:rsid w:val="007768EA"/>
    <w:rsid w:val="0077764A"/>
    <w:rsid w:val="00777A5E"/>
    <w:rsid w:val="00777C61"/>
    <w:rsid w:val="007832C2"/>
    <w:rsid w:val="0078385E"/>
    <w:rsid w:val="00784629"/>
    <w:rsid w:val="0078656F"/>
    <w:rsid w:val="00795789"/>
    <w:rsid w:val="007978A0"/>
    <w:rsid w:val="007B494E"/>
    <w:rsid w:val="007B506C"/>
    <w:rsid w:val="007C0808"/>
    <w:rsid w:val="007C26CB"/>
    <w:rsid w:val="007C29CA"/>
    <w:rsid w:val="007C2BFF"/>
    <w:rsid w:val="007C7CE8"/>
    <w:rsid w:val="007D5295"/>
    <w:rsid w:val="007D53C8"/>
    <w:rsid w:val="007D71AE"/>
    <w:rsid w:val="007F13F8"/>
    <w:rsid w:val="007F5C94"/>
    <w:rsid w:val="007F66D4"/>
    <w:rsid w:val="007F6D1F"/>
    <w:rsid w:val="00804643"/>
    <w:rsid w:val="00805948"/>
    <w:rsid w:val="008064C4"/>
    <w:rsid w:val="008163C5"/>
    <w:rsid w:val="00820B83"/>
    <w:rsid w:val="0082248A"/>
    <w:rsid w:val="00825F70"/>
    <w:rsid w:val="008402BC"/>
    <w:rsid w:val="00851381"/>
    <w:rsid w:val="008536F4"/>
    <w:rsid w:val="00860D74"/>
    <w:rsid w:val="008707A0"/>
    <w:rsid w:val="00873F22"/>
    <w:rsid w:val="00874D43"/>
    <w:rsid w:val="008818E6"/>
    <w:rsid w:val="00892D58"/>
    <w:rsid w:val="00896C58"/>
    <w:rsid w:val="008A3AF6"/>
    <w:rsid w:val="008A5F8A"/>
    <w:rsid w:val="008B1729"/>
    <w:rsid w:val="008C127B"/>
    <w:rsid w:val="008C65FA"/>
    <w:rsid w:val="008D28BD"/>
    <w:rsid w:val="008D74BC"/>
    <w:rsid w:val="008E4314"/>
    <w:rsid w:val="008E69E1"/>
    <w:rsid w:val="008F0CE8"/>
    <w:rsid w:val="00902535"/>
    <w:rsid w:val="00902F4C"/>
    <w:rsid w:val="00907B01"/>
    <w:rsid w:val="00914F93"/>
    <w:rsid w:val="00915558"/>
    <w:rsid w:val="0091665A"/>
    <w:rsid w:val="00916FC8"/>
    <w:rsid w:val="00923F57"/>
    <w:rsid w:val="00944BD1"/>
    <w:rsid w:val="00955DC4"/>
    <w:rsid w:val="00956534"/>
    <w:rsid w:val="00963E49"/>
    <w:rsid w:val="00964620"/>
    <w:rsid w:val="00965947"/>
    <w:rsid w:val="009660CE"/>
    <w:rsid w:val="00970381"/>
    <w:rsid w:val="009716FB"/>
    <w:rsid w:val="0098029C"/>
    <w:rsid w:val="00982620"/>
    <w:rsid w:val="0098341D"/>
    <w:rsid w:val="009873A0"/>
    <w:rsid w:val="00996152"/>
    <w:rsid w:val="00996CD6"/>
    <w:rsid w:val="009A7EEA"/>
    <w:rsid w:val="009B6B13"/>
    <w:rsid w:val="009B731D"/>
    <w:rsid w:val="009C001D"/>
    <w:rsid w:val="009C6062"/>
    <w:rsid w:val="009C67A4"/>
    <w:rsid w:val="009D1BE5"/>
    <w:rsid w:val="009D1C8A"/>
    <w:rsid w:val="009D30B7"/>
    <w:rsid w:val="009E1944"/>
    <w:rsid w:val="009E26FF"/>
    <w:rsid w:val="009E5350"/>
    <w:rsid w:val="009F0E42"/>
    <w:rsid w:val="009F0EAA"/>
    <w:rsid w:val="009F100B"/>
    <w:rsid w:val="00A00293"/>
    <w:rsid w:val="00A05657"/>
    <w:rsid w:val="00A10134"/>
    <w:rsid w:val="00A12498"/>
    <w:rsid w:val="00A24999"/>
    <w:rsid w:val="00A31B4F"/>
    <w:rsid w:val="00A31D2A"/>
    <w:rsid w:val="00A4731C"/>
    <w:rsid w:val="00A47905"/>
    <w:rsid w:val="00A50524"/>
    <w:rsid w:val="00A50D0F"/>
    <w:rsid w:val="00A52F45"/>
    <w:rsid w:val="00A536BE"/>
    <w:rsid w:val="00A5601A"/>
    <w:rsid w:val="00A749D0"/>
    <w:rsid w:val="00A76F47"/>
    <w:rsid w:val="00A77366"/>
    <w:rsid w:val="00A81AA5"/>
    <w:rsid w:val="00A8364B"/>
    <w:rsid w:val="00A84E55"/>
    <w:rsid w:val="00A91AFF"/>
    <w:rsid w:val="00A95D7E"/>
    <w:rsid w:val="00AA115A"/>
    <w:rsid w:val="00AA65F3"/>
    <w:rsid w:val="00AA7A93"/>
    <w:rsid w:val="00AB2CB1"/>
    <w:rsid w:val="00AC1E00"/>
    <w:rsid w:val="00AC7163"/>
    <w:rsid w:val="00AD2E02"/>
    <w:rsid w:val="00AE5B8A"/>
    <w:rsid w:val="00B036DE"/>
    <w:rsid w:val="00B07D3A"/>
    <w:rsid w:val="00B1227D"/>
    <w:rsid w:val="00B272FD"/>
    <w:rsid w:val="00B3262B"/>
    <w:rsid w:val="00B35CD7"/>
    <w:rsid w:val="00B508A0"/>
    <w:rsid w:val="00B70B92"/>
    <w:rsid w:val="00B75D2A"/>
    <w:rsid w:val="00B81FFF"/>
    <w:rsid w:val="00B82956"/>
    <w:rsid w:val="00B855EE"/>
    <w:rsid w:val="00B91224"/>
    <w:rsid w:val="00B912E8"/>
    <w:rsid w:val="00BA3708"/>
    <w:rsid w:val="00BB04CC"/>
    <w:rsid w:val="00BC1930"/>
    <w:rsid w:val="00BC4A9C"/>
    <w:rsid w:val="00BC52E9"/>
    <w:rsid w:val="00BC656D"/>
    <w:rsid w:val="00BD15F8"/>
    <w:rsid w:val="00BD20B4"/>
    <w:rsid w:val="00BD615D"/>
    <w:rsid w:val="00BE1078"/>
    <w:rsid w:val="00BF43E2"/>
    <w:rsid w:val="00C01D92"/>
    <w:rsid w:val="00C04FF6"/>
    <w:rsid w:val="00C07695"/>
    <w:rsid w:val="00C10F90"/>
    <w:rsid w:val="00C129BA"/>
    <w:rsid w:val="00C176C6"/>
    <w:rsid w:val="00C17ACD"/>
    <w:rsid w:val="00C25666"/>
    <w:rsid w:val="00C313D9"/>
    <w:rsid w:val="00C33955"/>
    <w:rsid w:val="00C34255"/>
    <w:rsid w:val="00C42941"/>
    <w:rsid w:val="00C42DDC"/>
    <w:rsid w:val="00C5257F"/>
    <w:rsid w:val="00C70339"/>
    <w:rsid w:val="00C71CC6"/>
    <w:rsid w:val="00C72A20"/>
    <w:rsid w:val="00C744EF"/>
    <w:rsid w:val="00C84130"/>
    <w:rsid w:val="00C918F3"/>
    <w:rsid w:val="00C92D48"/>
    <w:rsid w:val="00C9428A"/>
    <w:rsid w:val="00C97E43"/>
    <w:rsid w:val="00CA05D4"/>
    <w:rsid w:val="00CA3528"/>
    <w:rsid w:val="00CC06A3"/>
    <w:rsid w:val="00CC42F7"/>
    <w:rsid w:val="00CD617E"/>
    <w:rsid w:val="00CE3A94"/>
    <w:rsid w:val="00CE4F74"/>
    <w:rsid w:val="00CE62C0"/>
    <w:rsid w:val="00CE7468"/>
    <w:rsid w:val="00CF23B4"/>
    <w:rsid w:val="00CF3466"/>
    <w:rsid w:val="00D00F9E"/>
    <w:rsid w:val="00D13E83"/>
    <w:rsid w:val="00D13F6C"/>
    <w:rsid w:val="00D22307"/>
    <w:rsid w:val="00D26903"/>
    <w:rsid w:val="00D31CE7"/>
    <w:rsid w:val="00D418A4"/>
    <w:rsid w:val="00D41D9E"/>
    <w:rsid w:val="00D43D0E"/>
    <w:rsid w:val="00D9354E"/>
    <w:rsid w:val="00D95B45"/>
    <w:rsid w:val="00D97CB3"/>
    <w:rsid w:val="00DA57C6"/>
    <w:rsid w:val="00DB0B3B"/>
    <w:rsid w:val="00DB1D10"/>
    <w:rsid w:val="00DC72A7"/>
    <w:rsid w:val="00DD15F8"/>
    <w:rsid w:val="00DD5319"/>
    <w:rsid w:val="00DD579E"/>
    <w:rsid w:val="00DF45DA"/>
    <w:rsid w:val="00DF6D5A"/>
    <w:rsid w:val="00DF7481"/>
    <w:rsid w:val="00E05DB4"/>
    <w:rsid w:val="00E14B32"/>
    <w:rsid w:val="00E15818"/>
    <w:rsid w:val="00E238D2"/>
    <w:rsid w:val="00E259F3"/>
    <w:rsid w:val="00E26672"/>
    <w:rsid w:val="00E27650"/>
    <w:rsid w:val="00E3225B"/>
    <w:rsid w:val="00E342CD"/>
    <w:rsid w:val="00E36D81"/>
    <w:rsid w:val="00E41032"/>
    <w:rsid w:val="00E4238A"/>
    <w:rsid w:val="00E443D3"/>
    <w:rsid w:val="00E556F8"/>
    <w:rsid w:val="00E56E4A"/>
    <w:rsid w:val="00E645A2"/>
    <w:rsid w:val="00E70121"/>
    <w:rsid w:val="00E72828"/>
    <w:rsid w:val="00E773D3"/>
    <w:rsid w:val="00E828F2"/>
    <w:rsid w:val="00E86DC5"/>
    <w:rsid w:val="00E932BC"/>
    <w:rsid w:val="00E9474A"/>
    <w:rsid w:val="00E94E2F"/>
    <w:rsid w:val="00E95E58"/>
    <w:rsid w:val="00E9751C"/>
    <w:rsid w:val="00EA1510"/>
    <w:rsid w:val="00EA67E6"/>
    <w:rsid w:val="00EB0454"/>
    <w:rsid w:val="00EB0A18"/>
    <w:rsid w:val="00EB668B"/>
    <w:rsid w:val="00EC1280"/>
    <w:rsid w:val="00EC3C55"/>
    <w:rsid w:val="00EC55DF"/>
    <w:rsid w:val="00ED512F"/>
    <w:rsid w:val="00ED58A8"/>
    <w:rsid w:val="00ED6E03"/>
    <w:rsid w:val="00ED7127"/>
    <w:rsid w:val="00EE2B8C"/>
    <w:rsid w:val="00EE49C0"/>
    <w:rsid w:val="00EE4B78"/>
    <w:rsid w:val="00EE77C0"/>
    <w:rsid w:val="00EF287D"/>
    <w:rsid w:val="00EF6493"/>
    <w:rsid w:val="00F26AF2"/>
    <w:rsid w:val="00F6188C"/>
    <w:rsid w:val="00F625A6"/>
    <w:rsid w:val="00F62EA1"/>
    <w:rsid w:val="00F822FB"/>
    <w:rsid w:val="00F83AB8"/>
    <w:rsid w:val="00F8487D"/>
    <w:rsid w:val="00F87434"/>
    <w:rsid w:val="00F93C45"/>
    <w:rsid w:val="00F964ED"/>
    <w:rsid w:val="00FA3DE1"/>
    <w:rsid w:val="00FA6299"/>
    <w:rsid w:val="00FB21A6"/>
    <w:rsid w:val="00FB2AE7"/>
    <w:rsid w:val="00FB3E9F"/>
    <w:rsid w:val="00FB40D1"/>
    <w:rsid w:val="00FC6A54"/>
    <w:rsid w:val="00FC7137"/>
    <w:rsid w:val="00FC71DA"/>
    <w:rsid w:val="00FD3C8B"/>
    <w:rsid w:val="00FD53D2"/>
    <w:rsid w:val="00FD7CB2"/>
    <w:rsid w:val="00FE48FE"/>
    <w:rsid w:val="00FF0423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5CB20D"/>
  <w15:chartTrackingRefBased/>
  <w15:docId w15:val="{3D46C28E-93CC-48E9-8BA3-A97A72A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B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2D40"/>
    <w:pPr>
      <w:keepNext/>
      <w:outlineLvl w:val="0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7B3C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7B3C"/>
    <w:pPr>
      <w:keepNext/>
      <w:shd w:val="clear" w:color="auto" w:fill="FFFFFF"/>
      <w:ind w:left="425"/>
      <w:outlineLvl w:val="2"/>
    </w:pPr>
    <w:rPr>
      <w:rFonts w:ascii="Times New Roman" w:hAnsi="Times New Roman" w:cs="Times New Roman"/>
      <w:b/>
      <w:bCs/>
      <w:color w:val="000000"/>
      <w:spacing w:val="-2"/>
      <w:w w:val="115"/>
      <w:sz w:val="22"/>
      <w:szCs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7B3C"/>
    <w:pPr>
      <w:keepNext/>
      <w:tabs>
        <w:tab w:val="left" w:pos="360"/>
      </w:tabs>
      <w:ind w:hanging="455"/>
      <w:jc w:val="center"/>
      <w:outlineLvl w:val="3"/>
    </w:pPr>
    <w:rPr>
      <w:rFonts w:cs="Times New Roman"/>
      <w:b/>
      <w:bCs/>
      <w:color w:val="FF0000"/>
      <w:sz w:val="22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47B3C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47B3C"/>
    <w:pPr>
      <w:keepNext/>
      <w:shd w:val="clear" w:color="auto" w:fill="FFFFFF"/>
      <w:spacing w:before="518"/>
      <w:ind w:left="163"/>
      <w:jc w:val="both"/>
      <w:outlineLvl w:val="5"/>
    </w:pPr>
    <w:rPr>
      <w:rFonts w:ascii="Times New Roman" w:hAnsi="Times New Roman" w:cs="Times New Roman"/>
      <w:b/>
      <w:bCs/>
      <w:color w:val="000000"/>
      <w:spacing w:val="-9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47B3C"/>
    <w:pPr>
      <w:keepNext/>
      <w:shd w:val="clear" w:color="auto" w:fill="FFFFFF"/>
      <w:spacing w:line="360" w:lineRule="auto"/>
      <w:ind w:left="426"/>
      <w:jc w:val="center"/>
      <w:outlineLvl w:val="6"/>
    </w:pPr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47B3C"/>
    <w:pPr>
      <w:keepNext/>
      <w:shd w:val="clear" w:color="auto" w:fill="FFFFFF"/>
      <w:spacing w:line="360" w:lineRule="auto"/>
      <w:ind w:right="51"/>
      <w:jc w:val="center"/>
      <w:outlineLvl w:val="7"/>
    </w:pPr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47B3C"/>
    <w:pPr>
      <w:keepNext/>
      <w:shd w:val="clear" w:color="auto" w:fill="FFFFFF"/>
      <w:spacing w:line="269" w:lineRule="exact"/>
      <w:ind w:left="38"/>
      <w:jc w:val="center"/>
      <w:outlineLvl w:val="8"/>
    </w:pPr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92D40"/>
    <w:rPr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747B3C"/>
    <w:rPr>
      <w:b/>
      <w:b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747B3C"/>
    <w:rPr>
      <w:b/>
      <w:bCs/>
      <w:color w:val="000000"/>
      <w:spacing w:val="-2"/>
      <w:w w:val="115"/>
      <w:sz w:val="22"/>
      <w:szCs w:val="22"/>
      <w:shd w:val="clear" w:color="auto" w:fill="FFFFFF"/>
    </w:rPr>
  </w:style>
  <w:style w:type="character" w:customStyle="1" w:styleId="Nagwek4Znak">
    <w:name w:val="Nagłówek 4 Znak"/>
    <w:link w:val="Nagwek4"/>
    <w:uiPriority w:val="99"/>
    <w:locked/>
    <w:rsid w:val="00747B3C"/>
    <w:rPr>
      <w:rFonts w:ascii="Arial" w:hAnsi="Arial" w:cs="Arial"/>
      <w:b/>
      <w:bCs/>
      <w:color w:val="FF0000"/>
      <w:sz w:val="22"/>
      <w:szCs w:val="22"/>
    </w:rPr>
  </w:style>
  <w:style w:type="character" w:customStyle="1" w:styleId="Nagwek5Znak">
    <w:name w:val="Nagłówek 5 Znak"/>
    <w:link w:val="Nagwek5"/>
    <w:uiPriority w:val="99"/>
    <w:locked/>
    <w:rsid w:val="00747B3C"/>
    <w:rPr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747B3C"/>
    <w:rPr>
      <w:b/>
      <w:bCs/>
      <w:color w:val="000000"/>
      <w:spacing w:val="-9"/>
      <w:sz w:val="22"/>
      <w:szCs w:val="22"/>
      <w:shd w:val="clear" w:color="auto" w:fill="FFFFFF"/>
    </w:rPr>
  </w:style>
  <w:style w:type="character" w:customStyle="1" w:styleId="Nagwek7Znak">
    <w:name w:val="Nagłówek 7 Znak"/>
    <w:link w:val="Nagwek7"/>
    <w:uiPriority w:val="99"/>
    <w:locked/>
    <w:rsid w:val="00747B3C"/>
    <w:rPr>
      <w:b/>
      <w:bCs/>
      <w:sz w:val="22"/>
      <w:szCs w:val="22"/>
      <w:shd w:val="clear" w:color="auto" w:fill="FFFFFF"/>
    </w:rPr>
  </w:style>
  <w:style w:type="character" w:customStyle="1" w:styleId="Nagwek8Znak">
    <w:name w:val="Nagłówek 8 Znak"/>
    <w:link w:val="Nagwek8"/>
    <w:uiPriority w:val="99"/>
    <w:locked/>
    <w:rsid w:val="00747B3C"/>
    <w:rPr>
      <w:b/>
      <w:bCs/>
      <w:sz w:val="22"/>
      <w:szCs w:val="22"/>
      <w:shd w:val="clear" w:color="auto" w:fill="FFFFFF"/>
    </w:rPr>
  </w:style>
  <w:style w:type="character" w:customStyle="1" w:styleId="Nagwek9Znak">
    <w:name w:val="Nagłówek 9 Znak"/>
    <w:link w:val="Nagwek9"/>
    <w:uiPriority w:val="99"/>
    <w:locked/>
    <w:rsid w:val="00747B3C"/>
    <w:rPr>
      <w:b/>
      <w:bCs/>
      <w:sz w:val="22"/>
      <w:szCs w:val="22"/>
      <w:shd w:val="clear" w:color="auto" w:fill="FFFFFF"/>
    </w:rPr>
  </w:style>
  <w:style w:type="character" w:styleId="Hipercze">
    <w:name w:val="Hyperlink"/>
    <w:uiPriority w:val="99"/>
    <w:semiHidden/>
    <w:rsid w:val="00747B3C"/>
    <w:rPr>
      <w:color w:val="auto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747B3C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47B3C"/>
    <w:rPr>
      <w:color w:val="000000"/>
      <w:sz w:val="26"/>
      <w:szCs w:val="26"/>
    </w:rPr>
  </w:style>
  <w:style w:type="paragraph" w:customStyle="1" w:styleId="Standard">
    <w:name w:val="Standard"/>
    <w:rsid w:val="00747B3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StandardZnak">
    <w:name w:val="Standard Znak"/>
    <w:uiPriority w:val="99"/>
    <w:locked/>
    <w:rsid w:val="00747B3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747B3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47B3C"/>
    <w:rPr>
      <w:rFonts w:ascii="Arial" w:hAnsi="Arial" w:cs="Arial"/>
    </w:rPr>
  </w:style>
  <w:style w:type="character" w:styleId="Numerstrony">
    <w:name w:val="page number"/>
    <w:basedOn w:val="Domylnaczcionkaakapitu"/>
    <w:uiPriority w:val="99"/>
    <w:semiHidden/>
    <w:rsid w:val="00747B3C"/>
  </w:style>
  <w:style w:type="paragraph" w:styleId="Tekstblokowy">
    <w:name w:val="Block Text"/>
    <w:basedOn w:val="Normalny"/>
    <w:uiPriority w:val="99"/>
    <w:semiHidden/>
    <w:rsid w:val="00747B3C"/>
    <w:pPr>
      <w:shd w:val="clear" w:color="auto" w:fill="FFFFFF"/>
      <w:spacing w:before="250"/>
      <w:ind w:left="284" w:right="1997"/>
      <w:jc w:val="both"/>
    </w:pPr>
    <w:rPr>
      <w:rFonts w:cs="Times New Roman"/>
      <w:color w:val="000000"/>
      <w:spacing w:val="-2"/>
      <w:w w:val="115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47B3C"/>
    <w:pPr>
      <w:shd w:val="clear" w:color="auto" w:fill="FFFFFF"/>
      <w:ind w:left="614" w:hanging="317"/>
      <w:jc w:val="both"/>
    </w:pPr>
    <w:rPr>
      <w:rFonts w:ascii="Times New Roman" w:hAnsi="Times New Roman" w:cs="Times New Roman"/>
      <w:color w:val="000000"/>
      <w:spacing w:val="-2"/>
      <w:w w:val="115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47B3C"/>
    <w:rPr>
      <w:color w:val="000000"/>
      <w:spacing w:val="-2"/>
      <w:w w:val="115"/>
      <w:sz w:val="22"/>
      <w:szCs w:val="22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47B3C"/>
    <w:pPr>
      <w:shd w:val="clear" w:color="auto" w:fill="FFFFFF"/>
      <w:tabs>
        <w:tab w:val="left" w:pos="426"/>
      </w:tabs>
      <w:ind w:left="426" w:hanging="426"/>
      <w:jc w:val="both"/>
    </w:pPr>
    <w:rPr>
      <w:rFonts w:ascii="Times New Roman" w:hAnsi="Times New Roman" w:cs="Times New Roman"/>
      <w:color w:val="000000"/>
      <w:spacing w:val="-2"/>
      <w:w w:val="115"/>
      <w:sz w:val="22"/>
      <w:szCs w:val="22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47B3C"/>
    <w:rPr>
      <w:color w:val="000000"/>
      <w:spacing w:val="-2"/>
      <w:w w:val="115"/>
      <w:sz w:val="22"/>
      <w:szCs w:val="22"/>
      <w:shd w:val="clear" w:color="auto" w:fill="FFFFFF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47B3C"/>
    <w:pPr>
      <w:shd w:val="clear" w:color="auto" w:fill="FFFFFF"/>
      <w:ind w:left="307"/>
      <w:jc w:val="both"/>
    </w:pPr>
    <w:rPr>
      <w:rFonts w:ascii="Times New Roman" w:hAnsi="Times New Roman" w:cs="Times New Roman"/>
      <w:color w:val="000000"/>
      <w:spacing w:val="-2"/>
      <w:w w:val="115"/>
      <w:sz w:val="22"/>
      <w:szCs w:val="22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747B3C"/>
    <w:rPr>
      <w:color w:val="000000"/>
      <w:spacing w:val="-2"/>
      <w:w w:val="115"/>
      <w:sz w:val="22"/>
      <w:szCs w:val="22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rsid w:val="00747B3C"/>
    <w:pPr>
      <w:shd w:val="clear" w:color="auto" w:fill="FFFFFF"/>
      <w:spacing w:before="120"/>
      <w:jc w:val="both"/>
    </w:pPr>
    <w:rPr>
      <w:rFonts w:ascii="Times New Roman" w:hAnsi="Times New Roman" w:cs="Times New Roman"/>
      <w:color w:val="000000"/>
      <w:spacing w:val="-2"/>
      <w:w w:val="115"/>
      <w:sz w:val="22"/>
      <w:szCs w:val="22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47B3C"/>
    <w:rPr>
      <w:color w:val="000000"/>
      <w:spacing w:val="-2"/>
      <w:w w:val="115"/>
      <w:sz w:val="22"/>
      <w:szCs w:val="22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rsid w:val="00747B3C"/>
    <w:pPr>
      <w:shd w:val="clear" w:color="auto" w:fill="FFFFFF"/>
      <w:ind w:right="422"/>
      <w:jc w:val="both"/>
    </w:pPr>
    <w:rPr>
      <w:rFonts w:ascii="Times New Roman" w:hAnsi="Times New Roman" w:cs="Times New Roman"/>
      <w:b/>
      <w:bCs/>
      <w:color w:val="000000"/>
      <w:spacing w:val="-2"/>
      <w:w w:val="115"/>
      <w:sz w:val="22"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47B3C"/>
    <w:rPr>
      <w:b/>
      <w:bCs/>
      <w:color w:val="000000"/>
      <w:spacing w:val="-2"/>
      <w:w w:val="115"/>
      <w:sz w:val="22"/>
      <w:szCs w:val="22"/>
      <w:shd w:val="clear" w:color="auto" w:fill="FFFFFF"/>
    </w:rPr>
  </w:style>
  <w:style w:type="paragraph" w:styleId="NormalnyWeb">
    <w:name w:val="Normal (Web)"/>
    <w:basedOn w:val="Normalny"/>
    <w:uiPriority w:val="99"/>
    <w:semiHidden/>
    <w:rsid w:val="00747B3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747B3C"/>
    <w:pPr>
      <w:shd w:val="clear" w:color="auto" w:fill="FFFFFF"/>
      <w:spacing w:before="1709"/>
      <w:ind w:left="881"/>
    </w:pPr>
    <w:rPr>
      <w:rFonts w:cs="Times New Roman"/>
      <w:b/>
      <w:bCs/>
      <w:color w:val="000000"/>
      <w:w w:val="102"/>
      <w:sz w:val="26"/>
      <w:szCs w:val="26"/>
    </w:rPr>
  </w:style>
  <w:style w:type="paragraph" w:customStyle="1" w:styleId="NoIndent">
    <w:name w:val="No Indent"/>
    <w:basedOn w:val="Normalny"/>
    <w:next w:val="Normalny"/>
    <w:uiPriority w:val="99"/>
    <w:rsid w:val="00747B3C"/>
    <w:pPr>
      <w:autoSpaceDE/>
      <w:autoSpaceDN/>
      <w:adjustRightInd/>
    </w:pPr>
    <w:rPr>
      <w:rFonts w:cs="Times New Roman"/>
      <w:color w:val="000000"/>
      <w:sz w:val="22"/>
      <w:szCs w:val="22"/>
      <w:lang w:val="en-US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747B3C"/>
    <w:pPr>
      <w:ind w:left="708"/>
    </w:pPr>
    <w:rPr>
      <w:rFonts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47B3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47B3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747B3C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47B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6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443A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3AA8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43A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3A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43AA8"/>
    <w:rPr>
      <w:rFonts w:ascii="Arial" w:hAnsi="Arial" w:cs="Arial"/>
      <w:b/>
      <w:bCs/>
    </w:rPr>
  </w:style>
  <w:style w:type="numbering" w:customStyle="1" w:styleId="Styl1">
    <w:name w:val="Styl1"/>
    <w:uiPriority w:val="99"/>
    <w:rsid w:val="0073787A"/>
    <w:pPr>
      <w:numPr>
        <w:numId w:val="1"/>
      </w:numPr>
    </w:pPr>
  </w:style>
  <w:style w:type="numbering" w:customStyle="1" w:styleId="Styl2">
    <w:name w:val="Styl2"/>
    <w:uiPriority w:val="99"/>
    <w:rsid w:val="00D31CE7"/>
    <w:pPr>
      <w:numPr>
        <w:numId w:val="5"/>
      </w:numPr>
    </w:pPr>
  </w:style>
  <w:style w:type="paragraph" w:customStyle="1" w:styleId="ust">
    <w:name w:val="ust"/>
    <w:uiPriority w:val="99"/>
    <w:rsid w:val="008D28BD"/>
    <w:pPr>
      <w:suppressAutoHyphens/>
      <w:spacing w:before="60" w:after="60"/>
      <w:ind w:left="426" w:hanging="284"/>
      <w:jc w:val="both"/>
    </w:pPr>
    <w:rPr>
      <w:rFonts w:cs="OpenSymbol"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9F0EAA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F0EAA"/>
    <w:rPr>
      <w:rFonts w:ascii="Cambria" w:eastAsia="Times New Roman" w:hAnsi="Cambria" w:cs="Times New Roman"/>
      <w:sz w:val="24"/>
      <w:szCs w:val="24"/>
    </w:r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F26AF2"/>
    <w:rPr>
      <w:rFonts w:ascii="Arial" w:hAnsi="Arial" w:cs="Arial"/>
    </w:rPr>
  </w:style>
  <w:style w:type="numbering" w:customStyle="1" w:styleId="WWNum10">
    <w:name w:val="WWNum10"/>
    <w:rsid w:val="00784629"/>
    <w:pPr>
      <w:numPr>
        <w:numId w:val="19"/>
      </w:numPr>
    </w:pPr>
  </w:style>
  <w:style w:type="paragraph" w:customStyle="1" w:styleId="pkt">
    <w:name w:val="pkt"/>
    <w:basedOn w:val="Normalny"/>
    <w:link w:val="pktZnak"/>
    <w:rsid w:val="00CF3466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pktZnak">
    <w:name w:val="pkt Znak"/>
    <w:link w:val="pkt"/>
    <w:rsid w:val="00CF3466"/>
    <w:rPr>
      <w:sz w:val="24"/>
    </w:rPr>
  </w:style>
  <w:style w:type="paragraph" w:styleId="Poprawka">
    <w:name w:val="Revision"/>
    <w:hidden/>
    <w:uiPriority w:val="99"/>
    <w:semiHidden/>
    <w:rsid w:val="003436D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4B21-E59A-469C-AC70-93D243CC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4398</Words>
  <Characters>26392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LanczkowskaS</dc:creator>
  <cp:keywords/>
  <dc:description/>
  <cp:lastModifiedBy>Agnieszka Chojnacka-Kusz</cp:lastModifiedBy>
  <cp:revision>3</cp:revision>
  <cp:lastPrinted>2023-01-10T10:26:00Z</cp:lastPrinted>
  <dcterms:created xsi:type="dcterms:W3CDTF">2024-06-27T11:52:00Z</dcterms:created>
  <dcterms:modified xsi:type="dcterms:W3CDTF">2024-07-02T05:50:00Z</dcterms:modified>
</cp:coreProperties>
</file>