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77777777" w:rsidR="00D23880" w:rsidRDefault="00D23880">
      <w:pPr>
        <w:pStyle w:val="Tekstpodstawowy"/>
        <w:spacing w:before="8"/>
        <w:rPr>
          <w:rFonts w:ascii="Times New Roman" w:hAnsi="Times New Roman"/>
          <w:sz w:val="24"/>
          <w:szCs w:val="24"/>
        </w:rPr>
      </w:pPr>
    </w:p>
    <w:p w14:paraId="4A2857F0" w14:textId="09A37643" w:rsidR="00D23880" w:rsidRPr="00E17F82" w:rsidRDefault="00D44F94">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w:t>
      </w:r>
      <w:r w:rsidR="004914DC" w:rsidRPr="004914DC">
        <w:rPr>
          <w:rFonts w:eastAsia="Times New Roman" w:cstheme="minorHAnsi"/>
          <w:b/>
          <w:bCs/>
          <w:sz w:val="24"/>
          <w:szCs w:val="24"/>
          <w:lang w:eastAsia="pl-PL"/>
        </w:rPr>
        <w:t>99</w:t>
      </w:r>
      <w:r>
        <w:rPr>
          <w:rFonts w:eastAsia="Times New Roman" w:cstheme="minorHAnsi"/>
          <w:b/>
          <w:bCs/>
          <w:sz w:val="24"/>
          <w:szCs w:val="24"/>
          <w:lang w:eastAsia="pl-PL"/>
        </w:rPr>
        <w:t>.</w:t>
      </w:r>
      <w:r w:rsidR="00E17F82" w:rsidRPr="00E17F82">
        <w:rPr>
          <w:rFonts w:eastAsia="Times New Roman" w:cstheme="minorHAnsi"/>
          <w:b/>
          <w:bCs/>
          <w:sz w:val="24"/>
          <w:szCs w:val="24"/>
          <w:lang w:eastAsia="pl-PL"/>
        </w:rPr>
        <w:t>2022.AO</w:t>
      </w:r>
    </w:p>
    <w:p w14:paraId="08C2637D" w14:textId="77777777" w:rsidR="00D23880" w:rsidRDefault="006B450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535ED3B3"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 xml:space="preserve">o wartości zamówienia nieprzekraczającej progów unijnych o jakich stanowi art. 3 ustawy </w:t>
      </w:r>
      <w:r w:rsidR="006D227D">
        <w:rPr>
          <w:rFonts w:cstheme="minorHAnsi"/>
          <w:sz w:val="24"/>
          <w:szCs w:val="24"/>
        </w:rPr>
        <w:br/>
      </w:r>
      <w:r>
        <w:rPr>
          <w:rFonts w:cstheme="minorHAnsi"/>
          <w:sz w:val="24"/>
          <w:szCs w:val="24"/>
        </w:rPr>
        <w:t>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B85EEC">
        <w:rPr>
          <w:rFonts w:cstheme="minorHAnsi"/>
          <w:sz w:val="24"/>
          <w:szCs w:val="24"/>
        </w:rPr>
        <w:t>realizacje zadania</w:t>
      </w:r>
      <w:r>
        <w:rPr>
          <w:rFonts w:cstheme="minorHAnsi"/>
          <w:sz w:val="24"/>
          <w:szCs w:val="24"/>
        </w:rPr>
        <w:t>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1FB1F0FE" w:rsidR="0034594E" w:rsidRDefault="007E3745" w:rsidP="006559F2">
      <w:pPr>
        <w:tabs>
          <w:tab w:val="left" w:pos="5245"/>
        </w:tabs>
        <w:ind w:right="-3"/>
        <w:jc w:val="center"/>
        <w:rPr>
          <w:rFonts w:cstheme="minorHAnsi"/>
          <w:bCs/>
          <w:sz w:val="24"/>
          <w:szCs w:val="24"/>
        </w:rPr>
      </w:pPr>
      <w:bookmarkStart w:id="1" w:name="_Hlk103248539"/>
      <w:bookmarkStart w:id="2" w:name="_Hlk103247759"/>
      <w:bookmarkStart w:id="3" w:name="_Hlk99028436"/>
      <w:r>
        <w:rPr>
          <w:rFonts w:cstheme="minorHAnsi"/>
          <w:b/>
          <w:sz w:val="24"/>
          <w:szCs w:val="24"/>
        </w:rPr>
        <w:t>Adaptacja dokumentacji projektowej do warunków terenowych</w:t>
      </w:r>
      <w:r w:rsidR="00D366E8">
        <w:rPr>
          <w:rFonts w:cstheme="minorHAnsi"/>
          <w:b/>
          <w:sz w:val="24"/>
          <w:szCs w:val="24"/>
        </w:rPr>
        <w:t xml:space="preserve"> w związku z realizacją zadania</w:t>
      </w:r>
      <w:r w:rsidR="00D366E8">
        <w:rPr>
          <w:rFonts w:cstheme="minorHAnsi"/>
          <w:b/>
          <w:sz w:val="24"/>
          <w:szCs w:val="24"/>
        </w:rPr>
        <w:br/>
      </w:r>
      <w:r>
        <w:rPr>
          <w:rFonts w:cstheme="minorHAnsi"/>
          <w:b/>
          <w:sz w:val="24"/>
          <w:szCs w:val="24"/>
        </w:rPr>
        <w:t xml:space="preserve">pn. </w:t>
      </w:r>
      <w:r w:rsidR="00A8046C">
        <w:rPr>
          <w:rFonts w:cstheme="minorHAnsi"/>
          <w:b/>
          <w:sz w:val="24"/>
          <w:szCs w:val="24"/>
        </w:rPr>
        <w:t>„</w:t>
      </w:r>
      <w:r w:rsidR="00B85EEC" w:rsidRPr="00B85EEC">
        <w:rPr>
          <w:rFonts w:cstheme="minorHAnsi"/>
          <w:b/>
          <w:sz w:val="24"/>
          <w:szCs w:val="24"/>
        </w:rPr>
        <w:t xml:space="preserve">Budowa wiejskiego domu </w:t>
      </w:r>
      <w:r w:rsidR="0060057C">
        <w:rPr>
          <w:rFonts w:cstheme="minorHAnsi"/>
          <w:b/>
          <w:sz w:val="24"/>
          <w:szCs w:val="24"/>
        </w:rPr>
        <w:t>sportu, kultury i rekreacji</w:t>
      </w:r>
      <w:r w:rsidR="00FE3F44">
        <w:rPr>
          <w:rFonts w:cstheme="minorHAnsi"/>
          <w:b/>
          <w:sz w:val="24"/>
          <w:szCs w:val="24"/>
        </w:rPr>
        <w:t xml:space="preserve"> w miejscowości Żerkowice</w:t>
      </w:r>
      <w:r w:rsidR="00B85EEC" w:rsidRPr="00B85EEC">
        <w:rPr>
          <w:rFonts w:cstheme="minorHAnsi"/>
          <w:b/>
          <w:sz w:val="24"/>
          <w:szCs w:val="24"/>
        </w:rPr>
        <w:t>”</w:t>
      </w:r>
      <w:r w:rsidR="00D366E8">
        <w:rPr>
          <w:rFonts w:cstheme="minorHAnsi"/>
          <w:b/>
          <w:sz w:val="24"/>
          <w:szCs w:val="24"/>
        </w:rPr>
        <w:br/>
        <w:t xml:space="preserve"> – II postępowanie</w:t>
      </w:r>
    </w:p>
    <w:bookmarkEnd w:id="1"/>
    <w:p w14:paraId="0560584F" w14:textId="77777777" w:rsidR="0034594E" w:rsidRDefault="0034594E" w:rsidP="0034594E">
      <w:pPr>
        <w:tabs>
          <w:tab w:val="left" w:pos="5245"/>
        </w:tabs>
        <w:ind w:left="1843" w:right="-3" w:hanging="1276"/>
        <w:jc w:val="both"/>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10A0F200" w14:textId="77777777" w:rsidR="006D227D" w:rsidRDefault="006D227D" w:rsidP="00D366E8">
      <w:pPr>
        <w:pStyle w:val="Nagwek5"/>
        <w:spacing w:before="59"/>
        <w:ind w:left="0"/>
        <w:rPr>
          <w:rFonts w:cstheme="minorHAnsi"/>
          <w:sz w:val="24"/>
          <w:szCs w:val="24"/>
        </w:rPr>
      </w:pPr>
    </w:p>
    <w:p w14:paraId="0970ADE4" w14:textId="77777777" w:rsidR="006D227D" w:rsidRDefault="006D227D">
      <w:pPr>
        <w:pStyle w:val="Nagwek5"/>
        <w:spacing w:before="59"/>
        <w:ind w:left="4843"/>
        <w:rPr>
          <w:rFonts w:cstheme="minorHAnsi"/>
          <w:sz w:val="24"/>
          <w:szCs w:val="24"/>
        </w:rPr>
      </w:pPr>
    </w:p>
    <w:p w14:paraId="42CBA6AC" w14:textId="77777777" w:rsidR="006D227D" w:rsidRDefault="006D227D">
      <w:pPr>
        <w:pStyle w:val="Nagwek5"/>
        <w:spacing w:before="59"/>
        <w:ind w:left="4843"/>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56561267" w14:textId="77777777" w:rsidR="00730230" w:rsidRDefault="00730230" w:rsidP="001F3A7F">
      <w:pPr>
        <w:ind w:right="465"/>
        <w:rPr>
          <w:rFonts w:eastAsia="Times New Roman"/>
          <w:sz w:val="24"/>
          <w:szCs w:val="24"/>
          <w:lang w:eastAsia="pl-PL"/>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0A178D0F" w14:textId="77777777" w:rsidR="00D62FE0" w:rsidRDefault="00D62FE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EndPr/>
      <w:sdtContent>
        <w:bookmarkStart w:id="5" w:name="_Toc121996280" w:displacedByCustomXml="prev"/>
        <w:p w14:paraId="39B7D169" w14:textId="1C29270E" w:rsidR="00D23880" w:rsidRDefault="006B4500">
          <w:pPr>
            <w:pStyle w:val="Nagwekspisutreci"/>
            <w:rPr>
              <w:rFonts w:asciiTheme="minorHAnsi" w:hAnsiTheme="minorHAnsi" w:cstheme="minorHAnsi"/>
              <w:sz w:val="22"/>
              <w:szCs w:val="22"/>
            </w:rPr>
          </w:pPr>
          <w:r>
            <w:br w:type="page"/>
          </w:r>
          <w:bookmarkEnd w:id="5"/>
        </w:p>
        <w:p w14:paraId="7F4F931A" w14:textId="372E7C61" w:rsidR="00B77F3A" w:rsidRDefault="006B4500">
          <w:pPr>
            <w:pStyle w:val="Spistreci1"/>
            <w:tabs>
              <w:tab w:val="right" w:leader="dot" w:pos="9916"/>
            </w:tabs>
            <w:rPr>
              <w:rFonts w:eastAsiaTheme="minorEastAsia" w:cstheme="minorBidi"/>
              <w:noProof/>
              <w:lang w:eastAsia="pl-PL"/>
            </w:rPr>
          </w:pPr>
          <w:r>
            <w:lastRenderedPageBreak/>
            <w:fldChar w:fldCharType="begin"/>
          </w:r>
          <w:r>
            <w:rPr>
              <w:rStyle w:val="czeindeksu"/>
              <w:webHidden/>
            </w:rPr>
            <w:instrText>TOC \z \o "1-3" \u \h</w:instrText>
          </w:r>
          <w:r>
            <w:rPr>
              <w:rStyle w:val="czeindeksu"/>
            </w:rPr>
            <w:fldChar w:fldCharType="separate"/>
          </w:r>
          <w:hyperlink w:anchor="_Toc121996280" w:history="1">
            <w:r w:rsidR="00B77F3A" w:rsidRPr="003F123F">
              <w:rPr>
                <w:rStyle w:val="Hipercze"/>
                <w:rFonts w:cstheme="minorHAnsi"/>
                <w:noProof/>
              </w:rPr>
              <w:t>Spis treści</w:t>
            </w:r>
            <w:r w:rsidR="00B77F3A">
              <w:rPr>
                <w:noProof/>
                <w:webHidden/>
              </w:rPr>
              <w:tab/>
            </w:r>
            <w:r w:rsidR="00B77F3A">
              <w:rPr>
                <w:noProof/>
                <w:webHidden/>
              </w:rPr>
              <w:fldChar w:fldCharType="begin"/>
            </w:r>
            <w:r w:rsidR="00B77F3A">
              <w:rPr>
                <w:noProof/>
                <w:webHidden/>
              </w:rPr>
              <w:instrText xml:space="preserve"> PAGEREF _Toc121996280 \h </w:instrText>
            </w:r>
            <w:r w:rsidR="00B77F3A">
              <w:rPr>
                <w:noProof/>
                <w:webHidden/>
              </w:rPr>
            </w:r>
            <w:r w:rsidR="00B77F3A">
              <w:rPr>
                <w:noProof/>
                <w:webHidden/>
              </w:rPr>
              <w:fldChar w:fldCharType="separate"/>
            </w:r>
            <w:r w:rsidR="00AC022C">
              <w:rPr>
                <w:noProof/>
                <w:webHidden/>
              </w:rPr>
              <w:t>1</w:t>
            </w:r>
            <w:r w:rsidR="00B77F3A">
              <w:rPr>
                <w:noProof/>
                <w:webHidden/>
              </w:rPr>
              <w:fldChar w:fldCharType="end"/>
            </w:r>
          </w:hyperlink>
        </w:p>
        <w:p w14:paraId="2ACB45E8" w14:textId="474D6F98" w:rsidR="00B77F3A" w:rsidRDefault="00C06983" w:rsidP="00B77F3A">
          <w:pPr>
            <w:pStyle w:val="Spistreci3"/>
            <w:rPr>
              <w:rFonts w:eastAsiaTheme="minorEastAsia" w:cstheme="minorBidi"/>
              <w:noProof/>
              <w:lang w:eastAsia="pl-PL"/>
            </w:rPr>
          </w:pPr>
          <w:hyperlink w:anchor="_Toc121996281" w:history="1">
            <w:r w:rsidR="00B77F3A" w:rsidRPr="003F123F">
              <w:rPr>
                <w:rStyle w:val="Hipercze"/>
                <w:rFonts w:ascii="Calibri" w:eastAsia="Calibri" w:hAnsi="Calibri"/>
                <w:noProof/>
              </w:rPr>
              <w:t>I.</w:t>
            </w:r>
            <w:r w:rsidR="00B77F3A">
              <w:rPr>
                <w:rFonts w:eastAsiaTheme="minorEastAsia" w:cstheme="minorBidi"/>
                <w:noProof/>
                <w:lang w:eastAsia="pl-PL"/>
              </w:rPr>
              <w:tab/>
            </w:r>
            <w:r w:rsidR="00B77F3A" w:rsidRPr="003F123F">
              <w:rPr>
                <w:rStyle w:val="Hipercze"/>
                <w:noProof/>
              </w:rPr>
              <w:t>NAZWA ORAZ ADRES</w:t>
            </w:r>
            <w:r w:rsidR="00B77F3A" w:rsidRPr="003F123F">
              <w:rPr>
                <w:rStyle w:val="Hipercze"/>
                <w:noProof/>
                <w:spacing w:val="-2"/>
              </w:rPr>
              <w:t xml:space="preserve"> </w:t>
            </w:r>
            <w:r w:rsidR="00B77F3A" w:rsidRPr="003F123F">
              <w:rPr>
                <w:rStyle w:val="Hipercze"/>
                <w:noProof/>
              </w:rPr>
              <w:t>ZAMAWIAJĄCEGO</w:t>
            </w:r>
            <w:r w:rsidR="00B77F3A">
              <w:rPr>
                <w:noProof/>
                <w:webHidden/>
              </w:rPr>
              <w:tab/>
            </w:r>
            <w:r w:rsidR="00B77F3A">
              <w:rPr>
                <w:noProof/>
                <w:webHidden/>
              </w:rPr>
              <w:fldChar w:fldCharType="begin"/>
            </w:r>
            <w:r w:rsidR="00B77F3A">
              <w:rPr>
                <w:noProof/>
                <w:webHidden/>
              </w:rPr>
              <w:instrText xml:space="preserve"> PAGEREF _Toc121996281 \h </w:instrText>
            </w:r>
            <w:r w:rsidR="00B77F3A">
              <w:rPr>
                <w:noProof/>
                <w:webHidden/>
              </w:rPr>
            </w:r>
            <w:r w:rsidR="00B77F3A">
              <w:rPr>
                <w:noProof/>
                <w:webHidden/>
              </w:rPr>
              <w:fldChar w:fldCharType="separate"/>
            </w:r>
            <w:r w:rsidR="00AC022C">
              <w:rPr>
                <w:noProof/>
                <w:webHidden/>
              </w:rPr>
              <w:t>3</w:t>
            </w:r>
            <w:r w:rsidR="00B77F3A">
              <w:rPr>
                <w:noProof/>
                <w:webHidden/>
              </w:rPr>
              <w:fldChar w:fldCharType="end"/>
            </w:r>
          </w:hyperlink>
        </w:p>
        <w:p w14:paraId="534599B1" w14:textId="39356EA8" w:rsidR="00B77F3A" w:rsidRDefault="00C06983" w:rsidP="00B77F3A">
          <w:pPr>
            <w:pStyle w:val="Spistreci3"/>
            <w:rPr>
              <w:rFonts w:eastAsiaTheme="minorEastAsia" w:cstheme="minorBidi"/>
              <w:noProof/>
              <w:lang w:eastAsia="pl-PL"/>
            </w:rPr>
          </w:pPr>
          <w:hyperlink w:anchor="_Toc121996282" w:history="1">
            <w:r w:rsidR="00B77F3A" w:rsidRPr="003F123F">
              <w:rPr>
                <w:rStyle w:val="Hipercze"/>
                <w:rFonts w:ascii="Calibri" w:eastAsia="Calibri" w:hAnsi="Calibri"/>
                <w:noProof/>
              </w:rPr>
              <w:t>II.</w:t>
            </w:r>
            <w:r w:rsidR="00B77F3A">
              <w:rPr>
                <w:rFonts w:eastAsiaTheme="minorEastAsia" w:cstheme="minorBidi"/>
                <w:noProof/>
                <w:lang w:eastAsia="pl-PL"/>
              </w:rPr>
              <w:tab/>
            </w:r>
            <w:r w:rsidR="00B77F3A" w:rsidRPr="003F123F">
              <w:rPr>
                <w:rStyle w:val="Hipercze"/>
                <w:noProof/>
              </w:rPr>
              <w:t>OCHRONA DANYCH</w:t>
            </w:r>
            <w:r w:rsidR="00B77F3A" w:rsidRPr="003F123F">
              <w:rPr>
                <w:rStyle w:val="Hipercze"/>
                <w:noProof/>
                <w:spacing w:val="-2"/>
              </w:rPr>
              <w:t xml:space="preserve"> </w:t>
            </w:r>
            <w:r w:rsidR="00B77F3A" w:rsidRPr="003F123F">
              <w:rPr>
                <w:rStyle w:val="Hipercze"/>
                <w:noProof/>
              </w:rPr>
              <w:t>OSOBOWYCH</w:t>
            </w:r>
            <w:r w:rsidR="00B77F3A">
              <w:rPr>
                <w:noProof/>
                <w:webHidden/>
              </w:rPr>
              <w:tab/>
            </w:r>
            <w:r w:rsidR="00B77F3A">
              <w:rPr>
                <w:noProof/>
                <w:webHidden/>
              </w:rPr>
              <w:fldChar w:fldCharType="begin"/>
            </w:r>
            <w:r w:rsidR="00B77F3A">
              <w:rPr>
                <w:noProof/>
                <w:webHidden/>
              </w:rPr>
              <w:instrText xml:space="preserve"> PAGEREF _Toc121996282 \h </w:instrText>
            </w:r>
            <w:r w:rsidR="00B77F3A">
              <w:rPr>
                <w:noProof/>
                <w:webHidden/>
              </w:rPr>
            </w:r>
            <w:r w:rsidR="00B77F3A">
              <w:rPr>
                <w:noProof/>
                <w:webHidden/>
              </w:rPr>
              <w:fldChar w:fldCharType="separate"/>
            </w:r>
            <w:r w:rsidR="00AC022C">
              <w:rPr>
                <w:noProof/>
                <w:webHidden/>
              </w:rPr>
              <w:t>3</w:t>
            </w:r>
            <w:r w:rsidR="00B77F3A">
              <w:rPr>
                <w:noProof/>
                <w:webHidden/>
              </w:rPr>
              <w:fldChar w:fldCharType="end"/>
            </w:r>
          </w:hyperlink>
        </w:p>
        <w:p w14:paraId="3025EEEC" w14:textId="09D86D80" w:rsidR="00B77F3A" w:rsidRDefault="00C06983" w:rsidP="00B77F3A">
          <w:pPr>
            <w:pStyle w:val="Spistreci3"/>
            <w:rPr>
              <w:rFonts w:eastAsiaTheme="minorEastAsia" w:cstheme="minorBidi"/>
              <w:noProof/>
              <w:lang w:eastAsia="pl-PL"/>
            </w:rPr>
          </w:pPr>
          <w:hyperlink w:anchor="_Toc121996283" w:history="1">
            <w:r w:rsidR="00B77F3A" w:rsidRPr="003F123F">
              <w:rPr>
                <w:rStyle w:val="Hipercze"/>
                <w:rFonts w:ascii="Calibri" w:eastAsia="Calibri" w:hAnsi="Calibri"/>
                <w:noProof/>
              </w:rPr>
              <w:t>III.</w:t>
            </w:r>
            <w:r w:rsidR="00B77F3A">
              <w:rPr>
                <w:rFonts w:eastAsiaTheme="minorEastAsia" w:cstheme="minorBidi"/>
                <w:noProof/>
                <w:lang w:eastAsia="pl-PL"/>
              </w:rPr>
              <w:tab/>
            </w:r>
            <w:r w:rsidR="00B77F3A" w:rsidRPr="003F123F">
              <w:rPr>
                <w:rStyle w:val="Hipercze"/>
                <w:noProof/>
              </w:rPr>
              <w:t>TRYB UDZIELENIA</w:t>
            </w:r>
            <w:r w:rsidR="00B77F3A" w:rsidRPr="003F123F">
              <w:rPr>
                <w:rStyle w:val="Hipercze"/>
                <w:noProof/>
                <w:spacing w:val="2"/>
              </w:rPr>
              <w:t xml:space="preserve"> </w:t>
            </w:r>
            <w:r w:rsidR="00B77F3A" w:rsidRPr="003F123F">
              <w:rPr>
                <w:rStyle w:val="Hipercze"/>
                <w:noProof/>
              </w:rPr>
              <w:t>ZAMÓWIENIA</w:t>
            </w:r>
            <w:r w:rsidR="00B77F3A">
              <w:rPr>
                <w:noProof/>
                <w:webHidden/>
              </w:rPr>
              <w:tab/>
            </w:r>
            <w:r w:rsidR="00B77F3A">
              <w:rPr>
                <w:noProof/>
                <w:webHidden/>
              </w:rPr>
              <w:fldChar w:fldCharType="begin"/>
            </w:r>
            <w:r w:rsidR="00B77F3A">
              <w:rPr>
                <w:noProof/>
                <w:webHidden/>
              </w:rPr>
              <w:instrText xml:space="preserve"> PAGEREF _Toc121996283 \h </w:instrText>
            </w:r>
            <w:r w:rsidR="00B77F3A">
              <w:rPr>
                <w:noProof/>
                <w:webHidden/>
              </w:rPr>
            </w:r>
            <w:r w:rsidR="00B77F3A">
              <w:rPr>
                <w:noProof/>
                <w:webHidden/>
              </w:rPr>
              <w:fldChar w:fldCharType="separate"/>
            </w:r>
            <w:r w:rsidR="00AC022C">
              <w:rPr>
                <w:noProof/>
                <w:webHidden/>
              </w:rPr>
              <w:t>5</w:t>
            </w:r>
            <w:r w:rsidR="00B77F3A">
              <w:rPr>
                <w:noProof/>
                <w:webHidden/>
              </w:rPr>
              <w:fldChar w:fldCharType="end"/>
            </w:r>
          </w:hyperlink>
        </w:p>
        <w:p w14:paraId="3A4BA27C" w14:textId="069F457D" w:rsidR="00B77F3A" w:rsidRDefault="00C06983" w:rsidP="00B77F3A">
          <w:pPr>
            <w:pStyle w:val="Spistreci3"/>
            <w:rPr>
              <w:rFonts w:eastAsiaTheme="minorEastAsia" w:cstheme="minorBidi"/>
              <w:noProof/>
              <w:lang w:eastAsia="pl-PL"/>
            </w:rPr>
          </w:pPr>
          <w:hyperlink w:anchor="_Toc121996284" w:history="1">
            <w:r w:rsidR="00B77F3A" w:rsidRPr="003F123F">
              <w:rPr>
                <w:rStyle w:val="Hipercze"/>
                <w:rFonts w:ascii="Calibri" w:eastAsia="Calibri" w:hAnsi="Calibri"/>
                <w:noProof/>
              </w:rPr>
              <w:t>IV.</w:t>
            </w:r>
            <w:r w:rsidR="00B77F3A">
              <w:rPr>
                <w:rFonts w:eastAsiaTheme="minorEastAsia" w:cstheme="minorBidi"/>
                <w:noProof/>
                <w:lang w:eastAsia="pl-PL"/>
              </w:rPr>
              <w:tab/>
            </w:r>
            <w:r w:rsidR="00B77F3A" w:rsidRPr="003F123F">
              <w:rPr>
                <w:rStyle w:val="Hipercze"/>
                <w:noProof/>
              </w:rPr>
              <w:t>OPIS PRZEDMIOTU</w:t>
            </w:r>
            <w:r w:rsidR="00B77F3A" w:rsidRPr="003F123F">
              <w:rPr>
                <w:rStyle w:val="Hipercze"/>
                <w:noProof/>
                <w:spacing w:val="-4"/>
              </w:rPr>
              <w:t xml:space="preserve"> </w:t>
            </w:r>
            <w:r w:rsidR="00B77F3A" w:rsidRPr="003F123F">
              <w:rPr>
                <w:rStyle w:val="Hipercze"/>
                <w:noProof/>
              </w:rPr>
              <w:t>ZAMÓWIENIA</w:t>
            </w:r>
            <w:r w:rsidR="00B77F3A">
              <w:rPr>
                <w:noProof/>
                <w:webHidden/>
              </w:rPr>
              <w:tab/>
            </w:r>
            <w:r w:rsidR="00B77F3A">
              <w:rPr>
                <w:noProof/>
                <w:webHidden/>
              </w:rPr>
              <w:fldChar w:fldCharType="begin"/>
            </w:r>
            <w:r w:rsidR="00B77F3A">
              <w:rPr>
                <w:noProof/>
                <w:webHidden/>
              </w:rPr>
              <w:instrText xml:space="preserve"> PAGEREF _Toc121996284 \h </w:instrText>
            </w:r>
            <w:r w:rsidR="00B77F3A">
              <w:rPr>
                <w:noProof/>
                <w:webHidden/>
              </w:rPr>
            </w:r>
            <w:r w:rsidR="00B77F3A">
              <w:rPr>
                <w:noProof/>
                <w:webHidden/>
              </w:rPr>
              <w:fldChar w:fldCharType="separate"/>
            </w:r>
            <w:r w:rsidR="00AC022C">
              <w:rPr>
                <w:noProof/>
                <w:webHidden/>
              </w:rPr>
              <w:t>5</w:t>
            </w:r>
            <w:r w:rsidR="00B77F3A">
              <w:rPr>
                <w:noProof/>
                <w:webHidden/>
              </w:rPr>
              <w:fldChar w:fldCharType="end"/>
            </w:r>
          </w:hyperlink>
        </w:p>
        <w:p w14:paraId="02A54538" w14:textId="649B513F" w:rsidR="00B77F3A" w:rsidRDefault="00C06983" w:rsidP="00B77F3A">
          <w:pPr>
            <w:pStyle w:val="Spistreci3"/>
            <w:rPr>
              <w:rFonts w:eastAsiaTheme="minorEastAsia" w:cstheme="minorBidi"/>
              <w:noProof/>
              <w:lang w:eastAsia="pl-PL"/>
            </w:rPr>
          </w:pPr>
          <w:hyperlink w:anchor="_Toc121996285" w:history="1">
            <w:r w:rsidR="00B77F3A" w:rsidRPr="003F123F">
              <w:rPr>
                <w:rStyle w:val="Hipercze"/>
                <w:rFonts w:ascii="Calibri" w:eastAsia="Calibri" w:hAnsi="Calibri"/>
                <w:noProof/>
              </w:rPr>
              <w:t>V.</w:t>
            </w:r>
            <w:r w:rsidR="00B77F3A">
              <w:rPr>
                <w:rFonts w:eastAsiaTheme="minorEastAsia" w:cstheme="minorBidi"/>
                <w:noProof/>
                <w:lang w:eastAsia="pl-PL"/>
              </w:rPr>
              <w:tab/>
            </w:r>
            <w:r w:rsidR="00B77F3A" w:rsidRPr="003F123F">
              <w:rPr>
                <w:rStyle w:val="Hipercze"/>
                <w:noProof/>
              </w:rPr>
              <w:t>OPIS CZĘŚCI</w:t>
            </w:r>
            <w:r w:rsidR="00B77F3A" w:rsidRPr="003F123F">
              <w:rPr>
                <w:rStyle w:val="Hipercze"/>
                <w:noProof/>
                <w:spacing w:val="-2"/>
              </w:rPr>
              <w:t xml:space="preserve"> </w:t>
            </w:r>
            <w:r w:rsidR="00B77F3A" w:rsidRPr="003F123F">
              <w:rPr>
                <w:rStyle w:val="Hipercze"/>
                <w:noProof/>
              </w:rPr>
              <w:t>ZAMÓWIENIA:</w:t>
            </w:r>
            <w:r w:rsidR="00B77F3A">
              <w:rPr>
                <w:noProof/>
                <w:webHidden/>
              </w:rPr>
              <w:tab/>
            </w:r>
            <w:r w:rsidR="00B77F3A">
              <w:rPr>
                <w:noProof/>
                <w:webHidden/>
              </w:rPr>
              <w:fldChar w:fldCharType="begin"/>
            </w:r>
            <w:r w:rsidR="00B77F3A">
              <w:rPr>
                <w:noProof/>
                <w:webHidden/>
              </w:rPr>
              <w:instrText xml:space="preserve"> PAGEREF _Toc121996285 \h </w:instrText>
            </w:r>
            <w:r w:rsidR="00B77F3A">
              <w:rPr>
                <w:noProof/>
                <w:webHidden/>
              </w:rPr>
            </w:r>
            <w:r w:rsidR="00B77F3A">
              <w:rPr>
                <w:noProof/>
                <w:webHidden/>
              </w:rPr>
              <w:fldChar w:fldCharType="separate"/>
            </w:r>
            <w:r w:rsidR="00AC022C">
              <w:rPr>
                <w:noProof/>
                <w:webHidden/>
              </w:rPr>
              <w:t>5</w:t>
            </w:r>
            <w:r w:rsidR="00B77F3A">
              <w:rPr>
                <w:noProof/>
                <w:webHidden/>
              </w:rPr>
              <w:fldChar w:fldCharType="end"/>
            </w:r>
          </w:hyperlink>
        </w:p>
        <w:p w14:paraId="195D247A" w14:textId="5B7E2F67" w:rsidR="00B77F3A" w:rsidRDefault="00C06983" w:rsidP="00B77F3A">
          <w:pPr>
            <w:pStyle w:val="Spistreci3"/>
            <w:rPr>
              <w:rFonts w:eastAsiaTheme="minorEastAsia" w:cstheme="minorBidi"/>
              <w:noProof/>
              <w:lang w:eastAsia="pl-PL"/>
            </w:rPr>
          </w:pPr>
          <w:hyperlink w:anchor="_Toc121996286" w:history="1">
            <w:r w:rsidR="00B77F3A" w:rsidRPr="003F123F">
              <w:rPr>
                <w:rStyle w:val="Hipercze"/>
                <w:rFonts w:ascii="Calibri" w:eastAsia="Calibri" w:hAnsi="Calibri"/>
                <w:noProof/>
              </w:rPr>
              <w:t>VI.</w:t>
            </w:r>
            <w:r w:rsidR="00B77F3A">
              <w:rPr>
                <w:rFonts w:eastAsiaTheme="minorEastAsia" w:cstheme="minorBidi"/>
                <w:noProof/>
                <w:lang w:eastAsia="pl-PL"/>
              </w:rPr>
              <w:tab/>
            </w:r>
            <w:r w:rsidR="00B77F3A" w:rsidRPr="003F123F">
              <w:rPr>
                <w:rStyle w:val="Hipercze"/>
                <w:noProof/>
              </w:rPr>
              <w:t>INFORMACJA O PRZEWIDYWANYCH ZAMÓWIENIACH, O KTÓRYCH MOWA W ART. 214 UST. 1 PKT. 7 I 8</w:t>
            </w:r>
            <w:r w:rsidR="00B77F3A" w:rsidRPr="003F123F">
              <w:rPr>
                <w:rStyle w:val="Hipercze"/>
                <w:noProof/>
                <w:spacing w:val="-2"/>
              </w:rPr>
              <w:t xml:space="preserve"> </w:t>
            </w:r>
            <w:r w:rsidR="00B77F3A" w:rsidRPr="003F123F">
              <w:rPr>
                <w:rStyle w:val="Hipercze"/>
                <w:noProof/>
              </w:rPr>
              <w:t>USTAWY:</w:t>
            </w:r>
            <w:r w:rsidR="00B77F3A">
              <w:rPr>
                <w:noProof/>
                <w:webHidden/>
              </w:rPr>
              <w:tab/>
            </w:r>
            <w:r w:rsidR="00B77F3A">
              <w:rPr>
                <w:noProof/>
                <w:webHidden/>
              </w:rPr>
              <w:fldChar w:fldCharType="begin"/>
            </w:r>
            <w:r w:rsidR="00B77F3A">
              <w:rPr>
                <w:noProof/>
                <w:webHidden/>
              </w:rPr>
              <w:instrText xml:space="preserve"> PAGEREF _Toc121996286 \h </w:instrText>
            </w:r>
            <w:r w:rsidR="00B77F3A">
              <w:rPr>
                <w:noProof/>
                <w:webHidden/>
              </w:rPr>
            </w:r>
            <w:r w:rsidR="00B77F3A">
              <w:rPr>
                <w:noProof/>
                <w:webHidden/>
              </w:rPr>
              <w:fldChar w:fldCharType="separate"/>
            </w:r>
            <w:r w:rsidR="00AC022C">
              <w:rPr>
                <w:noProof/>
                <w:webHidden/>
              </w:rPr>
              <w:t>6</w:t>
            </w:r>
            <w:r w:rsidR="00B77F3A">
              <w:rPr>
                <w:noProof/>
                <w:webHidden/>
              </w:rPr>
              <w:fldChar w:fldCharType="end"/>
            </w:r>
          </w:hyperlink>
        </w:p>
        <w:p w14:paraId="254D1977" w14:textId="3729FF73" w:rsidR="00B77F3A" w:rsidRDefault="00C06983" w:rsidP="00B77F3A">
          <w:pPr>
            <w:pStyle w:val="Spistreci3"/>
            <w:rPr>
              <w:rFonts w:eastAsiaTheme="minorEastAsia" w:cstheme="minorBidi"/>
              <w:noProof/>
              <w:lang w:eastAsia="pl-PL"/>
            </w:rPr>
          </w:pPr>
          <w:hyperlink w:anchor="_Toc121996287" w:history="1">
            <w:r w:rsidR="00B77F3A" w:rsidRPr="003F123F">
              <w:rPr>
                <w:rStyle w:val="Hipercze"/>
                <w:rFonts w:ascii="Calibri" w:eastAsia="Calibri" w:hAnsi="Calibri"/>
                <w:noProof/>
              </w:rPr>
              <w:t>VII.</w:t>
            </w:r>
            <w:r w:rsidR="00B77F3A">
              <w:rPr>
                <w:rFonts w:eastAsiaTheme="minorEastAsia" w:cstheme="minorBidi"/>
                <w:noProof/>
                <w:lang w:eastAsia="pl-PL"/>
              </w:rPr>
              <w:tab/>
            </w:r>
            <w:r w:rsidR="00B77F3A" w:rsidRPr="003F123F">
              <w:rPr>
                <w:rStyle w:val="Hipercze"/>
                <w:noProof/>
              </w:rPr>
              <w:t>INFORMACJA</w:t>
            </w:r>
            <w:r w:rsidR="00B77F3A" w:rsidRPr="003F123F">
              <w:rPr>
                <w:rStyle w:val="Hipercze"/>
                <w:rFonts w:ascii="Times New Roman" w:hAnsi="Times New Roman"/>
                <w:noProof/>
              </w:rPr>
              <w:t xml:space="preserve"> </w:t>
            </w:r>
            <w:r w:rsidR="00B77F3A" w:rsidRPr="003F123F">
              <w:rPr>
                <w:rStyle w:val="Hipercze"/>
                <w:noProof/>
              </w:rPr>
              <w:t>DOTYCZĄCA</w:t>
            </w:r>
            <w:r w:rsidR="00B77F3A" w:rsidRPr="003F123F">
              <w:rPr>
                <w:rStyle w:val="Hipercze"/>
                <w:rFonts w:ascii="Times New Roman" w:hAnsi="Times New Roman"/>
                <w:noProof/>
              </w:rPr>
              <w:t xml:space="preserve"> </w:t>
            </w:r>
            <w:r w:rsidR="00B77F3A" w:rsidRPr="003F123F">
              <w:rPr>
                <w:rStyle w:val="Hipercze"/>
                <w:noProof/>
              </w:rPr>
              <w:t>OFERT</w:t>
            </w:r>
            <w:r w:rsidR="00B77F3A" w:rsidRPr="003F123F">
              <w:rPr>
                <w:rStyle w:val="Hipercze"/>
                <w:rFonts w:ascii="Times New Roman" w:hAnsi="Times New Roman"/>
                <w:noProof/>
              </w:rPr>
              <w:t xml:space="preserve"> </w:t>
            </w:r>
            <w:r w:rsidR="00B77F3A" w:rsidRPr="003F123F">
              <w:rPr>
                <w:rStyle w:val="Hipercze"/>
                <w:noProof/>
              </w:rPr>
              <w:t>WARIANTOWYCH,</w:t>
            </w:r>
            <w:r w:rsidR="00B77F3A" w:rsidRPr="003F123F">
              <w:rPr>
                <w:rStyle w:val="Hipercze"/>
                <w:rFonts w:ascii="Times New Roman" w:hAnsi="Times New Roman"/>
                <w:noProof/>
              </w:rPr>
              <w:t xml:space="preserve"> </w:t>
            </w:r>
            <w:r w:rsidR="00B77F3A" w:rsidRPr="003F123F">
              <w:rPr>
                <w:rStyle w:val="Hipercze"/>
                <w:noProof/>
              </w:rPr>
              <w:t>UMOWY</w:t>
            </w:r>
            <w:r w:rsidR="00B77F3A" w:rsidRPr="003F123F">
              <w:rPr>
                <w:rStyle w:val="Hipercze"/>
                <w:rFonts w:ascii="Times New Roman" w:hAnsi="Times New Roman"/>
                <w:noProof/>
              </w:rPr>
              <w:t xml:space="preserve"> </w:t>
            </w:r>
            <w:r w:rsidR="00B77F3A" w:rsidRPr="003F123F">
              <w:rPr>
                <w:rStyle w:val="Hipercze"/>
                <w:noProof/>
              </w:rPr>
              <w:t>RAMOWEJ,</w:t>
            </w:r>
            <w:r w:rsidR="00B77F3A" w:rsidRPr="003F123F">
              <w:rPr>
                <w:rStyle w:val="Hipercze"/>
                <w:rFonts w:ascii="Times New Roman" w:hAnsi="Times New Roman"/>
                <w:noProof/>
              </w:rPr>
              <w:t xml:space="preserve"> </w:t>
            </w:r>
            <w:r w:rsidR="00B77F3A" w:rsidRPr="003F123F">
              <w:rPr>
                <w:rStyle w:val="Hipercze"/>
                <w:noProof/>
                <w:spacing w:val="-5"/>
              </w:rPr>
              <w:t xml:space="preserve">AUKCJI </w:t>
            </w:r>
            <w:r w:rsidR="00B77F3A" w:rsidRPr="003F123F">
              <w:rPr>
                <w:rStyle w:val="Hipercze"/>
                <w:noProof/>
              </w:rPr>
              <w:t>ELEKTRONICZNEJ, KATALOGÓW</w:t>
            </w:r>
            <w:r w:rsidR="00B77F3A" w:rsidRPr="003F123F">
              <w:rPr>
                <w:rStyle w:val="Hipercze"/>
                <w:noProof/>
                <w:spacing w:val="-3"/>
              </w:rPr>
              <w:t xml:space="preserve"> </w:t>
            </w:r>
            <w:r w:rsidR="00B77F3A" w:rsidRPr="003F123F">
              <w:rPr>
                <w:rStyle w:val="Hipercze"/>
                <w:noProof/>
              </w:rPr>
              <w:t>ELEKTRONICZNYCH:</w:t>
            </w:r>
            <w:r w:rsidR="00B77F3A">
              <w:rPr>
                <w:noProof/>
                <w:webHidden/>
              </w:rPr>
              <w:tab/>
            </w:r>
            <w:r w:rsidR="00B77F3A">
              <w:rPr>
                <w:noProof/>
                <w:webHidden/>
              </w:rPr>
              <w:fldChar w:fldCharType="begin"/>
            </w:r>
            <w:r w:rsidR="00B77F3A">
              <w:rPr>
                <w:noProof/>
                <w:webHidden/>
              </w:rPr>
              <w:instrText xml:space="preserve"> PAGEREF _Toc121996287 \h </w:instrText>
            </w:r>
            <w:r w:rsidR="00B77F3A">
              <w:rPr>
                <w:noProof/>
                <w:webHidden/>
              </w:rPr>
            </w:r>
            <w:r w:rsidR="00B77F3A">
              <w:rPr>
                <w:noProof/>
                <w:webHidden/>
              </w:rPr>
              <w:fldChar w:fldCharType="separate"/>
            </w:r>
            <w:r w:rsidR="00AC022C">
              <w:rPr>
                <w:noProof/>
                <w:webHidden/>
              </w:rPr>
              <w:t>6</w:t>
            </w:r>
            <w:r w:rsidR="00B77F3A">
              <w:rPr>
                <w:noProof/>
                <w:webHidden/>
              </w:rPr>
              <w:fldChar w:fldCharType="end"/>
            </w:r>
          </w:hyperlink>
        </w:p>
        <w:p w14:paraId="19D6BD1B" w14:textId="7F5AEC55" w:rsidR="00B77F3A" w:rsidRDefault="00C06983" w:rsidP="00B77F3A">
          <w:pPr>
            <w:pStyle w:val="Spistreci3"/>
            <w:rPr>
              <w:rFonts w:eastAsiaTheme="minorEastAsia" w:cstheme="minorBidi"/>
              <w:noProof/>
              <w:lang w:eastAsia="pl-PL"/>
            </w:rPr>
          </w:pPr>
          <w:hyperlink w:anchor="_Toc121996288" w:history="1">
            <w:r w:rsidR="00B77F3A" w:rsidRPr="003F123F">
              <w:rPr>
                <w:rStyle w:val="Hipercze"/>
                <w:rFonts w:ascii="Calibri" w:eastAsia="Calibri" w:hAnsi="Calibri"/>
                <w:noProof/>
              </w:rPr>
              <w:t>VIII.</w:t>
            </w:r>
            <w:r w:rsidR="00B77F3A">
              <w:rPr>
                <w:rFonts w:eastAsiaTheme="minorEastAsia" w:cstheme="minorBidi"/>
                <w:noProof/>
                <w:lang w:eastAsia="pl-PL"/>
              </w:rPr>
              <w:tab/>
            </w:r>
            <w:r w:rsidR="00B77F3A" w:rsidRPr="003F123F">
              <w:rPr>
                <w:rStyle w:val="Hipercze"/>
                <w:noProof/>
              </w:rPr>
              <w:t>TERMIN WYKONANIA</w:t>
            </w:r>
            <w:r w:rsidR="00B77F3A" w:rsidRPr="003F123F">
              <w:rPr>
                <w:rStyle w:val="Hipercze"/>
                <w:noProof/>
                <w:spacing w:val="-3"/>
              </w:rPr>
              <w:t xml:space="preserve"> </w:t>
            </w:r>
            <w:r w:rsidR="00B77F3A" w:rsidRPr="003F123F">
              <w:rPr>
                <w:rStyle w:val="Hipercze"/>
                <w:noProof/>
              </w:rPr>
              <w:t>ZAMÓWIENIA</w:t>
            </w:r>
            <w:r w:rsidR="00B77F3A">
              <w:rPr>
                <w:noProof/>
                <w:webHidden/>
              </w:rPr>
              <w:tab/>
            </w:r>
            <w:r w:rsidR="00B77F3A">
              <w:rPr>
                <w:noProof/>
                <w:webHidden/>
              </w:rPr>
              <w:fldChar w:fldCharType="begin"/>
            </w:r>
            <w:r w:rsidR="00B77F3A">
              <w:rPr>
                <w:noProof/>
                <w:webHidden/>
              </w:rPr>
              <w:instrText xml:space="preserve"> PAGEREF _Toc121996288 \h </w:instrText>
            </w:r>
            <w:r w:rsidR="00B77F3A">
              <w:rPr>
                <w:noProof/>
                <w:webHidden/>
              </w:rPr>
            </w:r>
            <w:r w:rsidR="00B77F3A">
              <w:rPr>
                <w:noProof/>
                <w:webHidden/>
              </w:rPr>
              <w:fldChar w:fldCharType="separate"/>
            </w:r>
            <w:r w:rsidR="00AC022C">
              <w:rPr>
                <w:noProof/>
                <w:webHidden/>
              </w:rPr>
              <w:t>6</w:t>
            </w:r>
            <w:r w:rsidR="00B77F3A">
              <w:rPr>
                <w:noProof/>
                <w:webHidden/>
              </w:rPr>
              <w:fldChar w:fldCharType="end"/>
            </w:r>
          </w:hyperlink>
        </w:p>
        <w:p w14:paraId="5E21643D" w14:textId="78814783" w:rsidR="00B77F3A" w:rsidRDefault="00C06983" w:rsidP="00B77F3A">
          <w:pPr>
            <w:pStyle w:val="Spistreci3"/>
            <w:rPr>
              <w:rFonts w:eastAsiaTheme="minorEastAsia" w:cstheme="minorBidi"/>
              <w:noProof/>
              <w:lang w:eastAsia="pl-PL"/>
            </w:rPr>
          </w:pPr>
          <w:hyperlink w:anchor="_Toc121996289" w:history="1">
            <w:r w:rsidR="00B77F3A" w:rsidRPr="003F123F">
              <w:rPr>
                <w:rStyle w:val="Hipercze"/>
                <w:rFonts w:ascii="Calibri" w:eastAsia="Calibri" w:hAnsi="Calibri"/>
                <w:noProof/>
              </w:rPr>
              <w:t>IX.</w:t>
            </w:r>
            <w:r w:rsidR="00B77F3A">
              <w:rPr>
                <w:rFonts w:eastAsiaTheme="minorEastAsia" w:cstheme="minorBidi"/>
                <w:noProof/>
                <w:lang w:eastAsia="pl-PL"/>
              </w:rPr>
              <w:tab/>
            </w:r>
            <w:r w:rsidR="00B77F3A" w:rsidRPr="003F123F">
              <w:rPr>
                <w:rStyle w:val="Hipercze"/>
                <w:noProof/>
              </w:rPr>
              <w:t>PODSTAWY</w:t>
            </w:r>
            <w:r w:rsidR="00B77F3A" w:rsidRPr="003F123F">
              <w:rPr>
                <w:rStyle w:val="Hipercze"/>
                <w:noProof/>
                <w:spacing w:val="-2"/>
              </w:rPr>
              <w:t xml:space="preserve"> </w:t>
            </w:r>
            <w:r w:rsidR="00B77F3A" w:rsidRPr="003F123F">
              <w:rPr>
                <w:rStyle w:val="Hipercze"/>
                <w:noProof/>
              </w:rPr>
              <w:t>WYKLUCZENIA:</w:t>
            </w:r>
            <w:r w:rsidR="00B77F3A">
              <w:rPr>
                <w:noProof/>
                <w:webHidden/>
              </w:rPr>
              <w:tab/>
            </w:r>
            <w:r w:rsidR="00B77F3A">
              <w:rPr>
                <w:noProof/>
                <w:webHidden/>
              </w:rPr>
              <w:fldChar w:fldCharType="begin"/>
            </w:r>
            <w:r w:rsidR="00B77F3A">
              <w:rPr>
                <w:noProof/>
                <w:webHidden/>
              </w:rPr>
              <w:instrText xml:space="preserve"> PAGEREF _Toc121996289 \h </w:instrText>
            </w:r>
            <w:r w:rsidR="00B77F3A">
              <w:rPr>
                <w:noProof/>
                <w:webHidden/>
              </w:rPr>
            </w:r>
            <w:r w:rsidR="00B77F3A">
              <w:rPr>
                <w:noProof/>
                <w:webHidden/>
              </w:rPr>
              <w:fldChar w:fldCharType="separate"/>
            </w:r>
            <w:r w:rsidR="00AC022C">
              <w:rPr>
                <w:noProof/>
                <w:webHidden/>
              </w:rPr>
              <w:t>6</w:t>
            </w:r>
            <w:r w:rsidR="00B77F3A">
              <w:rPr>
                <w:noProof/>
                <w:webHidden/>
              </w:rPr>
              <w:fldChar w:fldCharType="end"/>
            </w:r>
          </w:hyperlink>
        </w:p>
        <w:p w14:paraId="420F512D" w14:textId="55EB98A9" w:rsidR="00B77F3A" w:rsidRDefault="00C06983" w:rsidP="00B77F3A">
          <w:pPr>
            <w:pStyle w:val="Spistreci3"/>
            <w:rPr>
              <w:rFonts w:eastAsiaTheme="minorEastAsia" w:cstheme="minorBidi"/>
              <w:noProof/>
              <w:lang w:eastAsia="pl-PL"/>
            </w:rPr>
          </w:pPr>
          <w:hyperlink w:anchor="_Toc121996290" w:history="1">
            <w:r w:rsidR="00B77F3A" w:rsidRPr="003F123F">
              <w:rPr>
                <w:rStyle w:val="Hipercze"/>
                <w:rFonts w:ascii="Calibri" w:eastAsia="Calibri" w:hAnsi="Calibri"/>
                <w:noProof/>
              </w:rPr>
              <w:t>X.</w:t>
            </w:r>
            <w:r w:rsidR="00B77F3A">
              <w:rPr>
                <w:rFonts w:eastAsiaTheme="minorEastAsia" w:cstheme="minorBidi"/>
                <w:noProof/>
                <w:lang w:eastAsia="pl-PL"/>
              </w:rPr>
              <w:tab/>
            </w:r>
            <w:r w:rsidR="00B77F3A" w:rsidRPr="003F123F">
              <w:rPr>
                <w:rStyle w:val="Hipercze"/>
                <w:rFonts w:cstheme="minorHAnsi"/>
                <w:noProof/>
              </w:rPr>
              <w:t>INFORMACJE O WARUNKACH UDZIAŁU W</w:t>
            </w:r>
            <w:r w:rsidR="00B77F3A" w:rsidRPr="003F123F">
              <w:rPr>
                <w:rStyle w:val="Hipercze"/>
                <w:rFonts w:cstheme="minorHAnsi"/>
                <w:noProof/>
                <w:spacing w:val="-6"/>
              </w:rPr>
              <w:t xml:space="preserve"> </w:t>
            </w:r>
            <w:r w:rsidR="00B77F3A" w:rsidRPr="003F123F">
              <w:rPr>
                <w:rStyle w:val="Hipercze"/>
                <w:rFonts w:cstheme="minorHAnsi"/>
                <w:noProof/>
              </w:rPr>
              <w:t>POSTĘPOWANIU</w:t>
            </w:r>
            <w:r w:rsidR="00B77F3A" w:rsidRPr="003F123F">
              <w:rPr>
                <w:rStyle w:val="Hipercze"/>
                <w:noProof/>
              </w:rPr>
              <w:t>:</w:t>
            </w:r>
            <w:r w:rsidR="00B77F3A">
              <w:rPr>
                <w:noProof/>
                <w:webHidden/>
              </w:rPr>
              <w:tab/>
            </w:r>
            <w:r w:rsidR="00B77F3A">
              <w:rPr>
                <w:noProof/>
                <w:webHidden/>
              </w:rPr>
              <w:fldChar w:fldCharType="begin"/>
            </w:r>
            <w:r w:rsidR="00B77F3A">
              <w:rPr>
                <w:noProof/>
                <w:webHidden/>
              </w:rPr>
              <w:instrText xml:space="preserve"> PAGEREF _Toc121996290 \h </w:instrText>
            </w:r>
            <w:r w:rsidR="00B77F3A">
              <w:rPr>
                <w:noProof/>
                <w:webHidden/>
              </w:rPr>
            </w:r>
            <w:r w:rsidR="00B77F3A">
              <w:rPr>
                <w:noProof/>
                <w:webHidden/>
              </w:rPr>
              <w:fldChar w:fldCharType="separate"/>
            </w:r>
            <w:r w:rsidR="00AC022C">
              <w:rPr>
                <w:noProof/>
                <w:webHidden/>
              </w:rPr>
              <w:t>7</w:t>
            </w:r>
            <w:r w:rsidR="00B77F3A">
              <w:rPr>
                <w:noProof/>
                <w:webHidden/>
              </w:rPr>
              <w:fldChar w:fldCharType="end"/>
            </w:r>
          </w:hyperlink>
        </w:p>
        <w:p w14:paraId="60A9FD18" w14:textId="7346F8C3" w:rsidR="00B77F3A" w:rsidRDefault="00C06983" w:rsidP="00B77F3A">
          <w:pPr>
            <w:pStyle w:val="Spistreci3"/>
            <w:rPr>
              <w:rFonts w:eastAsiaTheme="minorEastAsia" w:cstheme="minorBidi"/>
              <w:noProof/>
              <w:lang w:eastAsia="pl-PL"/>
            </w:rPr>
          </w:pPr>
          <w:hyperlink w:anchor="_Toc121996291" w:history="1">
            <w:r w:rsidR="00B77F3A" w:rsidRPr="003F123F">
              <w:rPr>
                <w:rStyle w:val="Hipercze"/>
                <w:rFonts w:ascii="Calibri" w:eastAsia="Calibri" w:hAnsi="Calibri"/>
                <w:noProof/>
              </w:rPr>
              <w:t>XI.</w:t>
            </w:r>
            <w:r w:rsidR="00B77F3A">
              <w:rPr>
                <w:rFonts w:eastAsiaTheme="minorEastAsia" w:cstheme="minorBidi"/>
                <w:noProof/>
                <w:lang w:eastAsia="pl-PL"/>
              </w:rPr>
              <w:tab/>
            </w:r>
            <w:r w:rsidR="00B77F3A" w:rsidRPr="003F123F">
              <w:rPr>
                <w:rStyle w:val="Hipercze"/>
                <w:rFonts w:cstheme="minorHAnsi"/>
                <w:noProof/>
              </w:rPr>
              <w:t>INFORMACJA O PODMIOTOWYCH ŚRODKACH</w:t>
            </w:r>
            <w:r w:rsidR="00B77F3A" w:rsidRPr="003F123F">
              <w:rPr>
                <w:rStyle w:val="Hipercze"/>
                <w:rFonts w:cstheme="minorHAnsi"/>
                <w:noProof/>
                <w:spacing w:val="-9"/>
              </w:rPr>
              <w:t xml:space="preserve"> </w:t>
            </w:r>
            <w:r w:rsidR="00B77F3A" w:rsidRPr="003F123F">
              <w:rPr>
                <w:rStyle w:val="Hipercze"/>
                <w:rFonts w:cstheme="minorHAnsi"/>
                <w:noProof/>
              </w:rPr>
              <w:t xml:space="preserve">DOWODOWYCH. </w:t>
            </w:r>
            <w:r w:rsidR="00B77F3A" w:rsidRPr="003F123F">
              <w:rPr>
                <w:rStyle w:val="Hipercze"/>
                <w:rFonts w:cstheme="minorHAnsi"/>
                <w:noProof/>
                <w:lang w:val="pl"/>
              </w:rPr>
              <w:t>Oświadczenia i dokumenty, jakie zobowiązani są dostarczyć Wykonawcy w celu potwierdzenia spełniania warunków udziału w postępowaniu oraz wykazania braku podstaw wykluczenia:</w:t>
            </w:r>
            <w:r w:rsidR="00B77F3A">
              <w:rPr>
                <w:noProof/>
                <w:webHidden/>
              </w:rPr>
              <w:tab/>
            </w:r>
            <w:r w:rsidR="00B77F3A">
              <w:rPr>
                <w:noProof/>
                <w:webHidden/>
              </w:rPr>
              <w:fldChar w:fldCharType="begin"/>
            </w:r>
            <w:r w:rsidR="00B77F3A">
              <w:rPr>
                <w:noProof/>
                <w:webHidden/>
              </w:rPr>
              <w:instrText xml:space="preserve"> PAGEREF _Toc121996291 \h </w:instrText>
            </w:r>
            <w:r w:rsidR="00B77F3A">
              <w:rPr>
                <w:noProof/>
                <w:webHidden/>
              </w:rPr>
            </w:r>
            <w:r w:rsidR="00B77F3A">
              <w:rPr>
                <w:noProof/>
                <w:webHidden/>
              </w:rPr>
              <w:fldChar w:fldCharType="separate"/>
            </w:r>
            <w:r w:rsidR="00AC022C">
              <w:rPr>
                <w:noProof/>
                <w:webHidden/>
              </w:rPr>
              <w:t>8</w:t>
            </w:r>
            <w:r w:rsidR="00B77F3A">
              <w:rPr>
                <w:noProof/>
                <w:webHidden/>
              </w:rPr>
              <w:fldChar w:fldCharType="end"/>
            </w:r>
          </w:hyperlink>
        </w:p>
        <w:p w14:paraId="745F6213" w14:textId="2DBA4406" w:rsidR="00B77F3A" w:rsidRDefault="00C06983" w:rsidP="00B77F3A">
          <w:pPr>
            <w:pStyle w:val="Spistreci3"/>
            <w:rPr>
              <w:rFonts w:eastAsiaTheme="minorEastAsia" w:cstheme="minorBidi"/>
              <w:noProof/>
              <w:lang w:eastAsia="pl-PL"/>
            </w:rPr>
          </w:pPr>
          <w:hyperlink w:anchor="_Toc121996292" w:history="1">
            <w:r w:rsidR="00B77F3A" w:rsidRPr="003F123F">
              <w:rPr>
                <w:rStyle w:val="Hipercze"/>
                <w:rFonts w:ascii="Calibri" w:eastAsia="Calibri" w:hAnsi="Calibri"/>
                <w:noProof/>
              </w:rPr>
              <w:t>XII.</w:t>
            </w:r>
            <w:r w:rsidR="00B77F3A">
              <w:rPr>
                <w:rFonts w:eastAsiaTheme="minorEastAsia" w:cstheme="minorBidi"/>
                <w:noProof/>
                <w:lang w:eastAsia="pl-PL"/>
              </w:rPr>
              <w:tab/>
            </w:r>
            <w:r w:rsidR="00B77F3A" w:rsidRPr="003F123F">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B77F3A" w:rsidRPr="003F123F">
              <w:rPr>
                <w:rStyle w:val="Hipercze"/>
                <w:rFonts w:cstheme="minorHAnsi"/>
                <w:noProof/>
                <w:spacing w:val="3"/>
              </w:rPr>
              <w:t xml:space="preserve"> </w:t>
            </w:r>
            <w:r w:rsidR="00B77F3A" w:rsidRPr="003F123F">
              <w:rPr>
                <w:rStyle w:val="Hipercze"/>
                <w:rFonts w:cstheme="minorHAnsi"/>
                <w:noProof/>
              </w:rPr>
              <w:t>ELEKTRONICZNEJ.</w:t>
            </w:r>
            <w:r w:rsidR="00B77F3A">
              <w:rPr>
                <w:noProof/>
                <w:webHidden/>
              </w:rPr>
              <w:tab/>
            </w:r>
            <w:r w:rsidR="00B77F3A">
              <w:rPr>
                <w:noProof/>
                <w:webHidden/>
              </w:rPr>
              <w:fldChar w:fldCharType="begin"/>
            </w:r>
            <w:r w:rsidR="00B77F3A">
              <w:rPr>
                <w:noProof/>
                <w:webHidden/>
              </w:rPr>
              <w:instrText xml:space="preserve"> PAGEREF _Toc121996292 \h </w:instrText>
            </w:r>
            <w:r w:rsidR="00B77F3A">
              <w:rPr>
                <w:noProof/>
                <w:webHidden/>
              </w:rPr>
            </w:r>
            <w:r w:rsidR="00B77F3A">
              <w:rPr>
                <w:noProof/>
                <w:webHidden/>
              </w:rPr>
              <w:fldChar w:fldCharType="separate"/>
            </w:r>
            <w:r w:rsidR="00AC022C">
              <w:rPr>
                <w:noProof/>
                <w:webHidden/>
              </w:rPr>
              <w:t>10</w:t>
            </w:r>
            <w:r w:rsidR="00B77F3A">
              <w:rPr>
                <w:noProof/>
                <w:webHidden/>
              </w:rPr>
              <w:fldChar w:fldCharType="end"/>
            </w:r>
          </w:hyperlink>
        </w:p>
        <w:p w14:paraId="0A426360" w14:textId="1DD7F9D5" w:rsidR="00B77F3A" w:rsidRDefault="00C06983" w:rsidP="00B77F3A">
          <w:pPr>
            <w:pStyle w:val="Spistreci3"/>
            <w:rPr>
              <w:rFonts w:eastAsiaTheme="minorEastAsia" w:cstheme="minorBidi"/>
              <w:noProof/>
              <w:lang w:eastAsia="pl-PL"/>
            </w:rPr>
          </w:pPr>
          <w:hyperlink w:anchor="_Toc121996293" w:history="1">
            <w:r w:rsidR="00B77F3A" w:rsidRPr="003F123F">
              <w:rPr>
                <w:rStyle w:val="Hipercze"/>
                <w:rFonts w:ascii="Calibri" w:eastAsia="Calibri" w:hAnsi="Calibri"/>
                <w:noProof/>
              </w:rPr>
              <w:t>XIII.</w:t>
            </w:r>
            <w:r w:rsidR="00B77F3A">
              <w:rPr>
                <w:rFonts w:eastAsiaTheme="minorEastAsia" w:cstheme="minorBidi"/>
                <w:noProof/>
                <w:lang w:eastAsia="pl-PL"/>
              </w:rPr>
              <w:tab/>
            </w:r>
            <w:r w:rsidR="00B77F3A" w:rsidRPr="003F123F">
              <w:rPr>
                <w:rStyle w:val="Hipercze"/>
                <w:rFonts w:cstheme="minorHAnsi"/>
                <w:noProof/>
              </w:rPr>
              <w:t>WSKAZANIE OSÓB UPRAWNIONYCH DO KOMUNIKOWANIA SIĘ W</w:t>
            </w:r>
            <w:r w:rsidR="00B77F3A" w:rsidRPr="003F123F">
              <w:rPr>
                <w:rStyle w:val="Hipercze"/>
                <w:rFonts w:cstheme="minorHAnsi"/>
                <w:noProof/>
                <w:spacing w:val="-8"/>
              </w:rPr>
              <w:t xml:space="preserve"> </w:t>
            </w:r>
            <w:r w:rsidR="00B77F3A" w:rsidRPr="003F123F">
              <w:rPr>
                <w:rStyle w:val="Hipercze"/>
                <w:rFonts w:cstheme="minorHAnsi"/>
                <w:noProof/>
              </w:rPr>
              <w:t>WYKONAWCAMI:</w:t>
            </w:r>
            <w:r w:rsidR="00B77F3A">
              <w:rPr>
                <w:noProof/>
                <w:webHidden/>
              </w:rPr>
              <w:tab/>
            </w:r>
            <w:r w:rsidR="00B77F3A">
              <w:rPr>
                <w:noProof/>
                <w:webHidden/>
              </w:rPr>
              <w:fldChar w:fldCharType="begin"/>
            </w:r>
            <w:r w:rsidR="00B77F3A">
              <w:rPr>
                <w:noProof/>
                <w:webHidden/>
              </w:rPr>
              <w:instrText xml:space="preserve"> PAGEREF _Toc121996293 \h </w:instrText>
            </w:r>
            <w:r w:rsidR="00B77F3A">
              <w:rPr>
                <w:noProof/>
                <w:webHidden/>
              </w:rPr>
            </w:r>
            <w:r w:rsidR="00B77F3A">
              <w:rPr>
                <w:noProof/>
                <w:webHidden/>
              </w:rPr>
              <w:fldChar w:fldCharType="separate"/>
            </w:r>
            <w:r w:rsidR="00AC022C">
              <w:rPr>
                <w:noProof/>
                <w:webHidden/>
              </w:rPr>
              <w:t>12</w:t>
            </w:r>
            <w:r w:rsidR="00B77F3A">
              <w:rPr>
                <w:noProof/>
                <w:webHidden/>
              </w:rPr>
              <w:fldChar w:fldCharType="end"/>
            </w:r>
          </w:hyperlink>
        </w:p>
        <w:p w14:paraId="2FEAFFB7" w14:textId="433E5EB8" w:rsidR="00B77F3A" w:rsidRDefault="00C06983" w:rsidP="00B77F3A">
          <w:pPr>
            <w:pStyle w:val="Spistreci3"/>
            <w:rPr>
              <w:rFonts w:eastAsiaTheme="minorEastAsia" w:cstheme="minorBidi"/>
              <w:noProof/>
              <w:lang w:eastAsia="pl-PL"/>
            </w:rPr>
          </w:pPr>
          <w:hyperlink w:anchor="_Toc121996294" w:history="1">
            <w:r w:rsidR="00B77F3A" w:rsidRPr="003F123F">
              <w:rPr>
                <w:rStyle w:val="Hipercze"/>
                <w:rFonts w:ascii="Calibri" w:eastAsia="Calibri" w:hAnsi="Calibri"/>
                <w:noProof/>
              </w:rPr>
              <w:t>XIV.</w:t>
            </w:r>
            <w:r w:rsidR="00B77F3A">
              <w:rPr>
                <w:rFonts w:eastAsiaTheme="minorEastAsia" w:cstheme="minorBidi"/>
                <w:noProof/>
                <w:lang w:eastAsia="pl-PL"/>
              </w:rPr>
              <w:tab/>
            </w:r>
            <w:r w:rsidR="00B77F3A" w:rsidRPr="003F123F">
              <w:rPr>
                <w:rStyle w:val="Hipercze"/>
                <w:rFonts w:cstheme="minorHAnsi"/>
                <w:noProof/>
              </w:rPr>
              <w:t>OPIS SPOSOBU PRZYGOTOWANIA</w:t>
            </w:r>
            <w:r w:rsidR="00B77F3A" w:rsidRPr="003F123F">
              <w:rPr>
                <w:rStyle w:val="Hipercze"/>
                <w:rFonts w:cstheme="minorHAnsi"/>
                <w:noProof/>
                <w:spacing w:val="-3"/>
              </w:rPr>
              <w:t xml:space="preserve"> </w:t>
            </w:r>
            <w:r w:rsidR="00B77F3A" w:rsidRPr="003F123F">
              <w:rPr>
                <w:rStyle w:val="Hipercze"/>
                <w:rFonts w:cstheme="minorHAnsi"/>
                <w:noProof/>
              </w:rPr>
              <w:t>OFERTY:</w:t>
            </w:r>
            <w:r w:rsidR="00B77F3A">
              <w:rPr>
                <w:noProof/>
                <w:webHidden/>
              </w:rPr>
              <w:tab/>
            </w:r>
            <w:r w:rsidR="00B77F3A">
              <w:rPr>
                <w:noProof/>
                <w:webHidden/>
              </w:rPr>
              <w:fldChar w:fldCharType="begin"/>
            </w:r>
            <w:r w:rsidR="00B77F3A">
              <w:rPr>
                <w:noProof/>
                <w:webHidden/>
              </w:rPr>
              <w:instrText xml:space="preserve"> PAGEREF _Toc121996294 \h </w:instrText>
            </w:r>
            <w:r w:rsidR="00B77F3A">
              <w:rPr>
                <w:noProof/>
                <w:webHidden/>
              </w:rPr>
            </w:r>
            <w:r w:rsidR="00B77F3A">
              <w:rPr>
                <w:noProof/>
                <w:webHidden/>
              </w:rPr>
              <w:fldChar w:fldCharType="separate"/>
            </w:r>
            <w:r w:rsidR="00AC022C">
              <w:rPr>
                <w:noProof/>
                <w:webHidden/>
              </w:rPr>
              <w:t>13</w:t>
            </w:r>
            <w:r w:rsidR="00B77F3A">
              <w:rPr>
                <w:noProof/>
                <w:webHidden/>
              </w:rPr>
              <w:fldChar w:fldCharType="end"/>
            </w:r>
          </w:hyperlink>
        </w:p>
        <w:p w14:paraId="6560DEE7" w14:textId="74B1A463" w:rsidR="00B77F3A" w:rsidRDefault="00C06983" w:rsidP="00B77F3A">
          <w:pPr>
            <w:pStyle w:val="Spistreci3"/>
            <w:rPr>
              <w:rFonts w:eastAsiaTheme="minorEastAsia" w:cstheme="minorBidi"/>
              <w:noProof/>
              <w:lang w:eastAsia="pl-PL"/>
            </w:rPr>
          </w:pPr>
          <w:hyperlink w:anchor="_Toc121996295" w:history="1">
            <w:r w:rsidR="00B77F3A" w:rsidRPr="003F123F">
              <w:rPr>
                <w:rStyle w:val="Hipercze"/>
                <w:rFonts w:ascii="Calibri" w:eastAsia="Calibri" w:hAnsi="Calibri"/>
                <w:noProof/>
              </w:rPr>
              <w:t>XV.</w:t>
            </w:r>
            <w:r w:rsidR="00B77F3A">
              <w:rPr>
                <w:rFonts w:eastAsiaTheme="minorEastAsia" w:cstheme="minorBidi"/>
                <w:noProof/>
                <w:lang w:eastAsia="pl-PL"/>
              </w:rPr>
              <w:tab/>
            </w:r>
            <w:r w:rsidR="00B77F3A" w:rsidRPr="003F123F">
              <w:rPr>
                <w:rStyle w:val="Hipercze"/>
                <w:rFonts w:cstheme="minorHAnsi"/>
                <w:noProof/>
              </w:rPr>
              <w:t>SPOSÓB ORAZ TERMIN SKŁADANIA</w:t>
            </w:r>
            <w:r w:rsidR="00B77F3A" w:rsidRPr="003F123F">
              <w:rPr>
                <w:rStyle w:val="Hipercze"/>
                <w:rFonts w:cstheme="minorHAnsi"/>
                <w:noProof/>
                <w:spacing w:val="-1"/>
              </w:rPr>
              <w:t xml:space="preserve"> </w:t>
            </w:r>
            <w:r w:rsidR="00B77F3A" w:rsidRPr="003F123F">
              <w:rPr>
                <w:rStyle w:val="Hipercze"/>
                <w:rFonts w:cstheme="minorHAnsi"/>
                <w:noProof/>
              </w:rPr>
              <w:t>OFERT:</w:t>
            </w:r>
            <w:r w:rsidR="00B77F3A">
              <w:rPr>
                <w:noProof/>
                <w:webHidden/>
              </w:rPr>
              <w:tab/>
            </w:r>
            <w:r w:rsidR="00B77F3A">
              <w:rPr>
                <w:noProof/>
                <w:webHidden/>
              </w:rPr>
              <w:fldChar w:fldCharType="begin"/>
            </w:r>
            <w:r w:rsidR="00B77F3A">
              <w:rPr>
                <w:noProof/>
                <w:webHidden/>
              </w:rPr>
              <w:instrText xml:space="preserve"> PAGEREF _Toc121996295 \h </w:instrText>
            </w:r>
            <w:r w:rsidR="00B77F3A">
              <w:rPr>
                <w:noProof/>
                <w:webHidden/>
              </w:rPr>
            </w:r>
            <w:r w:rsidR="00B77F3A">
              <w:rPr>
                <w:noProof/>
                <w:webHidden/>
              </w:rPr>
              <w:fldChar w:fldCharType="separate"/>
            </w:r>
            <w:r w:rsidR="00AC022C">
              <w:rPr>
                <w:noProof/>
                <w:webHidden/>
              </w:rPr>
              <w:t>14</w:t>
            </w:r>
            <w:r w:rsidR="00B77F3A">
              <w:rPr>
                <w:noProof/>
                <w:webHidden/>
              </w:rPr>
              <w:fldChar w:fldCharType="end"/>
            </w:r>
          </w:hyperlink>
        </w:p>
        <w:p w14:paraId="50543270" w14:textId="3337B6C5" w:rsidR="00B77F3A" w:rsidRDefault="00C06983" w:rsidP="00B77F3A">
          <w:pPr>
            <w:pStyle w:val="Spistreci3"/>
            <w:rPr>
              <w:rFonts w:eastAsiaTheme="minorEastAsia" w:cstheme="minorBidi"/>
              <w:noProof/>
              <w:lang w:eastAsia="pl-PL"/>
            </w:rPr>
          </w:pPr>
          <w:hyperlink w:anchor="_Toc121996296" w:history="1">
            <w:r w:rsidR="00B77F3A" w:rsidRPr="003F123F">
              <w:rPr>
                <w:rStyle w:val="Hipercze"/>
                <w:rFonts w:ascii="Calibri" w:eastAsia="Calibri" w:hAnsi="Calibri"/>
                <w:noProof/>
              </w:rPr>
              <w:t>XVI.</w:t>
            </w:r>
            <w:r w:rsidR="00B77F3A">
              <w:rPr>
                <w:rFonts w:eastAsiaTheme="minorEastAsia" w:cstheme="minorBidi"/>
                <w:noProof/>
                <w:lang w:eastAsia="pl-PL"/>
              </w:rPr>
              <w:tab/>
            </w:r>
            <w:r w:rsidR="00B77F3A" w:rsidRPr="003F123F">
              <w:rPr>
                <w:rStyle w:val="Hipercze"/>
                <w:rFonts w:cstheme="minorHAnsi"/>
                <w:noProof/>
              </w:rPr>
              <w:t>TERMIN OTWARCIA</w:t>
            </w:r>
            <w:r w:rsidR="00B77F3A" w:rsidRPr="003F123F">
              <w:rPr>
                <w:rStyle w:val="Hipercze"/>
                <w:rFonts w:cstheme="minorHAnsi"/>
                <w:noProof/>
                <w:spacing w:val="-3"/>
              </w:rPr>
              <w:t xml:space="preserve"> </w:t>
            </w:r>
            <w:r w:rsidR="00B77F3A" w:rsidRPr="003F123F">
              <w:rPr>
                <w:rStyle w:val="Hipercze"/>
                <w:rFonts w:cstheme="minorHAnsi"/>
                <w:noProof/>
              </w:rPr>
              <w:t>OFERT:</w:t>
            </w:r>
            <w:r w:rsidR="00B77F3A">
              <w:rPr>
                <w:noProof/>
                <w:webHidden/>
              </w:rPr>
              <w:tab/>
            </w:r>
            <w:r w:rsidR="00B77F3A">
              <w:rPr>
                <w:noProof/>
                <w:webHidden/>
              </w:rPr>
              <w:fldChar w:fldCharType="begin"/>
            </w:r>
            <w:r w:rsidR="00B77F3A">
              <w:rPr>
                <w:noProof/>
                <w:webHidden/>
              </w:rPr>
              <w:instrText xml:space="preserve"> PAGEREF _Toc121996296 \h </w:instrText>
            </w:r>
            <w:r w:rsidR="00B77F3A">
              <w:rPr>
                <w:noProof/>
                <w:webHidden/>
              </w:rPr>
            </w:r>
            <w:r w:rsidR="00B77F3A">
              <w:rPr>
                <w:noProof/>
                <w:webHidden/>
              </w:rPr>
              <w:fldChar w:fldCharType="separate"/>
            </w:r>
            <w:r w:rsidR="00AC022C">
              <w:rPr>
                <w:noProof/>
                <w:webHidden/>
              </w:rPr>
              <w:t>15</w:t>
            </w:r>
            <w:r w:rsidR="00B77F3A">
              <w:rPr>
                <w:noProof/>
                <w:webHidden/>
              </w:rPr>
              <w:fldChar w:fldCharType="end"/>
            </w:r>
          </w:hyperlink>
        </w:p>
        <w:p w14:paraId="491FC974" w14:textId="66E4A2DF" w:rsidR="00B77F3A" w:rsidRDefault="00C06983" w:rsidP="00B77F3A">
          <w:pPr>
            <w:pStyle w:val="Spistreci3"/>
            <w:rPr>
              <w:rFonts w:eastAsiaTheme="minorEastAsia" w:cstheme="minorBidi"/>
              <w:noProof/>
              <w:lang w:eastAsia="pl-PL"/>
            </w:rPr>
          </w:pPr>
          <w:hyperlink w:anchor="_Toc121996297" w:history="1">
            <w:r w:rsidR="00B77F3A" w:rsidRPr="003F123F">
              <w:rPr>
                <w:rStyle w:val="Hipercze"/>
                <w:rFonts w:ascii="Calibri" w:eastAsia="Calibri" w:hAnsi="Calibri"/>
                <w:noProof/>
              </w:rPr>
              <w:t>XVII.</w:t>
            </w:r>
            <w:r w:rsidR="00B77F3A">
              <w:rPr>
                <w:rFonts w:eastAsiaTheme="minorEastAsia" w:cstheme="minorBidi"/>
                <w:noProof/>
                <w:lang w:eastAsia="pl-PL"/>
              </w:rPr>
              <w:tab/>
            </w:r>
            <w:r w:rsidR="00B77F3A" w:rsidRPr="003F123F">
              <w:rPr>
                <w:rStyle w:val="Hipercze"/>
                <w:rFonts w:cstheme="minorHAnsi"/>
                <w:noProof/>
              </w:rPr>
              <w:t>TERMIN ZWIĄZANIA OFERTĄ:</w:t>
            </w:r>
            <w:r w:rsidR="00B77F3A">
              <w:rPr>
                <w:noProof/>
                <w:webHidden/>
              </w:rPr>
              <w:tab/>
            </w:r>
            <w:r w:rsidR="00B77F3A">
              <w:rPr>
                <w:noProof/>
                <w:webHidden/>
              </w:rPr>
              <w:fldChar w:fldCharType="begin"/>
            </w:r>
            <w:r w:rsidR="00B77F3A">
              <w:rPr>
                <w:noProof/>
                <w:webHidden/>
              </w:rPr>
              <w:instrText xml:space="preserve"> PAGEREF _Toc121996297 \h </w:instrText>
            </w:r>
            <w:r w:rsidR="00B77F3A">
              <w:rPr>
                <w:noProof/>
                <w:webHidden/>
              </w:rPr>
            </w:r>
            <w:r w:rsidR="00B77F3A">
              <w:rPr>
                <w:noProof/>
                <w:webHidden/>
              </w:rPr>
              <w:fldChar w:fldCharType="separate"/>
            </w:r>
            <w:r w:rsidR="00AC022C">
              <w:rPr>
                <w:noProof/>
                <w:webHidden/>
              </w:rPr>
              <w:t>15</w:t>
            </w:r>
            <w:r w:rsidR="00B77F3A">
              <w:rPr>
                <w:noProof/>
                <w:webHidden/>
              </w:rPr>
              <w:fldChar w:fldCharType="end"/>
            </w:r>
          </w:hyperlink>
        </w:p>
        <w:p w14:paraId="63804E04" w14:textId="5047B3CB" w:rsidR="00B77F3A" w:rsidRDefault="00C06983" w:rsidP="00B77F3A">
          <w:pPr>
            <w:pStyle w:val="Spistreci3"/>
            <w:rPr>
              <w:rFonts w:eastAsiaTheme="minorEastAsia" w:cstheme="minorBidi"/>
              <w:noProof/>
              <w:lang w:eastAsia="pl-PL"/>
            </w:rPr>
          </w:pPr>
          <w:hyperlink w:anchor="_Toc121996298" w:history="1">
            <w:r w:rsidR="00B77F3A" w:rsidRPr="003F123F">
              <w:rPr>
                <w:rStyle w:val="Hipercze"/>
                <w:rFonts w:ascii="Calibri" w:eastAsia="Calibri" w:hAnsi="Calibri"/>
                <w:noProof/>
              </w:rPr>
              <w:t>XVIII.</w:t>
            </w:r>
            <w:r w:rsidR="00B77F3A">
              <w:rPr>
                <w:rFonts w:eastAsiaTheme="minorEastAsia" w:cstheme="minorBidi"/>
                <w:noProof/>
                <w:lang w:eastAsia="pl-PL"/>
              </w:rPr>
              <w:tab/>
            </w:r>
            <w:r w:rsidR="00B77F3A" w:rsidRPr="003F123F">
              <w:rPr>
                <w:rStyle w:val="Hipercze"/>
                <w:rFonts w:cstheme="minorHAnsi"/>
                <w:noProof/>
              </w:rPr>
              <w:t>WYMAGANIA DOTYCZĄCE WADIUM</w:t>
            </w:r>
            <w:r w:rsidR="00B77F3A">
              <w:rPr>
                <w:noProof/>
                <w:webHidden/>
              </w:rPr>
              <w:tab/>
            </w:r>
            <w:r w:rsidR="00B77F3A">
              <w:rPr>
                <w:noProof/>
                <w:webHidden/>
              </w:rPr>
              <w:fldChar w:fldCharType="begin"/>
            </w:r>
            <w:r w:rsidR="00B77F3A">
              <w:rPr>
                <w:noProof/>
                <w:webHidden/>
              </w:rPr>
              <w:instrText xml:space="preserve"> PAGEREF _Toc121996298 \h </w:instrText>
            </w:r>
            <w:r w:rsidR="00B77F3A">
              <w:rPr>
                <w:noProof/>
                <w:webHidden/>
              </w:rPr>
            </w:r>
            <w:r w:rsidR="00B77F3A">
              <w:rPr>
                <w:noProof/>
                <w:webHidden/>
              </w:rPr>
              <w:fldChar w:fldCharType="separate"/>
            </w:r>
            <w:r w:rsidR="00AC022C">
              <w:rPr>
                <w:noProof/>
                <w:webHidden/>
              </w:rPr>
              <w:t>15</w:t>
            </w:r>
            <w:r w:rsidR="00B77F3A">
              <w:rPr>
                <w:noProof/>
                <w:webHidden/>
              </w:rPr>
              <w:fldChar w:fldCharType="end"/>
            </w:r>
          </w:hyperlink>
        </w:p>
        <w:p w14:paraId="4C3DD85A" w14:textId="69EAEF67" w:rsidR="00B77F3A" w:rsidRDefault="00C06983" w:rsidP="00B77F3A">
          <w:pPr>
            <w:pStyle w:val="Spistreci3"/>
            <w:rPr>
              <w:rFonts w:eastAsiaTheme="minorEastAsia" w:cstheme="minorBidi"/>
              <w:noProof/>
              <w:lang w:eastAsia="pl-PL"/>
            </w:rPr>
          </w:pPr>
          <w:hyperlink w:anchor="_Toc121996299" w:history="1">
            <w:r w:rsidR="00B77F3A" w:rsidRPr="003F123F">
              <w:rPr>
                <w:rStyle w:val="Hipercze"/>
                <w:rFonts w:ascii="Calibri" w:eastAsia="Calibri" w:hAnsi="Calibri"/>
                <w:noProof/>
              </w:rPr>
              <w:t>XIX.</w:t>
            </w:r>
            <w:r w:rsidR="00B77F3A">
              <w:rPr>
                <w:rFonts w:eastAsiaTheme="minorEastAsia" w:cstheme="minorBidi"/>
                <w:noProof/>
                <w:lang w:eastAsia="pl-PL"/>
              </w:rPr>
              <w:tab/>
            </w:r>
            <w:r w:rsidR="00B77F3A" w:rsidRPr="003F123F">
              <w:rPr>
                <w:rStyle w:val="Hipercze"/>
                <w:rFonts w:cstheme="minorHAnsi"/>
                <w:noProof/>
              </w:rPr>
              <w:t>SPOSÓB OBLICZENIA</w:t>
            </w:r>
            <w:r w:rsidR="00B77F3A" w:rsidRPr="003F123F">
              <w:rPr>
                <w:rStyle w:val="Hipercze"/>
                <w:rFonts w:cstheme="minorHAnsi"/>
                <w:noProof/>
                <w:spacing w:val="-1"/>
              </w:rPr>
              <w:t xml:space="preserve"> </w:t>
            </w:r>
            <w:r w:rsidR="00B77F3A" w:rsidRPr="003F123F">
              <w:rPr>
                <w:rStyle w:val="Hipercze"/>
                <w:rFonts w:cstheme="minorHAnsi"/>
                <w:noProof/>
              </w:rPr>
              <w:t>CENY:</w:t>
            </w:r>
            <w:r w:rsidR="00B77F3A">
              <w:rPr>
                <w:noProof/>
                <w:webHidden/>
              </w:rPr>
              <w:tab/>
            </w:r>
            <w:r w:rsidR="00B77F3A">
              <w:rPr>
                <w:noProof/>
                <w:webHidden/>
              </w:rPr>
              <w:fldChar w:fldCharType="begin"/>
            </w:r>
            <w:r w:rsidR="00B77F3A">
              <w:rPr>
                <w:noProof/>
                <w:webHidden/>
              </w:rPr>
              <w:instrText xml:space="preserve"> PAGEREF _Toc121996299 \h </w:instrText>
            </w:r>
            <w:r w:rsidR="00B77F3A">
              <w:rPr>
                <w:noProof/>
                <w:webHidden/>
              </w:rPr>
            </w:r>
            <w:r w:rsidR="00B77F3A">
              <w:rPr>
                <w:noProof/>
                <w:webHidden/>
              </w:rPr>
              <w:fldChar w:fldCharType="separate"/>
            </w:r>
            <w:r w:rsidR="00AC022C">
              <w:rPr>
                <w:noProof/>
                <w:webHidden/>
              </w:rPr>
              <w:t>16</w:t>
            </w:r>
            <w:r w:rsidR="00B77F3A">
              <w:rPr>
                <w:noProof/>
                <w:webHidden/>
              </w:rPr>
              <w:fldChar w:fldCharType="end"/>
            </w:r>
          </w:hyperlink>
        </w:p>
        <w:p w14:paraId="7BA1D9EC" w14:textId="19E15F2D" w:rsidR="00B77F3A" w:rsidRDefault="00C06983" w:rsidP="00B77F3A">
          <w:pPr>
            <w:pStyle w:val="Spistreci3"/>
            <w:rPr>
              <w:rFonts w:eastAsiaTheme="minorEastAsia" w:cstheme="minorBidi"/>
              <w:noProof/>
              <w:lang w:eastAsia="pl-PL"/>
            </w:rPr>
          </w:pPr>
          <w:hyperlink w:anchor="_Toc121996300" w:history="1">
            <w:r w:rsidR="00B77F3A" w:rsidRPr="003F123F">
              <w:rPr>
                <w:rStyle w:val="Hipercze"/>
                <w:rFonts w:ascii="Calibri" w:eastAsia="Calibri" w:hAnsi="Calibri"/>
                <w:noProof/>
              </w:rPr>
              <w:t>XX.</w:t>
            </w:r>
            <w:r w:rsidR="00B77F3A">
              <w:rPr>
                <w:rFonts w:eastAsiaTheme="minorEastAsia" w:cstheme="minorBidi"/>
                <w:noProof/>
                <w:lang w:eastAsia="pl-PL"/>
              </w:rPr>
              <w:tab/>
            </w:r>
            <w:r w:rsidR="00B77F3A" w:rsidRPr="003F123F">
              <w:rPr>
                <w:rStyle w:val="Hipercze"/>
                <w:rFonts w:cstheme="minorHAnsi"/>
                <w:noProof/>
              </w:rPr>
              <w:t>OPIS KRYTERIÓW OCENY OFERT, WRAZ Z PODANIEM WAG TYCH KRYTERIÓW I SPOSOBU OCENY OFERT:</w:t>
            </w:r>
            <w:r w:rsidR="00B77F3A">
              <w:rPr>
                <w:noProof/>
                <w:webHidden/>
              </w:rPr>
              <w:tab/>
            </w:r>
            <w:r w:rsidR="00B77F3A">
              <w:rPr>
                <w:noProof/>
                <w:webHidden/>
              </w:rPr>
              <w:fldChar w:fldCharType="begin"/>
            </w:r>
            <w:r w:rsidR="00B77F3A">
              <w:rPr>
                <w:noProof/>
                <w:webHidden/>
              </w:rPr>
              <w:instrText xml:space="preserve"> PAGEREF _Toc121996300 \h </w:instrText>
            </w:r>
            <w:r w:rsidR="00B77F3A">
              <w:rPr>
                <w:noProof/>
                <w:webHidden/>
              </w:rPr>
            </w:r>
            <w:r w:rsidR="00B77F3A">
              <w:rPr>
                <w:noProof/>
                <w:webHidden/>
              </w:rPr>
              <w:fldChar w:fldCharType="separate"/>
            </w:r>
            <w:r w:rsidR="00AC022C">
              <w:rPr>
                <w:noProof/>
                <w:webHidden/>
              </w:rPr>
              <w:t>17</w:t>
            </w:r>
            <w:r w:rsidR="00B77F3A">
              <w:rPr>
                <w:noProof/>
                <w:webHidden/>
              </w:rPr>
              <w:fldChar w:fldCharType="end"/>
            </w:r>
          </w:hyperlink>
        </w:p>
        <w:p w14:paraId="0B321BCA" w14:textId="6E8B611C" w:rsidR="00B77F3A" w:rsidRDefault="00C06983" w:rsidP="00B77F3A">
          <w:pPr>
            <w:pStyle w:val="Spistreci3"/>
            <w:rPr>
              <w:rFonts w:eastAsiaTheme="minorEastAsia" w:cstheme="minorBidi"/>
              <w:noProof/>
              <w:lang w:eastAsia="pl-PL"/>
            </w:rPr>
          </w:pPr>
          <w:hyperlink w:anchor="_Toc121996301" w:history="1">
            <w:r w:rsidR="00B77F3A" w:rsidRPr="003F123F">
              <w:rPr>
                <w:rStyle w:val="Hipercze"/>
                <w:rFonts w:ascii="Calibri" w:eastAsia="Calibri" w:hAnsi="Calibri"/>
                <w:noProof/>
              </w:rPr>
              <w:t>XXI.</w:t>
            </w:r>
            <w:r w:rsidR="00B77F3A">
              <w:rPr>
                <w:rFonts w:eastAsiaTheme="minorEastAsia" w:cstheme="minorBidi"/>
                <w:noProof/>
                <w:lang w:eastAsia="pl-PL"/>
              </w:rPr>
              <w:tab/>
            </w:r>
            <w:r w:rsidR="00B77F3A" w:rsidRPr="003F123F">
              <w:rPr>
                <w:rStyle w:val="Hipercze"/>
                <w:rFonts w:cstheme="minorHAnsi"/>
                <w:noProof/>
              </w:rPr>
              <w:t>PROJEKTOWANE POSTANOWIENIA UMOWY W SPRAWIE ZAMÓWIENIA PUBLICZNEGO, KTÓRE ZOSTANĄ WPROWADZONE DO TREŚCI TEJ</w:t>
            </w:r>
            <w:r w:rsidR="00B77F3A" w:rsidRPr="003F123F">
              <w:rPr>
                <w:rStyle w:val="Hipercze"/>
                <w:rFonts w:cstheme="minorHAnsi"/>
                <w:noProof/>
                <w:spacing w:val="-9"/>
              </w:rPr>
              <w:t xml:space="preserve"> </w:t>
            </w:r>
            <w:r w:rsidR="00B77F3A" w:rsidRPr="003F123F">
              <w:rPr>
                <w:rStyle w:val="Hipercze"/>
                <w:rFonts w:cstheme="minorHAnsi"/>
                <w:noProof/>
              </w:rPr>
              <w:t>UMOWY:</w:t>
            </w:r>
            <w:r w:rsidR="00B77F3A">
              <w:rPr>
                <w:noProof/>
                <w:webHidden/>
              </w:rPr>
              <w:tab/>
            </w:r>
            <w:r w:rsidR="00B77F3A">
              <w:rPr>
                <w:noProof/>
                <w:webHidden/>
              </w:rPr>
              <w:fldChar w:fldCharType="begin"/>
            </w:r>
            <w:r w:rsidR="00B77F3A">
              <w:rPr>
                <w:noProof/>
                <w:webHidden/>
              </w:rPr>
              <w:instrText xml:space="preserve"> PAGEREF _Toc121996301 \h </w:instrText>
            </w:r>
            <w:r w:rsidR="00B77F3A">
              <w:rPr>
                <w:noProof/>
                <w:webHidden/>
              </w:rPr>
            </w:r>
            <w:r w:rsidR="00B77F3A">
              <w:rPr>
                <w:noProof/>
                <w:webHidden/>
              </w:rPr>
              <w:fldChar w:fldCharType="separate"/>
            </w:r>
            <w:r w:rsidR="00AC022C">
              <w:rPr>
                <w:noProof/>
                <w:webHidden/>
              </w:rPr>
              <w:t>17</w:t>
            </w:r>
            <w:r w:rsidR="00B77F3A">
              <w:rPr>
                <w:noProof/>
                <w:webHidden/>
              </w:rPr>
              <w:fldChar w:fldCharType="end"/>
            </w:r>
          </w:hyperlink>
        </w:p>
        <w:p w14:paraId="1C60BAF9" w14:textId="0BADABD6" w:rsidR="00B77F3A" w:rsidRDefault="00C06983" w:rsidP="00B77F3A">
          <w:pPr>
            <w:pStyle w:val="Spistreci3"/>
            <w:rPr>
              <w:rFonts w:eastAsiaTheme="minorEastAsia" w:cstheme="minorBidi"/>
              <w:noProof/>
              <w:lang w:eastAsia="pl-PL"/>
            </w:rPr>
          </w:pPr>
          <w:hyperlink w:anchor="_Toc121996302" w:history="1">
            <w:r w:rsidR="00B77F3A" w:rsidRPr="003F123F">
              <w:rPr>
                <w:rStyle w:val="Hipercze"/>
                <w:rFonts w:ascii="Calibri" w:eastAsia="Calibri" w:hAnsi="Calibri"/>
                <w:noProof/>
              </w:rPr>
              <w:t>XXII.</w:t>
            </w:r>
            <w:r w:rsidR="00B77F3A">
              <w:rPr>
                <w:rFonts w:eastAsiaTheme="minorEastAsia" w:cstheme="minorBidi"/>
                <w:noProof/>
                <w:lang w:eastAsia="pl-PL"/>
              </w:rPr>
              <w:tab/>
            </w:r>
            <w:r w:rsidR="00B77F3A" w:rsidRPr="003F123F">
              <w:rPr>
                <w:rStyle w:val="Hipercze"/>
                <w:rFonts w:cstheme="minorHAnsi"/>
                <w:noProof/>
              </w:rPr>
              <w:t>WYMAGANIA DOTYCZĄCE ZABEZPIECZENIA NALEŻYTEGO WYKONANIA</w:t>
            </w:r>
            <w:r w:rsidR="00B77F3A" w:rsidRPr="003F123F">
              <w:rPr>
                <w:rStyle w:val="Hipercze"/>
                <w:rFonts w:cstheme="minorHAnsi"/>
                <w:noProof/>
                <w:spacing w:val="-8"/>
              </w:rPr>
              <w:t xml:space="preserve"> </w:t>
            </w:r>
            <w:r w:rsidR="00B77F3A" w:rsidRPr="003F123F">
              <w:rPr>
                <w:rStyle w:val="Hipercze"/>
                <w:rFonts w:cstheme="minorHAnsi"/>
                <w:noProof/>
              </w:rPr>
              <w:t>UMOWY:</w:t>
            </w:r>
            <w:r w:rsidR="00B77F3A">
              <w:rPr>
                <w:noProof/>
                <w:webHidden/>
              </w:rPr>
              <w:tab/>
            </w:r>
            <w:r w:rsidR="00B77F3A">
              <w:rPr>
                <w:noProof/>
                <w:webHidden/>
              </w:rPr>
              <w:fldChar w:fldCharType="begin"/>
            </w:r>
            <w:r w:rsidR="00B77F3A">
              <w:rPr>
                <w:noProof/>
                <w:webHidden/>
              </w:rPr>
              <w:instrText xml:space="preserve"> PAGEREF _Toc121996302 \h </w:instrText>
            </w:r>
            <w:r w:rsidR="00B77F3A">
              <w:rPr>
                <w:noProof/>
                <w:webHidden/>
              </w:rPr>
            </w:r>
            <w:r w:rsidR="00B77F3A">
              <w:rPr>
                <w:noProof/>
                <w:webHidden/>
              </w:rPr>
              <w:fldChar w:fldCharType="separate"/>
            </w:r>
            <w:r w:rsidR="00AC022C">
              <w:rPr>
                <w:noProof/>
                <w:webHidden/>
              </w:rPr>
              <w:t>17</w:t>
            </w:r>
            <w:r w:rsidR="00B77F3A">
              <w:rPr>
                <w:noProof/>
                <w:webHidden/>
              </w:rPr>
              <w:fldChar w:fldCharType="end"/>
            </w:r>
          </w:hyperlink>
        </w:p>
        <w:p w14:paraId="45F1AAD6" w14:textId="18A0F977" w:rsidR="00B77F3A" w:rsidRDefault="00C06983" w:rsidP="00B77F3A">
          <w:pPr>
            <w:pStyle w:val="Spistreci3"/>
            <w:rPr>
              <w:rFonts w:eastAsiaTheme="minorEastAsia" w:cstheme="minorBidi"/>
              <w:noProof/>
              <w:lang w:eastAsia="pl-PL"/>
            </w:rPr>
          </w:pPr>
          <w:hyperlink w:anchor="_Toc121996303" w:history="1">
            <w:r w:rsidR="00B77F3A" w:rsidRPr="003F123F">
              <w:rPr>
                <w:rStyle w:val="Hipercze"/>
                <w:rFonts w:ascii="Calibri" w:eastAsia="Calibri" w:hAnsi="Calibri"/>
                <w:noProof/>
              </w:rPr>
              <w:t>XXIII.</w:t>
            </w:r>
            <w:r w:rsidR="00B77F3A">
              <w:rPr>
                <w:rFonts w:eastAsiaTheme="minorEastAsia" w:cstheme="minorBidi"/>
                <w:noProof/>
                <w:lang w:eastAsia="pl-PL"/>
              </w:rPr>
              <w:tab/>
            </w:r>
            <w:r w:rsidR="00B77F3A" w:rsidRPr="003F123F">
              <w:rPr>
                <w:rStyle w:val="Hipercze"/>
                <w:rFonts w:cstheme="minorHAnsi"/>
                <w:noProof/>
              </w:rPr>
              <w:t>INFORMACJE O FORMALNOŚCIACH, JAKIE MUSZĄ ZOSTAĆ DOPEŁNIONE PO WYBORZE OFERTY W CELU ZAWARCIA UMOWY W SPRAWIE ZAMÓWIENIA PUBLICZNEGO:</w:t>
            </w:r>
            <w:r w:rsidR="00B77F3A">
              <w:rPr>
                <w:noProof/>
                <w:webHidden/>
              </w:rPr>
              <w:tab/>
            </w:r>
            <w:r w:rsidR="00B77F3A">
              <w:rPr>
                <w:noProof/>
                <w:webHidden/>
              </w:rPr>
              <w:fldChar w:fldCharType="begin"/>
            </w:r>
            <w:r w:rsidR="00B77F3A">
              <w:rPr>
                <w:noProof/>
                <w:webHidden/>
              </w:rPr>
              <w:instrText xml:space="preserve"> PAGEREF _Toc121996303 \h </w:instrText>
            </w:r>
            <w:r w:rsidR="00B77F3A">
              <w:rPr>
                <w:noProof/>
                <w:webHidden/>
              </w:rPr>
            </w:r>
            <w:r w:rsidR="00B77F3A">
              <w:rPr>
                <w:noProof/>
                <w:webHidden/>
              </w:rPr>
              <w:fldChar w:fldCharType="separate"/>
            </w:r>
            <w:r w:rsidR="00AC022C">
              <w:rPr>
                <w:noProof/>
                <w:webHidden/>
              </w:rPr>
              <w:t>17</w:t>
            </w:r>
            <w:r w:rsidR="00B77F3A">
              <w:rPr>
                <w:noProof/>
                <w:webHidden/>
              </w:rPr>
              <w:fldChar w:fldCharType="end"/>
            </w:r>
          </w:hyperlink>
        </w:p>
        <w:p w14:paraId="6333BF6A" w14:textId="74068AA5" w:rsidR="00B77F3A" w:rsidRDefault="00C06983" w:rsidP="00B77F3A">
          <w:pPr>
            <w:pStyle w:val="Spistreci3"/>
            <w:rPr>
              <w:rFonts w:eastAsiaTheme="minorEastAsia" w:cstheme="minorBidi"/>
              <w:noProof/>
              <w:lang w:eastAsia="pl-PL"/>
            </w:rPr>
          </w:pPr>
          <w:hyperlink w:anchor="_Toc121996304" w:history="1">
            <w:r w:rsidR="00B77F3A" w:rsidRPr="003F123F">
              <w:rPr>
                <w:rStyle w:val="Hipercze"/>
                <w:rFonts w:ascii="Calibri" w:eastAsia="Calibri" w:hAnsi="Calibri"/>
                <w:noProof/>
              </w:rPr>
              <w:t>XXIV.</w:t>
            </w:r>
            <w:r w:rsidR="00B77F3A">
              <w:rPr>
                <w:rFonts w:eastAsiaTheme="minorEastAsia" w:cstheme="minorBidi"/>
                <w:noProof/>
                <w:lang w:eastAsia="pl-PL"/>
              </w:rPr>
              <w:tab/>
            </w:r>
            <w:r w:rsidR="00B77F3A" w:rsidRPr="003F123F">
              <w:rPr>
                <w:rStyle w:val="Hipercze"/>
                <w:rFonts w:cstheme="minorHAnsi"/>
                <w:noProof/>
              </w:rPr>
              <w:t>POUCZENIE O ŚRODKACH OCHRONY PRAWNEJ PRZYSŁUGUJĄCYCH</w:t>
            </w:r>
            <w:r w:rsidR="00B77F3A" w:rsidRPr="003F123F">
              <w:rPr>
                <w:rStyle w:val="Hipercze"/>
                <w:rFonts w:cstheme="minorHAnsi"/>
                <w:noProof/>
                <w:spacing w:val="-14"/>
              </w:rPr>
              <w:t xml:space="preserve"> </w:t>
            </w:r>
            <w:r w:rsidR="00B77F3A" w:rsidRPr="003F123F">
              <w:rPr>
                <w:rStyle w:val="Hipercze"/>
                <w:rFonts w:cstheme="minorHAnsi"/>
                <w:noProof/>
              </w:rPr>
              <w:t>WYKONAWCY:</w:t>
            </w:r>
            <w:r w:rsidR="00B77F3A">
              <w:rPr>
                <w:noProof/>
                <w:webHidden/>
              </w:rPr>
              <w:tab/>
            </w:r>
            <w:r w:rsidR="00B77F3A">
              <w:rPr>
                <w:noProof/>
                <w:webHidden/>
              </w:rPr>
              <w:fldChar w:fldCharType="begin"/>
            </w:r>
            <w:r w:rsidR="00B77F3A">
              <w:rPr>
                <w:noProof/>
                <w:webHidden/>
              </w:rPr>
              <w:instrText xml:space="preserve"> PAGEREF _Toc121996304 \h </w:instrText>
            </w:r>
            <w:r w:rsidR="00B77F3A">
              <w:rPr>
                <w:noProof/>
                <w:webHidden/>
              </w:rPr>
            </w:r>
            <w:r w:rsidR="00B77F3A">
              <w:rPr>
                <w:noProof/>
                <w:webHidden/>
              </w:rPr>
              <w:fldChar w:fldCharType="separate"/>
            </w:r>
            <w:r w:rsidR="00AC022C">
              <w:rPr>
                <w:noProof/>
                <w:webHidden/>
              </w:rPr>
              <w:t>18</w:t>
            </w:r>
            <w:r w:rsidR="00B77F3A">
              <w:rPr>
                <w:noProof/>
                <w:webHidden/>
              </w:rPr>
              <w:fldChar w:fldCharType="end"/>
            </w:r>
          </w:hyperlink>
        </w:p>
        <w:p w14:paraId="53432005" w14:textId="73BAD0F2" w:rsidR="00B77F3A" w:rsidRDefault="00C06983" w:rsidP="00B77F3A">
          <w:pPr>
            <w:pStyle w:val="Spistreci3"/>
            <w:rPr>
              <w:rFonts w:eastAsiaTheme="minorEastAsia" w:cstheme="minorBidi"/>
              <w:noProof/>
              <w:lang w:eastAsia="pl-PL"/>
            </w:rPr>
          </w:pPr>
          <w:hyperlink w:anchor="_Toc121996305" w:history="1">
            <w:r w:rsidR="00B77F3A" w:rsidRPr="003F123F">
              <w:rPr>
                <w:rStyle w:val="Hipercze"/>
                <w:rFonts w:ascii="Calibri" w:eastAsia="Calibri" w:hAnsi="Calibri"/>
                <w:noProof/>
              </w:rPr>
              <w:t>XXV.</w:t>
            </w:r>
            <w:r w:rsidR="00B77F3A">
              <w:rPr>
                <w:rFonts w:eastAsiaTheme="minorEastAsia" w:cstheme="minorBidi"/>
                <w:noProof/>
                <w:lang w:eastAsia="pl-PL"/>
              </w:rPr>
              <w:tab/>
            </w:r>
            <w:r w:rsidR="00B77F3A" w:rsidRPr="003F123F">
              <w:rPr>
                <w:rStyle w:val="Hipercze"/>
                <w:rFonts w:cstheme="minorHAnsi"/>
                <w:noProof/>
              </w:rPr>
              <w:t>POZOSTAŁE</w:t>
            </w:r>
            <w:r w:rsidR="00B77F3A" w:rsidRPr="003F123F">
              <w:rPr>
                <w:rStyle w:val="Hipercze"/>
                <w:rFonts w:cstheme="minorHAnsi"/>
                <w:noProof/>
                <w:spacing w:val="-2"/>
              </w:rPr>
              <w:t xml:space="preserve"> </w:t>
            </w:r>
            <w:r w:rsidR="00B77F3A" w:rsidRPr="003F123F">
              <w:rPr>
                <w:rStyle w:val="Hipercze"/>
                <w:rFonts w:cstheme="minorHAnsi"/>
                <w:noProof/>
              </w:rPr>
              <w:t>INFORMACJE:</w:t>
            </w:r>
            <w:r w:rsidR="00B77F3A">
              <w:rPr>
                <w:noProof/>
                <w:webHidden/>
              </w:rPr>
              <w:tab/>
            </w:r>
            <w:r w:rsidR="00B77F3A">
              <w:rPr>
                <w:noProof/>
                <w:webHidden/>
              </w:rPr>
              <w:fldChar w:fldCharType="begin"/>
            </w:r>
            <w:r w:rsidR="00B77F3A">
              <w:rPr>
                <w:noProof/>
                <w:webHidden/>
              </w:rPr>
              <w:instrText xml:space="preserve"> PAGEREF _Toc121996305 \h </w:instrText>
            </w:r>
            <w:r w:rsidR="00B77F3A">
              <w:rPr>
                <w:noProof/>
                <w:webHidden/>
              </w:rPr>
            </w:r>
            <w:r w:rsidR="00B77F3A">
              <w:rPr>
                <w:noProof/>
                <w:webHidden/>
              </w:rPr>
              <w:fldChar w:fldCharType="separate"/>
            </w:r>
            <w:r w:rsidR="00AC022C">
              <w:rPr>
                <w:noProof/>
                <w:webHidden/>
              </w:rPr>
              <w:t>18</w:t>
            </w:r>
            <w:r w:rsidR="00B77F3A">
              <w:rPr>
                <w:noProof/>
                <w:webHidden/>
              </w:rPr>
              <w:fldChar w:fldCharType="end"/>
            </w:r>
          </w:hyperlink>
        </w:p>
        <w:p w14:paraId="513049D7" w14:textId="43160E33" w:rsidR="00B77F3A" w:rsidRDefault="00C06983" w:rsidP="00B77F3A">
          <w:pPr>
            <w:pStyle w:val="Spistreci3"/>
            <w:rPr>
              <w:rFonts w:eastAsiaTheme="minorEastAsia" w:cstheme="minorBidi"/>
              <w:noProof/>
              <w:lang w:eastAsia="pl-PL"/>
            </w:rPr>
          </w:pPr>
          <w:hyperlink w:anchor="_Toc121996306" w:history="1">
            <w:r w:rsidR="00B77F3A" w:rsidRPr="003F123F">
              <w:rPr>
                <w:rStyle w:val="Hipercze"/>
                <w:rFonts w:ascii="Calibri" w:eastAsia="Calibri" w:hAnsi="Calibri"/>
                <w:noProof/>
              </w:rPr>
              <w:t>XXVI.</w:t>
            </w:r>
            <w:r w:rsidR="00B77F3A">
              <w:rPr>
                <w:rFonts w:eastAsiaTheme="minorEastAsia" w:cstheme="minorBidi"/>
                <w:noProof/>
                <w:lang w:eastAsia="pl-PL"/>
              </w:rPr>
              <w:tab/>
            </w:r>
            <w:r w:rsidR="00B77F3A" w:rsidRPr="003F123F">
              <w:rPr>
                <w:rStyle w:val="Hipercze"/>
                <w:rFonts w:cstheme="minorHAnsi"/>
                <w:noProof/>
              </w:rPr>
              <w:t>ZAŁĄCZNIKI DO</w:t>
            </w:r>
            <w:r w:rsidR="00B77F3A" w:rsidRPr="003F123F">
              <w:rPr>
                <w:rStyle w:val="Hipercze"/>
                <w:rFonts w:cstheme="minorHAnsi"/>
                <w:noProof/>
                <w:spacing w:val="-4"/>
              </w:rPr>
              <w:t xml:space="preserve"> </w:t>
            </w:r>
            <w:r w:rsidR="00B77F3A" w:rsidRPr="003F123F">
              <w:rPr>
                <w:rStyle w:val="Hipercze"/>
                <w:rFonts w:cstheme="minorHAnsi"/>
                <w:noProof/>
              </w:rPr>
              <w:t>SWZ:</w:t>
            </w:r>
            <w:r w:rsidR="00B77F3A">
              <w:rPr>
                <w:noProof/>
                <w:webHidden/>
              </w:rPr>
              <w:tab/>
            </w:r>
            <w:r w:rsidR="00B77F3A">
              <w:rPr>
                <w:noProof/>
                <w:webHidden/>
              </w:rPr>
              <w:fldChar w:fldCharType="begin"/>
            </w:r>
            <w:r w:rsidR="00B77F3A">
              <w:rPr>
                <w:noProof/>
                <w:webHidden/>
              </w:rPr>
              <w:instrText xml:space="preserve"> PAGEREF _Toc121996306 \h </w:instrText>
            </w:r>
            <w:r w:rsidR="00B77F3A">
              <w:rPr>
                <w:noProof/>
                <w:webHidden/>
              </w:rPr>
            </w:r>
            <w:r w:rsidR="00B77F3A">
              <w:rPr>
                <w:noProof/>
                <w:webHidden/>
              </w:rPr>
              <w:fldChar w:fldCharType="separate"/>
            </w:r>
            <w:r w:rsidR="00AC022C">
              <w:rPr>
                <w:noProof/>
                <w:webHidden/>
              </w:rPr>
              <w:t>18</w:t>
            </w:r>
            <w:r w:rsidR="00B77F3A">
              <w:rPr>
                <w:noProof/>
                <w:webHidden/>
              </w:rPr>
              <w:fldChar w:fldCharType="end"/>
            </w:r>
          </w:hyperlink>
        </w:p>
        <w:p w14:paraId="5FB85616" w14:textId="2EACD8F1"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2CE41B7F" w14:textId="77777777" w:rsidR="00D23880" w:rsidRDefault="006B4500" w:rsidP="006B4500">
      <w:pPr>
        <w:pStyle w:val="Nagwek3"/>
        <w:numPr>
          <w:ilvl w:val="0"/>
          <w:numId w:val="3"/>
        </w:numPr>
        <w:ind w:left="1134" w:hanging="708"/>
      </w:pPr>
      <w:bookmarkStart w:id="6" w:name="_Toc121996281"/>
      <w:r>
        <w:lastRenderedPageBreak/>
        <w:t>NAZWA ORAZ ADRES</w:t>
      </w:r>
      <w:r>
        <w:rPr>
          <w:spacing w:val="-2"/>
        </w:rPr>
        <w:t xml:space="preserve"> </w:t>
      </w:r>
      <w:r>
        <w:t>ZAMAWIAJĄCEGO</w:t>
      </w:r>
      <w:bookmarkEnd w:id="6"/>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77777777" w:rsidR="00D23880" w:rsidRDefault="006B4500" w:rsidP="006B4500">
      <w:pPr>
        <w:pStyle w:val="Nagwek3"/>
        <w:numPr>
          <w:ilvl w:val="0"/>
          <w:numId w:val="3"/>
        </w:numPr>
        <w:tabs>
          <w:tab w:val="left" w:pos="1162"/>
          <w:tab w:val="left" w:pos="1163"/>
        </w:tabs>
        <w:spacing w:before="120"/>
        <w:ind w:left="1163" w:hanging="743"/>
      </w:pPr>
      <w:bookmarkStart w:id="7" w:name="_Toc121996282"/>
      <w:r>
        <w:t>OCHRONA DANYCH</w:t>
      </w:r>
      <w:r>
        <w:rPr>
          <w:spacing w:val="-2"/>
        </w:rPr>
        <w:t xml:space="preserve"> </w:t>
      </w:r>
      <w:r>
        <w:t>OSOBOWYCH</w:t>
      </w:r>
      <w:bookmarkEnd w:id="7"/>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na podstawie art. 21 RODO prawo sprzeciwu, wobec przetwarzania 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5E5ABA13" w:rsidR="00D23880" w:rsidRDefault="006B4500" w:rsidP="006B4500">
      <w:pPr>
        <w:pStyle w:val="Nagwek3"/>
        <w:numPr>
          <w:ilvl w:val="0"/>
          <w:numId w:val="3"/>
        </w:numPr>
        <w:spacing w:before="120"/>
        <w:ind w:left="1134" w:hanging="708"/>
      </w:pPr>
      <w:bookmarkStart w:id="8" w:name="_Toc121996283"/>
      <w:r>
        <w:t>TRYB UDZIELENIA</w:t>
      </w:r>
      <w:r>
        <w:rPr>
          <w:spacing w:val="2"/>
        </w:rPr>
        <w:t xml:space="preserve"> </w:t>
      </w:r>
      <w:r>
        <w:t>ZAMÓWIENIA</w:t>
      </w:r>
      <w:bookmarkEnd w:id="8"/>
      <w:r>
        <w:t xml:space="preserve"> </w:t>
      </w:r>
    </w:p>
    <w:p w14:paraId="4CF56750" w14:textId="3C3CDA77" w:rsidR="00D23880" w:rsidRDefault="006B4500" w:rsidP="006B4500">
      <w:pPr>
        <w:pStyle w:val="Akapitzlist"/>
        <w:numPr>
          <w:ilvl w:val="1"/>
          <w:numId w:val="3"/>
        </w:numPr>
        <w:spacing w:before="123"/>
        <w:ind w:left="993" w:right="284"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B4500">
      <w:pPr>
        <w:pStyle w:val="Akapitzlist"/>
        <w:numPr>
          <w:ilvl w:val="1"/>
          <w:numId w:val="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7DFC1647" w14:textId="77777777" w:rsidR="00D23880" w:rsidRDefault="006B4500" w:rsidP="006B4500">
      <w:pPr>
        <w:pStyle w:val="Akapitzlist"/>
        <w:numPr>
          <w:ilvl w:val="1"/>
          <w:numId w:val="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32304336" w:rsidR="00D23880" w:rsidRDefault="006B4500" w:rsidP="006B4500">
      <w:pPr>
        <w:pStyle w:val="Nagwek3"/>
        <w:numPr>
          <w:ilvl w:val="0"/>
          <w:numId w:val="3"/>
        </w:numPr>
        <w:spacing w:before="120"/>
        <w:ind w:left="1134" w:hanging="708"/>
        <w:rPr>
          <w:color w:val="000000" w:themeColor="text1"/>
        </w:rPr>
      </w:pPr>
      <w:bookmarkStart w:id="9" w:name="_Toc121996284"/>
      <w:r>
        <w:rPr>
          <w:color w:val="000000" w:themeColor="text1"/>
        </w:rPr>
        <w:t>OPIS PRZEDMIOTU</w:t>
      </w:r>
      <w:r>
        <w:rPr>
          <w:color w:val="000000" w:themeColor="text1"/>
          <w:spacing w:val="-4"/>
        </w:rPr>
        <w:t xml:space="preserve"> </w:t>
      </w:r>
      <w:r>
        <w:rPr>
          <w:color w:val="000000" w:themeColor="text1"/>
        </w:rPr>
        <w:t>ZAMÓWIENIA</w:t>
      </w:r>
      <w:bookmarkEnd w:id="9"/>
      <w:r>
        <w:rPr>
          <w:color w:val="000000" w:themeColor="text1"/>
        </w:rPr>
        <w:t xml:space="preserve"> </w:t>
      </w:r>
    </w:p>
    <w:p w14:paraId="3E5351FF" w14:textId="1873A958" w:rsidR="0065415E" w:rsidRPr="0065415E" w:rsidRDefault="006B4500" w:rsidP="00337B77">
      <w:pPr>
        <w:pStyle w:val="Akapitzlist"/>
        <w:numPr>
          <w:ilvl w:val="1"/>
          <w:numId w:val="3"/>
        </w:numPr>
        <w:spacing w:before="120"/>
        <w:ind w:right="249"/>
        <w:rPr>
          <w:color w:val="000000" w:themeColor="text1"/>
        </w:rPr>
      </w:pPr>
      <w:r>
        <w:rPr>
          <w:color w:val="000000" w:themeColor="text1"/>
        </w:rPr>
        <w:t xml:space="preserve">Przedmiotem zamówienia jest: </w:t>
      </w:r>
      <w:r w:rsidR="00337B77" w:rsidRPr="00337B77">
        <w:rPr>
          <w:color w:val="000000" w:themeColor="text1"/>
        </w:rPr>
        <w:t>„</w:t>
      </w:r>
      <w:r w:rsidR="000B5C30">
        <w:rPr>
          <w:color w:val="000000" w:themeColor="text1"/>
        </w:rPr>
        <w:t>Adaptacja dokumentacji projektowej do warunków terenowych</w:t>
      </w:r>
      <w:r w:rsidR="000B5C30">
        <w:rPr>
          <w:color w:val="000000" w:themeColor="text1"/>
        </w:rPr>
        <w:br/>
        <w:t xml:space="preserve"> w związku z realizacją zadania pn. „</w:t>
      </w:r>
      <w:r w:rsidR="00337B77" w:rsidRPr="00337B77">
        <w:rPr>
          <w:color w:val="000000" w:themeColor="text1"/>
        </w:rPr>
        <w:t xml:space="preserve">Budowa wiejskiego </w:t>
      </w:r>
      <w:r w:rsidR="0060057C" w:rsidRPr="0060057C">
        <w:rPr>
          <w:color w:val="000000" w:themeColor="text1"/>
        </w:rPr>
        <w:t>domu sportu, kultury i rekreacji</w:t>
      </w:r>
      <w:r w:rsidR="00337B77">
        <w:rPr>
          <w:color w:val="000000" w:themeColor="text1"/>
        </w:rPr>
        <w:br/>
      </w:r>
      <w:r w:rsidR="00337B77" w:rsidRPr="00337B77">
        <w:rPr>
          <w:color w:val="000000" w:themeColor="text1"/>
        </w:rPr>
        <w:t xml:space="preserve"> w miejscowośc</w:t>
      </w:r>
      <w:r w:rsidR="00927394">
        <w:rPr>
          <w:color w:val="000000" w:themeColor="text1"/>
        </w:rPr>
        <w:t>i Żerkowice.</w:t>
      </w:r>
      <w:r w:rsidR="00337B77" w:rsidRPr="00337B77">
        <w:rPr>
          <w:color w:val="000000" w:themeColor="text1"/>
        </w:rPr>
        <w:t>”</w:t>
      </w:r>
    </w:p>
    <w:p w14:paraId="4F7DB5C6" w14:textId="22232A74" w:rsidR="00D23880" w:rsidRDefault="006B4500">
      <w:pPr>
        <w:pStyle w:val="Akapitzlist"/>
        <w:spacing w:before="120"/>
        <w:ind w:firstLine="0"/>
        <w:rPr>
          <w:rFonts w:cs="Tahoma"/>
          <w:u w:val="single"/>
        </w:rPr>
      </w:pPr>
      <w:r>
        <w:rPr>
          <w:color w:val="000000" w:themeColor="text1"/>
        </w:rPr>
        <w:t>Wspólny Słownik Zamówień CPV</w:t>
      </w:r>
      <w:bookmarkStart w:id="10" w:name="_Hlk103249519"/>
      <w:r>
        <w:rPr>
          <w:color w:val="000000" w:themeColor="text1"/>
        </w:rPr>
        <w:t xml:space="preserve">: </w:t>
      </w:r>
      <w:bookmarkEnd w:id="10"/>
    </w:p>
    <w:p w14:paraId="0FE3522B" w14:textId="253345EB" w:rsidR="00C93291" w:rsidRPr="00E54A87" w:rsidRDefault="00E54A87">
      <w:pPr>
        <w:widowControl/>
        <w:tabs>
          <w:tab w:val="left" w:pos="2380"/>
          <w:tab w:val="left" w:pos="2700"/>
        </w:tabs>
        <w:ind w:left="953"/>
        <w:jc w:val="both"/>
        <w:rPr>
          <w:rFonts w:eastAsia="Times New Roman" w:cs="Times New Roman"/>
          <w:lang w:eastAsia="pl-PL"/>
        </w:rPr>
      </w:pPr>
      <w:r w:rsidRPr="00E54A87">
        <w:rPr>
          <w:rFonts w:eastAsia="Times New Roman" w:cs="Times New Roman"/>
          <w:lang w:eastAsia="pl-PL"/>
        </w:rPr>
        <w:t>71320000-7</w:t>
      </w:r>
      <w:r w:rsidR="00C93291" w:rsidRPr="00E54A87">
        <w:rPr>
          <w:rFonts w:eastAsia="Times New Roman" w:cs="Times New Roman"/>
          <w:lang w:eastAsia="pl-PL"/>
        </w:rPr>
        <w:t xml:space="preserve">        </w:t>
      </w:r>
      <w:r w:rsidRPr="00E54A87">
        <w:rPr>
          <w:rFonts w:eastAsia="Times New Roman" w:cs="Times New Roman"/>
          <w:lang w:eastAsia="pl-PL"/>
        </w:rPr>
        <w:t>Usługi inżynieryjne w zakresie projektowania</w:t>
      </w:r>
    </w:p>
    <w:p w14:paraId="3B0E1F97" w14:textId="77777777" w:rsidR="00E54A87" w:rsidRDefault="00E54A87" w:rsidP="00E54A87">
      <w:pPr>
        <w:widowControl/>
        <w:tabs>
          <w:tab w:val="left" w:pos="2380"/>
          <w:tab w:val="left" w:pos="2700"/>
        </w:tabs>
        <w:ind w:left="993"/>
        <w:jc w:val="both"/>
        <w:rPr>
          <w:rFonts w:eastAsia="Times New Roman" w:cs="Times New Roman"/>
          <w:lang w:eastAsia="pl-PL"/>
        </w:rPr>
      </w:pPr>
    </w:p>
    <w:p w14:paraId="6DF59E85" w14:textId="3DA0758E" w:rsidR="00D23880" w:rsidRDefault="006B4500" w:rsidP="001041F7">
      <w:pPr>
        <w:widowControl/>
        <w:tabs>
          <w:tab w:val="left" w:pos="2380"/>
          <w:tab w:val="left" w:pos="2700"/>
        </w:tabs>
        <w:spacing w:after="240"/>
        <w:ind w:left="993" w:right="287"/>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F5690" w:rsidRPr="00E54A87">
        <w:rPr>
          <w:b/>
          <w:color w:val="000000" w:themeColor="text1"/>
        </w:rPr>
        <w:t>8</w:t>
      </w:r>
      <w:r>
        <w:rPr>
          <w:b/>
          <w:color w:val="000000" w:themeColor="text1"/>
        </w:rPr>
        <w:t xml:space="preserve"> </w:t>
      </w:r>
      <w:r>
        <w:rPr>
          <w:color w:val="000000" w:themeColor="text1"/>
        </w:rPr>
        <w:t>niniejszej</w:t>
      </w:r>
      <w:r>
        <w:t xml:space="preserve"> specyfikacji warunków zamówienia.</w:t>
      </w:r>
    </w:p>
    <w:p w14:paraId="279A02B3" w14:textId="43E5AB82" w:rsidR="0034594E" w:rsidRDefault="006B4500" w:rsidP="00DB79CC">
      <w:pPr>
        <w:pStyle w:val="Akapitzlist"/>
        <w:numPr>
          <w:ilvl w:val="1"/>
          <w:numId w:val="3"/>
        </w:numPr>
        <w:ind w:left="993" w:right="249" w:hanging="426"/>
      </w:pPr>
      <w:r>
        <w:rPr>
          <w:color w:val="000000" w:themeColor="text1"/>
        </w:rPr>
        <w:t>Wykonawca zobowiązany jest zrealizować zamówienie na zasadach i warunkach opisanych w </w:t>
      </w:r>
      <w:r w:rsidR="00F13E45" w:rsidRPr="00E54A87">
        <w:rPr>
          <w:b/>
          <w:color w:val="000000" w:themeColor="text1"/>
        </w:rPr>
        <w:t>Załączniku nr 9</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40F0A679" w14:textId="3A205658" w:rsidR="00D23880" w:rsidRDefault="006B4500" w:rsidP="006B4500">
      <w:pPr>
        <w:pStyle w:val="Nagwek3"/>
        <w:numPr>
          <w:ilvl w:val="0"/>
          <w:numId w:val="3"/>
        </w:numPr>
        <w:spacing w:before="120"/>
        <w:ind w:left="1134" w:hanging="708"/>
      </w:pPr>
      <w:bookmarkStart w:id="11" w:name="_Toc121996285"/>
      <w:r>
        <w:t>OPIS CZĘŚCI</w:t>
      </w:r>
      <w:r>
        <w:rPr>
          <w:spacing w:val="-2"/>
        </w:rPr>
        <w:t xml:space="preserve"> </w:t>
      </w:r>
      <w:r>
        <w:t>ZAMÓWIENIA</w:t>
      </w:r>
      <w:r w:rsidR="0028793F" w:rsidRPr="0028793F">
        <w:t>:</w:t>
      </w:r>
      <w:bookmarkEnd w:id="11"/>
    </w:p>
    <w:p w14:paraId="6B2F47C5" w14:textId="1C760CBD" w:rsidR="00D23880" w:rsidRDefault="006B4500" w:rsidP="006B4500">
      <w:pPr>
        <w:pStyle w:val="Akapitzlist"/>
        <w:numPr>
          <w:ilvl w:val="1"/>
          <w:numId w:val="3"/>
        </w:numPr>
        <w:spacing w:before="120"/>
        <w:ind w:left="993" w:hanging="426"/>
      </w:pPr>
      <w:r>
        <w:t xml:space="preserve">Zamawiający </w:t>
      </w:r>
      <w:r w:rsidR="00006794">
        <w:t>nie dopuszcza</w:t>
      </w:r>
      <w:r w:rsidR="00D44F94">
        <w:t xml:space="preserve"> możliwość</w:t>
      </w:r>
      <w:r>
        <w:t xml:space="preserve"> składania ofert częściowych.</w:t>
      </w:r>
    </w:p>
    <w:p w14:paraId="1439ACCF" w14:textId="77777777" w:rsidR="00B06878" w:rsidRDefault="00B06878" w:rsidP="00F74397">
      <w:pPr>
        <w:pStyle w:val="Akapitzlist"/>
        <w:ind w:left="993" w:firstLine="0"/>
      </w:pPr>
    </w:p>
    <w:p w14:paraId="0FE14C47" w14:textId="4A4188BD" w:rsidR="00D23880" w:rsidRDefault="006B4500" w:rsidP="006B4500">
      <w:pPr>
        <w:pStyle w:val="Nagwek3"/>
        <w:numPr>
          <w:ilvl w:val="0"/>
          <w:numId w:val="3"/>
        </w:numPr>
        <w:spacing w:before="120"/>
        <w:ind w:left="1134" w:right="284" w:hanging="708"/>
      </w:pPr>
      <w:bookmarkStart w:id="12" w:name="_Toc121996286"/>
      <w:r>
        <w:lastRenderedPageBreak/>
        <w:t>INFORMACJA O PRZEWIDYWANYCH ZAMÓWIENIACH, O KTÓRYCH MOWA W ART. 214 UST. 1 PKT. 7 I 8</w:t>
      </w:r>
      <w:r>
        <w:rPr>
          <w:spacing w:val="-2"/>
        </w:rPr>
        <w:t xml:space="preserve"> </w:t>
      </w:r>
      <w:r>
        <w:t>USTAWY</w:t>
      </w:r>
      <w:r w:rsidR="0028793F" w:rsidRPr="0028793F">
        <w:t>:</w:t>
      </w:r>
      <w:bookmarkEnd w:id="12"/>
    </w:p>
    <w:p w14:paraId="5137EF12" w14:textId="77777777" w:rsidR="00D23880" w:rsidRDefault="006B4500" w:rsidP="006B4500">
      <w:pPr>
        <w:pStyle w:val="Tekstpodstawowy"/>
        <w:numPr>
          <w:ilvl w:val="1"/>
          <w:numId w:val="3"/>
        </w:numPr>
        <w:spacing w:before="120"/>
        <w:rPr>
          <w:sz w:val="22"/>
          <w:szCs w:val="22"/>
        </w:rPr>
      </w:pPr>
      <w:r>
        <w:rPr>
          <w:sz w:val="22"/>
          <w:szCs w:val="22"/>
        </w:rPr>
        <w:t>Zamawiający nie przewiduje udzielania zamówień na podstawie art. 214 ust. 1 pkt. 7 i 8 Ustawy.</w:t>
      </w:r>
    </w:p>
    <w:p w14:paraId="51A4E357" w14:textId="77777777" w:rsidR="000E1060" w:rsidRDefault="000E1060" w:rsidP="000E1060">
      <w:pPr>
        <w:pStyle w:val="Tekstpodstawowy"/>
        <w:spacing w:before="120"/>
        <w:ind w:left="956"/>
        <w:rPr>
          <w:sz w:val="22"/>
          <w:szCs w:val="22"/>
        </w:rPr>
      </w:pPr>
    </w:p>
    <w:p w14:paraId="69DB76FA" w14:textId="3F8E0BB1"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3" w:name="_Toc121996287"/>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3"/>
    </w:p>
    <w:p w14:paraId="2370552D" w14:textId="77777777" w:rsidR="00D23880" w:rsidRDefault="006B4500" w:rsidP="006B4500">
      <w:pPr>
        <w:pStyle w:val="Akapitzlist"/>
        <w:numPr>
          <w:ilvl w:val="1"/>
          <w:numId w:val="3"/>
        </w:numPr>
        <w:spacing w:before="120"/>
        <w:ind w:left="993" w:hanging="426"/>
      </w:pPr>
      <w:r>
        <w:t>Zamawiający nie dopuszcza składania ofert wariantowych.</w:t>
      </w:r>
    </w:p>
    <w:p w14:paraId="27805898" w14:textId="77777777" w:rsidR="00D23880" w:rsidRDefault="006B4500" w:rsidP="006B4500">
      <w:pPr>
        <w:pStyle w:val="Akapitzlist"/>
        <w:numPr>
          <w:ilvl w:val="1"/>
          <w:numId w:val="3"/>
        </w:numPr>
        <w:spacing w:before="61"/>
        <w:ind w:left="993" w:hanging="426"/>
      </w:pPr>
      <w:r>
        <w:t>Zamawiający nie przewiduje zawarcia umowy</w:t>
      </w:r>
      <w:r>
        <w:rPr>
          <w:spacing w:val="-2"/>
        </w:rPr>
        <w:t xml:space="preserve"> </w:t>
      </w:r>
      <w:r>
        <w:t>ramowej.</w:t>
      </w:r>
    </w:p>
    <w:p w14:paraId="01D3905F" w14:textId="77777777" w:rsidR="00D23880" w:rsidRDefault="006B4500" w:rsidP="006B4500">
      <w:pPr>
        <w:pStyle w:val="Akapitzlist"/>
        <w:numPr>
          <w:ilvl w:val="1"/>
          <w:numId w:val="3"/>
        </w:numPr>
        <w:spacing w:before="58"/>
        <w:ind w:left="993" w:hanging="426"/>
      </w:pPr>
      <w:r>
        <w:t>Zamawiający nie przewiduje przeprowadzenia aukcji</w:t>
      </w:r>
      <w:r>
        <w:rPr>
          <w:spacing w:val="-3"/>
        </w:rPr>
        <w:t xml:space="preserve"> </w:t>
      </w:r>
      <w:r>
        <w:t>elektronicznej.</w:t>
      </w:r>
    </w:p>
    <w:p w14:paraId="2C563520" w14:textId="77777777" w:rsidR="00D23880" w:rsidRDefault="006B4500" w:rsidP="00E222AE">
      <w:pPr>
        <w:pStyle w:val="Akapitzlist"/>
        <w:numPr>
          <w:ilvl w:val="1"/>
          <w:numId w:val="3"/>
        </w:numPr>
        <w:spacing w:before="58" w:after="240"/>
        <w:ind w:left="993" w:hanging="426"/>
      </w:pPr>
      <w:r>
        <w:t>Zamawiający nie wymaga i nie dopuszcza złożenia ofert w postaci katalogów</w:t>
      </w:r>
      <w:r>
        <w:rPr>
          <w:spacing w:val="-6"/>
        </w:rPr>
        <w:t xml:space="preserve"> </w:t>
      </w:r>
      <w:r>
        <w:t>elektronicznych.</w:t>
      </w:r>
    </w:p>
    <w:p w14:paraId="0240D157" w14:textId="53A79746" w:rsidR="00D23880" w:rsidRDefault="006B4500" w:rsidP="005C1928">
      <w:pPr>
        <w:pStyle w:val="Nagwek3"/>
        <w:numPr>
          <w:ilvl w:val="0"/>
          <w:numId w:val="3"/>
        </w:numPr>
        <w:spacing w:before="120"/>
        <w:ind w:left="1134" w:hanging="708"/>
      </w:pPr>
      <w:bookmarkStart w:id="14" w:name="_Toc121996288"/>
      <w:r>
        <w:t>TERMIN WYKONANIA</w:t>
      </w:r>
      <w:r>
        <w:rPr>
          <w:spacing w:val="-3"/>
        </w:rPr>
        <w:t xml:space="preserve"> </w:t>
      </w:r>
      <w:r>
        <w:t>ZAMÓWIENIA</w:t>
      </w:r>
      <w:bookmarkEnd w:id="14"/>
      <w:r>
        <w:t xml:space="preserve"> </w:t>
      </w:r>
    </w:p>
    <w:p w14:paraId="65B0BABB" w14:textId="654E7DE0" w:rsidR="00FC7166" w:rsidRPr="00FC7166" w:rsidRDefault="00FC7166" w:rsidP="00FC7166">
      <w:pPr>
        <w:pStyle w:val="Akapitzlist"/>
        <w:widowControl/>
        <w:numPr>
          <w:ilvl w:val="1"/>
          <w:numId w:val="3"/>
        </w:numPr>
        <w:spacing w:after="240"/>
        <w:ind w:right="287"/>
        <w:contextualSpacing/>
        <w:rPr>
          <w:bCs/>
          <w:color w:val="000000" w:themeColor="text1"/>
        </w:rPr>
      </w:pPr>
      <w:bookmarkStart w:id="15" w:name="_Hlk98413727"/>
      <w:bookmarkStart w:id="16" w:name="_Hlk984242861"/>
      <w:bookmarkEnd w:id="15"/>
      <w:bookmarkEnd w:id="16"/>
      <w:r w:rsidRPr="00FC7166">
        <w:rPr>
          <w:bCs/>
          <w:color w:val="000000" w:themeColor="text1"/>
        </w:rPr>
        <w:t>Przedłożenie kompletu dokumentacji projektowo-kosztorysowej wraz z potwierdzeniem złożenia wniosku</w:t>
      </w:r>
      <w:r>
        <w:rPr>
          <w:bCs/>
          <w:color w:val="000000" w:themeColor="text1"/>
        </w:rPr>
        <w:t xml:space="preserve"> </w:t>
      </w:r>
      <w:r w:rsidRPr="00FC7166">
        <w:rPr>
          <w:bCs/>
          <w:color w:val="000000" w:themeColor="text1"/>
        </w:rPr>
        <w:t xml:space="preserve">o pozwolenie na budowę w terminie </w:t>
      </w:r>
      <w:r w:rsidR="00D366E8">
        <w:rPr>
          <w:b/>
          <w:bCs/>
          <w:color w:val="000000" w:themeColor="text1"/>
        </w:rPr>
        <w:t>4</w:t>
      </w:r>
      <w:r w:rsidRPr="00FC7166">
        <w:rPr>
          <w:b/>
          <w:bCs/>
          <w:color w:val="000000" w:themeColor="text1"/>
        </w:rPr>
        <w:t xml:space="preserve"> miesięcy od dnia podpisania umowy, lecz nie później niż do dnia </w:t>
      </w:r>
      <w:r w:rsidR="00D366E8">
        <w:rPr>
          <w:b/>
          <w:bCs/>
          <w:color w:val="000000" w:themeColor="text1"/>
        </w:rPr>
        <w:t>26.05.2023</w:t>
      </w:r>
      <w:r w:rsidRPr="00FC7166">
        <w:rPr>
          <w:b/>
          <w:bCs/>
          <w:color w:val="000000" w:themeColor="text1"/>
        </w:rPr>
        <w:t xml:space="preserve"> roku</w:t>
      </w:r>
      <w:r w:rsidRPr="00FC7166">
        <w:rPr>
          <w:bCs/>
          <w:color w:val="000000" w:themeColor="text1"/>
        </w:rPr>
        <w:t>.</w:t>
      </w:r>
    </w:p>
    <w:p w14:paraId="45DAD339" w14:textId="00DBD804" w:rsidR="009B18B2" w:rsidRPr="00FC7166" w:rsidRDefault="00FC7166" w:rsidP="00FC7166">
      <w:pPr>
        <w:pStyle w:val="Akapitzlist"/>
        <w:widowControl/>
        <w:numPr>
          <w:ilvl w:val="1"/>
          <w:numId w:val="3"/>
        </w:numPr>
        <w:spacing w:after="240"/>
        <w:ind w:right="287"/>
        <w:contextualSpacing/>
        <w:rPr>
          <w:bCs/>
          <w:color w:val="000000" w:themeColor="text1"/>
        </w:rPr>
      </w:pPr>
      <w:r w:rsidRPr="00FC7166">
        <w:rPr>
          <w:bCs/>
          <w:color w:val="000000" w:themeColor="text1"/>
        </w:rPr>
        <w:t>Przedłożenie Zamawiającemu analizy ekonomicznej związanej z montażem paneli fotowoltaicznych</w:t>
      </w:r>
      <w:r>
        <w:rPr>
          <w:bCs/>
          <w:color w:val="000000" w:themeColor="text1"/>
        </w:rPr>
        <w:t xml:space="preserve"> </w:t>
      </w:r>
      <w:r w:rsidRPr="00FC7166">
        <w:rPr>
          <w:bCs/>
          <w:color w:val="000000" w:themeColor="text1"/>
        </w:rPr>
        <w:t>wraz z informacją co do okresu w jakim czasie budowa paneli fotowoltaicznych się zwróci, w terminie</w:t>
      </w:r>
      <w:r>
        <w:rPr>
          <w:bCs/>
          <w:color w:val="000000" w:themeColor="text1"/>
        </w:rPr>
        <w:t xml:space="preserve"> </w:t>
      </w:r>
      <w:r w:rsidRPr="00FC7166">
        <w:rPr>
          <w:b/>
          <w:bCs/>
          <w:color w:val="000000" w:themeColor="text1"/>
        </w:rPr>
        <w:t>do 30 dni od dnia podpisania umowy</w:t>
      </w:r>
      <w:r w:rsidRPr="00FC7166">
        <w:rPr>
          <w:bCs/>
          <w:color w:val="000000" w:themeColor="text1"/>
        </w:rPr>
        <w:t>.</w:t>
      </w:r>
    </w:p>
    <w:p w14:paraId="1D3CF95E" w14:textId="61854B41" w:rsidR="00D23880" w:rsidRDefault="006B4500" w:rsidP="009B18B2">
      <w:pPr>
        <w:pStyle w:val="Nagwek3"/>
        <w:numPr>
          <w:ilvl w:val="0"/>
          <w:numId w:val="3"/>
        </w:numPr>
        <w:spacing w:before="120"/>
      </w:pPr>
      <w:bookmarkStart w:id="17" w:name="_Toc121996289"/>
      <w:r>
        <w:t>PODSTAWY</w:t>
      </w:r>
      <w:r>
        <w:rPr>
          <w:spacing w:val="-2"/>
        </w:rPr>
        <w:t xml:space="preserve"> </w:t>
      </w:r>
      <w:r>
        <w:t>WYKLUCZENIA</w:t>
      </w:r>
      <w:bookmarkStart w:id="18" w:name="_Hlk103249565"/>
      <w:r w:rsidR="00680414" w:rsidRPr="00680414">
        <w:t>:</w:t>
      </w:r>
      <w:bookmarkEnd w:id="17"/>
      <w:bookmarkEnd w:id="18"/>
    </w:p>
    <w:p w14:paraId="47374152" w14:textId="77777777" w:rsidR="00D23880" w:rsidRDefault="006B4500" w:rsidP="005C1928">
      <w:pPr>
        <w:pStyle w:val="Akapitzlist"/>
        <w:numPr>
          <w:ilvl w:val="1"/>
          <w:numId w:val="4"/>
        </w:numPr>
        <w:spacing w:after="240"/>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010635">
      <w:pPr>
        <w:pStyle w:val="Akapitzlist"/>
        <w:numPr>
          <w:ilvl w:val="3"/>
          <w:numId w:val="4"/>
        </w:numPr>
        <w:spacing w:before="59"/>
        <w:ind w:left="1985" w:right="281" w:hanging="425"/>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010635">
      <w:pPr>
        <w:pStyle w:val="Akapitzlist"/>
        <w:numPr>
          <w:ilvl w:val="3"/>
          <w:numId w:val="4"/>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3F189C" w14:textId="311EBFC4" w:rsidR="00D23880" w:rsidRDefault="006B4500" w:rsidP="00010635">
      <w:pPr>
        <w:pStyle w:val="Akapitzlist"/>
        <w:numPr>
          <w:ilvl w:val="3"/>
          <w:numId w:val="4"/>
        </w:numPr>
        <w:spacing w:before="59"/>
        <w:ind w:left="1985" w:right="281" w:hanging="425"/>
      </w:pPr>
      <w:r>
        <w:t>który w sposób zawiniony poważnie naruszył obowiązki zawodowe, co podważa jego uczciwość, w szczególności gdy Wykonawca w wyniku zamierzonego działania</w:t>
      </w:r>
      <w:r w:rsidR="00CC15E9">
        <w:br/>
      </w:r>
      <w:r>
        <w:t xml:space="preserve"> lub rażącego niedbalstwa nie wykonał lub nienależycie wykonał zamówienie, co zamawiający jest w stanie wykazać za pomocą stosownych dowodów;</w:t>
      </w:r>
    </w:p>
    <w:p w14:paraId="3C9FD7D6" w14:textId="77777777" w:rsidR="00D23880" w:rsidRDefault="006B4500" w:rsidP="00010635">
      <w:pPr>
        <w:pStyle w:val="Akapitzlist"/>
        <w:numPr>
          <w:ilvl w:val="3"/>
          <w:numId w:val="4"/>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4A3FC40F" w:rsidR="00680414" w:rsidRDefault="00680414" w:rsidP="00010635">
      <w:pPr>
        <w:pStyle w:val="Akapitzlist"/>
        <w:numPr>
          <w:ilvl w:val="1"/>
          <w:numId w:val="4"/>
        </w:numPr>
        <w:spacing w:before="60"/>
        <w:ind w:left="993" w:right="281" w:hanging="426"/>
      </w:pPr>
      <w:r w:rsidRPr="00680414">
        <w:t xml:space="preserve">Z postępowania wyklucza się osoby i podmioty, wobec których są zastosowane środki, o których mowa w art. 1 ustawy z dnia 13 kwietnia 2022 r. o szczególnych rozwiązaniach w zakresie </w:t>
      </w:r>
      <w:r w:rsidRPr="00680414">
        <w:lastRenderedPageBreak/>
        <w:t>przeciwdziałania wspieraniu agresji na Ukrainę oraz służących ochronie bezpi</w:t>
      </w:r>
      <w:r w:rsidR="0081732B">
        <w:t xml:space="preserve">eczeństwa narodowego (Dz.U.2022 r., poz. </w:t>
      </w:r>
      <w:r w:rsidRPr="00680414">
        <w:t>835</w:t>
      </w:r>
      <w:r w:rsidR="00EB3F93">
        <w:t xml:space="preserve"> ze zm.</w:t>
      </w:r>
      <w:r w:rsidRPr="00680414">
        <w:t>)</w:t>
      </w:r>
    </w:p>
    <w:p w14:paraId="5B280B4D" w14:textId="7A358379" w:rsidR="00D23880" w:rsidRDefault="006B4500" w:rsidP="00010635">
      <w:pPr>
        <w:pStyle w:val="Akapitzlist"/>
        <w:numPr>
          <w:ilvl w:val="1"/>
          <w:numId w:val="4"/>
        </w:numPr>
        <w:spacing w:before="60"/>
        <w:ind w:left="993" w:right="281"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767481BE" w:rsidR="00D23880" w:rsidRDefault="006B4500" w:rsidP="00982948">
      <w:pPr>
        <w:pStyle w:val="Nagwek3"/>
        <w:numPr>
          <w:ilvl w:val="0"/>
          <w:numId w:val="6"/>
        </w:numPr>
        <w:spacing w:before="120"/>
        <w:rPr>
          <w:rFonts w:cstheme="minorHAnsi"/>
        </w:rPr>
      </w:pPr>
      <w:bookmarkStart w:id="19" w:name="_Toc121996290"/>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19"/>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539DA533"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45AFF00D" w14:textId="77777777" w:rsidR="00D23880"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9990688" w14:textId="77777777" w:rsidR="00D23880" w:rsidRDefault="006B4500" w:rsidP="000265AD">
      <w:pPr>
        <w:pStyle w:val="Akapitzlist"/>
        <w:numPr>
          <w:ilvl w:val="2"/>
          <w:numId w:val="6"/>
        </w:numPr>
        <w:spacing w:before="120"/>
        <w:ind w:left="1418" w:right="3" w:hanging="425"/>
        <w:rPr>
          <w:rFonts w:cstheme="minorHAnsi"/>
        </w:rPr>
      </w:pPr>
      <w:r>
        <w:rPr>
          <w:rFonts w:cstheme="minorHAnsi"/>
        </w:rPr>
        <w:t>Sytuacji ekonomicznej lub finansowej. Wykonawca spełni warunek jeżeli wykaże, że:</w:t>
      </w:r>
    </w:p>
    <w:p w14:paraId="4E9C40C9" w14:textId="5A48AC7A" w:rsidR="00D23880" w:rsidRDefault="006B4500" w:rsidP="000265AD">
      <w:pPr>
        <w:pStyle w:val="Akapitzlist"/>
        <w:numPr>
          <w:ilvl w:val="3"/>
          <w:numId w:val="6"/>
        </w:numPr>
        <w:spacing w:before="120"/>
        <w:ind w:left="1985" w:right="3" w:hanging="425"/>
        <w:rPr>
          <w:rFonts w:cstheme="minorHAnsi"/>
          <w:b/>
        </w:rPr>
      </w:pPr>
      <w:r>
        <w:rPr>
          <w:rFonts w:cstheme="minorHAnsi"/>
          <w:b/>
        </w:rPr>
        <w:t>jest ubezpieczony od odpowiedzialności cywilnej w zakresie prowadzonej działalności gospodarczej</w:t>
      </w:r>
      <w:r w:rsidR="00DC7FAD">
        <w:rPr>
          <w:rFonts w:cstheme="minorHAnsi"/>
          <w:b/>
        </w:rPr>
        <w:t xml:space="preserve"> związanej z przedmiotem zamówienia</w:t>
      </w:r>
      <w:r>
        <w:rPr>
          <w:rFonts w:cstheme="minorHAnsi"/>
          <w:b/>
        </w:rPr>
        <w:t xml:space="preserve"> na kwotę</w:t>
      </w:r>
      <w:r w:rsidR="000265AD">
        <w:rPr>
          <w:rFonts w:cstheme="minorHAnsi"/>
          <w:b/>
        </w:rPr>
        <w:t xml:space="preserve"> </w:t>
      </w:r>
      <w:r>
        <w:rPr>
          <w:rFonts w:cstheme="minorHAnsi"/>
          <w:b/>
        </w:rPr>
        <w:t xml:space="preserve">min. </w:t>
      </w:r>
      <w:r w:rsidR="008158C7">
        <w:rPr>
          <w:rFonts w:cstheme="minorHAnsi"/>
          <w:b/>
        </w:rPr>
        <w:t>20</w:t>
      </w:r>
      <w:r w:rsidR="00B71BAB">
        <w:rPr>
          <w:rFonts w:cstheme="minorHAnsi"/>
          <w:b/>
        </w:rPr>
        <w:t>0</w:t>
      </w:r>
      <w:r>
        <w:rPr>
          <w:rFonts w:cstheme="minorHAnsi"/>
          <w:b/>
        </w:rPr>
        <w:t xml:space="preserve"> 000,00 zł (słownie zł: </w:t>
      </w:r>
      <w:r w:rsidR="008158C7">
        <w:rPr>
          <w:rFonts w:cstheme="minorHAnsi"/>
          <w:b/>
        </w:rPr>
        <w:t>dwieście</w:t>
      </w:r>
      <w:r w:rsidR="00B71BAB">
        <w:rPr>
          <w:rFonts w:cstheme="minorHAnsi"/>
          <w:b/>
        </w:rPr>
        <w:t xml:space="preserve"> tysięcy złotych</w:t>
      </w:r>
      <w:r w:rsidR="001B0B35">
        <w:rPr>
          <w:rFonts w:cstheme="minorHAnsi"/>
          <w:b/>
        </w:rPr>
        <w:t>)</w:t>
      </w:r>
      <w:r w:rsidR="001D6560">
        <w:rPr>
          <w:rFonts w:cstheme="minorHAnsi"/>
          <w:b/>
        </w:rPr>
        <w:t>.</w:t>
      </w:r>
    </w:p>
    <w:p w14:paraId="42FB551F" w14:textId="674A1FCE" w:rsidR="00727141" w:rsidRPr="00E17F82" w:rsidRDefault="006B4500" w:rsidP="000265AD">
      <w:pPr>
        <w:pStyle w:val="Akapitzlist"/>
        <w:numPr>
          <w:ilvl w:val="2"/>
          <w:numId w:val="6"/>
        </w:numPr>
        <w:spacing w:before="120" w:after="240"/>
        <w:ind w:left="1418" w:right="3"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r w:rsidR="00B565F9">
        <w:rPr>
          <w:rFonts w:cstheme="minorHAnsi"/>
        </w:rPr>
        <w:t xml:space="preserve"> dysponuje</w:t>
      </w:r>
      <w:r>
        <w:rPr>
          <w:rFonts w:cstheme="minorHAnsi"/>
        </w:rPr>
        <w:t>:</w:t>
      </w:r>
    </w:p>
    <w:p w14:paraId="0D79A08E" w14:textId="614BE7F9" w:rsidR="003B5488" w:rsidRDefault="0010566B" w:rsidP="000265AD">
      <w:pPr>
        <w:pStyle w:val="Akapitzlist"/>
        <w:numPr>
          <w:ilvl w:val="3"/>
          <w:numId w:val="6"/>
        </w:numPr>
        <w:spacing w:after="240"/>
        <w:ind w:right="3"/>
        <w:rPr>
          <w:rFonts w:cstheme="minorHAnsi"/>
          <w:bCs/>
        </w:rPr>
      </w:pPr>
      <w:r w:rsidRPr="006559F2">
        <w:rPr>
          <w:rFonts w:cstheme="minorHAnsi"/>
          <w:b/>
        </w:rPr>
        <w:t>co najmniej</w:t>
      </w:r>
      <w:r w:rsidRPr="006559F2">
        <w:rPr>
          <w:rFonts w:cstheme="minorHAnsi"/>
        </w:rPr>
        <w:t xml:space="preserve"> </w:t>
      </w:r>
      <w:r w:rsidRPr="006559F2">
        <w:rPr>
          <w:rFonts w:cstheme="minorHAnsi"/>
          <w:b/>
          <w:bCs/>
        </w:rPr>
        <w:t xml:space="preserve">1 osobą </w:t>
      </w:r>
      <w:r w:rsidR="00983061" w:rsidRPr="006559F2">
        <w:rPr>
          <w:rFonts w:cstheme="minorHAnsi"/>
          <w:b/>
          <w:bCs/>
        </w:rPr>
        <w:t>posiadając</w:t>
      </w:r>
      <w:r w:rsidR="00EC2DFF">
        <w:rPr>
          <w:rFonts w:cstheme="minorHAnsi"/>
          <w:b/>
          <w:bCs/>
        </w:rPr>
        <w:t>ą</w:t>
      </w:r>
      <w:r w:rsidR="00983061" w:rsidRPr="006559F2">
        <w:rPr>
          <w:rFonts w:cstheme="minorHAnsi"/>
          <w:b/>
          <w:bCs/>
        </w:rPr>
        <w:t xml:space="preserve"> uprawnienia do projektowania </w:t>
      </w:r>
      <w:r w:rsidR="003614BC" w:rsidRPr="006559F2">
        <w:rPr>
          <w:rFonts w:cstheme="minorHAnsi"/>
          <w:b/>
          <w:bCs/>
        </w:rPr>
        <w:br/>
      </w:r>
      <w:r w:rsidR="003614BC" w:rsidRPr="006559F2">
        <w:rPr>
          <w:rFonts w:ascii="Calibri" w:eastAsia="Times New Roman" w:hAnsi="Calibri" w:cs="Times New Roman"/>
          <w:lang w:eastAsia="pl-PL"/>
        </w:rPr>
        <w:t>(lub równoważnymi wystawionymi na podstawie obowiązujących przepisów)</w:t>
      </w:r>
      <w:r w:rsidRPr="006559F2">
        <w:rPr>
          <w:rFonts w:cstheme="minorHAnsi"/>
          <w:bCs/>
        </w:rPr>
        <w:t>, stosownie</w:t>
      </w:r>
      <w:r w:rsidR="006559F2" w:rsidRPr="006559F2">
        <w:rPr>
          <w:rFonts w:cstheme="minorHAnsi"/>
          <w:bCs/>
        </w:rPr>
        <w:t xml:space="preserve"> </w:t>
      </w:r>
      <w:r w:rsidRPr="006559F2">
        <w:rPr>
          <w:rFonts w:cstheme="minorHAnsi"/>
          <w:bCs/>
        </w:rPr>
        <w:t xml:space="preserve">do przepisów ustawy Prawo Budowlane, w specjalności </w:t>
      </w:r>
      <w:proofErr w:type="spellStart"/>
      <w:r w:rsidR="003614BC" w:rsidRPr="006559F2">
        <w:rPr>
          <w:rFonts w:cstheme="minorHAnsi"/>
          <w:bCs/>
        </w:rPr>
        <w:t>konstrukcyjno</w:t>
      </w:r>
      <w:proofErr w:type="spellEnd"/>
      <w:r w:rsidR="003614BC" w:rsidRPr="006559F2">
        <w:rPr>
          <w:rFonts w:cstheme="minorHAnsi"/>
          <w:bCs/>
        </w:rPr>
        <w:t xml:space="preserve"> – budowlanej będącą członkiem właściwej terytorialnie Izby Inżynierów Budownictwa.</w:t>
      </w:r>
    </w:p>
    <w:p w14:paraId="62ABDC95" w14:textId="310DAA00" w:rsidR="00DC7FAD" w:rsidRPr="006B434E" w:rsidRDefault="006B434E" w:rsidP="000265AD">
      <w:pPr>
        <w:pStyle w:val="Akapitzlist"/>
        <w:numPr>
          <w:ilvl w:val="3"/>
          <w:numId w:val="6"/>
        </w:numPr>
        <w:spacing w:after="240"/>
        <w:ind w:right="3"/>
        <w:rPr>
          <w:rFonts w:cstheme="minorHAnsi"/>
          <w:bCs/>
        </w:rPr>
      </w:pPr>
      <w:bookmarkStart w:id="20" w:name="_Hlk97202001"/>
      <w:r w:rsidRPr="006B434E">
        <w:rPr>
          <w:rFonts w:cstheme="minorHAnsi"/>
          <w:b/>
        </w:rPr>
        <w:t>co najmniej</w:t>
      </w:r>
      <w:r w:rsidRPr="006B434E">
        <w:rPr>
          <w:rFonts w:cstheme="minorHAnsi"/>
          <w:b/>
          <w:bCs/>
        </w:rPr>
        <w:t xml:space="preserve"> 1</w:t>
      </w:r>
      <w:bookmarkEnd w:id="20"/>
      <w:r w:rsidRPr="006B434E">
        <w:rPr>
          <w:rFonts w:cstheme="minorHAnsi"/>
          <w:b/>
          <w:bCs/>
        </w:rPr>
        <w:t xml:space="preserve"> osobą posiadającą uprawnienia budowlane do projektowania</w:t>
      </w:r>
      <w:r>
        <w:rPr>
          <w:rFonts w:cstheme="minorHAnsi"/>
          <w:b/>
          <w:bCs/>
        </w:rPr>
        <w:br/>
      </w:r>
      <w:r w:rsidRPr="006B434E">
        <w:rPr>
          <w:rFonts w:cstheme="minorHAnsi"/>
          <w:bCs/>
        </w:rPr>
        <w:t>w specjalności instalacyjnej w zakresie sieci, instalacji i urządzeń cieplnych, wentylacyjnych, gazowych, wodociągowych i kanalizacyjnych oraz należącą do właściwej terytorialnie Izby Inżynierów Budownictwa.</w:t>
      </w:r>
    </w:p>
    <w:p w14:paraId="7BBBDD32" w14:textId="44565ACA" w:rsidR="006B434E" w:rsidRPr="006559F2" w:rsidRDefault="006B434E" w:rsidP="000265AD">
      <w:pPr>
        <w:pStyle w:val="Akapitzlist"/>
        <w:numPr>
          <w:ilvl w:val="3"/>
          <w:numId w:val="6"/>
        </w:numPr>
        <w:ind w:right="3"/>
        <w:rPr>
          <w:rFonts w:cstheme="minorHAnsi"/>
          <w:bCs/>
        </w:rPr>
      </w:pPr>
      <w:r w:rsidRPr="006B434E">
        <w:rPr>
          <w:rFonts w:cstheme="minorHAnsi"/>
          <w:b/>
        </w:rPr>
        <w:t>co najmniej</w:t>
      </w:r>
      <w:r w:rsidRPr="006B434E">
        <w:rPr>
          <w:rFonts w:cstheme="minorHAnsi"/>
          <w:b/>
          <w:bCs/>
        </w:rPr>
        <w:t xml:space="preserve"> 1 osobą posiadającą uprawnienia budowlane do projektowania</w:t>
      </w:r>
      <w:r>
        <w:rPr>
          <w:rFonts w:cstheme="minorHAnsi"/>
          <w:b/>
          <w:bCs/>
        </w:rPr>
        <w:br/>
      </w:r>
      <w:r w:rsidRPr="006B434E">
        <w:rPr>
          <w:rFonts w:cstheme="minorHAnsi"/>
          <w:bCs/>
        </w:rPr>
        <w:t>w specjalności instalacyjnej w zakresie sieci, instalacji i urządzeń elektrycznych</w:t>
      </w:r>
      <w:r>
        <w:rPr>
          <w:rFonts w:cstheme="minorHAnsi"/>
          <w:bCs/>
        </w:rPr>
        <w:br/>
      </w:r>
      <w:r w:rsidRPr="006B434E">
        <w:rPr>
          <w:rFonts w:cstheme="minorHAnsi"/>
          <w:bCs/>
        </w:rPr>
        <w:t>i elektroenergetycznych oraz należącą do właściwej terytorialnie Izby Inżynierów Budownictwa</w:t>
      </w:r>
      <w:r w:rsidR="001D6560">
        <w:rPr>
          <w:rFonts w:cstheme="minorHAnsi"/>
          <w:bCs/>
        </w:rPr>
        <w:t>.</w:t>
      </w:r>
    </w:p>
    <w:p w14:paraId="5CA24F0A" w14:textId="77777777" w:rsidR="003832BF" w:rsidRPr="003832BF" w:rsidRDefault="003832BF" w:rsidP="003832BF">
      <w:pPr>
        <w:ind w:right="3"/>
        <w:rPr>
          <w:rFonts w:cstheme="minorHAnsi"/>
          <w:b/>
          <w:bCs/>
        </w:rPr>
      </w:pPr>
    </w:p>
    <w:p w14:paraId="72B43DD6" w14:textId="71E0D0D5" w:rsidR="00D23880" w:rsidRDefault="006B4500" w:rsidP="007355C2">
      <w:pPr>
        <w:pStyle w:val="Akapitzlist"/>
        <w:numPr>
          <w:ilvl w:val="1"/>
          <w:numId w:val="5"/>
        </w:numPr>
        <w:spacing w:before="60" w:after="240"/>
        <w:ind w:right="3"/>
        <w:rPr>
          <w:rFonts w:cstheme="minorHAnsi"/>
        </w:rPr>
      </w:pPr>
      <w:r>
        <w:rPr>
          <w:rFonts w:cstheme="minorHAnsi"/>
        </w:rPr>
        <w:t xml:space="preserve">Oceniając zdolność techniczną lub zawodową, Zamawiający może, na każdym etapie postępowania uznać, że Wykonawca nie posiada wymaganych zdolności, jeżeli posiadanie </w:t>
      </w:r>
      <w:r w:rsidR="00171287">
        <w:rPr>
          <w:rFonts w:cstheme="minorHAnsi"/>
        </w:rPr>
        <w:br/>
      </w:r>
      <w:r>
        <w:rPr>
          <w:rFonts w:cstheme="minorHAnsi"/>
        </w:rPr>
        <w:t>przez Wykonawcę sprzecznych interesów, w szczególności zaa</w:t>
      </w:r>
      <w:r w:rsidR="007355C2">
        <w:rPr>
          <w:rFonts w:cstheme="minorHAnsi"/>
        </w:rPr>
        <w:t>ngażowanie zasobów technicznych</w:t>
      </w:r>
      <w:r w:rsidR="007355C2">
        <w:rPr>
          <w:rFonts w:cstheme="minorHAnsi"/>
        </w:rPr>
        <w:br/>
      </w:r>
      <w:r>
        <w:rPr>
          <w:rFonts w:cstheme="minorHAnsi"/>
        </w:rPr>
        <w:t>lub zawodowych Wykonawcy w inne przedsięwzięcia gospodarcze Wykonawcy może mieć negatywny wpływ na realizację</w:t>
      </w:r>
      <w:r>
        <w:rPr>
          <w:rFonts w:cstheme="minorHAnsi"/>
          <w:spacing w:val="-15"/>
        </w:rPr>
        <w:t xml:space="preserve"> </w:t>
      </w:r>
      <w:r>
        <w:rPr>
          <w:rFonts w:cstheme="minorHAnsi"/>
        </w:rPr>
        <w:t>zamówienia.</w:t>
      </w:r>
    </w:p>
    <w:p w14:paraId="07B53601" w14:textId="36AF28CB"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Warunek dotyczący uprawnień do prowadzenia określonej działalności gospodarczej </w:t>
      </w:r>
      <w:r w:rsidR="00171287">
        <w:rPr>
          <w:rFonts w:cstheme="minorHAnsi"/>
        </w:rPr>
        <w:br/>
      </w:r>
      <w:r>
        <w:rPr>
          <w:rFonts w:cstheme="minorHAnsi"/>
        </w:rPr>
        <w:t>lub zawodowej, będzie spełniony, jeżeli co najmniej jeden z W</w:t>
      </w:r>
      <w:r w:rsidR="007355C2">
        <w:rPr>
          <w:rFonts w:cstheme="minorHAnsi"/>
        </w:rPr>
        <w:t>ykonawców wspólnie ubiegających</w:t>
      </w:r>
      <w:r w:rsidR="007355C2">
        <w:rPr>
          <w:rFonts w:cstheme="minorHAnsi"/>
        </w:rPr>
        <w:br/>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3DD4AA87"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 xml:space="preserve">W odniesieniu do warunków dotyczących wykształcenia, kwalifikacji zawodowych </w:t>
      </w:r>
      <w:r w:rsidR="00171287">
        <w:rPr>
          <w:rFonts w:cstheme="minorHAnsi"/>
        </w:rPr>
        <w:br/>
      </w:r>
      <w:r>
        <w:rPr>
          <w:rFonts w:cstheme="minorHAnsi"/>
        </w:rPr>
        <w:t>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w:t>
      </w:r>
      <w:r>
        <w:rPr>
          <w:rFonts w:cstheme="minorHAnsi"/>
        </w:rPr>
        <w:lastRenderedPageBreak/>
        <w:t xml:space="preserve">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7C81382C"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sidR="00171287">
        <w:rPr>
          <w:rFonts w:cstheme="minorHAnsi"/>
        </w:rPr>
        <w:br/>
      </w:r>
      <w:r>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355C2">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982948">
      <w:pPr>
        <w:pStyle w:val="Akapitzlist"/>
        <w:numPr>
          <w:ilvl w:val="1"/>
          <w:numId w:val="5"/>
        </w:numPr>
        <w:spacing w:before="61"/>
        <w:ind w:left="993" w:right="248"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982948">
      <w:pPr>
        <w:pStyle w:val="Akapitzlist"/>
        <w:numPr>
          <w:ilvl w:val="2"/>
          <w:numId w:val="5"/>
        </w:numPr>
        <w:spacing w:before="60"/>
        <w:ind w:left="1418" w:right="25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3532C5">
      <w:pPr>
        <w:pStyle w:val="Akapitzlist"/>
        <w:numPr>
          <w:ilvl w:val="2"/>
          <w:numId w:val="5"/>
        </w:numPr>
        <w:spacing w:before="59" w:after="240"/>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2B8496B" w:rsidR="00D23880" w:rsidRDefault="006B4500" w:rsidP="003532C5">
      <w:pPr>
        <w:pStyle w:val="Akapitzlist"/>
        <w:numPr>
          <w:ilvl w:val="1"/>
          <w:numId w:val="5"/>
        </w:numPr>
        <w:spacing w:before="37" w:after="240"/>
        <w:ind w:left="993" w:right="281"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71287">
        <w:rPr>
          <w:rFonts w:cstheme="minorHAnsi"/>
        </w:rPr>
        <w:br/>
      </w:r>
      <w:r>
        <w:rPr>
          <w:rFonts w:cstheme="minorHAnsi"/>
        </w:rPr>
        <w:t>na wykazanie przez Wykonawcę spełnienia warunków udziału w postępowaniu oraz zbada,</w:t>
      </w:r>
      <w:r w:rsidR="00171287">
        <w:rPr>
          <w:rFonts w:cstheme="minorHAnsi"/>
        </w:rPr>
        <w:br/>
      </w:r>
      <w:r>
        <w:rPr>
          <w:rFonts w:cstheme="minorHAnsi"/>
        </w:rPr>
        <w:t xml:space="preserve"> czy nie zachodzą wobec tego podmiotu podstawy wykluczenia, które zostały przewidziane względem</w:t>
      </w:r>
      <w:r>
        <w:rPr>
          <w:rFonts w:cstheme="minorHAnsi"/>
          <w:spacing w:val="-5"/>
        </w:rPr>
        <w:t xml:space="preserve"> </w:t>
      </w:r>
      <w:r>
        <w:rPr>
          <w:rFonts w:cstheme="minorHAnsi"/>
        </w:rPr>
        <w:t>Wykonawcy.</w:t>
      </w:r>
    </w:p>
    <w:p w14:paraId="3CE0A80F" w14:textId="0CB2C682" w:rsidR="00D23880" w:rsidRDefault="006B4500" w:rsidP="003532C5">
      <w:pPr>
        <w:pStyle w:val="Akapitzlist"/>
        <w:numPr>
          <w:ilvl w:val="1"/>
          <w:numId w:val="5"/>
        </w:numPr>
        <w:spacing w:before="61" w:after="240"/>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sidR="00171287">
        <w:rPr>
          <w:rFonts w:cstheme="minorHAnsi"/>
        </w:rPr>
        <w:br/>
      </w:r>
      <w:r>
        <w:rPr>
          <w:rFonts w:cstheme="minorHAnsi"/>
        </w:rPr>
        <w:t xml:space="preserve"> przez Zamawiającego powstałą wskutek nieudostępnienia tych zasobów, chyba </w:t>
      </w:r>
      <w:r w:rsidR="00171287">
        <w:rPr>
          <w:rFonts w:cstheme="minorHAnsi"/>
        </w:rPr>
        <w:br/>
      </w:r>
      <w:r>
        <w:rPr>
          <w:rFonts w:cstheme="minorHAnsi"/>
        </w:rPr>
        <w:t>że za udostępnienie zasobów podmiot ten nie ponosi</w:t>
      </w:r>
      <w:r>
        <w:rPr>
          <w:rFonts w:cstheme="minorHAnsi"/>
          <w:spacing w:val="-29"/>
        </w:rPr>
        <w:t xml:space="preserve"> </w:t>
      </w:r>
      <w:r>
        <w:rPr>
          <w:rFonts w:cstheme="minorHAnsi"/>
        </w:rPr>
        <w:t>winy.</w:t>
      </w:r>
    </w:p>
    <w:p w14:paraId="119C1886" w14:textId="77777777" w:rsidR="00D23880" w:rsidRDefault="006B4500" w:rsidP="003532C5">
      <w:pPr>
        <w:pStyle w:val="Akapitzlist"/>
        <w:numPr>
          <w:ilvl w:val="1"/>
          <w:numId w:val="5"/>
        </w:numPr>
        <w:tabs>
          <w:tab w:val="left" w:pos="9639"/>
        </w:tabs>
        <w:spacing w:before="59" w:after="240"/>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C6594B0" w14:textId="41762DC9" w:rsidR="00D23880" w:rsidRDefault="006B4500" w:rsidP="003532C5">
      <w:pPr>
        <w:pStyle w:val="Akapitzlist"/>
        <w:numPr>
          <w:ilvl w:val="1"/>
          <w:numId w:val="5"/>
        </w:numPr>
        <w:spacing w:before="61" w:after="240"/>
        <w:ind w:left="993" w:right="281" w:hanging="426"/>
        <w:rPr>
          <w:rFonts w:cstheme="minorHAnsi"/>
        </w:rPr>
      </w:pPr>
      <w:r>
        <w:rPr>
          <w:rFonts w:cstheme="minorHAnsi"/>
        </w:rPr>
        <w:t>Wykonawca nie może, po upływie terminu składania ofert, powoływać się na zdolności</w:t>
      </w:r>
      <w:r w:rsidR="00171287">
        <w:rPr>
          <w:rFonts w:cstheme="minorHAnsi"/>
        </w:rPr>
        <w:br/>
      </w:r>
      <w:r>
        <w:rPr>
          <w:rFonts w:cstheme="minorHAnsi"/>
        </w:rP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5005ECC4" w14:textId="77777777" w:rsidR="00D23880" w:rsidRDefault="006B4500" w:rsidP="00982948">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03F869C" w:rsidR="00D23880" w:rsidRDefault="006B4500" w:rsidP="00982948">
      <w:pPr>
        <w:pStyle w:val="Nagwek3"/>
        <w:numPr>
          <w:ilvl w:val="0"/>
          <w:numId w:val="6"/>
        </w:numPr>
        <w:spacing w:before="120"/>
        <w:ind w:right="284"/>
        <w:jc w:val="both"/>
        <w:rPr>
          <w:rFonts w:cstheme="minorHAnsi"/>
        </w:rPr>
      </w:pPr>
      <w:bookmarkStart w:id="21" w:name="_Toc121996291"/>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r w:rsidR="00C82BDA" w:rsidRPr="00C82BDA">
        <w:rPr>
          <w:rFonts w:cstheme="minorHAnsi"/>
          <w:lang w:val="pl"/>
        </w:rPr>
        <w:t>:</w:t>
      </w:r>
      <w:bookmarkEnd w:id="21"/>
    </w:p>
    <w:p w14:paraId="08EDD3F1" w14:textId="77777777"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lastRenderedPageBreak/>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4F1E57F7" w:rsidR="00D23880" w:rsidRDefault="000265AD" w:rsidP="00F74397">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sidR="006B4500">
        <w:rPr>
          <w:rFonts w:cstheme="minorHAnsi"/>
        </w:rPr>
        <w:t>w postępowaniu, albo oświadczenia o przynależności do tej samej grupy kapitałowej wraz z dokumentami</w:t>
      </w:r>
      <w:r w:rsidR="00625262">
        <w:rPr>
          <w:rFonts w:cstheme="minorHAnsi"/>
        </w:rPr>
        <w:br/>
      </w:r>
      <w:r w:rsidR="006B4500">
        <w:rPr>
          <w:rFonts w:cstheme="minorHAnsi"/>
        </w:rPr>
        <w:t xml:space="preserve"> lub informacjami potwierdzającymi przygotowanie oferty, oferty częściowej lub wniosku o dopuszczenie do udziału w postępowaniu niezależnie od innego wykonawcy należącego</w:t>
      </w:r>
      <w:r w:rsidR="00625262">
        <w:rPr>
          <w:rFonts w:cstheme="minorHAnsi"/>
        </w:rPr>
        <w:br/>
      </w:r>
      <w:r w:rsidR="006B4500">
        <w:rPr>
          <w:rFonts w:cstheme="minorHAnsi"/>
        </w:rPr>
        <w:t xml:space="preserve">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F72154" w:rsidRPr="00DC0E98">
        <w:rPr>
          <w:rFonts w:cstheme="minorHAnsi"/>
          <w:b/>
        </w:rPr>
        <w:t>7</w:t>
      </w:r>
      <w:r w:rsidR="006B4500" w:rsidRPr="00DC0E98">
        <w:rPr>
          <w:rFonts w:cstheme="minorHAnsi"/>
        </w:rPr>
        <w:t xml:space="preserve"> </w:t>
      </w:r>
      <w:r w:rsidR="006B4500">
        <w:rPr>
          <w:rFonts w:cstheme="minorHAnsi"/>
        </w:rPr>
        <w:t>do SWZ;</w:t>
      </w:r>
    </w:p>
    <w:p w14:paraId="7758122F" w14:textId="76FD9A6B" w:rsidR="00D23880" w:rsidRDefault="000265AD"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 xml:space="preserve">dpis lub informacja z Krajowego Rejestru Sądowego lub z Centralnej Ewidencji i Informacji o Działalności Gospodarczej, w zakresie art. 109 ust. 1 pkt 4 ustawy, sporządzonych </w:t>
      </w:r>
      <w:r w:rsidR="00625262">
        <w:rPr>
          <w:rFonts w:cstheme="minorHAnsi"/>
        </w:rPr>
        <w:br/>
      </w:r>
      <w:r w:rsidR="006B4500">
        <w:rPr>
          <w:rFonts w:cstheme="minorHAnsi"/>
        </w:rPr>
        <w:t>nie wcześniej niż 3 miesiące przed jej złożeniem, jeżeli odrębne przepisy wymagają wpisu do rejestru lub ewidencji;</w:t>
      </w:r>
    </w:p>
    <w:p w14:paraId="08BE8279" w14:textId="76D65149" w:rsidR="00D23880" w:rsidRDefault="000265AD" w:rsidP="00F74397">
      <w:pPr>
        <w:pStyle w:val="Akapitzlist"/>
        <w:numPr>
          <w:ilvl w:val="2"/>
          <w:numId w:val="6"/>
        </w:numPr>
        <w:spacing w:before="61"/>
        <w:ind w:left="1418" w:right="247" w:hanging="432"/>
        <w:rPr>
          <w:rFonts w:cstheme="minorHAnsi"/>
        </w:rPr>
      </w:pPr>
      <w:r>
        <w:rPr>
          <w:rFonts w:cstheme="minorHAnsi"/>
        </w:rPr>
        <w:t>d</w:t>
      </w:r>
      <w:r w:rsidR="006B4500">
        <w:rPr>
          <w:rFonts w:cstheme="minorHAnsi"/>
        </w:rPr>
        <w:t xml:space="preserve">okument potwierdzający, że Wykonawca jest ubezpieczony od odpowiedzialności cywilnej w zakresie prowadzonej działalności związanej z przedmiotem zamówienia na sumę gwarancyjną określoną przez Zamawiającego; </w:t>
      </w:r>
    </w:p>
    <w:p w14:paraId="0FA016EE" w14:textId="14809399" w:rsidR="00D23880" w:rsidRDefault="000265AD" w:rsidP="00F74397">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w:t>
      </w:r>
      <w:r w:rsidR="008B67B8">
        <w:rPr>
          <w:rFonts w:cstheme="minorHAnsi"/>
        </w:rPr>
        <w:br/>
      </w:r>
      <w:r w:rsidR="006B4500">
        <w:rPr>
          <w:rFonts w:cstheme="minorHAnsi"/>
        </w:rPr>
        <w:t xml:space="preserve">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6AB237" w14:textId="57768AE2" w:rsidR="00D23880" w:rsidRDefault="000265AD" w:rsidP="00F74397">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6B4500">
        <w:rPr>
          <w:rFonts w:cstheme="minorHAnsi"/>
          <w:color w:val="000000" w:themeColor="text1"/>
        </w:rPr>
        <w:br/>
        <w:t xml:space="preserve">o podstawie do dysponowania tymi osobami - wzór: </w:t>
      </w:r>
      <w:r w:rsidR="006B4500" w:rsidRPr="00F418D8">
        <w:rPr>
          <w:rFonts w:cstheme="minorHAnsi"/>
          <w:b/>
          <w:color w:val="000000" w:themeColor="text1"/>
        </w:rPr>
        <w:t xml:space="preserve">Załącznik nr 5 </w:t>
      </w:r>
      <w:r w:rsidR="006B4500">
        <w:rPr>
          <w:rFonts w:cstheme="minorHAnsi"/>
          <w:color w:val="000000" w:themeColor="text1"/>
        </w:rPr>
        <w:t>do</w:t>
      </w:r>
      <w:r w:rsidR="006B4500">
        <w:rPr>
          <w:rFonts w:cstheme="minorHAnsi"/>
          <w:color w:val="000000" w:themeColor="text1"/>
          <w:spacing w:val="-32"/>
        </w:rPr>
        <w:t xml:space="preserve"> </w:t>
      </w:r>
      <w:r w:rsidR="006B4500">
        <w:rPr>
          <w:rFonts w:cstheme="minorHAnsi"/>
          <w:color w:val="000000" w:themeColor="text1"/>
        </w:rPr>
        <w:t>SWZ;</w:t>
      </w:r>
    </w:p>
    <w:p w14:paraId="5443E569" w14:textId="0C6D5332" w:rsidR="00D23880" w:rsidRDefault="000265AD" w:rsidP="00F74397">
      <w:pPr>
        <w:pStyle w:val="Akapitzlist"/>
        <w:numPr>
          <w:ilvl w:val="2"/>
          <w:numId w:val="6"/>
        </w:numPr>
        <w:spacing w:before="61" w:after="240"/>
        <w:ind w:left="1418" w:right="248" w:hanging="425"/>
        <w:rPr>
          <w:rFonts w:cstheme="minorHAnsi"/>
          <w:color w:val="000000" w:themeColor="text1"/>
        </w:rPr>
      </w:pPr>
      <w:r>
        <w:rPr>
          <w:rFonts w:cstheme="minorHAnsi"/>
          <w:b/>
          <w:color w:val="000000" w:themeColor="text1"/>
        </w:rPr>
        <w:t>o</w:t>
      </w:r>
      <w:r w:rsidR="006B4500">
        <w:rPr>
          <w:rFonts w:cstheme="minorHAnsi"/>
          <w:b/>
          <w:color w:val="000000" w:themeColor="text1"/>
        </w:rPr>
        <w:t>świadczenie o aktualności informacji zawartych w oświadczeniu</w:t>
      </w:r>
      <w:r w:rsidR="006B4500">
        <w:rPr>
          <w:rFonts w:cstheme="minorHAnsi"/>
          <w:color w:val="000000" w:themeColor="text1"/>
        </w:rPr>
        <w:t xml:space="preserve">, o którym mowa w Rozdziale XIV, pkt 6, ppkt 6.3. SWZ, w zakresie podstaw wykluczenia z postępowania wskazanych przez Zamawiającego – wzór: </w:t>
      </w:r>
      <w:r w:rsidR="006B4500" w:rsidRPr="00F418D8">
        <w:rPr>
          <w:rFonts w:cstheme="minorHAnsi"/>
          <w:b/>
          <w:color w:val="000000" w:themeColor="text1"/>
        </w:rPr>
        <w:t xml:space="preserve">Załącznik nr </w:t>
      </w:r>
      <w:r w:rsidR="00F72154" w:rsidRPr="00F418D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
        </w:rPr>
        <w:t xml:space="preserve"> </w:t>
      </w:r>
      <w:r w:rsidR="006B4500">
        <w:rPr>
          <w:rFonts w:cstheme="minorHAnsi"/>
          <w:color w:val="000000" w:themeColor="text1"/>
        </w:rPr>
        <w:t xml:space="preserve">SWZ.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5D0A6FE5"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 kraju, w którym Wykonawca ma siedzibę lub miejsce zamieszkania, nie wydaje </w:t>
      </w:r>
      <w:r w:rsidR="008B67B8">
        <w:rPr>
          <w:rFonts w:cstheme="minorHAnsi"/>
        </w:rPr>
        <w:br/>
      </w:r>
      <w:r>
        <w:rPr>
          <w:rFonts w:cstheme="minorHAnsi"/>
        </w:rPr>
        <w:t xml:space="preserve">się dokumentów, o których mowa w pkt. 4 ppkt 4.2, zastępuje się je w całości lub części dokumentem zawierającym odpowiednio oświadczenie Wykonawcy, ze wskazaniem osoby </w:t>
      </w:r>
      <w:r w:rsidR="008B67B8">
        <w:rPr>
          <w:rFonts w:cstheme="minorHAnsi"/>
        </w:rPr>
        <w:br/>
      </w:r>
      <w:r>
        <w:rPr>
          <w:rFonts w:cstheme="minorHAnsi"/>
        </w:rPr>
        <w:t xml:space="preserve">albo osób uprawnionych do jego reprezentacji, złożone przed notariuszem lub przed organem sądowym, administracyjnym albo organem samorządu zawodowego lub gospodarczego </w:t>
      </w:r>
      <w:r>
        <w:rPr>
          <w:rFonts w:cstheme="minorHAnsi"/>
        </w:rPr>
        <w:lastRenderedPageBreak/>
        <w:t>właściwym ze względu na siedzibę lub</w:t>
      </w:r>
      <w:r w:rsidR="003532C5">
        <w:rPr>
          <w:rFonts w:cstheme="minorHAnsi"/>
        </w:rPr>
        <w:t xml:space="preserve"> miejsce zamieszkania Wykonawcy</w:t>
      </w:r>
      <w:r>
        <w:rPr>
          <w:rFonts w:cstheme="minorHAnsi"/>
        </w:rPr>
        <w:t>.</w:t>
      </w:r>
    </w:p>
    <w:p w14:paraId="7E27B8CB" w14:textId="77777777" w:rsidR="00D23880" w:rsidRDefault="006B4500" w:rsidP="003532C5">
      <w:pPr>
        <w:pStyle w:val="Akapitzlist"/>
        <w:numPr>
          <w:ilvl w:val="1"/>
          <w:numId w:val="6"/>
        </w:numPr>
        <w:spacing w:before="59" w:after="240"/>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4E945D2" w14:textId="54855697"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8B67B8">
        <w:rPr>
          <w:rFonts w:cstheme="minorHAnsi"/>
        </w:rPr>
        <w:br/>
      </w:r>
      <w:r>
        <w:rPr>
          <w:rFonts w:cstheme="minorHAnsi"/>
        </w:rPr>
        <w:t>od wykonawcy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77777777" w:rsidR="00D23880" w:rsidRDefault="006B4500" w:rsidP="00982948">
      <w:pPr>
        <w:pStyle w:val="Akapitzlist"/>
        <w:numPr>
          <w:ilvl w:val="1"/>
          <w:numId w:val="6"/>
        </w:numPr>
        <w:spacing w:before="58" w:after="240"/>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2020 roku, poz. 346 ze</w:t>
      </w:r>
      <w:r>
        <w:rPr>
          <w:rFonts w:cstheme="minorHAnsi"/>
          <w:spacing w:val="-2"/>
        </w:rPr>
        <w:t xml:space="preserve"> </w:t>
      </w:r>
      <w:r>
        <w:rPr>
          <w:rFonts w:cstheme="minorHAnsi"/>
        </w:rPr>
        <w:t>zmianami).</w:t>
      </w:r>
    </w:p>
    <w:p w14:paraId="625F2899" w14:textId="5CD0BF59" w:rsidR="00D23880" w:rsidRDefault="006B4500" w:rsidP="008A54DF">
      <w:pPr>
        <w:pStyle w:val="Nagwek3"/>
        <w:numPr>
          <w:ilvl w:val="0"/>
          <w:numId w:val="6"/>
        </w:numPr>
        <w:spacing w:before="120" w:after="240"/>
        <w:ind w:left="1134" w:right="249" w:hanging="708"/>
        <w:jc w:val="both"/>
        <w:rPr>
          <w:rFonts w:cstheme="minorHAnsi"/>
        </w:rPr>
      </w:pPr>
      <w:bookmarkStart w:id="22" w:name="_Toc121996292"/>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22"/>
    </w:p>
    <w:p w14:paraId="77A55A82" w14:textId="77777777"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 xml:space="preserve">Zamawiający nie przewiduje sposobu komunikowania się z Wykonawcami w inny sposób niż przy </w:t>
      </w:r>
      <w:r>
        <w:rPr>
          <w:rFonts w:cstheme="minorHAnsi"/>
        </w:rPr>
        <w:lastRenderedPageBreak/>
        <w:t>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284EB894" w:rsidR="00D23880" w:rsidRDefault="006B4500" w:rsidP="008A54DF">
      <w:pPr>
        <w:pStyle w:val="Akapitzlist"/>
        <w:numPr>
          <w:ilvl w:val="1"/>
          <w:numId w:val="6"/>
        </w:numPr>
        <w:spacing w:before="60" w:after="240"/>
        <w:ind w:left="993" w:right="246"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sidR="008B67B8">
        <w:rPr>
          <w:rFonts w:cstheme="minorHAnsi"/>
        </w:rPr>
        <w:br/>
      </w:r>
      <w:r>
        <w:rPr>
          <w:rFonts w:cstheme="minorHAnsi"/>
        </w:rP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67F12EB6"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sidR="00AF7E89">
        <w:rPr>
          <w:rFonts w:cstheme="minorHAnsi"/>
        </w:rPr>
        <w:br/>
      </w:r>
      <w:r>
        <w:rPr>
          <w:rFonts w:cstheme="minorHAnsi"/>
        </w:rP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5415F47"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w:t>
      </w:r>
      <w:r w:rsidR="00AF7E89">
        <w:rPr>
          <w:rFonts w:cstheme="minorHAnsi"/>
        </w:rPr>
        <w:br/>
      </w:r>
      <w:r>
        <w:rPr>
          <w:rFonts w:cstheme="minorHAnsi"/>
        </w:rPr>
        <w:t xml:space="preserve">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2A99E924"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w:t>
      </w:r>
      <w:r w:rsidR="00AF7E89">
        <w:rPr>
          <w:rFonts w:cstheme="minorHAnsi"/>
        </w:rPr>
        <w:br/>
      </w:r>
      <w:r>
        <w:rPr>
          <w:rFonts w:cstheme="minorHAnsi"/>
        </w:rPr>
        <w:t xml:space="preserve">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982948">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8A54DF">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0CC84F40" w:rsidR="00D23880" w:rsidRDefault="006B4500" w:rsidP="008A54DF">
      <w:pPr>
        <w:pStyle w:val="Akapitzlist"/>
        <w:numPr>
          <w:ilvl w:val="1"/>
          <w:numId w:val="6"/>
        </w:numPr>
        <w:spacing w:before="61" w:after="240"/>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sidR="00AF7E89">
        <w:rPr>
          <w:rFonts w:cstheme="minorHAnsi"/>
        </w:rPr>
        <w:br/>
      </w:r>
      <w:r>
        <w:rPr>
          <w:rFonts w:cstheme="minorHAnsi"/>
        </w:rPr>
        <w:lastRenderedPageBreak/>
        <w:t xml:space="preserve"> do zamawiającego”). Taka oferta zostanie uznana przez Zamawiającego za ofertę handlową</w:t>
      </w:r>
      <w:r w:rsidR="00AF7E89">
        <w:rPr>
          <w:rFonts w:cstheme="minorHAnsi"/>
        </w:rPr>
        <w:br/>
      </w:r>
      <w:r>
        <w:rPr>
          <w:rFonts w:cstheme="minorHAnsi"/>
        </w:rPr>
        <w:t xml:space="preserve">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.doc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7B95055D"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w:t>
      </w:r>
      <w:r w:rsidR="00AF7E89">
        <w:rPr>
          <w:rFonts w:cstheme="minorHAnsi"/>
        </w:rPr>
        <w:br/>
      </w:r>
      <w:r>
        <w:rPr>
          <w:rFonts w:cstheme="minorHAnsi"/>
        </w:rPr>
        <w:t xml:space="preserve">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82F043B" w14:textId="77777777" w:rsidR="00D23880" w:rsidRDefault="006B4500" w:rsidP="00982948">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77777777" w:rsidR="00D23880" w:rsidRDefault="006B4500" w:rsidP="00982948">
      <w:pPr>
        <w:pStyle w:val="Akapitzlist"/>
        <w:numPr>
          <w:ilvl w:val="2"/>
          <w:numId w:val="6"/>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6F0BCE4B"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8B67B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38121866" w14:textId="35361E3F" w:rsidR="00D23880" w:rsidRDefault="006B4500" w:rsidP="00982948">
      <w:pPr>
        <w:pStyle w:val="Nagwek3"/>
        <w:numPr>
          <w:ilvl w:val="0"/>
          <w:numId w:val="6"/>
        </w:numPr>
        <w:spacing w:before="120"/>
        <w:ind w:left="1134" w:hanging="708"/>
        <w:rPr>
          <w:rFonts w:cstheme="minorHAnsi"/>
        </w:rPr>
      </w:pPr>
      <w:bookmarkStart w:id="23" w:name="_Toc121996293"/>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23"/>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0BE7A0A1" w:rsidR="00D23880" w:rsidRDefault="00C87BC1" w:rsidP="00982948">
      <w:pPr>
        <w:pStyle w:val="Akapitzlist"/>
        <w:numPr>
          <w:ilvl w:val="2"/>
          <w:numId w:val="6"/>
        </w:numPr>
        <w:spacing w:after="240"/>
        <w:ind w:left="1418" w:hanging="425"/>
        <w:jc w:val="left"/>
        <w:rPr>
          <w:rFonts w:cstheme="minorHAnsi"/>
        </w:rPr>
      </w:pPr>
      <w:r>
        <w:rPr>
          <w:rFonts w:cstheme="minorHAnsi"/>
        </w:rPr>
        <w:lastRenderedPageBreak/>
        <w:t>Aleksandra Ostrowska</w:t>
      </w:r>
      <w:r w:rsidR="006B4500">
        <w:rPr>
          <w:rFonts w:cstheme="minorHAnsi"/>
        </w:rPr>
        <w:t xml:space="preserve"> – kontakt za pośrednictwem Platformy zgodnie z Rozdziałem XI</w:t>
      </w:r>
      <w:r w:rsidR="00D04386">
        <w:rPr>
          <w:rFonts w:cstheme="minorHAnsi"/>
        </w:rPr>
        <w:t>I</w:t>
      </w:r>
      <w:r w:rsidR="006B4500">
        <w:rPr>
          <w:rFonts w:cstheme="minorHAnsi"/>
        </w:rPr>
        <w:t xml:space="preserve"> pkt 4 SWZ.</w:t>
      </w:r>
    </w:p>
    <w:p w14:paraId="5471F583" w14:textId="78332BB4" w:rsidR="00D23880" w:rsidRDefault="006B4500" w:rsidP="00982948">
      <w:pPr>
        <w:pStyle w:val="Nagwek3"/>
        <w:numPr>
          <w:ilvl w:val="0"/>
          <w:numId w:val="6"/>
        </w:numPr>
        <w:spacing w:before="120"/>
        <w:ind w:left="1134" w:hanging="708"/>
        <w:rPr>
          <w:rFonts w:cstheme="minorHAnsi"/>
        </w:rPr>
      </w:pPr>
      <w:bookmarkStart w:id="24" w:name="_Toc121996294"/>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24"/>
    </w:p>
    <w:p w14:paraId="32E490F6" w14:textId="77777777"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Pr>
          <w:rFonts w:cstheme="minorHAnsi"/>
        </w:rPr>
        <w:b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CE58219" w14:textId="77777777" w:rsidR="00D23880" w:rsidRDefault="006B4500" w:rsidP="00982948">
      <w:pPr>
        <w:pStyle w:val="Akapitzlist"/>
        <w:numPr>
          <w:ilvl w:val="2"/>
          <w:numId w:val="6"/>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5BBCBBC4" w14:textId="77777777"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0E147D00"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p>
    <w:p w14:paraId="73E6B0A0" w14:textId="43B02DF7"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Pr>
          <w:rFonts w:cstheme="minorHAnsi"/>
        </w:rPr>
        <w:t>.</w:t>
      </w:r>
    </w:p>
    <w:p w14:paraId="71B58059" w14:textId="77777777"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5B09C766" w14:textId="77777777"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Pr>
          <w:rFonts w:cstheme="minorHAnsi"/>
        </w:rPr>
        <w:br/>
        <w:t>o którym mowa w ppkt.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213371A4" w14:textId="77777777"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 xml:space="preserve">Oferta oraz oświadczenie o niepodleganiu wykluczeniu i spełnianiu warunków udziału </w:t>
      </w:r>
      <w:r>
        <w:rPr>
          <w:rFonts w:cstheme="minorHAnsi"/>
        </w:rPr>
        <w:lastRenderedPageBreak/>
        <w:t>w postępowaniu muszą być złożone w</w:t>
      </w:r>
      <w:r>
        <w:rPr>
          <w:rFonts w:cstheme="minorHAnsi"/>
          <w:spacing w:val="-3"/>
        </w:rPr>
        <w:t xml:space="preserve"> </w:t>
      </w:r>
      <w:r>
        <w:rPr>
          <w:rFonts w:cstheme="minorHAnsi"/>
        </w:rPr>
        <w:t>oryginale (tj. w formie elektronicznej).</w:t>
      </w:r>
    </w:p>
    <w:p w14:paraId="5FF39535" w14:textId="22D73D89" w:rsidR="00D23880" w:rsidRDefault="006B4500" w:rsidP="0045524D">
      <w:pPr>
        <w:pStyle w:val="Akapitzlist"/>
        <w:numPr>
          <w:ilvl w:val="1"/>
          <w:numId w:val="6"/>
        </w:numPr>
        <w:ind w:left="993" w:right="245" w:hanging="426"/>
        <w:rPr>
          <w:rFonts w:cstheme="minorHAnsi"/>
        </w:rPr>
      </w:pPr>
      <w:r>
        <w:rPr>
          <w:rFonts w:cstheme="minorHAnsi"/>
        </w:rPr>
        <w:t xml:space="preserve">Pełnomocnictwo do złożenia oferty musi być złożone w oryginale w takiej samej formie </w:t>
      </w:r>
      <w:r w:rsidR="00923A84">
        <w:rPr>
          <w:rFonts w:cstheme="minorHAnsi"/>
        </w:rPr>
        <w:br/>
      </w:r>
      <w:r>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6CA1F26D"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w:t>
      </w:r>
      <w:r w:rsidR="00923A84">
        <w:rPr>
          <w:rFonts w:cstheme="minorHAnsi"/>
        </w:rPr>
        <w:br/>
      </w:r>
      <w:r>
        <w:rPr>
          <w:rFonts w:cstheme="minorHAnsi"/>
        </w:rPr>
        <w:t xml:space="preserve">16 kwietnia 1993 roku o zwalczaniu nieuczciwej konkurencji (t.j. Dz. U. z 2020 r., poz. 1913 </w:t>
      </w:r>
      <w:r w:rsidR="00923A84">
        <w:rPr>
          <w:rFonts w:cstheme="minorHAnsi"/>
        </w:rPr>
        <w:br/>
      </w:r>
      <w:r>
        <w:rPr>
          <w:rFonts w:cstheme="minorHAnsi"/>
        </w:rPr>
        <w:t>ze zmianami),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w formularzu składania oferty znajduje </w:t>
      </w:r>
      <w:r w:rsidR="00923A84">
        <w:rPr>
          <w:rFonts w:cstheme="minorHAnsi"/>
        </w:rPr>
        <w:br/>
      </w:r>
      <w:r>
        <w:rPr>
          <w:rFonts w:cstheme="minorHAnsi"/>
        </w:rPr>
        <w:t xml:space="preserve">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w:t>
      </w:r>
      <w:r w:rsidR="00923A84">
        <w:rPr>
          <w:rFonts w:cstheme="minorHAnsi"/>
        </w:rPr>
        <w:br/>
      </w:r>
      <w:r>
        <w:rPr>
          <w:rFonts w:cstheme="minorHAnsi"/>
        </w:rPr>
        <w:t xml:space="preserve">bez uzasadnienia, będzie traktowane przez Zamawiającego jako bezskuteczne ze względu </w:t>
      </w:r>
      <w:r w:rsidR="00923A84">
        <w:rPr>
          <w:rFonts w:cstheme="minorHAnsi"/>
        </w:rPr>
        <w:br/>
      </w:r>
      <w:r>
        <w:rPr>
          <w:rFonts w:cstheme="minorHAnsi"/>
        </w:rPr>
        <w:t>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51295B55" w14:textId="1BDE4054" w:rsidR="00D23880" w:rsidRDefault="006B4500" w:rsidP="0045524D">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w:t>
      </w:r>
      <w:r w:rsidR="00923A84">
        <w:rPr>
          <w:rFonts w:cstheme="minorHAnsi"/>
        </w:rPr>
        <w:br/>
      </w:r>
      <w:r>
        <w:rPr>
          <w:rFonts w:cstheme="minorHAnsi"/>
        </w:rPr>
        <w:t>do: 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5E2089E8" w:rsidR="00D23880" w:rsidRDefault="006B4500" w:rsidP="00982948">
      <w:pPr>
        <w:pStyle w:val="Nagwek3"/>
        <w:numPr>
          <w:ilvl w:val="0"/>
          <w:numId w:val="6"/>
        </w:numPr>
        <w:spacing w:before="120"/>
        <w:ind w:left="1134" w:hanging="708"/>
        <w:rPr>
          <w:rFonts w:cstheme="minorHAnsi"/>
        </w:rPr>
      </w:pPr>
      <w:bookmarkStart w:id="25" w:name="_Toc121996295"/>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25"/>
    </w:p>
    <w:p w14:paraId="65DDFB55" w14:textId="77777777"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1F7EF51A" w:rsidR="00D23880" w:rsidRPr="0045524D" w:rsidRDefault="006B4500" w:rsidP="00982948">
      <w:pPr>
        <w:pStyle w:val="Akapitzlist"/>
        <w:numPr>
          <w:ilvl w:val="1"/>
          <w:numId w:val="6"/>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976F5B">
        <w:rPr>
          <w:rFonts w:cstheme="minorHAnsi"/>
          <w:spacing w:val="23"/>
        </w:rPr>
        <w:t xml:space="preserve"> </w:t>
      </w:r>
      <w:r w:rsidR="00803AEA">
        <w:rPr>
          <w:b/>
        </w:rPr>
        <w:t>23</w:t>
      </w:r>
      <w:r w:rsidR="003F2415">
        <w:rPr>
          <w:b/>
        </w:rPr>
        <w:t xml:space="preserve"> grudnia</w:t>
      </w:r>
      <w:r w:rsidR="00F418D8" w:rsidRPr="00671454">
        <w:rPr>
          <w:b/>
        </w:rPr>
        <w:t xml:space="preserve"> 2022</w:t>
      </w:r>
      <w:r w:rsidRPr="00671454">
        <w:rPr>
          <w:b/>
        </w:rPr>
        <w:t xml:space="preserve"> roku, do godz. 10:00</w:t>
      </w:r>
      <w:r w:rsidRPr="0045524D">
        <w:rPr>
          <w:rFonts w:cstheme="minorHAnsi"/>
          <w:b/>
        </w:rPr>
        <w:t>.</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982948">
      <w:pPr>
        <w:pStyle w:val="Akapitzlist"/>
        <w:numPr>
          <w:ilvl w:val="1"/>
          <w:numId w:val="6"/>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lastRenderedPageBreak/>
        <w:t>Zamawiający odrzuci ofertę złożoną po terminie składania</w:t>
      </w:r>
      <w:r>
        <w:rPr>
          <w:rFonts w:cstheme="minorHAnsi"/>
          <w:spacing w:val="-2"/>
        </w:rPr>
        <w:t xml:space="preserve"> </w:t>
      </w:r>
      <w:r>
        <w:rPr>
          <w:rFonts w:cstheme="minorHAnsi"/>
        </w:rPr>
        <w:t>ofert.</w:t>
      </w:r>
    </w:p>
    <w:p w14:paraId="5CB68E20" w14:textId="7127F8B7" w:rsidR="00D23880" w:rsidRDefault="006B4500" w:rsidP="00982948">
      <w:pPr>
        <w:pStyle w:val="Nagwek3"/>
        <w:numPr>
          <w:ilvl w:val="0"/>
          <w:numId w:val="6"/>
        </w:numPr>
        <w:spacing w:before="120"/>
        <w:ind w:left="1134" w:hanging="708"/>
        <w:rPr>
          <w:rFonts w:cstheme="minorHAnsi"/>
        </w:rPr>
      </w:pPr>
      <w:bookmarkStart w:id="26" w:name="_Toc121996296"/>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26"/>
    </w:p>
    <w:p w14:paraId="62774607" w14:textId="075515E0"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671454">
        <w:rPr>
          <w:rFonts w:cstheme="minorHAnsi"/>
          <w:color w:val="000000" w:themeColor="text1"/>
        </w:rPr>
        <w:t xml:space="preserve"> </w:t>
      </w:r>
      <w:r w:rsidR="00803AEA">
        <w:rPr>
          <w:b/>
        </w:rPr>
        <w:t>23</w:t>
      </w:r>
      <w:r w:rsidR="003F2415">
        <w:rPr>
          <w:b/>
        </w:rPr>
        <w:t xml:space="preserve"> grudnia</w:t>
      </w:r>
      <w:r w:rsidRPr="0045524D">
        <w:rPr>
          <w:rFonts w:cstheme="minorHAnsi"/>
          <w:b/>
        </w:rPr>
        <w:t xml:space="preserve"> 2022 roku, o godz.</w:t>
      </w:r>
      <w:r w:rsidRPr="0045524D">
        <w:rPr>
          <w:rFonts w:cstheme="minorHAnsi"/>
          <w:b/>
          <w:spacing w:val="-2"/>
        </w:rPr>
        <w:t xml:space="preserve"> </w:t>
      </w:r>
      <w:r w:rsidRPr="0045524D">
        <w:rPr>
          <w:rFonts w:cstheme="minorHAnsi"/>
          <w:b/>
        </w:rPr>
        <w:t>10:30.</w:t>
      </w:r>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4C7893B9" w:rsidR="00D23880" w:rsidRDefault="006B4500" w:rsidP="00982948">
      <w:pPr>
        <w:pStyle w:val="Nagwek3"/>
        <w:numPr>
          <w:ilvl w:val="0"/>
          <w:numId w:val="6"/>
        </w:numPr>
        <w:spacing w:before="120"/>
        <w:ind w:left="1134" w:hanging="708"/>
        <w:rPr>
          <w:rFonts w:cstheme="minorHAnsi"/>
        </w:rPr>
      </w:pPr>
      <w:bookmarkStart w:id="27" w:name="_Toc121996297"/>
      <w:r>
        <w:rPr>
          <w:rFonts w:cstheme="minorHAnsi"/>
        </w:rPr>
        <w:t>TERMIN ZWIĄZANIA OFERTĄ</w:t>
      </w:r>
      <w:r w:rsidR="00C82BDA" w:rsidRPr="00C82BDA">
        <w:rPr>
          <w:rFonts w:cstheme="minorHAnsi"/>
        </w:rPr>
        <w:t>:</w:t>
      </w:r>
      <w:bookmarkEnd w:id="27"/>
    </w:p>
    <w:p w14:paraId="51961D44" w14:textId="4A38DAEC" w:rsidR="00D23880" w:rsidRPr="00B26DF0" w:rsidRDefault="006B4500" w:rsidP="00982948">
      <w:pPr>
        <w:pStyle w:val="Akapitzlist"/>
        <w:numPr>
          <w:ilvl w:val="1"/>
          <w:numId w:val="6"/>
        </w:numPr>
        <w:spacing w:before="120"/>
        <w:ind w:left="993" w:right="281" w:hanging="426"/>
        <w:rPr>
          <w:rFonts w:cstheme="minorHAnsi"/>
        </w:rPr>
      </w:pPr>
      <w:r>
        <w:rPr>
          <w:rFonts w:cstheme="minorHAnsi"/>
        </w:rPr>
        <w:t xml:space="preserve">Wykonawca jest związany ofertą od dnia upływu terminu składania ofert do dnia </w:t>
      </w:r>
      <w:r w:rsidR="00803AEA">
        <w:rPr>
          <w:rFonts w:cstheme="minorHAnsi"/>
          <w:b/>
        </w:rPr>
        <w:t>21</w:t>
      </w:r>
      <w:r w:rsidR="003F2415">
        <w:rPr>
          <w:rFonts w:cstheme="minorHAnsi"/>
          <w:b/>
        </w:rPr>
        <w:t xml:space="preserve"> stycznia</w:t>
      </w:r>
      <w:r w:rsidR="00D661A1">
        <w:rPr>
          <w:rFonts w:cstheme="minorHAnsi"/>
          <w:b/>
        </w:rPr>
        <w:t xml:space="preserve"> </w:t>
      </w:r>
      <w:r w:rsidR="003F2415">
        <w:rPr>
          <w:rFonts w:cstheme="minorHAnsi"/>
          <w:b/>
        </w:rPr>
        <w:t>2023</w:t>
      </w:r>
      <w:r w:rsidRPr="0045524D">
        <w:rPr>
          <w:rFonts w:cstheme="minorHAnsi"/>
          <w:b/>
        </w:rPr>
        <w:t xml:space="preserve"> roku</w:t>
      </w:r>
      <w:r w:rsidRPr="00B26DF0">
        <w:rPr>
          <w:rFonts w:cstheme="minorHAnsi"/>
          <w:b/>
        </w:rPr>
        <w:t>.</w:t>
      </w:r>
    </w:p>
    <w:p w14:paraId="06ED9844" w14:textId="57082F93" w:rsidR="00D23880" w:rsidRDefault="006B4500" w:rsidP="00982948">
      <w:pPr>
        <w:pStyle w:val="Akapitzlist"/>
        <w:numPr>
          <w:ilvl w:val="1"/>
          <w:numId w:val="6"/>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w:t>
      </w:r>
      <w:r w:rsidR="008255BC">
        <w:rPr>
          <w:rFonts w:cstheme="minorHAnsi"/>
        </w:rPr>
        <w:t>ć</w:t>
      </w:r>
      <w:r>
        <w:rPr>
          <w:rFonts w:cstheme="minorHAnsi"/>
        </w:rPr>
        <w:t xml:space="preserve"> </w:t>
      </w:r>
      <w:r w:rsidR="008569C6">
        <w:rPr>
          <w:rFonts w:cstheme="minorHAnsi"/>
        </w:rPr>
        <w:br/>
      </w:r>
      <w:r>
        <w:rPr>
          <w:rFonts w:cstheme="minorHAnsi"/>
        </w:rPr>
        <w:t>się jednokrotnie do Wykonawców o wyrażenie zgody na przedłużenie tego terminu o wskazany przez niego okres, nie dłuższy niż 30 dni.</w:t>
      </w:r>
    </w:p>
    <w:p w14:paraId="63F72505" w14:textId="00C26F3B" w:rsidR="00D23880" w:rsidRDefault="006B4500" w:rsidP="0045524D">
      <w:pPr>
        <w:pStyle w:val="Akapitzlist"/>
        <w:numPr>
          <w:ilvl w:val="1"/>
          <w:numId w:val="6"/>
        </w:numPr>
        <w:spacing w:before="61" w:after="240"/>
        <w:ind w:left="993" w:right="247" w:hanging="426"/>
        <w:rPr>
          <w:rFonts w:cstheme="minorHAnsi"/>
        </w:rPr>
      </w:pPr>
      <w:r>
        <w:rPr>
          <w:rFonts w:cstheme="minorHAnsi"/>
        </w:rPr>
        <w:t xml:space="preserve">Przedłużenie terminu związania ofertą, o którym mowa w pkt. 2, wymaga złożenia </w:t>
      </w:r>
      <w:r w:rsidR="008569C6">
        <w:rPr>
          <w:rFonts w:cstheme="minorHAnsi"/>
        </w:rPr>
        <w:br/>
      </w:r>
      <w:r>
        <w:rPr>
          <w:rFonts w:cstheme="minorHAnsi"/>
        </w:rP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3233D65F" w:rsidR="00A273EF" w:rsidRDefault="002E59E7" w:rsidP="00982948">
      <w:pPr>
        <w:pStyle w:val="Nagwek3"/>
        <w:numPr>
          <w:ilvl w:val="0"/>
          <w:numId w:val="6"/>
        </w:numPr>
        <w:spacing w:before="120"/>
        <w:ind w:left="1134" w:hanging="708"/>
        <w:rPr>
          <w:rFonts w:cstheme="minorHAnsi"/>
        </w:rPr>
      </w:pPr>
      <w:bookmarkStart w:id="28" w:name="_Toc81948882"/>
      <w:bookmarkStart w:id="29" w:name="_Toc121996298"/>
      <w:r w:rsidRPr="002E59E7">
        <w:rPr>
          <w:rFonts w:cstheme="minorHAnsi"/>
        </w:rPr>
        <w:t>WYMAGANIA DOTYCZĄCE WADIUM</w:t>
      </w:r>
      <w:bookmarkEnd w:id="28"/>
      <w:bookmarkEnd w:id="29"/>
    </w:p>
    <w:p w14:paraId="3F252AD8" w14:textId="77777777" w:rsidR="002E59E7" w:rsidRPr="00294FF2" w:rsidRDefault="002E59E7" w:rsidP="002E59E7">
      <w:pPr>
        <w:pStyle w:val="Tekstpodstawowy"/>
        <w:numPr>
          <w:ilvl w:val="1"/>
          <w:numId w:val="51"/>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7EB01F84"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AE5B41">
        <w:rPr>
          <w:rFonts w:cstheme="minorHAnsi"/>
          <w:b/>
          <w:color w:val="000000" w:themeColor="text1"/>
          <w:sz w:val="22"/>
          <w:szCs w:val="22"/>
        </w:rPr>
        <w:t>5</w:t>
      </w:r>
      <w:r w:rsidRPr="00550ED0">
        <w:rPr>
          <w:rFonts w:cstheme="minorHAnsi"/>
          <w:b/>
          <w:color w:val="000000" w:themeColor="text1"/>
          <w:sz w:val="22"/>
          <w:szCs w:val="22"/>
        </w:rPr>
        <w:t>00,00 zł</w:t>
      </w:r>
      <w:r w:rsidRPr="00550ED0">
        <w:rPr>
          <w:rFonts w:cstheme="minorHAnsi"/>
          <w:color w:val="000000" w:themeColor="text1"/>
          <w:sz w:val="22"/>
          <w:szCs w:val="22"/>
        </w:rPr>
        <w:t xml:space="preserve"> (słownie: </w:t>
      </w:r>
      <w:r w:rsidR="00AE5B41">
        <w:rPr>
          <w:rFonts w:cstheme="minorHAnsi"/>
          <w:color w:val="000000" w:themeColor="text1"/>
          <w:sz w:val="22"/>
          <w:szCs w:val="22"/>
        </w:rPr>
        <w:t>pięćset</w:t>
      </w:r>
      <w:r>
        <w:rPr>
          <w:rFonts w:cstheme="minorHAnsi"/>
          <w:color w:val="000000" w:themeColor="text1"/>
          <w:sz w:val="22"/>
          <w:szCs w:val="22"/>
        </w:rPr>
        <w:t xml:space="preserve"> złotych 00/100).</w:t>
      </w:r>
    </w:p>
    <w:p w14:paraId="07B60BFD" w14:textId="77777777" w:rsidR="002E59E7" w:rsidRPr="00294FF2" w:rsidRDefault="002E59E7" w:rsidP="002E59E7">
      <w:pPr>
        <w:pStyle w:val="Tekstpodstawowy"/>
        <w:numPr>
          <w:ilvl w:val="1"/>
          <w:numId w:val="51"/>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rsidP="002E59E7">
      <w:pPr>
        <w:pStyle w:val="Tekstpodstawowy"/>
        <w:numPr>
          <w:ilvl w:val="1"/>
          <w:numId w:val="51"/>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475591F0"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p>
    <w:p w14:paraId="38CC8CDD"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poręczeniach udzielanych przez podmioty, o których mowa w art. 6b ust. 5 pkt 2 ustawy z dnia 9 listopada 2000 r. o utworzeniu Polskiej Agencji Rozwoju Przedsiębiorczości (t.j. Dz. U. z 2020r. poz. 299</w:t>
      </w:r>
      <w:r>
        <w:rPr>
          <w:rFonts w:cstheme="minorHAnsi"/>
          <w:sz w:val="22"/>
          <w:szCs w:val="22"/>
        </w:rPr>
        <w:t xml:space="preserve"> z późn. zm.</w:t>
      </w:r>
      <w:r w:rsidRPr="00294FF2">
        <w:rPr>
          <w:rFonts w:cstheme="minorHAnsi"/>
          <w:sz w:val="22"/>
          <w:szCs w:val="22"/>
        </w:rPr>
        <w:t>).</w:t>
      </w:r>
    </w:p>
    <w:p w14:paraId="1A44CA9C" w14:textId="64526696" w:rsidR="002E59E7" w:rsidRPr="00294FF2" w:rsidRDefault="002E59E7" w:rsidP="002E59E7">
      <w:pPr>
        <w:pStyle w:val="Tekstpodstawowy"/>
        <w:numPr>
          <w:ilvl w:val="1"/>
          <w:numId w:val="51"/>
        </w:numPr>
        <w:suppressAutoHyphens w:val="0"/>
        <w:autoSpaceDE w:val="0"/>
        <w:autoSpaceDN w:val="0"/>
        <w:spacing w:line="276" w:lineRule="auto"/>
        <w:ind w:right="-3"/>
        <w:jc w:val="both"/>
        <w:rPr>
          <w:rFonts w:cstheme="minorHAnsi"/>
          <w:sz w:val="22"/>
          <w:szCs w:val="22"/>
        </w:rPr>
      </w:pPr>
      <w:r w:rsidRPr="00294FF2">
        <w:rPr>
          <w:rFonts w:cstheme="minorHAnsi"/>
          <w:sz w:val="22"/>
          <w:szCs w:val="22"/>
        </w:rPr>
        <w:t>Wadium w formie pieniądza należy wnieść przelewem na konto w Banku Powszechna Kasa Oszczędności Bank Polski Spółka Akcyjna w Bolesławcu nr rachunku nr 8</w:t>
      </w:r>
      <w:r>
        <w:rPr>
          <w:rFonts w:cstheme="minorHAnsi"/>
          <w:sz w:val="22"/>
          <w:szCs w:val="22"/>
        </w:rPr>
        <w:t>4 1020 2137 0000 9902 0134 9554</w:t>
      </w:r>
      <w:r>
        <w:rPr>
          <w:rFonts w:cstheme="minorHAnsi"/>
          <w:sz w:val="22"/>
          <w:szCs w:val="22"/>
        </w:rPr>
        <w:br/>
      </w:r>
      <w:r w:rsidRPr="00294FF2">
        <w:rPr>
          <w:rFonts w:cstheme="minorHAnsi"/>
          <w:spacing w:val="-2"/>
          <w:sz w:val="22"/>
          <w:szCs w:val="22"/>
        </w:rPr>
        <w:t xml:space="preserve">z dopiskiem </w:t>
      </w:r>
      <w:r w:rsidRPr="00550ED0">
        <w:rPr>
          <w:rFonts w:cstheme="minorHAnsi"/>
          <w:b/>
          <w:spacing w:val="-2"/>
          <w:sz w:val="22"/>
          <w:szCs w:val="22"/>
        </w:rPr>
        <w:t xml:space="preserve">„Wadium – </w:t>
      </w:r>
      <w:r w:rsidRPr="002E59E7">
        <w:rPr>
          <w:rFonts w:cstheme="minorHAnsi"/>
          <w:b/>
          <w:bCs/>
          <w:sz w:val="22"/>
          <w:szCs w:val="22"/>
        </w:rPr>
        <w:t>Adaptacja dokumentacji projektowej do warunków terenowych</w:t>
      </w:r>
      <w:r>
        <w:rPr>
          <w:rFonts w:cstheme="minorHAnsi"/>
          <w:b/>
          <w:bCs/>
          <w:sz w:val="22"/>
          <w:szCs w:val="22"/>
        </w:rPr>
        <w:t xml:space="preserve"> w związku z realizacją zadania </w:t>
      </w:r>
      <w:r w:rsidRPr="002E59E7">
        <w:rPr>
          <w:rFonts w:cstheme="minorHAnsi"/>
          <w:b/>
          <w:bCs/>
          <w:sz w:val="22"/>
          <w:szCs w:val="22"/>
        </w:rPr>
        <w:t>pn. „Budowa wiejskiego domu sportu, kultury i rekreacji</w:t>
      </w:r>
      <w:r>
        <w:rPr>
          <w:rFonts w:cstheme="minorHAnsi"/>
          <w:b/>
          <w:bCs/>
          <w:sz w:val="22"/>
          <w:szCs w:val="22"/>
        </w:rPr>
        <w:t xml:space="preserve"> w miejscowości</w:t>
      </w:r>
      <w:r>
        <w:rPr>
          <w:rFonts w:cstheme="minorHAnsi"/>
          <w:b/>
          <w:bCs/>
          <w:sz w:val="22"/>
          <w:szCs w:val="22"/>
        </w:rPr>
        <w:br/>
      </w:r>
      <w:r w:rsidRPr="002E59E7">
        <w:rPr>
          <w:rFonts w:cstheme="minorHAnsi"/>
          <w:b/>
          <w:bCs/>
          <w:sz w:val="22"/>
          <w:szCs w:val="22"/>
        </w:rPr>
        <w:t>Żerkowice”</w:t>
      </w:r>
      <w:r>
        <w:rPr>
          <w:rFonts w:cstheme="minorHAnsi"/>
          <w:b/>
          <w:sz w:val="22"/>
          <w:szCs w:val="22"/>
        </w:rPr>
        <w:t xml:space="preserve"> – II postępowanie</w:t>
      </w:r>
      <w:r w:rsidRPr="00550ED0">
        <w:rPr>
          <w:rFonts w:cstheme="minorHAnsi"/>
          <w:b/>
          <w:sz w:val="22"/>
          <w:szCs w:val="22"/>
        </w:rPr>
        <w:t>.</w:t>
      </w:r>
    </w:p>
    <w:p w14:paraId="5C1D91B8" w14:textId="77777777" w:rsidR="002E59E7" w:rsidRPr="00294FF2" w:rsidRDefault="002E59E7" w:rsidP="002E59E7">
      <w:pPr>
        <w:pStyle w:val="Tekstpodstawowy"/>
        <w:spacing w:line="276" w:lineRule="auto"/>
        <w:ind w:left="955" w:right="-3"/>
        <w:jc w:val="both"/>
        <w:rPr>
          <w:rFonts w:cstheme="minorHAnsi"/>
          <w:sz w:val="22"/>
          <w:szCs w:val="22"/>
        </w:rPr>
      </w:pPr>
      <w:r w:rsidRPr="00294FF2">
        <w:rPr>
          <w:rFonts w:cstheme="minorHAnsi"/>
          <w:b/>
          <w:sz w:val="22"/>
          <w:szCs w:val="22"/>
        </w:rPr>
        <w:lastRenderedPageBreak/>
        <w:t>UWAGA:</w:t>
      </w:r>
      <w:r w:rsidRPr="00294FF2">
        <w:rPr>
          <w:rFonts w:cstheme="minorHAnsi"/>
          <w:sz w:val="22"/>
          <w:szCs w:val="22"/>
        </w:rPr>
        <w:t xml:space="preserve"> Za termin wniesienia wadium w formie pieniężnej zostanie przyjęty termin uznania rachunku Zamawiającego.</w:t>
      </w:r>
    </w:p>
    <w:p w14:paraId="756C31E2" w14:textId="77777777" w:rsidR="002E59E7" w:rsidRPr="00294FF2" w:rsidRDefault="002E59E7" w:rsidP="002E59E7">
      <w:pPr>
        <w:pStyle w:val="Tekstpodstawowy"/>
        <w:numPr>
          <w:ilvl w:val="1"/>
          <w:numId w:val="51"/>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w:t>
      </w:r>
      <w:r>
        <w:rPr>
          <w:rFonts w:cstheme="minorHAnsi"/>
          <w:sz w:val="22"/>
          <w:szCs w:val="22"/>
        </w:rPr>
        <w:br/>
      </w:r>
      <w:r w:rsidRPr="00294FF2">
        <w:rPr>
          <w:rFonts w:cstheme="minorHAnsi"/>
          <w:sz w:val="22"/>
          <w:szCs w:val="22"/>
        </w:rPr>
        <w:t xml:space="preserve">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2E59E7">
      <w:pPr>
        <w:pStyle w:val="Tekstpodstawowy"/>
        <w:numPr>
          <w:ilvl w:val="2"/>
          <w:numId w:val="51"/>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2E59E7">
      <w:pPr>
        <w:pStyle w:val="Tekstpodstawowy"/>
        <w:numPr>
          <w:ilvl w:val="2"/>
          <w:numId w:val="51"/>
        </w:numPr>
        <w:tabs>
          <w:tab w:val="left" w:pos="9920"/>
        </w:tabs>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2E59E7">
      <w:pPr>
        <w:pStyle w:val="Tekstpodstawowy"/>
        <w:numPr>
          <w:ilvl w:val="2"/>
          <w:numId w:val="51"/>
        </w:numPr>
        <w:tabs>
          <w:tab w:val="left" w:pos="9920"/>
        </w:tabs>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2E59E7">
      <w:pPr>
        <w:pStyle w:val="Tekstpodstawowy"/>
        <w:numPr>
          <w:ilvl w:val="2"/>
          <w:numId w:val="51"/>
        </w:numPr>
        <w:tabs>
          <w:tab w:val="left" w:pos="9920"/>
        </w:tabs>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77777777" w:rsidR="002E59E7" w:rsidRPr="00294FF2" w:rsidRDefault="002E59E7" w:rsidP="002E59E7">
      <w:pPr>
        <w:pStyle w:val="Tekstpodstawowy"/>
        <w:numPr>
          <w:ilvl w:val="2"/>
          <w:numId w:val="51"/>
        </w:numPr>
        <w:tabs>
          <w:tab w:val="left" w:pos="9920"/>
        </w:tabs>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w:t>
      </w:r>
      <w:r>
        <w:rPr>
          <w:rFonts w:cstheme="minorHAnsi"/>
          <w:sz w:val="22"/>
          <w:szCs w:val="22"/>
        </w:rPr>
        <w:br/>
      </w:r>
      <w:r w:rsidRPr="00294FF2">
        <w:rPr>
          <w:rFonts w:cstheme="minorHAnsi"/>
          <w:sz w:val="22"/>
          <w:szCs w:val="22"/>
        </w:rPr>
        <w:t xml:space="preserve"> się o udzielenie zamówienia lub aby z jej treści wynikało, że zabezpiecza ofertę Wykonawców wspólnie ubiegających się o udzielenie zamówienia (konsorcjum).</w:t>
      </w:r>
    </w:p>
    <w:p w14:paraId="53D44456" w14:textId="77777777" w:rsidR="002E59E7" w:rsidRDefault="002E59E7" w:rsidP="002E59E7">
      <w:pPr>
        <w:pStyle w:val="Tekstpodstawowy"/>
        <w:numPr>
          <w:ilvl w:val="1"/>
          <w:numId w:val="51"/>
        </w:numPr>
        <w:tabs>
          <w:tab w:val="left" w:pos="9920"/>
        </w:tabs>
        <w:suppressAutoHyphens w:val="0"/>
        <w:autoSpaceDE w:val="0"/>
        <w:autoSpaceDN w:val="0"/>
        <w:ind w:left="993" w:right="-3"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803AEA">
      <w:pPr>
        <w:pStyle w:val="Tekstpodstawowy"/>
        <w:numPr>
          <w:ilvl w:val="1"/>
          <w:numId w:val="51"/>
        </w:numPr>
        <w:tabs>
          <w:tab w:val="left" w:pos="9920"/>
        </w:tabs>
        <w:suppressAutoHyphens w:val="0"/>
        <w:autoSpaceDE w:val="0"/>
        <w:autoSpaceDN w:val="0"/>
        <w:ind w:left="993" w:right="-3"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22E8152A" w:rsidR="00D23880" w:rsidRDefault="006B4500" w:rsidP="00982948">
      <w:pPr>
        <w:pStyle w:val="Nagwek3"/>
        <w:numPr>
          <w:ilvl w:val="0"/>
          <w:numId w:val="6"/>
        </w:numPr>
        <w:spacing w:before="120"/>
        <w:ind w:left="1134" w:hanging="708"/>
        <w:rPr>
          <w:rFonts w:cstheme="minorHAnsi"/>
        </w:rPr>
      </w:pPr>
      <w:bookmarkStart w:id="30" w:name="_Toc121996299"/>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30"/>
    </w:p>
    <w:p w14:paraId="43CB2E6D" w14:textId="175E1C1D" w:rsidR="00D23880" w:rsidRDefault="006B4500" w:rsidP="00982948">
      <w:pPr>
        <w:pStyle w:val="Akapitzlist"/>
        <w:numPr>
          <w:ilvl w:val="1"/>
          <w:numId w:val="6"/>
        </w:numPr>
        <w:spacing w:before="122"/>
        <w:ind w:right="248"/>
        <w:rPr>
          <w:rFonts w:cstheme="minorHAnsi"/>
        </w:rPr>
      </w:pPr>
      <w:r>
        <w:rPr>
          <w:rFonts w:cstheme="minorHAnsi"/>
        </w:rPr>
        <w:t xml:space="preserve">Całkowita cena oferty brutto musi uwzględniać wszystkie wymagania niniejszej SWZ </w:t>
      </w:r>
      <w:r w:rsidR="008569C6">
        <w:rPr>
          <w:rFonts w:cstheme="minorHAnsi"/>
        </w:rPr>
        <w:br/>
      </w:r>
      <w:r>
        <w:rPr>
          <w:rFonts w:cstheme="minorHAnsi"/>
        </w:rPr>
        <w:t>oraz obejmować wszystkie koszty, jakie doświadczony Wykonawca powinien przewidzieć do poniesienia z tytułu należytej oraz zgodnej z obowiązującymi przepisami realizacji przedmiotu zamówienia, w szczególności: koszty sprawdzania rozwiązań projektowy</w:t>
      </w:r>
      <w:r w:rsidR="00D510D8">
        <w:rPr>
          <w:rFonts w:cstheme="minorHAnsi"/>
        </w:rPr>
        <w:t>ch</w:t>
      </w:r>
      <w:r>
        <w:rPr>
          <w:rFonts w:cstheme="minorHAnsi"/>
        </w:rPr>
        <w:t>, koszty transportu</w:t>
      </w:r>
      <w:r w:rsidR="00D510D8">
        <w:rPr>
          <w:rFonts w:cstheme="minorHAnsi"/>
        </w:rPr>
        <w:br/>
        <w:t xml:space="preserve"> do Zamawiającego </w:t>
      </w:r>
      <w:r>
        <w:rPr>
          <w:rFonts w:cstheme="minorHAnsi"/>
        </w:rPr>
        <w:t>oraz koszty pozostałych czynności wynikających z opisu przedmiotu zamówienia, projektowanych postanowień umowy oraz załączników.</w:t>
      </w:r>
    </w:p>
    <w:p w14:paraId="595C7245" w14:textId="77777777" w:rsidR="00D23880" w:rsidRDefault="006B4500" w:rsidP="00982948">
      <w:pPr>
        <w:pStyle w:val="Akapitzlist"/>
        <w:numPr>
          <w:ilvl w:val="1"/>
          <w:numId w:val="6"/>
        </w:numPr>
        <w:spacing w:before="61"/>
        <w:ind w:right="247"/>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4A98A09A" w14:textId="77777777" w:rsidR="00D23880" w:rsidRDefault="006B4500" w:rsidP="00982948">
      <w:pPr>
        <w:pStyle w:val="Akapitzlist"/>
        <w:numPr>
          <w:ilvl w:val="1"/>
          <w:numId w:val="6"/>
        </w:numPr>
        <w:spacing w:before="61"/>
        <w:ind w:right="247"/>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5C55FE1F" w14:textId="77777777" w:rsidR="00D23880" w:rsidRDefault="006B4500" w:rsidP="00982948">
      <w:pPr>
        <w:pStyle w:val="Akapitzlist"/>
        <w:numPr>
          <w:ilvl w:val="1"/>
          <w:numId w:val="6"/>
        </w:numPr>
        <w:spacing w:before="60"/>
        <w:ind w:right="248"/>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6A02E4B8" w14:textId="6BE12AE0" w:rsidR="00D23880" w:rsidRDefault="006B4500" w:rsidP="007B4655">
      <w:pPr>
        <w:pStyle w:val="Nagwek3"/>
        <w:numPr>
          <w:ilvl w:val="0"/>
          <w:numId w:val="6"/>
        </w:numPr>
        <w:ind w:left="1134" w:right="249" w:hanging="708"/>
        <w:jc w:val="both"/>
        <w:rPr>
          <w:rFonts w:cstheme="minorHAnsi"/>
        </w:rPr>
      </w:pPr>
      <w:bookmarkStart w:id="31" w:name="_Toc121996300"/>
      <w:r>
        <w:rPr>
          <w:rFonts w:cstheme="minorHAnsi"/>
        </w:rPr>
        <w:lastRenderedPageBreak/>
        <w:t>OPIS KRYTERIÓW OCENY OFERT, WRAZ Z PODANIEM WAG TYCH KRYTERIÓW I SPOSOBU OCENY OFERT</w:t>
      </w:r>
      <w:r w:rsidR="00C82BDA" w:rsidRPr="00C82BDA">
        <w:rPr>
          <w:rFonts w:cstheme="minorHAnsi"/>
        </w:rPr>
        <w:t>:</w:t>
      </w:r>
      <w:bookmarkEnd w:id="31"/>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4E792914" w:rsidR="00D23880"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aktualizacja dokumentacji projektowej</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19966D80" w14:textId="77777777" w:rsidR="0025793B" w:rsidRPr="0025793B" w:rsidRDefault="0025793B" w:rsidP="007B4655">
      <w:pPr>
        <w:tabs>
          <w:tab w:val="left" w:pos="1820"/>
        </w:tabs>
        <w:ind w:left="993" w:right="281"/>
        <w:jc w:val="both"/>
        <w:rPr>
          <w:rFonts w:cstheme="minorHAnsi"/>
        </w:rPr>
      </w:pPr>
      <w:r w:rsidRPr="0025793B">
        <w:rPr>
          <w:rFonts w:cstheme="minorHAnsi"/>
          <w:b/>
        </w:rPr>
        <w:t>W kryterium „</w:t>
      </w:r>
      <w:bookmarkStart w:id="32" w:name="_Hlk98919951"/>
      <w:r w:rsidRPr="0025793B">
        <w:rPr>
          <w:rFonts w:cstheme="minorHAnsi"/>
          <w:b/>
        </w:rPr>
        <w:t>Aktualizacja dokumentacji projektowej</w:t>
      </w:r>
      <w:bookmarkEnd w:id="32"/>
      <w:r w:rsidRPr="0025793B">
        <w:rPr>
          <w:rFonts w:cstheme="minorHAnsi"/>
          <w:b/>
        </w:rPr>
        <w:t>” (</w:t>
      </w:r>
      <w:proofErr w:type="spellStart"/>
      <w:r w:rsidRPr="0025793B">
        <w:rPr>
          <w:rFonts w:cstheme="minorHAnsi"/>
          <w:b/>
        </w:rPr>
        <w:t>K</w:t>
      </w:r>
      <w:bookmarkStart w:id="33" w:name="_Hlk98920077"/>
      <w:r w:rsidRPr="0025793B">
        <w:rPr>
          <w:rFonts w:cstheme="minorHAnsi"/>
          <w:b/>
          <w:vertAlign w:val="subscript"/>
        </w:rPr>
        <w:t>Adp</w:t>
      </w:r>
      <w:bookmarkEnd w:id="33"/>
      <w:proofErr w:type="spellEnd"/>
      <w:r w:rsidRPr="0025793B">
        <w:rPr>
          <w:rFonts w:cstheme="minorHAnsi"/>
          <w:b/>
        </w:rPr>
        <w:t xml:space="preserve">) </w:t>
      </w:r>
      <w:r w:rsidRPr="0025793B">
        <w:rPr>
          <w:rFonts w:cstheme="minorHAnsi"/>
        </w:rPr>
        <w:t>oferta może uzyskać maksymalnie 40 punktów, gdzie punkty wyliczone są w następujący sposób:</w:t>
      </w:r>
    </w:p>
    <w:p w14:paraId="3AF3882A" w14:textId="77777777" w:rsidR="0025793B" w:rsidRPr="0025793B" w:rsidRDefault="0025793B" w:rsidP="0025793B">
      <w:pPr>
        <w:tabs>
          <w:tab w:val="left" w:pos="1820"/>
        </w:tabs>
        <w:spacing w:before="120"/>
        <w:ind w:left="993" w:right="281"/>
        <w:jc w:val="both"/>
        <w:rPr>
          <w:rFonts w:cstheme="minorHAnsi"/>
        </w:rPr>
      </w:pPr>
    </w:p>
    <w:tbl>
      <w:tblPr>
        <w:tblStyle w:val="Tabela-Siatka"/>
        <w:tblW w:w="9493" w:type="dxa"/>
        <w:jc w:val="center"/>
        <w:tblLayout w:type="fixed"/>
        <w:tblLook w:val="04A0" w:firstRow="1" w:lastRow="0" w:firstColumn="1" w:lastColumn="0" w:noHBand="0" w:noVBand="1"/>
      </w:tblPr>
      <w:tblGrid>
        <w:gridCol w:w="1984"/>
        <w:gridCol w:w="7509"/>
      </w:tblGrid>
      <w:tr w:rsidR="0025793B" w:rsidRPr="0025793B" w14:paraId="0D87162C" w14:textId="77777777" w:rsidTr="00B62271">
        <w:trPr>
          <w:jc w:val="center"/>
        </w:trPr>
        <w:tc>
          <w:tcPr>
            <w:tcW w:w="1984" w:type="dxa"/>
            <w:vAlign w:val="center"/>
          </w:tcPr>
          <w:p w14:paraId="2BBB83BB" w14:textId="77777777" w:rsidR="0025793B" w:rsidRPr="0025793B" w:rsidRDefault="0025793B" w:rsidP="0025793B">
            <w:pPr>
              <w:jc w:val="center"/>
              <w:rPr>
                <w:rFonts w:ascii="Calibri" w:eastAsia="Calibri" w:hAnsi="Calibri" w:cstheme="minorHAnsi"/>
                <w:b/>
              </w:rPr>
            </w:pPr>
            <w:r w:rsidRPr="0025793B">
              <w:rPr>
                <w:rFonts w:ascii="Calibri" w:eastAsia="Calibri" w:hAnsi="Calibri" w:cstheme="minorHAnsi"/>
                <w:b/>
              </w:rPr>
              <w:t>0 punktów</w:t>
            </w:r>
          </w:p>
        </w:tc>
        <w:tc>
          <w:tcPr>
            <w:tcW w:w="7509" w:type="dxa"/>
            <w:vAlign w:val="center"/>
          </w:tcPr>
          <w:p w14:paraId="53B979EB" w14:textId="77777777" w:rsidR="0025793B" w:rsidRPr="0025793B" w:rsidRDefault="0025793B" w:rsidP="0025793B">
            <w:pPr>
              <w:rPr>
                <w:rFonts w:ascii="Calibri" w:eastAsia="Calibri" w:hAnsi="Calibri" w:cstheme="minorHAnsi"/>
              </w:rPr>
            </w:pPr>
            <w:r w:rsidRPr="0025793B">
              <w:rPr>
                <w:rFonts w:ascii="Calibri" w:eastAsia="Calibri" w:hAnsi="Calibri" w:cstheme="minorHAnsi"/>
              </w:rPr>
              <w:t xml:space="preserve">Okres nieodpłatnej aktualizacji dokumentacji projektowej w okresie </w:t>
            </w:r>
            <w:r w:rsidRPr="0025793B">
              <w:rPr>
                <w:rFonts w:ascii="Calibri" w:eastAsia="Calibri" w:hAnsi="Calibri" w:cstheme="minorHAnsi"/>
                <w:b/>
                <w:bCs/>
              </w:rPr>
              <w:t>12 miesięcy</w:t>
            </w:r>
            <w:r w:rsidRPr="0025793B">
              <w:rPr>
                <w:rFonts w:ascii="Calibri" w:eastAsia="Calibri" w:hAnsi="Calibri" w:cstheme="minorHAnsi"/>
              </w:rPr>
              <w:t xml:space="preserve"> licząc od daty sporządzenia protokołu odbioru końcowego (termin podstawowy).</w:t>
            </w:r>
          </w:p>
        </w:tc>
      </w:tr>
      <w:tr w:rsidR="0025793B" w:rsidRPr="0025793B" w14:paraId="7BAB45D7" w14:textId="77777777" w:rsidTr="00B62271">
        <w:trPr>
          <w:trHeight w:val="42"/>
          <w:jc w:val="center"/>
        </w:trPr>
        <w:tc>
          <w:tcPr>
            <w:tcW w:w="1984" w:type="dxa"/>
            <w:vAlign w:val="center"/>
          </w:tcPr>
          <w:p w14:paraId="126A5BBF" w14:textId="77777777" w:rsidR="0025793B" w:rsidRPr="0025793B" w:rsidRDefault="0025793B" w:rsidP="0025793B">
            <w:pPr>
              <w:jc w:val="center"/>
              <w:rPr>
                <w:rFonts w:ascii="Calibri" w:eastAsia="Calibri" w:hAnsi="Calibri" w:cstheme="minorHAnsi"/>
                <w:b/>
              </w:rPr>
            </w:pPr>
            <w:r w:rsidRPr="0025793B">
              <w:rPr>
                <w:rFonts w:ascii="Calibri" w:eastAsia="Calibri" w:hAnsi="Calibri" w:cstheme="minorHAnsi"/>
                <w:b/>
              </w:rPr>
              <w:t>20 punktów</w:t>
            </w:r>
          </w:p>
        </w:tc>
        <w:tc>
          <w:tcPr>
            <w:tcW w:w="7509" w:type="dxa"/>
            <w:vAlign w:val="center"/>
          </w:tcPr>
          <w:p w14:paraId="154E65FD" w14:textId="77777777" w:rsidR="0025793B" w:rsidRPr="0025793B" w:rsidRDefault="0025793B" w:rsidP="008255BC">
            <w:pPr>
              <w:rPr>
                <w:rFonts w:ascii="Calibri" w:eastAsia="Calibri" w:hAnsi="Calibri" w:cstheme="minorHAnsi"/>
              </w:rPr>
            </w:pPr>
            <w:r w:rsidRPr="0025793B">
              <w:rPr>
                <w:rFonts w:ascii="Calibri" w:eastAsia="Calibri" w:hAnsi="Calibri" w:cstheme="minorHAnsi"/>
              </w:rPr>
              <w:t xml:space="preserve">Okres nieodpłatnej aktualizacji dokumentacji projektowej w okresie </w:t>
            </w:r>
            <w:r w:rsidRPr="0025793B">
              <w:rPr>
                <w:rFonts w:ascii="Calibri" w:eastAsia="Calibri" w:hAnsi="Calibri" w:cstheme="minorHAnsi"/>
                <w:b/>
                <w:bCs/>
              </w:rPr>
              <w:t>24 miesięcy</w:t>
            </w:r>
            <w:r w:rsidRPr="0025793B">
              <w:rPr>
                <w:rFonts w:ascii="Calibri" w:eastAsia="Calibri" w:hAnsi="Calibri" w:cstheme="minorHAnsi"/>
              </w:rPr>
              <w:t xml:space="preserve"> licząc od daty sporządzenia protokołu odbioru końcowego.</w:t>
            </w:r>
          </w:p>
        </w:tc>
      </w:tr>
      <w:tr w:rsidR="0025793B" w:rsidRPr="0025793B" w14:paraId="5D60647E" w14:textId="77777777" w:rsidTr="00B62271">
        <w:trPr>
          <w:trHeight w:val="42"/>
          <w:jc w:val="center"/>
        </w:trPr>
        <w:tc>
          <w:tcPr>
            <w:tcW w:w="1984" w:type="dxa"/>
            <w:vAlign w:val="center"/>
          </w:tcPr>
          <w:p w14:paraId="74A34C60" w14:textId="77777777" w:rsidR="0025793B" w:rsidRPr="0025793B" w:rsidRDefault="0025793B" w:rsidP="0025793B">
            <w:pPr>
              <w:jc w:val="center"/>
              <w:rPr>
                <w:rFonts w:ascii="Calibri" w:eastAsia="Calibri" w:hAnsi="Calibri" w:cstheme="minorHAnsi"/>
                <w:b/>
              </w:rPr>
            </w:pPr>
            <w:r w:rsidRPr="0025793B">
              <w:rPr>
                <w:rFonts w:ascii="Calibri" w:eastAsia="Calibri" w:hAnsi="Calibri" w:cstheme="minorHAnsi"/>
                <w:b/>
              </w:rPr>
              <w:t>40 punktów</w:t>
            </w:r>
          </w:p>
        </w:tc>
        <w:tc>
          <w:tcPr>
            <w:tcW w:w="7509" w:type="dxa"/>
            <w:vAlign w:val="center"/>
          </w:tcPr>
          <w:p w14:paraId="37B60812" w14:textId="77777777" w:rsidR="0025793B" w:rsidRPr="0025793B" w:rsidRDefault="0025793B" w:rsidP="0025793B">
            <w:pPr>
              <w:rPr>
                <w:rFonts w:ascii="Calibri" w:eastAsia="Calibri" w:hAnsi="Calibri" w:cstheme="minorHAnsi"/>
              </w:rPr>
            </w:pPr>
            <w:r w:rsidRPr="0025793B">
              <w:rPr>
                <w:rFonts w:ascii="Calibri" w:eastAsia="Calibri" w:hAnsi="Calibri" w:cstheme="minorHAnsi"/>
              </w:rPr>
              <w:t xml:space="preserve">Okres nieodpłatnej aktualizacji dokumentacji projektowej w okresie </w:t>
            </w:r>
            <w:r w:rsidRPr="0025793B">
              <w:rPr>
                <w:rFonts w:ascii="Calibri" w:eastAsia="Calibri" w:hAnsi="Calibri" w:cstheme="minorHAnsi"/>
                <w:b/>
                <w:bCs/>
              </w:rPr>
              <w:t>36 miesięcy</w:t>
            </w:r>
            <w:r w:rsidRPr="0025793B">
              <w:rPr>
                <w:rFonts w:ascii="Calibri" w:eastAsia="Calibri" w:hAnsi="Calibri" w:cstheme="minorHAnsi"/>
              </w:rPr>
              <w:t xml:space="preserve"> licząc od daty sporządzenia protokołu odbioru końcowego.</w:t>
            </w:r>
          </w:p>
        </w:tc>
      </w:tr>
    </w:tbl>
    <w:p w14:paraId="55FC1A54" w14:textId="687A4211" w:rsidR="0025793B" w:rsidRPr="0025793B" w:rsidRDefault="0025793B" w:rsidP="00232D4D">
      <w:pPr>
        <w:spacing w:before="61"/>
        <w:ind w:left="993" w:right="287"/>
        <w:jc w:val="both"/>
        <w:rPr>
          <w:rFonts w:eastAsia="Calibri" w:cstheme="minorHAnsi"/>
        </w:rPr>
      </w:pPr>
      <w:r w:rsidRPr="0025793B">
        <w:rPr>
          <w:rFonts w:eastAsia="Calibri" w:cstheme="minorHAnsi"/>
        </w:rPr>
        <w:t>Zamawiający przyzna Wykonawcy punkty w tym kryteriu</w:t>
      </w:r>
      <w:r w:rsidR="00E9305D">
        <w:rPr>
          <w:rFonts w:eastAsia="Calibri" w:cstheme="minorHAnsi"/>
        </w:rPr>
        <w:t>m na podstawie danych zawartych</w:t>
      </w:r>
      <w:r w:rsidR="00E9305D">
        <w:rPr>
          <w:rFonts w:eastAsia="Calibri" w:cstheme="minorHAnsi"/>
        </w:rPr>
        <w:br/>
      </w:r>
      <w:r w:rsidRPr="0025793B">
        <w:rPr>
          <w:rFonts w:eastAsia="Calibri" w:cstheme="minorHAnsi"/>
        </w:rPr>
        <w:t>w oświadczeniu złożonym przez Wykonawcę w pkt. Zgodnie z Formularzem ofertowym (załącznik nr 1 do SWZ).</w:t>
      </w:r>
    </w:p>
    <w:p w14:paraId="217F4226" w14:textId="00F7F12C" w:rsidR="00232D4D" w:rsidRPr="00232D4D" w:rsidRDefault="0025793B" w:rsidP="00232D4D">
      <w:pPr>
        <w:pStyle w:val="Tekstpodstawowy"/>
        <w:spacing w:before="61"/>
        <w:ind w:left="993" w:right="287"/>
        <w:jc w:val="both"/>
        <w:rPr>
          <w:rFonts w:eastAsia="Calibri" w:cstheme="minorHAnsi"/>
          <w:sz w:val="22"/>
          <w:szCs w:val="22"/>
        </w:rPr>
      </w:pPr>
      <w:r w:rsidRPr="00232D4D">
        <w:rPr>
          <w:rFonts w:cstheme="minorHAnsi"/>
          <w:sz w:val="22"/>
          <w:szCs w:val="22"/>
        </w:rPr>
        <w:t>Jeżeli Wykonawca nie złoży w Formularzu ofertowym informacji na temat „Aktualizacja</w:t>
      </w:r>
      <w:r w:rsidR="00232D4D" w:rsidRPr="00232D4D">
        <w:rPr>
          <w:rFonts w:eastAsia="Calibri" w:cstheme="minorHAnsi"/>
          <w:sz w:val="22"/>
          <w:szCs w:val="22"/>
        </w:rPr>
        <w:t xml:space="preserve"> dokumentacji projektowej”, to w tym kryterium otrzyma 0 punktów. Maksymalnie Wykonawca może otrzymać w niniejszym kryterium 40 pkt. </w:t>
      </w:r>
    </w:p>
    <w:p w14:paraId="2A196E7E" w14:textId="41C64805" w:rsidR="00232D4D" w:rsidRPr="00232D4D" w:rsidRDefault="00232D4D" w:rsidP="00232D4D">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E9305D">
        <w:rPr>
          <w:rFonts w:eastAsia="Calibri" w:cstheme="minorHAnsi"/>
        </w:rPr>
        <w:br/>
        <w:t xml:space="preserve">w </w:t>
      </w:r>
      <w:r w:rsidRPr="00232D4D">
        <w:rPr>
          <w:rFonts w:eastAsia="Calibri" w:cstheme="minorHAnsi"/>
        </w:rPr>
        <w:t>wyniku następującego działania:</w:t>
      </w:r>
    </w:p>
    <w:p w14:paraId="2CB0A494" w14:textId="77777777"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w:t>
      </w:r>
      <w:proofErr w:type="spellStart"/>
      <w:r w:rsidRPr="00232D4D">
        <w:rPr>
          <w:rFonts w:eastAsia="Calibri" w:cstheme="minorHAnsi"/>
          <w:b/>
          <w:bCs/>
        </w:rPr>
        <w:t>K</w:t>
      </w:r>
      <w:r w:rsidRPr="00232D4D">
        <w:rPr>
          <w:rFonts w:eastAsia="Calibri" w:cstheme="minorHAnsi"/>
          <w:b/>
          <w:bCs/>
          <w:vertAlign w:val="subscript"/>
        </w:rPr>
        <w:t>Adp</w:t>
      </w:r>
      <w:proofErr w:type="spellEnd"/>
    </w:p>
    <w:p w14:paraId="17FC11E5" w14:textId="35FEC08C"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E9305D">
        <w:rPr>
          <w:rFonts w:cstheme="minorHAnsi"/>
        </w:rPr>
        <w:br/>
      </w:r>
      <w:r w:rsidRPr="00232D4D">
        <w:rPr>
          <w:rFonts w:cstheme="minorHAnsi"/>
        </w:rPr>
        <w:t>wymaganiom przedstawionym w Ustawie oraz w SWZ i zostanie oceniona jako najkorzystniejsza w oparciu o podane kryteria wyboru.</w:t>
      </w:r>
    </w:p>
    <w:p w14:paraId="2BA3E66C" w14:textId="3E713408"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CB0192">
        <w:rPr>
          <w:rFonts w:ascii="Calibri" w:eastAsia="Calibri" w:hAnsi="Calibri"/>
        </w:rPr>
        <w:br/>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E9305D">
        <w:rPr>
          <w:rFonts w:ascii="Calibri" w:eastAsia="Calibri" w:hAnsi="Calibri"/>
        </w:rPr>
        <w:b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E9305D">
        <w:rPr>
          <w:rFonts w:ascii="Calibri" w:eastAsia="Calibri" w:hAnsi="Calibri"/>
        </w:rPr>
        <w:b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18B7A059" w:rsidR="00FB5CCA" w:rsidRPr="00FB5CCA" w:rsidRDefault="006B4500" w:rsidP="00FB5CCA">
      <w:pPr>
        <w:pStyle w:val="Nagwek3"/>
        <w:numPr>
          <w:ilvl w:val="0"/>
          <w:numId w:val="6"/>
        </w:numPr>
        <w:spacing w:before="120"/>
        <w:ind w:left="1134" w:right="249" w:hanging="708"/>
        <w:jc w:val="both"/>
        <w:rPr>
          <w:rFonts w:cstheme="minorHAnsi"/>
        </w:rPr>
      </w:pPr>
      <w:bookmarkStart w:id="34" w:name="_Toc121996301"/>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34"/>
    </w:p>
    <w:p w14:paraId="385D560B" w14:textId="35D08731"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F1538A" w:rsidRPr="001D487C">
        <w:rPr>
          <w:rFonts w:cstheme="minorHAnsi"/>
          <w:b/>
          <w:color w:val="000000" w:themeColor="text1"/>
          <w:sz w:val="22"/>
          <w:szCs w:val="22"/>
        </w:rPr>
        <w:t>9</w:t>
      </w:r>
      <w:r>
        <w:rPr>
          <w:rFonts w:cstheme="minorHAnsi"/>
          <w:b/>
          <w:sz w:val="22"/>
          <w:szCs w:val="22"/>
        </w:rPr>
        <w:t xml:space="preserve"> </w:t>
      </w:r>
      <w:r>
        <w:rPr>
          <w:rFonts w:cstheme="minorHAnsi"/>
          <w:sz w:val="22"/>
          <w:szCs w:val="22"/>
        </w:rPr>
        <w:t>do SWZ.</w:t>
      </w:r>
    </w:p>
    <w:p w14:paraId="6FBAAA93" w14:textId="10193554" w:rsidR="00D23880" w:rsidRDefault="006B4500" w:rsidP="007B4655">
      <w:pPr>
        <w:pStyle w:val="Nagwek3"/>
        <w:numPr>
          <w:ilvl w:val="0"/>
          <w:numId w:val="6"/>
        </w:numPr>
        <w:jc w:val="both"/>
        <w:rPr>
          <w:rFonts w:cstheme="minorHAnsi"/>
          <w:color w:val="000000" w:themeColor="text1"/>
        </w:rPr>
      </w:pPr>
      <w:bookmarkStart w:id="35" w:name="_Toc64892116"/>
      <w:bookmarkStart w:id="36" w:name="_Toc79355515"/>
      <w:bookmarkStart w:id="37" w:name="_Toc121996302"/>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sidR="00C82BDA" w:rsidRPr="00C82BDA">
        <w:rPr>
          <w:rFonts w:cstheme="minorHAnsi"/>
          <w:color w:val="000000" w:themeColor="text1"/>
        </w:rPr>
        <w:t>:</w:t>
      </w:r>
      <w:bookmarkEnd w:id="37"/>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5538C3" w:rsidR="00D23880" w:rsidRDefault="006B4500" w:rsidP="00982948">
      <w:pPr>
        <w:pStyle w:val="Nagwek3"/>
        <w:numPr>
          <w:ilvl w:val="0"/>
          <w:numId w:val="6"/>
        </w:numPr>
        <w:spacing w:before="120"/>
        <w:ind w:left="1134" w:right="249" w:hanging="708"/>
        <w:jc w:val="both"/>
        <w:rPr>
          <w:rFonts w:cstheme="minorHAnsi"/>
        </w:rPr>
      </w:pPr>
      <w:bookmarkStart w:id="38" w:name="_Toc121996303"/>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38"/>
    </w:p>
    <w:p w14:paraId="18EA7C8B" w14:textId="3E79EDA5"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lastRenderedPageBreak/>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F72154" w:rsidRPr="001D487C">
        <w:rPr>
          <w:rFonts w:cstheme="minorHAnsi"/>
          <w:b/>
          <w:color w:val="000000" w:themeColor="text1"/>
        </w:rPr>
        <w:t>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76B89877" w14:textId="77777777" w:rsidR="00D23880" w:rsidRDefault="006B4500" w:rsidP="00982948">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2BE015F" w14:textId="77777777" w:rsidR="00D23880" w:rsidRDefault="006B4500" w:rsidP="00982948">
      <w:pPr>
        <w:pStyle w:val="Akapitzlist"/>
        <w:numPr>
          <w:ilvl w:val="1"/>
          <w:numId w:val="6"/>
        </w:numPr>
        <w:spacing w:before="60"/>
        <w:ind w:left="993" w:right="25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6E4761F7" w14:textId="77777777" w:rsidR="00D23880" w:rsidRDefault="006B4500" w:rsidP="000B589D">
      <w:pPr>
        <w:pStyle w:val="Akapitzlist"/>
        <w:numPr>
          <w:ilvl w:val="1"/>
          <w:numId w:val="6"/>
        </w:numPr>
        <w:spacing w:before="60" w:after="240"/>
        <w:ind w:right="253"/>
        <w:rPr>
          <w:rFonts w:cstheme="minorHAnsi"/>
          <w:color w:val="000000" w:themeColor="text1"/>
        </w:rPr>
      </w:pPr>
      <w:r>
        <w:rPr>
          <w:rFonts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w:t>
      </w:r>
    </w:p>
    <w:p w14:paraId="4386335F" w14:textId="496F9BE8" w:rsidR="00D23880" w:rsidRDefault="006B4500" w:rsidP="000B589D">
      <w:pPr>
        <w:pStyle w:val="Nagwek3"/>
        <w:numPr>
          <w:ilvl w:val="0"/>
          <w:numId w:val="6"/>
        </w:numPr>
        <w:spacing w:before="120"/>
        <w:ind w:left="1134" w:hanging="708"/>
        <w:rPr>
          <w:rFonts w:cstheme="minorHAnsi"/>
        </w:rPr>
      </w:pPr>
      <w:bookmarkStart w:id="39" w:name="_Toc121996304"/>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39"/>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64BA6FB4" w:rsidR="00D23880" w:rsidRDefault="006B4500" w:rsidP="00A54F29">
      <w:pPr>
        <w:pStyle w:val="Akapitzlist"/>
        <w:numPr>
          <w:ilvl w:val="2"/>
          <w:numId w:val="6"/>
        </w:numPr>
        <w:ind w:left="1418" w:right="251" w:hanging="425"/>
        <w:rPr>
          <w:rFonts w:cstheme="minorHAnsi"/>
        </w:rPr>
      </w:pPr>
      <w:r>
        <w:rPr>
          <w:rFonts w:cstheme="minorHAnsi"/>
        </w:rPr>
        <w:t>zaniechanie czynności w postępowaniu o udzielenie zamówienia, do której Zamawiający</w:t>
      </w:r>
      <w:r w:rsidR="004A5B8C">
        <w:rPr>
          <w:rFonts w:cstheme="minorHAnsi"/>
        </w:rPr>
        <w:br/>
      </w:r>
      <w:r>
        <w:rPr>
          <w:rFonts w:cstheme="minorHAnsi"/>
        </w:rPr>
        <w:t xml:space="preserve"> był 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59BCF1EA" w:rsidR="00D23880" w:rsidRDefault="006B4500" w:rsidP="00982948">
      <w:pPr>
        <w:pStyle w:val="Nagwek3"/>
        <w:numPr>
          <w:ilvl w:val="0"/>
          <w:numId w:val="6"/>
        </w:numPr>
        <w:spacing w:before="120"/>
        <w:ind w:left="1134" w:hanging="708"/>
        <w:rPr>
          <w:rFonts w:cstheme="minorHAnsi"/>
        </w:rPr>
      </w:pPr>
      <w:bookmarkStart w:id="40" w:name="_Toc121996305"/>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40"/>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75A874B3" w14:textId="77777777" w:rsidR="00D23880" w:rsidRDefault="006B4500" w:rsidP="00982948">
      <w:pPr>
        <w:pStyle w:val="Akapitzlist"/>
        <w:numPr>
          <w:ilvl w:val="1"/>
          <w:numId w:val="6"/>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5A91F67B"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41" w:name="_Toc121996306"/>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41"/>
    </w:p>
    <w:p w14:paraId="19DBC962" w14:textId="77777777" w:rsidR="00D23880" w:rsidRDefault="006B4500" w:rsidP="00982948">
      <w:pPr>
        <w:pStyle w:val="Akapitzlist"/>
        <w:numPr>
          <w:ilvl w:val="1"/>
          <w:numId w:val="6"/>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982948">
      <w:pPr>
        <w:pStyle w:val="Akapitzlist"/>
        <w:numPr>
          <w:ilvl w:val="1"/>
          <w:numId w:val="6"/>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982948">
      <w:pPr>
        <w:pStyle w:val="Akapitzlist"/>
        <w:numPr>
          <w:ilvl w:val="1"/>
          <w:numId w:val="6"/>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77777777" w:rsidR="00D23880" w:rsidRDefault="006B4500" w:rsidP="00982948">
      <w:pPr>
        <w:pStyle w:val="Akapitzlist"/>
        <w:numPr>
          <w:ilvl w:val="1"/>
          <w:numId w:val="6"/>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43339EC" w14:textId="77777777" w:rsidR="00D23880" w:rsidRDefault="006B4500" w:rsidP="00982948">
      <w:pPr>
        <w:pStyle w:val="Akapitzlist"/>
        <w:numPr>
          <w:ilvl w:val="1"/>
          <w:numId w:val="6"/>
        </w:numPr>
        <w:ind w:left="993" w:hanging="426"/>
        <w:rPr>
          <w:rFonts w:cstheme="minorHAnsi"/>
        </w:rPr>
      </w:pPr>
      <w:r>
        <w:rPr>
          <w:rFonts w:cstheme="minorHAnsi"/>
        </w:rPr>
        <w:t>Załącznik nr 5 – Wykaz osób</w:t>
      </w:r>
    </w:p>
    <w:p w14:paraId="3F1984B5" w14:textId="71C455E7"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72154">
        <w:rPr>
          <w:rFonts w:cstheme="minorHAnsi"/>
        </w:rPr>
        <w:t>6</w:t>
      </w:r>
      <w:r>
        <w:rPr>
          <w:rFonts w:cstheme="minorHAnsi"/>
        </w:rPr>
        <w:t xml:space="preserve"> – Oświadczenie o aktualności</w:t>
      </w:r>
      <w:r>
        <w:rPr>
          <w:rFonts w:cstheme="minorHAnsi"/>
          <w:spacing w:val="-3"/>
        </w:rPr>
        <w:t xml:space="preserve"> </w:t>
      </w:r>
      <w:r>
        <w:rPr>
          <w:rFonts w:cstheme="minorHAnsi"/>
        </w:rPr>
        <w:t>informacji</w:t>
      </w:r>
    </w:p>
    <w:p w14:paraId="5104FB3B" w14:textId="39F6A542" w:rsidR="00D23880" w:rsidRDefault="006B4500" w:rsidP="00982948">
      <w:pPr>
        <w:pStyle w:val="Akapitzlist"/>
        <w:numPr>
          <w:ilvl w:val="1"/>
          <w:numId w:val="6"/>
        </w:numPr>
        <w:ind w:left="993" w:right="281" w:hanging="426"/>
        <w:rPr>
          <w:rFonts w:cstheme="minorHAnsi"/>
        </w:rPr>
      </w:pPr>
      <w:r>
        <w:rPr>
          <w:rFonts w:cstheme="minorHAnsi"/>
        </w:rPr>
        <w:t xml:space="preserve">Załącznik nr </w:t>
      </w:r>
      <w:r w:rsidR="00F72154">
        <w:rPr>
          <w:rFonts w:cstheme="minorHAnsi"/>
        </w:rPr>
        <w:t>7</w:t>
      </w:r>
      <w:r>
        <w:rPr>
          <w:rFonts w:cstheme="minorHAnsi"/>
        </w:rPr>
        <w:t xml:space="preserve"> – Oświadczenie o przynależności lub braku przynależności do tej samej grupy </w:t>
      </w:r>
      <w:r>
        <w:rPr>
          <w:rFonts w:cstheme="minorHAnsi"/>
        </w:rPr>
        <w:lastRenderedPageBreak/>
        <w:t>kapitałowej.</w:t>
      </w:r>
    </w:p>
    <w:p w14:paraId="4726DA5A" w14:textId="07CFFB48"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72154">
        <w:rPr>
          <w:rFonts w:cstheme="minorHAnsi"/>
        </w:rPr>
        <w:t>8</w:t>
      </w:r>
      <w:r>
        <w:rPr>
          <w:rFonts w:cstheme="minorHAnsi"/>
        </w:rPr>
        <w:t xml:space="preserve"> – Opis przedmiotu</w:t>
      </w:r>
      <w:r>
        <w:rPr>
          <w:rFonts w:cstheme="minorHAnsi"/>
          <w:spacing w:val="-1"/>
        </w:rPr>
        <w:t xml:space="preserve"> </w:t>
      </w:r>
      <w:r>
        <w:rPr>
          <w:rFonts w:cstheme="minorHAnsi"/>
        </w:rPr>
        <w:t>zamówienia</w:t>
      </w:r>
    </w:p>
    <w:p w14:paraId="22970A28" w14:textId="650CDB0B" w:rsidR="00D23880" w:rsidRDefault="006B4500" w:rsidP="00982948">
      <w:pPr>
        <w:pStyle w:val="Akapitzlist"/>
        <w:numPr>
          <w:ilvl w:val="1"/>
          <w:numId w:val="6"/>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F72154">
        <w:rPr>
          <w:rFonts w:cstheme="minorHAnsi"/>
        </w:rPr>
        <w:t>9</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03D7677" w14:textId="6C07A298" w:rsidR="008255BC" w:rsidRDefault="008255BC" w:rsidP="00982948">
      <w:pPr>
        <w:pStyle w:val="Akapitzlist"/>
        <w:numPr>
          <w:ilvl w:val="1"/>
          <w:numId w:val="6"/>
        </w:numPr>
        <w:ind w:left="993" w:hanging="426"/>
        <w:jc w:val="left"/>
        <w:rPr>
          <w:rFonts w:cstheme="minorHAnsi"/>
        </w:rPr>
      </w:pPr>
      <w:r>
        <w:rPr>
          <w:rFonts w:cstheme="minorHAnsi"/>
        </w:rPr>
        <w:t>Załącznik nr 10 – Pierwotna dokumentacja projektowa</w:t>
      </w:r>
    </w:p>
    <w:p w14:paraId="2DAF88F8" w14:textId="5EFE5DCC" w:rsidR="002D0684" w:rsidRDefault="002D0684" w:rsidP="002D0684">
      <w:pPr>
        <w:pStyle w:val="Akapitzlist"/>
        <w:numPr>
          <w:ilvl w:val="1"/>
          <w:numId w:val="6"/>
        </w:numPr>
        <w:tabs>
          <w:tab w:val="clear" w:pos="0"/>
          <w:tab w:val="num" w:pos="1276"/>
        </w:tabs>
        <w:ind w:left="993" w:hanging="426"/>
        <w:jc w:val="left"/>
        <w:rPr>
          <w:rFonts w:cstheme="minorHAnsi"/>
        </w:rPr>
      </w:pPr>
      <w:r>
        <w:rPr>
          <w:rFonts w:cstheme="minorHAnsi"/>
        </w:rPr>
        <w:t xml:space="preserve">Załącznik nr 11 – Wypis i </w:t>
      </w:r>
      <w:proofErr w:type="spellStart"/>
      <w:r>
        <w:rPr>
          <w:rFonts w:cstheme="minorHAnsi"/>
        </w:rPr>
        <w:t>wyrys</w:t>
      </w:r>
      <w:proofErr w:type="spellEnd"/>
      <w:r>
        <w:rPr>
          <w:rFonts w:cstheme="minorHAnsi"/>
        </w:rPr>
        <w:t xml:space="preserve"> z miejscowego planu zagospodarowania przestrzennego dla działki objętej zadaniem</w:t>
      </w:r>
    </w:p>
    <w:p w14:paraId="04677034" w14:textId="77777777" w:rsidR="007B4655" w:rsidRPr="007B4655" w:rsidRDefault="007B4655" w:rsidP="00B77F3A">
      <w:pPr>
        <w:rPr>
          <w:rFonts w:cstheme="minorHAnsi"/>
        </w:rPr>
        <w:sectPr w:rsidR="007B4655" w:rsidRPr="007B4655">
          <w:footerReference w:type="default" r:id="rId13"/>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42" w:name="_Toc64892121"/>
      <w:r w:rsidRPr="000E210E">
        <w:rPr>
          <w:rFonts w:ascii="Calibri" w:eastAsia="Calibri" w:hAnsi="Calibri"/>
          <w:b/>
        </w:rPr>
        <w:t>Formularz oferty</w:t>
      </w:r>
      <w:bookmarkEnd w:id="42"/>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45A88F69" w14:textId="48BA95FE" w:rsidR="00F1538A" w:rsidRPr="00072602" w:rsidRDefault="000E210E" w:rsidP="00523309">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43" w:name="_Hlk103259137"/>
      <w:r w:rsidR="001D487C" w:rsidRPr="001D487C">
        <w:rPr>
          <w:rFonts w:ascii="Calibri" w:hAnsi="Calibri"/>
          <w:b/>
          <w:bCs/>
          <w:color w:val="000000"/>
          <w:sz w:val="20"/>
          <w:szCs w:val="20"/>
        </w:rPr>
        <w:t>Adaptacja dokumentacji projektowej do warunków terenowych</w:t>
      </w:r>
      <w:r w:rsidR="001D487C">
        <w:rPr>
          <w:rFonts w:ascii="Calibri" w:hAnsi="Calibri"/>
          <w:b/>
          <w:bCs/>
          <w:color w:val="000000"/>
          <w:sz w:val="20"/>
          <w:szCs w:val="20"/>
        </w:rPr>
        <w:t xml:space="preserve"> </w:t>
      </w:r>
      <w:r w:rsidR="001D487C" w:rsidRPr="001D487C">
        <w:rPr>
          <w:rFonts w:ascii="Calibri" w:hAnsi="Calibri"/>
          <w:b/>
          <w:bCs/>
          <w:color w:val="000000"/>
          <w:sz w:val="20"/>
          <w:szCs w:val="20"/>
        </w:rPr>
        <w:t xml:space="preserve">w związku z realizacją zadania pn. „Budowa wiejskiego </w:t>
      </w:r>
      <w:r w:rsidR="0060057C" w:rsidRPr="0060057C">
        <w:rPr>
          <w:rFonts w:ascii="Calibri" w:hAnsi="Calibri"/>
          <w:b/>
          <w:bCs/>
          <w:color w:val="000000"/>
          <w:sz w:val="20"/>
          <w:szCs w:val="20"/>
        </w:rPr>
        <w:t>domu sportu, kultury i rekreacji</w:t>
      </w:r>
      <w:r w:rsidR="005D5E63">
        <w:rPr>
          <w:rFonts w:ascii="Calibri" w:hAnsi="Calibri"/>
          <w:b/>
          <w:bCs/>
          <w:color w:val="000000"/>
          <w:sz w:val="20"/>
          <w:szCs w:val="20"/>
        </w:rPr>
        <w:br/>
      </w:r>
      <w:r w:rsidR="00E8564A">
        <w:rPr>
          <w:rFonts w:ascii="Calibri" w:hAnsi="Calibri"/>
          <w:b/>
          <w:bCs/>
          <w:color w:val="000000"/>
          <w:sz w:val="20"/>
          <w:szCs w:val="20"/>
        </w:rPr>
        <w:t>w miejscowości Żerkowice</w:t>
      </w:r>
      <w:r w:rsidR="00523309" w:rsidRPr="00523309">
        <w:rPr>
          <w:rFonts w:ascii="Calibri" w:hAnsi="Calibri"/>
          <w:b/>
          <w:bCs/>
          <w:color w:val="000000"/>
          <w:sz w:val="20"/>
          <w:szCs w:val="20"/>
        </w:rPr>
        <w:t>”</w:t>
      </w:r>
      <w:r w:rsidR="003F2415">
        <w:rPr>
          <w:rFonts w:ascii="Calibri" w:hAnsi="Calibri"/>
          <w:b/>
          <w:bCs/>
          <w:color w:val="000000"/>
          <w:sz w:val="20"/>
          <w:szCs w:val="20"/>
        </w:rPr>
        <w:t xml:space="preserve"> – II postępowanie</w:t>
      </w:r>
      <w:r w:rsidR="00523309">
        <w:rPr>
          <w:rFonts w:ascii="Calibri" w:hAnsi="Calibri"/>
          <w:b/>
          <w:bCs/>
          <w:color w:val="000000"/>
          <w:sz w:val="20"/>
          <w:szCs w:val="20"/>
        </w:rPr>
        <w:t>.</w:t>
      </w:r>
    </w:p>
    <w:bookmarkEnd w:id="43"/>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63614028" w14:textId="14E0AF76" w:rsidR="00523309" w:rsidRPr="00523309" w:rsidRDefault="00523309" w:rsidP="001F33BE">
      <w:pPr>
        <w:widowControl/>
        <w:numPr>
          <w:ilvl w:val="0"/>
          <w:numId w:val="10"/>
        </w:numPr>
        <w:spacing w:line="276" w:lineRule="auto"/>
        <w:ind w:left="851"/>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opisanego szczegółowo w Załączniku nr 9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 b</w:t>
      </w:r>
      <w:r w:rsidR="00A45642">
        <w:rPr>
          <w:rFonts w:ascii="Calibri" w:eastAsia="Times New Roman" w:hAnsi="Calibri" w:cs="Times New Roman"/>
          <w:sz w:val="20"/>
          <w:szCs w:val="20"/>
          <w:lang w:eastAsia="pl-PL"/>
        </w:rPr>
        <w:t xml:space="preserve">rutto (słownie zł:………………………….), </w:t>
      </w:r>
      <w:r w:rsidRPr="00523309">
        <w:rPr>
          <w:rFonts w:ascii="Calibri" w:eastAsia="Times New Roman" w:hAnsi="Calibri" w:cs="Times New Roman"/>
          <w:sz w:val="20"/>
          <w:szCs w:val="20"/>
          <w:lang w:eastAsia="pl-PL"/>
        </w:rPr>
        <w:t>tj. netto ....... zł + …. % VAT,</w:t>
      </w:r>
      <w:r w:rsidRPr="00523309">
        <w:rPr>
          <w:rFonts w:ascii="Calibri" w:eastAsia="Times New Roman" w:hAnsi="Calibri" w:cs="Times New Roman"/>
          <w:b/>
          <w:bCs/>
          <w:sz w:val="20"/>
          <w:szCs w:val="20"/>
          <w:lang w:eastAsia="pl-PL"/>
        </w:rPr>
        <w:t xml:space="preserve"> w tym za:</w:t>
      </w:r>
    </w:p>
    <w:p w14:paraId="3D9082F4" w14:textId="77777777" w:rsidR="00A45642" w:rsidRPr="000E210E" w:rsidRDefault="00A45642" w:rsidP="001F33BE">
      <w:pPr>
        <w:tabs>
          <w:tab w:val="left" w:pos="953"/>
          <w:tab w:val="left" w:pos="954"/>
        </w:tabs>
        <w:suppressAutoHyphens w:val="0"/>
        <w:autoSpaceDE w:val="0"/>
        <w:autoSpaceDN w:val="0"/>
        <w:ind w:left="879" w:right="281"/>
        <w:jc w:val="both"/>
        <w:outlineLvl w:val="4"/>
        <w:rPr>
          <w:rFonts w:ascii="Calibri" w:eastAsia="Calibri" w:hAnsi="Calibri"/>
          <w:bCs/>
          <w:sz w:val="20"/>
          <w:szCs w:val="20"/>
        </w:rPr>
      </w:pPr>
      <w:r w:rsidRPr="000E210E">
        <w:rPr>
          <w:rFonts w:ascii="Calibri" w:eastAsia="Calibri" w:hAnsi="Calibri"/>
          <w:bCs/>
          <w:sz w:val="20"/>
          <w:szCs w:val="20"/>
        </w:rPr>
        <w:t>Na powyższą cenę ofertową składają się następujące komponenty:</w:t>
      </w:r>
    </w:p>
    <w:tbl>
      <w:tblPr>
        <w:tblStyle w:val="Tabela-Siatka1"/>
        <w:tblW w:w="9527" w:type="dxa"/>
        <w:tblInd w:w="953" w:type="dxa"/>
        <w:tblLook w:val="04A0" w:firstRow="1" w:lastRow="0" w:firstColumn="1" w:lastColumn="0" w:noHBand="0" w:noVBand="1"/>
      </w:tblPr>
      <w:tblGrid>
        <w:gridCol w:w="767"/>
        <w:gridCol w:w="5221"/>
        <w:gridCol w:w="3539"/>
      </w:tblGrid>
      <w:tr w:rsidR="00A45642" w:rsidRPr="000E210E" w14:paraId="392112AB" w14:textId="77777777" w:rsidTr="00AA69AB">
        <w:tc>
          <w:tcPr>
            <w:tcW w:w="767" w:type="dxa"/>
            <w:vAlign w:val="center"/>
          </w:tcPr>
          <w:p w14:paraId="6BFCA7C6"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
                <w:bCs/>
              </w:rPr>
            </w:pPr>
            <w:r w:rsidRPr="000E210E">
              <w:rPr>
                <w:rFonts w:ascii="Calibri" w:eastAsia="Calibri" w:hAnsi="Calibri"/>
                <w:b/>
                <w:bCs/>
              </w:rPr>
              <w:t>Lp.</w:t>
            </w:r>
          </w:p>
        </w:tc>
        <w:tc>
          <w:tcPr>
            <w:tcW w:w="5221" w:type="dxa"/>
            <w:vAlign w:val="center"/>
          </w:tcPr>
          <w:p w14:paraId="56BD4EAA"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
                <w:bCs/>
              </w:rPr>
            </w:pPr>
            <w:r w:rsidRPr="000E210E">
              <w:rPr>
                <w:rFonts w:ascii="Calibri" w:eastAsia="Calibri" w:hAnsi="Calibri"/>
                <w:b/>
                <w:bCs/>
              </w:rPr>
              <w:t>Zakres prac projektowych</w:t>
            </w:r>
          </w:p>
        </w:tc>
        <w:tc>
          <w:tcPr>
            <w:tcW w:w="3539" w:type="dxa"/>
            <w:vAlign w:val="center"/>
          </w:tcPr>
          <w:p w14:paraId="377FB3CA"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
                <w:bCs/>
              </w:rPr>
            </w:pPr>
            <w:r w:rsidRPr="000E210E">
              <w:rPr>
                <w:rFonts w:ascii="Calibri" w:eastAsia="Calibri" w:hAnsi="Calibri"/>
                <w:b/>
                <w:bCs/>
              </w:rPr>
              <w:t>Cena brutto (ryczałt)</w:t>
            </w:r>
          </w:p>
        </w:tc>
      </w:tr>
      <w:tr w:rsidR="00A45642" w:rsidRPr="000E210E" w14:paraId="1469DEEE" w14:textId="77777777" w:rsidTr="00AA69AB">
        <w:tc>
          <w:tcPr>
            <w:tcW w:w="767" w:type="dxa"/>
            <w:vAlign w:val="center"/>
          </w:tcPr>
          <w:p w14:paraId="44D5EC22"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rPr>
            </w:pPr>
            <w:r w:rsidRPr="000E210E">
              <w:rPr>
                <w:rFonts w:ascii="Calibri" w:eastAsia="Calibri" w:hAnsi="Calibri"/>
                <w:bCs/>
              </w:rPr>
              <w:t>1.</w:t>
            </w:r>
          </w:p>
        </w:tc>
        <w:tc>
          <w:tcPr>
            <w:tcW w:w="5221" w:type="dxa"/>
            <w:vAlign w:val="center"/>
          </w:tcPr>
          <w:p w14:paraId="5DD0AF2A" w14:textId="48A74F79" w:rsidR="00A45642" w:rsidRPr="000E210E" w:rsidRDefault="00A45642" w:rsidP="008C6837">
            <w:pPr>
              <w:widowControl/>
              <w:tabs>
                <w:tab w:val="left" w:pos="953"/>
                <w:tab w:val="left" w:pos="954"/>
              </w:tabs>
              <w:spacing w:before="37"/>
              <w:ind w:right="281"/>
              <w:jc w:val="both"/>
              <w:outlineLvl w:val="4"/>
              <w:rPr>
                <w:rFonts w:ascii="Calibri" w:eastAsia="Calibri" w:hAnsi="Calibri"/>
                <w:bCs/>
              </w:rPr>
            </w:pPr>
            <w:r w:rsidRPr="000E210E">
              <w:rPr>
                <w:rFonts w:ascii="Calibri" w:eastAsia="Calibri" w:hAnsi="Calibri"/>
                <w:bCs/>
              </w:rPr>
              <w:t xml:space="preserve">Dokumentacja projektowa wraz </w:t>
            </w:r>
            <w:r w:rsidR="008C6837">
              <w:rPr>
                <w:rFonts w:ascii="Calibri" w:eastAsia="Calibri" w:hAnsi="Calibri"/>
                <w:bCs/>
              </w:rPr>
              <w:t>z dowodem</w:t>
            </w:r>
            <w:r w:rsidR="008C6837">
              <w:rPr>
                <w:rFonts w:ascii="Calibri" w:eastAsia="Calibri" w:hAnsi="Calibri"/>
                <w:bCs/>
              </w:rPr>
              <w:br/>
              <w:t>złożenia</w:t>
            </w:r>
            <w:r w:rsidRPr="000E210E">
              <w:rPr>
                <w:rFonts w:ascii="Calibri" w:eastAsia="Calibri" w:hAnsi="Calibri"/>
                <w:bCs/>
              </w:rPr>
              <w:t xml:space="preserve"> wn</w:t>
            </w:r>
            <w:r w:rsidR="008C6837">
              <w:rPr>
                <w:rFonts w:ascii="Calibri" w:eastAsia="Calibri" w:hAnsi="Calibri"/>
                <w:bCs/>
              </w:rPr>
              <w:t>iosku o pozwolenie na budowę do</w:t>
            </w:r>
            <w:r w:rsidR="008C6837">
              <w:rPr>
                <w:rFonts w:ascii="Calibri" w:eastAsia="Calibri" w:hAnsi="Calibri"/>
                <w:bCs/>
              </w:rPr>
              <w:br/>
            </w:r>
            <w:r w:rsidRPr="000E210E">
              <w:rPr>
                <w:rFonts w:ascii="Calibri" w:eastAsia="Calibri" w:hAnsi="Calibri"/>
                <w:bCs/>
              </w:rPr>
              <w:t>właściwego organu</w:t>
            </w:r>
            <w:r w:rsidR="002D0684">
              <w:rPr>
                <w:rFonts w:ascii="Calibri" w:eastAsia="Calibri" w:hAnsi="Calibri"/>
                <w:bCs/>
              </w:rPr>
              <w:t xml:space="preserve"> </w:t>
            </w:r>
            <w:r w:rsidRPr="000E210E">
              <w:rPr>
                <w:rFonts w:ascii="Calibri" w:eastAsia="Calibri" w:hAnsi="Calibri"/>
                <w:bCs/>
              </w:rPr>
              <w:t>administracji architektoniczno-budowlanej</w:t>
            </w:r>
          </w:p>
        </w:tc>
        <w:tc>
          <w:tcPr>
            <w:tcW w:w="3539" w:type="dxa"/>
            <w:vAlign w:val="center"/>
          </w:tcPr>
          <w:p w14:paraId="29DCBDCB"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rPr>
            </w:pPr>
            <w:r w:rsidRPr="000E210E">
              <w:rPr>
                <w:rFonts w:ascii="Calibri" w:eastAsia="Calibri" w:hAnsi="Calibri"/>
                <w:bCs/>
              </w:rPr>
              <w:t>……………………………………….</w:t>
            </w:r>
          </w:p>
        </w:tc>
      </w:tr>
      <w:tr w:rsidR="00A45642" w:rsidRPr="000E210E" w14:paraId="6833EC95" w14:textId="77777777" w:rsidTr="00AA69AB">
        <w:tc>
          <w:tcPr>
            <w:tcW w:w="767" w:type="dxa"/>
            <w:vAlign w:val="center"/>
          </w:tcPr>
          <w:p w14:paraId="3C99FD32"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rPr>
            </w:pPr>
            <w:r w:rsidRPr="000E210E">
              <w:rPr>
                <w:rFonts w:ascii="Calibri" w:eastAsia="Calibri" w:hAnsi="Calibri"/>
                <w:bCs/>
              </w:rPr>
              <w:t>2.</w:t>
            </w:r>
          </w:p>
        </w:tc>
        <w:tc>
          <w:tcPr>
            <w:tcW w:w="5221" w:type="dxa"/>
            <w:vAlign w:val="center"/>
          </w:tcPr>
          <w:p w14:paraId="7A932B7F" w14:textId="77777777" w:rsidR="00A45642" w:rsidRPr="000E210E" w:rsidRDefault="00A45642" w:rsidP="00E47E9B">
            <w:pPr>
              <w:widowControl/>
              <w:tabs>
                <w:tab w:val="left" w:pos="953"/>
                <w:tab w:val="left" w:pos="954"/>
              </w:tabs>
              <w:spacing w:before="37"/>
              <w:ind w:right="281"/>
              <w:outlineLvl w:val="4"/>
              <w:rPr>
                <w:rFonts w:ascii="Calibri" w:eastAsia="Calibri" w:hAnsi="Calibri"/>
                <w:bCs/>
              </w:rPr>
            </w:pPr>
            <w:r w:rsidRPr="000E210E">
              <w:rPr>
                <w:rFonts w:ascii="Calibri" w:eastAsia="Calibri" w:hAnsi="Calibri"/>
                <w:bCs/>
              </w:rPr>
              <w:t>Nadzór autorski nad realizacją przedmiotu zamówienia</w:t>
            </w:r>
          </w:p>
          <w:p w14:paraId="7AF89A26" w14:textId="77777777" w:rsidR="00A45642" w:rsidRPr="000E210E" w:rsidRDefault="00A45642" w:rsidP="00E47E9B">
            <w:pPr>
              <w:widowControl/>
              <w:tabs>
                <w:tab w:val="left" w:pos="953"/>
                <w:tab w:val="left" w:pos="954"/>
              </w:tabs>
              <w:spacing w:before="37"/>
              <w:ind w:right="281"/>
              <w:outlineLvl w:val="4"/>
              <w:rPr>
                <w:rFonts w:ascii="Calibri" w:eastAsia="Calibri" w:hAnsi="Calibri"/>
                <w:bCs/>
                <w:sz w:val="18"/>
                <w:szCs w:val="18"/>
              </w:rPr>
            </w:pPr>
            <w:r w:rsidRPr="000E210E">
              <w:rPr>
                <w:rFonts w:ascii="Calibri" w:eastAsia="Calibri" w:hAnsi="Calibri"/>
                <w:bCs/>
                <w:sz w:val="18"/>
                <w:szCs w:val="18"/>
              </w:rPr>
              <w:t>(przy założeniu maksymalnie 3 wizyt w ramach nadzoru)</w:t>
            </w:r>
          </w:p>
        </w:tc>
        <w:tc>
          <w:tcPr>
            <w:tcW w:w="3539" w:type="dxa"/>
            <w:vAlign w:val="center"/>
          </w:tcPr>
          <w:p w14:paraId="2E3E9D1D" w14:textId="77777777" w:rsidR="00A45642" w:rsidRPr="000E210E" w:rsidRDefault="00A45642" w:rsidP="00E47E9B">
            <w:pPr>
              <w:widowControl/>
              <w:tabs>
                <w:tab w:val="left" w:pos="953"/>
                <w:tab w:val="left" w:pos="954"/>
              </w:tabs>
              <w:spacing w:before="37"/>
              <w:ind w:right="281"/>
              <w:outlineLvl w:val="4"/>
              <w:rPr>
                <w:rFonts w:ascii="Calibri" w:eastAsia="Calibri" w:hAnsi="Calibri"/>
                <w:bCs/>
              </w:rPr>
            </w:pPr>
          </w:p>
          <w:p w14:paraId="331E3E5F"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rPr>
            </w:pPr>
          </w:p>
          <w:p w14:paraId="2A4B9E60"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rPr>
            </w:pPr>
            <w:r w:rsidRPr="000E210E">
              <w:rPr>
                <w:rFonts w:ascii="Calibri" w:eastAsia="Calibri" w:hAnsi="Calibri"/>
                <w:bCs/>
              </w:rPr>
              <w:t>……………………………………….</w:t>
            </w:r>
          </w:p>
          <w:p w14:paraId="320796E0" w14:textId="77777777" w:rsidR="00A45642" w:rsidRPr="000E210E" w:rsidRDefault="00A45642" w:rsidP="00E47E9B">
            <w:pPr>
              <w:widowControl/>
              <w:tabs>
                <w:tab w:val="left" w:pos="953"/>
                <w:tab w:val="left" w:pos="954"/>
              </w:tabs>
              <w:spacing w:before="37"/>
              <w:ind w:right="281"/>
              <w:jc w:val="center"/>
              <w:outlineLvl w:val="4"/>
              <w:rPr>
                <w:rFonts w:ascii="Calibri" w:eastAsia="Calibri" w:hAnsi="Calibri"/>
                <w:bCs/>
                <w:sz w:val="18"/>
                <w:szCs w:val="18"/>
              </w:rPr>
            </w:pPr>
            <w:r w:rsidRPr="000E210E">
              <w:rPr>
                <w:rFonts w:ascii="Calibri" w:eastAsia="Calibri" w:hAnsi="Calibri"/>
                <w:bCs/>
                <w:sz w:val="18"/>
                <w:szCs w:val="18"/>
              </w:rPr>
              <w:t>(wartość za 3 wizyty w ramach nadzoru)</w:t>
            </w:r>
          </w:p>
        </w:tc>
      </w:tr>
    </w:tbl>
    <w:p w14:paraId="157766C3" w14:textId="77777777" w:rsidR="00E44C87" w:rsidRPr="000E210E" w:rsidRDefault="00E44C87" w:rsidP="00077FBD">
      <w:pPr>
        <w:numPr>
          <w:ilvl w:val="0"/>
          <w:numId w:val="10"/>
        </w:numPr>
        <w:suppressAutoHyphens w:val="0"/>
        <w:autoSpaceDE w:val="0"/>
        <w:autoSpaceDN w:val="0"/>
        <w:jc w:val="both"/>
        <w:rPr>
          <w:rFonts w:ascii="Calibri" w:eastAsia="Calibri" w:hAnsi="Calibri"/>
          <w:b/>
          <w:color w:val="000000" w:themeColor="text1"/>
          <w:sz w:val="20"/>
        </w:rPr>
      </w:pPr>
      <w:r w:rsidRPr="000E210E">
        <w:rPr>
          <w:rFonts w:ascii="Calibri" w:eastAsia="Calibri" w:hAnsi="Calibri"/>
          <w:b/>
          <w:color w:val="000000" w:themeColor="text1"/>
          <w:sz w:val="20"/>
        </w:rPr>
        <w:t>W ramach kryterium „Aktualizacja dokumentacji projektowej” oświadczamy , że:</w:t>
      </w:r>
    </w:p>
    <w:p w14:paraId="20AE0F73" w14:textId="10A34F42" w:rsidR="00E44C87" w:rsidRPr="000E210E" w:rsidRDefault="00AA69AB" w:rsidP="00E44C87">
      <w:pPr>
        <w:suppressAutoHyphens w:val="0"/>
        <w:autoSpaceDE w:val="0"/>
        <w:autoSpaceDN w:val="0"/>
        <w:spacing w:before="120"/>
        <w:ind w:left="851"/>
        <w:jc w:val="both"/>
        <w:rPr>
          <w:rFonts w:ascii="Calibri" w:eastAsia="Calibri" w:hAnsi="Calibri"/>
          <w:color w:val="000000" w:themeColor="text1"/>
          <w:sz w:val="20"/>
        </w:rPr>
      </w:pPr>
      <w:r>
        <w:rPr>
          <w:rFonts w:ascii="Calibri" w:eastAsia="Calibri" w:hAnsi="Calibri"/>
          <w:color w:val="000000" w:themeColor="text1"/>
          <w:sz w:val="20"/>
        </w:rPr>
        <w:t>Oferujemy</w:t>
      </w:r>
      <w:r w:rsidR="00E44C87" w:rsidRPr="000E210E">
        <w:rPr>
          <w:rFonts w:ascii="Calibri" w:eastAsia="Calibri" w:hAnsi="Calibri"/>
          <w:color w:val="000000" w:themeColor="text1"/>
          <w:sz w:val="20"/>
        </w:rPr>
        <w:t xml:space="preserve"> okres nieodpłatnej aktualizacji dokumentacji </w:t>
      </w:r>
      <w:r w:rsidRPr="000E210E">
        <w:rPr>
          <w:rFonts w:ascii="Calibri" w:eastAsia="Calibri" w:hAnsi="Calibri"/>
          <w:color w:val="000000" w:themeColor="text1"/>
          <w:sz w:val="20"/>
        </w:rPr>
        <w:t>projektowej</w:t>
      </w:r>
      <w:r w:rsidR="00E44C87" w:rsidRPr="000E210E">
        <w:rPr>
          <w:rFonts w:ascii="Calibri" w:eastAsia="Calibri" w:hAnsi="Calibri"/>
          <w:color w:val="000000" w:themeColor="text1"/>
          <w:sz w:val="20"/>
        </w:rPr>
        <w:t xml:space="preserve"> w okresie:</w:t>
      </w:r>
    </w:p>
    <w:p w14:paraId="509362A1" w14:textId="77777777" w:rsidR="00E44C87" w:rsidRPr="000E210E" w:rsidRDefault="00E44C87" w:rsidP="00E44C87">
      <w:pPr>
        <w:suppressAutoHyphens w:val="0"/>
        <w:autoSpaceDE w:val="0"/>
        <w:autoSpaceDN w:val="0"/>
        <w:spacing w:before="120"/>
        <w:ind w:left="851"/>
        <w:jc w:val="both"/>
        <w:rPr>
          <w:rFonts w:ascii="Calibri" w:eastAsia="Calibri" w:hAnsi="Calibri"/>
          <w:color w:val="000000" w:themeColor="text1"/>
          <w:sz w:val="20"/>
        </w:rPr>
      </w:pPr>
      <w:r w:rsidRPr="000E210E">
        <w:rPr>
          <w:rFonts w:ascii="Calibri" w:eastAsia="Calibri" w:hAnsi="Calibri"/>
          <w:color w:val="000000" w:themeColor="text1"/>
          <w:sz w:val="20"/>
        </w:rPr>
        <w:sym w:font="Wingdings 2" w:char="F0A3"/>
      </w:r>
      <w:r w:rsidRPr="000E210E">
        <w:rPr>
          <w:rFonts w:ascii="Calibri" w:eastAsia="Calibri" w:hAnsi="Calibri"/>
          <w:color w:val="000000" w:themeColor="text1"/>
          <w:sz w:val="20"/>
        </w:rPr>
        <w:t xml:space="preserve"> 12 miesięcy;</w:t>
      </w:r>
    </w:p>
    <w:p w14:paraId="413B88A4" w14:textId="77777777" w:rsidR="00E44C87" w:rsidRPr="000E210E" w:rsidRDefault="00E44C87" w:rsidP="00E44C87">
      <w:pPr>
        <w:suppressAutoHyphens w:val="0"/>
        <w:autoSpaceDE w:val="0"/>
        <w:autoSpaceDN w:val="0"/>
        <w:spacing w:before="120"/>
        <w:ind w:left="851"/>
        <w:jc w:val="both"/>
        <w:rPr>
          <w:rFonts w:ascii="Calibri" w:eastAsia="Calibri" w:hAnsi="Calibri"/>
          <w:color w:val="000000" w:themeColor="text1"/>
          <w:sz w:val="20"/>
        </w:rPr>
      </w:pPr>
      <w:r w:rsidRPr="000E210E">
        <w:rPr>
          <w:rFonts w:ascii="Calibri" w:eastAsia="Calibri" w:hAnsi="Calibri"/>
          <w:color w:val="000000" w:themeColor="text1"/>
          <w:sz w:val="20"/>
        </w:rPr>
        <w:sym w:font="Wingdings 2" w:char="F0A3"/>
      </w:r>
      <w:r w:rsidRPr="000E210E">
        <w:rPr>
          <w:rFonts w:ascii="Calibri" w:eastAsia="Calibri" w:hAnsi="Calibri"/>
          <w:color w:val="000000" w:themeColor="text1"/>
          <w:sz w:val="20"/>
        </w:rPr>
        <w:t xml:space="preserve"> 24 miesięcy;</w:t>
      </w:r>
    </w:p>
    <w:p w14:paraId="23F5C05D" w14:textId="77777777" w:rsidR="00E44C87" w:rsidRPr="000E210E" w:rsidRDefault="00E44C87" w:rsidP="00E44C87">
      <w:pPr>
        <w:suppressAutoHyphens w:val="0"/>
        <w:autoSpaceDE w:val="0"/>
        <w:autoSpaceDN w:val="0"/>
        <w:spacing w:before="120"/>
        <w:ind w:left="851"/>
        <w:jc w:val="both"/>
        <w:rPr>
          <w:rFonts w:ascii="Calibri" w:eastAsia="Calibri" w:hAnsi="Calibri"/>
          <w:color w:val="000000" w:themeColor="text1"/>
          <w:sz w:val="20"/>
        </w:rPr>
      </w:pPr>
      <w:r w:rsidRPr="000E210E">
        <w:rPr>
          <w:rFonts w:ascii="Calibri" w:eastAsia="Calibri" w:hAnsi="Calibri"/>
          <w:color w:val="000000" w:themeColor="text1"/>
          <w:sz w:val="20"/>
        </w:rPr>
        <w:sym w:font="Wingdings 2" w:char="F0A3"/>
      </w:r>
      <w:r w:rsidRPr="000E210E">
        <w:rPr>
          <w:rFonts w:ascii="Calibri" w:eastAsia="Calibri" w:hAnsi="Calibri"/>
          <w:color w:val="000000" w:themeColor="text1"/>
          <w:sz w:val="20"/>
        </w:rPr>
        <w:t xml:space="preserve"> 36 miesięcy;</w:t>
      </w:r>
    </w:p>
    <w:p w14:paraId="25E17FE3" w14:textId="197857FC" w:rsidR="00E44C87" w:rsidRPr="000E210E" w:rsidRDefault="00E44C87" w:rsidP="00E44C87">
      <w:pPr>
        <w:suppressAutoHyphens w:val="0"/>
        <w:autoSpaceDE w:val="0"/>
        <w:autoSpaceDN w:val="0"/>
        <w:ind w:left="851"/>
        <w:jc w:val="both"/>
        <w:rPr>
          <w:rFonts w:ascii="Calibri" w:eastAsia="Calibri" w:hAnsi="Calibri"/>
          <w:color w:val="000000" w:themeColor="text1"/>
          <w:sz w:val="20"/>
        </w:rPr>
      </w:pPr>
      <w:r w:rsidRPr="000E210E">
        <w:rPr>
          <w:rFonts w:ascii="Calibri" w:eastAsia="Calibri" w:hAnsi="Calibri"/>
          <w:color w:val="000000" w:themeColor="text1"/>
          <w:sz w:val="20"/>
        </w:rPr>
        <w:t>licząc od daty sporządzenia protokołu odbioru końcowego (zgodny z kryterium opisanym w rozdz. X</w:t>
      </w:r>
      <w:r w:rsidR="009D5EE1">
        <w:rPr>
          <w:rFonts w:ascii="Calibri" w:eastAsia="Calibri" w:hAnsi="Calibri"/>
          <w:color w:val="000000" w:themeColor="text1"/>
          <w:sz w:val="20"/>
        </w:rPr>
        <w:t>I</w:t>
      </w:r>
      <w:r w:rsidRPr="000E210E">
        <w:rPr>
          <w:rFonts w:ascii="Calibri" w:eastAsia="Calibri" w:hAnsi="Calibri"/>
          <w:color w:val="000000" w:themeColor="text1"/>
          <w:sz w:val="20"/>
        </w:rPr>
        <w:t>X                          pkt. 2 SWZ).</w:t>
      </w:r>
    </w:p>
    <w:p w14:paraId="0F18F7FA" w14:textId="5C04DB05" w:rsidR="00E44C87" w:rsidRPr="00F44FAC" w:rsidRDefault="00E44C87" w:rsidP="00077FBD">
      <w:pPr>
        <w:pStyle w:val="Akapitzlist"/>
        <w:ind w:left="879" w:firstLine="0"/>
        <w:rPr>
          <w:rFonts w:ascii="Calibri" w:eastAsia="Calibri" w:hAnsi="Calibri"/>
          <w:color w:val="000000" w:themeColor="text1"/>
          <w:sz w:val="18"/>
          <w:szCs w:val="18"/>
        </w:rPr>
      </w:pPr>
      <w:r w:rsidRPr="00F44FAC">
        <w:rPr>
          <w:rFonts w:ascii="Calibri" w:eastAsia="Calibri" w:hAnsi="Calibri"/>
          <w:i/>
          <w:iCs/>
          <w:color w:val="000000" w:themeColor="text1"/>
          <w:sz w:val="18"/>
          <w:szCs w:val="18"/>
        </w:rPr>
        <w:t xml:space="preserve">(Uwaga: nie zaznaczenie żadnego prostokąta lub zaznaczenie więcej niż jednego spowoduje, że Zamawiający przyjmie do wiadomości, </w:t>
      </w:r>
      <w:r w:rsidR="005345E5" w:rsidRPr="00F44FAC">
        <w:rPr>
          <w:rFonts w:ascii="Calibri" w:eastAsia="Calibri" w:hAnsi="Calibri"/>
          <w:i/>
          <w:iCs/>
          <w:color w:val="000000" w:themeColor="text1"/>
          <w:sz w:val="18"/>
          <w:szCs w:val="18"/>
        </w:rPr>
        <w:t>że Wykonawca nie deklaruje nieodpłatnej aktualizacji dokumentacji projektowej, wówczas Wykonawca otrzyma 0 punktów w kryterium „Aktualizacja dokumentacji projektowej”</w:t>
      </w:r>
      <w:r w:rsidRPr="00F44FAC">
        <w:rPr>
          <w:rFonts w:ascii="Calibri" w:eastAsia="Calibri" w:hAnsi="Calibri"/>
          <w:i/>
          <w:iCs/>
          <w:color w:val="000000" w:themeColor="text1"/>
          <w:sz w:val="18"/>
          <w:szCs w:val="18"/>
        </w:rPr>
        <w:t>).</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28BBA134" w14:textId="6FDBD968" w:rsidR="005345E5" w:rsidRPr="00D5679D" w:rsidRDefault="00822AA5" w:rsidP="002906DD">
      <w:pPr>
        <w:pStyle w:val="Akapitzlist"/>
        <w:numPr>
          <w:ilvl w:val="1"/>
          <w:numId w:val="50"/>
        </w:numPr>
        <w:rPr>
          <w:rFonts w:ascii="Calibri" w:eastAsia="Calibri" w:hAnsi="Calibri"/>
          <w:b/>
          <w:color w:val="000000" w:themeColor="text1"/>
          <w:sz w:val="20"/>
        </w:rPr>
      </w:pPr>
      <w:r w:rsidRPr="00822AA5">
        <w:rPr>
          <w:rFonts w:ascii="Calibri" w:eastAsia="Calibri" w:hAnsi="Calibri"/>
          <w:bCs/>
          <w:color w:val="000000" w:themeColor="text1"/>
          <w:sz w:val="20"/>
        </w:rPr>
        <w:t>Przedłożeni</w:t>
      </w:r>
      <w:r w:rsidR="00D5679D">
        <w:rPr>
          <w:rFonts w:ascii="Calibri" w:eastAsia="Calibri" w:hAnsi="Calibri"/>
          <w:bCs/>
          <w:color w:val="000000" w:themeColor="text1"/>
          <w:sz w:val="20"/>
        </w:rPr>
        <w:t>e</w:t>
      </w:r>
      <w:r w:rsidRPr="00822AA5">
        <w:rPr>
          <w:rFonts w:ascii="Calibri" w:eastAsia="Calibri" w:hAnsi="Calibri"/>
          <w:bCs/>
          <w:color w:val="000000" w:themeColor="text1"/>
          <w:sz w:val="20"/>
        </w:rPr>
        <w:t xml:space="preserve"> kompletu dokumentacji projektowo-kosztorysowej wraz z </w:t>
      </w:r>
      <w:r>
        <w:rPr>
          <w:rFonts w:ascii="Calibri" w:eastAsia="Calibri" w:hAnsi="Calibri"/>
          <w:bCs/>
          <w:color w:val="000000" w:themeColor="text1"/>
          <w:sz w:val="20"/>
        </w:rPr>
        <w:t>potwierdzeniem złożenia wniosku</w:t>
      </w:r>
      <w:r>
        <w:rPr>
          <w:rFonts w:ascii="Calibri" w:eastAsia="Calibri" w:hAnsi="Calibri"/>
          <w:bCs/>
          <w:color w:val="000000" w:themeColor="text1"/>
          <w:sz w:val="20"/>
        </w:rPr>
        <w:br/>
      </w:r>
      <w:r w:rsidRPr="00822AA5">
        <w:rPr>
          <w:rFonts w:ascii="Calibri" w:eastAsia="Calibri" w:hAnsi="Calibri"/>
          <w:bCs/>
          <w:color w:val="000000" w:themeColor="text1"/>
          <w:sz w:val="20"/>
        </w:rPr>
        <w:t xml:space="preserve">o pozwolenie na budowę w terminie </w:t>
      </w:r>
      <w:r w:rsidR="003F2415">
        <w:rPr>
          <w:rFonts w:ascii="Calibri" w:eastAsia="Calibri" w:hAnsi="Calibri"/>
          <w:b/>
          <w:bCs/>
          <w:color w:val="000000" w:themeColor="text1"/>
          <w:sz w:val="20"/>
        </w:rPr>
        <w:t>4</w:t>
      </w:r>
      <w:r w:rsidRPr="00822AA5">
        <w:rPr>
          <w:rFonts w:ascii="Calibri" w:eastAsia="Calibri" w:hAnsi="Calibri"/>
          <w:b/>
          <w:bCs/>
          <w:color w:val="000000" w:themeColor="text1"/>
          <w:sz w:val="20"/>
        </w:rPr>
        <w:t xml:space="preserve"> miesięcy od dnia podpisania umowy,</w:t>
      </w:r>
      <w:r w:rsidR="003F2415">
        <w:rPr>
          <w:rFonts w:ascii="Calibri" w:eastAsia="Calibri" w:hAnsi="Calibri"/>
          <w:b/>
          <w:bCs/>
          <w:color w:val="000000" w:themeColor="text1"/>
          <w:sz w:val="20"/>
        </w:rPr>
        <w:t xml:space="preserve"> lecz nie później niż do dnia 26</w:t>
      </w:r>
      <w:r w:rsidRPr="00822AA5">
        <w:rPr>
          <w:rFonts w:ascii="Calibri" w:eastAsia="Calibri" w:hAnsi="Calibri"/>
          <w:b/>
          <w:bCs/>
          <w:color w:val="000000" w:themeColor="text1"/>
          <w:sz w:val="20"/>
        </w:rPr>
        <w:t>.</w:t>
      </w:r>
      <w:r w:rsidR="003F2415">
        <w:rPr>
          <w:rFonts w:ascii="Calibri" w:eastAsia="Calibri" w:hAnsi="Calibri"/>
          <w:b/>
          <w:bCs/>
          <w:color w:val="000000" w:themeColor="text1"/>
          <w:sz w:val="20"/>
        </w:rPr>
        <w:t>05.2023</w:t>
      </w:r>
      <w:r w:rsidRPr="00822AA5">
        <w:rPr>
          <w:rFonts w:ascii="Calibri" w:eastAsia="Calibri" w:hAnsi="Calibri"/>
          <w:b/>
          <w:bCs/>
          <w:color w:val="000000" w:themeColor="text1"/>
          <w:sz w:val="20"/>
        </w:rPr>
        <w:t xml:space="preserve"> r</w:t>
      </w:r>
      <w:r>
        <w:rPr>
          <w:rFonts w:ascii="Calibri" w:eastAsia="Calibri" w:hAnsi="Calibri"/>
          <w:b/>
          <w:bCs/>
          <w:color w:val="000000" w:themeColor="text1"/>
          <w:sz w:val="20"/>
        </w:rPr>
        <w:t>oku</w:t>
      </w:r>
      <w:r w:rsidRPr="00822AA5">
        <w:rPr>
          <w:rFonts w:ascii="Calibri" w:eastAsia="Calibri" w:hAnsi="Calibri"/>
          <w:b/>
          <w:bCs/>
          <w:color w:val="000000" w:themeColor="text1"/>
          <w:sz w:val="20"/>
        </w:rPr>
        <w:t>.</w:t>
      </w:r>
    </w:p>
    <w:p w14:paraId="2F8F6E60" w14:textId="511C99E4" w:rsidR="00D5679D" w:rsidRPr="00D5679D" w:rsidRDefault="00D5679D" w:rsidP="002906DD">
      <w:pPr>
        <w:pStyle w:val="Akapitzlist"/>
        <w:numPr>
          <w:ilvl w:val="1"/>
          <w:numId w:val="50"/>
        </w:numPr>
        <w:rPr>
          <w:rFonts w:ascii="Calibri" w:eastAsia="Calibri" w:hAnsi="Calibri"/>
          <w:color w:val="000000" w:themeColor="text1"/>
          <w:sz w:val="20"/>
        </w:rPr>
      </w:pPr>
      <w:r w:rsidRPr="00D5679D">
        <w:rPr>
          <w:rFonts w:ascii="Calibri" w:eastAsia="Calibri" w:hAnsi="Calibri"/>
          <w:color w:val="000000" w:themeColor="text1"/>
          <w:sz w:val="20"/>
        </w:rPr>
        <w:t>Przedłożenie Zamawiającemu analizy ekonomicznej związanej z m</w:t>
      </w:r>
      <w:r>
        <w:rPr>
          <w:rFonts w:ascii="Calibri" w:eastAsia="Calibri" w:hAnsi="Calibri"/>
          <w:color w:val="000000" w:themeColor="text1"/>
          <w:sz w:val="20"/>
        </w:rPr>
        <w:t>ontażem paneli fotowoltaicznych</w:t>
      </w:r>
      <w:r>
        <w:rPr>
          <w:rFonts w:ascii="Calibri" w:eastAsia="Calibri" w:hAnsi="Calibri"/>
          <w:color w:val="000000" w:themeColor="text1"/>
          <w:sz w:val="20"/>
        </w:rPr>
        <w:br/>
      </w:r>
      <w:r w:rsidRPr="00D5679D">
        <w:rPr>
          <w:rFonts w:ascii="Calibri" w:eastAsia="Calibri" w:hAnsi="Calibri"/>
          <w:color w:val="000000" w:themeColor="text1"/>
          <w:sz w:val="20"/>
        </w:rPr>
        <w:t>wraz z informacją co do okresu w jakim czasie budowa paneli fotowoltaicznych się zwróci</w:t>
      </w:r>
      <w:r>
        <w:rPr>
          <w:rFonts w:ascii="Calibri" w:eastAsia="Calibri" w:hAnsi="Calibri"/>
          <w:color w:val="000000" w:themeColor="text1"/>
          <w:sz w:val="20"/>
        </w:rPr>
        <w:t>, w terminie</w:t>
      </w:r>
      <w:r>
        <w:rPr>
          <w:rFonts w:ascii="Calibri" w:eastAsia="Calibri" w:hAnsi="Calibri"/>
          <w:color w:val="000000" w:themeColor="text1"/>
          <w:sz w:val="20"/>
        </w:rPr>
        <w:br/>
      </w:r>
      <w:r w:rsidRPr="00D5679D">
        <w:rPr>
          <w:rFonts w:ascii="Calibri" w:eastAsia="Calibri" w:hAnsi="Calibri"/>
          <w:color w:val="000000" w:themeColor="text1"/>
          <w:sz w:val="20"/>
        </w:rPr>
        <w:t xml:space="preserve">do </w:t>
      </w:r>
      <w:r w:rsidRPr="00DB1E65">
        <w:rPr>
          <w:rFonts w:ascii="Calibri" w:eastAsia="Calibri" w:hAnsi="Calibri"/>
          <w:b/>
          <w:color w:val="000000" w:themeColor="text1"/>
          <w:sz w:val="20"/>
        </w:rPr>
        <w:t>30 dni od dnia podpisania umowy</w:t>
      </w:r>
      <w:r w:rsidRPr="00D5679D">
        <w:rPr>
          <w:rFonts w:ascii="Calibri" w:eastAsia="Calibri" w:hAnsi="Calibri"/>
          <w:color w:val="000000" w:themeColor="text1"/>
          <w:sz w:val="20"/>
        </w:rPr>
        <w:t>.</w:t>
      </w:r>
    </w:p>
    <w:p w14:paraId="5586AB74" w14:textId="2137B6BC" w:rsidR="000E210E" w:rsidRPr="005345E5" w:rsidRDefault="005345E5" w:rsidP="002906DD">
      <w:pPr>
        <w:pStyle w:val="Akapitzlist"/>
        <w:numPr>
          <w:ilvl w:val="1"/>
          <w:numId w:val="50"/>
        </w:numPr>
        <w:rPr>
          <w:rFonts w:ascii="Calibri" w:eastAsia="Calibri" w:hAnsi="Calibri"/>
          <w:b/>
          <w:color w:val="000000" w:themeColor="text1"/>
          <w:sz w:val="20"/>
        </w:rPr>
      </w:pPr>
      <w:r w:rsidRPr="005345E5">
        <w:rPr>
          <w:rFonts w:ascii="Calibri" w:eastAsia="Calibri" w:hAnsi="Calibri"/>
          <w:color w:val="000000" w:themeColor="text1"/>
          <w:sz w:val="20"/>
        </w:rPr>
        <w:t>Nadzór autorski pełniony będzie w okresie realizacji robót budowlanych wykonywanych na podstawie dokumentacji projektowej będącej przedmiotem zamówienia.</w:t>
      </w:r>
    </w:p>
    <w:p w14:paraId="2A6C7728" w14:textId="4B2115B6" w:rsidR="000E210E" w:rsidRPr="000E210E" w:rsidRDefault="000E210E" w:rsidP="008C6837">
      <w:pPr>
        <w:numPr>
          <w:ilvl w:val="0"/>
          <w:numId w:val="10"/>
        </w:numPr>
        <w:suppressAutoHyphens w:val="0"/>
        <w:autoSpaceDE w:val="0"/>
        <w:autoSpaceDN w:val="0"/>
        <w:ind w:left="851" w:right="3"/>
        <w:jc w:val="both"/>
        <w:rPr>
          <w:rFonts w:ascii="Calibri" w:eastAsia="Calibri" w:hAnsi="Calibri"/>
          <w:sz w:val="20"/>
        </w:rPr>
      </w:pPr>
      <w:r w:rsidRPr="000B589D">
        <w:rPr>
          <w:rFonts w:ascii="Calibri" w:eastAsia="Calibri" w:hAnsi="Calibri"/>
          <w:b/>
          <w:sz w:val="20"/>
        </w:rPr>
        <w:t>Oświadczamy</w:t>
      </w:r>
      <w:r w:rsidRPr="000E210E">
        <w:rPr>
          <w:rFonts w:ascii="Calibri" w:eastAsia="Calibri" w:hAnsi="Calibri"/>
          <w:sz w:val="20"/>
        </w:rPr>
        <w:t>, że przyjmujemy 30 dniowy termin płatności, licząc od dnia</w:t>
      </w:r>
      <w:r w:rsidR="00822AA5">
        <w:rPr>
          <w:rFonts w:ascii="Calibri" w:eastAsia="Calibri" w:hAnsi="Calibri"/>
          <w:sz w:val="20"/>
        </w:rPr>
        <w:t xml:space="preserve"> otrzymania przez Zamawiająceg</w:t>
      </w:r>
      <w:r w:rsidR="008C6837">
        <w:rPr>
          <w:rFonts w:ascii="Calibri" w:eastAsia="Calibri" w:hAnsi="Calibri"/>
          <w:sz w:val="20"/>
        </w:rPr>
        <w:t>o</w:t>
      </w:r>
      <w:r w:rsidR="00822AA5">
        <w:rPr>
          <w:rFonts w:ascii="Calibri" w:eastAsia="Calibri" w:hAnsi="Calibri"/>
          <w:sz w:val="20"/>
        </w:rPr>
        <w:br/>
      </w:r>
      <w:r w:rsidRPr="000E210E">
        <w:rPr>
          <w:rFonts w:ascii="Calibri" w:eastAsia="Calibri" w:hAnsi="Calibri"/>
          <w:sz w:val="20"/>
        </w:rPr>
        <w:t>prawidłowo wystawionej faktury.</w:t>
      </w:r>
    </w:p>
    <w:p w14:paraId="1E23F03B" w14:textId="77777777" w:rsidR="000E210E" w:rsidRPr="000E210E" w:rsidRDefault="000E210E" w:rsidP="00077FBD">
      <w:pPr>
        <w:numPr>
          <w:ilvl w:val="0"/>
          <w:numId w:val="10"/>
        </w:numPr>
        <w:suppressAutoHyphens w:val="0"/>
        <w:autoSpaceDE w:val="0"/>
        <w:autoSpaceDN w:val="0"/>
        <w:ind w:left="851"/>
        <w:outlineLvl w:val="4"/>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3DBFA2D2" w:rsidR="006E188B" w:rsidRPr="006E188B" w:rsidRDefault="000E210E" w:rsidP="000B589D">
      <w:pPr>
        <w:suppressAutoHyphens w:val="0"/>
        <w:autoSpaceDE w:val="0"/>
        <w:autoSpaceDN w:val="0"/>
        <w:ind w:left="1315" w:right="318"/>
        <w:jc w:val="both"/>
        <w:rPr>
          <w:rFonts w:ascii="Calibri" w:eastAsia="Calibri" w:hAnsi="Calibri"/>
          <w:sz w:val="20"/>
          <w:szCs w:val="20"/>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18A144BA" w14:textId="3F510C08" w:rsidR="000E210E" w:rsidRDefault="000E210E" w:rsidP="00E631EA">
      <w:pPr>
        <w:pStyle w:val="Akapitzlist"/>
        <w:numPr>
          <w:ilvl w:val="1"/>
          <w:numId w:val="48"/>
        </w:numPr>
        <w:suppressAutoHyphens w:val="0"/>
        <w:autoSpaceDE w:val="0"/>
        <w:autoSpaceDN w:val="0"/>
        <w:outlineLvl w:val="4"/>
        <w:rPr>
          <w:rFonts w:ascii="Calibri" w:eastAsia="Calibri" w:hAnsi="Calibri"/>
          <w:bCs/>
          <w:sz w:val="20"/>
          <w:szCs w:val="20"/>
        </w:rPr>
      </w:pPr>
      <w:r w:rsidRPr="00AA69AB">
        <w:rPr>
          <w:rFonts w:ascii="Calibri" w:eastAsia="Calibri" w:hAnsi="Calibri"/>
          <w:bCs/>
          <w:sz w:val="20"/>
          <w:szCs w:val="20"/>
        </w:rPr>
        <w:t>Zapoznaliśmy się ze specyfikacją warunków zamówienia i akceptujemy bez zastrzeżeń i ograniczeń</w:t>
      </w:r>
      <w:r w:rsidR="004A5B8C" w:rsidRPr="00AA69AB">
        <w:rPr>
          <w:rFonts w:ascii="Calibri" w:eastAsia="Calibri" w:hAnsi="Calibri"/>
          <w:bCs/>
          <w:sz w:val="20"/>
          <w:szCs w:val="20"/>
        </w:rPr>
        <w:br/>
      </w:r>
      <w:r w:rsidRPr="00AA69AB">
        <w:rPr>
          <w:rFonts w:ascii="Calibri" w:eastAsia="Calibri" w:hAnsi="Calibri"/>
          <w:bCs/>
          <w:sz w:val="20"/>
          <w:szCs w:val="20"/>
        </w:rPr>
        <w:t xml:space="preserve"> oraz w całości jej warunki, w tym „Projektowane postanowienia umowy” przedstawione w Załączniku</w:t>
      </w:r>
      <w:r w:rsidR="001E77D8" w:rsidRPr="00AA69AB">
        <w:rPr>
          <w:rFonts w:ascii="Calibri" w:eastAsia="Calibri" w:hAnsi="Calibri"/>
          <w:bCs/>
          <w:sz w:val="20"/>
          <w:szCs w:val="20"/>
        </w:rPr>
        <w:br/>
      </w:r>
      <w:r w:rsidRPr="00AA69AB">
        <w:rPr>
          <w:rFonts w:ascii="Calibri" w:eastAsia="Calibri" w:hAnsi="Calibri"/>
          <w:bCs/>
          <w:sz w:val="20"/>
          <w:szCs w:val="20"/>
        </w:rPr>
        <w:t xml:space="preserve"> nr </w:t>
      </w:r>
      <w:r w:rsidR="00F72154" w:rsidRPr="00AA69AB">
        <w:rPr>
          <w:rFonts w:ascii="Calibri" w:eastAsia="Calibri" w:hAnsi="Calibri"/>
          <w:bCs/>
          <w:sz w:val="20"/>
          <w:szCs w:val="20"/>
        </w:rPr>
        <w:t>9</w:t>
      </w:r>
      <w:r w:rsidRPr="00AA69AB">
        <w:rPr>
          <w:rFonts w:ascii="Calibri" w:eastAsia="Calibri" w:hAnsi="Calibri"/>
          <w:bCs/>
          <w:sz w:val="20"/>
          <w:szCs w:val="20"/>
        </w:rPr>
        <w:t xml:space="preserve"> do specyfikacji warunków</w:t>
      </w:r>
      <w:r w:rsidRPr="00AA69AB">
        <w:rPr>
          <w:rFonts w:ascii="Calibri" w:eastAsia="Calibri" w:hAnsi="Calibri"/>
          <w:bCs/>
          <w:spacing w:val="-2"/>
          <w:sz w:val="20"/>
          <w:szCs w:val="20"/>
        </w:rPr>
        <w:t xml:space="preserve"> </w:t>
      </w:r>
      <w:r w:rsidRPr="00AA69AB">
        <w:rPr>
          <w:rFonts w:ascii="Calibri" w:eastAsia="Calibri" w:hAnsi="Calibri"/>
          <w:bCs/>
          <w:sz w:val="20"/>
          <w:szCs w:val="20"/>
        </w:rPr>
        <w:t>zamówienia.</w:t>
      </w:r>
    </w:p>
    <w:p w14:paraId="7DD64984" w14:textId="0A7626EC" w:rsidR="000E210E" w:rsidRDefault="000E210E" w:rsidP="00E631EA">
      <w:pPr>
        <w:pStyle w:val="Akapitzlist"/>
        <w:numPr>
          <w:ilvl w:val="1"/>
          <w:numId w:val="48"/>
        </w:numPr>
        <w:suppressAutoHyphens w:val="0"/>
        <w:autoSpaceDE w:val="0"/>
        <w:autoSpaceDN w:val="0"/>
        <w:outlineLvl w:val="4"/>
        <w:rPr>
          <w:rFonts w:ascii="Calibri" w:eastAsia="Calibri" w:hAnsi="Calibri"/>
          <w:bCs/>
          <w:sz w:val="20"/>
          <w:szCs w:val="20"/>
        </w:rPr>
      </w:pPr>
      <w:r w:rsidRPr="00AA69AB">
        <w:rPr>
          <w:rFonts w:ascii="Calibri" w:eastAsia="Calibri" w:hAnsi="Calibri"/>
          <w:bCs/>
          <w:sz w:val="20"/>
          <w:szCs w:val="20"/>
        </w:rPr>
        <w:t>Uważamy się za związanych niniejszą ofertą na czas wskazany w specyfikacji warunków</w:t>
      </w:r>
      <w:r w:rsidRPr="00AA69AB">
        <w:rPr>
          <w:rFonts w:ascii="Calibri" w:eastAsia="Calibri" w:hAnsi="Calibri"/>
          <w:bCs/>
          <w:spacing w:val="-20"/>
          <w:sz w:val="20"/>
          <w:szCs w:val="20"/>
        </w:rPr>
        <w:t xml:space="preserve"> </w:t>
      </w:r>
      <w:r w:rsidRPr="00AA69AB">
        <w:rPr>
          <w:rFonts w:ascii="Calibri" w:eastAsia="Calibri" w:hAnsi="Calibri"/>
          <w:bCs/>
          <w:sz w:val="20"/>
          <w:szCs w:val="20"/>
        </w:rPr>
        <w:t>zamówienia.</w:t>
      </w:r>
    </w:p>
    <w:p w14:paraId="20CF44C4" w14:textId="38F08435" w:rsidR="000E210E" w:rsidRDefault="000E210E" w:rsidP="00E631EA">
      <w:pPr>
        <w:pStyle w:val="Akapitzlist"/>
        <w:numPr>
          <w:ilvl w:val="1"/>
          <w:numId w:val="48"/>
        </w:numPr>
        <w:suppressAutoHyphens w:val="0"/>
        <w:autoSpaceDE w:val="0"/>
        <w:autoSpaceDN w:val="0"/>
        <w:outlineLvl w:val="4"/>
        <w:rPr>
          <w:rFonts w:ascii="Calibri" w:eastAsia="Calibri" w:hAnsi="Calibri"/>
          <w:bCs/>
          <w:sz w:val="20"/>
          <w:szCs w:val="20"/>
        </w:rPr>
      </w:pPr>
      <w:r w:rsidRPr="00AA69AB">
        <w:rPr>
          <w:rFonts w:ascii="Calibri" w:eastAsia="Calibri" w:hAnsi="Calibri"/>
          <w:bCs/>
          <w:sz w:val="20"/>
          <w:szCs w:val="20"/>
        </w:rPr>
        <w:t xml:space="preserve">W przypadku uznania naszej oferty za najkorzystniejszą umowę zobowiązujemy się zawrzeć w sposób, </w:t>
      </w:r>
      <w:r w:rsidRPr="00AA69AB">
        <w:rPr>
          <w:rFonts w:ascii="Calibri" w:eastAsia="Calibri" w:hAnsi="Calibri"/>
          <w:bCs/>
          <w:sz w:val="20"/>
          <w:szCs w:val="20"/>
        </w:rPr>
        <w:lastRenderedPageBreak/>
        <w:t>miejscu i terminie wskazanym przez Zamawiającego.</w:t>
      </w:r>
    </w:p>
    <w:p w14:paraId="4A8DD7C3" w14:textId="66E0547F" w:rsidR="000E210E" w:rsidRPr="00AA69AB" w:rsidRDefault="000E210E" w:rsidP="002906DD">
      <w:pPr>
        <w:pStyle w:val="Akapitzlist"/>
        <w:numPr>
          <w:ilvl w:val="1"/>
          <w:numId w:val="48"/>
        </w:numPr>
        <w:suppressAutoHyphens w:val="0"/>
        <w:autoSpaceDE w:val="0"/>
        <w:autoSpaceDN w:val="0"/>
        <w:spacing w:before="121"/>
        <w:outlineLvl w:val="4"/>
        <w:rPr>
          <w:rFonts w:ascii="Calibri" w:eastAsia="Calibri" w:hAnsi="Calibri"/>
          <w:bCs/>
          <w:sz w:val="20"/>
          <w:szCs w:val="20"/>
        </w:rPr>
      </w:pPr>
      <w:r w:rsidRPr="00AA69AB">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1D89169D" w:rsidR="00601275" w:rsidRPr="00601275" w:rsidRDefault="00601275" w:rsidP="002906DD">
      <w:pPr>
        <w:pStyle w:val="Akapitzlist"/>
        <w:numPr>
          <w:ilvl w:val="1"/>
          <w:numId w:val="48"/>
        </w:numPr>
        <w:tabs>
          <w:tab w:val="left" w:pos="1449"/>
        </w:tabs>
        <w:suppressAutoHyphens w:val="0"/>
        <w:autoSpaceDE w:val="0"/>
        <w:autoSpaceDN w:val="0"/>
        <w:spacing w:before="36"/>
        <w:rPr>
          <w:rFonts w:ascii="Calibri" w:eastAsia="Calibri" w:hAnsi="Calibri"/>
          <w:sz w:val="20"/>
        </w:rPr>
      </w:pPr>
      <w:r w:rsidRPr="00601275">
        <w:rPr>
          <w:rFonts w:ascii="Calibri" w:eastAsia="Calibri" w:hAnsi="Calibri"/>
          <w:sz w:val="20"/>
        </w:rPr>
        <w:t>Wadium wniesione w formie pieniężnej prosimy zwrócić na konto</w:t>
      </w:r>
      <w:r w:rsidRPr="00601275">
        <w:rPr>
          <w:rFonts w:ascii="Calibri" w:eastAsia="Calibri" w:hAnsi="Calibri"/>
          <w:sz w:val="20"/>
        </w:rPr>
        <w:br/>
        <w:t>nr………………………………………………… w ……….………………………………….</w:t>
      </w:r>
    </w:p>
    <w:p w14:paraId="16784BB4" w14:textId="040B9E3A" w:rsidR="000B1271" w:rsidRPr="00AA69AB" w:rsidRDefault="000B1271" w:rsidP="002906DD">
      <w:pPr>
        <w:pStyle w:val="Akapitzlist"/>
        <w:numPr>
          <w:ilvl w:val="1"/>
          <w:numId w:val="48"/>
        </w:numPr>
        <w:tabs>
          <w:tab w:val="left" w:pos="1449"/>
        </w:tabs>
        <w:suppressAutoHyphens w:val="0"/>
        <w:autoSpaceDE w:val="0"/>
        <w:autoSpaceDN w:val="0"/>
        <w:spacing w:before="36"/>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77777777" w:rsidR="000E210E" w:rsidRPr="000E210E" w:rsidRDefault="000E210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58A7A60C" w:rsidR="000E210E" w:rsidRDefault="000E210E" w:rsidP="002906DD">
      <w:pPr>
        <w:pStyle w:val="Akapitzlist"/>
        <w:numPr>
          <w:ilvl w:val="1"/>
          <w:numId w:val="4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rsidP="002906DD">
      <w:pPr>
        <w:pStyle w:val="Akapitzlist"/>
        <w:numPr>
          <w:ilvl w:val="1"/>
          <w:numId w:val="4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1xsIA&#10;AADbAAAADwAAAGRycy9kb3ducmV2LnhtbERPzWqDQBC+F/IOyxR6q2sjNonJJkhpQw89qMkDDO5E&#10;Je6suNto3z5bKPQ2H9/v7A6z6cWNRtdZVvASxSCIa6s7bhScTx/PaxDOI2vsLZOCH3Jw2C8edphp&#10;O3FJt8o3IoSwy1BB6/2QSenqlgy6yA7EgbvY0aAPcGykHnEK4aaXyzh+lQY7Dg0tDvTWUn2tvo2C&#10;y3GYVptqnuK0LIovfk/ylBKlnh7nfAvC0+z/xX/uTx3mp/D7Szh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3XGwgAAANsAAAAPAAAAAAAAAAAAAAAAAJgCAABkcnMvZG93&#10;bnJldi54bWxQSwUGAAAAAAQABAD1AAAAhwM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OKsEA&#10;AADbAAAADwAAAGRycy9kb3ducmV2LnhtbERPzWrCQBC+C32HZQRvurEhVVNXCaKlhx40+gBDdkxC&#10;s7Mhuybx7buFQm/z8f3Odj+aRvTUudqyguUiAkFcWF1zqeB2Pc3XIJxH1thYJgVPcrDfvUy2mGo7&#10;8IX63JcihLBLUUHlfZtK6YqKDLqFbYkDd7edQR9gV0rd4RDCTSNfo+hNGqw5NFTY0qGi4jt/GAX3&#10;j3ZYbfJxiJLL+fzFxzhLKFZqNh2zdxCeRv8v/nN/6jB/Bb+/h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irBAAAA2wAAAA8AAAAAAAAAAAAAAAAAmAIAAGRycy9kb3du&#10;cmV2LnhtbFBLBQYAAAAABAAEAPUAAACGAw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F3CE5AA" w14:textId="1D1FFE9F" w:rsidR="0089026A" w:rsidRPr="00340136" w:rsidRDefault="001F33BE" w:rsidP="00340136">
      <w:pPr>
        <w:widowControl/>
        <w:rPr>
          <w:rFonts w:ascii="Calibri" w:eastAsia="Calibri" w:hAnsi="Calibri"/>
          <w:sz w:val="14"/>
        </w:rPr>
      </w:pPr>
      <w:r>
        <w:rPr>
          <w:rFonts w:ascii="Calibri" w:eastAsia="Calibri" w:hAnsi="Calibri"/>
          <w:sz w:val="14"/>
        </w:rPr>
        <w:br w:type="page"/>
      </w:r>
    </w:p>
    <w:p w14:paraId="4CE90E92" w14:textId="19E72F08" w:rsidR="00694D6B" w:rsidRDefault="00694D6B" w:rsidP="00694D6B">
      <w:pPr>
        <w:jc w:val="right"/>
        <w:rPr>
          <w:b/>
          <w:i/>
          <w:sz w:val="20"/>
        </w:rPr>
      </w:pPr>
      <w:r>
        <w:rPr>
          <w:sz w:val="14"/>
        </w:rPr>
        <w:lastRenderedPageBreak/>
        <w:t xml:space="preserve">   </w:t>
      </w:r>
      <w:r>
        <w:rPr>
          <w:b/>
          <w:i/>
          <w:sz w:val="20"/>
        </w:rPr>
        <w:t>Załącznik nr 2 do SWZ</w:t>
      </w:r>
    </w:p>
    <w:p w14:paraId="23E0C5CA" w14:textId="77777777"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1AAD20C6" w14:textId="14B3FCAB" w:rsidR="00E63317" w:rsidRPr="00303652" w:rsidRDefault="006E188B" w:rsidP="006246D2">
      <w:pPr>
        <w:suppressAutoHyphens w:val="0"/>
        <w:autoSpaceDE w:val="0"/>
        <w:autoSpaceDN w:val="0"/>
        <w:ind w:left="426" w:right="145"/>
        <w:jc w:val="center"/>
        <w:rPr>
          <w:rFonts w:ascii="Calibri" w:hAnsi="Calibri"/>
          <w:color w:val="000000"/>
          <w:sz w:val="24"/>
          <w:szCs w:val="24"/>
        </w:rPr>
      </w:pPr>
      <w:bookmarkStart w:id="44" w:name="_Hlk103259256"/>
      <w:r w:rsidRPr="006E188B">
        <w:rPr>
          <w:rFonts w:ascii="Calibri" w:hAnsi="Calibri"/>
          <w:b/>
          <w:bCs/>
          <w:color w:val="000000"/>
          <w:sz w:val="24"/>
          <w:szCs w:val="24"/>
        </w:rPr>
        <w:t>Adaptacja dokumentacji projektowej do warunków terenowych w związku z realizacją</w:t>
      </w:r>
      <w:r w:rsidR="00D417A8">
        <w:rPr>
          <w:rFonts w:ascii="Calibri" w:hAnsi="Calibri"/>
          <w:b/>
          <w:bCs/>
          <w:color w:val="000000"/>
          <w:sz w:val="24"/>
          <w:szCs w:val="24"/>
        </w:rPr>
        <w:br/>
      </w:r>
      <w:r w:rsidRPr="006E188B">
        <w:rPr>
          <w:rFonts w:ascii="Calibri" w:hAnsi="Calibri"/>
          <w:b/>
          <w:bCs/>
          <w:color w:val="000000"/>
          <w:sz w:val="24"/>
          <w:szCs w:val="24"/>
        </w:rPr>
        <w:t xml:space="preserve"> zadania pn. „Budowa wiejskiego </w:t>
      </w:r>
      <w:r w:rsidR="0060057C" w:rsidRPr="0060057C">
        <w:rPr>
          <w:rFonts w:ascii="Calibri" w:hAnsi="Calibri"/>
          <w:b/>
          <w:bCs/>
          <w:color w:val="000000"/>
          <w:sz w:val="24"/>
          <w:szCs w:val="24"/>
        </w:rPr>
        <w:t>domu sportu, kultury i rekreacji</w:t>
      </w:r>
      <w:r w:rsidRPr="006E188B">
        <w:rPr>
          <w:rFonts w:ascii="Calibri" w:hAnsi="Calibri"/>
          <w:b/>
          <w:bCs/>
          <w:color w:val="000000"/>
          <w:sz w:val="24"/>
          <w:szCs w:val="24"/>
        </w:rPr>
        <w:t xml:space="preserve"> w miejscowości</w:t>
      </w:r>
      <w:r w:rsidR="00D417A8">
        <w:rPr>
          <w:rFonts w:ascii="Calibri" w:hAnsi="Calibri"/>
          <w:b/>
          <w:bCs/>
          <w:color w:val="000000"/>
          <w:sz w:val="24"/>
          <w:szCs w:val="24"/>
        </w:rPr>
        <w:br/>
      </w:r>
      <w:r w:rsidRPr="006E188B">
        <w:rPr>
          <w:rFonts w:ascii="Calibri" w:hAnsi="Calibri"/>
          <w:b/>
          <w:bCs/>
          <w:color w:val="000000"/>
          <w:sz w:val="24"/>
          <w:szCs w:val="24"/>
        </w:rPr>
        <w:t xml:space="preserve"> Żerkowice</w:t>
      </w:r>
      <w:r w:rsidR="006246D2" w:rsidRPr="006246D2">
        <w:rPr>
          <w:rFonts w:ascii="Calibri" w:hAnsi="Calibri"/>
          <w:b/>
          <w:bCs/>
          <w:color w:val="000000"/>
          <w:sz w:val="24"/>
          <w:szCs w:val="24"/>
        </w:rPr>
        <w:t>”</w:t>
      </w:r>
      <w:r w:rsidR="003F2415">
        <w:rPr>
          <w:rFonts w:ascii="Calibri" w:hAnsi="Calibri"/>
          <w:b/>
          <w:bCs/>
          <w:color w:val="000000"/>
          <w:sz w:val="24"/>
          <w:szCs w:val="24"/>
        </w:rPr>
        <w:t xml:space="preserve"> – II postępowanie</w:t>
      </w:r>
    </w:p>
    <w:bookmarkEnd w:id="44"/>
    <w:p w14:paraId="7D3A8E26" w14:textId="77777777" w:rsidR="00303652" w:rsidRPr="00072602" w:rsidRDefault="00303652" w:rsidP="00E63317">
      <w:pPr>
        <w:suppressAutoHyphens w:val="0"/>
        <w:autoSpaceDE w:val="0"/>
        <w:autoSpaceDN w:val="0"/>
        <w:ind w:left="879"/>
        <w:jc w:val="both"/>
        <w:rPr>
          <w:rFonts w:ascii="Calibri" w:eastAsia="Calibri" w:hAnsi="Calibri"/>
          <w:b/>
          <w:sz w:val="20"/>
          <w:szCs w:val="20"/>
        </w:rPr>
      </w:pPr>
    </w:p>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5B8ADEC" w14:textId="668E3752" w:rsidR="00694D6B" w:rsidRDefault="00694D6B" w:rsidP="006B4500">
      <w:pPr>
        <w:pStyle w:val="Nagwek5"/>
        <w:numPr>
          <w:ilvl w:val="0"/>
          <w:numId w:val="2"/>
        </w:numPr>
        <w:tabs>
          <w:tab w:val="left" w:pos="880"/>
        </w:tabs>
        <w:spacing w:before="0"/>
        <w:ind w:right="250"/>
        <w:rPr>
          <w:rFonts w:cstheme="minorHAnsi"/>
        </w:rPr>
      </w:pPr>
      <w:r>
        <w:t>nie podlegam wykluczeniu na podstawie przesłanek określonych w art. 108 ust. 1 oraz art. 109 ust. 1</w:t>
      </w:r>
      <w:r w:rsidR="00DC0E98">
        <w:br/>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08F4FEF8" w14:textId="77777777" w:rsidR="00694D6B" w:rsidRDefault="00694D6B" w:rsidP="00694D6B">
      <w:pPr>
        <w:pStyle w:val="Tekstpodstawowy"/>
        <w:spacing w:before="7"/>
        <w:rPr>
          <w:b/>
          <w:sz w:val="19"/>
        </w:rPr>
      </w:pPr>
    </w:p>
    <w:p w14:paraId="39E62777" w14:textId="77777777" w:rsidR="00694D6B" w:rsidRDefault="00694D6B" w:rsidP="006B4500">
      <w:pPr>
        <w:pStyle w:val="Akapitzlist"/>
        <w:numPr>
          <w:ilvl w:val="0"/>
          <w:numId w:val="2"/>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4D84E2FC" w14:textId="1E90EB6F" w:rsidR="00694D6B" w:rsidRDefault="00694D6B" w:rsidP="00E631EA">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w:t>
      </w:r>
      <w:r w:rsidR="00DC0E98">
        <w:rPr>
          <w:i/>
          <w:sz w:val="16"/>
        </w:rPr>
        <w:br/>
      </w:r>
      <w:r>
        <w:rPr>
          <w:i/>
          <w:sz w:val="16"/>
        </w:rPr>
        <w:t xml:space="preserve"> w art. 108 ust. 1 od pkt.1 do pkt. 6  oraz art. 109 ust. 1 pkt. 4)</w:t>
      </w:r>
      <w:r>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0015565F"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w:t>
      </w:r>
      <w:r w:rsidR="002A71C9">
        <w:rPr>
          <w:sz w:val="20"/>
        </w:rPr>
        <w:br/>
      </w:r>
      <w:r>
        <w:rPr>
          <w:sz w:val="20"/>
        </w:rPr>
        <w:t xml:space="preserve">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77777777" w:rsidR="00694D6B" w:rsidRDefault="00694D6B" w:rsidP="006B4500">
      <w:pPr>
        <w:pStyle w:val="Akapitzlist"/>
        <w:numPr>
          <w:ilvl w:val="1"/>
          <w:numId w:val="2"/>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02255D9E" w14:textId="77777777" w:rsidR="00694D6B" w:rsidRDefault="00694D6B" w:rsidP="00694D6B">
      <w:pPr>
        <w:pStyle w:val="Tekstpodstawowy"/>
        <w:spacing w:before="10"/>
        <w:rPr>
          <w:sz w:val="19"/>
        </w:rPr>
      </w:pPr>
    </w:p>
    <w:p w14:paraId="6E852D2B" w14:textId="385B0FDA" w:rsidR="00694D6B" w:rsidRDefault="00694D6B" w:rsidP="00694D6B">
      <w:pPr>
        <w:pStyle w:val="Tekstpodstawowy"/>
        <w:spacing w:before="1" w:line="235" w:lineRule="auto"/>
        <w:ind w:left="879" w:right="250" w:hanging="360"/>
        <w:jc w:val="both"/>
        <w:rPr>
          <w:rFonts w:cstheme="minorHAnsi"/>
        </w:rPr>
      </w:pPr>
      <w:r>
        <w:t>Oświadczam, że w celu wykazania spełniania warunków udziału w postępowaniu, określonych</w:t>
      </w:r>
      <w:r w:rsidR="000966E2">
        <w:br/>
      </w:r>
      <w:r>
        <w:t xml:space="preserve"> przez Zamawiającego w Specyfikacji Warunków Zamówienia, polegam na zasobach następującego/ych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4D9F2119" w:rsidR="00694D6B" w:rsidRDefault="00694D6B" w:rsidP="00694D6B">
      <w:pPr>
        <w:pStyle w:val="Tekstpodstawowy"/>
        <w:spacing w:before="1" w:line="235" w:lineRule="auto"/>
        <w:ind w:left="1599" w:right="372" w:hanging="360"/>
        <w:jc w:val="both"/>
        <w:rPr>
          <w:rFonts w:cstheme="minorHAnsi"/>
        </w:rPr>
      </w:pPr>
      <w:r>
        <w:t>2. ..……………………………………………………………………….…………………………..………………….…………………………….</w:t>
      </w:r>
      <w:r w:rsidR="002A71C9">
        <w:br/>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27B8FB6D" w:rsidR="00694D6B" w:rsidRDefault="00694D6B" w:rsidP="00694D6B">
      <w:pPr>
        <w:pStyle w:val="Tekstpodstawowy"/>
        <w:spacing w:before="100"/>
        <w:ind w:left="595" w:right="248" w:hanging="360"/>
        <w:jc w:val="both"/>
        <w:rPr>
          <w:color w:val="212121"/>
        </w:rPr>
      </w:pPr>
      <w:r>
        <w:rPr>
          <w:color w:val="212121"/>
        </w:rPr>
        <w:t xml:space="preserve">Oświadczam, że wszystkie informacje podane w powyższych oświadczeniach są </w:t>
      </w:r>
      <w:r w:rsidR="000966E2">
        <w:rPr>
          <w:color w:val="212121"/>
        </w:rPr>
        <w:t>aktualne i zgodne z prawdą</w:t>
      </w:r>
      <w:r w:rsidR="000966E2">
        <w:rPr>
          <w:color w:val="212121"/>
        </w:rPr>
        <w:br/>
      </w:r>
      <w:r>
        <w:rPr>
          <w:color w:val="212121"/>
        </w:rPr>
        <w:t xml:space="preserve"> oraz zostały przedstawione z pełną świadomością konsekwencji wprowadzenia Zamawiającego w błąd przy</w:t>
      </w:r>
      <w:r w:rsidR="000966E2">
        <w:rPr>
          <w:color w:val="212121"/>
        </w:rPr>
        <w:br/>
      </w:r>
      <w:r>
        <w:rPr>
          <w:color w:val="212121"/>
        </w:rPr>
        <w:t xml:space="preserve"> ich przedstawianiu.</w:t>
      </w:r>
    </w:p>
    <w:p w14:paraId="0B4E43B9" w14:textId="77777777" w:rsidR="00694D6B" w:rsidRDefault="00694D6B" w:rsidP="00694D6B">
      <w:pPr>
        <w:spacing w:before="81" w:line="268" w:lineRule="exact"/>
        <w:jc w:val="right"/>
        <w:rPr>
          <w:rFonts w:cstheme="minorHAnsi"/>
        </w:rPr>
      </w:pPr>
      <w:r>
        <w:t>………….…………………..…………………………</w:t>
      </w:r>
    </w:p>
    <w:p w14:paraId="5488B452" w14:textId="77777777" w:rsidR="00694D6B" w:rsidRDefault="00694D6B" w:rsidP="00694D6B">
      <w:pPr>
        <w:jc w:val="right"/>
        <w:rPr>
          <w:sz w:val="14"/>
        </w:rPr>
      </w:pPr>
    </w:p>
    <w:p w14:paraId="1B7A9CC3" w14:textId="77777777" w:rsidR="00694D6B" w:rsidRDefault="00694D6B" w:rsidP="00694D6B">
      <w:pPr>
        <w:jc w:val="right"/>
        <w:rPr>
          <w:sz w:val="14"/>
        </w:rPr>
      </w:pPr>
      <w:r>
        <w:rPr>
          <w:sz w:val="14"/>
        </w:rPr>
        <w:t xml:space="preserve"> (Podpisy upoważnionych do reprezentowania Wykonawcy)</w:t>
      </w: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w:lastRenderedPageBreak/>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77777777" w:rsidR="00694D6B" w:rsidRDefault="00694D6B" w:rsidP="00694D6B">
      <w:pPr>
        <w:jc w:val="right"/>
        <w:rPr>
          <w:sz w:val="14"/>
        </w:rPr>
      </w:pPr>
      <w:r>
        <w:rPr>
          <w:sz w:val="14"/>
        </w:rPr>
        <w:t>(Podpisy upoważnionych do reprezentowania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1FEEB97A" w14:textId="77777777" w:rsidR="00694D6B" w:rsidRDefault="00694D6B" w:rsidP="00694D6B">
      <w:pPr>
        <w:spacing w:before="62"/>
        <w:ind w:left="956" w:right="253" w:hanging="360"/>
        <w:jc w:val="right"/>
        <w:rPr>
          <w:b/>
          <w:i/>
          <w:sz w:val="20"/>
        </w:rPr>
      </w:pPr>
    </w:p>
    <w:p w14:paraId="244E4DCC" w14:textId="77777777" w:rsidR="00694D6B" w:rsidRDefault="00694D6B" w:rsidP="00694D6B">
      <w:pPr>
        <w:spacing w:before="62"/>
        <w:ind w:left="956" w:right="253" w:hanging="360"/>
        <w:jc w:val="right"/>
        <w:rPr>
          <w:b/>
          <w:i/>
          <w:sz w:val="20"/>
        </w:rPr>
      </w:pPr>
    </w:p>
    <w:p w14:paraId="6B0B41BB" w14:textId="77777777" w:rsidR="00694D6B" w:rsidRDefault="00694D6B" w:rsidP="00694D6B">
      <w:pPr>
        <w:spacing w:before="62"/>
        <w:ind w:left="956" w:right="253" w:hanging="360"/>
        <w:jc w:val="right"/>
        <w:rPr>
          <w:b/>
          <w:i/>
          <w:sz w:val="20"/>
        </w:rPr>
      </w:pPr>
    </w:p>
    <w:p w14:paraId="29E58CBC" w14:textId="77777777" w:rsidR="00694D6B" w:rsidRDefault="00694D6B" w:rsidP="00694D6B">
      <w:pPr>
        <w:spacing w:before="62"/>
        <w:ind w:left="956" w:right="253" w:hanging="360"/>
        <w:jc w:val="right"/>
        <w:rPr>
          <w:b/>
          <w:i/>
          <w:sz w:val="20"/>
        </w:rPr>
      </w:pPr>
    </w:p>
    <w:p w14:paraId="6654CE0E" w14:textId="77777777" w:rsidR="00694D6B" w:rsidRDefault="00694D6B" w:rsidP="00694D6B">
      <w:pPr>
        <w:spacing w:before="62"/>
        <w:ind w:left="956" w:right="253" w:hanging="360"/>
        <w:jc w:val="right"/>
        <w:rPr>
          <w:b/>
          <w:i/>
          <w:sz w:val="20"/>
        </w:rPr>
      </w:pPr>
    </w:p>
    <w:p w14:paraId="5E71CD0B" w14:textId="77777777" w:rsidR="00694D6B" w:rsidRDefault="00694D6B" w:rsidP="00694D6B">
      <w:pPr>
        <w:spacing w:before="62"/>
        <w:ind w:left="956" w:right="253" w:hanging="360"/>
        <w:jc w:val="right"/>
        <w:rPr>
          <w:b/>
          <w:i/>
          <w:sz w:val="20"/>
        </w:rPr>
      </w:pPr>
    </w:p>
    <w:p w14:paraId="4ED416A8" w14:textId="77777777" w:rsidR="00694D6B" w:rsidRDefault="00694D6B" w:rsidP="00694D6B">
      <w:pPr>
        <w:spacing w:before="62"/>
        <w:ind w:left="956" w:right="253" w:hanging="360"/>
        <w:jc w:val="right"/>
        <w:rPr>
          <w:b/>
          <w:i/>
          <w:sz w:val="20"/>
        </w:rPr>
      </w:pPr>
    </w:p>
    <w:p w14:paraId="397607F1" w14:textId="77777777" w:rsidR="00694D6B" w:rsidRDefault="00694D6B" w:rsidP="00694D6B">
      <w:pPr>
        <w:spacing w:before="62"/>
        <w:ind w:left="956" w:right="253" w:hanging="360"/>
        <w:jc w:val="right"/>
        <w:rPr>
          <w:b/>
          <w:i/>
          <w:sz w:val="20"/>
        </w:rPr>
      </w:pPr>
    </w:p>
    <w:p w14:paraId="001B8B63" w14:textId="77777777" w:rsidR="00694D6B" w:rsidRDefault="00694D6B" w:rsidP="00694D6B">
      <w:pPr>
        <w:spacing w:before="62"/>
        <w:ind w:left="956" w:right="253" w:hanging="360"/>
        <w:jc w:val="right"/>
        <w:rPr>
          <w:b/>
          <w:i/>
          <w:sz w:val="20"/>
        </w:rPr>
      </w:pPr>
    </w:p>
    <w:p w14:paraId="3BBEF87B" w14:textId="77777777" w:rsidR="00694D6B" w:rsidRDefault="00694D6B" w:rsidP="00694D6B">
      <w:pPr>
        <w:spacing w:before="62"/>
        <w:ind w:left="956" w:right="253" w:hanging="360"/>
        <w:jc w:val="right"/>
        <w:rPr>
          <w:b/>
          <w:i/>
          <w:sz w:val="20"/>
        </w:rPr>
      </w:pPr>
    </w:p>
    <w:p w14:paraId="284F6446" w14:textId="77777777" w:rsidR="00694D6B" w:rsidRDefault="00694D6B" w:rsidP="00694D6B">
      <w:pPr>
        <w:spacing w:before="62"/>
        <w:ind w:left="956" w:right="253" w:hanging="360"/>
        <w:jc w:val="right"/>
        <w:rPr>
          <w:b/>
          <w:i/>
          <w:sz w:val="20"/>
        </w:rPr>
      </w:pPr>
    </w:p>
    <w:p w14:paraId="08C68E46" w14:textId="77777777" w:rsidR="00694D6B" w:rsidRDefault="00694D6B" w:rsidP="00694D6B">
      <w:pPr>
        <w:spacing w:before="62"/>
        <w:ind w:left="956" w:right="253" w:hanging="360"/>
        <w:jc w:val="right"/>
        <w:rPr>
          <w:b/>
          <w:i/>
          <w:sz w:val="20"/>
        </w:rPr>
      </w:pPr>
    </w:p>
    <w:p w14:paraId="444CD9CA" w14:textId="77777777" w:rsidR="00694D6B" w:rsidRDefault="00694D6B" w:rsidP="00694D6B">
      <w:pPr>
        <w:spacing w:before="62"/>
        <w:ind w:left="956" w:right="253" w:hanging="360"/>
        <w:jc w:val="right"/>
        <w:rPr>
          <w:b/>
          <w:i/>
          <w:sz w:val="20"/>
        </w:rPr>
      </w:pPr>
    </w:p>
    <w:p w14:paraId="534BE35D" w14:textId="77777777" w:rsidR="00694D6B" w:rsidRDefault="00694D6B" w:rsidP="00694D6B">
      <w:pPr>
        <w:spacing w:before="62"/>
        <w:ind w:left="956" w:right="253" w:hanging="360"/>
        <w:jc w:val="right"/>
        <w:rPr>
          <w:b/>
          <w:i/>
          <w:sz w:val="20"/>
        </w:rPr>
      </w:pPr>
    </w:p>
    <w:p w14:paraId="215E3D7B" w14:textId="77777777" w:rsidR="00694D6B" w:rsidRDefault="00694D6B" w:rsidP="00694D6B">
      <w:pPr>
        <w:spacing w:before="62"/>
        <w:ind w:left="956" w:right="253" w:hanging="360"/>
        <w:jc w:val="right"/>
        <w:rPr>
          <w:b/>
          <w:i/>
          <w:sz w:val="20"/>
        </w:rPr>
      </w:pPr>
    </w:p>
    <w:p w14:paraId="3769513B" w14:textId="77777777" w:rsidR="00694D6B" w:rsidRDefault="00694D6B" w:rsidP="00694D6B">
      <w:pPr>
        <w:spacing w:before="62"/>
        <w:ind w:left="956" w:right="253" w:hanging="360"/>
        <w:jc w:val="right"/>
        <w:rPr>
          <w:b/>
          <w:i/>
          <w:sz w:val="20"/>
        </w:rPr>
      </w:pPr>
    </w:p>
    <w:p w14:paraId="5E5E0B17" w14:textId="77777777" w:rsidR="00694D6B" w:rsidRDefault="00694D6B" w:rsidP="00694D6B">
      <w:pPr>
        <w:spacing w:before="62"/>
        <w:ind w:left="956" w:right="253" w:hanging="360"/>
        <w:jc w:val="right"/>
        <w:rPr>
          <w:b/>
          <w:i/>
          <w:sz w:val="20"/>
        </w:rPr>
      </w:pPr>
    </w:p>
    <w:p w14:paraId="58DC5635" w14:textId="77777777" w:rsidR="00694D6B" w:rsidRDefault="00694D6B" w:rsidP="00694D6B">
      <w:pPr>
        <w:spacing w:before="62"/>
        <w:ind w:left="956" w:right="253" w:hanging="360"/>
        <w:jc w:val="right"/>
        <w:rPr>
          <w:b/>
          <w:i/>
          <w:sz w:val="20"/>
        </w:rPr>
      </w:pPr>
    </w:p>
    <w:p w14:paraId="17E41BD4" w14:textId="77777777" w:rsidR="00694D6B" w:rsidRDefault="00694D6B" w:rsidP="00694D6B">
      <w:pPr>
        <w:spacing w:before="62"/>
        <w:ind w:left="956" w:right="253" w:hanging="360"/>
        <w:jc w:val="right"/>
        <w:rPr>
          <w:b/>
          <w:i/>
          <w:sz w:val="20"/>
        </w:rPr>
      </w:pPr>
    </w:p>
    <w:p w14:paraId="250C4F10" w14:textId="77777777" w:rsidR="00694D6B" w:rsidRDefault="00694D6B" w:rsidP="00694D6B">
      <w:pPr>
        <w:spacing w:before="62"/>
        <w:ind w:left="956" w:right="253" w:hanging="360"/>
        <w:jc w:val="right"/>
        <w:rPr>
          <w:b/>
          <w:i/>
          <w:sz w:val="20"/>
        </w:rPr>
      </w:pPr>
    </w:p>
    <w:p w14:paraId="6441D162" w14:textId="77777777" w:rsidR="00694D6B" w:rsidRDefault="00694D6B" w:rsidP="00694D6B">
      <w:pPr>
        <w:spacing w:before="62"/>
        <w:ind w:left="956" w:right="253" w:hanging="360"/>
        <w:jc w:val="right"/>
        <w:rPr>
          <w:b/>
          <w:i/>
          <w:sz w:val="20"/>
        </w:rPr>
      </w:pPr>
    </w:p>
    <w:p w14:paraId="4C0A7BC3" w14:textId="77777777" w:rsidR="00694D6B" w:rsidRDefault="00694D6B" w:rsidP="00694D6B">
      <w:pPr>
        <w:spacing w:before="62"/>
        <w:ind w:left="956" w:right="253" w:hanging="360"/>
        <w:jc w:val="right"/>
        <w:rPr>
          <w:b/>
          <w:i/>
          <w:sz w:val="20"/>
        </w:rPr>
      </w:pPr>
    </w:p>
    <w:p w14:paraId="493AB58A" w14:textId="77777777" w:rsidR="00694D6B" w:rsidRDefault="00694D6B" w:rsidP="00694D6B">
      <w:pPr>
        <w:spacing w:before="62"/>
        <w:ind w:left="956" w:right="253" w:hanging="360"/>
        <w:jc w:val="right"/>
        <w:rPr>
          <w:b/>
          <w:i/>
          <w:sz w:val="20"/>
        </w:rPr>
      </w:pPr>
    </w:p>
    <w:p w14:paraId="6C5356D5" w14:textId="77777777" w:rsidR="00694D6B" w:rsidRDefault="00694D6B" w:rsidP="00694D6B">
      <w:pPr>
        <w:spacing w:before="62"/>
        <w:ind w:left="956" w:right="253" w:hanging="360"/>
        <w:jc w:val="right"/>
        <w:rPr>
          <w:b/>
          <w:i/>
          <w:sz w:val="20"/>
        </w:rPr>
      </w:pPr>
    </w:p>
    <w:p w14:paraId="777E096A" w14:textId="77777777" w:rsidR="00694D6B" w:rsidRDefault="00694D6B" w:rsidP="00694D6B">
      <w:pPr>
        <w:spacing w:before="62"/>
        <w:ind w:right="253"/>
        <w:rPr>
          <w:b/>
          <w:i/>
          <w:sz w:val="20"/>
        </w:rPr>
      </w:pPr>
    </w:p>
    <w:p w14:paraId="141013DD" w14:textId="77777777" w:rsidR="00E2298C" w:rsidRDefault="00E2298C" w:rsidP="00694D6B">
      <w:pPr>
        <w:spacing w:before="62"/>
        <w:ind w:right="253"/>
        <w:rPr>
          <w:b/>
          <w:i/>
          <w:sz w:val="20"/>
        </w:rPr>
      </w:pPr>
    </w:p>
    <w:p w14:paraId="47D6CB91" w14:textId="77777777" w:rsidR="00E2298C" w:rsidRDefault="00E2298C" w:rsidP="00694D6B">
      <w:pPr>
        <w:spacing w:before="62"/>
        <w:ind w:right="253"/>
        <w:rPr>
          <w:b/>
          <w:i/>
          <w:sz w:val="20"/>
        </w:rPr>
      </w:pPr>
    </w:p>
    <w:p w14:paraId="17DF1886" w14:textId="77777777" w:rsidR="00303652" w:rsidRDefault="00303652" w:rsidP="00694D6B">
      <w:pPr>
        <w:spacing w:before="62"/>
        <w:ind w:left="956" w:right="253" w:hanging="360"/>
        <w:jc w:val="right"/>
        <w:rPr>
          <w:b/>
          <w:i/>
          <w:sz w:val="20"/>
        </w:rPr>
      </w:pPr>
    </w:p>
    <w:p w14:paraId="2E903013" w14:textId="77777777" w:rsidR="00303652" w:rsidRDefault="00303652" w:rsidP="00694D6B">
      <w:pPr>
        <w:spacing w:before="62"/>
        <w:ind w:left="956" w:right="253" w:hanging="360"/>
        <w:jc w:val="right"/>
        <w:rPr>
          <w:b/>
          <w:i/>
          <w:sz w:val="20"/>
        </w:rPr>
      </w:pPr>
    </w:p>
    <w:p w14:paraId="393C2C82" w14:textId="6C911E2B"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0BF45606" w14:textId="386EEE19" w:rsidR="00694D6B" w:rsidRDefault="00694D6B" w:rsidP="005A4530">
      <w:pPr>
        <w:tabs>
          <w:tab w:val="left" w:pos="9214"/>
        </w:tabs>
        <w:suppressAutoHyphens w:val="0"/>
        <w:autoSpaceDE w:val="0"/>
        <w:autoSpaceDN w:val="0"/>
        <w:ind w:left="595" w:right="287"/>
        <w:jc w:val="both"/>
        <w:rPr>
          <w:rFonts w:ascii="Calibri" w:hAnsi="Calibri"/>
          <w:color w:val="000000"/>
          <w:sz w:val="20"/>
          <w:szCs w:val="20"/>
        </w:rPr>
      </w:pPr>
      <w:r>
        <w:rPr>
          <w:sz w:val="20"/>
        </w:rPr>
        <w:t xml:space="preserve">Na potrzeby postępowania o udzielenie zamówienia publicznego pod nazwą: </w:t>
      </w:r>
      <w:r w:rsidR="00731207" w:rsidRPr="00731207">
        <w:rPr>
          <w:rFonts w:ascii="Calibri" w:hAnsi="Calibri"/>
          <w:b/>
          <w:bCs/>
          <w:color w:val="000000"/>
          <w:sz w:val="20"/>
          <w:szCs w:val="20"/>
        </w:rPr>
        <w:t>Adaptacja dokumentacji</w:t>
      </w:r>
      <w:r w:rsidR="00731207">
        <w:rPr>
          <w:rFonts w:ascii="Calibri" w:hAnsi="Calibri"/>
          <w:b/>
          <w:bCs/>
          <w:color w:val="000000"/>
          <w:sz w:val="20"/>
          <w:szCs w:val="20"/>
        </w:rPr>
        <w:br/>
      </w:r>
      <w:r w:rsidR="00731207" w:rsidRPr="00731207">
        <w:rPr>
          <w:rFonts w:ascii="Calibri" w:hAnsi="Calibri"/>
          <w:b/>
          <w:bCs/>
          <w:color w:val="000000"/>
          <w:sz w:val="20"/>
          <w:szCs w:val="20"/>
        </w:rPr>
        <w:t>projektowej do warunków terenowych w związku z realizacją</w:t>
      </w:r>
      <w:r w:rsidR="00731207">
        <w:rPr>
          <w:rFonts w:ascii="Calibri" w:hAnsi="Calibri"/>
          <w:b/>
          <w:bCs/>
          <w:color w:val="000000"/>
          <w:sz w:val="20"/>
          <w:szCs w:val="20"/>
        </w:rPr>
        <w:t xml:space="preserve"> </w:t>
      </w:r>
      <w:r w:rsidR="00731207" w:rsidRPr="00731207">
        <w:rPr>
          <w:rFonts w:ascii="Calibri" w:hAnsi="Calibri"/>
          <w:b/>
          <w:bCs/>
          <w:color w:val="000000"/>
          <w:sz w:val="20"/>
          <w:szCs w:val="20"/>
        </w:rPr>
        <w:t>zadania pn. „</w:t>
      </w:r>
      <w:r w:rsidR="00731207">
        <w:rPr>
          <w:rFonts w:ascii="Calibri" w:hAnsi="Calibri"/>
          <w:b/>
          <w:bCs/>
          <w:color w:val="000000"/>
          <w:sz w:val="20"/>
          <w:szCs w:val="20"/>
        </w:rPr>
        <w:t xml:space="preserve">Budowa wiejskiego </w:t>
      </w:r>
      <w:r w:rsidR="0060057C" w:rsidRPr="0060057C">
        <w:rPr>
          <w:rFonts w:ascii="Calibri" w:hAnsi="Calibri"/>
          <w:b/>
          <w:bCs/>
          <w:color w:val="000000"/>
          <w:sz w:val="20"/>
          <w:szCs w:val="20"/>
        </w:rPr>
        <w:t>domu sportu, kultury i rekreacji</w:t>
      </w:r>
      <w:r w:rsidR="00731207" w:rsidRPr="00731207">
        <w:rPr>
          <w:rFonts w:ascii="Calibri" w:hAnsi="Calibri"/>
          <w:b/>
          <w:bCs/>
          <w:color w:val="000000"/>
          <w:sz w:val="20"/>
          <w:szCs w:val="20"/>
        </w:rPr>
        <w:t xml:space="preserve"> w miejscowości</w:t>
      </w:r>
      <w:r w:rsidR="00731207">
        <w:rPr>
          <w:rFonts w:ascii="Calibri" w:hAnsi="Calibri"/>
          <w:b/>
          <w:bCs/>
          <w:color w:val="000000"/>
          <w:sz w:val="20"/>
          <w:szCs w:val="20"/>
        </w:rPr>
        <w:t xml:space="preserve"> </w:t>
      </w:r>
      <w:r w:rsidR="004556ED">
        <w:rPr>
          <w:rFonts w:ascii="Calibri" w:hAnsi="Calibri"/>
          <w:b/>
          <w:bCs/>
          <w:color w:val="000000"/>
          <w:sz w:val="20"/>
          <w:szCs w:val="20"/>
        </w:rPr>
        <w:t>Żerkowice</w:t>
      </w:r>
      <w:r w:rsidR="006246D2" w:rsidRPr="006246D2">
        <w:rPr>
          <w:rFonts w:ascii="Calibri" w:hAnsi="Calibri"/>
          <w:b/>
          <w:bCs/>
          <w:color w:val="000000"/>
          <w:sz w:val="20"/>
          <w:szCs w:val="20"/>
        </w:rPr>
        <w:t>”</w:t>
      </w:r>
      <w:r w:rsidR="003F2415">
        <w:rPr>
          <w:rFonts w:ascii="Calibri" w:hAnsi="Calibri"/>
          <w:b/>
          <w:bCs/>
          <w:color w:val="000000"/>
          <w:sz w:val="20"/>
          <w:szCs w:val="20"/>
        </w:rPr>
        <w:t xml:space="preserve"> – II postępowanie</w:t>
      </w:r>
    </w:p>
    <w:p w14:paraId="285D72B0" w14:textId="77777777" w:rsidR="00303652" w:rsidRPr="00303652" w:rsidRDefault="00303652" w:rsidP="005A4530">
      <w:pPr>
        <w:tabs>
          <w:tab w:val="left" w:pos="9214"/>
        </w:tabs>
        <w:suppressAutoHyphens w:val="0"/>
        <w:autoSpaceDE w:val="0"/>
        <w:autoSpaceDN w:val="0"/>
        <w:ind w:left="879"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7777777" w:rsidR="00694D6B" w:rsidRDefault="00694D6B" w:rsidP="005A4530">
      <w:pPr>
        <w:tabs>
          <w:tab w:val="left" w:pos="9214"/>
        </w:tabs>
        <w:ind w:right="287"/>
        <w:jc w:val="right"/>
        <w:rPr>
          <w:sz w:val="14"/>
        </w:rPr>
      </w:pPr>
      <w:r>
        <w:rPr>
          <w:sz w:val="14"/>
        </w:rPr>
        <w:t xml:space="preserve"> (Podpisy upoważnionych do reprezentowania Wykonawcy)</w:t>
      </w:r>
      <w:r>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39A77550" w14:textId="79A68541" w:rsidR="00303652" w:rsidRPr="00303652" w:rsidRDefault="00694D6B" w:rsidP="008D5C70">
      <w:pPr>
        <w:suppressAutoHyphens w:val="0"/>
        <w:autoSpaceDE w:val="0"/>
        <w:autoSpaceDN w:val="0"/>
        <w:ind w:left="595" w:right="570"/>
        <w:jc w:val="both"/>
        <w:rPr>
          <w:rFonts w:ascii="Calibri" w:hAnsi="Calibri"/>
          <w:color w:val="000000"/>
          <w:sz w:val="20"/>
          <w:szCs w:val="20"/>
        </w:rPr>
      </w:pPr>
      <w:r>
        <w:rPr>
          <w:spacing w:val="-2"/>
          <w:sz w:val="20"/>
        </w:rPr>
        <w:t xml:space="preserve">Na potrzeby realizacji zamówienia pod nazwą: </w:t>
      </w:r>
      <w:bookmarkStart w:id="45" w:name="_Hlk103259330"/>
      <w:r w:rsidR="0080294D" w:rsidRPr="0080294D">
        <w:rPr>
          <w:rFonts w:ascii="Calibri" w:hAnsi="Calibri"/>
          <w:b/>
          <w:bCs/>
          <w:color w:val="000000"/>
          <w:sz w:val="20"/>
          <w:szCs w:val="20"/>
        </w:rPr>
        <w:t>Adaptacja dokumentacji projektowej do warunków</w:t>
      </w:r>
      <w:r w:rsidR="0080294D">
        <w:rPr>
          <w:rFonts w:ascii="Calibri" w:hAnsi="Calibri"/>
          <w:b/>
          <w:bCs/>
          <w:color w:val="000000"/>
          <w:sz w:val="20"/>
          <w:szCs w:val="20"/>
        </w:rPr>
        <w:br/>
      </w:r>
      <w:r w:rsidR="0080294D" w:rsidRPr="0080294D">
        <w:rPr>
          <w:rFonts w:ascii="Calibri" w:hAnsi="Calibri"/>
          <w:b/>
          <w:bCs/>
          <w:color w:val="000000"/>
          <w:sz w:val="20"/>
          <w:szCs w:val="20"/>
        </w:rPr>
        <w:t>terenowych w związku z realizacją</w:t>
      </w:r>
      <w:r w:rsidR="0080294D">
        <w:rPr>
          <w:rFonts w:ascii="Calibri" w:hAnsi="Calibri"/>
          <w:b/>
          <w:bCs/>
          <w:color w:val="000000"/>
          <w:sz w:val="20"/>
          <w:szCs w:val="20"/>
        </w:rPr>
        <w:t xml:space="preserve"> </w:t>
      </w:r>
      <w:r w:rsidR="0080294D" w:rsidRPr="0080294D">
        <w:rPr>
          <w:rFonts w:ascii="Calibri" w:hAnsi="Calibri"/>
          <w:b/>
          <w:bCs/>
          <w:color w:val="000000"/>
          <w:sz w:val="20"/>
          <w:szCs w:val="20"/>
        </w:rPr>
        <w:t xml:space="preserve">zadania pn. „Budowa wiejskiego </w:t>
      </w:r>
      <w:r w:rsidR="0060057C" w:rsidRPr="0060057C">
        <w:rPr>
          <w:rFonts w:ascii="Calibri" w:hAnsi="Calibri"/>
          <w:b/>
          <w:bCs/>
          <w:color w:val="000000"/>
          <w:sz w:val="20"/>
          <w:szCs w:val="20"/>
        </w:rPr>
        <w:t>domu sportu, kultury i rekreacji</w:t>
      </w:r>
      <w:r w:rsidR="005C0D55">
        <w:rPr>
          <w:rFonts w:ascii="Calibri" w:hAnsi="Calibri"/>
          <w:b/>
          <w:bCs/>
          <w:color w:val="000000"/>
          <w:sz w:val="20"/>
          <w:szCs w:val="20"/>
        </w:rPr>
        <w:br/>
      </w:r>
      <w:r w:rsidR="0080294D" w:rsidRPr="0080294D">
        <w:rPr>
          <w:rFonts w:ascii="Calibri" w:hAnsi="Calibri"/>
          <w:b/>
          <w:bCs/>
          <w:color w:val="000000"/>
          <w:sz w:val="20"/>
          <w:szCs w:val="20"/>
        </w:rPr>
        <w:t>w miejscowości</w:t>
      </w:r>
      <w:r w:rsidR="0080294D">
        <w:rPr>
          <w:rFonts w:ascii="Calibri" w:hAnsi="Calibri"/>
          <w:b/>
          <w:bCs/>
          <w:color w:val="000000"/>
          <w:sz w:val="20"/>
          <w:szCs w:val="20"/>
        </w:rPr>
        <w:t xml:space="preserve"> </w:t>
      </w:r>
      <w:r w:rsidR="00E8564A">
        <w:rPr>
          <w:rFonts w:ascii="Calibri" w:hAnsi="Calibri"/>
          <w:b/>
          <w:bCs/>
          <w:color w:val="000000"/>
          <w:sz w:val="20"/>
          <w:szCs w:val="20"/>
        </w:rPr>
        <w:t>Żerkowice</w:t>
      </w:r>
      <w:r w:rsidR="008D5C70" w:rsidRPr="008D5C70">
        <w:rPr>
          <w:rFonts w:ascii="Calibri" w:hAnsi="Calibri"/>
          <w:b/>
          <w:bCs/>
          <w:color w:val="000000"/>
          <w:sz w:val="20"/>
          <w:szCs w:val="20"/>
        </w:rPr>
        <w:t>”</w:t>
      </w:r>
      <w:r w:rsidR="003F2415">
        <w:rPr>
          <w:rFonts w:ascii="Calibri" w:hAnsi="Calibri"/>
          <w:b/>
          <w:bCs/>
          <w:color w:val="000000"/>
          <w:sz w:val="20"/>
          <w:szCs w:val="20"/>
        </w:rPr>
        <w:t xml:space="preserve"> – II postępowanie</w:t>
      </w:r>
    </w:p>
    <w:bookmarkEnd w:id="45"/>
    <w:p w14:paraId="79ED32B1" w14:textId="684C4C36" w:rsidR="00694D6B" w:rsidRDefault="00694D6B" w:rsidP="00303652">
      <w:pPr>
        <w:ind w:left="595" w:right="249" w:hanging="36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12A704E3" w14:textId="2C83C188" w:rsidR="00303652" w:rsidRPr="00303652" w:rsidRDefault="00694D6B" w:rsidP="008D5C70">
      <w:pPr>
        <w:suppressAutoHyphens w:val="0"/>
        <w:autoSpaceDE w:val="0"/>
        <w:autoSpaceDN w:val="0"/>
        <w:ind w:left="595" w:right="570"/>
        <w:jc w:val="both"/>
        <w:rPr>
          <w:rFonts w:ascii="Calibri" w:hAnsi="Calibri"/>
          <w:color w:val="000000"/>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 xml:space="preserve">w postępowaniu o udzielenie zamówienia pod nazwą: </w:t>
      </w:r>
      <w:r w:rsidR="0080294D" w:rsidRPr="0080294D">
        <w:rPr>
          <w:rFonts w:ascii="Calibri" w:hAnsi="Calibri"/>
          <w:b/>
          <w:bCs/>
          <w:color w:val="000000"/>
          <w:sz w:val="20"/>
          <w:szCs w:val="20"/>
        </w:rPr>
        <w:t>Adaptacja dokumentacji projektowej do warunków terenowych w związku z realizacją</w:t>
      </w:r>
      <w:r w:rsidR="0080294D">
        <w:rPr>
          <w:rFonts w:ascii="Calibri" w:hAnsi="Calibri"/>
          <w:b/>
          <w:bCs/>
          <w:color w:val="000000"/>
          <w:sz w:val="20"/>
          <w:szCs w:val="20"/>
        </w:rPr>
        <w:t xml:space="preserve"> </w:t>
      </w:r>
      <w:r w:rsidR="0080294D" w:rsidRPr="0080294D">
        <w:rPr>
          <w:rFonts w:ascii="Calibri" w:hAnsi="Calibri"/>
          <w:b/>
          <w:bCs/>
          <w:color w:val="000000"/>
          <w:sz w:val="20"/>
          <w:szCs w:val="20"/>
        </w:rPr>
        <w:t xml:space="preserve">zadania pn. „Budowa wiejskiego </w:t>
      </w:r>
      <w:r w:rsidR="0060057C" w:rsidRPr="0060057C">
        <w:rPr>
          <w:rFonts w:ascii="Calibri" w:hAnsi="Calibri"/>
          <w:b/>
          <w:bCs/>
          <w:color w:val="000000"/>
          <w:sz w:val="20"/>
          <w:szCs w:val="20"/>
        </w:rPr>
        <w:t>domu sportu, kultury i rekreacji</w:t>
      </w:r>
      <w:r w:rsidR="0080294D" w:rsidRPr="0080294D">
        <w:rPr>
          <w:rFonts w:ascii="Calibri" w:hAnsi="Calibri"/>
          <w:b/>
          <w:bCs/>
          <w:color w:val="000000"/>
          <w:sz w:val="20"/>
          <w:szCs w:val="20"/>
        </w:rPr>
        <w:t xml:space="preserve"> w miejscowości</w:t>
      </w:r>
      <w:r w:rsidR="0080294D">
        <w:rPr>
          <w:rFonts w:ascii="Calibri" w:hAnsi="Calibri"/>
          <w:b/>
          <w:bCs/>
          <w:color w:val="000000"/>
          <w:sz w:val="20"/>
          <w:szCs w:val="20"/>
        </w:rPr>
        <w:t xml:space="preserve"> </w:t>
      </w:r>
      <w:r w:rsidR="004556ED">
        <w:rPr>
          <w:rFonts w:ascii="Calibri" w:hAnsi="Calibri"/>
          <w:b/>
          <w:bCs/>
          <w:color w:val="000000"/>
          <w:sz w:val="20"/>
          <w:szCs w:val="20"/>
        </w:rPr>
        <w:t>Żerkowice</w:t>
      </w:r>
      <w:r w:rsidR="008D5C70" w:rsidRPr="008D5C70">
        <w:rPr>
          <w:rFonts w:ascii="Calibri" w:hAnsi="Calibri"/>
          <w:b/>
          <w:bCs/>
          <w:color w:val="000000"/>
          <w:sz w:val="20"/>
          <w:szCs w:val="20"/>
        </w:rPr>
        <w:t>”</w:t>
      </w:r>
      <w:r w:rsidR="003F2415">
        <w:rPr>
          <w:rFonts w:ascii="Calibri" w:hAnsi="Calibri"/>
          <w:b/>
          <w:bCs/>
          <w:color w:val="000000"/>
          <w:sz w:val="20"/>
          <w:szCs w:val="20"/>
        </w:rPr>
        <w:t xml:space="preserve"> – II postępowanie</w:t>
      </w:r>
    </w:p>
    <w:p w14:paraId="2A4292BB" w14:textId="2C734199" w:rsidR="00694D6B" w:rsidRDefault="00694D6B" w:rsidP="00303652">
      <w:pPr>
        <w:ind w:left="595" w:right="249" w:hanging="36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77777777" w:rsidR="00694D6B" w:rsidRDefault="00694D6B" w:rsidP="00694D6B">
      <w:pPr>
        <w:ind w:left="6581" w:right="279" w:hanging="884"/>
        <w:rPr>
          <w:color w:val="212121"/>
          <w:sz w:val="16"/>
        </w:rPr>
      </w:pPr>
      <w:r>
        <w:rPr>
          <w:color w:val="212121"/>
          <w:sz w:val="16"/>
        </w:rPr>
        <w:t>podpisy osób uprawnionych do składania oświadczeń woli  w imieniu udostępniającego zasoby</w:t>
      </w:r>
      <w:r>
        <w:br w:type="page"/>
      </w:r>
    </w:p>
    <w:p w14:paraId="00C5EB6C" w14:textId="77777777" w:rsidR="00694D6B" w:rsidRDefault="00694D6B" w:rsidP="00694D6B">
      <w:pPr>
        <w:spacing w:before="37" w:line="243" w:lineRule="exact"/>
        <w:ind w:left="956" w:right="253" w:hanging="360"/>
        <w:jc w:val="right"/>
        <w:rPr>
          <w:b/>
          <w:i/>
          <w:sz w:val="20"/>
        </w:rPr>
      </w:pPr>
      <w:r>
        <w:rPr>
          <w:b/>
          <w:i/>
          <w:sz w:val="20"/>
        </w:rPr>
        <w:lastRenderedPageBreak/>
        <w:t>Załącznik nr 5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46" w:name="_Toc64892122"/>
      <w:r>
        <w:rPr>
          <w:b/>
          <w:sz w:val="22"/>
        </w:rPr>
        <w:t>Składając ofertę w postępowaniu o zamówienie publiczne w trybie podstawowym na:</w:t>
      </w:r>
      <w:bookmarkEnd w:id="46"/>
    </w:p>
    <w:p w14:paraId="687A5F2B" w14:textId="77777777" w:rsidR="00694D6B" w:rsidRDefault="00694D6B" w:rsidP="00694D6B">
      <w:pPr>
        <w:pStyle w:val="Tekstpodstawowy"/>
        <w:jc w:val="center"/>
        <w:rPr>
          <w:b/>
          <w:sz w:val="22"/>
        </w:rPr>
      </w:pPr>
    </w:p>
    <w:p w14:paraId="1DECABDF" w14:textId="50E9616B" w:rsidR="00303652" w:rsidRPr="00303652" w:rsidRDefault="0080294D" w:rsidP="00303652">
      <w:pPr>
        <w:suppressAutoHyphens w:val="0"/>
        <w:autoSpaceDE w:val="0"/>
        <w:autoSpaceDN w:val="0"/>
        <w:ind w:left="879"/>
        <w:jc w:val="both"/>
        <w:rPr>
          <w:rFonts w:ascii="Calibri" w:hAnsi="Calibri"/>
          <w:color w:val="000000"/>
        </w:rPr>
      </w:pPr>
      <w:bookmarkStart w:id="47" w:name="_Hlk103260595"/>
      <w:bookmarkStart w:id="48" w:name="_Toc64892123"/>
      <w:r w:rsidRPr="0080294D">
        <w:rPr>
          <w:rFonts w:ascii="Calibri" w:hAnsi="Calibri"/>
          <w:b/>
          <w:bCs/>
          <w:color w:val="000000"/>
        </w:rPr>
        <w:t>Adaptacja dokumentacji projektowej do warunków terenowych w związku z realizacją</w:t>
      </w:r>
      <w:r w:rsidRPr="0080294D">
        <w:rPr>
          <w:rFonts w:ascii="Calibri" w:hAnsi="Calibri"/>
          <w:b/>
          <w:bCs/>
          <w:color w:val="000000"/>
        </w:rPr>
        <w:br/>
        <w:t xml:space="preserve"> zadania pn. „Budowa wiejskiego </w:t>
      </w:r>
      <w:r w:rsidR="0060057C" w:rsidRPr="0060057C">
        <w:rPr>
          <w:rFonts w:ascii="Calibri" w:hAnsi="Calibri"/>
          <w:b/>
          <w:bCs/>
          <w:color w:val="000000"/>
        </w:rPr>
        <w:t>domu sportu, kultury i rekreacji</w:t>
      </w:r>
      <w:r w:rsidR="004556ED">
        <w:rPr>
          <w:rFonts w:ascii="Calibri" w:hAnsi="Calibri"/>
          <w:b/>
          <w:bCs/>
          <w:color w:val="000000"/>
        </w:rPr>
        <w:t xml:space="preserve"> w miejscowości</w:t>
      </w:r>
      <w:r w:rsidR="004556ED">
        <w:rPr>
          <w:rFonts w:ascii="Calibri" w:hAnsi="Calibri"/>
          <w:b/>
          <w:bCs/>
          <w:color w:val="000000"/>
        </w:rPr>
        <w:br/>
        <w:t xml:space="preserve"> Żerkowice</w:t>
      </w:r>
      <w:r w:rsidR="008D5C70" w:rsidRPr="008D5C70">
        <w:rPr>
          <w:rFonts w:ascii="Calibri" w:hAnsi="Calibri"/>
          <w:b/>
          <w:bCs/>
          <w:color w:val="000000"/>
        </w:rPr>
        <w:t>”</w:t>
      </w:r>
      <w:r w:rsidR="003F2415">
        <w:rPr>
          <w:rFonts w:ascii="Calibri" w:hAnsi="Calibri"/>
          <w:b/>
          <w:bCs/>
          <w:color w:val="000000"/>
        </w:rPr>
        <w:t xml:space="preserve"> – II postępowanie</w:t>
      </w:r>
    </w:p>
    <w:bookmarkEnd w:id="47"/>
    <w:p w14:paraId="23EF58DB" w14:textId="77777777" w:rsidR="00303652" w:rsidRPr="00303652" w:rsidRDefault="00303652" w:rsidP="00303652">
      <w:pPr>
        <w:suppressAutoHyphens w:val="0"/>
        <w:autoSpaceDE w:val="0"/>
        <w:autoSpaceDN w:val="0"/>
        <w:ind w:left="879"/>
        <w:jc w:val="both"/>
        <w:rPr>
          <w:rFonts w:ascii="Calibri" w:hAnsi="Calibri"/>
          <w:color w:val="000000"/>
          <w:sz w:val="20"/>
          <w:szCs w:val="20"/>
        </w:rPr>
      </w:pPr>
    </w:p>
    <w:bookmarkEnd w:id="48"/>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7777777" w:rsidR="000368A9" w:rsidRP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tbl>
      <w:tblPr>
        <w:tblStyle w:val="TableNormal21"/>
        <w:tblW w:w="9316" w:type="dxa"/>
        <w:tblInd w:w="459" w:type="dxa"/>
        <w:tblLayout w:type="fixed"/>
        <w:tblCellMar>
          <w:left w:w="5" w:type="dxa"/>
          <w:right w:w="5" w:type="dxa"/>
        </w:tblCellMar>
        <w:tblLook w:val="01E0" w:firstRow="1" w:lastRow="1" w:firstColumn="1" w:lastColumn="1" w:noHBand="0" w:noVBand="0"/>
      </w:tblPr>
      <w:tblGrid>
        <w:gridCol w:w="569"/>
        <w:gridCol w:w="2795"/>
        <w:gridCol w:w="3542"/>
        <w:gridCol w:w="2410"/>
      </w:tblGrid>
      <w:tr w:rsidR="000368A9" w:rsidRPr="000368A9" w14:paraId="38BED4C4" w14:textId="77777777" w:rsidTr="0080294D">
        <w:trPr>
          <w:trHeight w:val="981"/>
        </w:trPr>
        <w:tc>
          <w:tcPr>
            <w:tcW w:w="569" w:type="dxa"/>
            <w:tcBorders>
              <w:top w:val="single" w:sz="4" w:space="0" w:color="000000"/>
              <w:left w:val="single" w:sz="4" w:space="0" w:color="000000"/>
              <w:bottom w:val="single" w:sz="4" w:space="0" w:color="000000"/>
              <w:right w:val="single" w:sz="4" w:space="0" w:color="000000"/>
            </w:tcBorders>
          </w:tcPr>
          <w:p w14:paraId="7163857B" w14:textId="77777777" w:rsidR="000368A9" w:rsidRPr="000368A9" w:rsidRDefault="000368A9" w:rsidP="000368A9">
            <w:pPr>
              <w:suppressAutoHyphens w:val="0"/>
              <w:rPr>
                <w:sz w:val="20"/>
              </w:rPr>
            </w:pPr>
          </w:p>
          <w:p w14:paraId="1204AD3B" w14:textId="77777777" w:rsidR="000368A9" w:rsidRPr="000368A9" w:rsidRDefault="000368A9" w:rsidP="000368A9">
            <w:pPr>
              <w:suppressAutoHyphens w:val="0"/>
              <w:spacing w:before="127"/>
              <w:ind w:right="154"/>
              <w:jc w:val="right"/>
              <w:rPr>
                <w:sz w:val="20"/>
                <w:lang w:val="en-US"/>
              </w:rPr>
            </w:pPr>
            <w:proofErr w:type="spellStart"/>
            <w:r w:rsidRPr="000368A9">
              <w:rPr>
                <w:w w:val="95"/>
                <w:sz w:val="20"/>
                <w:lang w:val="en-US"/>
              </w:rPr>
              <w:t>Lp</w:t>
            </w:r>
            <w:proofErr w:type="spellEnd"/>
            <w:r w:rsidRPr="000368A9">
              <w:rPr>
                <w:w w:val="95"/>
                <w:sz w:val="20"/>
                <w:lang w:val="en-US"/>
              </w:rPr>
              <w:t>.</w:t>
            </w:r>
          </w:p>
        </w:tc>
        <w:tc>
          <w:tcPr>
            <w:tcW w:w="2795" w:type="dxa"/>
            <w:tcBorders>
              <w:top w:val="single" w:sz="4" w:space="0" w:color="000000"/>
              <w:left w:val="single" w:sz="4" w:space="0" w:color="000000"/>
              <w:bottom w:val="single" w:sz="4" w:space="0" w:color="000000"/>
              <w:right w:val="single" w:sz="4" w:space="0" w:color="000000"/>
            </w:tcBorders>
          </w:tcPr>
          <w:p w14:paraId="5876797D" w14:textId="77777777" w:rsidR="000368A9" w:rsidRPr="000368A9" w:rsidRDefault="000368A9" w:rsidP="000368A9">
            <w:pPr>
              <w:suppressAutoHyphens w:val="0"/>
              <w:rPr>
                <w:sz w:val="20"/>
                <w:lang w:val="en-US"/>
              </w:rPr>
            </w:pPr>
          </w:p>
          <w:p w14:paraId="541F8E12" w14:textId="77777777" w:rsidR="000368A9" w:rsidRPr="000368A9" w:rsidRDefault="000368A9" w:rsidP="000368A9">
            <w:pPr>
              <w:suppressAutoHyphens w:val="0"/>
              <w:spacing w:before="127"/>
              <w:ind w:left="78" w:right="72"/>
              <w:jc w:val="center"/>
              <w:rPr>
                <w:sz w:val="20"/>
                <w:lang w:val="en-US"/>
              </w:rPr>
            </w:pPr>
            <w:proofErr w:type="spellStart"/>
            <w:r w:rsidRPr="000368A9">
              <w:rPr>
                <w:sz w:val="20"/>
                <w:lang w:val="en-US"/>
              </w:rPr>
              <w:t>Imię</w:t>
            </w:r>
            <w:proofErr w:type="spellEnd"/>
            <w:r w:rsidRPr="000368A9">
              <w:rPr>
                <w:sz w:val="20"/>
                <w:lang w:val="en-US"/>
              </w:rPr>
              <w:t xml:space="preserve"> </w:t>
            </w:r>
            <w:proofErr w:type="spellStart"/>
            <w:r w:rsidRPr="000368A9">
              <w:rPr>
                <w:sz w:val="20"/>
                <w:lang w:val="en-US"/>
              </w:rPr>
              <w:t>i</w:t>
            </w:r>
            <w:proofErr w:type="spellEnd"/>
            <w:r w:rsidRPr="000368A9">
              <w:rPr>
                <w:sz w:val="20"/>
                <w:lang w:val="en-US"/>
              </w:rPr>
              <w:t xml:space="preserve"> </w:t>
            </w:r>
            <w:proofErr w:type="spellStart"/>
            <w:r w:rsidRPr="000368A9">
              <w:rPr>
                <w:sz w:val="20"/>
                <w:lang w:val="en-US"/>
              </w:rPr>
              <w:t>nazwisko</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599A2453" w14:textId="77777777" w:rsidR="000368A9" w:rsidRPr="000368A9" w:rsidRDefault="000368A9" w:rsidP="000368A9">
            <w:pPr>
              <w:suppressAutoHyphens w:val="0"/>
              <w:spacing w:before="4"/>
              <w:rPr>
                <w:sz w:val="20"/>
                <w:lang w:val="en-US"/>
              </w:rPr>
            </w:pPr>
          </w:p>
          <w:p w14:paraId="0970718D" w14:textId="77777777" w:rsidR="000368A9" w:rsidRPr="000368A9" w:rsidRDefault="000368A9" w:rsidP="000368A9">
            <w:pPr>
              <w:suppressAutoHyphens w:val="0"/>
              <w:ind w:left="594" w:right="91" w:hanging="473"/>
              <w:rPr>
                <w:sz w:val="20"/>
                <w:lang w:val="en-US"/>
              </w:rPr>
            </w:pPr>
            <w:proofErr w:type="spellStart"/>
            <w:r w:rsidRPr="000368A9">
              <w:rPr>
                <w:sz w:val="20"/>
                <w:lang w:val="en-US"/>
              </w:rPr>
              <w:t>Kwalifikacje</w:t>
            </w:r>
            <w:proofErr w:type="spellEnd"/>
            <w:r w:rsidRPr="000368A9">
              <w:rPr>
                <w:sz w:val="20"/>
                <w:lang w:val="en-US"/>
              </w:rPr>
              <w:t xml:space="preserve"> </w:t>
            </w:r>
            <w:proofErr w:type="spellStart"/>
            <w:r w:rsidRPr="000368A9">
              <w:rPr>
                <w:sz w:val="20"/>
                <w:lang w:val="en-US"/>
              </w:rPr>
              <w:t>zawodowe</w:t>
            </w:r>
            <w:proofErr w:type="spellEnd"/>
            <w:r w:rsidRPr="000368A9">
              <w:rPr>
                <w:sz w:val="20"/>
                <w:lang w:val="en-US"/>
              </w:rPr>
              <w:t xml:space="preserve">/ </w:t>
            </w:r>
            <w:proofErr w:type="spellStart"/>
            <w:r w:rsidRPr="000368A9">
              <w:rPr>
                <w:sz w:val="20"/>
                <w:lang w:val="en-US"/>
              </w:rPr>
              <w:t>uprawnienia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39C0E931" w14:textId="77777777" w:rsidR="000368A9" w:rsidRPr="000368A9" w:rsidRDefault="000368A9" w:rsidP="000368A9">
            <w:pPr>
              <w:suppressAutoHyphens w:val="0"/>
              <w:spacing w:before="1"/>
              <w:ind w:left="172" w:right="160"/>
              <w:jc w:val="center"/>
              <w:rPr>
                <w:sz w:val="16"/>
              </w:rPr>
            </w:pPr>
            <w:r w:rsidRPr="000368A9">
              <w:rPr>
                <w:sz w:val="20"/>
              </w:rPr>
              <w:t xml:space="preserve">Informacja o podstawie dysponowania osobą </w:t>
            </w:r>
            <w:r w:rsidRPr="000368A9">
              <w:rPr>
                <w:sz w:val="16"/>
              </w:rPr>
              <w:t>(np. umowa o pracę, umowa zlecenie, umowa o dzieło)</w:t>
            </w:r>
          </w:p>
        </w:tc>
      </w:tr>
      <w:tr w:rsidR="000368A9" w:rsidRPr="000368A9" w14:paraId="6381FD64" w14:textId="77777777" w:rsidTr="0080294D">
        <w:trPr>
          <w:trHeight w:val="430"/>
        </w:trPr>
        <w:tc>
          <w:tcPr>
            <w:tcW w:w="569" w:type="dxa"/>
            <w:tcBorders>
              <w:top w:val="single" w:sz="4" w:space="0" w:color="000000"/>
              <w:left w:val="single" w:sz="4" w:space="0" w:color="000000"/>
              <w:bottom w:val="nil"/>
              <w:right w:val="single" w:sz="4" w:space="0" w:color="000000"/>
            </w:tcBorders>
          </w:tcPr>
          <w:p w14:paraId="689502FB" w14:textId="77777777" w:rsidR="000368A9" w:rsidRPr="00CC15E9" w:rsidRDefault="000368A9" w:rsidP="000368A9">
            <w:pPr>
              <w:suppressAutoHyphens w:val="0"/>
              <w:rPr>
                <w:rFonts w:ascii="Times New Roman" w:hAnsi="Times New Roman"/>
                <w:sz w:val="16"/>
              </w:rPr>
            </w:pPr>
            <w:bookmarkStart w:id="49" w:name="_Hlk97204405"/>
            <w:bookmarkEnd w:id="49"/>
          </w:p>
        </w:tc>
        <w:tc>
          <w:tcPr>
            <w:tcW w:w="2795" w:type="dxa"/>
            <w:tcBorders>
              <w:top w:val="single" w:sz="4" w:space="0" w:color="000000"/>
              <w:left w:val="single" w:sz="4" w:space="0" w:color="000000"/>
              <w:bottom w:val="nil"/>
              <w:right w:val="single" w:sz="4" w:space="0" w:color="000000"/>
            </w:tcBorders>
          </w:tcPr>
          <w:p w14:paraId="37A05451" w14:textId="77777777" w:rsidR="000368A9" w:rsidRPr="00CC15E9" w:rsidRDefault="000368A9" w:rsidP="000368A9">
            <w:pPr>
              <w:suppressAutoHyphens w:val="0"/>
              <w:jc w:val="center"/>
              <w:rPr>
                <w:b/>
                <w:sz w:val="16"/>
              </w:rPr>
            </w:pPr>
          </w:p>
        </w:tc>
        <w:tc>
          <w:tcPr>
            <w:tcW w:w="3542" w:type="dxa"/>
            <w:tcBorders>
              <w:top w:val="single" w:sz="4" w:space="0" w:color="000000"/>
              <w:left w:val="single" w:sz="4" w:space="0" w:color="000000"/>
              <w:bottom w:val="nil"/>
              <w:right w:val="single" w:sz="4" w:space="0" w:color="000000"/>
            </w:tcBorders>
            <w:hideMark/>
          </w:tcPr>
          <w:p w14:paraId="1CCF67F1" w14:textId="77777777" w:rsidR="000368A9" w:rsidRPr="000368A9" w:rsidRDefault="000368A9" w:rsidP="000368A9">
            <w:pPr>
              <w:suppressAutoHyphens w:val="0"/>
              <w:spacing w:before="123"/>
              <w:ind w:left="71"/>
              <w:rPr>
                <w:sz w:val="16"/>
                <w:lang w:val="en-US"/>
              </w:rPr>
            </w:pPr>
            <w:proofErr w:type="spellStart"/>
            <w:r w:rsidRPr="000368A9">
              <w:rPr>
                <w:sz w:val="16"/>
                <w:lang w:val="en-US"/>
              </w:rPr>
              <w:t>Wykształcenie</w:t>
            </w:r>
            <w:proofErr w:type="spellEnd"/>
            <w:r w:rsidRPr="000368A9">
              <w:rPr>
                <w:sz w:val="16"/>
                <w:lang w:val="en-US"/>
              </w:rPr>
              <w:t xml:space="preserve"> ………………………………………….</w:t>
            </w:r>
          </w:p>
          <w:p w14:paraId="5BD34B16" w14:textId="77777777" w:rsidR="000368A9" w:rsidRPr="000368A9" w:rsidRDefault="000368A9" w:rsidP="000368A9">
            <w:pPr>
              <w:suppressAutoHyphens w:val="0"/>
              <w:spacing w:before="123"/>
              <w:ind w:left="71"/>
              <w:rPr>
                <w:sz w:val="16"/>
                <w:lang w:val="en-US"/>
              </w:rPr>
            </w:pPr>
            <w:proofErr w:type="spellStart"/>
            <w:r w:rsidRPr="000368A9">
              <w:rPr>
                <w:sz w:val="16"/>
                <w:lang w:val="en-US"/>
              </w:rPr>
              <w:t>Uprawnienia</w:t>
            </w:r>
            <w:proofErr w:type="spellEnd"/>
            <w:r w:rsidRPr="000368A9">
              <w:rPr>
                <w:sz w:val="16"/>
                <w:lang w:val="en-US"/>
              </w:rPr>
              <w:t xml:space="preserve"> nr ………………………………..………</w:t>
            </w:r>
          </w:p>
        </w:tc>
        <w:tc>
          <w:tcPr>
            <w:tcW w:w="2410" w:type="dxa"/>
            <w:tcBorders>
              <w:top w:val="single" w:sz="4" w:space="0" w:color="000000"/>
              <w:left w:val="single" w:sz="4" w:space="0" w:color="000000"/>
              <w:bottom w:val="nil"/>
              <w:right w:val="single" w:sz="4" w:space="0" w:color="000000"/>
            </w:tcBorders>
          </w:tcPr>
          <w:p w14:paraId="53F47038" w14:textId="77777777" w:rsidR="000368A9" w:rsidRPr="000368A9" w:rsidRDefault="000368A9" w:rsidP="000368A9">
            <w:pPr>
              <w:suppressAutoHyphens w:val="0"/>
              <w:rPr>
                <w:rFonts w:ascii="Times New Roman" w:hAnsi="Times New Roman"/>
                <w:sz w:val="16"/>
                <w:lang w:val="en-US"/>
              </w:rPr>
            </w:pPr>
          </w:p>
        </w:tc>
      </w:tr>
      <w:tr w:rsidR="000368A9" w:rsidRPr="000368A9" w14:paraId="239BE879" w14:textId="77777777" w:rsidTr="0080294D">
        <w:trPr>
          <w:trHeight w:val="327"/>
        </w:trPr>
        <w:tc>
          <w:tcPr>
            <w:tcW w:w="569" w:type="dxa"/>
            <w:tcBorders>
              <w:top w:val="nil"/>
              <w:left w:val="single" w:sz="4" w:space="0" w:color="000000"/>
              <w:bottom w:val="nil"/>
              <w:right w:val="single" w:sz="4" w:space="0" w:color="000000"/>
            </w:tcBorders>
          </w:tcPr>
          <w:p w14:paraId="0CE2D87F"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75983A94"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6C0C33AD" w14:textId="77777777" w:rsidR="000368A9" w:rsidRPr="000368A9" w:rsidRDefault="000368A9" w:rsidP="000368A9">
            <w:pPr>
              <w:suppressAutoHyphens w:val="0"/>
              <w:spacing w:before="82"/>
              <w:ind w:left="71"/>
              <w:rPr>
                <w:sz w:val="16"/>
                <w:lang w:val="en-US"/>
              </w:rPr>
            </w:pPr>
            <w:proofErr w:type="spellStart"/>
            <w:r w:rsidRPr="000368A9">
              <w:rPr>
                <w:sz w:val="16"/>
                <w:lang w:val="en-US"/>
              </w:rPr>
              <w:t>Wydane</w:t>
            </w:r>
            <w:proofErr w:type="spellEnd"/>
            <w:r w:rsidRPr="000368A9">
              <w:rPr>
                <w:sz w:val="16"/>
                <w:lang w:val="en-US"/>
              </w:rPr>
              <w:t xml:space="preserve"> </w:t>
            </w:r>
            <w:proofErr w:type="spellStart"/>
            <w:r w:rsidRPr="000368A9">
              <w:rPr>
                <w:sz w:val="16"/>
                <w:lang w:val="en-US"/>
              </w:rPr>
              <w:t>przez</w:t>
            </w:r>
            <w:proofErr w:type="spellEnd"/>
          </w:p>
        </w:tc>
        <w:tc>
          <w:tcPr>
            <w:tcW w:w="2410" w:type="dxa"/>
            <w:tcBorders>
              <w:top w:val="nil"/>
              <w:left w:val="single" w:sz="4" w:space="0" w:color="000000"/>
              <w:bottom w:val="nil"/>
              <w:right w:val="single" w:sz="4" w:space="0" w:color="000000"/>
            </w:tcBorders>
          </w:tcPr>
          <w:p w14:paraId="2B27740D" w14:textId="77777777" w:rsidR="000368A9" w:rsidRPr="000368A9" w:rsidRDefault="000368A9" w:rsidP="000368A9">
            <w:pPr>
              <w:suppressAutoHyphens w:val="0"/>
              <w:rPr>
                <w:rFonts w:ascii="Times New Roman" w:hAnsi="Times New Roman"/>
                <w:sz w:val="16"/>
                <w:lang w:val="en-US"/>
              </w:rPr>
            </w:pPr>
          </w:p>
        </w:tc>
      </w:tr>
      <w:tr w:rsidR="000368A9" w:rsidRPr="000368A9" w14:paraId="00A3AF4A" w14:textId="77777777" w:rsidTr="0080294D">
        <w:trPr>
          <w:trHeight w:val="377"/>
        </w:trPr>
        <w:tc>
          <w:tcPr>
            <w:tcW w:w="569" w:type="dxa"/>
            <w:tcBorders>
              <w:top w:val="nil"/>
              <w:left w:val="single" w:sz="4" w:space="0" w:color="000000"/>
              <w:bottom w:val="nil"/>
              <w:right w:val="single" w:sz="4" w:space="0" w:color="000000"/>
            </w:tcBorders>
          </w:tcPr>
          <w:p w14:paraId="2F3223F4"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319A11BF" w14:textId="77777777" w:rsidR="000368A9" w:rsidRPr="000368A9" w:rsidRDefault="000368A9" w:rsidP="000368A9">
            <w:pPr>
              <w:suppressAutoHyphens w:val="0"/>
              <w:jc w:val="center"/>
              <w:rPr>
                <w:rFonts w:ascii="Times New Roman" w:hAnsi="Times New Roman"/>
                <w:sz w:val="16"/>
                <w:lang w:val="en-US"/>
              </w:rPr>
            </w:pPr>
          </w:p>
        </w:tc>
        <w:tc>
          <w:tcPr>
            <w:tcW w:w="3542" w:type="dxa"/>
            <w:tcBorders>
              <w:top w:val="nil"/>
              <w:left w:val="single" w:sz="4" w:space="0" w:color="000000"/>
              <w:bottom w:val="nil"/>
              <w:right w:val="single" w:sz="4" w:space="0" w:color="000000"/>
            </w:tcBorders>
          </w:tcPr>
          <w:p w14:paraId="7EA79883" w14:textId="77777777" w:rsidR="000368A9" w:rsidRPr="000368A9" w:rsidRDefault="000368A9" w:rsidP="000368A9">
            <w:pPr>
              <w:suppressAutoHyphens w:val="0"/>
              <w:spacing w:before="11"/>
              <w:rPr>
                <w:sz w:val="11"/>
                <w:lang w:val="en-US"/>
              </w:rPr>
            </w:pPr>
          </w:p>
          <w:p w14:paraId="7E92C868" w14:textId="77777777" w:rsidR="000368A9" w:rsidRPr="000368A9" w:rsidRDefault="000368A9" w:rsidP="000368A9">
            <w:pPr>
              <w:suppressAutoHyphens w:val="0"/>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601F307F" w14:textId="77777777" w:rsidR="000368A9" w:rsidRPr="000368A9" w:rsidRDefault="000368A9" w:rsidP="000368A9">
            <w:pPr>
              <w:suppressAutoHyphens w:val="0"/>
              <w:spacing w:before="21"/>
              <w:ind w:left="172" w:right="162"/>
              <w:jc w:val="center"/>
              <w:rPr>
                <w:sz w:val="16"/>
              </w:rPr>
            </w:pPr>
            <w:r w:rsidRPr="000368A9">
              <w:rPr>
                <w:sz w:val="16"/>
              </w:rPr>
              <w:t>dysponuję *</w:t>
            </w:r>
          </w:p>
          <w:p w14:paraId="27945593" w14:textId="77777777" w:rsidR="000368A9" w:rsidRPr="000368A9" w:rsidRDefault="000368A9" w:rsidP="000368A9">
            <w:pPr>
              <w:suppressAutoHyphens w:val="0"/>
              <w:spacing w:before="3" w:line="137" w:lineRule="exact"/>
              <w:ind w:left="106" w:right="164"/>
              <w:jc w:val="center"/>
              <w:rPr>
                <w:i/>
                <w:sz w:val="12"/>
              </w:rPr>
            </w:pPr>
            <w:r w:rsidRPr="000368A9">
              <w:rPr>
                <w:i/>
                <w:sz w:val="12"/>
              </w:rPr>
              <w:t>(Wykonawca winien podać podstawę</w:t>
            </w:r>
          </w:p>
        </w:tc>
      </w:tr>
      <w:tr w:rsidR="000368A9" w:rsidRPr="000368A9" w14:paraId="0DEA1F3B" w14:textId="77777777" w:rsidTr="0080294D">
        <w:trPr>
          <w:trHeight w:val="162"/>
        </w:trPr>
        <w:tc>
          <w:tcPr>
            <w:tcW w:w="569" w:type="dxa"/>
            <w:tcBorders>
              <w:top w:val="nil"/>
              <w:left w:val="single" w:sz="4" w:space="0" w:color="000000"/>
              <w:bottom w:val="nil"/>
              <w:right w:val="single" w:sz="4" w:space="0" w:color="000000"/>
            </w:tcBorders>
          </w:tcPr>
          <w:p w14:paraId="228856EB" w14:textId="77777777" w:rsidR="000368A9" w:rsidRPr="000368A9" w:rsidRDefault="000368A9" w:rsidP="000368A9">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637B2F37" w14:textId="77777777" w:rsidR="000368A9" w:rsidRPr="000368A9" w:rsidRDefault="000368A9" w:rsidP="000368A9">
            <w:pPr>
              <w:suppressAutoHyphens w:val="0"/>
              <w:jc w:val="center"/>
              <w:rPr>
                <w:rFonts w:ascii="Times New Roman" w:hAnsi="Times New Roman"/>
                <w:sz w:val="10"/>
              </w:rPr>
            </w:pPr>
          </w:p>
        </w:tc>
        <w:tc>
          <w:tcPr>
            <w:tcW w:w="3542" w:type="dxa"/>
            <w:tcBorders>
              <w:top w:val="nil"/>
              <w:left w:val="single" w:sz="4" w:space="0" w:color="000000"/>
              <w:bottom w:val="nil"/>
              <w:right w:val="single" w:sz="4" w:space="0" w:color="000000"/>
            </w:tcBorders>
          </w:tcPr>
          <w:p w14:paraId="07CF3F04" w14:textId="77777777" w:rsidR="000368A9" w:rsidRPr="000368A9" w:rsidRDefault="000368A9" w:rsidP="000368A9">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34B13925" w14:textId="77777777" w:rsidR="000368A9" w:rsidRPr="000368A9" w:rsidRDefault="000368A9" w:rsidP="000368A9">
            <w:pPr>
              <w:suppressAutoHyphens w:val="0"/>
              <w:spacing w:line="135" w:lineRule="exact"/>
              <w:ind w:left="728"/>
              <w:rPr>
                <w:i/>
                <w:sz w:val="12"/>
                <w:lang w:val="en-US"/>
              </w:rPr>
            </w:pPr>
            <w:proofErr w:type="spellStart"/>
            <w:r w:rsidRPr="000368A9">
              <w:rPr>
                <w:i/>
                <w:sz w:val="12"/>
                <w:lang w:val="en-US"/>
              </w:rPr>
              <w:t>dysponowania</w:t>
            </w:r>
            <w:proofErr w:type="spellEnd"/>
            <w:r w:rsidRPr="000368A9">
              <w:rPr>
                <w:i/>
                <w:sz w:val="12"/>
                <w:lang w:val="en-US"/>
              </w:rPr>
              <w:t>)</w:t>
            </w:r>
          </w:p>
        </w:tc>
      </w:tr>
      <w:tr w:rsidR="000368A9" w:rsidRPr="000368A9" w14:paraId="424B2250" w14:textId="77777777" w:rsidTr="0080294D">
        <w:trPr>
          <w:trHeight w:val="415"/>
        </w:trPr>
        <w:tc>
          <w:tcPr>
            <w:tcW w:w="569" w:type="dxa"/>
            <w:tcBorders>
              <w:top w:val="nil"/>
              <w:left w:val="single" w:sz="4" w:space="0" w:color="000000"/>
              <w:bottom w:val="nil"/>
              <w:right w:val="single" w:sz="4" w:space="0" w:color="000000"/>
            </w:tcBorders>
          </w:tcPr>
          <w:p w14:paraId="69BCC54A"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hideMark/>
          </w:tcPr>
          <w:p w14:paraId="09E9A431" w14:textId="77777777" w:rsidR="000368A9" w:rsidRPr="000368A9" w:rsidRDefault="000368A9" w:rsidP="000368A9">
            <w:pPr>
              <w:suppressAutoHyphens w:val="0"/>
              <w:spacing w:before="119"/>
              <w:ind w:left="79" w:right="72"/>
              <w:jc w:val="center"/>
              <w:rPr>
                <w:sz w:val="16"/>
                <w:lang w:val="en-US"/>
              </w:rPr>
            </w:pPr>
            <w:r w:rsidRPr="000368A9">
              <w:rPr>
                <w:sz w:val="16"/>
                <w:lang w:val="en-US"/>
              </w:rPr>
              <w:t>………………………………………….…………</w:t>
            </w:r>
          </w:p>
        </w:tc>
        <w:tc>
          <w:tcPr>
            <w:tcW w:w="3542" w:type="dxa"/>
            <w:tcBorders>
              <w:top w:val="nil"/>
              <w:left w:val="single" w:sz="4" w:space="0" w:color="000000"/>
              <w:bottom w:val="nil"/>
              <w:right w:val="single" w:sz="4" w:space="0" w:color="000000"/>
            </w:tcBorders>
            <w:hideMark/>
          </w:tcPr>
          <w:p w14:paraId="634CAC63" w14:textId="77777777" w:rsidR="000368A9" w:rsidRPr="000368A9" w:rsidRDefault="000368A9" w:rsidP="000368A9">
            <w:pPr>
              <w:suppressAutoHyphens w:val="0"/>
              <w:spacing w:line="193" w:lineRule="exact"/>
              <w:ind w:left="71"/>
              <w:rPr>
                <w:sz w:val="16"/>
                <w:lang w:val="en-US"/>
              </w:rPr>
            </w:pPr>
            <w:r w:rsidRPr="000368A9">
              <w:rPr>
                <w:sz w:val="16"/>
                <w:lang w:val="en-US"/>
              </w:rPr>
              <w:t xml:space="preserve">W </w:t>
            </w:r>
            <w:proofErr w:type="spellStart"/>
            <w:r w:rsidRPr="000368A9">
              <w:rPr>
                <w:sz w:val="16"/>
                <w:lang w:val="en-US"/>
              </w:rPr>
              <w:t>zakresie</w:t>
            </w:r>
            <w:proofErr w:type="spellEnd"/>
            <w:r w:rsidRPr="000368A9">
              <w:rPr>
                <w:sz w:val="16"/>
                <w:lang w:val="en-US"/>
              </w:rPr>
              <w:t>:</w:t>
            </w:r>
          </w:p>
        </w:tc>
        <w:tc>
          <w:tcPr>
            <w:tcW w:w="2410" w:type="dxa"/>
            <w:tcBorders>
              <w:top w:val="nil"/>
              <w:left w:val="single" w:sz="4" w:space="0" w:color="000000"/>
              <w:bottom w:val="nil"/>
              <w:right w:val="single" w:sz="4" w:space="0" w:color="000000"/>
            </w:tcBorders>
          </w:tcPr>
          <w:p w14:paraId="0F7E41D6" w14:textId="77777777" w:rsidR="000368A9" w:rsidRPr="000368A9" w:rsidRDefault="000368A9" w:rsidP="000368A9">
            <w:pPr>
              <w:suppressAutoHyphens w:val="0"/>
              <w:rPr>
                <w:sz w:val="12"/>
                <w:lang w:val="en-US"/>
              </w:rPr>
            </w:pPr>
          </w:p>
          <w:p w14:paraId="79B0697C" w14:textId="77777777" w:rsidR="000368A9" w:rsidRPr="000368A9" w:rsidRDefault="000368A9" w:rsidP="000368A9">
            <w:pPr>
              <w:suppressAutoHyphens w:val="0"/>
              <w:spacing w:before="9"/>
              <w:rPr>
                <w:sz w:val="9"/>
                <w:lang w:val="en-US"/>
              </w:rPr>
            </w:pPr>
          </w:p>
          <w:p w14:paraId="7FCBA378" w14:textId="77777777" w:rsidR="000368A9" w:rsidRPr="000368A9" w:rsidRDefault="000368A9" w:rsidP="000368A9">
            <w:pPr>
              <w:suppressAutoHyphens w:val="0"/>
              <w:spacing w:line="129" w:lineRule="exact"/>
              <w:ind w:right="187"/>
              <w:jc w:val="right"/>
              <w:rPr>
                <w:i/>
                <w:sz w:val="12"/>
                <w:lang w:val="en-US"/>
              </w:rPr>
            </w:pPr>
            <w:r w:rsidRPr="000368A9">
              <w:rPr>
                <w:i/>
                <w:sz w:val="12"/>
                <w:lang w:val="en-US"/>
              </w:rPr>
              <w:t>…………………………………………………………….</w:t>
            </w:r>
          </w:p>
        </w:tc>
      </w:tr>
      <w:tr w:rsidR="000368A9" w:rsidRPr="000368A9" w14:paraId="5F8E13A2" w14:textId="77777777" w:rsidTr="0080294D">
        <w:trPr>
          <w:trHeight w:val="693"/>
        </w:trPr>
        <w:tc>
          <w:tcPr>
            <w:tcW w:w="569" w:type="dxa"/>
            <w:tcBorders>
              <w:top w:val="nil"/>
              <w:left w:val="single" w:sz="4" w:space="0" w:color="000000"/>
              <w:bottom w:val="nil"/>
              <w:right w:val="single" w:sz="4" w:space="0" w:color="000000"/>
            </w:tcBorders>
            <w:hideMark/>
          </w:tcPr>
          <w:p w14:paraId="57702A4F" w14:textId="45E68F98" w:rsidR="000368A9" w:rsidRPr="000368A9" w:rsidRDefault="006B1598" w:rsidP="000368A9">
            <w:pPr>
              <w:suppressAutoHyphens w:val="0"/>
              <w:spacing w:before="168"/>
              <w:ind w:right="223"/>
              <w:jc w:val="right"/>
              <w:rPr>
                <w:sz w:val="20"/>
                <w:lang w:val="en-US"/>
              </w:rPr>
            </w:pPr>
            <w:r>
              <w:rPr>
                <w:w w:val="99"/>
                <w:sz w:val="20"/>
                <w:lang w:val="en-US"/>
              </w:rPr>
              <w:t>1</w:t>
            </w:r>
            <w:r w:rsidR="000368A9" w:rsidRPr="000368A9">
              <w:rPr>
                <w:w w:val="99"/>
                <w:sz w:val="20"/>
                <w:lang w:val="en-US"/>
              </w:rPr>
              <w:t>.</w:t>
            </w:r>
          </w:p>
        </w:tc>
        <w:tc>
          <w:tcPr>
            <w:tcW w:w="2795" w:type="dxa"/>
            <w:tcBorders>
              <w:top w:val="nil"/>
              <w:left w:val="single" w:sz="4" w:space="0" w:color="000000"/>
              <w:bottom w:val="nil"/>
              <w:right w:val="single" w:sz="4" w:space="0" w:color="000000"/>
            </w:tcBorders>
            <w:hideMark/>
          </w:tcPr>
          <w:p w14:paraId="0513EAF9" w14:textId="77777777" w:rsidR="000368A9" w:rsidRPr="000368A9" w:rsidRDefault="000368A9" w:rsidP="000368A9">
            <w:pPr>
              <w:suppressAutoHyphens w:val="0"/>
              <w:spacing w:before="95"/>
              <w:ind w:left="155"/>
              <w:jc w:val="center"/>
              <w:rPr>
                <w:sz w:val="16"/>
              </w:rPr>
            </w:pPr>
            <w:r w:rsidRPr="000368A9">
              <w:rPr>
                <w:sz w:val="16"/>
              </w:rPr>
              <w:t>……………………………..………………………</w:t>
            </w:r>
          </w:p>
          <w:p w14:paraId="682A16DD" w14:textId="656801A2" w:rsidR="000368A9" w:rsidRPr="000368A9" w:rsidRDefault="000368A9" w:rsidP="0093574F">
            <w:pPr>
              <w:suppressAutoHyphens w:val="0"/>
              <w:spacing w:line="189" w:lineRule="exact"/>
              <w:ind w:left="160"/>
              <w:jc w:val="center"/>
              <w:rPr>
                <w:sz w:val="16"/>
              </w:rPr>
            </w:pPr>
            <w:r w:rsidRPr="000368A9">
              <w:rPr>
                <w:sz w:val="15"/>
              </w:rPr>
              <w:t>(</w:t>
            </w:r>
            <w:r w:rsidR="0093574F">
              <w:rPr>
                <w:sz w:val="15"/>
              </w:rPr>
              <w:t>projektant w specjalności</w:t>
            </w:r>
            <w:r w:rsidR="0093574F">
              <w:rPr>
                <w:sz w:val="15"/>
              </w:rPr>
              <w:br/>
              <w:t>konstrukcyjno-budowlanej</w:t>
            </w:r>
            <w:r w:rsidRPr="000368A9">
              <w:rPr>
                <w:sz w:val="15"/>
              </w:rPr>
              <w:t>)</w:t>
            </w:r>
          </w:p>
        </w:tc>
        <w:tc>
          <w:tcPr>
            <w:tcW w:w="3542" w:type="dxa"/>
            <w:tcBorders>
              <w:top w:val="nil"/>
              <w:left w:val="single" w:sz="4" w:space="0" w:color="000000"/>
              <w:bottom w:val="nil"/>
              <w:right w:val="single" w:sz="4" w:space="0" w:color="000000"/>
            </w:tcBorders>
          </w:tcPr>
          <w:p w14:paraId="31BC1645" w14:textId="77777777" w:rsidR="000368A9" w:rsidRPr="0093574F" w:rsidRDefault="000368A9" w:rsidP="000368A9">
            <w:pPr>
              <w:suppressAutoHyphens w:val="0"/>
              <w:spacing w:line="169" w:lineRule="exact"/>
              <w:ind w:left="71"/>
              <w:rPr>
                <w:sz w:val="16"/>
              </w:rPr>
            </w:pPr>
            <w:r w:rsidRPr="0093574F">
              <w:rPr>
                <w:sz w:val="16"/>
              </w:rPr>
              <w:t>……………………………………………….…………………</w:t>
            </w:r>
          </w:p>
          <w:p w14:paraId="17AF23D2" w14:textId="77777777" w:rsidR="000368A9" w:rsidRPr="0093574F" w:rsidRDefault="000368A9" w:rsidP="000368A9">
            <w:pPr>
              <w:suppressAutoHyphens w:val="0"/>
              <w:spacing w:before="10"/>
              <w:rPr>
                <w:sz w:val="15"/>
              </w:rPr>
            </w:pPr>
          </w:p>
          <w:p w14:paraId="34FDDF18" w14:textId="77777777" w:rsidR="000368A9" w:rsidRPr="0093574F" w:rsidRDefault="000368A9" w:rsidP="000368A9">
            <w:pPr>
              <w:suppressAutoHyphens w:val="0"/>
              <w:ind w:left="71"/>
              <w:rPr>
                <w:sz w:val="16"/>
              </w:rPr>
            </w:pPr>
            <w:r w:rsidRPr="0093574F">
              <w:rPr>
                <w:sz w:val="16"/>
              </w:rPr>
              <w:t>………………………………………….………………………</w:t>
            </w:r>
          </w:p>
        </w:tc>
        <w:tc>
          <w:tcPr>
            <w:tcW w:w="2410" w:type="dxa"/>
            <w:tcBorders>
              <w:top w:val="nil"/>
              <w:left w:val="single" w:sz="4" w:space="0" w:color="000000"/>
              <w:bottom w:val="nil"/>
              <w:right w:val="single" w:sz="4" w:space="0" w:color="000000"/>
            </w:tcBorders>
          </w:tcPr>
          <w:p w14:paraId="0A647137" w14:textId="77777777" w:rsidR="000368A9" w:rsidRPr="000368A9" w:rsidRDefault="000368A9" w:rsidP="000368A9">
            <w:pPr>
              <w:suppressAutoHyphens w:val="0"/>
              <w:ind w:left="107" w:right="164"/>
              <w:jc w:val="center"/>
              <w:rPr>
                <w:i/>
                <w:sz w:val="12"/>
              </w:rPr>
            </w:pPr>
            <w:r w:rsidRPr="000368A9">
              <w:rPr>
                <w:i/>
                <w:sz w:val="12"/>
              </w:rPr>
              <w:t>(np. umowa o pracę, umowa zlecenie, umowa o dzieło)</w:t>
            </w:r>
          </w:p>
          <w:p w14:paraId="4A58081F" w14:textId="77777777" w:rsidR="000368A9" w:rsidRPr="000368A9" w:rsidRDefault="000368A9" w:rsidP="000368A9">
            <w:pPr>
              <w:suppressAutoHyphens w:val="0"/>
              <w:spacing w:before="8"/>
              <w:rPr>
                <w:sz w:val="15"/>
              </w:rPr>
            </w:pPr>
          </w:p>
          <w:p w14:paraId="2E3C6F7E" w14:textId="77777777" w:rsidR="000368A9" w:rsidRPr="0093574F" w:rsidRDefault="000368A9" w:rsidP="000368A9">
            <w:pPr>
              <w:suppressAutoHyphens w:val="0"/>
              <w:spacing w:line="189" w:lineRule="exact"/>
              <w:ind w:left="172" w:right="160"/>
              <w:jc w:val="center"/>
              <w:rPr>
                <w:sz w:val="16"/>
              </w:rPr>
            </w:pPr>
            <w:r w:rsidRPr="0093574F">
              <w:rPr>
                <w:sz w:val="16"/>
              </w:rPr>
              <w:t>lub</w:t>
            </w:r>
          </w:p>
        </w:tc>
      </w:tr>
      <w:tr w:rsidR="000368A9" w:rsidRPr="000368A9" w14:paraId="56970FAB" w14:textId="77777777" w:rsidTr="0080294D">
        <w:trPr>
          <w:trHeight w:val="387"/>
        </w:trPr>
        <w:tc>
          <w:tcPr>
            <w:tcW w:w="569" w:type="dxa"/>
            <w:tcBorders>
              <w:top w:val="nil"/>
              <w:left w:val="single" w:sz="4" w:space="0" w:color="000000"/>
              <w:bottom w:val="nil"/>
              <w:right w:val="single" w:sz="4" w:space="0" w:color="000000"/>
            </w:tcBorders>
          </w:tcPr>
          <w:p w14:paraId="6894060A" w14:textId="77777777" w:rsidR="000368A9" w:rsidRPr="0093574F" w:rsidRDefault="000368A9" w:rsidP="000368A9">
            <w:pPr>
              <w:suppressAutoHyphens w:val="0"/>
              <w:rPr>
                <w:rFonts w:ascii="Times New Roman" w:hAnsi="Times New Roman"/>
                <w:sz w:val="16"/>
              </w:rPr>
            </w:pPr>
          </w:p>
        </w:tc>
        <w:tc>
          <w:tcPr>
            <w:tcW w:w="2795" w:type="dxa"/>
            <w:tcBorders>
              <w:top w:val="nil"/>
              <w:left w:val="single" w:sz="4" w:space="0" w:color="000000"/>
              <w:bottom w:val="nil"/>
              <w:right w:val="single" w:sz="4" w:space="0" w:color="000000"/>
            </w:tcBorders>
          </w:tcPr>
          <w:p w14:paraId="11B8A5D2" w14:textId="77777777" w:rsidR="000368A9" w:rsidRPr="0093574F" w:rsidRDefault="000368A9" w:rsidP="000368A9">
            <w:pPr>
              <w:suppressAutoHyphens w:val="0"/>
              <w:spacing w:line="180" w:lineRule="exact"/>
              <w:ind w:right="69"/>
              <w:rPr>
                <w:sz w:val="16"/>
              </w:rPr>
            </w:pPr>
          </w:p>
        </w:tc>
        <w:tc>
          <w:tcPr>
            <w:tcW w:w="3542" w:type="dxa"/>
            <w:tcBorders>
              <w:top w:val="nil"/>
              <w:left w:val="single" w:sz="4" w:space="0" w:color="000000"/>
              <w:bottom w:val="nil"/>
              <w:right w:val="single" w:sz="4" w:space="0" w:color="000000"/>
            </w:tcBorders>
            <w:hideMark/>
          </w:tcPr>
          <w:p w14:paraId="73BE2A40" w14:textId="77777777" w:rsidR="000368A9" w:rsidRPr="000368A9" w:rsidRDefault="000368A9" w:rsidP="000368A9">
            <w:pPr>
              <w:suppressAutoHyphens w:val="0"/>
              <w:spacing w:before="59"/>
              <w:ind w:left="71"/>
              <w:rPr>
                <w:sz w:val="16"/>
                <w:lang w:val="en-US"/>
              </w:rPr>
            </w:pPr>
            <w:r w:rsidRPr="0093574F">
              <w:rPr>
                <w:sz w:val="16"/>
              </w:rPr>
              <w:t xml:space="preserve">Data </w:t>
            </w:r>
            <w:proofErr w:type="spellStart"/>
            <w:r w:rsidRPr="0093574F">
              <w:rPr>
                <w:sz w:val="16"/>
              </w:rPr>
              <w:t>uzyskan</w:t>
            </w:r>
            <w:r w:rsidRPr="000368A9">
              <w:rPr>
                <w:sz w:val="16"/>
                <w:lang w:val="en-US"/>
              </w:rPr>
              <w:t>ia</w:t>
            </w:r>
            <w:proofErr w:type="spellEnd"/>
            <w:r w:rsidRPr="000368A9">
              <w:rPr>
                <w:sz w:val="16"/>
                <w:lang w:val="en-US"/>
              </w:rPr>
              <w:t xml:space="preserve"> </w:t>
            </w:r>
            <w:proofErr w:type="spellStart"/>
            <w:r w:rsidRPr="000368A9">
              <w:rPr>
                <w:sz w:val="16"/>
                <w:lang w:val="en-US"/>
              </w:rPr>
              <w:t>uprawnień</w:t>
            </w:r>
            <w:proofErr w:type="spellEnd"/>
            <w:r w:rsidRPr="000368A9">
              <w:rPr>
                <w:sz w:val="16"/>
                <w:lang w:val="en-US"/>
              </w:rPr>
              <w:t>:</w:t>
            </w:r>
          </w:p>
        </w:tc>
        <w:tc>
          <w:tcPr>
            <w:tcW w:w="2410" w:type="dxa"/>
            <w:tcBorders>
              <w:top w:val="nil"/>
              <w:left w:val="single" w:sz="4" w:space="0" w:color="000000"/>
              <w:bottom w:val="nil"/>
              <w:right w:val="single" w:sz="4" w:space="0" w:color="000000"/>
            </w:tcBorders>
          </w:tcPr>
          <w:p w14:paraId="6167C598" w14:textId="77777777" w:rsidR="000368A9" w:rsidRPr="000368A9" w:rsidRDefault="000368A9" w:rsidP="000368A9">
            <w:pPr>
              <w:suppressAutoHyphens w:val="0"/>
              <w:spacing w:before="8"/>
              <w:rPr>
                <w:sz w:val="14"/>
                <w:lang w:val="en-US"/>
              </w:rPr>
            </w:pPr>
          </w:p>
          <w:p w14:paraId="65144B3B" w14:textId="77777777" w:rsidR="000368A9" w:rsidRPr="000368A9" w:rsidRDefault="000368A9" w:rsidP="000368A9">
            <w:pPr>
              <w:suppressAutoHyphens w:val="0"/>
              <w:spacing w:line="188" w:lineRule="exact"/>
              <w:ind w:left="500"/>
              <w:rPr>
                <w:sz w:val="16"/>
                <w:lang w:val="en-US"/>
              </w:rPr>
            </w:pPr>
            <w:proofErr w:type="spellStart"/>
            <w:r w:rsidRPr="000368A9">
              <w:rPr>
                <w:sz w:val="16"/>
                <w:lang w:val="en-US"/>
              </w:rPr>
              <w:t>będę</w:t>
            </w:r>
            <w:proofErr w:type="spellEnd"/>
            <w:r w:rsidRPr="000368A9">
              <w:rPr>
                <w:sz w:val="16"/>
                <w:lang w:val="en-US"/>
              </w:rPr>
              <w:t xml:space="preserve"> </w:t>
            </w:r>
            <w:proofErr w:type="spellStart"/>
            <w:r w:rsidRPr="000368A9">
              <w:rPr>
                <w:sz w:val="16"/>
                <w:lang w:val="en-US"/>
              </w:rPr>
              <w:t>dysponował</w:t>
            </w:r>
            <w:proofErr w:type="spellEnd"/>
            <w:r w:rsidRPr="000368A9">
              <w:rPr>
                <w:sz w:val="16"/>
                <w:lang w:val="en-US"/>
              </w:rPr>
              <w:t xml:space="preserve"> *</w:t>
            </w:r>
          </w:p>
        </w:tc>
      </w:tr>
      <w:tr w:rsidR="000368A9" w:rsidRPr="000368A9" w14:paraId="531DDFCC" w14:textId="77777777" w:rsidTr="0080294D">
        <w:trPr>
          <w:trHeight w:val="294"/>
        </w:trPr>
        <w:tc>
          <w:tcPr>
            <w:tcW w:w="569" w:type="dxa"/>
            <w:tcBorders>
              <w:top w:val="nil"/>
              <w:left w:val="single" w:sz="4" w:space="0" w:color="000000"/>
              <w:bottom w:val="nil"/>
              <w:right w:val="single" w:sz="4" w:space="0" w:color="000000"/>
            </w:tcBorders>
          </w:tcPr>
          <w:p w14:paraId="7C40E8E9"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61343205"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2A6FE1EE" w14:textId="77777777" w:rsidR="000368A9" w:rsidRPr="000368A9" w:rsidRDefault="000368A9" w:rsidP="000368A9">
            <w:pPr>
              <w:suppressAutoHyphens w:val="0"/>
              <w:spacing w:before="63"/>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213B2175" w14:textId="77777777" w:rsidR="000368A9" w:rsidRPr="000368A9" w:rsidRDefault="000368A9" w:rsidP="000368A9">
            <w:pPr>
              <w:suppressAutoHyphens w:val="0"/>
              <w:spacing w:line="137" w:lineRule="exact"/>
              <w:ind w:left="172" w:right="164"/>
              <w:jc w:val="center"/>
              <w:rPr>
                <w:sz w:val="12"/>
              </w:rPr>
            </w:pPr>
            <w:r w:rsidRPr="000368A9">
              <w:rPr>
                <w:sz w:val="12"/>
              </w:rPr>
              <w:t>(Wykonawca winien załączyć do oferty</w:t>
            </w:r>
          </w:p>
          <w:p w14:paraId="747F4F9B" w14:textId="77777777" w:rsidR="000368A9" w:rsidRPr="000368A9" w:rsidRDefault="000368A9" w:rsidP="000368A9">
            <w:pPr>
              <w:suppressAutoHyphens w:val="0"/>
              <w:spacing w:line="137" w:lineRule="exact"/>
              <w:ind w:left="172" w:right="163"/>
              <w:jc w:val="center"/>
              <w:rPr>
                <w:sz w:val="12"/>
              </w:rPr>
            </w:pPr>
            <w:r w:rsidRPr="000368A9">
              <w:rPr>
                <w:sz w:val="12"/>
              </w:rPr>
              <w:t>oryginał pisemnego zobowiązania</w:t>
            </w:r>
          </w:p>
        </w:tc>
      </w:tr>
      <w:tr w:rsidR="000368A9" w:rsidRPr="000368A9" w14:paraId="3B6D3767" w14:textId="77777777" w:rsidTr="0080294D">
        <w:trPr>
          <w:trHeight w:val="162"/>
        </w:trPr>
        <w:tc>
          <w:tcPr>
            <w:tcW w:w="569" w:type="dxa"/>
            <w:tcBorders>
              <w:top w:val="nil"/>
              <w:left w:val="single" w:sz="4" w:space="0" w:color="000000"/>
              <w:bottom w:val="nil"/>
              <w:right w:val="single" w:sz="4" w:space="0" w:color="000000"/>
            </w:tcBorders>
          </w:tcPr>
          <w:p w14:paraId="3C1F83EE" w14:textId="77777777" w:rsidR="000368A9" w:rsidRPr="000368A9" w:rsidRDefault="000368A9" w:rsidP="000368A9">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20150DBD" w14:textId="77777777" w:rsidR="000368A9" w:rsidRPr="000368A9" w:rsidRDefault="000368A9" w:rsidP="000368A9">
            <w:pPr>
              <w:suppressAutoHyphens w:val="0"/>
              <w:rPr>
                <w:rFonts w:ascii="Times New Roman" w:hAnsi="Times New Roman"/>
                <w:sz w:val="10"/>
              </w:rPr>
            </w:pPr>
          </w:p>
        </w:tc>
        <w:tc>
          <w:tcPr>
            <w:tcW w:w="3542" w:type="dxa"/>
            <w:tcBorders>
              <w:top w:val="nil"/>
              <w:left w:val="single" w:sz="4" w:space="0" w:color="000000"/>
              <w:bottom w:val="nil"/>
              <w:right w:val="single" w:sz="4" w:space="0" w:color="000000"/>
            </w:tcBorders>
          </w:tcPr>
          <w:p w14:paraId="62BCE20D" w14:textId="77777777" w:rsidR="000368A9" w:rsidRPr="000368A9" w:rsidRDefault="000368A9" w:rsidP="000368A9">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0338F720" w14:textId="77777777" w:rsidR="000368A9" w:rsidRPr="000368A9" w:rsidRDefault="000368A9" w:rsidP="000368A9">
            <w:pPr>
              <w:suppressAutoHyphens w:val="0"/>
              <w:spacing w:line="135" w:lineRule="exact"/>
              <w:ind w:left="430"/>
              <w:rPr>
                <w:sz w:val="12"/>
                <w:lang w:val="en-US"/>
              </w:rPr>
            </w:pPr>
            <w:proofErr w:type="spellStart"/>
            <w:r w:rsidRPr="000368A9">
              <w:rPr>
                <w:sz w:val="12"/>
                <w:lang w:val="en-US"/>
              </w:rPr>
              <w:t>podmiotu</w:t>
            </w:r>
            <w:proofErr w:type="spellEnd"/>
            <w:r w:rsidRPr="000368A9">
              <w:rPr>
                <w:sz w:val="12"/>
                <w:lang w:val="en-US"/>
              </w:rPr>
              <w:t xml:space="preserve"> </w:t>
            </w:r>
            <w:proofErr w:type="spellStart"/>
            <w:r w:rsidRPr="000368A9">
              <w:rPr>
                <w:sz w:val="12"/>
                <w:lang w:val="en-US"/>
              </w:rPr>
              <w:t>udostępniającego</w:t>
            </w:r>
            <w:proofErr w:type="spellEnd"/>
            <w:r w:rsidRPr="000368A9">
              <w:rPr>
                <w:sz w:val="12"/>
                <w:lang w:val="en-US"/>
              </w:rPr>
              <w:t>)</w:t>
            </w:r>
          </w:p>
        </w:tc>
      </w:tr>
      <w:tr w:rsidR="000368A9" w:rsidRPr="000368A9" w14:paraId="75F77CA3" w14:textId="77777777" w:rsidTr="00D24C9C">
        <w:trPr>
          <w:trHeight w:val="261"/>
        </w:trPr>
        <w:tc>
          <w:tcPr>
            <w:tcW w:w="569" w:type="dxa"/>
            <w:tcBorders>
              <w:top w:val="nil"/>
              <w:left w:val="single" w:sz="4" w:space="0" w:color="000000"/>
              <w:bottom w:val="single" w:sz="4" w:space="0" w:color="auto"/>
              <w:right w:val="single" w:sz="4" w:space="0" w:color="auto"/>
            </w:tcBorders>
          </w:tcPr>
          <w:p w14:paraId="67F34DC6"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auto"/>
              <w:bottom w:val="single" w:sz="4" w:space="0" w:color="auto"/>
              <w:right w:val="single" w:sz="4" w:space="0" w:color="000000"/>
            </w:tcBorders>
          </w:tcPr>
          <w:p w14:paraId="7BFB9039"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single" w:sz="4" w:space="0" w:color="auto"/>
              <w:right w:val="single" w:sz="4" w:space="0" w:color="000000"/>
            </w:tcBorders>
          </w:tcPr>
          <w:p w14:paraId="7CD8DF1A" w14:textId="77777777" w:rsidR="000368A9" w:rsidRPr="000368A9" w:rsidRDefault="000368A9" w:rsidP="000368A9">
            <w:pPr>
              <w:suppressAutoHyphens w:val="0"/>
              <w:spacing w:before="82"/>
              <w:ind w:left="71"/>
              <w:rPr>
                <w:sz w:val="16"/>
                <w:lang w:val="en-US"/>
              </w:rPr>
            </w:pPr>
          </w:p>
        </w:tc>
        <w:tc>
          <w:tcPr>
            <w:tcW w:w="2410" w:type="dxa"/>
            <w:tcBorders>
              <w:top w:val="nil"/>
              <w:left w:val="single" w:sz="4" w:space="0" w:color="000000"/>
              <w:bottom w:val="single" w:sz="4" w:space="0" w:color="auto"/>
              <w:right w:val="single" w:sz="4" w:space="0" w:color="000000"/>
            </w:tcBorders>
          </w:tcPr>
          <w:p w14:paraId="26F3E727" w14:textId="77777777" w:rsidR="000368A9" w:rsidRPr="000368A9" w:rsidRDefault="000368A9" w:rsidP="000368A9">
            <w:pPr>
              <w:suppressAutoHyphens w:val="0"/>
              <w:rPr>
                <w:rFonts w:ascii="Times New Roman" w:hAnsi="Times New Roman"/>
                <w:sz w:val="16"/>
                <w:lang w:val="en-US"/>
              </w:rPr>
            </w:pPr>
            <w:bookmarkStart w:id="50" w:name="_Hlk97629218"/>
            <w:bookmarkEnd w:id="50"/>
          </w:p>
        </w:tc>
      </w:tr>
      <w:tr w:rsidR="0080294D" w:rsidRPr="00222614" w14:paraId="7AEF9FC1" w14:textId="77777777" w:rsidTr="00D24C9C">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14:paraId="6BA1C2D3" w14:textId="77777777" w:rsidR="0080294D" w:rsidRPr="00222614" w:rsidRDefault="0080294D" w:rsidP="00E47E9B">
            <w:pPr>
              <w:rPr>
                <w:rFonts w:ascii="Times New Roman"/>
                <w:sz w:val="16"/>
              </w:rPr>
            </w:pPr>
          </w:p>
        </w:tc>
        <w:tc>
          <w:tcPr>
            <w:tcW w:w="2795" w:type="dxa"/>
            <w:tcBorders>
              <w:top w:val="single" w:sz="4" w:space="0" w:color="auto"/>
              <w:left w:val="single" w:sz="4" w:space="0" w:color="auto"/>
              <w:right w:val="single" w:sz="4" w:space="0" w:color="auto"/>
            </w:tcBorders>
          </w:tcPr>
          <w:p w14:paraId="37BBFF15" w14:textId="77777777" w:rsidR="0080294D" w:rsidRPr="00222614" w:rsidRDefault="0080294D" w:rsidP="00E47E9B">
            <w:pPr>
              <w:jc w:val="center"/>
              <w:rPr>
                <w:rFonts w:cstheme="minorHAnsi"/>
                <w:b/>
                <w:sz w:val="16"/>
              </w:rPr>
            </w:pPr>
          </w:p>
        </w:tc>
        <w:tc>
          <w:tcPr>
            <w:tcW w:w="3542" w:type="dxa"/>
            <w:tcBorders>
              <w:top w:val="single" w:sz="4" w:space="0" w:color="auto"/>
              <w:left w:val="single" w:sz="4" w:space="0" w:color="auto"/>
              <w:right w:val="single" w:sz="4" w:space="0" w:color="auto"/>
            </w:tcBorders>
          </w:tcPr>
          <w:p w14:paraId="423587CB" w14:textId="77777777" w:rsidR="0080294D" w:rsidRPr="00222614" w:rsidRDefault="0080294D" w:rsidP="00E47E9B">
            <w:pPr>
              <w:spacing w:before="123"/>
              <w:ind w:left="71"/>
              <w:rPr>
                <w:sz w:val="16"/>
              </w:rPr>
            </w:pPr>
            <w:r w:rsidRPr="00222614">
              <w:rPr>
                <w:sz w:val="16"/>
              </w:rPr>
              <w:t>Wykształcenie ………………………………………….</w:t>
            </w:r>
          </w:p>
          <w:p w14:paraId="1AA7554F" w14:textId="77777777" w:rsidR="0080294D" w:rsidRPr="00222614" w:rsidRDefault="0080294D" w:rsidP="00E47E9B">
            <w:pPr>
              <w:spacing w:before="123"/>
              <w:ind w:left="71"/>
              <w:rPr>
                <w:sz w:val="16"/>
              </w:rPr>
            </w:pPr>
            <w:r w:rsidRPr="00222614">
              <w:rPr>
                <w:sz w:val="16"/>
              </w:rPr>
              <w:t>Uprawnienia nr ………………………………..………</w:t>
            </w:r>
          </w:p>
        </w:tc>
        <w:tc>
          <w:tcPr>
            <w:tcW w:w="2410" w:type="dxa"/>
            <w:tcBorders>
              <w:top w:val="single" w:sz="4" w:space="0" w:color="auto"/>
              <w:left w:val="single" w:sz="4" w:space="0" w:color="auto"/>
              <w:right w:val="single" w:sz="4" w:space="0" w:color="auto"/>
            </w:tcBorders>
          </w:tcPr>
          <w:p w14:paraId="20807405" w14:textId="77777777" w:rsidR="0080294D" w:rsidRPr="00222614" w:rsidRDefault="0080294D" w:rsidP="00E47E9B">
            <w:pPr>
              <w:rPr>
                <w:rFonts w:ascii="Times New Roman"/>
                <w:sz w:val="16"/>
              </w:rPr>
            </w:pPr>
          </w:p>
        </w:tc>
      </w:tr>
      <w:tr w:rsidR="0080294D" w:rsidRPr="00222614" w14:paraId="78AFF211" w14:textId="77777777" w:rsidTr="00D24C9C">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14:paraId="55D0BB4E"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43AE737B" w14:textId="77777777" w:rsidR="0080294D" w:rsidRPr="00222614" w:rsidRDefault="0080294D" w:rsidP="00E47E9B">
            <w:pPr>
              <w:rPr>
                <w:rFonts w:ascii="Times New Roman"/>
                <w:sz w:val="16"/>
              </w:rPr>
            </w:pPr>
          </w:p>
        </w:tc>
        <w:tc>
          <w:tcPr>
            <w:tcW w:w="3542" w:type="dxa"/>
            <w:tcBorders>
              <w:left w:val="single" w:sz="4" w:space="0" w:color="auto"/>
              <w:right w:val="single" w:sz="4" w:space="0" w:color="auto"/>
            </w:tcBorders>
          </w:tcPr>
          <w:p w14:paraId="16910EDA" w14:textId="77777777" w:rsidR="0080294D" w:rsidRPr="00222614" w:rsidRDefault="0080294D" w:rsidP="00E47E9B">
            <w:pPr>
              <w:spacing w:before="82"/>
              <w:ind w:left="71"/>
              <w:rPr>
                <w:sz w:val="16"/>
              </w:rPr>
            </w:pPr>
            <w:r w:rsidRPr="00222614">
              <w:rPr>
                <w:sz w:val="16"/>
              </w:rPr>
              <w:t>Wydane przez</w:t>
            </w:r>
          </w:p>
        </w:tc>
        <w:tc>
          <w:tcPr>
            <w:tcW w:w="2410" w:type="dxa"/>
            <w:tcBorders>
              <w:left w:val="single" w:sz="4" w:space="0" w:color="auto"/>
              <w:right w:val="single" w:sz="4" w:space="0" w:color="auto"/>
            </w:tcBorders>
          </w:tcPr>
          <w:p w14:paraId="55F37A84" w14:textId="77777777" w:rsidR="0080294D" w:rsidRPr="00222614" w:rsidRDefault="0080294D" w:rsidP="00E47E9B">
            <w:pPr>
              <w:rPr>
                <w:rFonts w:ascii="Times New Roman"/>
                <w:sz w:val="16"/>
              </w:rPr>
            </w:pPr>
          </w:p>
        </w:tc>
      </w:tr>
      <w:tr w:rsidR="0080294D" w:rsidRPr="00222614" w14:paraId="05B12C25" w14:textId="77777777" w:rsidTr="00D24C9C">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14:paraId="10E66765"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721952D9" w14:textId="77777777" w:rsidR="0080294D" w:rsidRPr="00222614" w:rsidRDefault="0080294D" w:rsidP="00E47E9B">
            <w:pPr>
              <w:jc w:val="center"/>
              <w:rPr>
                <w:rFonts w:ascii="Times New Roman"/>
                <w:sz w:val="16"/>
              </w:rPr>
            </w:pPr>
          </w:p>
        </w:tc>
        <w:tc>
          <w:tcPr>
            <w:tcW w:w="3542" w:type="dxa"/>
            <w:tcBorders>
              <w:left w:val="single" w:sz="4" w:space="0" w:color="auto"/>
              <w:right w:val="single" w:sz="4" w:space="0" w:color="auto"/>
            </w:tcBorders>
          </w:tcPr>
          <w:p w14:paraId="508C41C5" w14:textId="77777777" w:rsidR="0080294D" w:rsidRPr="00222614" w:rsidRDefault="0080294D" w:rsidP="00E47E9B">
            <w:pPr>
              <w:spacing w:before="11"/>
              <w:rPr>
                <w:sz w:val="11"/>
              </w:rPr>
            </w:pPr>
          </w:p>
          <w:p w14:paraId="2FC414FC" w14:textId="77777777" w:rsidR="0080294D" w:rsidRPr="00222614" w:rsidRDefault="0080294D" w:rsidP="00E47E9B">
            <w:pPr>
              <w:ind w:left="71"/>
              <w:rPr>
                <w:sz w:val="16"/>
              </w:rPr>
            </w:pPr>
            <w:r w:rsidRPr="00222614">
              <w:rPr>
                <w:sz w:val="16"/>
              </w:rPr>
              <w:t>…………………………………………………..………………</w:t>
            </w:r>
          </w:p>
        </w:tc>
        <w:tc>
          <w:tcPr>
            <w:tcW w:w="2410" w:type="dxa"/>
            <w:tcBorders>
              <w:left w:val="single" w:sz="4" w:space="0" w:color="auto"/>
              <w:right w:val="single" w:sz="4" w:space="0" w:color="auto"/>
            </w:tcBorders>
          </w:tcPr>
          <w:p w14:paraId="1065C90A" w14:textId="77777777" w:rsidR="0080294D" w:rsidRPr="00222614" w:rsidRDefault="0080294D" w:rsidP="00E47E9B">
            <w:pPr>
              <w:spacing w:before="21"/>
              <w:ind w:left="172" w:right="162"/>
              <w:jc w:val="center"/>
              <w:rPr>
                <w:sz w:val="16"/>
              </w:rPr>
            </w:pPr>
            <w:r w:rsidRPr="00222614">
              <w:rPr>
                <w:sz w:val="16"/>
              </w:rPr>
              <w:t>dysponuję *</w:t>
            </w:r>
          </w:p>
          <w:p w14:paraId="2BDE2EAB" w14:textId="77777777" w:rsidR="0080294D" w:rsidRPr="00222614" w:rsidRDefault="0080294D" w:rsidP="00E47E9B">
            <w:pPr>
              <w:spacing w:before="3" w:line="137" w:lineRule="exact"/>
              <w:ind w:left="106" w:right="164"/>
              <w:jc w:val="center"/>
              <w:rPr>
                <w:i/>
                <w:sz w:val="12"/>
              </w:rPr>
            </w:pPr>
            <w:r w:rsidRPr="00222614">
              <w:rPr>
                <w:i/>
                <w:sz w:val="12"/>
              </w:rPr>
              <w:t>(Wykonawca winien podać podstawę</w:t>
            </w:r>
          </w:p>
        </w:tc>
      </w:tr>
      <w:tr w:rsidR="0080294D" w:rsidRPr="00222614" w14:paraId="40FF834D" w14:textId="77777777" w:rsidTr="00D24C9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14:paraId="78F728A2" w14:textId="77777777" w:rsidR="0080294D" w:rsidRPr="00222614" w:rsidRDefault="0080294D" w:rsidP="00E47E9B">
            <w:pPr>
              <w:rPr>
                <w:rFonts w:ascii="Times New Roman"/>
                <w:sz w:val="10"/>
              </w:rPr>
            </w:pPr>
          </w:p>
        </w:tc>
        <w:tc>
          <w:tcPr>
            <w:tcW w:w="2795" w:type="dxa"/>
            <w:tcBorders>
              <w:left w:val="single" w:sz="4" w:space="0" w:color="auto"/>
              <w:right w:val="single" w:sz="4" w:space="0" w:color="auto"/>
            </w:tcBorders>
          </w:tcPr>
          <w:p w14:paraId="3CDEBA99" w14:textId="77777777" w:rsidR="0080294D" w:rsidRPr="00222614" w:rsidRDefault="0080294D" w:rsidP="00E47E9B">
            <w:pPr>
              <w:jc w:val="center"/>
              <w:rPr>
                <w:rFonts w:ascii="Times New Roman"/>
                <w:sz w:val="10"/>
              </w:rPr>
            </w:pPr>
          </w:p>
        </w:tc>
        <w:tc>
          <w:tcPr>
            <w:tcW w:w="3542" w:type="dxa"/>
            <w:tcBorders>
              <w:left w:val="single" w:sz="4" w:space="0" w:color="auto"/>
              <w:right w:val="single" w:sz="4" w:space="0" w:color="auto"/>
            </w:tcBorders>
          </w:tcPr>
          <w:p w14:paraId="47A96137" w14:textId="77777777" w:rsidR="0080294D" w:rsidRPr="00222614" w:rsidRDefault="0080294D" w:rsidP="00E47E9B">
            <w:pPr>
              <w:rPr>
                <w:rFonts w:ascii="Times New Roman"/>
                <w:sz w:val="10"/>
              </w:rPr>
            </w:pPr>
          </w:p>
        </w:tc>
        <w:tc>
          <w:tcPr>
            <w:tcW w:w="2410" w:type="dxa"/>
            <w:tcBorders>
              <w:left w:val="single" w:sz="4" w:space="0" w:color="auto"/>
              <w:right w:val="single" w:sz="4" w:space="0" w:color="auto"/>
            </w:tcBorders>
          </w:tcPr>
          <w:p w14:paraId="48034875" w14:textId="77777777" w:rsidR="0080294D" w:rsidRPr="00222614" w:rsidRDefault="0080294D" w:rsidP="00E47E9B">
            <w:pPr>
              <w:spacing w:line="135" w:lineRule="exact"/>
              <w:ind w:left="728"/>
              <w:rPr>
                <w:i/>
                <w:sz w:val="12"/>
              </w:rPr>
            </w:pPr>
            <w:r w:rsidRPr="00222614">
              <w:rPr>
                <w:i/>
                <w:sz w:val="12"/>
              </w:rPr>
              <w:t>dysponowania)</w:t>
            </w:r>
          </w:p>
        </w:tc>
      </w:tr>
      <w:tr w:rsidR="0080294D" w:rsidRPr="00222614" w14:paraId="456ED055" w14:textId="77777777" w:rsidTr="00D24C9C">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14:paraId="255CEFCD"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7968423E" w14:textId="77777777" w:rsidR="0080294D" w:rsidRPr="00222614" w:rsidRDefault="0080294D" w:rsidP="00E47E9B">
            <w:pPr>
              <w:spacing w:before="119"/>
              <w:ind w:left="79" w:right="72"/>
              <w:jc w:val="center"/>
              <w:rPr>
                <w:sz w:val="16"/>
              </w:rPr>
            </w:pPr>
            <w:r w:rsidRPr="00222614">
              <w:rPr>
                <w:sz w:val="16"/>
              </w:rPr>
              <w:t>………………………………………….…………</w:t>
            </w:r>
          </w:p>
        </w:tc>
        <w:tc>
          <w:tcPr>
            <w:tcW w:w="3542" w:type="dxa"/>
            <w:tcBorders>
              <w:left w:val="single" w:sz="4" w:space="0" w:color="auto"/>
              <w:right w:val="single" w:sz="4" w:space="0" w:color="auto"/>
            </w:tcBorders>
          </w:tcPr>
          <w:p w14:paraId="2FC23C43" w14:textId="77777777" w:rsidR="0080294D" w:rsidRPr="00222614" w:rsidRDefault="0080294D" w:rsidP="00E47E9B">
            <w:pPr>
              <w:spacing w:line="193" w:lineRule="exact"/>
              <w:ind w:left="71"/>
              <w:rPr>
                <w:sz w:val="16"/>
              </w:rPr>
            </w:pPr>
            <w:r w:rsidRPr="00222614">
              <w:rPr>
                <w:sz w:val="16"/>
              </w:rPr>
              <w:t>W zakresie:</w:t>
            </w:r>
          </w:p>
        </w:tc>
        <w:tc>
          <w:tcPr>
            <w:tcW w:w="2410" w:type="dxa"/>
            <w:tcBorders>
              <w:left w:val="single" w:sz="4" w:space="0" w:color="auto"/>
              <w:right w:val="single" w:sz="4" w:space="0" w:color="auto"/>
            </w:tcBorders>
          </w:tcPr>
          <w:p w14:paraId="498E9401" w14:textId="77777777" w:rsidR="0080294D" w:rsidRPr="00222614" w:rsidRDefault="0080294D" w:rsidP="00E47E9B">
            <w:pPr>
              <w:rPr>
                <w:sz w:val="12"/>
              </w:rPr>
            </w:pPr>
          </w:p>
          <w:p w14:paraId="7DD0D701" w14:textId="77777777" w:rsidR="0080294D" w:rsidRPr="00222614" w:rsidRDefault="0080294D" w:rsidP="00E47E9B">
            <w:pPr>
              <w:spacing w:before="9"/>
              <w:rPr>
                <w:sz w:val="9"/>
              </w:rPr>
            </w:pPr>
          </w:p>
          <w:p w14:paraId="4FD5501A" w14:textId="77777777" w:rsidR="0080294D" w:rsidRPr="00222614" w:rsidRDefault="0080294D" w:rsidP="00E47E9B">
            <w:pPr>
              <w:spacing w:line="129" w:lineRule="exact"/>
              <w:ind w:right="187"/>
              <w:jc w:val="right"/>
              <w:rPr>
                <w:i/>
                <w:sz w:val="12"/>
              </w:rPr>
            </w:pPr>
            <w:r w:rsidRPr="00222614">
              <w:rPr>
                <w:i/>
                <w:sz w:val="12"/>
              </w:rPr>
              <w:t>…………………………………………………………….</w:t>
            </w:r>
          </w:p>
        </w:tc>
      </w:tr>
      <w:tr w:rsidR="0080294D" w:rsidRPr="00222614" w14:paraId="1FCC966C" w14:textId="77777777" w:rsidTr="00D24C9C">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14:paraId="473B3361" w14:textId="77777777" w:rsidR="0080294D" w:rsidRPr="00222614" w:rsidRDefault="0080294D" w:rsidP="00E47E9B">
            <w:pPr>
              <w:spacing w:before="168"/>
              <w:ind w:right="223"/>
              <w:jc w:val="right"/>
              <w:rPr>
                <w:sz w:val="20"/>
              </w:rPr>
            </w:pPr>
            <w:r w:rsidRPr="00222614">
              <w:rPr>
                <w:w w:val="99"/>
                <w:sz w:val="20"/>
              </w:rPr>
              <w:t>2</w:t>
            </w:r>
          </w:p>
        </w:tc>
        <w:tc>
          <w:tcPr>
            <w:tcW w:w="2795" w:type="dxa"/>
            <w:tcBorders>
              <w:left w:val="single" w:sz="4" w:space="0" w:color="auto"/>
              <w:right w:val="single" w:sz="4" w:space="0" w:color="auto"/>
            </w:tcBorders>
          </w:tcPr>
          <w:p w14:paraId="452EFCA9" w14:textId="77777777" w:rsidR="0080294D" w:rsidRPr="00222614" w:rsidRDefault="0080294D" w:rsidP="00E47E9B">
            <w:pPr>
              <w:spacing w:before="95"/>
              <w:ind w:left="155"/>
              <w:jc w:val="center"/>
              <w:rPr>
                <w:sz w:val="16"/>
              </w:rPr>
            </w:pPr>
            <w:r w:rsidRPr="00222614">
              <w:rPr>
                <w:sz w:val="16"/>
              </w:rPr>
              <w:t>……………………………..………………………</w:t>
            </w:r>
          </w:p>
          <w:p w14:paraId="369FB2DE" w14:textId="77777777" w:rsidR="0080294D" w:rsidRPr="00222614" w:rsidRDefault="0080294D" w:rsidP="00E47E9B">
            <w:pPr>
              <w:spacing w:before="11"/>
              <w:jc w:val="center"/>
              <w:rPr>
                <w:sz w:val="15"/>
              </w:rPr>
            </w:pPr>
            <w:r w:rsidRPr="00222614">
              <w:rPr>
                <w:sz w:val="15"/>
              </w:rPr>
              <w:t>(</w:t>
            </w:r>
            <w:bookmarkStart w:id="51" w:name="_Hlk97288495"/>
            <w:r w:rsidRPr="00222614">
              <w:rPr>
                <w:sz w:val="15"/>
              </w:rPr>
              <w:t>projektant w specjalności instalacyjnej w zakresie sieci, instalacji i urządzeń cieplnych, wentylacyjnych, gazowych, wodociągowych i kanalizacyjnych</w:t>
            </w:r>
            <w:bookmarkEnd w:id="51"/>
            <w:r w:rsidRPr="00222614">
              <w:rPr>
                <w:sz w:val="15"/>
              </w:rPr>
              <w:t xml:space="preserve">) </w:t>
            </w:r>
          </w:p>
          <w:p w14:paraId="279DAF77" w14:textId="77777777" w:rsidR="0080294D" w:rsidRPr="00222614" w:rsidRDefault="0080294D" w:rsidP="00E47E9B">
            <w:pPr>
              <w:spacing w:line="189" w:lineRule="exact"/>
              <w:ind w:left="160"/>
              <w:jc w:val="center"/>
              <w:rPr>
                <w:sz w:val="16"/>
              </w:rPr>
            </w:pPr>
          </w:p>
        </w:tc>
        <w:tc>
          <w:tcPr>
            <w:tcW w:w="3542" w:type="dxa"/>
            <w:tcBorders>
              <w:left w:val="single" w:sz="4" w:space="0" w:color="auto"/>
              <w:right w:val="single" w:sz="4" w:space="0" w:color="auto"/>
            </w:tcBorders>
          </w:tcPr>
          <w:p w14:paraId="67612046" w14:textId="77777777" w:rsidR="0080294D" w:rsidRPr="00222614" w:rsidRDefault="0080294D" w:rsidP="00E47E9B">
            <w:pPr>
              <w:spacing w:line="169" w:lineRule="exact"/>
              <w:ind w:left="71"/>
              <w:rPr>
                <w:sz w:val="16"/>
              </w:rPr>
            </w:pPr>
            <w:r w:rsidRPr="00222614">
              <w:rPr>
                <w:sz w:val="16"/>
              </w:rPr>
              <w:t>……………………………………………….…………………</w:t>
            </w:r>
          </w:p>
          <w:p w14:paraId="1420188A" w14:textId="77777777" w:rsidR="0080294D" w:rsidRPr="00222614" w:rsidRDefault="0080294D" w:rsidP="00E47E9B">
            <w:pPr>
              <w:spacing w:before="10"/>
              <w:rPr>
                <w:sz w:val="15"/>
              </w:rPr>
            </w:pPr>
          </w:p>
          <w:p w14:paraId="2E5A2A52" w14:textId="77777777" w:rsidR="0080294D" w:rsidRPr="00222614" w:rsidRDefault="0080294D" w:rsidP="00E47E9B">
            <w:pPr>
              <w:ind w:left="71"/>
              <w:rPr>
                <w:sz w:val="16"/>
              </w:rPr>
            </w:pPr>
            <w:r w:rsidRPr="00222614">
              <w:rPr>
                <w:sz w:val="16"/>
              </w:rPr>
              <w:t>………………………………………….………………………</w:t>
            </w:r>
          </w:p>
        </w:tc>
        <w:tc>
          <w:tcPr>
            <w:tcW w:w="2410" w:type="dxa"/>
            <w:tcBorders>
              <w:left w:val="single" w:sz="4" w:space="0" w:color="auto"/>
              <w:right w:val="single" w:sz="4" w:space="0" w:color="auto"/>
            </w:tcBorders>
          </w:tcPr>
          <w:p w14:paraId="54164A81" w14:textId="77777777" w:rsidR="0080294D" w:rsidRPr="00222614" w:rsidRDefault="0080294D" w:rsidP="00E47E9B">
            <w:pPr>
              <w:ind w:left="107" w:right="164"/>
              <w:jc w:val="center"/>
              <w:rPr>
                <w:i/>
                <w:sz w:val="12"/>
              </w:rPr>
            </w:pPr>
            <w:r w:rsidRPr="00222614">
              <w:rPr>
                <w:i/>
                <w:sz w:val="12"/>
              </w:rPr>
              <w:t>(np. umowa o pracę, umowa zlecenie, umowa o dzieło)</w:t>
            </w:r>
          </w:p>
          <w:p w14:paraId="763511F9" w14:textId="77777777" w:rsidR="0080294D" w:rsidRPr="00222614" w:rsidRDefault="0080294D" w:rsidP="00E47E9B">
            <w:pPr>
              <w:spacing w:before="8"/>
              <w:rPr>
                <w:sz w:val="15"/>
              </w:rPr>
            </w:pPr>
          </w:p>
          <w:p w14:paraId="6CFF78DD" w14:textId="77777777" w:rsidR="0080294D" w:rsidRPr="00222614" w:rsidRDefault="0080294D" w:rsidP="00E47E9B">
            <w:pPr>
              <w:spacing w:line="189" w:lineRule="exact"/>
              <w:ind w:left="172" w:right="160"/>
              <w:jc w:val="center"/>
              <w:rPr>
                <w:sz w:val="16"/>
              </w:rPr>
            </w:pPr>
            <w:r w:rsidRPr="00222614">
              <w:rPr>
                <w:sz w:val="16"/>
              </w:rPr>
              <w:t>lub</w:t>
            </w:r>
          </w:p>
        </w:tc>
      </w:tr>
      <w:tr w:rsidR="0080294D" w:rsidRPr="00222614" w14:paraId="07BC6B41" w14:textId="77777777" w:rsidTr="00D24C9C">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14:paraId="06B36283"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2AD6F4B0" w14:textId="77777777" w:rsidR="0080294D" w:rsidRPr="00222614" w:rsidRDefault="0080294D" w:rsidP="00E47E9B">
            <w:pPr>
              <w:spacing w:line="180" w:lineRule="exact"/>
              <w:ind w:right="69"/>
              <w:rPr>
                <w:sz w:val="16"/>
              </w:rPr>
            </w:pPr>
          </w:p>
        </w:tc>
        <w:tc>
          <w:tcPr>
            <w:tcW w:w="3542" w:type="dxa"/>
            <w:tcBorders>
              <w:left w:val="single" w:sz="4" w:space="0" w:color="auto"/>
              <w:right w:val="single" w:sz="4" w:space="0" w:color="auto"/>
            </w:tcBorders>
          </w:tcPr>
          <w:p w14:paraId="1375C727" w14:textId="77777777" w:rsidR="0080294D" w:rsidRPr="00222614" w:rsidRDefault="0080294D" w:rsidP="00E47E9B">
            <w:pPr>
              <w:spacing w:before="59"/>
              <w:ind w:left="71"/>
              <w:rPr>
                <w:sz w:val="16"/>
              </w:rPr>
            </w:pPr>
            <w:r w:rsidRPr="00222614">
              <w:rPr>
                <w:sz w:val="16"/>
              </w:rPr>
              <w:t>Data uzyskania uprawnień:</w:t>
            </w:r>
          </w:p>
        </w:tc>
        <w:tc>
          <w:tcPr>
            <w:tcW w:w="2410" w:type="dxa"/>
            <w:tcBorders>
              <w:left w:val="single" w:sz="4" w:space="0" w:color="auto"/>
              <w:right w:val="single" w:sz="4" w:space="0" w:color="auto"/>
            </w:tcBorders>
          </w:tcPr>
          <w:p w14:paraId="2865D406" w14:textId="77777777" w:rsidR="0080294D" w:rsidRPr="00222614" w:rsidRDefault="0080294D" w:rsidP="00E47E9B">
            <w:pPr>
              <w:spacing w:before="8"/>
              <w:rPr>
                <w:sz w:val="14"/>
              </w:rPr>
            </w:pPr>
          </w:p>
          <w:p w14:paraId="6583AE23" w14:textId="77777777" w:rsidR="0080294D" w:rsidRPr="00222614" w:rsidRDefault="0080294D" w:rsidP="00E47E9B">
            <w:pPr>
              <w:spacing w:line="188" w:lineRule="exact"/>
              <w:ind w:left="500"/>
              <w:rPr>
                <w:sz w:val="16"/>
              </w:rPr>
            </w:pPr>
            <w:r w:rsidRPr="00222614">
              <w:rPr>
                <w:sz w:val="16"/>
              </w:rPr>
              <w:t>będę dysponował *</w:t>
            </w:r>
          </w:p>
        </w:tc>
      </w:tr>
      <w:tr w:rsidR="0080294D" w:rsidRPr="00222614" w14:paraId="08E14F04" w14:textId="77777777" w:rsidTr="00D24C9C">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14:paraId="626B5DB9"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4BF77C7D" w14:textId="77777777" w:rsidR="0080294D" w:rsidRPr="00222614" w:rsidRDefault="0080294D" w:rsidP="00E47E9B">
            <w:pPr>
              <w:rPr>
                <w:rFonts w:ascii="Times New Roman"/>
                <w:sz w:val="16"/>
              </w:rPr>
            </w:pPr>
          </w:p>
        </w:tc>
        <w:tc>
          <w:tcPr>
            <w:tcW w:w="3542" w:type="dxa"/>
            <w:tcBorders>
              <w:left w:val="single" w:sz="4" w:space="0" w:color="auto"/>
              <w:right w:val="single" w:sz="4" w:space="0" w:color="auto"/>
            </w:tcBorders>
          </w:tcPr>
          <w:p w14:paraId="706FB208" w14:textId="77777777" w:rsidR="0080294D" w:rsidRPr="00222614" w:rsidRDefault="0080294D" w:rsidP="00E47E9B">
            <w:pPr>
              <w:spacing w:before="63"/>
              <w:ind w:left="71"/>
              <w:rPr>
                <w:sz w:val="16"/>
              </w:rPr>
            </w:pPr>
            <w:r w:rsidRPr="00222614">
              <w:rPr>
                <w:sz w:val="16"/>
              </w:rPr>
              <w:t>…………………………………………………………………</w:t>
            </w:r>
          </w:p>
        </w:tc>
        <w:tc>
          <w:tcPr>
            <w:tcW w:w="2410" w:type="dxa"/>
            <w:tcBorders>
              <w:left w:val="single" w:sz="4" w:space="0" w:color="auto"/>
              <w:right w:val="single" w:sz="4" w:space="0" w:color="auto"/>
            </w:tcBorders>
          </w:tcPr>
          <w:p w14:paraId="080DC8F5" w14:textId="77777777" w:rsidR="0080294D" w:rsidRPr="00222614" w:rsidRDefault="0080294D" w:rsidP="00E47E9B">
            <w:pPr>
              <w:spacing w:line="137" w:lineRule="exact"/>
              <w:ind w:left="172" w:right="164"/>
              <w:jc w:val="center"/>
              <w:rPr>
                <w:sz w:val="12"/>
              </w:rPr>
            </w:pPr>
            <w:r w:rsidRPr="00222614">
              <w:rPr>
                <w:sz w:val="12"/>
              </w:rPr>
              <w:t>(Wykonawca winien załączyć do oferty</w:t>
            </w:r>
          </w:p>
          <w:p w14:paraId="13E30FC9" w14:textId="77777777" w:rsidR="0080294D" w:rsidRPr="00222614" w:rsidRDefault="0080294D" w:rsidP="00E47E9B">
            <w:pPr>
              <w:spacing w:line="137" w:lineRule="exact"/>
              <w:ind w:left="172" w:right="163"/>
              <w:jc w:val="center"/>
              <w:rPr>
                <w:sz w:val="12"/>
              </w:rPr>
            </w:pPr>
            <w:r w:rsidRPr="00222614">
              <w:rPr>
                <w:sz w:val="12"/>
              </w:rPr>
              <w:t>oryginał pisemnego zobowiązania</w:t>
            </w:r>
          </w:p>
        </w:tc>
      </w:tr>
      <w:tr w:rsidR="0080294D" w:rsidRPr="00222614" w14:paraId="6AFFC0B2" w14:textId="77777777" w:rsidTr="00C26251">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14:paraId="46A0FA62" w14:textId="77777777" w:rsidR="0080294D" w:rsidRPr="00222614" w:rsidRDefault="0080294D" w:rsidP="00E47E9B">
            <w:pPr>
              <w:rPr>
                <w:rFonts w:ascii="Times New Roman"/>
                <w:sz w:val="10"/>
              </w:rPr>
            </w:pPr>
          </w:p>
        </w:tc>
        <w:tc>
          <w:tcPr>
            <w:tcW w:w="2795" w:type="dxa"/>
            <w:tcBorders>
              <w:left w:val="single" w:sz="4" w:space="0" w:color="auto"/>
              <w:right w:val="single" w:sz="4" w:space="0" w:color="auto"/>
            </w:tcBorders>
          </w:tcPr>
          <w:p w14:paraId="28B268B4" w14:textId="77777777" w:rsidR="0080294D" w:rsidRPr="00222614" w:rsidRDefault="0080294D" w:rsidP="00E47E9B">
            <w:pPr>
              <w:rPr>
                <w:rFonts w:ascii="Times New Roman"/>
                <w:sz w:val="10"/>
              </w:rPr>
            </w:pPr>
          </w:p>
        </w:tc>
        <w:tc>
          <w:tcPr>
            <w:tcW w:w="3542" w:type="dxa"/>
            <w:tcBorders>
              <w:left w:val="single" w:sz="4" w:space="0" w:color="auto"/>
              <w:right w:val="single" w:sz="4" w:space="0" w:color="auto"/>
            </w:tcBorders>
          </w:tcPr>
          <w:p w14:paraId="5F6798D5" w14:textId="77777777" w:rsidR="0080294D" w:rsidRPr="00222614" w:rsidRDefault="0080294D" w:rsidP="00E47E9B">
            <w:pPr>
              <w:rPr>
                <w:rFonts w:ascii="Times New Roman"/>
                <w:sz w:val="10"/>
              </w:rPr>
            </w:pPr>
          </w:p>
        </w:tc>
        <w:tc>
          <w:tcPr>
            <w:tcW w:w="2410" w:type="dxa"/>
            <w:tcBorders>
              <w:left w:val="single" w:sz="4" w:space="0" w:color="auto"/>
              <w:right w:val="single" w:sz="4" w:space="0" w:color="auto"/>
            </w:tcBorders>
          </w:tcPr>
          <w:p w14:paraId="245EFC3F" w14:textId="77777777" w:rsidR="0080294D" w:rsidRPr="00222614" w:rsidRDefault="0080294D" w:rsidP="00E47E9B">
            <w:pPr>
              <w:spacing w:line="135" w:lineRule="exact"/>
              <w:ind w:left="430"/>
              <w:rPr>
                <w:sz w:val="12"/>
              </w:rPr>
            </w:pPr>
            <w:r w:rsidRPr="00222614">
              <w:rPr>
                <w:sz w:val="12"/>
              </w:rPr>
              <w:t>podmiotu udostępniającego)</w:t>
            </w:r>
          </w:p>
        </w:tc>
      </w:tr>
      <w:tr w:rsidR="0080294D" w:rsidRPr="00222614" w14:paraId="432ACA78" w14:textId="77777777" w:rsidTr="00C26251">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14:paraId="70905543" w14:textId="77777777" w:rsidR="0080294D" w:rsidRPr="00222614" w:rsidRDefault="0080294D" w:rsidP="00E47E9B">
            <w:pPr>
              <w:rPr>
                <w:rFonts w:ascii="Times New Roman"/>
                <w:sz w:val="16"/>
              </w:rPr>
            </w:pPr>
          </w:p>
        </w:tc>
        <w:tc>
          <w:tcPr>
            <w:tcW w:w="2795" w:type="dxa"/>
            <w:tcBorders>
              <w:left w:val="single" w:sz="4" w:space="0" w:color="auto"/>
              <w:bottom w:val="single" w:sz="4" w:space="0" w:color="auto"/>
              <w:right w:val="single" w:sz="4" w:space="0" w:color="auto"/>
            </w:tcBorders>
          </w:tcPr>
          <w:p w14:paraId="6C23DB0E" w14:textId="77777777" w:rsidR="0080294D" w:rsidRPr="00222614" w:rsidRDefault="0080294D" w:rsidP="00E47E9B">
            <w:pPr>
              <w:rPr>
                <w:rFonts w:ascii="Times New Roman"/>
                <w:sz w:val="16"/>
              </w:rPr>
            </w:pPr>
          </w:p>
        </w:tc>
        <w:tc>
          <w:tcPr>
            <w:tcW w:w="3542" w:type="dxa"/>
            <w:tcBorders>
              <w:left w:val="single" w:sz="4" w:space="0" w:color="auto"/>
              <w:bottom w:val="single" w:sz="4" w:space="0" w:color="auto"/>
              <w:right w:val="single" w:sz="4" w:space="0" w:color="auto"/>
            </w:tcBorders>
          </w:tcPr>
          <w:p w14:paraId="3697A1B2" w14:textId="77777777" w:rsidR="0080294D" w:rsidRPr="00222614" w:rsidRDefault="0080294D" w:rsidP="00E47E9B">
            <w:pPr>
              <w:spacing w:before="82"/>
              <w:ind w:left="71"/>
              <w:rPr>
                <w:sz w:val="16"/>
              </w:rPr>
            </w:pPr>
          </w:p>
        </w:tc>
        <w:tc>
          <w:tcPr>
            <w:tcW w:w="2410" w:type="dxa"/>
            <w:tcBorders>
              <w:left w:val="single" w:sz="4" w:space="0" w:color="auto"/>
              <w:bottom w:val="single" w:sz="4" w:space="0" w:color="auto"/>
              <w:right w:val="single" w:sz="4" w:space="0" w:color="auto"/>
            </w:tcBorders>
          </w:tcPr>
          <w:p w14:paraId="7222FC02" w14:textId="77777777" w:rsidR="0080294D" w:rsidRPr="00222614" w:rsidRDefault="0080294D" w:rsidP="00E47E9B">
            <w:pPr>
              <w:rPr>
                <w:rFonts w:ascii="Times New Roman"/>
                <w:sz w:val="16"/>
              </w:rPr>
            </w:pPr>
          </w:p>
        </w:tc>
      </w:tr>
      <w:tr w:rsidR="0080294D" w:rsidRPr="00222614" w14:paraId="2D113F7E" w14:textId="77777777" w:rsidTr="00C26251">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14:paraId="5BA62D3E" w14:textId="77777777" w:rsidR="0080294D" w:rsidRPr="00222614" w:rsidRDefault="0080294D" w:rsidP="00E47E9B">
            <w:pPr>
              <w:rPr>
                <w:rFonts w:ascii="Times New Roman"/>
                <w:sz w:val="16"/>
              </w:rPr>
            </w:pPr>
          </w:p>
        </w:tc>
        <w:tc>
          <w:tcPr>
            <w:tcW w:w="2795" w:type="dxa"/>
            <w:tcBorders>
              <w:top w:val="single" w:sz="4" w:space="0" w:color="auto"/>
              <w:left w:val="single" w:sz="4" w:space="0" w:color="auto"/>
              <w:right w:val="single" w:sz="4" w:space="0" w:color="auto"/>
            </w:tcBorders>
          </w:tcPr>
          <w:p w14:paraId="11228096" w14:textId="77777777" w:rsidR="0080294D" w:rsidRPr="00222614" w:rsidRDefault="0080294D" w:rsidP="00E47E9B">
            <w:pPr>
              <w:jc w:val="center"/>
              <w:rPr>
                <w:rFonts w:cstheme="minorHAnsi"/>
                <w:b/>
                <w:sz w:val="16"/>
              </w:rPr>
            </w:pPr>
          </w:p>
        </w:tc>
        <w:tc>
          <w:tcPr>
            <w:tcW w:w="3542" w:type="dxa"/>
            <w:tcBorders>
              <w:top w:val="single" w:sz="4" w:space="0" w:color="auto"/>
              <w:left w:val="single" w:sz="4" w:space="0" w:color="auto"/>
              <w:right w:val="single" w:sz="4" w:space="0" w:color="auto"/>
            </w:tcBorders>
          </w:tcPr>
          <w:p w14:paraId="73ABC4E5" w14:textId="77777777" w:rsidR="0080294D" w:rsidRPr="00222614" w:rsidRDefault="0080294D" w:rsidP="00E47E9B">
            <w:pPr>
              <w:spacing w:before="123"/>
              <w:ind w:left="71"/>
              <w:rPr>
                <w:sz w:val="16"/>
              </w:rPr>
            </w:pPr>
            <w:r w:rsidRPr="00222614">
              <w:rPr>
                <w:sz w:val="16"/>
              </w:rPr>
              <w:t>Wykształcenie ………………………………………….</w:t>
            </w:r>
          </w:p>
          <w:p w14:paraId="1FAD6D32" w14:textId="77777777" w:rsidR="0080294D" w:rsidRPr="00222614" w:rsidRDefault="0080294D" w:rsidP="00E47E9B">
            <w:pPr>
              <w:spacing w:before="123"/>
              <w:ind w:left="71"/>
              <w:rPr>
                <w:sz w:val="16"/>
              </w:rPr>
            </w:pPr>
            <w:r w:rsidRPr="00222614">
              <w:rPr>
                <w:sz w:val="16"/>
              </w:rPr>
              <w:t>Uprawnienia nr ………………………………..………</w:t>
            </w:r>
          </w:p>
        </w:tc>
        <w:tc>
          <w:tcPr>
            <w:tcW w:w="2410" w:type="dxa"/>
            <w:tcBorders>
              <w:top w:val="single" w:sz="4" w:space="0" w:color="auto"/>
              <w:left w:val="single" w:sz="4" w:space="0" w:color="auto"/>
              <w:right w:val="single" w:sz="4" w:space="0" w:color="auto"/>
            </w:tcBorders>
          </w:tcPr>
          <w:p w14:paraId="5B42CF22" w14:textId="77777777" w:rsidR="0080294D" w:rsidRPr="00222614" w:rsidRDefault="0080294D" w:rsidP="00E47E9B">
            <w:pPr>
              <w:rPr>
                <w:rFonts w:ascii="Times New Roman"/>
                <w:sz w:val="16"/>
              </w:rPr>
            </w:pPr>
          </w:p>
        </w:tc>
      </w:tr>
      <w:tr w:rsidR="0080294D" w:rsidRPr="00222614" w14:paraId="2A0F1B88" w14:textId="77777777" w:rsidTr="00C26251">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14:paraId="09BD8D15"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47DA1CF8" w14:textId="77777777" w:rsidR="0080294D" w:rsidRPr="00222614" w:rsidRDefault="0080294D" w:rsidP="00E47E9B">
            <w:pPr>
              <w:rPr>
                <w:rFonts w:ascii="Times New Roman"/>
                <w:sz w:val="16"/>
              </w:rPr>
            </w:pPr>
          </w:p>
        </w:tc>
        <w:tc>
          <w:tcPr>
            <w:tcW w:w="3542" w:type="dxa"/>
            <w:tcBorders>
              <w:left w:val="single" w:sz="4" w:space="0" w:color="auto"/>
              <w:right w:val="single" w:sz="4" w:space="0" w:color="auto"/>
            </w:tcBorders>
          </w:tcPr>
          <w:p w14:paraId="159634BB" w14:textId="77777777" w:rsidR="0080294D" w:rsidRPr="00222614" w:rsidRDefault="0080294D" w:rsidP="00E47E9B">
            <w:pPr>
              <w:spacing w:before="82"/>
              <w:ind w:left="71"/>
              <w:rPr>
                <w:sz w:val="16"/>
              </w:rPr>
            </w:pPr>
            <w:r w:rsidRPr="00222614">
              <w:rPr>
                <w:sz w:val="16"/>
              </w:rPr>
              <w:t>Wydane przez</w:t>
            </w:r>
          </w:p>
        </w:tc>
        <w:tc>
          <w:tcPr>
            <w:tcW w:w="2410" w:type="dxa"/>
            <w:tcBorders>
              <w:left w:val="single" w:sz="4" w:space="0" w:color="auto"/>
              <w:right w:val="single" w:sz="4" w:space="0" w:color="auto"/>
            </w:tcBorders>
          </w:tcPr>
          <w:p w14:paraId="3E71AD38" w14:textId="77777777" w:rsidR="0080294D" w:rsidRPr="00222614" w:rsidRDefault="0080294D" w:rsidP="00E47E9B">
            <w:pPr>
              <w:rPr>
                <w:rFonts w:ascii="Times New Roman"/>
                <w:sz w:val="16"/>
              </w:rPr>
            </w:pPr>
          </w:p>
        </w:tc>
      </w:tr>
      <w:tr w:rsidR="0080294D" w:rsidRPr="00222614" w14:paraId="171C6EF6" w14:textId="77777777" w:rsidTr="00C26251">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14:paraId="209FF03F"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32D07170" w14:textId="77777777" w:rsidR="0080294D" w:rsidRPr="00222614" w:rsidRDefault="0080294D" w:rsidP="00E47E9B">
            <w:pPr>
              <w:jc w:val="center"/>
              <w:rPr>
                <w:rFonts w:ascii="Times New Roman"/>
                <w:sz w:val="16"/>
              </w:rPr>
            </w:pPr>
          </w:p>
        </w:tc>
        <w:tc>
          <w:tcPr>
            <w:tcW w:w="3542" w:type="dxa"/>
            <w:tcBorders>
              <w:left w:val="single" w:sz="4" w:space="0" w:color="auto"/>
              <w:right w:val="single" w:sz="4" w:space="0" w:color="auto"/>
            </w:tcBorders>
          </w:tcPr>
          <w:p w14:paraId="019C9348" w14:textId="77777777" w:rsidR="0080294D" w:rsidRPr="00222614" w:rsidRDefault="0080294D" w:rsidP="00E47E9B">
            <w:pPr>
              <w:spacing w:before="11"/>
              <w:rPr>
                <w:sz w:val="11"/>
              </w:rPr>
            </w:pPr>
          </w:p>
          <w:p w14:paraId="6ECAF078" w14:textId="77777777" w:rsidR="0080294D" w:rsidRPr="00222614" w:rsidRDefault="0080294D" w:rsidP="00E47E9B">
            <w:pPr>
              <w:ind w:left="71"/>
              <w:rPr>
                <w:sz w:val="16"/>
              </w:rPr>
            </w:pPr>
            <w:r w:rsidRPr="00222614">
              <w:rPr>
                <w:sz w:val="16"/>
              </w:rPr>
              <w:t>…………………………………………………..………………</w:t>
            </w:r>
          </w:p>
        </w:tc>
        <w:tc>
          <w:tcPr>
            <w:tcW w:w="2410" w:type="dxa"/>
            <w:tcBorders>
              <w:left w:val="single" w:sz="4" w:space="0" w:color="auto"/>
              <w:right w:val="single" w:sz="4" w:space="0" w:color="auto"/>
            </w:tcBorders>
          </w:tcPr>
          <w:p w14:paraId="7A781816" w14:textId="77777777" w:rsidR="0080294D" w:rsidRPr="00222614" w:rsidRDefault="0080294D" w:rsidP="00E47E9B">
            <w:pPr>
              <w:spacing w:before="21"/>
              <w:ind w:left="172" w:right="162"/>
              <w:jc w:val="center"/>
              <w:rPr>
                <w:sz w:val="16"/>
              </w:rPr>
            </w:pPr>
            <w:r w:rsidRPr="00222614">
              <w:rPr>
                <w:sz w:val="16"/>
              </w:rPr>
              <w:t>dysponuję *</w:t>
            </w:r>
          </w:p>
          <w:p w14:paraId="6C411055" w14:textId="77777777" w:rsidR="0080294D" w:rsidRPr="00222614" w:rsidRDefault="0080294D" w:rsidP="00E47E9B">
            <w:pPr>
              <w:spacing w:before="3" w:line="137" w:lineRule="exact"/>
              <w:ind w:left="106" w:right="164"/>
              <w:jc w:val="center"/>
              <w:rPr>
                <w:i/>
                <w:sz w:val="12"/>
              </w:rPr>
            </w:pPr>
            <w:r w:rsidRPr="00222614">
              <w:rPr>
                <w:i/>
                <w:sz w:val="12"/>
              </w:rPr>
              <w:t>(Wykonawca winien podać podstawę</w:t>
            </w:r>
          </w:p>
        </w:tc>
      </w:tr>
      <w:tr w:rsidR="0080294D" w:rsidRPr="00222614" w14:paraId="49B7C46D" w14:textId="77777777" w:rsidTr="00C26251">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14:paraId="38D9A45E" w14:textId="77777777" w:rsidR="0080294D" w:rsidRPr="00222614" w:rsidRDefault="0080294D" w:rsidP="00E47E9B">
            <w:pPr>
              <w:rPr>
                <w:rFonts w:ascii="Times New Roman"/>
                <w:sz w:val="10"/>
              </w:rPr>
            </w:pPr>
          </w:p>
        </w:tc>
        <w:tc>
          <w:tcPr>
            <w:tcW w:w="2795" w:type="dxa"/>
            <w:tcBorders>
              <w:left w:val="single" w:sz="4" w:space="0" w:color="auto"/>
              <w:right w:val="single" w:sz="4" w:space="0" w:color="auto"/>
            </w:tcBorders>
          </w:tcPr>
          <w:p w14:paraId="10836B30" w14:textId="77777777" w:rsidR="0080294D" w:rsidRPr="00222614" w:rsidRDefault="0080294D" w:rsidP="00E47E9B">
            <w:pPr>
              <w:jc w:val="center"/>
              <w:rPr>
                <w:rFonts w:ascii="Times New Roman"/>
                <w:sz w:val="10"/>
              </w:rPr>
            </w:pPr>
          </w:p>
        </w:tc>
        <w:tc>
          <w:tcPr>
            <w:tcW w:w="3542" w:type="dxa"/>
            <w:tcBorders>
              <w:left w:val="single" w:sz="4" w:space="0" w:color="auto"/>
              <w:right w:val="single" w:sz="4" w:space="0" w:color="auto"/>
            </w:tcBorders>
          </w:tcPr>
          <w:p w14:paraId="1CB3DD64" w14:textId="77777777" w:rsidR="0080294D" w:rsidRPr="00222614" w:rsidRDefault="0080294D" w:rsidP="00E47E9B">
            <w:pPr>
              <w:rPr>
                <w:rFonts w:ascii="Times New Roman"/>
                <w:sz w:val="10"/>
              </w:rPr>
            </w:pPr>
          </w:p>
        </w:tc>
        <w:tc>
          <w:tcPr>
            <w:tcW w:w="2410" w:type="dxa"/>
            <w:tcBorders>
              <w:left w:val="single" w:sz="4" w:space="0" w:color="auto"/>
              <w:right w:val="single" w:sz="4" w:space="0" w:color="auto"/>
            </w:tcBorders>
          </w:tcPr>
          <w:p w14:paraId="3B410DB6" w14:textId="77777777" w:rsidR="0080294D" w:rsidRPr="00222614" w:rsidRDefault="0080294D" w:rsidP="00E47E9B">
            <w:pPr>
              <w:spacing w:line="135" w:lineRule="exact"/>
              <w:ind w:left="728"/>
              <w:rPr>
                <w:i/>
                <w:sz w:val="12"/>
              </w:rPr>
            </w:pPr>
            <w:r w:rsidRPr="00222614">
              <w:rPr>
                <w:i/>
                <w:sz w:val="12"/>
              </w:rPr>
              <w:t>dysponowania)</w:t>
            </w:r>
          </w:p>
        </w:tc>
      </w:tr>
      <w:tr w:rsidR="0080294D" w:rsidRPr="00222614" w14:paraId="02B17F94" w14:textId="77777777" w:rsidTr="00C26251">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14:paraId="29F7641D"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12C87033" w14:textId="77777777" w:rsidR="0080294D" w:rsidRPr="00222614" w:rsidRDefault="0080294D" w:rsidP="00E47E9B">
            <w:pPr>
              <w:spacing w:before="119"/>
              <w:ind w:left="79" w:right="72"/>
              <w:jc w:val="center"/>
              <w:rPr>
                <w:sz w:val="16"/>
              </w:rPr>
            </w:pPr>
            <w:r w:rsidRPr="00222614">
              <w:rPr>
                <w:sz w:val="16"/>
              </w:rPr>
              <w:t>………………………………………….…………</w:t>
            </w:r>
          </w:p>
        </w:tc>
        <w:tc>
          <w:tcPr>
            <w:tcW w:w="3542" w:type="dxa"/>
            <w:tcBorders>
              <w:left w:val="single" w:sz="4" w:space="0" w:color="auto"/>
              <w:right w:val="single" w:sz="4" w:space="0" w:color="auto"/>
            </w:tcBorders>
          </w:tcPr>
          <w:p w14:paraId="2E8508D4" w14:textId="77777777" w:rsidR="0080294D" w:rsidRPr="00222614" w:rsidRDefault="0080294D" w:rsidP="00E47E9B">
            <w:pPr>
              <w:spacing w:line="193" w:lineRule="exact"/>
              <w:ind w:left="71"/>
              <w:rPr>
                <w:sz w:val="16"/>
              </w:rPr>
            </w:pPr>
            <w:r w:rsidRPr="00222614">
              <w:rPr>
                <w:sz w:val="16"/>
              </w:rPr>
              <w:t>W zakresie:</w:t>
            </w:r>
          </w:p>
        </w:tc>
        <w:tc>
          <w:tcPr>
            <w:tcW w:w="2410" w:type="dxa"/>
            <w:tcBorders>
              <w:left w:val="single" w:sz="4" w:space="0" w:color="auto"/>
              <w:right w:val="single" w:sz="4" w:space="0" w:color="auto"/>
            </w:tcBorders>
          </w:tcPr>
          <w:p w14:paraId="40B07E9D" w14:textId="77777777" w:rsidR="0080294D" w:rsidRPr="00222614" w:rsidRDefault="0080294D" w:rsidP="00E47E9B">
            <w:pPr>
              <w:rPr>
                <w:sz w:val="12"/>
              </w:rPr>
            </w:pPr>
          </w:p>
          <w:p w14:paraId="4DF61F75" w14:textId="77777777" w:rsidR="0080294D" w:rsidRPr="00222614" w:rsidRDefault="0080294D" w:rsidP="00E47E9B">
            <w:pPr>
              <w:spacing w:before="9"/>
              <w:rPr>
                <w:sz w:val="9"/>
              </w:rPr>
            </w:pPr>
          </w:p>
          <w:p w14:paraId="76219DD9" w14:textId="77777777" w:rsidR="0080294D" w:rsidRPr="00222614" w:rsidRDefault="0080294D" w:rsidP="00E47E9B">
            <w:pPr>
              <w:spacing w:line="129" w:lineRule="exact"/>
              <w:ind w:right="187"/>
              <w:jc w:val="right"/>
              <w:rPr>
                <w:i/>
                <w:sz w:val="12"/>
              </w:rPr>
            </w:pPr>
            <w:r w:rsidRPr="00222614">
              <w:rPr>
                <w:i/>
                <w:sz w:val="12"/>
              </w:rPr>
              <w:t>…………………………………………………………….</w:t>
            </w:r>
          </w:p>
        </w:tc>
      </w:tr>
      <w:tr w:rsidR="0080294D" w:rsidRPr="00222614" w14:paraId="33975612" w14:textId="77777777" w:rsidTr="00C26251">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14:paraId="6E77FA0C" w14:textId="77777777" w:rsidR="0080294D" w:rsidRPr="00222614" w:rsidRDefault="0080294D" w:rsidP="00E47E9B">
            <w:pPr>
              <w:spacing w:before="168"/>
              <w:ind w:right="223"/>
              <w:jc w:val="right"/>
              <w:rPr>
                <w:sz w:val="20"/>
              </w:rPr>
            </w:pPr>
            <w:r w:rsidRPr="00222614">
              <w:rPr>
                <w:w w:val="99"/>
                <w:sz w:val="20"/>
              </w:rPr>
              <w:t>3</w:t>
            </w:r>
          </w:p>
        </w:tc>
        <w:tc>
          <w:tcPr>
            <w:tcW w:w="2795" w:type="dxa"/>
            <w:tcBorders>
              <w:left w:val="single" w:sz="4" w:space="0" w:color="auto"/>
              <w:right w:val="single" w:sz="4" w:space="0" w:color="auto"/>
            </w:tcBorders>
          </w:tcPr>
          <w:p w14:paraId="0BC0A1CA" w14:textId="77777777" w:rsidR="0080294D" w:rsidRPr="00222614" w:rsidRDefault="0080294D" w:rsidP="00E47E9B">
            <w:pPr>
              <w:spacing w:before="95"/>
              <w:ind w:left="155"/>
              <w:jc w:val="center"/>
              <w:rPr>
                <w:sz w:val="16"/>
              </w:rPr>
            </w:pPr>
            <w:r w:rsidRPr="00222614">
              <w:rPr>
                <w:sz w:val="16"/>
              </w:rPr>
              <w:t>……………………………..………………………</w:t>
            </w:r>
          </w:p>
          <w:p w14:paraId="780B7D80" w14:textId="77777777" w:rsidR="0080294D" w:rsidRPr="00222614" w:rsidRDefault="0080294D" w:rsidP="00E47E9B">
            <w:pPr>
              <w:spacing w:before="11"/>
              <w:jc w:val="center"/>
              <w:rPr>
                <w:sz w:val="15"/>
              </w:rPr>
            </w:pPr>
            <w:r w:rsidRPr="00222614">
              <w:rPr>
                <w:sz w:val="15"/>
              </w:rPr>
              <w:t>(</w:t>
            </w:r>
            <w:bookmarkStart w:id="52" w:name="_Hlk97288540"/>
            <w:r w:rsidRPr="00222614">
              <w:rPr>
                <w:sz w:val="15"/>
              </w:rPr>
              <w:t>projektant w specjalności instalacyjnej w zakresie sieci, instalacji i urządzeń elektrycznych i elektroenergetycznych</w:t>
            </w:r>
            <w:bookmarkEnd w:id="52"/>
            <w:r w:rsidRPr="00222614">
              <w:rPr>
                <w:sz w:val="15"/>
              </w:rPr>
              <w:t xml:space="preserve">)              </w:t>
            </w:r>
          </w:p>
          <w:p w14:paraId="6BDA7D66" w14:textId="77777777" w:rsidR="0080294D" w:rsidRPr="00222614" w:rsidRDefault="0080294D" w:rsidP="00E47E9B">
            <w:pPr>
              <w:spacing w:line="189" w:lineRule="exact"/>
              <w:ind w:left="160"/>
              <w:jc w:val="center"/>
              <w:rPr>
                <w:sz w:val="16"/>
              </w:rPr>
            </w:pPr>
          </w:p>
        </w:tc>
        <w:tc>
          <w:tcPr>
            <w:tcW w:w="3542" w:type="dxa"/>
            <w:tcBorders>
              <w:left w:val="single" w:sz="4" w:space="0" w:color="auto"/>
              <w:right w:val="single" w:sz="4" w:space="0" w:color="auto"/>
            </w:tcBorders>
          </w:tcPr>
          <w:p w14:paraId="3809B375" w14:textId="77777777" w:rsidR="0080294D" w:rsidRPr="00222614" w:rsidRDefault="0080294D" w:rsidP="00E47E9B">
            <w:pPr>
              <w:spacing w:line="169" w:lineRule="exact"/>
              <w:ind w:left="71"/>
              <w:rPr>
                <w:sz w:val="16"/>
              </w:rPr>
            </w:pPr>
            <w:r w:rsidRPr="00222614">
              <w:rPr>
                <w:sz w:val="16"/>
              </w:rPr>
              <w:t>……………………………………………….…………………</w:t>
            </w:r>
          </w:p>
          <w:p w14:paraId="67365DA7" w14:textId="77777777" w:rsidR="0080294D" w:rsidRPr="00222614" w:rsidRDefault="0080294D" w:rsidP="00E47E9B">
            <w:pPr>
              <w:spacing w:before="10"/>
              <w:rPr>
                <w:sz w:val="15"/>
              </w:rPr>
            </w:pPr>
          </w:p>
          <w:p w14:paraId="2BB3BAD1" w14:textId="77777777" w:rsidR="0080294D" w:rsidRPr="00222614" w:rsidRDefault="0080294D" w:rsidP="00E47E9B">
            <w:pPr>
              <w:ind w:left="71"/>
              <w:rPr>
                <w:sz w:val="16"/>
              </w:rPr>
            </w:pPr>
            <w:r w:rsidRPr="00222614">
              <w:rPr>
                <w:sz w:val="16"/>
              </w:rPr>
              <w:t>………………………………………….………………………</w:t>
            </w:r>
          </w:p>
        </w:tc>
        <w:tc>
          <w:tcPr>
            <w:tcW w:w="2410" w:type="dxa"/>
            <w:tcBorders>
              <w:left w:val="single" w:sz="4" w:space="0" w:color="auto"/>
              <w:right w:val="single" w:sz="4" w:space="0" w:color="auto"/>
            </w:tcBorders>
          </w:tcPr>
          <w:p w14:paraId="2912B407" w14:textId="77777777" w:rsidR="0080294D" w:rsidRPr="00222614" w:rsidRDefault="0080294D" w:rsidP="00E47E9B">
            <w:pPr>
              <w:ind w:left="107" w:right="164"/>
              <w:jc w:val="center"/>
              <w:rPr>
                <w:i/>
                <w:sz w:val="12"/>
              </w:rPr>
            </w:pPr>
            <w:r w:rsidRPr="00222614">
              <w:rPr>
                <w:i/>
                <w:sz w:val="12"/>
              </w:rPr>
              <w:t>(np. umowa o pracę, umowa zlecenie, umowa o dzieło)</w:t>
            </w:r>
          </w:p>
          <w:p w14:paraId="4D912AB0" w14:textId="77777777" w:rsidR="0080294D" w:rsidRPr="00222614" w:rsidRDefault="0080294D" w:rsidP="00E47E9B">
            <w:pPr>
              <w:spacing w:before="8"/>
              <w:rPr>
                <w:sz w:val="15"/>
              </w:rPr>
            </w:pPr>
          </w:p>
          <w:p w14:paraId="551F79FA" w14:textId="77777777" w:rsidR="0080294D" w:rsidRPr="00222614" w:rsidRDefault="0080294D" w:rsidP="00E47E9B">
            <w:pPr>
              <w:spacing w:line="189" w:lineRule="exact"/>
              <w:ind w:left="172" w:right="160"/>
              <w:jc w:val="center"/>
              <w:rPr>
                <w:sz w:val="16"/>
              </w:rPr>
            </w:pPr>
            <w:r w:rsidRPr="00222614">
              <w:rPr>
                <w:sz w:val="16"/>
              </w:rPr>
              <w:t>lub</w:t>
            </w:r>
          </w:p>
        </w:tc>
      </w:tr>
      <w:tr w:rsidR="0080294D" w:rsidRPr="00222614" w14:paraId="45BF8793" w14:textId="77777777" w:rsidTr="00C26251">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14:paraId="4FCDB9BE"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225B999F" w14:textId="77777777" w:rsidR="0080294D" w:rsidRPr="00222614" w:rsidRDefault="0080294D" w:rsidP="00E47E9B">
            <w:pPr>
              <w:spacing w:line="180" w:lineRule="exact"/>
              <w:ind w:right="69"/>
              <w:rPr>
                <w:sz w:val="16"/>
              </w:rPr>
            </w:pPr>
          </w:p>
        </w:tc>
        <w:tc>
          <w:tcPr>
            <w:tcW w:w="3542" w:type="dxa"/>
            <w:tcBorders>
              <w:left w:val="single" w:sz="4" w:space="0" w:color="auto"/>
              <w:right w:val="single" w:sz="4" w:space="0" w:color="auto"/>
            </w:tcBorders>
          </w:tcPr>
          <w:p w14:paraId="2F213C4F" w14:textId="77777777" w:rsidR="0080294D" w:rsidRPr="00222614" w:rsidRDefault="0080294D" w:rsidP="00E47E9B">
            <w:pPr>
              <w:spacing w:before="59"/>
              <w:ind w:left="71"/>
              <w:rPr>
                <w:sz w:val="16"/>
              </w:rPr>
            </w:pPr>
            <w:r w:rsidRPr="00222614">
              <w:rPr>
                <w:sz w:val="16"/>
              </w:rPr>
              <w:t>Data uzyskania uprawnień:</w:t>
            </w:r>
          </w:p>
        </w:tc>
        <w:tc>
          <w:tcPr>
            <w:tcW w:w="2410" w:type="dxa"/>
            <w:tcBorders>
              <w:left w:val="single" w:sz="4" w:space="0" w:color="auto"/>
              <w:right w:val="single" w:sz="4" w:space="0" w:color="auto"/>
            </w:tcBorders>
          </w:tcPr>
          <w:p w14:paraId="29136A7B" w14:textId="77777777" w:rsidR="0080294D" w:rsidRPr="00222614" w:rsidRDefault="0080294D" w:rsidP="00E47E9B">
            <w:pPr>
              <w:spacing w:before="8"/>
              <w:rPr>
                <w:sz w:val="14"/>
              </w:rPr>
            </w:pPr>
          </w:p>
          <w:p w14:paraId="68E8CAF8" w14:textId="77777777" w:rsidR="0080294D" w:rsidRPr="00222614" w:rsidRDefault="0080294D" w:rsidP="00E47E9B">
            <w:pPr>
              <w:spacing w:line="188" w:lineRule="exact"/>
              <w:ind w:left="500"/>
              <w:rPr>
                <w:sz w:val="16"/>
              </w:rPr>
            </w:pPr>
            <w:r w:rsidRPr="00222614">
              <w:rPr>
                <w:sz w:val="16"/>
              </w:rPr>
              <w:t>będę dysponował *</w:t>
            </w:r>
          </w:p>
        </w:tc>
      </w:tr>
      <w:tr w:rsidR="0080294D" w:rsidRPr="00222614" w14:paraId="46E631F0" w14:textId="77777777" w:rsidTr="00C26251">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14:paraId="5FC0F96D" w14:textId="77777777" w:rsidR="0080294D" w:rsidRPr="00222614" w:rsidRDefault="0080294D" w:rsidP="00E47E9B">
            <w:pPr>
              <w:rPr>
                <w:rFonts w:ascii="Times New Roman"/>
                <w:sz w:val="16"/>
              </w:rPr>
            </w:pPr>
          </w:p>
        </w:tc>
        <w:tc>
          <w:tcPr>
            <w:tcW w:w="2795" w:type="dxa"/>
            <w:tcBorders>
              <w:left w:val="single" w:sz="4" w:space="0" w:color="auto"/>
              <w:right w:val="single" w:sz="4" w:space="0" w:color="auto"/>
            </w:tcBorders>
          </w:tcPr>
          <w:p w14:paraId="092DC170" w14:textId="77777777" w:rsidR="0080294D" w:rsidRPr="00222614" w:rsidRDefault="0080294D" w:rsidP="00E47E9B">
            <w:pPr>
              <w:rPr>
                <w:rFonts w:ascii="Times New Roman"/>
                <w:sz w:val="16"/>
              </w:rPr>
            </w:pPr>
          </w:p>
        </w:tc>
        <w:tc>
          <w:tcPr>
            <w:tcW w:w="3542" w:type="dxa"/>
            <w:tcBorders>
              <w:left w:val="single" w:sz="4" w:space="0" w:color="auto"/>
              <w:right w:val="single" w:sz="4" w:space="0" w:color="auto"/>
            </w:tcBorders>
          </w:tcPr>
          <w:p w14:paraId="3B629C50" w14:textId="77777777" w:rsidR="0080294D" w:rsidRPr="00222614" w:rsidRDefault="0080294D" w:rsidP="00E47E9B">
            <w:pPr>
              <w:spacing w:before="63"/>
              <w:ind w:left="71"/>
              <w:rPr>
                <w:sz w:val="16"/>
              </w:rPr>
            </w:pPr>
            <w:r w:rsidRPr="00222614">
              <w:rPr>
                <w:sz w:val="16"/>
              </w:rPr>
              <w:t>…………………………………………………………………</w:t>
            </w:r>
          </w:p>
        </w:tc>
        <w:tc>
          <w:tcPr>
            <w:tcW w:w="2410" w:type="dxa"/>
            <w:tcBorders>
              <w:left w:val="single" w:sz="4" w:space="0" w:color="auto"/>
              <w:right w:val="single" w:sz="4" w:space="0" w:color="auto"/>
            </w:tcBorders>
          </w:tcPr>
          <w:p w14:paraId="51136C7F" w14:textId="77777777" w:rsidR="0080294D" w:rsidRPr="00222614" w:rsidRDefault="0080294D" w:rsidP="00E47E9B">
            <w:pPr>
              <w:spacing w:line="137" w:lineRule="exact"/>
              <w:ind w:left="172" w:right="164"/>
              <w:jc w:val="center"/>
              <w:rPr>
                <w:sz w:val="12"/>
              </w:rPr>
            </w:pPr>
            <w:r w:rsidRPr="00222614">
              <w:rPr>
                <w:sz w:val="12"/>
              </w:rPr>
              <w:t>(Wykonawca winien załączyć do oferty</w:t>
            </w:r>
          </w:p>
          <w:p w14:paraId="71363041" w14:textId="77777777" w:rsidR="0080294D" w:rsidRPr="00222614" w:rsidRDefault="0080294D" w:rsidP="00E47E9B">
            <w:pPr>
              <w:spacing w:line="137" w:lineRule="exact"/>
              <w:ind w:left="172" w:right="163"/>
              <w:jc w:val="center"/>
              <w:rPr>
                <w:sz w:val="12"/>
              </w:rPr>
            </w:pPr>
            <w:r w:rsidRPr="00222614">
              <w:rPr>
                <w:sz w:val="12"/>
              </w:rPr>
              <w:t>oryginał pisemnego zobowiązania</w:t>
            </w:r>
          </w:p>
        </w:tc>
      </w:tr>
      <w:tr w:rsidR="0080294D" w:rsidRPr="00222614" w14:paraId="5A61EA15" w14:textId="77777777" w:rsidTr="00C26251">
        <w:tblPrEx>
          <w:tblCellMar>
            <w:left w:w="0" w:type="dxa"/>
            <w:right w:w="0" w:type="dxa"/>
          </w:tblCellMar>
          <w:tblLook w:val="04A0" w:firstRow="1" w:lastRow="0" w:firstColumn="1" w:lastColumn="0" w:noHBand="0" w:noVBand="1"/>
        </w:tblPrEx>
        <w:trPr>
          <w:trHeight w:val="80"/>
        </w:trPr>
        <w:tc>
          <w:tcPr>
            <w:tcW w:w="569" w:type="dxa"/>
            <w:tcBorders>
              <w:left w:val="single" w:sz="4" w:space="0" w:color="auto"/>
              <w:right w:val="single" w:sz="4" w:space="0" w:color="auto"/>
            </w:tcBorders>
          </w:tcPr>
          <w:p w14:paraId="081695A3" w14:textId="77777777" w:rsidR="0080294D" w:rsidRPr="00222614" w:rsidRDefault="0080294D" w:rsidP="00E47E9B">
            <w:pPr>
              <w:rPr>
                <w:rFonts w:ascii="Times New Roman"/>
                <w:sz w:val="10"/>
              </w:rPr>
            </w:pPr>
          </w:p>
        </w:tc>
        <w:tc>
          <w:tcPr>
            <w:tcW w:w="2795" w:type="dxa"/>
            <w:tcBorders>
              <w:left w:val="single" w:sz="4" w:space="0" w:color="auto"/>
              <w:right w:val="single" w:sz="4" w:space="0" w:color="auto"/>
            </w:tcBorders>
          </w:tcPr>
          <w:p w14:paraId="657752B3" w14:textId="77777777" w:rsidR="0080294D" w:rsidRPr="00222614" w:rsidRDefault="0080294D" w:rsidP="00E47E9B">
            <w:pPr>
              <w:rPr>
                <w:rFonts w:ascii="Times New Roman"/>
                <w:sz w:val="10"/>
              </w:rPr>
            </w:pPr>
          </w:p>
        </w:tc>
        <w:tc>
          <w:tcPr>
            <w:tcW w:w="3542" w:type="dxa"/>
            <w:tcBorders>
              <w:left w:val="single" w:sz="4" w:space="0" w:color="auto"/>
              <w:right w:val="single" w:sz="4" w:space="0" w:color="auto"/>
            </w:tcBorders>
          </w:tcPr>
          <w:p w14:paraId="2DAC779E" w14:textId="77777777" w:rsidR="0080294D" w:rsidRPr="00222614" w:rsidRDefault="0080294D" w:rsidP="00E47E9B">
            <w:pPr>
              <w:rPr>
                <w:rFonts w:ascii="Times New Roman"/>
                <w:sz w:val="10"/>
              </w:rPr>
            </w:pPr>
          </w:p>
        </w:tc>
        <w:tc>
          <w:tcPr>
            <w:tcW w:w="2410" w:type="dxa"/>
            <w:tcBorders>
              <w:left w:val="single" w:sz="4" w:space="0" w:color="auto"/>
              <w:right w:val="single" w:sz="4" w:space="0" w:color="auto"/>
            </w:tcBorders>
          </w:tcPr>
          <w:p w14:paraId="4C75B307" w14:textId="77777777" w:rsidR="0080294D" w:rsidRPr="00222614" w:rsidRDefault="0080294D" w:rsidP="00E47E9B">
            <w:pPr>
              <w:spacing w:line="135" w:lineRule="exact"/>
              <w:ind w:left="430"/>
              <w:rPr>
                <w:sz w:val="12"/>
              </w:rPr>
            </w:pPr>
            <w:r w:rsidRPr="00222614">
              <w:rPr>
                <w:sz w:val="12"/>
              </w:rPr>
              <w:t>podmiotu udostępniającego)</w:t>
            </w:r>
          </w:p>
        </w:tc>
      </w:tr>
      <w:tr w:rsidR="0080294D" w:rsidRPr="00222614" w14:paraId="2BA79ABD" w14:textId="77777777" w:rsidTr="00C26251">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14:paraId="795E1FF6" w14:textId="77777777" w:rsidR="0080294D" w:rsidRPr="00222614" w:rsidRDefault="0080294D" w:rsidP="00E47E9B">
            <w:pPr>
              <w:rPr>
                <w:rFonts w:ascii="Times New Roman"/>
                <w:sz w:val="16"/>
              </w:rPr>
            </w:pPr>
          </w:p>
        </w:tc>
        <w:tc>
          <w:tcPr>
            <w:tcW w:w="2795" w:type="dxa"/>
            <w:tcBorders>
              <w:left w:val="single" w:sz="4" w:space="0" w:color="auto"/>
              <w:bottom w:val="single" w:sz="4" w:space="0" w:color="auto"/>
              <w:right w:val="single" w:sz="4" w:space="0" w:color="auto"/>
            </w:tcBorders>
          </w:tcPr>
          <w:p w14:paraId="2AFD15A2" w14:textId="77777777" w:rsidR="0080294D" w:rsidRPr="00222614" w:rsidRDefault="0080294D" w:rsidP="00E47E9B">
            <w:pPr>
              <w:rPr>
                <w:rFonts w:ascii="Times New Roman"/>
                <w:sz w:val="16"/>
              </w:rPr>
            </w:pPr>
          </w:p>
        </w:tc>
        <w:tc>
          <w:tcPr>
            <w:tcW w:w="3542" w:type="dxa"/>
            <w:tcBorders>
              <w:left w:val="single" w:sz="4" w:space="0" w:color="auto"/>
              <w:bottom w:val="single" w:sz="4" w:space="0" w:color="auto"/>
              <w:right w:val="single" w:sz="4" w:space="0" w:color="auto"/>
            </w:tcBorders>
          </w:tcPr>
          <w:p w14:paraId="4A33A5AB" w14:textId="77777777" w:rsidR="0080294D" w:rsidRPr="00222614" w:rsidRDefault="0080294D" w:rsidP="00E47E9B">
            <w:pPr>
              <w:spacing w:before="82"/>
              <w:ind w:left="71"/>
              <w:rPr>
                <w:sz w:val="16"/>
              </w:rPr>
            </w:pPr>
          </w:p>
        </w:tc>
        <w:tc>
          <w:tcPr>
            <w:tcW w:w="2410" w:type="dxa"/>
            <w:tcBorders>
              <w:left w:val="single" w:sz="4" w:space="0" w:color="auto"/>
              <w:bottom w:val="single" w:sz="4" w:space="0" w:color="auto"/>
              <w:right w:val="single" w:sz="4" w:space="0" w:color="auto"/>
            </w:tcBorders>
          </w:tcPr>
          <w:p w14:paraId="3A676557" w14:textId="77777777" w:rsidR="0080294D" w:rsidRPr="00222614" w:rsidRDefault="0080294D" w:rsidP="00E47E9B">
            <w:pPr>
              <w:rPr>
                <w:rFonts w:ascii="Times New Roman"/>
                <w:sz w:val="16"/>
              </w:rPr>
            </w:pPr>
          </w:p>
        </w:tc>
      </w:tr>
    </w:tbl>
    <w:p w14:paraId="32755F45" w14:textId="77777777" w:rsidR="000368A9" w:rsidRPr="000368A9" w:rsidRDefault="000368A9"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 i/lub 2 zobowiązany jest zapewnić zastępstwo przez osobę legitymującą się co najmniej kwalifikacjami i doświadczeniem, o których mowa w rozdziale X pkt 1 ppkt. 1.4. 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77777777" w:rsidR="000368A9" w:rsidRPr="000368A9" w:rsidRDefault="000368A9" w:rsidP="000368A9">
      <w:pPr>
        <w:spacing w:line="194" w:lineRule="exact"/>
        <w:ind w:left="6747" w:hanging="360"/>
        <w:rPr>
          <w:rFonts w:ascii="Calibri" w:eastAsia="Calibri" w:hAnsi="Calibri"/>
          <w:sz w:val="16"/>
        </w:rPr>
      </w:pPr>
      <w:r w:rsidRPr="000368A9">
        <w:rPr>
          <w:rFonts w:ascii="Calibri" w:eastAsia="Calibri" w:hAnsi="Calibri"/>
          <w:color w:val="212121"/>
          <w:sz w:val="16"/>
        </w:rPr>
        <w:t>podpisy osób uprawnionych</w:t>
      </w:r>
    </w:p>
    <w:p w14:paraId="6C67F791" w14:textId="36057A15" w:rsidR="00694D6B" w:rsidRDefault="000368A9" w:rsidP="000368A9">
      <w:pPr>
        <w:spacing w:before="1"/>
        <w:ind w:left="6036" w:hanging="360"/>
        <w:rPr>
          <w:sz w:val="16"/>
        </w:rPr>
      </w:pPr>
      <w:r w:rsidRPr="000368A9">
        <w:rPr>
          <w:rFonts w:ascii="Calibri" w:eastAsia="Calibri" w:hAnsi="Calibri"/>
          <w:color w:val="212121"/>
          <w:sz w:val="16"/>
        </w:rPr>
        <w:t>do składania oświadczeń woli w imieniu Wykonawcy</w:t>
      </w:r>
    </w:p>
    <w:p w14:paraId="6B9174C0" w14:textId="77777777" w:rsidR="00694D6B" w:rsidRDefault="00694D6B" w:rsidP="00694D6B">
      <w:pPr>
        <w:pStyle w:val="Tekstpodstawowy"/>
        <w:tabs>
          <w:tab w:val="left" w:pos="5345"/>
        </w:tabs>
        <w:spacing w:line="243" w:lineRule="exact"/>
        <w:ind w:left="312" w:hanging="360"/>
        <w:jc w:val="center"/>
        <w:rPr>
          <w:color w:val="212121"/>
          <w:sz w:val="16"/>
        </w:rPr>
      </w:pPr>
      <w:r>
        <w:br w:type="page"/>
      </w:r>
    </w:p>
    <w:p w14:paraId="64B75755" w14:textId="163B84C2" w:rsidR="00694D6B" w:rsidRDefault="00694D6B" w:rsidP="00694D6B">
      <w:pPr>
        <w:spacing w:before="37"/>
        <w:ind w:left="956" w:right="253" w:hanging="360"/>
        <w:jc w:val="right"/>
        <w:rPr>
          <w:b/>
          <w:i/>
          <w:sz w:val="20"/>
        </w:rPr>
      </w:pPr>
      <w:r>
        <w:rPr>
          <w:b/>
          <w:i/>
          <w:sz w:val="20"/>
        </w:rPr>
        <w:lastRenderedPageBreak/>
        <w:t xml:space="preserve">Załącznik nr </w:t>
      </w:r>
      <w:r w:rsidR="009036F8">
        <w:rPr>
          <w:b/>
          <w:i/>
          <w:sz w:val="20"/>
        </w:rPr>
        <w:t>6</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58E66F4D" w14:textId="6535F11A" w:rsidR="002E28D3" w:rsidRPr="002E28D3" w:rsidRDefault="00C26251" w:rsidP="00524B90">
      <w:pPr>
        <w:suppressAutoHyphens w:val="0"/>
        <w:autoSpaceDE w:val="0"/>
        <w:autoSpaceDN w:val="0"/>
        <w:ind w:left="567" w:right="145"/>
        <w:jc w:val="both"/>
        <w:rPr>
          <w:rFonts w:ascii="Calibri" w:hAnsi="Calibri"/>
          <w:color w:val="000000"/>
          <w:sz w:val="24"/>
          <w:szCs w:val="24"/>
        </w:rPr>
      </w:pPr>
      <w:bookmarkStart w:id="53" w:name="_Hlk103260605"/>
      <w:r w:rsidRPr="00C26251">
        <w:rPr>
          <w:rFonts w:ascii="Calibri" w:hAnsi="Calibri"/>
          <w:b/>
          <w:bCs/>
          <w:color w:val="000000"/>
          <w:sz w:val="24"/>
          <w:szCs w:val="24"/>
        </w:rPr>
        <w:t>Adaptacja dokumentacji projektowej do warunków</w:t>
      </w:r>
      <w:r w:rsidR="00524B90">
        <w:rPr>
          <w:rFonts w:ascii="Calibri" w:hAnsi="Calibri"/>
          <w:b/>
          <w:bCs/>
          <w:color w:val="000000"/>
          <w:sz w:val="24"/>
          <w:szCs w:val="24"/>
        </w:rPr>
        <w:t xml:space="preserve"> </w:t>
      </w:r>
      <w:r w:rsidRPr="00C26251">
        <w:rPr>
          <w:rFonts w:ascii="Calibri" w:hAnsi="Calibri"/>
          <w:b/>
          <w:bCs/>
          <w:color w:val="000000"/>
          <w:sz w:val="24"/>
          <w:szCs w:val="24"/>
        </w:rPr>
        <w:t>terenowych w związku z realizacją</w:t>
      </w:r>
      <w:r w:rsidR="00524B90">
        <w:rPr>
          <w:rFonts w:ascii="Calibri" w:hAnsi="Calibri"/>
          <w:b/>
          <w:bCs/>
          <w:color w:val="000000"/>
          <w:sz w:val="24"/>
          <w:szCs w:val="24"/>
        </w:rPr>
        <w:br/>
      </w:r>
      <w:r w:rsidRPr="00C26251">
        <w:rPr>
          <w:rFonts w:ascii="Calibri" w:hAnsi="Calibri"/>
          <w:b/>
          <w:bCs/>
          <w:color w:val="000000"/>
          <w:sz w:val="24"/>
          <w:szCs w:val="24"/>
        </w:rPr>
        <w:t xml:space="preserve">zadania pn. „Budowa wiejskiego </w:t>
      </w:r>
      <w:r w:rsidR="0060057C" w:rsidRPr="0060057C">
        <w:rPr>
          <w:rFonts w:ascii="Calibri" w:hAnsi="Calibri"/>
          <w:b/>
          <w:bCs/>
          <w:color w:val="000000"/>
          <w:sz w:val="24"/>
          <w:szCs w:val="24"/>
        </w:rPr>
        <w:t>domu sportu, kultury i rekreacji</w:t>
      </w:r>
      <w:r w:rsidRPr="00C26251">
        <w:rPr>
          <w:rFonts w:ascii="Calibri" w:hAnsi="Calibri"/>
          <w:b/>
          <w:bCs/>
          <w:color w:val="000000"/>
          <w:sz w:val="24"/>
          <w:szCs w:val="24"/>
        </w:rPr>
        <w:t xml:space="preserve"> w miejscowości</w:t>
      </w:r>
      <w:r w:rsidR="00524B90">
        <w:rPr>
          <w:rFonts w:ascii="Calibri" w:hAnsi="Calibri"/>
          <w:b/>
          <w:bCs/>
          <w:color w:val="000000"/>
          <w:sz w:val="24"/>
          <w:szCs w:val="24"/>
        </w:rPr>
        <w:br/>
      </w:r>
      <w:r w:rsidR="004556ED">
        <w:rPr>
          <w:rFonts w:ascii="Calibri" w:hAnsi="Calibri"/>
          <w:b/>
          <w:bCs/>
          <w:color w:val="000000"/>
          <w:sz w:val="24"/>
          <w:szCs w:val="24"/>
        </w:rPr>
        <w:t>Żerkowice</w:t>
      </w:r>
      <w:r w:rsidR="0093574F" w:rsidRPr="0093574F">
        <w:rPr>
          <w:rFonts w:ascii="Calibri" w:hAnsi="Calibri"/>
          <w:b/>
          <w:bCs/>
          <w:color w:val="000000"/>
          <w:sz w:val="24"/>
          <w:szCs w:val="24"/>
        </w:rPr>
        <w:t>”</w:t>
      </w:r>
      <w:r w:rsidR="003F2415">
        <w:rPr>
          <w:rFonts w:ascii="Calibri" w:hAnsi="Calibri"/>
          <w:b/>
          <w:bCs/>
          <w:color w:val="000000"/>
          <w:sz w:val="24"/>
          <w:szCs w:val="24"/>
        </w:rPr>
        <w:t xml:space="preserve"> – II postępowanie</w:t>
      </w:r>
    </w:p>
    <w:bookmarkEnd w:id="53"/>
    <w:p w14:paraId="0BA29BA8" w14:textId="77777777" w:rsidR="00694D6B" w:rsidRDefault="00694D6B" w:rsidP="00694D6B">
      <w:pPr>
        <w:spacing w:before="44"/>
        <w:ind w:left="1587" w:hanging="992"/>
        <w:rPr>
          <w:b/>
          <w:sz w:val="28"/>
        </w:rPr>
      </w:pP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54" w:name="_Toc64892124"/>
      <w:r>
        <w:rPr>
          <w:b/>
          <w:sz w:val="22"/>
        </w:rPr>
        <w:t>OŚWIADCZAM, ŻE:</w:t>
      </w:r>
      <w:bookmarkEnd w:id="54"/>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77777777" w:rsidR="00694D6B" w:rsidRDefault="00694D6B" w:rsidP="00694D6B">
      <w:pPr>
        <w:spacing w:line="194" w:lineRule="exact"/>
        <w:ind w:left="6747" w:hanging="360"/>
        <w:rPr>
          <w:sz w:val="16"/>
        </w:rPr>
      </w:pPr>
      <w:r>
        <w:rPr>
          <w:color w:val="212121"/>
          <w:sz w:val="16"/>
        </w:rPr>
        <w:t>podpisy osób uprawnionych</w:t>
      </w:r>
    </w:p>
    <w:p w14:paraId="27A01D52" w14:textId="77777777" w:rsidR="00694D6B" w:rsidRDefault="00694D6B"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do składania oświadczeń woli w imieniu Wykonawcy</w:t>
      </w:r>
    </w:p>
    <w:p w14:paraId="44919819" w14:textId="660D47F2"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7</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35DACF3C" w14:textId="280907C7" w:rsidR="002E28D3" w:rsidRPr="00303652" w:rsidRDefault="00524B90" w:rsidP="004556ED">
      <w:pPr>
        <w:suppressAutoHyphens w:val="0"/>
        <w:autoSpaceDE w:val="0"/>
        <w:autoSpaceDN w:val="0"/>
        <w:ind w:left="426"/>
        <w:jc w:val="center"/>
        <w:rPr>
          <w:rFonts w:ascii="Calibri" w:hAnsi="Calibri"/>
          <w:color w:val="000000"/>
        </w:rPr>
      </w:pPr>
      <w:r w:rsidRPr="00524B90">
        <w:rPr>
          <w:rFonts w:ascii="Calibri" w:hAnsi="Calibri"/>
          <w:b/>
          <w:bCs/>
          <w:color w:val="000000"/>
        </w:rPr>
        <w:t>Adaptacja dokumentacji projektowej do warunków</w:t>
      </w:r>
      <w:r>
        <w:rPr>
          <w:rFonts w:ascii="Calibri" w:hAnsi="Calibri"/>
          <w:b/>
          <w:bCs/>
          <w:color w:val="000000"/>
        </w:rPr>
        <w:t xml:space="preserve"> </w:t>
      </w:r>
      <w:r w:rsidRPr="00524B90">
        <w:rPr>
          <w:rFonts w:ascii="Calibri" w:hAnsi="Calibri"/>
          <w:b/>
          <w:bCs/>
          <w:color w:val="000000"/>
        </w:rPr>
        <w:t xml:space="preserve">terenowych w związku z realizacją </w:t>
      </w:r>
      <w:r>
        <w:rPr>
          <w:rFonts w:ascii="Calibri" w:hAnsi="Calibri"/>
          <w:b/>
          <w:bCs/>
          <w:color w:val="000000"/>
        </w:rPr>
        <w:t>zadania</w:t>
      </w:r>
      <w:r w:rsidR="003F2415">
        <w:rPr>
          <w:rFonts w:ascii="Calibri" w:hAnsi="Calibri"/>
          <w:b/>
          <w:bCs/>
          <w:color w:val="000000"/>
        </w:rPr>
        <w:br/>
        <w:t xml:space="preserve">pn. </w:t>
      </w:r>
      <w:r w:rsidRPr="00524B90">
        <w:rPr>
          <w:rFonts w:ascii="Calibri" w:hAnsi="Calibri"/>
          <w:b/>
          <w:bCs/>
          <w:color w:val="000000"/>
        </w:rPr>
        <w:t xml:space="preserve">„Budowa wiejskiego </w:t>
      </w:r>
      <w:r w:rsidR="00873491" w:rsidRPr="00873491">
        <w:rPr>
          <w:rFonts w:ascii="Calibri" w:hAnsi="Calibri"/>
          <w:b/>
          <w:bCs/>
          <w:color w:val="000000"/>
        </w:rPr>
        <w:t>domu sportu, kultury i rekreacji</w:t>
      </w:r>
      <w:r w:rsidR="004556ED">
        <w:rPr>
          <w:rFonts w:ascii="Calibri" w:hAnsi="Calibri"/>
          <w:b/>
          <w:bCs/>
          <w:color w:val="000000"/>
        </w:rPr>
        <w:t xml:space="preserve"> w miejscowości Żerkowice</w:t>
      </w:r>
      <w:r w:rsidR="0093574F" w:rsidRPr="0093574F">
        <w:rPr>
          <w:rFonts w:ascii="Calibri" w:hAnsi="Calibri"/>
          <w:b/>
          <w:bCs/>
          <w:color w:val="000000"/>
        </w:rPr>
        <w:t>”</w:t>
      </w:r>
      <w:r w:rsidR="003F2415">
        <w:rPr>
          <w:rFonts w:ascii="Calibri" w:hAnsi="Calibri"/>
          <w:b/>
          <w:bCs/>
          <w:color w:val="000000"/>
        </w:rPr>
        <w:br/>
        <w:t xml:space="preserve"> – II postępowanie</w:t>
      </w:r>
    </w:p>
    <w:p w14:paraId="416F7BF8" w14:textId="77777777" w:rsidR="00694D6B" w:rsidRDefault="00694D6B"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77777777"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(Dz.U.2021.275 t.j.),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77777777"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4CAEAA91" w14:textId="77777777"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2F322E40" w:rsidR="00694D6B" w:rsidRDefault="00694D6B" w:rsidP="00694D6B">
      <w:pPr>
        <w:spacing w:before="37" w:line="244" w:lineRule="exact"/>
        <w:ind w:right="253"/>
        <w:jc w:val="right"/>
        <w:rPr>
          <w:b/>
          <w:i/>
          <w:sz w:val="20"/>
        </w:rPr>
      </w:pPr>
      <w:r>
        <w:rPr>
          <w:b/>
          <w:i/>
          <w:sz w:val="20"/>
        </w:rPr>
        <w:lastRenderedPageBreak/>
        <w:t xml:space="preserve">Załącznik nr </w:t>
      </w:r>
      <w:r w:rsidR="009036F8">
        <w:rPr>
          <w:b/>
          <w:i/>
          <w:sz w:val="20"/>
        </w:rPr>
        <w:t>8</w:t>
      </w:r>
      <w:r>
        <w:rPr>
          <w:b/>
          <w:i/>
          <w:sz w:val="20"/>
        </w:rPr>
        <w:t xml:space="preserve"> do SWZ</w:t>
      </w:r>
    </w:p>
    <w:p w14:paraId="6852B169" w14:textId="77777777" w:rsidR="00694D6B" w:rsidRDefault="00694D6B" w:rsidP="00694D6B">
      <w:pPr>
        <w:spacing w:line="341" w:lineRule="exact"/>
        <w:ind w:left="595"/>
        <w:rPr>
          <w:b/>
          <w:sz w:val="28"/>
        </w:rPr>
      </w:pPr>
      <w:r>
        <w:rPr>
          <w:b/>
          <w:sz w:val="28"/>
        </w:rPr>
        <w:t>OPIS PRZEDMIOTU ZAMÓWIENIA</w:t>
      </w:r>
    </w:p>
    <w:p w14:paraId="388E34EE" w14:textId="77777777" w:rsidR="0089026A" w:rsidRPr="00E674C0" w:rsidRDefault="0089026A" w:rsidP="001D0321">
      <w:pPr>
        <w:spacing w:line="341" w:lineRule="exact"/>
        <w:rPr>
          <w:b/>
          <w:sz w:val="20"/>
          <w:szCs w:val="20"/>
        </w:rPr>
      </w:pPr>
    </w:p>
    <w:p w14:paraId="517D7C34" w14:textId="77777777" w:rsidR="00965288" w:rsidRPr="004419CC" w:rsidRDefault="00965288" w:rsidP="002906DD">
      <w:pPr>
        <w:widowControl/>
        <w:numPr>
          <w:ilvl w:val="0"/>
          <w:numId w:val="20"/>
        </w:numPr>
        <w:rPr>
          <w:b/>
        </w:rPr>
      </w:pPr>
      <w:bookmarkStart w:id="55" w:name="_Hlk103324847"/>
      <w:bookmarkStart w:id="56" w:name="_Hlk103264747"/>
      <w:r w:rsidRPr="004419CC">
        <w:rPr>
          <w:b/>
        </w:rPr>
        <w:t>Przedmiotem zamówienia jest:</w:t>
      </w:r>
    </w:p>
    <w:p w14:paraId="71FFF36A" w14:textId="77777777" w:rsidR="008D78A4" w:rsidRPr="00E674C0" w:rsidRDefault="008D78A4" w:rsidP="008D78A4">
      <w:pPr>
        <w:widowControl/>
        <w:ind w:left="360"/>
        <w:rPr>
          <w:b/>
          <w:sz w:val="16"/>
          <w:szCs w:val="16"/>
        </w:rPr>
      </w:pPr>
    </w:p>
    <w:p w14:paraId="5612B7D9" w14:textId="2E3AE9FD" w:rsidR="00965288" w:rsidRPr="004419CC" w:rsidRDefault="0048470D" w:rsidP="002906DD">
      <w:pPr>
        <w:pStyle w:val="Akapitzlist"/>
        <w:widowControl/>
        <w:numPr>
          <w:ilvl w:val="1"/>
          <w:numId w:val="20"/>
        </w:numPr>
        <w:contextualSpacing/>
      </w:pPr>
      <w:r w:rsidRPr="004419CC">
        <w:rPr>
          <w:rFonts w:eastAsia="Lucida Sans Unicode" w:cstheme="minorHAnsi"/>
          <w:bCs/>
          <w:kern w:val="3"/>
        </w:rPr>
        <w:t>Adaptacja dokumentacji projektowej do warunków terenowych w związku z realizacją zadania</w:t>
      </w:r>
      <w:r w:rsidR="00753AA9">
        <w:rPr>
          <w:rFonts w:eastAsia="Lucida Sans Unicode" w:cstheme="minorHAnsi"/>
          <w:bCs/>
          <w:kern w:val="3"/>
        </w:rPr>
        <w:br/>
        <w:t xml:space="preserve">pn. </w:t>
      </w:r>
      <w:r w:rsidRPr="004419CC">
        <w:rPr>
          <w:rFonts w:eastAsia="Lucida Sans Unicode" w:cstheme="minorHAnsi"/>
          <w:bCs/>
          <w:kern w:val="3"/>
        </w:rPr>
        <w:t xml:space="preserve">„Budowa wiejskiego </w:t>
      </w:r>
      <w:r w:rsidR="00873491" w:rsidRPr="00873491">
        <w:rPr>
          <w:rFonts w:eastAsia="Lucida Sans Unicode" w:cstheme="minorHAnsi"/>
          <w:bCs/>
          <w:kern w:val="3"/>
        </w:rPr>
        <w:t>domu sportu, kultury i rekreacji</w:t>
      </w:r>
      <w:r w:rsidR="001D6763">
        <w:rPr>
          <w:rFonts w:eastAsia="Lucida Sans Unicode" w:cstheme="minorHAnsi"/>
          <w:bCs/>
          <w:kern w:val="3"/>
        </w:rPr>
        <w:t xml:space="preserve"> w miejscowości Żerkowice</w:t>
      </w:r>
      <w:r w:rsidRPr="004419CC">
        <w:rPr>
          <w:rFonts w:eastAsia="Lucida Sans Unicode" w:cstheme="minorHAnsi"/>
          <w:bCs/>
          <w:kern w:val="3"/>
        </w:rPr>
        <w:t>”</w:t>
      </w:r>
      <w:r w:rsidR="001D6763">
        <w:rPr>
          <w:rFonts w:eastAsia="Lucida Sans Unicode" w:cstheme="minorHAnsi"/>
          <w:bCs/>
          <w:kern w:val="3"/>
        </w:rPr>
        <w:t>.</w:t>
      </w:r>
      <w:r w:rsidR="00503A16">
        <w:rPr>
          <w:rFonts w:eastAsia="Lucida Sans Unicode" w:cstheme="minorHAnsi"/>
          <w:bCs/>
          <w:kern w:val="3"/>
        </w:rPr>
        <w:t xml:space="preserve"> Dokumentacja projektowa, którą należy </w:t>
      </w:r>
      <w:r w:rsidR="004A6C7D">
        <w:rPr>
          <w:rFonts w:eastAsia="Lucida Sans Unicode" w:cstheme="minorHAnsi"/>
          <w:bCs/>
          <w:kern w:val="3"/>
        </w:rPr>
        <w:t xml:space="preserve">adaptować do warunków terenowych została sporządzona przez Biuro Inżynierskie Bogumiła Bytnar i stanowi załącznik nr </w:t>
      </w:r>
      <w:r w:rsidR="003441CD">
        <w:rPr>
          <w:rFonts w:eastAsia="Lucida Sans Unicode" w:cstheme="minorHAnsi"/>
          <w:bCs/>
          <w:kern w:val="3"/>
        </w:rPr>
        <w:t>10 do SWZ.</w:t>
      </w:r>
    </w:p>
    <w:p w14:paraId="032A18EE" w14:textId="77777777" w:rsidR="008D78A4" w:rsidRPr="00E674C0" w:rsidRDefault="008D78A4" w:rsidP="008D78A4">
      <w:pPr>
        <w:pStyle w:val="Akapitzlist"/>
        <w:widowControl/>
        <w:ind w:left="792" w:firstLine="0"/>
        <w:contextualSpacing/>
        <w:rPr>
          <w:b/>
          <w:sz w:val="16"/>
          <w:szCs w:val="16"/>
        </w:rPr>
      </w:pPr>
    </w:p>
    <w:p w14:paraId="7D3925D4" w14:textId="77777777" w:rsidR="0053586C" w:rsidRDefault="0053586C" w:rsidP="002906DD">
      <w:pPr>
        <w:widowControl/>
        <w:numPr>
          <w:ilvl w:val="0"/>
          <w:numId w:val="20"/>
        </w:numPr>
        <w:contextualSpacing/>
        <w:jc w:val="both"/>
        <w:rPr>
          <w:rFonts w:cstheme="minorHAnsi"/>
          <w:b/>
          <w:bCs/>
        </w:rPr>
      </w:pPr>
      <w:r w:rsidRPr="004419CC">
        <w:rPr>
          <w:rFonts w:cstheme="minorHAnsi"/>
          <w:b/>
          <w:bCs/>
        </w:rPr>
        <w:t>Zakres przedmiotu zamówienia:</w:t>
      </w:r>
    </w:p>
    <w:p w14:paraId="526E9909" w14:textId="77777777" w:rsidR="00753AA9" w:rsidRPr="00E674C0" w:rsidRDefault="00753AA9" w:rsidP="00753AA9">
      <w:pPr>
        <w:widowControl/>
        <w:ind w:left="360"/>
        <w:contextualSpacing/>
        <w:jc w:val="both"/>
        <w:rPr>
          <w:rFonts w:cstheme="minorHAnsi"/>
          <w:b/>
          <w:bCs/>
          <w:sz w:val="16"/>
          <w:szCs w:val="16"/>
        </w:rPr>
      </w:pPr>
    </w:p>
    <w:p w14:paraId="146D2FED" w14:textId="13602640" w:rsidR="0053586C" w:rsidRPr="004419CC" w:rsidRDefault="0053586C" w:rsidP="002906DD">
      <w:pPr>
        <w:widowControl/>
        <w:numPr>
          <w:ilvl w:val="1"/>
          <w:numId w:val="20"/>
        </w:numPr>
        <w:contextualSpacing/>
        <w:jc w:val="both"/>
        <w:rPr>
          <w:rFonts w:cstheme="minorHAnsi"/>
        </w:rPr>
      </w:pPr>
      <w:bookmarkStart w:id="57" w:name="_Hlk972723151"/>
      <w:bookmarkEnd w:id="57"/>
      <w:r w:rsidRPr="004419CC">
        <w:rPr>
          <w:rFonts w:cstheme="minorHAnsi"/>
        </w:rPr>
        <w:t>Zakres przedmiotu zamówienia obejmuje opracowanie kompletnej (we wszystkich branżach) dokumentac</w:t>
      </w:r>
      <w:r w:rsidR="0048470D" w:rsidRPr="004419CC">
        <w:rPr>
          <w:rFonts w:cstheme="minorHAnsi"/>
        </w:rPr>
        <w:t xml:space="preserve">ji projektowej i </w:t>
      </w:r>
      <w:r w:rsidR="0048470D" w:rsidRPr="00873491">
        <w:rPr>
          <w:rFonts w:cstheme="minorHAnsi"/>
        </w:rPr>
        <w:t>kosztorysowej</w:t>
      </w:r>
      <w:r w:rsidR="0048470D" w:rsidRPr="00873491">
        <w:rPr>
          <w:rFonts w:eastAsia="Lucida Sans Unicode" w:cstheme="minorHAnsi"/>
          <w:bCs/>
          <w:kern w:val="3"/>
        </w:rPr>
        <w:t xml:space="preserve"> </w:t>
      </w:r>
      <w:r w:rsidR="00873491" w:rsidRPr="00873491">
        <w:rPr>
          <w:rFonts w:cstheme="minorHAnsi"/>
          <w:bCs/>
        </w:rPr>
        <w:t>domu sportu, kultury i rekreacji</w:t>
      </w:r>
      <w:r w:rsidR="0048470D" w:rsidRPr="004419CC">
        <w:rPr>
          <w:rFonts w:cstheme="minorHAnsi"/>
          <w:bCs/>
        </w:rPr>
        <w:t xml:space="preserve"> w miejscowości Żerkowice</w:t>
      </w:r>
      <w:r w:rsidRPr="004419CC">
        <w:rPr>
          <w:rFonts w:cstheme="minorHAnsi"/>
        </w:rPr>
        <w:t xml:space="preserve"> na działce</w:t>
      </w:r>
      <w:r w:rsidR="006D5A5A">
        <w:rPr>
          <w:rFonts w:cstheme="minorHAnsi"/>
        </w:rPr>
        <w:t xml:space="preserve"> </w:t>
      </w:r>
      <w:r w:rsidRPr="004419CC">
        <w:rPr>
          <w:rFonts w:cstheme="minorHAnsi"/>
        </w:rPr>
        <w:t xml:space="preserve">nr </w:t>
      </w:r>
      <w:r w:rsidR="004419CC" w:rsidRPr="004419CC">
        <w:rPr>
          <w:rFonts w:cstheme="minorHAnsi"/>
        </w:rPr>
        <w:t xml:space="preserve">97 obręb 0029 Żerkowice </w:t>
      </w:r>
      <w:r w:rsidRPr="004419CC">
        <w:rPr>
          <w:rFonts w:cstheme="minorHAnsi"/>
        </w:rPr>
        <w:t>wraz z uzyskaniem niezbędnych pozwoleń.</w:t>
      </w:r>
    </w:p>
    <w:p w14:paraId="3BD45EF4" w14:textId="0821841C" w:rsidR="0053586C" w:rsidRPr="004419CC" w:rsidRDefault="0053586C" w:rsidP="002906DD">
      <w:pPr>
        <w:widowControl/>
        <w:numPr>
          <w:ilvl w:val="1"/>
          <w:numId w:val="20"/>
        </w:numPr>
        <w:contextualSpacing/>
        <w:jc w:val="both"/>
        <w:rPr>
          <w:rFonts w:cstheme="minorHAnsi"/>
        </w:rPr>
      </w:pPr>
      <w:r w:rsidRPr="004419CC">
        <w:rPr>
          <w:rFonts w:cstheme="minorHAnsi"/>
        </w:rPr>
        <w:t xml:space="preserve">Teren działki przeznaczony pod </w:t>
      </w:r>
      <w:bookmarkStart w:id="58" w:name="_Hlk98420978"/>
      <w:r w:rsidR="006D5A5A">
        <w:rPr>
          <w:rFonts w:cstheme="minorHAnsi"/>
          <w:bCs/>
        </w:rPr>
        <w:t>dom</w:t>
      </w:r>
      <w:r w:rsidR="004419CC" w:rsidRPr="004419CC">
        <w:rPr>
          <w:rFonts w:cstheme="minorHAnsi"/>
          <w:bCs/>
        </w:rPr>
        <w:t xml:space="preserve"> </w:t>
      </w:r>
      <w:r w:rsidR="0055474F" w:rsidRPr="0055474F">
        <w:rPr>
          <w:rFonts w:cstheme="minorHAnsi"/>
          <w:bCs/>
        </w:rPr>
        <w:t>sportu, kultury i rekreacji</w:t>
      </w:r>
      <w:r w:rsidRPr="004419CC">
        <w:rPr>
          <w:rFonts w:cstheme="minorHAnsi"/>
        </w:rPr>
        <w:t>, jest terenem płaskim</w:t>
      </w:r>
      <w:r w:rsidR="008C6837">
        <w:rPr>
          <w:rFonts w:cstheme="minorHAnsi"/>
        </w:rPr>
        <w:t>,</w:t>
      </w:r>
      <w:r w:rsidRPr="004419CC">
        <w:rPr>
          <w:rFonts w:cstheme="minorHAnsi"/>
        </w:rPr>
        <w:t xml:space="preserve"> porośniętym roślinnością łąkową oraz drzewami. </w:t>
      </w:r>
      <w:bookmarkEnd w:id="58"/>
    </w:p>
    <w:p w14:paraId="5D4B97E5" w14:textId="4051A544" w:rsidR="0053586C" w:rsidRPr="00D01F78" w:rsidRDefault="0053586C" w:rsidP="002906DD">
      <w:pPr>
        <w:widowControl/>
        <w:numPr>
          <w:ilvl w:val="1"/>
          <w:numId w:val="20"/>
        </w:numPr>
        <w:contextualSpacing/>
        <w:jc w:val="both"/>
        <w:rPr>
          <w:rFonts w:cstheme="minorHAnsi"/>
          <w:bCs/>
        </w:rPr>
      </w:pPr>
      <w:r w:rsidRPr="00D01F78">
        <w:rPr>
          <w:rFonts w:cstheme="minorHAnsi"/>
        </w:rPr>
        <w:t>Wykonawca wystąpi do Starostwa Powiatowego w Lwówku Śląskim z wnioskiem o wydanie pozwolenia na budowę. Wykonawca uzyska prawomocne pozwolenie na budowę</w:t>
      </w:r>
      <w:r w:rsidR="00D01F78" w:rsidRPr="00D01F78">
        <w:rPr>
          <w:rFonts w:cstheme="minorHAnsi"/>
          <w:bCs/>
        </w:rPr>
        <w:t>.</w:t>
      </w:r>
      <w:r w:rsidRPr="00D01F78">
        <w:rPr>
          <w:rFonts w:cstheme="minorHAnsi"/>
          <w:bCs/>
        </w:rPr>
        <w:t xml:space="preserve"> </w:t>
      </w:r>
    </w:p>
    <w:p w14:paraId="380F238E" w14:textId="0FC166EE" w:rsidR="0053586C" w:rsidRPr="00D01F78" w:rsidRDefault="0053586C" w:rsidP="002906DD">
      <w:pPr>
        <w:widowControl/>
        <w:numPr>
          <w:ilvl w:val="1"/>
          <w:numId w:val="20"/>
        </w:numPr>
        <w:contextualSpacing/>
        <w:jc w:val="both"/>
        <w:rPr>
          <w:rFonts w:cstheme="minorHAnsi"/>
        </w:rPr>
      </w:pPr>
      <w:r w:rsidRPr="00D01F78">
        <w:rPr>
          <w:rFonts w:cstheme="minorHAnsi"/>
        </w:rPr>
        <w:t>Wykonawca zobowiązany jest do pełnienia nadzoru autors</w:t>
      </w:r>
      <w:r w:rsidR="00063296">
        <w:rPr>
          <w:rFonts w:cstheme="minorHAnsi"/>
        </w:rPr>
        <w:t>kiego w ramach oferowanej ceny</w:t>
      </w:r>
      <w:r w:rsidR="00063296">
        <w:rPr>
          <w:rFonts w:cstheme="minorHAnsi"/>
        </w:rPr>
        <w:br/>
      </w:r>
      <w:r w:rsidRPr="00D01F78">
        <w:rPr>
          <w:rFonts w:cstheme="minorHAnsi"/>
        </w:rPr>
        <w:t xml:space="preserve">w odniesieniu do wprowadzonych rozwiązań.  </w:t>
      </w:r>
    </w:p>
    <w:p w14:paraId="37D3BFA0" w14:textId="77777777" w:rsidR="0053586C" w:rsidRPr="00753AA9" w:rsidRDefault="0053586C" w:rsidP="002906DD">
      <w:pPr>
        <w:widowControl/>
        <w:numPr>
          <w:ilvl w:val="1"/>
          <w:numId w:val="20"/>
        </w:numPr>
        <w:contextualSpacing/>
        <w:jc w:val="both"/>
        <w:rPr>
          <w:rFonts w:cstheme="minorHAnsi"/>
          <w:b/>
        </w:rPr>
      </w:pPr>
      <w:r w:rsidRPr="00D01F78">
        <w:rPr>
          <w:rFonts w:cstheme="minorHAnsi"/>
        </w:rPr>
        <w:t>Przed przystąpieniem do realizacji zadania niezbędne jest wykonanie wizji lokalnej i inwentaryzacji wspomnianej działki w zakresie umożliwiającym prawidłowe opracowanie dokumentacji projektowej</w:t>
      </w:r>
      <w:bookmarkStart w:id="59" w:name="_Hlk97272340"/>
      <w:bookmarkEnd w:id="59"/>
      <w:r w:rsidRPr="00D01F78">
        <w:rPr>
          <w:rFonts w:cstheme="minorHAnsi"/>
        </w:rPr>
        <w:t xml:space="preserve">, </w:t>
      </w:r>
      <w:r w:rsidRPr="001D6763">
        <w:rPr>
          <w:rFonts w:cstheme="minorHAnsi"/>
        </w:rPr>
        <w:t>w tym wykonanie badań geologicznych.</w:t>
      </w:r>
    </w:p>
    <w:p w14:paraId="77F1D78A" w14:textId="77777777" w:rsidR="00753AA9" w:rsidRPr="00E674C0" w:rsidRDefault="00753AA9" w:rsidP="00753AA9">
      <w:pPr>
        <w:widowControl/>
        <w:ind w:left="792"/>
        <w:contextualSpacing/>
        <w:jc w:val="both"/>
        <w:rPr>
          <w:rFonts w:cstheme="minorHAnsi"/>
          <w:b/>
          <w:sz w:val="16"/>
          <w:szCs w:val="16"/>
        </w:rPr>
      </w:pPr>
    </w:p>
    <w:p w14:paraId="13E6D135" w14:textId="77777777" w:rsidR="00753AA9" w:rsidRPr="00063296" w:rsidRDefault="0053586C" w:rsidP="002906DD">
      <w:pPr>
        <w:widowControl/>
        <w:numPr>
          <w:ilvl w:val="0"/>
          <w:numId w:val="20"/>
        </w:numPr>
        <w:contextualSpacing/>
        <w:jc w:val="both"/>
        <w:rPr>
          <w:rFonts w:cstheme="minorHAnsi"/>
          <w:b/>
          <w:bCs/>
        </w:rPr>
      </w:pPr>
      <w:r w:rsidRPr="00063296">
        <w:rPr>
          <w:rFonts w:cstheme="minorHAnsi"/>
          <w:b/>
          <w:bCs/>
        </w:rPr>
        <w:t>Założenia do projektowania:</w:t>
      </w:r>
    </w:p>
    <w:p w14:paraId="516B2A13" w14:textId="78B88DEA" w:rsidR="0053586C" w:rsidRPr="00E674C0" w:rsidRDefault="0053586C" w:rsidP="00753AA9">
      <w:pPr>
        <w:widowControl/>
        <w:ind w:left="360"/>
        <w:contextualSpacing/>
        <w:jc w:val="both"/>
        <w:rPr>
          <w:rFonts w:cstheme="minorHAnsi"/>
          <w:bCs/>
          <w:sz w:val="16"/>
          <w:szCs w:val="16"/>
        </w:rPr>
      </w:pPr>
    </w:p>
    <w:p w14:paraId="173A09A6" w14:textId="11FC2A26" w:rsidR="0053586C" w:rsidRPr="00707BF3" w:rsidRDefault="0053586C" w:rsidP="002906DD">
      <w:pPr>
        <w:widowControl/>
        <w:numPr>
          <w:ilvl w:val="1"/>
          <w:numId w:val="20"/>
        </w:numPr>
        <w:contextualSpacing/>
        <w:jc w:val="both"/>
        <w:rPr>
          <w:rFonts w:cstheme="minorHAnsi"/>
        </w:rPr>
      </w:pPr>
      <w:r w:rsidRPr="00707BF3">
        <w:rPr>
          <w:rFonts w:cstheme="minorHAnsi"/>
        </w:rPr>
        <w:t xml:space="preserve">Budowa obiektu użyteczności publicznej, </w:t>
      </w:r>
      <w:r w:rsidR="0055474F">
        <w:rPr>
          <w:rFonts w:cstheme="minorHAnsi"/>
          <w:bCs/>
        </w:rPr>
        <w:t>domu</w:t>
      </w:r>
      <w:r w:rsidR="0055474F" w:rsidRPr="0055474F">
        <w:rPr>
          <w:rFonts w:cstheme="minorHAnsi"/>
          <w:b/>
          <w:bCs/>
        </w:rPr>
        <w:t xml:space="preserve"> </w:t>
      </w:r>
      <w:r w:rsidR="0055474F" w:rsidRPr="0055474F">
        <w:rPr>
          <w:rFonts w:cstheme="minorHAnsi"/>
          <w:bCs/>
        </w:rPr>
        <w:t>sportu, kultury i rekreacji</w:t>
      </w:r>
      <w:r w:rsidRPr="0055474F">
        <w:rPr>
          <w:rFonts w:cstheme="minorHAnsi"/>
        </w:rPr>
        <w:t>.</w:t>
      </w:r>
    </w:p>
    <w:p w14:paraId="6AE99D2D" w14:textId="61A2DA0E" w:rsidR="007C6FEC" w:rsidRPr="00747B8B" w:rsidRDefault="0053586C" w:rsidP="002906DD">
      <w:pPr>
        <w:widowControl/>
        <w:numPr>
          <w:ilvl w:val="1"/>
          <w:numId w:val="20"/>
        </w:numPr>
        <w:contextualSpacing/>
        <w:jc w:val="both"/>
        <w:rPr>
          <w:rFonts w:cstheme="minorHAnsi"/>
        </w:rPr>
      </w:pPr>
      <w:r w:rsidRPr="00747B8B">
        <w:rPr>
          <w:rFonts w:cstheme="minorHAnsi"/>
        </w:rPr>
        <w:t xml:space="preserve">Całkowita powierzchnia </w:t>
      </w:r>
      <w:r w:rsidR="0031648C" w:rsidRPr="00747B8B">
        <w:rPr>
          <w:rFonts w:cstheme="minorHAnsi"/>
        </w:rPr>
        <w:t>zabudowy</w:t>
      </w:r>
      <w:r w:rsidRPr="00747B8B">
        <w:rPr>
          <w:rFonts w:cstheme="minorHAnsi"/>
        </w:rPr>
        <w:t xml:space="preserve"> została zaplanowana na </w:t>
      </w:r>
      <w:r w:rsidR="00747B8B" w:rsidRPr="00747B8B">
        <w:rPr>
          <w:rFonts w:cstheme="minorHAnsi"/>
        </w:rPr>
        <w:t>75</w:t>
      </w:r>
      <w:r w:rsidRPr="00747B8B">
        <w:rPr>
          <w:rFonts w:cstheme="minorHAnsi"/>
        </w:rPr>
        <w:t xml:space="preserve"> m</w:t>
      </w:r>
      <w:r w:rsidRPr="00747B8B">
        <w:rPr>
          <w:rFonts w:cstheme="minorHAnsi"/>
          <w:vertAlign w:val="superscript"/>
        </w:rPr>
        <w:t>2</w:t>
      </w:r>
      <w:r w:rsidRPr="00747B8B">
        <w:rPr>
          <w:rFonts w:cstheme="minorHAnsi"/>
        </w:rPr>
        <w:t>,</w:t>
      </w:r>
      <w:r w:rsidR="007C6FEC" w:rsidRPr="00747B8B">
        <w:rPr>
          <w:rFonts w:cstheme="minorHAnsi"/>
        </w:rPr>
        <w:t xml:space="preserve"> </w:t>
      </w:r>
      <w:r w:rsidR="00747B8B" w:rsidRPr="00747B8B">
        <w:rPr>
          <w:rFonts w:cstheme="minorHAnsi"/>
        </w:rPr>
        <w:t>jednak wynosić może maksymalnie 100 m</w:t>
      </w:r>
      <w:r w:rsidR="00747B8B" w:rsidRPr="00747B8B">
        <w:rPr>
          <w:rFonts w:cstheme="minorHAnsi"/>
          <w:vertAlign w:val="superscript"/>
        </w:rPr>
        <w:t>2</w:t>
      </w:r>
      <w:r w:rsidR="00747B8B" w:rsidRPr="00747B8B">
        <w:rPr>
          <w:rFonts w:cstheme="minorHAnsi"/>
        </w:rPr>
        <w:t>.</w:t>
      </w:r>
    </w:p>
    <w:p w14:paraId="5A85638C" w14:textId="57B30440" w:rsidR="0053586C" w:rsidRDefault="00A77FFE" w:rsidP="002906DD">
      <w:pPr>
        <w:pStyle w:val="Akapitzlist"/>
        <w:widowControl/>
        <w:numPr>
          <w:ilvl w:val="1"/>
          <w:numId w:val="20"/>
        </w:numPr>
        <w:contextualSpacing/>
        <w:rPr>
          <w:rFonts w:cstheme="minorHAnsi"/>
        </w:rPr>
      </w:pPr>
      <w:r>
        <w:rPr>
          <w:rFonts w:cstheme="minorHAnsi"/>
        </w:rPr>
        <w:t>Obiekt</w:t>
      </w:r>
      <w:r w:rsidR="00F63DB7">
        <w:rPr>
          <w:rFonts w:cstheme="minorHAnsi"/>
        </w:rPr>
        <w:t xml:space="preserve"> o powierzchni nie mniejszej niż 75 m</w:t>
      </w:r>
      <w:r w:rsidR="00F63DB7" w:rsidRPr="00F63DB7">
        <w:rPr>
          <w:rFonts w:cstheme="minorHAnsi"/>
          <w:vertAlign w:val="superscript"/>
        </w:rPr>
        <w:t>2</w:t>
      </w:r>
      <w:r w:rsidR="00F63DB7">
        <w:rPr>
          <w:rFonts w:cstheme="minorHAnsi"/>
        </w:rPr>
        <w:t xml:space="preserve">, </w:t>
      </w:r>
      <w:r>
        <w:rPr>
          <w:rFonts w:cstheme="minorHAnsi"/>
        </w:rPr>
        <w:t>składający</w:t>
      </w:r>
      <w:r w:rsidR="00457312">
        <w:rPr>
          <w:rFonts w:cstheme="minorHAnsi"/>
        </w:rPr>
        <w:t xml:space="preserve"> się z</w:t>
      </w:r>
      <w:r w:rsidR="00F63DB7">
        <w:rPr>
          <w:rFonts w:cstheme="minorHAnsi"/>
        </w:rPr>
        <w:t xml:space="preserve"> </w:t>
      </w:r>
      <w:r w:rsidR="00457312">
        <w:rPr>
          <w:rFonts w:cstheme="minorHAnsi"/>
        </w:rPr>
        <w:t>s</w:t>
      </w:r>
      <w:r w:rsidR="00F63DB7">
        <w:rPr>
          <w:rFonts w:cstheme="minorHAnsi"/>
        </w:rPr>
        <w:t xml:space="preserve">ali </w:t>
      </w:r>
      <w:r w:rsidR="0045359E">
        <w:rPr>
          <w:rFonts w:cstheme="minorHAnsi"/>
        </w:rPr>
        <w:t>głównej, kuchni, toalety</w:t>
      </w:r>
      <w:r w:rsidR="0045359E">
        <w:rPr>
          <w:rFonts w:cstheme="minorHAnsi"/>
        </w:rPr>
        <w:br/>
      </w:r>
      <w:r w:rsidR="00F63DB7">
        <w:rPr>
          <w:rFonts w:cstheme="minorHAnsi"/>
        </w:rPr>
        <w:t>z przystosowaniem dla osób niepełnosprawnych oraz wiatrołap</w:t>
      </w:r>
      <w:r w:rsidR="00457312">
        <w:rPr>
          <w:rFonts w:cstheme="minorHAnsi"/>
        </w:rPr>
        <w:t>.</w:t>
      </w:r>
    </w:p>
    <w:p w14:paraId="6B74753A" w14:textId="0C1C87BB" w:rsidR="0045359E" w:rsidRPr="00707BF3" w:rsidRDefault="008C6837" w:rsidP="002906DD">
      <w:pPr>
        <w:pStyle w:val="Akapitzlist"/>
        <w:widowControl/>
        <w:numPr>
          <w:ilvl w:val="1"/>
          <w:numId w:val="20"/>
        </w:numPr>
        <w:contextualSpacing/>
        <w:rPr>
          <w:rFonts w:cstheme="minorHAnsi"/>
        </w:rPr>
      </w:pPr>
      <w:r>
        <w:rPr>
          <w:rFonts w:cstheme="minorHAnsi"/>
        </w:rPr>
        <w:t>Zamawiający wymaga ujęcia</w:t>
      </w:r>
      <w:r w:rsidR="0045359E">
        <w:rPr>
          <w:rFonts w:cstheme="minorHAnsi"/>
        </w:rPr>
        <w:t xml:space="preserve"> w projekcie </w:t>
      </w:r>
      <w:r w:rsidR="00FC7166">
        <w:rPr>
          <w:rFonts w:cstheme="minorHAnsi"/>
        </w:rPr>
        <w:t>wykonanie</w:t>
      </w:r>
      <w:r>
        <w:rPr>
          <w:rFonts w:cstheme="minorHAnsi"/>
        </w:rPr>
        <w:t xml:space="preserve"> </w:t>
      </w:r>
      <w:r w:rsidR="0045359E">
        <w:rPr>
          <w:rFonts w:cstheme="minorHAnsi"/>
        </w:rPr>
        <w:t>sufit</w:t>
      </w:r>
      <w:r>
        <w:rPr>
          <w:rFonts w:cstheme="minorHAnsi"/>
        </w:rPr>
        <w:t>u podwieszanego bądź</w:t>
      </w:r>
      <w:r w:rsidR="0045359E">
        <w:rPr>
          <w:rFonts w:cstheme="minorHAnsi"/>
        </w:rPr>
        <w:t xml:space="preserve"> strop</w:t>
      </w:r>
      <w:r>
        <w:rPr>
          <w:rFonts w:cstheme="minorHAnsi"/>
        </w:rPr>
        <w:t>u drewnianego</w:t>
      </w:r>
      <w:r>
        <w:rPr>
          <w:rFonts w:cstheme="minorHAnsi"/>
        </w:rPr>
        <w:br/>
      </w:r>
      <w:r w:rsidR="00CB1357">
        <w:rPr>
          <w:rFonts w:cstheme="minorHAnsi"/>
        </w:rPr>
        <w:t xml:space="preserve"> z możliwością wejścia na poddasze</w:t>
      </w:r>
      <w:r w:rsidR="00B942BE">
        <w:rPr>
          <w:rFonts w:cstheme="minorHAnsi"/>
        </w:rPr>
        <w:t>, bądź całkowity brak sufitu – Wykonawca uzgodni</w:t>
      </w:r>
      <w:r w:rsidR="00F730F9">
        <w:rPr>
          <w:rFonts w:cstheme="minorHAnsi"/>
        </w:rPr>
        <w:t xml:space="preserve"> wybór </w:t>
      </w:r>
      <w:r w:rsidR="00AD59B1">
        <w:rPr>
          <w:rFonts w:cstheme="minorHAnsi"/>
        </w:rPr>
        <w:t>wykonania stropu</w:t>
      </w:r>
      <w:r w:rsidR="00F730F9">
        <w:rPr>
          <w:rFonts w:cstheme="minorHAnsi"/>
        </w:rPr>
        <w:t xml:space="preserve"> na spotkaniu roboczym.</w:t>
      </w:r>
    </w:p>
    <w:p w14:paraId="4A48DBE2" w14:textId="05F1D9E5" w:rsidR="0053586C" w:rsidRPr="00A16B76" w:rsidRDefault="0053586C" w:rsidP="002906DD">
      <w:pPr>
        <w:widowControl/>
        <w:numPr>
          <w:ilvl w:val="1"/>
          <w:numId w:val="20"/>
        </w:numPr>
        <w:contextualSpacing/>
        <w:jc w:val="both"/>
        <w:rPr>
          <w:rFonts w:cstheme="minorHAnsi"/>
        </w:rPr>
      </w:pPr>
      <w:r w:rsidRPr="00A16B76">
        <w:rPr>
          <w:rFonts w:cstheme="minorHAnsi"/>
        </w:rPr>
        <w:t xml:space="preserve">Instalacja centralnego ogrzewania budynku – Zamawiający </w:t>
      </w:r>
      <w:r w:rsidR="007C7191">
        <w:rPr>
          <w:rFonts w:cstheme="minorHAnsi"/>
        </w:rPr>
        <w:t xml:space="preserve">wymaga ujęcia w projekcie instalacji centralnego ogrzewania </w:t>
      </w:r>
      <w:r w:rsidRPr="00A16B76">
        <w:rPr>
          <w:rFonts w:cstheme="minorHAnsi"/>
        </w:rPr>
        <w:t>w postaci pompy ciepła wraz z ogrzewani</w:t>
      </w:r>
      <w:r w:rsidR="00EC6565" w:rsidRPr="00A16B76">
        <w:rPr>
          <w:rFonts w:cstheme="minorHAnsi"/>
        </w:rPr>
        <w:t xml:space="preserve">em podłogowym w całości budynku, bądź ogrzewanie elektryczne </w:t>
      </w:r>
      <w:r w:rsidR="007C7191">
        <w:rPr>
          <w:rFonts w:cstheme="minorHAnsi"/>
        </w:rPr>
        <w:t>w całości budynku – Wykonawca uzgodni wybór źródła centralnego ogrzewania na spotkaniu roboczym</w:t>
      </w:r>
      <w:r w:rsidR="00EC6565" w:rsidRPr="00A16B76">
        <w:rPr>
          <w:rFonts w:cstheme="minorHAnsi"/>
        </w:rPr>
        <w:t>.</w:t>
      </w:r>
    </w:p>
    <w:p w14:paraId="682847C3" w14:textId="02B0A8B4" w:rsidR="0053586C" w:rsidRPr="00F55894" w:rsidRDefault="0053586C" w:rsidP="002906DD">
      <w:pPr>
        <w:widowControl/>
        <w:numPr>
          <w:ilvl w:val="1"/>
          <w:numId w:val="20"/>
        </w:numPr>
        <w:contextualSpacing/>
        <w:jc w:val="both"/>
        <w:rPr>
          <w:rFonts w:cstheme="minorHAnsi"/>
        </w:rPr>
      </w:pPr>
      <w:r w:rsidRPr="00F55894">
        <w:rPr>
          <w:rFonts w:cstheme="minorHAnsi"/>
        </w:rPr>
        <w:t xml:space="preserve">Zasilanie budynku w energię elektryczną – </w:t>
      </w:r>
      <w:r w:rsidR="00AA41BE" w:rsidRPr="00CE76F8">
        <w:rPr>
          <w:rFonts w:cstheme="minorHAnsi"/>
          <w:b/>
        </w:rPr>
        <w:t>w ciągu 30 dn</w:t>
      </w:r>
      <w:r w:rsidR="008104F7" w:rsidRPr="00CE76F8">
        <w:rPr>
          <w:rFonts w:cstheme="minorHAnsi"/>
          <w:b/>
        </w:rPr>
        <w:t>i</w:t>
      </w:r>
      <w:r w:rsidR="008104F7">
        <w:rPr>
          <w:rFonts w:cstheme="minorHAnsi"/>
        </w:rPr>
        <w:t xml:space="preserve"> </w:t>
      </w:r>
      <w:r w:rsidR="00CE76F8">
        <w:rPr>
          <w:rFonts w:cstheme="minorHAnsi"/>
        </w:rPr>
        <w:t xml:space="preserve">od podpisania umowy </w:t>
      </w:r>
      <w:r w:rsidR="008104F7">
        <w:rPr>
          <w:rFonts w:cstheme="minorHAnsi"/>
        </w:rPr>
        <w:t>Wykonawca winien przedstawić Z</w:t>
      </w:r>
      <w:r w:rsidR="00AA41BE">
        <w:rPr>
          <w:rFonts w:cstheme="minorHAnsi"/>
        </w:rPr>
        <w:t>amawiając</w:t>
      </w:r>
      <w:r w:rsidR="008104F7">
        <w:rPr>
          <w:rFonts w:cstheme="minorHAnsi"/>
        </w:rPr>
        <w:t>emu analizę ekonomiczną związaną</w:t>
      </w:r>
      <w:r w:rsidR="00AA41BE">
        <w:rPr>
          <w:rFonts w:cstheme="minorHAnsi"/>
        </w:rPr>
        <w:t xml:space="preserve"> z montażem paneli fotowoltaicznych </w:t>
      </w:r>
      <w:r w:rsidR="00994708">
        <w:rPr>
          <w:rFonts w:cstheme="minorHAnsi"/>
        </w:rPr>
        <w:t>oraz przedstawić informację</w:t>
      </w:r>
      <w:r w:rsidR="00AA41BE">
        <w:rPr>
          <w:rFonts w:cstheme="minorHAnsi"/>
        </w:rPr>
        <w:t xml:space="preserve"> co do okresu w jakim czasie budowa paneli fotowoltaicznych się zwróci</w:t>
      </w:r>
      <w:r w:rsidR="00994708">
        <w:rPr>
          <w:rFonts w:cstheme="minorHAnsi"/>
        </w:rPr>
        <w:t xml:space="preserve"> wraz</w:t>
      </w:r>
      <w:r w:rsidR="00994708">
        <w:rPr>
          <w:rFonts w:cstheme="minorHAnsi"/>
        </w:rPr>
        <w:br/>
        <w:t>z prezentacją</w:t>
      </w:r>
      <w:r w:rsidR="00AA41BE">
        <w:rPr>
          <w:rFonts w:cstheme="minorHAnsi"/>
        </w:rPr>
        <w:t>.</w:t>
      </w:r>
      <w:r w:rsidR="008F512F">
        <w:rPr>
          <w:rFonts w:cstheme="minorHAnsi"/>
        </w:rPr>
        <w:t xml:space="preserve"> Ww. analizę należy przedłożyć </w:t>
      </w:r>
      <w:r w:rsidR="00BB2A9F">
        <w:rPr>
          <w:rFonts w:cstheme="minorHAnsi"/>
        </w:rPr>
        <w:t>w formie papierowej (dwa</w:t>
      </w:r>
      <w:r w:rsidR="008F512F">
        <w:rPr>
          <w:rFonts w:cstheme="minorHAnsi"/>
        </w:rPr>
        <w:t xml:space="preserve"> egzemplarze) oraz na elektronicznym nośniku danych tj. płyta CD/DVD lub pendrive.</w:t>
      </w:r>
      <w:r w:rsidR="00994708">
        <w:rPr>
          <w:rFonts w:cstheme="minorHAnsi"/>
        </w:rPr>
        <w:t xml:space="preserve"> W ciągu 14 dni od otrzymania</w:t>
      </w:r>
      <w:r w:rsidR="00994708">
        <w:rPr>
          <w:rFonts w:cstheme="minorHAnsi"/>
        </w:rPr>
        <w:br/>
      </w:r>
      <w:r w:rsidR="00AA41BE">
        <w:rPr>
          <w:rFonts w:cstheme="minorHAnsi"/>
        </w:rPr>
        <w:t>ww. analizy Zamawiający zdecyduje</w:t>
      </w:r>
      <w:r w:rsidR="00503A16">
        <w:rPr>
          <w:rFonts w:cstheme="minorHAnsi"/>
        </w:rPr>
        <w:t xml:space="preserve"> czy projekt instalacji fotowol</w:t>
      </w:r>
      <w:r w:rsidR="00A16B76">
        <w:rPr>
          <w:rFonts w:cstheme="minorHAnsi"/>
        </w:rPr>
        <w:t xml:space="preserve">taicznej </w:t>
      </w:r>
      <w:r w:rsidR="008104F7">
        <w:rPr>
          <w:rFonts w:cstheme="minorHAnsi"/>
        </w:rPr>
        <w:t xml:space="preserve">powinien zostać uwzględniony w niniejszej dokumentacji. </w:t>
      </w:r>
      <w:r w:rsidR="00503A16">
        <w:rPr>
          <w:rFonts w:cstheme="minorHAnsi"/>
        </w:rPr>
        <w:t>Na dzień złożenia ofe</w:t>
      </w:r>
      <w:r w:rsidR="00A635C7">
        <w:rPr>
          <w:rFonts w:cstheme="minorHAnsi"/>
        </w:rPr>
        <w:t xml:space="preserve">rty Wykonawca winien uwzględnić </w:t>
      </w:r>
      <w:r w:rsidR="00503A16">
        <w:rPr>
          <w:rFonts w:cstheme="minorHAnsi"/>
        </w:rPr>
        <w:t xml:space="preserve">w ofercie </w:t>
      </w:r>
      <w:r w:rsidR="00E15157">
        <w:rPr>
          <w:rFonts w:cstheme="minorHAnsi"/>
        </w:rPr>
        <w:t xml:space="preserve">wykonanie </w:t>
      </w:r>
      <w:r w:rsidR="00503A16">
        <w:rPr>
          <w:rFonts w:cstheme="minorHAnsi"/>
        </w:rPr>
        <w:t>projekt</w:t>
      </w:r>
      <w:r w:rsidR="00E15157">
        <w:rPr>
          <w:rFonts w:cstheme="minorHAnsi"/>
        </w:rPr>
        <w:t>u</w:t>
      </w:r>
      <w:r w:rsidR="00503A16">
        <w:rPr>
          <w:rFonts w:cstheme="minorHAnsi"/>
        </w:rPr>
        <w:t xml:space="preserve"> ww. instalacji</w:t>
      </w:r>
      <w:r w:rsidRPr="00F55894">
        <w:rPr>
          <w:rFonts w:cstheme="minorHAnsi"/>
        </w:rPr>
        <w:t>.</w:t>
      </w:r>
    </w:p>
    <w:p w14:paraId="6C55FBCC" w14:textId="3DB7B114" w:rsidR="0053586C" w:rsidRPr="00F55894" w:rsidRDefault="0053586C" w:rsidP="002906DD">
      <w:pPr>
        <w:widowControl/>
        <w:numPr>
          <w:ilvl w:val="1"/>
          <w:numId w:val="20"/>
        </w:numPr>
        <w:contextualSpacing/>
        <w:jc w:val="both"/>
        <w:rPr>
          <w:rFonts w:cstheme="minorHAnsi"/>
        </w:rPr>
      </w:pPr>
      <w:r w:rsidRPr="00F55894">
        <w:rPr>
          <w:rFonts w:cstheme="minorHAnsi"/>
        </w:rPr>
        <w:t xml:space="preserve">Odprowadzanie ścieków bytowo-gospodarczych – bezodpływowy zbiornik na ścieki, dodatkowo Wykonawca przewidzi w dokumentacji projektowej miejsce </w:t>
      </w:r>
      <w:r w:rsidR="000526DD" w:rsidRPr="00F55894">
        <w:rPr>
          <w:rFonts w:cstheme="minorHAnsi"/>
        </w:rPr>
        <w:t>na osadnik bezodpływowy.</w:t>
      </w:r>
    </w:p>
    <w:p w14:paraId="7215AD95" w14:textId="37D8A372" w:rsidR="00161C3C" w:rsidRDefault="008B5967" w:rsidP="002906DD">
      <w:pPr>
        <w:widowControl/>
        <w:numPr>
          <w:ilvl w:val="1"/>
          <w:numId w:val="20"/>
        </w:numPr>
        <w:contextualSpacing/>
        <w:jc w:val="both"/>
        <w:rPr>
          <w:rFonts w:cstheme="minorHAnsi"/>
        </w:rPr>
      </w:pPr>
      <w:r>
        <w:rPr>
          <w:rFonts w:cstheme="minorHAnsi"/>
        </w:rPr>
        <w:t xml:space="preserve">Instalacja teletechniczna – Wykonawca zaprojektuje instalacje </w:t>
      </w:r>
      <w:r w:rsidR="007975AD">
        <w:rPr>
          <w:rFonts w:cstheme="minorHAnsi"/>
        </w:rPr>
        <w:t xml:space="preserve">teleinformatyczną, w tym </w:t>
      </w:r>
      <w:r w:rsidR="00580D66">
        <w:rPr>
          <w:rFonts w:cstheme="minorHAnsi"/>
        </w:rPr>
        <w:t>złącze Wi-Fi.</w:t>
      </w:r>
    </w:p>
    <w:p w14:paraId="16DE6B66" w14:textId="517587CC" w:rsidR="004955F3" w:rsidRPr="004955F3" w:rsidRDefault="0053586C" w:rsidP="004955F3">
      <w:pPr>
        <w:widowControl/>
        <w:numPr>
          <w:ilvl w:val="1"/>
          <w:numId w:val="20"/>
        </w:numPr>
        <w:ind w:left="817" w:hanging="454"/>
        <w:contextualSpacing/>
        <w:jc w:val="both"/>
        <w:rPr>
          <w:rFonts w:cstheme="minorHAnsi"/>
        </w:rPr>
      </w:pPr>
      <w:r w:rsidRPr="00F55894">
        <w:rPr>
          <w:rFonts w:cstheme="minorHAnsi"/>
        </w:rPr>
        <w:t>Całość projektu powinna uwzględnić istniejące zagospodarowanie terenu oraz jego ukształtowanie,</w:t>
      </w:r>
      <w:r w:rsidR="00AE6A87">
        <w:rPr>
          <w:rFonts w:cstheme="minorHAnsi"/>
        </w:rPr>
        <w:br/>
      </w:r>
      <w:r w:rsidRPr="00F55894">
        <w:rPr>
          <w:rFonts w:cstheme="minorHAnsi"/>
        </w:rPr>
        <w:t>a następnie</w:t>
      </w:r>
      <w:r w:rsidRPr="00707BF3">
        <w:rPr>
          <w:rFonts w:cstheme="minorHAnsi"/>
        </w:rPr>
        <w:t xml:space="preserve"> wpasować się w nie. </w:t>
      </w:r>
    </w:p>
    <w:p w14:paraId="154A7183" w14:textId="442A65C0" w:rsidR="0053586C" w:rsidRPr="00707BF3" w:rsidRDefault="0053586C" w:rsidP="00AE3AD4">
      <w:pPr>
        <w:widowControl/>
        <w:numPr>
          <w:ilvl w:val="1"/>
          <w:numId w:val="20"/>
        </w:numPr>
        <w:ind w:hanging="508"/>
        <w:contextualSpacing/>
        <w:jc w:val="both"/>
        <w:rPr>
          <w:rFonts w:cstheme="minorHAnsi"/>
        </w:rPr>
      </w:pPr>
      <w:r w:rsidRPr="00707BF3">
        <w:rPr>
          <w:rFonts w:cstheme="minorHAnsi"/>
        </w:rPr>
        <w:lastRenderedPageBreak/>
        <w:t xml:space="preserve">Wykonawca przedstawi </w:t>
      </w:r>
      <w:r w:rsidR="0074533A">
        <w:rPr>
          <w:rFonts w:cstheme="minorHAnsi"/>
        </w:rPr>
        <w:t>Zamawiającemu</w:t>
      </w:r>
      <w:r w:rsidRPr="00707BF3">
        <w:rPr>
          <w:rFonts w:cstheme="minorHAnsi"/>
        </w:rPr>
        <w:t xml:space="preserve"> dwie zróżnicowane konce</w:t>
      </w:r>
      <w:r w:rsidR="00AE3AD4">
        <w:rPr>
          <w:rFonts w:cstheme="minorHAnsi"/>
        </w:rPr>
        <w:t>pcje projektu</w:t>
      </w:r>
      <w:r w:rsidR="00A77FFE">
        <w:rPr>
          <w:rFonts w:cstheme="minorHAnsi"/>
        </w:rPr>
        <w:t>, czyli koncepcje budynku i koncepcje lokalizacji na działce</w:t>
      </w:r>
      <w:r w:rsidR="00F731A9">
        <w:rPr>
          <w:rFonts w:cstheme="minorHAnsi"/>
        </w:rPr>
        <w:t>,</w:t>
      </w:r>
      <w:r w:rsidR="00AE3AD4">
        <w:rPr>
          <w:rFonts w:cstheme="minorHAnsi"/>
        </w:rPr>
        <w:t xml:space="preserve"> w terminie 30 dni</w:t>
      </w:r>
      <w:r w:rsidR="00F731A9">
        <w:rPr>
          <w:rFonts w:cstheme="minorHAnsi"/>
        </w:rPr>
        <w:t xml:space="preserve"> </w:t>
      </w:r>
      <w:r w:rsidRPr="00707BF3">
        <w:rPr>
          <w:rFonts w:cstheme="minorHAnsi"/>
        </w:rPr>
        <w:t xml:space="preserve">od dnia </w:t>
      </w:r>
      <w:r w:rsidR="00A635C7">
        <w:rPr>
          <w:rFonts w:cstheme="minorHAnsi"/>
        </w:rPr>
        <w:t>przedłożenia przez Zamawiającego mapy do celów projektowych</w:t>
      </w:r>
      <w:r w:rsidRPr="00707BF3">
        <w:rPr>
          <w:rFonts w:cstheme="minorHAnsi"/>
        </w:rPr>
        <w:t xml:space="preserve">. Zaniechanie powyższego terminu skutkować będzie naliczeniem przez Zamawiającego kary umownej. </w:t>
      </w:r>
    </w:p>
    <w:p w14:paraId="76551C37" w14:textId="2E9E63FA" w:rsidR="0081060D" w:rsidRDefault="0053586C" w:rsidP="002906DD">
      <w:pPr>
        <w:widowControl/>
        <w:numPr>
          <w:ilvl w:val="1"/>
          <w:numId w:val="20"/>
        </w:numPr>
        <w:ind w:left="851" w:hanging="491"/>
        <w:contextualSpacing/>
        <w:jc w:val="both"/>
        <w:rPr>
          <w:rFonts w:cstheme="minorHAnsi"/>
        </w:rPr>
      </w:pPr>
      <w:r w:rsidRPr="00707BF3">
        <w:rPr>
          <w:rFonts w:cstheme="minorHAnsi"/>
        </w:rPr>
        <w:t xml:space="preserve">Zamawiający w terminie </w:t>
      </w:r>
      <w:r w:rsidR="00E15157">
        <w:rPr>
          <w:rFonts w:cstheme="minorHAnsi"/>
        </w:rPr>
        <w:t>10</w:t>
      </w:r>
      <w:r w:rsidRPr="00707BF3">
        <w:rPr>
          <w:rFonts w:cstheme="minorHAnsi"/>
        </w:rPr>
        <w:t xml:space="preserve"> dni od spotkania, na którym zaprezentowane zostaną koncepcje, wybierze</w:t>
      </w:r>
    </w:p>
    <w:p w14:paraId="63F17E16" w14:textId="381765EF" w:rsidR="0053586C" w:rsidRPr="00707BF3" w:rsidRDefault="0053586C" w:rsidP="0081060D">
      <w:pPr>
        <w:widowControl/>
        <w:ind w:left="792"/>
        <w:contextualSpacing/>
        <w:jc w:val="both"/>
        <w:rPr>
          <w:rFonts w:cstheme="minorHAnsi"/>
        </w:rPr>
      </w:pPr>
      <w:r w:rsidRPr="00707BF3">
        <w:rPr>
          <w:rFonts w:cstheme="minorHAnsi"/>
        </w:rPr>
        <w:t>i przekaże Wykonawcy informację o wybranej przez siebie koncepcji.</w:t>
      </w:r>
      <w:bookmarkStart w:id="60" w:name="_Hlk98421873"/>
      <w:bookmarkEnd w:id="60"/>
    </w:p>
    <w:p w14:paraId="052A9665" w14:textId="77777777" w:rsidR="00B86322" w:rsidRPr="00B86322"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A16B76">
        <w:rPr>
          <w:rFonts w:cstheme="minorHAnsi"/>
          <w:bCs/>
          <w:u w:val="single"/>
        </w:rPr>
        <w:t>Zamawiający informuje, iż koncepcja, o której mowa powyżej, zawierała będzie również</w:t>
      </w:r>
      <w:r w:rsidR="00B86322">
        <w:rPr>
          <w:rFonts w:cstheme="minorHAnsi"/>
          <w:bCs/>
          <w:u w:val="single"/>
        </w:rPr>
        <w:t>:</w:t>
      </w:r>
    </w:p>
    <w:p w14:paraId="71C85D78" w14:textId="45A2E8A9" w:rsidR="00B86322" w:rsidRPr="00C42AC6" w:rsidRDefault="00B86322" w:rsidP="00B86322">
      <w:pPr>
        <w:pStyle w:val="Akapitzlist"/>
        <w:widowControl/>
        <w:numPr>
          <w:ilvl w:val="0"/>
          <w:numId w:val="12"/>
        </w:numPr>
        <w:ind w:left="1276"/>
        <w:contextualSpacing/>
        <w:rPr>
          <w:rFonts w:ascii="Calibri" w:eastAsia="Times New Roman" w:hAnsi="Calibri" w:cs="Times New Roman"/>
          <w:lang w:eastAsia="pl-PL"/>
        </w:rPr>
      </w:pPr>
      <w:r w:rsidRPr="00C42AC6">
        <w:rPr>
          <w:rFonts w:ascii="Calibri" w:eastAsia="Times New Roman" w:hAnsi="Calibri" w:cs="Times New Roman"/>
          <w:lang w:eastAsia="pl-PL"/>
        </w:rPr>
        <w:t>wizualizacje obiektu;</w:t>
      </w:r>
    </w:p>
    <w:p w14:paraId="35569CE2" w14:textId="200A0B87" w:rsidR="00C42AC6" w:rsidRPr="00C42AC6" w:rsidRDefault="00C42AC6" w:rsidP="00B86322">
      <w:pPr>
        <w:pStyle w:val="Akapitzlist"/>
        <w:widowControl/>
        <w:numPr>
          <w:ilvl w:val="0"/>
          <w:numId w:val="12"/>
        </w:numPr>
        <w:ind w:left="1276"/>
        <w:contextualSpacing/>
        <w:rPr>
          <w:rFonts w:ascii="Calibri" w:eastAsia="Times New Roman" w:hAnsi="Calibri" w:cs="Times New Roman"/>
          <w:lang w:eastAsia="pl-PL"/>
        </w:rPr>
      </w:pPr>
      <w:r w:rsidRPr="00C42AC6">
        <w:rPr>
          <w:rFonts w:ascii="Calibri" w:eastAsia="Times New Roman" w:hAnsi="Calibri" w:cs="Times New Roman"/>
          <w:lang w:eastAsia="pl-PL"/>
        </w:rPr>
        <w:t>zagospodarowanie obiektu;</w:t>
      </w:r>
    </w:p>
    <w:p w14:paraId="56CD60DE" w14:textId="22AE9EFF" w:rsidR="00C42AC6" w:rsidRPr="00C42AC6" w:rsidRDefault="00C42AC6" w:rsidP="00B86322">
      <w:pPr>
        <w:pStyle w:val="Akapitzlist"/>
        <w:widowControl/>
        <w:numPr>
          <w:ilvl w:val="0"/>
          <w:numId w:val="12"/>
        </w:numPr>
        <w:ind w:left="1276"/>
        <w:contextualSpacing/>
        <w:rPr>
          <w:rFonts w:ascii="Calibri" w:eastAsia="Times New Roman" w:hAnsi="Calibri" w:cs="Times New Roman"/>
          <w:lang w:eastAsia="pl-PL"/>
        </w:rPr>
      </w:pPr>
      <w:r w:rsidRPr="00C42AC6">
        <w:rPr>
          <w:rFonts w:ascii="Calibri" w:eastAsia="Times New Roman" w:hAnsi="Calibri" w:cs="Times New Roman"/>
          <w:lang w:eastAsia="pl-PL"/>
        </w:rPr>
        <w:t>lokalizacje obiektu na działce;</w:t>
      </w:r>
    </w:p>
    <w:p w14:paraId="37DBA3DE" w14:textId="77777777" w:rsidR="00B86322" w:rsidRPr="00C42AC6" w:rsidRDefault="0053586C" w:rsidP="00B86322">
      <w:pPr>
        <w:pStyle w:val="Akapitzlist"/>
        <w:widowControl/>
        <w:numPr>
          <w:ilvl w:val="0"/>
          <w:numId w:val="12"/>
        </w:numPr>
        <w:ind w:left="1276"/>
        <w:contextualSpacing/>
        <w:rPr>
          <w:rFonts w:ascii="Calibri" w:eastAsia="Times New Roman" w:hAnsi="Calibri" w:cs="Times New Roman"/>
          <w:lang w:eastAsia="pl-PL"/>
        </w:rPr>
      </w:pPr>
      <w:r w:rsidRPr="00C42AC6">
        <w:rPr>
          <w:rFonts w:cstheme="minorHAnsi"/>
          <w:bCs/>
        </w:rPr>
        <w:t xml:space="preserve">opracowanie </w:t>
      </w:r>
      <w:r w:rsidR="00B86322" w:rsidRPr="00C42AC6">
        <w:rPr>
          <w:rFonts w:cstheme="minorHAnsi"/>
          <w:bCs/>
        </w:rPr>
        <w:t>projektu aranżacji wnętrz;</w:t>
      </w:r>
    </w:p>
    <w:p w14:paraId="60662E18" w14:textId="002A4C93" w:rsidR="00063296" w:rsidRPr="00B86322" w:rsidRDefault="0053586C" w:rsidP="00B86322">
      <w:pPr>
        <w:pStyle w:val="Akapitzlist"/>
        <w:widowControl/>
        <w:numPr>
          <w:ilvl w:val="0"/>
          <w:numId w:val="12"/>
        </w:numPr>
        <w:ind w:left="1276"/>
        <w:contextualSpacing/>
        <w:rPr>
          <w:rFonts w:ascii="Calibri" w:eastAsia="Times New Roman" w:hAnsi="Calibri" w:cs="Times New Roman"/>
          <w:lang w:eastAsia="pl-PL"/>
        </w:rPr>
      </w:pPr>
      <w:r w:rsidRPr="00C42AC6">
        <w:rPr>
          <w:rFonts w:cstheme="minorHAnsi"/>
          <w:bCs/>
        </w:rPr>
        <w:t>wyposa</w:t>
      </w:r>
      <w:r w:rsidR="0002267D" w:rsidRPr="00C42AC6">
        <w:rPr>
          <w:rFonts w:cstheme="minorHAnsi"/>
          <w:bCs/>
        </w:rPr>
        <w:t>żenia nowej świetlicy wiejskiej.</w:t>
      </w:r>
    </w:p>
    <w:p w14:paraId="368AB3FF" w14:textId="77777777" w:rsidR="005A2527" w:rsidRPr="00BB6B21" w:rsidRDefault="005A2527" w:rsidP="00D83C4E">
      <w:pPr>
        <w:widowControl/>
        <w:contextualSpacing/>
        <w:jc w:val="both"/>
        <w:rPr>
          <w:rFonts w:ascii="Calibri" w:eastAsia="Times New Roman" w:hAnsi="Calibri" w:cs="Times New Roman"/>
          <w:sz w:val="16"/>
          <w:szCs w:val="16"/>
          <w:lang w:eastAsia="pl-PL"/>
        </w:rPr>
      </w:pPr>
    </w:p>
    <w:p w14:paraId="314CABAE" w14:textId="77777777" w:rsidR="0053586C" w:rsidRPr="00F55894" w:rsidRDefault="0053586C" w:rsidP="002906DD">
      <w:pPr>
        <w:pStyle w:val="Akapitzlist"/>
        <w:widowControl/>
        <w:numPr>
          <w:ilvl w:val="0"/>
          <w:numId w:val="20"/>
        </w:numPr>
        <w:contextualSpacing/>
        <w:rPr>
          <w:rFonts w:ascii="Calibri" w:eastAsia="Times New Roman" w:hAnsi="Calibri" w:cs="Times New Roman"/>
          <w:b/>
          <w:lang w:eastAsia="pl-PL"/>
        </w:rPr>
      </w:pPr>
      <w:r w:rsidRPr="00F55894">
        <w:rPr>
          <w:rFonts w:ascii="Calibri" w:eastAsia="Times New Roman" w:hAnsi="Calibri" w:cs="Times New Roman"/>
          <w:b/>
          <w:bCs/>
          <w:lang w:eastAsia="pl-PL"/>
        </w:rPr>
        <w:t>Kompletna dokumentacja musi składać się z:</w:t>
      </w:r>
      <w:bookmarkStart w:id="61" w:name="_Hlk97211881"/>
      <w:bookmarkEnd w:id="61"/>
    </w:p>
    <w:p w14:paraId="4FA51CD9" w14:textId="77777777" w:rsidR="00063296" w:rsidRPr="00BB6B21" w:rsidRDefault="00063296" w:rsidP="00063296">
      <w:pPr>
        <w:pStyle w:val="Akapitzlist"/>
        <w:widowControl/>
        <w:ind w:left="360" w:firstLine="0"/>
        <w:contextualSpacing/>
        <w:rPr>
          <w:rFonts w:ascii="Calibri" w:eastAsia="Times New Roman" w:hAnsi="Calibri" w:cs="Times New Roman"/>
          <w:b/>
          <w:sz w:val="16"/>
          <w:szCs w:val="16"/>
          <w:lang w:eastAsia="pl-PL"/>
        </w:rPr>
      </w:pPr>
    </w:p>
    <w:p w14:paraId="6563102B" w14:textId="77777777" w:rsidR="0053586C" w:rsidRPr="00063296" w:rsidRDefault="0053586C" w:rsidP="002906DD">
      <w:pPr>
        <w:widowControl/>
        <w:numPr>
          <w:ilvl w:val="0"/>
          <w:numId w:val="45"/>
        </w:numPr>
        <w:ind w:left="709"/>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Wersji papierowej:</w:t>
      </w:r>
    </w:p>
    <w:p w14:paraId="24703949" w14:textId="6CB750D6" w:rsidR="0053586C" w:rsidRPr="00063296" w:rsidRDefault="0053586C" w:rsidP="002906DD">
      <w:pPr>
        <w:widowControl/>
        <w:numPr>
          <w:ilvl w:val="0"/>
          <w:numId w:val="44"/>
        </w:numPr>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Projekt budowlany (Projekt Zagospodarowania działki, projekt architektoniczno-budowlany)</w:t>
      </w:r>
      <w:r w:rsidR="00063296">
        <w:rPr>
          <w:rFonts w:ascii="Calibri" w:eastAsia="Times New Roman" w:hAnsi="Calibri" w:cs="Times New Roman"/>
          <w:lang w:eastAsia="pl-PL"/>
        </w:rPr>
        <w:br/>
      </w:r>
      <w:r w:rsidRPr="00063296">
        <w:rPr>
          <w:rFonts w:ascii="Calibri" w:eastAsia="Times New Roman" w:hAnsi="Calibri" w:cs="Times New Roman"/>
          <w:lang w:eastAsia="pl-PL"/>
        </w:rPr>
        <w:t xml:space="preserve">– 5 egzemplarzy (w tym 3 egz. dla zamawiającego: 1 zatwierdzony i 2 niezatwierdzone); </w:t>
      </w:r>
    </w:p>
    <w:p w14:paraId="00525C12" w14:textId="77777777" w:rsidR="0053586C" w:rsidRPr="00063296" w:rsidRDefault="0053586C" w:rsidP="002906DD">
      <w:pPr>
        <w:widowControl/>
        <w:numPr>
          <w:ilvl w:val="0"/>
          <w:numId w:val="44"/>
        </w:numPr>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 xml:space="preserve"> Projekt techniczny (wykonawczy) – 3 egzemplarze; </w:t>
      </w:r>
    </w:p>
    <w:p w14:paraId="72A2DB01" w14:textId="77777777" w:rsidR="0053586C" w:rsidRPr="00063296" w:rsidRDefault="0053586C" w:rsidP="002906DD">
      <w:pPr>
        <w:widowControl/>
        <w:numPr>
          <w:ilvl w:val="0"/>
          <w:numId w:val="44"/>
        </w:numPr>
        <w:contextualSpacing/>
        <w:jc w:val="both"/>
        <w:rPr>
          <w:rFonts w:ascii="Calibri" w:eastAsia="Times New Roman" w:hAnsi="Calibri" w:cs="Times New Roman"/>
          <w:lang w:eastAsia="pl-PL"/>
        </w:rPr>
      </w:pPr>
      <w:proofErr w:type="spellStart"/>
      <w:r w:rsidRPr="00063296">
        <w:rPr>
          <w:rFonts w:ascii="Calibri" w:eastAsia="Times New Roman" w:hAnsi="Calibri" w:cs="Times New Roman"/>
          <w:lang w:eastAsia="pl-PL"/>
        </w:rPr>
        <w:t>STWiORB</w:t>
      </w:r>
      <w:proofErr w:type="spellEnd"/>
      <w:r w:rsidRPr="00063296">
        <w:rPr>
          <w:rFonts w:ascii="Calibri" w:eastAsia="Times New Roman" w:hAnsi="Calibri" w:cs="Times New Roman"/>
          <w:lang w:eastAsia="pl-PL"/>
        </w:rPr>
        <w:t xml:space="preserve"> – 3 egzemplarze; </w:t>
      </w:r>
    </w:p>
    <w:p w14:paraId="6CB8A59B" w14:textId="77777777" w:rsidR="0053586C" w:rsidRPr="00063296" w:rsidRDefault="0053586C" w:rsidP="002906DD">
      <w:pPr>
        <w:widowControl/>
        <w:numPr>
          <w:ilvl w:val="0"/>
          <w:numId w:val="44"/>
        </w:numPr>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 xml:space="preserve">Przedmiar robót – 2 egzemplarze; </w:t>
      </w:r>
    </w:p>
    <w:p w14:paraId="02B61749" w14:textId="4FF2341E" w:rsidR="0053586C" w:rsidRPr="00063296" w:rsidRDefault="0053586C" w:rsidP="002906DD">
      <w:pPr>
        <w:widowControl/>
        <w:numPr>
          <w:ilvl w:val="0"/>
          <w:numId w:val="44"/>
        </w:numPr>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Koszto</w:t>
      </w:r>
      <w:r w:rsidR="00340136">
        <w:rPr>
          <w:rFonts w:ascii="Calibri" w:eastAsia="Times New Roman" w:hAnsi="Calibri" w:cs="Times New Roman"/>
          <w:lang w:eastAsia="pl-PL"/>
        </w:rPr>
        <w:t>rys inwestorski – 2 egzemplarze.</w:t>
      </w:r>
    </w:p>
    <w:p w14:paraId="1EA7F542" w14:textId="77777777" w:rsidR="0053586C" w:rsidRPr="00063296" w:rsidRDefault="0053586C" w:rsidP="002906DD">
      <w:pPr>
        <w:widowControl/>
        <w:numPr>
          <w:ilvl w:val="0"/>
          <w:numId w:val="45"/>
        </w:numPr>
        <w:ind w:left="709"/>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 xml:space="preserve">Wersji elektronicznej na płycie CD/DVD: </w:t>
      </w:r>
    </w:p>
    <w:p w14:paraId="2C789F20" w14:textId="77777777" w:rsidR="0053586C" w:rsidRPr="00063296" w:rsidRDefault="0053586C" w:rsidP="002906DD">
      <w:pPr>
        <w:widowControl/>
        <w:numPr>
          <w:ilvl w:val="0"/>
          <w:numId w:val="46"/>
        </w:numPr>
        <w:ind w:left="1134"/>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pliki tekstowe w formacie *.doc i *pdf.;</w:t>
      </w:r>
    </w:p>
    <w:p w14:paraId="2A7D574F" w14:textId="77777777" w:rsidR="0053586C" w:rsidRPr="00063296" w:rsidRDefault="0053586C" w:rsidP="002906DD">
      <w:pPr>
        <w:widowControl/>
        <w:numPr>
          <w:ilvl w:val="0"/>
          <w:numId w:val="46"/>
        </w:numPr>
        <w:ind w:left="1134"/>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 xml:space="preserve">przedmiary i kosztorys w formacie *.pdf, *.ath oraz wersji eksportowanej do formatu *.xls (dokument musi być sformatowany czytelne i przejrzyście); </w:t>
      </w:r>
    </w:p>
    <w:p w14:paraId="258B2C85" w14:textId="68E3647D" w:rsidR="0053586C" w:rsidRPr="00063296" w:rsidRDefault="0053586C" w:rsidP="002906DD">
      <w:pPr>
        <w:widowControl/>
        <w:numPr>
          <w:ilvl w:val="0"/>
          <w:numId w:val="46"/>
        </w:numPr>
        <w:ind w:left="1134"/>
        <w:contextualSpacing/>
        <w:jc w:val="both"/>
        <w:rPr>
          <w:rFonts w:ascii="Calibri" w:eastAsia="Times New Roman" w:hAnsi="Calibri" w:cs="Times New Roman"/>
          <w:lang w:eastAsia="pl-PL"/>
        </w:rPr>
      </w:pPr>
      <w:r w:rsidRPr="00063296">
        <w:rPr>
          <w:rFonts w:ascii="Calibri" w:eastAsia="Times New Roman" w:hAnsi="Calibri" w:cs="Times New Roman"/>
          <w:lang w:eastAsia="pl-PL"/>
        </w:rPr>
        <w:t>rysunki w formacie gra</w:t>
      </w:r>
      <w:r w:rsidR="00340136">
        <w:rPr>
          <w:rFonts w:ascii="Calibri" w:eastAsia="Times New Roman" w:hAnsi="Calibri" w:cs="Times New Roman"/>
          <w:lang w:eastAsia="pl-PL"/>
        </w:rPr>
        <w:t>fiki wektorowej *dwg oraz *.pdf;</w:t>
      </w:r>
    </w:p>
    <w:p w14:paraId="6737B458" w14:textId="77777777" w:rsidR="0053586C" w:rsidRPr="004419CC" w:rsidRDefault="0053586C" w:rsidP="002906DD">
      <w:pPr>
        <w:widowControl/>
        <w:numPr>
          <w:ilvl w:val="0"/>
          <w:numId w:val="46"/>
        </w:numPr>
        <w:ind w:left="1134"/>
        <w:contextualSpacing/>
        <w:jc w:val="both"/>
        <w:rPr>
          <w:rFonts w:ascii="Calibri" w:eastAsia="Times New Roman" w:hAnsi="Calibri" w:cs="Times New Roman"/>
          <w:b/>
          <w:lang w:eastAsia="pl-PL"/>
        </w:rPr>
      </w:pPr>
      <w:r w:rsidRPr="00063296">
        <w:rPr>
          <w:rFonts w:ascii="Calibri" w:eastAsia="Times New Roman" w:hAnsi="Calibri" w:cs="Times New Roman"/>
          <w:lang w:eastAsia="pl-PL"/>
        </w:rPr>
        <w:t>zeskanowany i zanonimizowany komplet oryginalnej dokumentacji i zapisanej w formacie *pdf (wraz z rysunkami, uzgodnieniami i warunkami).</w:t>
      </w:r>
      <w:bookmarkStart w:id="62" w:name="_Hlk97284346"/>
      <w:bookmarkEnd w:id="62"/>
    </w:p>
    <w:p w14:paraId="5F0E7F7D" w14:textId="77777777" w:rsidR="0053586C" w:rsidRPr="00BB6B21" w:rsidRDefault="0053586C" w:rsidP="0053586C">
      <w:pPr>
        <w:widowControl/>
        <w:ind w:left="1224"/>
        <w:contextualSpacing/>
        <w:jc w:val="both"/>
        <w:rPr>
          <w:rFonts w:ascii="Calibri" w:eastAsia="Times New Roman" w:hAnsi="Calibri" w:cs="Times New Roman"/>
          <w:b/>
          <w:sz w:val="16"/>
          <w:szCs w:val="16"/>
          <w:lang w:eastAsia="pl-PL"/>
        </w:rPr>
      </w:pPr>
    </w:p>
    <w:p w14:paraId="4A3DD15A" w14:textId="30253148" w:rsidR="0053586C" w:rsidRDefault="0053586C" w:rsidP="002906DD">
      <w:pPr>
        <w:pStyle w:val="Akapitzlist"/>
        <w:widowControl/>
        <w:numPr>
          <w:ilvl w:val="0"/>
          <w:numId w:val="20"/>
        </w:numPr>
        <w:contextualSpacing/>
        <w:rPr>
          <w:rFonts w:ascii="Calibri" w:eastAsia="Times New Roman" w:hAnsi="Calibri" w:cs="Times New Roman"/>
          <w:b/>
          <w:bCs/>
          <w:lang w:eastAsia="pl-PL"/>
        </w:rPr>
      </w:pPr>
      <w:r w:rsidRPr="00063296">
        <w:rPr>
          <w:rFonts w:ascii="Calibri" w:eastAsia="Times New Roman" w:hAnsi="Calibri" w:cs="Times New Roman"/>
          <w:b/>
          <w:bCs/>
          <w:lang w:eastAsia="pl-PL"/>
        </w:rPr>
        <w:t>Dokumentację projek</w:t>
      </w:r>
      <w:r w:rsidR="00063296">
        <w:rPr>
          <w:rFonts w:ascii="Calibri" w:eastAsia="Times New Roman" w:hAnsi="Calibri" w:cs="Times New Roman"/>
          <w:b/>
          <w:bCs/>
          <w:lang w:eastAsia="pl-PL"/>
        </w:rPr>
        <w:t>tową należy opracować zgodnie z:</w:t>
      </w:r>
    </w:p>
    <w:p w14:paraId="2E1D2BC7" w14:textId="77777777" w:rsidR="00063296" w:rsidRPr="00BB6B21" w:rsidRDefault="00063296" w:rsidP="00063296">
      <w:pPr>
        <w:pStyle w:val="Akapitzlist"/>
        <w:widowControl/>
        <w:ind w:left="360" w:firstLine="0"/>
        <w:contextualSpacing/>
        <w:rPr>
          <w:rFonts w:ascii="Calibri" w:eastAsia="Times New Roman" w:hAnsi="Calibri" w:cs="Times New Roman"/>
          <w:b/>
          <w:bCs/>
          <w:sz w:val="16"/>
          <w:szCs w:val="16"/>
          <w:lang w:eastAsia="pl-PL"/>
        </w:rPr>
      </w:pPr>
    </w:p>
    <w:p w14:paraId="40953599" w14:textId="44E8C1B3" w:rsidR="0053586C" w:rsidRPr="00693ACE" w:rsidRDefault="00F80484" w:rsidP="002906DD">
      <w:pPr>
        <w:pStyle w:val="Akapitzlist"/>
        <w:widowControl/>
        <w:numPr>
          <w:ilvl w:val="1"/>
          <w:numId w:val="20"/>
        </w:numPr>
        <w:contextualSpacing/>
        <w:rPr>
          <w:rFonts w:ascii="Calibri" w:eastAsia="Times New Roman" w:hAnsi="Calibri" w:cs="Times New Roman"/>
          <w:lang w:eastAsia="pl-PL"/>
        </w:rPr>
      </w:pPr>
      <w:r>
        <w:rPr>
          <w:rFonts w:ascii="Calibri" w:eastAsia="Times New Roman" w:hAnsi="Calibri" w:cs="Times New Roman"/>
          <w:lang w:eastAsia="pl-PL"/>
        </w:rPr>
        <w:t>Ustawą z dnia 07.07.1994 r.</w:t>
      </w:r>
      <w:r w:rsidR="0053586C" w:rsidRPr="00693ACE">
        <w:rPr>
          <w:rFonts w:ascii="Calibri" w:eastAsia="Times New Roman" w:hAnsi="Calibri" w:cs="Times New Roman"/>
          <w:lang w:eastAsia="pl-PL"/>
        </w:rPr>
        <w:t xml:space="preserve"> Prawo budowlane</w:t>
      </w:r>
      <w:r w:rsidR="00320D25" w:rsidRPr="00693ACE">
        <w:rPr>
          <w:rFonts w:ascii="Calibri" w:eastAsia="Times New Roman" w:hAnsi="Calibri" w:cs="Times New Roman"/>
          <w:lang w:eastAsia="pl-PL"/>
        </w:rPr>
        <w:t xml:space="preserve"> (t.j. Dz. U. z 2021 r., poz. 2351 ze zm.);</w:t>
      </w:r>
    </w:p>
    <w:p w14:paraId="3736087F" w14:textId="470DF04A" w:rsidR="0053586C" w:rsidRPr="00693ACE" w:rsidRDefault="0053586C" w:rsidP="002906DD">
      <w:pPr>
        <w:pStyle w:val="Akapitzlist"/>
        <w:widowControl/>
        <w:numPr>
          <w:ilvl w:val="1"/>
          <w:numId w:val="20"/>
        </w:numPr>
        <w:contextualSpacing/>
        <w:rPr>
          <w:rFonts w:ascii="Calibri" w:eastAsia="Times New Roman" w:hAnsi="Calibri" w:cs="Times New Roman"/>
          <w:lang w:eastAsia="pl-PL"/>
        </w:rPr>
      </w:pPr>
      <w:r w:rsidRPr="00693ACE">
        <w:rPr>
          <w:rFonts w:ascii="Calibri" w:eastAsia="Times New Roman" w:hAnsi="Calibri" w:cs="Times New Roman"/>
          <w:lang w:eastAsia="pl-PL"/>
        </w:rPr>
        <w:t>Rozporządzeniem Ministra Rozwoju z dnia 11 września 2020 r. w sprawie szczegółowego zakresu</w:t>
      </w:r>
      <w:r w:rsidR="00063296">
        <w:rPr>
          <w:rFonts w:ascii="Calibri" w:eastAsia="Times New Roman" w:hAnsi="Calibri" w:cs="Times New Roman"/>
          <w:lang w:eastAsia="pl-PL"/>
        </w:rPr>
        <w:br/>
      </w:r>
      <w:r w:rsidRPr="00693ACE">
        <w:rPr>
          <w:rFonts w:ascii="Calibri" w:eastAsia="Times New Roman" w:hAnsi="Calibri" w:cs="Times New Roman"/>
          <w:lang w:eastAsia="pl-PL"/>
        </w:rPr>
        <w:t>i formy projektu budowlanego</w:t>
      </w:r>
      <w:r w:rsidR="00320D25" w:rsidRPr="00693ACE">
        <w:rPr>
          <w:rFonts w:ascii="Calibri" w:eastAsia="Times New Roman" w:hAnsi="Calibri" w:cs="Times New Roman"/>
          <w:lang w:eastAsia="pl-PL"/>
        </w:rPr>
        <w:t xml:space="preserve"> (t.j. Dz. U. z 2020 r., poz. 1609 ze zm.);</w:t>
      </w:r>
    </w:p>
    <w:p w14:paraId="6FF1152B" w14:textId="7400AB4C" w:rsidR="00E91BC6" w:rsidRPr="00693ACE" w:rsidRDefault="0053586C" w:rsidP="002906DD">
      <w:pPr>
        <w:pStyle w:val="Akapitzlist"/>
        <w:widowControl/>
        <w:numPr>
          <w:ilvl w:val="1"/>
          <w:numId w:val="20"/>
        </w:numPr>
        <w:contextualSpacing/>
        <w:rPr>
          <w:rFonts w:ascii="Calibri" w:eastAsia="Times New Roman" w:hAnsi="Calibri" w:cs="Times New Roman"/>
          <w:lang w:eastAsia="pl-PL"/>
        </w:rPr>
      </w:pPr>
      <w:r w:rsidRPr="00693ACE">
        <w:rPr>
          <w:rFonts w:ascii="Calibri" w:eastAsia="Times New Roman" w:hAnsi="Calibri" w:cs="Times New Roman"/>
          <w:lang w:eastAsia="pl-PL"/>
        </w:rPr>
        <w:t>Rozporządzeniem Ministra Rozwoju i Technologii z dnia 20 grudnia 2021 r. w sprawie szczegółowego zakresu i formy dokumentacji projekt</w:t>
      </w:r>
      <w:r w:rsidR="00E91BC6" w:rsidRPr="00693ACE">
        <w:rPr>
          <w:rFonts w:ascii="Calibri" w:eastAsia="Times New Roman" w:hAnsi="Calibri" w:cs="Times New Roman"/>
          <w:lang w:eastAsia="pl-PL"/>
        </w:rPr>
        <w:t>owej, specyfikacji technicznych wykonania</w:t>
      </w:r>
      <w:r w:rsidRPr="00693ACE">
        <w:rPr>
          <w:rFonts w:ascii="Calibri" w:eastAsia="Times New Roman" w:hAnsi="Calibri" w:cs="Times New Roman"/>
          <w:lang w:eastAsia="pl-PL"/>
        </w:rPr>
        <w:t xml:space="preserve"> i odbioru robót budowlanych oraz programu funkcjonalno-użytkowego</w:t>
      </w:r>
      <w:r w:rsidR="00320D25" w:rsidRPr="00693ACE">
        <w:rPr>
          <w:rFonts w:ascii="Calibri" w:eastAsia="Times New Roman" w:hAnsi="Calibri" w:cs="Times New Roman"/>
          <w:lang w:eastAsia="pl-PL"/>
        </w:rPr>
        <w:t>(t.j. Dz. U.</w:t>
      </w:r>
      <w:r w:rsidR="0055564A" w:rsidRPr="00693ACE">
        <w:rPr>
          <w:rFonts w:ascii="Calibri" w:eastAsia="Times New Roman" w:hAnsi="Calibri" w:cs="Times New Roman"/>
          <w:lang w:eastAsia="pl-PL"/>
        </w:rPr>
        <w:t xml:space="preserve"> </w:t>
      </w:r>
      <w:r w:rsidR="00320D25" w:rsidRPr="00693ACE">
        <w:rPr>
          <w:rFonts w:ascii="Calibri" w:eastAsia="Times New Roman" w:hAnsi="Calibri" w:cs="Times New Roman"/>
          <w:lang w:eastAsia="pl-PL"/>
        </w:rPr>
        <w:t>z 2021 r., poz. 2454)</w:t>
      </w:r>
      <w:r w:rsidRPr="00693ACE">
        <w:rPr>
          <w:rFonts w:ascii="Calibri" w:eastAsia="Times New Roman" w:hAnsi="Calibri" w:cs="Times New Roman"/>
          <w:lang w:eastAsia="pl-PL"/>
        </w:rPr>
        <w:t>;</w:t>
      </w:r>
    </w:p>
    <w:p w14:paraId="1ECB0928" w14:textId="3A880483" w:rsidR="00E91BC6" w:rsidRPr="00693ACE" w:rsidRDefault="0055564A" w:rsidP="002906DD">
      <w:pPr>
        <w:pStyle w:val="Akapitzlist"/>
        <w:widowControl/>
        <w:numPr>
          <w:ilvl w:val="1"/>
          <w:numId w:val="20"/>
        </w:numPr>
        <w:contextualSpacing/>
        <w:rPr>
          <w:rFonts w:ascii="Calibri" w:eastAsia="Times New Roman" w:hAnsi="Calibri" w:cs="Times New Roman"/>
          <w:lang w:eastAsia="pl-PL"/>
        </w:rPr>
      </w:pPr>
      <w:r w:rsidRPr="00693ACE">
        <w:rPr>
          <w:rFonts w:ascii="Calibri" w:eastAsia="Times New Roman" w:hAnsi="Calibri" w:cs="Times New Roman"/>
          <w:lang w:eastAsia="pl-PL"/>
        </w:rPr>
        <w:t>Rozporządzenie Ministra Infrastruktury z dnia 12 kwietnia 2002 r. w sprawie warunków technicznych, jakimi powinny odpowiadać budynki i ich usytuowanie (t.j. Dz. U. z 2022 r., poz. 1225);</w:t>
      </w:r>
    </w:p>
    <w:p w14:paraId="0F21ED2F" w14:textId="3AC8A4A8" w:rsidR="0055564A" w:rsidRDefault="0055564A" w:rsidP="002906DD">
      <w:pPr>
        <w:pStyle w:val="Akapitzlist"/>
        <w:widowControl/>
        <w:numPr>
          <w:ilvl w:val="1"/>
          <w:numId w:val="20"/>
        </w:numPr>
        <w:contextualSpacing/>
        <w:rPr>
          <w:rFonts w:ascii="Calibri" w:eastAsia="Times New Roman" w:hAnsi="Calibri" w:cs="Times New Roman"/>
          <w:lang w:eastAsia="pl-PL"/>
        </w:rPr>
      </w:pPr>
      <w:r w:rsidRPr="00693ACE">
        <w:rPr>
          <w:rFonts w:ascii="Calibri" w:eastAsia="Times New Roman" w:hAnsi="Calibri" w:cs="Times New Roman"/>
          <w:lang w:eastAsia="pl-PL"/>
        </w:rPr>
        <w:t xml:space="preserve">Rozporządzeniem Ministra Spraw </w:t>
      </w:r>
      <w:r w:rsidR="00693ACE" w:rsidRPr="00693ACE">
        <w:rPr>
          <w:rFonts w:ascii="Calibri" w:eastAsia="Times New Roman" w:hAnsi="Calibri" w:cs="Times New Roman"/>
          <w:lang w:eastAsia="pl-PL"/>
        </w:rPr>
        <w:t>Wewnętrznych</w:t>
      </w:r>
      <w:r w:rsidRPr="00693ACE">
        <w:rPr>
          <w:rFonts w:ascii="Calibri" w:eastAsia="Times New Roman" w:hAnsi="Calibri" w:cs="Times New Roman"/>
          <w:lang w:eastAsia="pl-PL"/>
        </w:rPr>
        <w:t xml:space="preserve"> i Administracji w sprawie uzgodnienia projektu zagospodarowania działki lub teren, projektu architektoniczno-</w:t>
      </w:r>
      <w:r w:rsidR="00693ACE" w:rsidRPr="00693ACE">
        <w:rPr>
          <w:rFonts w:ascii="Calibri" w:eastAsia="Times New Roman" w:hAnsi="Calibri" w:cs="Times New Roman"/>
          <w:lang w:eastAsia="pl-PL"/>
        </w:rPr>
        <w:t>budowalnego</w:t>
      </w:r>
      <w:r w:rsidRPr="00693ACE">
        <w:rPr>
          <w:rFonts w:ascii="Calibri" w:eastAsia="Times New Roman" w:hAnsi="Calibri" w:cs="Times New Roman"/>
          <w:lang w:eastAsia="pl-PL"/>
        </w:rPr>
        <w:t>, projektu technicznego</w:t>
      </w:r>
      <w:r w:rsidR="00693ACE" w:rsidRPr="00693ACE">
        <w:rPr>
          <w:rFonts w:ascii="Calibri" w:eastAsia="Times New Roman" w:hAnsi="Calibri" w:cs="Times New Roman"/>
          <w:lang w:eastAsia="pl-PL"/>
        </w:rPr>
        <w:t xml:space="preserve"> oraz projektu urządzenia przeciwpożarowego pod względem zgodności z wymaganiami ochrony przeciwpożarowej z dnia 17 września 2021 r. (t.j. Dz. U. z 2021 r., poz. 1722);</w:t>
      </w:r>
    </w:p>
    <w:p w14:paraId="04315B29" w14:textId="4B81A526" w:rsidR="00C91B6B" w:rsidRPr="00693ACE" w:rsidRDefault="00C91B6B" w:rsidP="002906DD">
      <w:pPr>
        <w:pStyle w:val="Akapitzlist"/>
        <w:widowControl/>
        <w:numPr>
          <w:ilvl w:val="1"/>
          <w:numId w:val="20"/>
        </w:numPr>
        <w:contextualSpacing/>
        <w:rPr>
          <w:rFonts w:ascii="Calibri" w:eastAsia="Times New Roman" w:hAnsi="Calibri" w:cs="Times New Roman"/>
          <w:lang w:eastAsia="pl-PL"/>
        </w:rPr>
      </w:pPr>
      <w:r>
        <w:rPr>
          <w:rFonts w:ascii="Calibri" w:eastAsia="Times New Roman" w:hAnsi="Calibri" w:cs="Times New Roman"/>
          <w:lang w:eastAsia="pl-PL"/>
        </w:rPr>
        <w:t xml:space="preserve">Ustawą </w:t>
      </w:r>
      <w:r w:rsidR="00F80484">
        <w:rPr>
          <w:rFonts w:ascii="Calibri" w:eastAsia="Times New Roman" w:hAnsi="Calibri" w:cs="Times New Roman"/>
          <w:lang w:eastAsia="pl-PL"/>
        </w:rPr>
        <w:t>z dnia 14 marca 1985 r.</w:t>
      </w:r>
      <w:r>
        <w:rPr>
          <w:rFonts w:ascii="Calibri" w:eastAsia="Times New Roman" w:hAnsi="Calibri" w:cs="Times New Roman"/>
          <w:lang w:eastAsia="pl-PL"/>
        </w:rPr>
        <w:t xml:space="preserve"> o Państwowej Inspekcji Sanitarnej (t.j. Dz. U. z </w:t>
      </w:r>
      <w:r w:rsidR="00F80484">
        <w:rPr>
          <w:rFonts w:ascii="Calibri" w:eastAsia="Times New Roman" w:hAnsi="Calibri" w:cs="Times New Roman"/>
          <w:lang w:eastAsia="pl-PL"/>
        </w:rPr>
        <w:t>2021, poz. 195 ze zm.);</w:t>
      </w:r>
    </w:p>
    <w:p w14:paraId="66534F8F" w14:textId="2773C14A" w:rsidR="0053586C" w:rsidRPr="00E91BC6" w:rsidRDefault="0053586C" w:rsidP="002906DD">
      <w:pPr>
        <w:pStyle w:val="Akapitzlist"/>
        <w:widowControl/>
        <w:numPr>
          <w:ilvl w:val="1"/>
          <w:numId w:val="20"/>
        </w:numPr>
        <w:contextualSpacing/>
        <w:rPr>
          <w:rFonts w:ascii="Calibri" w:eastAsia="Times New Roman" w:hAnsi="Calibri" w:cs="Times New Roman"/>
          <w:b/>
          <w:lang w:eastAsia="pl-PL"/>
        </w:rPr>
      </w:pPr>
      <w:r w:rsidRPr="00693ACE">
        <w:rPr>
          <w:rFonts w:ascii="Calibri" w:eastAsia="Times New Roman" w:hAnsi="Calibri" w:cs="Times New Roman"/>
          <w:lang w:eastAsia="pl-PL"/>
        </w:rPr>
        <w:t>wymogami art. 99, 100, 101, 102 i art. 103 prawa zamówień publicznych – wykonawca winien opisać przedmiot zamówienia i jego cechy w sposób jednoznaczny i wyczerpujący, za pomocą dostatecznie dokładnych i zrozumiałych określeń, uwz</w:t>
      </w:r>
      <w:r w:rsidR="00E91BC6" w:rsidRPr="00693ACE">
        <w:rPr>
          <w:rFonts w:ascii="Calibri" w:eastAsia="Times New Roman" w:hAnsi="Calibri" w:cs="Times New Roman"/>
          <w:lang w:eastAsia="pl-PL"/>
        </w:rPr>
        <w:t xml:space="preserve">ględniając wszystkie wymagania </w:t>
      </w:r>
      <w:r w:rsidRPr="00693ACE">
        <w:rPr>
          <w:rFonts w:ascii="Calibri" w:eastAsia="Times New Roman" w:hAnsi="Calibri" w:cs="Times New Roman"/>
          <w:lang w:eastAsia="pl-PL"/>
        </w:rPr>
        <w:t xml:space="preserve">i okoliczności mogące mieć wpływ na proces sporządzania oferty, a więc taki, który zapewnia, że wykonawcy będą w stanie zidentyfikować, co jest przedmiotem zamówienia w sposób, który nie utrudni uczciwej konkurencji (zakazuje się dokonywania opisu przedmiotu zamówienia poprzez wskazanie znaków towarowych, patentów lub pochodzenia). Zgodnie z zapisami art. 99, 100, 101, 102 i art. 103 prawa zamówień publicznych cyt.:  </w:t>
      </w:r>
    </w:p>
    <w:p w14:paraId="252015EA" w14:textId="77777777" w:rsidR="0053586C" w:rsidRPr="00FC4ACF" w:rsidRDefault="0053586C" w:rsidP="008B44DE">
      <w:pPr>
        <w:widowControl/>
        <w:ind w:left="709"/>
        <w:contextualSpacing/>
        <w:jc w:val="both"/>
        <w:rPr>
          <w:rFonts w:eastAsia="Times New Roman" w:cstheme="minorHAnsi"/>
          <w:bCs/>
          <w:i/>
          <w:sz w:val="17"/>
          <w:szCs w:val="17"/>
          <w:lang w:eastAsia="pl-PL"/>
        </w:rPr>
      </w:pPr>
      <w:r w:rsidRPr="00FC4ACF">
        <w:rPr>
          <w:rFonts w:eastAsia="Times New Roman" w:cstheme="minorHAnsi"/>
          <w:bCs/>
          <w:i/>
          <w:sz w:val="17"/>
          <w:szCs w:val="17"/>
          <w:lang w:eastAsia="pl-PL"/>
        </w:rPr>
        <w:t xml:space="preserve">„Art. 99. [Zasady opisywania przedmiotu zamówienia]  </w:t>
      </w:r>
    </w:p>
    <w:p w14:paraId="5AF57A3D"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lastRenderedPageBreak/>
        <w:t xml:space="preserve">1. Przedmiot zamówienia opisuje się w sposób jednoznaczny i wyczerpujący, za pomocą dostatecznie dokładnych i zrozumiałych określeń, uwzględniając wymagania i okoliczności mogące mieć wpływ na sporządzenie oferty.  </w:t>
      </w:r>
    </w:p>
    <w:p w14:paraId="165F53E6"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w:t>
      </w:r>
    </w:p>
    <w:p w14:paraId="62225AF2"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Do opisu przedmiotu zamówienia stosuje się nazwy i kody określone we Wspólnym Słowniku Zamówień.  </w:t>
      </w:r>
    </w:p>
    <w:p w14:paraId="5B07DF30"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80A1625"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5.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16005DE3"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6. Jeżeli przedmiot zamówienia został opisany w sposób, o którym mowa w ust. 5, zamawiający wskazuje w opisie przedmiotu zamówienia kryteria stosowane w celu oceny równoważności.  </w:t>
      </w:r>
    </w:p>
    <w:p w14:paraId="271E9C24"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7. Zamawiający może określić w opisie przedmiotu zamówienia konieczność przeniesienia praw własności intelektualnej lub udzielenia licencji.  </w:t>
      </w:r>
    </w:p>
    <w:p w14:paraId="5C58E047" w14:textId="77777777" w:rsidR="0053586C" w:rsidRPr="00FC4ACF" w:rsidRDefault="0053586C" w:rsidP="008B44DE">
      <w:pPr>
        <w:widowControl/>
        <w:ind w:left="709"/>
        <w:contextualSpacing/>
        <w:jc w:val="both"/>
        <w:rPr>
          <w:rFonts w:eastAsia="Times New Roman" w:cstheme="minorHAnsi"/>
          <w:bCs/>
          <w:i/>
          <w:sz w:val="17"/>
          <w:szCs w:val="17"/>
          <w:lang w:eastAsia="pl-PL"/>
        </w:rPr>
      </w:pPr>
      <w:r w:rsidRPr="00FC4ACF">
        <w:rPr>
          <w:rFonts w:eastAsia="Times New Roman" w:cstheme="minorHAnsi"/>
          <w:bCs/>
          <w:i/>
          <w:sz w:val="17"/>
          <w:szCs w:val="17"/>
          <w:lang w:eastAsia="pl-PL"/>
        </w:rPr>
        <w:t xml:space="preserve">Art. 100. [Uwzględnienie w opisie przedmiotu zamówienia dostępności dla osób niepełnosprawnych oraz projektowania z przeznaczeniem dla wszystkich użytkowników]  </w:t>
      </w:r>
    </w:p>
    <w:p w14:paraId="58A0DD68"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w:t>
      </w:r>
    </w:p>
    <w:p w14:paraId="2E5AC1EA"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Jeżeli wymagania, o których mowa w ust. 1, wynikają z aktu prawa Unii Europejskiej, przedmiot zamówienia, w zakresie wymagań dotyczących dostępności dla osób niepełnosprawnych oraz projektowania z przeznaczeniem dla wszystkich użytkowników, opisuje się przez odesłanie do tego aktu.  </w:t>
      </w:r>
    </w:p>
    <w:p w14:paraId="6ACDED65" w14:textId="77777777" w:rsidR="0053586C" w:rsidRPr="00FC4ACF" w:rsidRDefault="0053586C" w:rsidP="008B44DE">
      <w:pPr>
        <w:widowControl/>
        <w:ind w:left="709"/>
        <w:contextualSpacing/>
        <w:jc w:val="both"/>
        <w:rPr>
          <w:rFonts w:eastAsia="Times New Roman" w:cstheme="minorHAnsi"/>
          <w:bCs/>
          <w:i/>
          <w:sz w:val="17"/>
          <w:szCs w:val="17"/>
          <w:lang w:eastAsia="pl-PL"/>
        </w:rPr>
      </w:pPr>
      <w:r w:rsidRPr="00FC4ACF">
        <w:rPr>
          <w:rFonts w:eastAsia="Times New Roman" w:cstheme="minorHAnsi"/>
          <w:bCs/>
          <w:i/>
          <w:sz w:val="17"/>
          <w:szCs w:val="17"/>
          <w:lang w:eastAsia="pl-PL"/>
        </w:rPr>
        <w:t xml:space="preserve">Art. 101. [Sposób opisywania przedmiotu zamówienia; normy i specyfikacje techniczne]  </w:t>
      </w:r>
    </w:p>
    <w:p w14:paraId="79192F27" w14:textId="77777777" w:rsidR="0053586C" w:rsidRPr="00FC4ACF" w:rsidRDefault="0053586C" w:rsidP="00B01FE4">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Przedmiot zamówienia opisuje się, z uwzględnieniem odrębnych przepisów, w jeden z następujących sposobów przez:  </w:t>
      </w:r>
    </w:p>
    <w:p w14:paraId="5632E7EC" w14:textId="77777777" w:rsidR="0053586C" w:rsidRPr="00FC4ACF" w:rsidRDefault="0053586C" w:rsidP="00B01FE4">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określenie wymagań dotyczących wydajności lub funkcjonalności, w tym wymagań środowiskowych, pod warunkiem że podane parametry są dostatecznie precyzyjne, aby umożliwić wykonawcom ustalenie przedmiotu zamówienia, a zamawiającemu udzielenie zamówienia;  </w:t>
      </w:r>
    </w:p>
    <w:p w14:paraId="79F83334" w14:textId="77777777" w:rsidR="0053586C" w:rsidRPr="00FC4ACF" w:rsidRDefault="0053586C" w:rsidP="00B01FE4">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odniesienie się do wymaganych cech materiału, produktu lub usługi, o których mowa w art. 102, oraz, w kolejności preferencji do:  </w:t>
      </w:r>
    </w:p>
    <w:p w14:paraId="41D1565D"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a) Polskich Norm przenoszących normy europejskie,  </w:t>
      </w:r>
    </w:p>
    <w:p w14:paraId="16EB0D06"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b) norm innych państw członkowskich Europejskiego Obszaru Gospodarczego przenoszących normy europejskie,  </w:t>
      </w:r>
    </w:p>
    <w:p w14:paraId="525F4D7C"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  </w:t>
      </w:r>
    </w:p>
    <w:p w14:paraId="2D2C71A1"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d)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z późn. zm.),  </w:t>
      </w:r>
    </w:p>
    <w:p w14:paraId="1D0FF054"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e) norm międzynarodowych,  </w:t>
      </w:r>
    </w:p>
    <w:p w14:paraId="07837AE5"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f) specyfikacji technicznych, których przestrzeganie nie jest obowiązkowe, przyjętych przez instytucję normalizacyjną, wyspecjalizowaną w opracowywaniu specyfikacji technicznych w celu powtarzalnego i stałego stosowania,  </w:t>
      </w:r>
    </w:p>
    <w:p w14:paraId="5A0E5564" w14:textId="77777777" w:rsidR="0053586C" w:rsidRPr="00FC4ACF" w:rsidRDefault="0053586C" w:rsidP="00B01FE4">
      <w:pPr>
        <w:widowControl/>
        <w:ind w:left="1276"/>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g) innych systemów referencji technicznych ustanowionych przez europejskie organizacje normalizacyjne;  </w:t>
      </w:r>
    </w:p>
    <w:p w14:paraId="72EED1FD" w14:textId="65482A7A" w:rsidR="0053586C" w:rsidRPr="00FC4ACF" w:rsidRDefault="0053586C" w:rsidP="00B01FE4">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3) odniesienie do norm, europejskich ocen technicznych, specyfikacji technicznych i systemów referencji technicznych, o których mowa w pkt 2, oraz przez odniesienie do wymagań dotyczących wydajności lub funkcjonal</w:t>
      </w:r>
      <w:r w:rsidR="000A722B" w:rsidRPr="00FC4ACF">
        <w:rPr>
          <w:rFonts w:eastAsia="Times New Roman" w:cstheme="minorHAnsi"/>
          <w:i/>
          <w:sz w:val="17"/>
          <w:szCs w:val="17"/>
          <w:lang w:eastAsia="pl-PL"/>
        </w:rPr>
        <w:t xml:space="preserve">ności, o których mowa w pkt 1, </w:t>
      </w:r>
      <w:r w:rsidRPr="00FC4ACF">
        <w:rPr>
          <w:rFonts w:eastAsia="Times New Roman" w:cstheme="minorHAnsi"/>
          <w:i/>
          <w:sz w:val="17"/>
          <w:szCs w:val="17"/>
          <w:lang w:eastAsia="pl-PL"/>
        </w:rPr>
        <w:t xml:space="preserve">w zakresie wybranych cech;  </w:t>
      </w:r>
    </w:p>
    <w:p w14:paraId="4EFACFFE" w14:textId="77777777" w:rsidR="0053586C" w:rsidRPr="00FC4ACF" w:rsidRDefault="0053586C" w:rsidP="00B01FE4">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  </w:t>
      </w:r>
    </w:p>
    <w:p w14:paraId="070A317F" w14:textId="77777777" w:rsidR="0053586C" w:rsidRPr="00FC4ACF" w:rsidRDefault="0053586C" w:rsidP="00B01FE4">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Przez normę należy rozumieć specyfikację techniczną przyjętą przez krajową, europejską lub międzynarodową instytucję normalizacyjną w celu powtarzalnego i stałego stosowania, której przestrzeganie nie jest obowiązkowe, w tym Polską Normę, normę europejską lub normę międzynarodową. </w:t>
      </w:r>
    </w:p>
    <w:p w14:paraId="2D199008" w14:textId="7E2E569C"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w:t>
      </w:r>
      <w:r w:rsidR="000A722B" w:rsidRPr="00FC4ACF">
        <w:rPr>
          <w:rFonts w:eastAsia="Times New Roman" w:cstheme="minorHAnsi"/>
          <w:i/>
          <w:sz w:val="17"/>
          <w:szCs w:val="17"/>
          <w:lang w:eastAsia="pl-PL"/>
        </w:rPr>
        <w:t xml:space="preserve">iotu zamówienia uwzględnia się </w:t>
      </w:r>
      <w:r w:rsidRPr="00FC4ACF">
        <w:rPr>
          <w:rFonts w:eastAsia="Times New Roman" w:cstheme="minorHAnsi"/>
          <w:i/>
          <w:sz w:val="17"/>
          <w:szCs w:val="17"/>
          <w:lang w:eastAsia="pl-PL"/>
        </w:rPr>
        <w:t xml:space="preserve">w kolejności:  </w:t>
      </w:r>
    </w:p>
    <w:p w14:paraId="48B753E7"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Polskie Normy;  </w:t>
      </w:r>
    </w:p>
    <w:p w14:paraId="3C1AAC52"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krajowe oceny techniczne wydawane na podstawie ustawy z dnia 16 kwietnia 2004 r. o wyrobach budowlanych (Dz. U. z 2019 r. poz. 266 i 730);  </w:t>
      </w:r>
    </w:p>
    <w:p w14:paraId="665192BD"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polskie specyfikacje techniczne dotyczące projektowania, wyliczeń i realizacji robót budowlanych oraz wykorzystania dostaw;  </w:t>
      </w:r>
    </w:p>
    <w:p w14:paraId="62774B67"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krajowe deklaracje zgodności oraz krajowe deklaracje właściwości użytkowych wyrobu budowlanego.  </w:t>
      </w:r>
    </w:p>
    <w:p w14:paraId="15949A18"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lastRenderedPageBreak/>
        <w:t xml:space="preserve">4. Opisując przedmiot zamówienia przez odniesienie do norm, ocen technicznych, specyfikacji technicznych i systemów referencji technicznych, o których mowa w ust. 1 pkt 2 oraz ust. 3, zamawiający jest obowiązany wskazać, że dopuszcza rozwiązania równoważne opisywanym, a odniesieniu takiemu towarzyszą wyrazy "lub równoważne".  </w:t>
      </w:r>
    </w:p>
    <w:p w14:paraId="00E83EDF" w14:textId="5A5D244E"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5. W przypadku gdy opis przedmiotu zamówienia odnosi się do norm, ocen technicznych, specyfikacji technicznych i systemów referencji technicznych, o których mowa w ust. 1 pkt 2 oraz ust. 3,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że proponowane rozwiązania w równoważnym stopniu spełniają wymagania określone w opisie przedmiotu zamówienia.  </w:t>
      </w:r>
    </w:p>
    <w:p w14:paraId="68C0B4AB"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6. W przypadku gdy opis przedmiotu zamówienia odnosi się do wymagań dotyczących wydajności lub funkcjonalności, o których mowa w ust. 1 pkt 1,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że obiekt budowlany, dostawa lub usługa, spełniają wymagania dotyczące wydajności lub funkcjonalności określone przez zamawiającego.  </w:t>
      </w:r>
    </w:p>
    <w:p w14:paraId="43E00526" w14:textId="77777777" w:rsidR="0053586C" w:rsidRPr="00FC4ACF" w:rsidRDefault="0053586C" w:rsidP="008B44DE">
      <w:pPr>
        <w:widowControl/>
        <w:ind w:left="709"/>
        <w:contextualSpacing/>
        <w:jc w:val="both"/>
        <w:rPr>
          <w:rFonts w:eastAsia="Times New Roman" w:cstheme="minorHAnsi"/>
          <w:bCs/>
          <w:i/>
          <w:sz w:val="17"/>
          <w:szCs w:val="17"/>
          <w:lang w:eastAsia="pl-PL"/>
        </w:rPr>
      </w:pPr>
      <w:r w:rsidRPr="00FC4ACF">
        <w:rPr>
          <w:rFonts w:eastAsia="Times New Roman" w:cstheme="minorHAnsi"/>
          <w:bCs/>
          <w:i/>
          <w:sz w:val="17"/>
          <w:szCs w:val="17"/>
          <w:lang w:eastAsia="pl-PL"/>
        </w:rPr>
        <w:t xml:space="preserve">Art. 102. [Sposób opisywania przedmiotu zamówienia na roboty budowlane]  </w:t>
      </w:r>
    </w:p>
    <w:p w14:paraId="04325FDF"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W przypadku, o którym mowa w art. 101 ust. 1 pkt 2, zamawiający określa w opisie przedmiotu zamówienia na roboty budowlane wymagane cechy materiału, produktu lub usługi, odpowiadające przeznaczeniu zamierzonemu przez zamawiającego, które mogą dotyczyć w szczególności:  </w:t>
      </w:r>
    </w:p>
    <w:p w14:paraId="1B94920E"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określonych poziomów oddziaływania na środowisko i klimat;  </w:t>
      </w:r>
    </w:p>
    <w:p w14:paraId="2DB3E4B9"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wymagań w zakresie dostępności dla osób niepełnosprawnych;  </w:t>
      </w:r>
    </w:p>
    <w:p w14:paraId="695A6B8A"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określonej wydajności, bezpieczeństwa lub wymiarów, w tym procedur dotyczących zapewnienia jakości;  </w:t>
      </w:r>
    </w:p>
    <w:p w14:paraId="4CDC8145"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określonej terminologii, symboli, testów i metod testowania;  </w:t>
      </w:r>
    </w:p>
    <w:p w14:paraId="425822BC"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5) określonego opakowania i oznakowania;  </w:t>
      </w:r>
    </w:p>
    <w:p w14:paraId="4A396B00"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6) określonej etykiety;  </w:t>
      </w:r>
    </w:p>
    <w:p w14:paraId="17CABDA3"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7) instrukcji użytkowania;  </w:t>
      </w:r>
    </w:p>
    <w:p w14:paraId="57D9D980"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8) procesów i metod produkcji na każdym etapie cyklu życia obiektów budowlanych;  </w:t>
      </w:r>
    </w:p>
    <w:p w14:paraId="5B79E1AF"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9) dodatkowych badań i testów przeprowadzanych przez jednostki autoryzowane w rozumieniu ustawy z dnia 13 kwietnia 2016 r. o systemach oceny zgodności i nadzoru rynku (Dz. U. z 2019 r. poz. 544);  </w:t>
      </w:r>
    </w:p>
    <w:p w14:paraId="6DD3DCC6"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10) określonych zasad dotyczących projektowania i kosztorysowania;  </w:t>
      </w:r>
    </w:p>
    <w:p w14:paraId="73C98ED7"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11) warunków testowania, kontroli i odbioru obiektów budowlanych;  </w:t>
      </w:r>
    </w:p>
    <w:p w14:paraId="1679B223"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12) metod i technik budowy;  </w:t>
      </w:r>
    </w:p>
    <w:p w14:paraId="55B3AF12"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13) wszelkich pozostałych warunków technicznych.  </w:t>
      </w:r>
    </w:p>
    <w:p w14:paraId="695034E1" w14:textId="2D741BD9"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2. W przypadku, o którym mowa w art. 101 ust. 1 pkt 2, zamawiający określa w opisie przedmiotu zamówienia na dostawy lub usługi wymagane cechy produktu lub usługi, które mogą dotyczyć</w:t>
      </w:r>
      <w:r w:rsidR="000A722B" w:rsidRPr="00FC4ACF">
        <w:rPr>
          <w:rFonts w:eastAsia="Times New Roman" w:cstheme="minorHAnsi"/>
          <w:i/>
          <w:sz w:val="17"/>
          <w:szCs w:val="17"/>
          <w:lang w:eastAsia="pl-PL"/>
        </w:rPr>
        <w:t xml:space="preserve"> </w:t>
      </w:r>
      <w:r w:rsidRPr="00FC4ACF">
        <w:rPr>
          <w:rFonts w:eastAsia="Times New Roman" w:cstheme="minorHAnsi"/>
          <w:i/>
          <w:sz w:val="17"/>
          <w:szCs w:val="17"/>
          <w:lang w:eastAsia="pl-PL"/>
        </w:rPr>
        <w:t xml:space="preserve">w szczególności:  </w:t>
      </w:r>
    </w:p>
    <w:p w14:paraId="450998CB"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posiadania przez dostawę lub usługę cech, o których mowa w ust. 1 pkt 1, 4-7 oraz 10;  </w:t>
      </w:r>
    </w:p>
    <w:p w14:paraId="1C3783A8"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określonych poziomów jakości;  </w:t>
      </w:r>
    </w:p>
    <w:p w14:paraId="18C28AB1"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określonej wydajności, przeznaczenia produktu, bezpieczeństwa lub wymiarów, w tym wymagań odnoszących się do produktu w zakresie nazwy, pod jaką produkt jest sprzedawany;  </w:t>
      </w:r>
    </w:p>
    <w:p w14:paraId="7A4F66CA"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procesów i metod produkcji na każdym etapie cyklu życia dostawy lub usługi oraz procedury oceny zgodności.  </w:t>
      </w:r>
    </w:p>
    <w:p w14:paraId="53273FF4" w14:textId="77777777" w:rsidR="0053586C" w:rsidRPr="00FC4ACF" w:rsidRDefault="0053586C" w:rsidP="008B44DE">
      <w:pPr>
        <w:widowControl/>
        <w:ind w:left="709"/>
        <w:contextualSpacing/>
        <w:jc w:val="both"/>
        <w:rPr>
          <w:rFonts w:eastAsia="Times New Roman" w:cstheme="minorHAnsi"/>
          <w:bCs/>
          <w:i/>
          <w:sz w:val="17"/>
          <w:szCs w:val="17"/>
          <w:lang w:eastAsia="pl-PL"/>
        </w:rPr>
      </w:pPr>
      <w:r w:rsidRPr="00FC4ACF">
        <w:rPr>
          <w:rFonts w:eastAsia="Times New Roman" w:cstheme="minorHAnsi"/>
          <w:bCs/>
          <w:i/>
          <w:sz w:val="17"/>
          <w:szCs w:val="17"/>
          <w:lang w:eastAsia="pl-PL"/>
        </w:rPr>
        <w:t xml:space="preserve">Art. 103. [Sposób opisywania zamówień na roboty budowlane]  </w:t>
      </w:r>
    </w:p>
    <w:p w14:paraId="23CD5520"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Zamówienia na roboty budowlane opisuje się za pomocą dokumentacji projektowej oraz specyfikacji technicznych wykonania  i odbioru robót budowlanych.  </w:t>
      </w:r>
    </w:p>
    <w:p w14:paraId="17476C2B"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Jeżeli przedmiotem zamówienia jest zaprojektowanie i wykonanie robót budowlanych w rozumieniu ustawy z dnia 7 lipca 1994 r. - Prawo budowlane, zamawiający opisuje przedmiot zamówienia za pomocą programu funkcjonalno-użytkowego.  </w:t>
      </w:r>
    </w:p>
    <w:p w14:paraId="2A0D624C"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Program funkcjonalno-użytkowy obejmuje opis zadania budowlanego, w którym podaje się przeznaczenie ukończonych robót budowlanych oraz stawiane im wymagania techniczne, ekonomiczne, architektoniczne, materiałowe i funkcjonalne.  </w:t>
      </w:r>
    </w:p>
    <w:p w14:paraId="5E80CBAF" w14:textId="77777777" w:rsidR="0053586C" w:rsidRPr="00FC4ACF" w:rsidRDefault="0053586C" w:rsidP="000A1E5E">
      <w:pPr>
        <w:widowControl/>
        <w:ind w:left="993"/>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4. Minister właściwy do spraw budownictwa, planowania i zagospodarowania przestrzennego oraz mieszkalnictwa określi,                      w drodze rozporządzenia, szczegółowy zakres i formę:  </w:t>
      </w:r>
    </w:p>
    <w:p w14:paraId="0E12DCC2"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1) dokumentacji projektowej,  </w:t>
      </w:r>
    </w:p>
    <w:p w14:paraId="04ABAC56"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2) specyfikacji technicznych wykonania i odbioru robót budowlanych,  </w:t>
      </w:r>
    </w:p>
    <w:p w14:paraId="48FF1903" w14:textId="77777777" w:rsidR="0053586C" w:rsidRPr="00FC4ACF" w:rsidRDefault="0053586C" w:rsidP="000A1E5E">
      <w:pPr>
        <w:widowControl/>
        <w:ind w:left="1134"/>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3) programu funkcjonalno-użytkowego  </w:t>
      </w:r>
    </w:p>
    <w:p w14:paraId="7D6F63A6" w14:textId="77777777" w:rsidR="0053586C" w:rsidRPr="00FC4ACF" w:rsidRDefault="0053586C" w:rsidP="008B44DE">
      <w:pPr>
        <w:widowControl/>
        <w:ind w:left="709"/>
        <w:contextualSpacing/>
        <w:jc w:val="both"/>
        <w:rPr>
          <w:rFonts w:eastAsia="Times New Roman" w:cstheme="minorHAnsi"/>
          <w:i/>
          <w:sz w:val="17"/>
          <w:szCs w:val="17"/>
          <w:lang w:eastAsia="pl-PL"/>
        </w:rPr>
      </w:pPr>
      <w:r w:rsidRPr="00FC4ACF">
        <w:rPr>
          <w:rFonts w:eastAsia="Times New Roman" w:cstheme="minorHAnsi"/>
          <w:i/>
          <w:sz w:val="17"/>
          <w:szCs w:val="17"/>
          <w:lang w:eastAsia="pl-PL"/>
        </w:rPr>
        <w:t xml:space="preserve">- mając na względzie rodzaj robót budowlanych, a także nazwy i kody Wspólnego Słownika Zamówień…” </w:t>
      </w:r>
    </w:p>
    <w:p w14:paraId="2C7AAA4D" w14:textId="5DC46227" w:rsidR="0053586C" w:rsidRPr="00750023" w:rsidRDefault="0053586C" w:rsidP="00750023">
      <w:pPr>
        <w:widowControl/>
        <w:spacing w:before="240" w:after="240"/>
        <w:ind w:left="709"/>
        <w:contextualSpacing/>
        <w:jc w:val="both"/>
        <w:rPr>
          <w:rFonts w:ascii="Calibri" w:eastAsia="Times New Roman" w:hAnsi="Calibri" w:cs="Times New Roman"/>
          <w:b/>
          <w:lang w:eastAsia="pl-PL"/>
        </w:rPr>
      </w:pPr>
      <w:r w:rsidRPr="00FC4ACF">
        <w:rPr>
          <w:rFonts w:eastAsia="Times New Roman" w:cstheme="minorHAnsi"/>
          <w:i/>
          <w:sz w:val="17"/>
          <w:szCs w:val="17"/>
          <w:lang w:eastAsia="pl-PL"/>
        </w:rPr>
        <w:t>Jeżeli opisanie przedmiotu zamówienia jest niemożliwe za pomocą cech technicznych i jakościowych, Wykonawca zobowiązany jest sporządzić tabelę równoważności, w której poda parametry jakie będą porównywane w przypadku rozwiązań równoważnych.</w:t>
      </w:r>
      <w:bookmarkStart w:id="63" w:name="_Hlk97285612"/>
      <w:bookmarkEnd w:id="63"/>
    </w:p>
    <w:p w14:paraId="7CC82D4E" w14:textId="77777777" w:rsidR="00063296" w:rsidRDefault="0053586C" w:rsidP="002906DD">
      <w:pPr>
        <w:widowControl/>
        <w:numPr>
          <w:ilvl w:val="0"/>
          <w:numId w:val="20"/>
        </w:numPr>
        <w:contextualSpacing/>
        <w:jc w:val="both"/>
        <w:rPr>
          <w:rFonts w:ascii="Calibri" w:eastAsia="Times New Roman" w:hAnsi="Calibri" w:cs="Times New Roman"/>
          <w:b/>
          <w:bCs/>
          <w:lang w:eastAsia="pl-PL"/>
        </w:rPr>
      </w:pPr>
      <w:r w:rsidRPr="00063296">
        <w:rPr>
          <w:rFonts w:ascii="Calibri" w:eastAsia="Times New Roman" w:hAnsi="Calibri" w:cs="Times New Roman"/>
          <w:b/>
          <w:bCs/>
          <w:lang w:eastAsia="pl-PL"/>
        </w:rPr>
        <w:t>Ponadto zamówienie obejmuje:</w:t>
      </w:r>
    </w:p>
    <w:p w14:paraId="78E429C8" w14:textId="745B50E8" w:rsidR="0053586C" w:rsidRPr="00E674C0" w:rsidRDefault="0053586C" w:rsidP="00063296">
      <w:pPr>
        <w:widowControl/>
        <w:ind w:left="360"/>
        <w:contextualSpacing/>
        <w:jc w:val="both"/>
        <w:rPr>
          <w:rFonts w:ascii="Calibri" w:eastAsia="Times New Roman" w:hAnsi="Calibri" w:cs="Times New Roman"/>
          <w:b/>
          <w:bCs/>
          <w:sz w:val="16"/>
          <w:szCs w:val="16"/>
          <w:lang w:eastAsia="pl-PL"/>
        </w:rPr>
      </w:pPr>
    </w:p>
    <w:p w14:paraId="4BA4B977" w14:textId="4CAC75BC"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uzyskanie od właściwych instytucji technicznych warunków i uzgodnień w zakresie niezbędnym</w:t>
      </w:r>
      <w:r w:rsidR="0081060D">
        <w:rPr>
          <w:rFonts w:ascii="Calibri" w:eastAsia="Times New Roman" w:hAnsi="Calibri" w:cs="Times New Roman"/>
          <w:lang w:eastAsia="pl-PL"/>
        </w:rPr>
        <w:br/>
      </w:r>
      <w:r w:rsidRPr="00707BF3">
        <w:rPr>
          <w:rFonts w:ascii="Calibri" w:eastAsia="Times New Roman" w:hAnsi="Calibri" w:cs="Times New Roman"/>
          <w:lang w:eastAsia="pl-PL"/>
        </w:rPr>
        <w:t xml:space="preserve">do opracowania projektu;  </w:t>
      </w:r>
    </w:p>
    <w:p w14:paraId="096BF349"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opracowanie niezbędnych dokumentacji potrzebnych do uzyskania wszelkich zgód, pozwoleń, uzgodnień, decyzji;</w:t>
      </w:r>
    </w:p>
    <w:p w14:paraId="0D60DDF6" w14:textId="624408C3"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uzyskanie kompletnych danych wyjściowych i uzgodnień do opracowania dokumentacji projektowej</w:t>
      </w:r>
      <w:r w:rsidR="0081060D">
        <w:rPr>
          <w:rFonts w:ascii="Calibri" w:eastAsia="Times New Roman" w:hAnsi="Calibri" w:cs="Times New Roman"/>
          <w:lang w:eastAsia="pl-PL"/>
        </w:rPr>
        <w:br/>
      </w:r>
      <w:r w:rsidRPr="00707BF3">
        <w:rPr>
          <w:rFonts w:ascii="Calibri" w:eastAsia="Times New Roman" w:hAnsi="Calibri" w:cs="Times New Roman"/>
          <w:lang w:eastAsia="pl-PL"/>
        </w:rPr>
        <w:t xml:space="preserve">i kosztorysowej;  </w:t>
      </w:r>
    </w:p>
    <w:p w14:paraId="582FE0CF"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lastRenderedPageBreak/>
        <w:t xml:space="preserve">opracowanie dokumentacji projektowej i kosztorysowej przy zastosowaniu najkorzystniejszych rozwiązań technicznych i ekonomicznych;  </w:t>
      </w:r>
    </w:p>
    <w:p w14:paraId="3FD0591D"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 xml:space="preserve">dokumentacja projektowa nie może wskazywać nazw własnych konkretnych technologii, patentów, produktów, etc.  </w:t>
      </w:r>
    </w:p>
    <w:p w14:paraId="36F7874D" w14:textId="4E37DC68"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opracowanie specyfikacji technicznych wykonania i odbioru robó</w:t>
      </w:r>
      <w:r w:rsidR="0081060D">
        <w:rPr>
          <w:rFonts w:ascii="Calibri" w:eastAsia="Times New Roman" w:hAnsi="Calibri" w:cs="Times New Roman"/>
          <w:lang w:eastAsia="pl-PL"/>
        </w:rPr>
        <w:t>t dla zakresu prac wynikających</w:t>
      </w:r>
      <w:r w:rsidR="0081060D">
        <w:rPr>
          <w:rFonts w:ascii="Calibri" w:eastAsia="Times New Roman" w:hAnsi="Calibri" w:cs="Times New Roman"/>
          <w:lang w:eastAsia="pl-PL"/>
        </w:rPr>
        <w:br/>
      </w:r>
      <w:r w:rsidRPr="00707BF3">
        <w:rPr>
          <w:rFonts w:ascii="Calibri" w:eastAsia="Times New Roman" w:hAnsi="Calibri" w:cs="Times New Roman"/>
          <w:lang w:eastAsia="pl-PL"/>
        </w:rPr>
        <w:t xml:space="preserve">z dokumentacji projektowej;  </w:t>
      </w:r>
    </w:p>
    <w:p w14:paraId="510E5FAD" w14:textId="79ECC0E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 xml:space="preserve">uzyskanie wszelkich uzgodnień, zezwoleń zgód niezbędnych </w:t>
      </w:r>
      <w:r w:rsidR="0081060D">
        <w:rPr>
          <w:rFonts w:ascii="Calibri" w:eastAsia="Times New Roman" w:hAnsi="Calibri" w:cs="Times New Roman"/>
          <w:lang w:eastAsia="pl-PL"/>
        </w:rPr>
        <w:t>do uzyskania decyzji pozwolenie</w:t>
      </w:r>
      <w:r w:rsidR="0081060D">
        <w:rPr>
          <w:rFonts w:ascii="Calibri" w:eastAsia="Times New Roman" w:hAnsi="Calibri" w:cs="Times New Roman"/>
          <w:lang w:eastAsia="pl-PL"/>
        </w:rPr>
        <w:br/>
      </w:r>
      <w:r w:rsidRPr="00707BF3">
        <w:rPr>
          <w:rFonts w:ascii="Calibri" w:eastAsia="Times New Roman" w:hAnsi="Calibri" w:cs="Times New Roman"/>
          <w:lang w:eastAsia="pl-PL"/>
        </w:rPr>
        <w:t>na budowę, w tym również uzyskanie wszelkich uzgodnień i ewentualnych odstępstw od aktualnie obowiązujących przepisów prawa;</w:t>
      </w:r>
    </w:p>
    <w:p w14:paraId="2F794D5C"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opracowanie i zatwierdzenie projektu tymczasowej organizacji ruchu drogowego na czas budowy, jeżeli będzie taka potrzeba;</w:t>
      </w:r>
    </w:p>
    <w:p w14:paraId="5B999045"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wykonanie projektu rozwiązania kolizji z urządzeniami, sieciami podziemnymi i naziemnymi w przypadku, gdy takie wystąpią;</w:t>
      </w:r>
    </w:p>
    <w:p w14:paraId="2D409CB5"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opracowanie raportu oddziaływania na środowisko i uzyskanie decyzji o środowiskowych uwarunkowaniach, jeżeli będzie wymagana;</w:t>
      </w:r>
    </w:p>
    <w:p w14:paraId="22C885FA"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uzyskanie decyzji o lokalizacji inwestycji celu publicznego, jeżeli będzie wymagana;</w:t>
      </w:r>
    </w:p>
    <w:p w14:paraId="01C88078" w14:textId="3B2F2D98"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 xml:space="preserve">opracowanie operatu wodnoprawnego i uzyskanie pozwolenia wodnoprawnego, jeżeli dla przyjętych rozwiązań projektowych będzie ono wymagane przepisami prawa ustawa z dnia 20 lipca 2017 r. Prawo wodne (t.j. Dz. U. z 2021, poz. </w:t>
      </w:r>
      <w:r w:rsidR="00A010F6" w:rsidRPr="00707BF3">
        <w:rPr>
          <w:rFonts w:ascii="Calibri" w:eastAsia="Times New Roman" w:hAnsi="Calibri" w:cs="Times New Roman"/>
          <w:lang w:eastAsia="pl-PL"/>
        </w:rPr>
        <w:t>2233 ze zm.</w:t>
      </w:r>
      <w:r w:rsidRPr="00707BF3">
        <w:rPr>
          <w:rFonts w:ascii="Calibri" w:eastAsia="Times New Roman" w:hAnsi="Calibri" w:cs="Times New Roman"/>
          <w:lang w:eastAsia="pl-PL"/>
        </w:rPr>
        <w:t>);</w:t>
      </w:r>
    </w:p>
    <w:p w14:paraId="03F53B5D" w14:textId="77777777" w:rsidR="0053586C"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opracowanie operatu dendrologicznego i uzyskanie decyzji o pozwoleniu na wycinkę drzew i krzewów, jeżeli będzie wymagana;</w:t>
      </w:r>
    </w:p>
    <w:p w14:paraId="71F30200"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bookmarkStart w:id="64" w:name="_Hlk99089439"/>
      <w:r w:rsidRPr="00707BF3">
        <w:rPr>
          <w:rFonts w:ascii="Calibri" w:eastAsia="Times New Roman" w:hAnsi="Calibri" w:cs="Times New Roman"/>
          <w:lang w:eastAsia="pl-PL"/>
        </w:rPr>
        <w:t>wykonanie badań geologicznych terenu przeznaczonego pod budowę obiektu;</w:t>
      </w:r>
    </w:p>
    <w:bookmarkEnd w:id="64"/>
    <w:p w14:paraId="12A0B912"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dostarczenie opracowanej dokumentacji projektowej w postaci elektronicznej i papierowej;</w:t>
      </w:r>
    </w:p>
    <w:p w14:paraId="3AE8B4A4" w14:textId="2F390064" w:rsidR="0053586C"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w:t>
      </w:r>
      <w:r w:rsidR="0053586C" w:rsidRPr="00707BF3">
        <w:rPr>
          <w:rFonts w:ascii="Calibri" w:eastAsia="Times New Roman" w:hAnsi="Calibri" w:cs="Times New Roman"/>
          <w:lang w:eastAsia="pl-PL"/>
        </w:rPr>
        <w:t>szelkie koszty opracowania ponosi Wykonawca (np. opłaty skarbowe do wniosków o wydanie decyzji, pozwoleń, za pełnomocnictw</w:t>
      </w:r>
      <w:r w:rsidR="00D83C4E">
        <w:rPr>
          <w:rFonts w:ascii="Calibri" w:eastAsia="Times New Roman" w:hAnsi="Calibri" w:cs="Times New Roman"/>
          <w:lang w:eastAsia="pl-PL"/>
        </w:rPr>
        <w:t xml:space="preserve">a, wypisy, wyrysy, mapy itp.;) </w:t>
      </w:r>
    </w:p>
    <w:p w14:paraId="5E4F9CA3" w14:textId="35A011B3" w:rsidR="00D83C4E" w:rsidRPr="00707BF3" w:rsidRDefault="007F0659" w:rsidP="002906DD">
      <w:pPr>
        <w:widowControl/>
        <w:numPr>
          <w:ilvl w:val="1"/>
          <w:numId w:val="20"/>
        </w:numPr>
        <w:ind w:left="851" w:hanging="491"/>
        <w:contextualSpacing/>
        <w:jc w:val="both"/>
        <w:rPr>
          <w:rFonts w:ascii="Calibri" w:eastAsia="Times New Roman" w:hAnsi="Calibri" w:cs="Times New Roman"/>
          <w:lang w:eastAsia="pl-PL"/>
        </w:rPr>
      </w:pPr>
      <w:r w:rsidRPr="00EF3D85">
        <w:rPr>
          <w:rFonts w:ascii="Calibri" w:eastAsia="Times New Roman" w:hAnsi="Calibri" w:cs="Times New Roman"/>
          <w:lang w:eastAsia="pl-PL"/>
        </w:rPr>
        <w:t>m</w:t>
      </w:r>
      <w:r w:rsidR="00C66C32" w:rsidRPr="00EF3D85">
        <w:rPr>
          <w:rFonts w:ascii="Calibri" w:eastAsia="Times New Roman" w:hAnsi="Calibri" w:cs="Times New Roman"/>
          <w:lang w:eastAsia="pl-PL"/>
        </w:rPr>
        <w:t>apę</w:t>
      </w:r>
      <w:r w:rsidR="00D83C4E" w:rsidRPr="00EF3D85">
        <w:rPr>
          <w:rFonts w:ascii="Calibri" w:eastAsia="Times New Roman" w:hAnsi="Calibri" w:cs="Times New Roman"/>
          <w:lang w:eastAsia="pl-PL"/>
        </w:rPr>
        <w:t xml:space="preserve"> do celów </w:t>
      </w:r>
      <w:r w:rsidR="00C66C32" w:rsidRPr="00EF3D85">
        <w:rPr>
          <w:rFonts w:ascii="Calibri" w:eastAsia="Times New Roman" w:hAnsi="Calibri" w:cs="Times New Roman"/>
          <w:lang w:eastAsia="pl-PL"/>
        </w:rPr>
        <w:t>projektowych dostarczy Zamawiający.</w:t>
      </w:r>
    </w:p>
    <w:p w14:paraId="0C66CDE6" w14:textId="501E8C53"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dokumentacja winna być sprawdzona przez osobę z uprawnieniami (p</w:t>
      </w:r>
      <w:r w:rsidR="0081060D">
        <w:rPr>
          <w:rFonts w:ascii="Calibri" w:eastAsia="Times New Roman" w:hAnsi="Calibri" w:cs="Times New Roman"/>
          <w:lang w:eastAsia="pl-PL"/>
        </w:rPr>
        <w:t>odpis i pieczęć projektanta</w:t>
      </w:r>
      <w:r w:rsidR="0081060D">
        <w:rPr>
          <w:rFonts w:ascii="Calibri" w:eastAsia="Times New Roman" w:hAnsi="Calibri" w:cs="Times New Roman"/>
          <w:lang w:eastAsia="pl-PL"/>
        </w:rPr>
        <w:br/>
      </w:r>
      <w:r w:rsidRPr="00707BF3">
        <w:rPr>
          <w:rFonts w:ascii="Calibri" w:eastAsia="Times New Roman" w:hAnsi="Calibri" w:cs="Times New Roman"/>
          <w:lang w:eastAsia="pl-PL"/>
        </w:rPr>
        <w:t>i sprawdzającego na każdym egzemplarzu papierowym).</w:t>
      </w:r>
    </w:p>
    <w:p w14:paraId="5EF5AD9F" w14:textId="3537C1D7" w:rsidR="0053586C" w:rsidRPr="00707BF3"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s</w:t>
      </w:r>
      <w:r w:rsidR="0053586C" w:rsidRPr="00707BF3">
        <w:rPr>
          <w:rFonts w:ascii="Calibri" w:eastAsia="Times New Roman" w:hAnsi="Calibri" w:cs="Times New Roman"/>
          <w:lang w:eastAsia="pl-PL"/>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t>
      </w:r>
      <w:r w:rsidR="00A010F6" w:rsidRPr="00707BF3">
        <w:rPr>
          <w:rFonts w:ascii="Calibri" w:eastAsia="Times New Roman" w:hAnsi="Calibri" w:cs="Times New Roman"/>
          <w:lang w:eastAsia="pl-PL"/>
        </w:rPr>
        <w:t xml:space="preserve">w pełnym składzie </w:t>
      </w:r>
      <w:r w:rsidR="0081060D">
        <w:rPr>
          <w:rFonts w:ascii="Calibri" w:eastAsia="Times New Roman" w:hAnsi="Calibri" w:cs="Times New Roman"/>
          <w:lang w:eastAsia="pl-PL"/>
        </w:rPr>
        <w:t>projektantów</w:t>
      </w:r>
      <w:r w:rsidR="0081060D">
        <w:rPr>
          <w:rFonts w:ascii="Calibri" w:eastAsia="Times New Roman" w:hAnsi="Calibri" w:cs="Times New Roman"/>
          <w:lang w:eastAsia="pl-PL"/>
        </w:rPr>
        <w:br/>
      </w:r>
      <w:r w:rsidR="0053586C" w:rsidRPr="00707BF3">
        <w:rPr>
          <w:rFonts w:ascii="Calibri" w:eastAsia="Times New Roman" w:hAnsi="Calibri" w:cs="Times New Roman"/>
          <w:lang w:eastAsia="pl-PL"/>
        </w:rPr>
        <w:t>i rozwiązywania problemów wynikłych w trakcie realizacji – np. poprzez uzupełnienie szczegółów dokumentacji projektowej, wyjaśnienia wykonawcy robót bud</w:t>
      </w:r>
      <w:r w:rsidR="0081060D">
        <w:rPr>
          <w:rFonts w:ascii="Calibri" w:eastAsia="Times New Roman" w:hAnsi="Calibri" w:cs="Times New Roman"/>
          <w:lang w:eastAsia="pl-PL"/>
        </w:rPr>
        <w:t>owlanych wątpliwości powstałych</w:t>
      </w:r>
      <w:r w:rsidR="0081060D">
        <w:rPr>
          <w:rFonts w:ascii="Calibri" w:eastAsia="Times New Roman" w:hAnsi="Calibri" w:cs="Times New Roman"/>
          <w:lang w:eastAsia="pl-PL"/>
        </w:rPr>
        <w:br/>
      </w:r>
      <w:r w:rsidR="0053586C" w:rsidRPr="00707BF3">
        <w:rPr>
          <w:rFonts w:ascii="Calibri" w:eastAsia="Times New Roman" w:hAnsi="Calibri" w:cs="Times New Roman"/>
          <w:lang w:eastAsia="pl-PL"/>
        </w:rPr>
        <w:t xml:space="preserve">w toku realizacji robót.  </w:t>
      </w:r>
    </w:p>
    <w:p w14:paraId="12128807" w14:textId="037C12A7" w:rsidR="0053586C"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złożenie z upoważnienia Zamawiającego, wniosku o pozwolenie na budowę do właściwego organu administracji architektoniczno-budowlanej w oparciu o udzielone przez Zamawiającego pełnomocnictwo;</w:t>
      </w:r>
    </w:p>
    <w:p w14:paraId="65685299" w14:textId="6B2723C0" w:rsidR="00F6616D" w:rsidRPr="00707BF3" w:rsidRDefault="000C79A4" w:rsidP="002906DD">
      <w:pPr>
        <w:widowControl/>
        <w:numPr>
          <w:ilvl w:val="1"/>
          <w:numId w:val="20"/>
        </w:numPr>
        <w:ind w:left="851" w:hanging="491"/>
        <w:contextualSpacing/>
        <w:jc w:val="both"/>
        <w:rPr>
          <w:rFonts w:ascii="Calibri" w:eastAsia="Times New Roman" w:hAnsi="Calibri" w:cs="Times New Roman"/>
          <w:lang w:eastAsia="pl-PL"/>
        </w:rPr>
      </w:pPr>
      <w:r>
        <w:rPr>
          <w:rFonts w:ascii="Calibri" w:eastAsia="Times New Roman" w:hAnsi="Calibri" w:cs="Times New Roman"/>
          <w:lang w:eastAsia="pl-PL"/>
        </w:rPr>
        <w:t>Wykonawca winien uzupełnić oraz wyjaśnić ewentualne braki w dokumentacji złożonej do uzyskania decyzji pozwolenia na budowę przez Zamawiającego – jeśli jest to konieczne.</w:t>
      </w:r>
    </w:p>
    <w:p w14:paraId="6BF93128" w14:textId="77777777" w:rsidR="0053586C" w:rsidRPr="00707BF3" w:rsidRDefault="0053586C"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udzielenia wyjaśnienia wynosi 5 dni od otrzymania zapytania od Zamawiającego.</w:t>
      </w:r>
      <w:bookmarkStart w:id="65" w:name="_Hlk98485880"/>
      <w:bookmarkEnd w:id="65"/>
    </w:p>
    <w:p w14:paraId="51DFC9B6" w14:textId="141A5061" w:rsidR="0053586C" w:rsidRPr="00707BF3"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w:t>
      </w:r>
      <w:r w:rsidR="0053586C" w:rsidRPr="00707BF3">
        <w:rPr>
          <w:rFonts w:ascii="Calibri" w:eastAsia="Times New Roman" w:hAnsi="Calibri" w:cs="Times New Roman"/>
          <w:lang w:eastAsia="pl-PL"/>
        </w:rPr>
        <w:t>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114A2077" w14:textId="66D2E173" w:rsidR="0053586C" w:rsidRPr="00707BF3"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w:t>
      </w:r>
      <w:r w:rsidR="0053586C" w:rsidRPr="00707BF3">
        <w:rPr>
          <w:rFonts w:ascii="Calibri" w:eastAsia="Times New Roman" w:hAnsi="Calibri" w:cs="Times New Roman"/>
          <w:lang w:eastAsia="pl-PL"/>
        </w:rPr>
        <w:t xml:space="preserve">ykonawca z chwilą przekazania Zamawiającemu opracowanej, w ramach niniejszej umowy, dokumentacji projektowej przenosi na Zamawiającego własność wszystkich egzemplarzy dokumentacji, które zostaną Zamawiającemu wydane w związku z wykonaniem przez Wykonawcę przedmiotu umowy.  </w:t>
      </w:r>
    </w:p>
    <w:p w14:paraId="63CC246F" w14:textId="399489E7" w:rsidR="0053586C" w:rsidRPr="00707BF3"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lastRenderedPageBreak/>
        <w:t>z</w:t>
      </w:r>
      <w:r w:rsidR="0053586C" w:rsidRPr="00707BF3">
        <w:rPr>
          <w:rFonts w:ascii="Calibri" w:eastAsia="Times New Roman" w:hAnsi="Calibri" w:cs="Times New Roman"/>
          <w:lang w:eastAsia="pl-PL"/>
        </w:rPr>
        <w:t xml:space="preserve">apłata wynagrodzenia wyczerpuje wszelakie roszczenia Wykonawcy z tytułu przeniesienia na rzecz Zamawiającego autorskich praw majątkowych określonych w umowie oraz przeniesienia własności egzemplarzy dokumentacji.  </w:t>
      </w:r>
    </w:p>
    <w:p w14:paraId="299EA0CD" w14:textId="10A6DF93" w:rsidR="0053586C" w:rsidRPr="00707BF3" w:rsidRDefault="00685D86" w:rsidP="002906DD">
      <w:pPr>
        <w:widowControl/>
        <w:numPr>
          <w:ilvl w:val="1"/>
          <w:numId w:val="20"/>
        </w:numPr>
        <w:ind w:left="851" w:hanging="491"/>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w:t>
      </w:r>
      <w:r w:rsidR="0053586C" w:rsidRPr="00707BF3">
        <w:rPr>
          <w:rFonts w:ascii="Calibri" w:eastAsia="Times New Roman" w:hAnsi="Calibri" w:cs="Times New Roman"/>
          <w:lang w:eastAsia="pl-PL"/>
        </w:rPr>
        <w:t xml:space="preserve"> dokumentacji projektowej (a w szczególności w projekcie technicznym i STWiOR) wykonawca winien opisać przedmiot zamówienia i jego cechy w sposób jednoznaczny i wyczerpujący, za pomocą dostatecznie dokładnych i zrozumiałych określeń, uwzględniając wszys</w:t>
      </w:r>
      <w:r w:rsidR="00F91243" w:rsidRPr="00707BF3">
        <w:rPr>
          <w:rFonts w:ascii="Calibri" w:eastAsia="Times New Roman" w:hAnsi="Calibri" w:cs="Times New Roman"/>
          <w:lang w:eastAsia="pl-PL"/>
        </w:rPr>
        <w:t xml:space="preserve">tkie wymagania </w:t>
      </w:r>
      <w:r w:rsidR="0053586C" w:rsidRPr="00707BF3">
        <w:rPr>
          <w:rFonts w:ascii="Calibri" w:eastAsia="Times New Roman" w:hAnsi="Calibri" w:cs="Times New Roman"/>
          <w:lang w:eastAsia="pl-PL"/>
        </w:rPr>
        <w:t>i okoliczności mogące mieć wpływ na proces sporządzania oferty, a więc taki, który zapewnia, że wykonawcy będą w stanie zidentyfikować, co jest przedmiotem zamówienia w sposób, który nie utrudni uczciwej konkurencji (zakazuje się dokonywania opisu przedmiotu zamówienia poprzez wskazanie znaków towarowych, patentów lub pochodzenia). Opisując przedmiot zamówienia przez odniesienie do norm, europejskich ocen technicznych, apro</w:t>
      </w:r>
      <w:r w:rsidR="00F91243" w:rsidRPr="00707BF3">
        <w:rPr>
          <w:rFonts w:ascii="Calibri" w:eastAsia="Times New Roman" w:hAnsi="Calibri" w:cs="Times New Roman"/>
          <w:lang w:eastAsia="pl-PL"/>
        </w:rPr>
        <w:t xml:space="preserve">bat, specyfikacji technicznych </w:t>
      </w:r>
      <w:r w:rsidR="0053586C" w:rsidRPr="00707BF3">
        <w:rPr>
          <w:rFonts w:ascii="Calibri" w:eastAsia="Times New Roman" w:hAnsi="Calibri" w:cs="Times New Roman"/>
          <w:lang w:eastAsia="pl-PL"/>
        </w:rPr>
        <w:t xml:space="preserve">i systemów referencji technicznych, wykonawca jest obowiązany wskazać, że dopuszcza rozwiązania równoważne opisywanym, a odniesieniu takiemu towarzyszą wyrazy „lub równoważne” i załączy tabelę równoważności. </w:t>
      </w:r>
      <w:bookmarkStart w:id="66" w:name="_Hlk98422069"/>
      <w:bookmarkEnd w:id="66"/>
    </w:p>
    <w:p w14:paraId="458B9038"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16289395" w14:textId="77777777" w:rsidR="0053586C" w:rsidRPr="00707BF3" w:rsidRDefault="0053586C" w:rsidP="002906DD">
      <w:pPr>
        <w:widowControl/>
        <w:numPr>
          <w:ilvl w:val="0"/>
          <w:numId w:val="20"/>
        </w:numPr>
        <w:contextualSpacing/>
        <w:jc w:val="both"/>
        <w:rPr>
          <w:rFonts w:ascii="Calibri" w:eastAsia="Times New Roman" w:hAnsi="Calibri" w:cs="Times New Roman"/>
          <w:lang w:eastAsia="pl-PL"/>
        </w:rPr>
      </w:pPr>
      <w:r w:rsidRPr="00063296">
        <w:rPr>
          <w:rFonts w:ascii="Calibri" w:eastAsia="Times New Roman" w:hAnsi="Calibri" w:cs="Times New Roman"/>
          <w:b/>
          <w:bCs/>
          <w:lang w:eastAsia="pl-PL"/>
        </w:rPr>
        <w:t>Wykonawca ma obowiązek</w:t>
      </w:r>
      <w:r w:rsidRPr="00707BF3">
        <w:rPr>
          <w:rFonts w:ascii="Calibri" w:eastAsia="Times New Roman" w:hAnsi="Calibri" w:cs="Times New Roman"/>
          <w:lang w:eastAsia="pl-PL"/>
        </w:rPr>
        <w:t xml:space="preserve"> zapoznania się w sposób bardzo szczegółowy z dokumentacją postępowania.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4955F3" w:rsidRDefault="0053586C" w:rsidP="004955F3">
      <w:pPr>
        <w:widowControl/>
        <w:numPr>
          <w:ilvl w:val="0"/>
          <w:numId w:val="20"/>
        </w:numPr>
        <w:spacing w:before="240" w:after="240"/>
        <w:contextualSpacing/>
        <w:jc w:val="both"/>
        <w:rPr>
          <w:rFonts w:ascii="Calibri" w:eastAsia="Times New Roman" w:hAnsi="Calibri" w:cs="Times New Roman"/>
          <w:b/>
          <w:bCs/>
          <w:lang w:eastAsia="pl-PL"/>
        </w:rPr>
      </w:pPr>
      <w:r w:rsidRPr="001041F7">
        <w:rPr>
          <w:rFonts w:ascii="Calibri" w:eastAsia="Times New Roman" w:hAnsi="Calibri" w:cs="Times New Roman"/>
          <w:b/>
          <w:bCs/>
          <w:lang w:eastAsia="pl-PL"/>
        </w:rPr>
        <w:t>Termin realizacji zamówienia:</w:t>
      </w:r>
    </w:p>
    <w:p w14:paraId="4640491E" w14:textId="4BDCFE49" w:rsidR="0053586C" w:rsidRPr="00E674C0" w:rsidRDefault="00272405" w:rsidP="004955F3">
      <w:pPr>
        <w:widowControl/>
        <w:numPr>
          <w:ilvl w:val="1"/>
          <w:numId w:val="20"/>
        </w:numPr>
        <w:spacing w:before="240" w:after="240"/>
        <w:contextualSpacing/>
        <w:jc w:val="both"/>
        <w:rPr>
          <w:rFonts w:ascii="Calibri" w:eastAsia="Times New Roman" w:hAnsi="Calibri" w:cs="Times New Roman"/>
          <w:bCs/>
          <w:lang w:eastAsia="pl-PL"/>
        </w:rPr>
      </w:pPr>
      <w:r w:rsidRPr="00272405">
        <w:rPr>
          <w:rFonts w:ascii="Calibri" w:eastAsia="Times New Roman" w:hAnsi="Calibri" w:cs="Times New Roman"/>
          <w:bCs/>
          <w:lang w:eastAsia="pl-PL"/>
        </w:rPr>
        <w:t xml:space="preserve">Przedłożenie kompletu dokumentacji projektowo-kosztorysowej wraz z potwierdzeniem złożenia wniosku o pozwolenie na budowę w terminie </w:t>
      </w:r>
      <w:r w:rsidR="001975F1">
        <w:rPr>
          <w:rFonts w:ascii="Calibri" w:eastAsia="Times New Roman" w:hAnsi="Calibri" w:cs="Times New Roman"/>
          <w:b/>
          <w:bCs/>
          <w:lang w:eastAsia="pl-PL"/>
        </w:rPr>
        <w:t>4</w:t>
      </w:r>
      <w:r w:rsidRPr="00272405">
        <w:rPr>
          <w:rFonts w:ascii="Calibri" w:eastAsia="Times New Roman" w:hAnsi="Calibri" w:cs="Times New Roman"/>
          <w:b/>
          <w:bCs/>
          <w:lang w:eastAsia="pl-PL"/>
        </w:rPr>
        <w:t xml:space="preserve"> miesięcy od dnia podpisania umowy, lecz nie później niż </w:t>
      </w:r>
      <w:r>
        <w:rPr>
          <w:rFonts w:ascii="Calibri" w:eastAsia="Times New Roman" w:hAnsi="Calibri" w:cs="Times New Roman"/>
          <w:b/>
          <w:bCs/>
          <w:lang w:eastAsia="pl-PL"/>
        </w:rPr>
        <w:t xml:space="preserve">do dnia </w:t>
      </w:r>
      <w:r w:rsidR="001975F1">
        <w:rPr>
          <w:rFonts w:ascii="Calibri" w:eastAsia="Times New Roman" w:hAnsi="Calibri" w:cs="Times New Roman"/>
          <w:b/>
          <w:bCs/>
          <w:lang w:eastAsia="pl-PL"/>
        </w:rPr>
        <w:t>26.05.2023</w:t>
      </w:r>
      <w:r>
        <w:rPr>
          <w:rFonts w:ascii="Calibri" w:eastAsia="Times New Roman" w:hAnsi="Calibri" w:cs="Times New Roman"/>
          <w:b/>
          <w:bCs/>
          <w:lang w:eastAsia="pl-PL"/>
        </w:rPr>
        <w:t xml:space="preserve"> roku.</w:t>
      </w:r>
    </w:p>
    <w:p w14:paraId="30A30140" w14:textId="2B314B1B" w:rsidR="00E674C0" w:rsidRPr="00E674C0" w:rsidRDefault="00E674C0" w:rsidP="004955F3">
      <w:pPr>
        <w:widowControl/>
        <w:numPr>
          <w:ilvl w:val="1"/>
          <w:numId w:val="20"/>
        </w:numPr>
        <w:spacing w:before="240" w:after="240"/>
        <w:contextualSpacing/>
        <w:jc w:val="both"/>
        <w:rPr>
          <w:rFonts w:ascii="Calibri" w:eastAsia="Times New Roman" w:hAnsi="Calibri" w:cs="Times New Roman"/>
          <w:bCs/>
          <w:lang w:eastAsia="pl-PL"/>
        </w:rPr>
      </w:pPr>
      <w:r w:rsidRPr="00E674C0">
        <w:rPr>
          <w:rFonts w:ascii="Calibri" w:eastAsia="Times New Roman" w:hAnsi="Calibri" w:cs="Times New Roman"/>
          <w:bCs/>
          <w:lang w:eastAsia="pl-PL"/>
        </w:rPr>
        <w:t xml:space="preserve">Przedłożenie Zamawiającemu analizy ekonomicznej związanej z montażem paneli fotowoltaicznych </w:t>
      </w:r>
      <w:r w:rsidR="00994708">
        <w:rPr>
          <w:rFonts w:ascii="Calibri" w:eastAsia="Times New Roman" w:hAnsi="Calibri" w:cs="Times New Roman"/>
          <w:bCs/>
          <w:lang w:eastAsia="pl-PL"/>
        </w:rPr>
        <w:t>oraz informacji</w:t>
      </w:r>
      <w:r w:rsidRPr="00E674C0">
        <w:rPr>
          <w:rFonts w:ascii="Calibri" w:eastAsia="Times New Roman" w:hAnsi="Calibri" w:cs="Times New Roman"/>
          <w:bCs/>
          <w:lang w:eastAsia="pl-PL"/>
        </w:rPr>
        <w:t xml:space="preserve"> co do okresu w jakim czasie budowa paneli fotowoltaicznych się zwróci</w:t>
      </w:r>
      <w:r w:rsidR="00994708">
        <w:rPr>
          <w:rFonts w:ascii="Calibri" w:eastAsia="Times New Roman" w:hAnsi="Calibri" w:cs="Times New Roman"/>
          <w:bCs/>
          <w:lang w:eastAsia="pl-PL"/>
        </w:rPr>
        <w:br/>
        <w:t>wraz z prezentacją</w:t>
      </w:r>
      <w:r w:rsidRPr="00E674C0">
        <w:rPr>
          <w:rFonts w:ascii="Calibri" w:eastAsia="Times New Roman" w:hAnsi="Calibri" w:cs="Times New Roman"/>
          <w:bCs/>
          <w:lang w:eastAsia="pl-PL"/>
        </w:rPr>
        <w:t xml:space="preserve">, w terminie </w:t>
      </w:r>
      <w:r w:rsidRPr="00E674C0">
        <w:rPr>
          <w:rFonts w:ascii="Calibri" w:eastAsia="Times New Roman" w:hAnsi="Calibri" w:cs="Times New Roman"/>
          <w:b/>
          <w:bCs/>
          <w:lang w:eastAsia="pl-PL"/>
        </w:rPr>
        <w:t>do 30 dni od dnia podpisania umowy</w:t>
      </w:r>
      <w:r w:rsidRPr="00E674C0">
        <w:rPr>
          <w:rFonts w:ascii="Calibri" w:eastAsia="Times New Roman" w:hAnsi="Calibri" w:cs="Times New Roman"/>
          <w:bCs/>
          <w:lang w:eastAsia="pl-PL"/>
        </w:rPr>
        <w:t>.</w:t>
      </w:r>
    </w:p>
    <w:p w14:paraId="1906EBC8" w14:textId="77777777" w:rsidR="0053586C" w:rsidRPr="00707BF3" w:rsidRDefault="0053586C" w:rsidP="002906DD">
      <w:pPr>
        <w:widowControl/>
        <w:numPr>
          <w:ilvl w:val="1"/>
          <w:numId w:val="20"/>
        </w:numPr>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Nadzór autorski pełniony będzie w okresie realizacji robót budowlanych wykonywanych na podstawie dokumentacji projektowej będącej przedmiotem zamówienia.</w:t>
      </w:r>
    </w:p>
    <w:p w14:paraId="399025F5" w14:textId="3FCA1DF2" w:rsidR="0053586C" w:rsidRPr="00707BF3" w:rsidRDefault="0053586C" w:rsidP="002906DD">
      <w:pPr>
        <w:widowControl/>
        <w:numPr>
          <w:ilvl w:val="1"/>
          <w:numId w:val="20"/>
        </w:numPr>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W ramach realizacji przedmiotu zamówienia Wykonawca zobowiązany</w:t>
      </w:r>
      <w:r w:rsidR="0081060D">
        <w:rPr>
          <w:rFonts w:ascii="Calibri" w:eastAsia="Times New Roman" w:hAnsi="Calibri" w:cs="Times New Roman"/>
          <w:lang w:eastAsia="pl-PL"/>
        </w:rPr>
        <w:t xml:space="preserve"> jest do odbycia wizji lokalnej</w:t>
      </w:r>
      <w:r w:rsidR="0081060D">
        <w:rPr>
          <w:rFonts w:ascii="Calibri" w:eastAsia="Times New Roman" w:hAnsi="Calibri" w:cs="Times New Roman"/>
          <w:lang w:eastAsia="pl-PL"/>
        </w:rPr>
        <w:br/>
      </w:r>
      <w:r w:rsidRPr="00707BF3">
        <w:rPr>
          <w:rFonts w:ascii="Calibri" w:eastAsia="Times New Roman" w:hAnsi="Calibri" w:cs="Times New Roman"/>
          <w:lang w:eastAsia="pl-PL"/>
        </w:rPr>
        <w:t>w miejscu realizacji zamówienia celem dokonania oględzin miejsca usytuowania obiektu.</w:t>
      </w:r>
    </w:p>
    <w:p w14:paraId="6A0CFAB9" w14:textId="49E44ABD" w:rsidR="0053586C" w:rsidRPr="00707BF3" w:rsidRDefault="0053586C" w:rsidP="002906DD">
      <w:pPr>
        <w:widowControl/>
        <w:numPr>
          <w:ilvl w:val="1"/>
          <w:numId w:val="20"/>
        </w:numPr>
        <w:contextualSpacing/>
        <w:jc w:val="both"/>
        <w:rPr>
          <w:rFonts w:ascii="Calibri" w:eastAsia="Times New Roman" w:hAnsi="Calibri" w:cs="Times New Roman"/>
          <w:lang w:eastAsia="pl-PL"/>
        </w:rPr>
      </w:pPr>
      <w:r w:rsidRPr="00707BF3">
        <w:rPr>
          <w:rFonts w:ascii="Calibri" w:eastAsia="Times New Roman" w:hAnsi="Calibri" w:cs="Times New Roman"/>
          <w:lang w:eastAsia="pl-PL"/>
        </w:rPr>
        <w:t>Zakres prac musi uwzględniać powyżej opisane wymagania Zamawiającego z uwzględnieniem istniejących warunków, których rozpoznanie leży po stronie W</w:t>
      </w:r>
      <w:r w:rsidR="0081060D">
        <w:rPr>
          <w:rFonts w:ascii="Calibri" w:eastAsia="Times New Roman" w:hAnsi="Calibri" w:cs="Times New Roman"/>
          <w:lang w:eastAsia="pl-PL"/>
        </w:rPr>
        <w:t>ykonawcy na etapie przygotowan</w:t>
      </w:r>
      <w:r w:rsidR="008D6D86">
        <w:rPr>
          <w:rFonts w:ascii="Calibri" w:eastAsia="Times New Roman" w:hAnsi="Calibri" w:cs="Times New Roman"/>
          <w:lang w:eastAsia="pl-PL"/>
        </w:rPr>
        <w:t>i</w:t>
      </w:r>
      <w:r w:rsidR="0081060D">
        <w:rPr>
          <w:rFonts w:ascii="Calibri" w:eastAsia="Times New Roman" w:hAnsi="Calibri" w:cs="Times New Roman"/>
          <w:lang w:eastAsia="pl-PL"/>
        </w:rPr>
        <w:t>a</w:t>
      </w:r>
      <w:r w:rsidR="0081060D">
        <w:rPr>
          <w:rFonts w:ascii="Calibri" w:eastAsia="Times New Roman" w:hAnsi="Calibri" w:cs="Times New Roman"/>
          <w:lang w:eastAsia="pl-PL"/>
        </w:rPr>
        <w:br/>
      </w:r>
      <w:r w:rsidR="00A6479D" w:rsidRPr="00707BF3">
        <w:rPr>
          <w:rFonts w:ascii="Calibri" w:eastAsia="Times New Roman" w:hAnsi="Calibri" w:cs="Times New Roman"/>
          <w:lang w:eastAsia="pl-PL"/>
        </w:rPr>
        <w:t>i złożenia oferty.</w:t>
      </w:r>
    </w:p>
    <w:p w14:paraId="1EA5BA6B" w14:textId="03226F8D" w:rsidR="0053586C" w:rsidRPr="00A6479D" w:rsidRDefault="0053586C" w:rsidP="002906DD">
      <w:pPr>
        <w:widowControl/>
        <w:numPr>
          <w:ilvl w:val="1"/>
          <w:numId w:val="20"/>
        </w:numPr>
        <w:contextualSpacing/>
        <w:jc w:val="both"/>
        <w:rPr>
          <w:rFonts w:ascii="Calibri" w:eastAsia="Times New Roman" w:hAnsi="Calibri" w:cs="Times New Roman"/>
          <w:b/>
          <w:lang w:eastAsia="pl-PL"/>
        </w:rPr>
      </w:pPr>
      <w:r w:rsidRPr="00707BF3">
        <w:rPr>
          <w:rFonts w:ascii="Calibri" w:eastAsia="Times New Roman" w:hAnsi="Calibri" w:cs="Times New Roman"/>
          <w:lang w:eastAsia="pl-PL"/>
        </w:rPr>
        <w:t>Wykonawca zobowiązany jest do wykonania przedmiotu zamó</w:t>
      </w:r>
      <w:r w:rsidR="00707BF3" w:rsidRPr="00707BF3">
        <w:rPr>
          <w:rFonts w:ascii="Calibri" w:eastAsia="Times New Roman" w:hAnsi="Calibri" w:cs="Times New Roman"/>
          <w:lang w:eastAsia="pl-PL"/>
        </w:rPr>
        <w:t>wieni</w:t>
      </w:r>
      <w:r w:rsidR="0081060D">
        <w:rPr>
          <w:rFonts w:ascii="Calibri" w:eastAsia="Times New Roman" w:hAnsi="Calibri" w:cs="Times New Roman"/>
          <w:lang w:eastAsia="pl-PL"/>
        </w:rPr>
        <w:t>a z należytą starannością</w:t>
      </w:r>
      <w:r w:rsidR="0081060D">
        <w:rPr>
          <w:rFonts w:ascii="Calibri" w:eastAsia="Times New Roman" w:hAnsi="Calibri" w:cs="Times New Roman"/>
          <w:lang w:eastAsia="pl-PL"/>
        </w:rPr>
        <w:br/>
      </w:r>
      <w:r w:rsidRPr="00707BF3">
        <w:rPr>
          <w:rFonts w:ascii="Calibri" w:eastAsia="Times New Roman" w:hAnsi="Calibri" w:cs="Times New Roman"/>
          <w:lang w:eastAsia="pl-PL"/>
        </w:rPr>
        <w:t>z uwzględnieniem profesjonalnego charakteru swojej działalności, zgodnie z zasadami sztuki, wiedzy technicznej i przepisami prawa</w:t>
      </w:r>
      <w:r w:rsidRPr="00A6479D">
        <w:rPr>
          <w:rFonts w:ascii="Calibri" w:eastAsia="Times New Roman" w:hAnsi="Calibri" w:cs="Times New Roman"/>
          <w:b/>
          <w:lang w:eastAsia="pl-PL"/>
        </w:rPr>
        <w:t>.</w:t>
      </w:r>
    </w:p>
    <w:p w14:paraId="1B103527" w14:textId="77777777" w:rsidR="00A34400" w:rsidRPr="00E674C0" w:rsidRDefault="00A34400" w:rsidP="00A34400">
      <w:pPr>
        <w:widowControl/>
        <w:ind w:left="1224"/>
        <w:contextualSpacing/>
        <w:jc w:val="both"/>
        <w:rPr>
          <w:rFonts w:ascii="Calibri" w:eastAsia="Times New Roman" w:hAnsi="Calibri" w:cs="Times New Roman"/>
          <w:b/>
          <w:sz w:val="16"/>
          <w:szCs w:val="16"/>
          <w:lang w:eastAsia="pl-PL"/>
        </w:rPr>
      </w:pPr>
    </w:p>
    <w:p w14:paraId="2C8D8411" w14:textId="77777777" w:rsidR="00426B47" w:rsidRPr="001D08D4" w:rsidRDefault="00426B47" w:rsidP="00426B47">
      <w:pPr>
        <w:pStyle w:val="Akapitzlist"/>
        <w:widowControl/>
        <w:suppressAutoHyphens w:val="0"/>
        <w:autoSpaceDE w:val="0"/>
        <w:autoSpaceDN w:val="0"/>
        <w:adjustRightInd w:val="0"/>
        <w:ind w:left="720" w:firstLine="0"/>
        <w:rPr>
          <w:rFonts w:ascii="Calibri" w:hAnsi="Calibri"/>
          <w:b/>
          <w:bCs/>
          <w:color w:val="000000"/>
          <w:sz w:val="23"/>
          <w:szCs w:val="23"/>
        </w:rPr>
      </w:pPr>
      <w:r w:rsidRPr="001D08D4">
        <w:rPr>
          <w:rFonts w:ascii="Calibri" w:hAnsi="Calibri"/>
          <w:b/>
          <w:bCs/>
          <w:color w:val="000000"/>
          <w:sz w:val="23"/>
          <w:szCs w:val="23"/>
        </w:rPr>
        <w:t>UWAGA!!!</w:t>
      </w:r>
    </w:p>
    <w:p w14:paraId="40995A2F" w14:textId="2D858314" w:rsidR="00161CB1" w:rsidRPr="00E674C0" w:rsidRDefault="00426B47" w:rsidP="00E674C0">
      <w:pPr>
        <w:pStyle w:val="Akapitzlist"/>
        <w:widowControl/>
        <w:suppressAutoHyphens w:val="0"/>
        <w:autoSpaceDE w:val="0"/>
        <w:autoSpaceDN w:val="0"/>
        <w:adjustRightInd w:val="0"/>
        <w:ind w:left="720" w:firstLine="0"/>
        <w:rPr>
          <w:rFonts w:ascii="Calibri" w:hAnsi="Calibri"/>
          <w:color w:val="000000"/>
        </w:rPr>
      </w:pPr>
      <w:r w:rsidRPr="008E44CD">
        <w:rPr>
          <w:rFonts w:ascii="Calibri" w:hAnsi="Calibri"/>
          <w:color w:val="000000"/>
        </w:rPr>
        <w:t>Szczegółowe rozpoznanie tematu w zakresie przygotowania oferty leży po stronie Wykonawców, wykonawca w ofercie winien przewidzieć i skalkulować wszystkie niezbędne czynności niezbędne do prawidłowego i kompletnego wykonania przedmiotu zamówienia.</w:t>
      </w:r>
      <w:bookmarkEnd w:id="55"/>
      <w:bookmarkEnd w:id="56"/>
    </w:p>
    <w:p w14:paraId="4D18ADF4" w14:textId="57936F8A" w:rsidR="0026189A" w:rsidRPr="00BD02F8" w:rsidRDefault="001041F7" w:rsidP="000C79A4">
      <w:pPr>
        <w:widowControl/>
        <w:rPr>
          <w:rFonts w:ascii="Calibri" w:hAnsi="Calibri"/>
          <w:color w:val="000000"/>
          <w:sz w:val="23"/>
          <w:szCs w:val="23"/>
        </w:rPr>
      </w:pPr>
      <w:r>
        <w:rPr>
          <w:rFonts w:ascii="Calibri" w:hAnsi="Calibri"/>
          <w:color w:val="000000"/>
          <w:sz w:val="23"/>
          <w:szCs w:val="23"/>
        </w:rPr>
        <w:br w:type="page"/>
      </w:r>
    </w:p>
    <w:p w14:paraId="7585D59A" w14:textId="301D9446" w:rsidR="00694D6B" w:rsidRDefault="00694D6B" w:rsidP="00694D6B">
      <w:pPr>
        <w:spacing w:before="37"/>
        <w:ind w:right="253"/>
        <w:jc w:val="right"/>
        <w:rPr>
          <w:b/>
          <w:i/>
          <w:sz w:val="20"/>
        </w:rPr>
      </w:pPr>
      <w:r>
        <w:rPr>
          <w:b/>
          <w:i/>
          <w:sz w:val="20"/>
        </w:rPr>
        <w:lastRenderedPageBreak/>
        <w:t xml:space="preserve">Załącznik nr </w:t>
      </w:r>
      <w:r w:rsidR="009036F8">
        <w:rPr>
          <w:b/>
          <w:i/>
          <w:sz w:val="20"/>
        </w:rPr>
        <w:t>9</w:t>
      </w:r>
      <w:r>
        <w:rPr>
          <w:b/>
          <w:i/>
          <w:sz w:val="20"/>
        </w:rPr>
        <w:t xml:space="preserve"> do SWZ</w:t>
      </w:r>
    </w:p>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777777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Al.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77777777"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xml:space="preserve">, reprezentowanym przez właściciela, upełnomocnionego (ych) przedstawiciela (i) -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711D4372"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trybie art. 275 pkt 1 (w trybie podstawowym bez negocjacji)</w:t>
      </w:r>
      <w:r w:rsidR="00A34182">
        <w:rPr>
          <w:rFonts w:cstheme="minorHAnsi"/>
        </w:rPr>
        <w:br/>
      </w:r>
      <w:r w:rsidR="001E33B7" w:rsidRPr="001E33B7">
        <w:rPr>
          <w:rFonts w:cstheme="minorHAnsi"/>
        </w:rPr>
        <w:t>o wartości zamówienia nieprzekraczającej progów unijnych o jakich stanowi art. 3 ustawy z 11 września 2019 r. - Prawo zamówień publicznych (t.j. Dz. U. z 2021 r. poz. 1129 ze zm.)</w:t>
      </w:r>
      <w:r w:rsidRPr="009C5457">
        <w:rPr>
          <w:rFonts w:cstheme="minorHAnsi"/>
        </w:rPr>
        <w:t xml:space="preserve"> 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CFA16A9" w14:textId="77777777" w:rsidR="00CE2A5E" w:rsidRPr="009C5457" w:rsidRDefault="00CE2A5E" w:rsidP="00CE2A5E">
      <w:pPr>
        <w:jc w:val="both"/>
        <w:rPr>
          <w:rFonts w:cstheme="minorHAnsi"/>
        </w:rPr>
      </w:pPr>
      <w:r>
        <w:rPr>
          <w:rFonts w:cstheme="minorHAnsi"/>
          <w:b/>
          <w:bCs/>
        </w:rPr>
        <w:t xml:space="preserve">Rozdział I. </w:t>
      </w:r>
      <w:r w:rsidRPr="009C5457">
        <w:rPr>
          <w:rFonts w:cstheme="minorHAnsi"/>
          <w:b/>
          <w:bCs/>
        </w:rPr>
        <w:t>PRZEDMIOT UMOWY</w:t>
      </w:r>
    </w:p>
    <w:p w14:paraId="5DCEC9D1" w14:textId="77777777" w:rsidR="007C360B" w:rsidRPr="00526641" w:rsidRDefault="007C360B" w:rsidP="006D62C5">
      <w:pPr>
        <w:spacing w:after="240"/>
        <w:jc w:val="center"/>
        <w:rPr>
          <w:rFonts w:cstheme="minorHAnsi"/>
          <w:b/>
        </w:rPr>
      </w:pPr>
      <w:r w:rsidRPr="00526641">
        <w:rPr>
          <w:rFonts w:cstheme="minorHAnsi"/>
          <w:b/>
        </w:rPr>
        <w:t>§ 1</w:t>
      </w:r>
    </w:p>
    <w:p w14:paraId="0C1E8F10" w14:textId="6019501E" w:rsidR="005426A9" w:rsidRPr="007610FD" w:rsidRDefault="007610FD" w:rsidP="002906DD">
      <w:pPr>
        <w:widowControl/>
        <w:numPr>
          <w:ilvl w:val="0"/>
          <w:numId w:val="21"/>
        </w:numPr>
        <w:tabs>
          <w:tab w:val="num" w:pos="142"/>
        </w:tabs>
        <w:suppressAutoHyphens w:val="0"/>
        <w:ind w:left="567" w:hanging="567"/>
        <w:jc w:val="both"/>
        <w:rPr>
          <w:rFonts w:ascii="Calibri" w:eastAsia="Times New Roman" w:hAnsi="Calibri" w:cs="Times New Roman"/>
          <w:lang w:eastAsia="pl-PL"/>
        </w:rPr>
      </w:pPr>
      <w:r w:rsidRPr="007610FD">
        <w:rPr>
          <w:rFonts w:ascii="Calibri" w:eastAsia="Times New Roman" w:hAnsi="Calibri" w:cs="Times New Roman"/>
          <w:color w:val="000000"/>
          <w:spacing w:val="2"/>
          <w:lang w:eastAsia="pl-PL"/>
        </w:rPr>
        <w:t xml:space="preserve">Przedmiotem </w:t>
      </w:r>
      <w:r w:rsidR="0097632B" w:rsidRPr="007610FD">
        <w:rPr>
          <w:rFonts w:ascii="Calibri" w:eastAsia="Times New Roman" w:hAnsi="Calibri" w:cs="Times New Roman"/>
          <w:color w:val="000000"/>
          <w:spacing w:val="2"/>
          <w:lang w:eastAsia="pl-PL"/>
        </w:rPr>
        <w:t>niniejszej</w:t>
      </w:r>
      <w:r w:rsidRPr="007610FD">
        <w:rPr>
          <w:rFonts w:ascii="Calibri" w:eastAsia="Times New Roman" w:hAnsi="Calibri" w:cs="Times New Roman"/>
          <w:color w:val="000000"/>
          <w:spacing w:val="2"/>
          <w:lang w:eastAsia="pl-PL"/>
        </w:rPr>
        <w:t xml:space="preserve"> umowy jest </w:t>
      </w:r>
      <w:r w:rsidR="002554B0" w:rsidRPr="007610FD">
        <w:rPr>
          <w:rFonts w:ascii="Calibri" w:hAnsi="Calibri"/>
          <w:b/>
          <w:bCs/>
          <w:color w:val="000000"/>
        </w:rPr>
        <w:t>Adaptacja dokumentacji projektowej do warunków terenowych</w:t>
      </w:r>
      <w:r w:rsidR="0097632B">
        <w:rPr>
          <w:rFonts w:ascii="Calibri" w:hAnsi="Calibri"/>
          <w:b/>
          <w:bCs/>
          <w:color w:val="000000"/>
        </w:rPr>
        <w:br/>
      </w:r>
      <w:r w:rsidR="002554B0" w:rsidRPr="007610FD">
        <w:rPr>
          <w:rFonts w:ascii="Calibri" w:hAnsi="Calibri"/>
          <w:b/>
          <w:bCs/>
          <w:color w:val="000000"/>
        </w:rPr>
        <w:t xml:space="preserve">w związku z realizacją zadania pn. „Budowa wiejskiego </w:t>
      </w:r>
      <w:r w:rsidR="00873491" w:rsidRPr="00873491">
        <w:rPr>
          <w:rFonts w:ascii="Calibri" w:hAnsi="Calibri"/>
          <w:b/>
          <w:bCs/>
          <w:color w:val="000000"/>
        </w:rPr>
        <w:t>domu sportu, kultury i rekreacji</w:t>
      </w:r>
      <w:r w:rsidR="0097632B">
        <w:rPr>
          <w:rFonts w:ascii="Calibri" w:hAnsi="Calibri"/>
          <w:b/>
          <w:bCs/>
          <w:color w:val="000000"/>
        </w:rPr>
        <w:br/>
      </w:r>
      <w:r w:rsidR="004556ED">
        <w:rPr>
          <w:rFonts w:ascii="Calibri" w:hAnsi="Calibri"/>
          <w:b/>
          <w:bCs/>
          <w:color w:val="000000"/>
        </w:rPr>
        <w:t>w miejscowości Żerkowice</w:t>
      </w:r>
      <w:r w:rsidRPr="007610FD">
        <w:rPr>
          <w:rFonts w:ascii="Calibri" w:hAnsi="Calibri"/>
          <w:b/>
          <w:bCs/>
          <w:color w:val="000000"/>
        </w:rPr>
        <w:t>”</w:t>
      </w:r>
      <w:r w:rsidR="004556ED">
        <w:rPr>
          <w:rFonts w:ascii="Calibri" w:hAnsi="Calibri"/>
          <w:b/>
          <w:bCs/>
          <w:color w:val="000000"/>
        </w:rPr>
        <w:t>.</w:t>
      </w:r>
    </w:p>
    <w:p w14:paraId="719647A8" w14:textId="005299BF" w:rsidR="005426A9" w:rsidRPr="007610FD" w:rsidRDefault="005426A9" w:rsidP="002906DD">
      <w:pPr>
        <w:pStyle w:val="Akapitzlist"/>
        <w:widowControl/>
        <w:numPr>
          <w:ilvl w:val="0"/>
          <w:numId w:val="21"/>
        </w:numPr>
        <w:rPr>
          <w:rFonts w:ascii="Calibri" w:eastAsia="Times New Roman" w:hAnsi="Calibri" w:cs="Times New Roman"/>
          <w:b/>
          <w:lang w:eastAsia="pl-PL"/>
        </w:rPr>
      </w:pPr>
      <w:r w:rsidRPr="007610FD">
        <w:rPr>
          <w:rFonts w:ascii="Calibri" w:eastAsia="Times New Roman" w:hAnsi="Calibri" w:cs="Times New Roman"/>
          <w:b/>
          <w:lang w:eastAsia="pl-PL"/>
        </w:rPr>
        <w:t>Zakres przedmiotu zamówienia obejmuje:</w:t>
      </w:r>
    </w:p>
    <w:p w14:paraId="2D47E79A" w14:textId="481E5E74" w:rsidR="005426A9" w:rsidRPr="007610FD" w:rsidRDefault="005426A9" w:rsidP="002906DD">
      <w:pPr>
        <w:widowControl/>
        <w:numPr>
          <w:ilvl w:val="1"/>
          <w:numId w:val="21"/>
        </w:numPr>
        <w:tabs>
          <w:tab w:val="clear" w:pos="791"/>
          <w:tab w:val="num" w:pos="1134"/>
        </w:tabs>
        <w:ind w:left="1134"/>
        <w:jc w:val="both"/>
        <w:rPr>
          <w:rFonts w:ascii="Calibri" w:eastAsia="Times New Roman" w:hAnsi="Calibri" w:cs="Times New Roman"/>
          <w:b/>
          <w:lang w:eastAsia="pl-PL"/>
        </w:rPr>
      </w:pPr>
      <w:r w:rsidRPr="007610FD">
        <w:rPr>
          <w:rFonts w:ascii="Calibri" w:eastAsia="Times New Roman" w:hAnsi="Calibri" w:cs="Times New Roman"/>
          <w:lang w:eastAsia="pl-PL"/>
        </w:rPr>
        <w:t xml:space="preserve">wykonanie </w:t>
      </w:r>
      <w:r w:rsidR="002554B0" w:rsidRPr="007610FD">
        <w:rPr>
          <w:rFonts w:ascii="Calibri" w:eastAsia="Times New Roman" w:hAnsi="Calibri" w:cs="Times New Roman"/>
          <w:lang w:eastAsia="pl-PL"/>
        </w:rPr>
        <w:t>dokumentacji projektowej dostosowanej do warunków</w:t>
      </w:r>
      <w:r w:rsidR="001F7B2F" w:rsidRPr="007610FD">
        <w:rPr>
          <w:rFonts w:ascii="Calibri" w:eastAsia="Times New Roman" w:hAnsi="Calibri" w:cs="Times New Roman"/>
          <w:lang w:eastAsia="pl-PL"/>
        </w:rPr>
        <w:t xml:space="preserve"> terenu działki nr </w:t>
      </w:r>
      <w:r w:rsidR="00784174" w:rsidRPr="007610FD">
        <w:rPr>
          <w:rFonts w:ascii="Calibri" w:eastAsia="Times New Roman" w:hAnsi="Calibri" w:cs="Times New Roman"/>
          <w:lang w:eastAsia="pl-PL"/>
        </w:rPr>
        <w:t>97 obręb 0029 Żerkowice, gm. Lwówek Śląski</w:t>
      </w:r>
      <w:r w:rsidRPr="007610FD">
        <w:rPr>
          <w:rFonts w:ascii="Calibri" w:eastAsia="Times New Roman" w:hAnsi="Calibri" w:cs="Times New Roman"/>
          <w:lang w:eastAsia="pl-PL"/>
        </w:rPr>
        <w:t>;</w:t>
      </w:r>
    </w:p>
    <w:p w14:paraId="3A8CC441" w14:textId="529F4983" w:rsidR="005426A9" w:rsidRPr="007610FD" w:rsidRDefault="005426A9" w:rsidP="002906DD">
      <w:pPr>
        <w:widowControl/>
        <w:numPr>
          <w:ilvl w:val="1"/>
          <w:numId w:val="21"/>
        </w:numPr>
        <w:tabs>
          <w:tab w:val="clear" w:pos="791"/>
          <w:tab w:val="num" w:pos="1134"/>
        </w:tabs>
        <w:ind w:left="1134"/>
        <w:jc w:val="both"/>
        <w:rPr>
          <w:rFonts w:ascii="Calibri" w:eastAsia="Times New Roman" w:hAnsi="Calibri" w:cs="Times New Roman"/>
          <w:b/>
          <w:lang w:eastAsia="pl-PL"/>
        </w:rPr>
      </w:pPr>
      <w:r w:rsidRPr="007610FD">
        <w:rPr>
          <w:rFonts w:ascii="Calibri" w:eastAsia="Times New Roman" w:hAnsi="Calibri" w:cs="Times New Roman"/>
          <w:lang w:eastAsia="pl-PL"/>
        </w:rPr>
        <w:t xml:space="preserve">złożenie w Starostwie Powiatowym w Lwówku Śląskim </w:t>
      </w:r>
      <w:r w:rsidR="002554B0" w:rsidRPr="007610FD">
        <w:rPr>
          <w:rFonts w:ascii="Calibri" w:eastAsia="Times New Roman" w:hAnsi="Calibri" w:cs="Times New Roman"/>
          <w:lang w:eastAsia="pl-PL"/>
        </w:rPr>
        <w:t>wniosku o pozwolenia na budowę oraz uzyskanie prawomocnego pozwolenia na budowę</w:t>
      </w:r>
      <w:r w:rsidR="00FE3783">
        <w:rPr>
          <w:rFonts w:ascii="Calibri" w:eastAsia="Times New Roman" w:hAnsi="Calibri" w:cs="Times New Roman"/>
          <w:lang w:eastAsia="pl-PL"/>
        </w:rPr>
        <w:t>;</w:t>
      </w:r>
    </w:p>
    <w:p w14:paraId="4551CC20" w14:textId="77777777" w:rsidR="005426A9" w:rsidRPr="007610FD" w:rsidRDefault="005426A9" w:rsidP="002906DD">
      <w:pPr>
        <w:widowControl/>
        <w:numPr>
          <w:ilvl w:val="1"/>
          <w:numId w:val="21"/>
        </w:numPr>
        <w:tabs>
          <w:tab w:val="clear" w:pos="791"/>
          <w:tab w:val="num" w:pos="1134"/>
        </w:tabs>
        <w:ind w:left="1134"/>
        <w:jc w:val="both"/>
        <w:rPr>
          <w:rFonts w:ascii="Calibri" w:eastAsia="Times New Roman" w:hAnsi="Calibri" w:cs="Times New Roman"/>
          <w:b/>
          <w:lang w:eastAsia="pl-PL"/>
        </w:rPr>
      </w:pPr>
      <w:r w:rsidRPr="007610FD">
        <w:rPr>
          <w:rFonts w:ascii="Calibri" w:eastAsia="Times New Roman" w:hAnsi="Calibri" w:cs="Times New Roman"/>
          <w:lang w:eastAsia="pl-PL"/>
        </w:rPr>
        <w:t>pełnienie nadzoru autorskiego w trakcie wykonywania robót budowlanych. Pełnienie nadzoru autorskiego będzie odbywało się według poniższych zasad:</w:t>
      </w:r>
    </w:p>
    <w:p w14:paraId="6E10D1A5" w14:textId="6F624E35" w:rsidR="005426A9" w:rsidRPr="007610FD" w:rsidRDefault="005426A9" w:rsidP="002906DD">
      <w:pPr>
        <w:widowControl/>
        <w:numPr>
          <w:ilvl w:val="2"/>
          <w:numId w:val="21"/>
        </w:numPr>
        <w:tabs>
          <w:tab w:val="clear" w:pos="1222"/>
          <w:tab w:val="num" w:pos="1560"/>
        </w:tabs>
        <w:ind w:left="1843"/>
        <w:jc w:val="both"/>
        <w:rPr>
          <w:rFonts w:ascii="Calibri" w:eastAsia="Times New Roman" w:hAnsi="Calibri" w:cs="Times New Roman"/>
          <w:b/>
          <w:lang w:eastAsia="pl-PL"/>
        </w:rPr>
      </w:pPr>
      <w:r w:rsidRPr="007610FD">
        <w:rPr>
          <w:rFonts w:ascii="Calibri" w:eastAsia="Times New Roman" w:hAnsi="Calibri" w:cs="Times New Roman"/>
          <w:lang w:eastAsia="pl-PL"/>
        </w:rPr>
        <w:t>n</w:t>
      </w:r>
      <w:r w:rsidRPr="007610FD">
        <w:rPr>
          <w:rFonts w:ascii="Calibri" w:eastAsia="Times New Roman" w:hAnsi="Calibri" w:cs="Times New Roman"/>
        </w:rPr>
        <w:t xml:space="preserve">a każde pisemne lub mailowe wezwanie Zamawiającego, </w:t>
      </w:r>
      <w:r w:rsidRPr="007610FD">
        <w:rPr>
          <w:rFonts w:ascii="Calibri" w:eastAsia="Times New Roman" w:hAnsi="Calibri" w:cs="Times New Roman"/>
          <w:lang w:eastAsia="pl-PL"/>
        </w:rPr>
        <w:t>Wykonawca zobowiązany jest</w:t>
      </w:r>
      <w:r w:rsidRPr="007610FD">
        <w:rPr>
          <w:rFonts w:ascii="Calibri" w:eastAsia="Times New Roman" w:hAnsi="Calibri" w:cs="Times New Roman"/>
          <w:lang w:eastAsia="pl-PL"/>
        </w:rPr>
        <w:br/>
        <w:t>do przybycia w wyznaczone miejsce przez Zamawiającego w ciągu 24 h;</w:t>
      </w:r>
    </w:p>
    <w:p w14:paraId="1647A7F9" w14:textId="77777777" w:rsidR="005426A9" w:rsidRPr="007610FD" w:rsidRDefault="005426A9" w:rsidP="002906DD">
      <w:pPr>
        <w:widowControl/>
        <w:numPr>
          <w:ilvl w:val="2"/>
          <w:numId w:val="21"/>
        </w:numPr>
        <w:tabs>
          <w:tab w:val="clear" w:pos="1222"/>
          <w:tab w:val="num" w:pos="1560"/>
        </w:tabs>
        <w:ind w:left="1843"/>
        <w:jc w:val="both"/>
        <w:rPr>
          <w:rFonts w:ascii="Calibri" w:eastAsia="Times New Roman" w:hAnsi="Calibri" w:cs="Times New Roman"/>
          <w:b/>
          <w:lang w:eastAsia="pl-PL"/>
        </w:rPr>
      </w:pPr>
      <w:r w:rsidRPr="007610FD">
        <w:rPr>
          <w:rFonts w:ascii="Calibri" w:eastAsia="Times New Roman" w:hAnsi="Calibri" w:cs="Times New Roman"/>
        </w:rPr>
        <w:t>każde przybycie Wykonawcy winno być potwierdzone wpisem do dziennika budowy;</w:t>
      </w:r>
    </w:p>
    <w:p w14:paraId="5603A6D7" w14:textId="77777777" w:rsidR="005426A9" w:rsidRPr="007610FD" w:rsidRDefault="005426A9" w:rsidP="002906DD">
      <w:pPr>
        <w:widowControl/>
        <w:numPr>
          <w:ilvl w:val="2"/>
          <w:numId w:val="21"/>
        </w:numPr>
        <w:tabs>
          <w:tab w:val="clear" w:pos="1222"/>
          <w:tab w:val="num" w:pos="1560"/>
        </w:tabs>
        <w:ind w:left="1843"/>
        <w:jc w:val="both"/>
        <w:rPr>
          <w:rFonts w:ascii="Calibri" w:eastAsia="Times New Roman" w:hAnsi="Calibri" w:cs="Times New Roman"/>
          <w:b/>
          <w:lang w:eastAsia="pl-PL"/>
        </w:rPr>
      </w:pPr>
      <w:r w:rsidRPr="007610FD">
        <w:rPr>
          <w:rFonts w:ascii="Calibri" w:eastAsia="Times New Roman" w:hAnsi="Calibri" w:cs="Times New Roman"/>
          <w:lang w:eastAsia="pl-PL"/>
        </w:rPr>
        <w:t xml:space="preserve">Wykonawca zobowiązany jest do przedstawienia rozwiązań problemów projektowych związanych z realizacją zadania </w:t>
      </w:r>
      <w:r w:rsidRPr="007610FD">
        <w:rPr>
          <w:rFonts w:ascii="Calibri" w:eastAsia="Times New Roman" w:hAnsi="Calibri" w:cs="Times New Roman"/>
        </w:rPr>
        <w:t>w terminie 3 dni od wizyty.</w:t>
      </w:r>
    </w:p>
    <w:p w14:paraId="65246676" w14:textId="77777777" w:rsidR="005426A9" w:rsidRPr="00FE3783" w:rsidRDefault="005426A9" w:rsidP="002906DD">
      <w:pPr>
        <w:widowControl/>
        <w:numPr>
          <w:ilvl w:val="2"/>
          <w:numId w:val="21"/>
        </w:numPr>
        <w:tabs>
          <w:tab w:val="clear" w:pos="1222"/>
          <w:tab w:val="num" w:pos="1560"/>
        </w:tabs>
        <w:ind w:left="1843"/>
        <w:jc w:val="both"/>
        <w:rPr>
          <w:rFonts w:ascii="Calibri" w:eastAsia="Times New Roman" w:hAnsi="Calibri" w:cs="Times New Roman"/>
          <w:b/>
          <w:lang w:eastAsia="pl-PL"/>
        </w:rPr>
      </w:pPr>
      <w:r w:rsidRPr="007610FD">
        <w:rPr>
          <w:rFonts w:ascii="Calibri" w:eastAsia="Times New Roman" w:hAnsi="Calibri" w:cs="Times New Roman"/>
          <w:lang w:eastAsia="pl-PL"/>
        </w:rPr>
        <w:t>Wynagrodzenie Wykonawcy z tytułu pełnienia nadzoru autorskiego zostało wkalkulowane</w:t>
      </w:r>
      <w:r w:rsidRPr="007610FD">
        <w:rPr>
          <w:rFonts w:ascii="Calibri" w:eastAsia="Times New Roman" w:hAnsi="Calibri" w:cs="Times New Roman"/>
          <w:lang w:eastAsia="pl-PL"/>
        </w:rPr>
        <w:br/>
        <w:t>w cenę oferty w ilości 3 wizyt.</w:t>
      </w:r>
    </w:p>
    <w:p w14:paraId="43D40AEB" w14:textId="6A92A0B4" w:rsidR="00FE3783" w:rsidRPr="00FE3783" w:rsidRDefault="00FE3783" w:rsidP="002906DD">
      <w:pPr>
        <w:pStyle w:val="Akapitzlist"/>
        <w:widowControl/>
        <w:numPr>
          <w:ilvl w:val="1"/>
          <w:numId w:val="21"/>
        </w:numPr>
        <w:tabs>
          <w:tab w:val="clear" w:pos="791"/>
          <w:tab w:val="num" w:pos="1276"/>
        </w:tabs>
        <w:ind w:left="1134"/>
        <w:rPr>
          <w:rFonts w:ascii="Calibri" w:eastAsia="Times New Roman" w:hAnsi="Calibri" w:cs="Times New Roman"/>
          <w:lang w:eastAsia="pl-PL"/>
        </w:rPr>
      </w:pPr>
      <w:r w:rsidRPr="00FE3783">
        <w:rPr>
          <w:rFonts w:ascii="Calibri" w:eastAsia="Times New Roman" w:hAnsi="Calibri" w:cs="Times New Roman"/>
          <w:lang w:eastAsia="pl-PL"/>
        </w:rPr>
        <w:t>Szczegółowy opis przedmiotu zamówienia zawiera:</w:t>
      </w:r>
    </w:p>
    <w:p w14:paraId="0984CCEC" w14:textId="16128C41" w:rsidR="00FE3783" w:rsidRPr="00FE3783" w:rsidRDefault="00FE3783" w:rsidP="002906DD">
      <w:pPr>
        <w:pStyle w:val="Akapitzlist"/>
        <w:widowControl/>
        <w:numPr>
          <w:ilvl w:val="2"/>
          <w:numId w:val="21"/>
        </w:numPr>
        <w:tabs>
          <w:tab w:val="clear" w:pos="1222"/>
          <w:tab w:val="num" w:pos="1418"/>
        </w:tabs>
        <w:ind w:left="1843"/>
        <w:rPr>
          <w:rFonts w:ascii="Calibri" w:eastAsia="Times New Roman" w:hAnsi="Calibri" w:cs="Times New Roman"/>
          <w:lang w:eastAsia="pl-PL"/>
        </w:rPr>
      </w:pPr>
      <w:r w:rsidRPr="00FE3783">
        <w:rPr>
          <w:rFonts w:ascii="Calibri" w:eastAsia="Times New Roman" w:hAnsi="Calibri" w:cs="Times New Roman"/>
          <w:lang w:eastAsia="pl-PL"/>
        </w:rPr>
        <w:t>Załącznik nr 9 Specyfikacji Warunków Zamówienia – Opis przedmiotu zamówienia</w:t>
      </w:r>
      <w:r>
        <w:rPr>
          <w:rFonts w:ascii="Calibri" w:eastAsia="Times New Roman" w:hAnsi="Calibri" w:cs="Times New Roman"/>
          <w:lang w:eastAsia="pl-PL"/>
        </w:rPr>
        <w:t>.</w:t>
      </w:r>
    </w:p>
    <w:p w14:paraId="259A0A2B" w14:textId="77777777" w:rsidR="008D6D86" w:rsidRDefault="008D6D86" w:rsidP="00174591">
      <w:pPr>
        <w:widowControl/>
        <w:suppressAutoHyphens w:val="0"/>
        <w:jc w:val="both"/>
        <w:rPr>
          <w:rFonts w:ascii="Calibri" w:eastAsia="Times New Roman" w:hAnsi="Calibri" w:cs="Times New Roman"/>
          <w:lang w:eastAsia="pl-PL"/>
        </w:rPr>
      </w:pPr>
    </w:p>
    <w:p w14:paraId="10C06426" w14:textId="783F6C7C" w:rsidR="0097632B" w:rsidRPr="00526641" w:rsidRDefault="0097632B" w:rsidP="0097632B">
      <w:pPr>
        <w:widowControl/>
        <w:suppressAutoHyphens w:val="0"/>
        <w:jc w:val="center"/>
        <w:rPr>
          <w:rFonts w:ascii="Calibri" w:eastAsia="Times New Roman" w:hAnsi="Calibri" w:cs="Times New Roman"/>
          <w:b/>
          <w:lang w:eastAsia="pl-PL"/>
        </w:rPr>
      </w:pPr>
      <w:r w:rsidRPr="00526641">
        <w:rPr>
          <w:rFonts w:ascii="Calibri" w:eastAsia="Times New Roman" w:hAnsi="Calibri"/>
          <w:b/>
          <w:lang w:eastAsia="pl-PL"/>
        </w:rPr>
        <w:t>§</w:t>
      </w:r>
      <w:r w:rsidRPr="00526641">
        <w:rPr>
          <w:rFonts w:ascii="Calibri" w:eastAsia="Times New Roman" w:hAnsi="Calibri" w:cs="Times New Roman"/>
          <w:b/>
          <w:lang w:eastAsia="pl-PL"/>
        </w:rPr>
        <w:t>2</w:t>
      </w:r>
    </w:p>
    <w:p w14:paraId="56BF73B2" w14:textId="4FDA7764" w:rsidR="00BD128D" w:rsidRPr="00BD128D" w:rsidRDefault="00BD128D" w:rsidP="00BD128D">
      <w:pPr>
        <w:spacing w:before="60"/>
        <w:ind w:left="595"/>
        <w:rPr>
          <w:rFonts w:cstheme="minorHAnsi"/>
          <w:color w:val="000000" w:themeColor="text1"/>
        </w:rPr>
      </w:pPr>
      <w:r w:rsidRPr="00BD128D">
        <w:rPr>
          <w:rFonts w:cstheme="minorHAnsi"/>
          <w:color w:val="000000" w:themeColor="text1"/>
        </w:rPr>
        <w:t>Warunki umowy określone są w następujących dokumentach we wskazanej niżej kolejności obowiązywania:</w:t>
      </w:r>
    </w:p>
    <w:p w14:paraId="09C6573F" w14:textId="77777777" w:rsidR="00BD128D" w:rsidRPr="00BD128D" w:rsidRDefault="00BD128D" w:rsidP="002906DD">
      <w:pPr>
        <w:numPr>
          <w:ilvl w:val="0"/>
          <w:numId w:val="30"/>
        </w:numPr>
        <w:tabs>
          <w:tab w:val="left" w:pos="955"/>
          <w:tab w:val="left" w:pos="956"/>
        </w:tabs>
        <w:spacing w:line="243" w:lineRule="exact"/>
        <w:ind w:hanging="361"/>
        <w:jc w:val="both"/>
        <w:rPr>
          <w:rFonts w:cstheme="minorHAnsi"/>
          <w:color w:val="000000" w:themeColor="text1"/>
        </w:rPr>
      </w:pPr>
      <w:r w:rsidRPr="00BD128D">
        <w:rPr>
          <w:rFonts w:cstheme="minorHAnsi"/>
          <w:color w:val="000000" w:themeColor="text1"/>
        </w:rPr>
        <w:lastRenderedPageBreak/>
        <w:t>umowa;</w:t>
      </w:r>
    </w:p>
    <w:p w14:paraId="190DCEBA" w14:textId="77777777" w:rsidR="00BD128D" w:rsidRPr="00BD128D" w:rsidRDefault="00BD128D" w:rsidP="002906DD">
      <w:pPr>
        <w:numPr>
          <w:ilvl w:val="0"/>
          <w:numId w:val="30"/>
        </w:numPr>
        <w:tabs>
          <w:tab w:val="left" w:pos="955"/>
          <w:tab w:val="left" w:pos="956"/>
        </w:tabs>
        <w:spacing w:line="243" w:lineRule="exact"/>
        <w:ind w:hanging="361"/>
        <w:jc w:val="both"/>
        <w:rPr>
          <w:rFonts w:cstheme="minorHAnsi"/>
          <w:color w:val="000000" w:themeColor="text1"/>
        </w:rPr>
      </w:pPr>
      <w:r w:rsidRPr="00BD128D">
        <w:rPr>
          <w:rFonts w:cstheme="minorHAnsi"/>
        </w:rPr>
        <w:t>specyfikacja warunków</w:t>
      </w:r>
      <w:r w:rsidRPr="00BD128D">
        <w:rPr>
          <w:rFonts w:cstheme="minorHAnsi"/>
          <w:spacing w:val="-1"/>
        </w:rPr>
        <w:t xml:space="preserve"> </w:t>
      </w:r>
      <w:r w:rsidRPr="00BD128D">
        <w:rPr>
          <w:rFonts w:cstheme="minorHAnsi"/>
        </w:rPr>
        <w:t>zamówienia;</w:t>
      </w:r>
    </w:p>
    <w:p w14:paraId="078C45DF" w14:textId="41C069F2" w:rsidR="0097632B" w:rsidRPr="00BD128D" w:rsidRDefault="00BD128D" w:rsidP="002906DD">
      <w:pPr>
        <w:numPr>
          <w:ilvl w:val="0"/>
          <w:numId w:val="30"/>
        </w:numPr>
        <w:tabs>
          <w:tab w:val="left" w:pos="955"/>
          <w:tab w:val="left" w:pos="956"/>
        </w:tabs>
        <w:spacing w:line="243" w:lineRule="exact"/>
        <w:ind w:hanging="361"/>
        <w:jc w:val="both"/>
        <w:rPr>
          <w:rFonts w:cstheme="minorHAnsi"/>
          <w:color w:val="000000" w:themeColor="text1"/>
          <w:sz w:val="20"/>
          <w:szCs w:val="20"/>
        </w:rPr>
      </w:pPr>
      <w:r w:rsidRPr="00BD128D">
        <w:rPr>
          <w:rFonts w:cstheme="minorHAnsi"/>
        </w:rPr>
        <w:t>oferta Wykonawcy.</w:t>
      </w:r>
    </w:p>
    <w:p w14:paraId="47C31379" w14:textId="77777777" w:rsidR="00BD128D" w:rsidRDefault="00BD128D" w:rsidP="00BD128D">
      <w:pPr>
        <w:tabs>
          <w:tab w:val="left" w:pos="955"/>
          <w:tab w:val="left" w:pos="956"/>
        </w:tabs>
        <w:spacing w:line="243" w:lineRule="exact"/>
        <w:ind w:left="595"/>
        <w:jc w:val="both"/>
        <w:rPr>
          <w:rFonts w:cstheme="minorHAnsi"/>
          <w:color w:val="000000" w:themeColor="text1"/>
          <w:sz w:val="20"/>
          <w:szCs w:val="20"/>
        </w:rPr>
      </w:pPr>
    </w:p>
    <w:p w14:paraId="5A18C662" w14:textId="4DD9476B" w:rsidR="00CD5181" w:rsidRPr="00526641" w:rsidRDefault="00CD5181" w:rsidP="00CD5181">
      <w:pPr>
        <w:tabs>
          <w:tab w:val="left" w:pos="955"/>
          <w:tab w:val="left" w:pos="956"/>
        </w:tabs>
        <w:spacing w:line="243" w:lineRule="exact"/>
        <w:jc w:val="center"/>
        <w:rPr>
          <w:rFonts w:cstheme="minorHAnsi"/>
          <w:b/>
          <w:color w:val="000000" w:themeColor="text1"/>
        </w:rPr>
      </w:pPr>
      <w:r w:rsidRPr="00526641">
        <w:rPr>
          <w:rFonts w:cstheme="minorHAnsi"/>
          <w:b/>
          <w:color w:val="000000" w:themeColor="text1"/>
        </w:rPr>
        <w:t>§3</w:t>
      </w:r>
    </w:p>
    <w:p w14:paraId="2AC94001" w14:textId="77777777" w:rsidR="00123648" w:rsidRDefault="005426A9" w:rsidP="002906DD">
      <w:pPr>
        <w:pStyle w:val="Akapitzlist"/>
        <w:widowControl/>
        <w:numPr>
          <w:ilvl w:val="0"/>
          <w:numId w:val="31"/>
        </w:numPr>
        <w:tabs>
          <w:tab w:val="clear" w:pos="540"/>
          <w:tab w:val="num" w:pos="851"/>
        </w:tabs>
        <w:ind w:left="567"/>
        <w:rPr>
          <w:rFonts w:ascii="Calibri" w:eastAsia="Times New Roman" w:hAnsi="Calibri" w:cs="Times New Roman"/>
          <w:b/>
          <w:lang w:eastAsia="pl-PL"/>
        </w:rPr>
      </w:pPr>
      <w:r w:rsidRPr="007610FD">
        <w:rPr>
          <w:rFonts w:ascii="Calibri" w:eastAsia="Times New Roman" w:hAnsi="Calibri" w:cs="Times New Roman"/>
          <w:b/>
          <w:lang w:eastAsia="pl-PL"/>
        </w:rPr>
        <w:t>Dokumentację projektową należy opracować</w:t>
      </w:r>
      <w:r w:rsidR="00C902B6" w:rsidRPr="007610FD">
        <w:rPr>
          <w:rFonts w:ascii="Calibri" w:eastAsia="Times New Roman" w:hAnsi="Calibri" w:cs="Times New Roman"/>
          <w:b/>
          <w:lang w:eastAsia="pl-PL"/>
        </w:rPr>
        <w:t xml:space="preserve"> zgodnie z</w:t>
      </w:r>
      <w:r w:rsidRPr="007610FD">
        <w:rPr>
          <w:rFonts w:ascii="Calibri" w:eastAsia="Times New Roman" w:hAnsi="Calibri" w:cs="Times New Roman"/>
          <w:b/>
          <w:lang w:eastAsia="pl-PL"/>
        </w:rPr>
        <w:t>:</w:t>
      </w:r>
    </w:p>
    <w:p w14:paraId="63B5885E" w14:textId="05A9303F" w:rsidR="005426A9" w:rsidRPr="007610FD" w:rsidRDefault="005426A9" w:rsidP="00123648">
      <w:pPr>
        <w:pStyle w:val="Akapitzlist"/>
        <w:widowControl/>
        <w:ind w:left="567" w:firstLine="0"/>
        <w:rPr>
          <w:rFonts w:ascii="Calibri" w:eastAsia="Times New Roman" w:hAnsi="Calibri" w:cs="Times New Roman"/>
          <w:b/>
          <w:lang w:eastAsia="pl-PL"/>
        </w:rPr>
      </w:pPr>
      <w:r w:rsidRPr="007610FD">
        <w:rPr>
          <w:rFonts w:ascii="Calibri" w:eastAsia="Times New Roman" w:hAnsi="Calibri" w:cs="Times New Roman"/>
          <w:b/>
          <w:lang w:eastAsia="pl-PL"/>
        </w:rPr>
        <w:t xml:space="preserve"> </w:t>
      </w:r>
    </w:p>
    <w:p w14:paraId="18F80C50" w14:textId="2184DC61" w:rsidR="00C902B6" w:rsidRPr="007610FD" w:rsidRDefault="00C902B6" w:rsidP="002906DD">
      <w:pPr>
        <w:widowControl/>
        <w:numPr>
          <w:ilvl w:val="1"/>
          <w:numId w:val="31"/>
        </w:numPr>
        <w:tabs>
          <w:tab w:val="left" w:pos="1276"/>
        </w:tabs>
        <w:jc w:val="both"/>
        <w:rPr>
          <w:rFonts w:ascii="Calibri" w:eastAsia="Times New Roman" w:hAnsi="Calibri" w:cs="Times New Roman"/>
          <w:lang w:eastAsia="pl-PL"/>
        </w:rPr>
      </w:pPr>
      <w:r w:rsidRPr="007610FD">
        <w:rPr>
          <w:rFonts w:ascii="Calibri" w:eastAsia="Times New Roman" w:hAnsi="Calibri" w:cs="Times New Roman"/>
          <w:lang w:eastAsia="pl-PL"/>
        </w:rPr>
        <w:t>ustawą z dnia 7 lipca 1994 r. Prawo budowlane</w:t>
      </w:r>
      <w:r w:rsidR="000E7EEA" w:rsidRPr="007610FD">
        <w:rPr>
          <w:rFonts w:ascii="Calibri" w:eastAsia="Times New Roman" w:hAnsi="Calibri" w:cs="Times New Roman"/>
          <w:lang w:eastAsia="pl-PL"/>
        </w:rPr>
        <w:t xml:space="preserve"> (t.j. Dz. U. z 2021 r., poz. 2351</w:t>
      </w:r>
      <w:r w:rsidR="008D6D86">
        <w:rPr>
          <w:rFonts w:ascii="Calibri" w:eastAsia="Times New Roman" w:hAnsi="Calibri" w:cs="Times New Roman"/>
          <w:lang w:eastAsia="pl-PL"/>
        </w:rPr>
        <w:t xml:space="preserve"> ze zm.</w:t>
      </w:r>
      <w:r w:rsidR="000E7EEA" w:rsidRPr="007610FD">
        <w:rPr>
          <w:rFonts w:ascii="Calibri" w:eastAsia="Times New Roman" w:hAnsi="Calibri" w:cs="Times New Roman"/>
          <w:lang w:eastAsia="pl-PL"/>
        </w:rPr>
        <w:t>)</w:t>
      </w:r>
      <w:r w:rsidRPr="007610FD">
        <w:rPr>
          <w:rFonts w:ascii="Calibri" w:eastAsia="Times New Roman" w:hAnsi="Calibri" w:cs="Times New Roman"/>
          <w:lang w:eastAsia="pl-PL"/>
        </w:rPr>
        <w:t>;</w:t>
      </w:r>
    </w:p>
    <w:p w14:paraId="7EFD23B0" w14:textId="01073708" w:rsidR="00C902B6" w:rsidRPr="007610FD" w:rsidRDefault="00C902B6" w:rsidP="002906DD">
      <w:pPr>
        <w:widowControl/>
        <w:numPr>
          <w:ilvl w:val="1"/>
          <w:numId w:val="31"/>
        </w:numPr>
        <w:tabs>
          <w:tab w:val="left" w:pos="1276"/>
        </w:tabs>
        <w:jc w:val="both"/>
        <w:rPr>
          <w:rFonts w:ascii="Calibri" w:eastAsia="Times New Roman" w:hAnsi="Calibri" w:cs="Times New Roman"/>
          <w:lang w:eastAsia="pl-PL"/>
        </w:rPr>
      </w:pPr>
      <w:r w:rsidRPr="007610FD">
        <w:rPr>
          <w:rFonts w:ascii="Calibri" w:eastAsia="Times New Roman" w:hAnsi="Calibri" w:cs="Times New Roman"/>
          <w:lang w:eastAsia="pl-PL"/>
        </w:rPr>
        <w:t>rozporządzeniem Ministra Rozwoju z dnia 11 września 2020 r. w sprawie szczegółowego zakresu i formy projektu budowlanego</w:t>
      </w:r>
      <w:r w:rsidR="000E7EEA" w:rsidRPr="007610FD">
        <w:rPr>
          <w:rFonts w:ascii="Calibri" w:eastAsia="Times New Roman" w:hAnsi="Calibri" w:cs="Times New Roman"/>
          <w:lang w:eastAsia="pl-PL"/>
        </w:rPr>
        <w:t xml:space="preserve"> (t.j. Dz. U. </w:t>
      </w:r>
      <w:r w:rsidR="006B4A33" w:rsidRPr="007610FD">
        <w:rPr>
          <w:rFonts w:ascii="Calibri" w:eastAsia="Times New Roman" w:hAnsi="Calibri" w:cs="Times New Roman"/>
          <w:lang w:eastAsia="pl-PL"/>
        </w:rPr>
        <w:t>z 2020</w:t>
      </w:r>
      <w:r w:rsidR="000E7EEA" w:rsidRPr="007610FD">
        <w:rPr>
          <w:rFonts w:ascii="Calibri" w:eastAsia="Times New Roman" w:hAnsi="Calibri" w:cs="Times New Roman"/>
          <w:lang w:eastAsia="pl-PL"/>
        </w:rPr>
        <w:t xml:space="preserve"> r., poz. </w:t>
      </w:r>
      <w:r w:rsidR="006B4A33" w:rsidRPr="007610FD">
        <w:rPr>
          <w:rFonts w:ascii="Calibri" w:eastAsia="Times New Roman" w:hAnsi="Calibri" w:cs="Times New Roman"/>
          <w:lang w:eastAsia="pl-PL"/>
        </w:rPr>
        <w:t>1609</w:t>
      </w:r>
      <w:r w:rsidR="008D6D86">
        <w:rPr>
          <w:rFonts w:ascii="Calibri" w:eastAsia="Times New Roman" w:hAnsi="Calibri" w:cs="Times New Roman"/>
          <w:lang w:eastAsia="pl-PL"/>
        </w:rPr>
        <w:t xml:space="preserve"> ze zm.</w:t>
      </w:r>
      <w:r w:rsidR="000E7EEA" w:rsidRPr="007610FD">
        <w:rPr>
          <w:rFonts w:ascii="Calibri" w:eastAsia="Times New Roman" w:hAnsi="Calibri" w:cs="Times New Roman"/>
          <w:lang w:eastAsia="pl-PL"/>
        </w:rPr>
        <w:t>)</w:t>
      </w:r>
      <w:r w:rsidRPr="007610FD">
        <w:rPr>
          <w:rFonts w:ascii="Calibri" w:eastAsia="Times New Roman" w:hAnsi="Calibri" w:cs="Times New Roman"/>
          <w:lang w:eastAsia="pl-PL"/>
        </w:rPr>
        <w:t>;</w:t>
      </w:r>
    </w:p>
    <w:p w14:paraId="504F13D8" w14:textId="0BDA3DB7" w:rsidR="00C902B6" w:rsidRPr="007610FD" w:rsidRDefault="00C902B6" w:rsidP="002906DD">
      <w:pPr>
        <w:widowControl/>
        <w:numPr>
          <w:ilvl w:val="1"/>
          <w:numId w:val="31"/>
        </w:numPr>
        <w:tabs>
          <w:tab w:val="left" w:pos="1276"/>
        </w:tabs>
        <w:jc w:val="both"/>
        <w:rPr>
          <w:rFonts w:ascii="Calibri" w:eastAsia="Times New Roman" w:hAnsi="Calibri" w:cs="Times New Roman"/>
          <w:lang w:eastAsia="pl-PL"/>
        </w:rPr>
      </w:pPr>
      <w:r w:rsidRPr="007610FD">
        <w:rPr>
          <w:rFonts w:ascii="Calibri" w:eastAsia="Times New Roman" w:hAnsi="Calibri" w:cs="Times New Roman"/>
          <w:lang w:eastAsia="pl-PL"/>
        </w:rPr>
        <w:t>rozporządzeniem Ministra Rozwoju i Technologii z dnia 20 grudnia 2021 r. w sprawie szczegółowego zakresu i formy dokumentacji projektowej, specyfikacji technicznych wykonania i odbioru robót budowlanych oraz programu funkcjonalno-użytkowego</w:t>
      </w:r>
      <w:r w:rsidR="000E7EEA" w:rsidRPr="007610FD">
        <w:rPr>
          <w:rFonts w:ascii="Calibri" w:eastAsia="Times New Roman" w:hAnsi="Calibri" w:cs="Times New Roman"/>
          <w:lang w:eastAsia="pl-PL"/>
        </w:rPr>
        <w:t xml:space="preserve"> (t.j. Dz. U. z 2021 r., poz. 2458 ze zm.)</w:t>
      </w:r>
      <w:r w:rsidRPr="007610FD">
        <w:rPr>
          <w:rFonts w:ascii="Calibri" w:eastAsia="Times New Roman" w:hAnsi="Calibri" w:cs="Times New Roman"/>
          <w:lang w:eastAsia="pl-PL"/>
        </w:rPr>
        <w:t>;</w:t>
      </w:r>
    </w:p>
    <w:p w14:paraId="04B91785" w14:textId="77777777" w:rsidR="00C902B6" w:rsidRPr="007610FD" w:rsidRDefault="00C902B6" w:rsidP="002906DD">
      <w:pPr>
        <w:widowControl/>
        <w:numPr>
          <w:ilvl w:val="1"/>
          <w:numId w:val="31"/>
        </w:numPr>
        <w:tabs>
          <w:tab w:val="left" w:pos="1276"/>
        </w:tabs>
        <w:jc w:val="both"/>
        <w:rPr>
          <w:rFonts w:ascii="Calibri" w:eastAsia="Times New Roman" w:hAnsi="Calibri" w:cs="Times New Roman"/>
          <w:lang w:eastAsia="pl-PL"/>
        </w:rPr>
      </w:pPr>
      <w:r w:rsidRPr="007610FD">
        <w:rPr>
          <w:rFonts w:ascii="Calibri" w:eastAsia="Times New Roman" w:hAnsi="Calibri" w:cs="Times New Roman"/>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79BB3CE7" w14:textId="4BC7F8D2" w:rsidR="005426A9" w:rsidRPr="007610FD" w:rsidRDefault="00C902B6" w:rsidP="002906DD">
      <w:pPr>
        <w:widowControl/>
        <w:numPr>
          <w:ilvl w:val="1"/>
          <w:numId w:val="31"/>
        </w:numPr>
        <w:tabs>
          <w:tab w:val="left" w:pos="1276"/>
        </w:tabs>
        <w:jc w:val="both"/>
        <w:rPr>
          <w:rFonts w:ascii="Calibri" w:eastAsia="Times New Roman" w:hAnsi="Calibri" w:cs="Times New Roman"/>
          <w:b/>
          <w:lang w:eastAsia="pl-PL"/>
        </w:rPr>
      </w:pPr>
      <w:r w:rsidRPr="007610FD">
        <w:rPr>
          <w:rFonts w:ascii="Calibri" w:eastAsia="Times New Roman" w:hAnsi="Calibri" w:cs="Times New Roman"/>
          <w:lang w:eastAsia="pl-PL"/>
        </w:rPr>
        <w:t>branżowymi warunkami technicznymi i wszelkimi uzgodnieniami.</w:t>
      </w:r>
    </w:p>
    <w:p w14:paraId="1F1C5452" w14:textId="2C3797C8" w:rsidR="005426A9" w:rsidRPr="007610FD" w:rsidRDefault="005426A9" w:rsidP="002906DD">
      <w:pPr>
        <w:widowControl/>
        <w:numPr>
          <w:ilvl w:val="0"/>
          <w:numId w:val="31"/>
        </w:numPr>
        <w:jc w:val="both"/>
        <w:rPr>
          <w:rFonts w:ascii="Calibri" w:eastAsia="Times New Roman" w:hAnsi="Calibri" w:cs="Times New Roman"/>
          <w:b/>
          <w:lang w:eastAsia="pl-PL"/>
        </w:rPr>
      </w:pPr>
      <w:r w:rsidRPr="007610FD">
        <w:rPr>
          <w:rFonts w:ascii="Calibri" w:eastAsia="Times New Roman" w:hAnsi="Calibri" w:cs="Times New Roman"/>
          <w:lang w:eastAsia="pl-PL"/>
        </w:rPr>
        <w:t>Przedmiary robót oraz kosztorysy inwestorskie wykonane muszą być zgodne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w:t>
      </w:r>
      <w:r w:rsidR="00802461" w:rsidRPr="007610FD">
        <w:rPr>
          <w:rFonts w:ascii="Calibri" w:eastAsia="Times New Roman" w:hAnsi="Calibri" w:cs="Times New Roman"/>
          <w:lang w:eastAsia="pl-PL"/>
        </w:rPr>
        <w:t>jonalno-użytkowym (t.j. Dz.</w:t>
      </w:r>
      <w:r w:rsidRPr="007610FD">
        <w:rPr>
          <w:rFonts w:ascii="Calibri" w:eastAsia="Times New Roman" w:hAnsi="Calibri" w:cs="Times New Roman"/>
          <w:lang w:eastAsia="pl-PL"/>
        </w:rPr>
        <w:t>U. z 2021r., poz. 2458</w:t>
      </w:r>
      <w:r w:rsidR="006B4A33" w:rsidRPr="007610FD">
        <w:rPr>
          <w:rFonts w:ascii="Calibri" w:eastAsia="Times New Roman" w:hAnsi="Calibri" w:cs="Times New Roman"/>
          <w:lang w:eastAsia="pl-PL"/>
        </w:rPr>
        <w:t xml:space="preserve"> ze zm.</w:t>
      </w:r>
      <w:r w:rsidRPr="007610FD">
        <w:rPr>
          <w:rFonts w:ascii="Calibri" w:eastAsia="Times New Roman" w:hAnsi="Calibri" w:cs="Times New Roman"/>
          <w:lang w:eastAsia="pl-PL"/>
        </w:rPr>
        <w:t>).</w:t>
      </w:r>
    </w:p>
    <w:p w14:paraId="50715B33" w14:textId="1453841F" w:rsidR="005426A9" w:rsidRPr="007610FD" w:rsidRDefault="005426A9" w:rsidP="002906DD">
      <w:pPr>
        <w:widowControl/>
        <w:numPr>
          <w:ilvl w:val="0"/>
          <w:numId w:val="31"/>
        </w:numPr>
        <w:jc w:val="both"/>
        <w:rPr>
          <w:rFonts w:ascii="Calibri" w:eastAsia="Times New Roman" w:hAnsi="Calibri" w:cs="Times New Roman"/>
          <w:b/>
          <w:lang w:eastAsia="pl-PL"/>
        </w:rPr>
      </w:pPr>
      <w:r w:rsidRPr="007610FD">
        <w:rPr>
          <w:rFonts w:ascii="Calibri" w:eastAsia="Times New Roman" w:hAnsi="Calibri" w:cs="Times New Roman"/>
          <w:lang w:eastAsia="pl-PL"/>
        </w:rPr>
        <w:t xml:space="preserve">Zamawiający wymaga, aby dokumentacja była sporządzona zgodnie z wymogami prawa zamówień publicznych – Wykonawca winien </w:t>
      </w:r>
      <w:r w:rsidRPr="007610FD">
        <w:rPr>
          <w:rFonts w:ascii="Calibri" w:eastAsia="Times New Roman" w:hAnsi="Calibri" w:cs="Times New Roman"/>
          <w:b/>
          <w:bCs/>
          <w:lang w:eastAsia="pl-PL"/>
        </w:rPr>
        <w:t xml:space="preserve">opisać przedmiot zamówienia </w:t>
      </w:r>
      <w:r w:rsidRPr="007610FD">
        <w:rPr>
          <w:rFonts w:ascii="Calibri" w:eastAsia="Times New Roman" w:hAnsi="Calibri" w:cs="Times New Roman"/>
          <w:lang w:eastAsia="pl-PL"/>
        </w:rPr>
        <w:t xml:space="preserve"> i jego cechy w sposób</w:t>
      </w:r>
      <w:r w:rsidRPr="007610FD">
        <w:rPr>
          <w:rFonts w:ascii="Calibri" w:eastAsia="Times New Roman" w:hAnsi="Calibri" w:cs="Times New Roman"/>
          <w:b/>
          <w:lang w:eastAsia="pl-PL"/>
        </w:rPr>
        <w:t xml:space="preserve"> </w:t>
      </w:r>
      <w:r w:rsidRPr="007610FD">
        <w:rPr>
          <w:rFonts w:ascii="Calibri" w:eastAsia="Times New Roman" w:hAnsi="Calibri" w:cs="Times New Roman"/>
          <w:b/>
          <w:bCs/>
          <w:lang w:eastAsia="pl-PL"/>
        </w:rPr>
        <w:t>jednoznaczny</w:t>
      </w:r>
      <w:r w:rsidR="00F31E35" w:rsidRPr="007610FD">
        <w:rPr>
          <w:rFonts w:ascii="Calibri" w:eastAsia="Times New Roman" w:hAnsi="Calibri" w:cs="Times New Roman"/>
          <w:b/>
          <w:bCs/>
          <w:lang w:eastAsia="pl-PL"/>
        </w:rPr>
        <w:br/>
      </w:r>
      <w:r w:rsidRPr="007610FD">
        <w:rPr>
          <w:rFonts w:ascii="Calibri" w:eastAsia="Times New Roman" w:hAnsi="Calibri" w:cs="Times New Roman"/>
          <w:b/>
          <w:bCs/>
          <w:lang w:eastAsia="pl-PL"/>
        </w:rPr>
        <w:t xml:space="preserve"> i wyczerpujący</w:t>
      </w:r>
      <w:r w:rsidRPr="007610FD">
        <w:rPr>
          <w:rFonts w:ascii="Calibri" w:eastAsia="Times New Roman" w:hAnsi="Calibri" w:cs="Times New Roman"/>
          <w:lang w:eastAsia="pl-PL"/>
        </w:rPr>
        <w:t xml:space="preserve">, za pomocą dostatecznie dokładnych i zrozumiałych określeń, uwzględniając wszystkie wymagania i okoliczności mogące mieć wpływ na proces sporządzania oferty, a więc taki, który zapewnia, że Wykonawcy będą w stanie zidentyfikować, co jest przedmiotem zamówienia </w:t>
      </w:r>
      <w:r w:rsidRPr="007610FD">
        <w:rPr>
          <w:rFonts w:ascii="Calibri" w:eastAsia="Times New Roman" w:hAnsi="Calibri" w:cs="Times New Roman"/>
          <w:b/>
          <w:bCs/>
          <w:lang w:eastAsia="pl-PL"/>
        </w:rPr>
        <w:t xml:space="preserve">w sposób, który nie utrudni uczciwej konkurencji (zakazuje </w:t>
      </w:r>
      <w:r w:rsidRPr="007610FD">
        <w:rPr>
          <w:rFonts w:ascii="Calibri" w:eastAsia="Times New Roman" w:hAnsi="Calibri" w:cs="Times New Roman"/>
          <w:lang w:eastAsia="pl-PL"/>
        </w:rPr>
        <w:t xml:space="preserve">się dokonywania </w:t>
      </w:r>
      <w:r w:rsidRPr="007610FD">
        <w:rPr>
          <w:rFonts w:ascii="Calibri" w:eastAsia="Times New Roman" w:hAnsi="Calibri" w:cs="Times New Roman"/>
          <w:b/>
          <w:bCs/>
          <w:lang w:eastAsia="pl-PL"/>
        </w:rPr>
        <w:t>opisu przedmiotu zamówienia poprzez wskazanie znaków towarowych, patentów lub pochodzenia</w:t>
      </w:r>
      <w:r w:rsidRPr="007610FD">
        <w:rPr>
          <w:rFonts w:ascii="Calibri" w:eastAsia="Times New Roman" w:hAnsi="Calibri" w:cs="Times New Roman"/>
          <w:lang w:eastAsia="pl-PL"/>
        </w:rPr>
        <w:t>.)</w:t>
      </w:r>
    </w:p>
    <w:p w14:paraId="27C49AA1" w14:textId="7426B8AF" w:rsidR="005426A9" w:rsidRPr="007610FD" w:rsidRDefault="005426A9" w:rsidP="002906DD">
      <w:pPr>
        <w:widowControl/>
        <w:numPr>
          <w:ilvl w:val="0"/>
          <w:numId w:val="31"/>
        </w:numPr>
        <w:jc w:val="both"/>
        <w:rPr>
          <w:rFonts w:ascii="Calibri" w:eastAsia="Times New Roman" w:hAnsi="Calibri" w:cs="Times New Roman"/>
          <w:b/>
          <w:lang w:eastAsia="pl-PL"/>
        </w:rPr>
      </w:pPr>
      <w:r w:rsidRPr="007610FD">
        <w:rPr>
          <w:rFonts w:ascii="Calibri" w:eastAsia="Times New Roman" w:hAnsi="Calibri" w:cs="Times New Roman"/>
          <w:lang w:eastAsia="pl-PL"/>
        </w:rPr>
        <w:t xml:space="preserve"> </w:t>
      </w:r>
      <w:r w:rsidRPr="008D6D86">
        <w:rPr>
          <w:rFonts w:ascii="Calibri" w:eastAsia="Times New Roman" w:hAnsi="Calibri" w:cs="Times New Roman"/>
          <w:lang w:eastAsia="pl-PL"/>
        </w:rPr>
        <w:t>Zgodnie z wymaganiami Zamawiającego, które zostaną określone po podpisaniu niniejszej umowy</w:t>
      </w:r>
      <w:r w:rsidR="00CC31B6" w:rsidRPr="008D6D86">
        <w:rPr>
          <w:rFonts w:ascii="Calibri" w:eastAsia="Times New Roman" w:hAnsi="Calibri" w:cs="Times New Roman"/>
          <w:lang w:eastAsia="pl-PL"/>
        </w:rPr>
        <w:br/>
      </w:r>
      <w:r w:rsidRPr="008D6D86">
        <w:rPr>
          <w:rFonts w:ascii="Calibri" w:eastAsia="Times New Roman" w:hAnsi="Calibri" w:cs="Times New Roman"/>
          <w:lang w:eastAsia="pl-PL"/>
        </w:rPr>
        <w:t xml:space="preserve"> na podstawie protokołu uzgodnień. Stroną odpowiedzialną za sporządzenie protokołu i uzyskanie danych wyjściowych jest Wykonawca</w:t>
      </w:r>
      <w:r w:rsidRPr="007610FD">
        <w:rPr>
          <w:rFonts w:ascii="Calibri" w:eastAsia="Times New Roman" w:hAnsi="Calibri" w:cs="Times New Roman"/>
          <w:lang w:eastAsia="pl-PL"/>
        </w:rPr>
        <w:t xml:space="preserve">. </w:t>
      </w:r>
    </w:p>
    <w:p w14:paraId="3C6CE9EE" w14:textId="4A78C467" w:rsidR="005426A9" w:rsidRPr="007610FD" w:rsidRDefault="005426A9" w:rsidP="002906DD">
      <w:pPr>
        <w:widowControl/>
        <w:numPr>
          <w:ilvl w:val="0"/>
          <w:numId w:val="31"/>
        </w:numPr>
        <w:jc w:val="both"/>
        <w:rPr>
          <w:rFonts w:ascii="Calibri" w:eastAsia="Times New Roman" w:hAnsi="Calibri" w:cs="Times New Roman"/>
          <w:b/>
          <w:lang w:eastAsia="pl-PL"/>
        </w:rPr>
      </w:pPr>
      <w:r w:rsidRPr="007610FD">
        <w:rPr>
          <w:rFonts w:ascii="Calibri" w:eastAsia="Times New Roman" w:hAnsi="Calibri" w:cs="Times New Roman"/>
          <w:lang w:eastAsia="pl-PL"/>
        </w:rPr>
        <w:t>Należy przewidzieć materiały i urządzenia spełniające wymogi prawa budowlanego, tj. posiadać odpowiednie certyfikaty na znak bezpieczeństwa, być zgodne z wymogami technicznymi Polskich Norm</w:t>
      </w:r>
      <w:r w:rsidR="00CC31B6" w:rsidRPr="007610FD">
        <w:rPr>
          <w:rFonts w:ascii="Calibri" w:eastAsia="Times New Roman" w:hAnsi="Calibri" w:cs="Times New Roman"/>
          <w:lang w:eastAsia="pl-PL"/>
        </w:rPr>
        <w:br/>
      </w:r>
      <w:r w:rsidRPr="007610FD">
        <w:rPr>
          <w:rFonts w:ascii="Calibri" w:eastAsia="Times New Roman" w:hAnsi="Calibri" w:cs="Times New Roman"/>
          <w:lang w:eastAsia="pl-PL"/>
        </w:rPr>
        <w:t xml:space="preserve"> lub aprobatą techniczną, o ile dla danego wyrobu nie ustan</w:t>
      </w:r>
      <w:r w:rsidR="00423A75">
        <w:rPr>
          <w:rFonts w:ascii="Calibri" w:eastAsia="Times New Roman" w:hAnsi="Calibri" w:cs="Times New Roman"/>
          <w:lang w:eastAsia="pl-PL"/>
        </w:rPr>
        <w:t>owiono Polskiej Normy; wymagane</w:t>
      </w:r>
      <w:r w:rsidR="00423A75">
        <w:rPr>
          <w:rFonts w:ascii="Calibri" w:eastAsia="Times New Roman" w:hAnsi="Calibri" w:cs="Times New Roman"/>
          <w:lang w:eastAsia="pl-PL"/>
        </w:rPr>
        <w:br/>
      </w:r>
      <w:r w:rsidRPr="007610FD">
        <w:rPr>
          <w:rFonts w:ascii="Calibri" w:eastAsia="Times New Roman" w:hAnsi="Calibri" w:cs="Times New Roman"/>
          <w:lang w:eastAsia="pl-PL"/>
        </w:rPr>
        <w:t>są materiały atestowane i dopuszczone do stosowania.</w:t>
      </w:r>
    </w:p>
    <w:p w14:paraId="39572854" w14:textId="2ACDD137" w:rsidR="005426A9" w:rsidRPr="007610FD" w:rsidRDefault="005426A9" w:rsidP="002906DD">
      <w:pPr>
        <w:widowControl/>
        <w:numPr>
          <w:ilvl w:val="0"/>
          <w:numId w:val="31"/>
        </w:numPr>
        <w:jc w:val="both"/>
        <w:rPr>
          <w:rFonts w:ascii="Calibri" w:eastAsia="Times New Roman" w:hAnsi="Calibri" w:cs="Times New Roman"/>
          <w:b/>
          <w:lang w:eastAsia="pl-PL"/>
        </w:rPr>
      </w:pPr>
      <w:r w:rsidRPr="007610FD">
        <w:rPr>
          <w:rFonts w:ascii="Calibri" w:eastAsia="Times New Roman" w:hAnsi="Calibri" w:cs="Times New Roman"/>
          <w:lang w:eastAsia="pl-PL"/>
        </w:rPr>
        <w:t>Zamawiający wymaga aby opracowanie zawierało szczegółowe wytyczne i informacje dotyczące przygotowania terenu budowy, architektury, konstrukcji, instalacji technicznych wewnętrznych</w:t>
      </w:r>
      <w:r w:rsidRPr="007610FD">
        <w:rPr>
          <w:rFonts w:ascii="Calibri" w:eastAsia="Times New Roman" w:hAnsi="Calibri" w:cs="Times New Roman"/>
          <w:lang w:eastAsia="pl-PL"/>
        </w:rPr>
        <w:br/>
        <w:t xml:space="preserve"> i </w:t>
      </w:r>
      <w:proofErr w:type="spellStart"/>
      <w:r w:rsidRPr="007610FD">
        <w:rPr>
          <w:rFonts w:ascii="Calibri" w:eastAsia="Times New Roman" w:hAnsi="Calibri" w:cs="Times New Roman"/>
          <w:lang w:eastAsia="pl-PL"/>
        </w:rPr>
        <w:t>zewnęrznych</w:t>
      </w:r>
      <w:proofErr w:type="spellEnd"/>
      <w:r w:rsidRPr="007610FD">
        <w:rPr>
          <w:rFonts w:ascii="Calibri" w:eastAsia="Times New Roman" w:hAnsi="Calibri" w:cs="Times New Roman"/>
          <w:lang w:eastAsia="pl-PL"/>
        </w:rPr>
        <w:t>, wykończenia wewnętrznego i zewnętrznego (np. kolorystyka, parametry zastosowanych materiałów i urządzeń itd.).</w:t>
      </w:r>
    </w:p>
    <w:p w14:paraId="6BC68EC6" w14:textId="43446FAE" w:rsidR="006B4A33" w:rsidRPr="007610FD" w:rsidRDefault="006B4A33" w:rsidP="002906DD">
      <w:pPr>
        <w:widowControl/>
        <w:numPr>
          <w:ilvl w:val="0"/>
          <w:numId w:val="31"/>
        </w:numPr>
        <w:jc w:val="both"/>
        <w:rPr>
          <w:rFonts w:ascii="Calibri" w:eastAsia="Times New Roman" w:hAnsi="Calibri" w:cs="Times New Roman"/>
          <w:b/>
          <w:lang w:eastAsia="pl-PL"/>
        </w:rPr>
      </w:pPr>
      <w:r w:rsidRPr="007610FD">
        <w:rPr>
          <w:color w:val="000000" w:themeColor="text1"/>
        </w:rPr>
        <w:t xml:space="preserve">Do obowiązków Wykonawcy w ramach realizacji nin. umowy będzie należało również </w:t>
      </w:r>
      <w:r w:rsidRPr="007610FD">
        <w:rPr>
          <w:color w:val="000000" w:themeColor="text1"/>
          <w:spacing w:val="2"/>
        </w:rPr>
        <w:t xml:space="preserve">sprawowanie nadzoru autorskiego na żądanie Zamawiającego lub właściwego organu w </w:t>
      </w:r>
      <w:r w:rsidRPr="007610FD">
        <w:rPr>
          <w:color w:val="000000" w:themeColor="text1"/>
        </w:rPr>
        <w:t xml:space="preserve">zakresie </w:t>
      </w:r>
      <w:r w:rsidRPr="007610FD">
        <w:rPr>
          <w:color w:val="000000" w:themeColor="text1"/>
          <w:spacing w:val="2"/>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sidRPr="007610FD">
        <w:rPr>
          <w:color w:val="000000" w:themeColor="text1"/>
        </w:rPr>
        <w:t>np. poprzez uzupełnienie szczegółów dokumentacji projektowej, wyjaśnienia wykonawcy robót budowlanych wątpliwości powstałych w toku realizacji robót – z potwierdzeniem obecności w dzienniku budowy.</w:t>
      </w:r>
    </w:p>
    <w:p w14:paraId="3070A365" w14:textId="61BADF4B" w:rsidR="00F44F0D" w:rsidRPr="007610FD" w:rsidRDefault="00F44F0D" w:rsidP="002906DD">
      <w:pPr>
        <w:widowControl/>
        <w:numPr>
          <w:ilvl w:val="0"/>
          <w:numId w:val="31"/>
        </w:numPr>
        <w:jc w:val="both"/>
        <w:rPr>
          <w:rFonts w:ascii="Calibri" w:eastAsia="Times New Roman" w:hAnsi="Calibri" w:cs="Times New Roman"/>
          <w:lang w:eastAsia="pl-PL"/>
        </w:rPr>
      </w:pPr>
      <w:r w:rsidRPr="007610FD">
        <w:rPr>
          <w:rFonts w:ascii="Calibri" w:eastAsia="Times New Roman" w:hAnsi="Calibri" w:cs="Times New Roman"/>
          <w:lang w:eastAsia="pl-PL"/>
        </w:rPr>
        <w:t>Wykonawca oświadcza, że w skład zespołu projektowego wchodzić będzie następująca osoba wskazana</w:t>
      </w:r>
      <w:r w:rsidRPr="007610FD">
        <w:rPr>
          <w:rFonts w:ascii="Calibri" w:eastAsia="Times New Roman" w:hAnsi="Calibri" w:cs="Times New Roman"/>
          <w:lang w:eastAsia="pl-PL"/>
        </w:rPr>
        <w:br/>
        <w:t>w ofercie:</w:t>
      </w:r>
    </w:p>
    <w:p w14:paraId="6C39340D" w14:textId="77777777" w:rsidR="00F44F0D" w:rsidRPr="007610FD" w:rsidRDefault="00F44F0D" w:rsidP="002906DD">
      <w:pPr>
        <w:pStyle w:val="Akapitzlist"/>
        <w:widowControl/>
        <w:numPr>
          <w:ilvl w:val="0"/>
          <w:numId w:val="29"/>
        </w:numPr>
        <w:ind w:left="1134"/>
        <w:rPr>
          <w:rFonts w:ascii="Calibri" w:eastAsia="Times New Roman" w:hAnsi="Calibri" w:cs="Times New Roman"/>
          <w:lang w:eastAsia="pl-PL"/>
        </w:rPr>
      </w:pPr>
      <w:r w:rsidRPr="007610FD">
        <w:rPr>
          <w:rFonts w:ascii="Calibri" w:eastAsia="Times New Roman" w:hAnsi="Calibri" w:cs="Times New Roman"/>
          <w:lang w:eastAsia="pl-PL"/>
        </w:rPr>
        <w:t>projektant w specjalności konstrukcyjno-budowlanej: ………………………………………………………………</w:t>
      </w:r>
    </w:p>
    <w:p w14:paraId="698ED92C" w14:textId="77777777" w:rsidR="00F44F0D" w:rsidRPr="007610FD" w:rsidRDefault="00F44F0D" w:rsidP="002906DD">
      <w:pPr>
        <w:pStyle w:val="Akapitzlist"/>
        <w:widowControl/>
        <w:numPr>
          <w:ilvl w:val="0"/>
          <w:numId w:val="29"/>
        </w:numPr>
        <w:ind w:left="1134"/>
        <w:rPr>
          <w:rFonts w:ascii="Calibri" w:eastAsia="Times New Roman" w:hAnsi="Calibri" w:cs="Times New Roman"/>
          <w:lang w:eastAsia="pl-PL"/>
        </w:rPr>
      </w:pPr>
      <w:r w:rsidRPr="007610FD">
        <w:rPr>
          <w:rFonts w:ascii="Calibri" w:eastAsia="Times New Roman" w:hAnsi="Calibri" w:cs="Times New Roman"/>
          <w:lang w:eastAsia="pl-PL"/>
        </w:rPr>
        <w:t>projektant w specjalności instalacyjnej w zakresie sieci, instalacji i urządzeń cieplnych, wentylacyjnych, gazowych, wodociągowych i kanalizacyjnych: ………………………………………………….</w:t>
      </w:r>
    </w:p>
    <w:p w14:paraId="5FB2E253" w14:textId="4BB68959" w:rsidR="005426A9" w:rsidRPr="00CA4BEC" w:rsidRDefault="00F44F0D" w:rsidP="00CA4BEC">
      <w:pPr>
        <w:pStyle w:val="Akapitzlist"/>
        <w:widowControl/>
        <w:numPr>
          <w:ilvl w:val="0"/>
          <w:numId w:val="29"/>
        </w:numPr>
        <w:ind w:left="1134"/>
        <w:rPr>
          <w:rFonts w:ascii="Calibri" w:eastAsia="Times New Roman" w:hAnsi="Calibri" w:cs="Times New Roman"/>
          <w:lang w:eastAsia="pl-PL"/>
        </w:rPr>
      </w:pPr>
      <w:r w:rsidRPr="007610FD">
        <w:rPr>
          <w:rFonts w:ascii="Calibri" w:eastAsia="Times New Roman" w:hAnsi="Calibri" w:cs="Times New Roman"/>
          <w:lang w:eastAsia="pl-PL"/>
        </w:rPr>
        <w:lastRenderedPageBreak/>
        <w:t>projektant w specjalności instalacyjnej w zakresie sieci, instalacji i urządzeń elektrycznych</w:t>
      </w:r>
      <w:r w:rsidRPr="007610FD">
        <w:rPr>
          <w:rFonts w:ascii="Calibri" w:eastAsia="Times New Roman" w:hAnsi="Calibri" w:cs="Times New Roman"/>
          <w:lang w:eastAsia="pl-PL"/>
        </w:rPr>
        <w:br/>
        <w:t>i elektroenergetycznych: ………………………………………………………</w:t>
      </w:r>
    </w:p>
    <w:p w14:paraId="6CA172C0" w14:textId="77777777" w:rsidR="005426A9" w:rsidRPr="00961519" w:rsidRDefault="005426A9" w:rsidP="002906DD">
      <w:pPr>
        <w:widowControl/>
        <w:numPr>
          <w:ilvl w:val="0"/>
          <w:numId w:val="31"/>
        </w:numPr>
        <w:suppressAutoHyphens w:val="0"/>
        <w:jc w:val="both"/>
        <w:rPr>
          <w:rFonts w:ascii="Calibri" w:eastAsia="Times New Roman" w:hAnsi="Calibri" w:cs="Times New Roman"/>
          <w:lang w:eastAsia="pl-PL"/>
        </w:rPr>
      </w:pPr>
      <w:r w:rsidRPr="00961519">
        <w:rPr>
          <w:rFonts w:ascii="Calibri" w:eastAsia="Times New Roman" w:hAnsi="Calibri" w:cs="Times New Roman"/>
          <w:b/>
          <w:bCs/>
          <w:lang w:eastAsia="pl-PL"/>
        </w:rPr>
        <w:t>Dokumentacja powinna składać się z:</w:t>
      </w:r>
    </w:p>
    <w:p w14:paraId="035978BB" w14:textId="2F36053C" w:rsidR="00961519" w:rsidRPr="00961519" w:rsidRDefault="00961519" w:rsidP="002906DD">
      <w:pPr>
        <w:pStyle w:val="Akapitzlist"/>
        <w:widowControl/>
        <w:numPr>
          <w:ilvl w:val="1"/>
          <w:numId w:val="31"/>
        </w:numPr>
        <w:rPr>
          <w:color w:val="000000" w:themeColor="text1"/>
        </w:rPr>
      </w:pPr>
      <w:r w:rsidRPr="00961519">
        <w:rPr>
          <w:color w:val="000000" w:themeColor="text1"/>
        </w:rPr>
        <w:t>projekt budowlany w branżach wymaganych zakresem projektu:</w:t>
      </w:r>
    </w:p>
    <w:p w14:paraId="1A795F80" w14:textId="77777777" w:rsidR="00961519" w:rsidRPr="00961519" w:rsidRDefault="00961519" w:rsidP="002906DD">
      <w:pPr>
        <w:widowControl/>
        <w:numPr>
          <w:ilvl w:val="0"/>
          <w:numId w:val="32"/>
        </w:numPr>
        <w:ind w:left="1134" w:hanging="357"/>
        <w:jc w:val="both"/>
        <w:rPr>
          <w:color w:val="000000" w:themeColor="text1"/>
        </w:rPr>
      </w:pPr>
      <w:r w:rsidRPr="00961519">
        <w:rPr>
          <w:rFonts w:cstheme="minorHAnsi"/>
          <w:color w:val="000000" w:themeColor="text1"/>
        </w:rPr>
        <w:t>projekt budowlany;</w:t>
      </w:r>
    </w:p>
    <w:p w14:paraId="3D516E00" w14:textId="77777777" w:rsidR="00961519" w:rsidRPr="00961519" w:rsidRDefault="00961519" w:rsidP="002906DD">
      <w:pPr>
        <w:widowControl/>
        <w:numPr>
          <w:ilvl w:val="0"/>
          <w:numId w:val="32"/>
        </w:numPr>
        <w:ind w:left="1134" w:hanging="357"/>
        <w:jc w:val="both"/>
        <w:rPr>
          <w:color w:val="000000" w:themeColor="text1"/>
        </w:rPr>
      </w:pPr>
      <w:r w:rsidRPr="00961519">
        <w:rPr>
          <w:rFonts w:cstheme="minorHAnsi"/>
          <w:color w:val="000000" w:themeColor="text1"/>
        </w:rPr>
        <w:t>projekt techniczny niezbędny do realizacji robót;</w:t>
      </w:r>
    </w:p>
    <w:p w14:paraId="77F5CEEB" w14:textId="77777777" w:rsidR="00961519" w:rsidRPr="00961519" w:rsidRDefault="00961519" w:rsidP="002906DD">
      <w:pPr>
        <w:widowControl/>
        <w:numPr>
          <w:ilvl w:val="0"/>
          <w:numId w:val="32"/>
        </w:numPr>
        <w:ind w:left="1134" w:hanging="357"/>
        <w:jc w:val="both"/>
        <w:rPr>
          <w:color w:val="000000" w:themeColor="text1"/>
        </w:rPr>
      </w:pPr>
      <w:r w:rsidRPr="00961519">
        <w:rPr>
          <w:color w:val="000000" w:themeColor="text1"/>
        </w:rPr>
        <w:t>przedmiary robót dla każdej branży zawartej w dokumentacji;</w:t>
      </w:r>
    </w:p>
    <w:p w14:paraId="2C100662" w14:textId="77777777" w:rsidR="00961519" w:rsidRPr="00961519" w:rsidRDefault="00961519" w:rsidP="002906DD">
      <w:pPr>
        <w:widowControl/>
        <w:numPr>
          <w:ilvl w:val="0"/>
          <w:numId w:val="32"/>
        </w:numPr>
        <w:ind w:left="1134" w:right="281" w:hanging="357"/>
        <w:jc w:val="both"/>
        <w:rPr>
          <w:color w:val="000000" w:themeColor="text1"/>
        </w:rPr>
      </w:pPr>
      <w:r w:rsidRPr="00961519">
        <w:rPr>
          <w:color w:val="000000" w:themeColor="text1"/>
        </w:rPr>
        <w:t>informację dotyczącą bezpieczeństwa i ochrony zdrowia, w przypadkach gdy jej opracowanie jest wymagane na podstawie odrębnych przepisów;</w:t>
      </w:r>
    </w:p>
    <w:p w14:paraId="7DD19E90" w14:textId="77777777" w:rsidR="00961519" w:rsidRPr="00961519" w:rsidRDefault="00961519" w:rsidP="002906DD">
      <w:pPr>
        <w:widowControl/>
        <w:numPr>
          <w:ilvl w:val="0"/>
          <w:numId w:val="32"/>
        </w:numPr>
        <w:ind w:left="1134" w:right="281"/>
        <w:jc w:val="both"/>
        <w:rPr>
          <w:color w:val="000000" w:themeColor="text1"/>
        </w:rPr>
      </w:pPr>
      <w:r w:rsidRPr="00961519">
        <w:rPr>
          <w:color w:val="000000" w:themeColor="text1"/>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6DBCE6A8" w14:textId="77777777" w:rsidR="00961519" w:rsidRPr="00961519" w:rsidRDefault="00961519" w:rsidP="002906DD">
      <w:pPr>
        <w:widowControl/>
        <w:numPr>
          <w:ilvl w:val="0"/>
          <w:numId w:val="32"/>
        </w:numPr>
        <w:ind w:left="1134" w:hanging="357"/>
        <w:jc w:val="both"/>
        <w:rPr>
          <w:color w:val="000000" w:themeColor="text1"/>
        </w:rPr>
      </w:pPr>
      <w:r w:rsidRPr="00961519">
        <w:rPr>
          <w:color w:val="000000" w:themeColor="text1"/>
        </w:rPr>
        <w:t>specyfikację techniczną wykonania i odbioru robót budowlanych dla każdej branży;</w:t>
      </w:r>
    </w:p>
    <w:p w14:paraId="02E9AE0D" w14:textId="77777777" w:rsidR="00961519" w:rsidRPr="00961519" w:rsidRDefault="00961519" w:rsidP="002906DD">
      <w:pPr>
        <w:widowControl/>
        <w:numPr>
          <w:ilvl w:val="0"/>
          <w:numId w:val="32"/>
        </w:numPr>
        <w:ind w:left="1134" w:right="281" w:hanging="357"/>
        <w:jc w:val="both"/>
        <w:rPr>
          <w:color w:val="000000" w:themeColor="text1"/>
        </w:rPr>
      </w:pPr>
      <w:r w:rsidRPr="00961519">
        <w:rPr>
          <w:color w:val="000000" w:themeColor="text1"/>
        </w:rPr>
        <w:t>wszystkie niezbędne uzgodnienia, opracowania i decyzje w tym pozwolenie na budowę.</w:t>
      </w:r>
    </w:p>
    <w:p w14:paraId="59C6D54E" w14:textId="3C48965F" w:rsidR="00961519" w:rsidRPr="00961519" w:rsidRDefault="00961519" w:rsidP="002906DD">
      <w:pPr>
        <w:pStyle w:val="Akapitzlist"/>
        <w:widowControl/>
        <w:numPr>
          <w:ilvl w:val="1"/>
          <w:numId w:val="31"/>
        </w:numPr>
        <w:ind w:right="281"/>
        <w:rPr>
          <w:color w:val="000000" w:themeColor="text1"/>
        </w:rPr>
      </w:pPr>
      <w:r w:rsidRPr="00961519">
        <w:rPr>
          <w:color w:val="000000" w:themeColor="text1"/>
        </w:rPr>
        <w:t>Dokumentację projektowo – kosztorysową należy wykonać w wersji papierowej w następującej liczbie egzemplarzy</w:t>
      </w:r>
      <w:r w:rsidRPr="00961519">
        <w:rPr>
          <w:b/>
          <w:color w:val="000000" w:themeColor="text1"/>
        </w:rPr>
        <w:t>:</w:t>
      </w:r>
    </w:p>
    <w:p w14:paraId="3BF1EE1A" w14:textId="77777777" w:rsidR="00961519" w:rsidRPr="00961519" w:rsidRDefault="00961519" w:rsidP="002906DD">
      <w:pPr>
        <w:numPr>
          <w:ilvl w:val="0"/>
          <w:numId w:val="33"/>
        </w:numPr>
        <w:ind w:left="1134"/>
        <w:jc w:val="both"/>
        <w:rPr>
          <w:rFonts w:ascii="Calibri" w:eastAsia="Calibri" w:hAnsi="Calibri"/>
          <w:color w:val="000000" w:themeColor="text1"/>
        </w:rPr>
      </w:pPr>
      <w:r w:rsidRPr="00961519">
        <w:rPr>
          <w:rFonts w:ascii="Calibri" w:eastAsia="Calibri" w:hAnsi="Calibri"/>
          <w:color w:val="000000" w:themeColor="text1"/>
        </w:rPr>
        <w:t xml:space="preserve">Projekt budowlany (Projekt Zagospodarowania działki, projekt architektoniczno-budowlany)                 – 5 egzemplarzy (w tym 3 egz. dla zamawiającego: 1 zatwierdzony i 2 niezatwierdzone); </w:t>
      </w:r>
    </w:p>
    <w:p w14:paraId="4B4820FA" w14:textId="77777777" w:rsidR="00961519" w:rsidRPr="00961519" w:rsidRDefault="00961519" w:rsidP="002906DD">
      <w:pPr>
        <w:widowControl/>
        <w:numPr>
          <w:ilvl w:val="0"/>
          <w:numId w:val="33"/>
        </w:numPr>
        <w:ind w:left="1134"/>
        <w:jc w:val="both"/>
        <w:rPr>
          <w:color w:val="000000" w:themeColor="text1"/>
        </w:rPr>
      </w:pPr>
      <w:r w:rsidRPr="00961519">
        <w:rPr>
          <w:color w:val="000000" w:themeColor="text1"/>
        </w:rPr>
        <w:t>Projekt techniczny – 3 egz.</w:t>
      </w:r>
      <w:r w:rsidRPr="00961519">
        <w:rPr>
          <w:i/>
          <w:color w:val="000000" w:themeColor="text1"/>
        </w:rPr>
        <w:t>;</w:t>
      </w:r>
    </w:p>
    <w:p w14:paraId="2926063E" w14:textId="77777777" w:rsidR="00961519" w:rsidRPr="00961519" w:rsidRDefault="00961519" w:rsidP="002906DD">
      <w:pPr>
        <w:widowControl/>
        <w:numPr>
          <w:ilvl w:val="0"/>
          <w:numId w:val="33"/>
        </w:numPr>
        <w:ind w:left="1134"/>
        <w:jc w:val="both"/>
        <w:rPr>
          <w:color w:val="000000" w:themeColor="text1"/>
        </w:rPr>
      </w:pPr>
      <w:r w:rsidRPr="00961519">
        <w:rPr>
          <w:color w:val="000000" w:themeColor="text1"/>
        </w:rPr>
        <w:t>Przedmiar robót – 2 egz.;</w:t>
      </w:r>
    </w:p>
    <w:p w14:paraId="32CA2FD2" w14:textId="45D298B1" w:rsidR="00961519" w:rsidRPr="00961519" w:rsidRDefault="00961519" w:rsidP="002906DD">
      <w:pPr>
        <w:widowControl/>
        <w:numPr>
          <w:ilvl w:val="0"/>
          <w:numId w:val="33"/>
        </w:numPr>
        <w:ind w:left="1134"/>
        <w:jc w:val="both"/>
        <w:rPr>
          <w:color w:val="000000" w:themeColor="text1"/>
        </w:rPr>
      </w:pPr>
      <w:r w:rsidRPr="00961519">
        <w:rPr>
          <w:color w:val="000000" w:themeColor="text1"/>
        </w:rPr>
        <w:t>Kosztorys inwestorski – 2 egz.;</w:t>
      </w:r>
    </w:p>
    <w:p w14:paraId="11996714" w14:textId="77777777" w:rsidR="00961519" w:rsidRPr="00961519" w:rsidRDefault="00961519" w:rsidP="002906DD">
      <w:pPr>
        <w:widowControl/>
        <w:numPr>
          <w:ilvl w:val="0"/>
          <w:numId w:val="33"/>
        </w:numPr>
        <w:ind w:left="1134"/>
        <w:jc w:val="both"/>
        <w:rPr>
          <w:color w:val="000000" w:themeColor="text1"/>
        </w:rPr>
      </w:pPr>
      <w:r w:rsidRPr="00961519">
        <w:rPr>
          <w:color w:val="000000" w:themeColor="text1"/>
        </w:rPr>
        <w:t>Specyfikacja techniczna wykonania i odbioru robót – 3 egz.;</w:t>
      </w:r>
    </w:p>
    <w:p w14:paraId="4514314C" w14:textId="02130FA2" w:rsidR="00961519" w:rsidRPr="00961519" w:rsidRDefault="00961519" w:rsidP="00961519">
      <w:pPr>
        <w:ind w:left="851" w:right="281"/>
        <w:jc w:val="both"/>
        <w:rPr>
          <w:b/>
          <w:color w:val="000000" w:themeColor="text1"/>
        </w:rPr>
      </w:pPr>
      <w:r w:rsidRPr="00961519">
        <w:rPr>
          <w:color w:val="000000" w:themeColor="text1"/>
        </w:rPr>
        <w:t>oraz w wersji elektronicznej na płycie CD/DVD w 2 egz. w formatach: dla plików tekstowych *.doc oraz dla plików nieedytowalnych w formacie *.pdf niezbędnych do zamieszczenia opracowania</w:t>
      </w:r>
      <w:r>
        <w:rPr>
          <w:color w:val="000000" w:themeColor="text1"/>
        </w:rPr>
        <w:br/>
      </w:r>
      <w:r w:rsidRPr="00961519">
        <w:rPr>
          <w:color w:val="000000" w:themeColor="text1"/>
        </w:rPr>
        <w:t>na stronie internetowej, a także w formacie grafiki wekt</w:t>
      </w:r>
      <w:r w:rsidR="00940B4B">
        <w:rPr>
          <w:color w:val="000000" w:themeColor="text1"/>
        </w:rPr>
        <w:t>orowej *.dwg lub pokrewnym oraz</w:t>
      </w:r>
      <w:r w:rsidR="00940B4B">
        <w:rPr>
          <w:color w:val="000000" w:themeColor="text1"/>
        </w:rPr>
        <w:br/>
      </w:r>
      <w:r w:rsidRPr="00961519">
        <w:rPr>
          <w:color w:val="000000" w:themeColor="text1"/>
        </w:rPr>
        <w:t>w formacie plików kosztorysowych *</w:t>
      </w:r>
      <w:proofErr w:type="spellStart"/>
      <w:r w:rsidRPr="00961519">
        <w:rPr>
          <w:color w:val="000000" w:themeColor="text1"/>
        </w:rPr>
        <w:t>zuz</w:t>
      </w:r>
      <w:proofErr w:type="spellEnd"/>
      <w:r w:rsidRPr="00961519">
        <w:rPr>
          <w:color w:val="000000" w:themeColor="text1"/>
        </w:rPr>
        <w:t xml:space="preserve"> lub pokrewnym oraz wersji eksportowanej do formatu *xls lub pokrewnym. </w:t>
      </w:r>
      <w:r w:rsidRPr="00961519">
        <w:rPr>
          <w:b/>
          <w:color w:val="000000" w:themeColor="text1"/>
        </w:rPr>
        <w:t>Dodatkowo Wykonawca przedłoży dokumentację w wersji elektronicznej (projekt budowlany, projekt techniczny, STWiOR itp.) z zanimizowanymi danymi osobowymi.</w:t>
      </w:r>
    </w:p>
    <w:p w14:paraId="54082A4F" w14:textId="4E5DFE6B" w:rsidR="005426A9" w:rsidRPr="00940B4B" w:rsidRDefault="00961519" w:rsidP="002906DD">
      <w:pPr>
        <w:pStyle w:val="Akapitzlist"/>
        <w:widowControl/>
        <w:numPr>
          <w:ilvl w:val="1"/>
          <w:numId w:val="31"/>
        </w:numPr>
        <w:suppressAutoHyphens w:val="0"/>
        <w:autoSpaceDE w:val="0"/>
        <w:autoSpaceDN w:val="0"/>
        <w:adjustRightInd w:val="0"/>
        <w:rPr>
          <w:rFonts w:ascii="Calibri" w:eastAsia="TimesNewRomanPSMT" w:hAnsi="Calibri" w:cs="Times New Roman"/>
          <w:lang w:eastAsia="pl-PL"/>
        </w:rPr>
      </w:pPr>
      <w:r w:rsidRPr="00961519">
        <w:rPr>
          <w:color w:val="000000" w:themeColor="text1"/>
        </w:rPr>
        <w:t>Kosztorys inwestorski i przedmiar robót jako podstawę wyceny w każdej pozycji powinien posiadać wskazanie odpowiedniej pozycji specyfikacji technicznej wykonania i odbioru robót.</w:t>
      </w:r>
    </w:p>
    <w:p w14:paraId="304B732C" w14:textId="77777777" w:rsidR="00940B4B" w:rsidRPr="00961519" w:rsidRDefault="00940B4B" w:rsidP="00940B4B">
      <w:pPr>
        <w:pStyle w:val="Akapitzlist"/>
        <w:widowControl/>
        <w:suppressAutoHyphens w:val="0"/>
        <w:autoSpaceDE w:val="0"/>
        <w:autoSpaceDN w:val="0"/>
        <w:adjustRightInd w:val="0"/>
        <w:ind w:left="791" w:firstLine="0"/>
        <w:rPr>
          <w:rFonts w:ascii="Calibri" w:eastAsia="TimesNewRomanPSMT" w:hAnsi="Calibri" w:cs="Times New Roman"/>
          <w:lang w:eastAsia="pl-PL"/>
        </w:rPr>
      </w:pPr>
    </w:p>
    <w:p w14:paraId="584C03D8" w14:textId="77777777" w:rsidR="005426A9" w:rsidRPr="00961519" w:rsidRDefault="005426A9" w:rsidP="002906DD">
      <w:pPr>
        <w:widowControl/>
        <w:numPr>
          <w:ilvl w:val="0"/>
          <w:numId w:val="31"/>
        </w:numPr>
        <w:suppressAutoHyphens w:val="0"/>
        <w:jc w:val="both"/>
        <w:rPr>
          <w:rFonts w:ascii="Calibri" w:eastAsia="Times New Roman" w:hAnsi="Calibri" w:cs="Times New Roman"/>
          <w:b/>
          <w:lang w:eastAsia="pl-PL"/>
        </w:rPr>
      </w:pPr>
      <w:r w:rsidRPr="00961519">
        <w:rPr>
          <w:rFonts w:ascii="Calibri" w:eastAsia="Times New Roman" w:hAnsi="Calibri" w:cs="Times New Roman"/>
          <w:b/>
          <w:lang w:eastAsia="pl-PL"/>
        </w:rPr>
        <w:t>Ponadto zamówienie obejmuje:</w:t>
      </w:r>
    </w:p>
    <w:p w14:paraId="773C6BED" w14:textId="598E371A" w:rsidR="005426A9" w:rsidRPr="00961519" w:rsidRDefault="005426A9" w:rsidP="002906DD">
      <w:pPr>
        <w:widowControl/>
        <w:numPr>
          <w:ilvl w:val="1"/>
          <w:numId w:val="31"/>
        </w:numPr>
        <w:suppressAutoHyphens w:val="0"/>
        <w:jc w:val="both"/>
        <w:rPr>
          <w:rFonts w:ascii="Calibri" w:eastAsia="Times New Roman" w:hAnsi="Calibri" w:cs="Times New Roman"/>
          <w:lang w:eastAsia="pl-PL"/>
        </w:rPr>
      </w:pPr>
      <w:r w:rsidRPr="00961519">
        <w:rPr>
          <w:rFonts w:ascii="Calibri" w:eastAsia="Times New Roman" w:hAnsi="Calibri" w:cs="Times New Roman"/>
          <w:lang w:eastAsia="pl-PL"/>
        </w:rPr>
        <w:t>uzyskanie od właściwych instytucji technicznych warunków i uzgodnień w zakresie niezbędnym</w:t>
      </w:r>
      <w:r w:rsidR="00940B4B">
        <w:rPr>
          <w:rFonts w:ascii="Calibri" w:eastAsia="Times New Roman" w:hAnsi="Calibri" w:cs="Times New Roman"/>
          <w:lang w:eastAsia="pl-PL"/>
        </w:rPr>
        <w:br/>
      </w:r>
      <w:r w:rsidRPr="00961519">
        <w:rPr>
          <w:rFonts w:ascii="Calibri" w:eastAsia="Times New Roman" w:hAnsi="Calibri" w:cs="Times New Roman"/>
          <w:lang w:eastAsia="pl-PL"/>
        </w:rPr>
        <w:t xml:space="preserve"> do opracowania projektu;</w:t>
      </w:r>
    </w:p>
    <w:p w14:paraId="640569F7" w14:textId="77777777" w:rsidR="005426A9" w:rsidRPr="00961519" w:rsidRDefault="005426A9" w:rsidP="002906DD">
      <w:pPr>
        <w:widowControl/>
        <w:numPr>
          <w:ilvl w:val="1"/>
          <w:numId w:val="31"/>
        </w:numPr>
        <w:suppressAutoHyphens w:val="0"/>
        <w:ind w:hanging="507"/>
        <w:jc w:val="both"/>
        <w:rPr>
          <w:rFonts w:ascii="Calibri" w:eastAsia="Times New Roman" w:hAnsi="Calibri" w:cs="Times New Roman"/>
          <w:strike/>
          <w:color w:val="FF0000"/>
          <w:lang w:eastAsia="pl-PL"/>
        </w:rPr>
      </w:pPr>
      <w:r w:rsidRPr="00961519">
        <w:rPr>
          <w:rFonts w:ascii="Calibri" w:eastAsia="Times New Roman" w:hAnsi="Calibri" w:cs="Times New Roman"/>
          <w:lang w:eastAsia="pl-PL"/>
        </w:rPr>
        <w:t>uzyskanie kompletnych danych wyjściowych i uzgodnień do opracowania dokumentacji projektowej</w:t>
      </w:r>
      <w:r w:rsidRPr="00961519">
        <w:rPr>
          <w:rFonts w:ascii="Calibri" w:eastAsia="Times New Roman" w:hAnsi="Calibri" w:cs="Times New Roman"/>
          <w:lang w:eastAsia="pl-PL"/>
        </w:rPr>
        <w:br/>
        <w:t>i kosztorysowej;</w:t>
      </w:r>
    </w:p>
    <w:p w14:paraId="3EBF2723" w14:textId="5BDDC7C7" w:rsidR="005426A9" w:rsidRPr="00961519" w:rsidRDefault="005426A9" w:rsidP="002906DD">
      <w:pPr>
        <w:widowControl/>
        <w:numPr>
          <w:ilvl w:val="1"/>
          <w:numId w:val="31"/>
        </w:numPr>
        <w:suppressAutoHyphens w:val="0"/>
        <w:ind w:hanging="507"/>
        <w:jc w:val="both"/>
        <w:rPr>
          <w:rFonts w:ascii="Calibri" w:eastAsia="Times New Roman" w:hAnsi="Calibri" w:cs="Times New Roman"/>
          <w:lang w:eastAsia="pl-PL"/>
        </w:rPr>
      </w:pPr>
      <w:r w:rsidRPr="00961519">
        <w:rPr>
          <w:rFonts w:ascii="Calibri" w:eastAsia="Times New Roman" w:hAnsi="Calibri" w:cs="Times New Roman"/>
          <w:lang w:eastAsia="pl-PL"/>
        </w:rPr>
        <w:t>opracowanie dokumentacji projektowej i kosztorysowej przy zastosowaniu najkorzystniejszych</w:t>
      </w:r>
      <w:r w:rsidR="00940B4B">
        <w:rPr>
          <w:rFonts w:ascii="Calibri" w:eastAsia="Times New Roman" w:hAnsi="Calibri" w:cs="Times New Roman"/>
          <w:lang w:eastAsia="pl-PL"/>
        </w:rPr>
        <w:br/>
      </w:r>
      <w:r w:rsidRPr="00961519">
        <w:rPr>
          <w:rFonts w:ascii="Calibri" w:eastAsia="Times New Roman" w:hAnsi="Calibri" w:cs="Times New Roman"/>
          <w:lang w:eastAsia="pl-PL"/>
        </w:rPr>
        <w:t>rozwiązań</w:t>
      </w:r>
      <w:r w:rsidR="00940B4B">
        <w:rPr>
          <w:rFonts w:ascii="Calibri" w:eastAsia="Times New Roman" w:hAnsi="Calibri" w:cs="Times New Roman"/>
          <w:lang w:eastAsia="pl-PL"/>
        </w:rPr>
        <w:t xml:space="preserve"> </w:t>
      </w:r>
      <w:r w:rsidRPr="00961519">
        <w:rPr>
          <w:rFonts w:ascii="Calibri" w:eastAsia="Times New Roman" w:hAnsi="Calibri" w:cs="Times New Roman"/>
          <w:lang w:eastAsia="pl-PL"/>
        </w:rPr>
        <w:t>technicznych i ekonomicznych;</w:t>
      </w:r>
    </w:p>
    <w:p w14:paraId="464D2D9A" w14:textId="77777777" w:rsidR="005426A9" w:rsidRPr="00961519" w:rsidRDefault="005426A9" w:rsidP="002906DD">
      <w:pPr>
        <w:widowControl/>
        <w:numPr>
          <w:ilvl w:val="1"/>
          <w:numId w:val="31"/>
        </w:numPr>
        <w:suppressAutoHyphens w:val="0"/>
        <w:ind w:hanging="507"/>
        <w:jc w:val="both"/>
        <w:rPr>
          <w:rFonts w:ascii="Calibri" w:eastAsia="Times New Roman" w:hAnsi="Calibri" w:cs="Times New Roman"/>
          <w:lang w:eastAsia="pl-PL"/>
        </w:rPr>
      </w:pPr>
      <w:r w:rsidRPr="00961519">
        <w:rPr>
          <w:rFonts w:ascii="Calibri" w:eastAsia="Times New Roman" w:hAnsi="Calibri" w:cs="Times New Roman"/>
          <w:lang w:eastAsia="pl-PL"/>
        </w:rPr>
        <w:t xml:space="preserve">dokumentacja projektowa nie może wskazywać nazw własnych konkretnych technologii, patentów, produktów, etc. </w:t>
      </w:r>
    </w:p>
    <w:p w14:paraId="19DB3627" w14:textId="0EAEA7C1" w:rsidR="005426A9" w:rsidRPr="00961519" w:rsidRDefault="005426A9" w:rsidP="002906DD">
      <w:pPr>
        <w:widowControl/>
        <w:numPr>
          <w:ilvl w:val="1"/>
          <w:numId w:val="31"/>
        </w:numPr>
        <w:suppressAutoHyphens w:val="0"/>
        <w:jc w:val="both"/>
        <w:rPr>
          <w:rFonts w:ascii="Calibri" w:eastAsia="Times New Roman" w:hAnsi="Calibri" w:cs="Times New Roman"/>
          <w:b/>
          <w:lang w:eastAsia="pl-PL"/>
        </w:rPr>
      </w:pPr>
      <w:r w:rsidRPr="00961519">
        <w:rPr>
          <w:rFonts w:ascii="Calibri" w:eastAsia="Times New Roman" w:hAnsi="Calibri" w:cs="Times New Roman"/>
          <w:lang w:eastAsia="pl-PL"/>
        </w:rPr>
        <w:t xml:space="preserve">uzyskanie wszelkich uzgodnień, zezwoleń zgód niezbędnych </w:t>
      </w:r>
      <w:r w:rsidR="009A26BE">
        <w:rPr>
          <w:rFonts w:ascii="Calibri" w:eastAsia="Times New Roman" w:hAnsi="Calibri" w:cs="Times New Roman"/>
          <w:lang w:eastAsia="pl-PL"/>
        </w:rPr>
        <w:t>do uzyskania decyzji pozwolenie</w:t>
      </w:r>
      <w:r w:rsidR="009A26BE">
        <w:rPr>
          <w:rFonts w:ascii="Calibri" w:eastAsia="Times New Roman" w:hAnsi="Calibri" w:cs="Times New Roman"/>
          <w:lang w:eastAsia="pl-PL"/>
        </w:rPr>
        <w:br/>
      </w:r>
      <w:r w:rsidRPr="00961519">
        <w:rPr>
          <w:rFonts w:ascii="Calibri" w:eastAsia="Times New Roman" w:hAnsi="Calibri" w:cs="Times New Roman"/>
          <w:lang w:eastAsia="pl-PL"/>
        </w:rPr>
        <w:t xml:space="preserve">na budowę </w:t>
      </w:r>
      <w:r w:rsidR="00940B4B">
        <w:rPr>
          <w:rFonts w:ascii="Calibri" w:eastAsia="Times New Roman" w:hAnsi="Calibri" w:cs="Times New Roman"/>
          <w:lang w:eastAsia="pl-PL"/>
        </w:rPr>
        <w:t>,</w:t>
      </w:r>
      <w:r w:rsidRPr="00961519">
        <w:rPr>
          <w:rFonts w:ascii="Calibri" w:eastAsia="Times New Roman" w:hAnsi="Calibri" w:cs="Times New Roman"/>
          <w:lang w:eastAsia="pl-PL"/>
        </w:rPr>
        <w:t xml:space="preserve"> w tym również uzyskanie wszelkich uzgodnień i ewentualnych odstępstw od aktualnie</w:t>
      </w:r>
      <w:r w:rsidR="00940B4B">
        <w:rPr>
          <w:rFonts w:ascii="Calibri" w:eastAsia="Times New Roman" w:hAnsi="Calibri" w:cs="Times New Roman"/>
          <w:lang w:eastAsia="pl-PL"/>
        </w:rPr>
        <w:br/>
      </w:r>
      <w:r w:rsidRPr="00961519">
        <w:rPr>
          <w:rFonts w:ascii="Calibri" w:eastAsia="Times New Roman" w:hAnsi="Calibri" w:cs="Times New Roman"/>
          <w:lang w:eastAsia="pl-PL"/>
        </w:rPr>
        <w:t>obowiązujących przepisów prawa:</w:t>
      </w:r>
    </w:p>
    <w:p w14:paraId="09B93B68" w14:textId="7A2C1903" w:rsidR="005426A9" w:rsidRPr="00961519" w:rsidRDefault="005426A9" w:rsidP="002906DD">
      <w:pPr>
        <w:widowControl/>
        <w:numPr>
          <w:ilvl w:val="2"/>
          <w:numId w:val="31"/>
        </w:numPr>
        <w:suppressAutoHyphens w:val="0"/>
        <w:ind w:left="1560" w:hanging="709"/>
        <w:jc w:val="both"/>
        <w:rPr>
          <w:rFonts w:ascii="Calibri" w:eastAsia="Times New Roman" w:hAnsi="Calibri" w:cs="Times New Roman"/>
          <w:lang w:eastAsia="pl-PL"/>
        </w:rPr>
      </w:pPr>
      <w:r w:rsidRPr="00961519">
        <w:rPr>
          <w:rFonts w:ascii="Calibri" w:eastAsia="Times New Roman" w:hAnsi="Calibri" w:cs="Times New Roman"/>
          <w:lang w:eastAsia="pl-PL"/>
        </w:rPr>
        <w:t>Wszelkie koszty opracowania ponosi Wykonawca (</w:t>
      </w:r>
      <w:r w:rsidR="009A26BE">
        <w:rPr>
          <w:rFonts w:ascii="Calibri" w:eastAsia="Times New Roman" w:hAnsi="Calibri" w:cs="Times New Roman"/>
          <w:lang w:eastAsia="pl-PL"/>
        </w:rPr>
        <w:t>np. opłaty skarbowe do wniosków</w:t>
      </w:r>
      <w:r w:rsidR="009A26BE">
        <w:rPr>
          <w:rFonts w:ascii="Calibri" w:eastAsia="Times New Roman" w:hAnsi="Calibri" w:cs="Times New Roman"/>
          <w:lang w:eastAsia="pl-PL"/>
        </w:rPr>
        <w:br/>
      </w:r>
      <w:r w:rsidRPr="00961519">
        <w:rPr>
          <w:rFonts w:ascii="Calibri" w:eastAsia="Times New Roman" w:hAnsi="Calibri" w:cs="Times New Roman"/>
          <w:lang w:eastAsia="pl-PL"/>
        </w:rPr>
        <w:t>o wydanie decyzji, pozwoleń, za pełnomocnictwa, wypisy, wyrysy, mapy do celów projektowych) itp.;</w:t>
      </w:r>
    </w:p>
    <w:p w14:paraId="2228B1F7" w14:textId="55ABC3A2" w:rsidR="005426A9" w:rsidRPr="009A26BE" w:rsidRDefault="005426A9" w:rsidP="002906DD">
      <w:pPr>
        <w:widowControl/>
        <w:numPr>
          <w:ilvl w:val="2"/>
          <w:numId w:val="31"/>
        </w:numPr>
        <w:suppressAutoHyphens w:val="0"/>
        <w:ind w:left="1560" w:hanging="709"/>
        <w:jc w:val="both"/>
        <w:rPr>
          <w:rFonts w:ascii="Calibri" w:eastAsia="Times New Roman" w:hAnsi="Calibri" w:cs="Times New Roman"/>
          <w:lang w:eastAsia="pl-PL"/>
        </w:rPr>
      </w:pPr>
      <w:r w:rsidRPr="009A26BE">
        <w:rPr>
          <w:rFonts w:ascii="Calibri" w:eastAsia="Times New Roman" w:hAnsi="Calibri" w:cs="Times New Roman"/>
          <w:lang w:eastAsia="pl-PL"/>
        </w:rPr>
        <w:t>Wykonawca zobowiązany jest oddelegować proj</w:t>
      </w:r>
      <w:r w:rsidR="009A26BE" w:rsidRPr="009A26BE">
        <w:rPr>
          <w:rFonts w:ascii="Calibri" w:eastAsia="Times New Roman" w:hAnsi="Calibri" w:cs="Times New Roman"/>
          <w:lang w:eastAsia="pl-PL"/>
        </w:rPr>
        <w:t>ektantów, którzy będą wykonywać</w:t>
      </w:r>
      <w:r w:rsidR="009A26BE" w:rsidRPr="009A26BE">
        <w:rPr>
          <w:rFonts w:ascii="Calibri" w:eastAsia="Times New Roman" w:hAnsi="Calibri" w:cs="Times New Roman"/>
          <w:lang w:eastAsia="pl-PL"/>
        </w:rPr>
        <w:br/>
      </w:r>
      <w:r w:rsidR="00BF6902">
        <w:rPr>
          <w:rFonts w:ascii="Calibri" w:eastAsia="Times New Roman" w:hAnsi="Calibri" w:cs="Times New Roman"/>
          <w:lang w:eastAsia="pl-PL"/>
        </w:rPr>
        <w:t>niniejsze zamówienie na spotkania</w:t>
      </w:r>
      <w:r w:rsidRPr="009A26BE">
        <w:rPr>
          <w:rFonts w:ascii="Calibri" w:eastAsia="Times New Roman" w:hAnsi="Calibri" w:cs="Times New Roman"/>
          <w:lang w:eastAsia="pl-PL"/>
        </w:rPr>
        <w:t xml:space="preserve"> robocze zorganiz</w:t>
      </w:r>
      <w:r w:rsidR="00BF6902">
        <w:rPr>
          <w:rFonts w:ascii="Calibri" w:eastAsia="Times New Roman" w:hAnsi="Calibri" w:cs="Times New Roman"/>
          <w:lang w:eastAsia="pl-PL"/>
        </w:rPr>
        <w:t>owane w siedzibie Zamawiającego</w:t>
      </w:r>
      <w:r w:rsidR="00BF6902">
        <w:rPr>
          <w:rFonts w:ascii="Calibri" w:eastAsia="Times New Roman" w:hAnsi="Calibri" w:cs="Times New Roman"/>
          <w:lang w:eastAsia="pl-PL"/>
        </w:rPr>
        <w:br/>
      </w:r>
      <w:r w:rsidRPr="009A26BE">
        <w:rPr>
          <w:rFonts w:ascii="Calibri" w:eastAsia="Times New Roman" w:hAnsi="Calibri" w:cs="Times New Roman"/>
          <w:lang w:eastAsia="pl-PL"/>
        </w:rPr>
        <w:t>(Al. Wojska Polskiego 25A, 59 – 600 Lwówek Śląski)</w:t>
      </w:r>
      <w:r w:rsidR="00BF6902">
        <w:rPr>
          <w:rFonts w:ascii="Calibri" w:eastAsia="Times New Roman" w:hAnsi="Calibri" w:cs="Times New Roman"/>
          <w:lang w:eastAsia="pl-PL"/>
        </w:rPr>
        <w:t xml:space="preserve"> na każde wezwanie Zamawiającego.</w:t>
      </w:r>
      <w:r w:rsidR="00BF6902">
        <w:rPr>
          <w:rFonts w:ascii="Calibri" w:eastAsia="Times New Roman" w:hAnsi="Calibri" w:cs="Times New Roman"/>
          <w:lang w:eastAsia="pl-PL"/>
        </w:rPr>
        <w:br/>
        <w:t xml:space="preserve">Wykonawca pokrywa koszt dojazdu </w:t>
      </w:r>
      <w:r w:rsidRPr="009A26BE">
        <w:rPr>
          <w:rFonts w:ascii="Calibri" w:eastAsia="Times New Roman" w:hAnsi="Calibri" w:cs="Times New Roman"/>
          <w:lang w:eastAsia="pl-PL"/>
        </w:rPr>
        <w:t>oddelegowanych projektantów.</w:t>
      </w:r>
    </w:p>
    <w:p w14:paraId="0E401884" w14:textId="77777777" w:rsidR="005426A9" w:rsidRPr="009A26BE" w:rsidRDefault="005426A9" w:rsidP="002906DD">
      <w:pPr>
        <w:widowControl/>
        <w:numPr>
          <w:ilvl w:val="1"/>
          <w:numId w:val="31"/>
        </w:numPr>
        <w:suppressAutoHyphens w:val="0"/>
        <w:jc w:val="both"/>
        <w:rPr>
          <w:rFonts w:ascii="Calibri" w:eastAsia="Times New Roman" w:hAnsi="Calibri" w:cs="Times New Roman"/>
          <w:lang w:eastAsia="pl-PL"/>
        </w:rPr>
      </w:pPr>
      <w:r w:rsidRPr="009A26BE">
        <w:rPr>
          <w:rFonts w:ascii="Calibri" w:eastAsia="Times New Roman" w:hAnsi="Calibri" w:cs="Times New Roman"/>
          <w:lang w:eastAsia="pl-PL"/>
        </w:rPr>
        <w:lastRenderedPageBreak/>
        <w:t>opracowanie specyfikacji technicznych wykonania i odbioru robót dla zakresu prac wynikających</w:t>
      </w:r>
      <w:r w:rsidRPr="009A26BE">
        <w:rPr>
          <w:rFonts w:ascii="Calibri" w:eastAsia="Times New Roman" w:hAnsi="Calibri" w:cs="Times New Roman"/>
          <w:lang w:eastAsia="pl-PL"/>
        </w:rPr>
        <w:br/>
        <w:t>z dokumentacji projektowej;</w:t>
      </w:r>
    </w:p>
    <w:p w14:paraId="4BF933E1" w14:textId="77777777" w:rsidR="005426A9" w:rsidRPr="009A26BE" w:rsidRDefault="005426A9" w:rsidP="002906DD">
      <w:pPr>
        <w:widowControl/>
        <w:numPr>
          <w:ilvl w:val="1"/>
          <w:numId w:val="31"/>
        </w:numPr>
        <w:suppressAutoHyphens w:val="0"/>
        <w:jc w:val="both"/>
        <w:rPr>
          <w:rFonts w:ascii="Calibri" w:eastAsia="Times New Roman" w:hAnsi="Calibri" w:cs="Times New Roman"/>
          <w:lang w:eastAsia="pl-PL"/>
        </w:rPr>
      </w:pPr>
      <w:r w:rsidRPr="009A26BE">
        <w:rPr>
          <w:rFonts w:ascii="Calibri" w:eastAsia="Times New Roman" w:hAnsi="Calibri" w:cs="Times New Roman"/>
          <w:lang w:eastAsia="pl-PL"/>
        </w:rPr>
        <w:t>dokumentacja winna być sprawdzona przez osobę z uprawnieniami (podpis i pieczęć projektanta</w:t>
      </w:r>
      <w:r w:rsidRPr="009A26BE">
        <w:rPr>
          <w:rFonts w:ascii="Calibri" w:eastAsia="Times New Roman" w:hAnsi="Calibri" w:cs="Times New Roman"/>
          <w:lang w:eastAsia="pl-PL"/>
        </w:rPr>
        <w:br/>
        <w:t>i sprawdzającego na każdym egzemplarzu papierowym);</w:t>
      </w:r>
    </w:p>
    <w:p w14:paraId="324813DC" w14:textId="3ACC6477" w:rsidR="005426A9" w:rsidRPr="009A26BE" w:rsidRDefault="005426A9" w:rsidP="002906DD">
      <w:pPr>
        <w:widowControl/>
        <w:numPr>
          <w:ilvl w:val="1"/>
          <w:numId w:val="31"/>
        </w:numPr>
        <w:suppressAutoHyphens w:val="0"/>
        <w:jc w:val="both"/>
        <w:rPr>
          <w:rFonts w:ascii="Calibri" w:eastAsia="Times New Roman" w:hAnsi="Calibri" w:cs="Times New Roman"/>
          <w:lang w:eastAsia="pl-PL"/>
        </w:rPr>
      </w:pPr>
      <w:r w:rsidRPr="009A26BE">
        <w:rPr>
          <w:rFonts w:ascii="Calibri" w:eastAsia="Times New Roman" w:hAnsi="Calibri" w:cs="Times New Roman"/>
          <w:spacing w:val="2"/>
          <w:lang w:eastAsia="pl-PL"/>
        </w:rPr>
        <w:t>Sprawowanie nadzoru  3 autorskiego na żądanie Zamawi</w:t>
      </w:r>
      <w:r w:rsidR="009C36D0">
        <w:rPr>
          <w:rFonts w:ascii="Calibri" w:eastAsia="Times New Roman" w:hAnsi="Calibri" w:cs="Times New Roman"/>
          <w:spacing w:val="2"/>
          <w:lang w:eastAsia="pl-PL"/>
        </w:rPr>
        <w:t xml:space="preserve">ającego lub właściwego organu w </w:t>
      </w:r>
      <w:r w:rsidRPr="009A26BE">
        <w:rPr>
          <w:rFonts w:ascii="Calibri" w:eastAsia="Times New Roman" w:hAnsi="Calibri" w:cs="Times New Roman"/>
          <w:lang w:eastAsia="pl-PL"/>
        </w:rPr>
        <w:t xml:space="preserve">zakresie </w:t>
      </w:r>
      <w:r w:rsidRPr="009A26BE">
        <w:rPr>
          <w:rFonts w:ascii="Calibri" w:eastAsia="Times New Roman" w:hAnsi="Calibri" w:cs="Times New Roman"/>
          <w:spacing w:val="2"/>
          <w:lang w:eastAsia="pl-PL"/>
        </w:rPr>
        <w:t>stwierdzania w toku wykonywania robót zgodności realizacji</w:t>
      </w:r>
      <w:r w:rsidR="009C36D0">
        <w:rPr>
          <w:rFonts w:ascii="Calibri" w:eastAsia="Times New Roman" w:hAnsi="Calibri" w:cs="Times New Roman"/>
          <w:spacing w:val="2"/>
          <w:lang w:eastAsia="pl-PL"/>
        </w:rPr>
        <w:t xml:space="preserve"> z projektem oraz rozwiązywania</w:t>
      </w:r>
      <w:r w:rsidR="009C36D0">
        <w:rPr>
          <w:rFonts w:ascii="Calibri" w:eastAsia="Times New Roman" w:hAnsi="Calibri" w:cs="Times New Roman"/>
          <w:spacing w:val="2"/>
          <w:lang w:eastAsia="pl-PL"/>
        </w:rPr>
        <w:br/>
      </w:r>
      <w:r w:rsidRPr="009A26BE">
        <w:rPr>
          <w:rFonts w:ascii="Calibri" w:eastAsia="Times New Roman" w:hAnsi="Calibri" w:cs="Times New Roman"/>
          <w:spacing w:val="2"/>
          <w:lang w:eastAsia="pl-PL"/>
        </w:rPr>
        <w:t>problemów. Zamawiający informuje, że w ramach nadzoru au</w:t>
      </w:r>
      <w:r w:rsidR="009C36D0">
        <w:rPr>
          <w:rFonts w:ascii="Calibri" w:eastAsia="Times New Roman" w:hAnsi="Calibri" w:cs="Times New Roman"/>
          <w:spacing w:val="2"/>
          <w:lang w:eastAsia="pl-PL"/>
        </w:rPr>
        <w:t>torskiego Wykonawca na wezwanie</w:t>
      </w:r>
      <w:r w:rsidR="009C36D0">
        <w:rPr>
          <w:rFonts w:ascii="Calibri" w:eastAsia="Times New Roman" w:hAnsi="Calibri" w:cs="Times New Roman"/>
          <w:spacing w:val="2"/>
          <w:lang w:eastAsia="pl-PL"/>
        </w:rPr>
        <w:br/>
      </w:r>
      <w:r w:rsidRPr="009A26BE">
        <w:rPr>
          <w:rFonts w:ascii="Calibri" w:eastAsia="Times New Roman" w:hAnsi="Calibri" w:cs="Times New Roman"/>
          <w:spacing w:val="2"/>
          <w:lang w:eastAsia="pl-PL"/>
        </w:rPr>
        <w:t>Zamawiającego ma obowiązek wizytowania placu budowy w pełnym składzie</w:t>
      </w:r>
      <w:r w:rsidR="009C36D0">
        <w:rPr>
          <w:rFonts w:ascii="Calibri" w:eastAsia="Times New Roman" w:hAnsi="Calibri" w:cs="Times New Roman"/>
          <w:spacing w:val="2"/>
          <w:lang w:eastAsia="pl-PL"/>
        </w:rPr>
        <w:t xml:space="preserve"> projektantów</w:t>
      </w:r>
      <w:r w:rsidR="009C36D0">
        <w:rPr>
          <w:rFonts w:ascii="Calibri" w:eastAsia="Times New Roman" w:hAnsi="Calibri" w:cs="Times New Roman"/>
          <w:spacing w:val="2"/>
          <w:lang w:eastAsia="pl-PL"/>
        </w:rPr>
        <w:br/>
      </w:r>
      <w:r w:rsidRPr="009A26BE">
        <w:rPr>
          <w:rFonts w:ascii="Calibri" w:eastAsia="Times New Roman" w:hAnsi="Calibri" w:cs="Times New Roman"/>
          <w:spacing w:val="2"/>
          <w:lang w:eastAsia="pl-PL"/>
        </w:rPr>
        <w:t xml:space="preserve">i rozwiązywania problemów wynikłych w trakcie realizacji – </w:t>
      </w:r>
      <w:r w:rsidRPr="009A26BE">
        <w:rPr>
          <w:rFonts w:ascii="Calibri" w:eastAsia="Times New Roman" w:hAnsi="Calibri" w:cs="Times New Roman"/>
          <w:lang w:eastAsia="pl-PL"/>
        </w:rPr>
        <w:t xml:space="preserve">np. </w:t>
      </w:r>
      <w:r w:rsidR="009C36D0">
        <w:rPr>
          <w:rFonts w:ascii="Calibri" w:eastAsia="Times New Roman" w:hAnsi="Calibri" w:cs="Times New Roman"/>
          <w:lang w:eastAsia="pl-PL"/>
        </w:rPr>
        <w:t>poprzez uzupełnienie szczegółów</w:t>
      </w:r>
      <w:r w:rsidR="009C36D0">
        <w:rPr>
          <w:rFonts w:ascii="Calibri" w:eastAsia="Times New Roman" w:hAnsi="Calibri" w:cs="Times New Roman"/>
          <w:lang w:eastAsia="pl-PL"/>
        </w:rPr>
        <w:br/>
      </w:r>
      <w:r w:rsidRPr="009A26BE">
        <w:rPr>
          <w:rFonts w:ascii="Calibri" w:eastAsia="Times New Roman" w:hAnsi="Calibri" w:cs="Times New Roman"/>
          <w:lang w:eastAsia="pl-PL"/>
        </w:rPr>
        <w:t>dokumentacji projektowej, wyjaśnienia wykonawcy robót budowlanych wątpliwości powstałych w toku realizacji robót.</w:t>
      </w:r>
    </w:p>
    <w:p w14:paraId="122E9F97" w14:textId="57370D2A" w:rsidR="005426A9" w:rsidRPr="009A26BE" w:rsidRDefault="005426A9" w:rsidP="002906DD">
      <w:pPr>
        <w:widowControl/>
        <w:numPr>
          <w:ilvl w:val="1"/>
          <w:numId w:val="31"/>
        </w:numPr>
        <w:suppressAutoHyphens w:val="0"/>
        <w:jc w:val="both"/>
        <w:rPr>
          <w:rFonts w:ascii="Calibri" w:eastAsia="Times New Roman" w:hAnsi="Calibri" w:cs="Times New Roman"/>
          <w:lang w:eastAsia="pl-PL"/>
        </w:rPr>
      </w:pPr>
      <w:r w:rsidRPr="009A26BE">
        <w:rPr>
          <w:rFonts w:ascii="Calibri" w:eastAsia="Times New Roman" w:hAnsi="Calibri" w:cs="Times New Roman"/>
          <w:lang w:eastAsia="pl-PL"/>
        </w:rPr>
        <w:t>Wykonawca z chwilą przekazania Zamawiającemu opracowanej, w ramach niniejszej umowy, dokumentacji</w:t>
      </w:r>
      <w:r w:rsidR="009C36D0">
        <w:rPr>
          <w:rFonts w:ascii="Calibri" w:eastAsia="Times New Roman" w:hAnsi="Calibri" w:cs="Times New Roman"/>
          <w:lang w:eastAsia="pl-PL"/>
        </w:rPr>
        <w:t xml:space="preserve"> </w:t>
      </w:r>
      <w:r w:rsidRPr="009A26BE">
        <w:rPr>
          <w:rFonts w:ascii="Calibri" w:eastAsia="Times New Roman" w:hAnsi="Calibri" w:cs="Times New Roman"/>
          <w:lang w:eastAsia="pl-PL"/>
        </w:rPr>
        <w:t>projektowej przenosi na rzecz Zamawiającego autorskie prawa majątkowe do tej dokumentacji w zakresie</w:t>
      </w:r>
      <w:r w:rsidR="009C36D0">
        <w:rPr>
          <w:rFonts w:ascii="Calibri" w:eastAsia="Times New Roman" w:hAnsi="Calibri" w:cs="Times New Roman"/>
          <w:lang w:eastAsia="pl-PL"/>
        </w:rPr>
        <w:t xml:space="preserve"> </w:t>
      </w:r>
      <w:r w:rsidRPr="009A26BE">
        <w:rPr>
          <w:rFonts w:ascii="Calibri" w:eastAsia="Times New Roman" w:hAnsi="Calibri" w:cs="Times New Roman"/>
          <w:lang w:eastAsia="pl-PL"/>
        </w:rPr>
        <w:t>korzystania z niej na użytek własny związany z realizacją zadania.</w:t>
      </w:r>
    </w:p>
    <w:p w14:paraId="21AD0DF8" w14:textId="242FA90F" w:rsidR="005426A9" w:rsidRPr="009A26BE" w:rsidRDefault="005426A9" w:rsidP="002906DD">
      <w:pPr>
        <w:widowControl/>
        <w:numPr>
          <w:ilvl w:val="1"/>
          <w:numId w:val="31"/>
        </w:numPr>
        <w:tabs>
          <w:tab w:val="clear" w:pos="791"/>
          <w:tab w:val="num" w:pos="993"/>
        </w:tabs>
        <w:suppressAutoHyphens w:val="0"/>
        <w:ind w:left="851" w:hanging="600"/>
        <w:jc w:val="both"/>
        <w:rPr>
          <w:rFonts w:ascii="Calibri" w:eastAsia="Times New Roman" w:hAnsi="Calibri" w:cs="Times New Roman"/>
          <w:lang w:eastAsia="pl-PL"/>
        </w:rPr>
      </w:pPr>
      <w:r w:rsidRPr="009A26BE">
        <w:rPr>
          <w:rFonts w:ascii="Calibri" w:eastAsia="Times New Roman" w:hAnsi="Calibri" w:cs="Times New Roman"/>
          <w:lang w:eastAsia="pl-PL"/>
        </w:rPr>
        <w:t>Wykonawca z chwilą przekazania Zamawiającemu opracowa</w:t>
      </w:r>
      <w:r w:rsidR="009A26BE">
        <w:rPr>
          <w:rFonts w:ascii="Calibri" w:eastAsia="Times New Roman" w:hAnsi="Calibri" w:cs="Times New Roman"/>
          <w:lang w:eastAsia="pl-PL"/>
        </w:rPr>
        <w:t>nej, w ramach niniejszej umowy,</w:t>
      </w:r>
      <w:r w:rsidR="009A26BE">
        <w:rPr>
          <w:rFonts w:ascii="Calibri" w:eastAsia="Times New Roman" w:hAnsi="Calibri" w:cs="Times New Roman"/>
          <w:lang w:eastAsia="pl-PL"/>
        </w:rPr>
        <w:br/>
      </w:r>
      <w:r w:rsidRPr="009A26BE">
        <w:rPr>
          <w:rFonts w:ascii="Calibri" w:eastAsia="Times New Roman" w:hAnsi="Calibri" w:cs="Times New Roman"/>
          <w:lang w:eastAsia="pl-PL"/>
        </w:rPr>
        <w:t>dokumentacji</w:t>
      </w:r>
      <w:r w:rsidR="009A26BE">
        <w:rPr>
          <w:rFonts w:ascii="Calibri" w:eastAsia="Times New Roman" w:hAnsi="Calibri" w:cs="Times New Roman"/>
          <w:lang w:eastAsia="pl-PL"/>
        </w:rPr>
        <w:t xml:space="preserve"> </w:t>
      </w:r>
      <w:r w:rsidRPr="009A26BE">
        <w:rPr>
          <w:rFonts w:ascii="Calibri" w:eastAsia="Times New Roman" w:hAnsi="Calibri" w:cs="Times New Roman"/>
          <w:lang w:eastAsia="pl-PL"/>
        </w:rPr>
        <w:t xml:space="preserve">projektowej przenosi na Zamawiającego </w:t>
      </w:r>
      <w:r w:rsidR="009C36D0">
        <w:rPr>
          <w:rFonts w:ascii="Calibri" w:eastAsia="Times New Roman" w:hAnsi="Calibri" w:cs="Times New Roman"/>
          <w:lang w:eastAsia="pl-PL"/>
        </w:rPr>
        <w:t>własność wszystkich egzemplarzy</w:t>
      </w:r>
      <w:r w:rsidR="009C36D0">
        <w:rPr>
          <w:rFonts w:ascii="Calibri" w:eastAsia="Times New Roman" w:hAnsi="Calibri" w:cs="Times New Roman"/>
          <w:lang w:eastAsia="pl-PL"/>
        </w:rPr>
        <w:br/>
      </w:r>
      <w:r w:rsidRPr="009A26BE">
        <w:rPr>
          <w:rFonts w:ascii="Calibri" w:eastAsia="Times New Roman" w:hAnsi="Calibri" w:cs="Times New Roman"/>
          <w:lang w:eastAsia="pl-PL"/>
        </w:rPr>
        <w:t>dokumentacji, które zostaną</w:t>
      </w:r>
      <w:r w:rsidR="009A26BE">
        <w:rPr>
          <w:rFonts w:ascii="Calibri" w:eastAsia="Times New Roman" w:hAnsi="Calibri" w:cs="Times New Roman"/>
          <w:lang w:eastAsia="pl-PL"/>
        </w:rPr>
        <w:t xml:space="preserve"> </w:t>
      </w:r>
      <w:r w:rsidRPr="009A26BE">
        <w:rPr>
          <w:rFonts w:ascii="Calibri" w:eastAsia="Times New Roman" w:hAnsi="Calibri" w:cs="Times New Roman"/>
          <w:lang w:eastAsia="pl-PL"/>
        </w:rPr>
        <w:t>Zamawiającemu wydane w związku z wykonaniem przez Wykonawcę przedmiotu umowy.</w:t>
      </w:r>
    </w:p>
    <w:p w14:paraId="3112CB55" w14:textId="199D3F09" w:rsidR="007C360B" w:rsidRPr="009A26BE" w:rsidRDefault="005426A9" w:rsidP="002906DD">
      <w:pPr>
        <w:widowControl/>
        <w:numPr>
          <w:ilvl w:val="1"/>
          <w:numId w:val="31"/>
        </w:numPr>
        <w:tabs>
          <w:tab w:val="clear" w:pos="791"/>
          <w:tab w:val="num" w:pos="851"/>
        </w:tabs>
        <w:suppressAutoHyphens w:val="0"/>
        <w:jc w:val="both"/>
        <w:rPr>
          <w:rFonts w:ascii="Calibri" w:eastAsia="Times New Roman" w:hAnsi="Calibri" w:cs="Times New Roman"/>
          <w:lang w:eastAsia="pl-PL"/>
        </w:rPr>
      </w:pPr>
      <w:r w:rsidRPr="009A26BE">
        <w:rPr>
          <w:rFonts w:ascii="Calibri" w:eastAsia="Times New Roman" w:hAnsi="Calibri" w:cs="Times New Roman"/>
          <w:lang w:eastAsia="pl-PL"/>
        </w:rPr>
        <w:t>Zapłata wynagrodzenia  wyczerpuje wszelakie roszczenia Wykonawcy z tytułu przeniesienia na rzecz</w:t>
      </w:r>
      <w:r w:rsidR="00450D66" w:rsidRPr="009A26BE">
        <w:rPr>
          <w:rFonts w:ascii="Calibri" w:eastAsia="Times New Roman" w:hAnsi="Calibri" w:cs="Times New Roman"/>
          <w:lang w:eastAsia="pl-PL"/>
        </w:rPr>
        <w:br/>
      </w:r>
      <w:r w:rsidRPr="009A26BE">
        <w:rPr>
          <w:rFonts w:ascii="Calibri" w:eastAsia="Times New Roman" w:hAnsi="Calibri" w:cs="Times New Roman"/>
          <w:lang w:eastAsia="pl-PL"/>
        </w:rPr>
        <w:t>Zamawiającego autorskich praw majątkowych określonych w umow</w:t>
      </w:r>
      <w:r w:rsidR="009C36D0">
        <w:rPr>
          <w:rFonts w:ascii="Calibri" w:eastAsia="Times New Roman" w:hAnsi="Calibri" w:cs="Times New Roman"/>
          <w:lang w:eastAsia="pl-PL"/>
        </w:rPr>
        <w:t>ie oraz przeniesienia własności</w:t>
      </w:r>
      <w:r w:rsidR="009C36D0">
        <w:rPr>
          <w:rFonts w:ascii="Calibri" w:eastAsia="Times New Roman" w:hAnsi="Calibri" w:cs="Times New Roman"/>
          <w:lang w:eastAsia="pl-PL"/>
        </w:rPr>
        <w:br/>
      </w:r>
      <w:r w:rsidRPr="009A26BE">
        <w:rPr>
          <w:rFonts w:ascii="Calibri" w:eastAsia="Times New Roman" w:hAnsi="Calibri" w:cs="Times New Roman"/>
          <w:lang w:eastAsia="pl-PL"/>
        </w:rPr>
        <w:t>egzemplarzy dokumentacji.</w:t>
      </w:r>
    </w:p>
    <w:p w14:paraId="390F4FA6" w14:textId="3941CCDA" w:rsidR="007C360B" w:rsidRPr="00526641" w:rsidRDefault="009C36D0" w:rsidP="006D62C5">
      <w:pPr>
        <w:spacing w:after="240"/>
        <w:jc w:val="center"/>
        <w:rPr>
          <w:rFonts w:cstheme="minorHAnsi"/>
          <w:b/>
        </w:rPr>
      </w:pPr>
      <w:r w:rsidRPr="00526641">
        <w:rPr>
          <w:rFonts w:cstheme="minorHAnsi"/>
          <w:b/>
        </w:rPr>
        <w:t>§ 4</w:t>
      </w:r>
    </w:p>
    <w:p w14:paraId="634662CB" w14:textId="77777777" w:rsidR="00802461" w:rsidRPr="009C36D0" w:rsidRDefault="00802461" w:rsidP="002906DD">
      <w:pPr>
        <w:widowControl/>
        <w:numPr>
          <w:ilvl w:val="0"/>
          <w:numId w:val="22"/>
        </w:numPr>
        <w:tabs>
          <w:tab w:val="clear" w:pos="540"/>
          <w:tab w:val="num" w:pos="426"/>
        </w:tabs>
        <w:suppressAutoHyphens w:val="0"/>
        <w:ind w:left="426" w:hanging="426"/>
        <w:jc w:val="both"/>
        <w:rPr>
          <w:b/>
        </w:rPr>
      </w:pPr>
      <w:r w:rsidRPr="009C36D0">
        <w:t>Przedmiot niniejszej umowy podlega ochronie przewidzianej ustawą o prawie autorskim i prawach pokrewnych.</w:t>
      </w:r>
    </w:p>
    <w:p w14:paraId="1E48F34B" w14:textId="7E918FDF" w:rsidR="00802461" w:rsidRPr="009C36D0" w:rsidRDefault="00802461" w:rsidP="002906DD">
      <w:pPr>
        <w:widowControl/>
        <w:numPr>
          <w:ilvl w:val="0"/>
          <w:numId w:val="22"/>
        </w:numPr>
        <w:tabs>
          <w:tab w:val="clear" w:pos="540"/>
          <w:tab w:val="num" w:pos="426"/>
        </w:tabs>
        <w:suppressAutoHyphens w:val="0"/>
        <w:ind w:left="567" w:hanging="567"/>
        <w:jc w:val="both"/>
        <w:rPr>
          <w:b/>
        </w:rPr>
      </w:pPr>
      <w:r w:rsidRPr="009C36D0">
        <w:t>Na mocy niniejszej umowy, Wykonawca przenosi na Zamawiającego autorskie prawa majątkowe do opracowań</w:t>
      </w:r>
      <w:r w:rsidR="009C36D0">
        <w:t xml:space="preserve"> </w:t>
      </w:r>
      <w:r w:rsidRPr="009C36D0">
        <w:t>będących przedmiotem niniejszej umowy.</w:t>
      </w:r>
    </w:p>
    <w:p w14:paraId="6FAA4D26" w14:textId="7625A558" w:rsidR="00802461" w:rsidRPr="009C36D0" w:rsidRDefault="00802461" w:rsidP="002906DD">
      <w:pPr>
        <w:widowControl/>
        <w:numPr>
          <w:ilvl w:val="0"/>
          <w:numId w:val="22"/>
        </w:numPr>
        <w:tabs>
          <w:tab w:val="clear" w:pos="540"/>
          <w:tab w:val="num" w:pos="426"/>
        </w:tabs>
        <w:suppressAutoHyphens w:val="0"/>
        <w:ind w:left="567" w:hanging="567"/>
        <w:jc w:val="both"/>
        <w:rPr>
          <w:b/>
        </w:rPr>
      </w:pPr>
      <w:r w:rsidRPr="009C36D0">
        <w:t>Przeniesienie praw autorskich na rzecz Zamawiającego polegać będ</w:t>
      </w:r>
      <w:r w:rsidR="009C36D0">
        <w:t>zie na umożliwieniu korzystania</w:t>
      </w:r>
      <w:r w:rsidR="009C36D0">
        <w:br/>
      </w:r>
      <w:r w:rsidRPr="009C36D0">
        <w:t>z przedmiotu zamówienia w sposób nieograniczony czasowo i terytorialnie w dowolnym celu, w zakresie wszystkich pól eksploatacji</w:t>
      </w:r>
      <w:r w:rsidR="009C36D0">
        <w:t xml:space="preserve"> </w:t>
      </w:r>
      <w:r w:rsidRPr="009C36D0">
        <w:t>obejmujących w szczególności:</w:t>
      </w:r>
    </w:p>
    <w:p w14:paraId="735EA0E4" w14:textId="77777777"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prawo do zlecenia robót budowlanych na podstawie dokumentacji projektowej wytworzonej w wyniku realizacji zamówienia;</w:t>
      </w:r>
    </w:p>
    <w:p w14:paraId="104F2EDC" w14:textId="77777777"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wprowadzenie do pamięci komputera;</w:t>
      </w:r>
    </w:p>
    <w:p w14:paraId="48C57448" w14:textId="2FA6D442"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nagrywanie na urządzeniach służących do wielokrotnego odtwarzania za pomocą nośników cyfrowych i/lub</w:t>
      </w:r>
      <w:r w:rsidR="00450D66" w:rsidRPr="009C36D0">
        <w:br/>
      </w:r>
      <w:r w:rsidRPr="009C36D0">
        <w:t>optycznych, w tym powielanie, rozpowszechnianie i odtwarzanie; nadanie, przekazywanie, odtwarzanie</w:t>
      </w:r>
      <w:r w:rsidRPr="009C36D0">
        <w:br/>
        <w:t>i emitowanie w audycjach w środkach masowego przekazu, po utrwaleniu na nośnikach obrazu;</w:t>
      </w:r>
    </w:p>
    <w:p w14:paraId="5A0AB723" w14:textId="6B96EBD8"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wykorzystanie do celów marketingowych i/lub promocji, w tym reklamy, sponsoringu, product</w:t>
      </w:r>
      <w:r w:rsidR="0039471C">
        <w:br/>
        <w:t xml:space="preserve">placement, </w:t>
      </w:r>
      <w:r w:rsidRPr="009C36D0">
        <w:t>public relations;</w:t>
      </w:r>
    </w:p>
    <w:p w14:paraId="68209068" w14:textId="622BF21D"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inne przypadki rozpowszechniania, w tym publikacja na stronie internetowej, wyświetlanie lub publiczne</w:t>
      </w:r>
      <w:r w:rsidR="00450D66" w:rsidRPr="009C36D0">
        <w:br/>
      </w:r>
      <w:r w:rsidRPr="009C36D0">
        <w:t>odtwarzanie;</w:t>
      </w:r>
    </w:p>
    <w:p w14:paraId="4450C5B1" w14:textId="77777777"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dokonywanie opracowań, w tym prawo dokonywania obróbki komputerowej;</w:t>
      </w:r>
    </w:p>
    <w:p w14:paraId="69BCDDF5" w14:textId="77777777" w:rsidR="00802461" w:rsidRPr="009C36D0" w:rsidRDefault="00802461" w:rsidP="002906DD">
      <w:pPr>
        <w:numPr>
          <w:ilvl w:val="1"/>
          <w:numId w:val="22"/>
        </w:numPr>
        <w:tabs>
          <w:tab w:val="clear" w:pos="791"/>
          <w:tab w:val="num" w:pos="709"/>
        </w:tabs>
        <w:suppressAutoHyphens w:val="0"/>
        <w:autoSpaceDE w:val="0"/>
        <w:ind w:left="709" w:hanging="425"/>
        <w:jc w:val="both"/>
      </w:pPr>
      <w:r w:rsidRPr="009C36D0">
        <w:t xml:space="preserve">wprowadzania zmian i modyfikacji: </w:t>
      </w:r>
    </w:p>
    <w:p w14:paraId="0D9BE4DC" w14:textId="52664EFD" w:rsidR="00802461" w:rsidRPr="009C36D0" w:rsidRDefault="00802461" w:rsidP="002906DD">
      <w:pPr>
        <w:pStyle w:val="Akapitzlist1"/>
        <w:widowControl w:val="0"/>
        <w:numPr>
          <w:ilvl w:val="2"/>
          <w:numId w:val="22"/>
        </w:numPr>
        <w:tabs>
          <w:tab w:val="left" w:pos="1276"/>
        </w:tabs>
        <w:suppressAutoHyphens w:val="0"/>
        <w:autoSpaceDE w:val="0"/>
        <w:spacing w:after="0" w:line="240" w:lineRule="auto"/>
        <w:ind w:hanging="513"/>
        <w:contextualSpacing/>
        <w:jc w:val="both"/>
        <w:rPr>
          <w:rFonts w:cs="Times New Roman"/>
        </w:rPr>
      </w:pPr>
      <w:r w:rsidRPr="009C36D0">
        <w:rPr>
          <w:rFonts w:cs="Times New Roman"/>
        </w:rPr>
        <w:t xml:space="preserve"> w szczególności ze względu na wymogi techniczne związane z określonymi powyżej sposobami</w:t>
      </w:r>
      <w:r w:rsidR="00450D66" w:rsidRPr="009C36D0">
        <w:rPr>
          <w:rFonts w:cs="Times New Roman"/>
        </w:rPr>
        <w:br/>
      </w:r>
      <w:r w:rsidRPr="009C36D0">
        <w:rPr>
          <w:rFonts w:cs="Times New Roman"/>
        </w:rPr>
        <w:t xml:space="preserve"> rozpowszechniania i publicznego rozpowszechniania dzieła, jak również wykorzystywania takich opracowań i zezwalania na wykorzystywanie opracowań;</w:t>
      </w:r>
    </w:p>
    <w:p w14:paraId="30A79222" w14:textId="77777777" w:rsidR="00802461" w:rsidRPr="009C36D0" w:rsidRDefault="00802461" w:rsidP="002906DD">
      <w:pPr>
        <w:pStyle w:val="Akapitzlist1"/>
        <w:widowControl w:val="0"/>
        <w:numPr>
          <w:ilvl w:val="2"/>
          <w:numId w:val="22"/>
        </w:numPr>
        <w:tabs>
          <w:tab w:val="left" w:pos="1276"/>
        </w:tabs>
        <w:suppressAutoHyphens w:val="0"/>
        <w:autoSpaceDE w:val="0"/>
        <w:spacing w:after="0" w:line="240" w:lineRule="auto"/>
        <w:ind w:hanging="513"/>
        <w:contextualSpacing/>
        <w:jc w:val="both"/>
        <w:rPr>
          <w:rFonts w:cs="Times New Roman"/>
        </w:rPr>
      </w:pPr>
      <w:r w:rsidRPr="009C36D0">
        <w:rPr>
          <w:rFonts w:cs="Times New Roman"/>
        </w:rPr>
        <w:t xml:space="preserve"> uzasadnionych istniejącymi lub mogącymi się pojawić potrzebami Zamawiającego;</w:t>
      </w:r>
    </w:p>
    <w:p w14:paraId="279DDD66" w14:textId="77777777" w:rsidR="00802461" w:rsidRPr="009C36D0" w:rsidRDefault="00802461" w:rsidP="002906DD">
      <w:pPr>
        <w:pStyle w:val="Akapitzlist1"/>
        <w:widowControl w:val="0"/>
        <w:numPr>
          <w:ilvl w:val="2"/>
          <w:numId w:val="22"/>
        </w:numPr>
        <w:tabs>
          <w:tab w:val="left" w:pos="1276"/>
        </w:tabs>
        <w:suppressAutoHyphens w:val="0"/>
        <w:autoSpaceDE w:val="0"/>
        <w:spacing w:after="0" w:line="240" w:lineRule="auto"/>
        <w:ind w:hanging="513"/>
        <w:contextualSpacing/>
        <w:jc w:val="both"/>
        <w:rPr>
          <w:rFonts w:cs="Times New Roman"/>
        </w:rPr>
      </w:pPr>
      <w:r w:rsidRPr="009C36D0">
        <w:rPr>
          <w:rFonts w:cs="Times New Roman"/>
        </w:rPr>
        <w:t>w przypadku zaistnienia konieczności zmiany dokumentacji projektowej w trakcie realizacji robót budowlanych.</w:t>
      </w:r>
    </w:p>
    <w:p w14:paraId="6E434AA0" w14:textId="1C331A85" w:rsidR="00802461" w:rsidRPr="009C36D0" w:rsidRDefault="00802461" w:rsidP="002906DD">
      <w:pPr>
        <w:numPr>
          <w:ilvl w:val="0"/>
          <w:numId w:val="22"/>
        </w:numPr>
        <w:tabs>
          <w:tab w:val="clear" w:pos="540"/>
          <w:tab w:val="num" w:pos="284"/>
        </w:tabs>
        <w:suppressAutoHyphens w:val="0"/>
        <w:autoSpaceDE w:val="0"/>
        <w:ind w:left="284" w:hanging="284"/>
        <w:jc w:val="both"/>
      </w:pPr>
      <w:r w:rsidRPr="009C36D0">
        <w:t>Przejście praw autorskich powoduje przejście na Zamawiającego własności egzemplarzy</w:t>
      </w:r>
      <w:r w:rsidR="00BB759D">
        <w:t xml:space="preserve"> przedmiotu zamówienia, </w:t>
      </w:r>
      <w:r w:rsidRPr="009C36D0">
        <w:t>o których mowa w</w:t>
      </w:r>
      <w:r w:rsidR="009F5232">
        <w:t xml:space="preserve"> § 3 ust. 9 </w:t>
      </w:r>
      <w:r w:rsidRPr="009C36D0">
        <w:t>niniejszej umowy.</w:t>
      </w:r>
    </w:p>
    <w:p w14:paraId="73771B33" w14:textId="2F4E430F" w:rsidR="007D0683" w:rsidRPr="00526641" w:rsidRDefault="00802461" w:rsidP="007D0683">
      <w:pPr>
        <w:numPr>
          <w:ilvl w:val="0"/>
          <w:numId w:val="22"/>
        </w:numPr>
        <w:tabs>
          <w:tab w:val="clear" w:pos="540"/>
          <w:tab w:val="num" w:pos="284"/>
        </w:tabs>
        <w:suppressAutoHyphens w:val="0"/>
        <w:autoSpaceDE w:val="0"/>
        <w:ind w:left="284" w:hanging="284"/>
        <w:jc w:val="both"/>
        <w:rPr>
          <w:sz w:val="20"/>
        </w:rPr>
      </w:pPr>
      <w:r w:rsidRPr="009C36D0">
        <w:t>Zamawiający nabywa autorskie prawa majątkowe do przedmiotu niniejszej umowy bez obowiązku zapłaty dodatkowego wynagrodzenia.</w:t>
      </w:r>
    </w:p>
    <w:p w14:paraId="2835998B" w14:textId="77777777" w:rsidR="007C360B" w:rsidRPr="007C360B" w:rsidRDefault="007C360B" w:rsidP="00A34182">
      <w:pPr>
        <w:jc w:val="both"/>
        <w:rPr>
          <w:rFonts w:cstheme="minorHAnsi"/>
          <w:b/>
        </w:rPr>
      </w:pPr>
      <w:r w:rsidRPr="007C360B">
        <w:rPr>
          <w:rFonts w:cstheme="minorHAnsi"/>
          <w:b/>
        </w:rPr>
        <w:lastRenderedPageBreak/>
        <w:t>Rozdział II. WYNAGRODZENIE</w:t>
      </w:r>
    </w:p>
    <w:p w14:paraId="2B50376C" w14:textId="041ABD1F" w:rsidR="007C360B" w:rsidRPr="00526641" w:rsidRDefault="009C36D0" w:rsidP="006D62C5">
      <w:pPr>
        <w:spacing w:after="240"/>
        <w:jc w:val="center"/>
        <w:rPr>
          <w:rFonts w:cstheme="minorHAnsi"/>
          <w:b/>
        </w:rPr>
      </w:pPr>
      <w:r w:rsidRPr="00526641">
        <w:rPr>
          <w:rFonts w:cstheme="minorHAnsi"/>
          <w:b/>
        </w:rPr>
        <w:t>§ 5</w:t>
      </w:r>
    </w:p>
    <w:p w14:paraId="3F3478C8" w14:textId="77777777" w:rsidR="0039471C" w:rsidRPr="00A0061B" w:rsidRDefault="0039471C" w:rsidP="002906DD">
      <w:pPr>
        <w:widowControl/>
        <w:numPr>
          <w:ilvl w:val="0"/>
          <w:numId w:val="23"/>
        </w:numPr>
        <w:spacing w:before="60"/>
        <w:ind w:right="-3"/>
        <w:jc w:val="both"/>
        <w:rPr>
          <w:color w:val="000000" w:themeColor="text1"/>
        </w:rPr>
      </w:pPr>
      <w:r w:rsidRPr="00A0061B">
        <w:rPr>
          <w:color w:val="000000" w:themeColor="text1"/>
        </w:rPr>
        <w:t>Maksymalne wynagrodzenie za wykonanie wszystkich obowiązków spoczywających na Wykonawcy i przewidzianych w umowie wraz z pełnieniem nadzoru autorskiego wyniesie ………………… zł brutto (słownie zł: ……………………………………………………………………………………………………………………), przy …..% podatku VAT i płatne będzie przelewem na konto Wykonawcy.</w:t>
      </w:r>
    </w:p>
    <w:p w14:paraId="5B0A61CD" w14:textId="77777777" w:rsidR="0039471C" w:rsidRPr="00A0061B" w:rsidRDefault="0039471C" w:rsidP="002906DD">
      <w:pPr>
        <w:widowControl/>
        <w:numPr>
          <w:ilvl w:val="0"/>
          <w:numId w:val="23"/>
        </w:numPr>
        <w:ind w:right="-3"/>
        <w:jc w:val="both"/>
        <w:rPr>
          <w:color w:val="000000" w:themeColor="text1"/>
        </w:rPr>
      </w:pPr>
      <w:r w:rsidRPr="00A0061B">
        <w:rPr>
          <w:color w:val="000000" w:themeColor="text1"/>
        </w:rPr>
        <w:t>Wynagrodzenie, o którym mowa w ust. 1 obejmuje:</w:t>
      </w:r>
    </w:p>
    <w:p w14:paraId="3856EAD0" w14:textId="77777777" w:rsidR="0039471C" w:rsidRPr="00A0061B" w:rsidRDefault="0039471C" w:rsidP="002906DD">
      <w:pPr>
        <w:widowControl/>
        <w:numPr>
          <w:ilvl w:val="1"/>
          <w:numId w:val="23"/>
        </w:numPr>
        <w:ind w:right="-3"/>
        <w:jc w:val="both"/>
        <w:rPr>
          <w:color w:val="000000" w:themeColor="text1"/>
        </w:rPr>
      </w:pPr>
      <w:r w:rsidRPr="00A0061B">
        <w:rPr>
          <w:color w:val="000000" w:themeColor="text1"/>
        </w:rPr>
        <w:t xml:space="preserve">wynagrodzenie za wykonanie dokumentacji projektowej za wyjątkiem pełnienia nadzoru autorskiego w kwocie …………………. zł </w:t>
      </w:r>
      <w:r w:rsidRPr="00A0061B">
        <w:rPr>
          <w:rFonts w:cstheme="minorHAnsi"/>
          <w:color w:val="000000" w:themeColor="text1"/>
        </w:rPr>
        <w:t>brutto (słownie zł: ……………………………………………………………………………………..);</w:t>
      </w:r>
    </w:p>
    <w:p w14:paraId="797AF245" w14:textId="77777777" w:rsidR="0039471C" w:rsidRPr="00A0061B" w:rsidRDefault="0039471C" w:rsidP="002906DD">
      <w:pPr>
        <w:widowControl/>
        <w:numPr>
          <w:ilvl w:val="1"/>
          <w:numId w:val="23"/>
        </w:numPr>
        <w:ind w:right="-3"/>
        <w:jc w:val="both"/>
        <w:rPr>
          <w:color w:val="000000" w:themeColor="text1"/>
        </w:rPr>
      </w:pPr>
      <w:r w:rsidRPr="00A0061B">
        <w:rPr>
          <w:color w:val="000000" w:themeColor="text1"/>
        </w:rPr>
        <w:t xml:space="preserve">wynagrodzenie za pełnienie nadzoru autorskiego (3 wizyty) </w:t>
      </w:r>
      <w:r w:rsidRPr="00A0061B">
        <w:rPr>
          <w:rFonts w:cstheme="minorHAnsi"/>
          <w:color w:val="000000" w:themeColor="text1"/>
        </w:rPr>
        <w:t>, które wyniesie …………………….. zł brutto (słownie zł: …………………………………………………………………………………………………………………………..).</w:t>
      </w:r>
    </w:p>
    <w:p w14:paraId="7CAD308E" w14:textId="3A39D762" w:rsidR="0039471C" w:rsidRPr="00A0061B" w:rsidRDefault="0039471C" w:rsidP="002906DD">
      <w:pPr>
        <w:widowControl/>
        <w:numPr>
          <w:ilvl w:val="0"/>
          <w:numId w:val="23"/>
        </w:numPr>
        <w:ind w:right="-3"/>
        <w:jc w:val="both"/>
        <w:rPr>
          <w:color w:val="000000" w:themeColor="text1"/>
        </w:rPr>
      </w:pPr>
      <w:r w:rsidRPr="00A0061B">
        <w:rPr>
          <w:rFonts w:cstheme="minorHAnsi"/>
          <w:color w:val="000000" w:themeColor="text1"/>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w:t>
      </w:r>
      <w:r w:rsidR="00A0061B">
        <w:rPr>
          <w:rFonts w:cstheme="minorHAnsi"/>
          <w:color w:val="000000" w:themeColor="text1"/>
        </w:rPr>
        <w:t>y …..% podatku VAT (cena brutto</w:t>
      </w:r>
      <w:r w:rsidR="00A0061B">
        <w:rPr>
          <w:rFonts w:cstheme="minorHAnsi"/>
          <w:color w:val="000000" w:themeColor="text1"/>
        </w:rPr>
        <w:br/>
      </w:r>
      <w:r w:rsidRPr="00A0061B">
        <w:rPr>
          <w:rFonts w:cstheme="minorHAnsi"/>
          <w:color w:val="000000" w:themeColor="text1"/>
        </w:rPr>
        <w:t xml:space="preserve">za nadzór autorski z oferty Wykonawcy dzielona przez 3 – maksymalna liczba wizyt). </w:t>
      </w:r>
    </w:p>
    <w:p w14:paraId="1B2CC295" w14:textId="77777777" w:rsidR="0039471C" w:rsidRPr="00A0061B" w:rsidRDefault="0039471C" w:rsidP="002906DD">
      <w:pPr>
        <w:widowControl/>
        <w:numPr>
          <w:ilvl w:val="0"/>
          <w:numId w:val="23"/>
        </w:numPr>
        <w:ind w:right="-3"/>
        <w:jc w:val="both"/>
        <w:rPr>
          <w:color w:val="000000" w:themeColor="text1"/>
        </w:rPr>
      </w:pPr>
      <w:r w:rsidRPr="00A0061B">
        <w:rPr>
          <w:rFonts w:cstheme="minorHAnsi"/>
          <w:color w:val="000000" w:themeColor="text1"/>
        </w:rPr>
        <w:t>Ostateczna wartość wynagrodzenia Wykonawcy z tytułu pełnienia nadzoru autorskiego zostanie obliczona poprzez pomnożenie ilości zamówionych i zrealizowanych pobytów na budowie (max. 3 wizyty) i ceny jednostkowej określonej w ust. 3.</w:t>
      </w:r>
    </w:p>
    <w:p w14:paraId="1F317F82" w14:textId="77777777" w:rsidR="0039471C" w:rsidRPr="00A0061B" w:rsidRDefault="0039471C" w:rsidP="002906DD">
      <w:pPr>
        <w:widowControl/>
        <w:numPr>
          <w:ilvl w:val="0"/>
          <w:numId w:val="23"/>
        </w:numPr>
        <w:ind w:right="-3"/>
        <w:jc w:val="both"/>
        <w:rPr>
          <w:color w:val="FF0000"/>
        </w:rPr>
      </w:pPr>
      <w:r w:rsidRPr="00A0061B">
        <w:rPr>
          <w:rFonts w:cstheme="minorHAnsi"/>
          <w:color w:val="000000" w:themeColor="text1"/>
        </w:rPr>
        <w:t>Za dzień zapłaty przyjmuje się dzień obciążenia rachunku Zamawiającego.</w:t>
      </w:r>
    </w:p>
    <w:p w14:paraId="48F56C9A" w14:textId="5BB975D4" w:rsidR="0039471C" w:rsidRPr="00A0061B" w:rsidRDefault="0039471C" w:rsidP="002906DD">
      <w:pPr>
        <w:widowControl/>
        <w:numPr>
          <w:ilvl w:val="0"/>
          <w:numId w:val="23"/>
        </w:numPr>
        <w:ind w:right="-3"/>
        <w:jc w:val="both"/>
        <w:rPr>
          <w:color w:val="000000" w:themeColor="text1"/>
        </w:rPr>
      </w:pPr>
      <w:r w:rsidRPr="00A0061B">
        <w:rPr>
          <w:rFonts w:cstheme="minorHAnsi"/>
          <w:color w:val="000000" w:themeColor="text1"/>
        </w:rPr>
        <w:t xml:space="preserve">Wynagrodzenie Wykonawcy, określone w ust. 1 obejmuje wszystkie koszty związane z realizacją przedmiotu zamówienia w tym ryzyko Wykonawcy z tytułu oszacowania </w:t>
      </w:r>
      <w:r w:rsidR="00A0061B">
        <w:rPr>
          <w:rFonts w:cstheme="minorHAnsi"/>
          <w:color w:val="000000" w:themeColor="text1"/>
        </w:rPr>
        <w:t>wszelkich kosztów związanych</w:t>
      </w:r>
      <w:r w:rsidR="00A0061B">
        <w:rPr>
          <w:rFonts w:cstheme="minorHAnsi"/>
          <w:color w:val="000000" w:themeColor="text1"/>
        </w:rPr>
        <w:br/>
      </w:r>
      <w:r w:rsidRPr="00A0061B">
        <w:rPr>
          <w:rFonts w:cstheme="minorHAnsi"/>
          <w:color w:val="000000" w:themeColor="text1"/>
        </w:rPr>
        <w:t>z realizacją przedmiotu umowy, a także oddziaływania innych czynników mających lub mogących mieć wpływ na</w:t>
      </w:r>
      <w:r w:rsidRPr="00A0061B">
        <w:rPr>
          <w:rFonts w:cstheme="minorHAnsi"/>
          <w:color w:val="000000" w:themeColor="text1"/>
          <w:spacing w:val="-3"/>
        </w:rPr>
        <w:t xml:space="preserve"> </w:t>
      </w:r>
      <w:r w:rsidRPr="00A0061B">
        <w:rPr>
          <w:rFonts w:cstheme="minorHAnsi"/>
          <w:color w:val="000000" w:themeColor="text1"/>
        </w:rPr>
        <w:t>koszty.</w:t>
      </w:r>
    </w:p>
    <w:p w14:paraId="0A5429A3" w14:textId="77777777" w:rsidR="0039471C" w:rsidRPr="00A0061B" w:rsidRDefault="0039471C" w:rsidP="002906DD">
      <w:pPr>
        <w:widowControl/>
        <w:numPr>
          <w:ilvl w:val="0"/>
          <w:numId w:val="23"/>
        </w:numPr>
        <w:ind w:right="-3"/>
        <w:jc w:val="both"/>
        <w:rPr>
          <w:color w:val="000000" w:themeColor="text1"/>
        </w:rPr>
      </w:pPr>
      <w:r w:rsidRPr="00A0061B">
        <w:rPr>
          <w:rFonts w:cstheme="minorHAnsi"/>
          <w:color w:val="000000" w:themeColor="text1"/>
        </w:rPr>
        <w:t>Niedoszacowanie, pominięcie oraz brak rozpoznania zakresu przedmiotu umowy nie może być podstawą do żądania zmiany wynagrodzenia określonego w ust. 1.</w:t>
      </w:r>
    </w:p>
    <w:p w14:paraId="59CE15F3" w14:textId="77777777" w:rsidR="0039471C" w:rsidRPr="00A0061B" w:rsidRDefault="0039471C" w:rsidP="002906DD">
      <w:pPr>
        <w:widowControl/>
        <w:numPr>
          <w:ilvl w:val="0"/>
          <w:numId w:val="23"/>
        </w:numPr>
        <w:ind w:right="-3"/>
        <w:jc w:val="both"/>
        <w:rPr>
          <w:color w:val="000000" w:themeColor="text1"/>
        </w:rPr>
      </w:pPr>
      <w:r w:rsidRPr="00A0061B">
        <w:rPr>
          <w:rFonts w:cstheme="minorHAnsi"/>
          <w:color w:val="000000" w:themeColor="text1"/>
        </w:rPr>
        <w:t>Wykonawca oświadcza, że jest podatnikiem podatku VAT, uprawnionym do wystawienia faktury VAT. Numer NIP Wykonawcy ……………………</w:t>
      </w:r>
      <w:r w:rsidRPr="00A0061B">
        <w:rPr>
          <w:rFonts w:cstheme="minorHAnsi"/>
          <w:color w:val="000000" w:themeColor="text1"/>
          <w:spacing w:val="-2"/>
        </w:rPr>
        <w:t xml:space="preserve"> </w:t>
      </w:r>
      <w:r w:rsidRPr="00A0061B">
        <w:rPr>
          <w:rFonts w:cstheme="minorHAnsi"/>
          <w:color w:val="000000" w:themeColor="text1"/>
        </w:rPr>
        <w:t>.</w:t>
      </w:r>
    </w:p>
    <w:p w14:paraId="41F84614" w14:textId="522CECE8" w:rsidR="007C360B" w:rsidRPr="004A7FE4" w:rsidRDefault="0039471C" w:rsidP="002906DD">
      <w:pPr>
        <w:widowControl/>
        <w:numPr>
          <w:ilvl w:val="0"/>
          <w:numId w:val="23"/>
        </w:numPr>
        <w:suppressAutoHyphens w:val="0"/>
        <w:ind w:right="-3"/>
        <w:jc w:val="both"/>
        <w:rPr>
          <w:sz w:val="20"/>
        </w:rPr>
      </w:pPr>
      <w:r w:rsidRPr="00A0061B">
        <w:rPr>
          <w:rFonts w:cstheme="minorHAnsi"/>
          <w:color w:val="000000" w:themeColor="text1"/>
        </w:rPr>
        <w:t>W przypadku zmiany w okresie obowiązywania umowy stawki podatku VAT, wynagrodzenie brutto ulegnie zmianie stosownie do zmiany tej stawki, przy czym wynagrodzenie netto pozostaje bez</w:t>
      </w:r>
      <w:r w:rsidRPr="00A0061B">
        <w:rPr>
          <w:rFonts w:cstheme="minorHAnsi"/>
          <w:color w:val="000000" w:themeColor="text1"/>
          <w:spacing w:val="-13"/>
        </w:rPr>
        <w:t xml:space="preserve"> </w:t>
      </w:r>
      <w:r w:rsidRPr="00A0061B">
        <w:rPr>
          <w:rFonts w:cstheme="minorHAnsi"/>
          <w:color w:val="000000" w:themeColor="text1"/>
        </w:rPr>
        <w:t>zmian.</w:t>
      </w:r>
    </w:p>
    <w:p w14:paraId="6CA54322" w14:textId="77777777" w:rsidR="007C360B" w:rsidRPr="007C360B" w:rsidRDefault="007C360B" w:rsidP="00A34182">
      <w:pPr>
        <w:jc w:val="both"/>
        <w:rPr>
          <w:rFonts w:cstheme="minorHAnsi"/>
        </w:rPr>
      </w:pPr>
    </w:p>
    <w:p w14:paraId="1B0D4F56" w14:textId="77777777" w:rsidR="007C360B" w:rsidRPr="007C360B" w:rsidRDefault="007C360B" w:rsidP="00A34182">
      <w:pPr>
        <w:jc w:val="both"/>
        <w:rPr>
          <w:rFonts w:cstheme="minorHAnsi"/>
          <w:b/>
        </w:rPr>
      </w:pPr>
      <w:r w:rsidRPr="007C360B">
        <w:rPr>
          <w:rFonts w:cstheme="minorHAnsi"/>
          <w:b/>
        </w:rPr>
        <w:t>Rozdział III. TERMINY REALIZACJI UMOWY</w:t>
      </w:r>
    </w:p>
    <w:p w14:paraId="68A963F1" w14:textId="476B6109" w:rsidR="007C360B" w:rsidRPr="00526641" w:rsidRDefault="00A0061B" w:rsidP="006D62C5">
      <w:pPr>
        <w:spacing w:after="240"/>
        <w:jc w:val="center"/>
        <w:rPr>
          <w:rFonts w:cstheme="minorHAnsi"/>
          <w:b/>
        </w:rPr>
      </w:pPr>
      <w:r w:rsidRPr="00526641">
        <w:rPr>
          <w:rFonts w:cstheme="minorHAnsi"/>
          <w:b/>
        </w:rPr>
        <w:t>§ 6</w:t>
      </w:r>
    </w:p>
    <w:p w14:paraId="7B22BDB7" w14:textId="1EC8AB8B" w:rsidR="00A55E44" w:rsidRPr="00A55E44" w:rsidRDefault="004A7FE4" w:rsidP="00EC134D">
      <w:pPr>
        <w:widowControl/>
        <w:numPr>
          <w:ilvl w:val="0"/>
          <w:numId w:val="24"/>
        </w:numPr>
        <w:suppressAutoHyphens w:val="0"/>
        <w:jc w:val="both"/>
      </w:pPr>
      <w:r w:rsidRPr="00A55E44">
        <w:t>Strony ustalają następujące terminy realizacji przedmiotu Umowy:</w:t>
      </w:r>
    </w:p>
    <w:p w14:paraId="3365CEC7" w14:textId="77777777" w:rsidR="00FD31F9" w:rsidRPr="00055241" w:rsidRDefault="00FD31F9" w:rsidP="002906DD">
      <w:pPr>
        <w:pStyle w:val="Akapitzlist"/>
        <w:numPr>
          <w:ilvl w:val="1"/>
          <w:numId w:val="34"/>
        </w:numPr>
        <w:tabs>
          <w:tab w:val="left" w:pos="955"/>
          <w:tab w:val="left" w:pos="956"/>
        </w:tabs>
        <w:spacing w:before="60"/>
        <w:rPr>
          <w:rFonts w:cstheme="minorHAnsi"/>
          <w:color w:val="000000" w:themeColor="text1"/>
        </w:rPr>
      </w:pPr>
      <w:r w:rsidRPr="00A55E44">
        <w:rPr>
          <w:rFonts w:cstheme="minorHAnsi"/>
          <w:color w:val="000000" w:themeColor="text1"/>
        </w:rPr>
        <w:t xml:space="preserve">Termin rozpoczęcia realizacji przedmiotu umowy strony ustalają na </w:t>
      </w:r>
      <w:r w:rsidRPr="00A55E44">
        <w:rPr>
          <w:rFonts w:cstheme="minorHAnsi"/>
          <w:b/>
          <w:color w:val="000000" w:themeColor="text1"/>
        </w:rPr>
        <w:t>dzień podpisania umowy.</w:t>
      </w:r>
    </w:p>
    <w:p w14:paraId="612A69CF" w14:textId="48B2F86E" w:rsidR="00055241" w:rsidRPr="00055241" w:rsidRDefault="00055241" w:rsidP="002906DD">
      <w:pPr>
        <w:pStyle w:val="Akapitzlist"/>
        <w:numPr>
          <w:ilvl w:val="1"/>
          <w:numId w:val="34"/>
        </w:numPr>
        <w:tabs>
          <w:tab w:val="left" w:pos="955"/>
          <w:tab w:val="left" w:pos="956"/>
        </w:tabs>
        <w:spacing w:before="60"/>
        <w:rPr>
          <w:rFonts w:cstheme="minorHAnsi"/>
          <w:color w:val="000000" w:themeColor="text1"/>
        </w:rPr>
      </w:pPr>
      <w:r w:rsidRPr="00055241">
        <w:rPr>
          <w:rFonts w:cstheme="minorHAnsi"/>
          <w:color w:val="000000" w:themeColor="text1"/>
        </w:rPr>
        <w:t>Przedłożenie Zamawiającemu analizy ekonomicznej związanej</w:t>
      </w:r>
      <w:r>
        <w:rPr>
          <w:rFonts w:cstheme="minorHAnsi"/>
          <w:color w:val="000000" w:themeColor="text1"/>
        </w:rPr>
        <w:t xml:space="preserve"> </w:t>
      </w:r>
      <w:r w:rsidRPr="00055241">
        <w:rPr>
          <w:rFonts w:cstheme="minorHAnsi"/>
          <w:color w:val="000000" w:themeColor="text1"/>
        </w:rPr>
        <w:t xml:space="preserve">z montażem paneli fotowoltaicznych wraz z informacją co </w:t>
      </w:r>
      <w:r>
        <w:rPr>
          <w:rFonts w:cstheme="minorHAnsi"/>
          <w:color w:val="000000" w:themeColor="text1"/>
        </w:rPr>
        <w:t xml:space="preserve">do okresu w jakim czasie budowa </w:t>
      </w:r>
      <w:r w:rsidRPr="00055241">
        <w:rPr>
          <w:rFonts w:cstheme="minorHAnsi"/>
          <w:color w:val="000000" w:themeColor="text1"/>
        </w:rPr>
        <w:t>paneli fotowoltaicznych się zwróci</w:t>
      </w:r>
      <w:r>
        <w:rPr>
          <w:rFonts w:cstheme="minorHAnsi"/>
          <w:color w:val="000000" w:themeColor="text1"/>
        </w:rPr>
        <w:t xml:space="preserve">, </w:t>
      </w:r>
      <w:r w:rsidRPr="00BB6B21">
        <w:rPr>
          <w:rFonts w:cstheme="minorHAnsi"/>
          <w:color w:val="000000" w:themeColor="text1"/>
        </w:rPr>
        <w:t>w terminie</w:t>
      </w:r>
      <w:r w:rsidRPr="00CA4BEC">
        <w:rPr>
          <w:rFonts w:cstheme="minorHAnsi"/>
          <w:b/>
          <w:color w:val="000000" w:themeColor="text1"/>
        </w:rPr>
        <w:t xml:space="preserve"> </w:t>
      </w:r>
      <w:r w:rsidR="00BB6B21">
        <w:rPr>
          <w:rFonts w:cstheme="minorHAnsi"/>
          <w:b/>
          <w:color w:val="000000" w:themeColor="text1"/>
        </w:rPr>
        <w:t>…………………………………………………….</w:t>
      </w:r>
      <w:r>
        <w:rPr>
          <w:rFonts w:cstheme="minorHAnsi"/>
          <w:color w:val="000000" w:themeColor="text1"/>
        </w:rPr>
        <w:t>.</w:t>
      </w:r>
    </w:p>
    <w:p w14:paraId="254F3EFA" w14:textId="70FA3CB9" w:rsidR="006D62C5" w:rsidRPr="00EC134D" w:rsidRDefault="00272405" w:rsidP="002906DD">
      <w:pPr>
        <w:pStyle w:val="Akapitzlist"/>
        <w:numPr>
          <w:ilvl w:val="1"/>
          <w:numId w:val="34"/>
        </w:numPr>
        <w:tabs>
          <w:tab w:val="left" w:pos="955"/>
          <w:tab w:val="left" w:pos="956"/>
        </w:tabs>
        <w:spacing w:before="60"/>
        <w:rPr>
          <w:rFonts w:cstheme="minorHAnsi"/>
          <w:b/>
          <w:bCs/>
          <w:color w:val="000000" w:themeColor="text1"/>
        </w:rPr>
      </w:pPr>
      <w:r w:rsidRPr="00272405">
        <w:rPr>
          <w:rFonts w:cstheme="minorHAnsi"/>
          <w:bCs/>
          <w:color w:val="000000" w:themeColor="text1"/>
        </w:rPr>
        <w:t>Przedłożenie kompletu dokumentacji projektowo-kosztorysowej wraz z potwierdzeniem złożenia wniosku o pozwolenie na budowę</w:t>
      </w:r>
      <w:r w:rsidR="00FD31F9" w:rsidRPr="00A55E44">
        <w:rPr>
          <w:rFonts w:cstheme="minorHAnsi"/>
          <w:color w:val="000000" w:themeColor="text1"/>
        </w:rPr>
        <w:t xml:space="preserve"> w terminie </w:t>
      </w:r>
      <w:r w:rsidR="000B026E" w:rsidRPr="000B026E">
        <w:rPr>
          <w:rFonts w:cstheme="minorHAnsi"/>
          <w:bCs/>
          <w:color w:val="000000" w:themeColor="text1"/>
        </w:rPr>
        <w:t>…………………………………………………………………………</w:t>
      </w:r>
      <w:r w:rsidR="000B026E">
        <w:rPr>
          <w:rFonts w:cstheme="minorHAnsi"/>
          <w:bCs/>
          <w:color w:val="000000" w:themeColor="text1"/>
        </w:rPr>
        <w:t>….</w:t>
      </w:r>
    </w:p>
    <w:p w14:paraId="1369ABB2" w14:textId="3EA6DEF7" w:rsidR="00EC134D" w:rsidRPr="00EC134D" w:rsidRDefault="00EC134D" w:rsidP="00EC134D">
      <w:pPr>
        <w:pStyle w:val="Akapitzlist"/>
        <w:numPr>
          <w:ilvl w:val="0"/>
          <w:numId w:val="34"/>
        </w:numPr>
        <w:tabs>
          <w:tab w:val="left" w:pos="955"/>
          <w:tab w:val="left" w:pos="956"/>
        </w:tabs>
        <w:spacing w:before="60"/>
        <w:rPr>
          <w:rFonts w:cstheme="minorHAnsi"/>
          <w:bCs/>
          <w:color w:val="000000" w:themeColor="text1"/>
        </w:rPr>
      </w:pPr>
      <w:r w:rsidRPr="00EC134D">
        <w:rPr>
          <w:rFonts w:cstheme="minorHAnsi"/>
          <w:bCs/>
          <w:color w:val="000000" w:themeColor="text1"/>
        </w:rPr>
        <w:t>Nadzór autorski pełniony będzie w okresie realizacji robót budowlanych wykonywanych na podstawie dokumentacji projektowej będącej przedmiotem zamówienia.</w:t>
      </w:r>
    </w:p>
    <w:p w14:paraId="63006769" w14:textId="77777777" w:rsidR="00F31E35" w:rsidRPr="00E84737" w:rsidRDefault="00F31E35" w:rsidP="00F31E35">
      <w:pPr>
        <w:pStyle w:val="Tekstkomentarza"/>
        <w:widowControl/>
        <w:ind w:left="1224"/>
        <w:jc w:val="both"/>
      </w:pPr>
    </w:p>
    <w:p w14:paraId="1218F911" w14:textId="77777777" w:rsidR="007C360B" w:rsidRDefault="007C360B" w:rsidP="00A34182">
      <w:pPr>
        <w:jc w:val="both"/>
        <w:rPr>
          <w:rFonts w:cstheme="minorHAnsi"/>
          <w:b/>
        </w:rPr>
      </w:pPr>
      <w:r w:rsidRPr="007C360B">
        <w:rPr>
          <w:rFonts w:cstheme="minorHAnsi"/>
          <w:b/>
        </w:rPr>
        <w:t>Rozdział IV. OBOWIĄZKI STRON</w:t>
      </w:r>
    </w:p>
    <w:p w14:paraId="75D36865" w14:textId="50ED3CDD" w:rsidR="004A547D" w:rsidRPr="00526641" w:rsidRDefault="004A547D" w:rsidP="004A547D">
      <w:pPr>
        <w:jc w:val="center"/>
        <w:rPr>
          <w:rFonts w:cstheme="minorHAnsi"/>
          <w:b/>
        </w:rPr>
      </w:pPr>
      <w:r w:rsidRPr="00526641">
        <w:rPr>
          <w:rFonts w:cstheme="minorHAnsi"/>
          <w:b/>
        </w:rPr>
        <w:t>§7</w:t>
      </w:r>
    </w:p>
    <w:p w14:paraId="78E6FA16" w14:textId="77777777" w:rsidR="004A547D" w:rsidRPr="00ED171B" w:rsidRDefault="004A547D" w:rsidP="004A547D">
      <w:pPr>
        <w:spacing w:before="60"/>
        <w:ind w:left="595"/>
        <w:rPr>
          <w:rFonts w:cstheme="minorHAnsi"/>
          <w:color w:val="000000" w:themeColor="text1"/>
        </w:rPr>
      </w:pPr>
      <w:r w:rsidRPr="00ED171B">
        <w:rPr>
          <w:rFonts w:cstheme="minorHAnsi"/>
          <w:color w:val="000000" w:themeColor="text1"/>
        </w:rPr>
        <w:t>Do obowiązków Zamawiającego należy:</w:t>
      </w:r>
    </w:p>
    <w:p w14:paraId="50151E28" w14:textId="77777777" w:rsidR="004A547D" w:rsidRPr="00ED171B" w:rsidRDefault="004A547D" w:rsidP="002906DD">
      <w:pPr>
        <w:numPr>
          <w:ilvl w:val="0"/>
          <w:numId w:val="37"/>
        </w:numPr>
        <w:tabs>
          <w:tab w:val="left" w:pos="955"/>
          <w:tab w:val="left" w:pos="956"/>
        </w:tabs>
        <w:ind w:right="281"/>
        <w:jc w:val="both"/>
        <w:rPr>
          <w:rFonts w:cstheme="minorHAnsi"/>
          <w:color w:val="000000" w:themeColor="text1"/>
        </w:rPr>
      </w:pPr>
      <w:r w:rsidRPr="00ED171B">
        <w:rPr>
          <w:rFonts w:cstheme="minorHAnsi"/>
          <w:color w:val="000000" w:themeColor="text1"/>
        </w:rPr>
        <w:t>Udział w roboczych spotkaniach z Wykonawcą mających na celu bieżące uzgadnianie proponowanych rozwiązań projektowych.</w:t>
      </w:r>
    </w:p>
    <w:p w14:paraId="5532C603" w14:textId="77777777" w:rsidR="004A547D" w:rsidRPr="00ED171B" w:rsidRDefault="004A547D" w:rsidP="002906DD">
      <w:pPr>
        <w:numPr>
          <w:ilvl w:val="0"/>
          <w:numId w:val="37"/>
        </w:numPr>
        <w:tabs>
          <w:tab w:val="left" w:pos="955"/>
          <w:tab w:val="left" w:pos="956"/>
        </w:tabs>
        <w:ind w:right="250"/>
        <w:jc w:val="both"/>
        <w:rPr>
          <w:rFonts w:cstheme="minorHAnsi"/>
          <w:color w:val="000000" w:themeColor="text1"/>
        </w:rPr>
      </w:pPr>
      <w:r w:rsidRPr="00ED171B">
        <w:rPr>
          <w:rFonts w:cstheme="minorHAnsi"/>
          <w:color w:val="000000" w:themeColor="text1"/>
        </w:rPr>
        <w:t>Zgłaszanie uwag, sugestii i zastrzeżeń dotyczących przedmiotu niniejszej umowy.</w:t>
      </w:r>
    </w:p>
    <w:p w14:paraId="17E346FF" w14:textId="77777777" w:rsidR="004A547D" w:rsidRPr="00ED171B" w:rsidRDefault="004A547D" w:rsidP="002906DD">
      <w:pPr>
        <w:numPr>
          <w:ilvl w:val="0"/>
          <w:numId w:val="37"/>
        </w:numPr>
        <w:tabs>
          <w:tab w:val="left" w:pos="955"/>
          <w:tab w:val="left" w:pos="956"/>
        </w:tabs>
        <w:ind w:right="248"/>
        <w:jc w:val="both"/>
        <w:rPr>
          <w:rFonts w:cstheme="minorHAnsi"/>
          <w:color w:val="000000" w:themeColor="text1"/>
        </w:rPr>
      </w:pPr>
      <w:r w:rsidRPr="00ED171B">
        <w:rPr>
          <w:rFonts w:cstheme="minorHAnsi"/>
          <w:color w:val="000000" w:themeColor="text1"/>
        </w:rPr>
        <w:t>Zgłaszanie na piśmie niekompletności lub wad dokumentacji niezwłocznie po ich ujawnieniu.</w:t>
      </w:r>
    </w:p>
    <w:p w14:paraId="05275951" w14:textId="77777777" w:rsidR="004A547D" w:rsidRPr="00ED171B" w:rsidRDefault="004A547D" w:rsidP="002906DD">
      <w:pPr>
        <w:numPr>
          <w:ilvl w:val="0"/>
          <w:numId w:val="37"/>
        </w:numPr>
        <w:tabs>
          <w:tab w:val="left" w:pos="955"/>
          <w:tab w:val="left" w:pos="956"/>
        </w:tabs>
        <w:spacing w:line="243" w:lineRule="exact"/>
        <w:ind w:right="281"/>
        <w:jc w:val="both"/>
        <w:rPr>
          <w:rFonts w:cstheme="minorHAnsi"/>
          <w:color w:val="000000" w:themeColor="text1"/>
        </w:rPr>
      </w:pPr>
      <w:r w:rsidRPr="00ED171B">
        <w:rPr>
          <w:rFonts w:cstheme="minorHAnsi"/>
          <w:color w:val="000000" w:themeColor="text1"/>
        </w:rPr>
        <w:lastRenderedPageBreak/>
        <w:t>Udzielenie Wykonawcy pełnomocnictwa do występowania w imieniu Zamawiającego przed wszystkimi organami w celu uzyskania niezbędnych opinii, uzgodnień.</w:t>
      </w:r>
    </w:p>
    <w:p w14:paraId="4AF888EE" w14:textId="74645708" w:rsidR="000B026E" w:rsidRPr="00FC584B" w:rsidRDefault="004A547D" w:rsidP="00FC584B">
      <w:pPr>
        <w:numPr>
          <w:ilvl w:val="0"/>
          <w:numId w:val="37"/>
        </w:numPr>
        <w:tabs>
          <w:tab w:val="left" w:pos="955"/>
          <w:tab w:val="left" w:pos="956"/>
        </w:tabs>
        <w:spacing w:line="243" w:lineRule="exact"/>
        <w:jc w:val="both"/>
        <w:rPr>
          <w:rFonts w:cstheme="minorHAnsi"/>
          <w:color w:val="000000" w:themeColor="text1"/>
        </w:rPr>
      </w:pPr>
      <w:r w:rsidRPr="00ED171B">
        <w:rPr>
          <w:rFonts w:cstheme="minorHAnsi"/>
          <w:color w:val="000000" w:themeColor="text1"/>
        </w:rPr>
        <w:t>Terminowe uregulowanie należności Wykonawcy</w:t>
      </w:r>
      <w:r w:rsidR="005A421B">
        <w:rPr>
          <w:rFonts w:cstheme="minorHAnsi"/>
          <w:color w:val="000000" w:themeColor="text1"/>
        </w:rPr>
        <w:t xml:space="preserve"> lub podwykonawcy</w:t>
      </w:r>
      <w:r w:rsidRPr="00ED171B">
        <w:rPr>
          <w:rFonts w:cstheme="minorHAnsi"/>
          <w:color w:val="000000" w:themeColor="text1"/>
        </w:rPr>
        <w:t>.</w:t>
      </w:r>
    </w:p>
    <w:p w14:paraId="20CFC2E5" w14:textId="44804AA1" w:rsidR="004A547D" w:rsidRPr="00ED171B" w:rsidRDefault="004A547D" w:rsidP="004A547D">
      <w:pPr>
        <w:spacing w:before="120"/>
        <w:ind w:right="-3"/>
        <w:jc w:val="center"/>
        <w:outlineLvl w:val="4"/>
        <w:rPr>
          <w:rFonts w:cstheme="minorHAnsi"/>
          <w:b/>
          <w:bCs/>
          <w:color w:val="000000" w:themeColor="text1"/>
        </w:rPr>
      </w:pPr>
      <w:r w:rsidRPr="00ED171B">
        <w:rPr>
          <w:rFonts w:cstheme="minorHAnsi"/>
          <w:b/>
          <w:bCs/>
          <w:color w:val="000000" w:themeColor="text1"/>
        </w:rPr>
        <w:t>§ 8</w:t>
      </w:r>
    </w:p>
    <w:p w14:paraId="5D749F69" w14:textId="3BC00226" w:rsidR="004A547D" w:rsidRPr="00ED171B" w:rsidRDefault="004A547D" w:rsidP="002906DD">
      <w:pPr>
        <w:numPr>
          <w:ilvl w:val="0"/>
          <w:numId w:val="38"/>
        </w:numPr>
        <w:tabs>
          <w:tab w:val="left" w:pos="358"/>
        </w:tabs>
        <w:spacing w:before="60"/>
        <w:ind w:left="924" w:right="4108" w:hanging="357"/>
        <w:jc w:val="both"/>
        <w:rPr>
          <w:rFonts w:cstheme="minorHAnsi"/>
          <w:color w:val="000000" w:themeColor="text1"/>
        </w:rPr>
      </w:pPr>
      <w:r w:rsidRPr="00ED171B">
        <w:rPr>
          <w:rFonts w:cstheme="minorHAnsi"/>
          <w:color w:val="000000" w:themeColor="text1"/>
        </w:rPr>
        <w:t>Do podstawowych obowiązków Wykonawcy</w:t>
      </w:r>
      <w:r w:rsidR="00DC6CBE">
        <w:rPr>
          <w:rFonts w:cstheme="minorHAnsi"/>
          <w:color w:val="000000" w:themeColor="text1"/>
          <w:spacing w:val="-19"/>
        </w:rPr>
        <w:t xml:space="preserve"> </w:t>
      </w:r>
      <w:r w:rsidRPr="00ED171B">
        <w:rPr>
          <w:rFonts w:cstheme="minorHAnsi"/>
          <w:color w:val="000000" w:themeColor="text1"/>
        </w:rPr>
        <w:t>należy:</w:t>
      </w:r>
    </w:p>
    <w:p w14:paraId="5E145F47" w14:textId="77777777" w:rsidR="004A547D" w:rsidRPr="00ED171B" w:rsidRDefault="004A547D" w:rsidP="002906DD">
      <w:pPr>
        <w:numPr>
          <w:ilvl w:val="1"/>
          <w:numId w:val="39"/>
        </w:numPr>
        <w:tabs>
          <w:tab w:val="left" w:pos="358"/>
        </w:tabs>
        <w:ind w:left="1281" w:right="281" w:hanging="357"/>
        <w:jc w:val="both"/>
        <w:rPr>
          <w:rFonts w:cstheme="minorHAnsi"/>
          <w:color w:val="000000" w:themeColor="text1"/>
        </w:rPr>
      </w:pPr>
      <w:r w:rsidRPr="00ED171B">
        <w:rPr>
          <w:rFonts w:cstheme="minorHAnsi"/>
          <w:color w:val="000000" w:themeColor="text1"/>
        </w:rPr>
        <w:t xml:space="preserve">przed przystąpieniem do prac projektowych przeprowadzenie wizji terenowej; </w:t>
      </w:r>
    </w:p>
    <w:p w14:paraId="389F358D"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 xml:space="preserve">uzyskanie od właściwych instytucji technicznych warunków i uzgodnień w zakresie niezbędnym do opracowania projektu;  </w:t>
      </w:r>
    </w:p>
    <w:p w14:paraId="4ED6298E"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opracowanie niezbędnych dokumentacji potrzebnych do uzyskania wszelkich zgód, pozwoleń, uzgodnień, decyzji;</w:t>
      </w:r>
    </w:p>
    <w:p w14:paraId="0905036E"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 xml:space="preserve">uzyskanie kompletnych danych wyjściowych i uzgodnień do opracowania dokumentacji projektowej                  i kosztorysowej;  </w:t>
      </w:r>
    </w:p>
    <w:p w14:paraId="20615A72"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 xml:space="preserve">opracowanie dokumentacji projektowej i kosztorysowej przy zastosowaniu najkorzystniejszych rozwiązań technicznych i ekonomicznych;  </w:t>
      </w:r>
    </w:p>
    <w:p w14:paraId="51D785D4"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 xml:space="preserve">opracowanie specyfikacji technicznych wykonania i odbioru robót dla zakresu prac wynikających               z dokumentacji projektowej;  </w:t>
      </w:r>
    </w:p>
    <w:p w14:paraId="5435FB9E" w14:textId="1D773C6D"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uzyskanie wszelkich uzgodnień, zezwoleń zgód niezbędnych do uzyskania decyzji pozwolenie na budowę, w tym również uzyskanie wszelkich uzgodnień i ewentualnych odstępstw</w:t>
      </w:r>
      <w:r w:rsidR="00423A75">
        <w:rPr>
          <w:rFonts w:cstheme="minorHAnsi"/>
          <w:color w:val="000000" w:themeColor="text1"/>
        </w:rPr>
        <w:br/>
      </w:r>
      <w:r w:rsidRPr="00ED171B">
        <w:rPr>
          <w:rFonts w:cstheme="minorHAnsi"/>
          <w:color w:val="000000" w:themeColor="text1"/>
        </w:rPr>
        <w:t>od aktualnie obowiązujących przepisów prawa;</w:t>
      </w:r>
    </w:p>
    <w:p w14:paraId="3602C1ED"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opracowanie i zatwierdzenie projektu tymczasowej organizacji ruchu drogowego na czas budowy, jeżeli będzie taka potrzeba;</w:t>
      </w:r>
    </w:p>
    <w:p w14:paraId="22D67FA9" w14:textId="77777777"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wykonanie projektu rozwiązania kolizji z urządzeniami, sieciami podziemnymi i naziemnymi w przypadku, gdy takie wystąpią;</w:t>
      </w:r>
    </w:p>
    <w:p w14:paraId="19EC32B7" w14:textId="77777777"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opracowanie raportu oddziaływania na środowisko i uzyskanie decyzji o środowiskowych uwarunkowaniach, jeżeli będzie wymagana;</w:t>
      </w:r>
    </w:p>
    <w:p w14:paraId="1562526D"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uzyskanie decyzji o lokalizacji inwestycji celu publicznego, jeżeli będzie wymagana;</w:t>
      </w:r>
    </w:p>
    <w:p w14:paraId="7800DF0F" w14:textId="77777777"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opracowanie operatu wodnoprawnego i uzyskanie pozwolenia wodnoprawnego, jeżeli dla przyjętych rozwiązań projektowych będzie ono wymagane przepisami prawa (ustawa z dnia 20 lipca 2017 r. Prawo wodne (t.j. Dz. U. z 2021, poz. 624);</w:t>
      </w:r>
    </w:p>
    <w:p w14:paraId="547A3CE2" w14:textId="4DF1EB50"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opracowanie operatu dendrologicznego i uzyskanie decyzj</w:t>
      </w:r>
      <w:r w:rsidR="005A421B">
        <w:rPr>
          <w:rFonts w:cstheme="minorHAnsi"/>
          <w:color w:val="000000" w:themeColor="text1"/>
        </w:rPr>
        <w:t>i o pozwoleniu na wycinkę drzew</w:t>
      </w:r>
      <w:r w:rsidR="005A421B">
        <w:rPr>
          <w:rFonts w:cstheme="minorHAnsi"/>
          <w:color w:val="000000" w:themeColor="text1"/>
        </w:rPr>
        <w:br/>
      </w:r>
      <w:r w:rsidRPr="00ED171B">
        <w:rPr>
          <w:rFonts w:cstheme="minorHAnsi"/>
          <w:color w:val="000000" w:themeColor="text1"/>
        </w:rPr>
        <w:t>i krzewów, jeżeli będzie wymagana;</w:t>
      </w:r>
    </w:p>
    <w:p w14:paraId="707E7C72" w14:textId="77777777" w:rsidR="004A547D" w:rsidRPr="00ED171B" w:rsidRDefault="004A547D" w:rsidP="002906DD">
      <w:pPr>
        <w:numPr>
          <w:ilvl w:val="1"/>
          <w:numId w:val="39"/>
        </w:numPr>
        <w:jc w:val="both"/>
        <w:rPr>
          <w:rFonts w:eastAsia="Calibri" w:cstheme="minorHAnsi"/>
          <w:color w:val="000000" w:themeColor="text1"/>
        </w:rPr>
      </w:pPr>
      <w:r w:rsidRPr="00ED171B">
        <w:rPr>
          <w:rFonts w:eastAsia="Calibri" w:cstheme="minorHAnsi"/>
          <w:color w:val="000000" w:themeColor="text1"/>
        </w:rPr>
        <w:t>wykonanie badań geologicznych terenu przeznaczonego pod budowę obiektu;</w:t>
      </w:r>
    </w:p>
    <w:p w14:paraId="3F791328" w14:textId="77777777" w:rsidR="004A547D" w:rsidRPr="00ED171B" w:rsidRDefault="004A547D" w:rsidP="002906DD">
      <w:pPr>
        <w:numPr>
          <w:ilvl w:val="1"/>
          <w:numId w:val="39"/>
        </w:numPr>
        <w:tabs>
          <w:tab w:val="left" w:pos="358"/>
        </w:tabs>
        <w:ind w:right="281"/>
        <w:jc w:val="both"/>
        <w:rPr>
          <w:rFonts w:cstheme="minorHAnsi"/>
          <w:color w:val="000000" w:themeColor="text1"/>
        </w:rPr>
      </w:pPr>
      <w:r w:rsidRPr="00ED171B">
        <w:rPr>
          <w:rFonts w:cstheme="minorHAnsi"/>
          <w:color w:val="000000" w:themeColor="text1"/>
        </w:rPr>
        <w:t>dostarczenie opracowanej dokumentacji projektowej w postaci elektronicznej i papierowej;</w:t>
      </w:r>
    </w:p>
    <w:p w14:paraId="22E0B52F" w14:textId="33999788"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Wszelkie koszty opracowania ponosi Wykonawca (</w:t>
      </w:r>
      <w:r w:rsidR="00423A75">
        <w:rPr>
          <w:rFonts w:cstheme="minorHAnsi"/>
          <w:color w:val="000000" w:themeColor="text1"/>
        </w:rPr>
        <w:t>np. opłaty skarbowe do wniosków</w:t>
      </w:r>
      <w:r w:rsidR="00423A75">
        <w:rPr>
          <w:rFonts w:cstheme="minorHAnsi"/>
          <w:color w:val="000000" w:themeColor="text1"/>
        </w:rPr>
        <w:br/>
      </w:r>
      <w:r w:rsidRPr="00ED171B">
        <w:rPr>
          <w:rFonts w:cstheme="minorHAnsi"/>
          <w:color w:val="000000" w:themeColor="text1"/>
        </w:rPr>
        <w:t xml:space="preserve">o wydanie decyzji, pozwoleń, za pełnomocnictwa, wypisy, wyrysy, mapy itp.;)  </w:t>
      </w:r>
    </w:p>
    <w:p w14:paraId="219382C6" w14:textId="50369B60"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dokumentacja winna być sprawdzona przez osobę z uprawnieniam</w:t>
      </w:r>
      <w:r w:rsidR="00423A75">
        <w:rPr>
          <w:rFonts w:cstheme="minorHAnsi"/>
          <w:color w:val="000000" w:themeColor="text1"/>
        </w:rPr>
        <w:t>i (podpis i pieczęć projektanta</w:t>
      </w:r>
      <w:r w:rsidRPr="00ED171B">
        <w:rPr>
          <w:rFonts w:cstheme="minorHAnsi"/>
          <w:color w:val="000000" w:themeColor="text1"/>
        </w:rPr>
        <w:t xml:space="preserve"> i sprawdzającego na każdym egzemplarzu papierowym).</w:t>
      </w:r>
    </w:p>
    <w:p w14:paraId="330CB056" w14:textId="6ECDE274"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Sprawowanie nadzoru autorskiego na żądanie Zama</w:t>
      </w:r>
      <w:r w:rsidR="00423A75">
        <w:rPr>
          <w:rFonts w:cstheme="minorHAnsi"/>
          <w:color w:val="000000" w:themeColor="text1"/>
        </w:rPr>
        <w:t>wiającego lub właściwego organu</w:t>
      </w:r>
      <w:r w:rsidR="00423A75">
        <w:rPr>
          <w:rFonts w:cstheme="minorHAnsi"/>
          <w:color w:val="000000" w:themeColor="text1"/>
        </w:rPr>
        <w:br/>
      </w:r>
      <w:r w:rsidRPr="00ED171B">
        <w:rPr>
          <w:rFonts w:cstheme="minorHAnsi"/>
          <w:color w:val="000000" w:themeColor="text1"/>
        </w:rPr>
        <w:t>w zakresie stwierdzania w toku wykonywania robót z</w:t>
      </w:r>
      <w:r w:rsidR="00423A75">
        <w:rPr>
          <w:rFonts w:cstheme="minorHAnsi"/>
          <w:color w:val="000000" w:themeColor="text1"/>
        </w:rPr>
        <w:t>godności realizacji z projektem</w:t>
      </w:r>
      <w:r w:rsidR="00423A75">
        <w:rPr>
          <w:rFonts w:cstheme="minorHAnsi"/>
          <w:color w:val="000000" w:themeColor="text1"/>
        </w:rPr>
        <w:br/>
      </w:r>
      <w:r w:rsidRPr="00ED171B">
        <w:rPr>
          <w:rFonts w:cstheme="minorHAnsi"/>
          <w:color w:val="000000" w:themeColor="text1"/>
        </w:rPr>
        <w:t>oraz rozwiązywania problemów. Zamawiający informuje, że w ramach nadzoru autorskiego Wykonawca na wezwanie Zamawiającego ma obowiązek wizytowania placu budowy</w:t>
      </w:r>
      <w:r w:rsidR="00423A75">
        <w:rPr>
          <w:rFonts w:cstheme="minorHAnsi"/>
          <w:color w:val="000000" w:themeColor="text1"/>
        </w:rPr>
        <w:br/>
      </w:r>
      <w:r w:rsidRPr="00ED171B">
        <w:rPr>
          <w:rFonts w:cstheme="minorHAnsi"/>
          <w:color w:val="000000" w:themeColor="text1"/>
        </w:rPr>
        <w:t xml:space="preserve">w pełnym składzie projektantów i rozwiązywania problemów wynikłych w trakcie realizacji – np. poprzez uzupełnienie szczegółów dokumentacji projektowej, wyjaśnienia wykonawcy robót budowlanych wątpliwości powstałych w toku realizacji robót.  </w:t>
      </w:r>
    </w:p>
    <w:p w14:paraId="08D594E2" w14:textId="669AAD42"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 xml:space="preserve">złożenie z upoważnienia Zamawiającego, wniosku o pozwolenie na budowę </w:t>
      </w:r>
      <w:r w:rsidR="00423A75">
        <w:rPr>
          <w:rFonts w:cstheme="minorHAnsi"/>
          <w:color w:val="000000" w:themeColor="text1"/>
        </w:rPr>
        <w:br/>
      </w:r>
      <w:r w:rsidRPr="00ED171B">
        <w:rPr>
          <w:rFonts w:cstheme="minorHAnsi"/>
          <w:color w:val="000000" w:themeColor="text1"/>
        </w:rPr>
        <w:t>do właściwego organu administracji architektoniczno-budowlanej w oparciu o udzielone przez Zamawiającego pełnomocnictwo;</w:t>
      </w:r>
    </w:p>
    <w:p w14:paraId="04BD5A14" w14:textId="77777777" w:rsidR="004A547D" w:rsidRPr="00ED171B" w:rsidRDefault="004A547D" w:rsidP="002906DD">
      <w:pPr>
        <w:numPr>
          <w:ilvl w:val="1"/>
          <w:numId w:val="39"/>
        </w:numPr>
        <w:tabs>
          <w:tab w:val="left" w:pos="358"/>
        </w:tabs>
        <w:ind w:left="1418" w:right="281" w:hanging="491"/>
        <w:jc w:val="both"/>
        <w:rPr>
          <w:rFonts w:cstheme="minorHAnsi"/>
          <w:color w:val="000000" w:themeColor="text1"/>
        </w:rPr>
      </w:pPr>
      <w:r w:rsidRPr="00ED171B">
        <w:rPr>
          <w:rFonts w:cstheme="minorHAnsi"/>
          <w:color w:val="000000" w:themeColor="text1"/>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udzielenia wyjaśnienia wynosi 5 dni od otrzymania zapytania od Zamawiającego.</w:t>
      </w:r>
      <w:bookmarkStart w:id="67" w:name="_Hlk98486040"/>
      <w:bookmarkEnd w:id="67"/>
    </w:p>
    <w:p w14:paraId="6F3558AD" w14:textId="77777777" w:rsidR="004A547D" w:rsidRPr="00ED171B" w:rsidRDefault="004A547D" w:rsidP="002906DD">
      <w:pPr>
        <w:numPr>
          <w:ilvl w:val="0"/>
          <w:numId w:val="39"/>
        </w:numPr>
        <w:ind w:left="993" w:right="281" w:hanging="426"/>
        <w:jc w:val="both"/>
        <w:rPr>
          <w:rFonts w:cstheme="minorHAnsi"/>
          <w:color w:val="000000" w:themeColor="text1"/>
        </w:rPr>
      </w:pPr>
      <w:r w:rsidRPr="00ED171B">
        <w:rPr>
          <w:rFonts w:cstheme="minorHAnsi"/>
          <w:color w:val="000000" w:themeColor="text1"/>
        </w:rPr>
        <w:t xml:space="preserve">Wykonawca z chwilą przekazania Zamawiającemu opracowanej, w ramach niniejszej umowy, </w:t>
      </w:r>
      <w:r w:rsidRPr="00ED171B">
        <w:rPr>
          <w:rFonts w:cstheme="minorHAnsi"/>
          <w:color w:val="000000" w:themeColor="text1"/>
        </w:rPr>
        <w:lastRenderedPageBreak/>
        <w:t>dokumentacji projektowej przenosi na rzecz Zamawiającego autorskie prawa majątkowe do tej dokumentacji w zakresie korzystania z niej na użytek własny związany z realizacją zadania.</w:t>
      </w:r>
    </w:p>
    <w:p w14:paraId="6C97D384" w14:textId="77777777" w:rsidR="004A547D" w:rsidRPr="00ED171B" w:rsidRDefault="004A547D" w:rsidP="002906DD">
      <w:pPr>
        <w:numPr>
          <w:ilvl w:val="0"/>
          <w:numId w:val="39"/>
        </w:numPr>
        <w:ind w:left="993" w:right="281" w:hanging="426"/>
        <w:jc w:val="both"/>
        <w:rPr>
          <w:rFonts w:cstheme="minorHAnsi"/>
          <w:color w:val="000000" w:themeColor="text1"/>
        </w:rPr>
      </w:pPr>
      <w:r w:rsidRPr="00ED171B">
        <w:rPr>
          <w:rFonts w:cstheme="minorHAnsi"/>
          <w:color w:val="000000" w:themeColor="text1"/>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179A53BC" w14:textId="47D3B4C9" w:rsidR="004A547D" w:rsidRPr="00ED171B" w:rsidRDefault="004A547D" w:rsidP="002906DD">
      <w:pPr>
        <w:numPr>
          <w:ilvl w:val="0"/>
          <w:numId w:val="39"/>
        </w:numPr>
        <w:ind w:left="993" w:right="281" w:hanging="426"/>
        <w:jc w:val="both"/>
        <w:rPr>
          <w:rFonts w:cstheme="minorHAnsi"/>
          <w:color w:val="000000" w:themeColor="text1"/>
        </w:rPr>
      </w:pPr>
      <w:r w:rsidRPr="00ED171B">
        <w:rPr>
          <w:rFonts w:cstheme="minorHAnsi"/>
          <w:color w:val="000000" w:themeColor="text1"/>
        </w:rPr>
        <w:t xml:space="preserve">Zapłata wynagrodzenia określonego w § </w:t>
      </w:r>
      <w:r w:rsidR="005A421B">
        <w:rPr>
          <w:rFonts w:cstheme="minorHAnsi"/>
          <w:color w:val="000000" w:themeColor="text1"/>
        </w:rPr>
        <w:t>5</w:t>
      </w:r>
      <w:r w:rsidRPr="00ED171B">
        <w:rPr>
          <w:rFonts w:cstheme="minorHAnsi"/>
          <w:color w:val="000000" w:themeColor="text1"/>
        </w:rPr>
        <w:t xml:space="preserve"> ust. 2 pkt.2.1 niniejszej umowy, wyczerpuje wszelakie roszczenia Wykonawcy z tytułu przeniesienia na rzecz Zamawiającego autorskich praw majątkowych określonych w umowie oraz przeniesienia własności egzemplarzy dokumentacji.</w:t>
      </w:r>
    </w:p>
    <w:p w14:paraId="6EAD4532" w14:textId="57181CB5" w:rsidR="004A547D" w:rsidRPr="00ED171B" w:rsidRDefault="004A547D" w:rsidP="005A421B">
      <w:pPr>
        <w:spacing w:before="120"/>
        <w:ind w:right="-6"/>
        <w:jc w:val="center"/>
        <w:outlineLvl w:val="4"/>
        <w:rPr>
          <w:rFonts w:cstheme="minorHAnsi"/>
          <w:b/>
          <w:bCs/>
          <w:color w:val="000000" w:themeColor="text1"/>
        </w:rPr>
      </w:pPr>
      <w:r w:rsidRPr="00ED171B">
        <w:rPr>
          <w:rFonts w:cstheme="minorHAnsi"/>
          <w:b/>
          <w:bCs/>
          <w:color w:val="000000" w:themeColor="text1"/>
        </w:rPr>
        <w:t>§ 9</w:t>
      </w:r>
    </w:p>
    <w:p w14:paraId="084472BF" w14:textId="77777777" w:rsidR="004A547D" w:rsidRPr="00ED171B" w:rsidRDefault="004A547D" w:rsidP="002906DD">
      <w:pPr>
        <w:numPr>
          <w:ilvl w:val="0"/>
          <w:numId w:val="40"/>
        </w:numPr>
        <w:spacing w:before="60"/>
        <w:ind w:left="992" w:right="281" w:hanging="425"/>
        <w:jc w:val="both"/>
        <w:outlineLvl w:val="4"/>
        <w:rPr>
          <w:rFonts w:cstheme="minorHAnsi"/>
          <w:bCs/>
          <w:color w:val="000000" w:themeColor="text1"/>
        </w:rPr>
      </w:pPr>
      <w:r w:rsidRPr="00ED171B">
        <w:rPr>
          <w:rFonts w:cstheme="minorHAnsi"/>
          <w:bCs/>
          <w:color w:val="000000" w:themeColor="text1"/>
        </w:rPr>
        <w:t>Sprawowanie czynności nadzoru autorskiego obejmującego wszystkie branże przez Wykonawcę zgodnie z prawem budowlanym w szczególności polegało będzie na:</w:t>
      </w:r>
    </w:p>
    <w:p w14:paraId="44F2CC4C" w14:textId="77777777" w:rsidR="004A547D" w:rsidRPr="00ED171B" w:rsidRDefault="004A547D" w:rsidP="002906DD">
      <w:pPr>
        <w:numPr>
          <w:ilvl w:val="1"/>
          <w:numId w:val="40"/>
        </w:numPr>
        <w:tabs>
          <w:tab w:val="left" w:pos="1418"/>
        </w:tabs>
        <w:ind w:left="1418" w:right="281" w:hanging="426"/>
        <w:jc w:val="both"/>
        <w:outlineLvl w:val="4"/>
        <w:rPr>
          <w:rFonts w:cstheme="minorHAnsi"/>
          <w:bCs/>
          <w:color w:val="000000" w:themeColor="text1"/>
        </w:rPr>
      </w:pPr>
      <w:r w:rsidRPr="00ED171B">
        <w:rPr>
          <w:rFonts w:cstheme="minorHAnsi"/>
          <w:bCs/>
          <w:color w:val="000000" w:themeColor="text1"/>
        </w:rPr>
        <w:t>zapewnieniu udziału w czynnościach nadzoru autora dokumentacji – na każde wezwanie Zamawiającego;</w:t>
      </w:r>
    </w:p>
    <w:p w14:paraId="31946151" w14:textId="77777777" w:rsidR="004A547D" w:rsidRPr="00ED171B" w:rsidRDefault="004A547D" w:rsidP="002906DD">
      <w:pPr>
        <w:numPr>
          <w:ilvl w:val="1"/>
          <w:numId w:val="40"/>
        </w:numPr>
        <w:tabs>
          <w:tab w:val="clear" w:pos="792"/>
          <w:tab w:val="num" w:pos="993"/>
          <w:tab w:val="left" w:pos="1418"/>
        </w:tabs>
        <w:ind w:left="794" w:right="281" w:firstLine="198"/>
        <w:jc w:val="both"/>
        <w:outlineLvl w:val="4"/>
        <w:rPr>
          <w:rFonts w:cstheme="minorHAnsi"/>
          <w:bCs/>
          <w:color w:val="000000" w:themeColor="text1"/>
        </w:rPr>
      </w:pPr>
      <w:r w:rsidRPr="00ED171B">
        <w:rPr>
          <w:rFonts w:cstheme="minorHAnsi"/>
          <w:bCs/>
          <w:color w:val="000000" w:themeColor="text1"/>
        </w:rPr>
        <w:t>stwierdzaniu w toku wykonywania robót budowlanych zgodności realizacji z projektem budowlanym;</w:t>
      </w:r>
    </w:p>
    <w:p w14:paraId="246634DF" w14:textId="77777777" w:rsidR="004A547D" w:rsidRPr="00ED171B" w:rsidRDefault="004A547D" w:rsidP="002906DD">
      <w:pPr>
        <w:numPr>
          <w:ilvl w:val="1"/>
          <w:numId w:val="40"/>
        </w:numPr>
        <w:tabs>
          <w:tab w:val="left" w:pos="1418"/>
        </w:tabs>
        <w:ind w:left="1418" w:right="281" w:hanging="426"/>
        <w:jc w:val="both"/>
        <w:outlineLvl w:val="4"/>
        <w:rPr>
          <w:rFonts w:cstheme="minorHAnsi"/>
          <w:bCs/>
          <w:color w:val="000000" w:themeColor="text1"/>
        </w:rPr>
      </w:pPr>
      <w:r w:rsidRPr="00ED171B">
        <w:rPr>
          <w:rFonts w:cstheme="minorHAnsi"/>
          <w:bCs/>
          <w:color w:val="000000" w:themeColor="text1"/>
        </w:rPr>
        <w:t>wyjaśnianiu wątpliwości dotyczących projektu (projekty, przedmiary, specyfikacje techniczne) i zawartych w nim rozwiązań i ewentualne uzupełnianie szczegółów dokumentacji projektowej;</w:t>
      </w:r>
    </w:p>
    <w:p w14:paraId="00071DB1" w14:textId="2D81C6DE" w:rsidR="004A547D" w:rsidRPr="00ED171B" w:rsidRDefault="004A547D" w:rsidP="002906DD">
      <w:pPr>
        <w:numPr>
          <w:ilvl w:val="1"/>
          <w:numId w:val="40"/>
        </w:numPr>
        <w:tabs>
          <w:tab w:val="left" w:pos="1418"/>
        </w:tabs>
        <w:ind w:left="1418" w:right="281" w:hanging="426"/>
        <w:jc w:val="both"/>
        <w:outlineLvl w:val="4"/>
        <w:rPr>
          <w:rFonts w:cstheme="minorHAnsi"/>
          <w:bCs/>
          <w:color w:val="000000" w:themeColor="text1"/>
        </w:rPr>
      </w:pPr>
      <w:r w:rsidRPr="00ED171B">
        <w:rPr>
          <w:rFonts w:cstheme="minorHAnsi"/>
          <w:bCs/>
          <w:color w:val="000000" w:themeColor="text1"/>
        </w:rPr>
        <w:t>niezwłocznym uzgadnianiu i ocenie możliwości i zasadności wprowadzenia rozwiązań zamiennych w stosunku do przewidzianych w dokumentacji rozwiązań tec</w:t>
      </w:r>
      <w:r w:rsidR="00423A75">
        <w:rPr>
          <w:rFonts w:cstheme="minorHAnsi"/>
          <w:bCs/>
          <w:color w:val="000000" w:themeColor="text1"/>
        </w:rPr>
        <w:t>hnicznych</w:t>
      </w:r>
      <w:r w:rsidR="00423A75">
        <w:rPr>
          <w:rFonts w:cstheme="minorHAnsi"/>
          <w:bCs/>
          <w:color w:val="000000" w:themeColor="text1"/>
        </w:rPr>
        <w:br/>
      </w:r>
      <w:r w:rsidRPr="00ED171B">
        <w:rPr>
          <w:rFonts w:cstheme="minorHAnsi"/>
          <w:bCs/>
          <w:color w:val="000000" w:themeColor="text1"/>
        </w:rPr>
        <w:t>i technologicznych, a zgłaszanych przez Zamawiającego lub Wykonawcę w trakcie wykonywania robót budowlanych;</w:t>
      </w:r>
    </w:p>
    <w:p w14:paraId="2C0AB823" w14:textId="77777777" w:rsidR="004A547D" w:rsidRPr="00ED171B" w:rsidRDefault="004A547D" w:rsidP="002906DD">
      <w:pPr>
        <w:numPr>
          <w:ilvl w:val="1"/>
          <w:numId w:val="40"/>
        </w:numPr>
        <w:tabs>
          <w:tab w:val="left" w:pos="1418"/>
        </w:tabs>
        <w:ind w:left="1418" w:right="281" w:hanging="426"/>
        <w:jc w:val="both"/>
        <w:outlineLvl w:val="4"/>
        <w:rPr>
          <w:rFonts w:cstheme="minorHAnsi"/>
          <w:bCs/>
          <w:color w:val="000000" w:themeColor="text1"/>
        </w:rPr>
      </w:pPr>
      <w:r w:rsidRPr="00ED171B">
        <w:rPr>
          <w:rFonts w:cstheme="minorHAnsi"/>
          <w:bCs/>
          <w:color w:val="000000" w:themeColor="text1"/>
        </w:rPr>
        <w:t>czuwaniu, by zakres wprowadzonych zmian nie spowodował istotnej zmiany projektu, wymagającej uzyskania decyzji pozwolenia na budowę.</w:t>
      </w:r>
    </w:p>
    <w:p w14:paraId="3246F055" w14:textId="3D7DA6D6" w:rsidR="004A547D" w:rsidRPr="00ED171B" w:rsidRDefault="004A547D" w:rsidP="002906DD">
      <w:pPr>
        <w:numPr>
          <w:ilvl w:val="0"/>
          <w:numId w:val="40"/>
        </w:numPr>
        <w:ind w:left="993" w:right="281" w:hanging="426"/>
        <w:jc w:val="both"/>
        <w:outlineLvl w:val="4"/>
        <w:rPr>
          <w:rFonts w:cstheme="minorHAnsi"/>
          <w:bCs/>
          <w:color w:val="000000" w:themeColor="text1"/>
        </w:rPr>
      </w:pPr>
      <w:r w:rsidRPr="00ED171B">
        <w:rPr>
          <w:rFonts w:cstheme="minorHAnsi"/>
          <w:bCs/>
          <w:color w:val="000000" w:themeColor="text1"/>
        </w:rPr>
        <w:t>Wykonawca jest zobowiązany po otrzymaniu wezwania, do niezwłocznego przyjazdu na miejsce robót budowlanych realizowanych w oparciu o wykona</w:t>
      </w:r>
      <w:r w:rsidR="00423A75">
        <w:rPr>
          <w:rFonts w:cstheme="minorHAnsi"/>
          <w:bCs/>
          <w:color w:val="000000" w:themeColor="text1"/>
        </w:rPr>
        <w:t>ną dokumentację projektową oraz</w:t>
      </w:r>
      <w:r w:rsidR="00423A75">
        <w:rPr>
          <w:rFonts w:cstheme="minorHAnsi"/>
          <w:bCs/>
          <w:color w:val="000000" w:themeColor="text1"/>
        </w:rPr>
        <w:br/>
      </w:r>
      <w:r w:rsidRPr="00ED171B">
        <w:rPr>
          <w:rFonts w:cstheme="minorHAnsi"/>
          <w:bCs/>
          <w:color w:val="000000" w:themeColor="text1"/>
        </w:rPr>
        <w:t xml:space="preserve">do dokonania i przekazania Zamawiającemu w wyznaczonym </w:t>
      </w:r>
      <w:r w:rsidR="00423A75">
        <w:rPr>
          <w:rFonts w:cstheme="minorHAnsi"/>
          <w:bCs/>
          <w:color w:val="000000" w:themeColor="text1"/>
        </w:rPr>
        <w:t>terminie poprawek, wynikających</w:t>
      </w:r>
      <w:r w:rsidR="00423A75">
        <w:rPr>
          <w:rFonts w:cstheme="minorHAnsi"/>
          <w:bCs/>
          <w:color w:val="000000" w:themeColor="text1"/>
        </w:rPr>
        <w:br/>
      </w:r>
      <w:r w:rsidRPr="00ED171B">
        <w:rPr>
          <w:rFonts w:cstheme="minorHAnsi"/>
          <w:bCs/>
          <w:color w:val="000000" w:themeColor="text1"/>
        </w:rPr>
        <w:t>z niezgodności opracowania projektowego ze stanem faktycznym lub z błędami projektowymi.</w:t>
      </w:r>
    </w:p>
    <w:p w14:paraId="667EB748" w14:textId="0750000D" w:rsidR="004A547D" w:rsidRPr="00ED171B" w:rsidRDefault="004A547D" w:rsidP="002906DD">
      <w:pPr>
        <w:numPr>
          <w:ilvl w:val="0"/>
          <w:numId w:val="40"/>
        </w:numPr>
        <w:ind w:left="993" w:right="281" w:hanging="426"/>
        <w:jc w:val="both"/>
        <w:outlineLvl w:val="4"/>
        <w:rPr>
          <w:rFonts w:cstheme="minorHAnsi"/>
          <w:bCs/>
          <w:color w:val="000000" w:themeColor="text1"/>
        </w:rPr>
      </w:pPr>
      <w:r w:rsidRPr="00ED171B">
        <w:rPr>
          <w:rFonts w:cstheme="minorHAnsi"/>
          <w:bCs/>
          <w:color w:val="000000" w:themeColor="text1"/>
        </w:rPr>
        <w:t>Udokumentowanie aktualizacji rozwiązań projektowych, wprowadzonych do dokumentacji projektowej w czasie wykonywania robót budowlanych, p</w:t>
      </w:r>
      <w:r w:rsidR="00423A75">
        <w:rPr>
          <w:rFonts w:cstheme="minorHAnsi"/>
          <w:bCs/>
          <w:color w:val="000000" w:themeColor="text1"/>
        </w:rPr>
        <w:t>otwierdzających zgodę Wykonawcy</w:t>
      </w:r>
      <w:r w:rsidR="00423A75">
        <w:rPr>
          <w:rFonts w:cstheme="minorHAnsi"/>
          <w:bCs/>
          <w:color w:val="000000" w:themeColor="text1"/>
        </w:rPr>
        <w:br/>
      </w:r>
      <w:r w:rsidRPr="00ED171B">
        <w:rPr>
          <w:rFonts w:cstheme="minorHAnsi"/>
          <w:bCs/>
          <w:color w:val="000000" w:themeColor="text1"/>
        </w:rPr>
        <w:t>na ich wprowadzenie, stanowić będą podpisane przez osoby posiadające odpowiednie uprawnienia ze strony Wykonawcy:</w:t>
      </w:r>
    </w:p>
    <w:p w14:paraId="264A2D29" w14:textId="77777777" w:rsidR="004A547D" w:rsidRPr="00ED171B" w:rsidRDefault="004A547D" w:rsidP="002906DD">
      <w:pPr>
        <w:numPr>
          <w:ilvl w:val="2"/>
          <w:numId w:val="40"/>
        </w:numPr>
        <w:ind w:left="1418" w:right="281" w:hanging="425"/>
        <w:jc w:val="both"/>
        <w:outlineLvl w:val="4"/>
        <w:rPr>
          <w:rFonts w:cstheme="minorHAnsi"/>
          <w:bCs/>
          <w:color w:val="000000" w:themeColor="text1"/>
        </w:rPr>
      </w:pPr>
      <w:r w:rsidRPr="00ED171B">
        <w:rPr>
          <w:rFonts w:cstheme="minorHAnsi"/>
          <w:bCs/>
          <w:color w:val="000000" w:themeColor="text1"/>
        </w:rPr>
        <w:t>zapisy na rysunkach wchodzących w skład dokumentacji projektowej,</w:t>
      </w:r>
    </w:p>
    <w:p w14:paraId="06B335DF" w14:textId="77777777" w:rsidR="004A547D" w:rsidRPr="00ED171B" w:rsidRDefault="004A547D" w:rsidP="002906DD">
      <w:pPr>
        <w:numPr>
          <w:ilvl w:val="2"/>
          <w:numId w:val="40"/>
        </w:numPr>
        <w:ind w:left="1418" w:right="281" w:hanging="425"/>
        <w:jc w:val="both"/>
        <w:outlineLvl w:val="4"/>
        <w:rPr>
          <w:rFonts w:cstheme="minorHAnsi"/>
          <w:bCs/>
          <w:color w:val="000000" w:themeColor="text1"/>
        </w:rPr>
      </w:pPr>
      <w:r w:rsidRPr="00ED171B">
        <w:rPr>
          <w:rFonts w:cstheme="minorHAnsi"/>
          <w:bCs/>
          <w:color w:val="000000" w:themeColor="text1"/>
        </w:rPr>
        <w:t>rysunki zamienne lub szkice albo nowe projekty opatrzone datą, podpisem oraz informacją jaki element dokumentacji zastępują (w wersji papierowej i elektronicznej),</w:t>
      </w:r>
    </w:p>
    <w:p w14:paraId="2426536D" w14:textId="77777777" w:rsidR="004A547D" w:rsidRPr="00ED171B" w:rsidRDefault="004A547D" w:rsidP="002906DD">
      <w:pPr>
        <w:numPr>
          <w:ilvl w:val="2"/>
          <w:numId w:val="40"/>
        </w:numPr>
        <w:ind w:left="1418" w:right="281" w:hanging="425"/>
        <w:jc w:val="both"/>
        <w:outlineLvl w:val="4"/>
        <w:rPr>
          <w:rFonts w:cstheme="minorHAnsi"/>
          <w:bCs/>
          <w:color w:val="000000" w:themeColor="text1"/>
        </w:rPr>
      </w:pPr>
      <w:r w:rsidRPr="00ED171B">
        <w:rPr>
          <w:rFonts w:cstheme="minorHAnsi"/>
          <w:bCs/>
          <w:color w:val="000000" w:themeColor="text1"/>
        </w:rPr>
        <w:t>wpisy do dziennika budowy,</w:t>
      </w:r>
    </w:p>
    <w:p w14:paraId="6D5B44E7" w14:textId="77777777" w:rsidR="004A547D" w:rsidRPr="00ED171B" w:rsidRDefault="004A547D" w:rsidP="002906DD">
      <w:pPr>
        <w:numPr>
          <w:ilvl w:val="2"/>
          <w:numId w:val="40"/>
        </w:numPr>
        <w:ind w:left="1418" w:right="281" w:hanging="425"/>
        <w:jc w:val="both"/>
        <w:outlineLvl w:val="4"/>
        <w:rPr>
          <w:rFonts w:cstheme="minorHAnsi"/>
          <w:bCs/>
          <w:color w:val="000000" w:themeColor="text1"/>
        </w:rPr>
      </w:pPr>
      <w:r w:rsidRPr="00ED171B">
        <w:rPr>
          <w:rFonts w:cstheme="minorHAnsi"/>
          <w:bCs/>
          <w:color w:val="000000" w:themeColor="text1"/>
        </w:rPr>
        <w:t>protokoły lub notatki służbowe podpisane przez Strony.</w:t>
      </w:r>
    </w:p>
    <w:p w14:paraId="616F369F" w14:textId="77777777" w:rsidR="004A547D" w:rsidRPr="00ED171B" w:rsidRDefault="004A547D" w:rsidP="002906DD">
      <w:pPr>
        <w:numPr>
          <w:ilvl w:val="0"/>
          <w:numId w:val="40"/>
        </w:numPr>
        <w:ind w:left="993" w:right="281" w:hanging="426"/>
        <w:jc w:val="both"/>
        <w:outlineLvl w:val="4"/>
        <w:rPr>
          <w:rFonts w:cstheme="minorHAnsi"/>
          <w:bCs/>
          <w:color w:val="000000" w:themeColor="text1"/>
        </w:rPr>
      </w:pPr>
      <w:r w:rsidRPr="00ED171B">
        <w:rPr>
          <w:rFonts w:cstheme="minorHAnsi"/>
          <w:bCs/>
          <w:color w:val="000000" w:themeColor="text1"/>
        </w:rPr>
        <w:t>Każdorazowe uzgodnienie z Zamawiającym terminu wykonania prac, związanych z pełnieniem nadzoru autorskiego w zakresie opracowania rozwiązań zamiennych, następuje w formie pisemnej.</w:t>
      </w:r>
    </w:p>
    <w:p w14:paraId="028F5066" w14:textId="79A0B0BE" w:rsidR="004A547D" w:rsidRPr="00ED171B" w:rsidRDefault="005A421B" w:rsidP="004A547D">
      <w:pPr>
        <w:spacing w:before="120"/>
        <w:jc w:val="center"/>
        <w:outlineLvl w:val="4"/>
        <w:rPr>
          <w:rFonts w:cstheme="minorHAnsi"/>
          <w:b/>
          <w:bCs/>
          <w:color w:val="000000" w:themeColor="text1"/>
        </w:rPr>
      </w:pPr>
      <w:r>
        <w:rPr>
          <w:rFonts w:cstheme="minorHAnsi"/>
          <w:b/>
          <w:bCs/>
          <w:color w:val="000000" w:themeColor="text1"/>
        </w:rPr>
        <w:t>§ 10</w:t>
      </w:r>
    </w:p>
    <w:p w14:paraId="4F0C1C57" w14:textId="77777777" w:rsidR="004A547D" w:rsidRPr="00ED171B" w:rsidRDefault="004A547D" w:rsidP="009B4FD6">
      <w:pPr>
        <w:widowControl/>
        <w:numPr>
          <w:ilvl w:val="0"/>
          <w:numId w:val="41"/>
        </w:numPr>
        <w:spacing w:before="60"/>
        <w:ind w:left="993" w:right="281" w:hanging="425"/>
        <w:jc w:val="both"/>
        <w:rPr>
          <w:rFonts w:cstheme="minorHAnsi"/>
          <w:color w:val="000000" w:themeColor="text1"/>
        </w:rPr>
      </w:pPr>
      <w:r w:rsidRPr="00ED171B">
        <w:rPr>
          <w:rFonts w:cstheme="minorHAnsi"/>
          <w:color w:val="000000" w:themeColor="text1"/>
        </w:rPr>
        <w:t>Wykonawca zobowiązuje się do każdorazowego pobytu na budowie w ramach nadzoru autorskiego, gdy zajdzie taka potrzeba, w terminie 2 dni roboczych od daty otrzymania wezwania, chyba że jest niezbędna bezzwłoczna obecność Wykonawcy na placu budowy.</w:t>
      </w:r>
    </w:p>
    <w:p w14:paraId="1EA813CC" w14:textId="696D891D" w:rsidR="004A547D" w:rsidRPr="00ED171B" w:rsidRDefault="004A547D" w:rsidP="002906DD">
      <w:pPr>
        <w:widowControl/>
        <w:numPr>
          <w:ilvl w:val="0"/>
          <w:numId w:val="41"/>
        </w:numPr>
        <w:ind w:left="993" w:right="281" w:hanging="426"/>
        <w:jc w:val="both"/>
        <w:rPr>
          <w:rFonts w:cstheme="minorHAnsi"/>
          <w:color w:val="000000" w:themeColor="text1"/>
        </w:rPr>
      </w:pPr>
      <w:r w:rsidRPr="00ED171B">
        <w:rPr>
          <w:rFonts w:cstheme="minorHAnsi"/>
          <w:color w:val="000000" w:themeColor="text1"/>
        </w:rPr>
        <w:t>Wykonawcę na budowę może wezwać Zamawiający pisemnie lub wiadomością e-mail. Każdorazowy pobyt Wykonawcy na budowie będzie potwierdzony pisemnie wpisem na karcie nadzoru autorskiego. Jeśli zajdzie taka potrzeba pobyt Wyko</w:t>
      </w:r>
      <w:r w:rsidR="00423A75">
        <w:rPr>
          <w:rFonts w:cstheme="minorHAnsi"/>
          <w:color w:val="000000" w:themeColor="text1"/>
        </w:rPr>
        <w:t>nawcy zostanie także zaznaczony</w:t>
      </w:r>
      <w:r w:rsidR="00423A75">
        <w:rPr>
          <w:rFonts w:cstheme="minorHAnsi"/>
          <w:color w:val="000000" w:themeColor="text1"/>
        </w:rPr>
        <w:br/>
      </w:r>
      <w:r w:rsidRPr="00ED171B">
        <w:rPr>
          <w:rFonts w:cstheme="minorHAnsi"/>
          <w:color w:val="000000" w:themeColor="text1"/>
        </w:rPr>
        <w:t>w dzienniku budowy założonym dla obiektu jeśli czynności nadzoru autorskiego będą wykonywane na terenie budowy lub spisany będzie z niego protokół lub notatka.</w:t>
      </w:r>
    </w:p>
    <w:p w14:paraId="310C2997" w14:textId="40149C90" w:rsidR="004A547D" w:rsidRPr="00ED171B" w:rsidRDefault="004A547D" w:rsidP="002906DD">
      <w:pPr>
        <w:widowControl/>
        <w:numPr>
          <w:ilvl w:val="0"/>
          <w:numId w:val="41"/>
        </w:numPr>
        <w:ind w:left="993" w:right="281" w:hanging="426"/>
        <w:jc w:val="both"/>
        <w:rPr>
          <w:rFonts w:cstheme="minorHAnsi"/>
          <w:color w:val="000000" w:themeColor="text1"/>
        </w:rPr>
      </w:pPr>
      <w:r w:rsidRPr="00ED171B">
        <w:rPr>
          <w:rFonts w:cstheme="minorHAnsi"/>
          <w:color w:val="000000" w:themeColor="text1"/>
        </w:rPr>
        <w:lastRenderedPageBreak/>
        <w:t>Fakt pobytu Wykonawcy na budowie potwierdza Inspektor Nadzoru na karcie nadzoru autorskiego.</w:t>
      </w:r>
      <w:r w:rsidR="00217283">
        <w:rPr>
          <w:rFonts w:cstheme="minorHAnsi"/>
          <w:color w:val="000000" w:themeColor="text1"/>
        </w:rPr>
        <w:t xml:space="preserve"> Sporządzenie karty nadzoru autorskiego leży po stronie Wykonawcy.</w:t>
      </w:r>
    </w:p>
    <w:p w14:paraId="3AA44D56" w14:textId="5A536AE4" w:rsidR="004A547D" w:rsidRPr="00ED171B" w:rsidRDefault="004A547D" w:rsidP="002906DD">
      <w:pPr>
        <w:widowControl/>
        <w:numPr>
          <w:ilvl w:val="0"/>
          <w:numId w:val="41"/>
        </w:numPr>
        <w:ind w:left="993" w:right="281" w:hanging="426"/>
        <w:jc w:val="both"/>
        <w:rPr>
          <w:rFonts w:cstheme="minorHAnsi"/>
          <w:color w:val="000000" w:themeColor="text1"/>
        </w:rPr>
      </w:pPr>
      <w:r w:rsidRPr="00ED171B">
        <w:rPr>
          <w:rFonts w:cstheme="minorHAnsi"/>
          <w:color w:val="000000" w:themeColor="text1"/>
        </w:rPr>
        <w:t>Nie uznaje się za wizytę w ramach nadzoru autorskiego takiej wizyty, podczas której Wykonawca rozwiązywał problemy będące wynikiem błędów lub braków w dokumentacji projektow</w:t>
      </w:r>
      <w:r w:rsidR="00423A75">
        <w:rPr>
          <w:rFonts w:cstheme="minorHAnsi"/>
          <w:color w:val="000000" w:themeColor="text1"/>
        </w:rPr>
        <w:t>ej.</w:t>
      </w:r>
      <w:r w:rsidR="00423A75">
        <w:rPr>
          <w:rFonts w:cstheme="minorHAnsi"/>
          <w:color w:val="000000" w:themeColor="text1"/>
        </w:rPr>
        <w:br/>
      </w:r>
      <w:r w:rsidRPr="00ED171B">
        <w:rPr>
          <w:rFonts w:cstheme="minorHAnsi"/>
          <w:color w:val="000000" w:themeColor="text1"/>
        </w:rPr>
        <w:t>W takiej sytuacji Zamawiający potwierdzi taki pobyt na budowie lub wykonanie czynności nadzoru z adnotacją o ich charakterze.</w:t>
      </w:r>
    </w:p>
    <w:p w14:paraId="4C37C105" w14:textId="77777777" w:rsidR="004A547D" w:rsidRDefault="004A547D" w:rsidP="002906DD">
      <w:pPr>
        <w:widowControl/>
        <w:numPr>
          <w:ilvl w:val="0"/>
          <w:numId w:val="41"/>
        </w:numPr>
        <w:ind w:left="993" w:right="281" w:hanging="426"/>
        <w:jc w:val="both"/>
        <w:rPr>
          <w:rFonts w:cstheme="minorHAnsi"/>
          <w:color w:val="000000" w:themeColor="text1"/>
        </w:rPr>
      </w:pPr>
      <w:r w:rsidRPr="00ED171B">
        <w:rPr>
          <w:rFonts w:cstheme="minorHAnsi"/>
          <w:color w:val="000000" w:themeColor="text1"/>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4680A54B" w14:textId="230D7CA7" w:rsidR="007C360B" w:rsidRPr="00217283" w:rsidRDefault="004A547D" w:rsidP="002906DD">
      <w:pPr>
        <w:widowControl/>
        <w:numPr>
          <w:ilvl w:val="0"/>
          <w:numId w:val="41"/>
        </w:numPr>
        <w:ind w:left="993" w:right="281" w:hanging="426"/>
        <w:jc w:val="both"/>
        <w:rPr>
          <w:rFonts w:cstheme="minorHAnsi"/>
          <w:color w:val="000000" w:themeColor="text1"/>
        </w:rPr>
      </w:pPr>
      <w:r w:rsidRPr="00217283">
        <w:rPr>
          <w:rFonts w:cstheme="minorHAnsi"/>
          <w:color w:val="000000" w:themeColor="text1"/>
        </w:rPr>
        <w:t>Osoba sprawująca nadzór autorski dokonuje w dzien</w:t>
      </w:r>
      <w:r w:rsidR="00217283">
        <w:rPr>
          <w:rFonts w:cstheme="minorHAnsi"/>
          <w:color w:val="000000" w:themeColor="text1"/>
        </w:rPr>
        <w:t>niku budowy wpisów wynikających</w:t>
      </w:r>
      <w:r w:rsidR="00217283">
        <w:rPr>
          <w:rFonts w:cstheme="minorHAnsi"/>
          <w:color w:val="000000" w:themeColor="text1"/>
        </w:rPr>
        <w:br/>
      </w:r>
      <w:r w:rsidRPr="00217283">
        <w:rPr>
          <w:rFonts w:cstheme="minorHAnsi"/>
          <w:color w:val="000000" w:themeColor="text1"/>
        </w:rPr>
        <w:t>z wypełnienia swoich obowiązków.</w:t>
      </w:r>
    </w:p>
    <w:p w14:paraId="4BFD125C" w14:textId="77777777" w:rsidR="00123BFB" w:rsidRPr="00ED171B" w:rsidRDefault="00123BFB" w:rsidP="00A76EC9">
      <w:pPr>
        <w:jc w:val="both"/>
        <w:rPr>
          <w:rFonts w:cstheme="minorHAnsi"/>
        </w:rPr>
      </w:pPr>
    </w:p>
    <w:p w14:paraId="5051FE92" w14:textId="77777777" w:rsidR="007C360B" w:rsidRPr="00ED171B" w:rsidRDefault="007C360B" w:rsidP="00123BFB">
      <w:pPr>
        <w:jc w:val="both"/>
        <w:rPr>
          <w:rFonts w:cstheme="minorHAnsi"/>
          <w:b/>
        </w:rPr>
      </w:pPr>
      <w:r w:rsidRPr="00ED171B">
        <w:rPr>
          <w:rFonts w:cstheme="minorHAnsi"/>
          <w:b/>
        </w:rPr>
        <w:t>Rozdział V. ROZLICZENIA</w:t>
      </w:r>
    </w:p>
    <w:p w14:paraId="74A0018D" w14:textId="10621CD3" w:rsidR="007C360B" w:rsidRPr="005A421B" w:rsidRDefault="005A421B" w:rsidP="005E19D0">
      <w:pPr>
        <w:jc w:val="center"/>
        <w:rPr>
          <w:rFonts w:cstheme="minorHAnsi"/>
          <w:b/>
        </w:rPr>
      </w:pPr>
      <w:r>
        <w:rPr>
          <w:rFonts w:cstheme="minorHAnsi"/>
          <w:b/>
        </w:rPr>
        <w:t>§ 11</w:t>
      </w:r>
    </w:p>
    <w:p w14:paraId="60421FEC" w14:textId="77777777" w:rsidR="00F239DD" w:rsidRPr="00ED171B" w:rsidRDefault="00F239DD" w:rsidP="009B4FD6">
      <w:pPr>
        <w:widowControl/>
        <w:numPr>
          <w:ilvl w:val="0"/>
          <w:numId w:val="25"/>
        </w:numPr>
        <w:tabs>
          <w:tab w:val="clear" w:pos="360"/>
          <w:tab w:val="num" w:pos="709"/>
        </w:tabs>
        <w:suppressAutoHyphens w:val="0"/>
        <w:ind w:left="993" w:hanging="426"/>
        <w:jc w:val="both"/>
        <w:rPr>
          <w:rFonts w:cstheme="minorHAnsi"/>
        </w:rPr>
      </w:pPr>
      <w:r w:rsidRPr="00ED171B">
        <w:rPr>
          <w:rFonts w:cstheme="minorHAnsi"/>
        </w:rPr>
        <w:t>Rozliczenie za wykonany przedmiot umowy odbędzie się według następujących zasad:</w:t>
      </w:r>
    </w:p>
    <w:p w14:paraId="63CF7EEB" w14:textId="769DB50C" w:rsidR="00F239DD" w:rsidRPr="00ED171B" w:rsidRDefault="00EA0BC8" w:rsidP="009B4FD6">
      <w:pPr>
        <w:pStyle w:val="Akapitzlist"/>
        <w:widowControl/>
        <w:numPr>
          <w:ilvl w:val="1"/>
          <w:numId w:val="25"/>
        </w:numPr>
        <w:tabs>
          <w:tab w:val="clear" w:pos="792"/>
          <w:tab w:val="num" w:pos="993"/>
        </w:tabs>
        <w:suppressAutoHyphens w:val="0"/>
        <w:ind w:left="1418"/>
        <w:contextualSpacing/>
        <w:rPr>
          <w:rFonts w:cstheme="minorHAnsi"/>
        </w:rPr>
      </w:pPr>
      <w:r>
        <w:rPr>
          <w:rFonts w:cstheme="minorHAnsi"/>
        </w:rPr>
        <w:t>W</w:t>
      </w:r>
      <w:r w:rsidRPr="00EA0BC8">
        <w:rPr>
          <w:rFonts w:cstheme="minorHAnsi"/>
        </w:rPr>
        <w:t>ynagrodzenie płatne będzie w częściach przy uwzględnieniu zapisów niniejszego paragrafu</w:t>
      </w:r>
      <w:r w:rsidR="00F239DD" w:rsidRPr="00ED171B">
        <w:rPr>
          <w:rFonts w:cstheme="minorHAnsi"/>
        </w:rPr>
        <w:t>.</w:t>
      </w:r>
    </w:p>
    <w:p w14:paraId="170FC552" w14:textId="4D39FEA0" w:rsidR="00EA0BC8" w:rsidRDefault="00EA0BC8" w:rsidP="009B4FD6">
      <w:pPr>
        <w:widowControl/>
        <w:numPr>
          <w:ilvl w:val="1"/>
          <w:numId w:val="25"/>
        </w:numPr>
        <w:tabs>
          <w:tab w:val="clear" w:pos="792"/>
          <w:tab w:val="num" w:pos="993"/>
        </w:tabs>
        <w:suppressAutoHyphens w:val="0"/>
        <w:ind w:left="1418"/>
        <w:jc w:val="both"/>
        <w:rPr>
          <w:rFonts w:cstheme="minorHAnsi"/>
        </w:rPr>
      </w:pPr>
      <w:r>
        <w:rPr>
          <w:rFonts w:cstheme="minorHAnsi"/>
        </w:rPr>
        <w:t>P</w:t>
      </w:r>
      <w:r w:rsidRPr="00EA0BC8">
        <w:rPr>
          <w:rFonts w:cstheme="minorHAnsi"/>
        </w:rPr>
        <w:t xml:space="preserve">odstawą do wystawienia pierwszej faktury częściowej, w wysokości </w:t>
      </w:r>
      <w:r w:rsidR="009A372F">
        <w:rPr>
          <w:rFonts w:cstheme="minorHAnsi"/>
        </w:rPr>
        <w:t>5 000,00 zł brutto (słownie: pięć tysięcy zł</w:t>
      </w:r>
      <w:r w:rsidR="0078796C">
        <w:rPr>
          <w:rFonts w:cstheme="minorHAnsi"/>
        </w:rPr>
        <w:t xml:space="preserve"> i 00/100)</w:t>
      </w:r>
      <w:r w:rsidRPr="00EA0BC8">
        <w:rPr>
          <w:rFonts w:cstheme="minorHAnsi"/>
        </w:rPr>
        <w:t xml:space="preserve">, będzie przedłożenie Zamawiającemu </w:t>
      </w:r>
      <w:r w:rsidR="00FC584B">
        <w:rPr>
          <w:rFonts w:cstheme="minorHAnsi"/>
        </w:rPr>
        <w:t>analizy ekonomicznej związanej</w:t>
      </w:r>
      <w:r w:rsidR="002A3CCC">
        <w:rPr>
          <w:rFonts w:cstheme="minorHAnsi"/>
        </w:rPr>
        <w:br/>
      </w:r>
      <w:r w:rsidR="002A3CCC" w:rsidRPr="002A3CCC">
        <w:rPr>
          <w:rFonts w:cstheme="minorHAnsi"/>
        </w:rPr>
        <w:t xml:space="preserve">z montażem paneli fotowoltaicznych </w:t>
      </w:r>
      <w:r w:rsidR="00BB2A9F">
        <w:rPr>
          <w:rFonts w:cstheme="minorHAnsi"/>
        </w:rPr>
        <w:t>w formie papierowej (dwa</w:t>
      </w:r>
      <w:r w:rsidR="00BB2A9F" w:rsidRPr="00BB2A9F">
        <w:rPr>
          <w:rFonts w:cstheme="minorHAnsi"/>
        </w:rPr>
        <w:t xml:space="preserve"> egzemplarze) oraz na elektronicznym nośniku danych tj. płyta CD/DVD lub pendrive </w:t>
      </w:r>
      <w:r w:rsidR="002A3CCC" w:rsidRPr="002A3CCC">
        <w:rPr>
          <w:rFonts w:cstheme="minorHAnsi"/>
        </w:rPr>
        <w:t xml:space="preserve">wraz z informacją co </w:t>
      </w:r>
      <w:r w:rsidR="00BB2A9F">
        <w:rPr>
          <w:rFonts w:cstheme="minorHAnsi"/>
        </w:rPr>
        <w:t xml:space="preserve">do okresu w jakim czasie budowa </w:t>
      </w:r>
      <w:r w:rsidR="002A3CCC" w:rsidRPr="002A3CCC">
        <w:rPr>
          <w:rFonts w:cstheme="minorHAnsi"/>
        </w:rPr>
        <w:t>paneli fotowoltaicznych się zwróci</w:t>
      </w:r>
      <w:r w:rsidRPr="00EA0BC8">
        <w:rPr>
          <w:rFonts w:cstheme="minorHAnsi"/>
        </w:rPr>
        <w:t>. Na okoliczność odbioru dokumentacji sporządzony zostanie protokół odbioru podpisany przez upoważnionych przedstawicieli stron</w:t>
      </w:r>
    </w:p>
    <w:p w14:paraId="2FDB4EF4" w14:textId="435E56F8" w:rsidR="00F239DD" w:rsidRDefault="00F239DD" w:rsidP="009B4FD6">
      <w:pPr>
        <w:widowControl/>
        <w:numPr>
          <w:ilvl w:val="1"/>
          <w:numId w:val="25"/>
        </w:numPr>
        <w:tabs>
          <w:tab w:val="clear" w:pos="792"/>
          <w:tab w:val="num" w:pos="993"/>
        </w:tabs>
        <w:suppressAutoHyphens w:val="0"/>
        <w:ind w:left="1418"/>
        <w:jc w:val="both"/>
        <w:rPr>
          <w:rFonts w:cstheme="minorHAnsi"/>
        </w:rPr>
      </w:pPr>
      <w:r w:rsidRPr="00ED171B">
        <w:rPr>
          <w:rFonts w:cstheme="minorHAnsi"/>
        </w:rPr>
        <w:t>Podstawą do wystawienia faktury końcowej stanowić będzie przedł</w:t>
      </w:r>
      <w:r w:rsidR="00922D7A">
        <w:rPr>
          <w:rFonts w:cstheme="minorHAnsi"/>
        </w:rPr>
        <w:t>ożenie Zamawiającemu</w:t>
      </w:r>
      <w:r w:rsidR="00922D7A">
        <w:rPr>
          <w:rFonts w:cstheme="minorHAnsi"/>
        </w:rPr>
        <w:br/>
      </w:r>
      <w:r w:rsidRPr="00ED171B">
        <w:rPr>
          <w:rFonts w:cstheme="minorHAnsi"/>
        </w:rPr>
        <w:t>kompletnej dokumentacji</w:t>
      </w:r>
      <w:r w:rsidR="00B21CD3">
        <w:rPr>
          <w:rFonts w:cstheme="minorHAnsi"/>
        </w:rPr>
        <w:t xml:space="preserve"> objętej przedmiotem zamówienia wraz z dowodem złożenia wniosku o pozwolenie na budowę.</w:t>
      </w:r>
    </w:p>
    <w:p w14:paraId="60A8BEFD" w14:textId="36CE0800" w:rsidR="00B21CD3" w:rsidRPr="00ED171B" w:rsidRDefault="00B21CD3" w:rsidP="009B4FD6">
      <w:pPr>
        <w:widowControl/>
        <w:numPr>
          <w:ilvl w:val="1"/>
          <w:numId w:val="25"/>
        </w:numPr>
        <w:tabs>
          <w:tab w:val="clear" w:pos="792"/>
          <w:tab w:val="num" w:pos="993"/>
        </w:tabs>
        <w:suppressAutoHyphens w:val="0"/>
        <w:ind w:left="1418"/>
        <w:jc w:val="both"/>
        <w:rPr>
          <w:rFonts w:cstheme="minorHAnsi"/>
        </w:rPr>
      </w:pPr>
      <w:r>
        <w:rPr>
          <w:rFonts w:cstheme="minorHAnsi"/>
        </w:rPr>
        <w:t>Wykonawca w terminie 7 dni od dnia otrzymania decyzji pozwole</w:t>
      </w:r>
      <w:r w:rsidR="00922D7A">
        <w:rPr>
          <w:rFonts w:cstheme="minorHAnsi"/>
        </w:rPr>
        <w:t>nia na budowę winien</w:t>
      </w:r>
      <w:r w:rsidR="00922D7A">
        <w:rPr>
          <w:rFonts w:cstheme="minorHAnsi"/>
        </w:rPr>
        <w:br/>
      </w:r>
      <w:r w:rsidR="009B4FD6">
        <w:rPr>
          <w:rFonts w:cstheme="minorHAnsi"/>
        </w:rPr>
        <w:t>dostarczyć</w:t>
      </w:r>
      <w:r w:rsidR="00922D7A">
        <w:rPr>
          <w:rFonts w:cstheme="minorHAnsi"/>
        </w:rPr>
        <w:t xml:space="preserve"> </w:t>
      </w:r>
      <w:r>
        <w:rPr>
          <w:rFonts w:cstheme="minorHAnsi"/>
        </w:rPr>
        <w:t>ją do siedziby Zamawiającego.</w:t>
      </w:r>
    </w:p>
    <w:p w14:paraId="0B70A43C" w14:textId="77777777" w:rsidR="00F239DD" w:rsidRPr="00ED171B" w:rsidRDefault="00F239DD" w:rsidP="00922D7A">
      <w:pPr>
        <w:widowControl/>
        <w:numPr>
          <w:ilvl w:val="0"/>
          <w:numId w:val="25"/>
        </w:numPr>
        <w:tabs>
          <w:tab w:val="clear" w:pos="360"/>
          <w:tab w:val="num" w:pos="426"/>
        </w:tabs>
        <w:suppressAutoHyphens w:val="0"/>
        <w:ind w:left="993" w:hanging="426"/>
        <w:jc w:val="both"/>
        <w:rPr>
          <w:rFonts w:cstheme="minorHAnsi"/>
        </w:rPr>
      </w:pPr>
      <w:r w:rsidRPr="00ED171B">
        <w:rPr>
          <w:rFonts w:cstheme="minorHAnsi"/>
        </w:rPr>
        <w:t>Zapłata wynagrodzenia nastąpi w terminie 30 dni od daty doręczenia Zamawiającemu, prawidłowo wystawionej przez Wykonawcę faktury, na rachunek bankowy Wykonawcy.</w:t>
      </w:r>
    </w:p>
    <w:p w14:paraId="7B59511C" w14:textId="7D4657CF" w:rsidR="00F239DD" w:rsidRPr="00ED171B" w:rsidRDefault="00F239DD" w:rsidP="00922D7A">
      <w:pPr>
        <w:widowControl/>
        <w:numPr>
          <w:ilvl w:val="0"/>
          <w:numId w:val="25"/>
        </w:numPr>
        <w:tabs>
          <w:tab w:val="clear" w:pos="360"/>
          <w:tab w:val="num" w:pos="426"/>
        </w:tabs>
        <w:suppressAutoHyphens w:val="0"/>
        <w:ind w:left="993" w:hanging="426"/>
        <w:jc w:val="both"/>
        <w:rPr>
          <w:rFonts w:cstheme="minorHAnsi"/>
        </w:rPr>
      </w:pPr>
      <w:r w:rsidRPr="00ED171B">
        <w:rPr>
          <w:rFonts w:cstheme="minorHAnsi"/>
        </w:rPr>
        <w:t>Wykonawca może przenieść ewentualne wierzytelności wynikając</w:t>
      </w:r>
      <w:r w:rsidR="00C05E67">
        <w:rPr>
          <w:rFonts w:cstheme="minorHAnsi"/>
        </w:rPr>
        <w:t>e z realizacji niniejszej umowy</w:t>
      </w:r>
      <w:r w:rsidR="00C05E67">
        <w:rPr>
          <w:rFonts w:cstheme="minorHAnsi"/>
        </w:rPr>
        <w:br/>
      </w:r>
      <w:r w:rsidRPr="00ED171B">
        <w:rPr>
          <w:rFonts w:cstheme="minorHAnsi"/>
        </w:rPr>
        <w:t>na osobę trzecią wyłącznie za pisemną zgodą Zamawiającego.</w:t>
      </w:r>
    </w:p>
    <w:p w14:paraId="391AB4A0" w14:textId="2C898BAB" w:rsidR="007C360B" w:rsidRPr="00ED171B" w:rsidRDefault="00F239DD" w:rsidP="00922D7A">
      <w:pPr>
        <w:widowControl/>
        <w:numPr>
          <w:ilvl w:val="0"/>
          <w:numId w:val="25"/>
        </w:numPr>
        <w:tabs>
          <w:tab w:val="clear" w:pos="360"/>
          <w:tab w:val="num" w:pos="426"/>
        </w:tabs>
        <w:suppressAutoHyphens w:val="0"/>
        <w:ind w:left="993" w:hanging="426"/>
        <w:jc w:val="both"/>
        <w:rPr>
          <w:rFonts w:cstheme="minorHAnsi"/>
        </w:rPr>
      </w:pPr>
      <w:r w:rsidRPr="00ED171B">
        <w:rPr>
          <w:rFonts w:cstheme="minorHAnsi"/>
        </w:rPr>
        <w:t>W razie zwłoki w płatności faktur przysługują ustawowe odsetki od Zamawiającego.</w:t>
      </w:r>
    </w:p>
    <w:p w14:paraId="50903AA0" w14:textId="77777777" w:rsidR="007C360B" w:rsidRPr="00ED171B" w:rsidRDefault="007C360B" w:rsidP="007D0683">
      <w:pPr>
        <w:jc w:val="both"/>
        <w:rPr>
          <w:rFonts w:cstheme="minorHAnsi"/>
        </w:rPr>
      </w:pPr>
    </w:p>
    <w:p w14:paraId="4825DBD9" w14:textId="350EF29A" w:rsidR="007C360B" w:rsidRPr="00ED171B" w:rsidRDefault="007C360B" w:rsidP="00A34182">
      <w:pPr>
        <w:jc w:val="both"/>
        <w:rPr>
          <w:rFonts w:cstheme="minorHAnsi"/>
          <w:b/>
        </w:rPr>
      </w:pPr>
      <w:r w:rsidRPr="00ED171B">
        <w:rPr>
          <w:rFonts w:cstheme="minorHAnsi"/>
          <w:b/>
        </w:rPr>
        <w:t xml:space="preserve">Rozdział VI. ODBIÓR </w:t>
      </w:r>
      <w:r w:rsidR="00F239DD" w:rsidRPr="00ED171B">
        <w:rPr>
          <w:rFonts w:cstheme="minorHAnsi"/>
          <w:b/>
        </w:rPr>
        <w:t>DOKUMENTACJI</w:t>
      </w:r>
    </w:p>
    <w:p w14:paraId="6D1BB300" w14:textId="40E888AF" w:rsidR="0049068B" w:rsidRPr="005A421B" w:rsidRDefault="0049068B" w:rsidP="0049068B">
      <w:pPr>
        <w:jc w:val="center"/>
        <w:rPr>
          <w:rFonts w:cstheme="minorHAnsi"/>
          <w:b/>
        </w:rPr>
      </w:pPr>
      <w:r w:rsidRPr="005A421B">
        <w:rPr>
          <w:rFonts w:cstheme="minorHAnsi"/>
          <w:b/>
        </w:rPr>
        <w:t>§</w:t>
      </w:r>
      <w:r w:rsidR="005A421B">
        <w:rPr>
          <w:rFonts w:cstheme="minorHAnsi"/>
          <w:b/>
        </w:rPr>
        <w:t>12</w:t>
      </w:r>
    </w:p>
    <w:p w14:paraId="5F8F43F3" w14:textId="77777777" w:rsidR="0049068B" w:rsidRPr="00ED171B" w:rsidRDefault="0049068B" w:rsidP="002906DD">
      <w:pPr>
        <w:widowControl/>
        <w:numPr>
          <w:ilvl w:val="0"/>
          <w:numId w:val="35"/>
        </w:numPr>
        <w:spacing w:before="60"/>
        <w:ind w:left="992" w:right="281" w:hanging="425"/>
        <w:jc w:val="both"/>
        <w:rPr>
          <w:rFonts w:cstheme="minorHAnsi"/>
          <w:color w:val="000000" w:themeColor="text1"/>
        </w:rPr>
      </w:pPr>
      <w:r w:rsidRPr="00ED171B">
        <w:rPr>
          <w:rFonts w:cstheme="minorHAnsi"/>
          <w:color w:val="000000" w:themeColor="text1"/>
        </w:rPr>
        <w:t xml:space="preserve">Strony ustalają następującą procedurę odbioru dokumentacji projektowej. </w:t>
      </w:r>
    </w:p>
    <w:p w14:paraId="162EA9F4" w14:textId="069BE52A"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t>Wykonawca przekaże Zamawiającemu komp</w:t>
      </w:r>
      <w:r w:rsidR="001637F8">
        <w:rPr>
          <w:rFonts w:cstheme="minorHAnsi"/>
          <w:color w:val="000000" w:themeColor="text1"/>
        </w:rPr>
        <w:t>letne dokumenty wymienione w § 3 ust. 9 pkt. 9.1.</w:t>
      </w:r>
      <w:r w:rsidRPr="00ED171B">
        <w:rPr>
          <w:rFonts w:cstheme="minorHAnsi"/>
          <w:color w:val="000000" w:themeColor="text1"/>
        </w:rPr>
        <w:t xml:space="preserve"> w formie i ilości określone</w:t>
      </w:r>
      <w:r w:rsidR="001637F8">
        <w:rPr>
          <w:rFonts w:cstheme="minorHAnsi"/>
          <w:color w:val="000000" w:themeColor="text1"/>
        </w:rPr>
        <w:t>j w § 3 ust. 9 pkt. 9.2.</w:t>
      </w:r>
      <w:r w:rsidRPr="00ED171B">
        <w:rPr>
          <w:rFonts w:cstheme="minorHAnsi"/>
          <w:color w:val="000000" w:themeColor="text1"/>
        </w:rPr>
        <w:t>. Do przekazanych dokumentów winien być sporządzony spis treści obejmujący minimum: liczbę porządkową, nazwę dokumentu, liczbę stron dokumentu oraz nazwę n</w:t>
      </w:r>
      <w:r w:rsidR="00863626">
        <w:rPr>
          <w:rFonts w:cstheme="minorHAnsi"/>
          <w:color w:val="000000" w:themeColor="text1"/>
        </w:rPr>
        <w:t>ośnika na jakim jest przekazany wraz z dowodem złożenia wniosku o pozwolenie na budowę.</w:t>
      </w:r>
    </w:p>
    <w:p w14:paraId="173AC5F7" w14:textId="0D4557C7"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t xml:space="preserve">Przekazanie dokumentacji następuje poprzez złożenie jej </w:t>
      </w:r>
      <w:r w:rsidR="00423A75">
        <w:rPr>
          <w:rFonts w:cstheme="minorHAnsi"/>
          <w:color w:val="000000" w:themeColor="text1"/>
        </w:rPr>
        <w:t>w Biurze Podawczym Urzędu Gminy</w:t>
      </w:r>
      <w:r w:rsidR="00423A75">
        <w:rPr>
          <w:rFonts w:cstheme="minorHAnsi"/>
          <w:color w:val="000000" w:themeColor="text1"/>
        </w:rPr>
        <w:br/>
      </w:r>
      <w:r w:rsidRPr="00ED171B">
        <w:rPr>
          <w:rFonts w:cstheme="minorHAnsi"/>
          <w:color w:val="000000" w:themeColor="text1"/>
        </w:rPr>
        <w:t>i Miasta Lwówek Śląski.</w:t>
      </w:r>
    </w:p>
    <w:p w14:paraId="44C963C8" w14:textId="77777777"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t>Niedochowanie warunków formalnych przekazania dokumentacji określonych w ust. 2 i 3 upoważnia Zamawiającego do jej zwrotu.</w:t>
      </w:r>
    </w:p>
    <w:p w14:paraId="7D05BB55" w14:textId="77777777"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5FF09740" w14:textId="77777777"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lastRenderedPageBreak/>
        <w:t>W przypadku, gdy dokumentacja zostanie przyjęta bez uwag, Zamawiający wyznaczy datę spisania protokołu odbioru.</w:t>
      </w:r>
    </w:p>
    <w:p w14:paraId="2BE75754" w14:textId="14E9F2A8" w:rsidR="0049068B" w:rsidRPr="00ED171B" w:rsidRDefault="0049068B" w:rsidP="002906DD">
      <w:pPr>
        <w:widowControl/>
        <w:numPr>
          <w:ilvl w:val="0"/>
          <w:numId w:val="35"/>
        </w:numPr>
        <w:ind w:left="993" w:right="281" w:hanging="426"/>
        <w:jc w:val="both"/>
        <w:rPr>
          <w:rFonts w:cstheme="minorHAnsi"/>
          <w:b/>
          <w:color w:val="000000" w:themeColor="text1"/>
        </w:rPr>
      </w:pPr>
      <w:r w:rsidRPr="00ED171B">
        <w:rPr>
          <w:rFonts w:cstheme="minorHAnsi"/>
          <w:color w:val="000000" w:themeColor="text1"/>
        </w:rPr>
        <w:t>Jeżeli Zamawiający zgodnie z zapisem ust. 5 zgłosi uwagi do dokumentacji, za termin wykonania zamówienia uznaje się datę wpływu poprawionego kompletu dokumentacji. Jeżeli poprawiona dokumentacja o pozycje wskazane przez Zamawiającego wpłynie po terminie</w:t>
      </w:r>
      <w:r w:rsidR="00110B9B">
        <w:rPr>
          <w:rFonts w:cstheme="minorHAnsi"/>
          <w:color w:val="000000" w:themeColor="text1"/>
        </w:rPr>
        <w:t>,</w:t>
      </w:r>
      <w:r w:rsidRPr="00ED171B">
        <w:rPr>
          <w:rFonts w:cstheme="minorHAnsi"/>
          <w:color w:val="FF0000"/>
        </w:rPr>
        <w:t xml:space="preserve"> </w:t>
      </w:r>
      <w:r w:rsidR="00110B9B">
        <w:rPr>
          <w:rFonts w:cstheme="minorHAnsi"/>
          <w:color w:val="000000" w:themeColor="text1"/>
        </w:rPr>
        <w:t>stosownie</w:t>
      </w:r>
      <w:r w:rsidR="00110B9B">
        <w:rPr>
          <w:rFonts w:cstheme="minorHAnsi"/>
          <w:color w:val="000000" w:themeColor="text1"/>
        </w:rPr>
        <w:br/>
      </w:r>
      <w:r w:rsidR="00102945">
        <w:rPr>
          <w:rFonts w:cstheme="minorHAnsi"/>
          <w:color w:val="000000" w:themeColor="text1"/>
        </w:rPr>
        <w:t xml:space="preserve">do zapisu § </w:t>
      </w:r>
      <w:r w:rsidR="00110B9B">
        <w:rPr>
          <w:rFonts w:cstheme="minorHAnsi"/>
          <w:color w:val="000000" w:themeColor="text1"/>
        </w:rPr>
        <w:t>16 ust. 3 pkt. 3.1</w:t>
      </w:r>
      <w:r w:rsidR="002F1809">
        <w:rPr>
          <w:rFonts w:cstheme="minorHAnsi"/>
          <w:color w:val="000000" w:themeColor="text1"/>
        </w:rPr>
        <w:t>.</w:t>
      </w:r>
      <w:r w:rsidRPr="00ED171B">
        <w:rPr>
          <w:rFonts w:cstheme="minorHAnsi"/>
          <w:color w:val="000000" w:themeColor="text1"/>
        </w:rPr>
        <w:t xml:space="preserve"> Zamawiającemu będzie przy</w:t>
      </w:r>
      <w:r w:rsidR="00110B9B">
        <w:rPr>
          <w:rFonts w:cstheme="minorHAnsi"/>
          <w:color w:val="000000" w:themeColor="text1"/>
        </w:rPr>
        <w:t>sługiwała kara umowna za zwłokę</w:t>
      </w:r>
      <w:r w:rsidR="00110B9B">
        <w:rPr>
          <w:rFonts w:cstheme="minorHAnsi"/>
          <w:color w:val="000000" w:themeColor="text1"/>
        </w:rPr>
        <w:br/>
      </w:r>
      <w:r w:rsidRPr="00ED171B">
        <w:rPr>
          <w:rFonts w:cstheme="minorHAnsi"/>
          <w:color w:val="000000" w:themeColor="text1"/>
        </w:rPr>
        <w:t>w wykonaniu dokumentacji.</w:t>
      </w:r>
    </w:p>
    <w:p w14:paraId="650E0CA0" w14:textId="20E2DD62" w:rsidR="0049068B" w:rsidRPr="00ED171B" w:rsidRDefault="0049068B" w:rsidP="002906DD">
      <w:pPr>
        <w:widowControl/>
        <w:numPr>
          <w:ilvl w:val="0"/>
          <w:numId w:val="35"/>
        </w:numPr>
        <w:ind w:left="993" w:right="281" w:hanging="426"/>
        <w:jc w:val="both"/>
        <w:rPr>
          <w:rFonts w:cstheme="minorHAnsi"/>
          <w:color w:val="000000" w:themeColor="text1"/>
        </w:rPr>
      </w:pPr>
      <w:r w:rsidRPr="00ED171B">
        <w:rPr>
          <w:rFonts w:cstheme="minorHAnsi"/>
          <w:color w:val="000000" w:themeColor="text1"/>
        </w:rPr>
        <w:t>Zamawiający w terminie 5 dni od dnia złożenia w sposób zgodny z wymaganiami</w:t>
      </w:r>
      <w:r w:rsidR="002C029D">
        <w:rPr>
          <w:rFonts w:cstheme="minorHAnsi"/>
          <w:color w:val="000000" w:themeColor="text1"/>
        </w:rPr>
        <w:t xml:space="preserve"> określonymi</w:t>
      </w:r>
      <w:r w:rsidR="002C029D">
        <w:rPr>
          <w:rFonts w:cstheme="minorHAnsi"/>
          <w:color w:val="000000" w:themeColor="text1"/>
        </w:rPr>
        <w:br/>
      </w:r>
      <w:r w:rsidRPr="00ED171B">
        <w:rPr>
          <w:rFonts w:cstheme="minorHAnsi"/>
          <w:color w:val="000000" w:themeColor="text1"/>
        </w:rPr>
        <w:t>w ust. 2 i 3 poprawionej przez Wykonawcę dokumentacji, spra</w:t>
      </w:r>
      <w:r w:rsidR="002C029D">
        <w:rPr>
          <w:rFonts w:cstheme="minorHAnsi"/>
          <w:color w:val="000000" w:themeColor="text1"/>
        </w:rPr>
        <w:t>wdzi usunięcie wad wynikających</w:t>
      </w:r>
      <w:r w:rsidR="002C029D">
        <w:rPr>
          <w:rFonts w:cstheme="minorHAnsi"/>
          <w:color w:val="000000" w:themeColor="text1"/>
        </w:rPr>
        <w:br/>
      </w:r>
      <w:r w:rsidRPr="00ED171B">
        <w:rPr>
          <w:rFonts w:cstheme="minorHAnsi"/>
          <w:color w:val="000000" w:themeColor="text1"/>
        </w:rPr>
        <w:t>z uwag Zamawiającego i wyznaczy datę spisania protokołu odbioru.</w:t>
      </w:r>
    </w:p>
    <w:p w14:paraId="1ECFAE77" w14:textId="7929AA5C" w:rsidR="0049068B" w:rsidRPr="002F1809" w:rsidRDefault="00CA2F2F" w:rsidP="002906DD">
      <w:pPr>
        <w:widowControl/>
        <w:numPr>
          <w:ilvl w:val="0"/>
          <w:numId w:val="35"/>
        </w:numPr>
        <w:suppressAutoHyphens w:val="0"/>
        <w:ind w:left="993" w:right="281" w:hanging="426"/>
        <w:jc w:val="both"/>
        <w:rPr>
          <w:rFonts w:cstheme="minorHAnsi"/>
          <w:color w:val="000000" w:themeColor="text1"/>
        </w:rPr>
      </w:pPr>
      <w:bookmarkStart w:id="68" w:name="_Hlk99104645"/>
      <w:r>
        <w:rPr>
          <w:rFonts w:cstheme="minorHAnsi"/>
          <w:color w:val="000000" w:themeColor="text1"/>
        </w:rPr>
        <w:t>Protokół odbioru, o którym mowa w ust. 6 lub 8 stanowi podstawę do wystawienia faktury</w:t>
      </w:r>
      <w:r>
        <w:rPr>
          <w:rFonts w:cstheme="minorHAnsi"/>
          <w:color w:val="000000" w:themeColor="text1"/>
        </w:rPr>
        <w:br/>
        <w:t>za realizację przedmiotu umowy za wykonanie kompletnej dokumentacji projektowo-kosztorysowej</w:t>
      </w:r>
      <w:r w:rsidR="0049068B" w:rsidRPr="002F1809">
        <w:rPr>
          <w:rFonts w:cstheme="minorHAnsi"/>
          <w:color w:val="000000" w:themeColor="text1"/>
        </w:rPr>
        <w:t>.</w:t>
      </w:r>
    </w:p>
    <w:bookmarkEnd w:id="68"/>
    <w:p w14:paraId="2064DFD4" w14:textId="77777777" w:rsidR="0049068B" w:rsidRPr="00ED171B" w:rsidRDefault="0049068B" w:rsidP="0049068B">
      <w:pPr>
        <w:widowControl/>
        <w:ind w:left="567" w:right="281"/>
        <w:jc w:val="both"/>
        <w:rPr>
          <w:rFonts w:cstheme="minorHAnsi"/>
        </w:rPr>
      </w:pPr>
    </w:p>
    <w:p w14:paraId="58EB7E43" w14:textId="5DC85DF3" w:rsidR="0049068B" w:rsidRPr="00ED171B" w:rsidRDefault="0049068B" w:rsidP="0049068B">
      <w:pPr>
        <w:spacing w:before="120"/>
        <w:jc w:val="center"/>
        <w:rPr>
          <w:rFonts w:cstheme="minorHAnsi"/>
          <w:b/>
          <w:color w:val="000000" w:themeColor="text1"/>
        </w:rPr>
      </w:pPr>
      <w:r w:rsidRPr="00ED171B">
        <w:rPr>
          <w:rFonts w:cstheme="minorHAnsi"/>
          <w:b/>
          <w:color w:val="000000" w:themeColor="text1"/>
        </w:rPr>
        <w:t xml:space="preserve">§ </w:t>
      </w:r>
      <w:r w:rsidR="005A421B">
        <w:rPr>
          <w:rFonts w:cstheme="minorHAnsi"/>
          <w:b/>
          <w:color w:val="000000" w:themeColor="text1"/>
        </w:rPr>
        <w:t>13</w:t>
      </w:r>
    </w:p>
    <w:p w14:paraId="5D57BDA9" w14:textId="70D02C06" w:rsidR="0049068B" w:rsidRPr="00ED171B" w:rsidRDefault="0049068B" w:rsidP="002906DD">
      <w:pPr>
        <w:widowControl/>
        <w:numPr>
          <w:ilvl w:val="0"/>
          <w:numId w:val="36"/>
        </w:numPr>
        <w:spacing w:before="60"/>
        <w:ind w:left="992" w:right="281" w:hanging="425"/>
        <w:jc w:val="both"/>
        <w:rPr>
          <w:rFonts w:cstheme="minorHAnsi"/>
          <w:color w:val="000000" w:themeColor="text1"/>
        </w:rPr>
      </w:pPr>
      <w:r w:rsidRPr="00ED171B">
        <w:rPr>
          <w:rFonts w:cstheme="minorHAnsi"/>
          <w:color w:val="000000" w:themeColor="text1"/>
        </w:rPr>
        <w:t xml:space="preserve">Wykonawca zobowiązuje się wprowadzać na życzenie </w:t>
      </w:r>
      <w:r w:rsidR="002C029D">
        <w:rPr>
          <w:rFonts w:cstheme="minorHAnsi"/>
          <w:color w:val="000000" w:themeColor="text1"/>
        </w:rPr>
        <w:t>Zamawiającego ewentualne zmiany</w:t>
      </w:r>
      <w:r w:rsidR="002C029D">
        <w:rPr>
          <w:rFonts w:cstheme="minorHAnsi"/>
          <w:color w:val="000000" w:themeColor="text1"/>
        </w:rPr>
        <w:br/>
      </w:r>
      <w:r w:rsidRPr="00ED171B">
        <w:rPr>
          <w:rFonts w:cstheme="minorHAnsi"/>
          <w:color w:val="000000" w:themeColor="text1"/>
        </w:rPr>
        <w:t>w dokumentacji projektowej, uwzględniające potrzeby użytkowe Zamawiającego.</w:t>
      </w:r>
    </w:p>
    <w:p w14:paraId="5B9723F2" w14:textId="0A13D6C3" w:rsidR="007C360B" w:rsidRPr="00ED171B" w:rsidRDefault="0049068B" w:rsidP="007D0683">
      <w:pPr>
        <w:widowControl/>
        <w:numPr>
          <w:ilvl w:val="0"/>
          <w:numId w:val="36"/>
        </w:numPr>
        <w:ind w:left="992" w:right="281" w:hanging="425"/>
        <w:jc w:val="both"/>
        <w:rPr>
          <w:rFonts w:cstheme="minorHAnsi"/>
          <w:color w:val="000000" w:themeColor="text1"/>
        </w:rPr>
      </w:pPr>
      <w:r w:rsidRPr="00ED171B">
        <w:rPr>
          <w:rFonts w:cstheme="minorHAnsi"/>
          <w:color w:val="000000" w:themeColor="text1"/>
        </w:rPr>
        <w:t>Zakres, termin i wynagrodzenie za dokonanie zmian, o których mowa w ust. 1, zostaną ustalone odrębnym zleceniem, przy uwzględnieniu nakładu pracy koniecznego do ich wprowadzenia.</w:t>
      </w:r>
    </w:p>
    <w:p w14:paraId="504AD25B" w14:textId="77777777" w:rsidR="007C360B" w:rsidRPr="00ED171B" w:rsidRDefault="007C360B" w:rsidP="00A34182">
      <w:pPr>
        <w:jc w:val="both"/>
        <w:rPr>
          <w:rFonts w:cstheme="minorHAnsi"/>
        </w:rPr>
      </w:pPr>
    </w:p>
    <w:p w14:paraId="2C42E340" w14:textId="1D14D0CA" w:rsidR="00E82911" w:rsidRPr="00ED171B" w:rsidRDefault="00E82911" w:rsidP="00A34182">
      <w:pPr>
        <w:jc w:val="both"/>
        <w:rPr>
          <w:rFonts w:cstheme="minorHAnsi"/>
          <w:b/>
        </w:rPr>
      </w:pPr>
      <w:r w:rsidRPr="00ED171B">
        <w:rPr>
          <w:rFonts w:cstheme="minorHAnsi"/>
          <w:b/>
        </w:rPr>
        <w:t>Rozdział VII. RĘKOJMIA I GWARANCJA</w:t>
      </w:r>
    </w:p>
    <w:p w14:paraId="67A53841" w14:textId="3F539AB3" w:rsidR="00E82911" w:rsidRPr="005A421B" w:rsidRDefault="00E82911" w:rsidP="00E82911">
      <w:pPr>
        <w:widowControl/>
        <w:jc w:val="center"/>
        <w:rPr>
          <w:rFonts w:eastAsia="Times New Roman" w:cstheme="minorHAnsi"/>
          <w:b/>
          <w:lang w:eastAsia="pl-PL"/>
        </w:rPr>
      </w:pPr>
      <w:r w:rsidRPr="005A421B">
        <w:rPr>
          <w:rFonts w:eastAsia="Times New Roman" w:cstheme="minorHAnsi"/>
          <w:b/>
          <w:lang w:eastAsia="pl-PL"/>
        </w:rPr>
        <w:sym w:font="Times New Roman" w:char="00A7"/>
      </w:r>
      <w:r w:rsidR="005A421B" w:rsidRPr="005A421B">
        <w:rPr>
          <w:rFonts w:eastAsia="Times New Roman" w:cstheme="minorHAnsi"/>
          <w:b/>
          <w:lang w:eastAsia="pl-PL"/>
        </w:rPr>
        <w:t xml:space="preserve"> 14</w:t>
      </w:r>
    </w:p>
    <w:p w14:paraId="486C07BB" w14:textId="3CB08828" w:rsidR="00E82911" w:rsidRPr="00922D7A" w:rsidRDefault="00E82911" w:rsidP="00922D7A">
      <w:pPr>
        <w:widowControl/>
        <w:numPr>
          <w:ilvl w:val="0"/>
          <w:numId w:val="26"/>
        </w:numPr>
        <w:tabs>
          <w:tab w:val="clear" w:pos="360"/>
          <w:tab w:val="num" w:pos="567"/>
        </w:tabs>
        <w:suppressAutoHyphens w:val="0"/>
        <w:ind w:left="993" w:hanging="426"/>
        <w:jc w:val="both"/>
        <w:rPr>
          <w:rFonts w:ascii="Calibri" w:eastAsia="Times New Roman" w:hAnsi="Calibri" w:cs="Times New Roman"/>
          <w:lang w:eastAsia="pl-PL"/>
        </w:rPr>
      </w:pPr>
      <w:r w:rsidRPr="00832815">
        <w:rPr>
          <w:rFonts w:eastAsia="Times New Roman" w:cstheme="minorHAnsi"/>
          <w:lang w:eastAsia="pl-PL"/>
        </w:rPr>
        <w:t>Wykonawca jest odpowiedzialny względem Zamawiającego,</w:t>
      </w:r>
      <w:r w:rsidR="00922D7A">
        <w:rPr>
          <w:rFonts w:eastAsia="Times New Roman" w:cstheme="minorHAnsi"/>
          <w:lang w:eastAsia="pl-PL"/>
        </w:rPr>
        <w:t xml:space="preserve"> jeżeli dokumentacja projektowa</w:t>
      </w:r>
      <w:r w:rsidR="00922D7A">
        <w:rPr>
          <w:rFonts w:ascii="Calibri" w:eastAsia="Times New Roman" w:hAnsi="Calibri" w:cs="Times New Roman"/>
          <w:lang w:eastAsia="pl-PL"/>
        </w:rPr>
        <w:br/>
      </w:r>
      <w:r w:rsidRPr="00922D7A">
        <w:rPr>
          <w:rFonts w:eastAsia="Times New Roman" w:cstheme="minorHAnsi"/>
          <w:lang w:eastAsia="pl-PL"/>
        </w:rPr>
        <w:t>ma wady zmniejszające jej wartość lub użyteczność ze względu na</w:t>
      </w:r>
      <w:r w:rsidR="00922D7A">
        <w:rPr>
          <w:rFonts w:eastAsia="Times New Roman" w:cstheme="minorHAnsi"/>
          <w:lang w:eastAsia="pl-PL"/>
        </w:rPr>
        <w:t xml:space="preserve"> cel oznaczony w umowie albo</w:t>
      </w:r>
      <w:r w:rsidR="00922D7A">
        <w:rPr>
          <w:rFonts w:eastAsia="Times New Roman" w:cstheme="minorHAnsi"/>
          <w:lang w:eastAsia="pl-PL"/>
        </w:rPr>
        <w:br/>
      </w:r>
      <w:r w:rsidRPr="00922D7A">
        <w:rPr>
          <w:rFonts w:eastAsia="Times New Roman" w:cstheme="minorHAnsi"/>
          <w:lang w:eastAsia="pl-PL"/>
        </w:rPr>
        <w:t>wynikający z okoliczności lub przeznaczenia. Wykonawca w szczególności odpowiada za rozwiązania projektu niezgodne z parametrami ustalonymi w wytyczn</w:t>
      </w:r>
      <w:r w:rsidR="00922D7A">
        <w:rPr>
          <w:rFonts w:eastAsia="Times New Roman" w:cstheme="minorHAnsi"/>
          <w:lang w:eastAsia="pl-PL"/>
        </w:rPr>
        <w:t>ych do projektowania, w normach</w:t>
      </w:r>
      <w:r w:rsidR="00922D7A">
        <w:rPr>
          <w:rFonts w:eastAsia="Times New Roman" w:cstheme="minorHAnsi"/>
          <w:lang w:eastAsia="pl-PL"/>
        </w:rPr>
        <w:br/>
      </w:r>
      <w:r w:rsidRPr="00922D7A">
        <w:rPr>
          <w:rFonts w:eastAsia="Times New Roman" w:cstheme="minorHAnsi"/>
          <w:lang w:eastAsia="pl-PL"/>
        </w:rPr>
        <w:t xml:space="preserve">i przepisach </w:t>
      </w:r>
      <w:proofErr w:type="spellStart"/>
      <w:r w:rsidRPr="00922D7A">
        <w:rPr>
          <w:rFonts w:eastAsia="Times New Roman" w:cstheme="minorHAnsi"/>
          <w:lang w:eastAsia="pl-PL"/>
        </w:rPr>
        <w:t>techniczno</w:t>
      </w:r>
      <w:proofErr w:type="spellEnd"/>
      <w:r w:rsidRPr="00922D7A">
        <w:rPr>
          <w:rFonts w:eastAsia="Times New Roman" w:cstheme="minorHAnsi"/>
          <w:lang w:eastAsia="pl-PL"/>
        </w:rPr>
        <w:t xml:space="preserve"> – budowlanych.</w:t>
      </w:r>
    </w:p>
    <w:p w14:paraId="73715CE8" w14:textId="222D9E32" w:rsidR="00E82911" w:rsidRPr="00832815" w:rsidRDefault="00E82911" w:rsidP="00922D7A">
      <w:pPr>
        <w:widowControl/>
        <w:numPr>
          <w:ilvl w:val="0"/>
          <w:numId w:val="26"/>
        </w:numPr>
        <w:tabs>
          <w:tab w:val="clear" w:pos="360"/>
          <w:tab w:val="num" w:pos="567"/>
        </w:tabs>
        <w:suppressAutoHyphens w:val="0"/>
        <w:ind w:left="993" w:hanging="426"/>
        <w:jc w:val="both"/>
        <w:rPr>
          <w:rFonts w:ascii="Calibri" w:eastAsia="Times New Roman" w:hAnsi="Calibri" w:cs="Times New Roman"/>
          <w:lang w:eastAsia="pl-PL"/>
        </w:rPr>
      </w:pPr>
      <w:r w:rsidRPr="00832815">
        <w:rPr>
          <w:rFonts w:ascii="Calibri" w:eastAsia="Times New Roman" w:hAnsi="Calibri" w:cs="Times New Roman"/>
          <w:lang w:eastAsia="pl-PL"/>
        </w:rPr>
        <w:t xml:space="preserve">Uprawnienia Zamawiającego z tytułu rękojmi za wady dokumentacji </w:t>
      </w:r>
      <w:r w:rsidR="00922D7A">
        <w:rPr>
          <w:rFonts w:ascii="Calibri" w:eastAsia="Times New Roman" w:hAnsi="Calibri" w:cs="Times New Roman"/>
          <w:lang w:eastAsia="pl-PL"/>
        </w:rPr>
        <w:t>projektowej wygasają</w:t>
      </w:r>
      <w:r w:rsidR="00922D7A">
        <w:rPr>
          <w:rFonts w:ascii="Calibri" w:eastAsia="Times New Roman" w:hAnsi="Calibri" w:cs="Times New Roman"/>
          <w:lang w:eastAsia="pl-PL"/>
        </w:rPr>
        <w:br/>
        <w:t xml:space="preserve">w stosunku </w:t>
      </w:r>
      <w:r w:rsidRPr="00832815">
        <w:rPr>
          <w:rFonts w:ascii="Calibri" w:eastAsia="Times New Roman" w:hAnsi="Calibri" w:cs="Times New Roman"/>
          <w:lang w:eastAsia="pl-PL"/>
        </w:rPr>
        <w:t>do Wykonawcy prac projektowych wraz z wygaśnięciem odpowiedzia</w:t>
      </w:r>
      <w:r w:rsidR="00922D7A">
        <w:rPr>
          <w:rFonts w:ascii="Calibri" w:eastAsia="Times New Roman" w:hAnsi="Calibri" w:cs="Times New Roman"/>
          <w:lang w:eastAsia="pl-PL"/>
        </w:rPr>
        <w:t xml:space="preserve">lności wykonawcy robót z tytułu </w:t>
      </w:r>
      <w:r w:rsidRPr="00832815">
        <w:rPr>
          <w:rFonts w:ascii="Calibri" w:eastAsia="Times New Roman" w:hAnsi="Calibri" w:cs="Times New Roman"/>
          <w:lang w:eastAsia="pl-PL"/>
        </w:rPr>
        <w:t>rękojmi za wady robót wykonanych na podstawie tego projektu nie dłużej jednak niż w ciągu 60 miesięcy licząc od dnia podpisania protokołu odbioru dokumentacji projektowej.</w:t>
      </w:r>
    </w:p>
    <w:p w14:paraId="429A943F" w14:textId="576D3ABE" w:rsidR="00E82911" w:rsidRPr="00E82911" w:rsidRDefault="00E82911" w:rsidP="00922D7A">
      <w:pPr>
        <w:widowControl/>
        <w:numPr>
          <w:ilvl w:val="0"/>
          <w:numId w:val="26"/>
        </w:numPr>
        <w:tabs>
          <w:tab w:val="clear" w:pos="360"/>
          <w:tab w:val="num" w:pos="567"/>
        </w:tabs>
        <w:suppressAutoHyphens w:val="0"/>
        <w:ind w:left="993" w:hanging="426"/>
        <w:jc w:val="both"/>
        <w:rPr>
          <w:rFonts w:ascii="Calibri" w:eastAsia="Times New Roman" w:hAnsi="Calibri" w:cs="Times New Roman"/>
          <w:sz w:val="20"/>
          <w:szCs w:val="20"/>
          <w:lang w:eastAsia="pl-PL"/>
        </w:rPr>
      </w:pPr>
      <w:r w:rsidRPr="00832815">
        <w:rPr>
          <w:rFonts w:ascii="Calibri" w:eastAsia="Times New Roman" w:hAnsi="Calibri" w:cs="Times New Roman"/>
          <w:lang w:eastAsia="pl-PL"/>
        </w:rPr>
        <w:t>Szczegółowe warunki gwarancji zostały określone w Karcie gwarancy</w:t>
      </w:r>
      <w:r w:rsidR="002C029D">
        <w:rPr>
          <w:rFonts w:ascii="Calibri" w:eastAsia="Times New Roman" w:hAnsi="Calibri" w:cs="Times New Roman"/>
          <w:lang w:eastAsia="pl-PL"/>
        </w:rPr>
        <w:t>jnej stanowiącej załącznik nr 2</w:t>
      </w:r>
      <w:r w:rsidR="002C029D">
        <w:rPr>
          <w:rFonts w:ascii="Calibri" w:eastAsia="Times New Roman" w:hAnsi="Calibri" w:cs="Times New Roman"/>
          <w:lang w:eastAsia="pl-PL"/>
        </w:rPr>
        <w:br/>
      </w:r>
      <w:r w:rsidRPr="00832815">
        <w:rPr>
          <w:rFonts w:ascii="Calibri" w:eastAsia="Times New Roman" w:hAnsi="Calibri" w:cs="Times New Roman"/>
          <w:lang w:eastAsia="pl-PL"/>
        </w:rPr>
        <w:t>do niniejszej umowy.</w:t>
      </w:r>
    </w:p>
    <w:p w14:paraId="0C8D0AA4" w14:textId="77777777" w:rsidR="00E82911" w:rsidRDefault="00E82911" w:rsidP="00E82911">
      <w:pPr>
        <w:jc w:val="both"/>
        <w:rPr>
          <w:rFonts w:cstheme="minorHAnsi"/>
          <w:b/>
        </w:rPr>
      </w:pPr>
    </w:p>
    <w:p w14:paraId="6174C5EC" w14:textId="0CBE508E" w:rsidR="007C360B" w:rsidRPr="00E82911" w:rsidRDefault="007C360B" w:rsidP="00A34182">
      <w:pPr>
        <w:jc w:val="both"/>
        <w:rPr>
          <w:rFonts w:cstheme="minorHAnsi"/>
          <w:b/>
        </w:rPr>
      </w:pPr>
      <w:r w:rsidRPr="007C360B">
        <w:rPr>
          <w:rFonts w:cstheme="minorHAnsi"/>
          <w:b/>
        </w:rPr>
        <w:t>Rozdział VII</w:t>
      </w:r>
      <w:r w:rsidR="00E82911">
        <w:rPr>
          <w:rFonts w:cstheme="minorHAnsi"/>
          <w:b/>
        </w:rPr>
        <w:t>I</w:t>
      </w:r>
      <w:r w:rsidRPr="007C360B">
        <w:rPr>
          <w:rFonts w:cstheme="minorHAnsi"/>
          <w:b/>
        </w:rPr>
        <w:t>. SIŁA WYŻSZA</w:t>
      </w:r>
    </w:p>
    <w:p w14:paraId="57D9D8E8" w14:textId="315ED460" w:rsidR="007C360B" w:rsidRPr="005A421B" w:rsidRDefault="005A421B" w:rsidP="00F21356">
      <w:pPr>
        <w:jc w:val="center"/>
        <w:rPr>
          <w:rFonts w:cstheme="minorHAnsi"/>
          <w:b/>
        </w:rPr>
      </w:pPr>
      <w:r w:rsidRPr="005A421B">
        <w:rPr>
          <w:rFonts w:cstheme="minorHAnsi"/>
          <w:b/>
        </w:rPr>
        <w:t>§ 15</w:t>
      </w:r>
    </w:p>
    <w:p w14:paraId="5ABC2ACF" w14:textId="77777777" w:rsidR="00F21356" w:rsidRDefault="007C360B" w:rsidP="00922D7A">
      <w:pPr>
        <w:numPr>
          <w:ilvl w:val="0"/>
          <w:numId w:val="15"/>
        </w:numPr>
        <w:tabs>
          <w:tab w:val="clear" w:pos="360"/>
          <w:tab w:val="num" w:pos="709"/>
        </w:tabs>
        <w:ind w:left="993" w:hanging="426"/>
        <w:jc w:val="both"/>
        <w:rPr>
          <w:rFonts w:cstheme="minorHAnsi"/>
        </w:rPr>
      </w:pPr>
      <w:r w:rsidRPr="007C360B">
        <w:rPr>
          <w:rFonts w:cstheme="minorHAnsi"/>
        </w:rPr>
        <w:t>Strony niniejszej umowy będą zwolnione ze swoich odpowiedzialności za wypełnienie swoich zobowiązań zawartych w umowie z powodu siły wyższej, jeżeli okoliczności zaistnienia siły wyższej będą miały miejsce.</w:t>
      </w:r>
    </w:p>
    <w:p w14:paraId="058ABB76" w14:textId="7FC33D22" w:rsidR="007C360B" w:rsidRPr="00111043" w:rsidRDefault="007C360B" w:rsidP="00922D7A">
      <w:pPr>
        <w:numPr>
          <w:ilvl w:val="0"/>
          <w:numId w:val="15"/>
        </w:numPr>
        <w:tabs>
          <w:tab w:val="clear" w:pos="360"/>
          <w:tab w:val="num" w:pos="709"/>
        </w:tabs>
        <w:ind w:left="993" w:hanging="426"/>
        <w:jc w:val="both"/>
        <w:rPr>
          <w:rFonts w:cstheme="minorHAnsi"/>
        </w:rPr>
      </w:pPr>
      <w:r w:rsidRPr="00111043">
        <w:rPr>
          <w:rFonts w:cstheme="minorHAnsi"/>
        </w:rPr>
        <w:t>Okoliczności siły wyższej są to takie, które są nieprzewidywalne lub są nieuchronnymi zdarzeniami o nadzwyczajnym charakterze i które są poza kontrolą stron, takie jak pożar, powódź, katastrofy narodowe, wojna, zamieszki państwowe lub embarga.</w:t>
      </w:r>
    </w:p>
    <w:p w14:paraId="36464AAD" w14:textId="1E28CA08" w:rsidR="007C360B" w:rsidRPr="007C360B" w:rsidRDefault="007C360B" w:rsidP="00922D7A">
      <w:pPr>
        <w:numPr>
          <w:ilvl w:val="0"/>
          <w:numId w:val="15"/>
        </w:numPr>
        <w:tabs>
          <w:tab w:val="clear" w:pos="360"/>
          <w:tab w:val="num" w:pos="426"/>
          <w:tab w:val="num" w:pos="709"/>
        </w:tabs>
        <w:ind w:left="993" w:hanging="426"/>
        <w:jc w:val="both"/>
        <w:rPr>
          <w:rFonts w:cstheme="minorHAnsi"/>
        </w:rPr>
      </w:pPr>
      <w:r w:rsidRPr="007C360B">
        <w:rPr>
          <w:rFonts w:cstheme="minorHAnsi"/>
        </w:rPr>
        <w:t xml:space="preserve">Strona może powołać się na zaistnienie siły wyższej tylko wtedy, gdy poinformuje o tym pisemnie drugą stronę w terminie </w:t>
      </w:r>
      <w:r w:rsidR="00111043">
        <w:rPr>
          <w:rFonts w:cstheme="minorHAnsi"/>
        </w:rPr>
        <w:t>3</w:t>
      </w:r>
      <w:r w:rsidRPr="007C360B">
        <w:rPr>
          <w:rFonts w:cstheme="minorHAnsi"/>
        </w:rPr>
        <w:t xml:space="preserve"> dni od rozpoczęcia zaistnienia tejże lub od momentu powstania obaw, że mogą zaistnieć okoliczności siły wyższej.</w:t>
      </w:r>
    </w:p>
    <w:p w14:paraId="41AB9A27" w14:textId="77777777" w:rsidR="007C360B" w:rsidRPr="007C360B" w:rsidRDefault="007C360B" w:rsidP="00922D7A">
      <w:pPr>
        <w:numPr>
          <w:ilvl w:val="0"/>
          <w:numId w:val="15"/>
        </w:numPr>
        <w:tabs>
          <w:tab w:val="clear" w:pos="360"/>
          <w:tab w:val="num" w:pos="426"/>
          <w:tab w:val="num" w:pos="709"/>
        </w:tabs>
        <w:ind w:left="993" w:hanging="426"/>
        <w:jc w:val="both"/>
        <w:rPr>
          <w:rFonts w:cstheme="minorHAnsi"/>
        </w:rPr>
      </w:pPr>
      <w:r w:rsidRPr="007C360B">
        <w:rPr>
          <w:rFonts w:cstheme="minorHAnsi"/>
        </w:rPr>
        <w:t>Okoliczności zaistnienia siły wyższej muszą zostać udowodnione przez stronę, która z faktu tego wywodzi skutki prawne.</w:t>
      </w:r>
    </w:p>
    <w:p w14:paraId="6F4592B2" w14:textId="77777777" w:rsidR="007C360B" w:rsidRPr="007C360B" w:rsidRDefault="007C360B" w:rsidP="00A34182">
      <w:pPr>
        <w:jc w:val="both"/>
        <w:rPr>
          <w:rFonts w:cstheme="minorHAnsi"/>
        </w:rPr>
      </w:pPr>
    </w:p>
    <w:p w14:paraId="5B19B045" w14:textId="77777777" w:rsidR="007C360B" w:rsidRPr="007C360B" w:rsidRDefault="007C360B" w:rsidP="00A34182">
      <w:pPr>
        <w:jc w:val="both"/>
        <w:rPr>
          <w:rFonts w:cstheme="minorHAnsi"/>
          <w:b/>
        </w:rPr>
      </w:pPr>
      <w:r w:rsidRPr="007C360B">
        <w:rPr>
          <w:rFonts w:cstheme="minorHAnsi"/>
          <w:b/>
        </w:rPr>
        <w:t>Rozdział VIII. KARY UMOWNE</w:t>
      </w:r>
    </w:p>
    <w:p w14:paraId="038C3FC8" w14:textId="70BF8038" w:rsidR="007C360B" w:rsidRPr="005A421B" w:rsidRDefault="0037360E" w:rsidP="00F21356">
      <w:pPr>
        <w:jc w:val="center"/>
        <w:rPr>
          <w:rFonts w:cstheme="minorHAnsi"/>
          <w:b/>
        </w:rPr>
      </w:pPr>
      <w:r w:rsidRPr="005A421B">
        <w:rPr>
          <w:rFonts w:cstheme="minorHAnsi"/>
          <w:b/>
        </w:rPr>
        <w:t>§</w:t>
      </w:r>
      <w:r w:rsidR="005A421B" w:rsidRPr="005A421B">
        <w:rPr>
          <w:rFonts w:cstheme="minorHAnsi"/>
          <w:b/>
        </w:rPr>
        <w:t xml:space="preserve"> 16</w:t>
      </w:r>
    </w:p>
    <w:p w14:paraId="3B774C0A" w14:textId="77777777" w:rsidR="005A747E" w:rsidRPr="00832815" w:rsidRDefault="005A747E" w:rsidP="00922D7A">
      <w:pPr>
        <w:numPr>
          <w:ilvl w:val="0"/>
          <w:numId w:val="27"/>
        </w:numPr>
        <w:tabs>
          <w:tab w:val="clear" w:pos="540"/>
          <w:tab w:val="num" w:pos="851"/>
        </w:tabs>
        <w:spacing w:before="60"/>
        <w:ind w:left="993" w:right="281" w:hanging="426"/>
        <w:jc w:val="both"/>
        <w:rPr>
          <w:color w:val="000000" w:themeColor="text1"/>
        </w:rPr>
      </w:pPr>
      <w:r w:rsidRPr="00832815">
        <w:rPr>
          <w:rFonts w:cstheme="minorHAnsi"/>
          <w:color w:val="000000" w:themeColor="text1"/>
        </w:rPr>
        <w:t xml:space="preserve">Strony postanawiają, że obowiązującą </w:t>
      </w:r>
      <w:r w:rsidRPr="00832815">
        <w:rPr>
          <w:color w:val="000000" w:themeColor="text1"/>
        </w:rPr>
        <w:t>formą odszkodowania z tytułu niewykonania lub nienależytego wykonania umowy są kary umowne.</w:t>
      </w:r>
    </w:p>
    <w:p w14:paraId="6AACE61C" w14:textId="77777777" w:rsidR="005A747E" w:rsidRPr="00832815" w:rsidRDefault="005A747E" w:rsidP="00922D7A">
      <w:pPr>
        <w:numPr>
          <w:ilvl w:val="0"/>
          <w:numId w:val="27"/>
        </w:numPr>
        <w:tabs>
          <w:tab w:val="clear" w:pos="540"/>
          <w:tab w:val="num" w:pos="851"/>
        </w:tabs>
        <w:spacing w:before="60"/>
        <w:ind w:left="993" w:right="281" w:hanging="426"/>
        <w:jc w:val="both"/>
        <w:rPr>
          <w:color w:val="000000" w:themeColor="text1"/>
        </w:rPr>
      </w:pPr>
      <w:r w:rsidRPr="00832815">
        <w:rPr>
          <w:color w:val="000000" w:themeColor="text1"/>
        </w:rPr>
        <w:lastRenderedPageBreak/>
        <w:t>Zamawiający zapłaci Wykonawcy kary umowne:</w:t>
      </w:r>
    </w:p>
    <w:p w14:paraId="0604AF25" w14:textId="109E82E3" w:rsidR="005A747E" w:rsidRPr="00832815" w:rsidRDefault="005A747E" w:rsidP="00671E55">
      <w:pPr>
        <w:numPr>
          <w:ilvl w:val="1"/>
          <w:numId w:val="27"/>
        </w:numPr>
        <w:tabs>
          <w:tab w:val="clear" w:pos="791"/>
          <w:tab w:val="left" w:pos="1316"/>
        </w:tabs>
        <w:ind w:left="1276" w:right="248"/>
        <w:jc w:val="both"/>
        <w:rPr>
          <w:rFonts w:cstheme="minorHAnsi"/>
          <w:color w:val="000000" w:themeColor="text1"/>
        </w:rPr>
      </w:pPr>
      <w:r w:rsidRPr="00832815">
        <w:rPr>
          <w:rFonts w:cstheme="minorHAnsi"/>
          <w:color w:val="000000" w:themeColor="text1"/>
        </w:rPr>
        <w:t xml:space="preserve">za zwłokę w odbiorze dokumentacji przez Zamawiającego lub nieuzasadnioną odmowę podpisania przez niego protokołu odbioru – w wysokości </w:t>
      </w:r>
      <w:r w:rsidR="00671E55">
        <w:rPr>
          <w:rFonts w:cstheme="minorHAnsi"/>
          <w:color w:val="000000" w:themeColor="text1"/>
        </w:rPr>
        <w:t xml:space="preserve">1 </w:t>
      </w:r>
      <w:r w:rsidRPr="00832815">
        <w:rPr>
          <w:rFonts w:cstheme="minorHAnsi"/>
          <w:color w:val="000000" w:themeColor="text1"/>
        </w:rPr>
        <w:t>% wynagr</w:t>
      </w:r>
      <w:r w:rsidR="003A74EC">
        <w:rPr>
          <w:rFonts w:cstheme="minorHAnsi"/>
          <w:color w:val="000000" w:themeColor="text1"/>
        </w:rPr>
        <w:t>odzenia brutto określonego w § 5</w:t>
      </w:r>
      <w:r w:rsidRPr="00832815">
        <w:rPr>
          <w:rFonts w:cstheme="minorHAnsi"/>
          <w:color w:val="000000" w:themeColor="text1"/>
        </w:rPr>
        <w:t xml:space="preserve"> ust. 2 </w:t>
      </w:r>
      <w:r w:rsidR="001C10F6">
        <w:rPr>
          <w:rFonts w:cstheme="minorHAnsi"/>
          <w:color w:val="000000" w:themeColor="text1"/>
        </w:rPr>
        <w:t xml:space="preserve">pkt. 2.1. </w:t>
      </w:r>
      <w:r w:rsidRPr="00832815">
        <w:rPr>
          <w:rFonts w:cstheme="minorHAnsi"/>
          <w:color w:val="000000" w:themeColor="text1"/>
        </w:rPr>
        <w:t>umowy za każdy dzień</w:t>
      </w:r>
      <w:r w:rsidRPr="00832815">
        <w:rPr>
          <w:rFonts w:cstheme="minorHAnsi"/>
          <w:color w:val="000000" w:themeColor="text1"/>
          <w:spacing w:val="-5"/>
        </w:rPr>
        <w:t xml:space="preserve"> </w:t>
      </w:r>
      <w:r w:rsidRPr="00832815">
        <w:rPr>
          <w:rFonts w:cstheme="minorHAnsi"/>
          <w:color w:val="000000" w:themeColor="text1"/>
        </w:rPr>
        <w:t>zwłoki,</w:t>
      </w:r>
    </w:p>
    <w:p w14:paraId="7CBFD24A" w14:textId="367C0324" w:rsidR="005A747E" w:rsidRPr="00832815" w:rsidRDefault="005A747E" w:rsidP="00671E55">
      <w:pPr>
        <w:numPr>
          <w:ilvl w:val="1"/>
          <w:numId w:val="27"/>
        </w:numPr>
        <w:tabs>
          <w:tab w:val="clear" w:pos="791"/>
          <w:tab w:val="left" w:pos="1316"/>
        </w:tabs>
        <w:spacing w:before="1"/>
        <w:ind w:left="1276" w:right="250"/>
        <w:jc w:val="both"/>
        <w:rPr>
          <w:rFonts w:cstheme="minorHAnsi"/>
          <w:color w:val="000000" w:themeColor="text1"/>
        </w:rPr>
      </w:pPr>
      <w:r w:rsidRPr="00832815">
        <w:rPr>
          <w:rFonts w:cstheme="minorHAnsi"/>
          <w:color w:val="000000" w:themeColor="text1"/>
        </w:rPr>
        <w:t>za odstąpienie od umowy z przyczyn zależnych od Zamawiającego – w wysokości 20% wynagrodzenia brutto określo</w:t>
      </w:r>
      <w:r w:rsidR="008D5909">
        <w:rPr>
          <w:rFonts w:cstheme="minorHAnsi"/>
          <w:color w:val="000000" w:themeColor="text1"/>
        </w:rPr>
        <w:t>nego w § 5</w:t>
      </w:r>
      <w:r w:rsidRPr="00832815">
        <w:rPr>
          <w:rFonts w:cstheme="minorHAnsi"/>
          <w:color w:val="000000" w:themeColor="text1"/>
        </w:rPr>
        <w:t xml:space="preserve"> ust. 2.</w:t>
      </w:r>
      <w:r w:rsidRPr="00832815">
        <w:rPr>
          <w:rFonts w:cstheme="minorHAnsi"/>
          <w:color w:val="000000" w:themeColor="text1"/>
          <w:spacing w:val="-3"/>
        </w:rPr>
        <w:t xml:space="preserve"> </w:t>
      </w:r>
      <w:r w:rsidR="00671E55">
        <w:rPr>
          <w:rFonts w:cstheme="minorHAnsi"/>
          <w:color w:val="000000" w:themeColor="text1"/>
          <w:spacing w:val="-3"/>
        </w:rPr>
        <w:t>p</w:t>
      </w:r>
      <w:r w:rsidR="001C10F6">
        <w:rPr>
          <w:rFonts w:cstheme="minorHAnsi"/>
          <w:color w:val="000000" w:themeColor="text1"/>
          <w:spacing w:val="-3"/>
        </w:rPr>
        <w:t xml:space="preserve">kt. 2.1. </w:t>
      </w:r>
      <w:r w:rsidRPr="00832815">
        <w:rPr>
          <w:rFonts w:cstheme="minorHAnsi"/>
          <w:color w:val="000000" w:themeColor="text1"/>
        </w:rPr>
        <w:t>umowy.</w:t>
      </w:r>
    </w:p>
    <w:p w14:paraId="65F35565" w14:textId="77777777" w:rsidR="005A747E" w:rsidRPr="00832815" w:rsidRDefault="005A747E" w:rsidP="002906DD">
      <w:pPr>
        <w:numPr>
          <w:ilvl w:val="0"/>
          <w:numId w:val="27"/>
        </w:numPr>
        <w:tabs>
          <w:tab w:val="left" w:pos="956"/>
        </w:tabs>
        <w:spacing w:line="243" w:lineRule="exact"/>
        <w:jc w:val="both"/>
        <w:rPr>
          <w:rFonts w:cstheme="minorHAnsi"/>
          <w:color w:val="000000" w:themeColor="text1"/>
        </w:rPr>
      </w:pPr>
      <w:r w:rsidRPr="00832815">
        <w:rPr>
          <w:rFonts w:cstheme="minorHAnsi"/>
          <w:color w:val="000000" w:themeColor="text1"/>
        </w:rPr>
        <w:t>Wykonawca zapłaci Zamawiającemu kary</w:t>
      </w:r>
      <w:r w:rsidRPr="00832815">
        <w:rPr>
          <w:rFonts w:cstheme="minorHAnsi"/>
          <w:color w:val="000000" w:themeColor="text1"/>
          <w:spacing w:val="1"/>
        </w:rPr>
        <w:t xml:space="preserve"> </w:t>
      </w:r>
      <w:r w:rsidRPr="00832815">
        <w:rPr>
          <w:rFonts w:cstheme="minorHAnsi"/>
          <w:color w:val="000000" w:themeColor="text1"/>
        </w:rPr>
        <w:t>umowne:</w:t>
      </w:r>
    </w:p>
    <w:p w14:paraId="431FEEEA" w14:textId="369A4C87"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rFonts w:cstheme="minorHAnsi"/>
          <w:color w:val="000000" w:themeColor="text1"/>
        </w:rPr>
        <w:t>za zwłokę w wykonani</w:t>
      </w:r>
      <w:r w:rsidR="00671E55">
        <w:rPr>
          <w:rFonts w:cstheme="minorHAnsi"/>
          <w:color w:val="000000" w:themeColor="text1"/>
        </w:rPr>
        <w:t xml:space="preserve">u dokumentacji – w wysokości 1 </w:t>
      </w:r>
      <w:r w:rsidRPr="00832815">
        <w:rPr>
          <w:rFonts w:cstheme="minorHAnsi"/>
          <w:color w:val="000000" w:themeColor="text1"/>
        </w:rPr>
        <w:t>% wynagr</w:t>
      </w:r>
      <w:r w:rsidR="008D5909">
        <w:rPr>
          <w:rFonts w:cstheme="minorHAnsi"/>
          <w:color w:val="000000" w:themeColor="text1"/>
        </w:rPr>
        <w:t>odzenia brutto określonego w § 5</w:t>
      </w:r>
      <w:r w:rsidR="00902373">
        <w:rPr>
          <w:rFonts w:cstheme="minorHAnsi"/>
          <w:color w:val="000000" w:themeColor="text1"/>
        </w:rPr>
        <w:t xml:space="preserve"> ust. 2.</w:t>
      </w:r>
      <w:r w:rsidR="001C10F6">
        <w:rPr>
          <w:rFonts w:cstheme="minorHAnsi"/>
          <w:color w:val="000000" w:themeColor="text1"/>
        </w:rPr>
        <w:t xml:space="preserve"> Pkt. 2.1.</w:t>
      </w:r>
      <w:r w:rsidR="00902373">
        <w:rPr>
          <w:rFonts w:cstheme="minorHAnsi"/>
          <w:color w:val="000000" w:themeColor="text1"/>
        </w:rPr>
        <w:t xml:space="preserve"> </w:t>
      </w:r>
      <w:r w:rsidRPr="00832815">
        <w:rPr>
          <w:rFonts w:cstheme="minorHAnsi"/>
          <w:color w:val="000000" w:themeColor="text1"/>
        </w:rPr>
        <w:t xml:space="preserve">umowy za każdy dzień zwłoki w stosunku </w:t>
      </w:r>
      <w:r w:rsidR="002C029D">
        <w:rPr>
          <w:rFonts w:cstheme="minorHAnsi"/>
          <w:color w:val="000000" w:themeColor="text1"/>
        </w:rPr>
        <w:t>do umownego terminu zakończenia</w:t>
      </w:r>
      <w:r w:rsidR="002C029D">
        <w:rPr>
          <w:rFonts w:cstheme="minorHAnsi"/>
          <w:color w:val="000000" w:themeColor="text1"/>
        </w:rPr>
        <w:br/>
      </w:r>
      <w:r w:rsidRPr="00832815">
        <w:rPr>
          <w:rFonts w:cstheme="minorHAnsi"/>
          <w:color w:val="000000" w:themeColor="text1"/>
        </w:rPr>
        <w:t>tj. przekazania dokumentacji proje</w:t>
      </w:r>
      <w:r w:rsidR="00A53C83">
        <w:rPr>
          <w:rFonts w:cstheme="minorHAnsi"/>
          <w:color w:val="000000" w:themeColor="text1"/>
        </w:rPr>
        <w:t>ktowej odpowiednio z zapisami §6</w:t>
      </w:r>
      <w:r w:rsidRPr="00832815">
        <w:rPr>
          <w:rFonts w:cstheme="minorHAnsi"/>
          <w:color w:val="000000" w:themeColor="text1"/>
        </w:rPr>
        <w:t xml:space="preserve"> ust. 1,</w:t>
      </w:r>
    </w:p>
    <w:p w14:paraId="3B1D5E13" w14:textId="1C605A01"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 xml:space="preserve">za zwłokę w usunięciu wad w dokumentacji w okresie gwarancji – w wysokości </w:t>
      </w:r>
      <w:r w:rsidR="00671E55">
        <w:rPr>
          <w:color w:val="000000" w:themeColor="text1"/>
        </w:rPr>
        <w:t xml:space="preserve">1 </w:t>
      </w:r>
      <w:r w:rsidRPr="00832815">
        <w:rPr>
          <w:color w:val="000000" w:themeColor="text1"/>
        </w:rPr>
        <w:t xml:space="preserve">% wynagrodzenia brutto za wykonanie dokumentacji projektowej określonego w </w:t>
      </w:r>
      <w:r w:rsidRPr="00832815">
        <w:rPr>
          <w:rFonts w:cstheme="minorHAnsi"/>
          <w:color w:val="000000" w:themeColor="text1"/>
        </w:rPr>
        <w:t>§</w:t>
      </w:r>
      <w:r w:rsidR="00A53C83">
        <w:rPr>
          <w:color w:val="000000" w:themeColor="text1"/>
        </w:rPr>
        <w:t xml:space="preserve"> 5 ust. 2 pkt. 2</w:t>
      </w:r>
      <w:r w:rsidRPr="00832815">
        <w:rPr>
          <w:color w:val="000000" w:themeColor="text1"/>
        </w:rPr>
        <w:t>.1. za każdy dzień zwłoki liczonej od dnia wyznaczonego na usunięcie wad;</w:t>
      </w:r>
    </w:p>
    <w:p w14:paraId="70AEDB49" w14:textId="04C145AD"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 xml:space="preserve">za zwłokę w udzielaniu odpowiedzi na pytania dotyczące dokumentacji projektowej w trakcie prowadzenia postępowania o udzielenie zamówienia publicznego przez Zamawiającego </w:t>
      </w:r>
      <w:bookmarkStart w:id="69" w:name="_Hlk98486718"/>
      <w:r w:rsidRPr="00832815">
        <w:rPr>
          <w:color w:val="000000" w:themeColor="text1"/>
        </w:rPr>
        <w:t xml:space="preserve">– </w:t>
      </w:r>
      <w:r w:rsidR="002C029D">
        <w:rPr>
          <w:color w:val="000000" w:themeColor="text1"/>
        </w:rPr>
        <w:br/>
      </w:r>
      <w:r w:rsidRPr="00832815">
        <w:rPr>
          <w:color w:val="000000" w:themeColor="text1"/>
        </w:rPr>
        <w:t xml:space="preserve">w wysokości </w:t>
      </w:r>
      <w:r w:rsidR="00671E55">
        <w:rPr>
          <w:color w:val="000000" w:themeColor="text1"/>
        </w:rPr>
        <w:t xml:space="preserve">1 </w:t>
      </w:r>
      <w:r w:rsidRPr="00832815">
        <w:rPr>
          <w:color w:val="000000" w:themeColor="text1"/>
        </w:rPr>
        <w:t>% wynagrodzenia brutto za wykonanie dokum</w:t>
      </w:r>
      <w:r w:rsidR="002C029D">
        <w:rPr>
          <w:color w:val="000000" w:themeColor="text1"/>
        </w:rPr>
        <w:t>entacji projektowej określonego</w:t>
      </w:r>
      <w:r w:rsidR="002C029D">
        <w:rPr>
          <w:color w:val="000000" w:themeColor="text1"/>
        </w:rPr>
        <w:br/>
      </w:r>
      <w:r w:rsidRPr="00832815">
        <w:rPr>
          <w:color w:val="000000" w:themeColor="text1"/>
        </w:rPr>
        <w:t xml:space="preserve">w </w:t>
      </w:r>
      <w:r w:rsidRPr="00832815">
        <w:rPr>
          <w:rFonts w:cstheme="minorHAnsi"/>
          <w:color w:val="000000" w:themeColor="text1"/>
        </w:rPr>
        <w:t>§</w:t>
      </w:r>
      <w:r w:rsidR="007A420A">
        <w:rPr>
          <w:color w:val="000000" w:themeColor="text1"/>
        </w:rPr>
        <w:t xml:space="preserve"> 5</w:t>
      </w:r>
      <w:r w:rsidRPr="00832815">
        <w:rPr>
          <w:color w:val="000000" w:themeColor="text1"/>
        </w:rPr>
        <w:t xml:space="preserve"> ust. 2 pkt. 2.1. za każdy dzień zwłoki liczonej od dnia wyznaczonego na udzielenie odpowiedzi</w:t>
      </w:r>
      <w:bookmarkEnd w:id="69"/>
      <w:r w:rsidRPr="00832815">
        <w:rPr>
          <w:color w:val="000000" w:themeColor="text1"/>
        </w:rPr>
        <w:t>;</w:t>
      </w:r>
    </w:p>
    <w:p w14:paraId="7F1F7E4B" w14:textId="5BDA065E" w:rsidR="005A747E" w:rsidRPr="001402EE"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 xml:space="preserve">za zwłokę w przedstawieniu dla Zamawiającego koncepcji projektowej </w:t>
      </w:r>
      <w:r w:rsidR="007A420A">
        <w:rPr>
          <w:color w:val="000000" w:themeColor="text1"/>
        </w:rPr>
        <w:t>bądź analizy ekonomicznej</w:t>
      </w:r>
      <w:r w:rsidRPr="00832815">
        <w:rPr>
          <w:color w:val="000000" w:themeColor="text1"/>
        </w:rPr>
        <w:t xml:space="preserve">– w wysokości </w:t>
      </w:r>
      <w:r w:rsidR="00671E55">
        <w:rPr>
          <w:color w:val="000000" w:themeColor="text1"/>
        </w:rPr>
        <w:t xml:space="preserve">1 </w:t>
      </w:r>
      <w:r w:rsidRPr="00832815">
        <w:rPr>
          <w:color w:val="000000" w:themeColor="text1"/>
        </w:rPr>
        <w:t>% wynagrodzenia brutto za wykonanie dokumentacji projektowej okr</w:t>
      </w:r>
      <w:r w:rsidR="007A420A">
        <w:rPr>
          <w:color w:val="000000" w:themeColor="text1"/>
        </w:rPr>
        <w:t>eślonego</w:t>
      </w:r>
      <w:r w:rsidR="007A420A">
        <w:rPr>
          <w:color w:val="000000" w:themeColor="text1"/>
        </w:rPr>
        <w:br/>
        <w:t xml:space="preserve">w § 5 ust. 2 pkt. 2.1. </w:t>
      </w:r>
      <w:r w:rsidRPr="00832815">
        <w:rPr>
          <w:color w:val="000000" w:themeColor="text1"/>
        </w:rPr>
        <w:t xml:space="preserve">za każdy dzień zwłoki liczonej od dnia wyznaczonego na dzień przedstawienia Zamawiającemu koncepcji </w:t>
      </w:r>
      <w:r w:rsidR="008D5909" w:rsidRPr="00832815">
        <w:rPr>
          <w:color w:val="000000" w:themeColor="text1"/>
        </w:rPr>
        <w:t>projektowej</w:t>
      </w:r>
      <w:r w:rsidRPr="00832815">
        <w:rPr>
          <w:color w:val="000000" w:themeColor="text1"/>
        </w:rPr>
        <w:t>;</w:t>
      </w:r>
    </w:p>
    <w:p w14:paraId="1AD2D6CC" w14:textId="6B22FADD" w:rsidR="001402EE" w:rsidRPr="00493E80" w:rsidRDefault="001402EE" w:rsidP="002906DD">
      <w:pPr>
        <w:numPr>
          <w:ilvl w:val="1"/>
          <w:numId w:val="27"/>
        </w:numPr>
        <w:tabs>
          <w:tab w:val="left" w:pos="1309"/>
        </w:tabs>
        <w:ind w:right="249"/>
        <w:jc w:val="both"/>
        <w:rPr>
          <w:rFonts w:cstheme="minorHAnsi"/>
          <w:color w:val="000000" w:themeColor="text1"/>
        </w:rPr>
      </w:pPr>
      <w:r>
        <w:rPr>
          <w:color w:val="000000" w:themeColor="text1"/>
        </w:rPr>
        <w:t xml:space="preserve">za brak przedłożenia Zamawiającemu decyzji pozwolenia na budowę w terminie 7 dni od otrzymania jej przez Wykonawcę - </w:t>
      </w:r>
      <w:r w:rsidR="00671E55">
        <w:rPr>
          <w:color w:val="000000" w:themeColor="text1"/>
        </w:rPr>
        <w:t xml:space="preserve">w wysokości 1 </w:t>
      </w:r>
      <w:r w:rsidRPr="001402EE">
        <w:rPr>
          <w:color w:val="000000" w:themeColor="text1"/>
        </w:rPr>
        <w:t>% wynagrodzenia brutto za wykonanie dokumentacji projektowej określonego</w:t>
      </w:r>
      <w:r>
        <w:rPr>
          <w:color w:val="000000" w:themeColor="text1"/>
        </w:rPr>
        <w:t xml:space="preserve"> </w:t>
      </w:r>
      <w:r w:rsidRPr="001402EE">
        <w:rPr>
          <w:color w:val="000000" w:themeColor="text1"/>
        </w:rPr>
        <w:t xml:space="preserve">w § 5 ust. 2 pkt. 2.1. za każdy dzień zwłoki liczonej od dnia </w:t>
      </w:r>
      <w:r w:rsidR="008C5D88">
        <w:rPr>
          <w:color w:val="000000" w:themeColor="text1"/>
        </w:rPr>
        <w:t>otrzymania decyzji pozwolenia na budowę przez Wykonawcę, po wyżej wymaganego terminu dostarczenia ww. decyzji do siedziby Zamawiającego</w:t>
      </w:r>
      <w:r w:rsidRPr="001402EE">
        <w:rPr>
          <w:color w:val="000000" w:themeColor="text1"/>
        </w:rPr>
        <w:t>;</w:t>
      </w:r>
    </w:p>
    <w:p w14:paraId="3381B260" w14:textId="6B44E6F2" w:rsidR="00493E80" w:rsidRPr="00832815" w:rsidRDefault="00461AE9" w:rsidP="002906DD">
      <w:pPr>
        <w:numPr>
          <w:ilvl w:val="1"/>
          <w:numId w:val="27"/>
        </w:numPr>
        <w:tabs>
          <w:tab w:val="left" w:pos="1309"/>
        </w:tabs>
        <w:ind w:right="249"/>
        <w:jc w:val="both"/>
        <w:rPr>
          <w:rFonts w:cstheme="minorHAnsi"/>
          <w:color w:val="000000" w:themeColor="text1"/>
        </w:rPr>
      </w:pPr>
      <w:r>
        <w:rPr>
          <w:color w:val="000000" w:themeColor="text1"/>
        </w:rPr>
        <w:t xml:space="preserve">za brak stawiennictwa na spotkania robocze z wezwania Zamawiającego - </w:t>
      </w:r>
      <w:r w:rsidR="004C380A" w:rsidRPr="004C380A">
        <w:rPr>
          <w:color w:val="000000" w:themeColor="text1"/>
        </w:rPr>
        <w:t xml:space="preserve">w wysokości </w:t>
      </w:r>
      <w:r w:rsidR="002307D8">
        <w:rPr>
          <w:color w:val="000000" w:themeColor="text1"/>
        </w:rPr>
        <w:t xml:space="preserve">10 </w:t>
      </w:r>
      <w:r w:rsidR="004C380A" w:rsidRPr="004C380A">
        <w:rPr>
          <w:color w:val="000000" w:themeColor="text1"/>
        </w:rPr>
        <w:t>% wynagrodzenia brutto za wykonanie dokumentacji projektowej określonego</w:t>
      </w:r>
      <w:r w:rsidR="00C86B67">
        <w:rPr>
          <w:color w:val="000000" w:themeColor="text1"/>
        </w:rPr>
        <w:t xml:space="preserve"> </w:t>
      </w:r>
      <w:r w:rsidR="004C380A" w:rsidRPr="004C380A">
        <w:rPr>
          <w:color w:val="000000" w:themeColor="text1"/>
        </w:rPr>
        <w:t>w § 5</w:t>
      </w:r>
      <w:r w:rsidR="00C86B67">
        <w:rPr>
          <w:color w:val="000000" w:themeColor="text1"/>
        </w:rPr>
        <w:t xml:space="preserve"> ust. 2 pkt. 2.1.</w:t>
      </w:r>
      <w:r w:rsidR="00C86B67">
        <w:rPr>
          <w:color w:val="000000" w:themeColor="text1"/>
        </w:rPr>
        <w:br/>
      </w:r>
      <w:r w:rsidR="004C380A" w:rsidRPr="004C380A">
        <w:rPr>
          <w:color w:val="000000" w:themeColor="text1"/>
        </w:rPr>
        <w:t xml:space="preserve">za </w:t>
      </w:r>
      <w:r w:rsidR="00C86B67">
        <w:rPr>
          <w:color w:val="000000" w:themeColor="text1"/>
        </w:rPr>
        <w:t xml:space="preserve">każdy brak uczestnictwa w </w:t>
      </w:r>
      <w:r w:rsidR="001402EE">
        <w:rPr>
          <w:color w:val="000000" w:themeColor="text1"/>
        </w:rPr>
        <w:t>spotkaniu roboczym;</w:t>
      </w:r>
    </w:p>
    <w:p w14:paraId="763D1055" w14:textId="37FEEADE"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za odstąpienie od umowy z przyczyn zależnych od Wykonawcy - w wysokości 20</w:t>
      </w:r>
      <w:r w:rsidR="00671E55">
        <w:rPr>
          <w:color w:val="000000" w:themeColor="text1"/>
        </w:rPr>
        <w:t xml:space="preserve"> </w:t>
      </w:r>
      <w:r w:rsidRPr="00832815">
        <w:rPr>
          <w:color w:val="000000" w:themeColor="text1"/>
        </w:rPr>
        <w:t xml:space="preserve">% wynagrodzenia brutto za wykonanie dokumentacji projektowej określonego w </w:t>
      </w:r>
      <w:r w:rsidRPr="00832815">
        <w:rPr>
          <w:rFonts w:cstheme="minorHAnsi"/>
          <w:color w:val="000000" w:themeColor="text1"/>
        </w:rPr>
        <w:t>§</w:t>
      </w:r>
      <w:r w:rsidR="007A420A">
        <w:rPr>
          <w:color w:val="000000" w:themeColor="text1"/>
        </w:rPr>
        <w:t xml:space="preserve"> 5</w:t>
      </w:r>
      <w:r w:rsidR="00902373">
        <w:rPr>
          <w:color w:val="000000" w:themeColor="text1"/>
        </w:rPr>
        <w:t xml:space="preserve"> ust. 2</w:t>
      </w:r>
      <w:r w:rsidRPr="00832815">
        <w:rPr>
          <w:color w:val="000000" w:themeColor="text1"/>
        </w:rPr>
        <w:t>.</w:t>
      </w:r>
      <w:r w:rsidR="001C10F6">
        <w:rPr>
          <w:color w:val="000000" w:themeColor="text1"/>
        </w:rPr>
        <w:t xml:space="preserve"> Pkt. 2.1.</w:t>
      </w:r>
      <w:r w:rsidRPr="00832815">
        <w:rPr>
          <w:color w:val="000000" w:themeColor="text1"/>
        </w:rPr>
        <w:t>;</w:t>
      </w:r>
    </w:p>
    <w:p w14:paraId="1FA88E48" w14:textId="4A8037EF"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za każdy przypadek niezrealizowania czynności nadzoru autorskiego – w wysokości 10% wynagr</w:t>
      </w:r>
      <w:r w:rsidR="007A420A">
        <w:rPr>
          <w:color w:val="000000" w:themeColor="text1"/>
        </w:rPr>
        <w:t>odzenia brutto określonego w § 5</w:t>
      </w:r>
      <w:r w:rsidRPr="00832815">
        <w:rPr>
          <w:color w:val="000000" w:themeColor="text1"/>
        </w:rPr>
        <w:t xml:space="preserve"> ust. 2 pkt. 2.2;</w:t>
      </w:r>
    </w:p>
    <w:p w14:paraId="20672E4F" w14:textId="498526C8" w:rsidR="005A747E" w:rsidRPr="00832815" w:rsidRDefault="005A747E" w:rsidP="002906DD">
      <w:pPr>
        <w:numPr>
          <w:ilvl w:val="1"/>
          <w:numId w:val="27"/>
        </w:numPr>
        <w:tabs>
          <w:tab w:val="left" w:pos="1309"/>
        </w:tabs>
        <w:ind w:right="249"/>
        <w:jc w:val="both"/>
        <w:rPr>
          <w:rFonts w:cstheme="minorHAnsi"/>
          <w:color w:val="000000" w:themeColor="text1"/>
        </w:rPr>
      </w:pPr>
      <w:r w:rsidRPr="00832815">
        <w:rPr>
          <w:color w:val="000000" w:themeColor="text1"/>
        </w:rPr>
        <w:t>za każdy dzień zwłoki w wykonaniu czynności nadzoru autorskiego z przyczyn leżących po stronie Wykonawcy – w wysokości 2</w:t>
      </w:r>
      <w:r w:rsidR="00671E55">
        <w:rPr>
          <w:color w:val="000000" w:themeColor="text1"/>
        </w:rPr>
        <w:t xml:space="preserve"> </w:t>
      </w:r>
      <w:r w:rsidRPr="00832815">
        <w:rPr>
          <w:color w:val="000000" w:themeColor="text1"/>
        </w:rPr>
        <w:t>% wynagr</w:t>
      </w:r>
      <w:r w:rsidR="007A420A">
        <w:rPr>
          <w:color w:val="000000" w:themeColor="text1"/>
        </w:rPr>
        <w:t>odzenia brutto określonego w § 5</w:t>
      </w:r>
      <w:r w:rsidRPr="00832815">
        <w:rPr>
          <w:color w:val="000000" w:themeColor="text1"/>
        </w:rPr>
        <w:t xml:space="preserve"> ust. 2, pkt. 2.2.</w:t>
      </w:r>
    </w:p>
    <w:p w14:paraId="3168517C" w14:textId="41FBCF36" w:rsidR="005A747E" w:rsidRPr="00832815" w:rsidRDefault="005A747E" w:rsidP="002906DD">
      <w:pPr>
        <w:numPr>
          <w:ilvl w:val="0"/>
          <w:numId w:val="27"/>
        </w:numPr>
        <w:tabs>
          <w:tab w:val="left" w:pos="1309"/>
        </w:tabs>
        <w:ind w:right="249"/>
        <w:jc w:val="both"/>
        <w:rPr>
          <w:rFonts w:cstheme="minorHAnsi"/>
          <w:color w:val="000000" w:themeColor="text1"/>
        </w:rPr>
      </w:pPr>
      <w:r w:rsidRPr="00832815">
        <w:rPr>
          <w:color w:val="000000" w:themeColor="text1"/>
        </w:rPr>
        <w:t>Zamawiający może bez udzielenia dodatkowego terminu odstąpić od umowy w przypadku zwłoki Wykonawcy w wykonaniu przedmiotu umowy przekracza</w:t>
      </w:r>
      <w:r w:rsidR="002C029D">
        <w:rPr>
          <w:color w:val="000000" w:themeColor="text1"/>
        </w:rPr>
        <w:t>jącej 10 dni. Wówczas Wykonawcy</w:t>
      </w:r>
      <w:r w:rsidR="002C029D">
        <w:rPr>
          <w:color w:val="000000" w:themeColor="text1"/>
        </w:rPr>
        <w:br/>
      </w:r>
      <w:r w:rsidRPr="00832815">
        <w:rPr>
          <w:color w:val="000000" w:themeColor="text1"/>
        </w:rPr>
        <w:t xml:space="preserve">nie przysługuje żadne wynagrodzenie za wykonaną część opracowania i jest zobowiązany do zapłaty kary umownej określonej w ust. 3 </w:t>
      </w:r>
      <w:r w:rsidR="007F55C5">
        <w:rPr>
          <w:color w:val="000000" w:themeColor="text1"/>
        </w:rPr>
        <w:t>pkt. 3.7</w:t>
      </w:r>
      <w:r w:rsidRPr="00832815">
        <w:rPr>
          <w:color w:val="000000" w:themeColor="text1"/>
        </w:rPr>
        <w:t>.</w:t>
      </w:r>
    </w:p>
    <w:p w14:paraId="0A0AD226" w14:textId="35B516D6" w:rsidR="005A747E" w:rsidRPr="00832815" w:rsidRDefault="005A747E" w:rsidP="002906DD">
      <w:pPr>
        <w:numPr>
          <w:ilvl w:val="0"/>
          <w:numId w:val="27"/>
        </w:numPr>
        <w:tabs>
          <w:tab w:val="left" w:pos="956"/>
        </w:tabs>
        <w:ind w:right="248"/>
        <w:jc w:val="both"/>
        <w:rPr>
          <w:rFonts w:cstheme="minorHAnsi"/>
          <w:color w:val="000000" w:themeColor="text1"/>
        </w:rPr>
      </w:pPr>
      <w:r w:rsidRPr="00832815">
        <w:rPr>
          <w:rFonts w:cstheme="minorHAnsi"/>
          <w:color w:val="000000" w:themeColor="text1"/>
        </w:rPr>
        <w:t>Wysokość wszystkich kar umownych należnych Zamawiającemu nie może przekroczyć 20</w:t>
      </w:r>
      <w:r w:rsidR="00671E55">
        <w:rPr>
          <w:rFonts w:cstheme="minorHAnsi"/>
          <w:color w:val="000000" w:themeColor="text1"/>
        </w:rPr>
        <w:t xml:space="preserve"> </w:t>
      </w:r>
      <w:r w:rsidRPr="00832815">
        <w:rPr>
          <w:rFonts w:cstheme="minorHAnsi"/>
          <w:color w:val="000000" w:themeColor="text1"/>
        </w:rPr>
        <w:t xml:space="preserve">% wynagrodzenia brutto za wykonanie dokumentacji </w:t>
      </w:r>
      <w:r w:rsidR="007A420A">
        <w:rPr>
          <w:rFonts w:cstheme="minorHAnsi"/>
          <w:color w:val="000000" w:themeColor="text1"/>
        </w:rPr>
        <w:t>projektowej, o którym mowa w § 5</w:t>
      </w:r>
      <w:r w:rsidRPr="00832815">
        <w:rPr>
          <w:rFonts w:cstheme="minorHAnsi"/>
          <w:color w:val="000000" w:themeColor="text1"/>
        </w:rPr>
        <w:t xml:space="preserve"> ust. 2 pkt. 2.1.; gdy suma wszystkich kar umownych przekroczy 20</w:t>
      </w:r>
      <w:r w:rsidR="00671E55">
        <w:rPr>
          <w:rFonts w:cstheme="minorHAnsi"/>
          <w:color w:val="000000" w:themeColor="text1"/>
        </w:rPr>
        <w:t xml:space="preserve"> </w:t>
      </w:r>
      <w:r w:rsidRPr="00832815">
        <w:rPr>
          <w:rFonts w:cstheme="minorHAnsi"/>
          <w:color w:val="000000" w:themeColor="text1"/>
        </w:rPr>
        <w:t xml:space="preserve">% Zamawiający zastrzega sobie prawo </w:t>
      </w:r>
      <w:r w:rsidR="001C10F6">
        <w:rPr>
          <w:rFonts w:cstheme="minorHAnsi"/>
          <w:color w:val="000000" w:themeColor="text1"/>
        </w:rPr>
        <w:t>możliwości</w:t>
      </w:r>
      <w:r w:rsidRPr="00832815">
        <w:rPr>
          <w:rFonts w:cstheme="minorHAnsi"/>
          <w:color w:val="000000" w:themeColor="text1"/>
        </w:rPr>
        <w:t xml:space="preserve"> odstąpienia od umowy bez jakichkolwiek zobowiązań w stosunku do Wykonawcy.</w:t>
      </w:r>
    </w:p>
    <w:p w14:paraId="5C2CB5F3" w14:textId="4F98CD5F" w:rsidR="005A747E" w:rsidRPr="00832815" w:rsidRDefault="005A747E" w:rsidP="002906DD">
      <w:pPr>
        <w:numPr>
          <w:ilvl w:val="0"/>
          <w:numId w:val="27"/>
        </w:numPr>
        <w:tabs>
          <w:tab w:val="left" w:pos="956"/>
        </w:tabs>
        <w:ind w:right="249"/>
        <w:jc w:val="both"/>
        <w:rPr>
          <w:rFonts w:cstheme="minorHAnsi"/>
          <w:color w:val="000000" w:themeColor="text1"/>
        </w:rPr>
      </w:pPr>
      <w:r w:rsidRPr="00832815">
        <w:rPr>
          <w:rFonts w:cstheme="minorHAnsi"/>
          <w:color w:val="000000" w:themeColor="text1"/>
        </w:rPr>
        <w:t>Kara umowna powinna być zapłacona przez stronę, która nar</w:t>
      </w:r>
      <w:r w:rsidR="002C029D">
        <w:rPr>
          <w:rFonts w:cstheme="minorHAnsi"/>
          <w:color w:val="000000" w:themeColor="text1"/>
        </w:rPr>
        <w:t>uszyła warunki niniejszej umowy</w:t>
      </w:r>
      <w:r w:rsidR="002C029D">
        <w:rPr>
          <w:rFonts w:cstheme="minorHAnsi"/>
          <w:color w:val="000000" w:themeColor="text1"/>
        </w:rPr>
        <w:br/>
      </w:r>
      <w:r w:rsidRPr="00832815">
        <w:rPr>
          <w:rFonts w:cstheme="minorHAnsi"/>
          <w:color w:val="000000" w:themeColor="text1"/>
        </w:rPr>
        <w:t>w terminie 14 dni od daty wystąpienia z żądaniem zapłaty. Stron</w:t>
      </w:r>
      <w:r w:rsidR="002C029D">
        <w:rPr>
          <w:rFonts w:cstheme="minorHAnsi"/>
          <w:color w:val="000000" w:themeColor="text1"/>
        </w:rPr>
        <w:t>y ustalają, że Zamawiający może</w:t>
      </w:r>
      <w:r w:rsidR="002C029D">
        <w:rPr>
          <w:rFonts w:cstheme="minorHAnsi"/>
          <w:color w:val="000000" w:themeColor="text1"/>
        </w:rPr>
        <w:br/>
      </w:r>
      <w:r w:rsidRPr="00832815">
        <w:rPr>
          <w:rFonts w:cstheme="minorHAnsi"/>
          <w:color w:val="000000" w:themeColor="text1"/>
        </w:rPr>
        <w:t>w razie zwłoki w zapłacie kary potrącić należną mu kwotę z dowolnej należności</w:t>
      </w:r>
      <w:r w:rsidRPr="00832815">
        <w:rPr>
          <w:rFonts w:cstheme="minorHAnsi"/>
          <w:color w:val="000000" w:themeColor="text1"/>
          <w:spacing w:val="-5"/>
        </w:rPr>
        <w:t xml:space="preserve"> </w:t>
      </w:r>
      <w:r w:rsidRPr="00832815">
        <w:rPr>
          <w:rFonts w:cstheme="minorHAnsi"/>
          <w:color w:val="000000" w:themeColor="text1"/>
        </w:rPr>
        <w:t>Wykonawcy.</w:t>
      </w:r>
    </w:p>
    <w:p w14:paraId="24981563" w14:textId="3A4D0352" w:rsidR="0037360E" w:rsidRDefault="005A747E" w:rsidP="002906DD">
      <w:pPr>
        <w:numPr>
          <w:ilvl w:val="0"/>
          <w:numId w:val="27"/>
        </w:numPr>
        <w:suppressAutoHyphens w:val="0"/>
        <w:adjustRightInd w:val="0"/>
        <w:ind w:right="281"/>
        <w:jc w:val="both"/>
        <w:textAlignment w:val="baseline"/>
        <w:rPr>
          <w:sz w:val="20"/>
        </w:rPr>
      </w:pPr>
      <w:r w:rsidRPr="00832815">
        <w:rPr>
          <w:rFonts w:cstheme="minorHAnsi"/>
          <w:color w:val="000000" w:themeColor="text1"/>
        </w:rPr>
        <w:t>Jeżeli kara nie pokrywa poniesionej szkody, Strony mogą dochodzić odszkodowania uzupełniającego na warunkach ogólnych określonych w Kodeksie</w:t>
      </w:r>
      <w:r w:rsidRPr="00832815">
        <w:rPr>
          <w:rFonts w:cstheme="minorHAnsi"/>
          <w:color w:val="000000" w:themeColor="text1"/>
          <w:spacing w:val="-2"/>
        </w:rPr>
        <w:t xml:space="preserve"> </w:t>
      </w:r>
      <w:r w:rsidRPr="00832815">
        <w:rPr>
          <w:rFonts w:cstheme="minorHAnsi"/>
          <w:color w:val="000000" w:themeColor="text1"/>
        </w:rPr>
        <w:t>Cywilnym.</w:t>
      </w:r>
    </w:p>
    <w:p w14:paraId="4CBC4086" w14:textId="3A5DABB4" w:rsidR="007C360B" w:rsidRPr="0037360E" w:rsidRDefault="007C360B" w:rsidP="0037360E">
      <w:pPr>
        <w:suppressAutoHyphens w:val="0"/>
        <w:adjustRightInd w:val="0"/>
        <w:ind w:left="540"/>
        <w:jc w:val="both"/>
        <w:textAlignment w:val="baseline"/>
        <w:rPr>
          <w:sz w:val="20"/>
        </w:rPr>
      </w:pPr>
    </w:p>
    <w:p w14:paraId="17B9194F" w14:textId="77777777" w:rsidR="0037360E" w:rsidRPr="006C07D8" w:rsidRDefault="0037360E" w:rsidP="0037360E">
      <w:pPr>
        <w:rPr>
          <w:b/>
        </w:rPr>
      </w:pPr>
      <w:r w:rsidRPr="006C07D8">
        <w:rPr>
          <w:b/>
        </w:rPr>
        <w:t>Rozdział X. ZMIANY UMOWY</w:t>
      </w:r>
    </w:p>
    <w:p w14:paraId="330CA1B9" w14:textId="04EB7402" w:rsidR="0037360E" w:rsidRPr="005A421B" w:rsidRDefault="0037360E" w:rsidP="0037360E">
      <w:pPr>
        <w:ind w:left="425" w:hanging="425"/>
        <w:jc w:val="center"/>
        <w:rPr>
          <w:b/>
        </w:rPr>
      </w:pPr>
      <w:r w:rsidRPr="005A421B">
        <w:rPr>
          <w:b/>
        </w:rPr>
        <w:sym w:font="Times New Roman" w:char="00A7"/>
      </w:r>
      <w:r w:rsidR="005A421B">
        <w:rPr>
          <w:b/>
        </w:rPr>
        <w:t xml:space="preserve"> 17</w:t>
      </w:r>
    </w:p>
    <w:p w14:paraId="589C0264" w14:textId="77777777" w:rsidR="00E47E9B" w:rsidRPr="006C07D8" w:rsidRDefault="00E47E9B" w:rsidP="002906DD">
      <w:pPr>
        <w:numPr>
          <w:ilvl w:val="0"/>
          <w:numId w:val="42"/>
        </w:numPr>
        <w:tabs>
          <w:tab w:val="left" w:pos="957"/>
        </w:tabs>
        <w:spacing w:before="60"/>
        <w:ind w:left="958" w:right="281" w:hanging="363"/>
        <w:jc w:val="both"/>
        <w:rPr>
          <w:rFonts w:cstheme="minorHAnsi"/>
          <w:color w:val="000000" w:themeColor="text1"/>
        </w:rPr>
      </w:pPr>
      <w:r w:rsidRPr="006C07D8">
        <w:rPr>
          <w:rFonts w:cstheme="minorHAnsi"/>
          <w:color w:val="000000" w:themeColor="text1"/>
        </w:rPr>
        <w:t>Wszelkie zmiany umowy pod rygorem nieważności wymagają formy</w:t>
      </w:r>
      <w:r w:rsidRPr="006C07D8">
        <w:rPr>
          <w:rFonts w:cstheme="minorHAnsi"/>
          <w:color w:val="000000" w:themeColor="text1"/>
          <w:spacing w:val="-3"/>
        </w:rPr>
        <w:t xml:space="preserve"> </w:t>
      </w:r>
      <w:r w:rsidRPr="006C07D8">
        <w:rPr>
          <w:rFonts w:cstheme="minorHAnsi"/>
          <w:color w:val="000000" w:themeColor="text1"/>
        </w:rPr>
        <w:t>pisemnej.</w:t>
      </w:r>
    </w:p>
    <w:p w14:paraId="74148E4B" w14:textId="205F6594" w:rsidR="00E47E9B" w:rsidRPr="006C07D8" w:rsidRDefault="00E47E9B" w:rsidP="002906DD">
      <w:pPr>
        <w:numPr>
          <w:ilvl w:val="0"/>
          <w:numId w:val="42"/>
        </w:numPr>
        <w:tabs>
          <w:tab w:val="left" w:pos="957"/>
        </w:tabs>
        <w:spacing w:before="58"/>
        <w:ind w:left="955" w:right="248"/>
        <w:jc w:val="both"/>
        <w:rPr>
          <w:rFonts w:ascii="Calibri" w:eastAsia="Calibri" w:hAnsi="Calibri" w:cstheme="minorHAnsi"/>
        </w:rPr>
      </w:pPr>
      <w:r w:rsidRPr="006C07D8">
        <w:rPr>
          <w:rFonts w:ascii="Calibri" w:eastAsia="Calibri" w:hAnsi="Calibri" w:cstheme="minorHAnsi"/>
        </w:rPr>
        <w:lastRenderedPageBreak/>
        <w:t>Poza przypadkami wymi</w:t>
      </w:r>
      <w:r w:rsidR="00CA5B4B">
        <w:rPr>
          <w:rFonts w:ascii="Calibri" w:eastAsia="Calibri" w:hAnsi="Calibri" w:cstheme="minorHAnsi"/>
        </w:rPr>
        <w:t xml:space="preserve">enionymi w art. 455 ust. 1 pkt. 2 lit b i c, pkt. 3 i </w:t>
      </w:r>
      <w:r w:rsidRPr="006C07D8">
        <w:rPr>
          <w:rFonts w:ascii="Calibri" w:eastAsia="Calibri" w:hAnsi="Calibri" w:cstheme="minorHAnsi"/>
        </w:rPr>
        <w:t>4 oraz ust. 2 ustawy</w:t>
      </w:r>
      <w:r w:rsidR="002C029D" w:rsidRPr="006C07D8">
        <w:rPr>
          <w:rFonts w:ascii="Calibri" w:eastAsia="Calibri" w:hAnsi="Calibri" w:cstheme="minorHAnsi"/>
        </w:rPr>
        <w:br/>
      </w:r>
      <w:r w:rsidRPr="006C07D8">
        <w:rPr>
          <w:rFonts w:ascii="Calibri" w:eastAsia="Calibri" w:hAnsi="Calibri" w:cstheme="minorHAnsi"/>
        </w:rPr>
        <w:t xml:space="preserve"> z dnia 11 września 2019 roku Prawo zam</w:t>
      </w:r>
      <w:r w:rsidR="00B3336B">
        <w:rPr>
          <w:rFonts w:ascii="Calibri" w:eastAsia="Calibri" w:hAnsi="Calibri" w:cstheme="minorHAnsi"/>
        </w:rPr>
        <w:t>ówień publicznych (Dz. U. z 2022</w:t>
      </w:r>
      <w:r w:rsidRPr="006C07D8">
        <w:rPr>
          <w:rFonts w:ascii="Calibri" w:eastAsia="Calibri" w:hAnsi="Calibri" w:cstheme="minorHAnsi"/>
        </w:rPr>
        <w:t xml:space="preserve"> ro</w:t>
      </w:r>
      <w:r w:rsidR="00B3336B">
        <w:rPr>
          <w:rFonts w:ascii="Calibri" w:eastAsia="Calibri" w:hAnsi="Calibri" w:cstheme="minorHAnsi"/>
        </w:rPr>
        <w:t>ku, poz. 1710 ze zm.</w:t>
      </w:r>
      <w:r w:rsidRPr="006C07D8">
        <w:rPr>
          <w:rFonts w:ascii="Calibri" w:eastAsia="Calibri" w:hAnsi="Calibri" w:cstheme="minorHAnsi"/>
        </w:rPr>
        <w:t>), przewiduje się możliwość dokonania zmian postanowień umo</w:t>
      </w:r>
      <w:r w:rsidR="002C029D" w:rsidRPr="006C07D8">
        <w:rPr>
          <w:rFonts w:ascii="Calibri" w:eastAsia="Calibri" w:hAnsi="Calibri" w:cstheme="minorHAnsi"/>
        </w:rPr>
        <w:t>wy w stosunku do treści oferty,</w:t>
      </w:r>
      <w:r w:rsidR="002C029D" w:rsidRPr="006C07D8">
        <w:rPr>
          <w:rFonts w:ascii="Calibri" w:eastAsia="Calibri" w:hAnsi="Calibri" w:cstheme="minorHAnsi"/>
        </w:rPr>
        <w:br/>
      </w:r>
      <w:r w:rsidRPr="006C07D8">
        <w:rPr>
          <w:rFonts w:ascii="Calibri" w:eastAsia="Calibri" w:hAnsi="Calibri" w:cstheme="minorHAnsi"/>
        </w:rPr>
        <w:t>na podstawie której dokonano wyboru Wykonawcy</w:t>
      </w:r>
      <w:r w:rsidRPr="006C07D8">
        <w:rPr>
          <w:rFonts w:ascii="Calibri" w:eastAsia="Calibri" w:hAnsi="Calibri" w:cstheme="minorHAnsi"/>
          <w:spacing w:val="2"/>
        </w:rPr>
        <w:t xml:space="preserve"> </w:t>
      </w:r>
      <w:r w:rsidRPr="006C07D8">
        <w:rPr>
          <w:rFonts w:ascii="Calibri" w:eastAsia="Calibri" w:hAnsi="Calibri" w:cstheme="minorHAnsi"/>
        </w:rPr>
        <w:t>dotyczących:</w:t>
      </w:r>
    </w:p>
    <w:p w14:paraId="53A3B686" w14:textId="29632C51" w:rsidR="00E47E9B" w:rsidRPr="00910EBD" w:rsidRDefault="00E47E9B" w:rsidP="002906DD">
      <w:pPr>
        <w:numPr>
          <w:ilvl w:val="1"/>
          <w:numId w:val="42"/>
        </w:numPr>
        <w:tabs>
          <w:tab w:val="left" w:pos="1388"/>
        </w:tabs>
        <w:spacing w:before="1"/>
        <w:ind w:left="1387" w:right="248"/>
        <w:jc w:val="both"/>
        <w:rPr>
          <w:rFonts w:ascii="Calibri" w:eastAsia="Calibri" w:hAnsi="Calibri" w:cstheme="minorHAnsi"/>
        </w:rPr>
      </w:pPr>
      <w:r w:rsidRPr="00910EBD">
        <w:rPr>
          <w:rFonts w:ascii="Calibri" w:eastAsia="Calibri" w:hAnsi="Calibri" w:cstheme="minorHAnsi"/>
        </w:rPr>
        <w:t xml:space="preserve">przedłużenia terminu zakończenia realizacji przedmiotu umowy o okres trwania przyczyn, </w:t>
      </w:r>
      <w:r w:rsidR="002C029D" w:rsidRPr="00910EBD">
        <w:rPr>
          <w:rFonts w:ascii="Calibri" w:eastAsia="Calibri" w:hAnsi="Calibri" w:cstheme="minorHAnsi"/>
        </w:rPr>
        <w:br/>
      </w:r>
      <w:r w:rsidRPr="00910EBD">
        <w:rPr>
          <w:rFonts w:ascii="Calibri" w:eastAsia="Calibri" w:hAnsi="Calibri" w:cstheme="minorHAnsi"/>
        </w:rPr>
        <w:t xml:space="preserve">z powodu których będzie zagrożone dotrzymanie terminu zakończenia przedmiotu umowy; </w:t>
      </w:r>
    </w:p>
    <w:p w14:paraId="4A9E2672" w14:textId="77777777" w:rsidR="00E47E9B" w:rsidRPr="00910EBD" w:rsidRDefault="00E47E9B" w:rsidP="002906DD">
      <w:pPr>
        <w:numPr>
          <w:ilvl w:val="1"/>
          <w:numId w:val="42"/>
        </w:numPr>
        <w:tabs>
          <w:tab w:val="left" w:pos="1388"/>
        </w:tabs>
        <w:spacing w:before="1"/>
        <w:ind w:left="1387" w:right="248"/>
        <w:jc w:val="both"/>
        <w:rPr>
          <w:rFonts w:ascii="Calibri" w:eastAsia="Calibri" w:hAnsi="Calibri" w:cstheme="minorHAnsi"/>
        </w:rPr>
      </w:pPr>
      <w:r w:rsidRPr="00910EBD">
        <w:rPr>
          <w:rFonts w:ascii="Calibri" w:eastAsia="Calibri" w:hAnsi="Calibri" w:cstheme="minorHAnsi"/>
        </w:rPr>
        <w:t>zmiany wynagrodzenia za realizację przedmiotu zamówieniu;</w:t>
      </w:r>
    </w:p>
    <w:p w14:paraId="1C4CCC41" w14:textId="77777777" w:rsidR="002525B0" w:rsidRPr="00910EBD" w:rsidRDefault="002525B0" w:rsidP="002906DD">
      <w:pPr>
        <w:pStyle w:val="Akapitzlist"/>
        <w:numPr>
          <w:ilvl w:val="0"/>
          <w:numId w:val="49"/>
        </w:numPr>
        <w:suppressAutoHyphens w:val="0"/>
        <w:autoSpaceDE w:val="0"/>
        <w:autoSpaceDN w:val="0"/>
        <w:ind w:left="1701" w:right="284" w:hanging="283"/>
        <w:rPr>
          <w:rFonts w:cstheme="minorHAnsi"/>
        </w:rPr>
      </w:pPr>
      <w:r w:rsidRPr="00910EBD">
        <w:rPr>
          <w:rFonts w:cstheme="minorHAnsi"/>
        </w:rPr>
        <w:t xml:space="preserve">zmiany wynagrodzenia w przypadku urzędowych zmian w obowiązujących przepisach podatkowych, w tym zmiany podatku VAT, </w:t>
      </w:r>
    </w:p>
    <w:p w14:paraId="4944A810" w14:textId="4CDECE10" w:rsidR="002525B0" w:rsidRDefault="002525B0" w:rsidP="002906DD">
      <w:pPr>
        <w:pStyle w:val="Akapitzlist"/>
        <w:numPr>
          <w:ilvl w:val="0"/>
          <w:numId w:val="49"/>
        </w:numPr>
        <w:suppressAutoHyphens w:val="0"/>
        <w:autoSpaceDE w:val="0"/>
        <w:autoSpaceDN w:val="0"/>
        <w:ind w:left="1701" w:right="284" w:hanging="283"/>
        <w:rPr>
          <w:rFonts w:cstheme="minorHAnsi"/>
          <w:sz w:val="20"/>
          <w:szCs w:val="20"/>
        </w:rPr>
      </w:pPr>
      <w:r w:rsidRPr="00910EBD">
        <w:rPr>
          <w:rFonts w:cstheme="minorHAnsi"/>
        </w:rPr>
        <w:t>w przypadku rezygnacji z wykonywania pewnych robót przewidzianych w dokumentacji technicznej, a więc odstąpienia przez Zmawiającego od części przedmiotu u</w:t>
      </w:r>
      <w:r w:rsidR="00DA0B88">
        <w:rPr>
          <w:rFonts w:cstheme="minorHAnsi"/>
        </w:rPr>
        <w:t>mowy (tzw. „roboty zaniechane”).</w:t>
      </w:r>
    </w:p>
    <w:p w14:paraId="1F9616A3" w14:textId="2FB035BF" w:rsidR="001513D9" w:rsidRPr="006C07D8" w:rsidRDefault="00E47E9B" w:rsidP="002906DD">
      <w:pPr>
        <w:numPr>
          <w:ilvl w:val="1"/>
          <w:numId w:val="42"/>
        </w:numPr>
        <w:tabs>
          <w:tab w:val="left" w:pos="1388"/>
        </w:tabs>
        <w:spacing w:before="1"/>
        <w:ind w:right="248"/>
        <w:jc w:val="both"/>
        <w:rPr>
          <w:rFonts w:ascii="Calibri" w:eastAsia="Calibri" w:hAnsi="Calibri" w:cstheme="minorHAnsi"/>
        </w:rPr>
      </w:pPr>
      <w:r w:rsidRPr="006C07D8">
        <w:rPr>
          <w:rFonts w:ascii="Calibri" w:eastAsia="Calibri" w:hAnsi="Calibri" w:cstheme="minorHAnsi"/>
        </w:rPr>
        <w:t>zmiany projektantów przedstawionych w ofercie, za pisemną zgodą, akceptując nowego projektanta, gdy:</w:t>
      </w:r>
    </w:p>
    <w:p w14:paraId="47CEC85B" w14:textId="3944BDDB" w:rsidR="00E47E9B" w:rsidRPr="006C07D8" w:rsidRDefault="00E47E9B" w:rsidP="002906DD">
      <w:pPr>
        <w:pStyle w:val="Akapitzlist"/>
        <w:numPr>
          <w:ilvl w:val="0"/>
          <w:numId w:val="47"/>
        </w:numPr>
        <w:tabs>
          <w:tab w:val="left" w:pos="1388"/>
        </w:tabs>
        <w:spacing w:before="1"/>
        <w:ind w:right="248"/>
        <w:rPr>
          <w:rFonts w:ascii="Calibri" w:eastAsia="Calibri" w:hAnsi="Calibri" w:cstheme="minorHAnsi"/>
        </w:rPr>
      </w:pPr>
      <w:r w:rsidRPr="006C07D8">
        <w:rPr>
          <w:rFonts w:ascii="Calibri" w:eastAsia="Calibri" w:hAnsi="Calibri" w:cstheme="minorHAnsi"/>
        </w:rPr>
        <w:t>Wykonawca wnioskuje o dokonanie</w:t>
      </w:r>
      <w:r w:rsidR="001513D9" w:rsidRPr="006C07D8">
        <w:rPr>
          <w:rFonts w:ascii="Calibri" w:eastAsia="Calibri" w:hAnsi="Calibri" w:cstheme="minorHAnsi"/>
        </w:rPr>
        <w:t xml:space="preserve"> zmiany</w:t>
      </w:r>
      <w:r w:rsidRPr="006C07D8">
        <w:rPr>
          <w:rFonts w:ascii="Calibri" w:eastAsia="Calibri" w:hAnsi="Calibri" w:cstheme="minorHAnsi"/>
        </w:rPr>
        <w:t xml:space="preserve"> projektanta w następujących przypadkach:</w:t>
      </w:r>
    </w:p>
    <w:p w14:paraId="62E91FF3" w14:textId="77777777" w:rsidR="00E47E9B" w:rsidRPr="006C07D8" w:rsidRDefault="00E47E9B" w:rsidP="00E47E9B">
      <w:pPr>
        <w:tabs>
          <w:tab w:val="left" w:pos="1388"/>
        </w:tabs>
        <w:spacing w:before="1"/>
        <w:ind w:left="2108" w:right="248"/>
        <w:jc w:val="both"/>
        <w:rPr>
          <w:rFonts w:ascii="Calibri" w:eastAsia="Calibri" w:hAnsi="Calibri" w:cstheme="minorHAnsi"/>
        </w:rPr>
      </w:pPr>
      <w:r w:rsidRPr="006C07D8">
        <w:rPr>
          <w:rFonts w:ascii="Calibri" w:eastAsia="Calibri" w:hAnsi="Calibri" w:cstheme="minorHAnsi"/>
        </w:rPr>
        <w:t>- śmierci, choroby lub innego zdarzenia losowego uniemożliwiającego pełnienie funkcji,</w:t>
      </w:r>
    </w:p>
    <w:p w14:paraId="247BA5C4" w14:textId="77777777" w:rsidR="00E47E9B" w:rsidRPr="006C07D8" w:rsidRDefault="00E47E9B" w:rsidP="00E47E9B">
      <w:pPr>
        <w:tabs>
          <w:tab w:val="left" w:pos="1388"/>
        </w:tabs>
        <w:spacing w:before="1"/>
        <w:ind w:left="2108" w:right="248"/>
        <w:jc w:val="both"/>
        <w:rPr>
          <w:rFonts w:ascii="Calibri" w:eastAsia="Calibri" w:hAnsi="Calibri" w:cstheme="minorHAnsi"/>
        </w:rPr>
      </w:pPr>
      <w:r w:rsidRPr="006C07D8">
        <w:rPr>
          <w:rFonts w:ascii="Calibri" w:eastAsia="Calibri" w:hAnsi="Calibri" w:cstheme="minorHAnsi"/>
        </w:rPr>
        <w:t>- nie wywiązywania się z obowiązków wynikających z umowy,</w:t>
      </w:r>
    </w:p>
    <w:p w14:paraId="369306AD" w14:textId="1D89640C" w:rsidR="00E47E9B" w:rsidRPr="006C07D8" w:rsidRDefault="00E47E9B" w:rsidP="00E47E9B">
      <w:pPr>
        <w:tabs>
          <w:tab w:val="left" w:pos="1388"/>
        </w:tabs>
        <w:spacing w:before="1"/>
        <w:ind w:left="2108" w:right="248"/>
        <w:jc w:val="both"/>
        <w:rPr>
          <w:rFonts w:ascii="Calibri" w:eastAsia="Calibri" w:hAnsi="Calibri" w:cstheme="minorHAnsi"/>
        </w:rPr>
      </w:pPr>
      <w:r w:rsidRPr="006C07D8">
        <w:rPr>
          <w:rFonts w:ascii="Calibri" w:eastAsia="Calibri" w:hAnsi="Calibri" w:cstheme="minorHAnsi"/>
        </w:rPr>
        <w:t>- gdy zmiana stanie się konieczna z jakichkolwiek innych przyczyn niezależnych od Wykonawcy np.</w:t>
      </w:r>
      <w:r w:rsidR="00D941A8" w:rsidRPr="006C07D8">
        <w:rPr>
          <w:rFonts w:ascii="Calibri" w:eastAsia="Calibri" w:hAnsi="Calibri" w:cstheme="minorHAnsi"/>
        </w:rPr>
        <w:t xml:space="preserve"> rezygnacja z pełnienia funkcji;</w:t>
      </w:r>
    </w:p>
    <w:p w14:paraId="4173F6B6" w14:textId="77777777" w:rsidR="00E47E9B" w:rsidRPr="006C07D8" w:rsidRDefault="00E47E9B" w:rsidP="002906DD">
      <w:pPr>
        <w:pStyle w:val="Akapitzlist"/>
        <w:numPr>
          <w:ilvl w:val="0"/>
          <w:numId w:val="47"/>
        </w:numPr>
        <w:tabs>
          <w:tab w:val="left" w:pos="1388"/>
        </w:tabs>
        <w:spacing w:before="1"/>
        <w:ind w:right="248"/>
        <w:rPr>
          <w:rFonts w:ascii="Calibri" w:eastAsia="Calibri" w:hAnsi="Calibri" w:cstheme="minorHAnsi"/>
        </w:rPr>
      </w:pPr>
      <w:r w:rsidRPr="006C07D8">
        <w:rPr>
          <w:rFonts w:ascii="Calibri" w:eastAsia="Calibri" w:hAnsi="Calibri" w:cstheme="minorHAnsi"/>
        </w:rPr>
        <w:t>Zmiany zażąda od Wykonawcy Zamawiający, jeżeli uzna, że projektant nie wykonuje swoich obowiązków wynikających z umowy. Wykonawca zobowiązany jest zmienić projektanta we wskazanym przez Zamawiającego terminie.</w:t>
      </w:r>
    </w:p>
    <w:p w14:paraId="18CC721F" w14:textId="77777777" w:rsidR="00E47E9B" w:rsidRPr="006C07D8" w:rsidRDefault="00E47E9B" w:rsidP="002906DD">
      <w:pPr>
        <w:pStyle w:val="Akapitzlist"/>
        <w:numPr>
          <w:ilvl w:val="0"/>
          <w:numId w:val="47"/>
        </w:numPr>
        <w:tabs>
          <w:tab w:val="left" w:pos="1388"/>
        </w:tabs>
        <w:spacing w:before="1"/>
        <w:ind w:right="248"/>
        <w:rPr>
          <w:rFonts w:ascii="Calibri" w:eastAsia="Calibri" w:hAnsi="Calibri" w:cstheme="minorHAnsi"/>
        </w:rPr>
      </w:pPr>
      <w:r w:rsidRPr="006C07D8">
        <w:rPr>
          <w:rFonts w:ascii="Calibri" w:eastAsia="Calibri" w:hAnsi="Calibri" w:cstheme="minorHAnsi"/>
        </w:rPr>
        <w:t>W przypadku zmiany projektanta, nowy projektant musi spełniać wymagania dotyczące kwalifikacji określone w specyfikacji warunków zamówienia.</w:t>
      </w:r>
    </w:p>
    <w:p w14:paraId="7642C61B" w14:textId="77777777" w:rsidR="00E47E9B" w:rsidRPr="006C07D8" w:rsidRDefault="00E47E9B" w:rsidP="002906DD">
      <w:pPr>
        <w:pStyle w:val="Akapitzlist"/>
        <w:numPr>
          <w:ilvl w:val="1"/>
          <w:numId w:val="42"/>
        </w:numPr>
        <w:tabs>
          <w:tab w:val="left" w:pos="1388"/>
        </w:tabs>
        <w:spacing w:before="1"/>
        <w:ind w:right="248"/>
        <w:rPr>
          <w:rFonts w:ascii="Calibri" w:eastAsia="Calibri" w:hAnsi="Calibri" w:cstheme="minorHAnsi"/>
        </w:rPr>
      </w:pPr>
      <w:r w:rsidRPr="006C07D8">
        <w:rPr>
          <w:rFonts w:ascii="Calibri" w:eastAsia="Calibri" w:hAnsi="Calibri" w:cstheme="minorHAnsi"/>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7AB6F882" w14:textId="77777777" w:rsidR="00E47E9B" w:rsidRPr="006C07D8" w:rsidRDefault="00E47E9B" w:rsidP="002906DD">
      <w:pPr>
        <w:pStyle w:val="Akapitzlist"/>
        <w:numPr>
          <w:ilvl w:val="0"/>
          <w:numId w:val="42"/>
        </w:numPr>
        <w:tabs>
          <w:tab w:val="left" w:pos="1388"/>
        </w:tabs>
        <w:spacing w:before="1"/>
        <w:ind w:right="248"/>
        <w:rPr>
          <w:rFonts w:ascii="Calibri" w:eastAsia="Calibri" w:hAnsi="Calibri" w:cstheme="minorHAnsi"/>
        </w:rPr>
      </w:pPr>
      <w:r w:rsidRPr="006C07D8">
        <w:rPr>
          <w:rFonts w:ascii="Calibri" w:eastAsia="Calibri" w:hAnsi="Calibri" w:cstheme="minorHAnsi"/>
          <w:color w:val="000000" w:themeColor="text1"/>
        </w:rPr>
        <w:t xml:space="preserve">Zmiany, o których mowa w ust. 2, mogą być dokonane przed upływem terminu realizacji niniejszej umowy, na pisemny wniosek złożony w terminie </w:t>
      </w:r>
      <w:r w:rsidRPr="006C07D8">
        <w:rPr>
          <w:rFonts w:ascii="Calibri" w:eastAsia="Calibri" w:hAnsi="Calibri" w:cstheme="minorHAnsi"/>
          <w:b/>
          <w:color w:val="000000" w:themeColor="text1"/>
        </w:rPr>
        <w:t xml:space="preserve">7 dni </w:t>
      </w:r>
      <w:r w:rsidRPr="006C07D8">
        <w:rPr>
          <w:rFonts w:ascii="Calibri" w:eastAsia="Calibri" w:hAnsi="Calibri"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sidRPr="006C07D8">
        <w:rPr>
          <w:rFonts w:ascii="Calibri" w:eastAsia="Calibri" w:hAnsi="Calibri" w:cstheme="minorHAnsi"/>
          <w:color w:val="000000" w:themeColor="text1"/>
          <w:spacing w:val="-1"/>
        </w:rPr>
        <w:t xml:space="preserve"> </w:t>
      </w:r>
      <w:r w:rsidRPr="006C07D8">
        <w:rPr>
          <w:rFonts w:ascii="Calibri" w:eastAsia="Calibri" w:hAnsi="Calibri" w:cstheme="minorHAnsi"/>
          <w:color w:val="000000" w:themeColor="text1"/>
        </w:rPr>
        <w:t>zmiany oraz dowody.</w:t>
      </w:r>
    </w:p>
    <w:p w14:paraId="5868996C" w14:textId="13F764EC" w:rsidR="00E47E9B" w:rsidRPr="006C07D8" w:rsidRDefault="00D669C0" w:rsidP="002906DD">
      <w:pPr>
        <w:pStyle w:val="Akapitzlist"/>
        <w:numPr>
          <w:ilvl w:val="0"/>
          <w:numId w:val="42"/>
        </w:numPr>
        <w:tabs>
          <w:tab w:val="left" w:pos="1388"/>
        </w:tabs>
        <w:spacing w:before="1"/>
        <w:ind w:right="248"/>
        <w:rPr>
          <w:rFonts w:ascii="Calibri" w:eastAsia="Calibri" w:hAnsi="Calibri" w:cstheme="minorHAnsi"/>
        </w:rPr>
      </w:pPr>
      <w:r>
        <w:rPr>
          <w:rFonts w:ascii="Calibri" w:eastAsia="Calibri" w:hAnsi="Calibri" w:cstheme="minorHAnsi"/>
        </w:rPr>
        <w:t xml:space="preserve">Zamawiający dopuszcza także inne podobne zmiany umowy w przypadku, gdy zmiana </w:t>
      </w:r>
      <w:r w:rsidR="00E47E9B" w:rsidRPr="006C07D8">
        <w:rPr>
          <w:rFonts w:ascii="Calibri" w:eastAsia="Calibri" w:hAnsi="Calibri" w:cstheme="minorHAnsi"/>
        </w:rPr>
        <w:t>pozostaje</w:t>
      </w:r>
      <w:r>
        <w:rPr>
          <w:rFonts w:ascii="Calibri" w:eastAsia="Calibri" w:hAnsi="Calibri" w:cstheme="minorHAnsi"/>
        </w:rPr>
        <w:br/>
      </w:r>
      <w:r w:rsidR="00E47E9B" w:rsidRPr="006C07D8">
        <w:rPr>
          <w:rFonts w:ascii="Calibri" w:eastAsia="Calibri" w:hAnsi="Calibri" w:cstheme="minorHAnsi"/>
        </w:rPr>
        <w:t>w bezpośrednim związku przyczynowo – skutkowym z wystąpi</w:t>
      </w:r>
      <w:r>
        <w:rPr>
          <w:rFonts w:ascii="Calibri" w:eastAsia="Calibri" w:hAnsi="Calibri" w:cstheme="minorHAnsi"/>
        </w:rPr>
        <w:t>eniem danych okoliczności</w:t>
      </w:r>
      <w:r>
        <w:rPr>
          <w:rFonts w:ascii="Calibri" w:eastAsia="Calibri" w:hAnsi="Calibri" w:cstheme="minorHAnsi"/>
        </w:rPr>
        <w:br/>
      </w:r>
      <w:r w:rsidR="00E47E9B" w:rsidRPr="006C07D8">
        <w:rPr>
          <w:rFonts w:ascii="Calibri" w:eastAsia="Calibri" w:hAnsi="Calibri" w:cstheme="minorHAnsi"/>
        </w:rPr>
        <w:t>i nie wykracza poza to co konieczne w celu przeciwdziałania skutkom takiej zmiany</w:t>
      </w:r>
      <w:r w:rsidR="00E47E9B" w:rsidRPr="006C07D8">
        <w:rPr>
          <w:rFonts w:ascii="Calibri" w:eastAsia="Calibri" w:hAnsi="Calibri" w:cstheme="minorHAnsi"/>
          <w:spacing w:val="-5"/>
        </w:rPr>
        <w:t xml:space="preserve"> </w:t>
      </w:r>
      <w:r w:rsidR="00E47E9B" w:rsidRPr="006C07D8">
        <w:rPr>
          <w:rFonts w:ascii="Calibri" w:eastAsia="Calibri" w:hAnsi="Calibri" w:cstheme="minorHAnsi"/>
        </w:rPr>
        <w:t>okoliczności.</w:t>
      </w:r>
    </w:p>
    <w:p w14:paraId="3FD2AA5D" w14:textId="14E779E5" w:rsidR="00E47E9B" w:rsidRPr="006C07D8" w:rsidRDefault="00E47E9B" w:rsidP="002906DD">
      <w:pPr>
        <w:pStyle w:val="Akapitzlist"/>
        <w:numPr>
          <w:ilvl w:val="0"/>
          <w:numId w:val="42"/>
        </w:numPr>
        <w:tabs>
          <w:tab w:val="left" w:pos="1388"/>
        </w:tabs>
        <w:spacing w:before="1"/>
        <w:ind w:right="248"/>
        <w:rPr>
          <w:rFonts w:ascii="Calibri" w:eastAsia="Calibri" w:hAnsi="Calibri" w:cstheme="minorHAnsi"/>
        </w:rPr>
      </w:pPr>
      <w:r w:rsidRPr="006C07D8">
        <w:rPr>
          <w:rFonts w:cstheme="minorHAnsi"/>
          <w:color w:val="000000" w:themeColor="text1"/>
        </w:rPr>
        <w:t>Wszelkie zmiany Umowy są dokonywane przez umocowanych przedstawicieli Zamawiającego</w:t>
      </w:r>
      <w:r w:rsidR="006C07D8" w:rsidRPr="006C07D8">
        <w:rPr>
          <w:rFonts w:cstheme="minorHAnsi"/>
          <w:color w:val="000000" w:themeColor="text1"/>
        </w:rPr>
        <w:br/>
      </w:r>
      <w:r w:rsidRPr="006C07D8">
        <w:rPr>
          <w:rFonts w:cstheme="minorHAnsi"/>
          <w:color w:val="000000" w:themeColor="text1"/>
        </w:rPr>
        <w:t>i Wykonawcy w formie pisemnej w drodze aneksu Umowy, pod rygorem</w:t>
      </w:r>
      <w:r w:rsidRPr="006C07D8">
        <w:rPr>
          <w:rFonts w:cstheme="minorHAnsi"/>
          <w:color w:val="000000" w:themeColor="text1"/>
          <w:spacing w:val="-6"/>
        </w:rPr>
        <w:t xml:space="preserve"> </w:t>
      </w:r>
      <w:r w:rsidRPr="006C07D8">
        <w:rPr>
          <w:rFonts w:cstheme="minorHAnsi"/>
          <w:color w:val="000000" w:themeColor="text1"/>
        </w:rPr>
        <w:t>nieważności.</w:t>
      </w:r>
    </w:p>
    <w:p w14:paraId="0FDE7B5E" w14:textId="77777777" w:rsidR="00E47E9B" w:rsidRPr="006C07D8" w:rsidRDefault="00E47E9B" w:rsidP="002906DD">
      <w:pPr>
        <w:pStyle w:val="Akapitzlist"/>
        <w:numPr>
          <w:ilvl w:val="0"/>
          <w:numId w:val="42"/>
        </w:numPr>
        <w:tabs>
          <w:tab w:val="left" w:pos="1388"/>
        </w:tabs>
        <w:spacing w:before="1"/>
        <w:ind w:right="248"/>
        <w:rPr>
          <w:rFonts w:ascii="Calibri" w:eastAsia="Calibri" w:hAnsi="Calibri" w:cstheme="minorHAnsi"/>
        </w:rPr>
      </w:pPr>
      <w:r w:rsidRPr="006C07D8">
        <w:rPr>
          <w:rFonts w:cstheme="minorHAnsi"/>
          <w:color w:val="000000" w:themeColor="text1"/>
        </w:rPr>
        <w:t>W razie wątpliwości, przyjmuje się, że nie stanowią zmiany Umowy następujące</w:t>
      </w:r>
      <w:r w:rsidRPr="006C07D8">
        <w:rPr>
          <w:rFonts w:cstheme="minorHAnsi"/>
          <w:color w:val="000000" w:themeColor="text1"/>
          <w:spacing w:val="-9"/>
        </w:rPr>
        <w:t xml:space="preserve"> </w:t>
      </w:r>
      <w:r w:rsidRPr="006C07D8">
        <w:rPr>
          <w:rFonts w:cstheme="minorHAnsi"/>
          <w:color w:val="000000" w:themeColor="text1"/>
        </w:rPr>
        <w:t>zmiany:</w:t>
      </w:r>
    </w:p>
    <w:p w14:paraId="652F86DC" w14:textId="300F04AC" w:rsidR="00E47E9B" w:rsidRPr="006C07D8" w:rsidRDefault="00E47E9B" w:rsidP="002906DD">
      <w:pPr>
        <w:pStyle w:val="Akapitzlist"/>
        <w:numPr>
          <w:ilvl w:val="1"/>
          <w:numId w:val="42"/>
        </w:numPr>
        <w:tabs>
          <w:tab w:val="left" w:pos="1388"/>
        </w:tabs>
        <w:spacing w:before="1"/>
        <w:ind w:right="248"/>
        <w:rPr>
          <w:rFonts w:ascii="Calibri" w:eastAsia="Calibri" w:hAnsi="Calibri" w:cstheme="minorHAnsi"/>
        </w:rPr>
      </w:pPr>
      <w:r w:rsidRPr="006C07D8">
        <w:rPr>
          <w:rFonts w:cstheme="minorHAnsi"/>
          <w:color w:val="000000" w:themeColor="text1"/>
        </w:rPr>
        <w:t>danych związanych z obsługą administracyjno-organizacyjną</w:t>
      </w:r>
      <w:r w:rsidRPr="006C07D8">
        <w:rPr>
          <w:rFonts w:cstheme="minorHAnsi"/>
          <w:color w:val="000000" w:themeColor="text1"/>
          <w:spacing w:val="-2"/>
        </w:rPr>
        <w:t xml:space="preserve"> </w:t>
      </w:r>
      <w:r w:rsidRPr="006C07D8">
        <w:rPr>
          <w:rFonts w:cstheme="minorHAnsi"/>
          <w:color w:val="000000" w:themeColor="text1"/>
        </w:rPr>
        <w:t>Umowy,</w:t>
      </w:r>
    </w:p>
    <w:p w14:paraId="6B558B39" w14:textId="77777777" w:rsidR="00E47E9B" w:rsidRPr="006C07D8" w:rsidRDefault="00E47E9B" w:rsidP="002906DD">
      <w:pPr>
        <w:pStyle w:val="Akapitzlist"/>
        <w:numPr>
          <w:ilvl w:val="1"/>
          <w:numId w:val="42"/>
        </w:numPr>
        <w:tabs>
          <w:tab w:val="left" w:pos="1388"/>
        </w:tabs>
        <w:spacing w:before="1"/>
        <w:ind w:right="248"/>
        <w:rPr>
          <w:rFonts w:ascii="Calibri" w:eastAsia="Calibri" w:hAnsi="Calibri" w:cstheme="minorHAnsi"/>
        </w:rPr>
      </w:pPr>
      <w:r w:rsidRPr="006C07D8">
        <w:rPr>
          <w:rFonts w:cstheme="minorHAnsi"/>
          <w:color w:val="000000" w:themeColor="text1"/>
        </w:rPr>
        <w:t>danych teleadresowych,</w:t>
      </w:r>
    </w:p>
    <w:p w14:paraId="6D042B98" w14:textId="3F5256AF" w:rsidR="007C360B" w:rsidRPr="006C07D8" w:rsidRDefault="00E47E9B" w:rsidP="002906DD">
      <w:pPr>
        <w:pStyle w:val="Akapitzlist"/>
        <w:numPr>
          <w:ilvl w:val="1"/>
          <w:numId w:val="42"/>
        </w:numPr>
        <w:tabs>
          <w:tab w:val="left" w:pos="1388"/>
        </w:tabs>
        <w:spacing w:before="1"/>
        <w:ind w:right="248"/>
        <w:rPr>
          <w:rFonts w:ascii="Calibri" w:eastAsia="Calibri" w:hAnsi="Calibri" w:cstheme="minorHAnsi"/>
        </w:rPr>
      </w:pPr>
      <w:r w:rsidRPr="006C07D8">
        <w:rPr>
          <w:rFonts w:cstheme="minorHAnsi"/>
          <w:color w:val="000000" w:themeColor="text1"/>
        </w:rPr>
        <w:t>danych rejestrowych.</w:t>
      </w:r>
    </w:p>
    <w:p w14:paraId="36D11C42" w14:textId="77777777" w:rsidR="0037360E" w:rsidRPr="006C07D8" w:rsidRDefault="0037360E" w:rsidP="0037360E">
      <w:pPr>
        <w:pStyle w:val="Nagwek4"/>
        <w:suppressAutoHyphens w:val="0"/>
        <w:adjustRightInd w:val="0"/>
        <w:ind w:left="840" w:right="0"/>
        <w:jc w:val="both"/>
        <w:textAlignment w:val="baseline"/>
        <w:rPr>
          <w:b w:val="0"/>
          <w:i w:val="0"/>
        </w:rPr>
      </w:pPr>
    </w:p>
    <w:p w14:paraId="54095B08" w14:textId="77777777" w:rsidR="007C360B" w:rsidRPr="006C07D8" w:rsidRDefault="007C360B" w:rsidP="00A34182">
      <w:pPr>
        <w:jc w:val="both"/>
        <w:rPr>
          <w:rFonts w:cstheme="minorHAnsi"/>
          <w:b/>
        </w:rPr>
      </w:pPr>
      <w:r w:rsidRPr="006C07D8">
        <w:rPr>
          <w:rFonts w:cstheme="minorHAnsi"/>
          <w:b/>
        </w:rPr>
        <w:t>Rozdział IX. ODSTĄPIENIE OD UMOWY</w:t>
      </w:r>
    </w:p>
    <w:p w14:paraId="05F622A4" w14:textId="1BF35DAF" w:rsidR="007C360B" w:rsidRPr="005A421B" w:rsidRDefault="005A421B" w:rsidP="003857E8">
      <w:pPr>
        <w:jc w:val="center"/>
        <w:rPr>
          <w:rFonts w:cstheme="minorHAnsi"/>
          <w:b/>
        </w:rPr>
      </w:pPr>
      <w:r>
        <w:rPr>
          <w:rFonts w:cstheme="minorHAnsi"/>
          <w:b/>
        </w:rPr>
        <w:t>§ 18</w:t>
      </w:r>
    </w:p>
    <w:p w14:paraId="26C592F1" w14:textId="77777777" w:rsidR="00E47E9B" w:rsidRPr="006C07D8" w:rsidRDefault="00E47E9B" w:rsidP="00D46405">
      <w:pPr>
        <w:spacing w:before="60"/>
        <w:ind w:left="567" w:right="-3" w:hanging="283"/>
        <w:jc w:val="both"/>
        <w:rPr>
          <w:color w:val="000000" w:themeColor="text1"/>
        </w:rPr>
      </w:pPr>
      <w:r w:rsidRPr="006C07D8">
        <w:rPr>
          <w:color w:val="000000" w:themeColor="text1"/>
        </w:rPr>
        <w:t>Stronom przysługuje prawo odstąpienia od umowy w ciągu 30 dni od powzięcia informacji o następujących sytuacjach:</w:t>
      </w:r>
    </w:p>
    <w:p w14:paraId="04A2E1A0" w14:textId="77777777" w:rsidR="00E47E9B" w:rsidRPr="006C07D8" w:rsidRDefault="00E47E9B" w:rsidP="002906DD">
      <w:pPr>
        <w:numPr>
          <w:ilvl w:val="0"/>
          <w:numId w:val="43"/>
        </w:numPr>
        <w:ind w:left="567" w:right="-3" w:hanging="283"/>
        <w:jc w:val="both"/>
        <w:rPr>
          <w:color w:val="000000" w:themeColor="text1"/>
        </w:rPr>
      </w:pPr>
      <w:r w:rsidRPr="006C07D8">
        <w:rPr>
          <w:color w:val="000000" w:themeColor="text1"/>
        </w:rPr>
        <w:t>Zamawiającemu przysługuje prawo do odstąpienia od umowy, jeżeli:</w:t>
      </w:r>
    </w:p>
    <w:p w14:paraId="77B661D5" w14:textId="77777777" w:rsidR="00E47E9B" w:rsidRPr="006C07D8" w:rsidRDefault="00E47E9B" w:rsidP="002906DD">
      <w:pPr>
        <w:widowControl/>
        <w:numPr>
          <w:ilvl w:val="1"/>
          <w:numId w:val="43"/>
        </w:numPr>
        <w:ind w:left="567" w:right="-3" w:hanging="283"/>
        <w:jc w:val="both"/>
        <w:rPr>
          <w:color w:val="000000" w:themeColor="text1"/>
        </w:rPr>
      </w:pPr>
      <w:r w:rsidRPr="006C07D8">
        <w:rPr>
          <w:color w:val="000000" w:themeColor="text1"/>
        </w:rPr>
        <w:t xml:space="preserve">w terminie 30 dni od dnia powzięcia wiadomości o zaistnieniu istotnej zmiany okoliczności powodującej, że wykonanie umowy nie leży w interesie publicznym, czego nie można było przewidzieć w chwili zawarcia </w:t>
      </w:r>
      <w:r w:rsidRPr="006C07D8">
        <w:rPr>
          <w:color w:val="000000" w:themeColor="text1"/>
        </w:rPr>
        <w:lastRenderedPageBreak/>
        <w:t>umowy, lub dalsze wykonywanie umowy może zagrozić podstawowemu interesowi bezpieczeństwa państwa lub bezpieczeństwu publicznemu;</w:t>
      </w:r>
    </w:p>
    <w:p w14:paraId="2AD416C0" w14:textId="77777777" w:rsidR="00E47E9B" w:rsidRPr="006C07D8" w:rsidRDefault="00E47E9B" w:rsidP="002906DD">
      <w:pPr>
        <w:numPr>
          <w:ilvl w:val="1"/>
          <w:numId w:val="43"/>
        </w:numPr>
        <w:ind w:left="567" w:right="-3" w:hanging="283"/>
        <w:jc w:val="both"/>
        <w:rPr>
          <w:color w:val="000000" w:themeColor="text1"/>
        </w:rPr>
      </w:pPr>
      <w:r w:rsidRPr="006C07D8">
        <w:rPr>
          <w:color w:val="000000" w:themeColor="text1"/>
        </w:rPr>
        <w:t>zostanie ogłoszona upadłość lub rozwiązanie firmy Wykonawcy;</w:t>
      </w:r>
    </w:p>
    <w:p w14:paraId="25798CA8" w14:textId="77777777" w:rsidR="00E47E9B" w:rsidRDefault="00E47E9B" w:rsidP="002906DD">
      <w:pPr>
        <w:numPr>
          <w:ilvl w:val="1"/>
          <w:numId w:val="43"/>
        </w:numPr>
        <w:ind w:left="567" w:right="-3" w:hanging="283"/>
        <w:jc w:val="both"/>
        <w:rPr>
          <w:color w:val="000000" w:themeColor="text1"/>
        </w:rPr>
      </w:pPr>
      <w:r w:rsidRPr="006C07D8">
        <w:rPr>
          <w:color w:val="000000" w:themeColor="text1"/>
        </w:rPr>
        <w:t>zostanie wydany przez komornika nakaz zajęcia składników majątku Wykonawcy;</w:t>
      </w:r>
    </w:p>
    <w:p w14:paraId="36942C01" w14:textId="2EA1B4D8" w:rsidR="00EA7B5C" w:rsidRPr="006C07D8" w:rsidRDefault="00EA7B5C" w:rsidP="002906DD">
      <w:pPr>
        <w:numPr>
          <w:ilvl w:val="1"/>
          <w:numId w:val="43"/>
        </w:numPr>
        <w:ind w:left="567" w:right="-3" w:hanging="283"/>
        <w:jc w:val="both"/>
        <w:rPr>
          <w:color w:val="000000" w:themeColor="text1"/>
        </w:rPr>
      </w:pPr>
      <w:r w:rsidRPr="00EA7B5C">
        <w:rPr>
          <w:color w:val="000000" w:themeColor="text1"/>
        </w:rPr>
        <w:t>suma wszystkich kar umownych nale</w:t>
      </w:r>
      <w:r w:rsidR="00102945">
        <w:rPr>
          <w:color w:val="000000" w:themeColor="text1"/>
        </w:rPr>
        <w:t>żnych Zamawiającemu przekroczy 2</w:t>
      </w:r>
      <w:r>
        <w:rPr>
          <w:color w:val="000000" w:themeColor="text1"/>
        </w:rPr>
        <w:t>0% wynagrodzenia brutto</w:t>
      </w:r>
      <w:r>
        <w:rPr>
          <w:color w:val="000000" w:themeColor="text1"/>
        </w:rPr>
        <w:br/>
      </w:r>
      <w:r w:rsidRPr="00EA7B5C">
        <w:rPr>
          <w:color w:val="000000" w:themeColor="text1"/>
        </w:rPr>
        <w:t>za wykonanie przed</w:t>
      </w:r>
      <w:r>
        <w:rPr>
          <w:color w:val="000000" w:themeColor="text1"/>
        </w:rPr>
        <w:t>miotu umowy, o którym mowa w § 5</w:t>
      </w:r>
      <w:r w:rsidRPr="00EA7B5C">
        <w:rPr>
          <w:color w:val="000000" w:themeColor="text1"/>
        </w:rPr>
        <w:t xml:space="preserve"> ust. 2 pkt. 2.1.</w:t>
      </w:r>
    </w:p>
    <w:p w14:paraId="4315D8C1" w14:textId="77777777" w:rsidR="00E47E9B" w:rsidRPr="006C07D8" w:rsidRDefault="00E47E9B" w:rsidP="002906DD">
      <w:pPr>
        <w:numPr>
          <w:ilvl w:val="0"/>
          <w:numId w:val="43"/>
        </w:numPr>
        <w:ind w:left="567" w:right="-3" w:hanging="283"/>
        <w:jc w:val="both"/>
        <w:rPr>
          <w:color w:val="000000" w:themeColor="text1"/>
        </w:rPr>
      </w:pPr>
      <w:r w:rsidRPr="006C07D8">
        <w:rPr>
          <w:color w:val="000000" w:themeColor="text1"/>
        </w:rPr>
        <w:t>Wykonawcy przysługuje prawo odstąpienia od umowy, jeżeli Zamawiający nie wywiązuje się z obowiązku zapłaty faktur mimo dodatkowego wezwania w terminie 60 dni od upływu terminu zapłaty, określonego niniejszej umowie.</w:t>
      </w:r>
    </w:p>
    <w:p w14:paraId="071345F3" w14:textId="41DE4E38" w:rsidR="007C360B" w:rsidRPr="005A421B" w:rsidRDefault="005A421B" w:rsidP="00E47E9B">
      <w:pPr>
        <w:ind w:right="-3"/>
        <w:jc w:val="center"/>
        <w:rPr>
          <w:rFonts w:cstheme="minorHAnsi"/>
          <w:b/>
        </w:rPr>
      </w:pPr>
      <w:r>
        <w:rPr>
          <w:rFonts w:cstheme="minorHAnsi"/>
          <w:b/>
        </w:rPr>
        <w:t>§ 19</w:t>
      </w:r>
    </w:p>
    <w:p w14:paraId="096F2384" w14:textId="77777777" w:rsidR="007C360B" w:rsidRPr="006C07D8" w:rsidRDefault="007C360B" w:rsidP="00917DE9">
      <w:pPr>
        <w:numPr>
          <w:ilvl w:val="0"/>
          <w:numId w:val="17"/>
        </w:numPr>
        <w:ind w:left="567"/>
        <w:jc w:val="both"/>
        <w:rPr>
          <w:rFonts w:cstheme="minorHAnsi"/>
        </w:rPr>
      </w:pPr>
      <w:r w:rsidRPr="006C07D8">
        <w:rPr>
          <w:rFonts w:cstheme="minorHAnsi"/>
        </w:rPr>
        <w:t>Odstąpienie od umowy powinno nastąpić w formie pisemnej pod rygorem nieważności takiego oświadczenia i powinno zawierać uzasadnienie.</w:t>
      </w:r>
    </w:p>
    <w:p w14:paraId="083BEEF5" w14:textId="40BF223A" w:rsidR="007C360B" w:rsidRPr="006C07D8" w:rsidRDefault="007C360B" w:rsidP="00917DE9">
      <w:pPr>
        <w:numPr>
          <w:ilvl w:val="0"/>
          <w:numId w:val="17"/>
        </w:numPr>
        <w:ind w:left="567"/>
        <w:jc w:val="both"/>
        <w:rPr>
          <w:rFonts w:cstheme="minorHAnsi"/>
        </w:rPr>
      </w:pPr>
      <w:r w:rsidRPr="006C07D8">
        <w:rPr>
          <w:rFonts w:cstheme="minorHAns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21D2966" w14:textId="77777777" w:rsidR="000D6710" w:rsidRPr="006C07D8" w:rsidRDefault="000D6710" w:rsidP="000D6710">
      <w:pPr>
        <w:ind w:left="567"/>
        <w:jc w:val="both"/>
        <w:rPr>
          <w:rFonts w:cstheme="minorHAnsi"/>
        </w:rPr>
      </w:pPr>
    </w:p>
    <w:p w14:paraId="7E4AEFE9" w14:textId="77777777" w:rsidR="007C360B" w:rsidRPr="006C07D8" w:rsidRDefault="007C360B" w:rsidP="00A34182">
      <w:pPr>
        <w:jc w:val="both"/>
        <w:rPr>
          <w:rFonts w:cstheme="minorHAnsi"/>
        </w:rPr>
      </w:pPr>
      <w:r w:rsidRPr="006C07D8">
        <w:rPr>
          <w:rFonts w:cstheme="minorHAnsi"/>
          <w:b/>
        </w:rPr>
        <w:t>Rozdział X. POSTANOWIENIA SZCZEGÓŁOWE</w:t>
      </w:r>
    </w:p>
    <w:p w14:paraId="1BE2C5B8" w14:textId="2373D17D" w:rsidR="007C360B" w:rsidRPr="005A421B" w:rsidRDefault="005A421B" w:rsidP="00D957C7">
      <w:pPr>
        <w:jc w:val="center"/>
        <w:rPr>
          <w:rFonts w:cstheme="minorHAnsi"/>
          <w:b/>
        </w:rPr>
      </w:pPr>
      <w:r>
        <w:rPr>
          <w:rFonts w:cstheme="minorHAnsi"/>
          <w:b/>
        </w:rPr>
        <w:t>§ 20</w:t>
      </w:r>
    </w:p>
    <w:p w14:paraId="5355FFBD" w14:textId="77777777" w:rsidR="000D6710" w:rsidRPr="006C07D8" w:rsidRDefault="000D6710" w:rsidP="002906DD">
      <w:pPr>
        <w:widowControl/>
        <w:numPr>
          <w:ilvl w:val="0"/>
          <w:numId w:val="28"/>
        </w:numPr>
        <w:tabs>
          <w:tab w:val="clear" w:pos="360"/>
        </w:tabs>
        <w:suppressAutoHyphens w:val="0"/>
        <w:ind w:left="567"/>
        <w:jc w:val="both"/>
      </w:pPr>
      <w:r w:rsidRPr="006C07D8">
        <w:t xml:space="preserve">Zamawiający wyznacza osobę do kontaktów: </w:t>
      </w:r>
    </w:p>
    <w:p w14:paraId="2540CC95" w14:textId="77777777" w:rsidR="000D6710" w:rsidRPr="006C07D8" w:rsidRDefault="000D6710" w:rsidP="002906DD">
      <w:pPr>
        <w:widowControl/>
        <w:numPr>
          <w:ilvl w:val="1"/>
          <w:numId w:val="28"/>
        </w:numPr>
        <w:tabs>
          <w:tab w:val="clear" w:pos="540"/>
          <w:tab w:val="num" w:pos="709"/>
        </w:tabs>
        <w:suppressAutoHyphens w:val="0"/>
        <w:ind w:left="851" w:hanging="425"/>
        <w:jc w:val="both"/>
      </w:pPr>
      <w:r w:rsidRPr="006C07D8">
        <w:t>…………………………………………………………, tel. …………………., email…………</w:t>
      </w:r>
    </w:p>
    <w:p w14:paraId="41F52F38" w14:textId="77777777" w:rsidR="000D6710" w:rsidRPr="006C07D8" w:rsidRDefault="000D6710" w:rsidP="002906DD">
      <w:pPr>
        <w:widowControl/>
        <w:numPr>
          <w:ilvl w:val="0"/>
          <w:numId w:val="28"/>
        </w:numPr>
        <w:tabs>
          <w:tab w:val="clear" w:pos="360"/>
        </w:tabs>
        <w:suppressAutoHyphens w:val="0"/>
        <w:ind w:left="567"/>
        <w:jc w:val="both"/>
      </w:pPr>
      <w:r w:rsidRPr="006C07D8">
        <w:t>Do realizacji zamówienia Wykonawca wyznacza:</w:t>
      </w:r>
    </w:p>
    <w:p w14:paraId="76214EEF" w14:textId="77777777" w:rsidR="000D6710" w:rsidRPr="006C07D8" w:rsidRDefault="000D6710" w:rsidP="002906DD">
      <w:pPr>
        <w:widowControl/>
        <w:numPr>
          <w:ilvl w:val="1"/>
          <w:numId w:val="28"/>
        </w:numPr>
        <w:tabs>
          <w:tab w:val="clear" w:pos="540"/>
          <w:tab w:val="num" w:pos="851"/>
        </w:tabs>
        <w:suppressAutoHyphens w:val="0"/>
        <w:ind w:left="709" w:hanging="283"/>
        <w:jc w:val="both"/>
      </w:pPr>
      <w:r w:rsidRPr="006C07D8">
        <w:t>……………………………………………………………………………………………</w:t>
      </w:r>
    </w:p>
    <w:p w14:paraId="2877B2A8" w14:textId="76DE0D9F" w:rsidR="007C360B" w:rsidRPr="006C07D8" w:rsidRDefault="000D6710" w:rsidP="002906DD">
      <w:pPr>
        <w:widowControl/>
        <w:numPr>
          <w:ilvl w:val="1"/>
          <w:numId w:val="28"/>
        </w:numPr>
        <w:tabs>
          <w:tab w:val="clear" w:pos="540"/>
          <w:tab w:val="num" w:pos="851"/>
        </w:tabs>
        <w:suppressAutoHyphens w:val="0"/>
        <w:ind w:left="709" w:hanging="283"/>
        <w:jc w:val="both"/>
      </w:pPr>
      <w:r w:rsidRPr="006C07D8">
        <w:t>………………………………………………………………………………………………</w:t>
      </w:r>
    </w:p>
    <w:p w14:paraId="130DA423" w14:textId="77777777" w:rsidR="007C360B" w:rsidRPr="006C07D8" w:rsidRDefault="007C360B" w:rsidP="00A34182">
      <w:pPr>
        <w:jc w:val="both"/>
        <w:rPr>
          <w:rFonts w:cstheme="minorHAnsi"/>
        </w:rPr>
      </w:pPr>
    </w:p>
    <w:p w14:paraId="0D5E82AC" w14:textId="77777777" w:rsidR="007C360B" w:rsidRPr="006C07D8" w:rsidRDefault="007C360B" w:rsidP="00A34182">
      <w:pPr>
        <w:jc w:val="both"/>
        <w:rPr>
          <w:rFonts w:cstheme="minorHAnsi"/>
        </w:rPr>
      </w:pPr>
      <w:r w:rsidRPr="006C07D8">
        <w:rPr>
          <w:rFonts w:cstheme="minorHAnsi"/>
          <w:b/>
        </w:rPr>
        <w:t>Rozdział XI. WARUNKI OGÓLNE</w:t>
      </w:r>
    </w:p>
    <w:p w14:paraId="7DC7BD8C" w14:textId="67F5D071" w:rsidR="007C360B" w:rsidRPr="005A421B" w:rsidRDefault="005A421B" w:rsidP="00D957C7">
      <w:pPr>
        <w:jc w:val="center"/>
        <w:rPr>
          <w:rFonts w:cstheme="minorHAnsi"/>
          <w:b/>
        </w:rPr>
      </w:pPr>
      <w:r>
        <w:rPr>
          <w:rFonts w:cstheme="minorHAnsi"/>
          <w:b/>
        </w:rPr>
        <w:t>§ 21</w:t>
      </w:r>
    </w:p>
    <w:p w14:paraId="72BFA57C" w14:textId="77777777" w:rsidR="007C360B" w:rsidRDefault="007C360B" w:rsidP="00EA6972">
      <w:pPr>
        <w:numPr>
          <w:ilvl w:val="3"/>
          <w:numId w:val="18"/>
        </w:numPr>
        <w:tabs>
          <w:tab w:val="clear" w:pos="2520"/>
          <w:tab w:val="num" w:pos="2694"/>
        </w:tabs>
        <w:ind w:left="567"/>
        <w:jc w:val="both"/>
        <w:rPr>
          <w:rFonts w:cstheme="minorHAnsi"/>
        </w:rPr>
      </w:pPr>
      <w:r w:rsidRPr="006C07D8">
        <w:rPr>
          <w:rFonts w:cstheme="minorHAnsi"/>
        </w:rPr>
        <w:t>Zmiana postanowień zawartej umowy może nastąpić za zgodą stron wyrażoną na piśmie pod rygorem</w:t>
      </w:r>
      <w:r w:rsidRPr="007C360B">
        <w:rPr>
          <w:rFonts w:cstheme="minorHAnsi"/>
        </w:rPr>
        <w:t xml:space="preserve"> nieważności takiej zmiany.</w:t>
      </w:r>
    </w:p>
    <w:p w14:paraId="6081976A" w14:textId="71C3601F" w:rsidR="007C360B" w:rsidRPr="00D46405" w:rsidRDefault="007C360B" w:rsidP="00EA6972">
      <w:pPr>
        <w:numPr>
          <w:ilvl w:val="3"/>
          <w:numId w:val="18"/>
        </w:numPr>
        <w:tabs>
          <w:tab w:val="clear" w:pos="2520"/>
          <w:tab w:val="num" w:pos="2694"/>
        </w:tabs>
        <w:ind w:left="567"/>
        <w:jc w:val="both"/>
        <w:rPr>
          <w:rFonts w:cstheme="minorHAnsi"/>
        </w:rPr>
      </w:pPr>
      <w:r w:rsidRPr="00D46405">
        <w:rPr>
          <w:rFonts w:cstheme="minorHAnsi"/>
        </w:rPr>
        <w:t xml:space="preserve">W sytuacji wystąpienia okoliczności wskazanych w ust. 2 niniejszego paragrafu Wykonawca jest uprawniony </w:t>
      </w:r>
      <w:r w:rsidRPr="00D46405">
        <w:rPr>
          <w:rFonts w:cstheme="minorHAnsi"/>
          <w:iCs/>
        </w:rPr>
        <w:t xml:space="preserve">w terminie 30 dni od zmiany wysokości stawki podatku od towarów i usług </w:t>
      </w:r>
      <w:r w:rsidRPr="00D46405">
        <w:rPr>
          <w:rFonts w:cstheme="minorHAnsi"/>
        </w:rPr>
        <w:t>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w:t>
      </w:r>
      <w:r w:rsidR="00155F3B" w:rsidRPr="00D46405">
        <w:rPr>
          <w:rFonts w:cstheme="minorHAnsi"/>
        </w:rPr>
        <w:br/>
      </w:r>
      <w:r w:rsidRPr="00D46405">
        <w:rPr>
          <w:rFonts w:cstheme="minorHAnsi"/>
        </w:rPr>
        <w:t xml:space="preserve"> po zmianie Umowy. </w:t>
      </w:r>
      <w:r w:rsidRPr="00D46405">
        <w:rPr>
          <w:rFonts w:cstheme="minorHAnsi"/>
          <w:iCs/>
        </w:rPr>
        <w:t>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669AB611" w14:textId="77777777" w:rsidR="007C360B" w:rsidRDefault="007C360B" w:rsidP="00917DE9">
      <w:pPr>
        <w:numPr>
          <w:ilvl w:val="0"/>
          <w:numId w:val="17"/>
        </w:numPr>
        <w:ind w:left="567"/>
        <w:jc w:val="both"/>
        <w:rPr>
          <w:rFonts w:cstheme="minorHAnsi"/>
        </w:rPr>
      </w:pPr>
      <w:r w:rsidRPr="00155F3B">
        <w:rPr>
          <w:rFonts w:cstheme="minorHAnsi"/>
        </w:rPr>
        <w:t>Zmiana Umowy w zakresie zmiany wynagrodzenia z przyczyn określonych w ust. 2 obejmować będzie wyłącznie płatności za prace, których w dniu zmiany stawki podatku VAT, jeszcze nie wykonano.</w:t>
      </w:r>
    </w:p>
    <w:p w14:paraId="58478DFB" w14:textId="74492820" w:rsidR="007C360B" w:rsidRPr="00D46405" w:rsidRDefault="007C360B" w:rsidP="00D46405">
      <w:pPr>
        <w:numPr>
          <w:ilvl w:val="0"/>
          <w:numId w:val="17"/>
        </w:numPr>
        <w:ind w:left="567"/>
        <w:jc w:val="both"/>
        <w:rPr>
          <w:rFonts w:cstheme="minorHAnsi"/>
        </w:rPr>
      </w:pPr>
      <w:r w:rsidRPr="00D46405">
        <w:rPr>
          <w:rFonts w:cstheme="minorHAnsi"/>
        </w:rPr>
        <w:t>Obowiązek wykazania wpływu zmian, o których mowa w ust. 2 niniejszego paragrafu na zmianę wynagrodzenia</w:t>
      </w:r>
      <w:r w:rsidR="00EA7B5C">
        <w:rPr>
          <w:rFonts w:cstheme="minorHAnsi"/>
        </w:rPr>
        <w:t>, o którym mowa w § 5</w:t>
      </w:r>
      <w:r w:rsidRPr="00D46405">
        <w:rPr>
          <w:rFonts w:cstheme="minorHAnsi"/>
        </w:rPr>
        <w:t xml:space="preserve"> Umowy należy do Wykonawcy pod rygorem odmowy dokonania zmiany Umowy przez Zamawiającego.</w:t>
      </w:r>
    </w:p>
    <w:p w14:paraId="313BDD4C" w14:textId="77777777" w:rsidR="004A547D" w:rsidRPr="007C360B" w:rsidRDefault="004A547D" w:rsidP="00D46405">
      <w:pPr>
        <w:ind w:left="567"/>
        <w:jc w:val="both"/>
        <w:rPr>
          <w:rFonts w:cstheme="minorHAnsi"/>
        </w:rPr>
      </w:pPr>
    </w:p>
    <w:p w14:paraId="4C1EADED" w14:textId="2FDB7F7A" w:rsidR="007C360B" w:rsidRPr="005A421B" w:rsidRDefault="005A421B" w:rsidP="00D957C7">
      <w:pPr>
        <w:jc w:val="center"/>
        <w:rPr>
          <w:rFonts w:cstheme="minorHAnsi"/>
          <w:b/>
        </w:rPr>
      </w:pPr>
      <w:r>
        <w:rPr>
          <w:rFonts w:cstheme="minorHAnsi"/>
          <w:b/>
        </w:rPr>
        <w:t>§ 22</w:t>
      </w:r>
    </w:p>
    <w:p w14:paraId="50032B79" w14:textId="77777777" w:rsidR="007C360B" w:rsidRPr="007C360B" w:rsidRDefault="007C360B" w:rsidP="00917DE9">
      <w:pPr>
        <w:numPr>
          <w:ilvl w:val="0"/>
          <w:numId w:val="16"/>
        </w:numPr>
        <w:tabs>
          <w:tab w:val="clear" w:pos="360"/>
          <w:tab w:val="num" w:pos="426"/>
        </w:tabs>
        <w:ind w:left="567" w:hanging="425"/>
        <w:jc w:val="both"/>
        <w:rPr>
          <w:rFonts w:cstheme="minorHAnsi"/>
        </w:rPr>
      </w:pPr>
      <w:r w:rsidRPr="007C360B">
        <w:rPr>
          <w:rFonts w:cstheme="minorHAnsi"/>
        </w:rPr>
        <w:t xml:space="preserve">Spory mogące wyniknąć w związku z wykonywaniem przedmiotu umowy strony zobowiązują się przede wszystkim załatwić polubownie, a nie dające się usunąć wątpliwości poddają pod rozstrzygnięcie </w:t>
      </w:r>
      <w:r w:rsidRPr="007C360B">
        <w:rPr>
          <w:rFonts w:cstheme="minorHAnsi"/>
        </w:rPr>
        <w:lastRenderedPageBreak/>
        <w:t>właściwego dla Zamawiającego sądu powszechnego.</w:t>
      </w:r>
    </w:p>
    <w:p w14:paraId="24A79AA6" w14:textId="77777777" w:rsidR="007C360B" w:rsidRDefault="007C360B" w:rsidP="00917DE9">
      <w:pPr>
        <w:numPr>
          <w:ilvl w:val="0"/>
          <w:numId w:val="16"/>
        </w:numPr>
        <w:tabs>
          <w:tab w:val="clear" w:pos="360"/>
          <w:tab w:val="num" w:pos="426"/>
        </w:tabs>
        <w:ind w:left="567" w:hanging="425"/>
        <w:jc w:val="both"/>
        <w:rPr>
          <w:rFonts w:cstheme="minorHAnsi"/>
        </w:rPr>
      </w:pPr>
      <w:r w:rsidRPr="007C360B">
        <w:rPr>
          <w:rFonts w:cstheme="minorHAnsi"/>
        </w:rPr>
        <w:t>W sprawach nieuregulowanych niniejszą umową stosuje się odpowiednie przepisy Ustawy z dnia 11 września 2019 roku Prawo zamówień publicznych oraz odpowiednie przepisy Kodeksu Cywilnego.</w:t>
      </w:r>
    </w:p>
    <w:p w14:paraId="60A574C3" w14:textId="77777777" w:rsidR="004A547D" w:rsidRPr="007C360B" w:rsidRDefault="004A547D" w:rsidP="00EA7B5C">
      <w:pPr>
        <w:ind w:left="567"/>
        <w:jc w:val="both"/>
        <w:rPr>
          <w:rFonts w:cstheme="minorHAnsi"/>
        </w:rPr>
      </w:pPr>
    </w:p>
    <w:p w14:paraId="4CE4960A" w14:textId="75378B2F" w:rsidR="007C360B" w:rsidRPr="005A421B" w:rsidRDefault="005A421B" w:rsidP="00E5247F">
      <w:pPr>
        <w:jc w:val="center"/>
        <w:rPr>
          <w:rFonts w:cstheme="minorHAnsi"/>
          <w:b/>
        </w:rPr>
      </w:pPr>
      <w:r>
        <w:rPr>
          <w:rFonts w:cstheme="minorHAnsi"/>
          <w:b/>
        </w:rPr>
        <w:t>§ 23</w:t>
      </w:r>
    </w:p>
    <w:p w14:paraId="785CDF43" w14:textId="77777777" w:rsidR="007C360B" w:rsidRPr="007C360B" w:rsidRDefault="007C360B" w:rsidP="00A34182">
      <w:pPr>
        <w:jc w:val="both"/>
        <w:rPr>
          <w:rFonts w:cstheme="minorHAnsi"/>
        </w:rPr>
      </w:pPr>
      <w:r w:rsidRPr="007C360B">
        <w:rPr>
          <w:rFonts w:cstheme="minorHAnsi"/>
        </w:rPr>
        <w:t>Umowę niniejszą sporządzono w trzech jednobrzmiących egzemplarzach, z czego dwa otrzymuje Zamawiający, a jeden Wykonawca.</w:t>
      </w:r>
    </w:p>
    <w:p w14:paraId="1DEE012E" w14:textId="77777777" w:rsidR="007C360B" w:rsidRPr="007C360B" w:rsidRDefault="007C360B" w:rsidP="00A34182">
      <w:pPr>
        <w:jc w:val="both"/>
        <w:rPr>
          <w:rFonts w:cstheme="minorHAnsi"/>
        </w:rPr>
      </w:pPr>
    </w:p>
    <w:p w14:paraId="4EB014A8" w14:textId="77777777" w:rsidR="007C360B" w:rsidRPr="007C360B" w:rsidRDefault="007C360B" w:rsidP="00A34182">
      <w:pPr>
        <w:jc w:val="both"/>
        <w:rPr>
          <w:rFonts w:cstheme="minorHAnsi"/>
        </w:rPr>
      </w:pPr>
      <w:r w:rsidRPr="007C360B">
        <w:rPr>
          <w:rFonts w:cstheme="minorHAnsi"/>
        </w:rPr>
        <w:t>Integralną część umowy stanowią załączniki:</w:t>
      </w:r>
    </w:p>
    <w:p w14:paraId="54154DCB" w14:textId="77777777" w:rsidR="007C360B" w:rsidRPr="007C360B" w:rsidRDefault="007C360B" w:rsidP="00EA6972">
      <w:pPr>
        <w:numPr>
          <w:ilvl w:val="0"/>
          <w:numId w:val="19"/>
        </w:numPr>
        <w:jc w:val="both"/>
        <w:rPr>
          <w:rFonts w:cstheme="minorHAnsi"/>
        </w:rPr>
      </w:pPr>
      <w:r w:rsidRPr="007C360B">
        <w:rPr>
          <w:rFonts w:cstheme="minorHAnsi"/>
        </w:rPr>
        <w:t>Oferta Wykonawcy</w:t>
      </w:r>
    </w:p>
    <w:p w14:paraId="16EE1AB4" w14:textId="530984BC" w:rsidR="007C360B" w:rsidRPr="007C360B" w:rsidRDefault="00150445" w:rsidP="00EA6972">
      <w:pPr>
        <w:numPr>
          <w:ilvl w:val="0"/>
          <w:numId w:val="19"/>
        </w:numPr>
        <w:jc w:val="both"/>
        <w:rPr>
          <w:rFonts w:cstheme="minorHAnsi"/>
        </w:rPr>
      </w:pPr>
      <w:r>
        <w:rPr>
          <w:rFonts w:cstheme="minorHAnsi"/>
        </w:rPr>
        <w:t>Karta gwarancyjna</w:t>
      </w:r>
    </w:p>
    <w:p w14:paraId="41F1A799" w14:textId="77777777" w:rsidR="00A073E4" w:rsidRDefault="00A073E4" w:rsidP="00A34182">
      <w:pPr>
        <w:jc w:val="both"/>
        <w:rPr>
          <w:rFonts w:cstheme="minorHAnsi"/>
        </w:rPr>
      </w:pPr>
    </w:p>
    <w:p w14:paraId="6EB7690D" w14:textId="77777777" w:rsidR="00A073E4" w:rsidRDefault="00A073E4" w:rsidP="00A34182">
      <w:pPr>
        <w:jc w:val="both"/>
        <w:rPr>
          <w:rFonts w:cstheme="minorHAnsi"/>
        </w:rPr>
      </w:pPr>
    </w:p>
    <w:p w14:paraId="0CB6F727" w14:textId="77777777" w:rsidR="007C360B" w:rsidRPr="007C360B" w:rsidRDefault="007C360B" w:rsidP="00A073E4">
      <w:pPr>
        <w:jc w:val="center"/>
        <w:rPr>
          <w:rFonts w:cstheme="minorHAnsi"/>
        </w:rPr>
      </w:pPr>
      <w:r w:rsidRPr="007C360B">
        <w:rPr>
          <w:rFonts w:cstheme="minorHAnsi"/>
        </w:rPr>
        <w:t>WYKONAWCA:</w:t>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t>ZAMAWIAJĄCY:</w:t>
      </w:r>
    </w:p>
    <w:p w14:paraId="5174E680" w14:textId="77777777" w:rsidR="00CE2A5E" w:rsidRPr="004C2343" w:rsidRDefault="00CE2A5E" w:rsidP="00CE2A5E">
      <w:pPr>
        <w:rPr>
          <w:rFonts w:cstheme="minorHAnsi"/>
          <w:color w:val="000000" w:themeColor="text1"/>
        </w:rPr>
      </w:pPr>
      <w:r w:rsidRPr="009C5457">
        <w:rPr>
          <w:rFonts w:eastAsia="TimesNewRomanPSMT" w:cstheme="minorHAnsi"/>
          <w:color w:val="000000" w:themeColor="text1"/>
        </w:rPr>
        <w:br w:type="page"/>
      </w:r>
    </w:p>
    <w:p w14:paraId="442D74C6" w14:textId="77777777" w:rsidR="00C10CDD" w:rsidRPr="00C10CDD" w:rsidRDefault="00C10CDD" w:rsidP="00C10CDD">
      <w:pPr>
        <w:pageBreakBefore/>
        <w:widowControl/>
        <w:suppressAutoHyphens w:val="0"/>
        <w:jc w:val="right"/>
        <w:rPr>
          <w:rFonts w:ascii="Calibri" w:eastAsia="Times New Roman" w:hAnsi="Calibri" w:cs="Times New Roman"/>
          <w:b/>
          <w:bCs/>
          <w:sz w:val="20"/>
          <w:szCs w:val="20"/>
        </w:rPr>
      </w:pPr>
      <w:r w:rsidRPr="00C10CDD">
        <w:rPr>
          <w:rFonts w:ascii="Calibri" w:eastAsia="Times New Roman" w:hAnsi="Calibri" w:cs="Times New Roman"/>
          <w:b/>
          <w:bCs/>
          <w:sz w:val="20"/>
          <w:szCs w:val="20"/>
          <w:lang w:val="x-none"/>
        </w:rPr>
        <w:lastRenderedPageBreak/>
        <w:t xml:space="preserve">Załącznik nr 2 </w:t>
      </w:r>
      <w:r w:rsidRPr="00C10CDD">
        <w:rPr>
          <w:rFonts w:ascii="Calibri" w:eastAsia="Times New Roman" w:hAnsi="Calibri" w:cs="Times New Roman"/>
          <w:b/>
          <w:bCs/>
          <w:sz w:val="20"/>
          <w:szCs w:val="20"/>
        </w:rPr>
        <w:t>do umowy</w:t>
      </w:r>
      <w:r w:rsidRPr="00C10CDD">
        <w:rPr>
          <w:rFonts w:ascii="Calibri" w:eastAsia="Times New Roman" w:hAnsi="Calibri" w:cs="Times New Roman"/>
          <w:b/>
          <w:bCs/>
          <w:sz w:val="20"/>
          <w:szCs w:val="20"/>
          <w:lang w:val="x-none"/>
        </w:rPr>
        <w:t xml:space="preserve"> </w:t>
      </w:r>
    </w:p>
    <w:p w14:paraId="1EE59BD6" w14:textId="77777777" w:rsidR="00C10CDD" w:rsidRPr="00832815" w:rsidRDefault="00C10CDD" w:rsidP="00C10CDD">
      <w:pPr>
        <w:widowControl/>
        <w:spacing w:before="240" w:after="240" w:line="276" w:lineRule="auto"/>
        <w:jc w:val="center"/>
        <w:rPr>
          <w:rFonts w:ascii="Calibri" w:eastAsia="TimesNewRomanPSMT" w:hAnsi="Calibri" w:cs="TimesNewRomanPSMT"/>
          <w:b/>
          <w:lang w:eastAsia="pl-PL"/>
        </w:rPr>
      </w:pPr>
      <w:r w:rsidRPr="00832815">
        <w:rPr>
          <w:rFonts w:ascii="Calibri" w:eastAsia="TimesNewRomanPSMT" w:hAnsi="Calibri" w:cs="TimesNewRomanPSMT"/>
          <w:b/>
          <w:lang w:eastAsia="pl-PL"/>
        </w:rPr>
        <w:t>KARTA GWARANCYJNA</w:t>
      </w:r>
    </w:p>
    <w:p w14:paraId="6998144A" w14:textId="372D2E35" w:rsidR="00C10CDD" w:rsidRPr="00832815" w:rsidRDefault="00EA7B5C" w:rsidP="00C10CDD">
      <w:pPr>
        <w:widowControl/>
        <w:jc w:val="center"/>
        <w:rPr>
          <w:rFonts w:ascii="Calibri" w:eastAsia="Times New Roman" w:hAnsi="Calibri" w:cs="Times New Roman"/>
          <w:b/>
          <w:lang w:eastAsia="pl-PL"/>
        </w:rPr>
      </w:pPr>
      <w:r w:rsidRPr="00EA7B5C">
        <w:rPr>
          <w:rFonts w:ascii="Calibri" w:eastAsia="Times New Roman" w:hAnsi="Calibri" w:cs="Times New Roman"/>
          <w:b/>
          <w:bCs/>
          <w:lang w:eastAsia="pl-PL"/>
        </w:rPr>
        <w:t>Adaptacja dokumentacji pr</w:t>
      </w:r>
      <w:r w:rsidR="00EE1B27">
        <w:rPr>
          <w:rFonts w:ascii="Calibri" w:eastAsia="Times New Roman" w:hAnsi="Calibri" w:cs="Times New Roman"/>
          <w:b/>
          <w:bCs/>
          <w:lang w:eastAsia="pl-PL"/>
        </w:rPr>
        <w:t xml:space="preserve">ojektowej do warunków terenowych </w:t>
      </w:r>
      <w:r w:rsidRPr="00EA7B5C">
        <w:rPr>
          <w:rFonts w:ascii="Calibri" w:eastAsia="Times New Roman" w:hAnsi="Calibri" w:cs="Times New Roman"/>
          <w:b/>
          <w:bCs/>
          <w:lang w:eastAsia="pl-PL"/>
        </w:rPr>
        <w:t>w z</w:t>
      </w:r>
      <w:r w:rsidR="00EE1B27">
        <w:rPr>
          <w:rFonts w:ascii="Calibri" w:eastAsia="Times New Roman" w:hAnsi="Calibri" w:cs="Times New Roman"/>
          <w:b/>
          <w:bCs/>
          <w:lang w:eastAsia="pl-PL"/>
        </w:rPr>
        <w:t>wiązku z realizacją zadania pn. „</w:t>
      </w:r>
      <w:r w:rsidR="00C10CDD" w:rsidRPr="00832815">
        <w:rPr>
          <w:rFonts w:ascii="Calibri" w:eastAsia="Times New Roman" w:hAnsi="Calibri" w:cs="Times New Roman"/>
          <w:b/>
          <w:lang w:eastAsia="pl-PL"/>
        </w:rPr>
        <w:t xml:space="preserve">Budowa wiejskiego </w:t>
      </w:r>
      <w:r w:rsidR="00873491" w:rsidRPr="00873491">
        <w:rPr>
          <w:rFonts w:ascii="Calibri" w:eastAsia="Times New Roman" w:hAnsi="Calibri" w:cs="Times New Roman"/>
          <w:b/>
          <w:lang w:eastAsia="pl-PL"/>
        </w:rPr>
        <w:t>domu sportu, kultury i rekreacji</w:t>
      </w:r>
      <w:r w:rsidR="00C10CDD" w:rsidRPr="00832815">
        <w:rPr>
          <w:rFonts w:ascii="Calibri" w:eastAsia="Times New Roman" w:hAnsi="Calibri" w:cs="Times New Roman"/>
          <w:b/>
          <w:lang w:eastAsia="pl-PL"/>
        </w:rPr>
        <w:t xml:space="preserve"> w miejscowości</w:t>
      </w:r>
      <w:r w:rsidR="004556ED">
        <w:rPr>
          <w:rFonts w:ascii="Calibri" w:eastAsia="Times New Roman" w:hAnsi="Calibri" w:cs="Times New Roman"/>
          <w:b/>
          <w:lang w:eastAsia="pl-PL"/>
        </w:rPr>
        <w:t xml:space="preserve"> Żerkowice</w:t>
      </w:r>
      <w:r w:rsidR="00EE1B27">
        <w:rPr>
          <w:rFonts w:ascii="Calibri" w:eastAsia="Times New Roman" w:hAnsi="Calibri" w:cs="Times New Roman"/>
          <w:b/>
          <w:lang w:eastAsia="pl-PL"/>
        </w:rPr>
        <w:t xml:space="preserve">” </w:t>
      </w:r>
      <w:r w:rsidR="004556ED">
        <w:rPr>
          <w:rFonts w:ascii="Calibri" w:eastAsia="Times New Roman" w:hAnsi="Calibri" w:cs="Times New Roman"/>
          <w:b/>
          <w:lang w:eastAsia="pl-PL"/>
        </w:rPr>
        <w:t>obejmując</w:t>
      </w:r>
      <w:r w:rsidR="00873491">
        <w:rPr>
          <w:rFonts w:ascii="Calibri" w:eastAsia="Times New Roman" w:hAnsi="Calibri" w:cs="Times New Roman"/>
          <w:b/>
          <w:lang w:eastAsia="pl-PL"/>
        </w:rPr>
        <w:t xml:space="preserve">a weryfikacje </w:t>
      </w:r>
      <w:r w:rsidR="00C10CDD" w:rsidRPr="00832815">
        <w:rPr>
          <w:rFonts w:ascii="Calibri" w:eastAsia="Times New Roman" w:hAnsi="Calibri" w:cs="Times New Roman"/>
          <w:b/>
          <w:lang w:eastAsia="pl-PL"/>
        </w:rPr>
        <w:t>i aktualizacje dokumentacji projektowej</w:t>
      </w:r>
    </w:p>
    <w:p w14:paraId="0A4F59E4" w14:textId="77777777" w:rsidR="00C10CDD" w:rsidRPr="00832815" w:rsidRDefault="00C10CDD" w:rsidP="00C10CDD">
      <w:pPr>
        <w:widowControl/>
        <w:jc w:val="both"/>
        <w:rPr>
          <w:rFonts w:ascii="Calibri" w:eastAsia="Times New Roman" w:hAnsi="Calibri" w:cs="Times New Roman"/>
          <w:lang w:eastAsia="pl-PL"/>
        </w:rPr>
      </w:pPr>
    </w:p>
    <w:p w14:paraId="21382EBC" w14:textId="77777777" w:rsidR="00C10CDD" w:rsidRPr="00832815" w:rsidRDefault="00C10CDD" w:rsidP="00C10CDD">
      <w:pPr>
        <w:widowControl/>
        <w:jc w:val="center"/>
        <w:rPr>
          <w:rFonts w:ascii="Calibri" w:eastAsia="Times New Roman" w:hAnsi="Calibri" w:cs="Times New Roman"/>
          <w:lang w:eastAsia="pl-PL"/>
        </w:rPr>
      </w:pPr>
      <w:r w:rsidRPr="00832815">
        <w:rPr>
          <w:rFonts w:ascii="Calibri" w:eastAsia="Times New Roman" w:hAnsi="Calibri" w:cs="Times New Roman"/>
          <w:lang w:eastAsia="pl-PL"/>
        </w:rPr>
        <w:t>§ 1</w:t>
      </w:r>
    </w:p>
    <w:p w14:paraId="0365B0E7"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Zgodnie z umową nr ……………………………………………….. z dnia ………………………………… Wykonawca udziela …………… miesięcy gwarancji od dnia odbioru dokumentacji projektowo – kosztorysowej.</w:t>
      </w:r>
    </w:p>
    <w:p w14:paraId="6F402FC8"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2</w:t>
      </w:r>
    </w:p>
    <w:p w14:paraId="0C760FC2"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Wykonawca zobowiązany jest do usunięcia na swój koszt wad ujawnionych w okresie gwarancji, w terminie wyznaczonym przez Zamawiającego. Wykonawca nie może odmówić usunięcia wad powołując się na nadmierne koszty</w:t>
      </w:r>
      <w:r w:rsidRPr="00832815">
        <w:rPr>
          <w:rFonts w:ascii="Calibri" w:eastAsia="Times New Roman" w:hAnsi="Calibri" w:cs="Times New Roman"/>
          <w:lang w:eastAsia="pl-PL"/>
        </w:rPr>
        <w:br/>
        <w:t>i trudności.</w:t>
      </w:r>
    </w:p>
    <w:p w14:paraId="284741F2"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3</w:t>
      </w:r>
    </w:p>
    <w:p w14:paraId="50B9AACB"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Wykonawca ponosi odpowiedzialność za wady, które ujawniły się po dokonaniu odbioru przedmiotu umowy, przy czym Wykonawca w ramach niniejszej gwarancji jakości ma obowiązek usunąć również wady po upływie okresu gwarancji jakości, jeżeli zostały one ujawnione i zgłoszone Wykonawcy przed upływem okresu gwarancji jakości.</w:t>
      </w:r>
    </w:p>
    <w:p w14:paraId="7DDA0B54"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4</w:t>
      </w:r>
    </w:p>
    <w:p w14:paraId="30F190B3"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Zamawiający jest obowiązany zawiadomić Wykonawcę o stwierdzonej wadzie pisemnie lub telefonicznie. Zgłoszenie telefoniczne winno być niezwłocznie potwierdzone na piśmie.</w:t>
      </w:r>
    </w:p>
    <w:p w14:paraId="3E48EE2E"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5</w:t>
      </w:r>
    </w:p>
    <w:p w14:paraId="0EE63BAC"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 xml:space="preserve">W przypadku odmowy usunięcia lub nieusunięcia wady przez Wykonawcę w terminie wyznaczonym przez Zamawiającego, Zamawiający ma prawo zlecić zastępcze usunięcie wad na koszt Wykonawcy. </w:t>
      </w:r>
    </w:p>
    <w:p w14:paraId="318BEA9C"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6</w:t>
      </w:r>
    </w:p>
    <w:p w14:paraId="5FB43431"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Usunięcie wady powinno być stwierdzone protokołem.</w:t>
      </w:r>
    </w:p>
    <w:p w14:paraId="1F432D9F" w14:textId="77777777" w:rsidR="00C10CDD" w:rsidRPr="00832815" w:rsidRDefault="00C10CDD" w:rsidP="00C10CDD">
      <w:pPr>
        <w:widowControl/>
        <w:spacing w:before="240" w:after="60"/>
        <w:jc w:val="center"/>
        <w:rPr>
          <w:rFonts w:ascii="Calibri" w:eastAsia="Times New Roman" w:hAnsi="Calibri" w:cs="Times New Roman"/>
          <w:lang w:eastAsia="pl-PL"/>
        </w:rPr>
      </w:pPr>
      <w:r w:rsidRPr="00832815">
        <w:rPr>
          <w:rFonts w:ascii="Calibri" w:eastAsia="Times New Roman" w:hAnsi="Calibri" w:cs="Times New Roman"/>
          <w:lang w:eastAsia="pl-PL"/>
        </w:rPr>
        <w:t>§ 7</w:t>
      </w:r>
    </w:p>
    <w:p w14:paraId="6F39DCDD" w14:textId="77777777" w:rsidR="00C10CDD" w:rsidRPr="00832815" w:rsidRDefault="00C10CDD" w:rsidP="00C10CDD">
      <w:pPr>
        <w:widowControl/>
        <w:jc w:val="both"/>
        <w:rPr>
          <w:rFonts w:ascii="Calibri" w:eastAsia="Times New Roman" w:hAnsi="Calibri" w:cs="Times New Roman"/>
          <w:lang w:eastAsia="pl-PL"/>
        </w:rPr>
      </w:pPr>
      <w:r w:rsidRPr="00832815">
        <w:rPr>
          <w:rFonts w:ascii="Calibri" w:eastAsia="Times New Roman" w:hAnsi="Calibri" w:cs="Times New Roman"/>
          <w:lang w:eastAsia="pl-PL"/>
        </w:rPr>
        <w:t>W ramach niniejszej gwarancji Zamawiający może także domagać się usunięcia szkód, które powstały w wyniku ujawnionych wad, a także szkód powstałych w trakcie usuwania wad.</w:t>
      </w:r>
    </w:p>
    <w:p w14:paraId="19DAFBA8" w14:textId="6E7E61FA" w:rsidR="00C10CDD" w:rsidRPr="00C10CDD" w:rsidRDefault="00BC4B11" w:rsidP="00BC4B11">
      <w:pPr>
        <w:widowControl/>
        <w:spacing w:before="240" w:after="200" w:line="276" w:lineRule="auto"/>
        <w:jc w:val="center"/>
        <w:rPr>
          <w:rFonts w:ascii="Calibri" w:eastAsia="TimesNewRomanPSMT" w:hAnsi="Calibri" w:cs="TimesNewRomanPSMT"/>
          <w:sz w:val="20"/>
          <w:szCs w:val="20"/>
          <w:lang w:eastAsia="pl-PL"/>
        </w:rPr>
      </w:pPr>
      <w:r w:rsidRPr="00832815">
        <w:rPr>
          <w:rFonts w:ascii="Calibri" w:eastAsia="TimesNewRomanPSMT" w:hAnsi="Calibri" w:cs="TimesNewRomanPSMT"/>
          <w:lang w:eastAsia="pl-PL"/>
        </w:rPr>
        <w:t>ZAMAWIAJĄCY</w:t>
      </w:r>
      <w:r w:rsidRPr="00832815">
        <w:rPr>
          <w:rFonts w:ascii="Calibri" w:eastAsia="TimesNewRomanPSMT" w:hAnsi="Calibri" w:cs="TimesNewRomanPSMT"/>
          <w:lang w:eastAsia="pl-PL"/>
        </w:rPr>
        <w:tab/>
      </w:r>
      <w:r w:rsidRPr="00832815">
        <w:rPr>
          <w:rFonts w:ascii="Calibri" w:eastAsia="TimesNewRomanPSMT" w:hAnsi="Calibri" w:cs="TimesNewRomanPSMT"/>
          <w:lang w:eastAsia="pl-PL"/>
        </w:rPr>
        <w:tab/>
      </w:r>
      <w:r w:rsidRPr="00832815">
        <w:rPr>
          <w:rFonts w:ascii="Calibri" w:eastAsia="TimesNewRomanPSMT" w:hAnsi="Calibri" w:cs="TimesNewRomanPSMT"/>
          <w:lang w:eastAsia="pl-PL"/>
        </w:rPr>
        <w:tab/>
      </w:r>
      <w:r w:rsidRPr="00832815">
        <w:rPr>
          <w:rFonts w:ascii="Calibri" w:eastAsia="TimesNewRomanPSMT" w:hAnsi="Calibri" w:cs="TimesNewRomanPSMT"/>
          <w:lang w:eastAsia="pl-PL"/>
        </w:rPr>
        <w:tab/>
      </w:r>
      <w:r w:rsidRPr="00832815">
        <w:rPr>
          <w:rFonts w:ascii="Calibri" w:eastAsia="TimesNewRomanPSMT" w:hAnsi="Calibri" w:cs="TimesNewRomanPSMT"/>
          <w:lang w:eastAsia="pl-PL"/>
        </w:rPr>
        <w:tab/>
      </w:r>
      <w:r w:rsidR="00C10CDD" w:rsidRPr="00832815">
        <w:rPr>
          <w:rFonts w:ascii="Calibri" w:eastAsia="TimesNewRomanPSMT" w:hAnsi="Calibri" w:cs="TimesNewRomanPSMT"/>
          <w:lang w:eastAsia="pl-PL"/>
        </w:rPr>
        <w:t>WYKONAWCA</w:t>
      </w:r>
    </w:p>
    <w:p w14:paraId="554BD278" w14:textId="743C30EA" w:rsidR="00C301ED" w:rsidRPr="00207008" w:rsidRDefault="00C301ED" w:rsidP="00C10CDD">
      <w:pPr>
        <w:spacing w:before="59"/>
        <w:ind w:right="250"/>
        <w:jc w:val="right"/>
        <w:rPr>
          <w:rFonts w:cstheme="minorHAnsi"/>
          <w:color w:val="FF0000"/>
        </w:rPr>
      </w:pPr>
    </w:p>
    <w:sectPr w:rsidR="00C301ED" w:rsidRPr="00207008" w:rsidSect="00C10CDD">
      <w:footerReference w:type="default" r:id="rId14"/>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A0AD" w14:textId="77777777" w:rsidR="007A234A" w:rsidRDefault="007A234A">
      <w:r>
        <w:separator/>
      </w:r>
    </w:p>
  </w:endnote>
  <w:endnote w:type="continuationSeparator" w:id="0">
    <w:p w14:paraId="13E19812" w14:textId="77777777" w:rsidR="007A234A" w:rsidRDefault="007A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End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End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6916" w14:textId="77777777" w:rsidR="007A234A" w:rsidRDefault="007A234A">
      <w:r>
        <w:separator/>
      </w:r>
    </w:p>
  </w:footnote>
  <w:footnote w:type="continuationSeparator" w:id="0">
    <w:p w14:paraId="54B20692" w14:textId="77777777" w:rsidR="007A234A" w:rsidRDefault="007A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 w15:restartNumberingAfterBreak="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126459D"/>
    <w:multiLevelType w:val="multilevel"/>
    <w:tmpl w:val="8E12B016"/>
    <w:lvl w:ilvl="0">
      <w:start w:val="1"/>
      <w:numFmt w:val="bullet"/>
      <w:lvlText w:val=""/>
      <w:lvlJc w:val="left"/>
      <w:pPr>
        <w:tabs>
          <w:tab w:val="num" w:pos="0"/>
        </w:tabs>
        <w:ind w:left="1145" w:hanging="360"/>
      </w:pPr>
      <w:rPr>
        <w:rFonts w:ascii="Wingdings" w:hAnsi="Wingdings" w:cs="Wingdings" w:hint="default"/>
        <w:sz w:val="22"/>
        <w:szCs w:val="22"/>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3" w15:restartNumberingAfterBreak="0">
    <w:nsid w:val="019D14A8"/>
    <w:multiLevelType w:val="multilevel"/>
    <w:tmpl w:val="323479D0"/>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1D45598"/>
    <w:multiLevelType w:val="hybridMultilevel"/>
    <w:tmpl w:val="D696F7B8"/>
    <w:lvl w:ilvl="0" w:tplc="D8C82992">
      <w:start w:val="1"/>
      <w:numFmt w:val="lowerLetter"/>
      <w:lvlText w:val="%1."/>
      <w:lvlJc w:val="righ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2EC4F0C"/>
    <w:multiLevelType w:val="hybridMultilevel"/>
    <w:tmpl w:val="8A3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F61B2"/>
    <w:multiLevelType w:val="multilevel"/>
    <w:tmpl w:val="E37233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DFE0478"/>
    <w:multiLevelType w:val="multilevel"/>
    <w:tmpl w:val="60E229A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9"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16AE3D79"/>
    <w:multiLevelType w:val="hybridMultilevel"/>
    <w:tmpl w:val="70C4B30E"/>
    <w:lvl w:ilvl="0" w:tplc="D2408D78">
      <w:start w:val="1"/>
      <w:numFmt w:val="lowerLetter"/>
      <w:lvlText w:val="%1)"/>
      <w:lvlJc w:val="left"/>
      <w:pPr>
        <w:ind w:left="1316" w:hanging="360"/>
      </w:pPr>
      <w:rPr>
        <w:rFonts w:hint="default"/>
        <w:sz w:val="22"/>
        <w:szCs w:val="22"/>
      </w:rPr>
    </w:lvl>
    <w:lvl w:ilvl="1" w:tplc="FFFFFFFF">
      <w:start w:val="1"/>
      <w:numFmt w:val="lowerLetter"/>
      <w:lvlText w:val="%2."/>
      <w:lvlJc w:val="left"/>
      <w:pPr>
        <w:ind w:left="2036" w:hanging="360"/>
      </w:pPr>
    </w:lvl>
    <w:lvl w:ilvl="2" w:tplc="FFFFFFFF">
      <w:start w:val="1"/>
      <w:numFmt w:val="lowerRoman"/>
      <w:lvlText w:val="%3."/>
      <w:lvlJc w:val="right"/>
      <w:pPr>
        <w:ind w:left="2756" w:hanging="180"/>
      </w:pPr>
    </w:lvl>
    <w:lvl w:ilvl="3" w:tplc="FFFFFFFF" w:tentative="1">
      <w:start w:val="1"/>
      <w:numFmt w:val="decimal"/>
      <w:lvlText w:val="%4."/>
      <w:lvlJc w:val="left"/>
      <w:pPr>
        <w:ind w:left="3476" w:hanging="360"/>
      </w:pPr>
    </w:lvl>
    <w:lvl w:ilvl="4" w:tplc="FFFFFFFF" w:tentative="1">
      <w:start w:val="1"/>
      <w:numFmt w:val="lowerLetter"/>
      <w:lvlText w:val="%5."/>
      <w:lvlJc w:val="left"/>
      <w:pPr>
        <w:ind w:left="4196" w:hanging="360"/>
      </w:pPr>
    </w:lvl>
    <w:lvl w:ilvl="5" w:tplc="FFFFFFFF" w:tentative="1">
      <w:start w:val="1"/>
      <w:numFmt w:val="lowerRoman"/>
      <w:lvlText w:val="%6."/>
      <w:lvlJc w:val="right"/>
      <w:pPr>
        <w:ind w:left="4916" w:hanging="180"/>
      </w:pPr>
    </w:lvl>
    <w:lvl w:ilvl="6" w:tplc="FFFFFFFF" w:tentative="1">
      <w:start w:val="1"/>
      <w:numFmt w:val="decimal"/>
      <w:lvlText w:val="%7."/>
      <w:lvlJc w:val="left"/>
      <w:pPr>
        <w:ind w:left="5636" w:hanging="360"/>
      </w:pPr>
    </w:lvl>
    <w:lvl w:ilvl="7" w:tplc="FFFFFFFF" w:tentative="1">
      <w:start w:val="1"/>
      <w:numFmt w:val="lowerLetter"/>
      <w:lvlText w:val="%8."/>
      <w:lvlJc w:val="left"/>
      <w:pPr>
        <w:ind w:left="6356" w:hanging="360"/>
      </w:pPr>
    </w:lvl>
    <w:lvl w:ilvl="8" w:tplc="FFFFFFFF" w:tentative="1">
      <w:start w:val="1"/>
      <w:numFmt w:val="lowerRoman"/>
      <w:lvlText w:val="%9."/>
      <w:lvlJc w:val="right"/>
      <w:pPr>
        <w:ind w:left="7076" w:hanging="180"/>
      </w:pPr>
    </w:lvl>
  </w:abstractNum>
  <w:abstractNum w:abstractNumId="11" w15:restartNumberingAfterBreak="0">
    <w:nsid w:val="1B7F1E59"/>
    <w:multiLevelType w:val="multilevel"/>
    <w:tmpl w:val="8674B5C8"/>
    <w:lvl w:ilvl="0">
      <w:start w:val="1"/>
      <w:numFmt w:val="decimal"/>
      <w:lvlText w:val="%1."/>
      <w:lvlJc w:val="left"/>
      <w:pPr>
        <w:tabs>
          <w:tab w:val="num" w:pos="0"/>
        </w:tabs>
        <w:ind w:left="956" w:hanging="360"/>
      </w:pPr>
      <w:rPr>
        <w:rFonts w:ascii="Calibri" w:eastAsia="Calibri" w:hAnsi="Calibri" w:cs="Calibri" w:hint="default"/>
        <w:spacing w:val="-1"/>
        <w:w w:val="99"/>
        <w:sz w:val="22"/>
        <w:szCs w:val="22"/>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2"/>
        <w:szCs w:val="22"/>
        <w:lang w:val="pl-PL" w:eastAsia="en-US" w:bidi="ar-SA"/>
      </w:rPr>
    </w:lvl>
    <w:lvl w:ilvl="2">
      <w:start w:val="1"/>
      <w:numFmt w:val="none"/>
      <w:lvlText w:val="2.4.1."/>
      <w:lvlJc w:val="left"/>
      <w:pPr>
        <w:tabs>
          <w:tab w:val="num" w:pos="0"/>
        </w:tabs>
        <w:ind w:left="1448" w:hanging="286"/>
      </w:pPr>
      <w:rPr>
        <w:rFonts w:ascii="Calibri" w:eastAsia="Calibri" w:hAnsi="Calibri" w:cs="Calibri" w:hint="default"/>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BA546E"/>
    <w:multiLevelType w:val="multilevel"/>
    <w:tmpl w:val="6D3053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4"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E7067ED"/>
    <w:multiLevelType w:val="hybridMultilevel"/>
    <w:tmpl w:val="92E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470265"/>
    <w:multiLevelType w:val="multilevel"/>
    <w:tmpl w:val="0B6EFCB6"/>
    <w:lvl w:ilvl="0">
      <w:start w:val="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7" w15:restartNumberingAfterBreak="0">
    <w:nsid w:val="23617D9F"/>
    <w:multiLevelType w:val="multilevel"/>
    <w:tmpl w:val="6824A0B2"/>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Theme="minorHAnsi" w:hAnsiTheme="minorHAnsi" w:cs="Times New Roman" w:hint="default"/>
        <w:b w:val="0"/>
        <w:strike w:val="0"/>
        <w:color w:val="auto"/>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b w:val="0"/>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8" w15:restartNumberingAfterBreak="0">
    <w:nsid w:val="238A1026"/>
    <w:multiLevelType w:val="hybridMultilevel"/>
    <w:tmpl w:val="C2082276"/>
    <w:lvl w:ilvl="0" w:tplc="04150017">
      <w:start w:val="1"/>
      <w:numFmt w:val="lowerLetter"/>
      <w:lvlText w:val="%1)"/>
      <w:lvlJc w:val="left"/>
      <w:pPr>
        <w:ind w:left="2108" w:hanging="360"/>
      </w:pPr>
    </w:lvl>
    <w:lvl w:ilvl="1" w:tplc="04150019" w:tentative="1">
      <w:start w:val="1"/>
      <w:numFmt w:val="lowerLetter"/>
      <w:lvlText w:val="%2."/>
      <w:lvlJc w:val="left"/>
      <w:pPr>
        <w:ind w:left="2828" w:hanging="360"/>
      </w:pPr>
    </w:lvl>
    <w:lvl w:ilvl="2" w:tplc="0415001B" w:tentative="1">
      <w:start w:val="1"/>
      <w:numFmt w:val="lowerRoman"/>
      <w:lvlText w:val="%3."/>
      <w:lvlJc w:val="right"/>
      <w:pPr>
        <w:ind w:left="3548" w:hanging="180"/>
      </w:pPr>
    </w:lvl>
    <w:lvl w:ilvl="3" w:tplc="0415000F" w:tentative="1">
      <w:start w:val="1"/>
      <w:numFmt w:val="decimal"/>
      <w:lvlText w:val="%4."/>
      <w:lvlJc w:val="left"/>
      <w:pPr>
        <w:ind w:left="4268" w:hanging="360"/>
      </w:pPr>
    </w:lvl>
    <w:lvl w:ilvl="4" w:tplc="04150019" w:tentative="1">
      <w:start w:val="1"/>
      <w:numFmt w:val="lowerLetter"/>
      <w:lvlText w:val="%5."/>
      <w:lvlJc w:val="left"/>
      <w:pPr>
        <w:ind w:left="4988" w:hanging="360"/>
      </w:pPr>
    </w:lvl>
    <w:lvl w:ilvl="5" w:tplc="0415001B" w:tentative="1">
      <w:start w:val="1"/>
      <w:numFmt w:val="lowerRoman"/>
      <w:lvlText w:val="%6."/>
      <w:lvlJc w:val="right"/>
      <w:pPr>
        <w:ind w:left="5708" w:hanging="180"/>
      </w:pPr>
    </w:lvl>
    <w:lvl w:ilvl="6" w:tplc="0415000F" w:tentative="1">
      <w:start w:val="1"/>
      <w:numFmt w:val="decimal"/>
      <w:lvlText w:val="%7."/>
      <w:lvlJc w:val="left"/>
      <w:pPr>
        <w:ind w:left="6428" w:hanging="360"/>
      </w:pPr>
    </w:lvl>
    <w:lvl w:ilvl="7" w:tplc="04150019" w:tentative="1">
      <w:start w:val="1"/>
      <w:numFmt w:val="lowerLetter"/>
      <w:lvlText w:val="%8."/>
      <w:lvlJc w:val="left"/>
      <w:pPr>
        <w:ind w:left="7148" w:hanging="360"/>
      </w:pPr>
    </w:lvl>
    <w:lvl w:ilvl="8" w:tplc="0415001B" w:tentative="1">
      <w:start w:val="1"/>
      <w:numFmt w:val="lowerRoman"/>
      <w:lvlText w:val="%9."/>
      <w:lvlJc w:val="right"/>
      <w:pPr>
        <w:ind w:left="7868" w:hanging="180"/>
      </w:pPr>
    </w:lvl>
  </w:abstractNum>
  <w:abstractNum w:abstractNumId="19" w15:restartNumberingAfterBreak="0">
    <w:nsid w:val="23BC0F0F"/>
    <w:multiLevelType w:val="multilevel"/>
    <w:tmpl w:val="6824A0B2"/>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Theme="minorHAnsi" w:hAnsiTheme="minorHAnsi" w:cs="Times New Roman" w:hint="default"/>
        <w:b w:val="0"/>
        <w:strike w:val="0"/>
        <w:color w:val="auto"/>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b w:val="0"/>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0" w15:restartNumberingAfterBreak="0">
    <w:nsid w:val="2509753F"/>
    <w:multiLevelType w:val="multilevel"/>
    <w:tmpl w:val="EB9A2630"/>
    <w:lvl w:ilvl="0">
      <w:start w:val="1"/>
      <w:numFmt w:val="decimal"/>
      <w:lvlText w:val="%1."/>
      <w:lvlJc w:val="left"/>
      <w:pPr>
        <w:tabs>
          <w:tab w:val="num" w:pos="0"/>
        </w:tabs>
        <w:ind w:left="956" w:hanging="360"/>
      </w:pPr>
      <w:rPr>
        <w:rFonts w:ascii="Calibri" w:eastAsia="Calibri" w:hAnsi="Calibri" w:cs="Calibri"/>
        <w:spacing w:val="-1"/>
        <w:w w:val="99"/>
        <w:sz w:val="22"/>
        <w:szCs w:val="22"/>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1" w15:restartNumberingAfterBreak="0">
    <w:nsid w:val="2EBF0D9A"/>
    <w:multiLevelType w:val="multilevel"/>
    <w:tmpl w:val="E7147A2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5D60054"/>
    <w:multiLevelType w:val="multilevel"/>
    <w:tmpl w:val="C1AC806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15:restartNumberingAfterBreak="0">
    <w:nsid w:val="36EB02BF"/>
    <w:multiLevelType w:val="multilevel"/>
    <w:tmpl w:val="E22A138E"/>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91173F3"/>
    <w:multiLevelType w:val="multilevel"/>
    <w:tmpl w:val="1BE221D2"/>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25" w15:restartNumberingAfterBreak="0">
    <w:nsid w:val="3BAD13AA"/>
    <w:multiLevelType w:val="multilevel"/>
    <w:tmpl w:val="02AE50A0"/>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6" w15:restartNumberingAfterBreak="0">
    <w:nsid w:val="434041B4"/>
    <w:multiLevelType w:val="multilevel"/>
    <w:tmpl w:val="AA0C1074"/>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27"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9924A4"/>
    <w:multiLevelType w:val="multilevel"/>
    <w:tmpl w:val="9B0CA742"/>
    <w:lvl w:ilvl="0">
      <w:start w:val="1"/>
      <w:numFmt w:val="decimal"/>
      <w:lvlText w:val="%1."/>
      <w:lvlJc w:val="left"/>
      <w:pPr>
        <w:tabs>
          <w:tab w:val="num" w:pos="360"/>
        </w:tabs>
        <w:ind w:left="360" w:hanging="360"/>
      </w:pPr>
      <w:rPr>
        <w:rFonts w:asciiTheme="minorHAnsi" w:hAnsiTheme="minorHAnsi" w:cs="Times New Roman" w:hint="default"/>
        <w:color w:val="auto"/>
        <w:sz w:val="22"/>
        <w:szCs w:val="22"/>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9AD3D4A"/>
    <w:multiLevelType w:val="multilevel"/>
    <w:tmpl w:val="2E8AF21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353" w:hanging="360"/>
      </w:pPr>
      <w:rPr>
        <w:b w:val="0"/>
        <w:sz w:val="22"/>
        <w:szCs w:val="22"/>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30" w15:restartNumberingAfterBreak="0">
    <w:nsid w:val="4EA55812"/>
    <w:multiLevelType w:val="multilevel"/>
    <w:tmpl w:val="A8A0996E"/>
    <w:lvl w:ilvl="0">
      <w:start w:val="1"/>
      <w:numFmt w:val="decimal"/>
      <w:lvlText w:val="%1."/>
      <w:lvlJc w:val="left"/>
      <w:pPr>
        <w:tabs>
          <w:tab w:val="num" w:pos="540"/>
        </w:tabs>
        <w:ind w:left="540" w:hanging="540"/>
      </w:pPr>
      <w:rPr>
        <w:rFonts w:cs="Times New Roman"/>
        <w:b w:val="0"/>
        <w:strike w:val="0"/>
        <w:dstrike w:val="0"/>
        <w:sz w:val="22"/>
        <w:szCs w:val="22"/>
        <w:u w:val="none"/>
        <w:effect w:val="none"/>
      </w:rPr>
    </w:lvl>
    <w:lvl w:ilvl="1">
      <w:start w:val="1"/>
      <w:numFmt w:val="decimal"/>
      <w:lvlText w:val="%1.%2."/>
      <w:lvlJc w:val="left"/>
      <w:pPr>
        <w:tabs>
          <w:tab w:val="num" w:pos="791"/>
        </w:tabs>
        <w:ind w:left="791" w:hanging="540"/>
      </w:pPr>
      <w:rPr>
        <w:rFonts w:asciiTheme="minorHAnsi" w:hAnsiTheme="minorHAnsi" w:cs="Times New Roman" w:hint="default"/>
        <w:b w:val="0"/>
        <w:strike w:val="0"/>
        <w:dstrike w:val="0"/>
        <w:sz w:val="22"/>
        <w:szCs w:val="22"/>
        <w:u w:val="none"/>
        <w:effect w:val="none"/>
      </w:rPr>
    </w:lvl>
    <w:lvl w:ilvl="2">
      <w:start w:val="1"/>
      <w:numFmt w:val="decimal"/>
      <w:lvlText w:val="%1.%2.%3."/>
      <w:lvlJc w:val="left"/>
      <w:pPr>
        <w:tabs>
          <w:tab w:val="num" w:pos="1222"/>
        </w:tabs>
        <w:ind w:left="1222" w:hanging="720"/>
      </w:pPr>
      <w:rPr>
        <w:rFonts w:cs="Times New Roman"/>
        <w:b w:val="0"/>
        <w:strike w:val="0"/>
        <w:dstrike w:val="0"/>
        <w:color w:val="auto"/>
        <w:u w:val="none"/>
        <w:effect w:val="none"/>
      </w:rPr>
    </w:lvl>
    <w:lvl w:ilvl="3">
      <w:start w:val="1"/>
      <w:numFmt w:val="decimal"/>
      <w:lvlText w:val="%4."/>
      <w:lvlJc w:val="left"/>
      <w:pPr>
        <w:tabs>
          <w:tab w:val="num" w:pos="1473"/>
        </w:tabs>
        <w:ind w:left="1473" w:hanging="720"/>
      </w:pPr>
      <w:rPr>
        <w:rFonts w:cs="Times New Roman"/>
        <w:strike w:val="0"/>
        <w:dstrike w:val="0"/>
        <w:u w:val="none"/>
        <w:effect w:val="none"/>
      </w:rPr>
    </w:lvl>
    <w:lvl w:ilvl="4">
      <w:start w:val="1"/>
      <w:numFmt w:val="decimal"/>
      <w:lvlText w:val="%1.%2.%3.%4.%5."/>
      <w:lvlJc w:val="left"/>
      <w:pPr>
        <w:tabs>
          <w:tab w:val="num" w:pos="2084"/>
        </w:tabs>
        <w:ind w:left="2084" w:hanging="1080"/>
      </w:pPr>
      <w:rPr>
        <w:rFonts w:cs="Times New Roman"/>
        <w:u w:val="single"/>
      </w:rPr>
    </w:lvl>
    <w:lvl w:ilvl="5">
      <w:start w:val="1"/>
      <w:numFmt w:val="decimal"/>
      <w:lvlText w:val="%1.%2.%3.%4.%5.%6."/>
      <w:lvlJc w:val="left"/>
      <w:pPr>
        <w:tabs>
          <w:tab w:val="num" w:pos="2335"/>
        </w:tabs>
        <w:ind w:left="2335" w:hanging="1080"/>
      </w:pPr>
      <w:rPr>
        <w:rFonts w:cs="Times New Roman"/>
        <w:u w:val="single"/>
      </w:rPr>
    </w:lvl>
    <w:lvl w:ilvl="6">
      <w:start w:val="1"/>
      <w:numFmt w:val="decimal"/>
      <w:lvlText w:val="%1.%2.%3.%4.%5.%6.%7."/>
      <w:lvlJc w:val="left"/>
      <w:pPr>
        <w:tabs>
          <w:tab w:val="num" w:pos="2946"/>
        </w:tabs>
        <w:ind w:left="2946" w:hanging="1440"/>
      </w:pPr>
      <w:rPr>
        <w:rFonts w:cs="Times New Roman"/>
        <w:u w:val="single"/>
      </w:rPr>
    </w:lvl>
    <w:lvl w:ilvl="7">
      <w:start w:val="1"/>
      <w:numFmt w:val="decimal"/>
      <w:lvlText w:val="%1.%2.%3.%4.%5.%6.%7.%8."/>
      <w:lvlJc w:val="left"/>
      <w:pPr>
        <w:tabs>
          <w:tab w:val="num" w:pos="3197"/>
        </w:tabs>
        <w:ind w:left="3197" w:hanging="1440"/>
      </w:pPr>
      <w:rPr>
        <w:rFonts w:cs="Times New Roman"/>
        <w:u w:val="single"/>
      </w:rPr>
    </w:lvl>
    <w:lvl w:ilvl="8">
      <w:start w:val="1"/>
      <w:numFmt w:val="decimal"/>
      <w:lvlText w:val="%1.%2.%3.%4.%5.%6.%7.%8.%9."/>
      <w:lvlJc w:val="left"/>
      <w:pPr>
        <w:tabs>
          <w:tab w:val="num" w:pos="3808"/>
        </w:tabs>
        <w:ind w:left="3808" w:hanging="1800"/>
      </w:pPr>
      <w:rPr>
        <w:rFonts w:cs="Times New Roman"/>
        <w:u w:val="single"/>
      </w:rPr>
    </w:lvl>
  </w:abstractNum>
  <w:abstractNum w:abstractNumId="31"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2" w15:restartNumberingAfterBreak="0">
    <w:nsid w:val="51E331B8"/>
    <w:multiLevelType w:val="multilevel"/>
    <w:tmpl w:val="9AB8F7C0"/>
    <w:lvl w:ilvl="0">
      <w:start w:val="1"/>
      <w:numFmt w:val="decimal"/>
      <w:lvlText w:val="%1."/>
      <w:lvlJc w:val="left"/>
      <w:pPr>
        <w:tabs>
          <w:tab w:val="num" w:pos="540"/>
        </w:tabs>
        <w:ind w:left="540" w:hanging="540"/>
      </w:pPr>
      <w:rPr>
        <w:rFonts w:hint="default"/>
        <w:b w:val="0"/>
        <w:bCs w:val="0"/>
        <w:i w:val="0"/>
        <w:iCs w:val="0"/>
        <w:u w:val="none"/>
      </w:rPr>
    </w:lvl>
    <w:lvl w:ilvl="1">
      <w:start w:val="1"/>
      <w:numFmt w:val="decimal"/>
      <w:lvlText w:val="%1.%2."/>
      <w:lvlJc w:val="left"/>
      <w:pPr>
        <w:tabs>
          <w:tab w:val="num" w:pos="791"/>
        </w:tabs>
        <w:ind w:left="791" w:hanging="540"/>
      </w:pPr>
      <w:rPr>
        <w:rFonts w:asciiTheme="minorHAnsi" w:hAnsiTheme="minorHAnsi" w:cs="Times New Roman" w:hint="default"/>
        <w:b w:val="0"/>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33" w15:restartNumberingAfterBreak="0">
    <w:nsid w:val="52CD3FD8"/>
    <w:multiLevelType w:val="multilevel"/>
    <w:tmpl w:val="0F9644B8"/>
    <w:lvl w:ilvl="0">
      <w:start w:val="1"/>
      <w:numFmt w:val="decimal"/>
      <w:lvlText w:val="%1."/>
      <w:lvlJc w:val="left"/>
      <w:pPr>
        <w:tabs>
          <w:tab w:val="num" w:pos="0"/>
        </w:tabs>
        <w:ind w:left="956" w:hanging="360"/>
      </w:pPr>
      <w:rPr>
        <w:rFonts w:ascii="Calibri" w:eastAsia="Calibri" w:hAnsi="Calibri" w:cs="Calibri"/>
        <w:spacing w:val="-1"/>
        <w:w w:val="99"/>
        <w:sz w:val="22"/>
        <w:szCs w:val="22"/>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4" w15:restartNumberingAfterBreak="0">
    <w:nsid w:val="55490B78"/>
    <w:multiLevelType w:val="multilevel"/>
    <w:tmpl w:val="EC645EE4"/>
    <w:lvl w:ilvl="0">
      <w:start w:val="1"/>
      <w:numFmt w:val="lowerLetter"/>
      <w:lvlText w:val="%1)"/>
      <w:lvlJc w:val="left"/>
      <w:pPr>
        <w:tabs>
          <w:tab w:val="num" w:pos="-108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35"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6" w15:restartNumberingAfterBreak="0">
    <w:nsid w:val="561C2BE1"/>
    <w:multiLevelType w:val="multilevel"/>
    <w:tmpl w:val="2062A63C"/>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7" w15:restartNumberingAfterBreak="0">
    <w:nsid w:val="57982C32"/>
    <w:multiLevelType w:val="multilevel"/>
    <w:tmpl w:val="B6A2E45E"/>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9"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0"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3" w15:restartNumberingAfterBreak="0">
    <w:nsid w:val="5EB63448"/>
    <w:multiLevelType w:val="multilevel"/>
    <w:tmpl w:val="C5C0CB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4EB6752"/>
    <w:multiLevelType w:val="multilevel"/>
    <w:tmpl w:val="11D699F2"/>
    <w:lvl w:ilvl="0">
      <w:start w:val="6"/>
      <w:numFmt w:val="decimal"/>
      <w:lvlText w:val="%1."/>
      <w:lvlJc w:val="left"/>
      <w:pPr>
        <w:ind w:left="360" w:hanging="360"/>
      </w:pPr>
      <w:rPr>
        <w:rFonts w:hint="default"/>
        <w:b w:val="0"/>
      </w:rPr>
    </w:lvl>
    <w:lvl w:ilvl="1">
      <w:start w:val="1"/>
      <w:numFmt w:val="decimal"/>
      <w:lvlText w:val="%1.%2."/>
      <w:lvlJc w:val="left"/>
      <w:pPr>
        <w:ind w:left="1239" w:hanging="360"/>
      </w:pPr>
      <w:rPr>
        <w:rFonts w:hint="default"/>
        <w:b w:val="0"/>
      </w:rPr>
    </w:lvl>
    <w:lvl w:ilvl="2">
      <w:start w:val="1"/>
      <w:numFmt w:val="decimal"/>
      <w:lvlText w:val="%1.%2.%3."/>
      <w:lvlJc w:val="left"/>
      <w:pPr>
        <w:ind w:left="2478" w:hanging="720"/>
      </w:pPr>
      <w:rPr>
        <w:rFonts w:hint="default"/>
        <w:b w:val="0"/>
      </w:rPr>
    </w:lvl>
    <w:lvl w:ilvl="3">
      <w:start w:val="1"/>
      <w:numFmt w:val="decimal"/>
      <w:lvlText w:val="%1.%2.%3.%4."/>
      <w:lvlJc w:val="left"/>
      <w:pPr>
        <w:ind w:left="3357" w:hanging="720"/>
      </w:pPr>
      <w:rPr>
        <w:rFonts w:hint="default"/>
        <w:b w:val="0"/>
      </w:rPr>
    </w:lvl>
    <w:lvl w:ilvl="4">
      <w:start w:val="1"/>
      <w:numFmt w:val="decimal"/>
      <w:lvlText w:val="%1.%2.%3.%4.%5."/>
      <w:lvlJc w:val="left"/>
      <w:pPr>
        <w:ind w:left="4596" w:hanging="1080"/>
      </w:pPr>
      <w:rPr>
        <w:rFonts w:hint="default"/>
        <w:b w:val="0"/>
      </w:rPr>
    </w:lvl>
    <w:lvl w:ilvl="5">
      <w:start w:val="1"/>
      <w:numFmt w:val="decimal"/>
      <w:lvlText w:val="%1.%2.%3.%4.%5.%6."/>
      <w:lvlJc w:val="left"/>
      <w:pPr>
        <w:ind w:left="5475" w:hanging="1080"/>
      </w:pPr>
      <w:rPr>
        <w:rFonts w:hint="default"/>
        <w:b w:val="0"/>
      </w:rPr>
    </w:lvl>
    <w:lvl w:ilvl="6">
      <w:start w:val="1"/>
      <w:numFmt w:val="decimal"/>
      <w:lvlText w:val="%1.%2.%3.%4.%5.%6.%7."/>
      <w:lvlJc w:val="left"/>
      <w:pPr>
        <w:ind w:left="6354" w:hanging="1080"/>
      </w:pPr>
      <w:rPr>
        <w:rFonts w:hint="default"/>
        <w:b w:val="0"/>
      </w:rPr>
    </w:lvl>
    <w:lvl w:ilvl="7">
      <w:start w:val="1"/>
      <w:numFmt w:val="decimal"/>
      <w:lvlText w:val="%1.%2.%3.%4.%5.%6.%7.%8."/>
      <w:lvlJc w:val="left"/>
      <w:pPr>
        <w:ind w:left="7593" w:hanging="1440"/>
      </w:pPr>
      <w:rPr>
        <w:rFonts w:hint="default"/>
        <w:b w:val="0"/>
      </w:rPr>
    </w:lvl>
    <w:lvl w:ilvl="8">
      <w:start w:val="1"/>
      <w:numFmt w:val="decimal"/>
      <w:lvlText w:val="%1.%2.%3.%4.%5.%6.%7.%8.%9."/>
      <w:lvlJc w:val="left"/>
      <w:pPr>
        <w:ind w:left="8472" w:hanging="1440"/>
      </w:pPr>
      <w:rPr>
        <w:rFonts w:hint="default"/>
        <w:b w:val="0"/>
      </w:rPr>
    </w:lvl>
  </w:abstractNum>
  <w:abstractNum w:abstractNumId="45" w15:restartNumberingAfterBreak="0">
    <w:nsid w:val="68945254"/>
    <w:multiLevelType w:val="multilevel"/>
    <w:tmpl w:val="340E8F3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6" w15:restartNumberingAfterBreak="0">
    <w:nsid w:val="6DB807D5"/>
    <w:multiLevelType w:val="multilevel"/>
    <w:tmpl w:val="5148B9C4"/>
    <w:lvl w:ilvl="0">
      <w:start w:val="1"/>
      <w:numFmt w:val="decimal"/>
      <w:lvlText w:val="%1."/>
      <w:lvlJc w:val="left"/>
      <w:pPr>
        <w:tabs>
          <w:tab w:val="num" w:pos="0"/>
        </w:tabs>
        <w:ind w:left="360" w:hanging="360"/>
      </w:pPr>
    </w:lvl>
    <w:lvl w:ilvl="1">
      <w:start w:val="1"/>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47"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8"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A410F8"/>
    <w:multiLevelType w:val="multilevel"/>
    <w:tmpl w:val="0C4E51BA"/>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76256797">
    <w:abstractNumId w:val="40"/>
  </w:num>
  <w:num w:numId="2" w16cid:durableId="1037125174">
    <w:abstractNumId w:val="35"/>
  </w:num>
  <w:num w:numId="3" w16cid:durableId="1684278129">
    <w:abstractNumId w:val="0"/>
  </w:num>
  <w:num w:numId="4" w16cid:durableId="164978186">
    <w:abstractNumId w:val="38"/>
  </w:num>
  <w:num w:numId="5" w16cid:durableId="215095436">
    <w:abstractNumId w:val="48"/>
  </w:num>
  <w:num w:numId="6" w16cid:durableId="131949627">
    <w:abstractNumId w:val="14"/>
  </w:num>
  <w:num w:numId="7" w16cid:durableId="1052659516">
    <w:abstractNumId w:val="47"/>
  </w:num>
  <w:num w:numId="8" w16cid:durableId="1699045176">
    <w:abstractNumId w:val="39"/>
  </w:num>
  <w:num w:numId="9" w16cid:durableId="2126188637">
    <w:abstractNumId w:val="7"/>
  </w:num>
  <w:num w:numId="10" w16cid:durableId="560023457">
    <w:abstractNumId w:val="31"/>
  </w:num>
  <w:num w:numId="11" w16cid:durableId="1706251524">
    <w:abstractNumId w:val="12"/>
  </w:num>
  <w:num w:numId="12" w16cid:durableId="804782511">
    <w:abstractNumId w:val="15"/>
  </w:num>
  <w:num w:numId="13" w16cid:durableId="865022196">
    <w:abstractNumId w:val="41"/>
  </w:num>
  <w:num w:numId="14" w16cid:durableId="512035153">
    <w:abstractNumId w:val="49"/>
  </w:num>
  <w:num w:numId="15" w16cid:durableId="1288659667">
    <w:abstractNumId w:val="27"/>
    <w:lvlOverride w:ilvl="0">
      <w:startOverride w:val="1"/>
    </w:lvlOverride>
  </w:num>
  <w:num w:numId="16" w16cid:durableId="294069408">
    <w:abstractNumId w:val="9"/>
    <w:lvlOverride w:ilvl="0">
      <w:startOverride w:val="1"/>
    </w:lvlOverride>
  </w:num>
  <w:num w:numId="17" w16cid:durableId="1747725470">
    <w:abstractNumId w:val="1"/>
  </w:num>
  <w:num w:numId="18" w16cid:durableId="1757172700">
    <w:abstractNumId w:val="22"/>
  </w:num>
  <w:num w:numId="19" w16cid:durableId="343557472">
    <w:abstractNumId w:val="5"/>
  </w:num>
  <w:num w:numId="20" w16cid:durableId="1544948886">
    <w:abstractNumId w:val="6"/>
  </w:num>
  <w:num w:numId="21" w16cid:durableId="414403283">
    <w:abstractNumId w:val="19"/>
  </w:num>
  <w:num w:numId="22" w16cid:durableId="244803882">
    <w:abstractNumId w:val="30"/>
  </w:num>
  <w:num w:numId="23" w16cid:durableId="2126268974">
    <w:abstractNumId w:val="28"/>
  </w:num>
  <w:num w:numId="24" w16cid:durableId="388655243">
    <w:abstractNumId w:val="3"/>
  </w:num>
  <w:num w:numId="25" w16cid:durableId="428425299">
    <w:abstractNumId w:val="37"/>
  </w:num>
  <w:num w:numId="26" w16cid:durableId="1000279069">
    <w:abstractNumId w:val="21"/>
  </w:num>
  <w:num w:numId="27" w16cid:durableId="1955553597">
    <w:abstractNumId w:val="32"/>
  </w:num>
  <w:num w:numId="28" w16cid:durableId="1254238304">
    <w:abstractNumId w:val="13"/>
  </w:num>
  <w:num w:numId="29" w16cid:durableId="1334451191">
    <w:abstractNumId w:val="4"/>
  </w:num>
  <w:num w:numId="30" w16cid:durableId="1640845349">
    <w:abstractNumId w:val="33"/>
  </w:num>
  <w:num w:numId="31" w16cid:durableId="901060432">
    <w:abstractNumId w:val="17"/>
  </w:num>
  <w:num w:numId="32" w16cid:durableId="1954511417">
    <w:abstractNumId w:val="8"/>
  </w:num>
  <w:num w:numId="33" w16cid:durableId="1233849327">
    <w:abstractNumId w:val="36"/>
  </w:num>
  <w:num w:numId="34" w16cid:durableId="8531561">
    <w:abstractNumId w:val="29"/>
  </w:num>
  <w:num w:numId="35" w16cid:durableId="71047380">
    <w:abstractNumId w:val="43"/>
  </w:num>
  <w:num w:numId="36" w16cid:durableId="1902128730">
    <w:abstractNumId w:val="46"/>
  </w:num>
  <w:num w:numId="37" w16cid:durableId="667681053">
    <w:abstractNumId w:val="20"/>
  </w:num>
  <w:num w:numId="38" w16cid:durableId="2132163235">
    <w:abstractNumId w:val="45"/>
  </w:num>
  <w:num w:numId="39" w16cid:durableId="834345787">
    <w:abstractNumId w:val="24"/>
  </w:num>
  <w:num w:numId="40" w16cid:durableId="1629386141">
    <w:abstractNumId w:val="50"/>
  </w:num>
  <w:num w:numId="41" w16cid:durableId="511530082">
    <w:abstractNumId w:val="23"/>
  </w:num>
  <w:num w:numId="42" w16cid:durableId="672684859">
    <w:abstractNumId w:val="11"/>
  </w:num>
  <w:num w:numId="43" w16cid:durableId="1644238406">
    <w:abstractNumId w:val="26"/>
  </w:num>
  <w:num w:numId="44" w16cid:durableId="1320118147">
    <w:abstractNumId w:val="2"/>
  </w:num>
  <w:num w:numId="45" w16cid:durableId="2004775183">
    <w:abstractNumId w:val="34"/>
  </w:num>
  <w:num w:numId="46" w16cid:durableId="681934590">
    <w:abstractNumId w:val="25"/>
  </w:num>
  <w:num w:numId="47" w16cid:durableId="160201973">
    <w:abstractNumId w:val="18"/>
  </w:num>
  <w:num w:numId="48" w16cid:durableId="144322440">
    <w:abstractNumId w:val="16"/>
  </w:num>
  <w:num w:numId="49" w16cid:durableId="715354094">
    <w:abstractNumId w:val="10"/>
  </w:num>
  <w:num w:numId="50" w16cid:durableId="1187213389">
    <w:abstractNumId w:val="44"/>
  </w:num>
  <w:num w:numId="51" w16cid:durableId="17942063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6794"/>
    <w:rsid w:val="000077A0"/>
    <w:rsid w:val="00010635"/>
    <w:rsid w:val="00010799"/>
    <w:rsid w:val="00013CC1"/>
    <w:rsid w:val="0002267D"/>
    <w:rsid w:val="000265AD"/>
    <w:rsid w:val="000368A9"/>
    <w:rsid w:val="0004387C"/>
    <w:rsid w:val="000526DD"/>
    <w:rsid w:val="00055241"/>
    <w:rsid w:val="00060B4F"/>
    <w:rsid w:val="00063296"/>
    <w:rsid w:val="00072602"/>
    <w:rsid w:val="00077531"/>
    <w:rsid w:val="00077FBD"/>
    <w:rsid w:val="00082A10"/>
    <w:rsid w:val="00092C02"/>
    <w:rsid w:val="00096064"/>
    <w:rsid w:val="000966E2"/>
    <w:rsid w:val="000A1E5E"/>
    <w:rsid w:val="000A3558"/>
    <w:rsid w:val="000A722B"/>
    <w:rsid w:val="000B026E"/>
    <w:rsid w:val="000B1271"/>
    <w:rsid w:val="000B589D"/>
    <w:rsid w:val="000B5C30"/>
    <w:rsid w:val="000C7368"/>
    <w:rsid w:val="000C79A4"/>
    <w:rsid w:val="000D6710"/>
    <w:rsid w:val="000E1060"/>
    <w:rsid w:val="000E210E"/>
    <w:rsid w:val="000E3027"/>
    <w:rsid w:val="000E7EEA"/>
    <w:rsid w:val="000F3782"/>
    <w:rsid w:val="000F5DD8"/>
    <w:rsid w:val="001002E8"/>
    <w:rsid w:val="0010074B"/>
    <w:rsid w:val="00102945"/>
    <w:rsid w:val="001041F7"/>
    <w:rsid w:val="0010566B"/>
    <w:rsid w:val="00107AD3"/>
    <w:rsid w:val="00110B9B"/>
    <w:rsid w:val="00111043"/>
    <w:rsid w:val="00123648"/>
    <w:rsid w:val="00123BFB"/>
    <w:rsid w:val="0012715C"/>
    <w:rsid w:val="00133CFF"/>
    <w:rsid w:val="0013401A"/>
    <w:rsid w:val="001402EE"/>
    <w:rsid w:val="00150445"/>
    <w:rsid w:val="001513D9"/>
    <w:rsid w:val="00155F3B"/>
    <w:rsid w:val="00161C3C"/>
    <w:rsid w:val="00161CB1"/>
    <w:rsid w:val="001637F8"/>
    <w:rsid w:val="00167752"/>
    <w:rsid w:val="00171287"/>
    <w:rsid w:val="00174591"/>
    <w:rsid w:val="00177DC5"/>
    <w:rsid w:val="00181458"/>
    <w:rsid w:val="00183CB5"/>
    <w:rsid w:val="001865D7"/>
    <w:rsid w:val="00196AC9"/>
    <w:rsid w:val="001975F1"/>
    <w:rsid w:val="001A317C"/>
    <w:rsid w:val="001B0B35"/>
    <w:rsid w:val="001B43E6"/>
    <w:rsid w:val="001C10F6"/>
    <w:rsid w:val="001D0321"/>
    <w:rsid w:val="001D08D4"/>
    <w:rsid w:val="001D3B4A"/>
    <w:rsid w:val="001D487C"/>
    <w:rsid w:val="001D6560"/>
    <w:rsid w:val="001D6763"/>
    <w:rsid w:val="001E33B7"/>
    <w:rsid w:val="001E35A6"/>
    <w:rsid w:val="001E4842"/>
    <w:rsid w:val="001E77D8"/>
    <w:rsid w:val="001F33BE"/>
    <w:rsid w:val="001F3890"/>
    <w:rsid w:val="001F3A7F"/>
    <w:rsid w:val="001F4E96"/>
    <w:rsid w:val="001F7B2F"/>
    <w:rsid w:val="00206734"/>
    <w:rsid w:val="00207008"/>
    <w:rsid w:val="00217283"/>
    <w:rsid w:val="00222614"/>
    <w:rsid w:val="0022697B"/>
    <w:rsid w:val="002307D8"/>
    <w:rsid w:val="00231DA1"/>
    <w:rsid w:val="00232BAE"/>
    <w:rsid w:val="00232D4D"/>
    <w:rsid w:val="0023776D"/>
    <w:rsid w:val="0024681C"/>
    <w:rsid w:val="00250216"/>
    <w:rsid w:val="0025023D"/>
    <w:rsid w:val="0025201C"/>
    <w:rsid w:val="002525B0"/>
    <w:rsid w:val="00253E6C"/>
    <w:rsid w:val="002551E8"/>
    <w:rsid w:val="002554B0"/>
    <w:rsid w:val="0025793B"/>
    <w:rsid w:val="0026189A"/>
    <w:rsid w:val="00266921"/>
    <w:rsid w:val="00272405"/>
    <w:rsid w:val="00281D18"/>
    <w:rsid w:val="00284F99"/>
    <w:rsid w:val="00286A08"/>
    <w:rsid w:val="00286B8A"/>
    <w:rsid w:val="0028793F"/>
    <w:rsid w:val="002906DD"/>
    <w:rsid w:val="00290B25"/>
    <w:rsid w:val="0029248C"/>
    <w:rsid w:val="00292CA7"/>
    <w:rsid w:val="002A3CCC"/>
    <w:rsid w:val="002A71C9"/>
    <w:rsid w:val="002C029D"/>
    <w:rsid w:val="002C1BCB"/>
    <w:rsid w:val="002D0684"/>
    <w:rsid w:val="002D10C8"/>
    <w:rsid w:val="002D2607"/>
    <w:rsid w:val="002E28D3"/>
    <w:rsid w:val="002E59E7"/>
    <w:rsid w:val="002E749C"/>
    <w:rsid w:val="002F1809"/>
    <w:rsid w:val="00303652"/>
    <w:rsid w:val="00307797"/>
    <w:rsid w:val="0031648C"/>
    <w:rsid w:val="00320D25"/>
    <w:rsid w:val="00326D71"/>
    <w:rsid w:val="00337B77"/>
    <w:rsid w:val="00340136"/>
    <w:rsid w:val="0034389D"/>
    <w:rsid w:val="003441CD"/>
    <w:rsid w:val="0034594E"/>
    <w:rsid w:val="00346546"/>
    <w:rsid w:val="00347CA4"/>
    <w:rsid w:val="003532C5"/>
    <w:rsid w:val="00353850"/>
    <w:rsid w:val="0035447D"/>
    <w:rsid w:val="003614BC"/>
    <w:rsid w:val="0036258F"/>
    <w:rsid w:val="00366312"/>
    <w:rsid w:val="0037360E"/>
    <w:rsid w:val="00376C94"/>
    <w:rsid w:val="003832BF"/>
    <w:rsid w:val="003857E8"/>
    <w:rsid w:val="00393DD9"/>
    <w:rsid w:val="0039471C"/>
    <w:rsid w:val="003A14E2"/>
    <w:rsid w:val="003A229D"/>
    <w:rsid w:val="003A74EC"/>
    <w:rsid w:val="003A7A5B"/>
    <w:rsid w:val="003A7C7B"/>
    <w:rsid w:val="003B0F4C"/>
    <w:rsid w:val="003B3293"/>
    <w:rsid w:val="003B5488"/>
    <w:rsid w:val="003C77E0"/>
    <w:rsid w:val="003D0A1A"/>
    <w:rsid w:val="003D0FA0"/>
    <w:rsid w:val="003F03C6"/>
    <w:rsid w:val="003F10BB"/>
    <w:rsid w:val="003F2415"/>
    <w:rsid w:val="003F2B75"/>
    <w:rsid w:val="00416F38"/>
    <w:rsid w:val="00417900"/>
    <w:rsid w:val="00423A75"/>
    <w:rsid w:val="00424816"/>
    <w:rsid w:val="00426670"/>
    <w:rsid w:val="00426B47"/>
    <w:rsid w:val="004419CC"/>
    <w:rsid w:val="00450D66"/>
    <w:rsid w:val="0045359E"/>
    <w:rsid w:val="00453F2B"/>
    <w:rsid w:val="0045524D"/>
    <w:rsid w:val="004556ED"/>
    <w:rsid w:val="00457312"/>
    <w:rsid w:val="00461AE9"/>
    <w:rsid w:val="00466A6D"/>
    <w:rsid w:val="00472C94"/>
    <w:rsid w:val="0048470D"/>
    <w:rsid w:val="0049068B"/>
    <w:rsid w:val="004914DC"/>
    <w:rsid w:val="00492622"/>
    <w:rsid w:val="00493E80"/>
    <w:rsid w:val="004955F3"/>
    <w:rsid w:val="004A1524"/>
    <w:rsid w:val="004A2C8B"/>
    <w:rsid w:val="004A5102"/>
    <w:rsid w:val="004A547D"/>
    <w:rsid w:val="004A5B8C"/>
    <w:rsid w:val="004A5CA5"/>
    <w:rsid w:val="004A6240"/>
    <w:rsid w:val="004A6C7D"/>
    <w:rsid w:val="004A7485"/>
    <w:rsid w:val="004A7FE4"/>
    <w:rsid w:val="004C370F"/>
    <w:rsid w:val="004C380A"/>
    <w:rsid w:val="004C5474"/>
    <w:rsid w:val="004F7D49"/>
    <w:rsid w:val="00500125"/>
    <w:rsid w:val="00503A16"/>
    <w:rsid w:val="0051514D"/>
    <w:rsid w:val="00523309"/>
    <w:rsid w:val="00524B90"/>
    <w:rsid w:val="0052506D"/>
    <w:rsid w:val="00526641"/>
    <w:rsid w:val="00531621"/>
    <w:rsid w:val="005345E5"/>
    <w:rsid w:val="0053586C"/>
    <w:rsid w:val="00536398"/>
    <w:rsid w:val="005426A9"/>
    <w:rsid w:val="005539CF"/>
    <w:rsid w:val="0055474F"/>
    <w:rsid w:val="0055564A"/>
    <w:rsid w:val="00560012"/>
    <w:rsid w:val="005715EE"/>
    <w:rsid w:val="00574AF4"/>
    <w:rsid w:val="00580D66"/>
    <w:rsid w:val="00581358"/>
    <w:rsid w:val="0058278B"/>
    <w:rsid w:val="00595424"/>
    <w:rsid w:val="005A2527"/>
    <w:rsid w:val="005A421B"/>
    <w:rsid w:val="005A4530"/>
    <w:rsid w:val="005A53C9"/>
    <w:rsid w:val="005A56B9"/>
    <w:rsid w:val="005A747E"/>
    <w:rsid w:val="005B23E2"/>
    <w:rsid w:val="005C0D55"/>
    <w:rsid w:val="005C1928"/>
    <w:rsid w:val="005C47E1"/>
    <w:rsid w:val="005D3FC9"/>
    <w:rsid w:val="005D5E63"/>
    <w:rsid w:val="005D7BE2"/>
    <w:rsid w:val="005E19D0"/>
    <w:rsid w:val="005F068E"/>
    <w:rsid w:val="0060057C"/>
    <w:rsid w:val="00600D31"/>
    <w:rsid w:val="006011CB"/>
    <w:rsid w:val="00601275"/>
    <w:rsid w:val="00601F5F"/>
    <w:rsid w:val="00611EC1"/>
    <w:rsid w:val="00612654"/>
    <w:rsid w:val="0062309A"/>
    <w:rsid w:val="006246D2"/>
    <w:rsid w:val="00624E87"/>
    <w:rsid w:val="00625262"/>
    <w:rsid w:val="00626E9F"/>
    <w:rsid w:val="0063184B"/>
    <w:rsid w:val="00634DB5"/>
    <w:rsid w:val="0064180E"/>
    <w:rsid w:val="0065415E"/>
    <w:rsid w:val="006559F2"/>
    <w:rsid w:val="00657880"/>
    <w:rsid w:val="006637B5"/>
    <w:rsid w:val="00666480"/>
    <w:rsid w:val="00671187"/>
    <w:rsid w:val="00671454"/>
    <w:rsid w:val="00671E55"/>
    <w:rsid w:val="006745E7"/>
    <w:rsid w:val="00680414"/>
    <w:rsid w:val="00685D86"/>
    <w:rsid w:val="00693ACE"/>
    <w:rsid w:val="00694D6B"/>
    <w:rsid w:val="006A09B0"/>
    <w:rsid w:val="006A0A35"/>
    <w:rsid w:val="006B1598"/>
    <w:rsid w:val="006B434E"/>
    <w:rsid w:val="006B4500"/>
    <w:rsid w:val="006B4A33"/>
    <w:rsid w:val="006B71A3"/>
    <w:rsid w:val="006C07D8"/>
    <w:rsid w:val="006C13CF"/>
    <w:rsid w:val="006C4ADE"/>
    <w:rsid w:val="006C4E70"/>
    <w:rsid w:val="006C63E9"/>
    <w:rsid w:val="006C7183"/>
    <w:rsid w:val="006D220E"/>
    <w:rsid w:val="006D227D"/>
    <w:rsid w:val="006D3BDA"/>
    <w:rsid w:val="006D5A5A"/>
    <w:rsid w:val="006D62C5"/>
    <w:rsid w:val="006E188B"/>
    <w:rsid w:val="006E1E6B"/>
    <w:rsid w:val="006E276C"/>
    <w:rsid w:val="006F1C11"/>
    <w:rsid w:val="00701598"/>
    <w:rsid w:val="00707BF3"/>
    <w:rsid w:val="00712023"/>
    <w:rsid w:val="007161E6"/>
    <w:rsid w:val="0072191D"/>
    <w:rsid w:val="007237CD"/>
    <w:rsid w:val="007237D2"/>
    <w:rsid w:val="007249F9"/>
    <w:rsid w:val="007265CB"/>
    <w:rsid w:val="00726923"/>
    <w:rsid w:val="00727141"/>
    <w:rsid w:val="00730230"/>
    <w:rsid w:val="00731207"/>
    <w:rsid w:val="007355C2"/>
    <w:rsid w:val="00740393"/>
    <w:rsid w:val="007438C3"/>
    <w:rsid w:val="0074533A"/>
    <w:rsid w:val="00747B8B"/>
    <w:rsid w:val="00750023"/>
    <w:rsid w:val="00752651"/>
    <w:rsid w:val="00753AA9"/>
    <w:rsid w:val="007610FD"/>
    <w:rsid w:val="00777DC1"/>
    <w:rsid w:val="00784174"/>
    <w:rsid w:val="0078796C"/>
    <w:rsid w:val="007975AD"/>
    <w:rsid w:val="007A234A"/>
    <w:rsid w:val="007A251F"/>
    <w:rsid w:val="007A420A"/>
    <w:rsid w:val="007B4655"/>
    <w:rsid w:val="007C31F8"/>
    <w:rsid w:val="007C360B"/>
    <w:rsid w:val="007C6FEC"/>
    <w:rsid w:val="007C7191"/>
    <w:rsid w:val="007D0683"/>
    <w:rsid w:val="007E3745"/>
    <w:rsid w:val="007F0659"/>
    <w:rsid w:val="007F55C5"/>
    <w:rsid w:val="00802461"/>
    <w:rsid w:val="0080294D"/>
    <w:rsid w:val="00803AEA"/>
    <w:rsid w:val="008056B2"/>
    <w:rsid w:val="008104F7"/>
    <w:rsid w:val="0081060D"/>
    <w:rsid w:val="00811253"/>
    <w:rsid w:val="008158C7"/>
    <w:rsid w:val="0081732B"/>
    <w:rsid w:val="00822AA5"/>
    <w:rsid w:val="00822F9F"/>
    <w:rsid w:val="008255BC"/>
    <w:rsid w:val="00826DCC"/>
    <w:rsid w:val="00832815"/>
    <w:rsid w:val="00832A29"/>
    <w:rsid w:val="008331AC"/>
    <w:rsid w:val="00854F01"/>
    <w:rsid w:val="008562E1"/>
    <w:rsid w:val="008569C6"/>
    <w:rsid w:val="00863502"/>
    <w:rsid w:val="00863626"/>
    <w:rsid w:val="00867D65"/>
    <w:rsid w:val="00871129"/>
    <w:rsid w:val="00873491"/>
    <w:rsid w:val="00873832"/>
    <w:rsid w:val="00876C43"/>
    <w:rsid w:val="00885B99"/>
    <w:rsid w:val="008870C5"/>
    <w:rsid w:val="0089026A"/>
    <w:rsid w:val="008A047D"/>
    <w:rsid w:val="008A54DF"/>
    <w:rsid w:val="008A595D"/>
    <w:rsid w:val="008B1F0E"/>
    <w:rsid w:val="008B23E2"/>
    <w:rsid w:val="008B44DE"/>
    <w:rsid w:val="008B5967"/>
    <w:rsid w:val="008B67B8"/>
    <w:rsid w:val="008C5D88"/>
    <w:rsid w:val="008C6837"/>
    <w:rsid w:val="008D2C35"/>
    <w:rsid w:val="008D5909"/>
    <w:rsid w:val="008D5C70"/>
    <w:rsid w:val="008D6D86"/>
    <w:rsid w:val="008D78A4"/>
    <w:rsid w:val="008E44CD"/>
    <w:rsid w:val="008E5CC5"/>
    <w:rsid w:val="008F16B8"/>
    <w:rsid w:val="008F512F"/>
    <w:rsid w:val="009016FF"/>
    <w:rsid w:val="00902373"/>
    <w:rsid w:val="009036F8"/>
    <w:rsid w:val="00910EBD"/>
    <w:rsid w:val="00911257"/>
    <w:rsid w:val="00917DE9"/>
    <w:rsid w:val="009222AE"/>
    <w:rsid w:val="00922D7A"/>
    <w:rsid w:val="00923A84"/>
    <w:rsid w:val="00927394"/>
    <w:rsid w:val="0093574F"/>
    <w:rsid w:val="00940B4B"/>
    <w:rsid w:val="00940BD3"/>
    <w:rsid w:val="00940D8A"/>
    <w:rsid w:val="00946F13"/>
    <w:rsid w:val="00961519"/>
    <w:rsid w:val="00961565"/>
    <w:rsid w:val="009633EA"/>
    <w:rsid w:val="00964AEC"/>
    <w:rsid w:val="00965288"/>
    <w:rsid w:val="00971C05"/>
    <w:rsid w:val="0097632B"/>
    <w:rsid w:val="00976F5B"/>
    <w:rsid w:val="00982948"/>
    <w:rsid w:val="00983061"/>
    <w:rsid w:val="009843DE"/>
    <w:rsid w:val="009906EC"/>
    <w:rsid w:val="009914F8"/>
    <w:rsid w:val="00994708"/>
    <w:rsid w:val="00996085"/>
    <w:rsid w:val="009A174C"/>
    <w:rsid w:val="009A26BE"/>
    <w:rsid w:val="009A372F"/>
    <w:rsid w:val="009A64D9"/>
    <w:rsid w:val="009B0C0C"/>
    <w:rsid w:val="009B18B2"/>
    <w:rsid w:val="009B4FD6"/>
    <w:rsid w:val="009B6CB0"/>
    <w:rsid w:val="009C36D0"/>
    <w:rsid w:val="009C50DC"/>
    <w:rsid w:val="009C6AF3"/>
    <w:rsid w:val="009D5B52"/>
    <w:rsid w:val="009D5EE1"/>
    <w:rsid w:val="009E3A46"/>
    <w:rsid w:val="009E550B"/>
    <w:rsid w:val="009F4F9F"/>
    <w:rsid w:val="009F5232"/>
    <w:rsid w:val="00A0061B"/>
    <w:rsid w:val="00A010F6"/>
    <w:rsid w:val="00A073E4"/>
    <w:rsid w:val="00A11B58"/>
    <w:rsid w:val="00A13FD5"/>
    <w:rsid w:val="00A16B76"/>
    <w:rsid w:val="00A273EF"/>
    <w:rsid w:val="00A34182"/>
    <w:rsid w:val="00A34400"/>
    <w:rsid w:val="00A361A4"/>
    <w:rsid w:val="00A40137"/>
    <w:rsid w:val="00A45642"/>
    <w:rsid w:val="00A4768E"/>
    <w:rsid w:val="00A53C83"/>
    <w:rsid w:val="00A54F29"/>
    <w:rsid w:val="00A55E44"/>
    <w:rsid w:val="00A635C7"/>
    <w:rsid w:val="00A6479D"/>
    <w:rsid w:val="00A67CB3"/>
    <w:rsid w:val="00A71925"/>
    <w:rsid w:val="00A731FB"/>
    <w:rsid w:val="00A73C79"/>
    <w:rsid w:val="00A76EC9"/>
    <w:rsid w:val="00A76EF6"/>
    <w:rsid w:val="00A77FFE"/>
    <w:rsid w:val="00A8046C"/>
    <w:rsid w:val="00A9284D"/>
    <w:rsid w:val="00AA41BE"/>
    <w:rsid w:val="00AA5F6C"/>
    <w:rsid w:val="00AA69AB"/>
    <w:rsid w:val="00AA70A9"/>
    <w:rsid w:val="00AB1911"/>
    <w:rsid w:val="00AB4A5F"/>
    <w:rsid w:val="00AC022C"/>
    <w:rsid w:val="00AC1F30"/>
    <w:rsid w:val="00AD589C"/>
    <w:rsid w:val="00AD59B1"/>
    <w:rsid w:val="00AE3AD4"/>
    <w:rsid w:val="00AE4EE5"/>
    <w:rsid w:val="00AE5B41"/>
    <w:rsid w:val="00AE6A87"/>
    <w:rsid w:val="00AF215F"/>
    <w:rsid w:val="00AF73D3"/>
    <w:rsid w:val="00AF7E89"/>
    <w:rsid w:val="00B00CFB"/>
    <w:rsid w:val="00B01FE4"/>
    <w:rsid w:val="00B02EB6"/>
    <w:rsid w:val="00B05A65"/>
    <w:rsid w:val="00B06878"/>
    <w:rsid w:val="00B20C73"/>
    <w:rsid w:val="00B21CD3"/>
    <w:rsid w:val="00B2548C"/>
    <w:rsid w:val="00B26DF0"/>
    <w:rsid w:val="00B27D76"/>
    <w:rsid w:val="00B3336B"/>
    <w:rsid w:val="00B565F9"/>
    <w:rsid w:val="00B56839"/>
    <w:rsid w:val="00B60EF1"/>
    <w:rsid w:val="00B62271"/>
    <w:rsid w:val="00B6527D"/>
    <w:rsid w:val="00B71BAB"/>
    <w:rsid w:val="00B76ECD"/>
    <w:rsid w:val="00B77F3A"/>
    <w:rsid w:val="00B85EEC"/>
    <w:rsid w:val="00B86322"/>
    <w:rsid w:val="00B923EB"/>
    <w:rsid w:val="00B942BE"/>
    <w:rsid w:val="00B952F2"/>
    <w:rsid w:val="00BA0465"/>
    <w:rsid w:val="00BA5DD4"/>
    <w:rsid w:val="00BB006E"/>
    <w:rsid w:val="00BB2A9F"/>
    <w:rsid w:val="00BB6B21"/>
    <w:rsid w:val="00BB759D"/>
    <w:rsid w:val="00BC4B11"/>
    <w:rsid w:val="00BC735E"/>
    <w:rsid w:val="00BD02F8"/>
    <w:rsid w:val="00BD128D"/>
    <w:rsid w:val="00BE0BAD"/>
    <w:rsid w:val="00BE7D86"/>
    <w:rsid w:val="00BF0B3B"/>
    <w:rsid w:val="00BF4514"/>
    <w:rsid w:val="00BF6902"/>
    <w:rsid w:val="00C05E67"/>
    <w:rsid w:val="00C10CDD"/>
    <w:rsid w:val="00C1119F"/>
    <w:rsid w:val="00C133E7"/>
    <w:rsid w:val="00C23879"/>
    <w:rsid w:val="00C24D87"/>
    <w:rsid w:val="00C26251"/>
    <w:rsid w:val="00C301ED"/>
    <w:rsid w:val="00C406B5"/>
    <w:rsid w:val="00C42AC6"/>
    <w:rsid w:val="00C4593A"/>
    <w:rsid w:val="00C561BF"/>
    <w:rsid w:val="00C621BA"/>
    <w:rsid w:val="00C64BC6"/>
    <w:rsid w:val="00C66C32"/>
    <w:rsid w:val="00C6743E"/>
    <w:rsid w:val="00C74A42"/>
    <w:rsid w:val="00C82BDA"/>
    <w:rsid w:val="00C86B67"/>
    <w:rsid w:val="00C87BC1"/>
    <w:rsid w:val="00C902B6"/>
    <w:rsid w:val="00C91B6B"/>
    <w:rsid w:val="00C93291"/>
    <w:rsid w:val="00CA0164"/>
    <w:rsid w:val="00CA2F2F"/>
    <w:rsid w:val="00CA3557"/>
    <w:rsid w:val="00CA4BEC"/>
    <w:rsid w:val="00CA5B4B"/>
    <w:rsid w:val="00CA7A9F"/>
    <w:rsid w:val="00CB0030"/>
    <w:rsid w:val="00CB0192"/>
    <w:rsid w:val="00CB1357"/>
    <w:rsid w:val="00CB23F4"/>
    <w:rsid w:val="00CC15E9"/>
    <w:rsid w:val="00CC1750"/>
    <w:rsid w:val="00CC31B6"/>
    <w:rsid w:val="00CD0FEB"/>
    <w:rsid w:val="00CD5181"/>
    <w:rsid w:val="00CE2A5E"/>
    <w:rsid w:val="00CE4891"/>
    <w:rsid w:val="00CE57C8"/>
    <w:rsid w:val="00CE5EA9"/>
    <w:rsid w:val="00CE76F8"/>
    <w:rsid w:val="00CF0D24"/>
    <w:rsid w:val="00D01F78"/>
    <w:rsid w:val="00D04386"/>
    <w:rsid w:val="00D0599F"/>
    <w:rsid w:val="00D23880"/>
    <w:rsid w:val="00D24C9C"/>
    <w:rsid w:val="00D31788"/>
    <w:rsid w:val="00D32AE7"/>
    <w:rsid w:val="00D32C38"/>
    <w:rsid w:val="00D35674"/>
    <w:rsid w:val="00D366E8"/>
    <w:rsid w:val="00D417A8"/>
    <w:rsid w:val="00D44F94"/>
    <w:rsid w:val="00D46405"/>
    <w:rsid w:val="00D47A6F"/>
    <w:rsid w:val="00D510D8"/>
    <w:rsid w:val="00D54BDF"/>
    <w:rsid w:val="00D5679D"/>
    <w:rsid w:val="00D62FE0"/>
    <w:rsid w:val="00D63D0C"/>
    <w:rsid w:val="00D661A1"/>
    <w:rsid w:val="00D6670D"/>
    <w:rsid w:val="00D669C0"/>
    <w:rsid w:val="00D75AFA"/>
    <w:rsid w:val="00D77F87"/>
    <w:rsid w:val="00D83C4E"/>
    <w:rsid w:val="00D941A8"/>
    <w:rsid w:val="00D957C7"/>
    <w:rsid w:val="00D95D03"/>
    <w:rsid w:val="00D963EC"/>
    <w:rsid w:val="00D966D5"/>
    <w:rsid w:val="00DA0B88"/>
    <w:rsid w:val="00DA4885"/>
    <w:rsid w:val="00DB1E65"/>
    <w:rsid w:val="00DB6791"/>
    <w:rsid w:val="00DB79CC"/>
    <w:rsid w:val="00DC0E98"/>
    <w:rsid w:val="00DC11FF"/>
    <w:rsid w:val="00DC6BB8"/>
    <w:rsid w:val="00DC6CBE"/>
    <w:rsid w:val="00DC7FAD"/>
    <w:rsid w:val="00DD0F83"/>
    <w:rsid w:val="00DF35FC"/>
    <w:rsid w:val="00DF7C2A"/>
    <w:rsid w:val="00E15157"/>
    <w:rsid w:val="00E17F82"/>
    <w:rsid w:val="00E222AE"/>
    <w:rsid w:val="00E2298C"/>
    <w:rsid w:val="00E306B0"/>
    <w:rsid w:val="00E35242"/>
    <w:rsid w:val="00E37AC2"/>
    <w:rsid w:val="00E44C87"/>
    <w:rsid w:val="00E47E9B"/>
    <w:rsid w:val="00E5247F"/>
    <w:rsid w:val="00E54A87"/>
    <w:rsid w:val="00E631EA"/>
    <w:rsid w:val="00E63317"/>
    <w:rsid w:val="00E674C0"/>
    <w:rsid w:val="00E82911"/>
    <w:rsid w:val="00E84737"/>
    <w:rsid w:val="00E8564A"/>
    <w:rsid w:val="00E91BC6"/>
    <w:rsid w:val="00E9305D"/>
    <w:rsid w:val="00E955EF"/>
    <w:rsid w:val="00EA0BC8"/>
    <w:rsid w:val="00EA66C7"/>
    <w:rsid w:val="00EA6972"/>
    <w:rsid w:val="00EA7B5C"/>
    <w:rsid w:val="00EB3F93"/>
    <w:rsid w:val="00EC134D"/>
    <w:rsid w:val="00EC2DFF"/>
    <w:rsid w:val="00EC3BB6"/>
    <w:rsid w:val="00EC6565"/>
    <w:rsid w:val="00ED171B"/>
    <w:rsid w:val="00ED23C5"/>
    <w:rsid w:val="00EE04B7"/>
    <w:rsid w:val="00EE1B27"/>
    <w:rsid w:val="00EE5836"/>
    <w:rsid w:val="00EF3D85"/>
    <w:rsid w:val="00F0080A"/>
    <w:rsid w:val="00F01BC6"/>
    <w:rsid w:val="00F13E45"/>
    <w:rsid w:val="00F1538A"/>
    <w:rsid w:val="00F21356"/>
    <w:rsid w:val="00F239DD"/>
    <w:rsid w:val="00F26E0A"/>
    <w:rsid w:val="00F31E35"/>
    <w:rsid w:val="00F31FB1"/>
    <w:rsid w:val="00F37635"/>
    <w:rsid w:val="00F41285"/>
    <w:rsid w:val="00F417F3"/>
    <w:rsid w:val="00F418D8"/>
    <w:rsid w:val="00F438DE"/>
    <w:rsid w:val="00F44F0D"/>
    <w:rsid w:val="00F44FAC"/>
    <w:rsid w:val="00F45FBB"/>
    <w:rsid w:val="00F469B7"/>
    <w:rsid w:val="00F50747"/>
    <w:rsid w:val="00F55894"/>
    <w:rsid w:val="00F63DB7"/>
    <w:rsid w:val="00F6616D"/>
    <w:rsid w:val="00F66E5B"/>
    <w:rsid w:val="00F72154"/>
    <w:rsid w:val="00F730F9"/>
    <w:rsid w:val="00F731A9"/>
    <w:rsid w:val="00F74397"/>
    <w:rsid w:val="00F8047F"/>
    <w:rsid w:val="00F80484"/>
    <w:rsid w:val="00F806C3"/>
    <w:rsid w:val="00F91243"/>
    <w:rsid w:val="00F9527C"/>
    <w:rsid w:val="00FB1FF4"/>
    <w:rsid w:val="00FB5CCA"/>
    <w:rsid w:val="00FB5FE4"/>
    <w:rsid w:val="00FC4ACF"/>
    <w:rsid w:val="00FC584B"/>
    <w:rsid w:val="00FC7166"/>
    <w:rsid w:val="00FC7D24"/>
    <w:rsid w:val="00FD31F9"/>
    <w:rsid w:val="00FD3FE7"/>
    <w:rsid w:val="00FE24EE"/>
    <w:rsid w:val="00FE3783"/>
    <w:rsid w:val="00FE39D8"/>
    <w:rsid w:val="00FE3F44"/>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B1271"/>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B77F3A"/>
    <w:pPr>
      <w:tabs>
        <w:tab w:val="left" w:pos="851"/>
        <w:tab w:val="left" w:pos="1320"/>
        <w:tab w:val="right" w:leader="dot" w:pos="1843"/>
      </w:tabs>
      <w:spacing w:after="100"/>
      <w:ind w:left="993" w:hanging="553"/>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20718</Words>
  <Characters>124308</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8</cp:revision>
  <cp:lastPrinted>2022-12-15T13:13:00Z</cp:lastPrinted>
  <dcterms:created xsi:type="dcterms:W3CDTF">2022-12-14T12:36:00Z</dcterms:created>
  <dcterms:modified xsi:type="dcterms:W3CDTF">2022-12-15T13:16:00Z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