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77" w:rsidRDefault="009E6677" w:rsidP="009E6677">
      <w:pPr>
        <w:tabs>
          <w:tab w:val="left" w:pos="4068"/>
        </w:tabs>
        <w:spacing w:before="120" w:after="12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9 do SWZ</w:t>
      </w:r>
    </w:p>
    <w:p w:rsidR="009E6677" w:rsidRDefault="009E6677" w:rsidP="009E6677">
      <w:pPr>
        <w:spacing w:line="28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Dane wykonawcy* / podmiotu udostępniającego zasoby*</w:t>
      </w:r>
    </w:p>
    <w:p w:rsidR="009E6677" w:rsidRDefault="009E6677" w:rsidP="009E6677">
      <w:pPr>
        <w:spacing w:line="280" w:lineRule="atLeast"/>
        <w:jc w:val="center"/>
        <w:outlineLvl w:val="0"/>
        <w:rPr>
          <w:rFonts w:ascii="Calibri" w:eastAsia="Calibri" w:hAnsi="Calibri" w:cs="Calibri"/>
          <w:lang w:eastAsia="en-US"/>
        </w:rPr>
      </w:pPr>
    </w:p>
    <w:p w:rsidR="009E6677" w:rsidRDefault="009E6677" w:rsidP="009E6677">
      <w:pPr>
        <w:spacing w:line="28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__________________________________</w:t>
      </w:r>
    </w:p>
    <w:p w:rsidR="009E6677" w:rsidRDefault="009E6677" w:rsidP="009E6677">
      <w:pPr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 xml:space="preserve">Pełna nazwa </w:t>
      </w:r>
    </w:p>
    <w:p w:rsidR="009E6677" w:rsidRDefault="009E6677" w:rsidP="009E6677">
      <w:pPr>
        <w:jc w:val="both"/>
        <w:outlineLvl w:val="0"/>
        <w:rPr>
          <w:rFonts w:ascii="Calibri" w:eastAsia="Calibri" w:hAnsi="Calibri" w:cs="Calibri"/>
          <w:lang w:eastAsia="en-US"/>
        </w:rPr>
      </w:pPr>
    </w:p>
    <w:p w:rsidR="009E6677" w:rsidRDefault="009E6677" w:rsidP="009E6677">
      <w:pPr>
        <w:spacing w:line="28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__________________________________</w:t>
      </w:r>
    </w:p>
    <w:p w:rsidR="009E6677" w:rsidRDefault="009E6677" w:rsidP="009E6677">
      <w:pPr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>Adres (ulica, kod pocztowy, miejscowość)</w:t>
      </w:r>
    </w:p>
    <w:p w:rsidR="009E6677" w:rsidRDefault="009E6677" w:rsidP="009E6677">
      <w:pPr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</w:p>
    <w:p w:rsidR="009E6677" w:rsidRDefault="009E6677" w:rsidP="009E6677">
      <w:pPr>
        <w:spacing w:line="28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__________________________________</w:t>
      </w:r>
    </w:p>
    <w:p w:rsidR="009E6677" w:rsidRDefault="009E6677" w:rsidP="009E6677">
      <w:pPr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>Adres e-mail</w:t>
      </w:r>
    </w:p>
    <w:p w:rsidR="009E6677" w:rsidRDefault="009E6677" w:rsidP="009E6677">
      <w:pPr>
        <w:spacing w:line="280" w:lineRule="atLeast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p w:rsidR="009E6677" w:rsidRDefault="009E6677" w:rsidP="009E6677">
      <w:pPr>
        <w:pStyle w:val="Tytu"/>
        <w:spacing w:line="28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 WYKONAWCY</w:t>
      </w:r>
      <w:r>
        <w:rPr>
          <w:rFonts w:ascii="Calibri" w:hAnsi="Calibri" w:cs="Calibri"/>
          <w:color w:val="FF0000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 / PODMIOTU UDOSTĘPNIAJĄCEGO</w:t>
      </w:r>
      <w:r>
        <w:rPr>
          <w:rFonts w:ascii="Calibri" w:hAnsi="Calibri" w:cs="Calibri"/>
          <w:color w:val="FF0000"/>
          <w:sz w:val="24"/>
          <w:szCs w:val="24"/>
        </w:rPr>
        <w:t>*</w:t>
      </w:r>
    </w:p>
    <w:p w:rsidR="009E6677" w:rsidRDefault="009E6677" w:rsidP="009E6677">
      <w:pPr>
        <w:pStyle w:val="Tytu"/>
        <w:spacing w:line="28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AKTUALNOŚCI DANYCH ZAWARTYCH W OŚWIADCZENIU </w:t>
      </w:r>
    </w:p>
    <w:p w:rsidR="009E6677" w:rsidRDefault="009E6677" w:rsidP="009E6677">
      <w:pPr>
        <w:keepNext/>
        <w:spacing w:line="280" w:lineRule="atLeast"/>
        <w:jc w:val="center"/>
        <w:outlineLvl w:val="5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 zakresie przesłanek i okoliczności wskazanych</w:t>
      </w:r>
    </w:p>
    <w:p w:rsidR="009E6677" w:rsidRDefault="009E6677" w:rsidP="009E6677">
      <w:pPr>
        <w:keepNext/>
        <w:spacing w:line="280" w:lineRule="atLeast"/>
        <w:jc w:val="center"/>
        <w:outlineLvl w:val="5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w art. 5k Rozporządzenia (UE) 833/2014 (ze zm.) oraz art. 7 ust. 1 Ustawy sankcyjnej</w:t>
      </w:r>
    </w:p>
    <w:p w:rsidR="009E6677" w:rsidRDefault="009E6677" w:rsidP="009E6677">
      <w:pPr>
        <w:keepNext/>
        <w:spacing w:line="280" w:lineRule="atLeast"/>
        <w:jc w:val="center"/>
        <w:outlineLvl w:val="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(składane na wezwanie)</w:t>
      </w:r>
      <w:bookmarkStart w:id="0" w:name="_Hlk159247844"/>
    </w:p>
    <w:bookmarkEnd w:id="0"/>
    <w:p w:rsidR="009E6677" w:rsidRDefault="009E6677" w:rsidP="009E6677">
      <w:pPr>
        <w:keepNext/>
        <w:spacing w:line="280" w:lineRule="atLeast"/>
        <w:jc w:val="center"/>
        <w:outlineLvl w:val="5"/>
        <w:rPr>
          <w:rFonts w:ascii="Calibri" w:hAnsi="Calibri" w:cs="Calibri"/>
          <w:bCs/>
        </w:rPr>
      </w:pPr>
    </w:p>
    <w:p w:rsidR="009E6677" w:rsidRDefault="009E6677" w:rsidP="009E66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Postępowanie o udzielenie zamówienia publicznego na zadanie pn.</w:t>
      </w:r>
      <w:r>
        <w:rPr>
          <w:rFonts w:ascii="Calibri" w:hAnsi="Calibri" w:cs="Calibri"/>
        </w:rPr>
        <w:t xml:space="preserve"> </w:t>
      </w:r>
      <w:r w:rsidRPr="003A125D">
        <w:rPr>
          <w:rFonts w:ascii="Calibri" w:hAnsi="Calibri" w:cs="Calibri"/>
          <w:b/>
          <w:bCs/>
          <w:sz w:val="21"/>
          <w:szCs w:val="21"/>
        </w:rPr>
        <w:t xml:space="preserve">Zagospodarowanie odpadów komunalnych </w:t>
      </w:r>
      <w:r>
        <w:rPr>
          <w:rFonts w:ascii="Calibri" w:hAnsi="Calibri" w:cs="Calibri"/>
          <w:b/>
          <w:bCs/>
          <w:sz w:val="21"/>
          <w:szCs w:val="21"/>
        </w:rPr>
        <w:br/>
      </w:r>
      <w:r w:rsidRPr="003A125D">
        <w:rPr>
          <w:rFonts w:ascii="Calibri" w:hAnsi="Calibri" w:cs="Calibri"/>
          <w:b/>
          <w:bCs/>
          <w:sz w:val="21"/>
          <w:szCs w:val="21"/>
        </w:rPr>
        <w:t>z nieruchomości z terenu miasta Darłowo w roku 2026</w:t>
      </w:r>
      <w:r>
        <w:rPr>
          <w:rFonts w:ascii="Calibri" w:hAnsi="Calibri" w:cs="Calibri"/>
          <w:b/>
          <w:bCs/>
          <w:sz w:val="21"/>
          <w:szCs w:val="21"/>
        </w:rPr>
        <w:t>.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>
        <w:rPr>
          <w:rFonts w:ascii="Calibri" w:hAnsi="Calibri" w:cs="Calibri"/>
          <w:color w:val="FF0000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/podmiot udostępniający zasoby</w:t>
      </w:r>
      <w:r>
        <w:rPr>
          <w:rFonts w:ascii="Calibri" w:hAnsi="Calibri" w:cs="Calibri"/>
          <w:color w:val="FF0000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oświadcza, że nie jest: 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9E6677" w:rsidRDefault="009E6677" w:rsidP="009E6677">
      <w:pPr>
        <w:numPr>
          <w:ilvl w:val="0"/>
          <w:numId w:val="1"/>
        </w:num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obywatelem rosyjskim, osobą fizyczną zamieszkałą w Rosji lub prawną, podmiotem lub organem </w:t>
      </w:r>
      <w:r>
        <w:rPr>
          <w:rFonts w:ascii="Calibri" w:hAnsi="Calibri" w:cs="Calibri"/>
          <w:sz w:val="22"/>
          <w:szCs w:val="22"/>
        </w:rPr>
        <w:br/>
        <w:t xml:space="preserve">z siedzibą w Rosji; </w:t>
      </w:r>
    </w:p>
    <w:p w:rsidR="009E6677" w:rsidRDefault="009E6677" w:rsidP="009E6677">
      <w:pPr>
        <w:numPr>
          <w:ilvl w:val="0"/>
          <w:numId w:val="1"/>
        </w:num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osobą prawną</w:t>
      </w:r>
      <w:r>
        <w:rPr>
          <w:rFonts w:ascii="Calibri" w:hAnsi="Calibri" w:cs="Calibri"/>
          <w:sz w:val="22"/>
          <w:szCs w:val="22"/>
        </w:rPr>
        <w:t>, podmiot</w:t>
      </w:r>
      <w:r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lub organ</w:t>
      </w:r>
      <w:r>
        <w:rPr>
          <w:rFonts w:ascii="Calibri" w:hAnsi="Calibri" w:cs="Calibri"/>
          <w:sz w:val="22"/>
          <w:szCs w:val="22"/>
        </w:rPr>
        <w:t>em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, do których prawa własności bezpośrednio lub pośrednio </w:t>
      </w:r>
      <w:r>
        <w:rPr>
          <w:rFonts w:ascii="Calibri" w:hAnsi="Calibri" w:cs="Calibri"/>
          <w:sz w:val="22"/>
          <w:szCs w:val="22"/>
        </w:rPr>
        <w:br/>
        <w:t>w ponad 50 % należą do podmiotu, o którym mowa w pkt 1 )</w:t>
      </w:r>
    </w:p>
    <w:p w:rsidR="009E6677" w:rsidRDefault="009E6677" w:rsidP="009E6677">
      <w:pPr>
        <w:numPr>
          <w:ilvl w:val="0"/>
          <w:numId w:val="1"/>
        </w:num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9E6677">
        <w:rPr>
          <w:rFonts w:ascii="Calibri" w:hAnsi="Calibri" w:cs="Calibri"/>
          <w:sz w:val="22"/>
          <w:szCs w:val="22"/>
        </w:rPr>
        <w:t>osobą fizyczną lub prawną, podmiotem lub organem działającym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oraz że żaden z podwykonawców, dostawców lub podmiotów, na których zdolności wykonawca polega </w:t>
      </w:r>
      <w:r>
        <w:rPr>
          <w:rFonts w:ascii="Calibri" w:hAnsi="Calibri" w:cs="Calibri"/>
          <w:sz w:val="22"/>
          <w:szCs w:val="22"/>
        </w:rPr>
        <w:br/>
        <w:t xml:space="preserve">w rozumieniu dyrektyw w sprawie zamówień publicznych, w przypadku gdy przypada na nich ponad 10 % wartości zamówienia 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należy do żadnej z powyższych kategorii osób fizycznych i podmiotów.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że nie zachodzą w stosunku do mnie przesłanki wykluczenia z postępowania na podstawie art. 7 ust. 1 ustawy </w:t>
      </w:r>
      <w:r>
        <w:rPr>
          <w:rFonts w:ascii="Calibri" w:hAnsi="Calibri" w:cs="Calibri"/>
          <w:sz w:val="22"/>
          <w:szCs w:val="22"/>
        </w:rPr>
        <w:br/>
        <w:t>z dnia 13 kwietnia 2022 r. o szczególnych rozwiązaniach w zakresie przeciwdziałania wspieraniu agresji na Ukrainę oraz służących ochronie bezpieczeństwa narodowego.</w:t>
      </w: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 w:cs="Calibri"/>
          <w:sz w:val="22"/>
          <w:szCs w:val="22"/>
        </w:rPr>
      </w:pPr>
    </w:p>
    <w:p w:rsidR="009E6677" w:rsidRDefault="009E6677" w:rsidP="009E667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9E6677" w:rsidRDefault="009E6677" w:rsidP="009E6677">
      <w:pPr>
        <w:tabs>
          <w:tab w:val="left" w:pos="5387"/>
        </w:tabs>
        <w:ind w:left="3828" w:firstLine="425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i/>
          <w:color w:val="000000"/>
          <w:highlight w:val="lightGray"/>
          <w:lang w:eastAsia="en-US"/>
        </w:rPr>
        <w:t>Wykonawca/Podmiot udostępniający zasoby / właściwie umocowany przedstawiciel podpisuje dokument kwalifikowanym podpisem elektronicznym</w:t>
      </w:r>
    </w:p>
    <w:p w:rsidR="009E6677" w:rsidRDefault="009E6677" w:rsidP="009E6677">
      <w:pPr>
        <w:jc w:val="both"/>
        <w:rPr>
          <w:rFonts w:ascii="Calibri" w:hAnsi="Calibri" w:cs="Calibri"/>
        </w:rPr>
      </w:pPr>
    </w:p>
    <w:p w:rsidR="009E6677" w:rsidRDefault="009E6677" w:rsidP="009E6677">
      <w:pPr>
        <w:jc w:val="both"/>
        <w:rPr>
          <w:rFonts w:ascii="Calibri" w:hAnsi="Calibri" w:cs="Calibri"/>
        </w:rPr>
      </w:pPr>
    </w:p>
    <w:p w:rsidR="009E6677" w:rsidRDefault="009E6677" w:rsidP="009E6677">
      <w:pPr>
        <w:jc w:val="both"/>
        <w:rPr>
          <w:rFonts w:ascii="Calibri" w:hAnsi="Calibri" w:cs="Calibri"/>
        </w:rPr>
      </w:pPr>
    </w:p>
    <w:p w:rsidR="009E6677" w:rsidRDefault="009E6677" w:rsidP="009E6677">
      <w:pPr>
        <w:tabs>
          <w:tab w:val="left" w:pos="5387"/>
        </w:tabs>
        <w:spacing w:line="268" w:lineRule="auto"/>
        <w:rPr>
          <w:rFonts w:ascii="Calibri" w:hAnsi="Calibri" w:cs="Calibri"/>
          <w:i/>
          <w:iCs/>
          <w:color w:val="FF0000"/>
          <w:sz w:val="18"/>
          <w:szCs w:val="18"/>
        </w:rPr>
      </w:pPr>
      <w:r>
        <w:rPr>
          <w:rFonts w:ascii="Calibri" w:hAnsi="Calibri" w:cs="Calibri"/>
          <w:i/>
          <w:iCs/>
          <w:color w:val="FF0000"/>
          <w:sz w:val="18"/>
          <w:szCs w:val="18"/>
        </w:rPr>
        <w:t>*niepotrzebne skreślić</w:t>
      </w:r>
    </w:p>
    <w:p w:rsidR="009E6677" w:rsidRDefault="009E6677" w:rsidP="009E6677">
      <w:pPr>
        <w:jc w:val="both"/>
        <w:rPr>
          <w:rFonts w:ascii="Calibri" w:hAnsi="Calibri" w:cs="Calibri"/>
        </w:rPr>
      </w:pPr>
    </w:p>
    <w:p w:rsidR="009E6677" w:rsidRDefault="009E6677" w:rsidP="009E6677"/>
    <w:p w:rsidR="005D700D" w:rsidRDefault="005D700D"/>
    <w:sectPr w:rsidR="005D700D" w:rsidSect="00A95969">
      <w:footerReference w:type="even" r:id="rId5"/>
      <w:footerReference w:type="default" r:id="rId6"/>
      <w:headerReference w:type="first" r:id="rId7"/>
      <w:pgSz w:w="11906" w:h="16838" w:code="9"/>
      <w:pgMar w:top="993" w:right="851" w:bottom="62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41" w:rsidRDefault="009E66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4641" w:rsidRDefault="009E66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D0" w:rsidRDefault="009E66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64641" w:rsidRDefault="009E6677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41" w:rsidRPr="0063069F" w:rsidRDefault="009E6677" w:rsidP="0063069F">
    <w:pPr>
      <w:pStyle w:val="Nagwek"/>
      <w:jc w:val="center"/>
    </w:pPr>
    <w:bookmarkStart w:id="2" w:name="_Hlk69300730"/>
    <w:bookmarkStart w:id="3" w:name="_Hlk69300731"/>
    <w:bookmarkStart w:id="4" w:name="_Hlk69300758"/>
    <w:bookmarkStart w:id="5" w:name="_Hlk69300759"/>
    <w:r w:rsidRPr="001F2E2B">
      <w:rPr>
        <w:rFonts w:ascii="Calibri" w:hAnsi="Calibri"/>
        <w:color w:val="002060"/>
        <w:sz w:val="18"/>
        <w:szCs w:val="18"/>
      </w:rPr>
      <w:t>Gołaniecka</w:t>
    </w:r>
    <w:r w:rsidRPr="0063069F">
      <w:rPr>
        <w:rFonts w:ascii="Calibri" w:hAnsi="Calibri"/>
        <w:color w:val="002060"/>
        <w:sz w:val="18"/>
        <w:szCs w:val="18"/>
      </w:rPr>
      <w:t xml:space="preserve"> Grupa Zakupowa. Dostawa energii elektrycznej w okresie od 01.01.2022r. do 31.12.2022r.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A36D4"/>
    <w:multiLevelType w:val="hybridMultilevel"/>
    <w:tmpl w:val="422CF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77"/>
    <w:rsid w:val="005D700D"/>
    <w:rsid w:val="008F2FEF"/>
    <w:rsid w:val="009E6677"/>
    <w:rsid w:val="00A2786D"/>
    <w:rsid w:val="00A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EBFB6-7AC7-4240-9C3C-F7FB8A1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E6677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9E6677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6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6677"/>
  </w:style>
  <w:style w:type="paragraph" w:styleId="Nagwek">
    <w:name w:val="header"/>
    <w:basedOn w:val="Normalny"/>
    <w:link w:val="NagwekZnak"/>
    <w:rsid w:val="009E6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6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Sawicka</dc:creator>
  <cp:keywords/>
  <dc:description/>
  <cp:lastModifiedBy>Joanna Sawicka</cp:lastModifiedBy>
  <cp:revision>1</cp:revision>
  <dcterms:created xsi:type="dcterms:W3CDTF">2025-11-05T09:55:00Z</dcterms:created>
  <dcterms:modified xsi:type="dcterms:W3CDTF">2025-11-05T09:57:00Z</dcterms:modified>
</cp:coreProperties>
</file>