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"/>
        <w:gridCol w:w="1449"/>
        <w:gridCol w:w="6433"/>
        <w:gridCol w:w="1559"/>
      </w:tblGrid>
      <w:tr w:rsidR="003B2E74" w:rsidTr="00AD6D9F">
        <w:trPr>
          <w:trHeight w:val="2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2E74" w:rsidTr="00AD6D9F">
        <w:trPr>
          <w:trHeight w:val="2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A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Zał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nr 4. </w:t>
            </w:r>
          </w:p>
        </w:tc>
      </w:tr>
      <w:tr w:rsidR="003B2E74" w:rsidTr="00AD6D9F">
        <w:trPr>
          <w:trHeight w:val="2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DOKUMENT GWARANCYJNY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E74" w:rsidTr="00AD6D9F">
        <w:trPr>
          <w:trHeight w:val="2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E74" w:rsidTr="00AD6D9F">
        <w:trPr>
          <w:trHeight w:val="2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E74" w:rsidTr="001D4292">
        <w:trPr>
          <w:trHeight w:val="965"/>
        </w:trPr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E74" w:rsidRDefault="003B2E74" w:rsidP="00AD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Przedmiot: Dostawa mebli biurowych </w:t>
            </w:r>
            <w:r w:rsidR="002131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AD6D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metalowych</w:t>
            </w:r>
            <w:r w:rsidR="00BB35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2E74" w:rsidTr="00AD6D9F">
        <w:trPr>
          <w:trHeight w:val="290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INDEKS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NAZWA SPRZĘTU KWATERUNKOWEGO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2E74" w:rsidRDefault="003B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Ilość  szt.</w:t>
            </w:r>
          </w:p>
        </w:tc>
      </w:tr>
      <w:tr w:rsidR="00AD6D9F" w:rsidTr="00AD6D9F">
        <w:trPr>
          <w:trHeight w:val="655"/>
        </w:trPr>
        <w:tc>
          <w:tcPr>
            <w:tcW w:w="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9F" w:rsidRDefault="00AD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9F" w:rsidRDefault="00AD6D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WP1-5</w:t>
            </w:r>
          </w:p>
        </w:tc>
        <w:tc>
          <w:tcPr>
            <w:tcW w:w="6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9F" w:rsidRDefault="00AD6D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fotel biurowy obrotowy na </w:t>
            </w:r>
            <w:proofErr w:type="spellStart"/>
            <w:r>
              <w:rPr>
                <w:rFonts w:ascii="Arial" w:hAnsi="Arial" w:cs="Arial"/>
                <w:color w:val="000000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czarny wys.1070-1160mm, szer. siedz.505mm, gł. Siedziska 470-520mm, szer. podstawy ø 685mm, 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9F" w:rsidRDefault="005F31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</w:t>
            </w:r>
          </w:p>
        </w:tc>
      </w:tr>
      <w:tr w:rsidR="00AD6D9F" w:rsidTr="002131F4">
        <w:trPr>
          <w:trHeight w:val="85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9F" w:rsidRDefault="00AD6D9F" w:rsidP="00AD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9F" w:rsidRDefault="00AD6D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WP1-16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9F" w:rsidRDefault="00EC4F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krzesło obrotowe na </w:t>
            </w:r>
            <w:proofErr w:type="spellStart"/>
            <w:r>
              <w:rPr>
                <w:rFonts w:ascii="Arial" w:hAnsi="Arial" w:cs="Arial"/>
                <w:color w:val="000000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wyściełane wys.1000-1170mm, wys. oparcia 540-610mm, gł.640mm </w:t>
            </w:r>
            <w:proofErr w:type="spellStart"/>
            <w:r>
              <w:rPr>
                <w:rFonts w:ascii="Arial" w:hAnsi="Arial" w:cs="Arial"/>
                <w:color w:val="000000"/>
              </w:rPr>
              <w:t>szer.podstawy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ø 640-700mm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9F" w:rsidRDefault="00894B25" w:rsidP="009041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725</w:t>
            </w:r>
          </w:p>
        </w:tc>
      </w:tr>
      <w:tr w:rsidR="00EC4F06" w:rsidTr="002131F4">
        <w:trPr>
          <w:trHeight w:val="85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06" w:rsidRDefault="00EC4F06" w:rsidP="00AD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F06" w:rsidRDefault="00EC4F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WP1-16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06" w:rsidRDefault="00EC4F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krzesło obrotowe na </w:t>
            </w:r>
            <w:proofErr w:type="spellStart"/>
            <w:r>
              <w:rPr>
                <w:rFonts w:ascii="Arial" w:hAnsi="Arial" w:cs="Arial"/>
                <w:color w:val="000000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wyściełane siatkowe (z zagłówkiem)                 wys.1190-1270mm, szer. </w:t>
            </w:r>
            <w:proofErr w:type="spellStart"/>
            <w:r>
              <w:rPr>
                <w:rFonts w:ascii="Arial" w:hAnsi="Arial" w:cs="Arial"/>
                <w:color w:val="000000"/>
              </w:rPr>
              <w:t>całk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625. gł.500mm </w:t>
            </w:r>
            <w:proofErr w:type="spellStart"/>
            <w:r>
              <w:rPr>
                <w:rFonts w:ascii="Arial" w:hAnsi="Arial" w:cs="Arial"/>
                <w:color w:val="000000"/>
              </w:rPr>
              <w:t>szer.podstawy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ø 690mm,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F06" w:rsidRDefault="005F318F" w:rsidP="009041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AD6D9F" w:rsidTr="00AD6D9F">
        <w:trPr>
          <w:trHeight w:val="348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9F" w:rsidRDefault="00AD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9F" w:rsidRDefault="00AD6D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WP1-37 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9F" w:rsidRDefault="00AD6D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krzesło biurowe na </w:t>
            </w:r>
            <w:proofErr w:type="spellStart"/>
            <w:r>
              <w:rPr>
                <w:rFonts w:ascii="Arial" w:hAnsi="Arial" w:cs="Arial"/>
                <w:color w:val="000000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</w:rPr>
              <w:t>. wyściełane ISO wys. 810-840mm, szer.545-560mm,  gł. 425mm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9F" w:rsidRDefault="00894B25" w:rsidP="00894B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</w:t>
            </w:r>
          </w:p>
        </w:tc>
      </w:tr>
      <w:tr w:rsidR="00AD6D9F" w:rsidTr="00AD6D9F">
        <w:trPr>
          <w:trHeight w:val="463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9F" w:rsidRDefault="00AD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9F" w:rsidRDefault="00AD6D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WP1-37 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9F" w:rsidRDefault="00AD6D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krzesło biurowe na </w:t>
            </w:r>
            <w:proofErr w:type="spellStart"/>
            <w:r>
              <w:rPr>
                <w:rFonts w:ascii="Arial" w:hAnsi="Arial" w:cs="Arial"/>
                <w:color w:val="000000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</w:rPr>
              <w:t>. z pulpitem wyściełane ISO wys. 810-840mm, szer.545-560mm,  gł. 425mm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9F" w:rsidRDefault="007C22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</w:tr>
      <w:tr w:rsidR="00AD6D9F" w:rsidTr="00AD6D9F">
        <w:trPr>
          <w:trHeight w:val="50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9F" w:rsidRDefault="00AD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9F" w:rsidRDefault="00AD6D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WP1-40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9F" w:rsidRDefault="00AD6D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kosz na  śmieci metalowy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9F" w:rsidRDefault="007C22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EC4F06" w:rsidTr="00AD6D9F">
        <w:trPr>
          <w:trHeight w:val="50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06" w:rsidRDefault="00EC4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F06" w:rsidRDefault="00EC4F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WP1-43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06" w:rsidRDefault="00EC4F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wieszak do ubrań stojący metal. wys.1700-1900mm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F06" w:rsidRDefault="007C22E3" w:rsidP="007C22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</w:tr>
      <w:tr w:rsidR="00AD6D9F" w:rsidTr="00AD6D9F">
        <w:trPr>
          <w:trHeight w:val="40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9F" w:rsidRDefault="00F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9F" w:rsidRDefault="00AD6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WP1-45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9F" w:rsidRDefault="00AD6D9F" w:rsidP="00EC4F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biurko na </w:t>
            </w:r>
            <w:proofErr w:type="spellStart"/>
            <w:r>
              <w:rPr>
                <w:rFonts w:ascii="Arial" w:hAnsi="Arial" w:cs="Arial"/>
                <w:color w:val="000000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. wys.7</w:t>
            </w:r>
            <w:r w:rsidR="00D2137C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0 mm ,wymiary blatu (1</w:t>
            </w:r>
            <w:r w:rsidR="00EC4F06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00x</w:t>
            </w:r>
            <w:r w:rsidR="00EC4F06">
              <w:rPr>
                <w:rFonts w:ascii="Arial" w:hAnsi="Arial" w:cs="Arial"/>
                <w:color w:val="000000"/>
              </w:rPr>
              <w:t>70</w:t>
            </w:r>
            <w:r>
              <w:rPr>
                <w:rFonts w:ascii="Arial" w:hAnsi="Arial" w:cs="Arial"/>
                <w:color w:val="000000"/>
              </w:rPr>
              <w:t xml:space="preserve">0mm 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9F" w:rsidRDefault="00894B25" w:rsidP="00894B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AD6D9F" w:rsidTr="00AD6D9F">
        <w:trPr>
          <w:trHeight w:val="40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9F" w:rsidRDefault="00F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9F" w:rsidRDefault="00AD6D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WP1-50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9F" w:rsidRDefault="00AD6D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szafa  kartotekowa metalowa  wys. 1285mm,  415x630mm (szer. x  gł.)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9F" w:rsidRDefault="007C22E3" w:rsidP="00894B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894B25">
              <w:rPr>
                <w:rFonts w:ascii="Arial" w:hAnsi="Arial" w:cs="Arial"/>
                <w:color w:val="000000"/>
              </w:rPr>
              <w:t>9</w:t>
            </w:r>
          </w:p>
        </w:tc>
      </w:tr>
      <w:tr w:rsidR="005F318F" w:rsidTr="00AD6D9F">
        <w:trPr>
          <w:trHeight w:val="40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18F" w:rsidRDefault="005F318F" w:rsidP="00F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FF49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18F" w:rsidRDefault="005F31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WP1-42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18F" w:rsidRDefault="005F318F" w:rsidP="005F31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Fotel biurowy na </w:t>
            </w:r>
            <w:proofErr w:type="spellStart"/>
            <w:r>
              <w:rPr>
                <w:rFonts w:ascii="Arial" w:hAnsi="Arial" w:cs="Arial"/>
                <w:color w:val="000000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wyściełany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18F" w:rsidRDefault="00335C45" w:rsidP="00EC4F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bookmarkStart w:id="0" w:name="_GoBack"/>
            <w:bookmarkEnd w:id="0"/>
            <w:r w:rsidR="005F318F">
              <w:rPr>
                <w:rFonts w:ascii="Arial" w:hAnsi="Arial" w:cs="Arial"/>
                <w:color w:val="000000"/>
              </w:rPr>
              <w:t>00</w:t>
            </w:r>
          </w:p>
        </w:tc>
      </w:tr>
    </w:tbl>
    <w:p w:rsidR="003B2E74" w:rsidRDefault="003B2E74" w:rsidP="003B2E74">
      <w:pPr>
        <w:pStyle w:val="Tekstpodstawowy"/>
        <w:spacing w:after="0" w:line="276" w:lineRule="auto"/>
        <w:jc w:val="both"/>
        <w:rPr>
          <w:rFonts w:ascii="Arial" w:hAnsi="Arial" w:cs="Arial"/>
          <w:bCs/>
        </w:rPr>
      </w:pPr>
    </w:p>
    <w:p w:rsidR="003B2E74" w:rsidRDefault="003B2E74" w:rsidP="003B2E74">
      <w:pPr>
        <w:pStyle w:val="Tekstpodstawowy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Nazwa Sprzedawcy: ………………………………</w:t>
      </w:r>
      <w:r>
        <w:rPr>
          <w:rFonts w:ascii="Arial" w:hAnsi="Arial" w:cs="Arial"/>
        </w:rPr>
        <w:t xml:space="preserve"> </w:t>
      </w:r>
    </w:p>
    <w:p w:rsidR="003B2E74" w:rsidRDefault="003B2E74" w:rsidP="003B2E74">
      <w:pPr>
        <w:pStyle w:val="Tekstpodstawowy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Adres:  ………………………………………………</w:t>
      </w:r>
    </w:p>
    <w:p w:rsidR="003B2E74" w:rsidRDefault="003B2E74" w:rsidP="003B2E74">
      <w:pPr>
        <w:pStyle w:val="Tekstpodstawowy"/>
        <w:spacing w:after="0" w:line="276" w:lineRule="auto"/>
        <w:jc w:val="both"/>
        <w:rPr>
          <w:rFonts w:ascii="Arial" w:hAnsi="Arial" w:cs="Arial"/>
          <w:bCs/>
        </w:rPr>
      </w:pPr>
    </w:p>
    <w:p w:rsidR="003B2E74" w:rsidRDefault="003B2E74" w:rsidP="003B2E74">
      <w:pPr>
        <w:pStyle w:val="Tekstpodstawowy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Termin gwarancyjny na dostarczony sprzęt:      </w:t>
      </w:r>
      <w:r w:rsidR="007C22E3">
        <w:rPr>
          <w:rFonts w:ascii="Arial" w:hAnsi="Arial" w:cs="Arial"/>
          <w:bCs/>
        </w:rPr>
        <w:t>…..</w:t>
      </w:r>
      <w:r w:rsidR="00311BDC">
        <w:rPr>
          <w:rFonts w:ascii="Arial" w:hAnsi="Arial" w:cs="Arial"/>
          <w:bCs/>
        </w:rPr>
        <w:t xml:space="preserve"> miesięcy </w:t>
      </w:r>
    </w:p>
    <w:p w:rsidR="003B2E74" w:rsidRPr="000B70EC" w:rsidRDefault="003B2E74" w:rsidP="003B2E74">
      <w:pPr>
        <w:pStyle w:val="Tekstpodstawowy"/>
        <w:spacing w:after="0" w:line="276" w:lineRule="auto"/>
        <w:ind w:left="360" w:hanging="36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 xml:space="preserve">2. Całkowity koszt obsługi gwarancyjnej (materiały, części, usługa, koszty transportu, ubezpieczenia) ponosi </w:t>
      </w:r>
      <w:r>
        <w:rPr>
          <w:rFonts w:ascii="Arial" w:hAnsi="Arial" w:cs="Arial"/>
          <w:bCs/>
        </w:rPr>
        <w:t>Sprzedawca</w:t>
      </w:r>
      <w:r w:rsidRPr="000B70EC">
        <w:rPr>
          <w:rFonts w:ascii="Arial" w:hAnsi="Arial" w:cs="Arial"/>
          <w:bCs/>
        </w:rPr>
        <w:t>.</w:t>
      </w:r>
    </w:p>
    <w:p w:rsidR="003B2E74" w:rsidRPr="000B70EC" w:rsidRDefault="003B2E74" w:rsidP="003B2E74">
      <w:pPr>
        <w:pStyle w:val="Tekstpodstawowy"/>
        <w:spacing w:after="0" w:line="276" w:lineRule="auto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>3. Zakres świadczeń gwarancyjnych obejmuje:</w:t>
      </w:r>
    </w:p>
    <w:p w:rsidR="003B2E74" w:rsidRPr="000B70EC" w:rsidRDefault="003B2E74" w:rsidP="003B2E74">
      <w:pPr>
        <w:pStyle w:val="Tekstpodstawowy"/>
        <w:spacing w:after="0" w:line="276" w:lineRule="auto"/>
        <w:ind w:left="360" w:hanging="36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>a) naprawę gwarancyjną tj. przywrócenie przedmiotom utraconych wartości</w:t>
      </w:r>
      <w:r>
        <w:rPr>
          <w:rFonts w:ascii="Arial" w:hAnsi="Arial" w:cs="Arial"/>
          <w:bCs/>
        </w:rPr>
        <w:t xml:space="preserve">             </w:t>
      </w:r>
      <w:r w:rsidRPr="000B70EC">
        <w:rPr>
          <w:rFonts w:ascii="Arial" w:hAnsi="Arial" w:cs="Arial"/>
          <w:bCs/>
        </w:rPr>
        <w:t xml:space="preserve"> w terminie wskazanym w pkt 5.</w:t>
      </w:r>
    </w:p>
    <w:p w:rsidR="003B2E74" w:rsidRPr="000B70EC" w:rsidRDefault="003B2E74" w:rsidP="003B2E74">
      <w:pPr>
        <w:pStyle w:val="Tekstpodstawowy"/>
        <w:spacing w:after="0"/>
        <w:ind w:left="280" w:hanging="28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lastRenderedPageBreak/>
        <w:t xml:space="preserve">b) zwrot kosztów takiej naprawy realizowanej przez Kupującego (Użytkownika) </w:t>
      </w:r>
      <w:r>
        <w:rPr>
          <w:rFonts w:ascii="Arial" w:hAnsi="Arial" w:cs="Arial"/>
          <w:bCs/>
        </w:rPr>
        <w:t xml:space="preserve">         </w:t>
      </w:r>
      <w:r w:rsidRPr="000B70EC">
        <w:rPr>
          <w:rFonts w:ascii="Arial" w:hAnsi="Arial" w:cs="Arial"/>
          <w:bCs/>
        </w:rPr>
        <w:t xml:space="preserve">w przypadku, gdy dwukrotnie bezskutecznie wzywał </w:t>
      </w:r>
      <w:r>
        <w:rPr>
          <w:rFonts w:ascii="Arial" w:hAnsi="Arial" w:cs="Arial"/>
          <w:bCs/>
        </w:rPr>
        <w:t>Sprzed</w:t>
      </w:r>
      <w:r w:rsidRPr="000B70EC">
        <w:rPr>
          <w:rFonts w:ascii="Arial" w:hAnsi="Arial" w:cs="Arial"/>
          <w:bCs/>
        </w:rPr>
        <w:t>awcę do jej wykonania;</w:t>
      </w:r>
    </w:p>
    <w:p w:rsidR="003B2E74" w:rsidRDefault="003B2E74" w:rsidP="003B2E74">
      <w:pPr>
        <w:pStyle w:val="Tekstpodstawowy"/>
        <w:spacing w:after="0"/>
        <w:ind w:left="284" w:hanging="284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>c) wymianę wadliwego towaru na wolny od wad po bezskutecznych dwóch naprawach gwarancyjnych.</w:t>
      </w:r>
    </w:p>
    <w:p w:rsidR="003B2E74" w:rsidRPr="000B70EC" w:rsidRDefault="003B2E74" w:rsidP="003B2E74">
      <w:pPr>
        <w:pStyle w:val="Tekstpodstawowy"/>
        <w:spacing w:after="0"/>
        <w:ind w:left="284" w:hanging="284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 xml:space="preserve">4. W przypadku określonym w pkt 3 (b) Kupujący zachowuje prawa wynikające </w:t>
      </w:r>
      <w:r>
        <w:rPr>
          <w:rFonts w:ascii="Arial" w:hAnsi="Arial" w:cs="Arial"/>
          <w:bCs/>
        </w:rPr>
        <w:t xml:space="preserve">         </w:t>
      </w:r>
      <w:r w:rsidRPr="000B70EC">
        <w:rPr>
          <w:rFonts w:ascii="Arial" w:hAnsi="Arial" w:cs="Arial"/>
          <w:bCs/>
        </w:rPr>
        <w:t>z gwarancji.</w:t>
      </w:r>
    </w:p>
    <w:p w:rsidR="003B2E74" w:rsidRPr="000B70EC" w:rsidRDefault="003B2E74" w:rsidP="003B2E74">
      <w:pPr>
        <w:pStyle w:val="Tekstpodstawowy"/>
        <w:spacing w:after="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>5. Organizacja obsługi gwarancyjnej:</w:t>
      </w:r>
    </w:p>
    <w:p w:rsidR="003B2E74" w:rsidRPr="000B70EC" w:rsidRDefault="003B2E74" w:rsidP="003B2E74">
      <w:pPr>
        <w:pStyle w:val="Tekstpodstawowy"/>
        <w:spacing w:after="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 xml:space="preserve">    Sprzeda</w:t>
      </w:r>
      <w:r>
        <w:rPr>
          <w:rFonts w:ascii="Arial" w:hAnsi="Arial" w:cs="Arial"/>
          <w:bCs/>
        </w:rPr>
        <w:t>wca</w:t>
      </w:r>
      <w:r w:rsidRPr="000B70EC">
        <w:rPr>
          <w:rFonts w:ascii="Arial" w:hAnsi="Arial" w:cs="Arial"/>
          <w:bCs/>
        </w:rPr>
        <w:t xml:space="preserve"> świadczenia gwarancyjne realizować będzie:</w:t>
      </w:r>
    </w:p>
    <w:p w:rsidR="003B2E74" w:rsidRPr="000B70EC" w:rsidRDefault="003B2E74" w:rsidP="003B2E74">
      <w:pPr>
        <w:pStyle w:val="Tekstpodstawowy"/>
        <w:spacing w:after="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>a) czas przystąpienia do naprawy:  7  dni od momentu zgłoszenia uszkodzenia.</w:t>
      </w:r>
    </w:p>
    <w:p w:rsidR="003B2E74" w:rsidRDefault="003B2E74" w:rsidP="003B2E74">
      <w:pPr>
        <w:pStyle w:val="Tekstpodstawowy"/>
        <w:spacing w:after="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 xml:space="preserve">b) czas naprawy:   7 dni </w:t>
      </w:r>
      <w:r>
        <w:rPr>
          <w:rFonts w:ascii="Arial" w:hAnsi="Arial" w:cs="Arial"/>
          <w:bCs/>
        </w:rPr>
        <w:t xml:space="preserve">od terminu ustalonego zgodnie z pkt a </w:t>
      </w:r>
      <w:r w:rsidR="00FD1919">
        <w:rPr>
          <w:rFonts w:ascii="Arial" w:hAnsi="Arial" w:cs="Arial"/>
          <w:bCs/>
        </w:rPr>
        <w:t>.</w:t>
      </w:r>
    </w:p>
    <w:p w:rsidR="003B2E74" w:rsidRDefault="003B2E74" w:rsidP="003B2E74">
      <w:pPr>
        <w:pStyle w:val="Tekstpodstawowy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c) łącznie czas przystąpienia do naprawy i czas naprawy nie mogą przekroczyć</w:t>
      </w:r>
    </w:p>
    <w:p w:rsidR="003B2E74" w:rsidRPr="000B70EC" w:rsidRDefault="003B2E74" w:rsidP="003B2E74">
      <w:pPr>
        <w:pStyle w:val="Tekstpodstawowy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14 dni.</w:t>
      </w:r>
    </w:p>
    <w:p w:rsidR="003B2E74" w:rsidRDefault="003B2E74" w:rsidP="003B2E74">
      <w:pPr>
        <w:pStyle w:val="Tekstpodstawowy"/>
        <w:spacing w:after="0"/>
        <w:ind w:left="180" w:hanging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0B70EC">
        <w:rPr>
          <w:rFonts w:ascii="Arial" w:hAnsi="Arial" w:cs="Arial"/>
          <w:bCs/>
        </w:rPr>
        <w:t xml:space="preserve">) w przypadku wymiany sprzętu lub jego części na wolne od wad, termin gwarancji biegnie na nowo od chwili dostarczenia sprzętu wolnego od wad lub </w:t>
      </w:r>
      <w:r w:rsidR="00FD1919">
        <w:rPr>
          <w:rFonts w:ascii="Arial" w:hAnsi="Arial" w:cs="Arial"/>
          <w:bCs/>
        </w:rPr>
        <w:t xml:space="preserve">zwrócenia </w:t>
      </w:r>
      <w:r w:rsidRPr="000B70EC">
        <w:rPr>
          <w:rFonts w:ascii="Arial" w:hAnsi="Arial" w:cs="Arial"/>
          <w:bCs/>
        </w:rPr>
        <w:t>naprawionego sprzętu.</w:t>
      </w:r>
    </w:p>
    <w:p w:rsidR="003B2E74" w:rsidRDefault="003B2E74" w:rsidP="003B2E74">
      <w:pPr>
        <w:pStyle w:val="Tekstpodstawowy"/>
        <w:spacing w:after="0"/>
        <w:ind w:left="180" w:hanging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e) w przypadku istotnej naprawy sprzętu okres gwarancji biegnie na nowo od chwili zwrócenia naprawionej rzeczy.</w:t>
      </w:r>
    </w:p>
    <w:p w:rsidR="003B2E74" w:rsidRDefault="003B2E74" w:rsidP="003B2E74">
      <w:pPr>
        <w:pStyle w:val="Tekstpodstawowy"/>
        <w:spacing w:after="0"/>
        <w:ind w:left="180" w:hanging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f) w innych przypadkach nie określonych w pkt d-e, termin gwarancji ulega przedłużeniu, o czas w ciągu którego wskutek wady  sprzętu Kupujący nie mógł           z niej korzystać</w:t>
      </w:r>
    </w:p>
    <w:p w:rsidR="003B2E74" w:rsidRDefault="003B2E74" w:rsidP="003B2E74">
      <w:pPr>
        <w:pStyle w:val="Tekstpodstawowy"/>
        <w:spacing w:after="0"/>
        <w:ind w:left="180" w:hanging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 Gwarancja nie wyłącza, nie ogranicza,  ani nie zawiesza uprawnień Kupującego wynikających z przepisów o rękojmi za wady rzeczy sprzedanej.</w:t>
      </w:r>
    </w:p>
    <w:p w:rsidR="003B2E74" w:rsidRDefault="003B2E74" w:rsidP="003B2E74">
      <w:pPr>
        <w:pStyle w:val="Tekstpodstawowy"/>
        <w:spacing w:after="0"/>
        <w:ind w:left="180" w:hanging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 w sprawach nieuregulowanych niniejszą gwarancją stosuje się przepisy kodeksu cywilnego dotyczące gwarancji przy sprzedaży.</w:t>
      </w:r>
    </w:p>
    <w:p w:rsidR="003B2E74" w:rsidRDefault="003B2E74" w:rsidP="003B2E74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Sprzed</w:t>
      </w:r>
      <w:r w:rsidRPr="000B70EC">
        <w:rPr>
          <w:rFonts w:ascii="Arial" w:hAnsi="Arial" w:cs="Arial"/>
        </w:rPr>
        <w:t>awca oświadcza, że wszelkie czynności określone w pkt 2</w:t>
      </w:r>
      <w:r>
        <w:rPr>
          <w:rFonts w:ascii="Arial" w:hAnsi="Arial" w:cs="Arial"/>
        </w:rPr>
        <w:t>-</w:t>
      </w:r>
      <w:r w:rsidRPr="000B70E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i 5 </w:t>
      </w:r>
      <w:r w:rsidRPr="000B70EC">
        <w:rPr>
          <w:rFonts w:ascii="Arial" w:hAnsi="Arial" w:cs="Arial"/>
        </w:rPr>
        <w:t xml:space="preserve"> zobowiązuje się wykonać bezpłatnie a naprawy będą dokonywane u Kupującego (lub w miejscu użytkowania).</w:t>
      </w:r>
    </w:p>
    <w:p w:rsidR="003B2E74" w:rsidRDefault="003B2E74" w:rsidP="003B2E74">
      <w:pPr>
        <w:pStyle w:val="Tekstpodstawowy"/>
        <w:spacing w:after="0"/>
        <w:jc w:val="both"/>
        <w:rPr>
          <w:rFonts w:ascii="Arial" w:hAnsi="Arial" w:cs="Arial"/>
          <w:bCs/>
        </w:rPr>
      </w:pPr>
    </w:p>
    <w:p w:rsidR="003B2E74" w:rsidRPr="00F339E1" w:rsidRDefault="003B2E74" w:rsidP="003B2E74">
      <w:pPr>
        <w:pStyle w:val="Tekstpodstawowy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Kraków</w:t>
      </w:r>
    </w:p>
    <w:p w:rsidR="003B2E74" w:rsidRPr="00F339E1" w:rsidRDefault="003B2E74" w:rsidP="003B2E74">
      <w:pPr>
        <w:pStyle w:val="Tekstpodstawowy"/>
        <w:spacing w:after="0"/>
        <w:rPr>
          <w:rFonts w:ascii="Arial" w:hAnsi="Arial" w:cs="Arial"/>
          <w:bCs/>
          <w:sz w:val="16"/>
        </w:rPr>
      </w:pPr>
      <w:r w:rsidRPr="00F339E1">
        <w:rPr>
          <w:rFonts w:ascii="Arial" w:hAnsi="Arial" w:cs="Arial"/>
          <w:bCs/>
        </w:rPr>
        <w:t>................................................      ..................</w:t>
      </w:r>
    </w:p>
    <w:p w:rsidR="003B2E74" w:rsidRDefault="003B2E74" w:rsidP="003B2E74">
      <w:pPr>
        <w:pStyle w:val="Tekstpodstawowy"/>
        <w:spacing w:after="0"/>
        <w:rPr>
          <w:rFonts w:ascii="Arial" w:hAnsi="Arial" w:cs="Arial"/>
        </w:rPr>
      </w:pPr>
      <w:r w:rsidRPr="00F339E1">
        <w:rPr>
          <w:rFonts w:ascii="Arial" w:hAnsi="Arial" w:cs="Arial"/>
          <w:bCs/>
          <w:sz w:val="16"/>
        </w:rPr>
        <w:t xml:space="preserve">                  miejscowość</w:t>
      </w:r>
      <w:r w:rsidRPr="00F339E1">
        <w:rPr>
          <w:rFonts w:ascii="Arial" w:hAnsi="Arial" w:cs="Arial"/>
          <w:bCs/>
          <w:sz w:val="16"/>
        </w:rPr>
        <w:tab/>
      </w:r>
      <w:r w:rsidRPr="00F339E1">
        <w:rPr>
          <w:rFonts w:ascii="Arial" w:hAnsi="Arial" w:cs="Arial"/>
          <w:bCs/>
          <w:sz w:val="16"/>
        </w:rPr>
        <w:tab/>
        <w:t xml:space="preserve">                        data</w:t>
      </w:r>
    </w:p>
    <w:p w:rsidR="003B2E74" w:rsidRPr="00CE1588" w:rsidRDefault="003B2E74" w:rsidP="003B2E74">
      <w:pPr>
        <w:pStyle w:val="Tekstpodstawowy"/>
        <w:spacing w:after="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.........................................................</w:t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 w:rsidRPr="00CE1588">
        <w:rPr>
          <w:rFonts w:ascii="Arial" w:hAnsi="Arial" w:cs="Arial"/>
          <w:bCs/>
          <w:sz w:val="14"/>
          <w:szCs w:val="14"/>
        </w:rPr>
        <w:t xml:space="preserve">                                               </w:t>
      </w:r>
      <w:r>
        <w:rPr>
          <w:rFonts w:ascii="Arial" w:hAnsi="Arial" w:cs="Arial"/>
          <w:bCs/>
          <w:sz w:val="14"/>
          <w:szCs w:val="14"/>
        </w:rPr>
        <w:t xml:space="preserve">                   </w:t>
      </w:r>
      <w:r w:rsidRPr="00CE1588">
        <w:rPr>
          <w:rFonts w:ascii="Arial" w:hAnsi="Arial" w:cs="Arial"/>
          <w:bCs/>
          <w:sz w:val="14"/>
          <w:szCs w:val="14"/>
        </w:rPr>
        <w:t xml:space="preserve"> (podpisy osoby/osób upoważnionych/</w:t>
      </w:r>
    </w:p>
    <w:p w:rsidR="003B2E74" w:rsidRPr="00CE1588" w:rsidRDefault="003B2E74" w:rsidP="003B2E74">
      <w:pPr>
        <w:pStyle w:val="Tekstpodstawowywcity"/>
      </w:pPr>
      <w:r w:rsidRPr="00CE1588">
        <w:t xml:space="preserve">                                                                                                      </w:t>
      </w:r>
      <w:r>
        <w:t xml:space="preserve">         </w:t>
      </w:r>
      <w:r w:rsidRPr="00CE1588">
        <w:t xml:space="preserve">  do reprezentowania Sprzedawcy)</w:t>
      </w:r>
    </w:p>
    <w:p w:rsidR="003B2E74" w:rsidRPr="00CE1588" w:rsidRDefault="003B2E74" w:rsidP="003B2E74">
      <w:pPr>
        <w:pStyle w:val="Tekstpodstawowywcity"/>
      </w:pPr>
    </w:p>
    <w:p w:rsidR="0000585B" w:rsidRDefault="0000585B"/>
    <w:p w:rsidR="00300336" w:rsidRDefault="00300336"/>
    <w:sectPr w:rsidR="0030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D8"/>
    <w:rsid w:val="0000585B"/>
    <w:rsid w:val="000E7277"/>
    <w:rsid w:val="001D4292"/>
    <w:rsid w:val="002131F4"/>
    <w:rsid w:val="002539C9"/>
    <w:rsid w:val="002B7394"/>
    <w:rsid w:val="00300336"/>
    <w:rsid w:val="00311BDC"/>
    <w:rsid w:val="00335C45"/>
    <w:rsid w:val="003820B2"/>
    <w:rsid w:val="003A6A62"/>
    <w:rsid w:val="003B2E74"/>
    <w:rsid w:val="00520B85"/>
    <w:rsid w:val="005F318F"/>
    <w:rsid w:val="007C22E3"/>
    <w:rsid w:val="00894B25"/>
    <w:rsid w:val="009041C0"/>
    <w:rsid w:val="00A26DD8"/>
    <w:rsid w:val="00AA687D"/>
    <w:rsid w:val="00AD6D9F"/>
    <w:rsid w:val="00BB357E"/>
    <w:rsid w:val="00D2137C"/>
    <w:rsid w:val="00D43A2C"/>
    <w:rsid w:val="00DA7E65"/>
    <w:rsid w:val="00EC4F06"/>
    <w:rsid w:val="00F82560"/>
    <w:rsid w:val="00FD1919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B577"/>
  <w15:docId w15:val="{D3A06746-E7A8-4CB8-9A81-66703A76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B2E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2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2E74"/>
    <w:pPr>
      <w:spacing w:after="0" w:line="240" w:lineRule="auto"/>
      <w:ind w:left="2268" w:hanging="426"/>
    </w:pPr>
    <w:rPr>
      <w:rFonts w:ascii="Arial" w:eastAsia="Times New Roman" w:hAnsi="Arial" w:cs="Arial"/>
      <w:bCs/>
      <w:sz w:val="14"/>
      <w:szCs w:val="1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2E74"/>
    <w:rPr>
      <w:rFonts w:ascii="Arial" w:eastAsia="Times New Roman" w:hAnsi="Arial" w:cs="Arial"/>
      <w:bCs/>
      <w:sz w:val="1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adamczyk_a</dc:creator>
  <cp:keywords/>
  <dc:description/>
  <cp:lastModifiedBy>Adamczyk Aneta</cp:lastModifiedBy>
  <cp:revision>33</cp:revision>
  <cp:lastPrinted>2019-03-11T11:59:00Z</cp:lastPrinted>
  <dcterms:created xsi:type="dcterms:W3CDTF">2019-03-04T13:34:00Z</dcterms:created>
  <dcterms:modified xsi:type="dcterms:W3CDTF">2020-12-15T08:04:00Z</dcterms:modified>
</cp:coreProperties>
</file>