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5EA" w14:textId="36410BF9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bookmarkStart w:id="0" w:name="_Hlk129262082"/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A09019" wp14:editId="3E8446EE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 w:rsidR="006737C3"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0DFD8823" w14:textId="4263F62B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 w:rsidR="006737C3"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6F8D628E" w14:textId="0300DC34" w:rsidR="00E91B8B" w:rsidRPr="00E91B8B" w:rsidRDefault="00E91B8B" w:rsidP="00E91B8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3152E" w:rsidRPr="00D3152E">
        <w:rPr>
          <w:rFonts w:ascii="Arial" w:hAnsi="Arial" w:cs="Arial"/>
          <w:b/>
          <w:sz w:val="20"/>
          <w:szCs w:val="20"/>
        </w:rPr>
        <w:t>96-330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="00D3152E"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76E601E7" w14:textId="0059569A" w:rsidR="00D3152E" w:rsidRDefault="00E91B8B" w:rsidP="006737C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1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355DA22" wp14:editId="148B5E43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093510D" w14:textId="76CC937C" w:rsidR="006737C3" w:rsidRPr="000613F0" w:rsidRDefault="006737C3" w:rsidP="000613F0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Oświadczenie musi zostać podpisan</w:t>
      </w:r>
      <w:r w:rsidR="00A3390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</w:t>
      </w:r>
      <w:r w:rsidR="000613F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0613F0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="000613F0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0613F0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1B6B3DE" w14:textId="33930572" w:rsidR="00FD4257" w:rsidRDefault="00DE578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A4624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E2B2C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DE5788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DE5788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DE5788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DE5788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DE57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DE57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DE57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DE57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DE5788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1F22AE0" w14:textId="091CD808" w:rsidR="00DF6E31" w:rsidRPr="00324E3D" w:rsidRDefault="00DE5788" w:rsidP="00DF6E31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12C3B854" w:rsidR="00FD4257" w:rsidRPr="00324E3D" w:rsidRDefault="00DE5788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24E3D">
        <w:rPr>
          <w:rFonts w:ascii="Arial" w:hAnsi="Arial" w:cs="Arial"/>
          <w:bCs/>
          <w:sz w:val="21"/>
          <w:szCs w:val="21"/>
        </w:rPr>
        <w:t xml:space="preserve">składane na podstawie art. 125 ust. </w:t>
      </w:r>
      <w:r w:rsidR="00DF6E31" w:rsidRPr="00324E3D">
        <w:rPr>
          <w:rFonts w:ascii="Arial" w:hAnsi="Arial" w:cs="Arial"/>
          <w:bCs/>
          <w:sz w:val="21"/>
          <w:szCs w:val="21"/>
        </w:rPr>
        <w:t>5</w:t>
      </w:r>
      <w:r w:rsidRPr="00324E3D">
        <w:rPr>
          <w:rFonts w:ascii="Arial" w:hAnsi="Arial" w:cs="Arial"/>
          <w:bCs/>
          <w:sz w:val="21"/>
          <w:szCs w:val="21"/>
        </w:rPr>
        <w:t xml:space="preserve"> ustawy Prawo zamówień publicznych z dnia 11 września 2019 r. (dalej jako: ustawa </w:t>
      </w:r>
      <w:proofErr w:type="spellStart"/>
      <w:r w:rsidRPr="00324E3D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324E3D">
        <w:rPr>
          <w:rFonts w:ascii="Arial" w:hAnsi="Arial" w:cs="Arial"/>
          <w:bCs/>
          <w:sz w:val="21"/>
          <w:szCs w:val="21"/>
        </w:rPr>
        <w:t xml:space="preserve">), </w:t>
      </w:r>
    </w:p>
    <w:p w14:paraId="04EEF2BB" w14:textId="0522CE72" w:rsidR="00FD4257" w:rsidRDefault="00DE5788" w:rsidP="00B628BF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6936E7B" w14:textId="29BE78BA" w:rsidR="00FD4257" w:rsidRPr="00B628BF" w:rsidRDefault="00DE5788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D678C" w:rsidRPr="001D678C">
        <w:rPr>
          <w:rFonts w:ascii="Arial" w:hAnsi="Arial" w:cs="Arial"/>
          <w:b/>
          <w:bCs/>
          <w:sz w:val="20"/>
        </w:rPr>
        <w:t xml:space="preserve">„Dostawa </w:t>
      </w:r>
      <w:r w:rsidR="00B628BF">
        <w:rPr>
          <w:rFonts w:ascii="Arial" w:hAnsi="Arial" w:cs="Arial"/>
          <w:b/>
          <w:bCs/>
          <w:sz w:val="20"/>
        </w:rPr>
        <w:t>sprzętu komputerowego wraz z oprogramowaniem oraz urządzeń informatycznych dla Urzędu Gminy w Puszczy Mariańskiej w ramach projektu Cyfrowa Gmina</w:t>
      </w:r>
      <w:r w:rsidR="001D678C" w:rsidRPr="001D678C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A46248">
        <w:rPr>
          <w:rFonts w:ascii="Arial" w:hAnsi="Arial" w:cs="Arial"/>
          <w:bCs/>
          <w:sz w:val="20"/>
        </w:rPr>
        <w:t>4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DE5788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58908507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9632F2" w:rsidRPr="00C414FB">
        <w:rPr>
          <w:rFonts w:ascii="Arial" w:hAnsi="Arial" w:cs="Arial"/>
          <w:color w:val="222222"/>
          <w:sz w:val="20"/>
          <w:szCs w:val="20"/>
        </w:rPr>
        <w:t>z 2023r. poz.129</w:t>
      </w:r>
      <w:r w:rsidRPr="00C414FB">
        <w:rPr>
          <w:rFonts w:ascii="Arial" w:hAnsi="Arial" w:cs="Arial"/>
          <w:color w:val="222222"/>
          <w:sz w:val="20"/>
          <w:szCs w:val="20"/>
        </w:rPr>
        <w:t>)</w:t>
      </w:r>
      <w:r w:rsidRPr="00C414F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C414FB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DE57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DE57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10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6529" w14:textId="77777777" w:rsidR="00794482" w:rsidRDefault="00794482">
      <w:pPr>
        <w:spacing w:after="0" w:line="240" w:lineRule="auto"/>
      </w:pPr>
      <w:r>
        <w:separator/>
      </w:r>
    </w:p>
  </w:endnote>
  <w:endnote w:type="continuationSeparator" w:id="0">
    <w:p w14:paraId="5DA2DA8A" w14:textId="77777777" w:rsidR="00794482" w:rsidRDefault="0079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6B5B" w14:textId="77777777" w:rsidR="00794482" w:rsidRDefault="00794482">
      <w:pPr>
        <w:spacing w:after="0" w:line="240" w:lineRule="auto"/>
      </w:pPr>
      <w:r>
        <w:separator/>
      </w:r>
    </w:p>
  </w:footnote>
  <w:footnote w:type="continuationSeparator" w:id="0">
    <w:p w14:paraId="699A48E9" w14:textId="77777777" w:rsidR="00794482" w:rsidRDefault="00794482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5E36792D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BB4CC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BB4CCA" w:rsidRPr="00C414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="00BB4CC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541FB16F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</w:t>
      </w:r>
      <w:r w:rsidRPr="00C414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U. z</w:t>
      </w:r>
      <w:r w:rsidR="00BB4CCA" w:rsidRPr="00C414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2023 r. poz.120 ze zm.</w:t>
      </w:r>
      <w:r w:rsidRPr="00C414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095247">
    <w:abstractNumId w:val="0"/>
  </w:num>
  <w:num w:numId="2" w16cid:durableId="1611817567">
    <w:abstractNumId w:val="2"/>
  </w:num>
  <w:num w:numId="3" w16cid:durableId="52436687">
    <w:abstractNumId w:val="3"/>
  </w:num>
  <w:num w:numId="4" w16cid:durableId="175689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130115"/>
    <w:rsid w:val="001848A6"/>
    <w:rsid w:val="001D678C"/>
    <w:rsid w:val="0022766D"/>
    <w:rsid w:val="002E128E"/>
    <w:rsid w:val="00324E3D"/>
    <w:rsid w:val="00333114"/>
    <w:rsid w:val="00596D4D"/>
    <w:rsid w:val="005B4C19"/>
    <w:rsid w:val="006737C3"/>
    <w:rsid w:val="00755EBF"/>
    <w:rsid w:val="00794482"/>
    <w:rsid w:val="007A22A1"/>
    <w:rsid w:val="009632F2"/>
    <w:rsid w:val="009E0399"/>
    <w:rsid w:val="00A00205"/>
    <w:rsid w:val="00A33902"/>
    <w:rsid w:val="00A46248"/>
    <w:rsid w:val="00A64DB8"/>
    <w:rsid w:val="00AA1EC3"/>
    <w:rsid w:val="00AE2B2C"/>
    <w:rsid w:val="00B628BF"/>
    <w:rsid w:val="00BB4CCA"/>
    <w:rsid w:val="00C0611B"/>
    <w:rsid w:val="00C414FB"/>
    <w:rsid w:val="00CD1D30"/>
    <w:rsid w:val="00D3152E"/>
    <w:rsid w:val="00DE5788"/>
    <w:rsid w:val="00DF6E31"/>
    <w:rsid w:val="00E91B8B"/>
    <w:rsid w:val="00E92036"/>
    <w:rsid w:val="00EA7A1C"/>
    <w:rsid w:val="00ED6EE1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64B6-9161-4ACB-92A1-E32CA39B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</cp:revision>
  <cp:lastPrinted>2016-07-26T10:32:00Z</cp:lastPrinted>
  <dcterms:created xsi:type="dcterms:W3CDTF">2023-04-05T06:14:00Z</dcterms:created>
  <dcterms:modified xsi:type="dcterms:W3CDTF">2023-04-05T06:14:00Z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