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35327DEC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115CEE66" w14:textId="5DA97C48" w:rsidR="00CE4E0F" w:rsidRDefault="00B43625" w:rsidP="00CE4E0F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B43625">
        <w:rPr>
          <w:rFonts w:ascii="Century Gothic" w:hAnsi="Century Gothic"/>
          <w:b/>
          <w:sz w:val="18"/>
          <w:szCs w:val="18"/>
        </w:rPr>
        <w:t>„Modernizacja drogi powiatowej nr 2309C Murczyn – Białożewin od km 0+000 do km 1+910</w:t>
      </w:r>
    </w:p>
    <w:p w14:paraId="48B9F936" w14:textId="50F2E58B" w:rsidR="00375895" w:rsidRPr="00375895" w:rsidRDefault="00375895" w:rsidP="00CE4E0F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D2C2" w14:textId="77777777" w:rsidR="00AC48ED" w:rsidRDefault="00AC48ED" w:rsidP="000E5F06">
      <w:r>
        <w:separator/>
      </w:r>
    </w:p>
  </w:endnote>
  <w:endnote w:type="continuationSeparator" w:id="0">
    <w:p w14:paraId="37390B3A" w14:textId="77777777" w:rsidR="00AC48ED" w:rsidRDefault="00AC48E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E8E2" w14:textId="77777777" w:rsidR="00AC48ED" w:rsidRDefault="00AC48ED" w:rsidP="000E5F06">
      <w:r>
        <w:separator/>
      </w:r>
    </w:p>
  </w:footnote>
  <w:footnote w:type="continuationSeparator" w:id="0">
    <w:p w14:paraId="227C33F6" w14:textId="77777777" w:rsidR="00AC48ED" w:rsidRDefault="00AC48E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216EA"/>
    <w:rsid w:val="006B761A"/>
    <w:rsid w:val="006C4A3F"/>
    <w:rsid w:val="0072594D"/>
    <w:rsid w:val="00785C23"/>
    <w:rsid w:val="007A0B71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AC48E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3</cp:revision>
  <cp:lastPrinted>2021-02-08T07:34:00Z</cp:lastPrinted>
  <dcterms:created xsi:type="dcterms:W3CDTF">2024-12-18T07:48:00Z</dcterms:created>
  <dcterms:modified xsi:type="dcterms:W3CDTF">2024-12-18T10:19:00Z</dcterms:modified>
</cp:coreProperties>
</file>