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1021" w14:textId="77777777" w:rsidR="009E5CD7" w:rsidRPr="0049262B" w:rsidRDefault="009E5CD7">
      <w:pPr>
        <w:pStyle w:val="Tekstpodstawowy"/>
        <w:rPr>
          <w:sz w:val="27"/>
          <w:lang w:val="pl-PL"/>
        </w:rPr>
      </w:pPr>
    </w:p>
    <w:p w14:paraId="7FF9916B" w14:textId="77777777" w:rsidR="00FD6769" w:rsidRPr="001766FC" w:rsidRDefault="00FD6769" w:rsidP="00FD6769">
      <w:pPr>
        <w:spacing w:line="276" w:lineRule="auto"/>
        <w:ind w:right="4533"/>
        <w:jc w:val="center"/>
        <w:rPr>
          <w:sz w:val="20"/>
          <w:szCs w:val="20"/>
        </w:rPr>
      </w:pPr>
      <w:proofErr w:type="spellStart"/>
      <w:r w:rsidRPr="001766FC">
        <w:rPr>
          <w:sz w:val="20"/>
          <w:szCs w:val="20"/>
        </w:rPr>
        <w:t>Numer</w:t>
      </w:r>
      <w:proofErr w:type="spellEnd"/>
      <w:r w:rsidRPr="001766FC">
        <w:rPr>
          <w:sz w:val="20"/>
          <w:szCs w:val="20"/>
        </w:rPr>
        <w:t xml:space="preserve"> </w:t>
      </w:r>
      <w:proofErr w:type="spellStart"/>
      <w:r w:rsidRPr="001766FC">
        <w:rPr>
          <w:sz w:val="20"/>
          <w:szCs w:val="20"/>
        </w:rPr>
        <w:t>referencyjny</w:t>
      </w:r>
      <w:proofErr w:type="spellEnd"/>
      <w:r w:rsidRPr="001766FC">
        <w:rPr>
          <w:sz w:val="20"/>
          <w:szCs w:val="20"/>
        </w:rPr>
        <w:t xml:space="preserve"> </w:t>
      </w:r>
      <w:proofErr w:type="spellStart"/>
      <w:r w:rsidRPr="001766FC">
        <w:rPr>
          <w:sz w:val="20"/>
          <w:szCs w:val="20"/>
        </w:rPr>
        <w:t>postępowania</w:t>
      </w:r>
      <w:proofErr w:type="spellEnd"/>
      <w:r w:rsidRPr="001766FC">
        <w:rPr>
          <w:sz w:val="20"/>
          <w:szCs w:val="20"/>
        </w:rPr>
        <w:t>:</w:t>
      </w:r>
    </w:p>
    <w:p w14:paraId="244CA2D2" w14:textId="77777777" w:rsidR="00FD6769" w:rsidRPr="001766FC" w:rsidRDefault="00FD6769" w:rsidP="00FD6769">
      <w:pPr>
        <w:ind w:right="4533"/>
        <w:jc w:val="center"/>
        <w:rPr>
          <w:b/>
          <w:sz w:val="20"/>
          <w:szCs w:val="20"/>
        </w:rPr>
      </w:pPr>
      <w:r w:rsidRPr="001766FC">
        <w:rPr>
          <w:b/>
          <w:sz w:val="20"/>
          <w:szCs w:val="20"/>
        </w:rPr>
        <w:t>ZP.272</w:t>
      </w:r>
      <w:r>
        <w:rPr>
          <w:b/>
          <w:sz w:val="20"/>
          <w:szCs w:val="20"/>
        </w:rPr>
        <w:t>.23.</w:t>
      </w:r>
      <w:r w:rsidRPr="001766FC">
        <w:rPr>
          <w:b/>
          <w:sz w:val="20"/>
          <w:szCs w:val="20"/>
        </w:rPr>
        <w:t>2022</w:t>
      </w:r>
    </w:p>
    <w:p w14:paraId="45BD0870" w14:textId="77777777" w:rsidR="00FD6769" w:rsidRDefault="00FD6769" w:rsidP="009E5CD7">
      <w:pPr>
        <w:pStyle w:val="Tekstpodstawowy"/>
        <w:jc w:val="right"/>
        <w:rPr>
          <w:b/>
          <w:bCs/>
          <w:sz w:val="22"/>
          <w:szCs w:val="22"/>
          <w:lang w:val="pl-PL"/>
        </w:rPr>
      </w:pPr>
    </w:p>
    <w:p w14:paraId="3A34AFD5" w14:textId="7B13E820" w:rsidR="009E5CD7" w:rsidRPr="0049262B" w:rsidRDefault="009E5CD7" w:rsidP="009E5CD7">
      <w:pPr>
        <w:pStyle w:val="Tekstpodstawowy"/>
        <w:jc w:val="right"/>
        <w:rPr>
          <w:b/>
          <w:bCs/>
          <w:sz w:val="22"/>
          <w:szCs w:val="22"/>
          <w:lang w:val="pl-PL"/>
        </w:rPr>
      </w:pPr>
      <w:r w:rsidRPr="0049262B">
        <w:rPr>
          <w:b/>
          <w:bCs/>
          <w:sz w:val="22"/>
          <w:szCs w:val="22"/>
          <w:lang w:val="pl-PL"/>
        </w:rPr>
        <w:t xml:space="preserve">Załącznik nr </w:t>
      </w:r>
      <w:r w:rsidR="00AF5D91" w:rsidRPr="0049262B">
        <w:rPr>
          <w:b/>
          <w:bCs/>
          <w:sz w:val="22"/>
          <w:szCs w:val="22"/>
          <w:lang w:val="pl-PL"/>
        </w:rPr>
        <w:t>2B do SWZ</w:t>
      </w:r>
    </w:p>
    <w:p w14:paraId="7A1B2966" w14:textId="29D436D9" w:rsidR="00AF5D91" w:rsidRPr="0049262B" w:rsidRDefault="00AF5D91" w:rsidP="009E5CD7">
      <w:pPr>
        <w:pStyle w:val="Tekstpodstawowy"/>
        <w:jc w:val="center"/>
        <w:rPr>
          <w:b/>
          <w:bCs/>
          <w:sz w:val="22"/>
          <w:szCs w:val="22"/>
          <w:lang w:val="pl-PL"/>
        </w:rPr>
      </w:pPr>
    </w:p>
    <w:p w14:paraId="0AA88272" w14:textId="77FC36CA" w:rsidR="00722CC3" w:rsidRPr="0049262B" w:rsidRDefault="00840483" w:rsidP="009E5CD7">
      <w:pPr>
        <w:pStyle w:val="Tekstpodstawowy"/>
        <w:jc w:val="center"/>
        <w:rPr>
          <w:b/>
          <w:bCs/>
          <w:sz w:val="22"/>
          <w:szCs w:val="22"/>
          <w:lang w:val="pl-PL"/>
        </w:rPr>
      </w:pPr>
      <w:r w:rsidRPr="0049262B">
        <w:rPr>
          <w:b/>
          <w:bCs/>
          <w:sz w:val="22"/>
          <w:szCs w:val="22"/>
          <w:lang w:val="pl-PL"/>
        </w:rPr>
        <w:t>OPIS PRZEDMIOTU ZAMÓWIENIA</w:t>
      </w:r>
    </w:p>
    <w:p w14:paraId="237A7EB2" w14:textId="77777777" w:rsidR="00722CC3" w:rsidRPr="0049262B" w:rsidRDefault="00722CC3">
      <w:pPr>
        <w:pStyle w:val="Tekstpodstawowy"/>
        <w:spacing w:before="6"/>
        <w:rPr>
          <w:b/>
          <w:lang w:val="pl-PL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678"/>
        <w:gridCol w:w="1984"/>
        <w:gridCol w:w="1828"/>
      </w:tblGrid>
      <w:tr w:rsidR="00722CC3" w:rsidRPr="0049262B" w14:paraId="20879A13" w14:textId="77777777" w:rsidTr="00174C8D">
        <w:trPr>
          <w:trHeight w:hRule="exact" w:val="258"/>
          <w:jc w:val="center"/>
        </w:trPr>
        <w:tc>
          <w:tcPr>
            <w:tcW w:w="9217" w:type="dxa"/>
            <w:gridSpan w:val="4"/>
            <w:shd w:val="clear" w:color="auto" w:fill="D9D9D9" w:themeFill="background1" w:themeFillShade="D9"/>
          </w:tcPr>
          <w:p w14:paraId="2D5B3EDE" w14:textId="57AD2214" w:rsidR="00722CC3" w:rsidRPr="0049262B" w:rsidRDefault="009E5CD7">
            <w:pPr>
              <w:pStyle w:val="TableParagraph"/>
              <w:spacing w:line="225" w:lineRule="exact"/>
              <w:ind w:left="67"/>
              <w:rPr>
                <w:b/>
                <w:bCs/>
                <w:sz w:val="20"/>
                <w:szCs w:val="20"/>
                <w:lang w:val="pl-PL"/>
              </w:rPr>
            </w:pPr>
            <w:bookmarkStart w:id="0" w:name="_Hlk119562474"/>
            <w:r w:rsidRPr="0049262B">
              <w:rPr>
                <w:b/>
                <w:bCs/>
                <w:sz w:val="20"/>
                <w:szCs w:val="20"/>
                <w:lang w:val="pl-PL"/>
              </w:rPr>
              <w:t>System monitorowania pacjenta z centralą – 1 komplet</w:t>
            </w:r>
          </w:p>
        </w:tc>
      </w:tr>
      <w:tr w:rsidR="008B2D92" w:rsidRPr="0049262B" w14:paraId="1B9239AC" w14:textId="77777777" w:rsidTr="0049262B">
        <w:trPr>
          <w:trHeight w:hRule="exact" w:val="1085"/>
          <w:jc w:val="center"/>
        </w:trPr>
        <w:tc>
          <w:tcPr>
            <w:tcW w:w="9217" w:type="dxa"/>
            <w:gridSpan w:val="4"/>
            <w:shd w:val="clear" w:color="auto" w:fill="D9D9D9" w:themeFill="background1" w:themeFillShade="D9"/>
          </w:tcPr>
          <w:p w14:paraId="0C665ABC" w14:textId="612A065F" w:rsidR="008B2D92" w:rsidRPr="0049262B" w:rsidRDefault="008B2D92" w:rsidP="008B2D92">
            <w:pPr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>Producent (marka) …………………………………………………………..……………… (</w:t>
            </w:r>
            <w:r w:rsidRPr="0049262B">
              <w:rPr>
                <w:b/>
                <w:iCs/>
                <w:sz w:val="20"/>
                <w:szCs w:val="20"/>
                <w:lang w:val="pl-PL"/>
              </w:rPr>
              <w:t>Należy podać)</w:t>
            </w:r>
          </w:p>
          <w:p w14:paraId="4DB3A51B" w14:textId="01CA86DB" w:rsidR="008B2D92" w:rsidRPr="0049262B" w:rsidRDefault="008B2D92" w:rsidP="008B2D92">
            <w:pPr>
              <w:rPr>
                <w:b/>
                <w:iCs/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>Model ………………………………………………………………………………………..….</w:t>
            </w:r>
            <w:r w:rsidRPr="0049262B">
              <w:rPr>
                <w:b/>
                <w:iCs/>
                <w:sz w:val="20"/>
                <w:szCs w:val="20"/>
                <w:lang w:val="pl-PL"/>
              </w:rPr>
              <w:t>(Należy podać)</w:t>
            </w:r>
          </w:p>
          <w:p w14:paraId="7FD1C93B" w14:textId="725C7CBB" w:rsidR="008B2D92" w:rsidRPr="0049262B" w:rsidRDefault="008B2D92" w:rsidP="008B2D92">
            <w:pPr>
              <w:rPr>
                <w:b/>
                <w:iCs/>
                <w:sz w:val="20"/>
                <w:szCs w:val="20"/>
                <w:lang w:val="pl-PL"/>
              </w:rPr>
            </w:pPr>
            <w:r w:rsidRPr="0049262B">
              <w:rPr>
                <w:b/>
                <w:iCs/>
                <w:sz w:val="20"/>
                <w:szCs w:val="20"/>
                <w:lang w:val="pl-PL"/>
              </w:rPr>
              <w:t>Kraj pochodzenia……………………………………………………….……………………</w:t>
            </w:r>
            <w:r w:rsidR="0049262B" w:rsidRPr="0049262B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b/>
                <w:sz w:val="20"/>
                <w:szCs w:val="20"/>
                <w:lang w:val="pl-PL"/>
              </w:rPr>
              <w:t>(Należy podać)</w:t>
            </w:r>
          </w:p>
          <w:p w14:paraId="523021EC" w14:textId="2E21E721" w:rsidR="008B2D92" w:rsidRPr="0049262B" w:rsidRDefault="008B2D92" w:rsidP="008B2D92">
            <w:pPr>
              <w:pStyle w:val="TableParagraph"/>
              <w:spacing w:line="225" w:lineRule="exact"/>
              <w:ind w:left="0"/>
              <w:rPr>
                <w:b/>
                <w:bCs/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u w:val="single"/>
                <w:lang w:val="pl-PL"/>
              </w:rPr>
              <w:t>Fabrycznie nowe urządzenie</w:t>
            </w:r>
            <w:r w:rsidRPr="0049262B">
              <w:rPr>
                <w:b/>
                <w:sz w:val="20"/>
                <w:szCs w:val="20"/>
                <w:lang w:val="pl-PL"/>
              </w:rPr>
              <w:t>, wyprodukowane nie wcześniej niż w 2022 r.</w:t>
            </w:r>
          </w:p>
        </w:tc>
      </w:tr>
      <w:bookmarkEnd w:id="0"/>
      <w:tr w:rsidR="008B2D92" w:rsidRPr="0049262B" w14:paraId="53698446" w14:textId="77777777" w:rsidTr="00174C8D">
        <w:trPr>
          <w:trHeight w:hRule="exact" w:val="701"/>
          <w:jc w:val="center"/>
        </w:trPr>
        <w:tc>
          <w:tcPr>
            <w:tcW w:w="727" w:type="dxa"/>
            <w:shd w:val="clear" w:color="auto" w:fill="D9D9D9" w:themeFill="background1" w:themeFillShade="D9"/>
            <w:vAlign w:val="center"/>
          </w:tcPr>
          <w:p w14:paraId="62D05A59" w14:textId="77777777" w:rsidR="008B2D92" w:rsidRPr="0049262B" w:rsidRDefault="008B2D92" w:rsidP="00174C8D">
            <w:pPr>
              <w:pStyle w:val="TableParagraph"/>
              <w:spacing w:before="112"/>
              <w:ind w:left="70" w:right="70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49262B">
              <w:rPr>
                <w:sz w:val="20"/>
                <w:szCs w:val="20"/>
                <w:lang w:val="pl-PL"/>
              </w:rPr>
              <w:t>Lp</w:t>
            </w:r>
            <w:proofErr w:type="spellEnd"/>
          </w:p>
          <w:p w14:paraId="6E26E923" w14:textId="1BBC69FE" w:rsidR="008B2D92" w:rsidRPr="0049262B" w:rsidRDefault="008B2D92" w:rsidP="00174C8D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1BF1554" w14:textId="3F1F27DC" w:rsidR="008B2D92" w:rsidRPr="0049262B" w:rsidRDefault="008B2D92" w:rsidP="00174C8D">
            <w:pPr>
              <w:pStyle w:val="TableParagraph"/>
              <w:jc w:val="center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>Parametry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AA20931" w14:textId="0EDE4A82" w:rsidR="008B2D92" w:rsidRPr="0049262B" w:rsidRDefault="008B2D92" w:rsidP="00174C8D">
            <w:pPr>
              <w:pStyle w:val="TableParagraph"/>
              <w:ind w:left="249" w:right="251" w:hanging="3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lang w:val="pl-PL"/>
              </w:rPr>
              <w:t>Parametry wymagane / oceniane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1BCE463E" w14:textId="13BF8170" w:rsidR="008B2D92" w:rsidRPr="0049262B" w:rsidRDefault="008B2D92" w:rsidP="00174C8D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lang w:val="pl-PL"/>
              </w:rPr>
              <w:t>Parametry oferowane</w:t>
            </w:r>
          </w:p>
        </w:tc>
      </w:tr>
      <w:tr w:rsidR="008B2D92" w:rsidRPr="0049262B" w14:paraId="4C0F8D7A" w14:textId="77777777" w:rsidTr="008B2D92">
        <w:trPr>
          <w:trHeight w:hRule="exact" w:val="318"/>
          <w:jc w:val="center"/>
        </w:trPr>
        <w:tc>
          <w:tcPr>
            <w:tcW w:w="9217" w:type="dxa"/>
            <w:gridSpan w:val="4"/>
            <w:shd w:val="clear" w:color="auto" w:fill="D9D9D9" w:themeFill="background1" w:themeFillShade="D9"/>
          </w:tcPr>
          <w:p w14:paraId="465DC7AF" w14:textId="40AF3FC1" w:rsidR="008B2D92" w:rsidRPr="0049262B" w:rsidRDefault="008B2D92" w:rsidP="008B2D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>Kardiomonitor – 6 szt.</w:t>
            </w:r>
          </w:p>
          <w:p w14:paraId="492FDBC9" w14:textId="77777777" w:rsidR="008B2D92" w:rsidRPr="0049262B" w:rsidRDefault="008B2D92" w:rsidP="008B2D92">
            <w:pPr>
              <w:pStyle w:val="TableParagraph"/>
              <w:ind w:left="268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8B2D92" w:rsidRPr="0049262B" w14:paraId="3F421603" w14:textId="77777777" w:rsidTr="008616E6">
        <w:trPr>
          <w:trHeight w:val="712"/>
          <w:jc w:val="center"/>
        </w:trPr>
        <w:tc>
          <w:tcPr>
            <w:tcW w:w="727" w:type="dxa"/>
            <w:vAlign w:val="center"/>
          </w:tcPr>
          <w:p w14:paraId="4451D3C5" w14:textId="77777777" w:rsidR="008B2D92" w:rsidRPr="0049262B" w:rsidRDefault="008B2D92" w:rsidP="008616E6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5A7BE44" w14:textId="77777777" w:rsidR="008B2D92" w:rsidRPr="0049262B" w:rsidRDefault="008B2D92" w:rsidP="008B2D92">
            <w:pPr>
              <w:pStyle w:val="TableParagraph"/>
              <w:ind w:right="1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Kardiomonitor o budowie:</w:t>
            </w:r>
          </w:p>
          <w:p w14:paraId="3F3B21C7" w14:textId="77777777" w:rsidR="008B2D92" w:rsidRPr="0049262B" w:rsidRDefault="008B2D92" w:rsidP="008B2D92">
            <w:pPr>
              <w:pStyle w:val="TableParagraph"/>
              <w:ind w:right="1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Rodzaj 1 – modułowej - wszystkie parametry monitorowane w postaci wymiennych modułów,</w:t>
            </w:r>
          </w:p>
          <w:p w14:paraId="5A8B987F" w14:textId="149EAE9C" w:rsidR="008B2D92" w:rsidRPr="0049262B" w:rsidRDefault="00174C8D" w:rsidP="008B2D92">
            <w:pPr>
              <w:pStyle w:val="TableParagraph"/>
              <w:ind w:right="166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</w:t>
            </w:r>
            <w:r w:rsidR="008B2D92" w:rsidRPr="0049262B">
              <w:rPr>
                <w:sz w:val="20"/>
                <w:szCs w:val="20"/>
                <w:lang w:val="pl-PL"/>
              </w:rPr>
              <w:t>ub</w:t>
            </w:r>
          </w:p>
          <w:p w14:paraId="12361612" w14:textId="38662BBC" w:rsidR="008B2D92" w:rsidRPr="0049262B" w:rsidRDefault="008B2D92" w:rsidP="008B2D92">
            <w:pPr>
              <w:pStyle w:val="TableParagraph"/>
              <w:ind w:right="1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Rodzaj 2 -  kompaktowo-modułowej - moduły podstawowych parametrów fabrycznie wbudowane w kardiomonitor, możliwość  dołączania modułów dodatkowych parametrów bez udziału serwisu)</w:t>
            </w:r>
          </w:p>
        </w:tc>
        <w:tc>
          <w:tcPr>
            <w:tcW w:w="1984" w:type="dxa"/>
            <w:vAlign w:val="center"/>
          </w:tcPr>
          <w:p w14:paraId="4D1FC06B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  <w:p w14:paraId="5625B24B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</w:t>
            </w:r>
          </w:p>
          <w:p w14:paraId="7F35D6E3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oceniany</w:t>
            </w:r>
          </w:p>
          <w:p w14:paraId="4F81B508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3E0AC368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  <w:p w14:paraId="3DF73BE8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Rodzaj 1 = 0 pkt</w:t>
            </w:r>
          </w:p>
          <w:p w14:paraId="3FF95A6D" w14:textId="50C205ED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Rodzaj 2 = 10 pkt</w:t>
            </w:r>
          </w:p>
        </w:tc>
        <w:tc>
          <w:tcPr>
            <w:tcW w:w="1828" w:type="dxa"/>
          </w:tcPr>
          <w:p w14:paraId="5C0ECFAD" w14:textId="77777777" w:rsidR="008B2D92" w:rsidRPr="0049262B" w:rsidRDefault="008B2D92" w:rsidP="008B2D92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7720530" w14:textId="77777777" w:rsidTr="00174C8D">
        <w:trPr>
          <w:jc w:val="center"/>
        </w:trPr>
        <w:tc>
          <w:tcPr>
            <w:tcW w:w="727" w:type="dxa"/>
            <w:vAlign w:val="center"/>
          </w:tcPr>
          <w:p w14:paraId="19FA2213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BF9E435" w14:textId="644EDE92" w:rsidR="008B2D92" w:rsidRPr="0049262B" w:rsidRDefault="008B2D92" w:rsidP="008B2D92">
            <w:pPr>
              <w:pStyle w:val="TableParagraph"/>
              <w:ind w:right="9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Kardiomonitor do monitorowa pacjentów dorosłych i dzieci</w:t>
            </w:r>
          </w:p>
        </w:tc>
        <w:tc>
          <w:tcPr>
            <w:tcW w:w="1984" w:type="dxa"/>
            <w:vAlign w:val="center"/>
          </w:tcPr>
          <w:p w14:paraId="25850D35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7C586D9C" w14:textId="1BE2A265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C644C41" w14:textId="77777777" w:rsidTr="00174C8D">
        <w:trPr>
          <w:jc w:val="center"/>
        </w:trPr>
        <w:tc>
          <w:tcPr>
            <w:tcW w:w="727" w:type="dxa"/>
            <w:vAlign w:val="center"/>
          </w:tcPr>
          <w:p w14:paraId="1C3DE4AC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D7A52FC" w14:textId="2FD1EE43" w:rsidR="008B2D92" w:rsidRPr="0049262B" w:rsidRDefault="008B2D92" w:rsidP="008B2D92">
            <w:pPr>
              <w:pStyle w:val="TableParagraph"/>
              <w:ind w:right="821"/>
              <w:rPr>
                <w:sz w:val="20"/>
                <w:szCs w:val="20"/>
                <w:highlight w:val="yellow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Kardiomonitory zamontowane na podstawie jezdnej wyposażonej w koszyk na akcesoria </w:t>
            </w:r>
          </w:p>
        </w:tc>
        <w:tc>
          <w:tcPr>
            <w:tcW w:w="1984" w:type="dxa"/>
            <w:vAlign w:val="center"/>
          </w:tcPr>
          <w:p w14:paraId="0B6217B3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D33EEFD" w14:textId="607CB662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24E1225" w14:textId="77777777" w:rsidTr="00174C8D">
        <w:trPr>
          <w:jc w:val="center"/>
        </w:trPr>
        <w:tc>
          <w:tcPr>
            <w:tcW w:w="727" w:type="dxa"/>
            <w:vAlign w:val="center"/>
          </w:tcPr>
          <w:p w14:paraId="0ECE4C7B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B58CF9F" w14:textId="5F85919B" w:rsidR="008B2D92" w:rsidRPr="0049262B" w:rsidRDefault="008B2D92" w:rsidP="008B2D92">
            <w:pPr>
              <w:pStyle w:val="TableParagraph"/>
              <w:ind w:right="8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Łatwy montaż i demontaż kardiomonitora bez użycia narzędzi</w:t>
            </w:r>
          </w:p>
        </w:tc>
        <w:tc>
          <w:tcPr>
            <w:tcW w:w="1984" w:type="dxa"/>
            <w:vAlign w:val="center"/>
          </w:tcPr>
          <w:p w14:paraId="5E938097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BB8F9A5" w14:textId="5906BD99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3E780D9" w14:textId="77777777" w:rsidTr="00174C8D">
        <w:trPr>
          <w:trHeight w:val="455"/>
          <w:jc w:val="center"/>
        </w:trPr>
        <w:tc>
          <w:tcPr>
            <w:tcW w:w="727" w:type="dxa"/>
            <w:vAlign w:val="center"/>
          </w:tcPr>
          <w:p w14:paraId="681B022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F2ECE3C" w14:textId="700839D7" w:rsidR="008B2D92" w:rsidRPr="0049262B" w:rsidRDefault="008B2D92" w:rsidP="008B2D92">
            <w:pPr>
              <w:pStyle w:val="TableParagraph"/>
              <w:spacing w:line="256" w:lineRule="auto"/>
              <w:ind w:right="455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Konstrukcja monitora zapewniająca cichą pracę, pozbawiona wentylatorów. Chłodzenie kardiomonitora konwekcyjne</w:t>
            </w:r>
          </w:p>
        </w:tc>
        <w:tc>
          <w:tcPr>
            <w:tcW w:w="1984" w:type="dxa"/>
            <w:vAlign w:val="center"/>
          </w:tcPr>
          <w:p w14:paraId="411B1B2E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7EE8169" w14:textId="72A48C24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0BB34A4B" w14:textId="77777777" w:rsidTr="00174C8D">
        <w:trPr>
          <w:jc w:val="center"/>
        </w:trPr>
        <w:tc>
          <w:tcPr>
            <w:tcW w:w="727" w:type="dxa"/>
            <w:vAlign w:val="center"/>
          </w:tcPr>
          <w:p w14:paraId="0346C74C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D586681" w14:textId="50C813C6" w:rsidR="008B2D92" w:rsidRPr="0049262B" w:rsidRDefault="008B2D92" w:rsidP="008B2D92">
            <w:pPr>
              <w:pStyle w:val="TableParagraph"/>
              <w:spacing w:before="31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Wbudowany uchwyt transportowy</w:t>
            </w:r>
          </w:p>
        </w:tc>
        <w:tc>
          <w:tcPr>
            <w:tcW w:w="1984" w:type="dxa"/>
            <w:vAlign w:val="center"/>
          </w:tcPr>
          <w:p w14:paraId="53615009" w14:textId="77777777" w:rsidR="008B2D92" w:rsidRPr="0049262B" w:rsidRDefault="008B2D92" w:rsidP="008616E6">
            <w:pPr>
              <w:pStyle w:val="TableParagraph"/>
              <w:spacing w:before="45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7484CB3" w14:textId="2DA1410F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76AC26B" w14:textId="77777777" w:rsidTr="00174C8D">
        <w:trPr>
          <w:jc w:val="center"/>
        </w:trPr>
        <w:tc>
          <w:tcPr>
            <w:tcW w:w="727" w:type="dxa"/>
            <w:vAlign w:val="center"/>
          </w:tcPr>
          <w:p w14:paraId="115766BA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10C95CE" w14:textId="7FCAD8A5" w:rsidR="008B2D92" w:rsidRPr="0049262B" w:rsidRDefault="008B2D92" w:rsidP="008B2D92">
            <w:pPr>
              <w:pStyle w:val="TableParagraph"/>
              <w:spacing w:line="276" w:lineRule="auto"/>
              <w:ind w:right="166"/>
              <w:rPr>
                <w:color w:val="8DB3E2" w:themeColor="text2" w:themeTint="66"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Mieszane zasilanie: sieciowo-akumulatorowe</w:t>
            </w:r>
          </w:p>
        </w:tc>
        <w:tc>
          <w:tcPr>
            <w:tcW w:w="1984" w:type="dxa"/>
            <w:vAlign w:val="center"/>
          </w:tcPr>
          <w:p w14:paraId="3ADBEE6E" w14:textId="16A3F09C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256CFB3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169C8DC" w14:textId="77777777" w:rsidTr="00174C8D">
        <w:trPr>
          <w:jc w:val="center"/>
        </w:trPr>
        <w:tc>
          <w:tcPr>
            <w:tcW w:w="727" w:type="dxa"/>
            <w:vAlign w:val="center"/>
          </w:tcPr>
          <w:p w14:paraId="7835DBDC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540851A" w14:textId="77777777" w:rsidR="008B2D92" w:rsidRPr="0049262B" w:rsidRDefault="008B2D92" w:rsidP="008B2D92">
            <w:pPr>
              <w:pStyle w:val="TableParagraph"/>
              <w:spacing w:line="276" w:lineRule="auto"/>
              <w:ind w:right="1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Zasilanie sieciowe 230V/50Hz – zasilacz fabrycznie wbudowany, z mechanicznym zabezpieczeniem przed odłączeniem przewodu zasilającego</w:t>
            </w:r>
          </w:p>
        </w:tc>
        <w:tc>
          <w:tcPr>
            <w:tcW w:w="1984" w:type="dxa"/>
            <w:vAlign w:val="center"/>
          </w:tcPr>
          <w:p w14:paraId="28B419F4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05469C1" w14:textId="21CC605F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C456769" w14:textId="77777777" w:rsidTr="00174C8D">
        <w:trPr>
          <w:jc w:val="center"/>
        </w:trPr>
        <w:tc>
          <w:tcPr>
            <w:tcW w:w="727" w:type="dxa"/>
            <w:vAlign w:val="center"/>
          </w:tcPr>
          <w:p w14:paraId="324B7F28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559F634" w14:textId="7C4AC3DC" w:rsidR="008B2D92" w:rsidRPr="0049262B" w:rsidRDefault="008B2D92" w:rsidP="008B2D92">
            <w:pPr>
              <w:pStyle w:val="TableParagraph"/>
              <w:spacing w:line="276" w:lineRule="auto"/>
              <w:ind w:right="28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Czas pracy kardiomonitora przy użyciu w pełni naładowanego akumulatora min. 4 godz.  przy założeniu ciągłego monitorowania EKG, oddechu, SpO2 i pomiaru NIBP co 15 minut</w:t>
            </w:r>
          </w:p>
        </w:tc>
        <w:tc>
          <w:tcPr>
            <w:tcW w:w="1984" w:type="dxa"/>
            <w:vAlign w:val="center"/>
          </w:tcPr>
          <w:p w14:paraId="393B8991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  <w:p w14:paraId="3C193F24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 oceniany</w:t>
            </w:r>
          </w:p>
          <w:p w14:paraId="2F981C26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42AF8C21" w14:textId="29419D1D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4 godz. = 0 pkt</w:t>
            </w:r>
          </w:p>
          <w:p w14:paraId="4D0CBE77" w14:textId="6BB7E5AE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powyżej 4 godz. = 5 pkt</w:t>
            </w:r>
          </w:p>
        </w:tc>
        <w:tc>
          <w:tcPr>
            <w:tcW w:w="1828" w:type="dxa"/>
          </w:tcPr>
          <w:p w14:paraId="7CF3B3CB" w14:textId="3899DA1B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7586BC0" w14:textId="77777777" w:rsidTr="00174C8D">
        <w:trPr>
          <w:jc w:val="center"/>
        </w:trPr>
        <w:tc>
          <w:tcPr>
            <w:tcW w:w="727" w:type="dxa"/>
            <w:vAlign w:val="center"/>
          </w:tcPr>
          <w:p w14:paraId="7D9CF9F0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A2D6161" w14:textId="7DE4E9D0" w:rsidR="008B2D92" w:rsidRPr="0049262B" w:rsidRDefault="008B2D92" w:rsidP="008B2D92">
            <w:pPr>
              <w:pStyle w:val="TableParagraph"/>
              <w:ind w:right="255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Wyświetlanie informacji o pozostałym czasie pracy na zasilaniu akumulatorowym (w godzinach/ minutach lub w formie graficznej)</w:t>
            </w:r>
          </w:p>
        </w:tc>
        <w:tc>
          <w:tcPr>
            <w:tcW w:w="1984" w:type="dxa"/>
            <w:vAlign w:val="center"/>
          </w:tcPr>
          <w:p w14:paraId="09FD7D04" w14:textId="77777777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CB1AD76" w14:textId="0150FD21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57C5B08" w14:textId="77777777" w:rsidTr="00174C8D">
        <w:trPr>
          <w:jc w:val="center"/>
        </w:trPr>
        <w:tc>
          <w:tcPr>
            <w:tcW w:w="727" w:type="dxa"/>
            <w:vAlign w:val="center"/>
          </w:tcPr>
          <w:p w14:paraId="062A5D1A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2425257" w14:textId="033D8150" w:rsidR="008B2D92" w:rsidRPr="0049262B" w:rsidRDefault="008B2D92" w:rsidP="008B2D92">
            <w:pPr>
              <w:pStyle w:val="TableParagraph"/>
              <w:spacing w:before="31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Waga kardiomonitora z akumulatorem max 8 kg</w:t>
            </w:r>
          </w:p>
        </w:tc>
        <w:tc>
          <w:tcPr>
            <w:tcW w:w="1984" w:type="dxa"/>
            <w:vAlign w:val="center"/>
          </w:tcPr>
          <w:p w14:paraId="655D874E" w14:textId="77777777" w:rsidR="008B2D92" w:rsidRPr="0049262B" w:rsidRDefault="008B2D92" w:rsidP="008616E6">
            <w:pPr>
              <w:pStyle w:val="TableParagraph"/>
              <w:spacing w:before="45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01CA1EA" w14:textId="1B0B7AC3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365153C" w14:textId="77777777" w:rsidTr="00174C8D">
        <w:trPr>
          <w:trHeight w:val="419"/>
          <w:jc w:val="center"/>
        </w:trPr>
        <w:tc>
          <w:tcPr>
            <w:tcW w:w="727" w:type="dxa"/>
            <w:vAlign w:val="center"/>
          </w:tcPr>
          <w:p w14:paraId="3EBD379E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C0B9005" w14:textId="77777777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Monitorowane parametry:</w:t>
            </w:r>
          </w:p>
          <w:p w14:paraId="62A11809" w14:textId="77777777" w:rsidR="008B2D92" w:rsidRPr="0049262B" w:rsidRDefault="008B2D92" w:rsidP="008B2D92">
            <w:pPr>
              <w:pStyle w:val="TableParagraph"/>
              <w:numPr>
                <w:ilvl w:val="0"/>
                <w:numId w:val="7"/>
              </w:numPr>
              <w:tabs>
                <w:tab w:val="left" w:pos="190"/>
              </w:tabs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zapis EKG z rozpoznawaniem</w:t>
            </w:r>
            <w:r w:rsidRPr="0049262B">
              <w:rPr>
                <w:spacing w:val="-16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arytmii,</w:t>
            </w:r>
          </w:p>
          <w:p w14:paraId="5923F3CD" w14:textId="77777777" w:rsidR="008B2D92" w:rsidRPr="0049262B" w:rsidRDefault="008B2D92" w:rsidP="008B2D92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187" w:hanging="123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czynność oddechowa</w:t>
            </w:r>
            <w:r w:rsidRPr="0049262B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RESP,</w:t>
            </w:r>
          </w:p>
          <w:p w14:paraId="534CD3D7" w14:textId="77777777" w:rsidR="008B2D92" w:rsidRPr="0049262B" w:rsidRDefault="008B2D92" w:rsidP="008B2D92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187" w:hanging="123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nieinwazyjny pomiar ciśnienia</w:t>
            </w:r>
            <w:r w:rsidRPr="0049262B">
              <w:rPr>
                <w:spacing w:val="-15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NIBP,</w:t>
            </w:r>
          </w:p>
          <w:p w14:paraId="4567CD2D" w14:textId="77777777" w:rsidR="008B2D92" w:rsidRPr="0049262B" w:rsidRDefault="008B2D92" w:rsidP="008B2D92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187" w:hanging="123"/>
              <w:rPr>
                <w:sz w:val="20"/>
                <w:szCs w:val="20"/>
                <w:lang w:val="pl-PL"/>
              </w:rPr>
            </w:pPr>
            <w:proofErr w:type="spellStart"/>
            <w:r w:rsidRPr="0049262B">
              <w:rPr>
                <w:sz w:val="20"/>
                <w:szCs w:val="20"/>
                <w:lang w:val="pl-PL"/>
              </w:rPr>
              <w:t>pulsoksymetria</w:t>
            </w:r>
            <w:proofErr w:type="spellEnd"/>
            <w:r w:rsidRPr="0049262B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SpO2,</w:t>
            </w:r>
          </w:p>
          <w:p w14:paraId="0A0CA690" w14:textId="326930D3" w:rsidR="008B2D92" w:rsidRPr="0049262B" w:rsidRDefault="008B2D92" w:rsidP="008B2D92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187" w:hanging="123"/>
              <w:rPr>
                <w:sz w:val="20"/>
                <w:szCs w:val="20"/>
                <w:lang w:val="pl-PL"/>
              </w:rPr>
            </w:pPr>
            <w:proofErr w:type="spellStart"/>
            <w:r w:rsidRPr="0049262B">
              <w:rPr>
                <w:sz w:val="20"/>
                <w:szCs w:val="20"/>
                <w:lang w:val="pl-PL"/>
              </w:rPr>
              <w:t>temperature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 (min 2 kanały)</w:t>
            </w:r>
          </w:p>
          <w:p w14:paraId="3A370AAB" w14:textId="3A998D82" w:rsidR="008B2D92" w:rsidRPr="0049262B" w:rsidRDefault="008B2D92" w:rsidP="008B2D92">
            <w:pPr>
              <w:pStyle w:val="TableParagraph"/>
              <w:numPr>
                <w:ilvl w:val="0"/>
                <w:numId w:val="7"/>
              </w:numPr>
              <w:tabs>
                <w:tab w:val="left" w:pos="188"/>
              </w:tabs>
              <w:ind w:left="187" w:hanging="123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ciśnienie inwazyjne IBP (min 2 kanały)</w:t>
            </w:r>
          </w:p>
        </w:tc>
        <w:tc>
          <w:tcPr>
            <w:tcW w:w="1984" w:type="dxa"/>
            <w:vAlign w:val="center"/>
          </w:tcPr>
          <w:p w14:paraId="4A4ED00C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C903599" w14:textId="22713EEB" w:rsidR="008B2D92" w:rsidRPr="0049262B" w:rsidRDefault="008B2D92" w:rsidP="008616E6">
            <w:pPr>
              <w:pStyle w:val="Akapitzlist"/>
              <w:ind w:left="189"/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CC75F18" w14:textId="77777777" w:rsidTr="00174C8D">
        <w:trPr>
          <w:jc w:val="center"/>
        </w:trPr>
        <w:tc>
          <w:tcPr>
            <w:tcW w:w="727" w:type="dxa"/>
            <w:vAlign w:val="center"/>
          </w:tcPr>
          <w:p w14:paraId="67EC72CA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4FCA0F9" w14:textId="7312227A" w:rsidR="008B2D92" w:rsidRPr="0049262B" w:rsidRDefault="008B2D92" w:rsidP="008B2D92">
            <w:pPr>
              <w:pStyle w:val="TableParagraph"/>
              <w:ind w:right="244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Możliwość rozbudowy kardiomonitora o moduły innych parametrów, przenoszone pomiędzy kardiomonitorami, w tym co najmniej: kapnografia, rzut minutowy serca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PiCCO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, analiza anestetyków wziewnych</w:t>
            </w:r>
          </w:p>
        </w:tc>
        <w:tc>
          <w:tcPr>
            <w:tcW w:w="1984" w:type="dxa"/>
            <w:vAlign w:val="center"/>
          </w:tcPr>
          <w:p w14:paraId="32BC0D2F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TAK/NIE</w:t>
            </w:r>
          </w:p>
          <w:p w14:paraId="52356F09" w14:textId="7D0287B2" w:rsidR="008B2D92" w:rsidRPr="0049262B" w:rsidRDefault="008616E6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</w:t>
            </w:r>
            <w:r w:rsidR="008B2D92" w:rsidRPr="0049262B">
              <w:rPr>
                <w:sz w:val="20"/>
                <w:szCs w:val="20"/>
                <w:lang w:val="pl-PL"/>
              </w:rPr>
              <w:t xml:space="preserve"> oceniany</w:t>
            </w:r>
          </w:p>
          <w:p w14:paraId="60DC4C0D" w14:textId="0BA6B6E5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281EDD5E" w14:textId="3FA3C204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 = 10 pkt</w:t>
            </w:r>
          </w:p>
          <w:p w14:paraId="2D237F0B" w14:textId="0856F05E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 = 0 pkt</w:t>
            </w:r>
          </w:p>
        </w:tc>
        <w:tc>
          <w:tcPr>
            <w:tcW w:w="1828" w:type="dxa"/>
          </w:tcPr>
          <w:p w14:paraId="45CDA1DC" w14:textId="3D97AC66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1CDD59E4" w14:textId="77777777" w:rsidTr="00174C8D">
        <w:trPr>
          <w:jc w:val="center"/>
        </w:trPr>
        <w:tc>
          <w:tcPr>
            <w:tcW w:w="727" w:type="dxa"/>
            <w:vAlign w:val="center"/>
          </w:tcPr>
          <w:p w14:paraId="5137144B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91251CB" w14:textId="41F63887" w:rsidR="008B2D92" w:rsidRPr="0049262B" w:rsidRDefault="008B2D92" w:rsidP="008B2D92">
            <w:pPr>
              <w:pStyle w:val="TableParagraph"/>
              <w:ind w:right="244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Ekran LCD o przekątnej powyżej 15’’ i rozdzielczości  min. 1280x768</w:t>
            </w:r>
          </w:p>
        </w:tc>
        <w:tc>
          <w:tcPr>
            <w:tcW w:w="1984" w:type="dxa"/>
            <w:vAlign w:val="center"/>
          </w:tcPr>
          <w:p w14:paraId="5ED8BCB3" w14:textId="39F8B946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BCC04B5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027A9F3A" w14:textId="77777777" w:rsidTr="00174C8D">
        <w:trPr>
          <w:trHeight w:val="669"/>
          <w:jc w:val="center"/>
        </w:trPr>
        <w:tc>
          <w:tcPr>
            <w:tcW w:w="727" w:type="dxa"/>
            <w:vAlign w:val="center"/>
          </w:tcPr>
          <w:p w14:paraId="0DD20BBE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E19280D" w14:textId="12186A3F" w:rsidR="008B2D92" w:rsidRPr="0049262B" w:rsidRDefault="008B2D92" w:rsidP="008B2D92">
            <w:pPr>
              <w:pStyle w:val="TableParagraph"/>
              <w:ind w:right="3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Obsługa za pomocą pokrętła nawigacyjnego, przycisków funkcyjnych oraz ekranu dotykowego</w:t>
            </w:r>
          </w:p>
        </w:tc>
        <w:tc>
          <w:tcPr>
            <w:tcW w:w="1984" w:type="dxa"/>
            <w:vAlign w:val="center"/>
          </w:tcPr>
          <w:p w14:paraId="608E2D67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970ABC6" w14:textId="395ABA99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C15B1F1" w14:textId="77777777" w:rsidTr="00174C8D">
        <w:trPr>
          <w:trHeight w:val="338"/>
          <w:jc w:val="center"/>
        </w:trPr>
        <w:tc>
          <w:tcPr>
            <w:tcW w:w="727" w:type="dxa"/>
            <w:vAlign w:val="center"/>
          </w:tcPr>
          <w:p w14:paraId="09B8152C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6110136" w14:textId="4DB0ABC2" w:rsidR="008B2D92" w:rsidRPr="0049262B" w:rsidRDefault="008B2D92" w:rsidP="008B2D92">
            <w:pPr>
              <w:pStyle w:val="TableParagraph"/>
              <w:ind w:right="3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Oprogramowanie w języku polskim</w:t>
            </w:r>
          </w:p>
        </w:tc>
        <w:tc>
          <w:tcPr>
            <w:tcW w:w="1984" w:type="dxa"/>
            <w:vAlign w:val="center"/>
          </w:tcPr>
          <w:p w14:paraId="056878B8" w14:textId="07AC804E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3EBE750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B09287F" w14:textId="77777777" w:rsidTr="00174C8D">
        <w:trPr>
          <w:jc w:val="center"/>
        </w:trPr>
        <w:tc>
          <w:tcPr>
            <w:tcW w:w="727" w:type="dxa"/>
            <w:vAlign w:val="center"/>
          </w:tcPr>
          <w:p w14:paraId="353B34CF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B65C0A5" w14:textId="5F89879F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Dostępne różne tryby wyświetlania danych, w tym miedzy innymi:</w:t>
            </w:r>
          </w:p>
          <w:p w14:paraId="499C4372" w14:textId="77777777" w:rsidR="008B2D92" w:rsidRPr="0049262B" w:rsidRDefault="008B2D92" w:rsidP="008B2D92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ekran dużych</w:t>
            </w:r>
            <w:r w:rsidRPr="0049262B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liczb</w:t>
            </w:r>
          </w:p>
          <w:p w14:paraId="0AD44D86" w14:textId="77777777" w:rsidR="008B2D92" w:rsidRPr="0049262B" w:rsidRDefault="008B2D92" w:rsidP="008B2D92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ekran standardowy (krzywe +</w:t>
            </w:r>
            <w:r w:rsidRPr="0049262B">
              <w:rPr>
                <w:spacing w:val="-22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liczby)</w:t>
            </w:r>
          </w:p>
          <w:p w14:paraId="0DAED0BE" w14:textId="77777777" w:rsidR="008B2D92" w:rsidRPr="0049262B" w:rsidRDefault="008B2D92" w:rsidP="008B2D92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ekran EKG w układzie</w:t>
            </w:r>
            <w:r w:rsidRPr="0049262B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kaskady</w:t>
            </w:r>
          </w:p>
          <w:p w14:paraId="068AD24F" w14:textId="77777777" w:rsidR="008B2D92" w:rsidRPr="0049262B" w:rsidRDefault="008B2D92" w:rsidP="008B2D92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29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ekran trendów dynamicznych min. 8</w:t>
            </w:r>
            <w:r w:rsidRPr="0049262B">
              <w:rPr>
                <w:spacing w:val="-18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godzin</w:t>
            </w:r>
          </w:p>
          <w:p w14:paraId="63776B8E" w14:textId="4E75DE42" w:rsidR="008B2D92" w:rsidRPr="0049262B" w:rsidRDefault="008B2D92" w:rsidP="008B2D92">
            <w:pPr>
              <w:pStyle w:val="TableParagraph"/>
              <w:numPr>
                <w:ilvl w:val="0"/>
                <w:numId w:val="6"/>
              </w:numPr>
              <w:tabs>
                <w:tab w:val="left" w:pos="188"/>
              </w:tabs>
              <w:spacing w:line="229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tryb</w:t>
            </w:r>
            <w:r w:rsidRPr="0049262B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gotowości</w:t>
            </w:r>
          </w:p>
        </w:tc>
        <w:tc>
          <w:tcPr>
            <w:tcW w:w="1984" w:type="dxa"/>
            <w:vAlign w:val="center"/>
          </w:tcPr>
          <w:p w14:paraId="5FA39D6F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2DB8850" w14:textId="68B545DD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0934E5C" w14:textId="77777777" w:rsidTr="00174C8D">
        <w:trPr>
          <w:jc w:val="center"/>
        </w:trPr>
        <w:tc>
          <w:tcPr>
            <w:tcW w:w="727" w:type="dxa"/>
            <w:vAlign w:val="center"/>
          </w:tcPr>
          <w:p w14:paraId="02A30FDB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4A3EA19" w14:textId="3CC38869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zapisywania własnych układów ekranu Użytkownika</w:t>
            </w:r>
          </w:p>
        </w:tc>
        <w:tc>
          <w:tcPr>
            <w:tcW w:w="1984" w:type="dxa"/>
            <w:vAlign w:val="center"/>
          </w:tcPr>
          <w:p w14:paraId="5F589AFF" w14:textId="2708D2E3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53F1847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7AEAFD6" w14:textId="77777777" w:rsidTr="00174C8D">
        <w:trPr>
          <w:jc w:val="center"/>
        </w:trPr>
        <w:tc>
          <w:tcPr>
            <w:tcW w:w="727" w:type="dxa"/>
            <w:vAlign w:val="center"/>
          </w:tcPr>
          <w:p w14:paraId="09637C43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8A2CDF0" w14:textId="51EABA6F" w:rsidR="008B2D92" w:rsidRPr="0049262B" w:rsidRDefault="008B2D92" w:rsidP="008B2D92">
            <w:pPr>
              <w:pStyle w:val="TableParagraph"/>
              <w:ind w:right="77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Pamięć trendów tabelarycznych oraz graficznych dla wszystkich mierzonych parametrów min. 7 dni </w:t>
            </w:r>
          </w:p>
        </w:tc>
        <w:tc>
          <w:tcPr>
            <w:tcW w:w="1984" w:type="dxa"/>
            <w:vAlign w:val="center"/>
          </w:tcPr>
          <w:p w14:paraId="28C3417D" w14:textId="77777777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5B40EF5" w14:textId="0D4617AA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B5267BF" w14:textId="77777777" w:rsidTr="00174C8D">
        <w:trPr>
          <w:jc w:val="center"/>
        </w:trPr>
        <w:tc>
          <w:tcPr>
            <w:tcW w:w="727" w:type="dxa"/>
            <w:vAlign w:val="center"/>
          </w:tcPr>
          <w:p w14:paraId="139C6EA0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34CA758" w14:textId="23A78482" w:rsidR="008B2D92" w:rsidRPr="0049262B" w:rsidRDefault="008B2D92" w:rsidP="008B2D92">
            <w:pPr>
              <w:pStyle w:val="TableParagraph"/>
              <w:ind w:right="622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Pamięć min. 48 godzin wszystkich krzywych dynamicznych w czasie rzeczywistym z możliwością przeglądania dowolnego fragmentu zapisu zarówno na ekranie kardiomonitora jak i centrali monitorującej</w:t>
            </w:r>
          </w:p>
        </w:tc>
        <w:tc>
          <w:tcPr>
            <w:tcW w:w="1984" w:type="dxa"/>
            <w:vAlign w:val="center"/>
          </w:tcPr>
          <w:p w14:paraId="5EBCD626" w14:textId="77777777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0D706153" w14:textId="55068935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461C917" w14:textId="77777777" w:rsidTr="00174C8D">
        <w:trPr>
          <w:jc w:val="center"/>
        </w:trPr>
        <w:tc>
          <w:tcPr>
            <w:tcW w:w="727" w:type="dxa"/>
            <w:vAlign w:val="center"/>
          </w:tcPr>
          <w:p w14:paraId="1362E5E1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41993E5" w14:textId="1F95ABA3" w:rsidR="008B2D92" w:rsidRPr="0049262B" w:rsidRDefault="008B2D92" w:rsidP="008B2D92">
            <w:pPr>
              <w:pStyle w:val="TableParagraph"/>
              <w:ind w:right="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Monitor wyposażony w funkcję ręcznego oznaczania zdarzeń wraz z pamięcią wszystkich krzywych z momentu zapisanego zdarzenia. Możliwość dopisania własnych notatek do zdarzenia oraz ich edycji.</w:t>
            </w:r>
          </w:p>
        </w:tc>
        <w:tc>
          <w:tcPr>
            <w:tcW w:w="1984" w:type="dxa"/>
            <w:vAlign w:val="center"/>
          </w:tcPr>
          <w:p w14:paraId="1C68D3C0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TAK/NIE</w:t>
            </w:r>
          </w:p>
          <w:p w14:paraId="7C9038F3" w14:textId="1939B7CF" w:rsidR="008B2D92" w:rsidRPr="0049262B" w:rsidRDefault="008616E6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</w:t>
            </w:r>
            <w:r w:rsidR="008B2D92" w:rsidRPr="0049262B">
              <w:rPr>
                <w:sz w:val="20"/>
                <w:szCs w:val="20"/>
                <w:lang w:val="pl-PL"/>
              </w:rPr>
              <w:t xml:space="preserve"> oceniany</w:t>
            </w:r>
          </w:p>
          <w:p w14:paraId="43E5B811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66449CDB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 = 5pkt</w:t>
            </w:r>
          </w:p>
          <w:p w14:paraId="63F67A51" w14:textId="01C89BB8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 = 0 pkt</w:t>
            </w:r>
          </w:p>
        </w:tc>
        <w:tc>
          <w:tcPr>
            <w:tcW w:w="1828" w:type="dxa"/>
          </w:tcPr>
          <w:p w14:paraId="01BF5663" w14:textId="76CA95C9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19FC8143" w14:textId="77777777" w:rsidTr="00174C8D">
        <w:trPr>
          <w:jc w:val="center"/>
        </w:trPr>
        <w:tc>
          <w:tcPr>
            <w:tcW w:w="727" w:type="dxa"/>
            <w:vAlign w:val="center"/>
          </w:tcPr>
          <w:p w14:paraId="566C48E1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334C232" w14:textId="5A369A38" w:rsidR="008B2D92" w:rsidRPr="0049262B" w:rsidRDefault="008B2D92" w:rsidP="008B2D92">
            <w:pPr>
              <w:pStyle w:val="TableParagraph"/>
              <w:ind w:right="389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zdefiniowania min. 3 indywidualnych profili konfiguracji kardiomonitora (profile mszą zawierać min. ustawienia dotyczące: głośności, alarmów, drukowania, parametrów pomiarowych, układów wyświetlania danych oraz trendów).</w:t>
            </w:r>
          </w:p>
        </w:tc>
        <w:tc>
          <w:tcPr>
            <w:tcW w:w="1984" w:type="dxa"/>
            <w:vAlign w:val="center"/>
          </w:tcPr>
          <w:p w14:paraId="477482CF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BCB1BF6" w14:textId="7971A165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1CB6A93B" w14:textId="77777777" w:rsidTr="00174C8D">
        <w:trPr>
          <w:jc w:val="center"/>
        </w:trPr>
        <w:tc>
          <w:tcPr>
            <w:tcW w:w="727" w:type="dxa"/>
            <w:vAlign w:val="center"/>
          </w:tcPr>
          <w:p w14:paraId="06F7B977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892C0B4" w14:textId="72378681" w:rsidR="008B2D92" w:rsidRPr="0049262B" w:rsidRDefault="008B2D92" w:rsidP="008B2D92">
            <w:pPr>
              <w:pStyle w:val="TableParagraph"/>
              <w:ind w:right="244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szybkiego (przez dedykowany przycisk) przełączenia w nocny tryb pracy z automatycznym obniżeniem poziomu głośności dźwięków oraz jasności ekranu</w:t>
            </w:r>
          </w:p>
        </w:tc>
        <w:tc>
          <w:tcPr>
            <w:tcW w:w="1984" w:type="dxa"/>
            <w:vAlign w:val="center"/>
          </w:tcPr>
          <w:p w14:paraId="014AF3F2" w14:textId="2F29DDE0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TAK/NIE</w:t>
            </w:r>
          </w:p>
          <w:p w14:paraId="337D4582" w14:textId="6E4DBCC8" w:rsidR="008B2D92" w:rsidRPr="0049262B" w:rsidRDefault="008616E6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</w:t>
            </w:r>
            <w:r w:rsidR="008B2D92" w:rsidRPr="0049262B">
              <w:rPr>
                <w:sz w:val="20"/>
                <w:szCs w:val="20"/>
                <w:lang w:val="pl-PL"/>
              </w:rPr>
              <w:t xml:space="preserve"> oceniany</w:t>
            </w:r>
          </w:p>
          <w:p w14:paraId="67E067B7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26F7B481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 = 5pkt</w:t>
            </w:r>
          </w:p>
          <w:p w14:paraId="1525AC9E" w14:textId="07D492EE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 = 0 pkt</w:t>
            </w:r>
          </w:p>
        </w:tc>
        <w:tc>
          <w:tcPr>
            <w:tcW w:w="1828" w:type="dxa"/>
          </w:tcPr>
          <w:p w14:paraId="615BE03F" w14:textId="17499DCC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3163D152" w14:textId="77777777" w:rsidTr="00174C8D">
        <w:trPr>
          <w:jc w:val="center"/>
        </w:trPr>
        <w:tc>
          <w:tcPr>
            <w:tcW w:w="727" w:type="dxa"/>
            <w:vAlign w:val="center"/>
          </w:tcPr>
          <w:p w14:paraId="2686F5D5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291A51A" w14:textId="2BF04A64" w:rsidR="008B2D92" w:rsidRPr="0049262B" w:rsidRDefault="008B2D92" w:rsidP="008B2D92">
            <w:pPr>
              <w:pStyle w:val="TableParagraph"/>
              <w:ind w:right="444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Możliwość podglądu na ekranie kardiomonitora danych funkcji życiowych monitorowanych przez kardiomonitor na innym stanowisku </w:t>
            </w:r>
          </w:p>
        </w:tc>
        <w:tc>
          <w:tcPr>
            <w:tcW w:w="1984" w:type="dxa"/>
            <w:vAlign w:val="center"/>
          </w:tcPr>
          <w:p w14:paraId="30491143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TAK/NIE</w:t>
            </w:r>
          </w:p>
          <w:p w14:paraId="7E27FA8C" w14:textId="188C15DA" w:rsidR="008B2D92" w:rsidRPr="0049262B" w:rsidRDefault="008616E6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</w:t>
            </w:r>
            <w:r w:rsidR="008B2D92" w:rsidRPr="0049262B">
              <w:rPr>
                <w:sz w:val="20"/>
                <w:szCs w:val="20"/>
                <w:lang w:val="pl-PL"/>
              </w:rPr>
              <w:t xml:space="preserve"> oceniany</w:t>
            </w:r>
          </w:p>
          <w:p w14:paraId="5EC3CA70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183A1503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 = 5pkt</w:t>
            </w:r>
          </w:p>
          <w:p w14:paraId="2FD5B32C" w14:textId="0744E444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 = 0 pkt</w:t>
            </w:r>
          </w:p>
        </w:tc>
        <w:tc>
          <w:tcPr>
            <w:tcW w:w="1828" w:type="dxa"/>
          </w:tcPr>
          <w:p w14:paraId="34476112" w14:textId="7E37698E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32EC8A4" w14:textId="77777777" w:rsidTr="00174C8D">
        <w:trPr>
          <w:jc w:val="center"/>
        </w:trPr>
        <w:tc>
          <w:tcPr>
            <w:tcW w:w="727" w:type="dxa"/>
            <w:vAlign w:val="center"/>
          </w:tcPr>
          <w:p w14:paraId="0B59A5B0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93606F7" w14:textId="4BE17058" w:rsidR="008B2D92" w:rsidRPr="0049262B" w:rsidRDefault="008B2D92" w:rsidP="008B2D92">
            <w:pPr>
              <w:pStyle w:val="TableParagraph"/>
              <w:ind w:right="444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Funkcja obliczeń dawek leków, parametrów hemodynamicznych, nerkowych i utlenowania</w:t>
            </w:r>
          </w:p>
        </w:tc>
        <w:tc>
          <w:tcPr>
            <w:tcW w:w="1984" w:type="dxa"/>
            <w:vAlign w:val="center"/>
          </w:tcPr>
          <w:p w14:paraId="07B2B6D9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TAK/NIE</w:t>
            </w:r>
          </w:p>
          <w:p w14:paraId="6E1D6717" w14:textId="17322BB2" w:rsidR="008B2D92" w:rsidRPr="0049262B" w:rsidRDefault="008616E6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</w:t>
            </w:r>
            <w:r w:rsidR="008B2D92" w:rsidRPr="0049262B">
              <w:rPr>
                <w:sz w:val="20"/>
                <w:szCs w:val="20"/>
                <w:lang w:val="pl-PL"/>
              </w:rPr>
              <w:t xml:space="preserve"> oceniany</w:t>
            </w:r>
          </w:p>
          <w:p w14:paraId="7908C966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61234B8F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 = 5pkt</w:t>
            </w:r>
          </w:p>
          <w:p w14:paraId="78B5E3C8" w14:textId="22169062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 = 0 pkt</w:t>
            </w:r>
          </w:p>
        </w:tc>
        <w:tc>
          <w:tcPr>
            <w:tcW w:w="1828" w:type="dxa"/>
          </w:tcPr>
          <w:p w14:paraId="74F05661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D40B1D1" w14:textId="77777777" w:rsidTr="00174C8D">
        <w:trPr>
          <w:jc w:val="center"/>
        </w:trPr>
        <w:tc>
          <w:tcPr>
            <w:tcW w:w="727" w:type="dxa"/>
            <w:vAlign w:val="center"/>
          </w:tcPr>
          <w:p w14:paraId="742D1316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0423B37" w14:textId="6C5BED9C" w:rsidR="008B2D92" w:rsidRPr="0049262B" w:rsidRDefault="008B2D92" w:rsidP="008B2D92">
            <w:pPr>
              <w:pStyle w:val="TableParagraph"/>
              <w:ind w:right="7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Alarmy 3-stopniowe (wizualne i akustyczne) wszystkich parametrów z możliwością zawieszenia czasowego /z wyborem czasu zawieszenia/ lub na stałe</w:t>
            </w:r>
          </w:p>
        </w:tc>
        <w:tc>
          <w:tcPr>
            <w:tcW w:w="1984" w:type="dxa"/>
            <w:vAlign w:val="center"/>
          </w:tcPr>
          <w:p w14:paraId="571FB36E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76336899" w14:textId="2ED9739C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DC5D680" w14:textId="77777777" w:rsidTr="00174C8D">
        <w:trPr>
          <w:jc w:val="center"/>
        </w:trPr>
        <w:tc>
          <w:tcPr>
            <w:tcW w:w="727" w:type="dxa"/>
            <w:vAlign w:val="center"/>
          </w:tcPr>
          <w:p w14:paraId="25F258B3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D41803A" w14:textId="593FD972" w:rsidR="008B2D92" w:rsidRPr="0049262B" w:rsidRDefault="008B2D92" w:rsidP="008B2D92">
            <w:pPr>
              <w:pStyle w:val="TableParagraph"/>
              <w:ind w:right="1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Progi alarmowe ustawiane ręcznie oraz automatycznie względem aktualnego stanu pacjenta</w:t>
            </w:r>
          </w:p>
        </w:tc>
        <w:tc>
          <w:tcPr>
            <w:tcW w:w="1984" w:type="dxa"/>
            <w:vAlign w:val="center"/>
          </w:tcPr>
          <w:p w14:paraId="3838A0A5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F77B0C8" w14:textId="6734E76F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516D5B3" w14:textId="77777777" w:rsidTr="00174C8D">
        <w:trPr>
          <w:jc w:val="center"/>
        </w:trPr>
        <w:tc>
          <w:tcPr>
            <w:tcW w:w="727" w:type="dxa"/>
            <w:vAlign w:val="center"/>
          </w:tcPr>
          <w:p w14:paraId="319625B4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8312D99" w14:textId="77777777" w:rsidR="008B2D92" w:rsidRPr="0049262B" w:rsidRDefault="008B2D92" w:rsidP="008B2D92">
            <w:pPr>
              <w:pStyle w:val="TableParagraph"/>
              <w:ind w:right="255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skonfigurowania sposobu zachowania sygnalizacji alarmów po ustaniu przyczyny alarmu:</w:t>
            </w:r>
          </w:p>
          <w:p w14:paraId="41AF4429" w14:textId="77777777" w:rsidR="008B2D92" w:rsidRPr="0049262B" w:rsidRDefault="008B2D92" w:rsidP="008B2D92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before="1"/>
              <w:ind w:right="129"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podtrzymanie dźwiękowe i wizualne dla</w:t>
            </w:r>
            <w:r w:rsidRPr="0049262B">
              <w:rPr>
                <w:spacing w:val="-20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wszystkich alarmów</w:t>
            </w:r>
            <w:r w:rsidRPr="0049262B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fizjologicznych</w:t>
            </w:r>
          </w:p>
          <w:p w14:paraId="7BD6C337" w14:textId="77777777" w:rsidR="008B2D92" w:rsidRPr="0049262B" w:rsidRDefault="008B2D92" w:rsidP="008B2D92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right="327"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podtrzymanie dźwiękowe i wizualne dla alarmów zagrażających</w:t>
            </w:r>
            <w:r w:rsidRPr="0049262B">
              <w:rPr>
                <w:spacing w:val="-11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życiu</w:t>
            </w:r>
          </w:p>
          <w:p w14:paraId="790C0B84" w14:textId="77777777" w:rsidR="008B2D92" w:rsidRPr="0049262B" w:rsidRDefault="008B2D92" w:rsidP="008B2D92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ind w:right="449"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podtrzymanie wizualne dla wszystkich alarmów fizjologicznych</w:t>
            </w:r>
          </w:p>
          <w:p w14:paraId="739045B2" w14:textId="6BD03294" w:rsidR="008B2D92" w:rsidRPr="0049262B" w:rsidRDefault="008B2D92" w:rsidP="008B2D92">
            <w:pPr>
              <w:pStyle w:val="TableParagraph"/>
              <w:numPr>
                <w:ilvl w:val="0"/>
                <w:numId w:val="5"/>
              </w:numPr>
              <w:tabs>
                <w:tab w:val="left" w:pos="188"/>
              </w:tabs>
              <w:spacing w:before="3"/>
              <w:ind w:left="187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podtrzymanie wizualne dla alarmów</w:t>
            </w:r>
            <w:r w:rsidRPr="0049262B">
              <w:rPr>
                <w:spacing w:val="-24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zagrażających życiu</w:t>
            </w:r>
          </w:p>
        </w:tc>
        <w:tc>
          <w:tcPr>
            <w:tcW w:w="1984" w:type="dxa"/>
            <w:vAlign w:val="center"/>
          </w:tcPr>
          <w:p w14:paraId="14F2E7FE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5BAA9F4" w14:textId="489581C7" w:rsidR="008B2D92" w:rsidRPr="0049262B" w:rsidRDefault="008B2D92" w:rsidP="008616E6">
            <w:pPr>
              <w:pStyle w:val="TableParagraph"/>
              <w:tabs>
                <w:tab w:val="left" w:pos="188"/>
              </w:tabs>
              <w:spacing w:before="3"/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D9A0F1D" w14:textId="77777777" w:rsidTr="008616E6">
        <w:trPr>
          <w:jc w:val="center"/>
        </w:trPr>
        <w:tc>
          <w:tcPr>
            <w:tcW w:w="727" w:type="dxa"/>
            <w:vAlign w:val="center"/>
          </w:tcPr>
          <w:p w14:paraId="7811089E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0849860" w14:textId="77777777" w:rsidR="008B2D92" w:rsidRPr="0049262B" w:rsidRDefault="008B2D92" w:rsidP="008B2D92">
            <w:pPr>
              <w:pStyle w:val="TableParagraph"/>
              <w:spacing w:before="5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Regulacja czasu pauzy alarmów w zakresie min. 30- 180 sekund.</w:t>
            </w:r>
          </w:p>
        </w:tc>
        <w:tc>
          <w:tcPr>
            <w:tcW w:w="1984" w:type="dxa"/>
            <w:vAlign w:val="center"/>
          </w:tcPr>
          <w:p w14:paraId="39D661D5" w14:textId="77777777" w:rsidR="008B2D92" w:rsidRPr="0049262B" w:rsidRDefault="008B2D92" w:rsidP="008616E6">
            <w:pPr>
              <w:pStyle w:val="TableParagraph"/>
              <w:spacing w:before="165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707402BD" w14:textId="2AA094AC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9F7A15E" w14:textId="77777777" w:rsidTr="008616E6">
        <w:trPr>
          <w:jc w:val="center"/>
        </w:trPr>
        <w:tc>
          <w:tcPr>
            <w:tcW w:w="727" w:type="dxa"/>
            <w:vAlign w:val="center"/>
          </w:tcPr>
          <w:p w14:paraId="0A428828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56E17FC" w14:textId="77777777" w:rsidR="008B2D92" w:rsidRPr="0049262B" w:rsidRDefault="008B2D92" w:rsidP="008B2D92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wyłączenia wszystkich alarmów bezterminowo w kardiomonitorze z zachowaniem pełnej sygnalizacji w centrali monitorującej</w:t>
            </w:r>
          </w:p>
        </w:tc>
        <w:tc>
          <w:tcPr>
            <w:tcW w:w="1984" w:type="dxa"/>
            <w:vAlign w:val="center"/>
          </w:tcPr>
          <w:p w14:paraId="628B4765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43ED82B" w14:textId="6D745B1B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487E261" w14:textId="77777777" w:rsidTr="008616E6">
        <w:trPr>
          <w:jc w:val="center"/>
        </w:trPr>
        <w:tc>
          <w:tcPr>
            <w:tcW w:w="727" w:type="dxa"/>
            <w:vAlign w:val="center"/>
          </w:tcPr>
          <w:p w14:paraId="3BF67262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88EEE44" w14:textId="308E4B10" w:rsidR="008B2D92" w:rsidRPr="0049262B" w:rsidRDefault="008B2D92" w:rsidP="008B2D92">
            <w:pPr>
              <w:pStyle w:val="TableParagraph"/>
              <w:ind w:right="267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Archiwum alarmów - pamięć min. 200 zdarzeń alarmowych wraz ze wszystkimi danymi cyfrowymi oraz krzywymi z momentu zdarzenia.</w:t>
            </w:r>
          </w:p>
        </w:tc>
        <w:tc>
          <w:tcPr>
            <w:tcW w:w="1984" w:type="dxa"/>
            <w:vAlign w:val="center"/>
          </w:tcPr>
          <w:p w14:paraId="25209338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DBC86AF" w14:textId="2D313BA6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EF261DF" w14:textId="77777777" w:rsidTr="008616E6">
        <w:trPr>
          <w:jc w:val="center"/>
        </w:trPr>
        <w:tc>
          <w:tcPr>
            <w:tcW w:w="727" w:type="dxa"/>
            <w:vAlign w:val="center"/>
          </w:tcPr>
          <w:p w14:paraId="0987EAF4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E4D3F26" w14:textId="77777777" w:rsidR="008B2D92" w:rsidRPr="0049262B" w:rsidRDefault="008B2D92" w:rsidP="008B2D92">
            <w:pPr>
              <w:pStyle w:val="TableParagraph"/>
              <w:ind w:right="244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Wbudowane min 2 gniazda USB do podłączania urządzeń peryferyjnych, archiwizacji danych w pamięci zewnętrznej i aktualizacji oprogramowania</w:t>
            </w:r>
          </w:p>
        </w:tc>
        <w:tc>
          <w:tcPr>
            <w:tcW w:w="1984" w:type="dxa"/>
            <w:vAlign w:val="center"/>
          </w:tcPr>
          <w:p w14:paraId="24124899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C77E754" w14:textId="54CA07BA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9ADC7D9" w14:textId="77777777" w:rsidTr="008616E6">
        <w:trPr>
          <w:jc w:val="center"/>
        </w:trPr>
        <w:tc>
          <w:tcPr>
            <w:tcW w:w="727" w:type="dxa"/>
            <w:vAlign w:val="center"/>
          </w:tcPr>
          <w:p w14:paraId="43A198A1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969328E" w14:textId="77777777" w:rsidR="008B2D92" w:rsidRPr="0049262B" w:rsidRDefault="008B2D92" w:rsidP="008B2D92">
            <w:pPr>
              <w:pStyle w:val="TableParagraph"/>
              <w:ind w:right="2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eksportowania / importowania ustawień konfiguracji kardiomonitora na dysku USB.</w:t>
            </w:r>
          </w:p>
        </w:tc>
        <w:tc>
          <w:tcPr>
            <w:tcW w:w="1984" w:type="dxa"/>
            <w:vAlign w:val="center"/>
          </w:tcPr>
          <w:p w14:paraId="43C531CD" w14:textId="77777777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7F14527F" w14:textId="65973BCA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3695D404" w14:textId="77777777" w:rsidTr="008616E6">
        <w:trPr>
          <w:jc w:val="center"/>
        </w:trPr>
        <w:tc>
          <w:tcPr>
            <w:tcW w:w="727" w:type="dxa"/>
            <w:vAlign w:val="center"/>
          </w:tcPr>
          <w:p w14:paraId="2AD8B776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702E55C" w14:textId="77777777" w:rsidR="008B2D92" w:rsidRPr="0049262B" w:rsidRDefault="008B2D92" w:rsidP="008B2D92">
            <w:pPr>
              <w:pStyle w:val="TableParagraph"/>
              <w:ind w:right="222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Możliwość eksportu trendów oraz alarmów na dysk USB w formacie xls lub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csv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984" w:type="dxa"/>
            <w:vAlign w:val="center"/>
          </w:tcPr>
          <w:p w14:paraId="2525DCCE" w14:textId="77777777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8949145" w14:textId="75DDB0B0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C064522" w14:textId="77777777" w:rsidTr="008616E6">
        <w:trPr>
          <w:jc w:val="center"/>
        </w:trPr>
        <w:tc>
          <w:tcPr>
            <w:tcW w:w="727" w:type="dxa"/>
            <w:vAlign w:val="center"/>
          </w:tcPr>
          <w:p w14:paraId="2CF37007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21D7677" w14:textId="45956A28" w:rsidR="008B2D92" w:rsidRPr="0049262B" w:rsidRDefault="008B2D92" w:rsidP="008B2D92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Wbudowane gniazdo RJ-45 do połączenia z centralą monitorującą</w:t>
            </w:r>
          </w:p>
        </w:tc>
        <w:tc>
          <w:tcPr>
            <w:tcW w:w="1984" w:type="dxa"/>
            <w:vAlign w:val="center"/>
          </w:tcPr>
          <w:p w14:paraId="0F56765F" w14:textId="77777777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0307C467" w14:textId="54D036E3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19FF568" w14:textId="77777777" w:rsidTr="008616E6">
        <w:trPr>
          <w:jc w:val="center"/>
        </w:trPr>
        <w:tc>
          <w:tcPr>
            <w:tcW w:w="727" w:type="dxa"/>
            <w:vAlign w:val="center"/>
          </w:tcPr>
          <w:p w14:paraId="4EBD99A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ABCD377" w14:textId="32E9C905" w:rsidR="008B2D92" w:rsidRPr="0049262B" w:rsidRDefault="008B2D92" w:rsidP="008B2D92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synchronizacji danych pacjentów ze szpitalnymi systemami informatycznymi przy użyciu połączenia LAN, WLAN.</w:t>
            </w:r>
          </w:p>
        </w:tc>
        <w:tc>
          <w:tcPr>
            <w:tcW w:w="1984" w:type="dxa"/>
            <w:vAlign w:val="center"/>
          </w:tcPr>
          <w:p w14:paraId="19096BBA" w14:textId="094C4E62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9767CD7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022439BB" w14:textId="77777777" w:rsidTr="00174C8D">
        <w:trPr>
          <w:jc w:val="center"/>
        </w:trPr>
        <w:tc>
          <w:tcPr>
            <w:tcW w:w="727" w:type="dxa"/>
            <w:vAlign w:val="center"/>
          </w:tcPr>
          <w:p w14:paraId="432C1B40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E1E4231" w14:textId="010A61FE" w:rsidR="008B2D92" w:rsidRPr="0049262B" w:rsidRDefault="008B2D92" w:rsidP="008B2D92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Wyjście sygnału EKG do podłączenia defibrylatora</w:t>
            </w:r>
          </w:p>
        </w:tc>
        <w:tc>
          <w:tcPr>
            <w:tcW w:w="1984" w:type="dxa"/>
            <w:vAlign w:val="center"/>
          </w:tcPr>
          <w:p w14:paraId="60F2757B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TAK/NIE</w:t>
            </w:r>
          </w:p>
          <w:p w14:paraId="5091C780" w14:textId="7AC314CA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 oceniany</w:t>
            </w:r>
          </w:p>
          <w:p w14:paraId="039F4ED9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11A08A0A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 = 5pkt</w:t>
            </w:r>
          </w:p>
          <w:p w14:paraId="39DE0068" w14:textId="56DC65BE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 = 0 pkt</w:t>
            </w:r>
          </w:p>
        </w:tc>
        <w:tc>
          <w:tcPr>
            <w:tcW w:w="1828" w:type="dxa"/>
          </w:tcPr>
          <w:p w14:paraId="14C26EE0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1EE20E7E" w14:textId="77777777" w:rsidTr="008616E6">
        <w:trPr>
          <w:trHeight w:val="312"/>
          <w:jc w:val="center"/>
        </w:trPr>
        <w:tc>
          <w:tcPr>
            <w:tcW w:w="727" w:type="dxa"/>
            <w:vAlign w:val="center"/>
          </w:tcPr>
          <w:p w14:paraId="05EBB14E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DFDAB44" w14:textId="2750356D" w:rsidR="008B2D92" w:rsidRPr="0049262B" w:rsidRDefault="008B2D92" w:rsidP="008B2D92">
            <w:pPr>
              <w:pStyle w:val="TableParagraph"/>
              <w:ind w:right="7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EKG. Monitorowanie EKG od 3 do 7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odprowadzeń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 wraz z wykrywaniem arytmii. Pomiar HR w zakresie min. 15-300 /min. Wykrywanie impulsów stymulatora serca z możliwością wyboru kanału do detekcji oraz graficznym zaznaczeniem na krzywej EKG.</w:t>
            </w:r>
          </w:p>
        </w:tc>
        <w:tc>
          <w:tcPr>
            <w:tcW w:w="1984" w:type="dxa"/>
            <w:vAlign w:val="center"/>
          </w:tcPr>
          <w:p w14:paraId="45A500A8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6171734" w14:textId="7F9E2BC0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33F4EEBF" w14:textId="77777777" w:rsidTr="00174C8D">
        <w:trPr>
          <w:jc w:val="center"/>
        </w:trPr>
        <w:tc>
          <w:tcPr>
            <w:tcW w:w="727" w:type="dxa"/>
            <w:vAlign w:val="center"/>
          </w:tcPr>
          <w:p w14:paraId="6152C120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EC7E229" w14:textId="68AF578F" w:rsidR="008B2D92" w:rsidRPr="0049262B" w:rsidRDefault="008B2D92" w:rsidP="008B2D92">
            <w:pPr>
              <w:pStyle w:val="TableParagraph"/>
              <w:ind w:right="1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Rozpoznawanie min. 9 klas zaburzeń rytmu serca z automatycznym podziałem na min. 2 priorytety w zależności od ważności alarmu. Możliwość ustawienia opóźnienia (w minutach) w alarmowaniu o arytmii dla każdego z priorytetów.</w:t>
            </w:r>
          </w:p>
        </w:tc>
        <w:tc>
          <w:tcPr>
            <w:tcW w:w="1984" w:type="dxa"/>
            <w:vAlign w:val="center"/>
          </w:tcPr>
          <w:p w14:paraId="6F2E85B1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6CBCFEF" w14:textId="70BBFAF9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8AD02FF" w14:textId="77777777" w:rsidTr="00174C8D">
        <w:trPr>
          <w:jc w:val="center"/>
        </w:trPr>
        <w:tc>
          <w:tcPr>
            <w:tcW w:w="727" w:type="dxa"/>
            <w:vAlign w:val="center"/>
          </w:tcPr>
          <w:p w14:paraId="2C77A2DF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4B017E3" w14:textId="2F146799" w:rsidR="008B2D92" w:rsidRPr="0049262B" w:rsidRDefault="008B2D92" w:rsidP="008B2D92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 xml:space="preserve">Respiracja (RESP). </w:t>
            </w:r>
            <w:r w:rsidRPr="0049262B">
              <w:rPr>
                <w:sz w:val="20"/>
                <w:szCs w:val="20"/>
                <w:lang w:val="pl-PL"/>
              </w:rPr>
              <w:t xml:space="preserve">Pomiar impedancyjny częstości oddechu w zakresie min. 3-150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odd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./min.</w:t>
            </w:r>
          </w:p>
        </w:tc>
        <w:tc>
          <w:tcPr>
            <w:tcW w:w="1984" w:type="dxa"/>
            <w:vAlign w:val="center"/>
          </w:tcPr>
          <w:p w14:paraId="72910EE4" w14:textId="4F67B40E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1F54035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4BBB219" w14:textId="77777777" w:rsidTr="00174C8D">
        <w:trPr>
          <w:jc w:val="center"/>
        </w:trPr>
        <w:tc>
          <w:tcPr>
            <w:tcW w:w="727" w:type="dxa"/>
            <w:vAlign w:val="center"/>
          </w:tcPr>
          <w:p w14:paraId="096C2D3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60F8F3E" w14:textId="77777777" w:rsidR="008B2D92" w:rsidRPr="0049262B" w:rsidRDefault="008B2D92" w:rsidP="008B2D92">
            <w:pPr>
              <w:pStyle w:val="TableParagraph"/>
              <w:ind w:right="633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ręcznego ustawiania progu detekcji oddechów.</w:t>
            </w:r>
          </w:p>
        </w:tc>
        <w:tc>
          <w:tcPr>
            <w:tcW w:w="1984" w:type="dxa"/>
            <w:vAlign w:val="center"/>
          </w:tcPr>
          <w:p w14:paraId="6DF70574" w14:textId="77777777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8991B5E" w14:textId="5851ED2A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EAB7EC0" w14:textId="77777777" w:rsidTr="00174C8D">
        <w:trPr>
          <w:jc w:val="center"/>
        </w:trPr>
        <w:tc>
          <w:tcPr>
            <w:tcW w:w="727" w:type="dxa"/>
            <w:vAlign w:val="center"/>
          </w:tcPr>
          <w:p w14:paraId="58C3AB35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B4D74E7" w14:textId="77777777" w:rsidR="008B2D92" w:rsidRPr="0049262B" w:rsidRDefault="008B2D92" w:rsidP="008B2D92">
            <w:pPr>
              <w:pStyle w:val="TableParagraph"/>
              <w:ind w:right="633"/>
              <w:rPr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 xml:space="preserve">Saturacja (SPO2). </w:t>
            </w:r>
            <w:r w:rsidRPr="0049262B">
              <w:rPr>
                <w:sz w:val="20"/>
                <w:szCs w:val="20"/>
                <w:lang w:val="pl-PL"/>
              </w:rPr>
              <w:t>Monitorowanie saturacji i tętna (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pulsoksymetria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) w technologii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Masimo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 SET lub FAST lub równoważny.</w:t>
            </w:r>
          </w:p>
          <w:p w14:paraId="658C01FE" w14:textId="458AA858" w:rsidR="008B2D92" w:rsidRPr="0049262B" w:rsidRDefault="008B2D92" w:rsidP="008B2D92">
            <w:pPr>
              <w:pStyle w:val="TableParagraph"/>
              <w:ind w:right="633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Pomiar tętna w zakresie min. 30-240./min.</w:t>
            </w:r>
          </w:p>
        </w:tc>
        <w:tc>
          <w:tcPr>
            <w:tcW w:w="1984" w:type="dxa"/>
            <w:vAlign w:val="center"/>
          </w:tcPr>
          <w:p w14:paraId="47356323" w14:textId="7176019E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662904D6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0617EC09" w14:textId="77777777" w:rsidTr="00174C8D">
        <w:trPr>
          <w:jc w:val="center"/>
        </w:trPr>
        <w:tc>
          <w:tcPr>
            <w:tcW w:w="727" w:type="dxa"/>
            <w:vAlign w:val="center"/>
          </w:tcPr>
          <w:p w14:paraId="4CFA7F2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0ED3657" w14:textId="246DEC8F" w:rsidR="008B2D92" w:rsidRPr="0049262B" w:rsidRDefault="008B2D92" w:rsidP="008B2D92">
            <w:pPr>
              <w:pStyle w:val="TableParagraph"/>
              <w:ind w:right="633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Algorytm pomiarowy odporny na niską perfuzję i artefakty ruchowe – typ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Massimo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 lub FAST</w:t>
            </w:r>
          </w:p>
        </w:tc>
        <w:tc>
          <w:tcPr>
            <w:tcW w:w="1984" w:type="dxa"/>
            <w:vAlign w:val="center"/>
          </w:tcPr>
          <w:p w14:paraId="674A7767" w14:textId="5729043B" w:rsidR="008B2D92" w:rsidRPr="0049262B" w:rsidRDefault="008B2D92" w:rsidP="008616E6">
            <w:pPr>
              <w:pStyle w:val="TableParagraph"/>
              <w:spacing w:before="112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ED3956B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575CFC9" w14:textId="77777777" w:rsidTr="00174C8D">
        <w:trPr>
          <w:jc w:val="center"/>
        </w:trPr>
        <w:tc>
          <w:tcPr>
            <w:tcW w:w="727" w:type="dxa"/>
            <w:vAlign w:val="center"/>
          </w:tcPr>
          <w:p w14:paraId="07226C72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EA6FA8D" w14:textId="50300434" w:rsidR="008B2D92" w:rsidRPr="0049262B" w:rsidRDefault="008B2D92" w:rsidP="008B2D92">
            <w:pPr>
              <w:pStyle w:val="TableParagraph"/>
              <w:ind w:right="177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Funkcja inteligentnego opóźnienia alarmów SPO2 – czas opóźnienia alarmu zależny od szybkości i wartości przekroczenia progów alarmowych</w:t>
            </w:r>
          </w:p>
        </w:tc>
        <w:tc>
          <w:tcPr>
            <w:tcW w:w="1984" w:type="dxa"/>
            <w:vAlign w:val="center"/>
          </w:tcPr>
          <w:p w14:paraId="0DBAA2FB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C0B3825" w14:textId="73E8478C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8D95CEF" w14:textId="77777777" w:rsidTr="00174C8D">
        <w:trPr>
          <w:jc w:val="center"/>
        </w:trPr>
        <w:tc>
          <w:tcPr>
            <w:tcW w:w="727" w:type="dxa"/>
            <w:vAlign w:val="center"/>
          </w:tcPr>
          <w:p w14:paraId="4530EDB7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5CF3B61" w14:textId="77777777" w:rsidR="008B2D92" w:rsidRPr="0049262B" w:rsidRDefault="008B2D92" w:rsidP="008B2D92">
            <w:pPr>
              <w:pStyle w:val="TableParagraph"/>
              <w:spacing w:before="5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Pomiar SpO2 w zakresie min. 1-100%.</w:t>
            </w:r>
          </w:p>
          <w:p w14:paraId="3A25CA23" w14:textId="77777777" w:rsidR="008B2D92" w:rsidRPr="0049262B" w:rsidRDefault="008B2D92" w:rsidP="008B2D92">
            <w:pPr>
              <w:pStyle w:val="TableParagraph"/>
              <w:spacing w:before="5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Pomiar tętna w zakresie min. 30-240./min.</w:t>
            </w:r>
          </w:p>
          <w:p w14:paraId="011C5103" w14:textId="56C868A5" w:rsidR="008B2D92" w:rsidRPr="0049262B" w:rsidRDefault="008B2D92" w:rsidP="008B2D92">
            <w:pPr>
              <w:pStyle w:val="TableParagraph"/>
              <w:ind w:right="155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Pomiar perfuzji w zakresie min. 0,2-10 jednostek.</w:t>
            </w:r>
          </w:p>
        </w:tc>
        <w:tc>
          <w:tcPr>
            <w:tcW w:w="1984" w:type="dxa"/>
            <w:vAlign w:val="center"/>
          </w:tcPr>
          <w:p w14:paraId="365C972A" w14:textId="3EA1AFEA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91FED25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1E034B4" w14:textId="77777777" w:rsidTr="00174C8D">
        <w:trPr>
          <w:jc w:val="center"/>
        </w:trPr>
        <w:tc>
          <w:tcPr>
            <w:tcW w:w="727" w:type="dxa"/>
            <w:vAlign w:val="center"/>
          </w:tcPr>
          <w:p w14:paraId="2FC0587A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10F1B36" w14:textId="412B2573" w:rsidR="008B2D92" w:rsidRPr="0049262B" w:rsidRDefault="008B2D92" w:rsidP="008B2D92">
            <w:pPr>
              <w:pStyle w:val="TableParagraph"/>
              <w:ind w:right="155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Możliwość stosowania zamiennie czujników różnych producentów dostępnych na polskim rynku (w tym co najmniej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Masimo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Nellcor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, Philips) bez ryzyka utraty gwarancji producenta na kardiomonitor i bez konieczności ręcznej zmiany algorytmu pomiarowego</w:t>
            </w:r>
          </w:p>
        </w:tc>
        <w:tc>
          <w:tcPr>
            <w:tcW w:w="1984" w:type="dxa"/>
            <w:vAlign w:val="center"/>
          </w:tcPr>
          <w:p w14:paraId="3B93A6C2" w14:textId="74993205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A71268A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179E6008" w14:textId="77777777" w:rsidTr="00174C8D">
        <w:trPr>
          <w:jc w:val="center"/>
        </w:trPr>
        <w:tc>
          <w:tcPr>
            <w:tcW w:w="727" w:type="dxa"/>
            <w:vAlign w:val="center"/>
          </w:tcPr>
          <w:p w14:paraId="1D6E1486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7797176" w14:textId="77777777" w:rsidR="008B2D92" w:rsidRPr="0049262B" w:rsidRDefault="008B2D92" w:rsidP="008B2D92">
            <w:pPr>
              <w:pStyle w:val="TableParagraph"/>
              <w:ind w:right="78"/>
              <w:rPr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 xml:space="preserve">Nieinwazyjny pomiar ciśnienia tętniczego (NIBP) </w:t>
            </w:r>
            <w:r w:rsidRPr="0049262B">
              <w:rPr>
                <w:sz w:val="20"/>
                <w:szCs w:val="20"/>
                <w:lang w:val="pl-PL"/>
              </w:rPr>
              <w:t>metodą oscylometryczną.</w:t>
            </w:r>
          </w:p>
          <w:p w14:paraId="23161E24" w14:textId="79027928" w:rsidR="008B2D92" w:rsidRPr="0049262B" w:rsidRDefault="008B2D92" w:rsidP="008B2D92">
            <w:pPr>
              <w:pStyle w:val="TableParagraph"/>
              <w:ind w:right="7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Ochrona przed zbyt wysokim ciśnieniem w mankiecie. Zakres ciśnienia skurczowego min. 30-270 mmHg, zakres ciśnienia rozkurczowego min. </w:t>
            </w:r>
            <w:r w:rsidRPr="0049262B">
              <w:rPr>
                <w:sz w:val="20"/>
                <w:szCs w:val="20"/>
                <w:lang w:val="pl-PL"/>
              </w:rPr>
              <w:lastRenderedPageBreak/>
              <w:t>10-240 mmHg.</w:t>
            </w:r>
          </w:p>
          <w:p w14:paraId="54C14F95" w14:textId="12E65E09" w:rsidR="008B2D92" w:rsidRPr="0049262B" w:rsidRDefault="008B2D92" w:rsidP="008B2D92">
            <w:pPr>
              <w:pStyle w:val="TableParagraph"/>
              <w:spacing w:before="5"/>
              <w:ind w:right="222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Zakres pomiaru pulsu min. 40-300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bpm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. Możliwość konfigurowania wstępnego ciśnienia inflacji.</w:t>
            </w:r>
          </w:p>
        </w:tc>
        <w:tc>
          <w:tcPr>
            <w:tcW w:w="1984" w:type="dxa"/>
            <w:vAlign w:val="center"/>
          </w:tcPr>
          <w:p w14:paraId="47576047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lastRenderedPageBreak/>
              <w:t>TAK</w:t>
            </w:r>
          </w:p>
        </w:tc>
        <w:tc>
          <w:tcPr>
            <w:tcW w:w="1828" w:type="dxa"/>
          </w:tcPr>
          <w:p w14:paraId="7E157109" w14:textId="5D1E3174" w:rsidR="008B2D92" w:rsidRPr="0049262B" w:rsidRDefault="008B2D92" w:rsidP="008B2D9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83062CB" w14:textId="77777777" w:rsidTr="00174C8D">
        <w:trPr>
          <w:jc w:val="center"/>
        </w:trPr>
        <w:tc>
          <w:tcPr>
            <w:tcW w:w="727" w:type="dxa"/>
            <w:vAlign w:val="center"/>
          </w:tcPr>
          <w:p w14:paraId="2991F1AD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EF131F8" w14:textId="26329395" w:rsidR="008B2D92" w:rsidRPr="0049262B" w:rsidRDefault="008B2D92" w:rsidP="008B2D92">
            <w:pPr>
              <w:pStyle w:val="TableParagraph"/>
              <w:ind w:right="78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Prezentacja aktualnego wyniku pomiaru ciśnienia wraz z wynikami co najmniej 3 poprzednich pomiarów i godziną ich wykonania na ekranie głównym tj. bez konieczności wywoływania dodatkowych okien</w:t>
            </w:r>
          </w:p>
        </w:tc>
        <w:tc>
          <w:tcPr>
            <w:tcW w:w="1984" w:type="dxa"/>
            <w:vAlign w:val="center"/>
          </w:tcPr>
          <w:p w14:paraId="6616D2CE" w14:textId="19DE6C4F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4A20F44" w14:textId="77777777" w:rsidR="008B2D92" w:rsidRPr="0049262B" w:rsidRDefault="008B2D92" w:rsidP="008B2D9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8FFCD35" w14:textId="77777777" w:rsidTr="00174C8D">
        <w:trPr>
          <w:jc w:val="center"/>
        </w:trPr>
        <w:tc>
          <w:tcPr>
            <w:tcW w:w="727" w:type="dxa"/>
            <w:vAlign w:val="center"/>
          </w:tcPr>
          <w:p w14:paraId="3E706A56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AB238AB" w14:textId="77777777" w:rsidR="008B2D92" w:rsidRPr="0049262B" w:rsidRDefault="008B2D92" w:rsidP="008B2D92">
            <w:pPr>
              <w:pStyle w:val="TableParagraph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Tryby pomiaru:</w:t>
            </w:r>
          </w:p>
          <w:p w14:paraId="1234B0D8" w14:textId="77777777" w:rsidR="008B2D92" w:rsidRPr="0049262B" w:rsidRDefault="008B2D92" w:rsidP="008B2D92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spacing w:line="229" w:lineRule="exact"/>
              <w:ind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ręczny (pomiar na</w:t>
            </w:r>
            <w:r w:rsidRPr="0049262B">
              <w:rPr>
                <w:spacing w:val="-12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żądanie)</w:t>
            </w:r>
          </w:p>
          <w:p w14:paraId="0A711534" w14:textId="77777777" w:rsidR="008B2D92" w:rsidRPr="0049262B" w:rsidRDefault="008B2D92" w:rsidP="008B2D92">
            <w:pPr>
              <w:pStyle w:val="TableParagraph"/>
              <w:numPr>
                <w:ilvl w:val="0"/>
                <w:numId w:val="4"/>
              </w:numPr>
              <w:tabs>
                <w:tab w:val="left" w:pos="188"/>
              </w:tabs>
              <w:ind w:right="228"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automatyczny z programowanym interwałem od 1 do min. 120</w:t>
            </w:r>
            <w:r w:rsidRPr="0049262B">
              <w:rPr>
                <w:spacing w:val="-8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minut</w:t>
            </w:r>
          </w:p>
          <w:p w14:paraId="79AC4453" w14:textId="1E8C7888" w:rsidR="008B2D92" w:rsidRPr="0049262B" w:rsidRDefault="008B2D92" w:rsidP="008B2D92">
            <w:pPr>
              <w:pStyle w:val="TableParagraph"/>
              <w:numPr>
                <w:ilvl w:val="0"/>
                <w:numId w:val="4"/>
              </w:numPr>
              <w:ind w:right="78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49262B">
              <w:rPr>
                <w:sz w:val="20"/>
                <w:szCs w:val="20"/>
                <w:lang w:val="pl-PL"/>
              </w:rPr>
              <w:t>wenopunkcja</w:t>
            </w:r>
            <w:proofErr w:type="spellEnd"/>
            <w:r w:rsidRPr="0049262B">
              <w:rPr>
                <w:spacing w:val="-14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staza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).</w:t>
            </w:r>
          </w:p>
        </w:tc>
        <w:tc>
          <w:tcPr>
            <w:tcW w:w="1984" w:type="dxa"/>
            <w:vAlign w:val="center"/>
          </w:tcPr>
          <w:p w14:paraId="60C6113F" w14:textId="2D17791A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99089B6" w14:textId="77777777" w:rsidR="008B2D92" w:rsidRPr="0049262B" w:rsidRDefault="008B2D92" w:rsidP="008B2D92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5D81B26" w14:textId="77777777" w:rsidTr="00174C8D">
        <w:trPr>
          <w:jc w:val="center"/>
        </w:trPr>
        <w:tc>
          <w:tcPr>
            <w:tcW w:w="727" w:type="dxa"/>
            <w:vAlign w:val="center"/>
          </w:tcPr>
          <w:p w14:paraId="31D6CCD4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87CA427" w14:textId="7B1F404D" w:rsidR="008B2D92" w:rsidRPr="0049262B" w:rsidRDefault="008B2D92" w:rsidP="008B2D92">
            <w:pPr>
              <w:pStyle w:val="TableParagraph"/>
              <w:ind w:right="300"/>
              <w:rPr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 xml:space="preserve">Temperatura (TEMP) </w:t>
            </w:r>
            <w:r w:rsidRPr="0049262B">
              <w:rPr>
                <w:sz w:val="20"/>
                <w:szCs w:val="20"/>
                <w:lang w:val="pl-PL"/>
              </w:rPr>
              <w:t>Pomiar temperatury  z dwóch kanałów z prezentacją różnicy temperatur</w:t>
            </w:r>
          </w:p>
        </w:tc>
        <w:tc>
          <w:tcPr>
            <w:tcW w:w="1984" w:type="dxa"/>
            <w:vAlign w:val="center"/>
          </w:tcPr>
          <w:p w14:paraId="50C49CF4" w14:textId="0A8182BE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1C60C71" w14:textId="6A5C24ED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D385FCD" w14:textId="77777777" w:rsidTr="00174C8D">
        <w:trPr>
          <w:jc w:val="center"/>
        </w:trPr>
        <w:tc>
          <w:tcPr>
            <w:tcW w:w="727" w:type="dxa"/>
            <w:vAlign w:val="center"/>
          </w:tcPr>
          <w:p w14:paraId="660FC47A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5F16107" w14:textId="0363B4F9" w:rsidR="008B2D92" w:rsidRPr="0049262B" w:rsidRDefault="008B2D92" w:rsidP="008B2D92">
            <w:pPr>
              <w:pStyle w:val="TableParagraph"/>
              <w:ind w:right="300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stosowania czujników jednorazowych oraz wielorazowych</w:t>
            </w:r>
          </w:p>
        </w:tc>
        <w:tc>
          <w:tcPr>
            <w:tcW w:w="1984" w:type="dxa"/>
            <w:vAlign w:val="center"/>
          </w:tcPr>
          <w:p w14:paraId="182401D1" w14:textId="0D12AA26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8667236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350AEBED" w14:textId="77777777" w:rsidTr="00174C8D">
        <w:trPr>
          <w:jc w:val="center"/>
        </w:trPr>
        <w:tc>
          <w:tcPr>
            <w:tcW w:w="727" w:type="dxa"/>
            <w:vAlign w:val="center"/>
          </w:tcPr>
          <w:p w14:paraId="26A85A4E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39D1CEF" w14:textId="5DAAE179" w:rsidR="008B2D92" w:rsidRPr="0049262B" w:rsidRDefault="008B2D92" w:rsidP="008B2D92">
            <w:pPr>
              <w:pStyle w:val="TableParagraph"/>
              <w:ind w:right="300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Zakres pomiaru min 25-45⁰C</w:t>
            </w:r>
          </w:p>
        </w:tc>
        <w:tc>
          <w:tcPr>
            <w:tcW w:w="1984" w:type="dxa"/>
            <w:vAlign w:val="center"/>
          </w:tcPr>
          <w:p w14:paraId="5D6BB1F2" w14:textId="20161E5E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079688CE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1176F4C" w14:textId="77777777" w:rsidTr="00174C8D">
        <w:trPr>
          <w:jc w:val="center"/>
        </w:trPr>
        <w:tc>
          <w:tcPr>
            <w:tcW w:w="727" w:type="dxa"/>
            <w:vAlign w:val="center"/>
          </w:tcPr>
          <w:p w14:paraId="50B5D8ED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5FD05CA" w14:textId="77777777" w:rsidR="008B2D92" w:rsidRPr="0049262B" w:rsidRDefault="008B2D92" w:rsidP="008B2D92">
            <w:pPr>
              <w:pStyle w:val="TableParagraph"/>
              <w:ind w:right="300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>Inwazyjny pomiar ciśnienia (IBP)</w:t>
            </w:r>
          </w:p>
          <w:p w14:paraId="6B4FD243" w14:textId="1570F007" w:rsidR="008B2D92" w:rsidRPr="0049262B" w:rsidRDefault="008B2D92" w:rsidP="008B2D92">
            <w:pPr>
              <w:pStyle w:val="TableParagraph"/>
              <w:ind w:right="300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Pomiar z dwóch kanałów z prezentacją wartości skurczowej, rozkurczowej i średniej</w:t>
            </w:r>
          </w:p>
        </w:tc>
        <w:tc>
          <w:tcPr>
            <w:tcW w:w="1984" w:type="dxa"/>
            <w:vAlign w:val="center"/>
          </w:tcPr>
          <w:p w14:paraId="70425032" w14:textId="5636536A" w:rsidR="008B2D92" w:rsidRPr="0049262B" w:rsidRDefault="008B2D92" w:rsidP="008616E6">
            <w:pPr>
              <w:pStyle w:val="TableParagraph"/>
              <w:spacing w:before="9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B0B71BF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9E417C3" w14:textId="77777777" w:rsidTr="00174C8D">
        <w:trPr>
          <w:jc w:val="center"/>
        </w:trPr>
        <w:tc>
          <w:tcPr>
            <w:tcW w:w="727" w:type="dxa"/>
            <w:vAlign w:val="center"/>
          </w:tcPr>
          <w:p w14:paraId="20D16EA2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D8DEE4F" w14:textId="7D2AF7E0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Zakres pomiaru min. od -40 do +340 mmHg</w:t>
            </w:r>
          </w:p>
        </w:tc>
        <w:tc>
          <w:tcPr>
            <w:tcW w:w="1984" w:type="dxa"/>
            <w:vAlign w:val="center"/>
          </w:tcPr>
          <w:p w14:paraId="68FBFBAD" w14:textId="0394BD1D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5F317C8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BDDCD9F" w14:textId="77777777" w:rsidTr="00174C8D">
        <w:trPr>
          <w:jc w:val="center"/>
        </w:trPr>
        <w:tc>
          <w:tcPr>
            <w:tcW w:w="727" w:type="dxa"/>
            <w:vAlign w:val="center"/>
          </w:tcPr>
          <w:p w14:paraId="3F6BB010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14E3400" w14:textId="6AD60917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wyświetlania 2 kanałów ciśnienia na jednym wykresie (2 przebiegi nałożone na siebie)</w:t>
            </w:r>
          </w:p>
        </w:tc>
        <w:tc>
          <w:tcPr>
            <w:tcW w:w="1984" w:type="dxa"/>
            <w:vAlign w:val="center"/>
          </w:tcPr>
          <w:p w14:paraId="502DA3D7" w14:textId="7C27B8E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01F33FA8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6D437EA" w14:textId="77777777" w:rsidTr="00174C8D">
        <w:trPr>
          <w:jc w:val="center"/>
        </w:trPr>
        <w:tc>
          <w:tcPr>
            <w:tcW w:w="727" w:type="dxa"/>
            <w:vAlign w:val="center"/>
          </w:tcPr>
          <w:p w14:paraId="043EB0B6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40DFA13" w14:textId="68A35C97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Funkcja pomiaru wartości PPV (zmienność ciśnienia tętna)</w:t>
            </w:r>
          </w:p>
        </w:tc>
        <w:tc>
          <w:tcPr>
            <w:tcW w:w="1984" w:type="dxa"/>
            <w:vAlign w:val="center"/>
          </w:tcPr>
          <w:p w14:paraId="573FA170" w14:textId="1AED7F0A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F212D50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F8C84EA" w14:textId="77777777" w:rsidTr="00174C8D">
        <w:trPr>
          <w:jc w:val="center"/>
        </w:trPr>
        <w:tc>
          <w:tcPr>
            <w:tcW w:w="727" w:type="dxa"/>
            <w:vAlign w:val="center"/>
          </w:tcPr>
          <w:p w14:paraId="7D9B20C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345BFBF" w14:textId="290EFF0F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wyboru różnych nazw / etykiet ciśnienia w zależności od miejsca pomiaru, w tym co najmniej ABP, ART., CVP, LAP, PAP, ICP.</w:t>
            </w:r>
          </w:p>
        </w:tc>
        <w:tc>
          <w:tcPr>
            <w:tcW w:w="1984" w:type="dxa"/>
            <w:vAlign w:val="center"/>
          </w:tcPr>
          <w:p w14:paraId="65D9DE9F" w14:textId="242F65B2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723E6A9A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0E7B56A" w14:textId="77777777" w:rsidTr="00174C8D">
        <w:trPr>
          <w:jc w:val="center"/>
        </w:trPr>
        <w:tc>
          <w:tcPr>
            <w:tcW w:w="727" w:type="dxa"/>
            <w:vAlign w:val="center"/>
          </w:tcPr>
          <w:p w14:paraId="066328E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5251B7B" w14:textId="58F479BE" w:rsidR="008B2D92" w:rsidRPr="0049262B" w:rsidRDefault="008B2D92" w:rsidP="008B2D92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stosowania przetworników różnych producentów dostępnych na polskim rynku (w tym co najmniej Argon, Braun, Edwards, ICU)</w:t>
            </w:r>
          </w:p>
        </w:tc>
        <w:tc>
          <w:tcPr>
            <w:tcW w:w="1984" w:type="dxa"/>
            <w:vAlign w:val="center"/>
          </w:tcPr>
          <w:p w14:paraId="1B9C174D" w14:textId="495D26F2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E36A1BD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111E08B4" w14:textId="77777777" w:rsidTr="00174C8D">
        <w:trPr>
          <w:jc w:val="center"/>
        </w:trPr>
        <w:tc>
          <w:tcPr>
            <w:tcW w:w="727" w:type="dxa"/>
            <w:vAlign w:val="center"/>
          </w:tcPr>
          <w:p w14:paraId="5FDA6625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88D857D" w14:textId="424F49D9" w:rsidR="008B2D92" w:rsidRPr="0049262B" w:rsidRDefault="008B2D92" w:rsidP="008B2D92">
            <w:pPr>
              <w:pStyle w:val="TableParagraph"/>
              <w:spacing w:line="227" w:lineRule="exact"/>
              <w:rPr>
                <w:b/>
                <w:bCs/>
                <w:sz w:val="20"/>
                <w:szCs w:val="20"/>
                <w:lang w:val="pl-PL"/>
              </w:rPr>
            </w:pPr>
            <w:r w:rsidRPr="0049262B">
              <w:rPr>
                <w:b/>
                <w:bCs/>
                <w:sz w:val="20"/>
                <w:szCs w:val="20"/>
                <w:lang w:val="pl-PL"/>
              </w:rPr>
              <w:t>Możliwość rozbudowy o zintegrowaną drukarkę termiczną.</w:t>
            </w:r>
          </w:p>
          <w:p w14:paraId="4846E367" w14:textId="77777777" w:rsidR="008B2D92" w:rsidRPr="0049262B" w:rsidRDefault="008B2D92" w:rsidP="008B2D92">
            <w:pPr>
              <w:pStyle w:val="TableParagraph"/>
              <w:ind w:right="18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Wydruk min. 4 kanałów. Szerokość papieru min. 50 mm. Dostępne tryby drukowania:</w:t>
            </w:r>
          </w:p>
          <w:p w14:paraId="628EBBD6" w14:textId="77777777" w:rsidR="008B2D92" w:rsidRPr="0049262B" w:rsidRDefault="008B2D92" w:rsidP="008B2D92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wydruki Auto w trakcie</w:t>
            </w:r>
            <w:r w:rsidRPr="0049262B">
              <w:rPr>
                <w:spacing w:val="-15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alarmów</w:t>
            </w:r>
          </w:p>
          <w:p w14:paraId="18C8DD48" w14:textId="77777777" w:rsidR="008B2D92" w:rsidRPr="0049262B" w:rsidRDefault="008B2D92" w:rsidP="008B2D92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line="229" w:lineRule="exact"/>
              <w:ind w:left="187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wydruki Auto przy każdym pomiarze</w:t>
            </w:r>
            <w:r w:rsidRPr="0049262B">
              <w:rPr>
                <w:spacing w:val="-16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NIBP</w:t>
            </w:r>
          </w:p>
          <w:p w14:paraId="6CDDD325" w14:textId="77777777" w:rsidR="008B2D92" w:rsidRPr="0049262B" w:rsidRDefault="008B2D92" w:rsidP="008B2D92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ind w:right="738"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wydruki danych NIBP, trendów graficznych i tabelarycznych</w:t>
            </w:r>
          </w:p>
          <w:p w14:paraId="14FA10EE" w14:textId="77777777" w:rsidR="008B2D92" w:rsidRPr="0049262B" w:rsidRDefault="008B2D92" w:rsidP="008B2D92">
            <w:pPr>
              <w:pStyle w:val="TableParagraph"/>
              <w:numPr>
                <w:ilvl w:val="0"/>
                <w:numId w:val="3"/>
              </w:numPr>
              <w:tabs>
                <w:tab w:val="left" w:pos="188"/>
              </w:tabs>
              <w:spacing w:before="2"/>
              <w:ind w:right="120" w:firstLine="0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wydruki zdarzeń alarmowych oraz historii</w:t>
            </w:r>
            <w:r w:rsidRPr="0049262B">
              <w:rPr>
                <w:spacing w:val="-25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alarmów. Konfigurowana przez Użytkownika zawartość wydruków – wybór ilości drukowanych</w:t>
            </w:r>
            <w:r w:rsidRPr="0049262B">
              <w:rPr>
                <w:spacing w:val="-27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sz w:val="20"/>
                <w:szCs w:val="20"/>
                <w:lang w:val="pl-PL"/>
              </w:rPr>
              <w:t>parametrów.</w:t>
            </w:r>
          </w:p>
        </w:tc>
        <w:tc>
          <w:tcPr>
            <w:tcW w:w="1984" w:type="dxa"/>
            <w:vAlign w:val="center"/>
          </w:tcPr>
          <w:p w14:paraId="609CDF95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TAK/NIE</w:t>
            </w:r>
          </w:p>
          <w:p w14:paraId="7D3A5228" w14:textId="492C347D" w:rsidR="008B2D92" w:rsidRPr="0049262B" w:rsidRDefault="008616E6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Parametr</w:t>
            </w:r>
            <w:r w:rsidR="008B2D92" w:rsidRPr="0049262B">
              <w:rPr>
                <w:sz w:val="20"/>
                <w:szCs w:val="20"/>
                <w:lang w:val="pl-PL"/>
              </w:rPr>
              <w:t xml:space="preserve"> oceniany</w:t>
            </w:r>
          </w:p>
          <w:p w14:paraId="416ED279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Podać</w:t>
            </w:r>
          </w:p>
          <w:p w14:paraId="538D553B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 = 5pkt</w:t>
            </w:r>
          </w:p>
          <w:p w14:paraId="1A333F3B" w14:textId="700B9A23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NIE = 0 pkt</w:t>
            </w:r>
          </w:p>
        </w:tc>
        <w:tc>
          <w:tcPr>
            <w:tcW w:w="1828" w:type="dxa"/>
          </w:tcPr>
          <w:p w14:paraId="3B0D87C3" w14:textId="76D0DB93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819F3C5" w14:textId="77777777" w:rsidTr="00174C8D">
        <w:trPr>
          <w:jc w:val="center"/>
        </w:trPr>
        <w:tc>
          <w:tcPr>
            <w:tcW w:w="727" w:type="dxa"/>
            <w:vAlign w:val="center"/>
          </w:tcPr>
          <w:p w14:paraId="286C2C4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8EBC755" w14:textId="7AAFA493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b/>
                <w:sz w:val="20"/>
                <w:szCs w:val="20"/>
                <w:lang w:val="pl-PL"/>
              </w:rPr>
              <w:t>Akcesoria - dla każdego kardiomonitora:</w:t>
            </w:r>
          </w:p>
          <w:p w14:paraId="684AE769" w14:textId="30475D8E" w:rsidR="008B2D92" w:rsidRPr="0049262B" w:rsidRDefault="008B2D92" w:rsidP="008B2D92">
            <w:pPr>
              <w:pStyle w:val="TableParagraph"/>
              <w:numPr>
                <w:ilvl w:val="0"/>
                <w:numId w:val="2"/>
              </w:numPr>
              <w:tabs>
                <w:tab w:val="left" w:pos="185"/>
              </w:tabs>
              <w:spacing w:before="3"/>
              <w:ind w:firstLine="0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mankiet do pomiaru NIBP, min. 3 rozmiary dla</w:t>
            </w:r>
            <w:r w:rsidRPr="0049262B">
              <w:rPr>
                <w:bCs/>
                <w:spacing w:val="-22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bCs/>
                <w:sz w:val="20"/>
                <w:szCs w:val="20"/>
                <w:lang w:val="pl-PL"/>
              </w:rPr>
              <w:t>dorosłych</w:t>
            </w:r>
          </w:p>
          <w:p w14:paraId="1C9C97B0" w14:textId="77777777" w:rsidR="008B2D92" w:rsidRPr="0049262B" w:rsidRDefault="008B2D92" w:rsidP="008B2D92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left="187" w:hanging="123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przewód NIBP, długość min 3</w:t>
            </w:r>
            <w:r w:rsidRPr="0049262B">
              <w:rPr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bCs/>
                <w:sz w:val="20"/>
                <w:szCs w:val="20"/>
                <w:lang w:val="pl-PL"/>
              </w:rPr>
              <w:t>m.</w:t>
            </w:r>
          </w:p>
          <w:p w14:paraId="3E740E09" w14:textId="77777777" w:rsidR="008B2D92" w:rsidRPr="0049262B" w:rsidRDefault="008B2D92" w:rsidP="008B2D92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761" w:firstLine="0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kabel EKG 3-odprowadzeniowy typu żabka, długość min 3</w:t>
            </w:r>
            <w:r w:rsidRPr="0049262B">
              <w:rPr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bCs/>
                <w:sz w:val="20"/>
                <w:szCs w:val="20"/>
                <w:lang w:val="pl-PL"/>
              </w:rPr>
              <w:t>m.</w:t>
            </w:r>
          </w:p>
          <w:p w14:paraId="054B339C" w14:textId="35066362" w:rsidR="008B2D92" w:rsidRPr="0049262B" w:rsidRDefault="008B2D92" w:rsidP="008B2D92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894" w:firstLine="0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wielorazowy czujnik SPO2 dla dorosłych z przewodem, długość min 3</w:t>
            </w:r>
            <w:r w:rsidRPr="0049262B">
              <w:rPr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49262B">
              <w:rPr>
                <w:bCs/>
                <w:sz w:val="20"/>
                <w:szCs w:val="20"/>
                <w:lang w:val="pl-PL"/>
              </w:rPr>
              <w:t>m.</w:t>
            </w:r>
          </w:p>
          <w:p w14:paraId="511F70DB" w14:textId="6F0B0F63" w:rsidR="008B2D92" w:rsidRPr="0049262B" w:rsidRDefault="008B2D92" w:rsidP="008B2D92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894" w:firstLine="0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wielorazowy, powierzchniowy czujnik temperatury,</w:t>
            </w:r>
          </w:p>
          <w:p w14:paraId="165A46D9" w14:textId="74743B91" w:rsidR="008B2D92" w:rsidRPr="0049262B" w:rsidRDefault="008B2D92" w:rsidP="008B2D92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ind w:right="894" w:firstLine="0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przewód do przetworników IBP (2 szt.)</w:t>
            </w:r>
          </w:p>
          <w:p w14:paraId="31078DF6" w14:textId="3C1CC77C" w:rsidR="008B2D92" w:rsidRPr="0049262B" w:rsidRDefault="008B2D92" w:rsidP="008B2D92">
            <w:pPr>
              <w:pStyle w:val="TableParagraph"/>
              <w:numPr>
                <w:ilvl w:val="0"/>
                <w:numId w:val="2"/>
              </w:numPr>
              <w:tabs>
                <w:tab w:val="left" w:pos="188"/>
              </w:tabs>
              <w:spacing w:before="2"/>
              <w:rPr>
                <w:bCs/>
                <w:sz w:val="20"/>
                <w:szCs w:val="20"/>
                <w:lang w:val="pl-PL"/>
              </w:rPr>
            </w:pPr>
            <w:r w:rsidRPr="0049262B">
              <w:rPr>
                <w:bCs/>
                <w:sz w:val="20"/>
                <w:szCs w:val="20"/>
                <w:lang w:val="pl-PL"/>
              </w:rPr>
              <w:t>- akumulator</w:t>
            </w:r>
          </w:p>
        </w:tc>
        <w:tc>
          <w:tcPr>
            <w:tcW w:w="1984" w:type="dxa"/>
            <w:vAlign w:val="center"/>
          </w:tcPr>
          <w:p w14:paraId="302231C8" w14:textId="77777777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ADC7FA7" w14:textId="0B8C9EE2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40194AB7" w14:textId="77777777" w:rsidTr="00174C8D">
        <w:trPr>
          <w:trHeight w:hRule="exact" w:val="300"/>
          <w:jc w:val="center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2D01FB7A" w14:textId="7FD51ED4" w:rsidR="008B2D92" w:rsidRPr="0049262B" w:rsidRDefault="008B2D92" w:rsidP="00174C8D">
            <w:pPr>
              <w:pStyle w:val="TableParagraph"/>
              <w:spacing w:line="225" w:lineRule="exact"/>
              <w:ind w:left="67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49262B">
              <w:rPr>
                <w:b/>
                <w:bCs/>
                <w:sz w:val="20"/>
                <w:szCs w:val="20"/>
                <w:lang w:val="pl-PL"/>
              </w:rPr>
              <w:t>Centrala monitorująca  -1 szt.</w:t>
            </w:r>
          </w:p>
        </w:tc>
      </w:tr>
      <w:tr w:rsidR="008B2D92" w:rsidRPr="0049262B" w14:paraId="00B2035E" w14:textId="77777777" w:rsidTr="00174C8D">
        <w:trPr>
          <w:jc w:val="center"/>
        </w:trPr>
        <w:tc>
          <w:tcPr>
            <w:tcW w:w="727" w:type="dxa"/>
            <w:vAlign w:val="center"/>
          </w:tcPr>
          <w:p w14:paraId="58039E02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1DD19D47" w14:textId="38CF6E6F" w:rsidR="008B2D92" w:rsidRPr="0049262B" w:rsidRDefault="008B2D92" w:rsidP="008B2D92">
            <w:pPr>
              <w:pStyle w:val="TableParagraph"/>
              <w:ind w:right="166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Centrala monitorująca  do wyżej wymienionych kardiomonitorów</w:t>
            </w:r>
          </w:p>
        </w:tc>
        <w:tc>
          <w:tcPr>
            <w:tcW w:w="1984" w:type="dxa"/>
            <w:vAlign w:val="center"/>
          </w:tcPr>
          <w:p w14:paraId="38A83557" w14:textId="37D430FA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8131FA7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3B720CB4" w14:textId="77777777" w:rsidTr="00174C8D">
        <w:trPr>
          <w:jc w:val="center"/>
        </w:trPr>
        <w:tc>
          <w:tcPr>
            <w:tcW w:w="727" w:type="dxa"/>
            <w:vAlign w:val="center"/>
          </w:tcPr>
          <w:p w14:paraId="4837DB61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1E7F4DA" w14:textId="38282B9B" w:rsidR="008B2D92" w:rsidRPr="0049262B" w:rsidRDefault="008B2D92" w:rsidP="008B2D92">
            <w:pPr>
              <w:pStyle w:val="TableParagraph"/>
              <w:ind w:right="9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Centrala z licencją na bezpłatne podłączenie min. 6 kardiomonitorów jednocześnie z możliwością rozbudowy</w:t>
            </w:r>
          </w:p>
        </w:tc>
        <w:tc>
          <w:tcPr>
            <w:tcW w:w="1984" w:type="dxa"/>
            <w:vAlign w:val="center"/>
          </w:tcPr>
          <w:p w14:paraId="257B7CBF" w14:textId="6267CB99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0D6D76C5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924AFA0" w14:textId="77777777" w:rsidTr="00174C8D">
        <w:trPr>
          <w:jc w:val="center"/>
        </w:trPr>
        <w:tc>
          <w:tcPr>
            <w:tcW w:w="727" w:type="dxa"/>
            <w:vAlign w:val="center"/>
          </w:tcPr>
          <w:p w14:paraId="08BFE9FC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5801EF2" w14:textId="33C80731" w:rsidR="008B2D92" w:rsidRPr="0049262B" w:rsidRDefault="008B2D92" w:rsidP="008B2D92">
            <w:pPr>
              <w:pStyle w:val="TableParagraph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System operacyjny centrali zainstalowany,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akywowany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, posiadający aktualne wsparcie techniczne producenta: Windows 10 lub nowsze</w:t>
            </w:r>
          </w:p>
        </w:tc>
        <w:tc>
          <w:tcPr>
            <w:tcW w:w="1984" w:type="dxa"/>
            <w:vAlign w:val="center"/>
          </w:tcPr>
          <w:p w14:paraId="5F2FFECE" w14:textId="42FA922F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F4F1D52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03C98D9D" w14:textId="77777777" w:rsidTr="00174C8D">
        <w:trPr>
          <w:jc w:val="center"/>
        </w:trPr>
        <w:tc>
          <w:tcPr>
            <w:tcW w:w="727" w:type="dxa"/>
            <w:vAlign w:val="center"/>
          </w:tcPr>
          <w:p w14:paraId="59C1DA87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CE946BB" w14:textId="27C570B0" w:rsidR="008B2D92" w:rsidRPr="0049262B" w:rsidRDefault="008B2D92" w:rsidP="008B2D92">
            <w:pPr>
              <w:pStyle w:val="TableParagraph"/>
              <w:ind w:right="64"/>
              <w:jc w:val="both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Obsługa centrali za pomocą  standardowej myszy i klawiatury komputerowej z możliwością wprowadzania i wyświetlania polskich znaków</w:t>
            </w:r>
          </w:p>
        </w:tc>
        <w:tc>
          <w:tcPr>
            <w:tcW w:w="1984" w:type="dxa"/>
            <w:vAlign w:val="center"/>
          </w:tcPr>
          <w:p w14:paraId="1C4B5E09" w14:textId="58736E9A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2633A8A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FE4B0C8" w14:textId="77777777" w:rsidTr="00174C8D">
        <w:trPr>
          <w:jc w:val="center"/>
        </w:trPr>
        <w:tc>
          <w:tcPr>
            <w:tcW w:w="727" w:type="dxa"/>
            <w:vAlign w:val="center"/>
          </w:tcPr>
          <w:p w14:paraId="7F6C204F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22061D8" w14:textId="7C44C5D0" w:rsidR="008B2D92" w:rsidRPr="0049262B" w:rsidRDefault="008B2D92" w:rsidP="008B2D92">
            <w:pPr>
              <w:pStyle w:val="TableParagraph"/>
              <w:ind w:right="8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Prezentacja danych pochodzących z wyżej opisanych kardiomonitorów na ekranie kolorowym LCD TFT o przekątnej nie mniejszej niż 23’’ i rozdzielczości nie mniejszej niż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full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 HD (1920x1080). </w:t>
            </w:r>
          </w:p>
        </w:tc>
        <w:tc>
          <w:tcPr>
            <w:tcW w:w="1984" w:type="dxa"/>
            <w:vAlign w:val="center"/>
          </w:tcPr>
          <w:p w14:paraId="5F569214" w14:textId="6988C481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72EF7CA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5E72BA8" w14:textId="77777777" w:rsidTr="00174C8D">
        <w:trPr>
          <w:jc w:val="center"/>
        </w:trPr>
        <w:tc>
          <w:tcPr>
            <w:tcW w:w="727" w:type="dxa"/>
            <w:vAlign w:val="center"/>
          </w:tcPr>
          <w:p w14:paraId="41753EEC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9FBAA3E" w14:textId="778F8392" w:rsidR="008B2D92" w:rsidRPr="0049262B" w:rsidRDefault="008B2D92" w:rsidP="008B2D92">
            <w:pPr>
              <w:pStyle w:val="TableParagraph"/>
              <w:ind w:right="88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Prezentacja wartości numerycznych wszystkich monitorowanych przez kardiomonitory parametrów</w:t>
            </w:r>
          </w:p>
        </w:tc>
        <w:tc>
          <w:tcPr>
            <w:tcW w:w="1984" w:type="dxa"/>
            <w:vAlign w:val="center"/>
          </w:tcPr>
          <w:p w14:paraId="7428347F" w14:textId="3EE76B8B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572F328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29CBC13" w14:textId="77777777" w:rsidTr="00174C8D">
        <w:trPr>
          <w:jc w:val="center"/>
        </w:trPr>
        <w:tc>
          <w:tcPr>
            <w:tcW w:w="727" w:type="dxa"/>
            <w:vAlign w:val="center"/>
          </w:tcPr>
          <w:p w14:paraId="553C0C29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BAB58C8" w14:textId="3B53D482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Równoczesna obserwacja zapisu wybranych min 4 krzywych dynamicznych oraz parametrów liczbowych dla wszystkich pacjentów w widoku zbiorczym. </w:t>
            </w:r>
          </w:p>
        </w:tc>
        <w:tc>
          <w:tcPr>
            <w:tcW w:w="1984" w:type="dxa"/>
            <w:vAlign w:val="center"/>
          </w:tcPr>
          <w:p w14:paraId="7779F354" w14:textId="4F1595CD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C78D554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0BC615F0" w14:textId="77777777" w:rsidTr="00174C8D">
        <w:trPr>
          <w:jc w:val="center"/>
        </w:trPr>
        <w:tc>
          <w:tcPr>
            <w:tcW w:w="727" w:type="dxa"/>
            <w:vAlign w:val="center"/>
          </w:tcPr>
          <w:p w14:paraId="502F2825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C23F61F" w14:textId="3389FFE9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obserwacji min 8 krzywych dynamicznych i monitorowanych parametrów w widoku wybranego pacjenta.</w:t>
            </w:r>
          </w:p>
        </w:tc>
        <w:tc>
          <w:tcPr>
            <w:tcW w:w="1984" w:type="dxa"/>
            <w:vAlign w:val="center"/>
          </w:tcPr>
          <w:p w14:paraId="4AA5E591" w14:textId="0A20BF4E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964D181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01B1AADA" w14:textId="77777777" w:rsidTr="00174C8D">
        <w:trPr>
          <w:jc w:val="center"/>
        </w:trPr>
        <w:tc>
          <w:tcPr>
            <w:tcW w:w="727" w:type="dxa"/>
            <w:vAlign w:val="center"/>
          </w:tcPr>
          <w:p w14:paraId="49444405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5AF2579F" w14:textId="502B6144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ręcznego i automatycznego dopasowania wielkości sektora danego pacjenta na ekranie zbiorczym w zależności od ilości potrzebnych do wyświetlenia parametrów</w:t>
            </w:r>
          </w:p>
        </w:tc>
        <w:tc>
          <w:tcPr>
            <w:tcW w:w="1984" w:type="dxa"/>
            <w:vAlign w:val="center"/>
          </w:tcPr>
          <w:p w14:paraId="1E184681" w14:textId="2557C10B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455913E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00FBAA0" w14:textId="77777777" w:rsidTr="00174C8D">
        <w:trPr>
          <w:jc w:val="center"/>
        </w:trPr>
        <w:tc>
          <w:tcPr>
            <w:tcW w:w="727" w:type="dxa"/>
            <w:vAlign w:val="center"/>
          </w:tcPr>
          <w:p w14:paraId="17F430EF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0E05FC19" w14:textId="2B3F3C74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Możliwość ręcznej i automatycznej minimalizacji sektorów przypisanych do nieużywanych kardiomonitorów celem zwiększenia powierzchni sektorów aktualnie używanych do monitorowania </w:t>
            </w:r>
          </w:p>
        </w:tc>
        <w:tc>
          <w:tcPr>
            <w:tcW w:w="1984" w:type="dxa"/>
            <w:vAlign w:val="center"/>
          </w:tcPr>
          <w:p w14:paraId="16A50933" w14:textId="32959532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45EB342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9BD0209" w14:textId="77777777" w:rsidTr="00174C8D">
        <w:trPr>
          <w:jc w:val="center"/>
        </w:trPr>
        <w:tc>
          <w:tcPr>
            <w:tcW w:w="727" w:type="dxa"/>
            <w:vAlign w:val="center"/>
          </w:tcPr>
          <w:p w14:paraId="36D8DB85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86A5E0D" w14:textId="332C2E65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Pamięć krzywych dynamicznych do przeglądu (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tzw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full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9262B">
              <w:rPr>
                <w:sz w:val="20"/>
                <w:szCs w:val="20"/>
                <w:lang w:val="pl-PL"/>
              </w:rPr>
              <w:t>disclosure</w:t>
            </w:r>
            <w:proofErr w:type="spellEnd"/>
            <w:r w:rsidRPr="0049262B">
              <w:rPr>
                <w:sz w:val="20"/>
                <w:szCs w:val="20"/>
                <w:lang w:val="pl-PL"/>
              </w:rPr>
              <w:t>) z okresu nie krótszego niż 7 dni</w:t>
            </w:r>
          </w:p>
        </w:tc>
        <w:tc>
          <w:tcPr>
            <w:tcW w:w="1984" w:type="dxa"/>
            <w:vAlign w:val="center"/>
          </w:tcPr>
          <w:p w14:paraId="63A6DF4E" w14:textId="2F895C9B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13D19139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0EA3AA9" w14:textId="77777777" w:rsidTr="00174C8D">
        <w:trPr>
          <w:jc w:val="center"/>
        </w:trPr>
        <w:tc>
          <w:tcPr>
            <w:tcW w:w="727" w:type="dxa"/>
            <w:vAlign w:val="center"/>
          </w:tcPr>
          <w:p w14:paraId="57C4E034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36DA0A6D" w14:textId="31C0DB4F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Pamięć trendów graficznych i tabelarycznych do przeglądu z okresu nie krótszego niż 7 dni</w:t>
            </w:r>
          </w:p>
        </w:tc>
        <w:tc>
          <w:tcPr>
            <w:tcW w:w="1984" w:type="dxa"/>
            <w:vAlign w:val="center"/>
          </w:tcPr>
          <w:p w14:paraId="65CEC1C6" w14:textId="43B27E0D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7ECC263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6BF9E89" w14:textId="77777777" w:rsidTr="00174C8D">
        <w:trPr>
          <w:jc w:val="center"/>
        </w:trPr>
        <w:tc>
          <w:tcPr>
            <w:tcW w:w="727" w:type="dxa"/>
            <w:vAlign w:val="center"/>
          </w:tcPr>
          <w:p w14:paraId="14D9586A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1218703" w14:textId="4EAA2191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regulacji głośności alarmów z zabezpieczeniem przed przypadkowym, całkowitym wyciszeniem</w:t>
            </w:r>
          </w:p>
        </w:tc>
        <w:tc>
          <w:tcPr>
            <w:tcW w:w="1984" w:type="dxa"/>
            <w:vAlign w:val="center"/>
          </w:tcPr>
          <w:p w14:paraId="2E457A3F" w14:textId="319A8719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A6F9BFA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5E5D4BC" w14:textId="77777777" w:rsidTr="00174C8D">
        <w:trPr>
          <w:jc w:val="center"/>
        </w:trPr>
        <w:tc>
          <w:tcPr>
            <w:tcW w:w="727" w:type="dxa"/>
            <w:vAlign w:val="center"/>
          </w:tcPr>
          <w:p w14:paraId="6031CA01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711F7934" w14:textId="2797B7AC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zdalnego uruchamiania pomiarów NIBP z poziomu centrali niezależnie dla każdego kardiomonitora</w:t>
            </w:r>
          </w:p>
        </w:tc>
        <w:tc>
          <w:tcPr>
            <w:tcW w:w="1984" w:type="dxa"/>
            <w:vAlign w:val="center"/>
          </w:tcPr>
          <w:p w14:paraId="5F79AEDC" w14:textId="103DA3C6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A360836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30369B16" w14:textId="77777777" w:rsidTr="00174C8D">
        <w:trPr>
          <w:jc w:val="center"/>
        </w:trPr>
        <w:tc>
          <w:tcPr>
            <w:tcW w:w="727" w:type="dxa"/>
            <w:vAlign w:val="center"/>
          </w:tcPr>
          <w:p w14:paraId="3D1F1753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CCE9B9F" w14:textId="1659DDF7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Dla każdego stanowiska pamięć stanów alarmowych wraz z fragmentami krzywych dynamicznych </w:t>
            </w:r>
          </w:p>
        </w:tc>
        <w:tc>
          <w:tcPr>
            <w:tcW w:w="1984" w:type="dxa"/>
            <w:vAlign w:val="center"/>
          </w:tcPr>
          <w:p w14:paraId="4D35261C" w14:textId="27C0A6AB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0B03EA0D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B3D6397" w14:textId="77777777" w:rsidTr="00174C8D">
        <w:trPr>
          <w:jc w:val="center"/>
        </w:trPr>
        <w:tc>
          <w:tcPr>
            <w:tcW w:w="727" w:type="dxa"/>
            <w:vAlign w:val="center"/>
          </w:tcPr>
          <w:p w14:paraId="39E874D5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5D6E10D" w14:textId="10A4F844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Możliwość zdalnej zmiany limitów alarmowych z poziomu centrali</w:t>
            </w:r>
          </w:p>
        </w:tc>
        <w:tc>
          <w:tcPr>
            <w:tcW w:w="1984" w:type="dxa"/>
            <w:vAlign w:val="center"/>
          </w:tcPr>
          <w:p w14:paraId="3F84891D" w14:textId="24C6A964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5A8CEBC2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127D7917" w14:textId="77777777" w:rsidTr="00174C8D">
        <w:trPr>
          <w:jc w:val="center"/>
        </w:trPr>
        <w:tc>
          <w:tcPr>
            <w:tcW w:w="727" w:type="dxa"/>
            <w:vAlign w:val="center"/>
          </w:tcPr>
          <w:p w14:paraId="2D228A33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211C8133" w14:textId="23D510A3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Przechowywanie danych pacjenta min. 7 dni po wypisaniu z centrali</w:t>
            </w:r>
          </w:p>
        </w:tc>
        <w:tc>
          <w:tcPr>
            <w:tcW w:w="1984" w:type="dxa"/>
            <w:vAlign w:val="center"/>
          </w:tcPr>
          <w:p w14:paraId="5D953D9E" w14:textId="745D2ECD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4169CA2A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50A0576D" w14:textId="77777777" w:rsidTr="00174C8D">
        <w:trPr>
          <w:jc w:val="center"/>
        </w:trPr>
        <w:tc>
          <w:tcPr>
            <w:tcW w:w="727" w:type="dxa"/>
            <w:vAlign w:val="center"/>
          </w:tcPr>
          <w:p w14:paraId="729B13EF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258BAF3" w14:textId="125A2C04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 xml:space="preserve">Możliwość przeglądania danych pacjenta wypisanego </w:t>
            </w:r>
          </w:p>
        </w:tc>
        <w:tc>
          <w:tcPr>
            <w:tcW w:w="1984" w:type="dxa"/>
            <w:vAlign w:val="center"/>
          </w:tcPr>
          <w:p w14:paraId="6108D152" w14:textId="35D967A2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2A5316D9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22D1C4CA" w14:textId="77777777" w:rsidTr="00174C8D">
        <w:trPr>
          <w:jc w:val="center"/>
        </w:trPr>
        <w:tc>
          <w:tcPr>
            <w:tcW w:w="727" w:type="dxa"/>
            <w:vAlign w:val="center"/>
          </w:tcPr>
          <w:p w14:paraId="3246CD36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13B5793" w14:textId="5BA56F24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Przechowywanie danych na dysku lub dyskach typu SSD zapewniających szybkie uruchamianie systemu i niską awaryjność</w:t>
            </w:r>
          </w:p>
        </w:tc>
        <w:tc>
          <w:tcPr>
            <w:tcW w:w="1984" w:type="dxa"/>
            <w:vAlign w:val="center"/>
          </w:tcPr>
          <w:p w14:paraId="3C9B7CC4" w14:textId="706980C0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40E474B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68763AF4" w14:textId="77777777" w:rsidTr="00174C8D">
        <w:trPr>
          <w:jc w:val="center"/>
        </w:trPr>
        <w:tc>
          <w:tcPr>
            <w:tcW w:w="727" w:type="dxa"/>
            <w:vAlign w:val="center"/>
          </w:tcPr>
          <w:p w14:paraId="64774A3B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4F6792E6" w14:textId="74A59FDA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Szyfrowanie przechowywanych danych</w:t>
            </w:r>
          </w:p>
        </w:tc>
        <w:tc>
          <w:tcPr>
            <w:tcW w:w="1984" w:type="dxa"/>
            <w:vAlign w:val="center"/>
          </w:tcPr>
          <w:p w14:paraId="537B56BF" w14:textId="1A7D29DB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DBBCB62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  <w:tr w:rsidR="008B2D92" w:rsidRPr="0049262B" w14:paraId="75F6F688" w14:textId="77777777" w:rsidTr="00174C8D">
        <w:trPr>
          <w:jc w:val="center"/>
        </w:trPr>
        <w:tc>
          <w:tcPr>
            <w:tcW w:w="727" w:type="dxa"/>
            <w:vAlign w:val="center"/>
          </w:tcPr>
          <w:p w14:paraId="1AC08001" w14:textId="77777777" w:rsidR="008B2D92" w:rsidRPr="0049262B" w:rsidRDefault="008B2D92" w:rsidP="00174C8D">
            <w:pPr>
              <w:pStyle w:val="Akapitzlist"/>
              <w:numPr>
                <w:ilvl w:val="0"/>
                <w:numId w:val="8"/>
              </w:num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</w:tcPr>
          <w:p w14:paraId="65FB6646" w14:textId="10F25DFE" w:rsidR="008B2D92" w:rsidRPr="0049262B" w:rsidRDefault="008B2D92" w:rsidP="008B2D92">
            <w:pPr>
              <w:pStyle w:val="TableParagraph"/>
              <w:spacing w:line="225" w:lineRule="exact"/>
              <w:rPr>
                <w:b/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Funkcja eksportu danych w formacie HL7 do zewnętrznych systemów informatycznych</w:t>
            </w:r>
          </w:p>
        </w:tc>
        <w:tc>
          <w:tcPr>
            <w:tcW w:w="1984" w:type="dxa"/>
            <w:vAlign w:val="center"/>
          </w:tcPr>
          <w:p w14:paraId="788F894E" w14:textId="4EBB83CF" w:rsidR="008B2D92" w:rsidRPr="0049262B" w:rsidRDefault="008B2D92" w:rsidP="008616E6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49262B">
              <w:rPr>
                <w:sz w:val="20"/>
                <w:szCs w:val="20"/>
                <w:lang w:val="pl-PL"/>
              </w:rPr>
              <w:t>TAK</w:t>
            </w:r>
          </w:p>
        </w:tc>
        <w:tc>
          <w:tcPr>
            <w:tcW w:w="1828" w:type="dxa"/>
          </w:tcPr>
          <w:p w14:paraId="35937B89" w14:textId="77777777" w:rsidR="008B2D92" w:rsidRPr="0049262B" w:rsidRDefault="008B2D92" w:rsidP="008B2D92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14B60481" w14:textId="77777777" w:rsidR="00722CC3" w:rsidRPr="0049262B" w:rsidRDefault="00722CC3">
      <w:pPr>
        <w:pStyle w:val="Tekstpodstawowy"/>
        <w:spacing w:before="0"/>
        <w:rPr>
          <w:lang w:val="pl-PL"/>
        </w:rPr>
      </w:pPr>
    </w:p>
    <w:p w14:paraId="3B8C01B2" w14:textId="5C4FC13B" w:rsidR="00722CC3" w:rsidRPr="0049262B" w:rsidRDefault="00722CC3">
      <w:pPr>
        <w:pStyle w:val="Tekstpodstawowy"/>
        <w:spacing w:before="0" w:line="480" w:lineRule="auto"/>
        <w:ind w:left="3735" w:right="1215"/>
        <w:rPr>
          <w:lang w:val="pl-PL"/>
        </w:rPr>
      </w:pPr>
    </w:p>
    <w:sectPr w:rsidR="00722CC3" w:rsidRPr="0049262B">
      <w:headerReference w:type="default" r:id="rId7"/>
      <w:pgSz w:w="11900" w:h="16840"/>
      <w:pgMar w:top="780" w:right="1220" w:bottom="280" w:left="1220" w:header="54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0851" w14:textId="77777777" w:rsidR="00C10601" w:rsidRDefault="00C10601">
      <w:r>
        <w:separator/>
      </w:r>
    </w:p>
  </w:endnote>
  <w:endnote w:type="continuationSeparator" w:id="0">
    <w:p w14:paraId="2C980BD6" w14:textId="77777777" w:rsidR="00C10601" w:rsidRDefault="00C1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E3DF3" w14:textId="77777777" w:rsidR="00C10601" w:rsidRDefault="00C10601">
      <w:r>
        <w:separator/>
      </w:r>
    </w:p>
  </w:footnote>
  <w:footnote w:type="continuationSeparator" w:id="0">
    <w:p w14:paraId="698B3315" w14:textId="77777777" w:rsidR="00C10601" w:rsidRDefault="00C1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A09A" w14:textId="497F6F4C" w:rsidR="00722CC3" w:rsidRDefault="00722CC3">
    <w:pPr>
      <w:pStyle w:val="Tekstpodstawowy"/>
      <w:spacing w:before="0"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43F"/>
    <w:multiLevelType w:val="hybridMultilevel"/>
    <w:tmpl w:val="BE2AFE32"/>
    <w:lvl w:ilvl="0" w:tplc="55504C42">
      <w:numFmt w:val="bullet"/>
      <w:lvlText w:val="-"/>
      <w:lvlJc w:val="left"/>
      <w:pPr>
        <w:ind w:left="64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A9C3DC0">
      <w:numFmt w:val="bullet"/>
      <w:lvlText w:val="•"/>
      <w:lvlJc w:val="left"/>
      <w:pPr>
        <w:ind w:left="535" w:hanging="123"/>
      </w:pPr>
      <w:rPr>
        <w:rFonts w:hint="default"/>
      </w:rPr>
    </w:lvl>
    <w:lvl w:ilvl="2" w:tplc="6690F90E">
      <w:numFmt w:val="bullet"/>
      <w:lvlText w:val="•"/>
      <w:lvlJc w:val="left"/>
      <w:pPr>
        <w:ind w:left="1011" w:hanging="123"/>
      </w:pPr>
      <w:rPr>
        <w:rFonts w:hint="default"/>
      </w:rPr>
    </w:lvl>
    <w:lvl w:ilvl="3" w:tplc="567AEB7C">
      <w:numFmt w:val="bullet"/>
      <w:lvlText w:val="•"/>
      <w:lvlJc w:val="left"/>
      <w:pPr>
        <w:ind w:left="1487" w:hanging="123"/>
      </w:pPr>
      <w:rPr>
        <w:rFonts w:hint="default"/>
      </w:rPr>
    </w:lvl>
    <w:lvl w:ilvl="4" w:tplc="96E2CD58">
      <w:numFmt w:val="bullet"/>
      <w:lvlText w:val="•"/>
      <w:lvlJc w:val="left"/>
      <w:pPr>
        <w:ind w:left="1963" w:hanging="123"/>
      </w:pPr>
      <w:rPr>
        <w:rFonts w:hint="default"/>
      </w:rPr>
    </w:lvl>
    <w:lvl w:ilvl="5" w:tplc="528AE64A">
      <w:numFmt w:val="bullet"/>
      <w:lvlText w:val="•"/>
      <w:lvlJc w:val="left"/>
      <w:pPr>
        <w:ind w:left="2439" w:hanging="123"/>
      </w:pPr>
      <w:rPr>
        <w:rFonts w:hint="default"/>
      </w:rPr>
    </w:lvl>
    <w:lvl w:ilvl="6" w:tplc="3C1C6706">
      <w:numFmt w:val="bullet"/>
      <w:lvlText w:val="•"/>
      <w:lvlJc w:val="left"/>
      <w:pPr>
        <w:ind w:left="2915" w:hanging="123"/>
      </w:pPr>
      <w:rPr>
        <w:rFonts w:hint="default"/>
      </w:rPr>
    </w:lvl>
    <w:lvl w:ilvl="7" w:tplc="C2886EAA">
      <w:numFmt w:val="bullet"/>
      <w:lvlText w:val="•"/>
      <w:lvlJc w:val="left"/>
      <w:pPr>
        <w:ind w:left="3391" w:hanging="123"/>
      </w:pPr>
      <w:rPr>
        <w:rFonts w:hint="default"/>
      </w:rPr>
    </w:lvl>
    <w:lvl w:ilvl="8" w:tplc="017084CC">
      <w:numFmt w:val="bullet"/>
      <w:lvlText w:val="•"/>
      <w:lvlJc w:val="left"/>
      <w:pPr>
        <w:ind w:left="3867" w:hanging="123"/>
      </w:pPr>
      <w:rPr>
        <w:rFonts w:hint="default"/>
      </w:rPr>
    </w:lvl>
  </w:abstractNum>
  <w:abstractNum w:abstractNumId="1" w15:restartNumberingAfterBreak="0">
    <w:nsid w:val="027A3942"/>
    <w:multiLevelType w:val="hybridMultilevel"/>
    <w:tmpl w:val="A4503A5E"/>
    <w:lvl w:ilvl="0" w:tplc="987EB1BC">
      <w:numFmt w:val="bullet"/>
      <w:lvlText w:val="-"/>
      <w:lvlJc w:val="left"/>
      <w:pPr>
        <w:ind w:left="64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EA08B86">
      <w:numFmt w:val="bullet"/>
      <w:lvlText w:val="•"/>
      <w:lvlJc w:val="left"/>
      <w:pPr>
        <w:ind w:left="535" w:hanging="123"/>
      </w:pPr>
      <w:rPr>
        <w:rFonts w:hint="default"/>
      </w:rPr>
    </w:lvl>
    <w:lvl w:ilvl="2" w:tplc="050289AE">
      <w:numFmt w:val="bullet"/>
      <w:lvlText w:val="•"/>
      <w:lvlJc w:val="left"/>
      <w:pPr>
        <w:ind w:left="1011" w:hanging="123"/>
      </w:pPr>
      <w:rPr>
        <w:rFonts w:hint="default"/>
      </w:rPr>
    </w:lvl>
    <w:lvl w:ilvl="3" w:tplc="6EA89EEC">
      <w:numFmt w:val="bullet"/>
      <w:lvlText w:val="•"/>
      <w:lvlJc w:val="left"/>
      <w:pPr>
        <w:ind w:left="1487" w:hanging="123"/>
      </w:pPr>
      <w:rPr>
        <w:rFonts w:hint="default"/>
      </w:rPr>
    </w:lvl>
    <w:lvl w:ilvl="4" w:tplc="6F7A0CE6">
      <w:numFmt w:val="bullet"/>
      <w:lvlText w:val="•"/>
      <w:lvlJc w:val="left"/>
      <w:pPr>
        <w:ind w:left="1963" w:hanging="123"/>
      </w:pPr>
      <w:rPr>
        <w:rFonts w:hint="default"/>
      </w:rPr>
    </w:lvl>
    <w:lvl w:ilvl="5" w:tplc="2F0C46E4">
      <w:numFmt w:val="bullet"/>
      <w:lvlText w:val="•"/>
      <w:lvlJc w:val="left"/>
      <w:pPr>
        <w:ind w:left="2439" w:hanging="123"/>
      </w:pPr>
      <w:rPr>
        <w:rFonts w:hint="default"/>
      </w:rPr>
    </w:lvl>
    <w:lvl w:ilvl="6" w:tplc="130036BC">
      <w:numFmt w:val="bullet"/>
      <w:lvlText w:val="•"/>
      <w:lvlJc w:val="left"/>
      <w:pPr>
        <w:ind w:left="2915" w:hanging="123"/>
      </w:pPr>
      <w:rPr>
        <w:rFonts w:hint="default"/>
      </w:rPr>
    </w:lvl>
    <w:lvl w:ilvl="7" w:tplc="5B9CEE4A">
      <w:numFmt w:val="bullet"/>
      <w:lvlText w:val="•"/>
      <w:lvlJc w:val="left"/>
      <w:pPr>
        <w:ind w:left="3391" w:hanging="123"/>
      </w:pPr>
      <w:rPr>
        <w:rFonts w:hint="default"/>
      </w:rPr>
    </w:lvl>
    <w:lvl w:ilvl="8" w:tplc="35009C44">
      <w:numFmt w:val="bullet"/>
      <w:lvlText w:val="•"/>
      <w:lvlJc w:val="left"/>
      <w:pPr>
        <w:ind w:left="3867" w:hanging="123"/>
      </w:pPr>
      <w:rPr>
        <w:rFonts w:hint="default"/>
      </w:rPr>
    </w:lvl>
  </w:abstractNum>
  <w:abstractNum w:abstractNumId="2" w15:restartNumberingAfterBreak="0">
    <w:nsid w:val="1CB63882"/>
    <w:multiLevelType w:val="hybridMultilevel"/>
    <w:tmpl w:val="8C02B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53C"/>
    <w:multiLevelType w:val="hybridMultilevel"/>
    <w:tmpl w:val="7292AE6A"/>
    <w:lvl w:ilvl="0" w:tplc="9A06799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4FA9"/>
    <w:multiLevelType w:val="hybridMultilevel"/>
    <w:tmpl w:val="AB9E6D9C"/>
    <w:lvl w:ilvl="0" w:tplc="9830F550">
      <w:numFmt w:val="bullet"/>
      <w:lvlText w:val="-"/>
      <w:lvlJc w:val="left"/>
      <w:pPr>
        <w:ind w:left="18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B1465498">
      <w:numFmt w:val="bullet"/>
      <w:lvlText w:val="•"/>
      <w:lvlJc w:val="left"/>
      <w:pPr>
        <w:ind w:left="643" w:hanging="123"/>
      </w:pPr>
      <w:rPr>
        <w:rFonts w:hint="default"/>
      </w:rPr>
    </w:lvl>
    <w:lvl w:ilvl="2" w:tplc="E1DAFCC8">
      <w:numFmt w:val="bullet"/>
      <w:lvlText w:val="•"/>
      <w:lvlJc w:val="left"/>
      <w:pPr>
        <w:ind w:left="1107" w:hanging="123"/>
      </w:pPr>
      <w:rPr>
        <w:rFonts w:hint="default"/>
      </w:rPr>
    </w:lvl>
    <w:lvl w:ilvl="3" w:tplc="17E881E6">
      <w:numFmt w:val="bullet"/>
      <w:lvlText w:val="•"/>
      <w:lvlJc w:val="left"/>
      <w:pPr>
        <w:ind w:left="1571" w:hanging="123"/>
      </w:pPr>
      <w:rPr>
        <w:rFonts w:hint="default"/>
      </w:rPr>
    </w:lvl>
    <w:lvl w:ilvl="4" w:tplc="EFE02984">
      <w:numFmt w:val="bullet"/>
      <w:lvlText w:val="•"/>
      <w:lvlJc w:val="left"/>
      <w:pPr>
        <w:ind w:left="2035" w:hanging="123"/>
      </w:pPr>
      <w:rPr>
        <w:rFonts w:hint="default"/>
      </w:rPr>
    </w:lvl>
    <w:lvl w:ilvl="5" w:tplc="F820AAC8">
      <w:numFmt w:val="bullet"/>
      <w:lvlText w:val="•"/>
      <w:lvlJc w:val="left"/>
      <w:pPr>
        <w:ind w:left="2499" w:hanging="123"/>
      </w:pPr>
      <w:rPr>
        <w:rFonts w:hint="default"/>
      </w:rPr>
    </w:lvl>
    <w:lvl w:ilvl="6" w:tplc="313AEC68">
      <w:numFmt w:val="bullet"/>
      <w:lvlText w:val="•"/>
      <w:lvlJc w:val="left"/>
      <w:pPr>
        <w:ind w:left="2963" w:hanging="123"/>
      </w:pPr>
      <w:rPr>
        <w:rFonts w:hint="default"/>
      </w:rPr>
    </w:lvl>
    <w:lvl w:ilvl="7" w:tplc="F5ECE53E">
      <w:numFmt w:val="bullet"/>
      <w:lvlText w:val="•"/>
      <w:lvlJc w:val="left"/>
      <w:pPr>
        <w:ind w:left="3427" w:hanging="123"/>
      </w:pPr>
      <w:rPr>
        <w:rFonts w:hint="default"/>
      </w:rPr>
    </w:lvl>
    <w:lvl w:ilvl="8" w:tplc="F774BAB0">
      <w:numFmt w:val="bullet"/>
      <w:lvlText w:val="•"/>
      <w:lvlJc w:val="left"/>
      <w:pPr>
        <w:ind w:left="3891" w:hanging="123"/>
      </w:pPr>
      <w:rPr>
        <w:rFonts w:hint="default"/>
      </w:rPr>
    </w:lvl>
  </w:abstractNum>
  <w:abstractNum w:abstractNumId="5" w15:restartNumberingAfterBreak="0">
    <w:nsid w:val="3DD30C10"/>
    <w:multiLevelType w:val="hybridMultilevel"/>
    <w:tmpl w:val="FEC6A27A"/>
    <w:lvl w:ilvl="0" w:tplc="A608279E">
      <w:numFmt w:val="bullet"/>
      <w:lvlText w:val="-"/>
      <w:lvlJc w:val="left"/>
      <w:pPr>
        <w:ind w:left="189" w:hanging="125"/>
      </w:pPr>
      <w:rPr>
        <w:rFonts w:ascii="Arial" w:eastAsia="Arial" w:hAnsi="Arial" w:cs="Arial" w:hint="default"/>
        <w:w w:val="99"/>
        <w:sz w:val="20"/>
        <w:szCs w:val="20"/>
      </w:rPr>
    </w:lvl>
    <w:lvl w:ilvl="1" w:tplc="5E72B9D8">
      <w:numFmt w:val="bullet"/>
      <w:lvlText w:val="•"/>
      <w:lvlJc w:val="left"/>
      <w:pPr>
        <w:ind w:left="643" w:hanging="125"/>
      </w:pPr>
      <w:rPr>
        <w:rFonts w:hint="default"/>
      </w:rPr>
    </w:lvl>
    <w:lvl w:ilvl="2" w:tplc="4648B4A8">
      <w:numFmt w:val="bullet"/>
      <w:lvlText w:val="•"/>
      <w:lvlJc w:val="left"/>
      <w:pPr>
        <w:ind w:left="1107" w:hanging="125"/>
      </w:pPr>
      <w:rPr>
        <w:rFonts w:hint="default"/>
      </w:rPr>
    </w:lvl>
    <w:lvl w:ilvl="3" w:tplc="37980C96">
      <w:numFmt w:val="bullet"/>
      <w:lvlText w:val="•"/>
      <w:lvlJc w:val="left"/>
      <w:pPr>
        <w:ind w:left="1571" w:hanging="125"/>
      </w:pPr>
      <w:rPr>
        <w:rFonts w:hint="default"/>
      </w:rPr>
    </w:lvl>
    <w:lvl w:ilvl="4" w:tplc="42A07A0C">
      <w:numFmt w:val="bullet"/>
      <w:lvlText w:val="•"/>
      <w:lvlJc w:val="left"/>
      <w:pPr>
        <w:ind w:left="2035" w:hanging="125"/>
      </w:pPr>
      <w:rPr>
        <w:rFonts w:hint="default"/>
      </w:rPr>
    </w:lvl>
    <w:lvl w:ilvl="5" w:tplc="9468F400">
      <w:numFmt w:val="bullet"/>
      <w:lvlText w:val="•"/>
      <w:lvlJc w:val="left"/>
      <w:pPr>
        <w:ind w:left="2499" w:hanging="125"/>
      </w:pPr>
      <w:rPr>
        <w:rFonts w:hint="default"/>
      </w:rPr>
    </w:lvl>
    <w:lvl w:ilvl="6" w:tplc="672C93F2">
      <w:numFmt w:val="bullet"/>
      <w:lvlText w:val="•"/>
      <w:lvlJc w:val="left"/>
      <w:pPr>
        <w:ind w:left="2963" w:hanging="125"/>
      </w:pPr>
      <w:rPr>
        <w:rFonts w:hint="default"/>
      </w:rPr>
    </w:lvl>
    <w:lvl w:ilvl="7" w:tplc="1C380FBE">
      <w:numFmt w:val="bullet"/>
      <w:lvlText w:val="•"/>
      <w:lvlJc w:val="left"/>
      <w:pPr>
        <w:ind w:left="3427" w:hanging="125"/>
      </w:pPr>
      <w:rPr>
        <w:rFonts w:hint="default"/>
      </w:rPr>
    </w:lvl>
    <w:lvl w:ilvl="8" w:tplc="6E902862">
      <w:numFmt w:val="bullet"/>
      <w:lvlText w:val="•"/>
      <w:lvlJc w:val="left"/>
      <w:pPr>
        <w:ind w:left="3891" w:hanging="125"/>
      </w:pPr>
      <w:rPr>
        <w:rFonts w:hint="default"/>
      </w:rPr>
    </w:lvl>
  </w:abstractNum>
  <w:abstractNum w:abstractNumId="6" w15:restartNumberingAfterBreak="0">
    <w:nsid w:val="3E0A4BF5"/>
    <w:multiLevelType w:val="hybridMultilevel"/>
    <w:tmpl w:val="9A44C8B4"/>
    <w:lvl w:ilvl="0" w:tplc="4D74B02E">
      <w:numFmt w:val="bullet"/>
      <w:lvlText w:val="-"/>
      <w:lvlJc w:val="left"/>
      <w:pPr>
        <w:ind w:left="64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603C7D5C">
      <w:numFmt w:val="bullet"/>
      <w:lvlText w:val="•"/>
      <w:lvlJc w:val="left"/>
      <w:pPr>
        <w:ind w:left="535" w:hanging="123"/>
      </w:pPr>
      <w:rPr>
        <w:rFonts w:hint="default"/>
      </w:rPr>
    </w:lvl>
    <w:lvl w:ilvl="2" w:tplc="B1FC9CEA">
      <w:numFmt w:val="bullet"/>
      <w:lvlText w:val="•"/>
      <w:lvlJc w:val="left"/>
      <w:pPr>
        <w:ind w:left="1011" w:hanging="123"/>
      </w:pPr>
      <w:rPr>
        <w:rFonts w:hint="default"/>
      </w:rPr>
    </w:lvl>
    <w:lvl w:ilvl="3" w:tplc="24145866">
      <w:numFmt w:val="bullet"/>
      <w:lvlText w:val="•"/>
      <w:lvlJc w:val="left"/>
      <w:pPr>
        <w:ind w:left="1487" w:hanging="123"/>
      </w:pPr>
      <w:rPr>
        <w:rFonts w:hint="default"/>
      </w:rPr>
    </w:lvl>
    <w:lvl w:ilvl="4" w:tplc="C2CC8CB8">
      <w:numFmt w:val="bullet"/>
      <w:lvlText w:val="•"/>
      <w:lvlJc w:val="left"/>
      <w:pPr>
        <w:ind w:left="1963" w:hanging="123"/>
      </w:pPr>
      <w:rPr>
        <w:rFonts w:hint="default"/>
      </w:rPr>
    </w:lvl>
    <w:lvl w:ilvl="5" w:tplc="E6280BC8">
      <w:numFmt w:val="bullet"/>
      <w:lvlText w:val="•"/>
      <w:lvlJc w:val="left"/>
      <w:pPr>
        <w:ind w:left="2439" w:hanging="123"/>
      </w:pPr>
      <w:rPr>
        <w:rFonts w:hint="default"/>
      </w:rPr>
    </w:lvl>
    <w:lvl w:ilvl="6" w:tplc="6DC47F24">
      <w:numFmt w:val="bullet"/>
      <w:lvlText w:val="•"/>
      <w:lvlJc w:val="left"/>
      <w:pPr>
        <w:ind w:left="2915" w:hanging="123"/>
      </w:pPr>
      <w:rPr>
        <w:rFonts w:hint="default"/>
      </w:rPr>
    </w:lvl>
    <w:lvl w:ilvl="7" w:tplc="1B5E562A">
      <w:numFmt w:val="bullet"/>
      <w:lvlText w:val="•"/>
      <w:lvlJc w:val="left"/>
      <w:pPr>
        <w:ind w:left="3391" w:hanging="123"/>
      </w:pPr>
      <w:rPr>
        <w:rFonts w:hint="default"/>
      </w:rPr>
    </w:lvl>
    <w:lvl w:ilvl="8" w:tplc="01C06D14">
      <w:numFmt w:val="bullet"/>
      <w:lvlText w:val="•"/>
      <w:lvlJc w:val="left"/>
      <w:pPr>
        <w:ind w:left="3867" w:hanging="123"/>
      </w:pPr>
      <w:rPr>
        <w:rFonts w:hint="default"/>
      </w:rPr>
    </w:lvl>
  </w:abstractNum>
  <w:abstractNum w:abstractNumId="7" w15:restartNumberingAfterBreak="0">
    <w:nsid w:val="534832A7"/>
    <w:multiLevelType w:val="hybridMultilevel"/>
    <w:tmpl w:val="D610AD00"/>
    <w:lvl w:ilvl="0" w:tplc="7BACFED6">
      <w:numFmt w:val="bullet"/>
      <w:lvlText w:val="-"/>
      <w:lvlJc w:val="left"/>
      <w:pPr>
        <w:ind w:left="187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74C3BB2">
      <w:numFmt w:val="bullet"/>
      <w:lvlText w:val="•"/>
      <w:lvlJc w:val="left"/>
      <w:pPr>
        <w:ind w:left="643" w:hanging="123"/>
      </w:pPr>
      <w:rPr>
        <w:rFonts w:hint="default"/>
      </w:rPr>
    </w:lvl>
    <w:lvl w:ilvl="2" w:tplc="79E00F82">
      <w:numFmt w:val="bullet"/>
      <w:lvlText w:val="•"/>
      <w:lvlJc w:val="left"/>
      <w:pPr>
        <w:ind w:left="1107" w:hanging="123"/>
      </w:pPr>
      <w:rPr>
        <w:rFonts w:hint="default"/>
      </w:rPr>
    </w:lvl>
    <w:lvl w:ilvl="3" w:tplc="3FF2B26C">
      <w:numFmt w:val="bullet"/>
      <w:lvlText w:val="•"/>
      <w:lvlJc w:val="left"/>
      <w:pPr>
        <w:ind w:left="1571" w:hanging="123"/>
      </w:pPr>
      <w:rPr>
        <w:rFonts w:hint="default"/>
      </w:rPr>
    </w:lvl>
    <w:lvl w:ilvl="4" w:tplc="56268120">
      <w:numFmt w:val="bullet"/>
      <w:lvlText w:val="•"/>
      <w:lvlJc w:val="left"/>
      <w:pPr>
        <w:ind w:left="2035" w:hanging="123"/>
      </w:pPr>
      <w:rPr>
        <w:rFonts w:hint="default"/>
      </w:rPr>
    </w:lvl>
    <w:lvl w:ilvl="5" w:tplc="062E6F7A">
      <w:numFmt w:val="bullet"/>
      <w:lvlText w:val="•"/>
      <w:lvlJc w:val="left"/>
      <w:pPr>
        <w:ind w:left="2499" w:hanging="123"/>
      </w:pPr>
      <w:rPr>
        <w:rFonts w:hint="default"/>
      </w:rPr>
    </w:lvl>
    <w:lvl w:ilvl="6" w:tplc="FECEEC02">
      <w:numFmt w:val="bullet"/>
      <w:lvlText w:val="•"/>
      <w:lvlJc w:val="left"/>
      <w:pPr>
        <w:ind w:left="2963" w:hanging="123"/>
      </w:pPr>
      <w:rPr>
        <w:rFonts w:hint="default"/>
      </w:rPr>
    </w:lvl>
    <w:lvl w:ilvl="7" w:tplc="8C1CB6CC">
      <w:numFmt w:val="bullet"/>
      <w:lvlText w:val="•"/>
      <w:lvlJc w:val="left"/>
      <w:pPr>
        <w:ind w:left="3427" w:hanging="123"/>
      </w:pPr>
      <w:rPr>
        <w:rFonts w:hint="default"/>
      </w:rPr>
    </w:lvl>
    <w:lvl w:ilvl="8" w:tplc="3240208C">
      <w:numFmt w:val="bullet"/>
      <w:lvlText w:val="•"/>
      <w:lvlJc w:val="left"/>
      <w:pPr>
        <w:ind w:left="3891" w:hanging="123"/>
      </w:pPr>
      <w:rPr>
        <w:rFonts w:hint="default"/>
      </w:rPr>
    </w:lvl>
  </w:abstractNum>
  <w:abstractNum w:abstractNumId="8" w15:restartNumberingAfterBreak="0">
    <w:nsid w:val="701950F8"/>
    <w:multiLevelType w:val="hybridMultilevel"/>
    <w:tmpl w:val="FF70EE64"/>
    <w:lvl w:ilvl="0" w:tplc="099AC252">
      <w:numFmt w:val="bullet"/>
      <w:lvlText w:val="-"/>
      <w:lvlJc w:val="left"/>
      <w:pPr>
        <w:ind w:left="64" w:hanging="120"/>
      </w:pPr>
      <w:rPr>
        <w:rFonts w:ascii="Arial" w:eastAsia="Arial" w:hAnsi="Arial" w:cs="Arial" w:hint="default"/>
        <w:w w:val="99"/>
        <w:sz w:val="20"/>
        <w:szCs w:val="20"/>
      </w:rPr>
    </w:lvl>
    <w:lvl w:ilvl="1" w:tplc="48E62C36">
      <w:numFmt w:val="bullet"/>
      <w:lvlText w:val="•"/>
      <w:lvlJc w:val="left"/>
      <w:pPr>
        <w:ind w:left="535" w:hanging="120"/>
      </w:pPr>
      <w:rPr>
        <w:rFonts w:hint="default"/>
      </w:rPr>
    </w:lvl>
    <w:lvl w:ilvl="2" w:tplc="60BEB8C2">
      <w:numFmt w:val="bullet"/>
      <w:lvlText w:val="•"/>
      <w:lvlJc w:val="left"/>
      <w:pPr>
        <w:ind w:left="1011" w:hanging="120"/>
      </w:pPr>
      <w:rPr>
        <w:rFonts w:hint="default"/>
      </w:rPr>
    </w:lvl>
    <w:lvl w:ilvl="3" w:tplc="96F4745E">
      <w:numFmt w:val="bullet"/>
      <w:lvlText w:val="•"/>
      <w:lvlJc w:val="left"/>
      <w:pPr>
        <w:ind w:left="1487" w:hanging="120"/>
      </w:pPr>
      <w:rPr>
        <w:rFonts w:hint="default"/>
      </w:rPr>
    </w:lvl>
    <w:lvl w:ilvl="4" w:tplc="DA86073A">
      <w:numFmt w:val="bullet"/>
      <w:lvlText w:val="•"/>
      <w:lvlJc w:val="left"/>
      <w:pPr>
        <w:ind w:left="1963" w:hanging="120"/>
      </w:pPr>
      <w:rPr>
        <w:rFonts w:hint="default"/>
      </w:rPr>
    </w:lvl>
    <w:lvl w:ilvl="5" w:tplc="A4BC4BC2">
      <w:numFmt w:val="bullet"/>
      <w:lvlText w:val="•"/>
      <w:lvlJc w:val="left"/>
      <w:pPr>
        <w:ind w:left="2439" w:hanging="120"/>
      </w:pPr>
      <w:rPr>
        <w:rFonts w:hint="default"/>
      </w:rPr>
    </w:lvl>
    <w:lvl w:ilvl="6" w:tplc="B1D60CB4">
      <w:numFmt w:val="bullet"/>
      <w:lvlText w:val="•"/>
      <w:lvlJc w:val="left"/>
      <w:pPr>
        <w:ind w:left="2915" w:hanging="120"/>
      </w:pPr>
      <w:rPr>
        <w:rFonts w:hint="default"/>
      </w:rPr>
    </w:lvl>
    <w:lvl w:ilvl="7" w:tplc="9F46B5A4">
      <w:numFmt w:val="bullet"/>
      <w:lvlText w:val="•"/>
      <w:lvlJc w:val="left"/>
      <w:pPr>
        <w:ind w:left="3391" w:hanging="120"/>
      </w:pPr>
      <w:rPr>
        <w:rFonts w:hint="default"/>
      </w:rPr>
    </w:lvl>
    <w:lvl w:ilvl="8" w:tplc="D5522B32">
      <w:numFmt w:val="bullet"/>
      <w:lvlText w:val="•"/>
      <w:lvlJc w:val="left"/>
      <w:pPr>
        <w:ind w:left="3867" w:hanging="120"/>
      </w:pPr>
      <w:rPr>
        <w:rFonts w:hint="default"/>
      </w:rPr>
    </w:lvl>
  </w:abstractNum>
  <w:num w:numId="1" w16cid:durableId="1629705655">
    <w:abstractNumId w:val="7"/>
  </w:num>
  <w:num w:numId="2" w16cid:durableId="306477209">
    <w:abstractNumId w:val="8"/>
  </w:num>
  <w:num w:numId="3" w16cid:durableId="833035598">
    <w:abstractNumId w:val="6"/>
  </w:num>
  <w:num w:numId="4" w16cid:durableId="1759669573">
    <w:abstractNumId w:val="0"/>
  </w:num>
  <w:num w:numId="5" w16cid:durableId="855920037">
    <w:abstractNumId w:val="1"/>
  </w:num>
  <w:num w:numId="6" w16cid:durableId="1994941458">
    <w:abstractNumId w:val="4"/>
  </w:num>
  <w:num w:numId="7" w16cid:durableId="125205538">
    <w:abstractNumId w:val="5"/>
  </w:num>
  <w:num w:numId="8" w16cid:durableId="2144538582">
    <w:abstractNumId w:val="3"/>
  </w:num>
  <w:num w:numId="9" w16cid:durableId="113660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C3"/>
    <w:rsid w:val="00003F98"/>
    <w:rsid w:val="00016984"/>
    <w:rsid w:val="000421FC"/>
    <w:rsid w:val="00061F91"/>
    <w:rsid w:val="000A38DD"/>
    <w:rsid w:val="000C66CC"/>
    <w:rsid w:val="00110418"/>
    <w:rsid w:val="00124B74"/>
    <w:rsid w:val="00136357"/>
    <w:rsid w:val="00164857"/>
    <w:rsid w:val="00167506"/>
    <w:rsid w:val="00174C8D"/>
    <w:rsid w:val="001C3B78"/>
    <w:rsid w:val="001C7026"/>
    <w:rsid w:val="00210CC8"/>
    <w:rsid w:val="00281AEF"/>
    <w:rsid w:val="002858BA"/>
    <w:rsid w:val="002A7E61"/>
    <w:rsid w:val="002B1B07"/>
    <w:rsid w:val="002D782C"/>
    <w:rsid w:val="002F3039"/>
    <w:rsid w:val="00304B89"/>
    <w:rsid w:val="003277CC"/>
    <w:rsid w:val="00336A64"/>
    <w:rsid w:val="0037059D"/>
    <w:rsid w:val="003747C9"/>
    <w:rsid w:val="003778EE"/>
    <w:rsid w:val="003B1815"/>
    <w:rsid w:val="003D47DE"/>
    <w:rsid w:val="00425C59"/>
    <w:rsid w:val="004508D7"/>
    <w:rsid w:val="0049262B"/>
    <w:rsid w:val="004C0082"/>
    <w:rsid w:val="004C012A"/>
    <w:rsid w:val="004C0512"/>
    <w:rsid w:val="004C2318"/>
    <w:rsid w:val="004C4DE8"/>
    <w:rsid w:val="00507BAD"/>
    <w:rsid w:val="005276BB"/>
    <w:rsid w:val="0053419D"/>
    <w:rsid w:val="00560054"/>
    <w:rsid w:val="0056769D"/>
    <w:rsid w:val="00577F55"/>
    <w:rsid w:val="00601125"/>
    <w:rsid w:val="00652C9D"/>
    <w:rsid w:val="006545D8"/>
    <w:rsid w:val="00681FD4"/>
    <w:rsid w:val="00695819"/>
    <w:rsid w:val="006D5F71"/>
    <w:rsid w:val="007157CA"/>
    <w:rsid w:val="00722CC3"/>
    <w:rsid w:val="007363EF"/>
    <w:rsid w:val="007A5BC4"/>
    <w:rsid w:val="007B2069"/>
    <w:rsid w:val="007C7959"/>
    <w:rsid w:val="007D00A3"/>
    <w:rsid w:val="00840483"/>
    <w:rsid w:val="00843426"/>
    <w:rsid w:val="008616E6"/>
    <w:rsid w:val="008B2D92"/>
    <w:rsid w:val="00943E44"/>
    <w:rsid w:val="009720BE"/>
    <w:rsid w:val="0097416C"/>
    <w:rsid w:val="009E5CD7"/>
    <w:rsid w:val="009F68E8"/>
    <w:rsid w:val="009F795D"/>
    <w:rsid w:val="00A01DCD"/>
    <w:rsid w:val="00A03409"/>
    <w:rsid w:val="00A42478"/>
    <w:rsid w:val="00A60003"/>
    <w:rsid w:val="00A72290"/>
    <w:rsid w:val="00A9325B"/>
    <w:rsid w:val="00AA12C3"/>
    <w:rsid w:val="00AE7687"/>
    <w:rsid w:val="00AF5D91"/>
    <w:rsid w:val="00B34D56"/>
    <w:rsid w:val="00B46EFC"/>
    <w:rsid w:val="00B906EC"/>
    <w:rsid w:val="00B95A3F"/>
    <w:rsid w:val="00BC36ED"/>
    <w:rsid w:val="00BC4C6D"/>
    <w:rsid w:val="00C10601"/>
    <w:rsid w:val="00C173ED"/>
    <w:rsid w:val="00C5056D"/>
    <w:rsid w:val="00C6643A"/>
    <w:rsid w:val="00C82885"/>
    <w:rsid w:val="00C84582"/>
    <w:rsid w:val="00C92478"/>
    <w:rsid w:val="00C961CF"/>
    <w:rsid w:val="00CB6D32"/>
    <w:rsid w:val="00CF01FA"/>
    <w:rsid w:val="00DB3543"/>
    <w:rsid w:val="00DB4967"/>
    <w:rsid w:val="00E449FA"/>
    <w:rsid w:val="00E87EB3"/>
    <w:rsid w:val="00EE69C3"/>
    <w:rsid w:val="00F36EE7"/>
    <w:rsid w:val="00F77740"/>
    <w:rsid w:val="00F816D7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5B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6">
    <w:name w:val="heading 6"/>
    <w:basedOn w:val="Normalny"/>
    <w:next w:val="Normalny"/>
    <w:link w:val="Nagwek6Znak"/>
    <w:qFormat/>
    <w:rsid w:val="008B2D92"/>
    <w:pPr>
      <w:keepNext/>
      <w:widowControl/>
      <w:autoSpaceDE/>
      <w:autoSpaceDN/>
      <w:outlineLvl w:val="5"/>
    </w:pPr>
    <w:rPr>
      <w:rFonts w:ascii="Arial Narrow" w:eastAsia="Times New Roman" w:hAnsi="Arial Narrow" w:cs="Times New Roman"/>
      <w:b/>
      <w:sz w:val="24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64"/>
    </w:pPr>
  </w:style>
  <w:style w:type="paragraph" w:styleId="Nagwek">
    <w:name w:val="header"/>
    <w:basedOn w:val="Normalny"/>
    <w:link w:val="NagwekZnak"/>
    <w:uiPriority w:val="99"/>
    <w:unhideWhenUsed/>
    <w:rsid w:val="00CB6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D32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B6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6D32"/>
    <w:rPr>
      <w:rFonts w:ascii="Arial" w:eastAsia="Arial" w:hAnsi="Arial" w:cs="Arial"/>
    </w:rPr>
  </w:style>
  <w:style w:type="character" w:customStyle="1" w:styleId="Nagwek6Znak">
    <w:name w:val="Nagłówek 6 Znak"/>
    <w:basedOn w:val="Domylnaczcionkaakapitu"/>
    <w:link w:val="Nagwek6"/>
    <w:rsid w:val="008B2D92"/>
    <w:rPr>
      <w:rFonts w:ascii="Arial Narrow" w:eastAsia="Times New Roman" w:hAnsi="Arial Narrow" w:cs="Times New Roman"/>
      <w:b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2022-11-17T06:01:00Z</dcterms:created>
  <dcterms:modified xsi:type="dcterms:W3CDTF">2022-11-23T17:59:00Z</dcterms:modified>
</cp:coreProperties>
</file>