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E6B41" w14:textId="1AF2A367" w:rsidR="00195F86" w:rsidRPr="00CE2977" w:rsidRDefault="00070FBF" w:rsidP="00CE2977">
      <w:pPr>
        <w:pStyle w:val="Tytu"/>
        <w:spacing w:line="276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195F86" w:rsidRPr="00C06C0F">
        <w:rPr>
          <w:rFonts w:cs="Arial"/>
          <w:sz w:val="22"/>
          <w:szCs w:val="22"/>
        </w:rPr>
        <w:tab/>
      </w:r>
      <w:r w:rsidR="00195F86" w:rsidRPr="00C06C0F">
        <w:rPr>
          <w:rFonts w:cs="Arial"/>
          <w:sz w:val="22"/>
          <w:szCs w:val="22"/>
        </w:rPr>
        <w:tab/>
      </w:r>
      <w:r w:rsidR="00195F86" w:rsidRPr="00C06C0F">
        <w:rPr>
          <w:rFonts w:cs="Arial"/>
          <w:sz w:val="22"/>
          <w:szCs w:val="22"/>
        </w:rPr>
        <w:tab/>
      </w:r>
      <w:r w:rsidR="00195F86" w:rsidRPr="00CE2977">
        <w:rPr>
          <w:rFonts w:cs="Arial"/>
          <w:sz w:val="22"/>
          <w:szCs w:val="22"/>
        </w:rPr>
        <w:tab/>
      </w:r>
      <w:r w:rsidR="00195F86" w:rsidRPr="00CE2977">
        <w:rPr>
          <w:rFonts w:cs="Arial"/>
          <w:sz w:val="22"/>
          <w:szCs w:val="22"/>
        </w:rPr>
        <w:tab/>
        <w:t xml:space="preserve"> </w:t>
      </w:r>
    </w:p>
    <w:p w14:paraId="7A558CC7" w14:textId="5DA43535" w:rsidR="00615AC6" w:rsidRPr="00CE2977" w:rsidRDefault="00615AC6" w:rsidP="00D62F46">
      <w:pPr>
        <w:pStyle w:val="Tytu"/>
        <w:spacing w:line="276" w:lineRule="auto"/>
        <w:ind w:left="2124" w:firstLine="708"/>
        <w:jc w:val="left"/>
        <w:rPr>
          <w:rFonts w:cs="Arial"/>
          <w:sz w:val="22"/>
          <w:szCs w:val="22"/>
        </w:rPr>
      </w:pPr>
      <w:r w:rsidRPr="00CE2977">
        <w:rPr>
          <w:rFonts w:cs="Arial"/>
          <w:sz w:val="22"/>
          <w:szCs w:val="22"/>
        </w:rPr>
        <w:t>Umowa nr ZDP</w:t>
      </w:r>
      <w:r w:rsidR="00D62F46">
        <w:rPr>
          <w:rFonts w:cs="Arial"/>
          <w:sz w:val="22"/>
          <w:szCs w:val="22"/>
        </w:rPr>
        <w:t>.UD.2230.</w:t>
      </w:r>
      <w:r w:rsidR="0000691F">
        <w:rPr>
          <w:rFonts w:cs="Arial"/>
          <w:sz w:val="22"/>
          <w:szCs w:val="22"/>
        </w:rPr>
        <w:t>37</w:t>
      </w:r>
      <w:r w:rsidR="00D62F46">
        <w:rPr>
          <w:rFonts w:cs="Arial"/>
          <w:sz w:val="22"/>
          <w:szCs w:val="22"/>
        </w:rPr>
        <w:t>.2023</w:t>
      </w:r>
    </w:p>
    <w:p w14:paraId="3F06AB59" w14:textId="6CAA381E" w:rsidR="00615AC6" w:rsidRPr="00CE2977" w:rsidRDefault="00313CCE" w:rsidP="00CE2977">
      <w:pPr>
        <w:pStyle w:val="Nagwek1"/>
        <w:spacing w:line="276" w:lineRule="auto"/>
        <w:jc w:val="left"/>
        <w:rPr>
          <w:rFonts w:cs="Arial"/>
          <w:sz w:val="22"/>
          <w:szCs w:val="22"/>
        </w:rPr>
      </w:pPr>
      <w:r w:rsidRPr="00CE2977">
        <w:rPr>
          <w:rFonts w:cs="Arial"/>
          <w:sz w:val="22"/>
          <w:szCs w:val="22"/>
        </w:rPr>
        <w:t xml:space="preserve"> </w:t>
      </w:r>
      <w:r w:rsidR="00615AC6" w:rsidRPr="00CE2977">
        <w:rPr>
          <w:rFonts w:cs="Arial"/>
          <w:sz w:val="22"/>
          <w:szCs w:val="22"/>
        </w:rPr>
        <w:t>zawarta w dniu</w:t>
      </w:r>
      <w:r w:rsidR="00815A9C" w:rsidRPr="00CE2977">
        <w:rPr>
          <w:rFonts w:cs="Arial"/>
          <w:sz w:val="22"/>
          <w:szCs w:val="22"/>
        </w:rPr>
        <w:t xml:space="preserve"> </w:t>
      </w:r>
      <w:r w:rsidR="00D62F46">
        <w:rPr>
          <w:rFonts w:cs="Arial"/>
          <w:sz w:val="22"/>
          <w:szCs w:val="22"/>
        </w:rPr>
        <w:t>…………….</w:t>
      </w:r>
      <w:r w:rsidR="00575F70">
        <w:rPr>
          <w:rFonts w:cs="Arial"/>
          <w:sz w:val="22"/>
          <w:szCs w:val="22"/>
        </w:rPr>
        <w:t xml:space="preserve">. </w:t>
      </w:r>
      <w:r w:rsidR="00615AC6" w:rsidRPr="00CE2977">
        <w:rPr>
          <w:rFonts w:cs="Arial"/>
          <w:sz w:val="22"/>
          <w:szCs w:val="22"/>
        </w:rPr>
        <w:t>w Koninie</w:t>
      </w:r>
    </w:p>
    <w:p w14:paraId="7DE85550" w14:textId="77777777" w:rsidR="00615AC6" w:rsidRPr="00CE2977" w:rsidRDefault="00615AC6" w:rsidP="00CE2977">
      <w:pPr>
        <w:pStyle w:val="Tekstpodstawowy"/>
        <w:spacing w:line="276" w:lineRule="auto"/>
        <w:jc w:val="both"/>
        <w:rPr>
          <w:rFonts w:cs="Arial"/>
          <w:sz w:val="22"/>
          <w:szCs w:val="22"/>
        </w:rPr>
      </w:pPr>
    </w:p>
    <w:p w14:paraId="551DD20D" w14:textId="77777777" w:rsidR="00615AC6" w:rsidRPr="00CE2977" w:rsidRDefault="00615AC6" w:rsidP="00CE2977">
      <w:pPr>
        <w:pStyle w:val="Tekstpodstawowy"/>
        <w:spacing w:line="276" w:lineRule="auto"/>
        <w:jc w:val="both"/>
        <w:rPr>
          <w:rFonts w:cs="Arial"/>
          <w:sz w:val="22"/>
          <w:szCs w:val="22"/>
        </w:rPr>
      </w:pPr>
      <w:r w:rsidRPr="00CE2977">
        <w:rPr>
          <w:rFonts w:cs="Arial"/>
          <w:sz w:val="22"/>
          <w:szCs w:val="22"/>
        </w:rPr>
        <w:t>pomiędzy:</w:t>
      </w:r>
    </w:p>
    <w:p w14:paraId="74101D74" w14:textId="77777777" w:rsidR="00615AC6" w:rsidRPr="00CE2977" w:rsidRDefault="00615AC6" w:rsidP="00CE2977">
      <w:pPr>
        <w:pStyle w:val="Tekstpodstawowy"/>
        <w:spacing w:line="276" w:lineRule="auto"/>
        <w:jc w:val="both"/>
        <w:rPr>
          <w:rFonts w:cs="Arial"/>
          <w:b/>
          <w:sz w:val="22"/>
          <w:szCs w:val="22"/>
        </w:rPr>
      </w:pPr>
      <w:r w:rsidRPr="00CE2977">
        <w:rPr>
          <w:rFonts w:cs="Arial"/>
          <w:b/>
          <w:sz w:val="22"/>
          <w:szCs w:val="22"/>
        </w:rPr>
        <w:t>Powiatem Konińskim</w:t>
      </w:r>
    </w:p>
    <w:p w14:paraId="2946D817" w14:textId="77777777" w:rsidR="00615AC6" w:rsidRPr="00CE2977" w:rsidRDefault="00615AC6" w:rsidP="00CE2977">
      <w:pPr>
        <w:pStyle w:val="Tekstpodstawowy"/>
        <w:spacing w:line="276" w:lineRule="auto"/>
        <w:jc w:val="both"/>
        <w:rPr>
          <w:rFonts w:cs="Arial"/>
          <w:b/>
          <w:sz w:val="22"/>
          <w:szCs w:val="22"/>
        </w:rPr>
      </w:pPr>
      <w:r w:rsidRPr="00CE2977">
        <w:rPr>
          <w:rFonts w:cs="Arial"/>
          <w:b/>
          <w:sz w:val="22"/>
          <w:szCs w:val="22"/>
        </w:rPr>
        <w:t>Al. 1 Maja 9</w:t>
      </w:r>
    </w:p>
    <w:p w14:paraId="1DDCA208" w14:textId="77777777" w:rsidR="00615AC6" w:rsidRPr="00CE2977" w:rsidRDefault="00615AC6" w:rsidP="00CE2977">
      <w:pPr>
        <w:pStyle w:val="Tekstpodstawowy"/>
        <w:spacing w:line="276" w:lineRule="auto"/>
        <w:jc w:val="both"/>
        <w:rPr>
          <w:rFonts w:cs="Arial"/>
          <w:b/>
          <w:sz w:val="22"/>
          <w:szCs w:val="22"/>
        </w:rPr>
      </w:pPr>
      <w:r w:rsidRPr="00CE2977">
        <w:rPr>
          <w:rFonts w:cs="Arial"/>
          <w:b/>
          <w:sz w:val="22"/>
          <w:szCs w:val="22"/>
        </w:rPr>
        <w:t>62-510 Konin</w:t>
      </w:r>
    </w:p>
    <w:p w14:paraId="3440BECF" w14:textId="77777777" w:rsidR="00C21174" w:rsidRPr="00CE2977" w:rsidRDefault="00C21174" w:rsidP="00CE2977">
      <w:pPr>
        <w:pStyle w:val="Tekstpodstawowy"/>
        <w:spacing w:line="276" w:lineRule="auto"/>
        <w:jc w:val="both"/>
        <w:rPr>
          <w:rFonts w:cs="Arial"/>
          <w:b/>
          <w:sz w:val="22"/>
          <w:szCs w:val="22"/>
        </w:rPr>
      </w:pPr>
      <w:r w:rsidRPr="00CE2977">
        <w:rPr>
          <w:rFonts w:cs="Arial"/>
          <w:b/>
          <w:sz w:val="22"/>
          <w:szCs w:val="22"/>
        </w:rPr>
        <w:t>NIP: 665 29 06 178</w:t>
      </w:r>
    </w:p>
    <w:p w14:paraId="32E4E3FE" w14:textId="77777777" w:rsidR="00615AC6" w:rsidRPr="00CE2977" w:rsidRDefault="00615AC6" w:rsidP="00CE2977">
      <w:pPr>
        <w:pStyle w:val="Tekstpodstawowy"/>
        <w:spacing w:line="276" w:lineRule="auto"/>
        <w:jc w:val="both"/>
        <w:rPr>
          <w:rFonts w:cs="Arial"/>
          <w:b/>
          <w:sz w:val="22"/>
          <w:szCs w:val="22"/>
        </w:rPr>
      </w:pPr>
    </w:p>
    <w:p w14:paraId="120B441E" w14:textId="77777777" w:rsidR="00615AC6" w:rsidRPr="00CE2977" w:rsidRDefault="00615AC6" w:rsidP="00CE2977">
      <w:pPr>
        <w:pStyle w:val="Nagwek1"/>
        <w:numPr>
          <w:ilvl w:val="0"/>
          <w:numId w:val="1"/>
        </w:numPr>
        <w:suppressAutoHyphens/>
        <w:spacing w:line="276" w:lineRule="auto"/>
        <w:jc w:val="both"/>
        <w:rPr>
          <w:rFonts w:cs="Arial"/>
          <w:sz w:val="22"/>
          <w:szCs w:val="22"/>
        </w:rPr>
      </w:pPr>
      <w:r w:rsidRPr="00CE2977">
        <w:rPr>
          <w:rFonts w:cs="Arial"/>
          <w:sz w:val="22"/>
          <w:szCs w:val="22"/>
        </w:rPr>
        <w:t>Zarządem Dróg Powiatowych</w:t>
      </w:r>
    </w:p>
    <w:p w14:paraId="5540F941" w14:textId="77777777" w:rsidR="00615AC6" w:rsidRPr="00CE2977" w:rsidRDefault="00615AC6" w:rsidP="00CE2977">
      <w:pPr>
        <w:pStyle w:val="Lista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E2977">
        <w:rPr>
          <w:rFonts w:ascii="Arial" w:hAnsi="Arial" w:cs="Arial"/>
          <w:b/>
          <w:sz w:val="22"/>
          <w:szCs w:val="22"/>
        </w:rPr>
        <w:t>ul. Świętojańska 20d</w:t>
      </w:r>
    </w:p>
    <w:p w14:paraId="38A721F5" w14:textId="77777777" w:rsidR="00615AC6" w:rsidRPr="00CE2977" w:rsidRDefault="00615AC6" w:rsidP="00CE2977">
      <w:pPr>
        <w:pStyle w:val="Lista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E2977">
        <w:rPr>
          <w:rFonts w:ascii="Arial" w:hAnsi="Arial" w:cs="Arial"/>
          <w:b/>
          <w:sz w:val="22"/>
          <w:szCs w:val="22"/>
        </w:rPr>
        <w:t xml:space="preserve">62 - 500 Konin </w:t>
      </w:r>
    </w:p>
    <w:p w14:paraId="7ECE8AB1" w14:textId="77777777" w:rsidR="00615AC6" w:rsidRPr="00CE2977" w:rsidRDefault="00615AC6" w:rsidP="00CE2977">
      <w:pPr>
        <w:pStyle w:val="Lista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ABAE92" w14:textId="77777777" w:rsidR="00615AC6" w:rsidRPr="00CE2977" w:rsidRDefault="00615AC6" w:rsidP="00CE2977">
      <w:pPr>
        <w:pStyle w:val="Lista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E2977">
        <w:rPr>
          <w:rFonts w:ascii="Arial" w:hAnsi="Arial" w:cs="Arial"/>
          <w:sz w:val="22"/>
          <w:szCs w:val="22"/>
        </w:rPr>
        <w:t xml:space="preserve">zwanym dalej </w:t>
      </w:r>
      <w:r w:rsidRPr="00CE2977">
        <w:rPr>
          <w:rFonts w:ascii="Arial" w:hAnsi="Arial" w:cs="Arial"/>
          <w:b/>
          <w:sz w:val="22"/>
          <w:szCs w:val="22"/>
        </w:rPr>
        <w:t xml:space="preserve">Zamawiającym, </w:t>
      </w:r>
      <w:r w:rsidRPr="00CE2977">
        <w:rPr>
          <w:rFonts w:ascii="Arial" w:hAnsi="Arial" w:cs="Arial"/>
          <w:sz w:val="22"/>
          <w:szCs w:val="22"/>
        </w:rPr>
        <w:t>reprezentowanym przez:</w:t>
      </w:r>
    </w:p>
    <w:p w14:paraId="5955040F" w14:textId="77777777" w:rsidR="00615AC6" w:rsidRPr="00CE2977" w:rsidRDefault="00615AC6" w:rsidP="00CE29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D89984E" w14:textId="65EBAD91" w:rsidR="00615AC6" w:rsidRPr="00CE2977" w:rsidRDefault="00615AC6" w:rsidP="00CE2977">
      <w:pPr>
        <w:pStyle w:val="Tekstpodstawowy"/>
        <w:spacing w:line="276" w:lineRule="auto"/>
        <w:jc w:val="both"/>
        <w:rPr>
          <w:rFonts w:cs="Arial"/>
          <w:b/>
          <w:sz w:val="22"/>
          <w:szCs w:val="22"/>
        </w:rPr>
      </w:pPr>
      <w:r w:rsidRPr="00CE2977">
        <w:rPr>
          <w:rFonts w:cs="Arial"/>
          <w:b/>
          <w:sz w:val="22"/>
          <w:szCs w:val="22"/>
        </w:rPr>
        <w:t xml:space="preserve">Dyrektora – </w:t>
      </w:r>
      <w:r w:rsidR="00D62F46">
        <w:rPr>
          <w:rFonts w:cs="Arial"/>
          <w:b/>
          <w:sz w:val="22"/>
          <w:szCs w:val="22"/>
        </w:rPr>
        <w:t xml:space="preserve">Sylwię Cichocką </w:t>
      </w:r>
    </w:p>
    <w:p w14:paraId="12A4AE8C" w14:textId="77777777" w:rsidR="00615AC6" w:rsidRPr="00CE2977" w:rsidRDefault="00615AC6" w:rsidP="00CE2977">
      <w:pPr>
        <w:pStyle w:val="Tekstpodstawowy"/>
        <w:spacing w:line="276" w:lineRule="auto"/>
        <w:jc w:val="both"/>
        <w:rPr>
          <w:rFonts w:cs="Arial"/>
          <w:sz w:val="22"/>
          <w:szCs w:val="22"/>
        </w:rPr>
      </w:pPr>
    </w:p>
    <w:p w14:paraId="52C8EBE7" w14:textId="77777777" w:rsidR="00615AC6" w:rsidRPr="00CE2977" w:rsidRDefault="00615AC6" w:rsidP="00CE2977">
      <w:pPr>
        <w:pStyle w:val="Tekstpodstawowy"/>
        <w:spacing w:line="276" w:lineRule="auto"/>
        <w:jc w:val="both"/>
        <w:rPr>
          <w:rFonts w:cs="Arial"/>
          <w:b/>
          <w:sz w:val="22"/>
          <w:szCs w:val="22"/>
        </w:rPr>
      </w:pPr>
      <w:r w:rsidRPr="00CE2977">
        <w:rPr>
          <w:rFonts w:cs="Arial"/>
          <w:b/>
          <w:sz w:val="22"/>
          <w:szCs w:val="22"/>
        </w:rPr>
        <w:t>a</w:t>
      </w:r>
    </w:p>
    <w:p w14:paraId="010EDBDB" w14:textId="77777777" w:rsidR="000603D1" w:rsidRPr="00CE2977" w:rsidRDefault="000603D1" w:rsidP="00CE2977">
      <w:pPr>
        <w:pStyle w:val="Tekstpodstawowy"/>
        <w:spacing w:line="276" w:lineRule="auto"/>
        <w:jc w:val="both"/>
        <w:rPr>
          <w:rFonts w:cs="Arial"/>
          <w:b/>
          <w:sz w:val="22"/>
          <w:szCs w:val="22"/>
        </w:rPr>
      </w:pPr>
    </w:p>
    <w:p w14:paraId="396A3DF3" w14:textId="78D6983E" w:rsidR="00575F70" w:rsidRPr="00CE2977" w:rsidRDefault="00D62F46" w:rsidP="00CE297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……………….</w:t>
      </w:r>
    </w:p>
    <w:p w14:paraId="6E7A85C2" w14:textId="77777777" w:rsidR="00615AC6" w:rsidRPr="00CE2977" w:rsidRDefault="00615AC6" w:rsidP="00CE29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D6A56AD" w14:textId="77777777" w:rsidR="00615AC6" w:rsidRPr="00CE2977" w:rsidRDefault="00615AC6" w:rsidP="00CE2977">
      <w:pPr>
        <w:pStyle w:val="Tekstpodstawowy"/>
        <w:spacing w:line="276" w:lineRule="auto"/>
        <w:jc w:val="both"/>
        <w:rPr>
          <w:rFonts w:cs="Arial"/>
          <w:sz w:val="22"/>
          <w:szCs w:val="22"/>
        </w:rPr>
      </w:pPr>
      <w:r w:rsidRPr="00CE2977">
        <w:rPr>
          <w:rFonts w:cs="Arial"/>
          <w:sz w:val="22"/>
          <w:szCs w:val="22"/>
        </w:rPr>
        <w:t xml:space="preserve">zwanym w treści umowy  </w:t>
      </w:r>
      <w:r w:rsidRPr="00CE2977">
        <w:rPr>
          <w:rFonts w:cs="Arial"/>
          <w:b/>
          <w:sz w:val="22"/>
          <w:szCs w:val="22"/>
        </w:rPr>
        <w:t>Wykonawcą</w:t>
      </w:r>
      <w:r w:rsidRPr="00CE2977">
        <w:rPr>
          <w:rFonts w:cs="Arial"/>
          <w:sz w:val="22"/>
          <w:szCs w:val="22"/>
        </w:rPr>
        <w:t xml:space="preserve"> reprezentowanym przez:</w:t>
      </w:r>
    </w:p>
    <w:p w14:paraId="238C225C" w14:textId="62431CCF" w:rsidR="00615AC6" w:rsidRPr="00CE2977" w:rsidRDefault="00D62F46" w:rsidP="00CE2977">
      <w:pPr>
        <w:pStyle w:val="Tekstpodstawowy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……………………….</w:t>
      </w:r>
      <w:r w:rsidR="00575F70">
        <w:rPr>
          <w:rFonts w:cs="Arial"/>
          <w:b/>
          <w:bCs/>
          <w:sz w:val="22"/>
          <w:szCs w:val="22"/>
        </w:rPr>
        <w:t xml:space="preserve"> </w:t>
      </w:r>
    </w:p>
    <w:p w14:paraId="520EF278" w14:textId="77777777" w:rsidR="00615AC6" w:rsidRPr="00CE2977" w:rsidRDefault="00615AC6" w:rsidP="00CE2977">
      <w:pPr>
        <w:spacing w:line="276" w:lineRule="auto"/>
        <w:rPr>
          <w:rFonts w:ascii="Arial" w:hAnsi="Arial" w:cs="Arial"/>
          <w:sz w:val="22"/>
          <w:szCs w:val="22"/>
        </w:rPr>
      </w:pPr>
    </w:p>
    <w:p w14:paraId="2278D7A3" w14:textId="77777777" w:rsidR="00615AC6" w:rsidRPr="00CE2977" w:rsidRDefault="00615AC6" w:rsidP="00CE297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bookmarkStart w:id="0" w:name="_Hlk48827918"/>
      <w:r w:rsidRPr="00CE2977">
        <w:rPr>
          <w:rFonts w:ascii="Arial" w:hAnsi="Arial" w:cs="Arial"/>
          <w:sz w:val="22"/>
          <w:szCs w:val="22"/>
        </w:rPr>
        <w:t>§1</w:t>
      </w:r>
    </w:p>
    <w:bookmarkEnd w:id="0"/>
    <w:p w14:paraId="10F54D3A" w14:textId="7FCAFF6E" w:rsidR="00103839" w:rsidRPr="00CE2977" w:rsidRDefault="00615AC6" w:rsidP="00CE2977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CE2977">
        <w:rPr>
          <w:rFonts w:ascii="Arial" w:hAnsi="Arial" w:cs="Arial"/>
          <w:sz w:val="22"/>
          <w:szCs w:val="22"/>
        </w:rPr>
        <w:t xml:space="preserve">Zamawiający zleca a Wykonawca przyjmuje do realizacji zadanie polegające </w:t>
      </w:r>
      <w:r w:rsidR="00103839" w:rsidRPr="00CE2977">
        <w:rPr>
          <w:rFonts w:ascii="Arial" w:hAnsi="Arial" w:cs="Arial"/>
          <w:sz w:val="22"/>
          <w:szCs w:val="22"/>
        </w:rPr>
        <w:t>na wykonaniu przeglądów podstawowych</w:t>
      </w:r>
      <w:r w:rsidR="007E30AE" w:rsidRPr="00CE2977">
        <w:rPr>
          <w:rFonts w:ascii="Arial" w:hAnsi="Arial" w:cs="Arial"/>
          <w:sz w:val="22"/>
          <w:szCs w:val="22"/>
        </w:rPr>
        <w:t xml:space="preserve"> </w:t>
      </w:r>
      <w:r w:rsidR="00103839" w:rsidRPr="00CE2977">
        <w:rPr>
          <w:rFonts w:ascii="Arial" w:hAnsi="Arial" w:cs="Arial"/>
          <w:sz w:val="22"/>
          <w:szCs w:val="22"/>
        </w:rPr>
        <w:t xml:space="preserve">(rocznych) 620,000 km dróg powiatowych będących w zarządzie Zarządu Dróg Powiatowych w Koninie. </w:t>
      </w:r>
    </w:p>
    <w:p w14:paraId="2DA068B6" w14:textId="1A4DFF3A" w:rsidR="00610C6A" w:rsidRPr="00CE2977" w:rsidRDefault="00103839" w:rsidP="00CE2977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CE2977">
        <w:rPr>
          <w:rFonts w:ascii="Arial" w:hAnsi="Arial" w:cs="Arial"/>
          <w:sz w:val="22"/>
          <w:szCs w:val="22"/>
        </w:rPr>
        <w:t xml:space="preserve"> Wykonawca wykona wszystkie prace zgodnie z obowiązującym stanem prawnym,</w:t>
      </w:r>
      <w:r w:rsidR="00610C6A" w:rsidRPr="00CE2977">
        <w:rPr>
          <w:rFonts w:ascii="Arial" w:hAnsi="Arial" w:cs="Arial"/>
          <w:sz w:val="22"/>
          <w:szCs w:val="22"/>
        </w:rPr>
        <w:t xml:space="preserve"> </w:t>
      </w:r>
      <w:r w:rsidRPr="00CE2977">
        <w:rPr>
          <w:rFonts w:ascii="Arial" w:hAnsi="Arial" w:cs="Arial"/>
          <w:sz w:val="22"/>
          <w:szCs w:val="22"/>
        </w:rPr>
        <w:t xml:space="preserve">spełniając wymagania okresowych kontroli, określone w art. 62 ust. 1 pkt 1 i ust. 1 a ustawy z dnia 7 lipca 1994 r. Prawo budowlane </w:t>
      </w:r>
      <w:r w:rsidR="007E30AE" w:rsidRPr="00CE2977">
        <w:rPr>
          <w:rFonts w:ascii="Arial" w:hAnsi="Arial" w:cs="Arial"/>
          <w:sz w:val="22"/>
          <w:szCs w:val="22"/>
        </w:rPr>
        <w:t>oraz zgodnie z art. 20 pkt 10 ustawy z dnia 21 marca 1985 r. o drogach publicznych</w:t>
      </w:r>
      <w:r w:rsidR="0045449C">
        <w:rPr>
          <w:rFonts w:ascii="Arial" w:hAnsi="Arial" w:cs="Arial"/>
          <w:sz w:val="22"/>
          <w:szCs w:val="22"/>
        </w:rPr>
        <w:t xml:space="preserve">. </w:t>
      </w:r>
    </w:p>
    <w:p w14:paraId="7DDDE242" w14:textId="77777777" w:rsidR="00610C6A" w:rsidRPr="00CE2977" w:rsidRDefault="00103839" w:rsidP="00CE2977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CE2977">
        <w:rPr>
          <w:rFonts w:ascii="Arial" w:hAnsi="Arial" w:cs="Arial"/>
          <w:b/>
          <w:bCs/>
          <w:sz w:val="22"/>
          <w:szCs w:val="22"/>
        </w:rPr>
        <w:t xml:space="preserve"> </w:t>
      </w:r>
      <w:r w:rsidRPr="00CE2977">
        <w:rPr>
          <w:rFonts w:ascii="Arial" w:hAnsi="Arial" w:cs="Arial"/>
          <w:sz w:val="22"/>
          <w:szCs w:val="22"/>
        </w:rPr>
        <w:t>Wykonawca oświadcza, że posiada niezbędną wiedzę, doświadczenie oraz wymagane</w:t>
      </w:r>
      <w:r w:rsidR="00610C6A" w:rsidRPr="00CE2977">
        <w:rPr>
          <w:rFonts w:ascii="Arial" w:hAnsi="Arial" w:cs="Arial"/>
          <w:sz w:val="22"/>
          <w:szCs w:val="22"/>
        </w:rPr>
        <w:t xml:space="preserve"> </w:t>
      </w:r>
      <w:r w:rsidRPr="00CE2977">
        <w:rPr>
          <w:rFonts w:ascii="Arial" w:hAnsi="Arial" w:cs="Arial"/>
          <w:sz w:val="22"/>
          <w:szCs w:val="22"/>
        </w:rPr>
        <w:t>prawem uprawnienia dla prawidłowego wykonania przedmiotu umowy.</w:t>
      </w:r>
    </w:p>
    <w:p w14:paraId="1CC4FC3E" w14:textId="2E2F8024" w:rsidR="00360762" w:rsidRPr="0045449C" w:rsidRDefault="00615AC6" w:rsidP="0045449C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CE2977">
        <w:rPr>
          <w:rFonts w:ascii="Arial" w:hAnsi="Arial" w:cs="Arial"/>
          <w:b/>
          <w:sz w:val="22"/>
          <w:szCs w:val="22"/>
        </w:rPr>
        <w:t>Wykonawca</w:t>
      </w:r>
      <w:r w:rsidRPr="00CE2977">
        <w:rPr>
          <w:rFonts w:ascii="Arial" w:hAnsi="Arial" w:cs="Arial"/>
          <w:sz w:val="22"/>
          <w:szCs w:val="22"/>
        </w:rPr>
        <w:t xml:space="preserve"> przyjmuje do realizacji zadanie </w:t>
      </w:r>
      <w:r w:rsidRPr="00CE2977">
        <w:rPr>
          <w:rFonts w:ascii="Arial" w:hAnsi="Arial" w:cs="Arial"/>
          <w:b/>
          <w:sz w:val="22"/>
          <w:szCs w:val="22"/>
        </w:rPr>
        <w:t>od dnia podpisania umowy</w:t>
      </w:r>
      <w:r w:rsidRPr="00CE2977">
        <w:rPr>
          <w:rFonts w:ascii="Arial" w:hAnsi="Arial" w:cs="Arial"/>
          <w:b/>
          <w:bCs/>
          <w:sz w:val="22"/>
          <w:szCs w:val="22"/>
        </w:rPr>
        <w:t xml:space="preserve"> do </w:t>
      </w:r>
      <w:r w:rsidR="00D62F46">
        <w:rPr>
          <w:rFonts w:ascii="Arial" w:hAnsi="Arial" w:cs="Arial"/>
          <w:b/>
          <w:bCs/>
          <w:sz w:val="22"/>
          <w:szCs w:val="22"/>
        </w:rPr>
        <w:t>30.</w:t>
      </w:r>
      <w:r w:rsidR="0000691F">
        <w:rPr>
          <w:rFonts w:ascii="Arial" w:hAnsi="Arial" w:cs="Arial"/>
          <w:b/>
          <w:bCs/>
          <w:sz w:val="22"/>
          <w:szCs w:val="22"/>
        </w:rPr>
        <w:t>11</w:t>
      </w:r>
      <w:r w:rsidR="00D62F46">
        <w:rPr>
          <w:rFonts w:ascii="Arial" w:hAnsi="Arial" w:cs="Arial"/>
          <w:b/>
          <w:bCs/>
          <w:sz w:val="22"/>
          <w:szCs w:val="22"/>
        </w:rPr>
        <w:t xml:space="preserve">.2023r. </w:t>
      </w:r>
    </w:p>
    <w:p w14:paraId="402E9FC2" w14:textId="77777777" w:rsidR="00360762" w:rsidRPr="00CE2977" w:rsidRDefault="00360762" w:rsidP="00CE297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0292CD4" w14:textId="77777777" w:rsidR="00360762" w:rsidRPr="00CE2977" w:rsidRDefault="00360762" w:rsidP="00CE297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94393AC" w14:textId="57B39A09" w:rsidR="00360762" w:rsidRPr="00CE2977" w:rsidRDefault="00360762" w:rsidP="00CE297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E2977">
        <w:rPr>
          <w:rFonts w:ascii="Arial" w:hAnsi="Arial" w:cs="Arial"/>
          <w:sz w:val="22"/>
          <w:szCs w:val="22"/>
        </w:rPr>
        <w:t>§2</w:t>
      </w:r>
    </w:p>
    <w:p w14:paraId="42075B94" w14:textId="2F510C7E" w:rsidR="007E30AE" w:rsidRPr="00CE2977" w:rsidRDefault="007E30AE" w:rsidP="00CE2977">
      <w:pPr>
        <w:tabs>
          <w:tab w:val="num" w:pos="284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17B2E456" w14:textId="01EF5C11" w:rsidR="007E30AE" w:rsidRPr="00CE2977" w:rsidRDefault="007E30AE" w:rsidP="00CE2977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E2977">
        <w:rPr>
          <w:rFonts w:ascii="Arial" w:hAnsi="Arial" w:cs="Arial"/>
          <w:sz w:val="22"/>
          <w:szCs w:val="22"/>
        </w:rPr>
        <w:t>Przegląd powinien obejmować wykonanie oceny stanu technicznego dróg. Przeglądem musi być objęty pas drogowy na całej jego szerokości i obejmować elementy takie jak jezdnie, zatoki autobusowe i parkingowe, chodniki, ścieżki rowerowe, pobocza, elementy odwodnienia drogi (studzienki, kratki ściekowe, rowy itp.), oznakowanie poziom</w:t>
      </w:r>
      <w:r w:rsidR="0045449C">
        <w:rPr>
          <w:rFonts w:ascii="Arial" w:hAnsi="Arial" w:cs="Arial"/>
          <w:sz w:val="22"/>
          <w:szCs w:val="22"/>
        </w:rPr>
        <w:t>e</w:t>
      </w:r>
      <w:r w:rsidRPr="00CE2977">
        <w:rPr>
          <w:rFonts w:ascii="Arial" w:hAnsi="Arial" w:cs="Arial"/>
          <w:sz w:val="22"/>
          <w:szCs w:val="22"/>
        </w:rPr>
        <w:t xml:space="preserve"> i pionowe, urządzenia bezpieczeństwa ruchu drogowego, ekrany akustyczne. Przegląd nie obejmuje </w:t>
      </w:r>
      <w:r w:rsidRPr="00CE2977">
        <w:rPr>
          <w:rFonts w:ascii="Arial" w:hAnsi="Arial" w:cs="Arial"/>
          <w:sz w:val="22"/>
          <w:szCs w:val="22"/>
        </w:rPr>
        <w:lastRenderedPageBreak/>
        <w:t xml:space="preserve">wykonania oceny stanu obiektów inżynierskich (mostów, wiaduktów, estakad, tuneli, przepustów itp.), zlokalizowanych w ciągach dróg. </w:t>
      </w:r>
    </w:p>
    <w:p w14:paraId="44EE7941" w14:textId="77777777" w:rsidR="007E30AE" w:rsidRPr="00CE2977" w:rsidRDefault="007E30AE" w:rsidP="00CE2977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E2977">
        <w:rPr>
          <w:rFonts w:ascii="Arial" w:hAnsi="Arial" w:cs="Arial"/>
          <w:sz w:val="22"/>
          <w:szCs w:val="22"/>
        </w:rPr>
        <w:t>Ocenę stanu technicznego dróg należy wykonać dla niżej wymienionych elementów dróg     z uwzględnieniem następujących rodzajów uszkodzeń:</w:t>
      </w:r>
    </w:p>
    <w:p w14:paraId="0BAE8D6E" w14:textId="77777777" w:rsidR="007E30AE" w:rsidRPr="00CE2977" w:rsidRDefault="007E30AE" w:rsidP="00CE2977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E2977">
        <w:rPr>
          <w:rFonts w:ascii="Arial" w:hAnsi="Arial" w:cs="Arial"/>
          <w:sz w:val="22"/>
          <w:szCs w:val="22"/>
        </w:rPr>
        <w:t>dla jezdni i zatok o nawierzchniach bitumicznych:</w:t>
      </w:r>
    </w:p>
    <w:p w14:paraId="42746E22" w14:textId="77777777" w:rsidR="007E30AE" w:rsidRPr="00CE2977" w:rsidRDefault="007E30AE" w:rsidP="00CE2977">
      <w:pPr>
        <w:numPr>
          <w:ilvl w:val="0"/>
          <w:numId w:val="15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CE2977">
        <w:rPr>
          <w:rFonts w:ascii="Arial" w:hAnsi="Arial" w:cs="Arial"/>
          <w:sz w:val="22"/>
          <w:szCs w:val="22"/>
        </w:rPr>
        <w:t>uszkodzenia powierzchniowe – ubytki lepiszcza, ubytki warstwy ścieralnej, wyboje                  (w tym zapadnięte studzienki, zawory, wpusty uliczne), przełomy, łaty,</w:t>
      </w:r>
    </w:p>
    <w:p w14:paraId="07B1D889" w14:textId="77777777" w:rsidR="007E30AE" w:rsidRPr="00CE2977" w:rsidRDefault="007E30AE" w:rsidP="00CE2977">
      <w:pPr>
        <w:numPr>
          <w:ilvl w:val="0"/>
          <w:numId w:val="15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CE2977">
        <w:rPr>
          <w:rFonts w:ascii="Arial" w:hAnsi="Arial" w:cs="Arial"/>
          <w:sz w:val="22"/>
          <w:szCs w:val="22"/>
        </w:rPr>
        <w:t>odkształcenia nawierzchni – koleiny, garby, przemieszczenia, sfalowania (tarki, płynięcie nawierzchni), zapadnięcia i osiadanie nawierzchni,</w:t>
      </w:r>
    </w:p>
    <w:p w14:paraId="4CCCAC80" w14:textId="77777777" w:rsidR="007E30AE" w:rsidRPr="00CE2977" w:rsidRDefault="007E30AE" w:rsidP="00CE2977">
      <w:pPr>
        <w:numPr>
          <w:ilvl w:val="0"/>
          <w:numId w:val="15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CE2977">
        <w:rPr>
          <w:rFonts w:ascii="Arial" w:hAnsi="Arial" w:cs="Arial"/>
          <w:sz w:val="22"/>
          <w:szCs w:val="22"/>
        </w:rPr>
        <w:t>spękania – pęknięcia liniowe (poprzeczne, podłużne), spękania siatkowe                                             i krawędziowe, nieszczelne połączenia technologiczne,</w:t>
      </w:r>
    </w:p>
    <w:p w14:paraId="63029532" w14:textId="77777777" w:rsidR="007E30AE" w:rsidRPr="00CE2977" w:rsidRDefault="007E30AE" w:rsidP="00CE2977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E2977">
        <w:rPr>
          <w:rFonts w:ascii="Arial" w:hAnsi="Arial" w:cs="Arial"/>
          <w:sz w:val="22"/>
          <w:szCs w:val="22"/>
        </w:rPr>
        <w:t>dla jezdni i zatok o nawierzchniach z elementów drobnowymiarowych (kostka brukowa betonowa lub kamienna, brukowiec, prefabrykaty betonowe takie jak trylinka, płyty ażurowe):</w:t>
      </w:r>
    </w:p>
    <w:p w14:paraId="7522922D" w14:textId="77777777" w:rsidR="007E30AE" w:rsidRPr="00CE2977" w:rsidRDefault="007E30AE" w:rsidP="00CE2977">
      <w:pPr>
        <w:numPr>
          <w:ilvl w:val="0"/>
          <w:numId w:val="16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CE2977">
        <w:rPr>
          <w:rFonts w:ascii="Arial" w:hAnsi="Arial" w:cs="Arial"/>
          <w:sz w:val="22"/>
          <w:szCs w:val="22"/>
        </w:rPr>
        <w:t>uszkodzenia powierzchniowe – ubytki powierzchniowe, wyboje (w tym zapadnięte studzienki, zawory, wpusty uliczne, braki elementów), łaty, brak wypełnienia szczelin,</w:t>
      </w:r>
    </w:p>
    <w:p w14:paraId="4A4EC195" w14:textId="77777777" w:rsidR="007E30AE" w:rsidRPr="00CE2977" w:rsidRDefault="007E30AE" w:rsidP="00CE2977">
      <w:pPr>
        <w:numPr>
          <w:ilvl w:val="0"/>
          <w:numId w:val="16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CE2977">
        <w:rPr>
          <w:rFonts w:ascii="Arial" w:hAnsi="Arial" w:cs="Arial"/>
          <w:sz w:val="22"/>
          <w:szCs w:val="22"/>
        </w:rPr>
        <w:t>odkształcenia nawierzchni – koleiny, garby, przemieszczenia, zapadnięcia i osiadanie nawierzchni,</w:t>
      </w:r>
    </w:p>
    <w:p w14:paraId="4A654712" w14:textId="77777777" w:rsidR="007E30AE" w:rsidRPr="00CE2977" w:rsidRDefault="007E30AE" w:rsidP="00CE2977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E2977">
        <w:rPr>
          <w:rFonts w:ascii="Arial" w:hAnsi="Arial" w:cs="Arial"/>
          <w:sz w:val="22"/>
          <w:szCs w:val="22"/>
        </w:rPr>
        <w:t>dla jezdni i zatok o nawierzchniach betonowych i z płyt lotniskowych:</w:t>
      </w:r>
    </w:p>
    <w:p w14:paraId="2A64647E" w14:textId="77777777" w:rsidR="007E30AE" w:rsidRPr="00CE2977" w:rsidRDefault="007E30AE" w:rsidP="00CE2977">
      <w:pPr>
        <w:numPr>
          <w:ilvl w:val="0"/>
          <w:numId w:val="17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CE2977">
        <w:rPr>
          <w:rFonts w:ascii="Arial" w:hAnsi="Arial" w:cs="Arial"/>
          <w:sz w:val="22"/>
          <w:szCs w:val="22"/>
        </w:rPr>
        <w:t>uszkodzenia powierzchniowe – ubytki powierzchniowe, łaty, wyboje (w tym zapadnięte studzienki, zawory, wpusty uliczne),</w:t>
      </w:r>
    </w:p>
    <w:p w14:paraId="686FFF47" w14:textId="77777777" w:rsidR="007E30AE" w:rsidRPr="00CE2977" w:rsidRDefault="007E30AE" w:rsidP="00CE2977">
      <w:pPr>
        <w:numPr>
          <w:ilvl w:val="0"/>
          <w:numId w:val="17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CE2977">
        <w:rPr>
          <w:rFonts w:ascii="Arial" w:hAnsi="Arial" w:cs="Arial"/>
          <w:sz w:val="22"/>
          <w:szCs w:val="22"/>
        </w:rPr>
        <w:t>spękania – pęknięcia liniowe (poprzeczne, podłużne), spękania siatkowe, pęknięcia narożników,</w:t>
      </w:r>
    </w:p>
    <w:p w14:paraId="2BA127E7" w14:textId="77777777" w:rsidR="007E30AE" w:rsidRPr="00CE2977" w:rsidRDefault="007E30AE" w:rsidP="00CE2977">
      <w:pPr>
        <w:numPr>
          <w:ilvl w:val="0"/>
          <w:numId w:val="17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CE2977">
        <w:rPr>
          <w:rFonts w:ascii="Arial" w:hAnsi="Arial" w:cs="Arial"/>
          <w:sz w:val="22"/>
          <w:szCs w:val="22"/>
        </w:rPr>
        <w:t>uszkodzenia strukturalne – uszkodzone zbrojenie, połamane płyty,</w:t>
      </w:r>
    </w:p>
    <w:p w14:paraId="60848BFA" w14:textId="77777777" w:rsidR="007E30AE" w:rsidRPr="00CE2977" w:rsidRDefault="007E30AE" w:rsidP="00CE2977">
      <w:pPr>
        <w:numPr>
          <w:ilvl w:val="0"/>
          <w:numId w:val="17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CE2977">
        <w:rPr>
          <w:rFonts w:ascii="Arial" w:hAnsi="Arial" w:cs="Arial"/>
          <w:sz w:val="22"/>
          <w:szCs w:val="22"/>
        </w:rPr>
        <w:t>uszkodzenia szczelin dylatacyjnych – wykruszenia krawędzi szczelin, brak wypełnienia szczelin,</w:t>
      </w:r>
    </w:p>
    <w:p w14:paraId="57FAE576" w14:textId="77777777" w:rsidR="007E30AE" w:rsidRPr="00CE2977" w:rsidRDefault="007E30AE" w:rsidP="00CE2977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E2977">
        <w:rPr>
          <w:rFonts w:ascii="Arial" w:hAnsi="Arial" w:cs="Arial"/>
          <w:sz w:val="22"/>
          <w:szCs w:val="22"/>
        </w:rPr>
        <w:t>dla chodników i ścieżek rowerowych o nawierzchniach bitumicznych:</w:t>
      </w:r>
    </w:p>
    <w:p w14:paraId="4F41D26F" w14:textId="77777777" w:rsidR="007E30AE" w:rsidRPr="00CE2977" w:rsidRDefault="007E30AE" w:rsidP="00CE2977">
      <w:pPr>
        <w:numPr>
          <w:ilvl w:val="0"/>
          <w:numId w:val="18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CE2977">
        <w:rPr>
          <w:rFonts w:ascii="Arial" w:hAnsi="Arial" w:cs="Arial"/>
          <w:sz w:val="22"/>
          <w:szCs w:val="22"/>
        </w:rPr>
        <w:t>uszkodzenia powierzchniowe – ubytki lepiszcza, ubytki warstwy ścieralnej, wyboje                 (w tym zapadnięte studzienki, zawory, wpusty uliczne), przełomy, łaty,</w:t>
      </w:r>
    </w:p>
    <w:p w14:paraId="2B32BBC0" w14:textId="77777777" w:rsidR="007E30AE" w:rsidRPr="00CE2977" w:rsidRDefault="007E30AE" w:rsidP="00CE2977">
      <w:pPr>
        <w:numPr>
          <w:ilvl w:val="0"/>
          <w:numId w:val="18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CE2977">
        <w:rPr>
          <w:rFonts w:ascii="Arial" w:hAnsi="Arial" w:cs="Arial"/>
          <w:sz w:val="22"/>
          <w:szCs w:val="22"/>
        </w:rPr>
        <w:t>odkształcenia nawierzchni – garby, przemieszczenia, sfalowania, zapadnięcia                               i osiadanie nawierzchni,</w:t>
      </w:r>
    </w:p>
    <w:p w14:paraId="54597CE8" w14:textId="77777777" w:rsidR="007E30AE" w:rsidRPr="00CE2977" w:rsidRDefault="007E30AE" w:rsidP="00CE2977">
      <w:pPr>
        <w:numPr>
          <w:ilvl w:val="0"/>
          <w:numId w:val="18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CE2977">
        <w:rPr>
          <w:rFonts w:ascii="Arial" w:hAnsi="Arial" w:cs="Arial"/>
          <w:sz w:val="22"/>
          <w:szCs w:val="22"/>
        </w:rPr>
        <w:t>spękania – pęknięcia liniowe (poprzeczne, podłużne), spękania siatkowe                                           i krawędziowe, nieszczelne połączenia technologiczne,</w:t>
      </w:r>
    </w:p>
    <w:p w14:paraId="0819A70D" w14:textId="77777777" w:rsidR="007E30AE" w:rsidRPr="00CE2977" w:rsidRDefault="007E30AE" w:rsidP="00CE2977">
      <w:pPr>
        <w:numPr>
          <w:ilvl w:val="0"/>
          <w:numId w:val="18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CE2977">
        <w:rPr>
          <w:rFonts w:ascii="Arial" w:hAnsi="Arial" w:cs="Arial"/>
          <w:sz w:val="22"/>
          <w:szCs w:val="22"/>
        </w:rPr>
        <w:t>trwałe przeszkody – słupy, drzewa, hydranty,</w:t>
      </w:r>
    </w:p>
    <w:p w14:paraId="5B2A5E3C" w14:textId="77777777" w:rsidR="007E30AE" w:rsidRPr="00CE2977" w:rsidRDefault="007E30AE" w:rsidP="00CE2977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E2977">
        <w:rPr>
          <w:rFonts w:ascii="Arial" w:hAnsi="Arial" w:cs="Arial"/>
          <w:sz w:val="22"/>
          <w:szCs w:val="22"/>
        </w:rPr>
        <w:t>dla chodników i ścieżek rowerowych o nawierzchniach z elementów drobnowymiarowych (kostka brukowa betonowa lub kamienna, brukowiec, prefabrykaty betonowe takie jak trylinka, płyty ażurowe):</w:t>
      </w:r>
    </w:p>
    <w:p w14:paraId="036E0CB3" w14:textId="77777777" w:rsidR="007E30AE" w:rsidRPr="00CE2977" w:rsidRDefault="007E30AE" w:rsidP="00CE2977">
      <w:pPr>
        <w:numPr>
          <w:ilvl w:val="0"/>
          <w:numId w:val="19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CE2977">
        <w:rPr>
          <w:rFonts w:ascii="Arial" w:hAnsi="Arial" w:cs="Arial"/>
          <w:sz w:val="22"/>
          <w:szCs w:val="22"/>
        </w:rPr>
        <w:t>uszkodzenia powierzchniowe – ubytki powierzchniowe, wyboje (w tym zapadnięte studzienki, zawory, wpusty uliczne, braki elementów), łaty, brak wypełnienia szczelin,</w:t>
      </w:r>
    </w:p>
    <w:p w14:paraId="2FE9EDE5" w14:textId="77777777" w:rsidR="007E30AE" w:rsidRPr="00CE2977" w:rsidRDefault="007E30AE" w:rsidP="00CE2977">
      <w:pPr>
        <w:numPr>
          <w:ilvl w:val="0"/>
          <w:numId w:val="19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CE2977">
        <w:rPr>
          <w:rFonts w:ascii="Arial" w:hAnsi="Arial" w:cs="Arial"/>
          <w:sz w:val="22"/>
          <w:szCs w:val="22"/>
        </w:rPr>
        <w:t>odkształcenia nawierzchni – garby, zapadnięcia, osiadanie nawierzchni, lokalne nierówności,</w:t>
      </w:r>
    </w:p>
    <w:p w14:paraId="3C582CE1" w14:textId="77777777" w:rsidR="007E30AE" w:rsidRPr="00CE2977" w:rsidRDefault="007E30AE" w:rsidP="00CE2977">
      <w:pPr>
        <w:numPr>
          <w:ilvl w:val="0"/>
          <w:numId w:val="19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CE2977">
        <w:rPr>
          <w:rFonts w:ascii="Arial" w:hAnsi="Arial" w:cs="Arial"/>
          <w:sz w:val="22"/>
          <w:szCs w:val="22"/>
        </w:rPr>
        <w:t>trwałe przeszkody – słupy, drzewa, hydranty itp.</w:t>
      </w:r>
    </w:p>
    <w:p w14:paraId="1DBE808B" w14:textId="77777777" w:rsidR="007E30AE" w:rsidRPr="00CE2977" w:rsidRDefault="007E30AE" w:rsidP="00CE2977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E2977">
        <w:rPr>
          <w:rFonts w:ascii="Arial" w:hAnsi="Arial" w:cs="Arial"/>
          <w:sz w:val="22"/>
          <w:szCs w:val="22"/>
        </w:rPr>
        <w:t>dla dróg gruntowych:</w:t>
      </w:r>
    </w:p>
    <w:p w14:paraId="30560EF1" w14:textId="77777777" w:rsidR="007E30AE" w:rsidRPr="00CE2977" w:rsidRDefault="007E30AE" w:rsidP="00CE2977">
      <w:pPr>
        <w:numPr>
          <w:ilvl w:val="0"/>
          <w:numId w:val="20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CE2977">
        <w:rPr>
          <w:rFonts w:ascii="Arial" w:hAnsi="Arial" w:cs="Arial"/>
          <w:sz w:val="22"/>
          <w:szCs w:val="22"/>
        </w:rPr>
        <w:t>utrata kształtu – koleiny, pofałdowania, obniżenia powierzchni, wyboje,</w:t>
      </w:r>
    </w:p>
    <w:p w14:paraId="70880119" w14:textId="77777777" w:rsidR="007E30AE" w:rsidRPr="00CE2977" w:rsidRDefault="007E30AE" w:rsidP="00CE2977">
      <w:pPr>
        <w:numPr>
          <w:ilvl w:val="0"/>
          <w:numId w:val="20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CE2977">
        <w:rPr>
          <w:rFonts w:ascii="Arial" w:hAnsi="Arial" w:cs="Arial"/>
          <w:sz w:val="22"/>
          <w:szCs w:val="22"/>
        </w:rPr>
        <w:t>utrata profilu poprzecznego,</w:t>
      </w:r>
    </w:p>
    <w:p w14:paraId="2C9F1C36" w14:textId="77777777" w:rsidR="007E30AE" w:rsidRPr="00CE2977" w:rsidRDefault="007E30AE" w:rsidP="00CE2977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E2977">
        <w:rPr>
          <w:rFonts w:ascii="Arial" w:hAnsi="Arial" w:cs="Arial"/>
          <w:sz w:val="22"/>
          <w:szCs w:val="22"/>
        </w:rPr>
        <w:t>dla poboczy nieutwardzonych:</w:t>
      </w:r>
    </w:p>
    <w:p w14:paraId="6F0A0E78" w14:textId="77777777" w:rsidR="007E30AE" w:rsidRPr="00CE2977" w:rsidRDefault="007E30AE" w:rsidP="00CE2977">
      <w:pPr>
        <w:numPr>
          <w:ilvl w:val="0"/>
          <w:numId w:val="21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CE2977">
        <w:rPr>
          <w:rFonts w:ascii="Arial" w:hAnsi="Arial" w:cs="Arial"/>
          <w:sz w:val="22"/>
          <w:szCs w:val="22"/>
        </w:rPr>
        <w:t xml:space="preserve">utrata profilu poprzecznego – pobocze zawyżone, zaniżone, </w:t>
      </w:r>
      <w:proofErr w:type="spellStart"/>
      <w:r w:rsidRPr="00CE2977">
        <w:rPr>
          <w:rFonts w:ascii="Arial" w:hAnsi="Arial" w:cs="Arial"/>
          <w:sz w:val="22"/>
          <w:szCs w:val="22"/>
        </w:rPr>
        <w:t>skoleinowane</w:t>
      </w:r>
      <w:proofErr w:type="spellEnd"/>
      <w:r w:rsidRPr="00CE2977">
        <w:rPr>
          <w:rFonts w:ascii="Arial" w:hAnsi="Arial" w:cs="Arial"/>
          <w:sz w:val="22"/>
          <w:szCs w:val="22"/>
        </w:rPr>
        <w:t>,</w:t>
      </w:r>
    </w:p>
    <w:p w14:paraId="6FD9FD0A" w14:textId="77777777" w:rsidR="007E30AE" w:rsidRPr="00CE2977" w:rsidRDefault="007E30AE" w:rsidP="00CE2977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E2977">
        <w:rPr>
          <w:rFonts w:ascii="Arial" w:hAnsi="Arial" w:cs="Arial"/>
          <w:sz w:val="22"/>
          <w:szCs w:val="22"/>
        </w:rPr>
        <w:t>dla rowów drogowych:</w:t>
      </w:r>
    </w:p>
    <w:p w14:paraId="18CD54C2" w14:textId="77777777" w:rsidR="007E30AE" w:rsidRPr="00CE2977" w:rsidRDefault="007E30AE" w:rsidP="00CE2977">
      <w:pPr>
        <w:numPr>
          <w:ilvl w:val="0"/>
          <w:numId w:val="27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CE2977">
        <w:rPr>
          <w:rFonts w:ascii="Arial" w:hAnsi="Arial" w:cs="Arial"/>
          <w:sz w:val="22"/>
          <w:szCs w:val="22"/>
        </w:rPr>
        <w:lastRenderedPageBreak/>
        <w:t>ograniczenie przepustowości na skutek zarastania przez drzewa i krzewy,</w:t>
      </w:r>
    </w:p>
    <w:p w14:paraId="18394E27" w14:textId="77777777" w:rsidR="007E30AE" w:rsidRPr="00CE2977" w:rsidRDefault="007E30AE" w:rsidP="00CE2977">
      <w:pPr>
        <w:numPr>
          <w:ilvl w:val="0"/>
          <w:numId w:val="27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CE2977">
        <w:rPr>
          <w:rFonts w:ascii="Arial" w:hAnsi="Arial" w:cs="Arial"/>
          <w:sz w:val="22"/>
          <w:szCs w:val="22"/>
        </w:rPr>
        <w:t>ograniczenie przepustowości na skutek zamulenia rowu lub przepustów pod zjazdami,</w:t>
      </w:r>
    </w:p>
    <w:p w14:paraId="6977E011" w14:textId="77777777" w:rsidR="007E30AE" w:rsidRPr="00CE2977" w:rsidRDefault="007E30AE" w:rsidP="00CE2977">
      <w:pPr>
        <w:numPr>
          <w:ilvl w:val="0"/>
          <w:numId w:val="27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CE2977">
        <w:rPr>
          <w:rFonts w:ascii="Arial" w:hAnsi="Arial" w:cs="Arial"/>
          <w:sz w:val="22"/>
          <w:szCs w:val="22"/>
        </w:rPr>
        <w:t>nieregularna linia rowu,</w:t>
      </w:r>
    </w:p>
    <w:p w14:paraId="36DBEB54" w14:textId="77777777" w:rsidR="007E30AE" w:rsidRPr="00CE2977" w:rsidRDefault="007E30AE" w:rsidP="00CE2977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E2977">
        <w:rPr>
          <w:rFonts w:ascii="Arial" w:hAnsi="Arial" w:cs="Arial"/>
          <w:sz w:val="22"/>
          <w:szCs w:val="22"/>
        </w:rPr>
        <w:t>dla oznakowania poziomego, pionowego i urządzeń bezpieczeństwa ruchu drogowego:</w:t>
      </w:r>
    </w:p>
    <w:p w14:paraId="2DDFD8B9" w14:textId="77777777" w:rsidR="007E30AE" w:rsidRPr="00CE2977" w:rsidRDefault="007E30AE" w:rsidP="00CE2977">
      <w:pPr>
        <w:numPr>
          <w:ilvl w:val="0"/>
          <w:numId w:val="22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CE2977">
        <w:rPr>
          <w:rFonts w:ascii="Arial" w:hAnsi="Arial" w:cs="Arial"/>
          <w:sz w:val="22"/>
          <w:szCs w:val="22"/>
        </w:rPr>
        <w:t>oznakowanie niezgodne z przepisami – nieprawidłowa lokalizacja, ograniczanie skrajni, stosowanie nienormatywnych znaków i urządzeń bezpieczeństwa ruchu drogowego,</w:t>
      </w:r>
    </w:p>
    <w:p w14:paraId="7F89F790" w14:textId="77777777" w:rsidR="007E30AE" w:rsidRPr="00CE2977" w:rsidRDefault="007E30AE" w:rsidP="00CE2977">
      <w:pPr>
        <w:numPr>
          <w:ilvl w:val="0"/>
          <w:numId w:val="22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CE2977">
        <w:rPr>
          <w:rFonts w:ascii="Arial" w:hAnsi="Arial" w:cs="Arial"/>
          <w:sz w:val="22"/>
          <w:szCs w:val="22"/>
        </w:rPr>
        <w:t>wytarte oznakowanie poziome,</w:t>
      </w:r>
    </w:p>
    <w:p w14:paraId="6AEB3EA7" w14:textId="77777777" w:rsidR="007E30AE" w:rsidRPr="00CE2977" w:rsidRDefault="007E30AE" w:rsidP="00CE2977">
      <w:pPr>
        <w:numPr>
          <w:ilvl w:val="0"/>
          <w:numId w:val="22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CE2977">
        <w:rPr>
          <w:rFonts w:ascii="Arial" w:hAnsi="Arial" w:cs="Arial"/>
          <w:sz w:val="22"/>
          <w:szCs w:val="22"/>
        </w:rPr>
        <w:t>wyblakłe tarcze znaków drogowych,</w:t>
      </w:r>
    </w:p>
    <w:p w14:paraId="5DCF89DF" w14:textId="77777777" w:rsidR="007E30AE" w:rsidRPr="00CE2977" w:rsidRDefault="007E30AE" w:rsidP="00CE2977">
      <w:pPr>
        <w:numPr>
          <w:ilvl w:val="0"/>
          <w:numId w:val="22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CE2977">
        <w:rPr>
          <w:rFonts w:ascii="Arial" w:hAnsi="Arial" w:cs="Arial"/>
          <w:sz w:val="22"/>
          <w:szCs w:val="22"/>
        </w:rPr>
        <w:t xml:space="preserve">uszkodzenia mechaniczne znaków drogowych i urządzeń bezpieczeństwa ruchu drogowego - uszkodzenia tarcz znaków, słupków </w:t>
      </w:r>
      <w:proofErr w:type="spellStart"/>
      <w:r w:rsidRPr="00CE2977">
        <w:rPr>
          <w:rFonts w:ascii="Arial" w:hAnsi="Arial" w:cs="Arial"/>
          <w:sz w:val="22"/>
          <w:szCs w:val="22"/>
        </w:rPr>
        <w:t>podznakowych</w:t>
      </w:r>
      <w:proofErr w:type="spellEnd"/>
      <w:r w:rsidRPr="00CE2977">
        <w:rPr>
          <w:rFonts w:ascii="Arial" w:hAnsi="Arial" w:cs="Arial"/>
          <w:sz w:val="22"/>
          <w:szCs w:val="22"/>
        </w:rPr>
        <w:t xml:space="preserve">, pylonów, progów zwalniających, separatorów ruchu, słupków </w:t>
      </w:r>
      <w:proofErr w:type="spellStart"/>
      <w:r w:rsidRPr="00CE2977">
        <w:rPr>
          <w:rFonts w:ascii="Arial" w:hAnsi="Arial" w:cs="Arial"/>
          <w:sz w:val="22"/>
          <w:szCs w:val="22"/>
        </w:rPr>
        <w:t>wygrodzeniowych</w:t>
      </w:r>
      <w:proofErr w:type="spellEnd"/>
      <w:r w:rsidRPr="00CE2977">
        <w:rPr>
          <w:rFonts w:ascii="Arial" w:hAnsi="Arial" w:cs="Arial"/>
          <w:sz w:val="22"/>
          <w:szCs w:val="22"/>
        </w:rPr>
        <w:t xml:space="preserve"> itp.,</w:t>
      </w:r>
    </w:p>
    <w:p w14:paraId="7DE91DEE" w14:textId="77777777" w:rsidR="007E30AE" w:rsidRPr="00CE2977" w:rsidRDefault="007E30AE" w:rsidP="00CE2977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E2977">
        <w:rPr>
          <w:rFonts w:ascii="Arial" w:hAnsi="Arial" w:cs="Arial"/>
          <w:sz w:val="22"/>
          <w:szCs w:val="22"/>
        </w:rPr>
        <w:t>dla ekranów akustycznych:</w:t>
      </w:r>
    </w:p>
    <w:p w14:paraId="732E1F34" w14:textId="77777777" w:rsidR="007E30AE" w:rsidRPr="00CE2977" w:rsidRDefault="007E30AE" w:rsidP="00CE2977">
      <w:pPr>
        <w:numPr>
          <w:ilvl w:val="0"/>
          <w:numId w:val="23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CE2977">
        <w:rPr>
          <w:rFonts w:ascii="Arial" w:hAnsi="Arial" w:cs="Arial"/>
          <w:sz w:val="22"/>
          <w:szCs w:val="22"/>
        </w:rPr>
        <w:t>uszkodzenia mechaniczne elementów ekranów akustycznych.</w:t>
      </w:r>
    </w:p>
    <w:p w14:paraId="3AE36DA3" w14:textId="77777777" w:rsidR="007E30AE" w:rsidRPr="00CE2977" w:rsidRDefault="007E30AE" w:rsidP="00CE2977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E2977">
        <w:rPr>
          <w:rFonts w:ascii="Arial" w:hAnsi="Arial" w:cs="Arial"/>
          <w:sz w:val="22"/>
          <w:szCs w:val="22"/>
        </w:rPr>
        <w:t>Dla każdej drogi powinien być sporządzony protokół z przeprowadzonej kontroli, który powinien zawierać:</w:t>
      </w:r>
    </w:p>
    <w:p w14:paraId="41F1CFCB" w14:textId="77777777" w:rsidR="007E30AE" w:rsidRPr="00CE2977" w:rsidRDefault="007E30AE" w:rsidP="00CE2977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E2977">
        <w:rPr>
          <w:rFonts w:ascii="Arial" w:hAnsi="Arial" w:cs="Arial"/>
          <w:sz w:val="22"/>
          <w:szCs w:val="22"/>
        </w:rPr>
        <w:t>numer drogi (jeśli został nadany), nazwę ulicy (ulic),</w:t>
      </w:r>
    </w:p>
    <w:p w14:paraId="74BD86D2" w14:textId="77777777" w:rsidR="007E30AE" w:rsidRPr="00CE2977" w:rsidRDefault="007E30AE" w:rsidP="00CE2977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E2977">
        <w:rPr>
          <w:rFonts w:ascii="Arial" w:hAnsi="Arial" w:cs="Arial"/>
          <w:sz w:val="22"/>
          <w:szCs w:val="22"/>
        </w:rPr>
        <w:t>imię, nazwisko, numer uprawnień budowlanych w odpowiedniej specjalności osoby wykonującej przegląd oraz datę wykonania przeglądu i podpis osoby wykonującej przegląd,</w:t>
      </w:r>
    </w:p>
    <w:p w14:paraId="25EA0B98" w14:textId="77777777" w:rsidR="007E30AE" w:rsidRPr="00CE2977" w:rsidRDefault="007E30AE" w:rsidP="00CE2977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E2977">
        <w:rPr>
          <w:rFonts w:ascii="Arial" w:hAnsi="Arial" w:cs="Arial"/>
          <w:sz w:val="22"/>
          <w:szCs w:val="22"/>
        </w:rPr>
        <w:t>określenie rodzaju nawierzchni ocenianych odcinków pomiarowych,</w:t>
      </w:r>
    </w:p>
    <w:p w14:paraId="1ECB8FE0" w14:textId="77777777" w:rsidR="007E30AE" w:rsidRPr="00CE2977" w:rsidRDefault="007E30AE" w:rsidP="00CE2977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E2977">
        <w:rPr>
          <w:rFonts w:ascii="Arial" w:hAnsi="Arial" w:cs="Arial"/>
          <w:sz w:val="22"/>
          <w:szCs w:val="22"/>
        </w:rPr>
        <w:t>ocenę stanu technicznego elementów dróg w formie opisu występujących na danym odcinku pomiarowym uszkodzeń (Zamawiający nie wymaga wykonania pełnej inwentaryzacji uszkodzeń) wraz z oszacowaniem intensywności ich występowania oraz przypisaniem odpowiedniej oceny zgodnie ze skalą zaakceptowaną przez Zamawiającego,</w:t>
      </w:r>
    </w:p>
    <w:p w14:paraId="025B4D0F" w14:textId="148004DA" w:rsidR="007E30AE" w:rsidRPr="00CE2977" w:rsidRDefault="007E30AE" w:rsidP="00CE2977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E2977">
        <w:rPr>
          <w:rFonts w:ascii="Arial" w:hAnsi="Arial" w:cs="Arial"/>
          <w:sz w:val="22"/>
          <w:szCs w:val="22"/>
        </w:rPr>
        <w:t xml:space="preserve">przykładowe fotografie drogi, ukazujące miejsca wymagające szczególnej uwagi,                    </w:t>
      </w:r>
    </w:p>
    <w:p w14:paraId="03A7F346" w14:textId="77777777" w:rsidR="007E30AE" w:rsidRPr="00CE2977" w:rsidRDefault="007E30AE" w:rsidP="00CE2977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E2977">
        <w:rPr>
          <w:rFonts w:ascii="Arial" w:hAnsi="Arial" w:cs="Arial"/>
          <w:sz w:val="22"/>
          <w:szCs w:val="22"/>
        </w:rPr>
        <w:t>sumaryczną ocenę stanu technicznego drogi, będącą średnią ważoną z ocen poszczególnych elementów tej drogi,</w:t>
      </w:r>
    </w:p>
    <w:p w14:paraId="5D2C6819" w14:textId="77777777" w:rsidR="007E30AE" w:rsidRPr="00CE2977" w:rsidRDefault="007E30AE" w:rsidP="00CE2977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E2977">
        <w:rPr>
          <w:rFonts w:ascii="Arial" w:hAnsi="Arial" w:cs="Arial"/>
          <w:sz w:val="22"/>
          <w:szCs w:val="22"/>
        </w:rPr>
        <w:t>zalecenia dotyczące konieczności wykonania niezbędnych napraw, remontów lub przebudów, mających na celu poprawę stanu technicznego poszczególnych odcinków dróg,</w:t>
      </w:r>
    </w:p>
    <w:p w14:paraId="0BA2633D" w14:textId="77777777" w:rsidR="007E30AE" w:rsidRPr="00CE2977" w:rsidRDefault="007E30AE" w:rsidP="00CE2977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E2977">
        <w:rPr>
          <w:rFonts w:ascii="Arial" w:hAnsi="Arial" w:cs="Arial"/>
          <w:sz w:val="22"/>
          <w:szCs w:val="22"/>
        </w:rPr>
        <w:t>sprawdzenie wykonania zaleceń z poprzedniej kontroli.</w:t>
      </w:r>
    </w:p>
    <w:p w14:paraId="5358FB70" w14:textId="77777777" w:rsidR="007E30AE" w:rsidRPr="00CE2977" w:rsidRDefault="007E30AE" w:rsidP="00CE2977">
      <w:pPr>
        <w:tabs>
          <w:tab w:val="num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071BB7" w14:textId="77777777" w:rsidR="00615AC6" w:rsidRPr="00CE2977" w:rsidRDefault="00615AC6" w:rsidP="00CE297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0BF2476" w14:textId="6BB626F2" w:rsidR="00615AC6" w:rsidRPr="00CE2977" w:rsidRDefault="00615AC6" w:rsidP="00CE297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E2977">
        <w:rPr>
          <w:rFonts w:ascii="Arial" w:hAnsi="Arial" w:cs="Arial"/>
          <w:sz w:val="22"/>
          <w:szCs w:val="22"/>
        </w:rPr>
        <w:t>§</w:t>
      </w:r>
      <w:r w:rsidR="00C06C0F" w:rsidRPr="00CE2977">
        <w:rPr>
          <w:rFonts w:ascii="Arial" w:hAnsi="Arial" w:cs="Arial"/>
          <w:sz w:val="22"/>
          <w:szCs w:val="22"/>
        </w:rPr>
        <w:t xml:space="preserve"> 3</w:t>
      </w:r>
    </w:p>
    <w:p w14:paraId="3FE66256" w14:textId="77777777" w:rsidR="000603D1" w:rsidRPr="00CE2977" w:rsidRDefault="000603D1" w:rsidP="00CE2977">
      <w:pPr>
        <w:tabs>
          <w:tab w:val="num" w:pos="0"/>
        </w:tabs>
        <w:spacing w:line="276" w:lineRule="auto"/>
        <w:ind w:left="284" w:right="1" w:hanging="284"/>
        <w:jc w:val="both"/>
        <w:rPr>
          <w:rFonts w:ascii="Arial" w:hAnsi="Arial" w:cs="Arial"/>
          <w:sz w:val="22"/>
          <w:szCs w:val="22"/>
        </w:rPr>
      </w:pPr>
      <w:r w:rsidRPr="00CE2977">
        <w:rPr>
          <w:rFonts w:ascii="Arial" w:eastAsia="Arial" w:hAnsi="Arial" w:cs="Arial"/>
          <w:sz w:val="22"/>
          <w:szCs w:val="22"/>
        </w:rPr>
        <w:t xml:space="preserve">   1. </w:t>
      </w:r>
      <w:r w:rsidRPr="00CE2977">
        <w:rPr>
          <w:rFonts w:ascii="Arial" w:hAnsi="Arial" w:cs="Arial"/>
          <w:sz w:val="22"/>
          <w:szCs w:val="22"/>
        </w:rPr>
        <w:t xml:space="preserve">Za wykonanie przedmiotu umowy strony ustalają umowne wynagrodzenie ryczałtowe </w:t>
      </w:r>
      <w:r w:rsidRPr="00CE2977">
        <w:rPr>
          <w:rFonts w:ascii="Arial" w:hAnsi="Arial" w:cs="Arial"/>
          <w:sz w:val="22"/>
          <w:szCs w:val="22"/>
        </w:rPr>
        <w:br/>
        <w:t xml:space="preserve">    w wysokości: </w:t>
      </w:r>
    </w:p>
    <w:p w14:paraId="7ECDD34B" w14:textId="33FEA401" w:rsidR="00575F70" w:rsidRDefault="000603D1" w:rsidP="00CE2977">
      <w:pPr>
        <w:spacing w:line="276" w:lineRule="auto"/>
        <w:ind w:left="464" w:right="1"/>
        <w:jc w:val="both"/>
        <w:rPr>
          <w:rFonts w:ascii="Arial" w:hAnsi="Arial" w:cs="Arial"/>
          <w:sz w:val="22"/>
          <w:szCs w:val="22"/>
        </w:rPr>
      </w:pPr>
      <w:r w:rsidRPr="00CE2977">
        <w:rPr>
          <w:rFonts w:ascii="Arial" w:hAnsi="Arial" w:cs="Arial"/>
          <w:sz w:val="22"/>
          <w:szCs w:val="22"/>
        </w:rPr>
        <w:t xml:space="preserve">- </w:t>
      </w:r>
      <w:r w:rsidR="00D62F46">
        <w:rPr>
          <w:rFonts w:ascii="Arial" w:hAnsi="Arial" w:cs="Arial"/>
          <w:sz w:val="22"/>
          <w:szCs w:val="22"/>
        </w:rPr>
        <w:t>…………..</w:t>
      </w:r>
      <w:r w:rsidRPr="00CE2977">
        <w:rPr>
          <w:rFonts w:ascii="Arial" w:hAnsi="Arial" w:cs="Arial"/>
          <w:sz w:val="22"/>
          <w:szCs w:val="22"/>
        </w:rPr>
        <w:t xml:space="preserve"> netto (słownie: </w:t>
      </w:r>
      <w:r w:rsidR="00D62F46">
        <w:rPr>
          <w:rFonts w:ascii="Arial" w:hAnsi="Arial" w:cs="Arial"/>
          <w:sz w:val="22"/>
          <w:szCs w:val="22"/>
        </w:rPr>
        <w:t>…………….</w:t>
      </w:r>
      <w:r w:rsidR="00FB7BD5">
        <w:rPr>
          <w:rFonts w:ascii="Arial" w:hAnsi="Arial" w:cs="Arial"/>
          <w:sz w:val="22"/>
          <w:szCs w:val="22"/>
        </w:rPr>
        <w:t>)</w:t>
      </w:r>
    </w:p>
    <w:p w14:paraId="0457622D" w14:textId="3EB81F17" w:rsidR="000603D1" w:rsidRPr="00CE2977" w:rsidRDefault="000603D1" w:rsidP="00CE2977">
      <w:pPr>
        <w:spacing w:line="276" w:lineRule="auto"/>
        <w:ind w:left="464" w:right="1"/>
        <w:jc w:val="both"/>
        <w:rPr>
          <w:rFonts w:ascii="Arial" w:hAnsi="Arial" w:cs="Arial"/>
          <w:sz w:val="22"/>
          <w:szCs w:val="22"/>
        </w:rPr>
      </w:pPr>
      <w:r w:rsidRPr="00CE2977">
        <w:rPr>
          <w:rFonts w:ascii="Arial" w:hAnsi="Arial" w:cs="Arial"/>
          <w:sz w:val="22"/>
          <w:szCs w:val="22"/>
        </w:rPr>
        <w:t xml:space="preserve">- podatek   VAT wg stawki </w:t>
      </w:r>
      <w:r w:rsidR="00610C6A" w:rsidRPr="00CE2977">
        <w:rPr>
          <w:rFonts w:ascii="Arial" w:hAnsi="Arial" w:cs="Arial"/>
          <w:bCs/>
          <w:sz w:val="22"/>
          <w:szCs w:val="22"/>
        </w:rPr>
        <w:t>23</w:t>
      </w:r>
      <w:r w:rsidRPr="00CE2977">
        <w:rPr>
          <w:rFonts w:ascii="Arial" w:hAnsi="Arial" w:cs="Arial"/>
          <w:sz w:val="22"/>
          <w:szCs w:val="22"/>
        </w:rPr>
        <w:t xml:space="preserve">% w kwocie </w:t>
      </w:r>
      <w:r w:rsidR="00D62F46">
        <w:rPr>
          <w:rFonts w:ascii="Arial" w:hAnsi="Arial" w:cs="Arial"/>
          <w:sz w:val="22"/>
          <w:szCs w:val="22"/>
        </w:rPr>
        <w:t>……….</w:t>
      </w:r>
      <w:r w:rsidR="00575F70">
        <w:rPr>
          <w:rFonts w:ascii="Arial" w:hAnsi="Arial" w:cs="Arial"/>
          <w:sz w:val="22"/>
          <w:szCs w:val="22"/>
        </w:rPr>
        <w:t xml:space="preserve"> </w:t>
      </w:r>
      <w:r w:rsidRPr="00CE2977">
        <w:rPr>
          <w:rFonts w:ascii="Arial" w:hAnsi="Arial" w:cs="Arial"/>
          <w:sz w:val="22"/>
          <w:szCs w:val="22"/>
        </w:rPr>
        <w:t>zł (słownie</w:t>
      </w:r>
      <w:r w:rsidR="00575F70">
        <w:rPr>
          <w:rFonts w:ascii="Arial" w:hAnsi="Arial" w:cs="Arial"/>
          <w:sz w:val="22"/>
          <w:szCs w:val="22"/>
        </w:rPr>
        <w:t xml:space="preserve"> </w:t>
      </w:r>
      <w:r w:rsidR="00D62F46">
        <w:rPr>
          <w:rFonts w:ascii="Arial" w:hAnsi="Arial" w:cs="Arial"/>
          <w:sz w:val="22"/>
          <w:szCs w:val="22"/>
        </w:rPr>
        <w:t>……….)</w:t>
      </w:r>
    </w:p>
    <w:p w14:paraId="275E0AA0" w14:textId="43475F9D" w:rsidR="000603D1" w:rsidRPr="00CE2977" w:rsidRDefault="000603D1" w:rsidP="00CE2977">
      <w:pPr>
        <w:spacing w:line="276" w:lineRule="auto"/>
        <w:ind w:left="284" w:right="1"/>
        <w:jc w:val="both"/>
        <w:rPr>
          <w:rFonts w:ascii="Arial" w:hAnsi="Arial" w:cs="Arial"/>
          <w:sz w:val="22"/>
          <w:szCs w:val="22"/>
        </w:rPr>
      </w:pPr>
      <w:r w:rsidRPr="00CE2977">
        <w:rPr>
          <w:rFonts w:ascii="Arial" w:hAnsi="Arial" w:cs="Arial"/>
          <w:sz w:val="22"/>
          <w:szCs w:val="22"/>
        </w:rPr>
        <w:t xml:space="preserve">  - </w:t>
      </w:r>
      <w:r w:rsidR="00D62F46">
        <w:rPr>
          <w:rFonts w:ascii="Arial" w:hAnsi="Arial" w:cs="Arial"/>
          <w:sz w:val="22"/>
          <w:szCs w:val="22"/>
        </w:rPr>
        <w:t>…………</w:t>
      </w:r>
      <w:r w:rsidR="00575F70">
        <w:rPr>
          <w:rFonts w:ascii="Arial" w:hAnsi="Arial" w:cs="Arial"/>
          <w:sz w:val="22"/>
          <w:szCs w:val="22"/>
        </w:rPr>
        <w:t xml:space="preserve"> zł </w:t>
      </w:r>
      <w:r w:rsidRPr="00CE2977">
        <w:rPr>
          <w:rFonts w:ascii="Arial" w:hAnsi="Arial" w:cs="Arial"/>
          <w:sz w:val="22"/>
          <w:szCs w:val="22"/>
        </w:rPr>
        <w:t xml:space="preserve"> brutto (słownie: </w:t>
      </w:r>
      <w:r w:rsidR="00D62F46">
        <w:rPr>
          <w:rFonts w:ascii="Arial" w:hAnsi="Arial" w:cs="Arial"/>
          <w:sz w:val="22"/>
          <w:szCs w:val="22"/>
        </w:rPr>
        <w:t>………….</w:t>
      </w:r>
      <w:r w:rsidR="005946DD">
        <w:rPr>
          <w:rFonts w:ascii="Arial" w:hAnsi="Arial" w:cs="Arial"/>
          <w:sz w:val="22"/>
          <w:szCs w:val="22"/>
        </w:rPr>
        <w:t>)</w:t>
      </w:r>
      <w:r w:rsidR="00575F70">
        <w:rPr>
          <w:rFonts w:ascii="Arial" w:hAnsi="Arial" w:cs="Arial"/>
          <w:sz w:val="22"/>
          <w:szCs w:val="22"/>
        </w:rPr>
        <w:t xml:space="preserve"> </w:t>
      </w:r>
    </w:p>
    <w:p w14:paraId="5DCA7164" w14:textId="77777777" w:rsidR="000603D1" w:rsidRPr="00CE2977" w:rsidRDefault="000603D1" w:rsidP="00CE2977">
      <w:pPr>
        <w:tabs>
          <w:tab w:val="num" w:pos="0"/>
        </w:tabs>
        <w:spacing w:line="276" w:lineRule="auto"/>
        <w:ind w:left="284" w:right="1" w:hanging="284"/>
        <w:jc w:val="both"/>
        <w:rPr>
          <w:rFonts w:ascii="Arial" w:hAnsi="Arial" w:cs="Arial"/>
          <w:sz w:val="22"/>
          <w:szCs w:val="22"/>
        </w:rPr>
      </w:pPr>
      <w:r w:rsidRPr="00CE2977">
        <w:rPr>
          <w:rFonts w:ascii="Arial" w:eastAsia="Arial" w:hAnsi="Arial" w:cs="Arial"/>
          <w:sz w:val="22"/>
          <w:szCs w:val="22"/>
        </w:rPr>
        <w:t xml:space="preserve">2.    </w:t>
      </w:r>
      <w:r w:rsidRPr="00CE2977">
        <w:rPr>
          <w:rFonts w:ascii="Arial" w:hAnsi="Arial" w:cs="Arial"/>
          <w:sz w:val="22"/>
          <w:szCs w:val="22"/>
        </w:rPr>
        <w:t xml:space="preserve">Wynagrodzenie, o którym mowa w ust. 1 obejmuje wszelkie koszty związane z realizacją  </w:t>
      </w:r>
    </w:p>
    <w:p w14:paraId="3A6CFE4B" w14:textId="0E46DB5E" w:rsidR="000603D1" w:rsidRPr="00CE2977" w:rsidRDefault="000603D1" w:rsidP="00CE2977">
      <w:pPr>
        <w:tabs>
          <w:tab w:val="num" w:pos="567"/>
        </w:tabs>
        <w:spacing w:line="276" w:lineRule="auto"/>
        <w:ind w:left="426" w:right="1" w:hanging="426"/>
        <w:jc w:val="both"/>
        <w:rPr>
          <w:rFonts w:ascii="Arial" w:hAnsi="Arial" w:cs="Arial"/>
          <w:sz w:val="22"/>
          <w:szCs w:val="22"/>
        </w:rPr>
      </w:pPr>
      <w:r w:rsidRPr="00CE2977">
        <w:rPr>
          <w:rFonts w:ascii="Arial" w:hAnsi="Arial" w:cs="Arial"/>
          <w:sz w:val="22"/>
          <w:szCs w:val="22"/>
        </w:rPr>
        <w:t xml:space="preserve">       zamówienia, w tym ryzyko Wykonawcy z tytułu oszacowania wszelkich kosztów     związanych z realizacją przedmiotu umowy</w:t>
      </w:r>
      <w:r w:rsidR="00360762" w:rsidRPr="00CE2977">
        <w:rPr>
          <w:rFonts w:ascii="Arial" w:hAnsi="Arial" w:cs="Arial"/>
          <w:sz w:val="22"/>
          <w:szCs w:val="22"/>
        </w:rPr>
        <w:t xml:space="preserve"> oraz przeniesienie praw autorskich </w:t>
      </w:r>
      <w:proofErr w:type="spellStart"/>
      <w:r w:rsidR="00360762" w:rsidRPr="00CE2977">
        <w:rPr>
          <w:rFonts w:ascii="Arial" w:hAnsi="Arial" w:cs="Arial"/>
          <w:sz w:val="22"/>
          <w:szCs w:val="22"/>
        </w:rPr>
        <w:t>majatkowych</w:t>
      </w:r>
      <w:proofErr w:type="spellEnd"/>
      <w:r w:rsidR="00360762" w:rsidRPr="00CE2977">
        <w:rPr>
          <w:rFonts w:ascii="Arial" w:hAnsi="Arial" w:cs="Arial"/>
          <w:sz w:val="22"/>
          <w:szCs w:val="22"/>
        </w:rPr>
        <w:t xml:space="preserve"> w zakresie o którym mowa w § 1</w:t>
      </w:r>
      <w:r w:rsidR="00C06C0F" w:rsidRPr="00CE2977">
        <w:rPr>
          <w:rFonts w:ascii="Arial" w:hAnsi="Arial" w:cs="Arial"/>
          <w:sz w:val="22"/>
          <w:szCs w:val="22"/>
        </w:rPr>
        <w:t>1</w:t>
      </w:r>
      <w:r w:rsidR="00360762" w:rsidRPr="00CE2977">
        <w:rPr>
          <w:rFonts w:ascii="Arial" w:hAnsi="Arial" w:cs="Arial"/>
          <w:sz w:val="22"/>
          <w:szCs w:val="22"/>
        </w:rPr>
        <w:t xml:space="preserve"> umowy </w:t>
      </w:r>
      <w:r w:rsidRPr="00CE2977">
        <w:rPr>
          <w:rFonts w:ascii="Arial" w:hAnsi="Arial" w:cs="Arial"/>
          <w:sz w:val="22"/>
          <w:szCs w:val="22"/>
        </w:rPr>
        <w:t>.</w:t>
      </w:r>
    </w:p>
    <w:p w14:paraId="02644B7B" w14:textId="3DC955F1" w:rsidR="000603D1" w:rsidRPr="00CE2977" w:rsidRDefault="000603D1" w:rsidP="00CE2977">
      <w:pPr>
        <w:tabs>
          <w:tab w:val="num" w:pos="0"/>
          <w:tab w:val="left" w:pos="284"/>
        </w:tabs>
        <w:adjustRightInd w:val="0"/>
        <w:spacing w:line="276" w:lineRule="auto"/>
        <w:ind w:left="284" w:right="1" w:hanging="284"/>
        <w:jc w:val="both"/>
        <w:rPr>
          <w:rFonts w:ascii="Arial" w:hAnsi="Arial" w:cs="Arial"/>
          <w:sz w:val="22"/>
          <w:szCs w:val="22"/>
        </w:rPr>
      </w:pPr>
      <w:r w:rsidRPr="00CE2977">
        <w:rPr>
          <w:rFonts w:ascii="Arial" w:eastAsia="Arial" w:hAnsi="Arial" w:cs="Arial"/>
          <w:sz w:val="22"/>
          <w:szCs w:val="22"/>
        </w:rPr>
        <w:lastRenderedPageBreak/>
        <w:t xml:space="preserve">3.    </w:t>
      </w:r>
      <w:r w:rsidRPr="00CE2977">
        <w:rPr>
          <w:rFonts w:ascii="Arial" w:hAnsi="Arial" w:cs="Arial"/>
          <w:sz w:val="22"/>
          <w:szCs w:val="22"/>
        </w:rPr>
        <w:t>Niedoszacowanie, pominięcie lub brak rozpoznania pełnego zakresu przedmiotu  wykonania umowy przez Wykonawcę nie może być podstawą do żądania zmiany wynagrodzenia określonego w ust. 1</w:t>
      </w:r>
      <w:r w:rsidR="00360762" w:rsidRPr="00CE2977">
        <w:rPr>
          <w:rFonts w:ascii="Arial" w:hAnsi="Arial" w:cs="Arial"/>
          <w:sz w:val="22"/>
          <w:szCs w:val="22"/>
        </w:rPr>
        <w:t xml:space="preserve">. </w:t>
      </w:r>
    </w:p>
    <w:p w14:paraId="5CB0650E" w14:textId="77777777" w:rsidR="00F31EC7" w:rsidRPr="00CE2977" w:rsidRDefault="00F31EC7" w:rsidP="00D62F46">
      <w:pPr>
        <w:spacing w:line="276" w:lineRule="auto"/>
        <w:rPr>
          <w:rFonts w:ascii="Arial" w:hAnsi="Arial" w:cs="Arial"/>
          <w:sz w:val="22"/>
          <w:szCs w:val="22"/>
        </w:rPr>
      </w:pPr>
    </w:p>
    <w:p w14:paraId="7621ACD7" w14:textId="7C46E9D7" w:rsidR="00615AC6" w:rsidRPr="00CE2977" w:rsidRDefault="00615AC6" w:rsidP="00CE297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E2977">
        <w:rPr>
          <w:rFonts w:ascii="Arial" w:hAnsi="Arial" w:cs="Arial"/>
          <w:sz w:val="22"/>
          <w:szCs w:val="22"/>
        </w:rPr>
        <w:t>§</w:t>
      </w:r>
      <w:r w:rsidR="00C06C0F" w:rsidRPr="00CE2977">
        <w:rPr>
          <w:rFonts w:ascii="Arial" w:hAnsi="Arial" w:cs="Arial"/>
          <w:sz w:val="22"/>
          <w:szCs w:val="22"/>
        </w:rPr>
        <w:t xml:space="preserve"> 4</w:t>
      </w:r>
    </w:p>
    <w:p w14:paraId="04F0B463" w14:textId="77777777" w:rsidR="00615AC6" w:rsidRPr="00CE2977" w:rsidRDefault="00615AC6" w:rsidP="00CE2977">
      <w:pPr>
        <w:numPr>
          <w:ilvl w:val="0"/>
          <w:numId w:val="7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E2977">
        <w:rPr>
          <w:rFonts w:ascii="Arial" w:hAnsi="Arial" w:cs="Arial"/>
          <w:sz w:val="22"/>
          <w:szCs w:val="22"/>
        </w:rPr>
        <w:t xml:space="preserve">Należności zostaną uregulowane przelewem z konta </w:t>
      </w:r>
      <w:r w:rsidRPr="00CE2977">
        <w:rPr>
          <w:rFonts w:ascii="Arial" w:hAnsi="Arial" w:cs="Arial"/>
          <w:b/>
          <w:sz w:val="22"/>
          <w:szCs w:val="22"/>
        </w:rPr>
        <w:t>Zamawiającego</w:t>
      </w:r>
      <w:r w:rsidRPr="00CE2977">
        <w:rPr>
          <w:rFonts w:ascii="Arial" w:hAnsi="Arial" w:cs="Arial"/>
          <w:sz w:val="22"/>
          <w:szCs w:val="22"/>
        </w:rPr>
        <w:t xml:space="preserve"> w Banku Pocztowym S. A. Nr 64 1320 1016 2790 0004 2000 0001 na konto </w:t>
      </w:r>
      <w:r w:rsidRPr="00CE2977">
        <w:rPr>
          <w:rFonts w:ascii="Arial" w:hAnsi="Arial" w:cs="Arial"/>
          <w:b/>
          <w:sz w:val="22"/>
          <w:szCs w:val="22"/>
        </w:rPr>
        <w:t>Wykonawcy</w:t>
      </w:r>
      <w:r w:rsidRPr="00CE2977">
        <w:rPr>
          <w:rFonts w:ascii="Arial" w:hAnsi="Arial" w:cs="Arial"/>
          <w:sz w:val="22"/>
          <w:szCs w:val="22"/>
        </w:rPr>
        <w:t xml:space="preserve"> w ciągu </w:t>
      </w:r>
      <w:r w:rsidR="00F31EC7" w:rsidRPr="00CE2977">
        <w:rPr>
          <w:rFonts w:ascii="Arial" w:hAnsi="Arial" w:cs="Arial"/>
          <w:sz w:val="22"/>
          <w:szCs w:val="22"/>
        </w:rPr>
        <w:t>21</w:t>
      </w:r>
      <w:r w:rsidRPr="00CE2977">
        <w:rPr>
          <w:rFonts w:ascii="Arial" w:hAnsi="Arial" w:cs="Arial"/>
          <w:sz w:val="22"/>
          <w:szCs w:val="22"/>
        </w:rPr>
        <w:t xml:space="preserve"> dni od daty otrzymania faktury. </w:t>
      </w:r>
    </w:p>
    <w:p w14:paraId="2144EC3E" w14:textId="77777777" w:rsidR="00615AC6" w:rsidRPr="00CE2977" w:rsidRDefault="00615AC6" w:rsidP="00CE2977">
      <w:pPr>
        <w:numPr>
          <w:ilvl w:val="0"/>
          <w:numId w:val="7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E2977">
        <w:rPr>
          <w:rFonts w:ascii="Arial" w:hAnsi="Arial" w:cs="Arial"/>
          <w:sz w:val="22"/>
          <w:szCs w:val="22"/>
        </w:rPr>
        <w:t xml:space="preserve">Podstawą do wystawienia faktury jest podpisanie przez strony protokołu odbioru końcowego wykonanych prac. </w:t>
      </w:r>
    </w:p>
    <w:p w14:paraId="6C27DBCA" w14:textId="77777777" w:rsidR="00610C6A" w:rsidRPr="00CE2977" w:rsidRDefault="00610C6A" w:rsidP="00CE297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1038F47" w14:textId="72B951C6" w:rsidR="00615AC6" w:rsidRPr="00CE2977" w:rsidRDefault="00615AC6" w:rsidP="00CE297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E2977">
        <w:rPr>
          <w:rFonts w:ascii="Arial" w:hAnsi="Arial" w:cs="Arial"/>
          <w:sz w:val="22"/>
          <w:szCs w:val="22"/>
        </w:rPr>
        <w:t xml:space="preserve">§ </w:t>
      </w:r>
      <w:r w:rsidR="00C06C0F" w:rsidRPr="00CE2977">
        <w:rPr>
          <w:rFonts w:ascii="Arial" w:hAnsi="Arial" w:cs="Arial"/>
          <w:sz w:val="22"/>
          <w:szCs w:val="22"/>
        </w:rPr>
        <w:t>5</w:t>
      </w:r>
      <w:r w:rsidRPr="00CE2977">
        <w:rPr>
          <w:rFonts w:ascii="Arial" w:hAnsi="Arial" w:cs="Arial"/>
          <w:sz w:val="22"/>
          <w:szCs w:val="22"/>
        </w:rPr>
        <w:t xml:space="preserve"> </w:t>
      </w:r>
    </w:p>
    <w:p w14:paraId="7CD517F9" w14:textId="2C089283" w:rsidR="007E30AE" w:rsidRPr="00CE2977" w:rsidRDefault="007E30AE" w:rsidP="00CE29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B51EE6A" w14:textId="77777777" w:rsidR="007E30AE" w:rsidRPr="00CE2977" w:rsidRDefault="007E30AE" w:rsidP="00CE2977">
      <w:pPr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E2977">
        <w:rPr>
          <w:rFonts w:ascii="Arial" w:hAnsi="Arial" w:cs="Arial"/>
          <w:sz w:val="22"/>
          <w:szCs w:val="22"/>
        </w:rPr>
        <w:t xml:space="preserve">Wykonawca zobowiązuje się do wykonania prac określonych w § 1 zgodnie </w:t>
      </w:r>
      <w:r w:rsidRPr="00CE2977">
        <w:rPr>
          <w:rFonts w:ascii="Arial" w:hAnsi="Arial" w:cs="Arial"/>
          <w:sz w:val="22"/>
          <w:szCs w:val="22"/>
        </w:rPr>
        <w:br/>
        <w:t>z obowiązującymi przepisami prawa i zasadami współczesnej wiedzy technicznej.</w:t>
      </w:r>
    </w:p>
    <w:p w14:paraId="31340F95" w14:textId="77777777" w:rsidR="007E30AE" w:rsidRPr="00CE2977" w:rsidRDefault="007E30AE" w:rsidP="00CE2977">
      <w:pPr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E2977">
        <w:rPr>
          <w:rFonts w:ascii="Arial" w:hAnsi="Arial" w:cs="Arial"/>
          <w:sz w:val="22"/>
          <w:szCs w:val="22"/>
        </w:rPr>
        <w:t>Materiały, sprzęt oraz transport niezbędne do wykonania umowy Wykonawca zapewni własnym staraniem i na własny koszt.</w:t>
      </w:r>
    </w:p>
    <w:p w14:paraId="6EC2DC7C" w14:textId="463A8325" w:rsidR="007E30AE" w:rsidRPr="0045449C" w:rsidRDefault="007E30AE" w:rsidP="0045449C">
      <w:pPr>
        <w:numPr>
          <w:ilvl w:val="0"/>
          <w:numId w:val="29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E2977">
        <w:rPr>
          <w:rFonts w:ascii="Arial" w:hAnsi="Arial" w:cs="Arial"/>
          <w:sz w:val="22"/>
          <w:szCs w:val="22"/>
        </w:rPr>
        <w:t xml:space="preserve">Wykonawca ponosi całkowitą odpowiedzialność za wszelkie działania ewentualnych podwykonawców, co oznacza, że Wykonawca nie może powołać się na jakiekolwiek okoliczności wynikające z faktu podzlecenia części prac, dla usprawiedliwienia się </w:t>
      </w:r>
      <w:r w:rsidRPr="00CE2977">
        <w:rPr>
          <w:rFonts w:ascii="Arial" w:hAnsi="Arial" w:cs="Arial"/>
          <w:sz w:val="22"/>
          <w:szCs w:val="22"/>
        </w:rPr>
        <w:br/>
        <w:t>z niewykonania lub nienależytego wykonania postanowień niniejszej umowy.</w:t>
      </w:r>
    </w:p>
    <w:p w14:paraId="73BC76F2" w14:textId="6C5849E7" w:rsidR="007E30AE" w:rsidRPr="00B267C7" w:rsidRDefault="007E30AE" w:rsidP="00CE2977">
      <w:pPr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E2977">
        <w:rPr>
          <w:rFonts w:ascii="Arial" w:hAnsi="Arial" w:cs="Arial"/>
          <w:sz w:val="22"/>
          <w:szCs w:val="22"/>
        </w:rPr>
        <w:t>Na czas obowiązywania umowy, Wykonawca przyjmuje na siebie pełną odpowiedzialność za skutki i następstwa zdarzeń wynikłych wskutek niewykonania lub nienależytego wykonania postanowień umowy.</w:t>
      </w:r>
    </w:p>
    <w:p w14:paraId="595EFC79" w14:textId="77777777" w:rsidR="007E30AE" w:rsidRPr="00CE2977" w:rsidRDefault="007E30AE" w:rsidP="00CE29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9C56A3" w14:textId="228D5D58" w:rsidR="00615AC6" w:rsidRPr="00CE2977" w:rsidRDefault="00615AC6" w:rsidP="00CE297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E2977">
        <w:rPr>
          <w:rFonts w:ascii="Arial" w:hAnsi="Arial" w:cs="Arial"/>
          <w:sz w:val="22"/>
          <w:szCs w:val="22"/>
        </w:rPr>
        <w:t xml:space="preserve">§ </w:t>
      </w:r>
      <w:r w:rsidR="00C06C0F" w:rsidRPr="00CE2977">
        <w:rPr>
          <w:rFonts w:ascii="Arial" w:hAnsi="Arial" w:cs="Arial"/>
          <w:sz w:val="22"/>
          <w:szCs w:val="22"/>
        </w:rPr>
        <w:t>6</w:t>
      </w:r>
    </w:p>
    <w:p w14:paraId="08B45568" w14:textId="43EB917C" w:rsidR="000603D1" w:rsidRPr="00CE2977" w:rsidRDefault="002E4520" w:rsidP="0045449C">
      <w:pPr>
        <w:pStyle w:val="Akapitzlist"/>
        <w:numPr>
          <w:ilvl w:val="1"/>
          <w:numId w:val="25"/>
        </w:numPr>
        <w:spacing w:line="276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CE2977">
        <w:rPr>
          <w:rFonts w:ascii="Arial" w:hAnsi="Arial" w:cs="Arial"/>
          <w:sz w:val="22"/>
          <w:szCs w:val="22"/>
        </w:rPr>
        <w:t xml:space="preserve">Zamawiający jest </w:t>
      </w:r>
      <w:r w:rsidR="00B47E4F" w:rsidRPr="00CE2977">
        <w:rPr>
          <w:rFonts w:ascii="Arial" w:hAnsi="Arial" w:cs="Arial"/>
          <w:sz w:val="22"/>
          <w:szCs w:val="22"/>
        </w:rPr>
        <w:t>uprawniony</w:t>
      </w:r>
      <w:r w:rsidRPr="00CE2977">
        <w:rPr>
          <w:rFonts w:ascii="Arial" w:hAnsi="Arial" w:cs="Arial"/>
          <w:sz w:val="22"/>
          <w:szCs w:val="22"/>
        </w:rPr>
        <w:t xml:space="preserve"> do kontroli postępu i jakości prowadzonych prac przez Wykonawcę . W przypadku stwierdzenia braku postępu prac , </w:t>
      </w:r>
      <w:r w:rsidR="00815A9C" w:rsidRPr="00CE2977">
        <w:rPr>
          <w:rFonts w:ascii="Arial" w:hAnsi="Arial" w:cs="Arial"/>
          <w:sz w:val="22"/>
          <w:szCs w:val="22"/>
        </w:rPr>
        <w:t>nieuzasadnionego</w:t>
      </w:r>
      <w:r w:rsidRPr="00CE2977">
        <w:rPr>
          <w:rFonts w:ascii="Arial" w:hAnsi="Arial" w:cs="Arial"/>
          <w:sz w:val="22"/>
          <w:szCs w:val="22"/>
        </w:rPr>
        <w:t xml:space="preserve"> ich przerwania lub niewłaściwej jakości Wykonawca jest zobowiązany do niezwłocznego ich podjęcia lub doprowadzenia do należytego stanu jakościowego prac, w terminie wskazanym przez Zamawiającego </w:t>
      </w:r>
      <w:r w:rsidR="00B47E4F" w:rsidRPr="00CE2977">
        <w:rPr>
          <w:rFonts w:ascii="Arial" w:hAnsi="Arial" w:cs="Arial"/>
          <w:sz w:val="22"/>
          <w:szCs w:val="22"/>
        </w:rPr>
        <w:t xml:space="preserve">, pod rygorem wypowiedzenia umowy ze skutkiem natychmiastowym z winy Wykonawcy oraz odpowiedzialności odszkodowawczej albo według wyboru  Zamawiającego – skorzystania z uprawnienia do odstąpienia od umowy na podstawie </w:t>
      </w:r>
      <w:r w:rsidRPr="00CE2977">
        <w:rPr>
          <w:rFonts w:ascii="Arial" w:hAnsi="Arial" w:cs="Arial"/>
          <w:sz w:val="22"/>
          <w:szCs w:val="22"/>
        </w:rPr>
        <w:t xml:space="preserve"> </w:t>
      </w:r>
      <w:r w:rsidR="00B47E4F" w:rsidRPr="00CE2977">
        <w:rPr>
          <w:rFonts w:ascii="Arial" w:hAnsi="Arial" w:cs="Arial"/>
          <w:sz w:val="22"/>
          <w:szCs w:val="22"/>
        </w:rPr>
        <w:t xml:space="preserve">treści § </w:t>
      </w:r>
      <w:r w:rsidR="00C06C0F" w:rsidRPr="00CE2977">
        <w:rPr>
          <w:rFonts w:ascii="Arial" w:hAnsi="Arial" w:cs="Arial"/>
          <w:sz w:val="22"/>
          <w:szCs w:val="22"/>
        </w:rPr>
        <w:t xml:space="preserve">9. </w:t>
      </w:r>
    </w:p>
    <w:p w14:paraId="08086D90" w14:textId="14E101A2" w:rsidR="00615AC6" w:rsidRPr="00CE2977" w:rsidRDefault="00615AC6" w:rsidP="0045449C">
      <w:pPr>
        <w:pStyle w:val="Akapitzlist"/>
        <w:numPr>
          <w:ilvl w:val="1"/>
          <w:numId w:val="25"/>
        </w:numPr>
        <w:spacing w:line="276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CE2977">
        <w:rPr>
          <w:rFonts w:ascii="Arial" w:hAnsi="Arial" w:cs="Arial"/>
          <w:sz w:val="22"/>
          <w:szCs w:val="22"/>
        </w:rPr>
        <w:t xml:space="preserve">Nadzór nad realizacją robót z ramienia Zamawiającego sprawować będzie </w:t>
      </w:r>
      <w:r w:rsidR="000603D1" w:rsidRPr="00CE2977">
        <w:rPr>
          <w:rFonts w:ascii="Arial" w:hAnsi="Arial" w:cs="Arial"/>
          <w:sz w:val="22"/>
          <w:szCs w:val="22"/>
        </w:rPr>
        <w:t>Patrycja Dworzyńska</w:t>
      </w:r>
      <w:r w:rsidRPr="00CE2977">
        <w:rPr>
          <w:rFonts w:ascii="Arial" w:hAnsi="Arial" w:cs="Arial"/>
          <w:sz w:val="22"/>
          <w:szCs w:val="22"/>
        </w:rPr>
        <w:t xml:space="preserve">  tel. 63 243 02 80 wew. 22 </w:t>
      </w:r>
    </w:p>
    <w:p w14:paraId="465FE5D1" w14:textId="77777777" w:rsidR="00AE6FA3" w:rsidRPr="00CE2977" w:rsidRDefault="00AE6FA3" w:rsidP="00CE29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8006A5F" w14:textId="77777777" w:rsidR="00615AC6" w:rsidRPr="00CE2977" w:rsidRDefault="00615AC6" w:rsidP="00CE297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E2977">
        <w:rPr>
          <w:rFonts w:ascii="Arial" w:hAnsi="Arial" w:cs="Arial"/>
          <w:sz w:val="22"/>
          <w:szCs w:val="22"/>
        </w:rPr>
        <w:t xml:space="preserve">§ </w:t>
      </w:r>
      <w:r w:rsidR="00815A9C" w:rsidRPr="00CE2977">
        <w:rPr>
          <w:rFonts w:ascii="Arial" w:hAnsi="Arial" w:cs="Arial"/>
          <w:sz w:val="22"/>
          <w:szCs w:val="22"/>
        </w:rPr>
        <w:t>7</w:t>
      </w:r>
    </w:p>
    <w:p w14:paraId="098A9B2D" w14:textId="621CFAFC" w:rsidR="00615AC6" w:rsidRPr="00CE2977" w:rsidRDefault="00615AC6" w:rsidP="00CE29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EE0451" w14:textId="49BD1440" w:rsidR="007E30AE" w:rsidRPr="00CE2977" w:rsidRDefault="007E30AE" w:rsidP="00CE2977">
      <w:pPr>
        <w:numPr>
          <w:ilvl w:val="1"/>
          <w:numId w:val="30"/>
        </w:numPr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CE2977">
        <w:rPr>
          <w:rFonts w:ascii="Arial" w:hAnsi="Arial" w:cs="Arial"/>
          <w:sz w:val="22"/>
          <w:szCs w:val="22"/>
        </w:rPr>
        <w:t xml:space="preserve">Przekazanie protokołów z przeprowadzonej kontroli </w:t>
      </w:r>
      <w:r w:rsidR="0045449C">
        <w:rPr>
          <w:rFonts w:ascii="Arial" w:hAnsi="Arial" w:cs="Arial"/>
          <w:sz w:val="22"/>
          <w:szCs w:val="22"/>
        </w:rPr>
        <w:t xml:space="preserve"> </w:t>
      </w:r>
      <w:r w:rsidRPr="00CE2977">
        <w:rPr>
          <w:rFonts w:ascii="Arial" w:hAnsi="Arial" w:cs="Arial"/>
          <w:sz w:val="22"/>
          <w:szCs w:val="22"/>
        </w:rPr>
        <w:t>nastąpi   w siedzibie</w:t>
      </w:r>
      <w:r w:rsidR="0045449C">
        <w:rPr>
          <w:rFonts w:ascii="Arial" w:hAnsi="Arial" w:cs="Arial"/>
          <w:sz w:val="22"/>
          <w:szCs w:val="22"/>
        </w:rPr>
        <w:t xml:space="preserve"> </w:t>
      </w:r>
      <w:r w:rsidR="00360762" w:rsidRPr="00CE2977">
        <w:rPr>
          <w:rFonts w:ascii="Arial" w:hAnsi="Arial" w:cs="Arial"/>
          <w:sz w:val="22"/>
          <w:szCs w:val="22"/>
        </w:rPr>
        <w:t xml:space="preserve">Zamawiającego </w:t>
      </w:r>
      <w:r w:rsidRPr="00CE2977">
        <w:rPr>
          <w:rFonts w:ascii="Arial" w:hAnsi="Arial" w:cs="Arial"/>
          <w:sz w:val="22"/>
          <w:szCs w:val="22"/>
        </w:rPr>
        <w:t xml:space="preserve"> Dokumentację należy złożyć najpóźniej w terminie, o którym mowa w § </w:t>
      </w:r>
      <w:r w:rsidR="00C06C0F" w:rsidRPr="00CE2977">
        <w:rPr>
          <w:rFonts w:ascii="Arial" w:hAnsi="Arial" w:cs="Arial"/>
          <w:sz w:val="22"/>
          <w:szCs w:val="22"/>
        </w:rPr>
        <w:t>1 ust 4</w:t>
      </w:r>
      <w:r w:rsidRPr="00CE2977">
        <w:rPr>
          <w:rFonts w:ascii="Arial" w:hAnsi="Arial" w:cs="Arial"/>
          <w:sz w:val="22"/>
          <w:szCs w:val="22"/>
        </w:rPr>
        <w:t xml:space="preserve"> umowy. </w:t>
      </w:r>
    </w:p>
    <w:p w14:paraId="46283FAA" w14:textId="77777777" w:rsidR="007E30AE" w:rsidRPr="00CE2977" w:rsidRDefault="007E30AE" w:rsidP="00CE2977">
      <w:pPr>
        <w:numPr>
          <w:ilvl w:val="1"/>
          <w:numId w:val="30"/>
        </w:numPr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CE2977">
        <w:rPr>
          <w:rFonts w:ascii="Arial" w:hAnsi="Arial" w:cs="Arial"/>
          <w:sz w:val="22"/>
          <w:szCs w:val="22"/>
        </w:rPr>
        <w:t>Przekazanie dokumentacji nastąpi na podstawie protokołu przekazania, podpisanego przez przedstawicieli Zamawiającego i Wykonawcy.</w:t>
      </w:r>
    </w:p>
    <w:p w14:paraId="111F24FE" w14:textId="77777777" w:rsidR="007E30AE" w:rsidRPr="00CE2977" w:rsidRDefault="007E30AE" w:rsidP="00CE2977">
      <w:pPr>
        <w:numPr>
          <w:ilvl w:val="1"/>
          <w:numId w:val="30"/>
        </w:numPr>
        <w:spacing w:line="276" w:lineRule="auto"/>
        <w:ind w:left="360" w:hanging="360"/>
        <w:jc w:val="both"/>
        <w:rPr>
          <w:rFonts w:ascii="Arial" w:hAnsi="Arial" w:cs="Arial"/>
          <w:i/>
          <w:iCs/>
          <w:sz w:val="22"/>
          <w:szCs w:val="22"/>
        </w:rPr>
      </w:pPr>
      <w:r w:rsidRPr="00CE2977">
        <w:rPr>
          <w:rFonts w:ascii="Arial" w:hAnsi="Arial" w:cs="Arial"/>
          <w:sz w:val="22"/>
          <w:szCs w:val="22"/>
        </w:rPr>
        <w:t xml:space="preserve">W przypadku stwierdzenia wad w wykonaniu przedmiotu umowy, o którym mowa </w:t>
      </w:r>
      <w:r w:rsidRPr="00CE2977">
        <w:rPr>
          <w:rFonts w:ascii="Arial" w:hAnsi="Arial" w:cs="Arial"/>
          <w:sz w:val="22"/>
          <w:szCs w:val="22"/>
        </w:rPr>
        <w:br/>
        <w:t xml:space="preserve">w § 1, przedstawiciel Zamawiającego wyznaczy termin do ich bezpłatnego usunięcia. Przez wady należy rozumieć niezgodność wykonania przedmiotu umowy </w:t>
      </w:r>
      <w:r w:rsidRPr="00CE2977">
        <w:rPr>
          <w:rFonts w:ascii="Arial" w:hAnsi="Arial" w:cs="Arial"/>
          <w:sz w:val="22"/>
          <w:szCs w:val="22"/>
        </w:rPr>
        <w:br/>
        <w:t>z zakresem wymagań oraz inne negatywne uwagi</w:t>
      </w:r>
      <w:r w:rsidRPr="00CE2977">
        <w:rPr>
          <w:rFonts w:ascii="Arial" w:hAnsi="Arial" w:cs="Arial"/>
          <w:i/>
          <w:iCs/>
          <w:sz w:val="22"/>
          <w:szCs w:val="22"/>
        </w:rPr>
        <w:t xml:space="preserve"> Zamawiającego.</w:t>
      </w:r>
    </w:p>
    <w:p w14:paraId="72DAE71B" w14:textId="475EA565" w:rsidR="007E30AE" w:rsidRPr="00CE2977" w:rsidRDefault="007E30AE" w:rsidP="00CE2977">
      <w:pPr>
        <w:numPr>
          <w:ilvl w:val="1"/>
          <w:numId w:val="3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E2977">
        <w:rPr>
          <w:rFonts w:ascii="Arial" w:hAnsi="Arial" w:cs="Arial"/>
          <w:sz w:val="22"/>
          <w:szCs w:val="22"/>
        </w:rPr>
        <w:lastRenderedPageBreak/>
        <w:t>W przypadku nieusunięcia przez Wykonawcę wad w wyznaczonym terminie, Zamawiający może zlecić ich usunięcie osobie trzeciej w zastępstwie Wykonawcy i na jego koszt po uprzednim pisemnym powiadomieniu Wykonawcy, z jednoczesnym zastosowaniem odpowiednich zapisów dotyczących kar umownych.</w:t>
      </w:r>
    </w:p>
    <w:p w14:paraId="659AF359" w14:textId="371D59DA" w:rsidR="007E30AE" w:rsidRPr="0045449C" w:rsidRDefault="007E30AE" w:rsidP="00CE2977">
      <w:pPr>
        <w:numPr>
          <w:ilvl w:val="1"/>
          <w:numId w:val="30"/>
        </w:numPr>
        <w:tabs>
          <w:tab w:val="left" w:pos="108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E2977">
        <w:rPr>
          <w:rFonts w:ascii="Arial" w:hAnsi="Arial" w:cs="Arial"/>
          <w:sz w:val="22"/>
          <w:szCs w:val="22"/>
        </w:rPr>
        <w:t>Uznanie prawidłowości wykonania przedmiotu umowy jest podstawą do sporządzenia przez przedstawiciela Zamawiającego protokołu odbioru.</w:t>
      </w:r>
    </w:p>
    <w:p w14:paraId="256FC505" w14:textId="77777777" w:rsidR="00615AC6" w:rsidRPr="00CE2977" w:rsidRDefault="00615AC6" w:rsidP="00CE297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BE62915" w14:textId="77777777" w:rsidR="00615AC6" w:rsidRPr="00CE2977" w:rsidRDefault="00615AC6" w:rsidP="00CE297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E2977">
        <w:rPr>
          <w:rFonts w:ascii="Arial" w:hAnsi="Arial" w:cs="Arial"/>
          <w:sz w:val="22"/>
          <w:szCs w:val="22"/>
        </w:rPr>
        <w:t xml:space="preserve">§ </w:t>
      </w:r>
      <w:r w:rsidR="00815A9C" w:rsidRPr="00CE2977">
        <w:rPr>
          <w:rFonts w:ascii="Arial" w:hAnsi="Arial" w:cs="Arial"/>
          <w:sz w:val="22"/>
          <w:szCs w:val="22"/>
        </w:rPr>
        <w:t>8</w:t>
      </w:r>
    </w:p>
    <w:p w14:paraId="57C2E36B" w14:textId="77777777" w:rsidR="00615AC6" w:rsidRPr="00CE2977" w:rsidRDefault="00615AC6" w:rsidP="00CE2977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CE2977">
        <w:rPr>
          <w:rFonts w:ascii="Arial" w:hAnsi="Arial" w:cs="Arial"/>
          <w:sz w:val="22"/>
          <w:szCs w:val="22"/>
        </w:rPr>
        <w:t>Wykonawca za</w:t>
      </w:r>
      <w:r w:rsidR="00B24215" w:rsidRPr="00CE2977">
        <w:rPr>
          <w:rFonts w:ascii="Arial" w:hAnsi="Arial" w:cs="Arial"/>
          <w:sz w:val="22"/>
          <w:szCs w:val="22"/>
        </w:rPr>
        <w:t xml:space="preserve">płaci Zamawiającemu karę umowną z tytułu odstąpienia od umowy z </w:t>
      </w:r>
      <w:r w:rsidRPr="00CE2977">
        <w:rPr>
          <w:rFonts w:ascii="Arial" w:hAnsi="Arial" w:cs="Arial"/>
          <w:sz w:val="22"/>
          <w:szCs w:val="22"/>
        </w:rPr>
        <w:t>przyczy</w:t>
      </w:r>
      <w:r w:rsidR="00B24215" w:rsidRPr="00CE2977">
        <w:rPr>
          <w:rFonts w:ascii="Arial" w:hAnsi="Arial" w:cs="Arial"/>
          <w:sz w:val="22"/>
          <w:szCs w:val="22"/>
        </w:rPr>
        <w:t xml:space="preserve">n leżących po stronie Wykonawcy </w:t>
      </w:r>
      <w:r w:rsidRPr="00CE2977">
        <w:rPr>
          <w:rFonts w:ascii="Arial" w:hAnsi="Arial" w:cs="Arial"/>
          <w:sz w:val="22"/>
          <w:szCs w:val="22"/>
        </w:rPr>
        <w:t xml:space="preserve">w wysokości 10% wynagrodzenia umownego,  </w:t>
      </w:r>
    </w:p>
    <w:p w14:paraId="6A9B6313" w14:textId="2D5A24A4" w:rsidR="00615AC6" w:rsidRPr="00CE2977" w:rsidRDefault="00615AC6" w:rsidP="00CE2977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E2977">
        <w:rPr>
          <w:rFonts w:ascii="Arial" w:hAnsi="Arial" w:cs="Arial"/>
          <w:sz w:val="22"/>
          <w:szCs w:val="22"/>
        </w:rPr>
        <w:t xml:space="preserve">Zamawiający zapłaci Wykonawcy karę umowną z tytułu odstąpienia od umowy </w:t>
      </w:r>
      <w:r w:rsidRPr="00CE2977">
        <w:rPr>
          <w:rFonts w:ascii="Arial" w:hAnsi="Arial" w:cs="Arial"/>
          <w:sz w:val="22"/>
          <w:szCs w:val="22"/>
        </w:rPr>
        <w:br/>
        <w:t xml:space="preserve">z przyczyn zależnych od Zamawiającego w wysokości 10% wynagrodzenia umownego. </w:t>
      </w:r>
    </w:p>
    <w:p w14:paraId="1E15EE3A" w14:textId="1709C99C" w:rsidR="002E14A0" w:rsidRPr="00CE2977" w:rsidRDefault="002E14A0" w:rsidP="00CE2977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  <w:lang w:eastAsia="x-none"/>
        </w:rPr>
      </w:pPr>
      <w:r w:rsidRPr="00CE2977">
        <w:rPr>
          <w:rFonts w:ascii="Arial" w:hAnsi="Arial" w:cs="Arial"/>
          <w:sz w:val="22"/>
          <w:szCs w:val="22"/>
        </w:rPr>
        <w:t xml:space="preserve"> </w:t>
      </w:r>
      <w:r w:rsidRPr="00CE2977">
        <w:rPr>
          <w:rFonts w:ascii="Arial" w:hAnsi="Arial" w:cs="Arial"/>
          <w:sz w:val="22"/>
          <w:szCs w:val="22"/>
          <w:lang w:eastAsia="x-none"/>
        </w:rPr>
        <w:t>W przypadku stwierdzenia przez Zamawiającego zwłoki wykonawcy w termin</w:t>
      </w:r>
      <w:r w:rsidR="0045449C">
        <w:rPr>
          <w:rFonts w:ascii="Arial" w:hAnsi="Arial" w:cs="Arial"/>
          <w:sz w:val="22"/>
          <w:szCs w:val="22"/>
          <w:lang w:eastAsia="x-none"/>
        </w:rPr>
        <w:t>ie</w:t>
      </w:r>
      <w:r w:rsidRPr="00CE2977">
        <w:rPr>
          <w:rFonts w:ascii="Arial" w:hAnsi="Arial" w:cs="Arial"/>
          <w:sz w:val="22"/>
          <w:szCs w:val="22"/>
          <w:lang w:eastAsia="x-none"/>
        </w:rPr>
        <w:t xml:space="preserve"> realizacji przedmiotu umowy, Wykonawca zapłaci Zamawiającemu karę umowną w wysokości 0,5% umownego wynagrodzenia brutto za każdy dzień zwłoki. </w:t>
      </w:r>
    </w:p>
    <w:p w14:paraId="320B3CC3" w14:textId="468CAEAD" w:rsidR="002E14A0" w:rsidRPr="00CE2977" w:rsidRDefault="002E14A0" w:rsidP="00CE2977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  <w:i/>
          <w:iCs/>
          <w:sz w:val="22"/>
          <w:szCs w:val="22"/>
          <w:lang w:eastAsia="x-none"/>
        </w:rPr>
      </w:pPr>
      <w:r w:rsidRPr="00CE2977">
        <w:rPr>
          <w:rFonts w:ascii="Arial" w:hAnsi="Arial" w:cs="Arial"/>
          <w:sz w:val="22"/>
          <w:szCs w:val="22"/>
          <w:lang w:eastAsia="x-none"/>
        </w:rPr>
        <w:t>W przypadku zwłoki w usunięciu usterek stwierdzonych przy odbiorze</w:t>
      </w:r>
      <w:r w:rsidRPr="00CE2977">
        <w:rPr>
          <w:rStyle w:val="Odwoaniedokomentarza"/>
          <w:rFonts w:ascii="Arial" w:hAnsi="Arial" w:cs="Arial"/>
          <w:sz w:val="22"/>
          <w:szCs w:val="22"/>
        </w:rPr>
        <w:t>,</w:t>
      </w:r>
      <w:r w:rsidRPr="00CE2977">
        <w:rPr>
          <w:rFonts w:ascii="Arial" w:hAnsi="Arial" w:cs="Arial"/>
          <w:sz w:val="22"/>
          <w:szCs w:val="22"/>
          <w:lang w:eastAsia="x-none"/>
        </w:rPr>
        <w:t xml:space="preserve"> Wykonawca zapłaci Zamawiającemu karę umowną w wysokości 0,5% umownego wynagrodzenia brutto za każdy dzień zwłoki, liczony od dnia upływu wyznaczonego terminu na usunięcie wad</w:t>
      </w:r>
      <w:r w:rsidRPr="00CE2977">
        <w:rPr>
          <w:rFonts w:ascii="Arial" w:hAnsi="Arial" w:cs="Arial"/>
          <w:i/>
          <w:iCs/>
          <w:sz w:val="22"/>
          <w:szCs w:val="22"/>
          <w:lang w:eastAsia="x-none"/>
        </w:rPr>
        <w:t>.</w:t>
      </w:r>
    </w:p>
    <w:p w14:paraId="6634BC9F" w14:textId="1A8EBB3F" w:rsidR="00615AC6" w:rsidRPr="00CE2977" w:rsidRDefault="00615AC6" w:rsidP="00CE2977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E2977">
        <w:rPr>
          <w:rFonts w:ascii="Arial" w:hAnsi="Arial" w:cs="Arial"/>
          <w:sz w:val="22"/>
          <w:szCs w:val="22"/>
        </w:rPr>
        <w:t>Uprawnienia z tytułu kar umownych nie wyłączają uprawnień Stron do dochodzenia odszkodowania uzupełniającego na zasadach ogólnych Kodeksu cywilnego.</w:t>
      </w:r>
    </w:p>
    <w:p w14:paraId="186CDDA8" w14:textId="77777777" w:rsidR="005603E2" w:rsidRPr="00CE2977" w:rsidRDefault="005603E2" w:rsidP="00CE29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350F1C" w14:textId="77777777" w:rsidR="00615AC6" w:rsidRPr="00CE2977" w:rsidRDefault="00615AC6" w:rsidP="00CE297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E2977">
        <w:rPr>
          <w:rFonts w:ascii="Arial" w:hAnsi="Arial" w:cs="Arial"/>
          <w:sz w:val="22"/>
          <w:szCs w:val="22"/>
        </w:rPr>
        <w:t xml:space="preserve">§ </w:t>
      </w:r>
      <w:r w:rsidR="00815A9C" w:rsidRPr="00CE2977">
        <w:rPr>
          <w:rFonts w:ascii="Arial" w:hAnsi="Arial" w:cs="Arial"/>
          <w:sz w:val="22"/>
          <w:szCs w:val="22"/>
        </w:rPr>
        <w:t>9</w:t>
      </w:r>
    </w:p>
    <w:p w14:paraId="5E915580" w14:textId="77777777" w:rsidR="00615AC6" w:rsidRPr="00CE2977" w:rsidRDefault="00615AC6" w:rsidP="00CE29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E2977">
        <w:rPr>
          <w:rFonts w:ascii="Arial" w:hAnsi="Arial" w:cs="Arial"/>
          <w:sz w:val="22"/>
          <w:szCs w:val="22"/>
        </w:rPr>
        <w:t xml:space="preserve">Zamawiającemu przysługuje prawo natychmiastowego odstąpienia od umowy w momencie kiedy Wykonawca nie rozpoczął </w:t>
      </w:r>
      <w:r w:rsidR="00B47E4F" w:rsidRPr="00CE2977">
        <w:rPr>
          <w:rFonts w:ascii="Arial" w:hAnsi="Arial" w:cs="Arial"/>
          <w:sz w:val="22"/>
          <w:szCs w:val="22"/>
        </w:rPr>
        <w:t xml:space="preserve">prac </w:t>
      </w:r>
      <w:r w:rsidRPr="00CE2977">
        <w:rPr>
          <w:rFonts w:ascii="Arial" w:hAnsi="Arial" w:cs="Arial"/>
          <w:sz w:val="22"/>
          <w:szCs w:val="22"/>
        </w:rPr>
        <w:t xml:space="preserve">w terminie określonym w umowie </w:t>
      </w:r>
      <w:r w:rsidR="00B47E4F" w:rsidRPr="00CE2977">
        <w:rPr>
          <w:rFonts w:ascii="Arial" w:hAnsi="Arial" w:cs="Arial"/>
          <w:sz w:val="22"/>
          <w:szCs w:val="22"/>
        </w:rPr>
        <w:t xml:space="preserve">albo przerwał wykonywanie prac i </w:t>
      </w:r>
      <w:r w:rsidRPr="00CE2977">
        <w:rPr>
          <w:rFonts w:ascii="Arial" w:hAnsi="Arial" w:cs="Arial"/>
          <w:sz w:val="22"/>
          <w:szCs w:val="22"/>
        </w:rPr>
        <w:t xml:space="preserve">nie kontynuuje ich pomimo wezwania Zamawiającego złożonego na piśmie. </w:t>
      </w:r>
    </w:p>
    <w:p w14:paraId="0889EF69" w14:textId="77777777" w:rsidR="00615AC6" w:rsidRPr="00CE2977" w:rsidRDefault="00615AC6" w:rsidP="00CE297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E2977">
        <w:rPr>
          <w:rFonts w:ascii="Arial" w:hAnsi="Arial" w:cs="Arial"/>
          <w:sz w:val="22"/>
          <w:szCs w:val="22"/>
        </w:rPr>
        <w:t>§ 1</w:t>
      </w:r>
      <w:r w:rsidR="00815A9C" w:rsidRPr="00CE2977">
        <w:rPr>
          <w:rFonts w:ascii="Arial" w:hAnsi="Arial" w:cs="Arial"/>
          <w:sz w:val="22"/>
          <w:szCs w:val="22"/>
        </w:rPr>
        <w:t>0</w:t>
      </w:r>
    </w:p>
    <w:p w14:paraId="2A5A80F7" w14:textId="6D125A92" w:rsidR="005603E2" w:rsidRPr="00CE2977" w:rsidRDefault="005603E2" w:rsidP="00CE2977">
      <w:pPr>
        <w:spacing w:line="276" w:lineRule="auto"/>
        <w:rPr>
          <w:rFonts w:ascii="Arial" w:hAnsi="Arial" w:cs="Arial"/>
          <w:sz w:val="22"/>
          <w:szCs w:val="22"/>
        </w:rPr>
      </w:pPr>
    </w:p>
    <w:p w14:paraId="0EA67DDD" w14:textId="770A5F0F" w:rsidR="005603E2" w:rsidRPr="00CE2977" w:rsidRDefault="005603E2" w:rsidP="00CE2977">
      <w:pPr>
        <w:numPr>
          <w:ilvl w:val="0"/>
          <w:numId w:val="3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E2977">
        <w:rPr>
          <w:rFonts w:ascii="Arial" w:hAnsi="Arial" w:cs="Arial"/>
          <w:sz w:val="22"/>
          <w:szCs w:val="22"/>
        </w:rPr>
        <w:t>Wykonawca jest odpowiedzialny z tytułu rękojmi za wady przedmiotu umowy w okresie           1 roku od daty przekazania protokołów z przeprowadzonej kontroli.</w:t>
      </w:r>
    </w:p>
    <w:p w14:paraId="24374314" w14:textId="77777777" w:rsidR="005603E2" w:rsidRPr="00CE2977" w:rsidRDefault="005603E2" w:rsidP="00CE2977">
      <w:pPr>
        <w:numPr>
          <w:ilvl w:val="0"/>
          <w:numId w:val="3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E2977">
        <w:rPr>
          <w:rFonts w:ascii="Arial" w:hAnsi="Arial" w:cs="Arial"/>
          <w:sz w:val="22"/>
          <w:szCs w:val="22"/>
        </w:rPr>
        <w:t>Data zakończenia czynności odbioru przedmiotu umowy jest datą rozpoczęcia okresu rękojmi dla prac objętych umową.</w:t>
      </w:r>
    </w:p>
    <w:p w14:paraId="77152E27" w14:textId="3DB0C4CB" w:rsidR="005603E2" w:rsidRPr="00CE2977" w:rsidRDefault="005603E2" w:rsidP="00CE2977">
      <w:pPr>
        <w:numPr>
          <w:ilvl w:val="0"/>
          <w:numId w:val="3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E2977">
        <w:rPr>
          <w:rFonts w:ascii="Arial" w:hAnsi="Arial" w:cs="Arial"/>
          <w:sz w:val="22"/>
          <w:szCs w:val="22"/>
        </w:rPr>
        <w:t>W okresie rękojmi Wykonawca jest obowiązany do nieodpłatnego usuwania wad ujawnionych po odbiorze końcowym przedmiotu umowy w terminie wskazanym przez Zamawiającego, które wynikną z nieprawidłowego wykonania opracowania lub</w:t>
      </w:r>
      <w:r w:rsidR="00B267C7">
        <w:rPr>
          <w:rFonts w:ascii="Arial" w:hAnsi="Arial" w:cs="Arial"/>
          <w:sz w:val="22"/>
          <w:szCs w:val="22"/>
        </w:rPr>
        <w:t xml:space="preserve"> </w:t>
      </w:r>
      <w:r w:rsidRPr="00CE2977">
        <w:rPr>
          <w:rFonts w:ascii="Arial" w:hAnsi="Arial" w:cs="Arial"/>
          <w:sz w:val="22"/>
          <w:szCs w:val="22"/>
        </w:rPr>
        <w:t>z jakiegokolwiek działania lub zaniedbania Wykonawcy.</w:t>
      </w:r>
    </w:p>
    <w:p w14:paraId="029890D9" w14:textId="77777777" w:rsidR="005603E2" w:rsidRPr="00CE2977" w:rsidRDefault="005603E2" w:rsidP="00CE2977">
      <w:pPr>
        <w:numPr>
          <w:ilvl w:val="0"/>
          <w:numId w:val="3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E2977">
        <w:rPr>
          <w:rFonts w:ascii="Arial" w:hAnsi="Arial" w:cs="Arial"/>
          <w:sz w:val="22"/>
          <w:szCs w:val="22"/>
        </w:rPr>
        <w:t>O zauważonych wadach w opracowaniu Zamawiający zawiadomi Wykonawcę niezwłocznie po ich ujawnieniu.</w:t>
      </w:r>
    </w:p>
    <w:p w14:paraId="31F97FEB" w14:textId="77777777" w:rsidR="005603E2" w:rsidRPr="00CE2977" w:rsidRDefault="005603E2" w:rsidP="00CE2977">
      <w:pPr>
        <w:numPr>
          <w:ilvl w:val="0"/>
          <w:numId w:val="3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E2977">
        <w:rPr>
          <w:rFonts w:ascii="Arial" w:hAnsi="Arial" w:cs="Arial"/>
          <w:sz w:val="22"/>
          <w:szCs w:val="22"/>
        </w:rPr>
        <w:t>Zamawiający może dochodzić roszczeń z tytułu rękojmi także po terminie określonym                 w ust. 1, jeżeli reklamował wadę opracowania przed upływem tego terminu.</w:t>
      </w:r>
    </w:p>
    <w:p w14:paraId="4BAD1EDC" w14:textId="77777777" w:rsidR="005603E2" w:rsidRPr="00CE2977" w:rsidRDefault="005603E2" w:rsidP="00CE2977">
      <w:pPr>
        <w:numPr>
          <w:ilvl w:val="0"/>
          <w:numId w:val="3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E2977">
        <w:rPr>
          <w:rFonts w:ascii="Arial" w:hAnsi="Arial" w:cs="Arial"/>
          <w:sz w:val="22"/>
          <w:szCs w:val="22"/>
        </w:rPr>
        <w:t>W przypadku bezskutecznego upływu terminu wyznaczonego Wykonawcy przez Zamawiającego do usunięcia wad, Zamawiający ma prawo do zlecenia zastępczego ich usunięcia osobie trzeciej, a koszt Wykonania dokumentacji uzupełniającej w całości pokryje Wykonawca.</w:t>
      </w:r>
    </w:p>
    <w:p w14:paraId="4B85A926" w14:textId="77777777" w:rsidR="005603E2" w:rsidRPr="00CE2977" w:rsidRDefault="005603E2" w:rsidP="00CE29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4125728" w14:textId="77777777" w:rsidR="005603E2" w:rsidRPr="00CE2977" w:rsidRDefault="005603E2" w:rsidP="00CE2977">
      <w:pPr>
        <w:spacing w:line="276" w:lineRule="auto"/>
        <w:rPr>
          <w:rFonts w:ascii="Arial" w:hAnsi="Arial" w:cs="Arial"/>
          <w:sz w:val="22"/>
          <w:szCs w:val="22"/>
        </w:rPr>
      </w:pPr>
    </w:p>
    <w:p w14:paraId="310522BA" w14:textId="77777777" w:rsidR="00615AC6" w:rsidRPr="00CE2977" w:rsidRDefault="00615AC6" w:rsidP="00CE297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E2977">
        <w:rPr>
          <w:rFonts w:ascii="Arial" w:hAnsi="Arial" w:cs="Arial"/>
          <w:sz w:val="22"/>
          <w:szCs w:val="22"/>
        </w:rPr>
        <w:t>§ 1</w:t>
      </w:r>
      <w:r w:rsidR="00815A9C" w:rsidRPr="00CE2977">
        <w:rPr>
          <w:rFonts w:ascii="Arial" w:hAnsi="Arial" w:cs="Arial"/>
          <w:sz w:val="22"/>
          <w:szCs w:val="22"/>
        </w:rPr>
        <w:t>1</w:t>
      </w:r>
    </w:p>
    <w:p w14:paraId="00EBFE4B" w14:textId="50CE7686" w:rsidR="00360762" w:rsidRPr="00CE2977" w:rsidRDefault="00360762" w:rsidP="00CE2977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Lines="100" w:after="240" w:line="276" w:lineRule="auto"/>
        <w:ind w:left="-284"/>
        <w:jc w:val="both"/>
        <w:textAlignment w:val="baseline"/>
        <w:rPr>
          <w:rFonts w:ascii="Arial" w:hAnsi="Arial" w:cs="Arial"/>
          <w:sz w:val="22"/>
          <w:szCs w:val="22"/>
        </w:rPr>
      </w:pPr>
      <w:r w:rsidRPr="00CE2977">
        <w:rPr>
          <w:rFonts w:ascii="Arial" w:hAnsi="Arial" w:cs="Arial"/>
          <w:sz w:val="22"/>
          <w:szCs w:val="22"/>
        </w:rPr>
        <w:t xml:space="preserve">Wykonawca przenosi </w:t>
      </w:r>
      <w:r w:rsidR="00C06C0F" w:rsidRPr="00CE2977">
        <w:rPr>
          <w:rFonts w:ascii="Arial" w:hAnsi="Arial" w:cs="Arial"/>
          <w:sz w:val="22"/>
          <w:szCs w:val="22"/>
        </w:rPr>
        <w:t xml:space="preserve">na Zamawiającego </w:t>
      </w:r>
      <w:r w:rsidRPr="00CE2977">
        <w:rPr>
          <w:rFonts w:ascii="Arial" w:hAnsi="Arial" w:cs="Arial"/>
          <w:sz w:val="22"/>
          <w:szCs w:val="22"/>
        </w:rPr>
        <w:t xml:space="preserve">bez odrębnego wynagrodzenia ( to jest w ramach </w:t>
      </w:r>
      <w:r w:rsidRPr="00CE2977">
        <w:rPr>
          <w:rFonts w:ascii="Arial" w:hAnsi="Arial" w:cs="Arial"/>
          <w:sz w:val="22"/>
          <w:szCs w:val="22"/>
        </w:rPr>
        <w:lastRenderedPageBreak/>
        <w:t>wynagrodzenia</w:t>
      </w:r>
      <w:r w:rsidR="00C06C0F" w:rsidRPr="00CE2977">
        <w:rPr>
          <w:rFonts w:ascii="Arial" w:hAnsi="Arial" w:cs="Arial"/>
          <w:sz w:val="22"/>
          <w:szCs w:val="22"/>
        </w:rPr>
        <w:t>,</w:t>
      </w:r>
      <w:r w:rsidRPr="00CE2977">
        <w:rPr>
          <w:rFonts w:ascii="Arial" w:hAnsi="Arial" w:cs="Arial"/>
          <w:sz w:val="22"/>
          <w:szCs w:val="22"/>
        </w:rPr>
        <w:t xml:space="preserve"> o którym mowa w  §  2 ust 1</w:t>
      </w:r>
      <w:r w:rsidR="00C06C0F" w:rsidRPr="00CE2977">
        <w:rPr>
          <w:rFonts w:ascii="Arial" w:hAnsi="Arial" w:cs="Arial"/>
          <w:sz w:val="22"/>
          <w:szCs w:val="22"/>
        </w:rPr>
        <w:t xml:space="preserve"> umowy), </w:t>
      </w:r>
      <w:r w:rsidRPr="00CE2977">
        <w:rPr>
          <w:rFonts w:ascii="Arial" w:hAnsi="Arial" w:cs="Arial"/>
          <w:sz w:val="22"/>
          <w:szCs w:val="22"/>
        </w:rPr>
        <w:t xml:space="preserve"> majątkowe prawa autorskie do opracowania, na następujących polach eksploatacji:</w:t>
      </w:r>
    </w:p>
    <w:p w14:paraId="78873E83" w14:textId="77777777" w:rsidR="00360762" w:rsidRPr="00CE2977" w:rsidRDefault="00360762" w:rsidP="00CE2977">
      <w:pPr>
        <w:numPr>
          <w:ilvl w:val="0"/>
          <w:numId w:val="34"/>
        </w:numPr>
        <w:tabs>
          <w:tab w:val="left" w:pos="851"/>
        </w:tabs>
        <w:overflowPunct w:val="0"/>
        <w:autoSpaceDE w:val="0"/>
        <w:autoSpaceDN w:val="0"/>
        <w:adjustRightInd w:val="0"/>
        <w:spacing w:afterLines="100" w:after="24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CE2977">
        <w:rPr>
          <w:rFonts w:ascii="Arial" w:hAnsi="Arial" w:cs="Arial"/>
          <w:sz w:val="22"/>
          <w:szCs w:val="22"/>
        </w:rPr>
        <w:t>w zakresie utrwalania i zwielokrotniania utworu (opracowania), wytwarzania określoną techniką egzemplarzy, w tym techniką drukarską, reprograficzną, zapisu magnetycznego oraz techniką cyfrową,</w:t>
      </w:r>
    </w:p>
    <w:p w14:paraId="77761B6D" w14:textId="77777777" w:rsidR="00360762" w:rsidRPr="00CE2977" w:rsidRDefault="00360762" w:rsidP="00CE2977">
      <w:pPr>
        <w:numPr>
          <w:ilvl w:val="0"/>
          <w:numId w:val="34"/>
        </w:numPr>
        <w:tabs>
          <w:tab w:val="left" w:pos="851"/>
        </w:tabs>
        <w:overflowPunct w:val="0"/>
        <w:autoSpaceDE w:val="0"/>
        <w:autoSpaceDN w:val="0"/>
        <w:adjustRightInd w:val="0"/>
        <w:spacing w:afterLines="100" w:after="24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CE2977">
        <w:rPr>
          <w:rFonts w:ascii="Arial" w:hAnsi="Arial" w:cs="Arial"/>
          <w:sz w:val="22"/>
          <w:szCs w:val="22"/>
        </w:rPr>
        <w:t>w zakresie obrotu oryginałem albo egzemplarzem, na których utwór (opracowanie) utrwalono, wprowadzanie do obrotu, użyczenie lub najem oryginału albo egzemplarzy.</w:t>
      </w:r>
    </w:p>
    <w:p w14:paraId="24E209F9" w14:textId="77777777" w:rsidR="00615AC6" w:rsidRPr="00CE2977" w:rsidRDefault="00615AC6" w:rsidP="00CE297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E2977">
        <w:rPr>
          <w:rFonts w:ascii="Arial" w:hAnsi="Arial" w:cs="Arial"/>
          <w:sz w:val="22"/>
          <w:szCs w:val="22"/>
        </w:rPr>
        <w:t>§ 1</w:t>
      </w:r>
      <w:r w:rsidR="00815A9C" w:rsidRPr="00CE2977">
        <w:rPr>
          <w:rFonts w:ascii="Arial" w:hAnsi="Arial" w:cs="Arial"/>
          <w:sz w:val="22"/>
          <w:szCs w:val="22"/>
        </w:rPr>
        <w:t>2</w:t>
      </w:r>
    </w:p>
    <w:p w14:paraId="62D71AC0" w14:textId="77777777" w:rsidR="00360762" w:rsidRPr="00CE2977" w:rsidRDefault="00360762" w:rsidP="00CE29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E2977">
        <w:rPr>
          <w:rFonts w:ascii="Arial" w:hAnsi="Arial" w:cs="Arial"/>
          <w:sz w:val="22"/>
          <w:szCs w:val="22"/>
        </w:rPr>
        <w:t>W sprawach nie uregulowanych niniejszą umową mają zastosowanie przepisy Kodeksu Cywilnego.</w:t>
      </w:r>
    </w:p>
    <w:p w14:paraId="76B7E150" w14:textId="77777777" w:rsidR="000603D1" w:rsidRPr="00CE2977" w:rsidRDefault="000603D1" w:rsidP="00CE297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74BA1C4" w14:textId="77777777" w:rsidR="00615AC6" w:rsidRPr="00CE2977" w:rsidRDefault="00615AC6" w:rsidP="00CE297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E2977">
        <w:rPr>
          <w:rFonts w:ascii="Arial" w:hAnsi="Arial" w:cs="Arial"/>
          <w:sz w:val="22"/>
          <w:szCs w:val="22"/>
        </w:rPr>
        <w:t>§ 1</w:t>
      </w:r>
      <w:r w:rsidR="00815A9C" w:rsidRPr="00CE2977">
        <w:rPr>
          <w:rFonts w:ascii="Arial" w:hAnsi="Arial" w:cs="Arial"/>
          <w:sz w:val="22"/>
          <w:szCs w:val="22"/>
        </w:rPr>
        <w:t>3</w:t>
      </w:r>
    </w:p>
    <w:p w14:paraId="4E2BA0FC" w14:textId="64718489" w:rsidR="00360762" w:rsidRPr="00CE2977" w:rsidRDefault="00360762" w:rsidP="00CE2977">
      <w:pPr>
        <w:pStyle w:val="Nagwek1"/>
        <w:spacing w:line="276" w:lineRule="auto"/>
        <w:jc w:val="left"/>
        <w:rPr>
          <w:rFonts w:cs="Arial"/>
          <w:b w:val="0"/>
          <w:sz w:val="22"/>
          <w:szCs w:val="22"/>
        </w:rPr>
      </w:pPr>
      <w:r w:rsidRPr="00CE2977">
        <w:rPr>
          <w:rFonts w:cs="Arial"/>
          <w:b w:val="0"/>
          <w:sz w:val="22"/>
          <w:szCs w:val="22"/>
        </w:rPr>
        <w:t xml:space="preserve">Wszelkie zmiany niniejszej umowy wymagają formy pisemnej, podpisanej przez obie strony,  pod rygorem nieważności. </w:t>
      </w:r>
    </w:p>
    <w:p w14:paraId="71F67094" w14:textId="1649E4CA" w:rsidR="00360762" w:rsidRPr="00CE2977" w:rsidRDefault="00360762" w:rsidP="00CE2977">
      <w:pPr>
        <w:spacing w:line="276" w:lineRule="auto"/>
        <w:rPr>
          <w:rFonts w:ascii="Arial" w:hAnsi="Arial" w:cs="Arial"/>
          <w:sz w:val="22"/>
          <w:szCs w:val="22"/>
        </w:rPr>
      </w:pPr>
    </w:p>
    <w:p w14:paraId="2BDAD926" w14:textId="05C95063" w:rsidR="00360762" w:rsidRPr="00CE2977" w:rsidRDefault="00360762" w:rsidP="00CE2977">
      <w:pPr>
        <w:spacing w:line="276" w:lineRule="auto"/>
        <w:rPr>
          <w:rFonts w:ascii="Arial" w:hAnsi="Arial" w:cs="Arial"/>
          <w:sz w:val="22"/>
          <w:szCs w:val="22"/>
        </w:rPr>
      </w:pPr>
    </w:p>
    <w:p w14:paraId="67B67D26" w14:textId="20680956" w:rsidR="00360762" w:rsidRPr="00CE2977" w:rsidRDefault="00360762" w:rsidP="00CE297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E2977">
        <w:rPr>
          <w:rFonts w:ascii="Arial" w:hAnsi="Arial" w:cs="Arial"/>
          <w:sz w:val="22"/>
          <w:szCs w:val="22"/>
        </w:rPr>
        <w:t>§ 14</w:t>
      </w:r>
    </w:p>
    <w:p w14:paraId="171DA7AE" w14:textId="77777777" w:rsidR="00360762" w:rsidRPr="00CE2977" w:rsidRDefault="00360762" w:rsidP="00CE2977">
      <w:pPr>
        <w:spacing w:line="276" w:lineRule="auto"/>
        <w:rPr>
          <w:rFonts w:ascii="Arial" w:hAnsi="Arial" w:cs="Arial"/>
          <w:sz w:val="22"/>
          <w:szCs w:val="22"/>
        </w:rPr>
      </w:pPr>
    </w:p>
    <w:p w14:paraId="7B899EA9" w14:textId="77777777" w:rsidR="00615AC6" w:rsidRPr="00CE2977" w:rsidRDefault="00615AC6" w:rsidP="00CE297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E2977">
        <w:rPr>
          <w:rFonts w:ascii="Arial" w:hAnsi="Arial" w:cs="Arial"/>
          <w:sz w:val="22"/>
          <w:szCs w:val="22"/>
        </w:rPr>
        <w:t>Umowę sporządzono w trzech jednobrzmiących egzemplarzach, z których jeden</w:t>
      </w:r>
      <w:r w:rsidRPr="00CE2977">
        <w:rPr>
          <w:rFonts w:ascii="Arial" w:eastAsia="TimesNewRoman" w:hAnsi="Arial" w:cs="Arial"/>
          <w:sz w:val="22"/>
          <w:szCs w:val="22"/>
        </w:rPr>
        <w:t xml:space="preserve"> </w:t>
      </w:r>
      <w:r w:rsidRPr="00CE2977">
        <w:rPr>
          <w:rFonts w:ascii="Arial" w:hAnsi="Arial" w:cs="Arial"/>
          <w:sz w:val="22"/>
          <w:szCs w:val="22"/>
        </w:rPr>
        <w:t>otrzymuje Wykonawca a dwa Zamawiający.</w:t>
      </w:r>
    </w:p>
    <w:p w14:paraId="6998BE04" w14:textId="77777777" w:rsidR="00615AC6" w:rsidRPr="00CE2977" w:rsidRDefault="00615AC6" w:rsidP="00CE297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3BE8CC7" w14:textId="77777777" w:rsidR="00615AC6" w:rsidRPr="00CE2977" w:rsidRDefault="00615AC6" w:rsidP="00CE297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E2977">
        <w:rPr>
          <w:rFonts w:ascii="Arial" w:hAnsi="Arial" w:cs="Arial"/>
          <w:b/>
          <w:sz w:val="22"/>
          <w:szCs w:val="22"/>
        </w:rPr>
        <w:t>Wykonawca                                                           Zamawiający</w:t>
      </w:r>
    </w:p>
    <w:p w14:paraId="602B624B" w14:textId="77777777" w:rsidR="00615AC6" w:rsidRPr="00CE2977" w:rsidRDefault="00615AC6" w:rsidP="00CE29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E2977">
        <w:rPr>
          <w:rFonts w:ascii="Arial" w:hAnsi="Arial" w:cs="Arial"/>
          <w:sz w:val="22"/>
          <w:szCs w:val="22"/>
        </w:rPr>
        <w:t xml:space="preserve"> </w:t>
      </w:r>
    </w:p>
    <w:p w14:paraId="7B66B354" w14:textId="1218096C" w:rsidR="00E30C39" w:rsidRDefault="00E30C39" w:rsidP="00CE2977">
      <w:pPr>
        <w:spacing w:line="276" w:lineRule="auto"/>
        <w:rPr>
          <w:rFonts w:ascii="Arial" w:hAnsi="Arial" w:cs="Arial"/>
          <w:sz w:val="22"/>
          <w:szCs w:val="22"/>
        </w:rPr>
      </w:pPr>
    </w:p>
    <w:p w14:paraId="3F2E3A4B" w14:textId="6B7F22B7" w:rsidR="00B267C7" w:rsidRPr="00B267C7" w:rsidRDefault="00B267C7" w:rsidP="00B267C7">
      <w:pPr>
        <w:rPr>
          <w:rFonts w:ascii="Arial" w:hAnsi="Arial" w:cs="Arial"/>
          <w:sz w:val="22"/>
          <w:szCs w:val="22"/>
        </w:rPr>
      </w:pPr>
    </w:p>
    <w:p w14:paraId="0763ADA9" w14:textId="1609E485" w:rsidR="00B267C7" w:rsidRPr="00B267C7" w:rsidRDefault="00B267C7" w:rsidP="00B267C7">
      <w:pPr>
        <w:rPr>
          <w:rFonts w:ascii="Arial" w:hAnsi="Arial" w:cs="Arial"/>
          <w:sz w:val="22"/>
          <w:szCs w:val="22"/>
        </w:rPr>
      </w:pPr>
    </w:p>
    <w:p w14:paraId="149077AB" w14:textId="054B9B30" w:rsidR="00B267C7" w:rsidRPr="00B267C7" w:rsidRDefault="00B267C7" w:rsidP="00B267C7">
      <w:pPr>
        <w:rPr>
          <w:rFonts w:ascii="Arial" w:hAnsi="Arial" w:cs="Arial"/>
          <w:sz w:val="22"/>
          <w:szCs w:val="22"/>
        </w:rPr>
      </w:pPr>
    </w:p>
    <w:p w14:paraId="408D3F87" w14:textId="05CAF5A3" w:rsidR="00B267C7" w:rsidRPr="00B267C7" w:rsidRDefault="00B267C7" w:rsidP="00B267C7">
      <w:pPr>
        <w:rPr>
          <w:rFonts w:ascii="Arial" w:hAnsi="Arial" w:cs="Arial"/>
          <w:sz w:val="22"/>
          <w:szCs w:val="22"/>
        </w:rPr>
      </w:pPr>
    </w:p>
    <w:p w14:paraId="563E2EA7" w14:textId="2A909E9A" w:rsidR="00B267C7" w:rsidRPr="00B267C7" w:rsidRDefault="00B267C7" w:rsidP="00B267C7">
      <w:pPr>
        <w:rPr>
          <w:rFonts w:ascii="Arial" w:hAnsi="Arial" w:cs="Arial"/>
          <w:sz w:val="22"/>
          <w:szCs w:val="22"/>
        </w:rPr>
      </w:pPr>
    </w:p>
    <w:p w14:paraId="09213CEF" w14:textId="5B2B5F22" w:rsidR="00B267C7" w:rsidRPr="00B267C7" w:rsidRDefault="00B267C7" w:rsidP="00B267C7">
      <w:pPr>
        <w:rPr>
          <w:rFonts w:ascii="Arial" w:hAnsi="Arial" w:cs="Arial"/>
          <w:sz w:val="22"/>
          <w:szCs w:val="22"/>
        </w:rPr>
      </w:pPr>
    </w:p>
    <w:p w14:paraId="29ED920A" w14:textId="1A0858AF" w:rsidR="00B267C7" w:rsidRPr="00B267C7" w:rsidRDefault="00B267C7" w:rsidP="00B267C7">
      <w:pPr>
        <w:rPr>
          <w:rFonts w:ascii="Arial" w:hAnsi="Arial" w:cs="Arial"/>
          <w:sz w:val="22"/>
          <w:szCs w:val="22"/>
        </w:rPr>
      </w:pPr>
    </w:p>
    <w:p w14:paraId="4D3EFD40" w14:textId="04866BA0" w:rsidR="00B267C7" w:rsidRPr="00B267C7" w:rsidRDefault="00B267C7" w:rsidP="00B267C7">
      <w:pPr>
        <w:rPr>
          <w:rFonts w:ascii="Arial" w:hAnsi="Arial" w:cs="Arial"/>
          <w:sz w:val="22"/>
          <w:szCs w:val="22"/>
        </w:rPr>
      </w:pPr>
    </w:p>
    <w:p w14:paraId="33DB97C4" w14:textId="0A5A0E5A" w:rsidR="00B267C7" w:rsidRPr="00B267C7" w:rsidRDefault="00B267C7" w:rsidP="00B267C7">
      <w:pPr>
        <w:rPr>
          <w:rFonts w:ascii="Arial" w:hAnsi="Arial" w:cs="Arial"/>
          <w:sz w:val="22"/>
          <w:szCs w:val="22"/>
        </w:rPr>
      </w:pPr>
    </w:p>
    <w:p w14:paraId="3BE5457F" w14:textId="65A7F8D1" w:rsidR="00B267C7" w:rsidRPr="00B267C7" w:rsidRDefault="00B267C7" w:rsidP="00B267C7">
      <w:pPr>
        <w:rPr>
          <w:rFonts w:ascii="Arial" w:hAnsi="Arial" w:cs="Arial"/>
          <w:sz w:val="22"/>
          <w:szCs w:val="22"/>
        </w:rPr>
      </w:pPr>
    </w:p>
    <w:p w14:paraId="78016867" w14:textId="690F28A2" w:rsidR="00B267C7" w:rsidRPr="00B267C7" w:rsidRDefault="00B267C7" w:rsidP="00B267C7">
      <w:pPr>
        <w:rPr>
          <w:rFonts w:ascii="Arial" w:hAnsi="Arial" w:cs="Arial"/>
          <w:sz w:val="22"/>
          <w:szCs w:val="22"/>
        </w:rPr>
      </w:pPr>
    </w:p>
    <w:p w14:paraId="0596BA61" w14:textId="0278C175" w:rsidR="00B267C7" w:rsidRPr="00B267C7" w:rsidRDefault="00B267C7" w:rsidP="00B267C7">
      <w:pPr>
        <w:rPr>
          <w:rFonts w:ascii="Arial" w:hAnsi="Arial" w:cs="Arial"/>
          <w:sz w:val="22"/>
          <w:szCs w:val="22"/>
        </w:rPr>
      </w:pPr>
    </w:p>
    <w:p w14:paraId="6DA24B0A" w14:textId="0625BEEB" w:rsidR="00B267C7" w:rsidRPr="00B267C7" w:rsidRDefault="00B267C7" w:rsidP="00B267C7">
      <w:pPr>
        <w:rPr>
          <w:rFonts w:ascii="Arial" w:hAnsi="Arial" w:cs="Arial"/>
          <w:sz w:val="22"/>
          <w:szCs w:val="22"/>
        </w:rPr>
      </w:pPr>
    </w:p>
    <w:p w14:paraId="7119E05C" w14:textId="08C122F6" w:rsidR="00B267C7" w:rsidRDefault="00B267C7" w:rsidP="00B267C7">
      <w:pPr>
        <w:rPr>
          <w:rFonts w:ascii="Arial" w:hAnsi="Arial" w:cs="Arial"/>
          <w:sz w:val="22"/>
          <w:szCs w:val="22"/>
        </w:rPr>
      </w:pPr>
    </w:p>
    <w:p w14:paraId="7466DC74" w14:textId="29244AF9" w:rsidR="00B267C7" w:rsidRPr="00B267C7" w:rsidRDefault="00B267C7" w:rsidP="00B267C7">
      <w:pPr>
        <w:tabs>
          <w:tab w:val="left" w:pos="32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B267C7" w:rsidRPr="00B26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01541D6B"/>
    <w:multiLevelType w:val="hybridMultilevel"/>
    <w:tmpl w:val="71206D14"/>
    <w:lvl w:ilvl="0" w:tplc="7010B16E">
      <w:start w:val="1"/>
      <w:numFmt w:val="bullet"/>
      <w:lvlText w:val="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DD1E7D"/>
    <w:multiLevelType w:val="multilevel"/>
    <w:tmpl w:val="0E88B44A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964" w:hanging="964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1418" w:hanging="1078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709"/>
        </w:tabs>
        <w:ind w:left="964" w:hanging="255"/>
      </w:pPr>
      <w:rPr>
        <w:rFonts w:hint="default"/>
        <w:b w:val="0"/>
      </w:rPr>
    </w:lvl>
    <w:lvl w:ilvl="4">
      <w:start w:val="1"/>
      <w:numFmt w:val="bullet"/>
      <w:lvlText w:val=""/>
      <w:lvlJc w:val="left"/>
      <w:pPr>
        <w:tabs>
          <w:tab w:val="num" w:pos="709"/>
        </w:tabs>
        <w:ind w:left="964" w:hanging="255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2761E86"/>
    <w:multiLevelType w:val="hybridMultilevel"/>
    <w:tmpl w:val="50786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466ED"/>
    <w:multiLevelType w:val="hybridMultilevel"/>
    <w:tmpl w:val="04267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16A35"/>
    <w:multiLevelType w:val="hybridMultilevel"/>
    <w:tmpl w:val="C2246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248D6"/>
    <w:multiLevelType w:val="hybridMultilevel"/>
    <w:tmpl w:val="84427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07A8A"/>
    <w:multiLevelType w:val="hybridMultilevel"/>
    <w:tmpl w:val="703047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B2EEC"/>
    <w:multiLevelType w:val="hybridMultilevel"/>
    <w:tmpl w:val="92820F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D53310"/>
    <w:multiLevelType w:val="hybridMultilevel"/>
    <w:tmpl w:val="6AEEB3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EC1842"/>
    <w:multiLevelType w:val="hybridMultilevel"/>
    <w:tmpl w:val="DEC6E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E43CD"/>
    <w:multiLevelType w:val="hybridMultilevel"/>
    <w:tmpl w:val="B0D8F0C0"/>
    <w:lvl w:ilvl="0" w:tplc="44085628">
      <w:start w:val="1"/>
      <w:numFmt w:val="bullet"/>
      <w:lvlText w:val="-"/>
      <w:lvlJc w:val="left"/>
      <w:pPr>
        <w:tabs>
          <w:tab w:val="num" w:pos="346"/>
        </w:tabs>
        <w:ind w:left="346" w:hanging="346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2" w15:restartNumberingAfterBreak="0">
    <w:nsid w:val="2B464EB7"/>
    <w:multiLevelType w:val="hybridMultilevel"/>
    <w:tmpl w:val="F2CE7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B408D"/>
    <w:multiLevelType w:val="hybridMultilevel"/>
    <w:tmpl w:val="0CA8E684"/>
    <w:lvl w:ilvl="0" w:tplc="014877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DC4A9F"/>
    <w:multiLevelType w:val="hybridMultilevel"/>
    <w:tmpl w:val="2C089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C083D00">
      <w:start w:val="1"/>
      <w:numFmt w:val="decimal"/>
      <w:lvlText w:val="%2."/>
      <w:lvlJc w:val="left"/>
      <w:pPr>
        <w:ind w:left="1515" w:hanging="43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1929"/>
    <w:multiLevelType w:val="hybridMultilevel"/>
    <w:tmpl w:val="81F043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469F2"/>
    <w:multiLevelType w:val="hybridMultilevel"/>
    <w:tmpl w:val="2AC2CB3E"/>
    <w:lvl w:ilvl="0" w:tplc="89A2968C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44085628">
      <w:start w:val="1"/>
      <w:numFmt w:val="bullet"/>
      <w:lvlText w:val="-"/>
      <w:lvlJc w:val="left"/>
      <w:pPr>
        <w:tabs>
          <w:tab w:val="num" w:pos="782"/>
        </w:tabs>
        <w:ind w:left="782" w:hanging="346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7" w15:restartNumberingAfterBreak="0">
    <w:nsid w:val="37544AB2"/>
    <w:multiLevelType w:val="hybridMultilevel"/>
    <w:tmpl w:val="B00EC070"/>
    <w:lvl w:ilvl="0" w:tplc="5DA295C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82A47"/>
    <w:multiLevelType w:val="hybridMultilevel"/>
    <w:tmpl w:val="31562A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F1CCD"/>
    <w:multiLevelType w:val="hybridMultilevel"/>
    <w:tmpl w:val="E91806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479A8"/>
    <w:multiLevelType w:val="hybridMultilevel"/>
    <w:tmpl w:val="F6A81E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DC351C"/>
    <w:multiLevelType w:val="hybridMultilevel"/>
    <w:tmpl w:val="ACD051E4"/>
    <w:lvl w:ilvl="0" w:tplc="24AACF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117"/>
        </w:tabs>
        <w:ind w:left="1060" w:hanging="340"/>
      </w:pPr>
      <w:rPr>
        <w:rFonts w:hint="default"/>
      </w:rPr>
    </w:lvl>
    <w:lvl w:ilvl="2" w:tplc="FFFFFFFF">
      <w:start w:val="14"/>
      <w:numFmt w:val="decimal"/>
      <w:lvlText w:val="%3."/>
      <w:lvlJc w:val="left"/>
      <w:pPr>
        <w:tabs>
          <w:tab w:val="num" w:pos="2074"/>
        </w:tabs>
        <w:ind w:left="2074" w:hanging="454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E740B54"/>
    <w:multiLevelType w:val="hybridMultilevel"/>
    <w:tmpl w:val="9F26F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3D21C0"/>
    <w:multiLevelType w:val="hybridMultilevel"/>
    <w:tmpl w:val="7EE467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C3EAA"/>
    <w:multiLevelType w:val="hybridMultilevel"/>
    <w:tmpl w:val="88D832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076F42"/>
    <w:multiLevelType w:val="hybridMultilevel"/>
    <w:tmpl w:val="B896D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B357BD"/>
    <w:multiLevelType w:val="hybridMultilevel"/>
    <w:tmpl w:val="3E7A2D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DF26C6"/>
    <w:multiLevelType w:val="hybridMultilevel"/>
    <w:tmpl w:val="71123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8754BE"/>
    <w:multiLevelType w:val="hybridMultilevel"/>
    <w:tmpl w:val="D4B4A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AF1A4D"/>
    <w:multiLevelType w:val="hybridMultilevel"/>
    <w:tmpl w:val="8216E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A27026"/>
    <w:multiLevelType w:val="hybridMultilevel"/>
    <w:tmpl w:val="D5744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FD2C10"/>
    <w:multiLevelType w:val="hybridMultilevel"/>
    <w:tmpl w:val="129406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573C6D"/>
    <w:multiLevelType w:val="hybridMultilevel"/>
    <w:tmpl w:val="BE1CDF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030B56"/>
    <w:multiLevelType w:val="hybridMultilevel"/>
    <w:tmpl w:val="E3D046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602621">
    <w:abstractNumId w:val="0"/>
  </w:num>
  <w:num w:numId="2" w16cid:durableId="1697149520">
    <w:abstractNumId w:val="24"/>
  </w:num>
  <w:num w:numId="3" w16cid:durableId="1849825437">
    <w:abstractNumId w:val="30"/>
  </w:num>
  <w:num w:numId="4" w16cid:durableId="951785305">
    <w:abstractNumId w:val="25"/>
  </w:num>
  <w:num w:numId="5" w16cid:durableId="1326400308">
    <w:abstractNumId w:val="20"/>
  </w:num>
  <w:num w:numId="6" w16cid:durableId="861742223">
    <w:abstractNumId w:val="12"/>
  </w:num>
  <w:num w:numId="7" w16cid:durableId="400909766">
    <w:abstractNumId w:val="13"/>
  </w:num>
  <w:num w:numId="8" w16cid:durableId="832256457">
    <w:abstractNumId w:val="21"/>
  </w:num>
  <w:num w:numId="9" w16cid:durableId="472062131">
    <w:abstractNumId w:val="8"/>
  </w:num>
  <w:num w:numId="10" w16cid:durableId="1546602891">
    <w:abstractNumId w:val="1"/>
  </w:num>
  <w:num w:numId="11" w16cid:durableId="1992051520">
    <w:abstractNumId w:val="22"/>
  </w:num>
  <w:num w:numId="12" w16cid:durableId="2026050221">
    <w:abstractNumId w:val="9"/>
  </w:num>
  <w:num w:numId="13" w16cid:durableId="803236107">
    <w:abstractNumId w:val="17"/>
  </w:num>
  <w:num w:numId="14" w16cid:durableId="1716272460">
    <w:abstractNumId w:val="5"/>
  </w:num>
  <w:num w:numId="15" w16cid:durableId="1950502083">
    <w:abstractNumId w:val="7"/>
  </w:num>
  <w:num w:numId="16" w16cid:durableId="878588505">
    <w:abstractNumId w:val="28"/>
  </w:num>
  <w:num w:numId="17" w16cid:durableId="867568747">
    <w:abstractNumId w:val="31"/>
  </w:num>
  <w:num w:numId="18" w16cid:durableId="1760523313">
    <w:abstractNumId w:val="29"/>
  </w:num>
  <w:num w:numId="19" w16cid:durableId="1012024789">
    <w:abstractNumId w:val="23"/>
  </w:num>
  <w:num w:numId="20" w16cid:durableId="582297743">
    <w:abstractNumId w:val="19"/>
  </w:num>
  <w:num w:numId="21" w16cid:durableId="2007855748">
    <w:abstractNumId w:val="18"/>
  </w:num>
  <w:num w:numId="22" w16cid:durableId="1847282371">
    <w:abstractNumId w:val="27"/>
  </w:num>
  <w:num w:numId="23" w16cid:durableId="409236519">
    <w:abstractNumId w:val="33"/>
  </w:num>
  <w:num w:numId="24" w16cid:durableId="1657495925">
    <w:abstractNumId w:val="26"/>
  </w:num>
  <w:num w:numId="25" w16cid:durableId="1135684104">
    <w:abstractNumId w:val="14"/>
  </w:num>
  <w:num w:numId="26" w16cid:durableId="1759868708">
    <w:abstractNumId w:val="4"/>
  </w:num>
  <w:num w:numId="27" w16cid:durableId="500510860">
    <w:abstractNumId w:val="32"/>
  </w:num>
  <w:num w:numId="28" w16cid:durableId="1945455026">
    <w:abstractNumId w:val="15"/>
  </w:num>
  <w:num w:numId="29" w16cid:durableId="1088035903">
    <w:abstractNumId w:val="10"/>
  </w:num>
  <w:num w:numId="30" w16cid:durableId="1787574406">
    <w:abstractNumId w:val="2"/>
  </w:num>
  <w:num w:numId="31" w16cid:durableId="1705599670">
    <w:abstractNumId w:val="6"/>
  </w:num>
  <w:num w:numId="32" w16cid:durableId="183061713">
    <w:abstractNumId w:val="3"/>
  </w:num>
  <w:num w:numId="33" w16cid:durableId="943923672">
    <w:abstractNumId w:val="16"/>
  </w:num>
  <w:num w:numId="34" w16cid:durableId="18849055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AC6"/>
    <w:rsid w:val="0000691F"/>
    <w:rsid w:val="000603D1"/>
    <w:rsid w:val="000662A6"/>
    <w:rsid w:val="00070FBF"/>
    <w:rsid w:val="000932CE"/>
    <w:rsid w:val="000E7C7A"/>
    <w:rsid w:val="00103839"/>
    <w:rsid w:val="0011692E"/>
    <w:rsid w:val="001261E0"/>
    <w:rsid w:val="0016278D"/>
    <w:rsid w:val="00195F86"/>
    <w:rsid w:val="001F3B76"/>
    <w:rsid w:val="0021287B"/>
    <w:rsid w:val="002825EE"/>
    <w:rsid w:val="00287EC9"/>
    <w:rsid w:val="002C200C"/>
    <w:rsid w:val="002E14A0"/>
    <w:rsid w:val="002E4520"/>
    <w:rsid w:val="00313CCE"/>
    <w:rsid w:val="00331AAD"/>
    <w:rsid w:val="003572D6"/>
    <w:rsid w:val="00360762"/>
    <w:rsid w:val="003E1F1E"/>
    <w:rsid w:val="0045449C"/>
    <w:rsid w:val="00484F6F"/>
    <w:rsid w:val="00492933"/>
    <w:rsid w:val="004F58EA"/>
    <w:rsid w:val="00523488"/>
    <w:rsid w:val="00557D02"/>
    <w:rsid w:val="005603E2"/>
    <w:rsid w:val="005717E5"/>
    <w:rsid w:val="00575F70"/>
    <w:rsid w:val="005946DD"/>
    <w:rsid w:val="00610C6A"/>
    <w:rsid w:val="00615AC6"/>
    <w:rsid w:val="00644EFF"/>
    <w:rsid w:val="006D67DF"/>
    <w:rsid w:val="006E07D6"/>
    <w:rsid w:val="007811A2"/>
    <w:rsid w:val="007B36A4"/>
    <w:rsid w:val="007E30AE"/>
    <w:rsid w:val="007F4494"/>
    <w:rsid w:val="00815A9C"/>
    <w:rsid w:val="008256BC"/>
    <w:rsid w:val="00882294"/>
    <w:rsid w:val="008A399F"/>
    <w:rsid w:val="008C1DC6"/>
    <w:rsid w:val="008E4E0C"/>
    <w:rsid w:val="00930B1D"/>
    <w:rsid w:val="00943A47"/>
    <w:rsid w:val="009E3F0B"/>
    <w:rsid w:val="00A40756"/>
    <w:rsid w:val="00A41CCE"/>
    <w:rsid w:val="00A54EF4"/>
    <w:rsid w:val="00AE6FA3"/>
    <w:rsid w:val="00B24215"/>
    <w:rsid w:val="00B267C7"/>
    <w:rsid w:val="00B47E4F"/>
    <w:rsid w:val="00B6790B"/>
    <w:rsid w:val="00BA222F"/>
    <w:rsid w:val="00BC1B56"/>
    <w:rsid w:val="00C06C0F"/>
    <w:rsid w:val="00C21174"/>
    <w:rsid w:val="00C45F21"/>
    <w:rsid w:val="00C628B7"/>
    <w:rsid w:val="00C72BC4"/>
    <w:rsid w:val="00CA0625"/>
    <w:rsid w:val="00CE2977"/>
    <w:rsid w:val="00D36CCD"/>
    <w:rsid w:val="00D62F46"/>
    <w:rsid w:val="00DA14D8"/>
    <w:rsid w:val="00E21EB2"/>
    <w:rsid w:val="00E30C39"/>
    <w:rsid w:val="00E5770C"/>
    <w:rsid w:val="00E84137"/>
    <w:rsid w:val="00EC6BC6"/>
    <w:rsid w:val="00ED73EF"/>
    <w:rsid w:val="00F31EC7"/>
    <w:rsid w:val="00F542EE"/>
    <w:rsid w:val="00FB1021"/>
    <w:rsid w:val="00FB7BD5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DD3DDF"/>
  <w15:docId w15:val="{F54C4CA3-7E4F-41DD-ACB5-50F4D92A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15AC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15AC6"/>
    <w:pPr>
      <w:keepNext/>
      <w:jc w:val="right"/>
      <w:outlineLvl w:val="0"/>
    </w:pPr>
    <w:rPr>
      <w:rFonts w:ascii="Arial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15AC6"/>
    <w:pPr>
      <w:suppressAutoHyphens/>
    </w:pPr>
    <w:rPr>
      <w:rFonts w:ascii="Arial" w:eastAsia="Calibri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locked/>
    <w:rsid w:val="00615AC6"/>
    <w:rPr>
      <w:rFonts w:ascii="Arial" w:eastAsia="Calibri" w:hAnsi="Arial"/>
      <w:sz w:val="24"/>
      <w:lang w:val="pl-PL" w:eastAsia="pl-PL" w:bidi="ar-SA"/>
    </w:rPr>
  </w:style>
  <w:style w:type="paragraph" w:styleId="Lista">
    <w:name w:val="List"/>
    <w:basedOn w:val="Tekstpodstawowy"/>
    <w:rsid w:val="00615AC6"/>
    <w:rPr>
      <w:rFonts w:ascii="Times New Roman" w:hAnsi="Times New Roman"/>
    </w:rPr>
  </w:style>
  <w:style w:type="paragraph" w:styleId="Tytu">
    <w:name w:val="Title"/>
    <w:basedOn w:val="Normalny"/>
    <w:next w:val="Podtytu"/>
    <w:link w:val="TytuZnak"/>
    <w:qFormat/>
    <w:rsid w:val="00615AC6"/>
    <w:pPr>
      <w:suppressAutoHyphens/>
      <w:jc w:val="center"/>
    </w:pPr>
    <w:rPr>
      <w:rFonts w:ascii="Arial" w:eastAsia="Calibri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locked/>
    <w:rsid w:val="00615AC6"/>
    <w:rPr>
      <w:rFonts w:ascii="Arial" w:eastAsia="Calibri" w:hAnsi="Arial"/>
      <w:b/>
      <w:sz w:val="28"/>
      <w:lang w:val="pl-PL" w:eastAsia="pl-PL" w:bidi="ar-SA"/>
    </w:rPr>
  </w:style>
  <w:style w:type="paragraph" w:styleId="Podtytu">
    <w:name w:val="Subtitle"/>
    <w:basedOn w:val="Normalny"/>
    <w:qFormat/>
    <w:rsid w:val="00615AC6"/>
    <w:pPr>
      <w:spacing w:after="60"/>
      <w:jc w:val="center"/>
      <w:outlineLvl w:val="1"/>
    </w:pPr>
    <w:rPr>
      <w:rFonts w:ascii="Arial" w:hAnsi="Arial" w:cs="Arial"/>
    </w:rPr>
  </w:style>
  <w:style w:type="table" w:styleId="Tabela-Siatka">
    <w:name w:val="Table Grid"/>
    <w:basedOn w:val="Standardowy"/>
    <w:rsid w:val="00615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rsid w:val="00A407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rsid w:val="000E7C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E7C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261E0"/>
    <w:pPr>
      <w:ind w:left="720"/>
      <w:contextualSpacing/>
    </w:pPr>
  </w:style>
  <w:style w:type="character" w:styleId="Odwoaniedokomentarza">
    <w:name w:val="annotation reference"/>
    <w:rsid w:val="005603E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22BF2-278E-4346-BB54-E93026577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1893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ZDP-UD-/2017</vt:lpstr>
    </vt:vector>
  </TitlesOfParts>
  <Company>ZDP</Company>
  <LinksUpToDate>false</LinksUpToDate>
  <CharactersWithSpaces>13225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ZDP-UD-/2017</dc:title>
  <dc:creator>Patrycja</dc:creator>
  <cp:lastModifiedBy>zdp Konin</cp:lastModifiedBy>
  <cp:revision>15</cp:revision>
  <cp:lastPrinted>2023-09-11T09:39:00Z</cp:lastPrinted>
  <dcterms:created xsi:type="dcterms:W3CDTF">2020-08-20T13:05:00Z</dcterms:created>
  <dcterms:modified xsi:type="dcterms:W3CDTF">2023-09-11T09:39:00Z</dcterms:modified>
</cp:coreProperties>
</file>