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746"/>
      </w:tblGrid>
      <w:tr w:rsidR="00D57FEF" w:rsidRPr="008558C3" w14:paraId="0D2937DB" w14:textId="77777777" w:rsidTr="0085696E">
        <w:trPr>
          <w:trHeight w:val="1681"/>
          <w:tblHeader/>
        </w:trPr>
        <w:tc>
          <w:tcPr>
            <w:tcW w:w="2127" w:type="dxa"/>
            <w:tcBorders>
              <w:bottom w:val="single" w:sz="1" w:space="0" w:color="000000"/>
            </w:tcBorders>
            <w:shd w:val="clear" w:color="auto" w:fill="auto"/>
          </w:tcPr>
          <w:p w14:paraId="6F254AE6" w14:textId="095E97E9" w:rsidR="00D57FEF" w:rsidRDefault="00713043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sz w:val="4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717EBC8D" wp14:editId="177B07AF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142875</wp:posOffset>
                  </wp:positionV>
                  <wp:extent cx="778510" cy="861695"/>
                  <wp:effectExtent l="0" t="0" r="0" b="0"/>
                  <wp:wrapSquare wrapText="largest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8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46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04B73CD7" w14:textId="77777777" w:rsidR="008558C3" w:rsidRPr="0085696E" w:rsidRDefault="008558C3" w:rsidP="00F72805">
            <w:pPr>
              <w:jc w:val="center"/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</w:pP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Gmin</w:t>
            </w:r>
            <w:r w:rsidR="00F72805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a</w:t>
            </w: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 xml:space="preserve"> Śliwice</w:t>
            </w:r>
          </w:p>
          <w:p w14:paraId="04A5AB26" w14:textId="77777777" w:rsidR="008558C3" w:rsidRDefault="008558C3" w:rsidP="008558C3">
            <w:pPr>
              <w:rPr>
                <w:rFonts w:ascii="Garamond" w:hAnsi="Garamond" w:cs="Arial Narrow"/>
                <w:b/>
                <w:color w:val="auto"/>
                <w:sz w:val="20"/>
              </w:rPr>
            </w:pPr>
          </w:p>
          <w:p w14:paraId="62A37644" w14:textId="77777777" w:rsidR="008558C3" w:rsidRPr="005C20DD" w:rsidRDefault="008558C3" w:rsidP="005B47D0">
            <w:pPr>
              <w:spacing w:line="26" w:lineRule="atLeast"/>
              <w:ind w:hanging="28"/>
              <w:jc w:val="center"/>
              <w:rPr>
                <w:rFonts w:ascii="Garamond" w:hAnsi="Garamond" w:cs="Garamond"/>
                <w:color w:val="auto"/>
                <w:sz w:val="22"/>
                <w:szCs w:val="22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</w:rPr>
              <w:t>Adres: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</w:rPr>
              <w:t xml:space="preserve"> ul. Ks. dr. St. Sychowskiego 30, 89-530 Śliwice,</w:t>
            </w:r>
          </w:p>
          <w:p w14:paraId="33FD0803" w14:textId="403FAE3D" w:rsidR="008558C3" w:rsidRPr="008558C3" w:rsidRDefault="008558C3" w:rsidP="00B41073">
            <w:pPr>
              <w:spacing w:line="26" w:lineRule="atLeast"/>
              <w:jc w:val="center"/>
              <w:rPr>
                <w:rFonts w:ascii="Garamond" w:hAnsi="Garamond" w:cs="Arial Narrow"/>
                <w:b/>
                <w:color w:val="auto"/>
                <w:sz w:val="20"/>
                <w:lang w:val="en-US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telefon: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+48 52 3340710, </w:t>
            </w: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e-mail: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</w:t>
            </w:r>
            <w:r w:rsidR="00B41073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przetargi@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sliwice.pl</w:t>
            </w:r>
          </w:p>
        </w:tc>
      </w:tr>
    </w:tbl>
    <w:p w14:paraId="01507B18" w14:textId="77777777" w:rsidR="0040544A" w:rsidRPr="004F2B14" w:rsidRDefault="0040544A" w:rsidP="00DE4D76">
      <w:pPr>
        <w:rPr>
          <w:sz w:val="12"/>
          <w:szCs w:val="32"/>
          <w:lang w:val="en-US"/>
        </w:rPr>
      </w:pPr>
      <w:r w:rsidRPr="008558C3">
        <w:rPr>
          <w:sz w:val="28"/>
          <w:szCs w:val="28"/>
          <w:lang w:val="en-US"/>
        </w:rPr>
        <w:t xml:space="preserve"> </w:t>
      </w:r>
    </w:p>
    <w:p w14:paraId="1C075A4B" w14:textId="018D8559" w:rsidR="007058C2" w:rsidRPr="00FA58E1" w:rsidRDefault="007058C2" w:rsidP="00BC4745">
      <w:pPr>
        <w:widowControl/>
        <w:tabs>
          <w:tab w:val="left" w:pos="726"/>
        </w:tabs>
        <w:suppressAutoHyphens w:val="0"/>
        <w:spacing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  <w:r w:rsidRPr="00FA58E1">
        <w:rPr>
          <w:rFonts w:ascii="Arial" w:eastAsia="Calibri" w:hAnsi="Arial" w:cs="Arial"/>
          <w:color w:val="auto"/>
          <w:szCs w:val="24"/>
          <w:lang w:eastAsia="en-US"/>
        </w:rPr>
        <w:t xml:space="preserve">Śliwice, dnia </w:t>
      </w:r>
      <w:r w:rsidR="0052597B">
        <w:rPr>
          <w:rFonts w:ascii="Arial" w:eastAsia="Calibri" w:hAnsi="Arial" w:cs="Arial"/>
          <w:color w:val="auto"/>
          <w:szCs w:val="24"/>
          <w:lang w:eastAsia="en-US"/>
        </w:rPr>
        <w:t>1</w:t>
      </w:r>
      <w:r w:rsidR="00844680">
        <w:rPr>
          <w:rFonts w:ascii="Arial" w:eastAsia="Calibri" w:hAnsi="Arial" w:cs="Arial"/>
          <w:color w:val="auto"/>
          <w:szCs w:val="24"/>
          <w:lang w:eastAsia="en-US"/>
        </w:rPr>
        <w:t>8</w:t>
      </w:r>
      <w:r w:rsidR="0052597B">
        <w:rPr>
          <w:rFonts w:ascii="Arial" w:eastAsia="Calibri" w:hAnsi="Arial" w:cs="Arial"/>
          <w:color w:val="auto"/>
          <w:szCs w:val="24"/>
          <w:lang w:eastAsia="en-US"/>
        </w:rPr>
        <w:t xml:space="preserve"> listopada 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>202</w:t>
      </w:r>
      <w:r w:rsidR="001E22AC">
        <w:rPr>
          <w:rFonts w:ascii="Arial" w:eastAsia="Calibri" w:hAnsi="Arial" w:cs="Arial"/>
          <w:color w:val="auto"/>
          <w:szCs w:val="24"/>
          <w:lang w:eastAsia="en-US"/>
        </w:rPr>
        <w:t>4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 xml:space="preserve"> roku </w:t>
      </w:r>
    </w:p>
    <w:p w14:paraId="611FB766" w14:textId="35891695" w:rsidR="007058C2" w:rsidRPr="00FA58E1" w:rsidRDefault="007058C2" w:rsidP="00BC4745">
      <w:pPr>
        <w:widowControl/>
        <w:tabs>
          <w:tab w:val="left" w:pos="5670"/>
        </w:tabs>
        <w:suppressAutoHyphens w:val="0"/>
        <w:spacing w:line="276" w:lineRule="auto"/>
        <w:rPr>
          <w:rFonts w:ascii="Arial" w:eastAsia="Calibri" w:hAnsi="Arial" w:cs="Arial"/>
          <w:color w:val="auto"/>
          <w:szCs w:val="24"/>
          <w:lang w:eastAsia="en-US"/>
        </w:rPr>
      </w:pPr>
      <w:r w:rsidRPr="00FA58E1">
        <w:rPr>
          <w:rFonts w:ascii="Arial" w:eastAsia="Calibri" w:hAnsi="Arial" w:cs="Arial"/>
          <w:color w:val="auto"/>
          <w:szCs w:val="24"/>
          <w:lang w:eastAsia="en-US"/>
        </w:rPr>
        <w:t>Znak: IZ.271.1.</w:t>
      </w:r>
      <w:r w:rsidR="0052597B">
        <w:rPr>
          <w:rFonts w:ascii="Arial" w:eastAsia="Calibri" w:hAnsi="Arial" w:cs="Arial"/>
          <w:color w:val="auto"/>
          <w:szCs w:val="24"/>
          <w:lang w:eastAsia="en-US"/>
        </w:rPr>
        <w:t>11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>.202</w:t>
      </w:r>
      <w:r w:rsidR="001E22AC">
        <w:rPr>
          <w:rFonts w:ascii="Arial" w:eastAsia="Calibri" w:hAnsi="Arial" w:cs="Arial"/>
          <w:color w:val="auto"/>
          <w:szCs w:val="24"/>
          <w:lang w:eastAsia="en-US"/>
        </w:rPr>
        <w:t>4</w:t>
      </w:r>
    </w:p>
    <w:p w14:paraId="18CBC130" w14:textId="4D2A2641" w:rsidR="007058C2" w:rsidRPr="00380734" w:rsidRDefault="007058C2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 w:val="6"/>
          <w:szCs w:val="6"/>
          <w:lang w:eastAsia="en-US"/>
        </w:rPr>
      </w:pPr>
    </w:p>
    <w:p w14:paraId="0EAC663B" w14:textId="77777777" w:rsidR="00D27D13" w:rsidRDefault="00D27D13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0D621AB7" w14:textId="77777777" w:rsidR="00D27D13" w:rsidRDefault="00D27D13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BBF0EF3" w14:textId="362DDE47" w:rsidR="007058C2" w:rsidRDefault="007058C2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Na podstawie art. 284 ust 6 ustawy z dnia 11 września 2019 roku Prawo zamówień publicznych (tekst jednolity Dz. U. 202</w:t>
      </w:r>
      <w:r w:rsidR="0052597B">
        <w:rPr>
          <w:rFonts w:ascii="Arial" w:eastAsia="Times New Roman" w:hAnsi="Arial" w:cs="Arial"/>
          <w:color w:val="auto"/>
          <w:szCs w:val="24"/>
          <w:lang w:eastAsia="pl-PL"/>
        </w:rPr>
        <w:t>4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r. poz. 1</w:t>
      </w:r>
      <w:r w:rsidR="0052597B">
        <w:rPr>
          <w:rFonts w:ascii="Arial" w:eastAsia="Times New Roman" w:hAnsi="Arial" w:cs="Arial"/>
          <w:color w:val="auto"/>
          <w:szCs w:val="24"/>
          <w:lang w:eastAsia="pl-PL"/>
        </w:rPr>
        <w:t>32</w:t>
      </w:r>
      <w:r w:rsidR="003D6379">
        <w:rPr>
          <w:rFonts w:ascii="Arial" w:eastAsia="Times New Roman" w:hAnsi="Arial" w:cs="Arial"/>
          <w:color w:val="auto"/>
          <w:szCs w:val="24"/>
          <w:lang w:eastAsia="pl-PL"/>
        </w:rPr>
        <w:t>0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 xml:space="preserve">) przekazuję treść zapytań wraz z wyjaśnieniami złożonymi w postępowaniu prowadzonym w trybie podstawowym </w:t>
      </w:r>
      <w:r w:rsidR="0052597B">
        <w:rPr>
          <w:rFonts w:ascii="Arial" w:eastAsia="Times New Roman" w:hAnsi="Arial" w:cs="Arial"/>
          <w:color w:val="auto"/>
          <w:szCs w:val="24"/>
          <w:lang w:eastAsia="pl-PL"/>
        </w:rPr>
        <w:t xml:space="preserve">z możliwością negocjacji 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 xml:space="preserve">na podstawie art. 275 pkt </w:t>
      </w:r>
      <w:r w:rsidR="0052597B">
        <w:rPr>
          <w:rFonts w:ascii="Arial" w:eastAsia="Times New Roman" w:hAnsi="Arial" w:cs="Arial"/>
          <w:color w:val="auto"/>
          <w:szCs w:val="24"/>
          <w:lang w:eastAsia="pl-PL"/>
        </w:rPr>
        <w:t>2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 xml:space="preserve"> na „</w:t>
      </w:r>
      <w:r w:rsidR="0052597B" w:rsidRPr="0052597B">
        <w:rPr>
          <w:rFonts w:ascii="Arial" w:eastAsia="Times New Roman" w:hAnsi="Arial" w:cs="Arial"/>
          <w:color w:val="auto"/>
          <w:szCs w:val="24"/>
          <w:lang w:eastAsia="pl-PL"/>
        </w:rPr>
        <w:t>Budowa dróg gminnych w Śliwicach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” w zakresie:</w:t>
      </w:r>
    </w:p>
    <w:p w14:paraId="7B01A2E9" w14:textId="607D8245" w:rsidR="00303C7D" w:rsidRDefault="00303C7D" w:rsidP="00A65A51">
      <w:pPr>
        <w:widowControl/>
        <w:suppressAutoHyphens w:val="0"/>
        <w:spacing w:before="240" w:after="160"/>
        <w:rPr>
          <w:rFonts w:ascii="Arial" w:eastAsia="Times New Roman" w:hAnsi="Arial" w:cs="Arial"/>
          <w:color w:val="auto"/>
          <w:szCs w:val="24"/>
          <w:lang w:eastAsia="pl-PL"/>
        </w:rPr>
      </w:pPr>
      <w:bookmarkStart w:id="0" w:name="_Hlk165358333"/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Pytanie 1</w:t>
      </w:r>
    </w:p>
    <w:bookmarkEnd w:id="0"/>
    <w:p w14:paraId="66D7402F" w14:textId="77777777" w:rsidR="0052597B" w:rsidRDefault="0052597B" w:rsidP="0052597B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2597B">
        <w:rPr>
          <w:rFonts w:ascii="Arial" w:eastAsia="Times New Roman" w:hAnsi="Arial" w:cs="Arial"/>
          <w:szCs w:val="24"/>
          <w:lang w:eastAsia="pl-PL"/>
        </w:rPr>
        <w:t>Proszę o zamieszczenie na platformie zakupowej dokumentacji technicznej branży elektrycznej,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energetycznej (linie napowietrzne) i teletechnicznej.</w:t>
      </w:r>
    </w:p>
    <w:p w14:paraId="4FC4E832" w14:textId="7E33B5A2" w:rsidR="0052597B" w:rsidRDefault="0052597B" w:rsidP="0052597B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Zamawiający zamieścił całą dokumentację projektową. </w:t>
      </w:r>
    </w:p>
    <w:p w14:paraId="27DD92CD" w14:textId="6AC62D4E" w:rsidR="0098270D" w:rsidRDefault="0098270D" w:rsidP="0052597B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98270D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2</w:t>
      </w:r>
    </w:p>
    <w:p w14:paraId="4F9D52CF" w14:textId="505367CE" w:rsidR="0052597B" w:rsidRPr="0052597B" w:rsidRDefault="0052597B" w:rsidP="0052597B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2597B">
        <w:rPr>
          <w:rFonts w:ascii="Arial" w:eastAsia="Times New Roman" w:hAnsi="Arial" w:cs="Arial"/>
          <w:szCs w:val="24"/>
          <w:lang w:eastAsia="pl-PL"/>
        </w:rPr>
        <w:t>Z uwagi na rozbieżne zakresy i długości w przedmiarach oraz szerszymi zakresami w specyfikacji</w:t>
      </w:r>
      <w:r w:rsidR="005A1D53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technicznej wykonania i odbioru robót oraz dokumentacji technicznej we wszystkich branżach proszę o</w:t>
      </w:r>
      <w:r w:rsidR="005A1D53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potwierdzenie, że przedmiary robót zawierają wszystkie elementy do wykonania kalkulacji dla dróg</w:t>
      </w:r>
      <w:r w:rsidR="005A1D53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objętych zadaniem. Zakres STWIOR i dokumentacji technicznej jest szerszy niż przedmiary robót i zakres</w:t>
      </w:r>
      <w:r w:rsidR="005A1D53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wykonania zadania, a z dostępnej dokumentacji nie można określić jednoznacznie parametrów i zakresów</w:t>
      </w:r>
      <w:r w:rsidR="005A1D53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52597B">
        <w:rPr>
          <w:rFonts w:ascii="Arial" w:eastAsia="Times New Roman" w:hAnsi="Arial" w:cs="Arial"/>
          <w:szCs w:val="24"/>
          <w:lang w:eastAsia="pl-PL"/>
        </w:rPr>
        <w:t>zwłaszcza sieci kanalizacji deszczowej.</w:t>
      </w:r>
    </w:p>
    <w:p w14:paraId="69914469" w14:textId="69E6463F" w:rsidR="00FA150F" w:rsidRPr="00FA150F" w:rsidRDefault="00FA150F" w:rsidP="00FA150F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Przedmiotem zamówienia jest „Budowa dróg gminnych w Śliwicach” o łącznej długości 947,38 m (nr 010251 C ul. Rumiankowa, nr 010248C ul. Makowa, nr 010249C ul. Chabrowa).</w:t>
      </w:r>
    </w:p>
    <w:p w14:paraId="165E9BE3" w14:textId="75BEEDBD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Zakres zamówienia obejmuje:</w:t>
      </w:r>
    </w:p>
    <w:p w14:paraId="468F0F08" w14:textId="7B9840FF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1)    budowa drogi - ul. Rumiankowa</w:t>
      </w:r>
      <w:r>
        <w:rPr>
          <w:rFonts w:ascii="Arial" w:eastAsia="Times New Roman" w:hAnsi="Arial" w:cs="Arial"/>
          <w:szCs w:val="24"/>
          <w:lang w:eastAsia="pl-PL"/>
        </w:rPr>
        <w:t>,</w:t>
      </w:r>
      <w:r w:rsidRPr="00FA150F">
        <w:rPr>
          <w:rFonts w:ascii="Arial" w:eastAsia="Times New Roman" w:hAnsi="Arial" w:cs="Arial"/>
          <w:szCs w:val="24"/>
          <w:lang w:eastAsia="pl-PL"/>
        </w:rPr>
        <w:t xml:space="preserve">    </w:t>
      </w:r>
    </w:p>
    <w:p w14:paraId="79408F41" w14:textId="1B02671B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2)    budowa drogi – ul. Makowa</w:t>
      </w:r>
      <w:r>
        <w:rPr>
          <w:rFonts w:ascii="Arial" w:eastAsia="Times New Roman" w:hAnsi="Arial" w:cs="Arial"/>
          <w:szCs w:val="24"/>
          <w:lang w:eastAsia="pl-PL"/>
        </w:rPr>
        <w:t>,</w:t>
      </w:r>
    </w:p>
    <w:p w14:paraId="3CC4994A" w14:textId="463A4303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3)    budowa drogi – ul. Chabrowa</w:t>
      </w:r>
      <w:r>
        <w:rPr>
          <w:rFonts w:ascii="Arial" w:eastAsia="Times New Roman" w:hAnsi="Arial" w:cs="Arial"/>
          <w:szCs w:val="24"/>
          <w:lang w:eastAsia="pl-PL"/>
        </w:rPr>
        <w:t>,</w:t>
      </w:r>
      <w:r w:rsidRPr="00FA150F">
        <w:rPr>
          <w:rFonts w:ascii="Arial" w:eastAsia="Times New Roman" w:hAnsi="Arial" w:cs="Arial"/>
          <w:szCs w:val="24"/>
          <w:lang w:eastAsia="pl-PL"/>
        </w:rPr>
        <w:t xml:space="preserve">                 </w:t>
      </w:r>
    </w:p>
    <w:p w14:paraId="5D397C48" w14:textId="44299984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4)    budowa oświetlenia drogowego</w:t>
      </w:r>
      <w:r>
        <w:rPr>
          <w:rFonts w:ascii="Arial" w:eastAsia="Times New Roman" w:hAnsi="Arial" w:cs="Arial"/>
          <w:szCs w:val="24"/>
          <w:lang w:eastAsia="pl-PL"/>
        </w:rPr>
        <w:t>,</w:t>
      </w:r>
      <w:r w:rsidRPr="00FA150F">
        <w:rPr>
          <w:rFonts w:ascii="Arial" w:eastAsia="Times New Roman" w:hAnsi="Arial" w:cs="Arial"/>
          <w:szCs w:val="24"/>
          <w:lang w:eastAsia="pl-PL"/>
        </w:rPr>
        <w:t xml:space="preserve">     </w:t>
      </w:r>
    </w:p>
    <w:p w14:paraId="0161AC2E" w14:textId="0AF3251D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5)    budowa kanalizacji deszczowej</w:t>
      </w:r>
      <w:r>
        <w:rPr>
          <w:rFonts w:ascii="Arial" w:eastAsia="Times New Roman" w:hAnsi="Arial" w:cs="Arial"/>
          <w:szCs w:val="24"/>
          <w:lang w:eastAsia="pl-PL"/>
        </w:rPr>
        <w:t>,</w:t>
      </w:r>
      <w:r w:rsidRPr="00FA150F">
        <w:rPr>
          <w:rFonts w:ascii="Arial" w:eastAsia="Times New Roman" w:hAnsi="Arial" w:cs="Arial"/>
          <w:szCs w:val="24"/>
          <w:lang w:eastAsia="pl-PL"/>
        </w:rPr>
        <w:t xml:space="preserve">    </w:t>
      </w:r>
    </w:p>
    <w:p w14:paraId="1B1701E8" w14:textId="2CE379F1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6)    budowa kanału technologicznego</w:t>
      </w:r>
      <w:r>
        <w:rPr>
          <w:rFonts w:ascii="Arial" w:eastAsia="Times New Roman" w:hAnsi="Arial" w:cs="Arial"/>
          <w:szCs w:val="24"/>
          <w:lang w:eastAsia="pl-PL"/>
        </w:rPr>
        <w:t>,</w:t>
      </w:r>
      <w:r w:rsidRPr="00FA150F">
        <w:rPr>
          <w:rFonts w:ascii="Arial" w:eastAsia="Times New Roman" w:hAnsi="Arial" w:cs="Arial"/>
          <w:szCs w:val="24"/>
          <w:lang w:eastAsia="pl-PL"/>
        </w:rPr>
        <w:t xml:space="preserve">    </w:t>
      </w:r>
    </w:p>
    <w:p w14:paraId="5CB0E6AA" w14:textId="77777777" w:rsidR="00FA150F" w:rsidRPr="00FA150F" w:rsidRDefault="00FA150F" w:rsidP="00FA150F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7)    przebudowa linii średniego napięcia.</w:t>
      </w:r>
    </w:p>
    <w:p w14:paraId="25F2EB40" w14:textId="78F23D00" w:rsidR="00FA150F" w:rsidRPr="00D919BF" w:rsidRDefault="00FA150F" w:rsidP="00FA150F">
      <w:pPr>
        <w:widowControl/>
        <w:suppressAutoHyphens w:val="0"/>
        <w:spacing w:before="240"/>
        <w:rPr>
          <w:rFonts w:ascii="Arial" w:eastAsia="Times New Roman" w:hAnsi="Arial" w:cs="Arial"/>
          <w:szCs w:val="24"/>
          <w:lang w:eastAsia="pl-PL"/>
        </w:rPr>
      </w:pPr>
      <w:r w:rsidRPr="00D919BF">
        <w:rPr>
          <w:rFonts w:ascii="Arial" w:eastAsia="Times New Roman" w:hAnsi="Arial" w:cs="Arial"/>
          <w:szCs w:val="24"/>
          <w:lang w:eastAsia="pl-PL"/>
        </w:rPr>
        <w:t>Szczegółowy opis przedmiotu zamówienia zawarty jest w:</w:t>
      </w:r>
    </w:p>
    <w:p w14:paraId="7337C200" w14:textId="43D287F3" w:rsidR="00FA150F" w:rsidRPr="00D919BF" w:rsidRDefault="00FA150F" w:rsidP="00FA150F">
      <w:pPr>
        <w:pStyle w:val="Akapitzlist"/>
        <w:numPr>
          <w:ilvl w:val="0"/>
          <w:numId w:val="26"/>
        </w:numPr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919BF">
        <w:rPr>
          <w:rFonts w:ascii="Arial" w:eastAsia="Times New Roman" w:hAnsi="Arial" w:cs="Arial"/>
          <w:sz w:val="24"/>
          <w:szCs w:val="24"/>
          <w:lang w:eastAsia="pl-PL"/>
        </w:rPr>
        <w:t>projekt zagospodarowania terenu, projekt architektoniczno - budowlany i załączniki do projektu budowlanego zatwierdzone decyzją pozwolenie na budowę nr Śl.4.2023 z dnia 2 marca 2023 r. stanowiący Załącznik do SWZ,</w:t>
      </w:r>
    </w:p>
    <w:p w14:paraId="3D1A6C57" w14:textId="53C85184" w:rsidR="00FA150F" w:rsidRPr="00D919BF" w:rsidRDefault="00FA150F" w:rsidP="00FA150F">
      <w:pPr>
        <w:pStyle w:val="Akapitzlist"/>
        <w:numPr>
          <w:ilvl w:val="0"/>
          <w:numId w:val="26"/>
        </w:numPr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919BF">
        <w:rPr>
          <w:rFonts w:ascii="Arial" w:eastAsia="Times New Roman" w:hAnsi="Arial" w:cs="Arial"/>
          <w:sz w:val="24"/>
          <w:szCs w:val="24"/>
          <w:lang w:eastAsia="pl-PL"/>
        </w:rPr>
        <w:t>projekt stałej organizacji ruchu (zatwierdzenie nr. DR.7121.1.45.2022 z dnia 21.10.2022r. Starosty Tucholskiego) stanowiący Załącznik do SWZ,</w:t>
      </w:r>
    </w:p>
    <w:p w14:paraId="39BB26A3" w14:textId="7D7F2E5F" w:rsidR="00FA150F" w:rsidRPr="00D919BF" w:rsidRDefault="00FA150F" w:rsidP="00FA150F">
      <w:pPr>
        <w:pStyle w:val="Akapitzlist"/>
        <w:numPr>
          <w:ilvl w:val="0"/>
          <w:numId w:val="26"/>
        </w:numPr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919BF">
        <w:rPr>
          <w:rFonts w:ascii="Arial" w:eastAsia="Times New Roman" w:hAnsi="Arial" w:cs="Arial"/>
          <w:sz w:val="24"/>
          <w:szCs w:val="24"/>
          <w:lang w:eastAsia="pl-PL"/>
        </w:rPr>
        <w:t>projektach technicznych stanowiących Załącznik do SWZ,</w:t>
      </w:r>
    </w:p>
    <w:p w14:paraId="5BC61DAB" w14:textId="69FBFB76" w:rsidR="00FA150F" w:rsidRPr="00D919BF" w:rsidRDefault="00FA150F" w:rsidP="00FA150F">
      <w:pPr>
        <w:pStyle w:val="Akapitzlist"/>
        <w:numPr>
          <w:ilvl w:val="0"/>
          <w:numId w:val="26"/>
        </w:numPr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919BF">
        <w:rPr>
          <w:rFonts w:ascii="Arial" w:eastAsia="Times New Roman" w:hAnsi="Arial" w:cs="Arial"/>
          <w:sz w:val="24"/>
          <w:szCs w:val="24"/>
          <w:lang w:eastAsia="pl-PL"/>
        </w:rPr>
        <w:t>Specyfikacjach Technicznych Wykonania i Odbioru Robót Budowlanych stanowiących Załącznik do SWZ</w:t>
      </w:r>
    </w:p>
    <w:p w14:paraId="5A6D1CE2" w14:textId="4B228CB5" w:rsidR="00FA150F" w:rsidRPr="00D919BF" w:rsidRDefault="00FA150F" w:rsidP="00FA150F">
      <w:pPr>
        <w:pStyle w:val="Akapitzlist"/>
        <w:numPr>
          <w:ilvl w:val="0"/>
          <w:numId w:val="26"/>
        </w:numPr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D919B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oraz pomocniczo w przedmiarach robót stanowiących Załączniki do SWZ.</w:t>
      </w:r>
    </w:p>
    <w:p w14:paraId="26F9FC4B" w14:textId="6F364342" w:rsidR="00FA150F" w:rsidRPr="00FA150F" w:rsidRDefault="00FA150F" w:rsidP="00FA150F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FA150F">
        <w:rPr>
          <w:rFonts w:ascii="Arial" w:eastAsia="Times New Roman" w:hAnsi="Arial" w:cs="Arial"/>
          <w:szCs w:val="24"/>
          <w:lang w:eastAsia="pl-PL"/>
        </w:rPr>
        <w:t>Zakres dokumentacji projektowej obejmuje szerszy zakres rzeczowy inwestycji niż zakres niniejszego postępowania. Zakres objęty niniejszym postępowaniem obejmuje budowę ul. Rumiankowej, Makowej i Chabrowej wraz z oświetleniem ulicznym. kanalizacją deszczową, kanałem technologicznym i przebudową linii średniego napięcia. Pozostały zakres dokumentacji projektowej nie jest objęty niniejszym postępowaniem.</w:t>
      </w:r>
    </w:p>
    <w:p w14:paraId="2EA7C935" w14:textId="5497F6E6" w:rsidR="00FA150F" w:rsidRPr="00FA150F" w:rsidRDefault="00FA150F" w:rsidP="00FA150F">
      <w:pPr>
        <w:widowControl/>
        <w:suppressAutoHyphens w:val="0"/>
        <w:spacing w:before="24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Szczegółowo z</w:t>
      </w:r>
      <w:r w:rsidRPr="00FA150F">
        <w:rPr>
          <w:rFonts w:ascii="Arial" w:eastAsia="Times New Roman" w:hAnsi="Arial" w:cs="Arial"/>
          <w:szCs w:val="24"/>
          <w:lang w:eastAsia="pl-PL"/>
        </w:rPr>
        <w:t>akres zamówienia obejmuje:</w:t>
      </w:r>
    </w:p>
    <w:p w14:paraId="7EB9E7B5" w14:textId="6617D435" w:rsidR="00FA150F" w:rsidRPr="00FA150F" w:rsidRDefault="00FA150F" w:rsidP="00FA150F">
      <w:pPr>
        <w:pStyle w:val="Akapitzlist"/>
        <w:numPr>
          <w:ilvl w:val="0"/>
          <w:numId w:val="28"/>
        </w:numPr>
        <w:ind w:left="426" w:hanging="426"/>
        <w:rPr>
          <w:rFonts w:ascii="Arial" w:eastAsia="Times New Roman" w:hAnsi="Arial" w:cs="Arial"/>
          <w:sz w:val="24"/>
          <w:szCs w:val="28"/>
          <w:lang w:eastAsia="pl-PL"/>
        </w:rPr>
      </w:pPr>
      <w:r w:rsidRPr="00FA150F">
        <w:rPr>
          <w:rFonts w:ascii="Arial" w:eastAsia="Times New Roman" w:hAnsi="Arial" w:cs="Arial"/>
          <w:sz w:val="24"/>
          <w:szCs w:val="28"/>
          <w:lang w:eastAsia="pl-PL"/>
        </w:rPr>
        <w:t xml:space="preserve">budowę dróg - ul. Rumiankowa, ul. Makowa i ul. Chabrowa wraz ze skrzyżowaniami z ul. Konwaliową; </w:t>
      </w:r>
    </w:p>
    <w:p w14:paraId="0630A722" w14:textId="20BC184C" w:rsidR="00FA150F" w:rsidRPr="00FA150F" w:rsidRDefault="00FA150F" w:rsidP="00FA150F">
      <w:pPr>
        <w:pStyle w:val="Akapitzlist"/>
        <w:numPr>
          <w:ilvl w:val="0"/>
          <w:numId w:val="28"/>
        </w:numPr>
        <w:ind w:left="426" w:hanging="426"/>
        <w:rPr>
          <w:rFonts w:ascii="Arial" w:eastAsia="Times New Roman" w:hAnsi="Arial" w:cs="Arial"/>
          <w:sz w:val="24"/>
          <w:szCs w:val="28"/>
          <w:lang w:eastAsia="pl-PL"/>
        </w:rPr>
      </w:pPr>
      <w:r w:rsidRPr="00FA150F">
        <w:rPr>
          <w:rFonts w:ascii="Arial" w:eastAsia="Times New Roman" w:hAnsi="Arial" w:cs="Arial"/>
          <w:sz w:val="24"/>
          <w:szCs w:val="28"/>
          <w:lang w:eastAsia="pl-PL"/>
        </w:rPr>
        <w:t>budowę oświetlenia drogowego na ul. Rumiankowej, ul. Makowej i ul. Chabrowej wraz z odcinkiem do skrzynki zasilającej;</w:t>
      </w:r>
    </w:p>
    <w:p w14:paraId="763209F3" w14:textId="3EF75ABB" w:rsidR="00FA150F" w:rsidRPr="00FA150F" w:rsidRDefault="00FA150F" w:rsidP="00FA150F">
      <w:pPr>
        <w:pStyle w:val="Akapitzlist"/>
        <w:numPr>
          <w:ilvl w:val="0"/>
          <w:numId w:val="28"/>
        </w:numPr>
        <w:ind w:left="426" w:hanging="426"/>
        <w:rPr>
          <w:rFonts w:ascii="Arial" w:eastAsia="Times New Roman" w:hAnsi="Arial" w:cs="Arial"/>
          <w:sz w:val="24"/>
          <w:szCs w:val="28"/>
          <w:lang w:eastAsia="pl-PL"/>
        </w:rPr>
      </w:pPr>
      <w:r w:rsidRPr="00FA150F">
        <w:rPr>
          <w:rFonts w:ascii="Arial" w:eastAsia="Times New Roman" w:hAnsi="Arial" w:cs="Arial"/>
          <w:sz w:val="24"/>
          <w:szCs w:val="28"/>
          <w:lang w:eastAsia="pl-PL"/>
        </w:rPr>
        <w:t>budowę kanalizacji deszczowej na ul. Rumiankowej, ul. Makowej i ul. Chabrowej wraz z odcinkiem do separatora i wylotem oraz wpustami deszczowymi na tym odcinku;</w:t>
      </w:r>
    </w:p>
    <w:p w14:paraId="47272E92" w14:textId="24CF140D" w:rsidR="00FA150F" w:rsidRPr="00FA150F" w:rsidRDefault="00FA150F" w:rsidP="00FA150F">
      <w:pPr>
        <w:pStyle w:val="Akapitzlist"/>
        <w:numPr>
          <w:ilvl w:val="0"/>
          <w:numId w:val="28"/>
        </w:numPr>
        <w:ind w:left="426" w:hanging="426"/>
        <w:rPr>
          <w:rFonts w:ascii="Arial" w:eastAsia="Times New Roman" w:hAnsi="Arial" w:cs="Arial"/>
          <w:sz w:val="24"/>
          <w:szCs w:val="28"/>
          <w:lang w:eastAsia="pl-PL"/>
        </w:rPr>
      </w:pPr>
      <w:r w:rsidRPr="00FA150F">
        <w:rPr>
          <w:rFonts w:ascii="Arial" w:eastAsia="Times New Roman" w:hAnsi="Arial" w:cs="Arial"/>
          <w:sz w:val="24"/>
          <w:szCs w:val="28"/>
          <w:lang w:eastAsia="pl-PL"/>
        </w:rPr>
        <w:t>budowę kanału technologicznego na ul. Rumiankowej, ul. Makowej i ul. Chabrowej wraz z odcinkiem łączącym na ul. Konwaliowej;</w:t>
      </w:r>
    </w:p>
    <w:p w14:paraId="1A32AC2F" w14:textId="4DEFD617" w:rsidR="00FA150F" w:rsidRPr="00FA150F" w:rsidRDefault="00FA150F" w:rsidP="00FA150F">
      <w:pPr>
        <w:pStyle w:val="Akapitzlist"/>
        <w:numPr>
          <w:ilvl w:val="0"/>
          <w:numId w:val="28"/>
        </w:numPr>
        <w:ind w:left="426" w:hanging="426"/>
        <w:rPr>
          <w:rFonts w:ascii="Arial" w:eastAsia="Times New Roman" w:hAnsi="Arial" w:cs="Arial"/>
          <w:sz w:val="24"/>
          <w:szCs w:val="28"/>
          <w:lang w:eastAsia="pl-PL"/>
        </w:rPr>
      </w:pPr>
      <w:r w:rsidRPr="00FA150F">
        <w:rPr>
          <w:rFonts w:ascii="Arial" w:eastAsia="Times New Roman" w:hAnsi="Arial" w:cs="Arial"/>
          <w:sz w:val="24"/>
          <w:szCs w:val="28"/>
          <w:lang w:eastAsia="pl-PL"/>
        </w:rPr>
        <w:t>przebudowę linii średniego napięcia.</w:t>
      </w:r>
    </w:p>
    <w:p w14:paraId="1772610F" w14:textId="7E1F84B2" w:rsidR="0098270D" w:rsidRDefault="0098270D" w:rsidP="00FA150F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98270D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3</w:t>
      </w:r>
    </w:p>
    <w:p w14:paraId="1780A618" w14:textId="3D70AB47" w:rsidR="0052597B" w:rsidRDefault="0052597B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2597B">
        <w:rPr>
          <w:rFonts w:ascii="Arial" w:eastAsia="Times New Roman" w:hAnsi="Arial" w:cs="Arial"/>
          <w:szCs w:val="24"/>
          <w:lang w:eastAsia="pl-PL"/>
        </w:rPr>
        <w:t>Czy zamawiający ma w dyspozycji teren do zagospodarowania urobku z prac ziemnych.</w:t>
      </w:r>
    </w:p>
    <w:p w14:paraId="1E529726" w14:textId="77777777" w:rsidR="00511DFE" w:rsidRDefault="00511DFE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 xml:space="preserve">Utylizacja gruntów z wykopów po stronie wykonawcy </w:t>
      </w:r>
    </w:p>
    <w:p w14:paraId="1164B3FB" w14:textId="1C4BADAD" w:rsidR="0098270D" w:rsidRDefault="0098270D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98270D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4</w:t>
      </w:r>
    </w:p>
    <w:p w14:paraId="55116A5A" w14:textId="22B0DE91" w:rsidR="003A6501" w:rsidRDefault="003A6501" w:rsidP="003A650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3A6501">
        <w:rPr>
          <w:rFonts w:ascii="Arial" w:eastAsia="Times New Roman" w:hAnsi="Arial" w:cs="Arial"/>
          <w:szCs w:val="24"/>
          <w:lang w:eastAsia="pl-PL"/>
        </w:rPr>
        <w:t>Projekt przewiduje bardzo rozbudowy wariant budowy kanału technologicznego- czyli 2 rury HDPE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A6501">
        <w:rPr>
          <w:rFonts w:ascii="Arial" w:eastAsia="Times New Roman" w:hAnsi="Arial" w:cs="Arial"/>
          <w:szCs w:val="24"/>
          <w:lang w:eastAsia="pl-PL"/>
        </w:rPr>
        <w:t>127/7,1 a w jednej z nich 2 rury HDPE 40/3,7 i 2 wiązki mikrorurek. Czy nie można zamienić tego kanału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A6501">
        <w:rPr>
          <w:rFonts w:ascii="Arial" w:eastAsia="Times New Roman" w:hAnsi="Arial" w:cs="Arial"/>
          <w:szCs w:val="24"/>
          <w:lang w:eastAsia="pl-PL"/>
        </w:rPr>
        <w:t>na kanał typu KTU składający się z jednej rury HDPE110/6,3 i jednej rury HDPE 40/3,7 oraz jednej wiązki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A6501">
        <w:rPr>
          <w:rFonts w:ascii="Arial" w:eastAsia="Times New Roman" w:hAnsi="Arial" w:cs="Arial"/>
          <w:szCs w:val="24"/>
          <w:lang w:eastAsia="pl-PL"/>
        </w:rPr>
        <w:t>mikrorurek na ciągach głównych, a na przejściach przez drogę na kanał typu KTp składający się z dwóch</w:t>
      </w:r>
      <w:r w:rsidR="00FA150F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A6501">
        <w:rPr>
          <w:rFonts w:ascii="Arial" w:eastAsia="Times New Roman" w:hAnsi="Arial" w:cs="Arial"/>
          <w:szCs w:val="24"/>
          <w:lang w:eastAsia="pl-PL"/>
        </w:rPr>
        <w:t>rur HDPE110/6,3 i zaciągniętej do jednej z nich jednej rury HDPE 40/3,7 oraz jednej wiązki mikrorurek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A6501">
        <w:rPr>
          <w:rFonts w:ascii="Arial" w:eastAsia="Times New Roman" w:hAnsi="Arial" w:cs="Arial"/>
          <w:szCs w:val="24"/>
          <w:lang w:eastAsia="pl-PL"/>
        </w:rPr>
        <w:t>zgodnie z załączonym schematem</w:t>
      </w:r>
      <w:r>
        <w:rPr>
          <w:rFonts w:ascii="Arial" w:eastAsia="Times New Roman" w:hAnsi="Arial" w:cs="Arial"/>
          <w:szCs w:val="24"/>
          <w:lang w:eastAsia="pl-PL"/>
        </w:rPr>
        <w:t>”</w:t>
      </w:r>
    </w:p>
    <w:p w14:paraId="41536D4A" w14:textId="10C57AE8" w:rsidR="00DE519F" w:rsidRDefault="00DE519F" w:rsidP="003A650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DE519F">
        <w:rPr>
          <w:rFonts w:ascii="Arial" w:eastAsia="Times New Roman" w:hAnsi="Arial" w:cs="Arial"/>
          <w:szCs w:val="24"/>
          <w:lang w:eastAsia="pl-PL"/>
        </w:rPr>
        <w:t xml:space="preserve">Zamawiający dopuszcza wyżej wymieniona propozycje. Sprawy formalne związane z zmianą nieistotną zgodnie z prawem budowlanym zostaną </w:t>
      </w:r>
      <w:r>
        <w:rPr>
          <w:rFonts w:ascii="Arial" w:eastAsia="Times New Roman" w:hAnsi="Arial" w:cs="Arial"/>
          <w:szCs w:val="24"/>
          <w:lang w:eastAsia="pl-PL"/>
        </w:rPr>
        <w:t xml:space="preserve">dopełnione </w:t>
      </w:r>
      <w:r w:rsidRPr="00DE519F">
        <w:rPr>
          <w:rFonts w:ascii="Arial" w:eastAsia="Times New Roman" w:hAnsi="Arial" w:cs="Arial"/>
          <w:szCs w:val="24"/>
          <w:lang w:eastAsia="pl-PL"/>
        </w:rPr>
        <w:t xml:space="preserve">w trakcie </w:t>
      </w:r>
      <w:r>
        <w:rPr>
          <w:rFonts w:ascii="Arial" w:eastAsia="Times New Roman" w:hAnsi="Arial" w:cs="Arial"/>
          <w:szCs w:val="24"/>
          <w:lang w:eastAsia="pl-PL"/>
        </w:rPr>
        <w:t xml:space="preserve">realizacji </w:t>
      </w:r>
      <w:r w:rsidRPr="00DE519F">
        <w:rPr>
          <w:rFonts w:ascii="Arial" w:eastAsia="Times New Roman" w:hAnsi="Arial" w:cs="Arial"/>
          <w:szCs w:val="24"/>
          <w:lang w:eastAsia="pl-PL"/>
        </w:rPr>
        <w:t>inwestycj</w:t>
      </w:r>
      <w:r>
        <w:rPr>
          <w:rFonts w:ascii="Arial" w:eastAsia="Times New Roman" w:hAnsi="Arial" w:cs="Arial"/>
          <w:szCs w:val="24"/>
          <w:lang w:eastAsia="pl-PL"/>
        </w:rPr>
        <w:t xml:space="preserve">i. </w:t>
      </w:r>
    </w:p>
    <w:p w14:paraId="0E9D0326" w14:textId="443F0945" w:rsidR="003A6501" w:rsidRDefault="003A6501" w:rsidP="003A650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Pytanie 5</w:t>
      </w:r>
    </w:p>
    <w:p w14:paraId="326440A1" w14:textId="52E5E689" w:rsid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>Czy Zamawiający wymaga wykonania odcinka próbnego? Jeśli tak to prosimy o wskazanie konstrukcji, lokalizacji oraz ilości m2.</w:t>
      </w:r>
    </w:p>
    <w:p w14:paraId="3297D895" w14:textId="4950ED96" w:rsidR="00311F4F" w:rsidRDefault="00A20F19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Zamawiający wymaga wykonania odcinka próbnego</w:t>
      </w:r>
      <w:r w:rsidR="007C59A3">
        <w:rPr>
          <w:rFonts w:ascii="Arial" w:eastAsia="Times New Roman" w:hAnsi="Arial" w:cs="Arial"/>
          <w:szCs w:val="24"/>
          <w:lang w:eastAsia="pl-PL"/>
        </w:rPr>
        <w:t xml:space="preserve"> </w:t>
      </w:r>
      <w:r w:rsidR="00311F4F">
        <w:rPr>
          <w:rFonts w:ascii="Arial" w:eastAsia="Times New Roman" w:hAnsi="Arial" w:cs="Arial"/>
          <w:szCs w:val="24"/>
          <w:lang w:eastAsia="pl-PL"/>
        </w:rPr>
        <w:t>w technologii jak w ciągu głównych: wykonanie podbudowy, nawierzchni i obramowanie jak na ciągach głównych o powierzchni 400 m</w:t>
      </w:r>
      <w:r w:rsidR="00311F4F">
        <w:rPr>
          <w:rFonts w:ascii="Arial" w:eastAsia="Times New Roman" w:hAnsi="Arial" w:cs="Arial"/>
          <w:szCs w:val="24"/>
          <w:vertAlign w:val="superscript"/>
          <w:lang w:eastAsia="pl-PL"/>
        </w:rPr>
        <w:t>2</w:t>
      </w:r>
      <w:r w:rsidR="00311F4F">
        <w:rPr>
          <w:rFonts w:ascii="Arial" w:eastAsia="Times New Roman" w:hAnsi="Arial" w:cs="Arial"/>
          <w:szCs w:val="24"/>
          <w:lang w:eastAsia="pl-PL"/>
        </w:rPr>
        <w:t xml:space="preserve">. </w:t>
      </w:r>
    </w:p>
    <w:p w14:paraId="18879DDB" w14:textId="3B5E8460" w:rsid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6</w:t>
      </w:r>
    </w:p>
    <w:p w14:paraId="4B103E4C" w14:textId="4B8DC33B" w:rsidR="00511DFE" w:rsidRP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>Prosimy o informację czy do regulacji urządzeń należy wykorzystać nowy materiał?</w:t>
      </w:r>
    </w:p>
    <w:p w14:paraId="189BE668" w14:textId="77777777" w:rsidR="00DE519F" w:rsidRDefault="00DE519F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DE519F">
        <w:rPr>
          <w:rFonts w:ascii="Arial" w:eastAsia="Times New Roman" w:hAnsi="Arial" w:cs="Arial"/>
          <w:szCs w:val="24"/>
          <w:lang w:eastAsia="pl-PL"/>
        </w:rPr>
        <w:t xml:space="preserve">Należy kalkulować regulację i wymianę urządzeń na nowe. Stary materiał: włazy itp. należy przekazać do ZUK w Śliwicach </w:t>
      </w:r>
    </w:p>
    <w:p w14:paraId="58320451" w14:textId="77777777" w:rsidR="00311F4F" w:rsidRDefault="00311F4F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</w:p>
    <w:p w14:paraId="4932D355" w14:textId="40B76F34" w:rsidR="00511DFE" w:rsidRP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7</w:t>
      </w:r>
    </w:p>
    <w:p w14:paraId="3DE24908" w14:textId="291F75FD" w:rsid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>Brakuje SST dla warstwy podbudowy z kruszywa łamanego . Prosimy o zamieszczenie SST dla tej warstwy.</w:t>
      </w:r>
    </w:p>
    <w:p w14:paraId="660DC29B" w14:textId="77777777" w:rsidR="0050266F" w:rsidRDefault="0050266F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0266F">
        <w:rPr>
          <w:rFonts w:ascii="Arial" w:eastAsia="Times New Roman" w:hAnsi="Arial" w:cs="Arial"/>
          <w:szCs w:val="24"/>
          <w:lang w:eastAsia="pl-PL"/>
        </w:rPr>
        <w:t xml:space="preserve">Załączono SST podbudowa z KŁSM </w:t>
      </w:r>
    </w:p>
    <w:p w14:paraId="21642A06" w14:textId="228511EF" w:rsid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8</w:t>
      </w:r>
    </w:p>
    <w:p w14:paraId="2D1899FD" w14:textId="379A5FAD" w:rsidR="00511DFE" w:rsidRP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>Projekt techniczny, przedmiar i przekroje wskazują warstwę gruntu stabilizowanego cementem RM=2,5 MPa, natomiast w SST mówi  się o ulepszonym podłożu z mieszanki związanej C 1,5/2. Prosimy o ujednolicenie informacji.</w:t>
      </w:r>
    </w:p>
    <w:p w14:paraId="10E46832" w14:textId="77777777" w:rsidR="0050266F" w:rsidRDefault="0050266F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0266F">
        <w:rPr>
          <w:rFonts w:ascii="Arial" w:eastAsia="Times New Roman" w:hAnsi="Arial" w:cs="Arial"/>
          <w:szCs w:val="24"/>
          <w:lang w:eastAsia="pl-PL"/>
        </w:rPr>
        <w:t>Należy zastosować grunt stabilizowany cementem Rm 2,5 MPA</w:t>
      </w:r>
    </w:p>
    <w:p w14:paraId="1D4EB0D5" w14:textId="7267BDAC" w:rsidR="00511DFE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9</w:t>
      </w:r>
    </w:p>
    <w:p w14:paraId="503F9D05" w14:textId="5EAC914A" w:rsidR="003A6501" w:rsidRDefault="00511DFE" w:rsidP="00511DFE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11DFE">
        <w:rPr>
          <w:rFonts w:ascii="Arial" w:eastAsia="Times New Roman" w:hAnsi="Arial" w:cs="Arial"/>
          <w:szCs w:val="24"/>
          <w:lang w:eastAsia="pl-PL"/>
        </w:rPr>
        <w:t>Ze względu na grubość warstwy ścieralnej 5 cm bardziej odpowiednie byłoby ułożenie mieszanki mineralno-asfaltowej AC 8 S. Czy Zamawiający dopuści zastosowanie takiej mieszanki?</w:t>
      </w:r>
    </w:p>
    <w:p w14:paraId="0143AF96" w14:textId="3469A7E3" w:rsidR="0050266F" w:rsidRDefault="0050266F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50266F">
        <w:rPr>
          <w:rFonts w:ascii="Arial" w:eastAsia="Times New Roman" w:hAnsi="Arial" w:cs="Arial"/>
          <w:szCs w:val="24"/>
          <w:lang w:eastAsia="pl-PL"/>
        </w:rPr>
        <w:t>Zamawiający dopuszcza zastosowanie mieszanki AC8 S zgodnie z WT2 2014</w:t>
      </w:r>
    </w:p>
    <w:p w14:paraId="72C714D7" w14:textId="002AB3E3" w:rsidR="00511DFE" w:rsidRDefault="00447CA8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447CA8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10</w:t>
      </w:r>
    </w:p>
    <w:p w14:paraId="04DBC453" w14:textId="77777777" w:rsidR="00447CA8" w:rsidRPr="00447CA8" w:rsidRDefault="00447CA8" w:rsidP="004F0C72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447CA8">
        <w:rPr>
          <w:rFonts w:ascii="Arial" w:eastAsia="Times New Roman" w:hAnsi="Arial" w:cs="Arial"/>
          <w:szCs w:val="24"/>
          <w:lang w:eastAsia="pl-PL"/>
        </w:rPr>
        <w:t>Czy w ramach w.w. zadania należy wykonać cały zakres sieci kanalizacji deszczowej</w:t>
      </w:r>
    </w:p>
    <w:p w14:paraId="7E076650" w14:textId="77777777" w:rsidR="00447CA8" w:rsidRDefault="00447CA8" w:rsidP="004F0C72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 w:rsidRPr="00447CA8">
        <w:rPr>
          <w:rFonts w:ascii="Arial" w:eastAsia="Times New Roman" w:hAnsi="Arial" w:cs="Arial"/>
          <w:szCs w:val="24"/>
          <w:lang w:eastAsia="pl-PL"/>
        </w:rPr>
        <w:t>zgodnie z załączonym projektem?</w:t>
      </w:r>
    </w:p>
    <w:p w14:paraId="1467EA27" w14:textId="308C568D" w:rsidR="004F0C72" w:rsidRDefault="004F0C72" w:rsidP="00447CA8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Zakres zamówienia obejmuje </w:t>
      </w:r>
      <w:r w:rsidRPr="004F0C72">
        <w:rPr>
          <w:rFonts w:ascii="Arial" w:eastAsia="Times New Roman" w:hAnsi="Arial" w:cs="Arial"/>
          <w:szCs w:val="24"/>
          <w:lang w:eastAsia="pl-PL"/>
        </w:rPr>
        <w:t>budowę kanalizacji deszczowej na ul. Rumiankowej, ul. Makowej i ul. Chabrowej wraz z odcinkiem do separatora i wylotem oraz wpustami deszczowymi na tym odcinku</w:t>
      </w:r>
      <w:r>
        <w:rPr>
          <w:rFonts w:ascii="Arial" w:eastAsia="Times New Roman" w:hAnsi="Arial" w:cs="Arial"/>
          <w:szCs w:val="24"/>
          <w:lang w:eastAsia="pl-PL"/>
        </w:rPr>
        <w:t xml:space="preserve">. Zakres wskazano w załączniku.  </w:t>
      </w:r>
    </w:p>
    <w:p w14:paraId="2EB98EBB" w14:textId="2667114A" w:rsidR="00447CA8" w:rsidRPr="00447CA8" w:rsidRDefault="00447CA8" w:rsidP="00447CA8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447CA8">
        <w:rPr>
          <w:rFonts w:ascii="Arial" w:eastAsia="Times New Roman" w:hAnsi="Arial" w:cs="Arial"/>
          <w:szCs w:val="24"/>
          <w:lang w:eastAsia="pl-PL"/>
        </w:rPr>
        <w:t xml:space="preserve">Pytanie </w:t>
      </w:r>
      <w:r>
        <w:rPr>
          <w:rFonts w:ascii="Arial" w:eastAsia="Times New Roman" w:hAnsi="Arial" w:cs="Arial"/>
          <w:szCs w:val="24"/>
          <w:lang w:eastAsia="pl-PL"/>
        </w:rPr>
        <w:t>11</w:t>
      </w:r>
    </w:p>
    <w:p w14:paraId="27E128C5" w14:textId="6ACBC590" w:rsidR="00447CA8" w:rsidRDefault="00447CA8" w:rsidP="00447CA8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447CA8">
        <w:rPr>
          <w:rFonts w:ascii="Arial" w:eastAsia="Times New Roman" w:hAnsi="Arial" w:cs="Arial"/>
          <w:szCs w:val="24"/>
          <w:lang w:eastAsia="pl-PL"/>
        </w:rPr>
        <w:t>Czy Inwestor dopuszcza do zastosowania rury dla kanalizacji deszczowej PP/ID SN 8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447CA8">
        <w:rPr>
          <w:rFonts w:ascii="Arial" w:eastAsia="Times New Roman" w:hAnsi="Arial" w:cs="Arial"/>
          <w:szCs w:val="24"/>
          <w:lang w:eastAsia="pl-PL"/>
        </w:rPr>
        <w:t>PROCOR lub PRAGMA ?</w:t>
      </w:r>
    </w:p>
    <w:p w14:paraId="21E08103" w14:textId="60EA6D05" w:rsidR="00447CA8" w:rsidRDefault="004F0C72" w:rsidP="0098270D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4F0C72">
        <w:rPr>
          <w:rFonts w:ascii="Arial" w:eastAsia="Times New Roman" w:hAnsi="Arial" w:cs="Arial"/>
          <w:szCs w:val="24"/>
          <w:lang w:eastAsia="pl-PL"/>
        </w:rPr>
        <w:t xml:space="preserve">Zamawiający dopuszcza rozwiązania równoważne. </w:t>
      </w:r>
    </w:p>
    <w:p w14:paraId="3E69209D" w14:textId="77777777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</w:p>
    <w:p w14:paraId="1345BFFD" w14:textId="6214F675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Załączniki: </w:t>
      </w:r>
    </w:p>
    <w:p w14:paraId="13BB618E" w14:textId="593F0AC1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4. Rysunek kanał technologiczny.</w:t>
      </w:r>
    </w:p>
    <w:p w14:paraId="62B83567" w14:textId="628C748A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7. SST podbudowa KŁSM.</w:t>
      </w:r>
    </w:p>
    <w:p w14:paraId="339F5437" w14:textId="415FB796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8. SST p</w:t>
      </w:r>
      <w:r w:rsidRPr="002C528E">
        <w:rPr>
          <w:rFonts w:ascii="Arial" w:eastAsia="Times New Roman" w:hAnsi="Arial" w:cs="Arial"/>
          <w:szCs w:val="24"/>
          <w:lang w:eastAsia="pl-PL"/>
        </w:rPr>
        <w:t>odbudowa z gruntu stabilizowanego cementem</w:t>
      </w:r>
      <w:r>
        <w:rPr>
          <w:rFonts w:ascii="Arial" w:eastAsia="Times New Roman" w:hAnsi="Arial" w:cs="Arial"/>
          <w:szCs w:val="24"/>
          <w:lang w:eastAsia="pl-PL"/>
        </w:rPr>
        <w:t>.</w:t>
      </w:r>
    </w:p>
    <w:p w14:paraId="7CE782E0" w14:textId="22D2BDE1" w:rsidR="002C528E" w:rsidRDefault="002C528E" w:rsidP="002C528E">
      <w:pPr>
        <w:widowControl/>
        <w:suppressAutoHyphens w:val="0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9. Rysunek kanalizacja deszczowa. </w:t>
      </w:r>
    </w:p>
    <w:p w14:paraId="7239215B" w14:textId="77777777" w:rsidR="00311F4F" w:rsidRDefault="00311F4F" w:rsidP="002C528E">
      <w:pPr>
        <w:widowControl/>
        <w:suppressAutoHyphens w:val="0"/>
        <w:spacing w:before="240" w:after="160"/>
        <w:rPr>
          <w:rFonts w:ascii="Arial" w:eastAsia="Times New Roman" w:hAnsi="Arial" w:cs="Arial"/>
          <w:kern w:val="2"/>
          <w:szCs w:val="28"/>
          <w:lang w:eastAsia="pl-PL"/>
        </w:rPr>
      </w:pPr>
    </w:p>
    <w:p w14:paraId="651122CE" w14:textId="35E6CC51" w:rsidR="00A34AF2" w:rsidRPr="00151FD7" w:rsidRDefault="00A34AF2" w:rsidP="002C528E">
      <w:pPr>
        <w:widowControl/>
        <w:suppressAutoHyphens w:val="0"/>
        <w:spacing w:before="240" w:after="160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Powyższe wyjaśnienia i zmiany są udostępnione na stronie internetowej prowadzonego postępowania </w:t>
      </w:r>
      <w:r w:rsidRPr="00BD6D71">
        <w:rPr>
          <w:rFonts w:ascii="Arial" w:eastAsia="Times New Roman" w:hAnsi="Arial" w:cs="Arial"/>
          <w:kern w:val="2"/>
          <w:szCs w:val="28"/>
          <w:lang w:eastAsia="pl-PL"/>
        </w:rPr>
        <w:t>https://platformazakupowa.pl/pn/sliwice</w:t>
      </w: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 oraz na stronie internetowej Zamawiającego bip.sliwice.pl w zakładce „Zamówienia publiczne” oraz przekazane wykonawcom</w:t>
      </w:r>
      <w:r w:rsidRPr="001C1087">
        <w:rPr>
          <w:rFonts w:ascii="Arial" w:eastAsia="Times New Roman" w:hAnsi="Arial" w:cs="Arial"/>
          <w:kern w:val="2"/>
          <w:szCs w:val="28"/>
          <w:lang w:eastAsia="pl-PL"/>
        </w:rPr>
        <w:t>, którym udostępniono</w:t>
      </w:r>
      <w:r w:rsidR="001C1087" w:rsidRPr="001C1087">
        <w:rPr>
          <w:rFonts w:ascii="Arial" w:eastAsia="Times New Roman" w:hAnsi="Arial" w:cs="Arial"/>
          <w:kern w:val="2"/>
          <w:szCs w:val="28"/>
          <w:lang w:eastAsia="pl-PL"/>
        </w:rPr>
        <w:t xml:space="preserve"> </w:t>
      </w:r>
      <w:r w:rsidRPr="001C1087">
        <w:rPr>
          <w:rFonts w:ascii="Arial" w:eastAsia="Times New Roman" w:hAnsi="Arial" w:cs="Arial"/>
          <w:kern w:val="2"/>
          <w:szCs w:val="28"/>
          <w:lang w:eastAsia="pl-PL"/>
        </w:rPr>
        <w:t xml:space="preserve">Specyfikację </w:t>
      </w:r>
      <w:r w:rsidR="001C1087" w:rsidRPr="001C1087">
        <w:rPr>
          <w:rFonts w:ascii="Arial" w:eastAsia="Times New Roman" w:hAnsi="Arial" w:cs="Arial"/>
          <w:kern w:val="2"/>
          <w:szCs w:val="28"/>
          <w:lang w:eastAsia="pl-PL"/>
        </w:rPr>
        <w:t>Warunków</w:t>
      </w:r>
      <w:r w:rsidR="001C1087">
        <w:rPr>
          <w:rFonts w:ascii="Arial" w:eastAsia="Times New Roman" w:hAnsi="Arial" w:cs="Arial"/>
          <w:kern w:val="2"/>
          <w:szCs w:val="28"/>
          <w:lang w:eastAsia="pl-PL"/>
        </w:rPr>
        <w:t xml:space="preserve"> </w:t>
      </w: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Zamówienia.  </w:t>
      </w:r>
    </w:p>
    <w:p w14:paraId="773FEE78" w14:textId="77777777" w:rsidR="009A5CE0" w:rsidRDefault="009A5CE0" w:rsidP="009A5CE0">
      <w:pPr>
        <w:rPr>
          <w:sz w:val="32"/>
          <w:szCs w:val="32"/>
          <w:lang w:val="en-US"/>
        </w:rPr>
      </w:pPr>
    </w:p>
    <w:sectPr w:rsidR="009A5CE0" w:rsidSect="007C59A3">
      <w:pgSz w:w="11906" w:h="16838"/>
      <w:pgMar w:top="426" w:right="1418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8754E" w14:textId="77777777" w:rsidR="00814BB8" w:rsidRDefault="00814BB8">
      <w:r>
        <w:separator/>
      </w:r>
    </w:p>
  </w:endnote>
  <w:endnote w:type="continuationSeparator" w:id="0">
    <w:p w14:paraId="43290544" w14:textId="77777777" w:rsidR="00814BB8" w:rsidRDefault="0081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79F8F" w14:textId="77777777" w:rsidR="00814BB8" w:rsidRDefault="00814BB8">
      <w:r>
        <w:separator/>
      </w:r>
    </w:p>
  </w:footnote>
  <w:footnote w:type="continuationSeparator" w:id="0">
    <w:p w14:paraId="5D9EE9AE" w14:textId="77777777" w:rsidR="00814BB8" w:rsidRDefault="0081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25BB8"/>
    <w:multiLevelType w:val="hybridMultilevel"/>
    <w:tmpl w:val="814A9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302F"/>
    <w:multiLevelType w:val="hybridMultilevel"/>
    <w:tmpl w:val="489C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F0874"/>
    <w:multiLevelType w:val="hybridMultilevel"/>
    <w:tmpl w:val="8318B6EC"/>
    <w:lvl w:ilvl="0" w:tplc="2778A272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D725F"/>
    <w:multiLevelType w:val="hybridMultilevel"/>
    <w:tmpl w:val="1220CED2"/>
    <w:lvl w:ilvl="0" w:tplc="882A27A8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Times New Roman" w:hAnsi="Times New Roman" w:cs="Times New Roman" w:hint="default"/>
        <w:b/>
        <w:bCs w:val="0"/>
        <w:sz w:val="24"/>
        <w:szCs w:val="18"/>
      </w:rPr>
    </w:lvl>
    <w:lvl w:ilvl="1" w:tplc="95BA7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4018A"/>
    <w:multiLevelType w:val="hybridMultilevel"/>
    <w:tmpl w:val="B7F24CCE"/>
    <w:lvl w:ilvl="0" w:tplc="0108C9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3D8C"/>
    <w:multiLevelType w:val="hybridMultilevel"/>
    <w:tmpl w:val="13806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92684"/>
    <w:multiLevelType w:val="hybridMultilevel"/>
    <w:tmpl w:val="C9B6E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62992"/>
    <w:multiLevelType w:val="hybridMultilevel"/>
    <w:tmpl w:val="053AE5E4"/>
    <w:lvl w:ilvl="0" w:tplc="3CD647B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3747"/>
    <w:multiLevelType w:val="hybridMultilevel"/>
    <w:tmpl w:val="DC428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8E83E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C49B9"/>
    <w:multiLevelType w:val="hybridMultilevel"/>
    <w:tmpl w:val="174E5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B3FE7"/>
    <w:multiLevelType w:val="hybridMultilevel"/>
    <w:tmpl w:val="B058B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464AE"/>
    <w:multiLevelType w:val="hybridMultilevel"/>
    <w:tmpl w:val="35461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71A57"/>
    <w:multiLevelType w:val="hybridMultilevel"/>
    <w:tmpl w:val="605E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D567A"/>
    <w:multiLevelType w:val="hybridMultilevel"/>
    <w:tmpl w:val="7B468F2E"/>
    <w:lvl w:ilvl="0" w:tplc="29620F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8600DA"/>
    <w:multiLevelType w:val="multilevel"/>
    <w:tmpl w:val="9B1C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D10CB"/>
    <w:multiLevelType w:val="hybridMultilevel"/>
    <w:tmpl w:val="26AAC932"/>
    <w:lvl w:ilvl="0" w:tplc="31528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D0863E9"/>
    <w:multiLevelType w:val="hybridMultilevel"/>
    <w:tmpl w:val="43A81AB6"/>
    <w:lvl w:ilvl="0" w:tplc="025CFEFE">
      <w:start w:val="1"/>
      <w:numFmt w:val="decimal"/>
      <w:lvlText w:val="%1)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16690"/>
    <w:multiLevelType w:val="hybridMultilevel"/>
    <w:tmpl w:val="AB882C54"/>
    <w:lvl w:ilvl="0" w:tplc="C2FE2EB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3472E"/>
    <w:multiLevelType w:val="multilevel"/>
    <w:tmpl w:val="D7FA2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2140B8"/>
    <w:multiLevelType w:val="hybridMultilevel"/>
    <w:tmpl w:val="DF72C818"/>
    <w:lvl w:ilvl="0" w:tplc="632294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CB10F67"/>
    <w:multiLevelType w:val="hybridMultilevel"/>
    <w:tmpl w:val="FBC2D09A"/>
    <w:lvl w:ilvl="0" w:tplc="C83AE8EA">
      <w:start w:val="1"/>
      <w:numFmt w:val="decimal"/>
      <w:lvlText w:val="%1)"/>
      <w:lvlJc w:val="left"/>
      <w:pPr>
        <w:ind w:left="1610" w:hanging="12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3466D"/>
    <w:multiLevelType w:val="hybridMultilevel"/>
    <w:tmpl w:val="F5149B82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B1C2E"/>
    <w:multiLevelType w:val="hybridMultilevel"/>
    <w:tmpl w:val="A57E4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B4F5F"/>
    <w:multiLevelType w:val="hybridMultilevel"/>
    <w:tmpl w:val="54BAD676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43F18"/>
    <w:multiLevelType w:val="hybridMultilevel"/>
    <w:tmpl w:val="46105F9C"/>
    <w:lvl w:ilvl="0" w:tplc="2B721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DD34DCD"/>
    <w:multiLevelType w:val="hybridMultilevel"/>
    <w:tmpl w:val="3664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A4F8A"/>
    <w:multiLevelType w:val="hybridMultilevel"/>
    <w:tmpl w:val="318AD5CC"/>
    <w:lvl w:ilvl="0" w:tplc="0F907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F344A23"/>
    <w:multiLevelType w:val="hybridMultilevel"/>
    <w:tmpl w:val="17685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24101">
    <w:abstractNumId w:val="24"/>
  </w:num>
  <w:num w:numId="2" w16cid:durableId="1546673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055074">
    <w:abstractNumId w:val="15"/>
  </w:num>
  <w:num w:numId="4" w16cid:durableId="1602564001">
    <w:abstractNumId w:val="12"/>
  </w:num>
  <w:num w:numId="5" w16cid:durableId="164562555">
    <w:abstractNumId w:val="8"/>
  </w:num>
  <w:num w:numId="6" w16cid:durableId="1953249032">
    <w:abstractNumId w:val="26"/>
  </w:num>
  <w:num w:numId="7" w16cid:durableId="1650594288">
    <w:abstractNumId w:val="3"/>
  </w:num>
  <w:num w:numId="8" w16cid:durableId="65690593">
    <w:abstractNumId w:val="9"/>
  </w:num>
  <w:num w:numId="9" w16cid:durableId="167914456">
    <w:abstractNumId w:val="19"/>
  </w:num>
  <w:num w:numId="10" w16cid:durableId="472452106">
    <w:abstractNumId w:val="4"/>
  </w:num>
  <w:num w:numId="11" w16cid:durableId="1232346946">
    <w:abstractNumId w:val="7"/>
  </w:num>
  <w:num w:numId="12" w16cid:durableId="174730522">
    <w:abstractNumId w:val="18"/>
  </w:num>
  <w:num w:numId="13" w16cid:durableId="1394542453">
    <w:abstractNumId w:val="14"/>
  </w:num>
  <w:num w:numId="14" w16cid:durableId="551843109">
    <w:abstractNumId w:val="0"/>
  </w:num>
  <w:num w:numId="15" w16cid:durableId="452210856">
    <w:abstractNumId w:val="13"/>
  </w:num>
  <w:num w:numId="16" w16cid:durableId="1358894563">
    <w:abstractNumId w:val="10"/>
  </w:num>
  <w:num w:numId="17" w16cid:durableId="810632899">
    <w:abstractNumId w:val="23"/>
  </w:num>
  <w:num w:numId="18" w16cid:durableId="1304889480">
    <w:abstractNumId w:val="5"/>
  </w:num>
  <w:num w:numId="19" w16cid:durableId="1970938527">
    <w:abstractNumId w:val="21"/>
  </w:num>
  <w:num w:numId="20" w16cid:durableId="1529370315">
    <w:abstractNumId w:val="6"/>
  </w:num>
  <w:num w:numId="21" w16cid:durableId="544105632">
    <w:abstractNumId w:val="1"/>
  </w:num>
  <w:num w:numId="22" w16cid:durableId="377095676">
    <w:abstractNumId w:val="22"/>
  </w:num>
  <w:num w:numId="23" w16cid:durableId="1555314068">
    <w:abstractNumId w:val="11"/>
  </w:num>
  <w:num w:numId="24" w16cid:durableId="650401050">
    <w:abstractNumId w:val="27"/>
  </w:num>
  <w:num w:numId="25" w16cid:durableId="421950727">
    <w:abstractNumId w:val="20"/>
  </w:num>
  <w:num w:numId="26" w16cid:durableId="737941173">
    <w:abstractNumId w:val="16"/>
  </w:num>
  <w:num w:numId="27" w16cid:durableId="1884705472">
    <w:abstractNumId w:val="17"/>
  </w:num>
  <w:num w:numId="28" w16cid:durableId="175313460">
    <w:abstractNumId w:val="2"/>
  </w:num>
  <w:num w:numId="29" w16cid:durableId="68513836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8F"/>
    <w:rsid w:val="0000227F"/>
    <w:rsid w:val="0001378F"/>
    <w:rsid w:val="000452A5"/>
    <w:rsid w:val="0005568F"/>
    <w:rsid w:val="00070BBC"/>
    <w:rsid w:val="00070CC1"/>
    <w:rsid w:val="00073DA0"/>
    <w:rsid w:val="00087C68"/>
    <w:rsid w:val="000910FA"/>
    <w:rsid w:val="00091918"/>
    <w:rsid w:val="000B326E"/>
    <w:rsid w:val="000D30AA"/>
    <w:rsid w:val="000D5B6C"/>
    <w:rsid w:val="000D66AC"/>
    <w:rsid w:val="000E4964"/>
    <w:rsid w:val="00123DD7"/>
    <w:rsid w:val="00124EE8"/>
    <w:rsid w:val="00143C16"/>
    <w:rsid w:val="00147DC3"/>
    <w:rsid w:val="001501AC"/>
    <w:rsid w:val="00151FD7"/>
    <w:rsid w:val="00155832"/>
    <w:rsid w:val="00155D0A"/>
    <w:rsid w:val="001769D7"/>
    <w:rsid w:val="00180A3C"/>
    <w:rsid w:val="00191542"/>
    <w:rsid w:val="00192261"/>
    <w:rsid w:val="00196EF2"/>
    <w:rsid w:val="001A24ED"/>
    <w:rsid w:val="001A445D"/>
    <w:rsid w:val="001C1087"/>
    <w:rsid w:val="001D1DA7"/>
    <w:rsid w:val="001D3B73"/>
    <w:rsid w:val="001E22AC"/>
    <w:rsid w:val="001F6377"/>
    <w:rsid w:val="00200278"/>
    <w:rsid w:val="00202662"/>
    <w:rsid w:val="0020706A"/>
    <w:rsid w:val="0021355C"/>
    <w:rsid w:val="00220B35"/>
    <w:rsid w:val="00224568"/>
    <w:rsid w:val="00237BE0"/>
    <w:rsid w:val="002425FB"/>
    <w:rsid w:val="00276378"/>
    <w:rsid w:val="00277432"/>
    <w:rsid w:val="00283CE4"/>
    <w:rsid w:val="002873ED"/>
    <w:rsid w:val="00287CD2"/>
    <w:rsid w:val="002A0245"/>
    <w:rsid w:val="002B4AEF"/>
    <w:rsid w:val="002B4B12"/>
    <w:rsid w:val="002B5979"/>
    <w:rsid w:val="002C09C7"/>
    <w:rsid w:val="002C528E"/>
    <w:rsid w:val="002D2AA2"/>
    <w:rsid w:val="002F0075"/>
    <w:rsid w:val="002F2B50"/>
    <w:rsid w:val="002F309A"/>
    <w:rsid w:val="0030216C"/>
    <w:rsid w:val="00302DC0"/>
    <w:rsid w:val="00303C7D"/>
    <w:rsid w:val="00311F4F"/>
    <w:rsid w:val="0031234D"/>
    <w:rsid w:val="00321912"/>
    <w:rsid w:val="003364AD"/>
    <w:rsid w:val="00344018"/>
    <w:rsid w:val="00352456"/>
    <w:rsid w:val="00363554"/>
    <w:rsid w:val="0037408B"/>
    <w:rsid w:val="003764B6"/>
    <w:rsid w:val="00380734"/>
    <w:rsid w:val="00382039"/>
    <w:rsid w:val="003A564B"/>
    <w:rsid w:val="003A6501"/>
    <w:rsid w:val="003B23F1"/>
    <w:rsid w:val="003B344F"/>
    <w:rsid w:val="003C0F8A"/>
    <w:rsid w:val="003C40BE"/>
    <w:rsid w:val="003C664C"/>
    <w:rsid w:val="003D6379"/>
    <w:rsid w:val="003E1C86"/>
    <w:rsid w:val="003F057C"/>
    <w:rsid w:val="0040544A"/>
    <w:rsid w:val="00413169"/>
    <w:rsid w:val="00414047"/>
    <w:rsid w:val="00417FC0"/>
    <w:rsid w:val="004200B9"/>
    <w:rsid w:val="00423893"/>
    <w:rsid w:val="00424302"/>
    <w:rsid w:val="004332E2"/>
    <w:rsid w:val="004369DF"/>
    <w:rsid w:val="00447CA8"/>
    <w:rsid w:val="004712F7"/>
    <w:rsid w:val="00473067"/>
    <w:rsid w:val="00476C13"/>
    <w:rsid w:val="00485D85"/>
    <w:rsid w:val="004A6D9D"/>
    <w:rsid w:val="004B110D"/>
    <w:rsid w:val="004B3B79"/>
    <w:rsid w:val="004D0B7B"/>
    <w:rsid w:val="004D17E1"/>
    <w:rsid w:val="004D1A23"/>
    <w:rsid w:val="004D425A"/>
    <w:rsid w:val="004D790E"/>
    <w:rsid w:val="004E0146"/>
    <w:rsid w:val="004E16F7"/>
    <w:rsid w:val="004E1E51"/>
    <w:rsid w:val="004E6D12"/>
    <w:rsid w:val="004E71A0"/>
    <w:rsid w:val="004F0C72"/>
    <w:rsid w:val="004F2B14"/>
    <w:rsid w:val="005021FC"/>
    <w:rsid w:val="0050266F"/>
    <w:rsid w:val="00504059"/>
    <w:rsid w:val="00504DA2"/>
    <w:rsid w:val="00511DFE"/>
    <w:rsid w:val="0051439E"/>
    <w:rsid w:val="00517661"/>
    <w:rsid w:val="0052597B"/>
    <w:rsid w:val="00533481"/>
    <w:rsid w:val="00534147"/>
    <w:rsid w:val="00535997"/>
    <w:rsid w:val="00537083"/>
    <w:rsid w:val="00563C3D"/>
    <w:rsid w:val="005759DB"/>
    <w:rsid w:val="005761EA"/>
    <w:rsid w:val="005777FA"/>
    <w:rsid w:val="00577DDC"/>
    <w:rsid w:val="005A05E5"/>
    <w:rsid w:val="005A18BF"/>
    <w:rsid w:val="005A1D53"/>
    <w:rsid w:val="005B47D0"/>
    <w:rsid w:val="005C20DD"/>
    <w:rsid w:val="005D5839"/>
    <w:rsid w:val="005E4A51"/>
    <w:rsid w:val="005F2BDD"/>
    <w:rsid w:val="005F2EF5"/>
    <w:rsid w:val="005F6165"/>
    <w:rsid w:val="0060200F"/>
    <w:rsid w:val="00610971"/>
    <w:rsid w:val="00614015"/>
    <w:rsid w:val="00616427"/>
    <w:rsid w:val="00625C9B"/>
    <w:rsid w:val="00634032"/>
    <w:rsid w:val="006344AF"/>
    <w:rsid w:val="00634674"/>
    <w:rsid w:val="00641042"/>
    <w:rsid w:val="00647CAC"/>
    <w:rsid w:val="0065125A"/>
    <w:rsid w:val="00654DE7"/>
    <w:rsid w:val="0065719B"/>
    <w:rsid w:val="00660428"/>
    <w:rsid w:val="00662F98"/>
    <w:rsid w:val="00673232"/>
    <w:rsid w:val="00674C36"/>
    <w:rsid w:val="006839B7"/>
    <w:rsid w:val="00685B9C"/>
    <w:rsid w:val="00687F6A"/>
    <w:rsid w:val="006A258B"/>
    <w:rsid w:val="006A2CB2"/>
    <w:rsid w:val="006A718F"/>
    <w:rsid w:val="006B67CC"/>
    <w:rsid w:val="006C5F01"/>
    <w:rsid w:val="006D4480"/>
    <w:rsid w:val="006D4A18"/>
    <w:rsid w:val="006D61B1"/>
    <w:rsid w:val="006E0391"/>
    <w:rsid w:val="006E3D39"/>
    <w:rsid w:val="007058C2"/>
    <w:rsid w:val="00713043"/>
    <w:rsid w:val="00713610"/>
    <w:rsid w:val="00722E83"/>
    <w:rsid w:val="007302F2"/>
    <w:rsid w:val="0074087E"/>
    <w:rsid w:val="007530E0"/>
    <w:rsid w:val="00761E6B"/>
    <w:rsid w:val="007666DB"/>
    <w:rsid w:val="00767610"/>
    <w:rsid w:val="007822F1"/>
    <w:rsid w:val="007909B7"/>
    <w:rsid w:val="00791E86"/>
    <w:rsid w:val="00791FA5"/>
    <w:rsid w:val="007955F8"/>
    <w:rsid w:val="007A5DEC"/>
    <w:rsid w:val="007C59A3"/>
    <w:rsid w:val="007D64DC"/>
    <w:rsid w:val="007F0B45"/>
    <w:rsid w:val="007F14B7"/>
    <w:rsid w:val="007F53EB"/>
    <w:rsid w:val="00804C57"/>
    <w:rsid w:val="00812708"/>
    <w:rsid w:val="00814BB8"/>
    <w:rsid w:val="00815995"/>
    <w:rsid w:val="008323BB"/>
    <w:rsid w:val="00837B8F"/>
    <w:rsid w:val="008432B8"/>
    <w:rsid w:val="00844509"/>
    <w:rsid w:val="00844680"/>
    <w:rsid w:val="00846782"/>
    <w:rsid w:val="008558C3"/>
    <w:rsid w:val="0085696E"/>
    <w:rsid w:val="00862AC5"/>
    <w:rsid w:val="008661D4"/>
    <w:rsid w:val="00867FCD"/>
    <w:rsid w:val="00873EFE"/>
    <w:rsid w:val="00885AF7"/>
    <w:rsid w:val="00891864"/>
    <w:rsid w:val="008C6E7F"/>
    <w:rsid w:val="008D3C24"/>
    <w:rsid w:val="008E32A4"/>
    <w:rsid w:val="008E7EAC"/>
    <w:rsid w:val="008F0ABC"/>
    <w:rsid w:val="0090006F"/>
    <w:rsid w:val="009021C8"/>
    <w:rsid w:val="0090313F"/>
    <w:rsid w:val="00906233"/>
    <w:rsid w:val="00914E26"/>
    <w:rsid w:val="00921AD0"/>
    <w:rsid w:val="00937A79"/>
    <w:rsid w:val="00945833"/>
    <w:rsid w:val="0096332D"/>
    <w:rsid w:val="0098270D"/>
    <w:rsid w:val="00984671"/>
    <w:rsid w:val="009858A1"/>
    <w:rsid w:val="00986447"/>
    <w:rsid w:val="009A4FE6"/>
    <w:rsid w:val="009A5CE0"/>
    <w:rsid w:val="009B5733"/>
    <w:rsid w:val="009D0E0F"/>
    <w:rsid w:val="009E0F8A"/>
    <w:rsid w:val="009F4C33"/>
    <w:rsid w:val="00A006AB"/>
    <w:rsid w:val="00A01E79"/>
    <w:rsid w:val="00A11265"/>
    <w:rsid w:val="00A136DC"/>
    <w:rsid w:val="00A20F19"/>
    <w:rsid w:val="00A30F02"/>
    <w:rsid w:val="00A34AF2"/>
    <w:rsid w:val="00A35031"/>
    <w:rsid w:val="00A5343A"/>
    <w:rsid w:val="00A65A51"/>
    <w:rsid w:val="00A834C9"/>
    <w:rsid w:val="00A8784D"/>
    <w:rsid w:val="00A920BB"/>
    <w:rsid w:val="00A927D5"/>
    <w:rsid w:val="00A96A1A"/>
    <w:rsid w:val="00A97284"/>
    <w:rsid w:val="00A979E3"/>
    <w:rsid w:val="00A97B49"/>
    <w:rsid w:val="00AB7FD2"/>
    <w:rsid w:val="00AC4FBB"/>
    <w:rsid w:val="00B03216"/>
    <w:rsid w:val="00B0491A"/>
    <w:rsid w:val="00B143C1"/>
    <w:rsid w:val="00B15E17"/>
    <w:rsid w:val="00B23A73"/>
    <w:rsid w:val="00B248C7"/>
    <w:rsid w:val="00B41073"/>
    <w:rsid w:val="00B41B25"/>
    <w:rsid w:val="00B533E5"/>
    <w:rsid w:val="00B53AD9"/>
    <w:rsid w:val="00B71A47"/>
    <w:rsid w:val="00B76B39"/>
    <w:rsid w:val="00B84DFF"/>
    <w:rsid w:val="00B8524C"/>
    <w:rsid w:val="00B870DE"/>
    <w:rsid w:val="00B90A93"/>
    <w:rsid w:val="00B94ADC"/>
    <w:rsid w:val="00BA5EE2"/>
    <w:rsid w:val="00BA76BB"/>
    <w:rsid w:val="00BC080E"/>
    <w:rsid w:val="00BC40D7"/>
    <w:rsid w:val="00BC4745"/>
    <w:rsid w:val="00BC725B"/>
    <w:rsid w:val="00BC7AB1"/>
    <w:rsid w:val="00BD4BA0"/>
    <w:rsid w:val="00BF5E71"/>
    <w:rsid w:val="00BF63E8"/>
    <w:rsid w:val="00C077BA"/>
    <w:rsid w:val="00C0782A"/>
    <w:rsid w:val="00C101A9"/>
    <w:rsid w:val="00C16F45"/>
    <w:rsid w:val="00C336D1"/>
    <w:rsid w:val="00C5217A"/>
    <w:rsid w:val="00C554B0"/>
    <w:rsid w:val="00C57853"/>
    <w:rsid w:val="00C73C90"/>
    <w:rsid w:val="00C82DD2"/>
    <w:rsid w:val="00CA012F"/>
    <w:rsid w:val="00CA01DA"/>
    <w:rsid w:val="00CB5F16"/>
    <w:rsid w:val="00CB7944"/>
    <w:rsid w:val="00CC0ADA"/>
    <w:rsid w:val="00CC17E6"/>
    <w:rsid w:val="00CC4D32"/>
    <w:rsid w:val="00CD2E20"/>
    <w:rsid w:val="00CD3FCC"/>
    <w:rsid w:val="00CE13F2"/>
    <w:rsid w:val="00CE5FAE"/>
    <w:rsid w:val="00CE79A4"/>
    <w:rsid w:val="00CF0511"/>
    <w:rsid w:val="00CF2CB0"/>
    <w:rsid w:val="00CF3579"/>
    <w:rsid w:val="00D073F2"/>
    <w:rsid w:val="00D1225B"/>
    <w:rsid w:val="00D13C68"/>
    <w:rsid w:val="00D272CD"/>
    <w:rsid w:val="00D27D13"/>
    <w:rsid w:val="00D47749"/>
    <w:rsid w:val="00D50916"/>
    <w:rsid w:val="00D51D3D"/>
    <w:rsid w:val="00D547DD"/>
    <w:rsid w:val="00D57FEF"/>
    <w:rsid w:val="00D67DBA"/>
    <w:rsid w:val="00D72354"/>
    <w:rsid w:val="00D731F2"/>
    <w:rsid w:val="00D8076A"/>
    <w:rsid w:val="00D85C0E"/>
    <w:rsid w:val="00D917CE"/>
    <w:rsid w:val="00D919BF"/>
    <w:rsid w:val="00D96AD9"/>
    <w:rsid w:val="00DA39FF"/>
    <w:rsid w:val="00DB5079"/>
    <w:rsid w:val="00DB5D15"/>
    <w:rsid w:val="00DD45FB"/>
    <w:rsid w:val="00DD4B19"/>
    <w:rsid w:val="00DE4D76"/>
    <w:rsid w:val="00DE519F"/>
    <w:rsid w:val="00DE5EA3"/>
    <w:rsid w:val="00DE77C0"/>
    <w:rsid w:val="00E002CB"/>
    <w:rsid w:val="00E04B61"/>
    <w:rsid w:val="00E06030"/>
    <w:rsid w:val="00E07FDA"/>
    <w:rsid w:val="00E111C6"/>
    <w:rsid w:val="00E12BDD"/>
    <w:rsid w:val="00E20587"/>
    <w:rsid w:val="00E2143D"/>
    <w:rsid w:val="00E25BD5"/>
    <w:rsid w:val="00E31706"/>
    <w:rsid w:val="00E40302"/>
    <w:rsid w:val="00E424F5"/>
    <w:rsid w:val="00E43918"/>
    <w:rsid w:val="00E4608C"/>
    <w:rsid w:val="00E46F86"/>
    <w:rsid w:val="00E60284"/>
    <w:rsid w:val="00E705F4"/>
    <w:rsid w:val="00E73019"/>
    <w:rsid w:val="00E8187C"/>
    <w:rsid w:val="00E81AE5"/>
    <w:rsid w:val="00E908F8"/>
    <w:rsid w:val="00E91F2B"/>
    <w:rsid w:val="00E97610"/>
    <w:rsid w:val="00EA1A82"/>
    <w:rsid w:val="00EB08E7"/>
    <w:rsid w:val="00EB6D48"/>
    <w:rsid w:val="00EE20F8"/>
    <w:rsid w:val="00EF6025"/>
    <w:rsid w:val="00EF749E"/>
    <w:rsid w:val="00F210BA"/>
    <w:rsid w:val="00F233CD"/>
    <w:rsid w:val="00F315C0"/>
    <w:rsid w:val="00F323E1"/>
    <w:rsid w:val="00F35534"/>
    <w:rsid w:val="00F502CD"/>
    <w:rsid w:val="00F55530"/>
    <w:rsid w:val="00F55EAB"/>
    <w:rsid w:val="00F613B1"/>
    <w:rsid w:val="00F63482"/>
    <w:rsid w:val="00F71363"/>
    <w:rsid w:val="00F72805"/>
    <w:rsid w:val="00F95FBA"/>
    <w:rsid w:val="00FA0489"/>
    <w:rsid w:val="00FA150F"/>
    <w:rsid w:val="00FA3B96"/>
    <w:rsid w:val="00FA58E1"/>
    <w:rsid w:val="00FB3193"/>
    <w:rsid w:val="00FC26AF"/>
    <w:rsid w:val="00FD40B9"/>
    <w:rsid w:val="00FE23EB"/>
    <w:rsid w:val="00FF0ABB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BC172"/>
  <w15:chartTrackingRefBased/>
  <w15:docId w15:val="{62CAA6BB-5308-47FA-A23C-BE5D66CC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2D"/>
    <w:pPr>
      <w:widowControl w:val="0"/>
      <w:suppressAutoHyphens/>
    </w:pPr>
    <w:rPr>
      <w:rFonts w:eastAsia="HG Mincho Light J"/>
      <w:color w:val="000000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</w:style>
  <w:style w:type="character" w:customStyle="1" w:styleId="WW-Symbolprzypiswdoln11">
    <w:name w:val="WW-Symbol przypisów doln.11"/>
  </w:style>
  <w:style w:type="character" w:customStyle="1" w:styleId="WW-Symbolprzypiswdoln111">
    <w:name w:val="WW-Symbol przypisów doln.111"/>
  </w:style>
  <w:style w:type="character" w:customStyle="1" w:styleId="WW-Symbolprzypiswdoln1111">
    <w:name w:val="WW-Symbol przypisów doln.111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przypiswkoc">
    <w:name w:val="Symbol przypisów końc."/>
  </w:style>
  <w:style w:type="character" w:customStyle="1" w:styleId="WW-Symbolprzypiswkoc">
    <w:name w:val="WW-Symbol przypisów końc."/>
  </w:style>
  <w:style w:type="character" w:customStyle="1" w:styleId="WW-Symbolprzypiswkoc1">
    <w:name w:val="WW-Symbol przypisów końc.1"/>
  </w:style>
  <w:style w:type="character" w:customStyle="1" w:styleId="WW-Symbolprzypiswkoc11">
    <w:name w:val="WW-Symbol przypisów końc.11"/>
  </w:style>
  <w:style w:type="character" w:customStyle="1" w:styleId="WW-Symbolprzypiswkoc111">
    <w:name w:val="WW-Symbol przypisów końc.111"/>
  </w:style>
  <w:style w:type="character" w:customStyle="1" w:styleId="WW-Symbolprzypiswkoc1111">
    <w:name w:val="WW-Symbol przypisów końc.1111"/>
  </w:style>
  <w:style w:type="character" w:customStyle="1" w:styleId="Absatz-Standardschriftart">
    <w:name w:val="Absatz-Standardschriftar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Tytu1"/>
    <w:next w:val="Podtytu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  <w:sz w:val="20"/>
    </w:rPr>
  </w:style>
  <w:style w:type="paragraph" w:styleId="Podtytu">
    <w:name w:val="Subtitle"/>
    <w:basedOn w:val="Tytu1"/>
    <w:next w:val="Tekstpodstawowy"/>
    <w:qFormat/>
    <w:pPr>
      <w:jc w:val="center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962"/>
        <w:tab w:val="right" w:pos="9924"/>
      </w:tabs>
    </w:pPr>
  </w:style>
  <w:style w:type="character" w:styleId="Pogrubienie">
    <w:name w:val="Strong"/>
    <w:uiPriority w:val="22"/>
    <w:qFormat/>
    <w:rsid w:val="00EF6025"/>
    <w:rPr>
      <w:b/>
      <w:bCs/>
    </w:rPr>
  </w:style>
  <w:style w:type="paragraph" w:styleId="NormalnyWeb">
    <w:name w:val="Normal (Web)"/>
    <w:basedOn w:val="Normalny"/>
    <w:uiPriority w:val="99"/>
    <w:unhideWhenUsed/>
    <w:rsid w:val="00DE4D76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63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1F63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066-D665-4E1E-AC7B-4235DF37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Śliwice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Lipkowski</dc:creator>
  <cp:keywords/>
  <cp:lastModifiedBy>Estera Gwizdała</cp:lastModifiedBy>
  <cp:revision>39</cp:revision>
  <cp:lastPrinted>2024-11-18T12:46:00Z</cp:lastPrinted>
  <dcterms:created xsi:type="dcterms:W3CDTF">2023-05-02T06:30:00Z</dcterms:created>
  <dcterms:modified xsi:type="dcterms:W3CDTF">2024-11-18T12:47:00Z</dcterms:modified>
</cp:coreProperties>
</file>