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428" w:rsidRPr="00A5276A" w:rsidRDefault="00170428" w:rsidP="00170428">
      <w:pPr>
        <w:spacing w:after="0"/>
        <w:jc w:val="right"/>
        <w:rPr>
          <w:rFonts w:asciiTheme="majorHAnsi" w:hAnsiTheme="majorHAnsi"/>
        </w:rPr>
      </w:pPr>
      <w:bookmarkStart w:id="0" w:name="_GoBack"/>
      <w:bookmarkEnd w:id="0"/>
      <w:r w:rsidRPr="00A5276A">
        <w:rPr>
          <w:rFonts w:asciiTheme="majorHAnsi" w:hAnsiTheme="majorHAnsi"/>
        </w:rPr>
        <w:t xml:space="preserve">Osiecznica, dnia </w:t>
      </w:r>
      <w:r w:rsidR="00D45F2B" w:rsidRPr="00A5276A">
        <w:rPr>
          <w:rFonts w:asciiTheme="majorHAnsi" w:hAnsiTheme="majorHAnsi"/>
        </w:rPr>
        <w:t>29 marca</w:t>
      </w:r>
      <w:r w:rsidRPr="00A5276A">
        <w:rPr>
          <w:rFonts w:asciiTheme="majorHAnsi" w:hAnsiTheme="majorHAnsi"/>
        </w:rPr>
        <w:t xml:space="preserve"> 20</w:t>
      </w:r>
      <w:r w:rsidR="00F135AE" w:rsidRPr="00A5276A">
        <w:rPr>
          <w:rFonts w:asciiTheme="majorHAnsi" w:hAnsiTheme="majorHAnsi"/>
        </w:rPr>
        <w:t>2</w:t>
      </w:r>
      <w:r w:rsidR="00D45F2B" w:rsidRPr="00A5276A">
        <w:rPr>
          <w:rFonts w:asciiTheme="majorHAnsi" w:hAnsiTheme="majorHAnsi"/>
        </w:rPr>
        <w:t>1</w:t>
      </w:r>
      <w:r w:rsidRPr="00A5276A">
        <w:rPr>
          <w:rFonts w:asciiTheme="majorHAnsi" w:hAnsiTheme="majorHAnsi"/>
        </w:rPr>
        <w:t>r.</w:t>
      </w:r>
    </w:p>
    <w:p w:rsidR="00170428" w:rsidRPr="00A5276A" w:rsidRDefault="00170428" w:rsidP="00170428">
      <w:pPr>
        <w:spacing w:after="0"/>
        <w:rPr>
          <w:rFonts w:asciiTheme="majorHAnsi" w:hAnsiTheme="majorHAnsi"/>
        </w:rPr>
      </w:pPr>
      <w:r w:rsidRPr="00A5276A">
        <w:rPr>
          <w:rFonts w:asciiTheme="majorHAnsi" w:hAnsiTheme="majorHAnsi"/>
        </w:rPr>
        <w:t>RIP-ZP.271</w:t>
      </w:r>
      <w:r w:rsidR="00A75604" w:rsidRPr="00A5276A">
        <w:rPr>
          <w:rFonts w:asciiTheme="majorHAnsi" w:hAnsiTheme="majorHAnsi"/>
        </w:rPr>
        <w:t>.</w:t>
      </w:r>
      <w:r w:rsidR="00D45F2B" w:rsidRPr="00A5276A">
        <w:rPr>
          <w:rFonts w:asciiTheme="majorHAnsi" w:hAnsiTheme="majorHAnsi"/>
        </w:rPr>
        <w:t>4</w:t>
      </w:r>
      <w:r w:rsidRPr="00A5276A">
        <w:rPr>
          <w:rFonts w:asciiTheme="majorHAnsi" w:hAnsiTheme="majorHAnsi"/>
        </w:rPr>
        <w:t>.20</w:t>
      </w:r>
      <w:r w:rsidR="00D45F2B" w:rsidRPr="00A5276A">
        <w:rPr>
          <w:rFonts w:asciiTheme="majorHAnsi" w:hAnsiTheme="majorHAnsi"/>
        </w:rPr>
        <w:t>21</w:t>
      </w:r>
    </w:p>
    <w:p w:rsidR="00C528B7" w:rsidRPr="00A5276A" w:rsidRDefault="00C528B7" w:rsidP="00170428">
      <w:pPr>
        <w:spacing w:after="0"/>
        <w:jc w:val="center"/>
        <w:rPr>
          <w:rFonts w:asciiTheme="majorHAnsi" w:hAnsiTheme="majorHAnsi"/>
          <w:b/>
        </w:rPr>
      </w:pPr>
    </w:p>
    <w:p w:rsidR="00170428" w:rsidRPr="00A5276A" w:rsidRDefault="00170428" w:rsidP="00D45F2B">
      <w:pPr>
        <w:shd w:val="clear" w:color="auto" w:fill="DBE5F1" w:themeFill="accent1" w:themeFillTint="33"/>
        <w:spacing w:after="0"/>
        <w:jc w:val="center"/>
        <w:rPr>
          <w:rFonts w:asciiTheme="majorHAnsi" w:hAnsiTheme="majorHAnsi"/>
          <w:b/>
          <w:sz w:val="24"/>
        </w:rPr>
      </w:pPr>
      <w:r w:rsidRPr="00A5276A">
        <w:rPr>
          <w:rFonts w:asciiTheme="majorHAnsi" w:hAnsiTheme="majorHAnsi"/>
          <w:b/>
          <w:sz w:val="24"/>
        </w:rPr>
        <w:t>INFORMACJA DLA WYKONAWCÓW I</w:t>
      </w:r>
    </w:p>
    <w:p w:rsidR="00170428" w:rsidRPr="00A5276A" w:rsidRDefault="00170428" w:rsidP="00170428">
      <w:pPr>
        <w:spacing w:after="0"/>
        <w:jc w:val="both"/>
        <w:rPr>
          <w:rFonts w:asciiTheme="majorHAnsi" w:hAnsiTheme="majorHAnsi"/>
          <w:i/>
        </w:rPr>
      </w:pPr>
    </w:p>
    <w:p w:rsidR="00170428" w:rsidRPr="00A5276A" w:rsidRDefault="00170428" w:rsidP="00F135AE">
      <w:pPr>
        <w:jc w:val="both"/>
        <w:rPr>
          <w:rFonts w:asciiTheme="majorHAnsi" w:hAnsiTheme="majorHAnsi"/>
          <w:b/>
          <w:i/>
        </w:rPr>
      </w:pPr>
      <w:r w:rsidRPr="00A5276A">
        <w:rPr>
          <w:rFonts w:asciiTheme="majorHAnsi" w:hAnsiTheme="majorHAnsi"/>
          <w:i/>
        </w:rPr>
        <w:t xml:space="preserve">dot.: postępowania o udzielenie zamówienia publicznego na zadanie </w:t>
      </w:r>
      <w:r w:rsidRPr="00A5276A">
        <w:rPr>
          <w:rFonts w:asciiTheme="majorHAnsi" w:hAnsiTheme="majorHAnsi"/>
          <w:b/>
          <w:i/>
        </w:rPr>
        <w:t>„</w:t>
      </w:r>
      <w:r w:rsidR="003F16EA" w:rsidRPr="00A5276A">
        <w:rPr>
          <w:rFonts w:asciiTheme="majorHAnsi" w:hAnsiTheme="majorHAnsi"/>
          <w:b/>
          <w:i/>
        </w:rPr>
        <w:t xml:space="preserve">Przebudowa oraz remont dróg na terenie gminy Osiecznica </w:t>
      </w:r>
      <w:r w:rsidR="00A75604" w:rsidRPr="00A5276A">
        <w:rPr>
          <w:rFonts w:asciiTheme="majorHAnsi" w:hAnsiTheme="majorHAnsi"/>
          <w:b/>
          <w:i/>
        </w:rPr>
        <w:t>"</w:t>
      </w:r>
      <w:r w:rsidRPr="00A5276A">
        <w:rPr>
          <w:rFonts w:asciiTheme="majorHAnsi" w:hAnsiTheme="majorHAnsi"/>
          <w:b/>
          <w:i/>
        </w:rPr>
        <w:t>.</w:t>
      </w:r>
    </w:p>
    <w:p w:rsidR="00F135AE" w:rsidRPr="00A5276A" w:rsidRDefault="00F914A2" w:rsidP="00F135AE">
      <w:pPr>
        <w:jc w:val="both"/>
        <w:rPr>
          <w:rFonts w:asciiTheme="majorHAnsi" w:hAnsiTheme="majorHAnsi"/>
        </w:rPr>
      </w:pPr>
      <w:r w:rsidRPr="00A5276A">
        <w:rPr>
          <w:rFonts w:asciiTheme="majorHAnsi" w:hAnsiTheme="majorHAnsi"/>
        </w:rPr>
        <w:t>W związku z zapytaniami Wykonawców dot. SIWZ, Zamawiający informuje:</w:t>
      </w:r>
    </w:p>
    <w:p w:rsidR="00F914A2" w:rsidRPr="00A5276A" w:rsidRDefault="00F914A2" w:rsidP="006F282D">
      <w:pPr>
        <w:spacing w:after="0"/>
        <w:jc w:val="both"/>
        <w:rPr>
          <w:rFonts w:asciiTheme="majorHAnsi" w:hAnsiTheme="majorHAnsi"/>
        </w:rPr>
      </w:pPr>
      <w:r w:rsidRPr="00A5276A">
        <w:rPr>
          <w:rFonts w:asciiTheme="majorHAnsi" w:hAnsiTheme="majorHAnsi"/>
          <w:color w:val="1F497D" w:themeColor="text2"/>
        </w:rPr>
        <w:t xml:space="preserve">Pytanie 1: </w:t>
      </w:r>
      <w:r w:rsidR="003F16EA" w:rsidRPr="00A5276A">
        <w:rPr>
          <w:rFonts w:asciiTheme="majorHAnsi" w:hAnsiTheme="majorHAnsi"/>
        </w:rPr>
        <w:t>(…)</w:t>
      </w:r>
      <w:r w:rsidR="003F16EA" w:rsidRPr="00A5276A">
        <w:rPr>
          <w:rFonts w:asciiTheme="majorHAnsi" w:hAnsiTheme="majorHAnsi"/>
          <w:color w:val="1F497D" w:themeColor="text2"/>
        </w:rPr>
        <w:t xml:space="preserve"> </w:t>
      </w:r>
      <w:r w:rsidR="003F16EA" w:rsidRPr="00A5276A">
        <w:rPr>
          <w:rFonts w:asciiTheme="majorHAnsi" w:hAnsiTheme="majorHAnsi"/>
        </w:rPr>
        <w:t>zwraca się z prośbą o: wyjaśnienie wątpliwości - w rozdziale II ust. 3 Zamawiający dopuszcza składanie ofert częściowych. Pytanie brzmi na jakie części można składać oferty, ponieważ w formularzu oferty nie ma opcji wyboru.</w:t>
      </w:r>
      <w:r w:rsidRPr="00A5276A">
        <w:rPr>
          <w:rFonts w:asciiTheme="majorHAnsi" w:hAnsiTheme="majorHAnsi"/>
        </w:rPr>
        <w:t xml:space="preserve"> </w:t>
      </w:r>
    </w:p>
    <w:p w:rsidR="00F914A2" w:rsidRPr="00A5276A" w:rsidRDefault="00F914A2" w:rsidP="003D77AA">
      <w:pPr>
        <w:spacing w:after="0"/>
        <w:jc w:val="both"/>
        <w:rPr>
          <w:rFonts w:asciiTheme="majorHAnsi" w:hAnsiTheme="majorHAnsi"/>
        </w:rPr>
      </w:pPr>
      <w:r w:rsidRPr="00A5276A">
        <w:rPr>
          <w:rFonts w:asciiTheme="majorHAnsi" w:hAnsiTheme="majorHAnsi"/>
          <w:color w:val="1F497D" w:themeColor="text2"/>
        </w:rPr>
        <w:t>Odpowiedź:</w:t>
      </w:r>
      <w:r w:rsidR="005A1F88" w:rsidRPr="00A5276A">
        <w:rPr>
          <w:rFonts w:asciiTheme="majorHAnsi" w:hAnsiTheme="majorHAnsi"/>
          <w:color w:val="1F497D" w:themeColor="text2"/>
        </w:rPr>
        <w:t xml:space="preserve"> </w:t>
      </w:r>
      <w:r w:rsidR="003D77AA" w:rsidRPr="00A5276A">
        <w:rPr>
          <w:rFonts w:asciiTheme="majorHAnsi" w:hAnsiTheme="majorHAnsi"/>
        </w:rPr>
        <w:t xml:space="preserve">W pkt. II.3. SWZ nastąpiła oczywista omyłka pisarska – Zamawiający </w:t>
      </w:r>
      <w:r w:rsidR="003D77AA" w:rsidRPr="00A5276A">
        <w:rPr>
          <w:rFonts w:asciiTheme="majorHAnsi" w:hAnsiTheme="majorHAnsi"/>
          <w:b/>
        </w:rPr>
        <w:t>nie dopuszcza</w:t>
      </w:r>
      <w:r w:rsidR="003D77AA" w:rsidRPr="00A5276A">
        <w:rPr>
          <w:rFonts w:asciiTheme="majorHAnsi" w:hAnsiTheme="majorHAnsi"/>
        </w:rPr>
        <w:t xml:space="preserve"> składania ofert częś</w:t>
      </w:r>
      <w:r w:rsidR="000355B0" w:rsidRPr="00A5276A">
        <w:rPr>
          <w:rFonts w:asciiTheme="majorHAnsi" w:hAnsiTheme="majorHAnsi"/>
        </w:rPr>
        <w:t>ciowych, co zostało potwierdzone w pkt. 4.1.4) oraz 4.1.8) Ogłoszenia o niniejszym zamówieniu.</w:t>
      </w:r>
    </w:p>
    <w:p w:rsidR="003D77AA" w:rsidRPr="00A5276A" w:rsidRDefault="003D77AA" w:rsidP="003D77AA">
      <w:pPr>
        <w:spacing w:after="0"/>
        <w:jc w:val="both"/>
        <w:rPr>
          <w:rFonts w:asciiTheme="majorHAnsi" w:hAnsiTheme="majorHAnsi"/>
        </w:rPr>
      </w:pPr>
      <w:r w:rsidRPr="00A5276A">
        <w:rPr>
          <w:rFonts w:asciiTheme="majorHAnsi" w:hAnsiTheme="majorHAnsi"/>
        </w:rPr>
        <w:t>W związku z powyższym pkt. II.3. SWZ otrzymuje brzmienie:</w:t>
      </w:r>
    </w:p>
    <w:p w:rsidR="003D77AA" w:rsidRPr="00A5276A" w:rsidRDefault="003D77AA" w:rsidP="003D77AA">
      <w:pPr>
        <w:jc w:val="both"/>
        <w:rPr>
          <w:rFonts w:asciiTheme="majorHAnsi" w:hAnsiTheme="majorHAnsi"/>
        </w:rPr>
      </w:pPr>
      <w:r w:rsidRPr="00A5276A">
        <w:rPr>
          <w:rFonts w:asciiTheme="majorHAnsi" w:hAnsiTheme="majorHAnsi"/>
        </w:rPr>
        <w:t xml:space="preserve">„II.3. Zamawiający </w:t>
      </w:r>
      <w:r w:rsidRPr="00A5276A">
        <w:rPr>
          <w:rFonts w:asciiTheme="majorHAnsi" w:hAnsiTheme="majorHAnsi"/>
          <w:b/>
        </w:rPr>
        <w:t>nie dopuszcza</w:t>
      </w:r>
      <w:r w:rsidRPr="00A5276A">
        <w:rPr>
          <w:rFonts w:asciiTheme="majorHAnsi" w:hAnsiTheme="majorHAnsi"/>
        </w:rPr>
        <w:t xml:space="preserve"> składania ofert częściowych”.</w:t>
      </w:r>
    </w:p>
    <w:p w:rsidR="00F914A2" w:rsidRPr="00A5276A" w:rsidRDefault="00F914A2" w:rsidP="006F282D">
      <w:pPr>
        <w:spacing w:after="0"/>
        <w:jc w:val="both"/>
        <w:rPr>
          <w:rFonts w:asciiTheme="majorHAnsi" w:hAnsiTheme="majorHAnsi"/>
        </w:rPr>
      </w:pPr>
      <w:r w:rsidRPr="00A5276A">
        <w:rPr>
          <w:rFonts w:asciiTheme="majorHAnsi" w:hAnsiTheme="majorHAnsi"/>
          <w:color w:val="1F497D" w:themeColor="text2"/>
        </w:rPr>
        <w:t xml:space="preserve">Pytanie 2: </w:t>
      </w:r>
      <w:r w:rsidR="003D77AA" w:rsidRPr="00A5276A">
        <w:rPr>
          <w:rFonts w:asciiTheme="majorHAnsi" w:hAnsiTheme="majorHAnsi"/>
        </w:rPr>
        <w:t>(…)</w:t>
      </w:r>
      <w:r w:rsidR="003D77AA" w:rsidRPr="00A5276A">
        <w:rPr>
          <w:rFonts w:asciiTheme="majorHAnsi" w:hAnsiTheme="majorHAnsi"/>
          <w:color w:val="1F497D" w:themeColor="text2"/>
        </w:rPr>
        <w:t xml:space="preserve"> </w:t>
      </w:r>
      <w:r w:rsidR="003D77AA" w:rsidRPr="00A5276A">
        <w:rPr>
          <w:rFonts w:asciiTheme="majorHAnsi" w:hAnsiTheme="majorHAnsi"/>
        </w:rPr>
        <w:t xml:space="preserve">zwraca się z prośbą o: </w:t>
      </w:r>
      <w:r w:rsidR="003F16EA" w:rsidRPr="00A5276A">
        <w:rPr>
          <w:rFonts w:asciiTheme="majorHAnsi" w:hAnsiTheme="majorHAnsi"/>
        </w:rPr>
        <w:t>zmianę zapisów rozdziału XIV ust. 1, który nakazuje ponieść wszelkie koszty niezbędne do zrealizowania przed</w:t>
      </w:r>
      <w:r w:rsidR="002B2E61" w:rsidRPr="00A5276A">
        <w:rPr>
          <w:rFonts w:asciiTheme="majorHAnsi" w:hAnsiTheme="majorHAnsi"/>
        </w:rPr>
        <w:t xml:space="preserve">miotu umowy wynikające wprost </w:t>
      </w:r>
      <w:r w:rsidR="00A5276A" w:rsidRPr="00A5276A">
        <w:rPr>
          <w:rFonts w:asciiTheme="majorHAnsi" w:hAnsiTheme="majorHAnsi"/>
        </w:rPr>
        <w:t>z </w:t>
      </w:r>
      <w:r w:rsidR="002B2E61" w:rsidRPr="00A5276A">
        <w:rPr>
          <w:rFonts w:asciiTheme="majorHAnsi" w:hAnsiTheme="majorHAnsi"/>
        </w:rPr>
        <w:t>dokumentacji</w:t>
      </w:r>
      <w:r w:rsidR="003F16EA" w:rsidRPr="00A5276A">
        <w:rPr>
          <w:rFonts w:asciiTheme="majorHAnsi" w:hAnsiTheme="majorHAnsi"/>
        </w:rPr>
        <w:t xml:space="preserve"> projektowej jak również w niej nie ujęte z powodu wad dokumentacji spowodowanych jej niezgodnością z zasadami wiedzy technicznej lub stanem faktycznym, a bez których nie można wykonać przedmiotu umowy</w:t>
      </w:r>
      <w:r w:rsidR="002B2E61" w:rsidRPr="00A5276A">
        <w:rPr>
          <w:rFonts w:asciiTheme="majorHAnsi" w:hAnsiTheme="majorHAnsi"/>
        </w:rPr>
        <w:t>. W momencie stwierdzenia wad w </w:t>
      </w:r>
      <w:r w:rsidR="003F16EA" w:rsidRPr="00A5276A">
        <w:rPr>
          <w:rFonts w:asciiTheme="majorHAnsi" w:hAnsiTheme="majorHAnsi"/>
        </w:rPr>
        <w:t>dokumentacji koszty winien ponosić projektant a wszelkie roboty dodatkowe wynikające ze zmian winny być opłacane dodatkowo. Wykonawcy nie mogą ponosić konsekwencji finansowych za wady w dokumentacji. Wynagrodzenie ryczałtowe obejm</w:t>
      </w:r>
      <w:r w:rsidR="002B2E61" w:rsidRPr="00A5276A">
        <w:rPr>
          <w:rFonts w:asciiTheme="majorHAnsi" w:hAnsiTheme="majorHAnsi"/>
        </w:rPr>
        <w:t>uje wykonanie zadania zgodnie z </w:t>
      </w:r>
      <w:r w:rsidR="003F16EA" w:rsidRPr="00A5276A">
        <w:rPr>
          <w:rFonts w:asciiTheme="majorHAnsi" w:hAnsiTheme="majorHAnsi"/>
        </w:rPr>
        <w:t>projektem. Prosimy o sprostowanie.</w:t>
      </w:r>
    </w:p>
    <w:p w:rsidR="003E3FCB" w:rsidRPr="00A5276A" w:rsidRDefault="00F914A2" w:rsidP="003E3FCB">
      <w:pPr>
        <w:spacing w:after="0"/>
        <w:jc w:val="both"/>
        <w:rPr>
          <w:rFonts w:asciiTheme="majorHAnsi" w:hAnsiTheme="majorHAnsi"/>
        </w:rPr>
      </w:pPr>
      <w:r w:rsidRPr="00A5276A">
        <w:rPr>
          <w:rFonts w:asciiTheme="majorHAnsi" w:hAnsiTheme="majorHAnsi"/>
          <w:color w:val="1F497D" w:themeColor="text2"/>
        </w:rPr>
        <w:t>Odpowiedź:</w:t>
      </w:r>
      <w:r w:rsidRPr="00A5276A">
        <w:rPr>
          <w:rFonts w:asciiTheme="majorHAnsi" w:hAnsiTheme="majorHAnsi"/>
        </w:rPr>
        <w:t xml:space="preserve"> </w:t>
      </w:r>
      <w:r w:rsidR="00574C95" w:rsidRPr="00A5276A">
        <w:rPr>
          <w:rFonts w:asciiTheme="majorHAnsi" w:hAnsiTheme="majorHAnsi"/>
        </w:rPr>
        <w:t xml:space="preserve">Pkt. XIV.1. SWZ otrzymuje brzmienie: </w:t>
      </w:r>
    </w:p>
    <w:p w:rsidR="00574C95" w:rsidRPr="00A5276A" w:rsidRDefault="003E3FCB" w:rsidP="00574C95">
      <w:pPr>
        <w:spacing w:after="240"/>
        <w:jc w:val="both"/>
        <w:rPr>
          <w:rFonts w:asciiTheme="majorHAnsi" w:hAnsiTheme="majorHAnsi" w:cs="Arial"/>
        </w:rPr>
      </w:pPr>
      <w:r w:rsidRPr="00A5276A">
        <w:rPr>
          <w:rFonts w:asciiTheme="majorHAnsi" w:hAnsiTheme="majorHAnsi"/>
        </w:rPr>
        <w:t xml:space="preserve">„XIV.1. </w:t>
      </w:r>
      <w:r w:rsidR="00574C95" w:rsidRPr="00A5276A">
        <w:rPr>
          <w:rFonts w:asciiTheme="majorHAnsi" w:hAnsiTheme="majorHAnsi" w:cs="Arial"/>
        </w:rPr>
        <w:t>Obowiązującym wynagrodzeniem w niniejszym postępowaniu jest wynagrodzenie ryczałtowe. W związku z powyższym cena oferty musi zawierać wszelkie koszty niezbędne do zrealizowania zamówienia.</w:t>
      </w:r>
      <w:r w:rsidRPr="00A5276A">
        <w:rPr>
          <w:rFonts w:asciiTheme="majorHAnsi" w:hAnsiTheme="majorHAnsi" w:cs="Arial"/>
        </w:rPr>
        <w:t>”</w:t>
      </w:r>
    </w:p>
    <w:p w:rsidR="00F914A2" w:rsidRPr="00A5276A" w:rsidRDefault="00F914A2" w:rsidP="003F16EA">
      <w:pPr>
        <w:spacing w:after="0"/>
        <w:jc w:val="both"/>
        <w:rPr>
          <w:rFonts w:asciiTheme="majorHAnsi" w:hAnsiTheme="majorHAnsi"/>
        </w:rPr>
      </w:pPr>
      <w:r w:rsidRPr="00A5276A">
        <w:rPr>
          <w:rFonts w:asciiTheme="majorHAnsi" w:hAnsiTheme="majorHAnsi"/>
          <w:color w:val="1F497D" w:themeColor="text2"/>
        </w:rPr>
        <w:t xml:space="preserve">Pytanie 3: </w:t>
      </w:r>
      <w:r w:rsidR="003D77AA" w:rsidRPr="00A5276A">
        <w:rPr>
          <w:rFonts w:asciiTheme="majorHAnsi" w:hAnsiTheme="majorHAnsi"/>
        </w:rPr>
        <w:t>(…)</w:t>
      </w:r>
      <w:r w:rsidR="003D77AA" w:rsidRPr="00A5276A">
        <w:rPr>
          <w:rFonts w:asciiTheme="majorHAnsi" w:hAnsiTheme="majorHAnsi"/>
          <w:color w:val="1F497D" w:themeColor="text2"/>
        </w:rPr>
        <w:t xml:space="preserve"> </w:t>
      </w:r>
      <w:r w:rsidR="003D77AA" w:rsidRPr="00A5276A">
        <w:rPr>
          <w:rFonts w:asciiTheme="majorHAnsi" w:hAnsiTheme="majorHAnsi"/>
        </w:rPr>
        <w:t xml:space="preserve">zwraca się z prośbą o: </w:t>
      </w:r>
      <w:r w:rsidR="003F16EA" w:rsidRPr="00A5276A">
        <w:rPr>
          <w:rFonts w:asciiTheme="majorHAnsi" w:hAnsiTheme="majorHAnsi"/>
        </w:rPr>
        <w:t xml:space="preserve"> Wykreślenie z rozdziału IV ust. 9 obowiązku przedłożenia do umowy kosztorysu sporządzonego metodą szczegółową. Obowiązującym wynagrodzeniem jest wynagrodzenie ryczałtowe i jeśli Zamawiającemu będą ewentualnie potrzebne kosztorysy w celu rozliczania robót dodatkowych czy innych to powinny wystarczyć kosztorysy sporządzane metodą uproszczoną</w:t>
      </w:r>
      <w:r w:rsidR="00574C95" w:rsidRPr="00A5276A">
        <w:rPr>
          <w:rFonts w:asciiTheme="majorHAnsi" w:hAnsiTheme="majorHAnsi"/>
        </w:rPr>
        <w:t>.</w:t>
      </w:r>
    </w:p>
    <w:p w:rsidR="00780986" w:rsidRPr="00A5276A" w:rsidRDefault="006F282D" w:rsidP="00780986">
      <w:pPr>
        <w:jc w:val="both"/>
        <w:rPr>
          <w:rFonts w:asciiTheme="majorHAnsi" w:hAnsiTheme="majorHAnsi"/>
        </w:rPr>
      </w:pPr>
      <w:r w:rsidRPr="00A5276A">
        <w:rPr>
          <w:rFonts w:asciiTheme="majorHAnsi" w:hAnsiTheme="majorHAnsi"/>
          <w:color w:val="1F497D" w:themeColor="text2"/>
        </w:rPr>
        <w:t>O</w:t>
      </w:r>
      <w:r w:rsidR="00F914A2" w:rsidRPr="00A5276A">
        <w:rPr>
          <w:rFonts w:asciiTheme="majorHAnsi" w:hAnsiTheme="majorHAnsi"/>
          <w:color w:val="1F497D" w:themeColor="text2"/>
        </w:rPr>
        <w:t xml:space="preserve">dpowiedź: </w:t>
      </w:r>
      <w:r w:rsidR="00574C95" w:rsidRPr="00A5276A">
        <w:rPr>
          <w:rFonts w:asciiTheme="majorHAnsi" w:hAnsiTheme="majorHAnsi"/>
        </w:rPr>
        <w:t>Zamawiający dopuszcza przedłożenie kosztorysu sporządzonego metodą uproszczoną.</w:t>
      </w:r>
    </w:p>
    <w:p w:rsidR="00745CF3" w:rsidRPr="00A5276A" w:rsidRDefault="00745CF3" w:rsidP="006F282D">
      <w:pPr>
        <w:spacing w:after="0"/>
        <w:jc w:val="both"/>
        <w:rPr>
          <w:rFonts w:asciiTheme="majorHAnsi" w:hAnsiTheme="majorHAnsi"/>
        </w:rPr>
      </w:pPr>
      <w:r w:rsidRPr="00A5276A">
        <w:rPr>
          <w:rFonts w:asciiTheme="majorHAnsi" w:hAnsiTheme="majorHAnsi"/>
          <w:color w:val="1F497D" w:themeColor="text2"/>
        </w:rPr>
        <w:t xml:space="preserve">Pytanie 4: </w:t>
      </w:r>
      <w:r w:rsidR="003D77AA" w:rsidRPr="00A5276A">
        <w:rPr>
          <w:rFonts w:asciiTheme="majorHAnsi" w:hAnsiTheme="majorHAnsi"/>
        </w:rPr>
        <w:t>(…)</w:t>
      </w:r>
      <w:r w:rsidR="003D77AA" w:rsidRPr="00A5276A">
        <w:rPr>
          <w:rFonts w:asciiTheme="majorHAnsi" w:hAnsiTheme="majorHAnsi"/>
          <w:color w:val="1F497D" w:themeColor="text2"/>
        </w:rPr>
        <w:t xml:space="preserve"> </w:t>
      </w:r>
      <w:r w:rsidR="003D77AA" w:rsidRPr="00A5276A">
        <w:rPr>
          <w:rFonts w:asciiTheme="majorHAnsi" w:hAnsiTheme="majorHAnsi"/>
        </w:rPr>
        <w:t xml:space="preserve">zwraca się z prośbą o: </w:t>
      </w:r>
      <w:r w:rsidR="003F16EA" w:rsidRPr="00A5276A">
        <w:rPr>
          <w:rFonts w:asciiTheme="majorHAnsi" w:hAnsiTheme="majorHAnsi"/>
        </w:rPr>
        <w:t xml:space="preserve">Wyjaśnienie rozbieżności w </w:t>
      </w:r>
      <w:r w:rsidR="00A5276A">
        <w:rPr>
          <w:rFonts w:asciiTheme="majorHAnsi" w:hAnsiTheme="majorHAnsi"/>
        </w:rPr>
        <w:t>okresie udzielanej gwarancji. W </w:t>
      </w:r>
      <w:r w:rsidR="003F16EA" w:rsidRPr="00A5276A">
        <w:rPr>
          <w:rFonts w:asciiTheme="majorHAnsi" w:hAnsiTheme="majorHAnsi"/>
        </w:rPr>
        <w:t>SWZ rozdział XII ust. 3 minimalny okres gwarancji to 60 miesięcy n</w:t>
      </w:r>
      <w:r w:rsidR="00A5276A">
        <w:rPr>
          <w:rFonts w:asciiTheme="majorHAnsi" w:hAnsiTheme="majorHAnsi"/>
        </w:rPr>
        <w:t>atomiast w formularzu oferty 36 </w:t>
      </w:r>
      <w:r w:rsidR="003F16EA" w:rsidRPr="00A5276A">
        <w:rPr>
          <w:rFonts w:asciiTheme="majorHAnsi" w:hAnsiTheme="majorHAnsi"/>
        </w:rPr>
        <w:t>miesięcy. Prosimy o doprecyzowanie.</w:t>
      </w:r>
    </w:p>
    <w:p w:rsidR="00C617A7" w:rsidRPr="00A5276A" w:rsidRDefault="00745CF3" w:rsidP="00346F77">
      <w:pPr>
        <w:spacing w:after="0"/>
        <w:jc w:val="both"/>
        <w:rPr>
          <w:rFonts w:asciiTheme="majorHAnsi" w:hAnsiTheme="majorHAnsi"/>
        </w:rPr>
      </w:pPr>
      <w:r w:rsidRPr="00A5276A">
        <w:rPr>
          <w:rFonts w:asciiTheme="majorHAnsi" w:hAnsiTheme="majorHAnsi"/>
          <w:color w:val="1F497D" w:themeColor="text2"/>
        </w:rPr>
        <w:t xml:space="preserve">Odpowiedź: </w:t>
      </w:r>
      <w:r w:rsidR="00C617A7" w:rsidRPr="00A5276A">
        <w:rPr>
          <w:rFonts w:asciiTheme="majorHAnsi" w:hAnsiTheme="majorHAnsi"/>
        </w:rPr>
        <w:t>Pkt. II. Formularza ofertowego</w:t>
      </w:r>
      <w:r w:rsidR="005801E4" w:rsidRPr="00A5276A">
        <w:rPr>
          <w:rFonts w:asciiTheme="majorHAnsi" w:hAnsiTheme="majorHAnsi"/>
        </w:rPr>
        <w:t>,</w:t>
      </w:r>
      <w:r w:rsidR="00C617A7" w:rsidRPr="00A5276A">
        <w:rPr>
          <w:rFonts w:asciiTheme="majorHAnsi" w:hAnsiTheme="majorHAnsi"/>
        </w:rPr>
        <w:t xml:space="preserve"> stanowiącego załącznik nr 2 do SWZ, otrzymuje brzmienie:</w:t>
      </w:r>
    </w:p>
    <w:p w:rsidR="00C617A7" w:rsidRPr="00A5276A" w:rsidRDefault="00C617A7" w:rsidP="00C617A7">
      <w:pPr>
        <w:spacing w:after="240"/>
        <w:jc w:val="both"/>
        <w:rPr>
          <w:rFonts w:asciiTheme="majorHAnsi" w:hAnsiTheme="majorHAnsi"/>
        </w:rPr>
      </w:pPr>
      <w:r w:rsidRPr="00A5276A">
        <w:rPr>
          <w:rFonts w:asciiTheme="majorHAnsi" w:hAnsiTheme="majorHAnsi"/>
        </w:rPr>
        <w:t xml:space="preserve">„III. Okres gwarancji wynosi </w:t>
      </w:r>
      <w:r w:rsidRPr="00A5276A">
        <w:rPr>
          <w:rFonts w:asciiTheme="majorHAnsi" w:hAnsiTheme="majorHAnsi"/>
          <w:shd w:val="clear" w:color="auto" w:fill="B8CCE4" w:themeFill="accent1" w:themeFillTint="66"/>
        </w:rPr>
        <w:t>…..… miesięcy</w:t>
      </w:r>
      <w:r w:rsidRPr="00A5276A">
        <w:rPr>
          <w:rFonts w:asciiTheme="majorHAnsi" w:hAnsiTheme="majorHAnsi"/>
        </w:rPr>
        <w:t xml:space="preserve"> licząc od daty odbioru końcowego (nie mniej niż 60 miesięcy lecz nie więcej niż 72 miesiące). </w:t>
      </w:r>
    </w:p>
    <w:p w:rsidR="003F16EA" w:rsidRPr="00A5276A" w:rsidRDefault="003F16EA" w:rsidP="00346F77">
      <w:pPr>
        <w:spacing w:after="0"/>
        <w:jc w:val="both"/>
        <w:rPr>
          <w:rFonts w:asciiTheme="majorHAnsi" w:hAnsiTheme="majorHAnsi"/>
        </w:rPr>
      </w:pPr>
      <w:r w:rsidRPr="00A5276A">
        <w:rPr>
          <w:rFonts w:asciiTheme="majorHAnsi" w:hAnsiTheme="majorHAnsi"/>
          <w:color w:val="1F497D" w:themeColor="text2"/>
        </w:rPr>
        <w:t xml:space="preserve">Pytanie 5: </w:t>
      </w:r>
      <w:r w:rsidRPr="00A5276A">
        <w:rPr>
          <w:rFonts w:asciiTheme="majorHAnsi" w:hAnsiTheme="majorHAnsi"/>
        </w:rPr>
        <w:t xml:space="preserve"> </w:t>
      </w:r>
      <w:r w:rsidR="003D77AA" w:rsidRPr="00A5276A">
        <w:rPr>
          <w:rFonts w:asciiTheme="majorHAnsi" w:hAnsiTheme="majorHAnsi"/>
        </w:rPr>
        <w:t>(…)</w:t>
      </w:r>
      <w:r w:rsidR="003D77AA" w:rsidRPr="00A5276A">
        <w:rPr>
          <w:rFonts w:asciiTheme="majorHAnsi" w:hAnsiTheme="majorHAnsi"/>
          <w:color w:val="1F497D" w:themeColor="text2"/>
        </w:rPr>
        <w:t xml:space="preserve"> </w:t>
      </w:r>
      <w:r w:rsidR="003D77AA" w:rsidRPr="00A5276A">
        <w:rPr>
          <w:rFonts w:asciiTheme="majorHAnsi" w:hAnsiTheme="majorHAnsi"/>
        </w:rPr>
        <w:t xml:space="preserve">zwraca się z prośbą o: </w:t>
      </w:r>
      <w:r w:rsidR="00A5276A">
        <w:rPr>
          <w:rFonts w:asciiTheme="majorHAnsi" w:hAnsiTheme="majorHAnsi"/>
        </w:rPr>
        <w:t>w</w:t>
      </w:r>
      <w:r w:rsidRPr="00A5276A">
        <w:rPr>
          <w:rFonts w:asciiTheme="majorHAnsi" w:hAnsiTheme="majorHAnsi"/>
        </w:rPr>
        <w:t>yjaśnienie czy do oferty należy dołączać kosztorys ofertowy?</w:t>
      </w:r>
    </w:p>
    <w:p w:rsidR="003F16EA" w:rsidRPr="00A5276A" w:rsidRDefault="003F16EA" w:rsidP="003F16EA">
      <w:pPr>
        <w:jc w:val="both"/>
        <w:rPr>
          <w:rFonts w:asciiTheme="majorHAnsi" w:hAnsiTheme="majorHAnsi"/>
          <w:b/>
        </w:rPr>
      </w:pPr>
      <w:r w:rsidRPr="00A5276A">
        <w:rPr>
          <w:rFonts w:asciiTheme="majorHAnsi" w:hAnsiTheme="majorHAnsi"/>
          <w:color w:val="1F497D" w:themeColor="text2"/>
        </w:rPr>
        <w:t xml:space="preserve">Odpowiedź: </w:t>
      </w:r>
      <w:r w:rsidR="000774C1" w:rsidRPr="00A5276A">
        <w:rPr>
          <w:rFonts w:asciiTheme="majorHAnsi" w:hAnsiTheme="majorHAnsi"/>
        </w:rPr>
        <w:t xml:space="preserve">Zgodnie z pkt. XIV.9. SWZ, </w:t>
      </w:r>
      <w:r w:rsidR="000774C1" w:rsidRPr="00A5276A">
        <w:rPr>
          <w:rFonts w:asciiTheme="majorHAnsi" w:hAnsiTheme="majorHAnsi" w:cs="Arial"/>
        </w:rPr>
        <w:t xml:space="preserve">Wykonawca, z którym zostanie podpisana umowa zobowiązany będzie do przedłożenia Zamawiającemu </w:t>
      </w:r>
      <w:r w:rsidR="000774C1" w:rsidRPr="00A5276A">
        <w:rPr>
          <w:rFonts w:asciiTheme="majorHAnsi" w:hAnsiTheme="majorHAnsi" w:cs="Arial"/>
          <w:b/>
        </w:rPr>
        <w:t>w dniu podpisania umowy</w:t>
      </w:r>
      <w:r w:rsidR="000774C1" w:rsidRPr="00A5276A">
        <w:rPr>
          <w:rFonts w:asciiTheme="majorHAnsi" w:hAnsiTheme="majorHAnsi" w:cs="Arial"/>
        </w:rPr>
        <w:t xml:space="preserve"> kosztorysu ofertowego.</w:t>
      </w:r>
    </w:p>
    <w:p w:rsidR="003F16EA" w:rsidRPr="00A5276A" w:rsidRDefault="003F16EA" w:rsidP="003F16EA">
      <w:pPr>
        <w:jc w:val="both"/>
        <w:rPr>
          <w:rFonts w:asciiTheme="majorHAnsi" w:hAnsiTheme="majorHAnsi"/>
          <w:b/>
        </w:rPr>
      </w:pPr>
      <w:r w:rsidRPr="00A5276A">
        <w:rPr>
          <w:rFonts w:asciiTheme="majorHAnsi" w:hAnsiTheme="majorHAnsi"/>
          <w:color w:val="1F497D" w:themeColor="text2"/>
        </w:rPr>
        <w:lastRenderedPageBreak/>
        <w:t xml:space="preserve">Pytanie 6: </w:t>
      </w:r>
      <w:r w:rsidRPr="00A5276A">
        <w:rPr>
          <w:rFonts w:asciiTheme="majorHAnsi" w:hAnsiTheme="majorHAnsi"/>
        </w:rPr>
        <w:t xml:space="preserve"> </w:t>
      </w:r>
      <w:r w:rsidR="003D77AA" w:rsidRPr="00A5276A">
        <w:rPr>
          <w:rFonts w:asciiTheme="majorHAnsi" w:hAnsiTheme="majorHAnsi"/>
        </w:rPr>
        <w:t>(…)</w:t>
      </w:r>
      <w:r w:rsidR="003D77AA" w:rsidRPr="00A5276A">
        <w:rPr>
          <w:rFonts w:asciiTheme="majorHAnsi" w:hAnsiTheme="majorHAnsi"/>
          <w:color w:val="1F497D" w:themeColor="text2"/>
        </w:rPr>
        <w:t xml:space="preserve"> </w:t>
      </w:r>
      <w:r w:rsidR="003D77AA" w:rsidRPr="00A5276A">
        <w:rPr>
          <w:rFonts w:asciiTheme="majorHAnsi" w:hAnsiTheme="majorHAnsi"/>
        </w:rPr>
        <w:t xml:space="preserve">zwraca się z prośbą o: </w:t>
      </w:r>
      <w:r w:rsidR="00341088" w:rsidRPr="00A5276A">
        <w:rPr>
          <w:rFonts w:asciiTheme="majorHAnsi" w:hAnsiTheme="majorHAnsi"/>
        </w:rPr>
        <w:t>d</w:t>
      </w:r>
      <w:r w:rsidRPr="00A5276A">
        <w:rPr>
          <w:rFonts w:asciiTheme="majorHAnsi" w:hAnsiTheme="majorHAnsi"/>
        </w:rPr>
        <w:t>opisanie do § 17 projektu umowy punktu dotyczącego możliwości przedłużenia terminu wykonania umowy ze względu na pandemię COVID-19.</w:t>
      </w:r>
      <w:r w:rsidRPr="00A5276A">
        <w:rPr>
          <w:rFonts w:asciiTheme="majorHAnsi" w:hAnsiTheme="majorHAnsi"/>
        </w:rPr>
        <w:cr/>
      </w:r>
      <w:r w:rsidRPr="00A5276A">
        <w:rPr>
          <w:rFonts w:asciiTheme="majorHAnsi" w:hAnsiTheme="majorHAnsi"/>
          <w:color w:val="1F497D" w:themeColor="text2"/>
        </w:rPr>
        <w:t xml:space="preserve">Odpowiedź: </w:t>
      </w:r>
      <w:r w:rsidR="00341088" w:rsidRPr="00A5276A">
        <w:rPr>
          <w:rFonts w:asciiTheme="majorHAnsi" w:hAnsiTheme="majorHAnsi"/>
        </w:rPr>
        <w:t>Zamawiający informuje, że przepisy ustawy z dnia 2 marca 2020 r. o szczególnych rozwiązaniach związanych z zapobieganiem, przeciwdziałaniem i zwalczaniem COVID-19, innych chorób zakaźnych oraz wywołanych nimi sytuacji kryzysowych (</w:t>
      </w:r>
      <w:proofErr w:type="spellStart"/>
      <w:r w:rsidR="00341088" w:rsidRPr="00A5276A">
        <w:rPr>
          <w:rFonts w:asciiTheme="majorHAnsi" w:hAnsiTheme="majorHAnsi"/>
        </w:rPr>
        <w:t>t.j</w:t>
      </w:r>
      <w:proofErr w:type="spellEnd"/>
      <w:r w:rsidR="00341088" w:rsidRPr="00A5276A">
        <w:rPr>
          <w:rFonts w:asciiTheme="majorHAnsi" w:hAnsiTheme="majorHAnsi"/>
        </w:rPr>
        <w:t xml:space="preserve">. Dz. U. poz. 1842 z </w:t>
      </w:r>
      <w:proofErr w:type="spellStart"/>
      <w:r w:rsidR="00341088" w:rsidRPr="00A5276A">
        <w:rPr>
          <w:rFonts w:asciiTheme="majorHAnsi" w:hAnsiTheme="majorHAnsi"/>
        </w:rPr>
        <w:t>późn</w:t>
      </w:r>
      <w:proofErr w:type="spellEnd"/>
      <w:r w:rsidR="00341088" w:rsidRPr="00A5276A">
        <w:rPr>
          <w:rFonts w:asciiTheme="majorHAnsi" w:hAnsiTheme="majorHAnsi"/>
        </w:rPr>
        <w:t xml:space="preserve">. zm.) w wyczerpujący sposób precyzują w art. 15r sposób postępowania stron umowy o udzielenie zamówienia publicznego w przypadku wystąpienia okoliczności związanych z COVID-19, w tym także </w:t>
      </w:r>
      <w:r w:rsidR="00287A22" w:rsidRPr="00A5276A">
        <w:rPr>
          <w:rFonts w:asciiTheme="majorHAnsi" w:hAnsiTheme="majorHAnsi"/>
        </w:rPr>
        <w:t>związanych ze</w:t>
      </w:r>
      <w:r w:rsidR="00341088" w:rsidRPr="00A5276A">
        <w:rPr>
          <w:rFonts w:asciiTheme="majorHAnsi" w:hAnsiTheme="majorHAnsi"/>
        </w:rPr>
        <w:t xml:space="preserve"> zmian</w:t>
      </w:r>
      <w:r w:rsidR="00287A22" w:rsidRPr="00A5276A">
        <w:rPr>
          <w:rFonts w:asciiTheme="majorHAnsi" w:hAnsiTheme="majorHAnsi"/>
        </w:rPr>
        <w:t>ą</w:t>
      </w:r>
      <w:r w:rsidR="00341088" w:rsidRPr="00A5276A">
        <w:rPr>
          <w:rFonts w:asciiTheme="majorHAnsi" w:hAnsiTheme="majorHAnsi"/>
        </w:rPr>
        <w:t xml:space="preserve"> terminu wykonania umowy lub jej części.</w:t>
      </w:r>
    </w:p>
    <w:p w:rsidR="00CA5530" w:rsidRPr="00A5276A" w:rsidRDefault="00CA5530" w:rsidP="00B44699">
      <w:pPr>
        <w:jc w:val="both"/>
        <w:rPr>
          <w:rFonts w:asciiTheme="majorHAnsi" w:hAnsiTheme="majorHAnsi"/>
        </w:rPr>
      </w:pPr>
    </w:p>
    <w:sectPr w:rsidR="00CA5530" w:rsidRPr="00A5276A" w:rsidSect="00A5276A">
      <w:footerReference w:type="default" r:id="rId8"/>
      <w:pgSz w:w="11906" w:h="16838"/>
      <w:pgMar w:top="1135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9BF" w:rsidRDefault="003F59BF" w:rsidP="0013451D">
      <w:pPr>
        <w:spacing w:after="0" w:line="240" w:lineRule="auto"/>
      </w:pPr>
      <w:r>
        <w:separator/>
      </w:r>
    </w:p>
  </w:endnote>
  <w:endnote w:type="continuationSeparator" w:id="0">
    <w:p w:rsidR="003F59BF" w:rsidRDefault="003F59BF" w:rsidP="00134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3903580"/>
      <w:docPartObj>
        <w:docPartGallery w:val="Page Numbers (Bottom of Page)"/>
        <w:docPartUnique/>
      </w:docPartObj>
    </w:sdtPr>
    <w:sdtEndPr/>
    <w:sdtContent>
      <w:p w:rsidR="00745CF3" w:rsidRDefault="00745CF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276A">
          <w:rPr>
            <w:noProof/>
          </w:rPr>
          <w:t>2</w:t>
        </w:r>
        <w:r>
          <w:fldChar w:fldCharType="end"/>
        </w:r>
      </w:p>
    </w:sdtContent>
  </w:sdt>
  <w:p w:rsidR="00745CF3" w:rsidRDefault="00745C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9BF" w:rsidRDefault="003F59BF" w:rsidP="0013451D">
      <w:pPr>
        <w:spacing w:after="0" w:line="240" w:lineRule="auto"/>
      </w:pPr>
      <w:r>
        <w:separator/>
      </w:r>
    </w:p>
  </w:footnote>
  <w:footnote w:type="continuationSeparator" w:id="0">
    <w:p w:rsidR="003F59BF" w:rsidRDefault="003F59BF" w:rsidP="001345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72109"/>
    <w:multiLevelType w:val="hybridMultilevel"/>
    <w:tmpl w:val="BB1CD7E4"/>
    <w:lvl w:ilvl="0" w:tplc="CC6863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05CB5"/>
    <w:multiLevelType w:val="hybridMultilevel"/>
    <w:tmpl w:val="C20CD5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4A1123"/>
    <w:multiLevelType w:val="hybridMultilevel"/>
    <w:tmpl w:val="8FA4ECFA"/>
    <w:lvl w:ilvl="0" w:tplc="79DC6D46">
      <w:start w:val="1"/>
      <w:numFmt w:val="upperRoman"/>
      <w:lvlText w:val="%1."/>
      <w:lvlJc w:val="righ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2E03396"/>
    <w:multiLevelType w:val="hybridMultilevel"/>
    <w:tmpl w:val="70E800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5042094"/>
    <w:multiLevelType w:val="hybridMultilevel"/>
    <w:tmpl w:val="08B08D4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AE27DB6"/>
    <w:multiLevelType w:val="multilevel"/>
    <w:tmpl w:val="3206662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ambria" w:hAnsi="Cambria" w:hint="default"/>
        <w:b w:val="0"/>
        <w:i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B2E703B"/>
    <w:multiLevelType w:val="multilevel"/>
    <w:tmpl w:val="903010FE"/>
    <w:lvl w:ilvl="0">
      <w:start w:val="15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D2F3CDD"/>
    <w:multiLevelType w:val="hybridMultilevel"/>
    <w:tmpl w:val="3968A230"/>
    <w:lvl w:ilvl="0" w:tplc="4530B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EB73A6"/>
    <w:multiLevelType w:val="multilevel"/>
    <w:tmpl w:val="8EAE30F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2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hint="default"/>
        <w:b w:val="0"/>
        <w:i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62B87C4B"/>
    <w:multiLevelType w:val="hybridMultilevel"/>
    <w:tmpl w:val="9AAEB552"/>
    <w:lvl w:ilvl="0" w:tplc="A4EEC0C6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3460C1D"/>
    <w:multiLevelType w:val="hybridMultilevel"/>
    <w:tmpl w:val="15DE3C90"/>
    <w:lvl w:ilvl="0" w:tplc="F80EE88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721A75"/>
    <w:multiLevelType w:val="hybridMultilevel"/>
    <w:tmpl w:val="F18AF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8"/>
  </w:num>
  <w:num w:numId="5">
    <w:abstractNumId w:val="1"/>
  </w:num>
  <w:num w:numId="6">
    <w:abstractNumId w:val="11"/>
  </w:num>
  <w:num w:numId="7">
    <w:abstractNumId w:val="5"/>
  </w:num>
  <w:num w:numId="8">
    <w:abstractNumId w:val="6"/>
  </w:num>
  <w:num w:numId="9">
    <w:abstractNumId w:val="3"/>
  </w:num>
  <w:num w:numId="10">
    <w:abstractNumId w:val="4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C3F"/>
    <w:rsid w:val="00001EA9"/>
    <w:rsid w:val="000355B0"/>
    <w:rsid w:val="00073C3F"/>
    <w:rsid w:val="000741CA"/>
    <w:rsid w:val="000774C1"/>
    <w:rsid w:val="000F3D1C"/>
    <w:rsid w:val="001179F0"/>
    <w:rsid w:val="0013451D"/>
    <w:rsid w:val="00150C1D"/>
    <w:rsid w:val="00167708"/>
    <w:rsid w:val="00170428"/>
    <w:rsid w:val="001922AB"/>
    <w:rsid w:val="001A070F"/>
    <w:rsid w:val="001A54D2"/>
    <w:rsid w:val="001D03B8"/>
    <w:rsid w:val="00235436"/>
    <w:rsid w:val="00287A22"/>
    <w:rsid w:val="002B2E61"/>
    <w:rsid w:val="002C4D57"/>
    <w:rsid w:val="00307517"/>
    <w:rsid w:val="00341088"/>
    <w:rsid w:val="00343C58"/>
    <w:rsid w:val="00346F77"/>
    <w:rsid w:val="00384ED8"/>
    <w:rsid w:val="003948D6"/>
    <w:rsid w:val="003D77AA"/>
    <w:rsid w:val="003E3FCB"/>
    <w:rsid w:val="003F16EA"/>
    <w:rsid w:val="003F59BF"/>
    <w:rsid w:val="0041588E"/>
    <w:rsid w:val="00461245"/>
    <w:rsid w:val="00495495"/>
    <w:rsid w:val="004C192F"/>
    <w:rsid w:val="004C6092"/>
    <w:rsid w:val="004F190C"/>
    <w:rsid w:val="0050408A"/>
    <w:rsid w:val="005077CE"/>
    <w:rsid w:val="00521E7B"/>
    <w:rsid w:val="005734C9"/>
    <w:rsid w:val="00574C95"/>
    <w:rsid w:val="00575919"/>
    <w:rsid w:val="005801E4"/>
    <w:rsid w:val="005A1F88"/>
    <w:rsid w:val="005C43D3"/>
    <w:rsid w:val="005F20F4"/>
    <w:rsid w:val="00620002"/>
    <w:rsid w:val="00654E53"/>
    <w:rsid w:val="006631D8"/>
    <w:rsid w:val="00696AD2"/>
    <w:rsid w:val="006D62B4"/>
    <w:rsid w:val="006F282D"/>
    <w:rsid w:val="0074304D"/>
    <w:rsid w:val="00745734"/>
    <w:rsid w:val="00745CF3"/>
    <w:rsid w:val="00752A92"/>
    <w:rsid w:val="00774263"/>
    <w:rsid w:val="00780986"/>
    <w:rsid w:val="008013D2"/>
    <w:rsid w:val="00802299"/>
    <w:rsid w:val="008777A8"/>
    <w:rsid w:val="00893AF1"/>
    <w:rsid w:val="008A7DE6"/>
    <w:rsid w:val="009322D5"/>
    <w:rsid w:val="0094692D"/>
    <w:rsid w:val="00960248"/>
    <w:rsid w:val="00966ED6"/>
    <w:rsid w:val="00984686"/>
    <w:rsid w:val="009A4D7E"/>
    <w:rsid w:val="009D629B"/>
    <w:rsid w:val="009E4BD7"/>
    <w:rsid w:val="009E50FF"/>
    <w:rsid w:val="009F0340"/>
    <w:rsid w:val="00A5276A"/>
    <w:rsid w:val="00A604C6"/>
    <w:rsid w:val="00A632DA"/>
    <w:rsid w:val="00A75604"/>
    <w:rsid w:val="00AA7DAB"/>
    <w:rsid w:val="00AD6F1C"/>
    <w:rsid w:val="00B23A94"/>
    <w:rsid w:val="00B25724"/>
    <w:rsid w:val="00B27049"/>
    <w:rsid w:val="00B35373"/>
    <w:rsid w:val="00B44699"/>
    <w:rsid w:val="00BB19DD"/>
    <w:rsid w:val="00BE5192"/>
    <w:rsid w:val="00BF260E"/>
    <w:rsid w:val="00C04EB6"/>
    <w:rsid w:val="00C272FF"/>
    <w:rsid w:val="00C3076C"/>
    <w:rsid w:val="00C40519"/>
    <w:rsid w:val="00C517E5"/>
    <w:rsid w:val="00C528B7"/>
    <w:rsid w:val="00C617A7"/>
    <w:rsid w:val="00C9161D"/>
    <w:rsid w:val="00C96978"/>
    <w:rsid w:val="00CA5530"/>
    <w:rsid w:val="00CD6375"/>
    <w:rsid w:val="00D12078"/>
    <w:rsid w:val="00D20382"/>
    <w:rsid w:val="00D45F2B"/>
    <w:rsid w:val="00D6344F"/>
    <w:rsid w:val="00D63FA0"/>
    <w:rsid w:val="00D7534E"/>
    <w:rsid w:val="00D75B36"/>
    <w:rsid w:val="00D82784"/>
    <w:rsid w:val="00D966AA"/>
    <w:rsid w:val="00DA5896"/>
    <w:rsid w:val="00DC442C"/>
    <w:rsid w:val="00DF1B65"/>
    <w:rsid w:val="00E21308"/>
    <w:rsid w:val="00E32E3F"/>
    <w:rsid w:val="00E37D9F"/>
    <w:rsid w:val="00E40D18"/>
    <w:rsid w:val="00E54BE0"/>
    <w:rsid w:val="00E65819"/>
    <w:rsid w:val="00EE1274"/>
    <w:rsid w:val="00EE6885"/>
    <w:rsid w:val="00F135AE"/>
    <w:rsid w:val="00F531BF"/>
    <w:rsid w:val="00F801C3"/>
    <w:rsid w:val="00F914A2"/>
    <w:rsid w:val="00FA3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4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451D"/>
  </w:style>
  <w:style w:type="paragraph" w:styleId="Stopka">
    <w:name w:val="footer"/>
    <w:basedOn w:val="Normalny"/>
    <w:link w:val="StopkaZnak"/>
    <w:uiPriority w:val="99"/>
    <w:unhideWhenUsed/>
    <w:rsid w:val="00134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451D"/>
  </w:style>
  <w:style w:type="paragraph" w:styleId="NormalnyWeb">
    <w:name w:val="Normal (Web)"/>
    <w:basedOn w:val="Normalny"/>
    <w:uiPriority w:val="99"/>
    <w:unhideWhenUsed/>
    <w:rsid w:val="00150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6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629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A3FCB"/>
    <w:rPr>
      <w:color w:val="0000FF" w:themeColor="hyperlink"/>
      <w:u w:val="single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575919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E21308"/>
    <w:rPr>
      <w:color w:val="800080" w:themeColor="followedHyperlink"/>
      <w:u w:val="single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3D77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4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451D"/>
  </w:style>
  <w:style w:type="paragraph" w:styleId="Stopka">
    <w:name w:val="footer"/>
    <w:basedOn w:val="Normalny"/>
    <w:link w:val="StopkaZnak"/>
    <w:uiPriority w:val="99"/>
    <w:unhideWhenUsed/>
    <w:rsid w:val="00134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451D"/>
  </w:style>
  <w:style w:type="paragraph" w:styleId="NormalnyWeb">
    <w:name w:val="Normal (Web)"/>
    <w:basedOn w:val="Normalny"/>
    <w:uiPriority w:val="99"/>
    <w:unhideWhenUsed/>
    <w:rsid w:val="00150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6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629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A3FCB"/>
    <w:rPr>
      <w:color w:val="0000FF" w:themeColor="hyperlink"/>
      <w:u w:val="single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575919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E21308"/>
    <w:rPr>
      <w:color w:val="800080" w:themeColor="followedHyperlink"/>
      <w:u w:val="single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3D7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3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9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3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2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6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3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8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4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1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8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7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9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4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7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7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4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7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6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6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3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4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49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6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0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5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9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2</Pages>
  <Words>532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Agnieszka</cp:lastModifiedBy>
  <cp:revision>31</cp:revision>
  <cp:lastPrinted>2021-03-29T12:10:00Z</cp:lastPrinted>
  <dcterms:created xsi:type="dcterms:W3CDTF">2020-04-03T11:44:00Z</dcterms:created>
  <dcterms:modified xsi:type="dcterms:W3CDTF">2021-03-29T13:21:00Z</dcterms:modified>
</cp:coreProperties>
</file>