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6BFC01E5" w14:textId="78C89035" w:rsidR="001A5A6D" w:rsidRPr="0010443C" w:rsidRDefault="000F496F" w:rsidP="001A5A6D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0F496F">
        <w:rPr>
          <w:rFonts w:cstheme="minorHAnsi"/>
          <w:b/>
          <w:sz w:val="20"/>
          <w:szCs w:val="20"/>
        </w:rPr>
        <w:t xml:space="preserve">Remont toalet w budynkach Uniwersytetu Ekonomicznego w Poznaniu </w:t>
      </w:r>
      <w:r>
        <w:rPr>
          <w:rFonts w:cstheme="minorHAnsi"/>
          <w:b/>
          <w:sz w:val="20"/>
          <w:szCs w:val="20"/>
        </w:rPr>
        <w:t>(ZP/038</w:t>
      </w:r>
      <w:r w:rsidR="005C749D">
        <w:rPr>
          <w:rFonts w:cstheme="minorHAnsi"/>
          <w:b/>
          <w:sz w:val="20"/>
          <w:szCs w:val="20"/>
        </w:rPr>
        <w:t>/22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103"/>
        <w:gridCol w:w="3101"/>
      </w:tblGrid>
      <w:tr w:rsidR="00D30A2B" w:rsidRPr="0010443C" w14:paraId="147C6A24" w14:textId="4E1E6536" w:rsidTr="00D30A2B">
        <w:trPr>
          <w:trHeight w:val="390"/>
          <w:jc w:val="center"/>
        </w:trPr>
        <w:tc>
          <w:tcPr>
            <w:tcW w:w="1838" w:type="dxa"/>
            <w:shd w:val="clear" w:color="auto" w:fill="FFFF00"/>
            <w:vAlign w:val="center"/>
          </w:tcPr>
          <w:p w14:paraId="79E57D3B" w14:textId="3ABC1DB9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shd w:val="clear" w:color="auto" w:fill="FFFF00"/>
            <w:vAlign w:val="center"/>
          </w:tcPr>
          <w:p w14:paraId="74023A1D" w14:textId="4EA232BB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D30A2B" w:rsidRPr="0010443C" w14:paraId="19A9E190" w14:textId="30F0BD07" w:rsidTr="00D30A2B">
        <w:trPr>
          <w:trHeight w:val="812"/>
          <w:jc w:val="center"/>
        </w:trPr>
        <w:tc>
          <w:tcPr>
            <w:tcW w:w="1838" w:type="dxa"/>
            <w:vAlign w:val="center"/>
          </w:tcPr>
          <w:p w14:paraId="0400A772" w14:textId="6569F2BF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CZĘŚĆ I</w:t>
            </w:r>
          </w:p>
        </w:tc>
        <w:tc>
          <w:tcPr>
            <w:tcW w:w="3103" w:type="dxa"/>
            <w:vAlign w:val="center"/>
          </w:tcPr>
          <w:p w14:paraId="28247504" w14:textId="77777777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30A2B" w:rsidRPr="0010443C" w14:paraId="109385AE" w14:textId="77777777" w:rsidTr="00D30A2B">
        <w:trPr>
          <w:trHeight w:val="812"/>
          <w:jc w:val="center"/>
        </w:trPr>
        <w:tc>
          <w:tcPr>
            <w:tcW w:w="1838" w:type="dxa"/>
            <w:vAlign w:val="center"/>
          </w:tcPr>
          <w:p w14:paraId="43360592" w14:textId="6611A98B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3103" w:type="dxa"/>
            <w:vAlign w:val="center"/>
          </w:tcPr>
          <w:p w14:paraId="0A808D28" w14:textId="77777777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00B3E637" w14:textId="77777777" w:rsidR="00D30A2B" w:rsidRPr="0010443C" w:rsidRDefault="00D30A2B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53F1340" w14:textId="77777777" w:rsidR="009242DD" w:rsidRPr="009242DD" w:rsidRDefault="000A32A0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Składniki cenotwórcze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263"/>
        <w:gridCol w:w="2415"/>
      </w:tblGrid>
      <w:tr w:rsidR="009242DD" w:rsidRPr="009242DD" w14:paraId="513C9B92" w14:textId="77777777" w:rsidTr="000A32A0">
        <w:trPr>
          <w:trHeight w:val="390"/>
          <w:jc w:val="center"/>
        </w:trPr>
        <w:tc>
          <w:tcPr>
            <w:tcW w:w="2126" w:type="dxa"/>
            <w:shd w:val="clear" w:color="auto" w:fill="FFFF00"/>
            <w:vAlign w:val="center"/>
          </w:tcPr>
          <w:p w14:paraId="7FD25217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FFFF00"/>
            <w:vAlign w:val="center"/>
          </w:tcPr>
          <w:p w14:paraId="42A44660" w14:textId="77777777"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netto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  <w:tc>
          <w:tcPr>
            <w:tcW w:w="2415" w:type="dxa"/>
            <w:shd w:val="clear" w:color="auto" w:fill="FFFF00"/>
            <w:vAlign w:val="center"/>
          </w:tcPr>
          <w:p w14:paraId="332C9AD5" w14:textId="77777777" w:rsidR="009242DD" w:rsidRPr="009242DD" w:rsidRDefault="009242DD" w:rsidP="009242D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Cena brutto</w:t>
            </w:r>
            <w:r w:rsidRPr="009242DD">
              <w:rPr>
                <w:rFonts w:cstheme="minorHAnsi"/>
                <w:b/>
                <w:bCs/>
                <w:sz w:val="20"/>
                <w:szCs w:val="20"/>
              </w:rPr>
              <w:t xml:space="preserve"> (PLN)</w:t>
            </w:r>
          </w:p>
        </w:tc>
      </w:tr>
      <w:tr w:rsidR="009242DD" w:rsidRPr="009242DD" w14:paraId="15C6FC43" w14:textId="77777777" w:rsidTr="000A32A0">
        <w:trPr>
          <w:trHeight w:val="500"/>
          <w:jc w:val="center"/>
        </w:trPr>
        <w:tc>
          <w:tcPr>
            <w:tcW w:w="2126" w:type="dxa"/>
            <w:vAlign w:val="center"/>
          </w:tcPr>
          <w:p w14:paraId="1D2900BD" w14:textId="77777777"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R - stawka robocizny</w:t>
            </w:r>
          </w:p>
        </w:tc>
        <w:tc>
          <w:tcPr>
            <w:tcW w:w="2263" w:type="dxa"/>
            <w:vAlign w:val="center"/>
          </w:tcPr>
          <w:p w14:paraId="490E1E3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DA8F4E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242DD" w:rsidRPr="009242DD" w14:paraId="1C62033F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0DC84360" w14:textId="77777777" w:rsidR="009242DD" w:rsidRPr="009242DD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Pr="000A32A0">
              <w:rPr>
                <w:rFonts w:cstheme="minorHAnsi"/>
                <w:b/>
                <w:sz w:val="20"/>
                <w:szCs w:val="20"/>
              </w:rPr>
              <w:t>oszty pośrednie (od R+S)</w:t>
            </w:r>
          </w:p>
        </w:tc>
        <w:tc>
          <w:tcPr>
            <w:tcW w:w="2263" w:type="dxa"/>
            <w:vAlign w:val="center"/>
          </w:tcPr>
          <w:p w14:paraId="56CD73B8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22DD3C60" w14:textId="77777777" w:rsidR="009242DD" w:rsidRPr="009242DD" w:rsidRDefault="009242DD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14:paraId="7461A329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77234F97" w14:textId="77777777"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koszty zakupu (od M)</w:t>
            </w:r>
          </w:p>
        </w:tc>
        <w:tc>
          <w:tcPr>
            <w:tcW w:w="2263" w:type="dxa"/>
            <w:vAlign w:val="center"/>
          </w:tcPr>
          <w:p w14:paraId="20B14D8B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4CF8805F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A32A0" w:rsidRPr="009242DD" w14:paraId="2B748A2A" w14:textId="77777777" w:rsidTr="000A32A0">
        <w:trPr>
          <w:trHeight w:val="541"/>
          <w:jc w:val="center"/>
        </w:trPr>
        <w:tc>
          <w:tcPr>
            <w:tcW w:w="2126" w:type="dxa"/>
            <w:vAlign w:val="center"/>
          </w:tcPr>
          <w:p w14:paraId="60BD5640" w14:textId="77777777" w:rsidR="000A32A0" w:rsidRPr="000A32A0" w:rsidRDefault="000A32A0" w:rsidP="009242D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32A0">
              <w:rPr>
                <w:rFonts w:cstheme="minorHAnsi"/>
                <w:b/>
                <w:sz w:val="20"/>
                <w:szCs w:val="20"/>
              </w:rPr>
              <w:t>Z - zysk (od R + S + Kp)</w:t>
            </w:r>
          </w:p>
        </w:tc>
        <w:tc>
          <w:tcPr>
            <w:tcW w:w="2263" w:type="dxa"/>
            <w:vAlign w:val="center"/>
          </w:tcPr>
          <w:p w14:paraId="5AA2C6EA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1B5EDE7" w14:textId="77777777" w:rsidR="000A32A0" w:rsidRPr="009242DD" w:rsidRDefault="000A32A0" w:rsidP="009242D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77777777" w:rsidR="001A5A6D" w:rsidRPr="0010443C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: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62B2829B" w14:textId="77777777" w:rsidR="00B524CC" w:rsidRPr="0010443C" w:rsidRDefault="00B524CC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(-ami)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443B59EE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0F496F">
        <w:rPr>
          <w:rFonts w:cstheme="minorHAnsi"/>
          <w:b/>
          <w:sz w:val="20"/>
          <w:szCs w:val="20"/>
        </w:rPr>
        <w:t>038</w:t>
      </w:r>
      <w:r w:rsidR="005C749D">
        <w:rPr>
          <w:rFonts w:cstheme="minorHAnsi"/>
          <w:b/>
          <w:sz w:val="20"/>
          <w:szCs w:val="20"/>
        </w:rPr>
        <w:t>/22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Pzp”)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63BEAFDE" w:rsidR="001A5A6D" w:rsidRPr="002C4E45" w:rsidRDefault="001A5A6D" w:rsidP="002C4E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0F496F" w:rsidRPr="000F496F">
        <w:rPr>
          <w:rFonts w:cstheme="minorHAnsi"/>
          <w:b/>
          <w:sz w:val="20"/>
          <w:szCs w:val="20"/>
        </w:rPr>
        <w:t xml:space="preserve">Remont toalet w budynkach Uniwersytetu Ekonomicznego w Poznaniu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>ie podlegam wykluczeniu z postępowania na podstawie art. 108 ust. 1 ustawy Pzp, oraz art. 109 ust.1, pkt 1 i pkt 4 ustawy Pzp</w:t>
      </w:r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>. …………. ustawy Pzp (podać mającą zastosowanie podstawę wykluczenia spośród wymienionych w art. 108 ust. 1, art. 109 ust. 1 pkt 1 i 4 ustawy Pzp).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późn.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7C88242C" w:rsidR="005C749D" w:rsidRPr="002C4E45" w:rsidRDefault="005C749D" w:rsidP="002C4E4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pn: </w:t>
            </w:r>
            <w:r w:rsidR="000F496F" w:rsidRPr="000F496F">
              <w:rPr>
                <w:rFonts w:cstheme="minorHAnsi"/>
                <w:b/>
                <w:bCs/>
                <w:sz w:val="20"/>
                <w:szCs w:val="20"/>
              </w:rPr>
              <w:t>Remont toalet w budynkach Uniwersytetu Ekonomicznego w Poznaniu</w:t>
            </w:r>
            <w:r w:rsidR="002C4E45" w:rsidRPr="002C4E4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496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(ZP/038</w:t>
            </w:r>
            <w:r w:rsidRPr="008069B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/22)</w:t>
            </w:r>
            <w:r w:rsidRPr="008069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72F6EDEB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0F496F">
        <w:rPr>
          <w:rFonts w:cstheme="minorHAnsi"/>
          <w:b/>
          <w:sz w:val="20"/>
          <w:szCs w:val="20"/>
        </w:rPr>
        <w:t>ZP/038</w:t>
      </w:r>
      <w:r w:rsidR="005C749D">
        <w:rPr>
          <w:rFonts w:cstheme="minorHAnsi"/>
          <w:b/>
          <w:sz w:val="20"/>
          <w:szCs w:val="20"/>
        </w:rPr>
        <w:t>/22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</w:p>
    <w:p w14:paraId="24819F2F" w14:textId="3A70EF7E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A1652">
        <w:rPr>
          <w:rFonts w:cstheme="minorHAnsi"/>
          <w:b/>
          <w:bCs/>
          <w:sz w:val="20"/>
          <w:szCs w:val="20"/>
        </w:rPr>
        <w:t>Remont toalet w budynkach Uniwersytetu Ekonomicznego w Poznaniu</w:t>
      </w: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0"/>
        <w:gridCol w:w="301"/>
        <w:gridCol w:w="654"/>
        <w:gridCol w:w="1897"/>
        <w:gridCol w:w="1551"/>
        <w:gridCol w:w="2127"/>
      </w:tblGrid>
      <w:tr w:rsidR="001A5A6D" w:rsidRPr="0010443C" w14:paraId="703351C3" w14:textId="77777777" w:rsidTr="009A1652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091" w:type="dxa"/>
            <w:gridSpan w:val="2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4F636463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140741">
              <w:rPr>
                <w:rFonts w:cstheme="minorHAnsi"/>
                <w:bCs/>
                <w:sz w:val="20"/>
                <w:szCs w:val="20"/>
                <w:lang w:val="pl"/>
              </w:rPr>
              <w:t>roboty 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570A207C" w14:textId="36C7092F" w:rsidR="009A1652" w:rsidRPr="009A1652" w:rsidRDefault="009A1652" w:rsidP="009A16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 w:rsidRPr="009A1652">
              <w:rPr>
                <w:rFonts w:cstheme="minorHAnsi"/>
                <w:bCs/>
                <w:sz w:val="20"/>
                <w:szCs w:val="20"/>
                <w:lang w:val="pl"/>
              </w:rPr>
              <w:t>dla Części I</w:t>
            </w:r>
          </w:p>
          <w:p w14:paraId="0CCB22B1" w14:textId="2663A052" w:rsidR="009A1652" w:rsidRPr="009A1652" w:rsidRDefault="009A1652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min. 160 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 zł brutto,</w:t>
            </w:r>
          </w:p>
          <w:p w14:paraId="3E6E9BAE" w14:textId="3D562BE5" w:rsidR="009A1652" w:rsidRPr="009A1652" w:rsidRDefault="009A1652" w:rsidP="009A16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 w:rsidRPr="009A1652">
              <w:rPr>
                <w:rFonts w:cstheme="minorHAnsi"/>
                <w:bCs/>
                <w:sz w:val="20"/>
                <w:szCs w:val="20"/>
                <w:lang w:val="pl"/>
              </w:rPr>
              <w:t>dla Części II</w:t>
            </w:r>
          </w:p>
          <w:p w14:paraId="3004E0CD" w14:textId="5ED41A3C" w:rsidR="00C25A4E" w:rsidRPr="0010443C" w:rsidRDefault="009A1652" w:rsidP="009A1652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min. 180 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 zł brutto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77777777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2C4E45">
              <w:rPr>
                <w:rFonts w:cstheme="minorHAnsi"/>
                <w:bCs/>
                <w:sz w:val="20"/>
                <w:szCs w:val="20"/>
              </w:rPr>
              <w:t>w ciągu ostatnich 3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9A1652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9A1652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25A4E" w:rsidRPr="0010443C" w14:paraId="55D20F59" w14:textId="77777777" w:rsidTr="009A1652">
        <w:trPr>
          <w:trHeight w:val="832"/>
        </w:trPr>
        <w:tc>
          <w:tcPr>
            <w:tcW w:w="456" w:type="dxa"/>
            <w:vAlign w:val="center"/>
          </w:tcPr>
          <w:p w14:paraId="69EB10C8" w14:textId="77777777" w:rsidR="00C25A4E" w:rsidRPr="0010443C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2"/>
          </w:tcPr>
          <w:p w14:paraId="79EFBD8B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D47651E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6FF3832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1B9939" w14:textId="77777777" w:rsidR="00C25A4E" w:rsidRPr="0010443C" w:rsidRDefault="00C25A4E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531B8E85" w14:textId="77777777" w:rsidTr="009A1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678" w:type="dxa"/>
        </w:trPr>
        <w:tc>
          <w:tcPr>
            <w:tcW w:w="2246" w:type="dxa"/>
            <w:gridSpan w:val="2"/>
          </w:tcPr>
          <w:p w14:paraId="76A3BC0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14:paraId="0271F5B9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14:paraId="68EC7A45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61403261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77777777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B33E7F1" w14:textId="77777777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0155E1DF" w14:textId="77777777" w:rsidR="005C1C9D" w:rsidRPr="005C1C9D" w:rsidRDefault="002C4E45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5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288D9EEE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9A1652">
        <w:rPr>
          <w:rFonts w:ascii="Calibri" w:eastAsia="Calibri" w:hAnsi="Calibri" w:cs="Times New Roman"/>
          <w:b/>
          <w:sz w:val="20"/>
          <w:szCs w:val="20"/>
          <w:lang w:eastAsia="pl-PL"/>
        </w:rPr>
        <w:t>ZP/038</w:t>
      </w:r>
      <w:r w:rsidR="005C749D">
        <w:rPr>
          <w:rFonts w:ascii="Calibri" w:eastAsia="Calibri" w:hAnsi="Calibri" w:cs="Times New Roman"/>
          <w:b/>
          <w:sz w:val="20"/>
          <w:szCs w:val="20"/>
          <w:lang w:eastAsia="pl-PL"/>
        </w:rPr>
        <w:t>/22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7D6B84C5" w14:textId="77777777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9A1652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Remont toalet w budynkach Uniwersytetu Ekonomicznego w Poznaniu</w:t>
      </w:r>
    </w:p>
    <w:p w14:paraId="2F70E7E5" w14:textId="7B4ABE17" w:rsidR="005C1C9D" w:rsidRDefault="005C1C9D" w:rsidP="002C4E45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D30A2B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D30A2B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D30A2B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C1C9D" w:rsidRPr="005C1C9D" w14:paraId="2725F48A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E57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8C74" w14:textId="4A840152" w:rsidR="005C1C9D" w:rsidRPr="00D30A2B" w:rsidRDefault="0082470D" w:rsidP="005C1C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D30A2B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malarskie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60930E0A" w:rsidR="005C1C9D" w:rsidRPr="00D30A2B" w:rsidRDefault="005C1C9D" w:rsidP="003F74A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D30A2B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3F74AA" w:rsidRPr="00D30A2B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montażowe</w:t>
            </w:r>
          </w:p>
        </w:tc>
      </w:tr>
      <w:tr w:rsidR="005C1C9D" w:rsidRPr="005C1C9D" w14:paraId="021746B4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21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DDA1" w14:textId="0CE76306" w:rsidR="005C1C9D" w:rsidRPr="00D30A2B" w:rsidRDefault="005C1C9D" w:rsidP="00AA69D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D30A2B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wykończeniowe 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pracowników). Imię i nazwisko pracownika nie podlega anonimizacji. Informacje takie jak: data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>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9A1652" w:rsidRDefault="009A1652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9A1652" w:rsidRDefault="009A1652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9A1652" w:rsidRDefault="009A1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9A1652" w:rsidRDefault="009A16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9A1652" w:rsidRDefault="009A1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9A1652" w:rsidRDefault="009A1652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9A1652" w:rsidRDefault="009A1652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5A6D"/>
    <w:rsid w:val="00276DB3"/>
    <w:rsid w:val="002C4E45"/>
    <w:rsid w:val="00343A31"/>
    <w:rsid w:val="003F74AA"/>
    <w:rsid w:val="0055677B"/>
    <w:rsid w:val="005C1C9D"/>
    <w:rsid w:val="005C749D"/>
    <w:rsid w:val="005C7FD9"/>
    <w:rsid w:val="005F4B03"/>
    <w:rsid w:val="00764C72"/>
    <w:rsid w:val="00782FF1"/>
    <w:rsid w:val="0082470D"/>
    <w:rsid w:val="00865313"/>
    <w:rsid w:val="009242DD"/>
    <w:rsid w:val="009A1652"/>
    <w:rsid w:val="00AA69DD"/>
    <w:rsid w:val="00AD49F6"/>
    <w:rsid w:val="00B47540"/>
    <w:rsid w:val="00B524CC"/>
    <w:rsid w:val="00C25A4E"/>
    <w:rsid w:val="00D17D92"/>
    <w:rsid w:val="00D30A2B"/>
    <w:rsid w:val="00E017E0"/>
    <w:rsid w:val="00E238FD"/>
    <w:rsid w:val="00E57A44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2168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4</cp:revision>
  <cp:lastPrinted>2022-11-09T13:08:00Z</cp:lastPrinted>
  <dcterms:created xsi:type="dcterms:W3CDTF">2022-10-21T07:11:00Z</dcterms:created>
  <dcterms:modified xsi:type="dcterms:W3CDTF">2022-11-09T13:15:00Z</dcterms:modified>
</cp:coreProperties>
</file>