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B07D3" w14:textId="3255C110" w:rsidR="0069040F" w:rsidRPr="00511807" w:rsidRDefault="005E3D03" w:rsidP="00511807">
      <w:pPr>
        <w:tabs>
          <w:tab w:val="right" w:pos="978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11807">
        <w:rPr>
          <w:rFonts w:ascii="Arial" w:hAnsi="Arial" w:cs="Arial"/>
          <w:sz w:val="22"/>
          <w:szCs w:val="22"/>
        </w:rPr>
        <w:t>Nr sprawy: RZP.271.</w:t>
      </w:r>
      <w:r w:rsidR="008111A2">
        <w:rPr>
          <w:rFonts w:ascii="Arial" w:hAnsi="Arial" w:cs="Arial"/>
          <w:sz w:val="22"/>
          <w:szCs w:val="22"/>
        </w:rPr>
        <w:t>8</w:t>
      </w:r>
      <w:r w:rsidR="00D8261D" w:rsidRPr="00511807">
        <w:rPr>
          <w:rFonts w:ascii="Arial" w:hAnsi="Arial" w:cs="Arial"/>
          <w:sz w:val="22"/>
          <w:szCs w:val="22"/>
        </w:rPr>
        <w:t>.202</w:t>
      </w:r>
      <w:r w:rsidR="00DD6502" w:rsidRPr="00511807">
        <w:rPr>
          <w:rFonts w:ascii="Arial" w:hAnsi="Arial" w:cs="Arial"/>
          <w:sz w:val="22"/>
          <w:szCs w:val="22"/>
        </w:rPr>
        <w:t>4</w:t>
      </w:r>
      <w:r w:rsidR="00511807" w:rsidRPr="00511807">
        <w:rPr>
          <w:rFonts w:ascii="Arial" w:hAnsi="Arial" w:cs="Arial"/>
          <w:sz w:val="22"/>
          <w:szCs w:val="22"/>
        </w:rPr>
        <w:t xml:space="preserve"> </w:t>
      </w:r>
      <w:r w:rsidR="0069040F" w:rsidRPr="00511807">
        <w:rPr>
          <w:rFonts w:ascii="Arial" w:hAnsi="Arial" w:cs="Arial"/>
          <w:sz w:val="22"/>
          <w:szCs w:val="22"/>
        </w:rPr>
        <w:tab/>
      </w:r>
      <w:r w:rsidR="0069040F" w:rsidRPr="00511807">
        <w:rPr>
          <w:rFonts w:ascii="Arial" w:hAnsi="Arial" w:cs="Arial"/>
          <w:b/>
          <w:sz w:val="22"/>
          <w:szCs w:val="22"/>
        </w:rPr>
        <w:t xml:space="preserve"> </w:t>
      </w:r>
    </w:p>
    <w:p w14:paraId="6627DD47" w14:textId="77777777" w:rsidR="00642E6E" w:rsidRPr="00654CCB" w:rsidRDefault="00642E6E" w:rsidP="0056569C">
      <w:pPr>
        <w:suppressAutoHyphens/>
        <w:spacing w:before="360" w:after="360" w:line="360" w:lineRule="auto"/>
        <w:jc w:val="center"/>
        <w:rPr>
          <w:rFonts w:ascii="Arial" w:eastAsia="Webdings" w:hAnsi="Arial" w:cs="Arial"/>
          <w:b/>
          <w:bCs/>
          <w:lang w:eastAsia="zh-CN"/>
        </w:rPr>
      </w:pPr>
      <w:r w:rsidRPr="00654CCB">
        <w:rPr>
          <w:rFonts w:ascii="Arial" w:eastAsia="Webdings" w:hAnsi="Arial" w:cs="Arial"/>
          <w:b/>
          <w:bCs/>
          <w:lang w:eastAsia="zh-CN"/>
        </w:rPr>
        <w:t>Informacja z otwarcia ofert</w:t>
      </w:r>
      <w:r w:rsidR="00A81596" w:rsidRPr="00654CCB">
        <w:rPr>
          <w:rFonts w:ascii="Arial" w:eastAsia="Webdings" w:hAnsi="Arial" w:cs="Arial"/>
          <w:b/>
          <w:bCs/>
          <w:lang w:eastAsia="zh-CN"/>
        </w:rPr>
        <w:t xml:space="preserve"> wstępnych</w:t>
      </w:r>
    </w:p>
    <w:p w14:paraId="2260CC67" w14:textId="77777777" w:rsidR="00642E6E" w:rsidRPr="00642E6E" w:rsidRDefault="00642E6E" w:rsidP="00642E6E">
      <w:pPr>
        <w:suppressAutoHyphens/>
        <w:spacing w:before="36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Zgodnie z art. 222 ust 5 ustawy z dnia 11 września 2019 r. Prawo zamówień publicznych (t.j. Dz. U. z 2023 r. poz. 1605 ze zm.) Zamawiający zamieszcza informację z otwarcia ofert wstępnych złożonych w postępowaniu prowadzonym w trybie podstawowym z możliwością negocjacji na:</w:t>
      </w:r>
    </w:p>
    <w:p w14:paraId="03361BDC" w14:textId="77777777" w:rsidR="008111A2" w:rsidRPr="008111A2" w:rsidRDefault="008111A2" w:rsidP="008111A2">
      <w:pPr>
        <w:pStyle w:val="Default"/>
        <w:spacing w:line="360" w:lineRule="auto"/>
        <w:rPr>
          <w:bCs/>
        </w:rPr>
      </w:pPr>
      <w:r w:rsidRPr="008111A2">
        <w:rPr>
          <w:b/>
        </w:rPr>
        <w:t>Remont pomieszczeń w budynkach szkół podstawowych SP2, SP5 i SPOMS w ramach projektu „Każdy uczeń jest inny- edukacja włączająca w Mieście Kwidzyn”</w:t>
      </w:r>
    </w:p>
    <w:p w14:paraId="4E81F5A6" w14:textId="7240C9FF" w:rsidR="00642E6E" w:rsidRPr="00642E6E" w:rsidRDefault="00642E6E" w:rsidP="00A81596">
      <w:pPr>
        <w:suppressAutoHyphens/>
        <w:spacing w:before="36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1. Otwarcie ofert nastąpiło w dniu </w:t>
      </w:r>
      <w:r w:rsidR="008111A2">
        <w:rPr>
          <w:rFonts w:ascii="Arial" w:eastAsia="Webdings" w:hAnsi="Arial" w:cs="Arial"/>
          <w:sz w:val="22"/>
          <w:szCs w:val="22"/>
          <w:lang w:eastAsia="zh-CN"/>
        </w:rPr>
        <w:t>17.07</w:t>
      </w:r>
      <w:r w:rsidRPr="00A81596">
        <w:rPr>
          <w:rFonts w:ascii="Arial" w:eastAsia="Webdings" w:hAnsi="Arial" w:cs="Arial"/>
          <w:sz w:val="22"/>
          <w:szCs w:val="22"/>
          <w:lang w:eastAsia="zh-CN"/>
        </w:rPr>
        <w:t>.2024 r. o godz. 10:15</w:t>
      </w: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 w siedzibie zamawiającego: </w:t>
      </w:r>
      <w:r w:rsidRPr="00A81596">
        <w:rPr>
          <w:rFonts w:ascii="Arial" w:eastAsia="Webdings" w:hAnsi="Arial" w:cs="Arial"/>
          <w:sz w:val="22"/>
          <w:szCs w:val="22"/>
          <w:lang w:eastAsia="zh-CN"/>
        </w:rPr>
        <w:t>Miasto Kwidzyn, Warszawska 19, 82-500 Kwidzyn</w:t>
      </w:r>
    </w:p>
    <w:p w14:paraId="6AB9CC86" w14:textId="77777777" w:rsidR="00642E6E" w:rsidRPr="00642E6E" w:rsidRDefault="00642E6E" w:rsidP="002E1B6E">
      <w:pPr>
        <w:suppressAutoHyphens/>
        <w:spacing w:before="12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2. Do upływu terminu składania ofert złożone zostały następujące oferty:</w:t>
      </w:r>
    </w:p>
    <w:p w14:paraId="74E82E1B" w14:textId="77777777" w:rsidR="00642E6E" w:rsidRPr="00642E6E" w:rsidRDefault="00642E6E" w:rsidP="00642E6E">
      <w:pPr>
        <w:suppressAutoHyphens/>
        <w:spacing w:before="24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OFERTA NR 1</w:t>
      </w:r>
    </w:p>
    <w:p w14:paraId="0A3DC490" w14:textId="24A4FC14" w:rsidR="00642E6E" w:rsidRPr="00642E6E" w:rsidRDefault="00642E6E" w:rsidP="00642E6E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Wykonawca</w:t>
      </w:r>
      <w:r w:rsidRPr="00642E6E">
        <w:rPr>
          <w:rFonts w:ascii="Arial" w:eastAsia="Webdings" w:hAnsi="Arial" w:cs="Arial"/>
          <w:bCs/>
          <w:sz w:val="22"/>
          <w:szCs w:val="22"/>
          <w:lang w:eastAsia="zh-CN"/>
        </w:rPr>
        <w:t xml:space="preserve">: </w:t>
      </w:r>
      <w:r w:rsidR="004F000E">
        <w:rPr>
          <w:rFonts w:ascii="Arial" w:eastAsia="Webdings" w:hAnsi="Arial" w:cs="Arial"/>
          <w:bCs/>
          <w:sz w:val="22"/>
          <w:szCs w:val="22"/>
          <w:lang w:eastAsia="zh-CN"/>
        </w:rPr>
        <w:t>Usługi Ogólnobudowlane Krzysztof Siedlecki, ul. Reymonta 6, 14-220 Kisielice</w:t>
      </w:r>
    </w:p>
    <w:p w14:paraId="435DCAB4" w14:textId="17A2D70C" w:rsidR="00BA21CF" w:rsidRPr="00BA21CF" w:rsidRDefault="00BA21CF" w:rsidP="00642E6E">
      <w:pPr>
        <w:suppressAutoHyphens/>
        <w:spacing w:line="360" w:lineRule="auto"/>
        <w:rPr>
          <w:rFonts w:ascii="Arial" w:eastAsia="Webdings" w:hAnsi="Arial" w:cs="Arial"/>
          <w:b/>
          <w:sz w:val="22"/>
          <w:szCs w:val="22"/>
          <w:u w:val="single"/>
          <w:lang w:eastAsia="zh-CN"/>
        </w:rPr>
      </w:pPr>
      <w:r w:rsidRPr="00BA21CF">
        <w:rPr>
          <w:rFonts w:ascii="Arial" w:eastAsia="Webdings" w:hAnsi="Arial" w:cs="Arial"/>
          <w:b/>
          <w:sz w:val="22"/>
          <w:szCs w:val="22"/>
          <w:u w:val="single"/>
          <w:lang w:eastAsia="zh-CN"/>
        </w:rPr>
        <w:t>Zadanie nr 3</w:t>
      </w:r>
      <w:r>
        <w:rPr>
          <w:rFonts w:ascii="Arial" w:eastAsia="Webdings" w:hAnsi="Arial" w:cs="Arial"/>
          <w:b/>
          <w:sz w:val="22"/>
          <w:szCs w:val="22"/>
          <w:u w:val="single"/>
          <w:lang w:eastAsia="zh-CN"/>
        </w:rPr>
        <w:t>- Remont pomieszczeń w budynku SPOMS</w:t>
      </w:r>
    </w:p>
    <w:p w14:paraId="7EAA7A70" w14:textId="7878A738" w:rsidR="00642E6E" w:rsidRPr="004F000E" w:rsidRDefault="00642E6E" w:rsidP="00642E6E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 w:rsidR="00BA21CF">
        <w:rPr>
          <w:rFonts w:ascii="Arial" w:eastAsia="Webdings" w:hAnsi="Arial" w:cs="Arial"/>
          <w:bCs/>
          <w:sz w:val="22"/>
          <w:szCs w:val="22"/>
          <w:lang w:eastAsia="zh-CN"/>
        </w:rPr>
        <w:t>437,026,12</w:t>
      </w:r>
      <w:r w:rsidR="004F000E" w:rsidRPr="004F000E">
        <w:rPr>
          <w:rFonts w:ascii="Arial" w:eastAsia="Webdings" w:hAnsi="Arial" w:cs="Arial"/>
          <w:bCs/>
          <w:sz w:val="22"/>
          <w:szCs w:val="22"/>
          <w:lang w:eastAsia="zh-CN"/>
        </w:rPr>
        <w:t xml:space="preserve"> zł</w:t>
      </w:r>
    </w:p>
    <w:p w14:paraId="154B2D3C" w14:textId="2E2E5315" w:rsidR="008111A2" w:rsidRPr="004F000E" w:rsidRDefault="008111A2" w:rsidP="008111A2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bookmarkStart w:id="0" w:name="_Hlk164327950"/>
      <w:r>
        <w:rPr>
          <w:rFonts w:ascii="Arial" w:eastAsia="Webdings" w:hAnsi="Arial" w:cs="Arial"/>
          <w:b/>
          <w:sz w:val="22"/>
          <w:szCs w:val="22"/>
          <w:lang w:eastAsia="zh-CN"/>
        </w:rPr>
        <w:t xml:space="preserve">Termin realizacji: </w:t>
      </w:r>
      <w:r w:rsidR="00BA21CF" w:rsidRPr="00BA21CF">
        <w:rPr>
          <w:rFonts w:ascii="Arial" w:eastAsia="Webdings" w:hAnsi="Arial" w:cs="Arial"/>
          <w:bCs/>
          <w:sz w:val="22"/>
          <w:szCs w:val="22"/>
          <w:lang w:eastAsia="zh-CN"/>
        </w:rPr>
        <w:t>30</w:t>
      </w:r>
      <w:r w:rsidRPr="004F000E">
        <w:rPr>
          <w:rFonts w:ascii="Arial" w:eastAsia="Webdings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dni</w:t>
      </w:r>
    </w:p>
    <w:p w14:paraId="6D280861" w14:textId="30F516E6" w:rsidR="00642E6E" w:rsidRPr="004F000E" w:rsidRDefault="00642E6E" w:rsidP="006F6676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>Okres gwarancji</w:t>
      </w:r>
      <w:r w:rsidR="004F000E">
        <w:rPr>
          <w:rFonts w:ascii="Arial" w:eastAsia="Webdings" w:hAnsi="Arial" w:cs="Arial"/>
          <w:b/>
          <w:sz w:val="22"/>
          <w:szCs w:val="22"/>
          <w:lang w:eastAsia="zh-CN"/>
        </w:rPr>
        <w:t xml:space="preserve">: </w:t>
      </w:r>
      <w:r w:rsidR="00A6347D" w:rsidRPr="00BA21CF">
        <w:rPr>
          <w:rFonts w:ascii="Arial" w:eastAsia="Webdings" w:hAnsi="Arial" w:cs="Arial"/>
          <w:bCs/>
          <w:sz w:val="22"/>
          <w:szCs w:val="22"/>
          <w:lang w:eastAsia="zh-CN"/>
        </w:rPr>
        <w:t>60</w:t>
      </w:r>
      <w:r w:rsidR="004F000E" w:rsidRPr="004F000E">
        <w:rPr>
          <w:rFonts w:ascii="Arial" w:eastAsia="Webdings" w:hAnsi="Arial" w:cs="Arial"/>
          <w:bCs/>
          <w:sz w:val="22"/>
          <w:szCs w:val="22"/>
          <w:lang w:eastAsia="zh-CN"/>
        </w:rPr>
        <w:t xml:space="preserve"> miesięcy</w:t>
      </w:r>
    </w:p>
    <w:bookmarkEnd w:id="0"/>
    <w:p w14:paraId="7F159EE8" w14:textId="5F1FD3C3" w:rsidR="00BA21CF" w:rsidRPr="00642E6E" w:rsidRDefault="00BA21CF" w:rsidP="00BA21CF">
      <w:pPr>
        <w:suppressAutoHyphens/>
        <w:spacing w:before="24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OFERTA NR </w:t>
      </w:r>
      <w:r>
        <w:rPr>
          <w:rFonts w:ascii="Arial" w:eastAsia="Webdings" w:hAnsi="Arial" w:cs="Arial"/>
          <w:sz w:val="22"/>
          <w:szCs w:val="22"/>
          <w:lang w:eastAsia="zh-CN"/>
        </w:rPr>
        <w:t>2</w:t>
      </w:r>
    </w:p>
    <w:p w14:paraId="7B7E2649" w14:textId="4695594D" w:rsidR="00BA21CF" w:rsidRPr="00642E6E" w:rsidRDefault="00BA21CF" w:rsidP="00BA21CF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Wykonawca</w:t>
      </w:r>
      <w:r w:rsidRPr="00642E6E">
        <w:rPr>
          <w:rFonts w:ascii="Arial" w:eastAsia="Webdings" w:hAnsi="Arial" w:cs="Arial"/>
          <w:bCs/>
          <w:sz w:val="22"/>
          <w:szCs w:val="22"/>
          <w:lang w:eastAsia="zh-CN"/>
        </w:rPr>
        <w:t xml:space="preserve">: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REMBUD Krzysztof Paziewski, ul. Kopernika 3, 82-500 Kwidzyn</w:t>
      </w:r>
    </w:p>
    <w:p w14:paraId="318FB009" w14:textId="2F80DB23" w:rsidR="00BA21CF" w:rsidRPr="00BA21CF" w:rsidRDefault="00BA21CF" w:rsidP="00BA21CF">
      <w:pPr>
        <w:suppressAutoHyphens/>
        <w:spacing w:line="360" w:lineRule="auto"/>
        <w:rPr>
          <w:rFonts w:ascii="Arial" w:eastAsia="Webdings" w:hAnsi="Arial" w:cs="Arial"/>
          <w:b/>
          <w:sz w:val="22"/>
          <w:szCs w:val="22"/>
          <w:u w:val="single"/>
          <w:lang w:eastAsia="zh-CN"/>
        </w:rPr>
      </w:pPr>
      <w:r w:rsidRPr="00BA21CF">
        <w:rPr>
          <w:rFonts w:ascii="Arial" w:eastAsia="Webdings" w:hAnsi="Arial" w:cs="Arial"/>
          <w:b/>
          <w:sz w:val="22"/>
          <w:szCs w:val="22"/>
          <w:u w:val="single"/>
          <w:lang w:eastAsia="zh-CN"/>
        </w:rPr>
        <w:t xml:space="preserve">Zadanie nr </w:t>
      </w:r>
      <w:r>
        <w:rPr>
          <w:rFonts w:ascii="Arial" w:eastAsia="Webdings" w:hAnsi="Arial" w:cs="Arial"/>
          <w:b/>
          <w:sz w:val="22"/>
          <w:szCs w:val="22"/>
          <w:u w:val="single"/>
          <w:lang w:eastAsia="zh-CN"/>
        </w:rPr>
        <w:t>1- Remont pomieszczeń w budynku SP2</w:t>
      </w:r>
    </w:p>
    <w:p w14:paraId="70612A4D" w14:textId="31224C14" w:rsidR="00BA21CF" w:rsidRPr="004F000E" w:rsidRDefault="00BA21CF" w:rsidP="00BA21CF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42.897,16</w:t>
      </w:r>
      <w:r w:rsidRPr="004F000E">
        <w:rPr>
          <w:rFonts w:ascii="Arial" w:eastAsia="Webdings" w:hAnsi="Arial" w:cs="Arial"/>
          <w:bCs/>
          <w:sz w:val="22"/>
          <w:szCs w:val="22"/>
          <w:lang w:eastAsia="zh-CN"/>
        </w:rPr>
        <w:t xml:space="preserve"> zł</w:t>
      </w:r>
    </w:p>
    <w:p w14:paraId="5AA0AE6D" w14:textId="4F64D22A" w:rsidR="00BA21CF" w:rsidRPr="004F000E" w:rsidRDefault="00BA21CF" w:rsidP="00BA21CF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 xml:space="preserve">Termin realizacji: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42</w:t>
      </w:r>
      <w:r w:rsidRPr="004F000E">
        <w:rPr>
          <w:rFonts w:ascii="Arial" w:eastAsia="Webdings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dni</w:t>
      </w:r>
    </w:p>
    <w:p w14:paraId="61507F83" w14:textId="77777777" w:rsidR="00BA21CF" w:rsidRPr="004F000E" w:rsidRDefault="00BA21CF" w:rsidP="00BA21CF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 xml:space="preserve">Okres gwarancji: </w:t>
      </w:r>
      <w:r w:rsidRPr="00BA21CF">
        <w:rPr>
          <w:rFonts w:ascii="Arial" w:eastAsia="Webdings" w:hAnsi="Arial" w:cs="Arial"/>
          <w:bCs/>
          <w:sz w:val="22"/>
          <w:szCs w:val="22"/>
          <w:lang w:eastAsia="zh-CN"/>
        </w:rPr>
        <w:t>60</w:t>
      </w:r>
      <w:r w:rsidRPr="004F000E">
        <w:rPr>
          <w:rFonts w:ascii="Arial" w:eastAsia="Webdings" w:hAnsi="Arial" w:cs="Arial"/>
          <w:bCs/>
          <w:sz w:val="22"/>
          <w:szCs w:val="22"/>
          <w:lang w:eastAsia="zh-CN"/>
        </w:rPr>
        <w:t xml:space="preserve"> miesięcy</w:t>
      </w:r>
    </w:p>
    <w:p w14:paraId="6C86DBC8" w14:textId="77777777" w:rsidR="00BA21CF" w:rsidRDefault="00BA21CF" w:rsidP="00BA21CF">
      <w:pPr>
        <w:suppressAutoHyphens/>
        <w:spacing w:line="360" w:lineRule="auto"/>
        <w:rPr>
          <w:rFonts w:ascii="Arial" w:eastAsia="Webdings" w:hAnsi="Arial" w:cs="Arial"/>
          <w:b/>
          <w:sz w:val="22"/>
          <w:szCs w:val="22"/>
          <w:u w:val="single"/>
          <w:lang w:eastAsia="zh-CN"/>
        </w:rPr>
      </w:pPr>
    </w:p>
    <w:p w14:paraId="66E6214F" w14:textId="2B27B242" w:rsidR="00BA21CF" w:rsidRPr="00BA21CF" w:rsidRDefault="00BA21CF" w:rsidP="00BA21CF">
      <w:pPr>
        <w:suppressAutoHyphens/>
        <w:spacing w:line="360" w:lineRule="auto"/>
        <w:rPr>
          <w:rFonts w:ascii="Arial" w:eastAsia="Webdings" w:hAnsi="Arial" w:cs="Arial"/>
          <w:b/>
          <w:sz w:val="22"/>
          <w:szCs w:val="22"/>
          <w:u w:val="single"/>
          <w:lang w:eastAsia="zh-CN"/>
        </w:rPr>
      </w:pPr>
      <w:r w:rsidRPr="00BA21CF">
        <w:rPr>
          <w:rFonts w:ascii="Arial" w:eastAsia="Webdings" w:hAnsi="Arial" w:cs="Arial"/>
          <w:b/>
          <w:sz w:val="22"/>
          <w:szCs w:val="22"/>
          <w:u w:val="single"/>
          <w:lang w:eastAsia="zh-CN"/>
        </w:rPr>
        <w:t xml:space="preserve">Zadanie nr </w:t>
      </w:r>
      <w:r>
        <w:rPr>
          <w:rFonts w:ascii="Arial" w:eastAsia="Webdings" w:hAnsi="Arial" w:cs="Arial"/>
          <w:b/>
          <w:sz w:val="22"/>
          <w:szCs w:val="22"/>
          <w:u w:val="single"/>
          <w:lang w:eastAsia="zh-CN"/>
        </w:rPr>
        <w:t xml:space="preserve">2 </w:t>
      </w:r>
      <w:r>
        <w:rPr>
          <w:rFonts w:ascii="Arial" w:eastAsia="Webdings" w:hAnsi="Arial" w:cs="Arial"/>
          <w:b/>
          <w:sz w:val="22"/>
          <w:szCs w:val="22"/>
          <w:u w:val="single"/>
          <w:lang w:eastAsia="zh-CN"/>
        </w:rPr>
        <w:t>Remont pomieszczeń w budynku SP</w:t>
      </w:r>
      <w:r>
        <w:rPr>
          <w:rFonts w:ascii="Arial" w:eastAsia="Webdings" w:hAnsi="Arial" w:cs="Arial"/>
          <w:b/>
          <w:sz w:val="22"/>
          <w:szCs w:val="22"/>
          <w:u w:val="single"/>
          <w:lang w:eastAsia="zh-CN"/>
        </w:rPr>
        <w:t>5</w:t>
      </w:r>
    </w:p>
    <w:p w14:paraId="2598C55E" w14:textId="251884D1" w:rsidR="00BA21CF" w:rsidRPr="004F000E" w:rsidRDefault="00BA21CF" w:rsidP="00BA21CF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129.415,36</w:t>
      </w:r>
      <w:r w:rsidRPr="004F000E">
        <w:rPr>
          <w:rFonts w:ascii="Arial" w:eastAsia="Webdings" w:hAnsi="Arial" w:cs="Arial"/>
          <w:bCs/>
          <w:sz w:val="22"/>
          <w:szCs w:val="22"/>
          <w:lang w:eastAsia="zh-CN"/>
        </w:rPr>
        <w:t xml:space="preserve"> zł</w:t>
      </w:r>
    </w:p>
    <w:p w14:paraId="70D86FAD" w14:textId="77777777" w:rsidR="00BA21CF" w:rsidRPr="004F000E" w:rsidRDefault="00BA21CF" w:rsidP="00BA21CF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 xml:space="preserve">Termin realizacji: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42</w:t>
      </w:r>
      <w:r w:rsidRPr="004F000E">
        <w:rPr>
          <w:rFonts w:ascii="Arial" w:eastAsia="Webdings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dni</w:t>
      </w:r>
    </w:p>
    <w:p w14:paraId="3A413975" w14:textId="77777777" w:rsidR="00BA21CF" w:rsidRPr="004F000E" w:rsidRDefault="00BA21CF" w:rsidP="00BA21CF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 xml:space="preserve">Okres gwarancji: </w:t>
      </w:r>
      <w:r w:rsidRPr="00BA21CF">
        <w:rPr>
          <w:rFonts w:ascii="Arial" w:eastAsia="Webdings" w:hAnsi="Arial" w:cs="Arial"/>
          <w:bCs/>
          <w:sz w:val="22"/>
          <w:szCs w:val="22"/>
          <w:lang w:eastAsia="zh-CN"/>
        </w:rPr>
        <w:t>60</w:t>
      </w:r>
      <w:r w:rsidRPr="004F000E">
        <w:rPr>
          <w:rFonts w:ascii="Arial" w:eastAsia="Webdings" w:hAnsi="Arial" w:cs="Arial"/>
          <w:bCs/>
          <w:sz w:val="22"/>
          <w:szCs w:val="22"/>
          <w:lang w:eastAsia="zh-CN"/>
        </w:rPr>
        <w:t xml:space="preserve"> miesięcy</w:t>
      </w:r>
    </w:p>
    <w:p w14:paraId="210605B4" w14:textId="77777777" w:rsidR="00BA21CF" w:rsidRDefault="00BA21CF" w:rsidP="004F000E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</w:p>
    <w:p w14:paraId="632D200A" w14:textId="77777777" w:rsidR="00BA21CF" w:rsidRPr="00BA21CF" w:rsidRDefault="00BA21CF" w:rsidP="00BA21CF">
      <w:pPr>
        <w:suppressAutoHyphens/>
        <w:spacing w:line="360" w:lineRule="auto"/>
        <w:rPr>
          <w:rFonts w:ascii="Arial" w:eastAsia="Webdings" w:hAnsi="Arial" w:cs="Arial"/>
          <w:b/>
          <w:sz w:val="22"/>
          <w:szCs w:val="22"/>
          <w:u w:val="single"/>
          <w:lang w:eastAsia="zh-CN"/>
        </w:rPr>
      </w:pPr>
      <w:r w:rsidRPr="00BA21CF">
        <w:rPr>
          <w:rFonts w:ascii="Arial" w:eastAsia="Webdings" w:hAnsi="Arial" w:cs="Arial"/>
          <w:b/>
          <w:sz w:val="22"/>
          <w:szCs w:val="22"/>
          <w:u w:val="single"/>
          <w:lang w:eastAsia="zh-CN"/>
        </w:rPr>
        <w:t>Zadanie nr 3</w:t>
      </w:r>
      <w:r>
        <w:rPr>
          <w:rFonts w:ascii="Arial" w:eastAsia="Webdings" w:hAnsi="Arial" w:cs="Arial"/>
          <w:b/>
          <w:sz w:val="22"/>
          <w:szCs w:val="22"/>
          <w:u w:val="single"/>
          <w:lang w:eastAsia="zh-CN"/>
        </w:rPr>
        <w:t>- Remont pomieszczeń w budynku SPOMS</w:t>
      </w:r>
    </w:p>
    <w:p w14:paraId="55331558" w14:textId="1D5DFE23" w:rsidR="00BA21CF" w:rsidRPr="004F000E" w:rsidRDefault="00BA21CF" w:rsidP="00BA21CF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437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.336,72</w:t>
      </w:r>
      <w:r w:rsidRPr="004F000E">
        <w:rPr>
          <w:rFonts w:ascii="Arial" w:eastAsia="Webdings" w:hAnsi="Arial" w:cs="Arial"/>
          <w:bCs/>
          <w:sz w:val="22"/>
          <w:szCs w:val="22"/>
          <w:lang w:eastAsia="zh-CN"/>
        </w:rPr>
        <w:t xml:space="preserve"> zł</w:t>
      </w:r>
    </w:p>
    <w:p w14:paraId="23C6B886" w14:textId="66EBCD76" w:rsidR="00BA21CF" w:rsidRPr="004F000E" w:rsidRDefault="00BA21CF" w:rsidP="00BA21CF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 xml:space="preserve">Termin realizacji: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42</w:t>
      </w:r>
      <w:r w:rsidRPr="004F000E">
        <w:rPr>
          <w:rFonts w:ascii="Arial" w:eastAsia="Webdings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dni</w:t>
      </w:r>
    </w:p>
    <w:p w14:paraId="6ACA04F5" w14:textId="7F362332" w:rsidR="00BA21CF" w:rsidRPr="00BA21CF" w:rsidRDefault="00BA21CF" w:rsidP="004F000E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 xml:space="preserve">Okres gwarancji: </w:t>
      </w:r>
      <w:r w:rsidRPr="00BA21CF">
        <w:rPr>
          <w:rFonts w:ascii="Arial" w:eastAsia="Webdings" w:hAnsi="Arial" w:cs="Arial"/>
          <w:bCs/>
          <w:sz w:val="22"/>
          <w:szCs w:val="22"/>
          <w:lang w:eastAsia="zh-CN"/>
        </w:rPr>
        <w:t>60</w:t>
      </w:r>
      <w:r w:rsidRPr="004F000E">
        <w:rPr>
          <w:rFonts w:ascii="Arial" w:eastAsia="Webdings" w:hAnsi="Arial" w:cs="Arial"/>
          <w:bCs/>
          <w:sz w:val="22"/>
          <w:szCs w:val="22"/>
          <w:lang w:eastAsia="zh-CN"/>
        </w:rPr>
        <w:t xml:space="preserve"> miesięcy</w:t>
      </w:r>
    </w:p>
    <w:sectPr w:rsidR="00BA21CF" w:rsidRPr="00BA21CF" w:rsidSect="00BA21CF">
      <w:pgSz w:w="11906" w:h="16838" w:code="9"/>
      <w:pgMar w:top="1276" w:right="907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AC648" w14:textId="77777777" w:rsidR="008760E4" w:rsidRDefault="008760E4" w:rsidP="00BA16F7">
      <w:r>
        <w:separator/>
      </w:r>
    </w:p>
  </w:endnote>
  <w:endnote w:type="continuationSeparator" w:id="0">
    <w:p w14:paraId="5D9C7D53" w14:textId="77777777" w:rsidR="008760E4" w:rsidRDefault="008760E4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93999" w14:textId="77777777" w:rsidR="008760E4" w:rsidRDefault="008760E4" w:rsidP="00BA16F7">
      <w:r>
        <w:separator/>
      </w:r>
    </w:p>
  </w:footnote>
  <w:footnote w:type="continuationSeparator" w:id="0">
    <w:p w14:paraId="5CF7661B" w14:textId="77777777" w:rsidR="008760E4" w:rsidRDefault="008760E4" w:rsidP="00BA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5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8360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2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931374">
    <w:abstractNumId w:val="2"/>
  </w:num>
  <w:num w:numId="4" w16cid:durableId="1405372687">
    <w:abstractNumId w:val="1"/>
  </w:num>
  <w:num w:numId="5" w16cid:durableId="71928785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1791826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1540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1829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9C6"/>
    <w:rsid w:val="00015992"/>
    <w:rsid w:val="000946B7"/>
    <w:rsid w:val="000A6C34"/>
    <w:rsid w:val="000B14BD"/>
    <w:rsid w:val="000B62BC"/>
    <w:rsid w:val="000E445C"/>
    <w:rsid w:val="000E649B"/>
    <w:rsid w:val="000E7370"/>
    <w:rsid w:val="00102A5B"/>
    <w:rsid w:val="0010578E"/>
    <w:rsid w:val="001439DB"/>
    <w:rsid w:val="0018099E"/>
    <w:rsid w:val="001D3E5F"/>
    <w:rsid w:val="001D613E"/>
    <w:rsid w:val="00200407"/>
    <w:rsid w:val="002158AB"/>
    <w:rsid w:val="002206FB"/>
    <w:rsid w:val="00247826"/>
    <w:rsid w:val="0027704F"/>
    <w:rsid w:val="002E1B6E"/>
    <w:rsid w:val="002E2C43"/>
    <w:rsid w:val="00331D95"/>
    <w:rsid w:val="00334DED"/>
    <w:rsid w:val="0038619C"/>
    <w:rsid w:val="003B5B69"/>
    <w:rsid w:val="003E4CA9"/>
    <w:rsid w:val="003F6AB8"/>
    <w:rsid w:val="0042752C"/>
    <w:rsid w:val="004A0309"/>
    <w:rsid w:val="004A4EEA"/>
    <w:rsid w:val="004D65B5"/>
    <w:rsid w:val="004F000E"/>
    <w:rsid w:val="00511807"/>
    <w:rsid w:val="0054469B"/>
    <w:rsid w:val="00560C9E"/>
    <w:rsid w:val="0056569C"/>
    <w:rsid w:val="0058099B"/>
    <w:rsid w:val="005969C6"/>
    <w:rsid w:val="005D09BE"/>
    <w:rsid w:val="005D2965"/>
    <w:rsid w:val="005E3D03"/>
    <w:rsid w:val="005E584F"/>
    <w:rsid w:val="00624D74"/>
    <w:rsid w:val="00642E6E"/>
    <w:rsid w:val="00654CCB"/>
    <w:rsid w:val="00661E31"/>
    <w:rsid w:val="00681EA3"/>
    <w:rsid w:val="0069040F"/>
    <w:rsid w:val="006A0A84"/>
    <w:rsid w:val="006B3816"/>
    <w:rsid w:val="006C7DB6"/>
    <w:rsid w:val="006D5ED3"/>
    <w:rsid w:val="006F6676"/>
    <w:rsid w:val="0073172D"/>
    <w:rsid w:val="00735FD3"/>
    <w:rsid w:val="00740F5E"/>
    <w:rsid w:val="00742D2B"/>
    <w:rsid w:val="00751EF9"/>
    <w:rsid w:val="00773EC3"/>
    <w:rsid w:val="00793903"/>
    <w:rsid w:val="007D112B"/>
    <w:rsid w:val="00804477"/>
    <w:rsid w:val="008111A2"/>
    <w:rsid w:val="00825FAD"/>
    <w:rsid w:val="008760E4"/>
    <w:rsid w:val="00890F08"/>
    <w:rsid w:val="008E25A1"/>
    <w:rsid w:val="008F02CE"/>
    <w:rsid w:val="00940328"/>
    <w:rsid w:val="00944CDD"/>
    <w:rsid w:val="00991A5E"/>
    <w:rsid w:val="009963A5"/>
    <w:rsid w:val="009A4D84"/>
    <w:rsid w:val="009F5AC2"/>
    <w:rsid w:val="00A1548D"/>
    <w:rsid w:val="00A21BAA"/>
    <w:rsid w:val="00A44E27"/>
    <w:rsid w:val="00A56151"/>
    <w:rsid w:val="00A61B4D"/>
    <w:rsid w:val="00A6347D"/>
    <w:rsid w:val="00A659B7"/>
    <w:rsid w:val="00A81596"/>
    <w:rsid w:val="00B372E7"/>
    <w:rsid w:val="00B464A6"/>
    <w:rsid w:val="00BA16F7"/>
    <w:rsid w:val="00BA21CF"/>
    <w:rsid w:val="00BB389A"/>
    <w:rsid w:val="00BD3F0C"/>
    <w:rsid w:val="00BE364A"/>
    <w:rsid w:val="00C202F5"/>
    <w:rsid w:val="00C662BD"/>
    <w:rsid w:val="00C963AB"/>
    <w:rsid w:val="00CB22C4"/>
    <w:rsid w:val="00CB26CF"/>
    <w:rsid w:val="00CC27C2"/>
    <w:rsid w:val="00D606B7"/>
    <w:rsid w:val="00D61C7A"/>
    <w:rsid w:val="00D8261D"/>
    <w:rsid w:val="00D959E2"/>
    <w:rsid w:val="00DD6502"/>
    <w:rsid w:val="00DE0269"/>
    <w:rsid w:val="00E7097D"/>
    <w:rsid w:val="00E92690"/>
    <w:rsid w:val="00ED12D0"/>
    <w:rsid w:val="00EE131D"/>
    <w:rsid w:val="00EE2542"/>
    <w:rsid w:val="00F70914"/>
    <w:rsid w:val="00F73D6D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2DE2"/>
  <w15:docId w15:val="{E0216881-B795-4667-B10E-14E37850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,mm"/>
    <w:basedOn w:val="Normalny"/>
    <w:link w:val="AkapitzlistZnak"/>
    <w:uiPriority w:val="99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,mm Znak"/>
    <w:link w:val="Akapitzlist"/>
    <w:uiPriority w:val="99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0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A61B4D"/>
    <w:rPr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A61B4D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61B4D"/>
    <w:pPr>
      <w:spacing w:before="200" w:after="200" w:line="276" w:lineRule="auto"/>
      <w:ind w:left="720"/>
    </w:pPr>
    <w:rPr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61B4D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DD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656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2F2F-DE58-4F83-A816-E380FBBB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Milewska</cp:lastModifiedBy>
  <cp:revision>68</cp:revision>
  <cp:lastPrinted>2024-05-24T08:18:00Z</cp:lastPrinted>
  <dcterms:created xsi:type="dcterms:W3CDTF">2021-04-26T07:07:00Z</dcterms:created>
  <dcterms:modified xsi:type="dcterms:W3CDTF">2024-07-17T08:23:00Z</dcterms:modified>
</cp:coreProperties>
</file>