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E94F" w14:textId="193F3E9D" w:rsidR="000F73FB" w:rsidRPr="00802EC8" w:rsidRDefault="000F73FB" w:rsidP="00D14E6D">
      <w:pPr>
        <w:pStyle w:val="Tekstpodstawowy"/>
        <w:rPr>
          <w:b/>
          <w:bCs/>
          <w:sz w:val="22"/>
          <w:szCs w:val="22"/>
        </w:rPr>
      </w:pPr>
    </w:p>
    <w:p w14:paraId="00000012" w14:textId="08C9D970" w:rsidR="0064397C" w:rsidRDefault="000F73FB">
      <w:pPr>
        <w:jc w:val="center"/>
      </w:pPr>
      <w:r>
        <w:t xml:space="preserve">   </w:t>
      </w:r>
    </w:p>
    <w:p w14:paraId="00000013" w14:textId="1DCB1542" w:rsidR="0064397C" w:rsidRDefault="0077175E" w:rsidP="000F73FB">
      <w:pPr>
        <w:tabs>
          <w:tab w:val="left" w:pos="5085"/>
        </w:tabs>
      </w:pPr>
      <w:r>
        <w:tab/>
      </w:r>
    </w:p>
    <w:p w14:paraId="5F1EF543" w14:textId="77777777" w:rsidR="00E50FA1" w:rsidRPr="001168E2" w:rsidRDefault="00E50FA1" w:rsidP="00E50FA1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41B402ED" w14:textId="77777777" w:rsidR="00E50FA1" w:rsidRPr="001168E2" w:rsidRDefault="00E50FA1" w:rsidP="000F73FB">
      <w:pPr>
        <w:spacing w:before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14:paraId="6EDC82D5" w14:textId="77777777" w:rsidR="00E50FA1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 xml:space="preserve">35 Wojskowy Oddział Gospodarczy, </w:t>
      </w:r>
    </w:p>
    <w:p w14:paraId="31E1140B" w14:textId="3683C999" w:rsidR="00E50FA1" w:rsidRPr="000F73FB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>Rząska, ul. Krakowska 2, 30-901 Kraków</w:t>
      </w:r>
    </w:p>
    <w:p w14:paraId="22CAAA96" w14:textId="26FEA7EB" w:rsidR="00E50FA1" w:rsidRDefault="00E50FA1" w:rsidP="00E50FA1">
      <w:pPr>
        <w:spacing w:before="480" w:after="480" w:line="360" w:lineRule="auto"/>
        <w:jc w:val="center"/>
        <w:rPr>
          <w:szCs w:val="20"/>
        </w:rPr>
      </w:pPr>
      <w:r w:rsidRPr="001168E2">
        <w:rPr>
          <w:szCs w:val="20"/>
        </w:rPr>
        <w:t xml:space="preserve">Zaprasza do złożenia oferty w postępowaniu o udzielenie zamówienia publicznego prowadzonego w trybie </w:t>
      </w:r>
      <w:r w:rsidRPr="009A25AE">
        <w:rPr>
          <w:b/>
          <w:bCs/>
          <w:szCs w:val="20"/>
        </w:rPr>
        <w:t>przetargu nieograniczonego</w:t>
      </w:r>
      <w:r w:rsidRPr="001168E2">
        <w:rPr>
          <w:szCs w:val="20"/>
        </w:rPr>
        <w:t xml:space="preserve"> na dostawy o wartości zamówienia przekraczającej progi unijne, o jakich stanowi art. 3 ustawy z 11.09.2019 r. - Prawo </w:t>
      </w:r>
      <w:r w:rsidRPr="00C173DE">
        <w:rPr>
          <w:szCs w:val="20"/>
        </w:rPr>
        <w:t xml:space="preserve">zamówień publicznych (Dz. U. z </w:t>
      </w:r>
      <w:r w:rsidR="00C173DE" w:rsidRPr="00C173DE">
        <w:rPr>
          <w:szCs w:val="20"/>
        </w:rPr>
        <w:t>2021</w:t>
      </w:r>
      <w:r w:rsidRPr="00C173DE">
        <w:rPr>
          <w:szCs w:val="20"/>
        </w:rPr>
        <w:t xml:space="preserve"> r. poz. </w:t>
      </w:r>
      <w:r w:rsidR="00C173DE" w:rsidRPr="00C173DE">
        <w:rPr>
          <w:szCs w:val="20"/>
        </w:rPr>
        <w:t>1129</w:t>
      </w:r>
      <w:r w:rsidR="00892187">
        <w:rPr>
          <w:szCs w:val="20"/>
        </w:rPr>
        <w:t xml:space="preserve"> </w:t>
      </w:r>
      <w:proofErr w:type="spellStart"/>
      <w:r w:rsidR="00892187">
        <w:rPr>
          <w:szCs w:val="20"/>
        </w:rPr>
        <w:t>t.j</w:t>
      </w:r>
      <w:proofErr w:type="spellEnd"/>
      <w:r w:rsidR="00892187">
        <w:rPr>
          <w:szCs w:val="20"/>
        </w:rPr>
        <w:t>.</w:t>
      </w:r>
      <w:r w:rsidRPr="00C173DE">
        <w:rPr>
          <w:szCs w:val="20"/>
        </w:rPr>
        <w:t>) </w:t>
      </w:r>
    </w:p>
    <w:p w14:paraId="3EBC51FE" w14:textId="5B524FF4" w:rsidR="000F73FB" w:rsidRPr="00083DDD" w:rsidRDefault="007D6719" w:rsidP="000F73FB">
      <w:pPr>
        <w:spacing w:before="480" w:after="480" w:line="360" w:lineRule="auto"/>
        <w:jc w:val="center"/>
        <w:rPr>
          <w:b/>
          <w:bCs/>
        </w:rPr>
      </w:pPr>
      <w:bookmarkStart w:id="0" w:name="_Hlk63849017"/>
      <w:r w:rsidRPr="00083DDD">
        <w:rPr>
          <w:b/>
          <w:bCs/>
        </w:rPr>
        <w:t>„</w:t>
      </w:r>
      <w:r w:rsidR="00083DDD" w:rsidRPr="00083DDD">
        <w:rPr>
          <w:rFonts w:eastAsia="Times New Roman"/>
          <w:b/>
          <w:bCs/>
          <w:color w:val="000000"/>
          <w:lang w:val="pl-PL"/>
        </w:rPr>
        <w:t>Dostawa produktów żywnościowych do 35 WOG tj. warzyw, owoców, owoców tropikalnych, ryb, jaj przeznaczonych na bieżące żywienie żołnierzy jednostek wojskowych znajdujących się w rejonie zaopatrywania  35 WOG  w 2022 roku</w:t>
      </w:r>
      <w:r w:rsidRPr="00083DDD">
        <w:rPr>
          <w:b/>
          <w:bCs/>
        </w:rPr>
        <w:t>”</w:t>
      </w:r>
    </w:p>
    <w:p w14:paraId="00811A68" w14:textId="70855BA7" w:rsidR="00FB28E7" w:rsidRDefault="00FB28E7" w:rsidP="000F73FB">
      <w:pPr>
        <w:spacing w:before="480" w:after="480" w:line="360" w:lineRule="auto"/>
        <w:jc w:val="center"/>
        <w:rPr>
          <w:b/>
          <w:bCs/>
          <w:szCs w:val="20"/>
        </w:rPr>
      </w:pPr>
      <w:r w:rsidRPr="001168E2">
        <w:rPr>
          <w:szCs w:val="20"/>
        </w:rPr>
        <w:t xml:space="preserve">Nr postępowania: </w:t>
      </w:r>
      <w:r w:rsidR="00C173DE">
        <w:rPr>
          <w:b/>
          <w:bCs/>
          <w:szCs w:val="20"/>
        </w:rPr>
        <w:t>27</w:t>
      </w:r>
      <w:r w:rsidRPr="00D14E6D">
        <w:rPr>
          <w:b/>
          <w:bCs/>
          <w:szCs w:val="20"/>
        </w:rPr>
        <w:t>/</w:t>
      </w:r>
      <w:r w:rsidR="00C173DE">
        <w:rPr>
          <w:b/>
          <w:bCs/>
          <w:szCs w:val="20"/>
        </w:rPr>
        <w:t>ŻYW</w:t>
      </w:r>
      <w:r w:rsidRPr="00D14E6D">
        <w:rPr>
          <w:b/>
          <w:bCs/>
          <w:szCs w:val="20"/>
        </w:rPr>
        <w:t>/21</w:t>
      </w:r>
    </w:p>
    <w:p w14:paraId="6FA85591" w14:textId="30E0647B" w:rsidR="00313AD2" w:rsidRPr="00330548" w:rsidRDefault="00313AD2" w:rsidP="00594E78">
      <w:pPr>
        <w:spacing w:before="480" w:after="480" w:line="360" w:lineRule="auto"/>
        <w:jc w:val="center"/>
        <w:rPr>
          <w:szCs w:val="20"/>
        </w:rPr>
      </w:pPr>
      <w:r w:rsidRPr="00330548">
        <w:rPr>
          <w:szCs w:val="20"/>
        </w:rPr>
        <w:t xml:space="preserve">Ogłoszenie o zamówieniu zostało przekazane Urzędowi Publikacji Unii Europejskiej  </w:t>
      </w:r>
      <w:r w:rsidR="004B1A3D" w:rsidRPr="00330548">
        <w:rPr>
          <w:szCs w:val="20"/>
        </w:rPr>
        <w:br/>
      </w:r>
      <w:r w:rsidRPr="00330548">
        <w:rPr>
          <w:szCs w:val="20"/>
        </w:rPr>
        <w:t xml:space="preserve">w dniu </w:t>
      </w:r>
      <w:bookmarkStart w:id="1" w:name="_Hlk66255609"/>
      <w:r w:rsidR="009E1BCE">
        <w:rPr>
          <w:b/>
          <w:bCs/>
          <w:szCs w:val="20"/>
        </w:rPr>
        <w:t>31.0</w:t>
      </w:r>
      <w:r w:rsidR="004F720E">
        <w:rPr>
          <w:b/>
          <w:bCs/>
          <w:szCs w:val="20"/>
        </w:rPr>
        <w:t>8</w:t>
      </w:r>
      <w:r w:rsidR="008B6C3F" w:rsidRPr="008B6C3F">
        <w:rPr>
          <w:b/>
          <w:bCs/>
          <w:szCs w:val="20"/>
        </w:rPr>
        <w:t>.2021 r.</w:t>
      </w:r>
      <w:r w:rsidR="008B6C3F">
        <w:rPr>
          <w:szCs w:val="20"/>
        </w:rPr>
        <w:t xml:space="preserve"> </w:t>
      </w:r>
      <w:bookmarkEnd w:id="1"/>
      <w:r w:rsidRPr="004F720E">
        <w:rPr>
          <w:szCs w:val="20"/>
        </w:rPr>
        <w:t xml:space="preserve">i opublikowane w dniu  </w:t>
      </w:r>
      <w:r w:rsidR="004F720E" w:rsidRPr="004F720E">
        <w:rPr>
          <w:b/>
          <w:bCs/>
          <w:szCs w:val="20"/>
        </w:rPr>
        <w:t>03.09.</w:t>
      </w:r>
      <w:r w:rsidR="007D2F84" w:rsidRPr="004F720E">
        <w:rPr>
          <w:b/>
          <w:bCs/>
          <w:szCs w:val="20"/>
        </w:rPr>
        <w:t>2021 r.</w:t>
      </w:r>
      <w:r w:rsidR="007D2F84" w:rsidRPr="004F720E">
        <w:rPr>
          <w:szCs w:val="20"/>
        </w:rPr>
        <w:t xml:space="preserve"> </w:t>
      </w:r>
      <w:r w:rsidRPr="004F720E">
        <w:rPr>
          <w:szCs w:val="20"/>
        </w:rPr>
        <w:t xml:space="preserve"> </w:t>
      </w:r>
      <w:r w:rsidR="00594E78" w:rsidRPr="00D83697">
        <w:rPr>
          <w:szCs w:val="20"/>
          <w:highlight w:val="yellow"/>
        </w:rPr>
        <w:br/>
      </w:r>
      <w:r w:rsidRPr="005D09AD">
        <w:rPr>
          <w:szCs w:val="20"/>
        </w:rPr>
        <w:t xml:space="preserve">pod numerem </w:t>
      </w:r>
      <w:r w:rsidR="00594E78" w:rsidRPr="005D09AD">
        <w:rPr>
          <w:b/>
          <w:bCs/>
          <w:szCs w:val="20"/>
        </w:rPr>
        <w:t xml:space="preserve">Dz.U.: 2021/S </w:t>
      </w:r>
      <w:r w:rsidR="004F720E" w:rsidRPr="005D09AD">
        <w:rPr>
          <w:b/>
          <w:bCs/>
          <w:szCs w:val="20"/>
        </w:rPr>
        <w:t>171-444672</w:t>
      </w:r>
    </w:p>
    <w:bookmarkEnd w:id="0"/>
    <w:p w14:paraId="00000029" w14:textId="41393317" w:rsidR="0064397C" w:rsidRDefault="00E50FA1" w:rsidP="00FB28E7">
      <w:pPr>
        <w:spacing w:before="480" w:after="480" w:line="360" w:lineRule="auto"/>
        <w:jc w:val="center"/>
        <w:rPr>
          <w:b/>
          <w:szCs w:val="20"/>
        </w:rPr>
      </w:pPr>
      <w:r w:rsidRPr="00330548">
        <w:rPr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7D6719">
        <w:rPr>
          <w:b/>
          <w:szCs w:val="20"/>
        </w:rPr>
        <w:t xml:space="preserve">  </w:t>
      </w:r>
      <w:bookmarkStart w:id="2" w:name="_Hlk63858604"/>
      <w:bookmarkStart w:id="3" w:name="_Hlk64877507"/>
      <w:r w:rsidR="0045430C">
        <w:rPr>
          <w:b/>
          <w:szCs w:val="20"/>
        </w:rPr>
        <w:fldChar w:fldCharType="begin"/>
      </w:r>
      <w:r w:rsidR="0045430C">
        <w:rPr>
          <w:b/>
          <w:szCs w:val="20"/>
        </w:rPr>
        <w:instrText xml:space="preserve"> HYPERLINK "</w:instrText>
      </w:r>
      <w:r w:rsidR="0045430C" w:rsidRPr="007D6719">
        <w:rPr>
          <w:b/>
          <w:szCs w:val="20"/>
        </w:rPr>
        <w:instrText>https://platformazakupowa.pl/pn/35wog/proceedings</w:instrText>
      </w:r>
      <w:r w:rsidR="0045430C">
        <w:rPr>
          <w:b/>
          <w:szCs w:val="20"/>
        </w:rPr>
        <w:instrText xml:space="preserve">" </w:instrText>
      </w:r>
      <w:r w:rsidR="0045430C">
        <w:rPr>
          <w:b/>
          <w:szCs w:val="20"/>
        </w:rPr>
        <w:fldChar w:fldCharType="separate"/>
      </w:r>
      <w:r w:rsidR="0045430C" w:rsidRPr="0008425E">
        <w:rPr>
          <w:rStyle w:val="Hipercze"/>
          <w:b/>
          <w:szCs w:val="20"/>
        </w:rPr>
        <w:t>https://platformazakupowa.pl/pn/35wog/proceedings</w:t>
      </w:r>
      <w:bookmarkEnd w:id="2"/>
      <w:r w:rsidR="0045430C">
        <w:rPr>
          <w:b/>
          <w:szCs w:val="20"/>
        </w:rPr>
        <w:fldChar w:fldCharType="end"/>
      </w:r>
      <w:bookmarkEnd w:id="3"/>
    </w:p>
    <w:p w14:paraId="1F435CBE" w14:textId="1D8D9270" w:rsidR="0045430C" w:rsidRDefault="0045430C" w:rsidP="00FB28E7">
      <w:pPr>
        <w:spacing w:before="480" w:after="480" w:line="360" w:lineRule="auto"/>
        <w:jc w:val="center"/>
        <w:rPr>
          <w:b/>
          <w:szCs w:val="20"/>
        </w:rPr>
      </w:pPr>
    </w:p>
    <w:p w14:paraId="5B379C0A" w14:textId="57121EA6" w:rsidR="0045430C" w:rsidRDefault="0045430C" w:rsidP="00FB28E7">
      <w:pPr>
        <w:spacing w:before="480" w:after="480" w:line="360" w:lineRule="auto"/>
        <w:jc w:val="center"/>
        <w:rPr>
          <w:b/>
          <w:szCs w:val="20"/>
        </w:rPr>
      </w:pPr>
    </w:p>
    <w:p w14:paraId="6D2EA024" w14:textId="77777777" w:rsidR="001A3ACD" w:rsidRPr="00FB28E7" w:rsidRDefault="001A3ACD" w:rsidP="00FB28E7">
      <w:pPr>
        <w:spacing w:before="480" w:after="480" w:line="360" w:lineRule="auto"/>
        <w:jc w:val="center"/>
        <w:rPr>
          <w:b/>
          <w:szCs w:val="20"/>
        </w:rPr>
      </w:pPr>
    </w:p>
    <w:p w14:paraId="0000002A" w14:textId="26D8E068" w:rsidR="0064397C" w:rsidRDefault="0064397C">
      <w:pPr>
        <w:rPr>
          <w:b/>
          <w:sz w:val="24"/>
          <w:szCs w:val="24"/>
        </w:rPr>
      </w:pPr>
    </w:p>
    <w:p w14:paraId="0000002B" w14:textId="77777777" w:rsidR="0064397C" w:rsidRDefault="00874596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SPIS TREŚCI</w:t>
      </w:r>
    </w:p>
    <w:sdt>
      <w:sdtPr>
        <w:id w:val="-1871751877"/>
        <w:docPartObj>
          <w:docPartGallery w:val="Table of Contents"/>
          <w:docPartUnique/>
        </w:docPartObj>
      </w:sdtPr>
      <w:sdtEndPr/>
      <w:sdtContent>
        <w:p w14:paraId="0000002C" w14:textId="15455564" w:rsidR="0064397C" w:rsidRDefault="00874596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 w:rsidR="00AE2A49">
            <w:rPr>
              <w:noProof/>
            </w:rPr>
            <w:t>3</w:t>
          </w:r>
          <w:r>
            <w:fldChar w:fldCharType="end"/>
          </w:r>
        </w:p>
        <w:p w14:paraId="0000002D" w14:textId="60AF6620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874596">
              <w:rPr>
                <w:b/>
                <w:color w:val="000000"/>
              </w:rPr>
              <w:t>II. Ochrona danych osobowych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_qj2p3iyqlwum \h </w:instrText>
          </w:r>
          <w:r w:rsidR="00874596">
            <w:fldChar w:fldCharType="separate"/>
          </w:r>
          <w:r w:rsidR="00AE2A49">
            <w:rPr>
              <w:noProof/>
            </w:rPr>
            <w:t>3</w:t>
          </w:r>
          <w:r w:rsidR="00874596">
            <w:fldChar w:fldCharType="end"/>
          </w:r>
        </w:p>
        <w:p w14:paraId="0000002E" w14:textId="1177E8FE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874596">
              <w:rPr>
                <w:b/>
                <w:color w:val="000000"/>
              </w:rPr>
              <w:t>III. Tryb udzielania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_epsepounxnv1 \h </w:instrText>
          </w:r>
          <w:r w:rsidR="00874596">
            <w:fldChar w:fldCharType="separate"/>
          </w:r>
          <w:r w:rsidR="00AE2A49">
            <w:rPr>
              <w:noProof/>
            </w:rPr>
            <w:t>4</w:t>
          </w:r>
          <w:r w:rsidR="00874596">
            <w:fldChar w:fldCharType="end"/>
          </w:r>
        </w:p>
        <w:p w14:paraId="0000002F" w14:textId="5A6F9CA1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874596">
              <w:rPr>
                <w:b/>
                <w:color w:val="000000"/>
              </w:rPr>
              <w:t>IV. Opis przedmiotu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_x24vtaagcm5x \h </w:instrText>
          </w:r>
          <w:r w:rsidR="00874596">
            <w:fldChar w:fldCharType="separate"/>
          </w:r>
          <w:r w:rsidR="00AE2A49">
            <w:rPr>
              <w:noProof/>
            </w:rPr>
            <w:t>5</w:t>
          </w:r>
          <w:r w:rsidR="00874596">
            <w:fldChar w:fldCharType="end"/>
          </w:r>
        </w:p>
        <w:p w14:paraId="00000030" w14:textId="41466C9E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874596">
              <w:rPr>
                <w:b/>
                <w:color w:val="000000"/>
              </w:rPr>
              <w:t>V. Wizja lokalna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_s0i9odf430x7 \h </w:instrText>
          </w:r>
          <w:r w:rsidR="00874596">
            <w:fldChar w:fldCharType="separate"/>
          </w:r>
          <w:r w:rsidR="00AE2A49">
            <w:rPr>
              <w:noProof/>
            </w:rPr>
            <w:t>6</w:t>
          </w:r>
          <w:r w:rsidR="00874596">
            <w:fldChar w:fldCharType="end"/>
          </w:r>
        </w:p>
        <w:p w14:paraId="00000031" w14:textId="35A54A3F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874596">
              <w:rPr>
                <w:b/>
                <w:color w:val="000000"/>
              </w:rPr>
              <w:t>VI. Podwykonawstwo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_l3y36xf8w2mt \h </w:instrText>
          </w:r>
          <w:r w:rsidR="00874596">
            <w:fldChar w:fldCharType="separate"/>
          </w:r>
          <w:r w:rsidR="00AE2A49">
            <w:rPr>
              <w:noProof/>
            </w:rPr>
            <w:t>6</w:t>
          </w:r>
          <w:r w:rsidR="00874596">
            <w:fldChar w:fldCharType="end"/>
          </w:r>
        </w:p>
        <w:p w14:paraId="00000032" w14:textId="1CBAF7D9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874596">
              <w:rPr>
                <w:b/>
                <w:color w:val="000000"/>
              </w:rPr>
              <w:t>VII. Termin wykonania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_6katmqtjrys4 \h </w:instrText>
          </w:r>
          <w:r w:rsidR="00874596">
            <w:fldChar w:fldCharType="separate"/>
          </w:r>
          <w:r w:rsidR="00AE2A49">
            <w:rPr>
              <w:noProof/>
            </w:rPr>
            <w:t>7</w:t>
          </w:r>
          <w:r w:rsidR="00874596">
            <w:fldChar w:fldCharType="end"/>
          </w:r>
        </w:p>
        <w:p w14:paraId="00000033" w14:textId="1591BA9C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874596">
              <w:rPr>
                <w:b/>
                <w:color w:val="000000"/>
              </w:rPr>
              <w:t>VIII. Warunki udziału w postępowaniu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_nz5qrlch0jbr \h </w:instrText>
          </w:r>
          <w:r w:rsidR="00874596">
            <w:fldChar w:fldCharType="separate"/>
          </w:r>
          <w:r w:rsidR="00AE2A49">
            <w:rPr>
              <w:noProof/>
            </w:rPr>
            <w:t>7</w:t>
          </w:r>
          <w:r w:rsidR="00874596">
            <w:fldChar w:fldCharType="end"/>
          </w:r>
        </w:p>
        <w:p w14:paraId="00000034" w14:textId="1ECE86E0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874596">
              <w:rPr>
                <w:b/>
                <w:color w:val="000000"/>
              </w:rPr>
              <w:t>IX. P</w:t>
            </w:r>
          </w:hyperlink>
          <w:r w:rsidR="00874596">
            <w:rPr>
              <w:b/>
            </w:rPr>
            <w:t>odstawy wykluczenia z postępowania</w:t>
          </w:r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_sv3xn7chhdup \h </w:instrText>
          </w:r>
          <w:r w:rsidR="00874596">
            <w:fldChar w:fldCharType="separate"/>
          </w:r>
          <w:r w:rsidR="00AE2A49">
            <w:rPr>
              <w:noProof/>
            </w:rPr>
            <w:t>8</w:t>
          </w:r>
          <w:r w:rsidR="00874596">
            <w:fldChar w:fldCharType="end"/>
          </w:r>
        </w:p>
        <w:p w14:paraId="00000035" w14:textId="7D31DAF7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874596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_crlv0voso4yw \h </w:instrText>
          </w:r>
          <w:r w:rsidR="00874596">
            <w:fldChar w:fldCharType="separate"/>
          </w:r>
          <w:r w:rsidR="00AE2A49">
            <w:rPr>
              <w:noProof/>
            </w:rPr>
            <w:t>8</w:t>
          </w:r>
          <w:r w:rsidR="00874596">
            <w:fldChar w:fldCharType="end"/>
          </w:r>
        </w:p>
        <w:p w14:paraId="00000036" w14:textId="2984DC55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874596">
              <w:rPr>
                <w:b/>
                <w:color w:val="000000"/>
              </w:rPr>
              <w:t>XI. Poleganie na zasobach innych podmiotów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_gb4nrns0uw97 \h </w:instrText>
          </w:r>
          <w:r w:rsidR="00874596">
            <w:fldChar w:fldCharType="separate"/>
          </w:r>
          <w:r w:rsidR="00AE2A49">
            <w:rPr>
              <w:noProof/>
            </w:rPr>
            <w:t>10</w:t>
          </w:r>
          <w:r w:rsidR="00874596">
            <w:fldChar w:fldCharType="end"/>
          </w:r>
        </w:p>
        <w:p w14:paraId="00000037" w14:textId="0E9AD663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874596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_lodptpqf2xh0 \h </w:instrText>
          </w:r>
          <w:r w:rsidR="00874596">
            <w:fldChar w:fldCharType="separate"/>
          </w:r>
          <w:r w:rsidR="00AE2A49">
            <w:rPr>
              <w:noProof/>
            </w:rPr>
            <w:t>11</w:t>
          </w:r>
          <w:r w:rsidR="00874596">
            <w:fldChar w:fldCharType="end"/>
          </w:r>
        </w:p>
        <w:p w14:paraId="00000038" w14:textId="7E493198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874596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_tp7vefgpgfgi \h </w:instrText>
          </w:r>
          <w:r w:rsidR="00874596">
            <w:fldChar w:fldCharType="separate"/>
          </w:r>
          <w:r w:rsidR="00AE2A49">
            <w:rPr>
              <w:noProof/>
            </w:rPr>
            <w:t>12</w:t>
          </w:r>
          <w:r w:rsidR="00874596">
            <w:fldChar w:fldCharType="end"/>
          </w:r>
        </w:p>
        <w:p w14:paraId="00000039" w14:textId="07F431D8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874596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_rq2udys4csh9 \h </w:instrText>
          </w:r>
          <w:r w:rsidR="00874596">
            <w:fldChar w:fldCharType="separate"/>
          </w:r>
          <w:r w:rsidR="00AE2A49">
            <w:rPr>
              <w:noProof/>
            </w:rPr>
            <w:t>15</w:t>
          </w:r>
          <w:r w:rsidR="00874596">
            <w:fldChar w:fldCharType="end"/>
          </w:r>
        </w:p>
        <w:p w14:paraId="0000003A" w14:textId="428D499C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874596">
              <w:rPr>
                <w:b/>
                <w:color w:val="000000"/>
              </w:rPr>
              <w:t>XV. Sposób obliczania ceny oferty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_c8de4rg6s4kb \h </w:instrText>
          </w:r>
          <w:r w:rsidR="00874596">
            <w:fldChar w:fldCharType="separate"/>
          </w:r>
          <w:r w:rsidR="00AE2A49">
            <w:rPr>
              <w:noProof/>
            </w:rPr>
            <w:t>17</w:t>
          </w:r>
          <w:r w:rsidR="00874596">
            <w:fldChar w:fldCharType="end"/>
          </w:r>
        </w:p>
        <w:p w14:paraId="0000003B" w14:textId="5F0C3282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874596">
              <w:rPr>
                <w:b/>
                <w:color w:val="000000"/>
              </w:rPr>
              <w:t>XVI. Wymagania dotyczące wadium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_1wm6hsxsy23e \h </w:instrText>
          </w:r>
          <w:r w:rsidR="00874596">
            <w:fldChar w:fldCharType="separate"/>
          </w:r>
          <w:r w:rsidR="00AE2A49">
            <w:rPr>
              <w:noProof/>
            </w:rPr>
            <w:t>19</w:t>
          </w:r>
          <w:r w:rsidR="00874596">
            <w:fldChar w:fldCharType="end"/>
          </w:r>
        </w:p>
        <w:p w14:paraId="0000003C" w14:textId="36EE670A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874596">
              <w:rPr>
                <w:b/>
                <w:color w:val="000000"/>
              </w:rPr>
              <w:t>XVII. Termin związania ofertą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_kraqvybbazqg \h </w:instrText>
          </w:r>
          <w:r w:rsidR="00874596">
            <w:fldChar w:fldCharType="separate"/>
          </w:r>
          <w:r w:rsidR="00AE2A49">
            <w:rPr>
              <w:noProof/>
            </w:rPr>
            <w:t>19</w:t>
          </w:r>
          <w:r w:rsidR="00874596">
            <w:fldChar w:fldCharType="end"/>
          </w:r>
        </w:p>
        <w:p w14:paraId="0000003D" w14:textId="0C9CE971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874596">
              <w:rPr>
                <w:b/>
                <w:color w:val="000000"/>
              </w:rPr>
              <w:t>XVIII. Miejsce i termin składania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_iwk7tzonv6ne \h </w:instrText>
          </w:r>
          <w:r w:rsidR="00874596">
            <w:fldChar w:fldCharType="separate"/>
          </w:r>
          <w:r w:rsidR="00AE2A49">
            <w:rPr>
              <w:noProof/>
            </w:rPr>
            <w:t>19</w:t>
          </w:r>
          <w:r w:rsidR="00874596">
            <w:fldChar w:fldCharType="end"/>
          </w:r>
        </w:p>
        <w:p w14:paraId="0000003E" w14:textId="73FD371F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874596">
              <w:rPr>
                <w:b/>
                <w:color w:val="000000"/>
              </w:rPr>
              <w:t>XIX. Otwarcie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_g4kmfra1vcqp \h </w:instrText>
          </w:r>
          <w:r w:rsidR="00874596">
            <w:fldChar w:fldCharType="separate"/>
          </w:r>
          <w:r w:rsidR="00AE2A49">
            <w:rPr>
              <w:noProof/>
            </w:rPr>
            <w:t>20</w:t>
          </w:r>
          <w:r w:rsidR="00874596">
            <w:fldChar w:fldCharType="end"/>
          </w:r>
        </w:p>
        <w:p w14:paraId="0000003F" w14:textId="1AFDCC27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874596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_kc2xtpcwd955 \h </w:instrText>
          </w:r>
          <w:r w:rsidR="00874596">
            <w:fldChar w:fldCharType="separate"/>
          </w:r>
          <w:r w:rsidR="00AE2A49">
            <w:rPr>
              <w:noProof/>
            </w:rPr>
            <w:t>21</w:t>
          </w:r>
          <w:r w:rsidR="00874596">
            <w:fldChar w:fldCharType="end"/>
          </w:r>
        </w:p>
        <w:p w14:paraId="00000040" w14:textId="791437B4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874596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_jdd1gpfct9cq \h </w:instrText>
          </w:r>
          <w:r w:rsidR="00874596">
            <w:fldChar w:fldCharType="separate"/>
          </w:r>
          <w:r w:rsidR="00AE2A49">
            <w:rPr>
              <w:noProof/>
            </w:rPr>
            <w:t>25</w:t>
          </w:r>
          <w:r w:rsidR="00874596">
            <w:fldChar w:fldCharType="end"/>
          </w:r>
        </w:p>
        <w:p w14:paraId="00000041" w14:textId="6A284A48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874596">
              <w:rPr>
                <w:b/>
                <w:color w:val="000000"/>
              </w:rPr>
              <w:t>XXII. Wymagania dotyczące zabezpieczenia należytego wykonania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_8o16t0j5rcy \h </w:instrText>
          </w:r>
          <w:r w:rsidR="00874596">
            <w:fldChar w:fldCharType="separate"/>
          </w:r>
          <w:r w:rsidR="00AE2A49">
            <w:rPr>
              <w:noProof/>
            </w:rPr>
            <w:t>26</w:t>
          </w:r>
          <w:r w:rsidR="00874596">
            <w:fldChar w:fldCharType="end"/>
          </w:r>
        </w:p>
        <w:p w14:paraId="00000042" w14:textId="473BCB66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874596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_n1rtepxw0unn \h </w:instrText>
          </w:r>
          <w:r w:rsidR="00874596">
            <w:fldChar w:fldCharType="separate"/>
          </w:r>
          <w:r w:rsidR="00AE2A49">
            <w:rPr>
              <w:noProof/>
            </w:rPr>
            <w:t>28</w:t>
          </w:r>
          <w:r w:rsidR="00874596">
            <w:fldChar w:fldCharType="end"/>
          </w:r>
        </w:p>
        <w:p w14:paraId="00000043" w14:textId="286D4990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874596">
              <w:rPr>
                <w:b/>
                <w:color w:val="000000"/>
              </w:rPr>
              <w:t>XIV. Pouczenie o środkach ochrony prawnej przysługujących Wykonawcy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_kmfqfyi30wag \h </w:instrText>
          </w:r>
          <w:r w:rsidR="00874596">
            <w:fldChar w:fldCharType="separate"/>
          </w:r>
          <w:r w:rsidR="00AE2A49">
            <w:rPr>
              <w:noProof/>
            </w:rPr>
            <w:t>28</w:t>
          </w:r>
          <w:r w:rsidR="00874596">
            <w:fldChar w:fldCharType="end"/>
          </w:r>
        </w:p>
        <w:p w14:paraId="00000044" w14:textId="76DE0DDD" w:rsidR="0064397C" w:rsidRDefault="0046108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ieky3j3i88l">
            <w:r w:rsidR="00874596">
              <w:rPr>
                <w:b/>
                <w:color w:val="000000"/>
              </w:rPr>
              <w:t>XXV. Zalecenia Zamawiającego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_eieky3j3i88l \h </w:instrText>
          </w:r>
          <w:r w:rsidR="00874596">
            <w:fldChar w:fldCharType="separate"/>
          </w:r>
          <w:r w:rsidR="00AE2A49">
            <w:rPr>
              <w:noProof/>
            </w:rPr>
            <w:t>29</w:t>
          </w:r>
          <w:r w:rsidR="00874596">
            <w:fldChar w:fldCharType="end"/>
          </w:r>
        </w:p>
        <w:p w14:paraId="00000046" w14:textId="45DED2B0" w:rsidR="0064397C" w:rsidRPr="00C173DE" w:rsidRDefault="00461086" w:rsidP="00C173DE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874596">
              <w:rPr>
                <w:b/>
                <w:color w:val="000000"/>
              </w:rPr>
              <w:t>XXVI. Spis załączników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_uarrfy5kozla \h </w:instrText>
          </w:r>
          <w:r w:rsidR="00874596">
            <w:fldChar w:fldCharType="separate"/>
          </w:r>
          <w:r w:rsidR="00AE2A49">
            <w:rPr>
              <w:noProof/>
            </w:rPr>
            <w:t>30</w:t>
          </w:r>
          <w:r w:rsidR="00874596">
            <w:fldChar w:fldCharType="end"/>
          </w:r>
          <w:r w:rsidR="00874596">
            <w:fldChar w:fldCharType="end"/>
          </w:r>
        </w:p>
      </w:sdtContent>
    </w:sdt>
    <w:p w14:paraId="00000047" w14:textId="089012B6" w:rsidR="0064397C" w:rsidRDefault="00874596">
      <w:pPr>
        <w:pStyle w:val="Nagwek2"/>
      </w:pPr>
      <w:bookmarkStart w:id="4" w:name="_kabgz8l7slm3" w:colFirst="0" w:colLast="0"/>
      <w:bookmarkEnd w:id="4"/>
      <w:r>
        <w:t>I. Nazwa oraz adres Zamawiającego</w:t>
      </w:r>
    </w:p>
    <w:p w14:paraId="33804EFA" w14:textId="0DF9A1AC" w:rsidR="003604A7" w:rsidRPr="003604A7" w:rsidRDefault="00880752" w:rsidP="00D257E1">
      <w:pPr>
        <w:pStyle w:val="Nagwek51"/>
        <w:numPr>
          <w:ilvl w:val="0"/>
          <w:numId w:val="47"/>
        </w:numPr>
      </w:pPr>
      <w:r>
        <w:t>W</w:t>
      </w:r>
      <w:r w:rsidR="003604A7" w:rsidRPr="003604A7">
        <w:t>ojskowy Oddział Gospodarczy, Rząska, ul. Krakowska 2, 30-901 Kraków</w:t>
      </w:r>
    </w:p>
    <w:p w14:paraId="5C62A383" w14:textId="77777777" w:rsidR="003604A7" w:rsidRPr="003604A7" w:rsidRDefault="003604A7" w:rsidP="003604A7">
      <w:pPr>
        <w:pStyle w:val="Tekstpodstawowy"/>
        <w:spacing w:before="1"/>
        <w:rPr>
          <w:b/>
        </w:rPr>
      </w:pPr>
    </w:p>
    <w:p w14:paraId="4F27B87F" w14:textId="6AB75DA1" w:rsidR="003604A7" w:rsidRPr="00EF5118" w:rsidRDefault="003604A7" w:rsidP="00EF5118">
      <w:pPr>
        <w:pStyle w:val="Akapitzlist"/>
        <w:numPr>
          <w:ilvl w:val="1"/>
          <w:numId w:val="29"/>
        </w:numPr>
        <w:tabs>
          <w:tab w:val="left" w:pos="699"/>
        </w:tabs>
        <w:spacing w:line="360" w:lineRule="auto"/>
        <w:rPr>
          <w:sz w:val="20"/>
          <w:szCs w:val="20"/>
        </w:rPr>
      </w:pPr>
      <w:r w:rsidRPr="003604A7">
        <w:rPr>
          <w:sz w:val="20"/>
          <w:szCs w:val="20"/>
        </w:rPr>
        <w:t>tel.: +48 261 13 30 2</w:t>
      </w:r>
      <w:r w:rsidR="00C173DE">
        <w:rPr>
          <w:sz w:val="20"/>
          <w:szCs w:val="20"/>
        </w:rPr>
        <w:t>3</w:t>
      </w:r>
      <w:r w:rsidRPr="003604A7">
        <w:rPr>
          <w:sz w:val="20"/>
          <w:szCs w:val="20"/>
        </w:rPr>
        <w:t xml:space="preserve">, +48 261 13 </w:t>
      </w:r>
      <w:r w:rsidR="00C173DE">
        <w:rPr>
          <w:sz w:val="20"/>
          <w:szCs w:val="20"/>
        </w:rPr>
        <w:t>51</w:t>
      </w:r>
      <w:r w:rsidRPr="003604A7">
        <w:rPr>
          <w:sz w:val="20"/>
          <w:szCs w:val="20"/>
        </w:rPr>
        <w:t xml:space="preserve"> 1</w:t>
      </w:r>
      <w:r w:rsidR="00C173DE">
        <w:rPr>
          <w:sz w:val="20"/>
          <w:szCs w:val="20"/>
        </w:rPr>
        <w:t>6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 xml:space="preserve">od poniedziałku do piątku w godz. 07:00 – 15:00, </w:t>
      </w:r>
      <w:r w:rsidR="00BB2013">
        <w:rPr>
          <w:sz w:val="20"/>
          <w:szCs w:val="20"/>
        </w:rPr>
        <w:br/>
      </w:r>
      <w:r w:rsidR="00EF5118" w:rsidRPr="00EF5118">
        <w:rPr>
          <w:sz w:val="20"/>
          <w:szCs w:val="20"/>
        </w:rPr>
        <w:t>z wyłączeniem dni wolnych od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pracy</w:t>
      </w:r>
    </w:p>
    <w:p w14:paraId="41DDCD28" w14:textId="47F7817A" w:rsidR="003604A7" w:rsidRPr="003604A7" w:rsidRDefault="007224EC" w:rsidP="00EF5118">
      <w:pPr>
        <w:pStyle w:val="Akapitzlist"/>
        <w:numPr>
          <w:ilvl w:val="1"/>
          <w:numId w:val="29"/>
        </w:numPr>
        <w:tabs>
          <w:tab w:val="left" w:pos="699"/>
        </w:tabs>
        <w:rPr>
          <w:sz w:val="20"/>
          <w:szCs w:val="20"/>
        </w:rPr>
      </w:pPr>
      <w:r>
        <w:rPr>
          <w:sz w:val="20"/>
          <w:szCs w:val="20"/>
        </w:rPr>
        <w:t>e-</w:t>
      </w:r>
      <w:r w:rsidR="003604A7" w:rsidRPr="003604A7">
        <w:rPr>
          <w:sz w:val="20"/>
          <w:szCs w:val="20"/>
        </w:rPr>
        <w:t>mail</w:t>
      </w:r>
      <w:r w:rsidR="003604A7" w:rsidRPr="003604A7">
        <w:rPr>
          <w:color w:val="0000FF"/>
          <w:sz w:val="20"/>
          <w:szCs w:val="20"/>
        </w:rPr>
        <w:t>:</w:t>
      </w:r>
      <w:r w:rsidR="003604A7" w:rsidRPr="003604A7">
        <w:rPr>
          <w:sz w:val="20"/>
          <w:szCs w:val="20"/>
          <w:u w:color="0000FF"/>
        </w:rPr>
        <w:t>35wog.szp</w:t>
      </w:r>
      <w:r w:rsidR="00866EA6">
        <w:rPr>
          <w:sz w:val="20"/>
          <w:szCs w:val="20"/>
          <w:u w:color="0000FF"/>
        </w:rPr>
        <w:t>1</w:t>
      </w:r>
      <w:r w:rsidR="003604A7" w:rsidRPr="003604A7">
        <w:rPr>
          <w:sz w:val="20"/>
          <w:szCs w:val="20"/>
          <w:u w:color="0000FF"/>
        </w:rPr>
        <w:t>@ron.mil.pl</w:t>
      </w:r>
      <w:r w:rsidR="00866EA6">
        <w:rPr>
          <w:sz w:val="20"/>
          <w:szCs w:val="20"/>
          <w:u w:color="0000FF"/>
        </w:rPr>
        <w:t xml:space="preserve">, </w:t>
      </w:r>
      <w:r w:rsidR="00866EA6" w:rsidRPr="003604A7">
        <w:rPr>
          <w:sz w:val="20"/>
          <w:szCs w:val="20"/>
          <w:u w:color="0000FF"/>
        </w:rPr>
        <w:t>35wog.szp@ron.mil.pl</w:t>
      </w:r>
    </w:p>
    <w:p w14:paraId="75145C62" w14:textId="6A2DD4D4" w:rsidR="003604A7" w:rsidRDefault="003604A7" w:rsidP="00617A65">
      <w:pPr>
        <w:pStyle w:val="Akapitzlist"/>
        <w:numPr>
          <w:ilvl w:val="1"/>
          <w:numId w:val="29"/>
        </w:numPr>
        <w:tabs>
          <w:tab w:val="left" w:pos="699"/>
        </w:tabs>
        <w:spacing w:before="116"/>
        <w:rPr>
          <w:sz w:val="20"/>
          <w:szCs w:val="20"/>
        </w:rPr>
      </w:pPr>
      <w:r w:rsidRPr="003604A7">
        <w:rPr>
          <w:sz w:val="20"/>
          <w:szCs w:val="20"/>
        </w:rPr>
        <w:t xml:space="preserve">NIP: 513 - 022 - 24 </w:t>
      </w:r>
      <w:r w:rsidR="00FC4FF7">
        <w:rPr>
          <w:sz w:val="20"/>
          <w:szCs w:val="20"/>
        </w:rPr>
        <w:t>–</w:t>
      </w:r>
      <w:r w:rsidRPr="003604A7">
        <w:rPr>
          <w:spacing w:val="4"/>
          <w:sz w:val="20"/>
          <w:szCs w:val="20"/>
        </w:rPr>
        <w:t xml:space="preserve"> </w:t>
      </w:r>
      <w:r w:rsidRPr="003604A7">
        <w:rPr>
          <w:sz w:val="20"/>
          <w:szCs w:val="20"/>
        </w:rPr>
        <w:t>34</w:t>
      </w:r>
    </w:p>
    <w:p w14:paraId="0A9542C2" w14:textId="5D8738F2" w:rsidR="00FC4FF7" w:rsidRDefault="00D45882" w:rsidP="00617A65">
      <w:pPr>
        <w:pStyle w:val="Akapitzlist"/>
        <w:numPr>
          <w:ilvl w:val="1"/>
          <w:numId w:val="29"/>
        </w:numPr>
        <w:tabs>
          <w:tab w:val="left" w:pos="699"/>
        </w:tabs>
        <w:spacing w:before="116"/>
        <w:rPr>
          <w:sz w:val="20"/>
          <w:szCs w:val="20"/>
        </w:rPr>
      </w:pPr>
      <w:r w:rsidRPr="00D45882">
        <w:rPr>
          <w:sz w:val="20"/>
          <w:szCs w:val="20"/>
        </w:rPr>
        <w:t>Strona internetowa Zamawiającego</w:t>
      </w:r>
      <w:r>
        <w:rPr>
          <w:sz w:val="20"/>
          <w:szCs w:val="20"/>
        </w:rPr>
        <w:t xml:space="preserve">: </w:t>
      </w:r>
      <w:hyperlink r:id="rId8" w:history="1">
        <w:r w:rsidR="004A2DE8" w:rsidRPr="0060557A">
          <w:rPr>
            <w:rStyle w:val="Hipercze"/>
            <w:sz w:val="20"/>
            <w:szCs w:val="20"/>
          </w:rPr>
          <w:t>https://35wog.wp.mil.pl/pl/</w:t>
        </w:r>
      </w:hyperlink>
    </w:p>
    <w:p w14:paraId="091F149C" w14:textId="5FB50FF9" w:rsidR="004A2DE8" w:rsidRPr="003604A7" w:rsidRDefault="004A2DE8" w:rsidP="004A2DE8">
      <w:pPr>
        <w:pStyle w:val="Akapitzlist"/>
        <w:numPr>
          <w:ilvl w:val="1"/>
          <w:numId w:val="29"/>
        </w:numPr>
        <w:tabs>
          <w:tab w:val="left" w:pos="699"/>
        </w:tabs>
        <w:spacing w:before="116" w:line="360" w:lineRule="auto"/>
        <w:rPr>
          <w:sz w:val="20"/>
          <w:szCs w:val="20"/>
        </w:rPr>
      </w:pPr>
      <w:r w:rsidRPr="004A2DE8">
        <w:rPr>
          <w:sz w:val="20"/>
          <w:szCs w:val="20"/>
        </w:rPr>
        <w:t>Strona internetowa</w:t>
      </w:r>
      <w:r>
        <w:rPr>
          <w:sz w:val="20"/>
          <w:szCs w:val="20"/>
        </w:rPr>
        <w:t xml:space="preserve"> prowadzonego postępowania: </w:t>
      </w:r>
      <w:hyperlink r:id="rId9" w:history="1">
        <w:r w:rsidRPr="004A2DE8">
          <w:rPr>
            <w:rStyle w:val="Hipercze"/>
            <w:bCs/>
            <w:sz w:val="20"/>
            <w:szCs w:val="20"/>
            <w:lang w:val="pl"/>
          </w:rPr>
          <w:t>https://platformazakupowa.pl/pn/35wog/proceedings</w:t>
        </w:r>
      </w:hyperlink>
    </w:p>
    <w:p w14:paraId="1A2A9820" w14:textId="77777777" w:rsidR="003604A7" w:rsidRPr="003604A7" w:rsidRDefault="003604A7" w:rsidP="003604A7"/>
    <w:p w14:paraId="0000004F" w14:textId="3CCFEDB3" w:rsidR="0064397C" w:rsidRDefault="00874596">
      <w:pPr>
        <w:pStyle w:val="Nagwek2"/>
        <w:spacing w:before="240" w:after="240"/>
      </w:pPr>
      <w:bookmarkStart w:id="5" w:name="_qj2p3iyqlwum" w:colFirst="0" w:colLast="0"/>
      <w:bookmarkEnd w:id="5"/>
      <w:r>
        <w:t>II. Ochrona danych osobowych</w:t>
      </w:r>
    </w:p>
    <w:p w14:paraId="10CA8CE2" w14:textId="77777777" w:rsidR="00C7347F" w:rsidRPr="00C7347F" w:rsidRDefault="00C7347F" w:rsidP="00C7347F">
      <w:p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458B75F8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Administratorem Pani/Pana danych osobowych jest </w:t>
      </w:r>
      <w:r w:rsidRPr="00C7347F">
        <w:rPr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0" w:history="1">
        <w:r w:rsidRPr="00C7347F">
          <w:rPr>
            <w:rStyle w:val="Hipercze"/>
            <w:i/>
            <w:sz w:val="20"/>
            <w:szCs w:val="20"/>
          </w:rPr>
          <w:t xml:space="preserve"> 35wog.sekretariat@ron.mil.pl</w:t>
        </w:r>
      </w:hyperlink>
      <w:r w:rsidRPr="00C7347F">
        <w:rPr>
          <w:i/>
          <w:sz w:val="20"/>
          <w:szCs w:val="20"/>
        </w:rPr>
        <w:t>.</w:t>
      </w:r>
    </w:p>
    <w:p w14:paraId="123989F5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Kontakt z Inspektorem Ochrony Danych pod nr tel. </w:t>
      </w:r>
      <w:r w:rsidRPr="00C7347F">
        <w:rPr>
          <w:i/>
          <w:sz w:val="20"/>
          <w:szCs w:val="20"/>
        </w:rPr>
        <w:t>+48 261-135-058</w:t>
      </w:r>
      <w:r w:rsidRPr="00C7347F">
        <w:rPr>
          <w:sz w:val="20"/>
          <w:szCs w:val="20"/>
        </w:rPr>
        <w:t xml:space="preserve"> oraz adresem </w:t>
      </w:r>
      <w:r w:rsidRPr="00C7347F">
        <w:rPr>
          <w:i/>
          <w:sz w:val="20"/>
          <w:szCs w:val="20"/>
        </w:rPr>
        <w:t>e-mail: 35wog.iod@ron.mil.pl.</w:t>
      </w:r>
    </w:p>
    <w:p w14:paraId="446E2DD5" w14:textId="7A261318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Pani/Pana dane osobowe przetwarzane będą na podstawie art. 6 ust. 1 lit. c</w:t>
      </w:r>
      <w:r w:rsidRPr="00C7347F">
        <w:rPr>
          <w:i/>
          <w:sz w:val="20"/>
          <w:szCs w:val="20"/>
        </w:rPr>
        <w:t xml:space="preserve"> </w:t>
      </w:r>
      <w:r w:rsidRPr="00C7347F">
        <w:rPr>
          <w:sz w:val="20"/>
          <w:szCs w:val="20"/>
        </w:rPr>
        <w:t xml:space="preserve">RODO w celu związanym z postępowaniem o udzielenie zamówienia publicznego </w:t>
      </w:r>
      <w:r w:rsidR="007C41AA" w:rsidRPr="007C41AA">
        <w:rPr>
          <w:sz w:val="20"/>
          <w:szCs w:val="20"/>
        </w:rPr>
        <w:t>„</w:t>
      </w:r>
      <w:r w:rsidR="00765123" w:rsidRPr="00765123">
        <w:rPr>
          <w:b/>
          <w:bCs/>
          <w:sz w:val="20"/>
          <w:szCs w:val="20"/>
          <w:lang w:val="pl-PL"/>
        </w:rPr>
        <w:t>Dostawa produktów żywnościowych do 35 WOG tj. warzyw, owoców, owoców tropikalnych, ryb, jaj przeznaczonych na bieżące żywienie żołnierzy jednostek wojskowych znajdujących się w rejonie zaopatrywania  35 WOG  w 2022 roku</w:t>
      </w:r>
      <w:r w:rsidR="007C41AA" w:rsidRPr="007C41AA">
        <w:rPr>
          <w:b/>
          <w:bCs/>
          <w:sz w:val="20"/>
          <w:szCs w:val="20"/>
        </w:rPr>
        <w:t>”</w:t>
      </w:r>
      <w:r w:rsidR="007C41AA">
        <w:rPr>
          <w:b/>
          <w:bCs/>
          <w:sz w:val="20"/>
          <w:szCs w:val="20"/>
        </w:rPr>
        <w:t xml:space="preserve"> nr postępowania </w:t>
      </w:r>
      <w:r w:rsidR="00765123">
        <w:rPr>
          <w:b/>
          <w:bCs/>
          <w:sz w:val="20"/>
          <w:szCs w:val="20"/>
        </w:rPr>
        <w:t>27</w:t>
      </w:r>
      <w:r w:rsidR="007C41AA" w:rsidRPr="007C41AA">
        <w:rPr>
          <w:b/>
          <w:bCs/>
          <w:sz w:val="20"/>
          <w:szCs w:val="20"/>
        </w:rPr>
        <w:t>/</w:t>
      </w:r>
      <w:r w:rsidR="00765123">
        <w:rPr>
          <w:b/>
          <w:bCs/>
          <w:sz w:val="20"/>
          <w:szCs w:val="20"/>
        </w:rPr>
        <w:t>ŻYW</w:t>
      </w:r>
      <w:r w:rsidR="007C41AA" w:rsidRPr="007C41AA">
        <w:rPr>
          <w:b/>
          <w:bCs/>
          <w:sz w:val="20"/>
          <w:szCs w:val="20"/>
        </w:rPr>
        <w:t>/21</w:t>
      </w:r>
      <w:r w:rsidR="007C41AA">
        <w:rPr>
          <w:b/>
          <w:bCs/>
          <w:sz w:val="20"/>
          <w:szCs w:val="20"/>
        </w:rPr>
        <w:t xml:space="preserve"> </w:t>
      </w:r>
      <w:r w:rsidRPr="00C7347F">
        <w:rPr>
          <w:sz w:val="20"/>
          <w:szCs w:val="20"/>
        </w:rPr>
        <w:t xml:space="preserve">prowadzonym w trybie </w:t>
      </w:r>
      <w:r w:rsidR="007C41AA" w:rsidRPr="007C41AA">
        <w:rPr>
          <w:b/>
          <w:bCs/>
          <w:i/>
          <w:sz w:val="20"/>
          <w:szCs w:val="20"/>
        </w:rPr>
        <w:t>przetargu nieograniczonego.</w:t>
      </w:r>
    </w:p>
    <w:p w14:paraId="51E11633" w14:textId="1F5A980E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6D14F6">
        <w:rPr>
          <w:sz w:val="20"/>
          <w:szCs w:val="20"/>
        </w:rPr>
        <w:t>1</w:t>
      </w:r>
      <w:r w:rsidRPr="00C7347F">
        <w:rPr>
          <w:sz w:val="20"/>
          <w:szCs w:val="20"/>
        </w:rPr>
        <w:t>8</w:t>
      </w:r>
      <w:r w:rsidR="006D14F6">
        <w:rPr>
          <w:sz w:val="20"/>
          <w:szCs w:val="20"/>
        </w:rPr>
        <w:t xml:space="preserve"> </w:t>
      </w:r>
      <w:r w:rsidRPr="00C7347F">
        <w:rPr>
          <w:sz w:val="20"/>
          <w:szCs w:val="20"/>
        </w:rPr>
        <w:t>oraz art.</w:t>
      </w:r>
      <w:r>
        <w:rPr>
          <w:sz w:val="20"/>
          <w:szCs w:val="20"/>
        </w:rPr>
        <w:t xml:space="preserve"> 74</w:t>
      </w:r>
      <w:r w:rsidRPr="00C7347F">
        <w:rPr>
          <w:sz w:val="20"/>
          <w:szCs w:val="20"/>
        </w:rPr>
        <w:t xml:space="preserve"> ustawy z dnia </w:t>
      </w:r>
      <w:r w:rsidRPr="00C7347F">
        <w:rPr>
          <w:sz w:val="20"/>
          <w:szCs w:val="20"/>
        </w:rPr>
        <w:br/>
      </w:r>
      <w:r>
        <w:rPr>
          <w:sz w:val="20"/>
          <w:szCs w:val="20"/>
        </w:rPr>
        <w:t>11</w:t>
      </w:r>
      <w:r w:rsidRPr="00C73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września </w:t>
      </w:r>
      <w:r w:rsidRPr="00C7347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C7347F">
        <w:rPr>
          <w:sz w:val="20"/>
          <w:szCs w:val="20"/>
        </w:rPr>
        <w:t xml:space="preserve"> r. – Prawo zamówień publicznych (tj. Dz. U. z 2</w:t>
      </w:r>
      <w:r w:rsidR="009913CA">
        <w:rPr>
          <w:sz w:val="20"/>
          <w:szCs w:val="20"/>
        </w:rPr>
        <w:t>021</w:t>
      </w:r>
      <w:r w:rsidRPr="00C7347F">
        <w:rPr>
          <w:sz w:val="20"/>
          <w:szCs w:val="20"/>
        </w:rPr>
        <w:t xml:space="preserve"> r. poz. </w:t>
      </w:r>
      <w:r w:rsidR="009913CA">
        <w:rPr>
          <w:sz w:val="20"/>
          <w:szCs w:val="20"/>
        </w:rPr>
        <w:t>1129</w:t>
      </w:r>
      <w:r w:rsidRPr="00C7347F">
        <w:rPr>
          <w:sz w:val="20"/>
          <w:szCs w:val="20"/>
        </w:rPr>
        <w:t xml:space="preserve"> z </w:t>
      </w:r>
      <w:proofErr w:type="spellStart"/>
      <w:r w:rsidRPr="00C7347F">
        <w:rPr>
          <w:sz w:val="20"/>
          <w:szCs w:val="20"/>
        </w:rPr>
        <w:t>późń</w:t>
      </w:r>
      <w:proofErr w:type="spellEnd"/>
      <w:r w:rsidRPr="00C7347F">
        <w:rPr>
          <w:sz w:val="20"/>
          <w:szCs w:val="20"/>
        </w:rPr>
        <w:t>. zm.), dalej „ustawa Pzp”.</w:t>
      </w:r>
    </w:p>
    <w:p w14:paraId="431D89DB" w14:textId="38BB4BB1" w:rsidR="00C7347F" w:rsidRPr="00C7347F" w:rsidRDefault="00C7347F" w:rsidP="002F3EE0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Pani/Pana dane osobowe będą przechowywane, zgodnie z art. </w:t>
      </w:r>
      <w:r>
        <w:rPr>
          <w:sz w:val="20"/>
          <w:szCs w:val="20"/>
        </w:rPr>
        <w:t>78</w:t>
      </w:r>
      <w:r w:rsidRPr="00C7347F">
        <w:rPr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 oraz zgodnie z kategorią archiwalną wynikającą z Jednolitego Rzeczowego Wykazu Akt.</w:t>
      </w:r>
    </w:p>
    <w:p w14:paraId="5F3E5C8A" w14:textId="12B91A82" w:rsidR="00C7347F" w:rsidRPr="00C7347F" w:rsidRDefault="00C7347F" w:rsidP="002F3EE0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</w:t>
      </w:r>
      <w:r w:rsidRPr="00C7347F">
        <w:rPr>
          <w:sz w:val="20"/>
          <w:szCs w:val="20"/>
        </w:rPr>
        <w:lastRenderedPageBreak/>
        <w:t xml:space="preserve">postępowaniu o udzielenie zamówienia publicznego; konsekwencje niepodania określonych danych wynikają z ustawy Pzp.  </w:t>
      </w:r>
    </w:p>
    <w:p w14:paraId="76710CFF" w14:textId="23F46831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odniesieniu do Pani/Pana danych osobowych decyzje nie będą podejmowane w sposób zautomatyzowany, stosow</w:t>
      </w:r>
      <w:r w:rsidR="0042492F">
        <w:rPr>
          <w:sz w:val="20"/>
          <w:szCs w:val="20"/>
        </w:rPr>
        <w:t>nie</w:t>
      </w:r>
      <w:r w:rsidRPr="00C7347F">
        <w:rPr>
          <w:sz w:val="20"/>
          <w:szCs w:val="20"/>
        </w:rPr>
        <w:t xml:space="preserve"> do art. 22 RODO.</w:t>
      </w:r>
    </w:p>
    <w:p w14:paraId="6A0C7DEF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Posiada Pani/Pan:</w:t>
      </w:r>
    </w:p>
    <w:p w14:paraId="7C4817DB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na podstawie art. 15 RODO prawo dostępu do danych osobowych Pani/Pana dotyczących;</w:t>
      </w:r>
    </w:p>
    <w:p w14:paraId="74C82B2F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16 RODO prawo do sprostowania Pani/Pana danych osobowych </w:t>
      </w:r>
      <w:r w:rsidRPr="00C7347F">
        <w:rPr>
          <w:sz w:val="20"/>
          <w:szCs w:val="20"/>
          <w:vertAlign w:val="superscript"/>
        </w:rPr>
        <w:footnoteReference w:id="1"/>
      </w:r>
      <w:r w:rsidRPr="00C7347F">
        <w:rPr>
          <w:sz w:val="20"/>
          <w:szCs w:val="20"/>
        </w:rPr>
        <w:t>;</w:t>
      </w:r>
    </w:p>
    <w:p w14:paraId="3E2DA961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C7347F">
        <w:rPr>
          <w:sz w:val="20"/>
          <w:szCs w:val="20"/>
          <w:vertAlign w:val="superscript"/>
        </w:rPr>
        <w:footnoteReference w:id="2"/>
      </w:r>
      <w:r w:rsidRPr="00C7347F">
        <w:rPr>
          <w:sz w:val="20"/>
          <w:szCs w:val="20"/>
        </w:rPr>
        <w:t xml:space="preserve">;  </w:t>
      </w:r>
    </w:p>
    <w:p w14:paraId="211492CE" w14:textId="79EBA9F9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D50AE98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Nie przysługuje Pani/Panu:</w:t>
      </w:r>
    </w:p>
    <w:p w14:paraId="0B46DB2F" w14:textId="77777777" w:rsidR="00C7347F" w:rsidRPr="00C7347F" w:rsidRDefault="00C7347F" w:rsidP="00617A65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związku z art. 17 ust. 3 lit. b, d lub e RODO prawo do usunięcia danych osobowych;</w:t>
      </w:r>
    </w:p>
    <w:p w14:paraId="38534502" w14:textId="77777777" w:rsidR="00C7347F" w:rsidRPr="00C7347F" w:rsidRDefault="00C7347F" w:rsidP="00617A65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prawo do przenoszenia danych osobowych, o którym mowa w art. 20 RODO;</w:t>
      </w:r>
    </w:p>
    <w:p w14:paraId="0FDECCC3" w14:textId="273E6385" w:rsidR="00C7347F" w:rsidRPr="006939FC" w:rsidRDefault="00C7347F" w:rsidP="00C7347F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0000062" w14:textId="77777777" w:rsidR="0064397C" w:rsidRDefault="00874596">
      <w:pPr>
        <w:pStyle w:val="Nagwek2"/>
        <w:spacing w:before="240" w:after="240"/>
      </w:pPr>
      <w:bookmarkStart w:id="6" w:name="_epsepounxnv1" w:colFirst="0" w:colLast="0"/>
      <w:bookmarkEnd w:id="6"/>
      <w:r>
        <w:t>III. Tryb udzielania zamówienia</w:t>
      </w:r>
    </w:p>
    <w:p w14:paraId="00000063" w14:textId="51D49B7A" w:rsidR="0064397C" w:rsidRDefault="00874596" w:rsidP="00617A65">
      <w:pPr>
        <w:numPr>
          <w:ilvl w:val="0"/>
          <w:numId w:val="25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</w:t>
      </w:r>
      <w:r w:rsidR="0094310B" w:rsidRPr="0094310B">
        <w:rPr>
          <w:sz w:val="20"/>
          <w:szCs w:val="20"/>
        </w:rPr>
        <w:t xml:space="preserve">postępowanie prowadzone jest w trybie przetargu nieograniczonego na podstawie ustawy z dnia 11.09.2019 r. Prawo zamówień publicznych (Dz. U. z </w:t>
      </w:r>
      <w:r w:rsidR="00892187">
        <w:rPr>
          <w:sz w:val="20"/>
          <w:szCs w:val="20"/>
        </w:rPr>
        <w:t>2021</w:t>
      </w:r>
      <w:r w:rsidR="0094310B" w:rsidRPr="0094310B">
        <w:rPr>
          <w:sz w:val="20"/>
          <w:szCs w:val="20"/>
        </w:rPr>
        <w:t xml:space="preserve"> r. poz. </w:t>
      </w:r>
      <w:r w:rsidR="00892187">
        <w:rPr>
          <w:sz w:val="20"/>
          <w:szCs w:val="20"/>
        </w:rPr>
        <w:t xml:space="preserve">1129 </w:t>
      </w:r>
      <w:proofErr w:type="spellStart"/>
      <w:r w:rsidR="00892187">
        <w:rPr>
          <w:sz w:val="20"/>
          <w:szCs w:val="20"/>
        </w:rPr>
        <w:t>t.j</w:t>
      </w:r>
      <w:proofErr w:type="spellEnd"/>
      <w:r w:rsidR="0094310B" w:rsidRPr="0094310B">
        <w:rPr>
          <w:sz w:val="20"/>
          <w:szCs w:val="20"/>
        </w:rPr>
        <w:t>.) zwanej dalej "ustawą p.z.p. lub p.z.p." oraz niniejszej Specyfikacji Warunków Zamówienia, zwaną dalej "SWZ".</w:t>
      </w:r>
    </w:p>
    <w:p w14:paraId="00000065" w14:textId="340426E0" w:rsidR="0064397C" w:rsidRDefault="0094310B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 w:rsidRPr="0094310B">
        <w:rPr>
          <w:sz w:val="20"/>
          <w:szCs w:val="20"/>
        </w:rPr>
        <w:t>Szacunkowa wartość zamówienia przekracza kwotę określoną w obwieszczeniu Prezesa Urzędu Zamówień Publicznych wydanym na podstawie art. 3 ust. 2 p.z.p.</w:t>
      </w:r>
    </w:p>
    <w:p w14:paraId="18133433" w14:textId="21E259CF" w:rsidR="00793A69" w:rsidRDefault="00793A69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 w:rsidRPr="00793A69">
        <w:rPr>
          <w:sz w:val="20"/>
          <w:szCs w:val="20"/>
        </w:rPr>
        <w:t xml:space="preserve">Zamawiający przewiduje zastosowanie tzw. procedury odwróconej, o której mowa w art. 139 ust. 1 ustawy </w:t>
      </w:r>
      <w:r w:rsidR="005C1085" w:rsidRPr="00793A69">
        <w:rPr>
          <w:sz w:val="20"/>
          <w:szCs w:val="20"/>
        </w:rPr>
        <w:t>p</w:t>
      </w:r>
      <w:r w:rsidR="005C1085">
        <w:rPr>
          <w:sz w:val="20"/>
          <w:szCs w:val="20"/>
        </w:rPr>
        <w:t>.</w:t>
      </w:r>
      <w:r w:rsidR="005C1085" w:rsidRPr="00793A69">
        <w:rPr>
          <w:sz w:val="20"/>
          <w:szCs w:val="20"/>
        </w:rPr>
        <w:t>z</w:t>
      </w:r>
      <w:r w:rsidR="005C1085">
        <w:rPr>
          <w:sz w:val="20"/>
          <w:szCs w:val="20"/>
        </w:rPr>
        <w:t>.</w:t>
      </w:r>
      <w:r w:rsidR="005C1085" w:rsidRPr="00793A69">
        <w:rPr>
          <w:sz w:val="20"/>
          <w:szCs w:val="20"/>
        </w:rPr>
        <w:t>p</w:t>
      </w:r>
      <w:r w:rsidRPr="00793A69">
        <w:rPr>
          <w:sz w:val="20"/>
          <w:szCs w:val="20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</w:t>
      </w:r>
      <w:r>
        <w:rPr>
          <w:sz w:val="20"/>
          <w:szCs w:val="20"/>
        </w:rPr>
        <w:t>.</w:t>
      </w:r>
    </w:p>
    <w:p w14:paraId="00000067" w14:textId="17A46068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77777777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0000069" w14:textId="77777777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52DB14BF" w14:textId="77777777" w:rsidR="00D77DD1" w:rsidRDefault="00874596" w:rsidP="00D77DD1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nie zastrzega możliwości ubiegania się o udzielenie zamówienia wyłącznie przez Wykonawców, o których mowa w art. 94 PZP</w:t>
      </w:r>
      <w:r w:rsidR="00DC386D">
        <w:rPr>
          <w:sz w:val="20"/>
          <w:szCs w:val="20"/>
        </w:rPr>
        <w:t>.</w:t>
      </w:r>
    </w:p>
    <w:p w14:paraId="61043F12" w14:textId="28AD0F3B" w:rsidR="00D77DD1" w:rsidRPr="00D77DD1" w:rsidRDefault="00D77DD1" w:rsidP="00D77DD1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 w:rsidRPr="00D77DD1">
        <w:rPr>
          <w:sz w:val="20"/>
          <w:szCs w:val="20"/>
        </w:rPr>
        <w:t>Zamawiający nie przewiduje udzielania zamówień, o których mowa w art. 214 ust. 1 pkt 7 i 8.</w:t>
      </w:r>
    </w:p>
    <w:p w14:paraId="00000070" w14:textId="77777777" w:rsidR="0064397C" w:rsidRDefault="00874596">
      <w:pPr>
        <w:pStyle w:val="Nagwek2"/>
        <w:spacing w:before="240" w:after="240"/>
      </w:pPr>
      <w:bookmarkStart w:id="7" w:name="_x24vtaagcm5x" w:colFirst="0" w:colLast="0"/>
      <w:bookmarkEnd w:id="7"/>
      <w:r>
        <w:t>IV. Opis przedmiotu zamówienia</w:t>
      </w:r>
    </w:p>
    <w:p w14:paraId="2BA5D20A" w14:textId="5866744E" w:rsidR="009913CA" w:rsidRPr="00C664D2" w:rsidRDefault="00874596" w:rsidP="009913CA">
      <w:pPr>
        <w:numPr>
          <w:ilvl w:val="0"/>
          <w:numId w:val="1"/>
        </w:numPr>
        <w:spacing w:before="240" w:line="360" w:lineRule="auto"/>
        <w:ind w:left="434"/>
        <w:jc w:val="both"/>
        <w:rPr>
          <w:b/>
          <w:bCs/>
          <w:sz w:val="20"/>
          <w:szCs w:val="20"/>
          <w:lang w:val="pl-PL"/>
        </w:rPr>
      </w:pPr>
      <w:r w:rsidRPr="00143ECA">
        <w:rPr>
          <w:b/>
          <w:bCs/>
          <w:sz w:val="20"/>
          <w:szCs w:val="20"/>
        </w:rPr>
        <w:t xml:space="preserve">Przedmiotem zamówienia jest </w:t>
      </w:r>
      <w:r w:rsidR="007C662E" w:rsidRPr="00C664D2">
        <w:rPr>
          <w:b/>
          <w:bCs/>
          <w:sz w:val="20"/>
          <w:szCs w:val="20"/>
        </w:rPr>
        <w:t>dostawa</w:t>
      </w:r>
      <w:r w:rsidR="009913CA" w:rsidRPr="00C664D2">
        <w:rPr>
          <w:b/>
          <w:bCs/>
          <w:sz w:val="20"/>
          <w:szCs w:val="20"/>
          <w:lang w:val="pl-PL"/>
        </w:rPr>
        <w:t xml:space="preserve"> produktów żywnościowych do 35 WOG tj. warzyw, owoców, owoców tropikalnych, ryb i jaj przeznaczonych na bieżące żywienie żołnierzy realizowanego na podstawie Rozporządzenia Ministra Obrony Narodowej kandydacką z dnia 4.12.2014 r. w sprawie bezpłatnego wyżywienia żołnierzy zawodowych i żołnierzy pełniących służbę (Dz. U. 2019 poz. 1604 ze zm.), Rozporządzenia Ministra Obrony Narodowej z dnia 24.03.2011 r. w sprawie wyżywienia żołnierzy czynnej służby wojskowej (Dz. U. 2019 poz. 1134 ze zm.) i innych aktów prawnych.</w:t>
      </w:r>
    </w:p>
    <w:p w14:paraId="45A61E9A" w14:textId="77777777" w:rsidR="009913CA" w:rsidRPr="009913CA" w:rsidRDefault="009913CA" w:rsidP="009913CA">
      <w:pPr>
        <w:spacing w:before="240" w:line="360" w:lineRule="auto"/>
        <w:ind w:left="434"/>
        <w:jc w:val="both"/>
        <w:rPr>
          <w:b/>
          <w:bCs/>
          <w:sz w:val="20"/>
          <w:szCs w:val="20"/>
          <w:lang w:val="pl-PL"/>
        </w:rPr>
      </w:pPr>
    </w:p>
    <w:p w14:paraId="1CFF44F3" w14:textId="3423E256" w:rsidR="007C662E" w:rsidRDefault="007C662E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podzielił przedmiot zamówienia na </w:t>
      </w:r>
      <w:r w:rsidR="009913CA">
        <w:rPr>
          <w:sz w:val="20"/>
          <w:szCs w:val="20"/>
        </w:rPr>
        <w:t>cztery</w:t>
      </w:r>
      <w:r>
        <w:rPr>
          <w:sz w:val="20"/>
          <w:szCs w:val="20"/>
        </w:rPr>
        <w:t xml:space="preserve"> części:</w:t>
      </w:r>
    </w:p>
    <w:p w14:paraId="5FAEC087" w14:textId="77777777" w:rsidR="00D60ADD" w:rsidRDefault="00D60ADD" w:rsidP="00C664D2">
      <w:pPr>
        <w:spacing w:line="360" w:lineRule="auto"/>
        <w:jc w:val="both"/>
        <w:rPr>
          <w:sz w:val="20"/>
          <w:szCs w:val="20"/>
        </w:rPr>
      </w:pPr>
    </w:p>
    <w:p w14:paraId="1C1BEB69" w14:textId="6B810A7A" w:rsidR="009913CA" w:rsidRPr="00D60ADD" w:rsidRDefault="007C662E" w:rsidP="00D60ADD">
      <w:pPr>
        <w:spacing w:line="360" w:lineRule="auto"/>
        <w:ind w:left="434"/>
        <w:jc w:val="both"/>
        <w:rPr>
          <w:b/>
          <w:bCs/>
          <w:sz w:val="20"/>
          <w:szCs w:val="20"/>
          <w:lang w:val="pl-PL"/>
        </w:rPr>
      </w:pPr>
      <w:r w:rsidRPr="00143ECA">
        <w:rPr>
          <w:b/>
          <w:bCs/>
          <w:sz w:val="20"/>
          <w:szCs w:val="20"/>
        </w:rPr>
        <w:t xml:space="preserve">Część </w:t>
      </w:r>
      <w:r w:rsidR="009913CA">
        <w:rPr>
          <w:b/>
          <w:bCs/>
          <w:sz w:val="20"/>
          <w:szCs w:val="20"/>
        </w:rPr>
        <w:t>1</w:t>
      </w:r>
      <w:r w:rsidRPr="00143ECA">
        <w:rPr>
          <w:b/>
          <w:bCs/>
          <w:sz w:val="20"/>
          <w:szCs w:val="20"/>
        </w:rPr>
        <w:t xml:space="preserve"> – </w:t>
      </w:r>
      <w:r w:rsidR="009913CA" w:rsidRPr="009913CA">
        <w:rPr>
          <w:b/>
          <w:bCs/>
          <w:sz w:val="20"/>
          <w:szCs w:val="20"/>
          <w:lang w:val="pl-PL"/>
        </w:rPr>
        <w:t>Dostawa warzyw przeznaczonych na bieżące żywienie żołnierzy jednostek wojskowych znajdujących się w rejonie zaopatrywania 35 WOG w 2022 roku</w:t>
      </w:r>
    </w:p>
    <w:p w14:paraId="21D227F4" w14:textId="7E1C0D7A" w:rsidR="009913CA" w:rsidRPr="00D60ADD" w:rsidRDefault="009913CA" w:rsidP="007C662E">
      <w:pPr>
        <w:spacing w:line="360" w:lineRule="auto"/>
        <w:ind w:left="434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bookmarkStart w:id="8" w:name="_Hlk80860539"/>
      <w:r w:rsidRPr="00D60ADD">
        <w:rPr>
          <w:sz w:val="20"/>
          <w:szCs w:val="20"/>
        </w:rPr>
        <w:t>Przedmiotem zamówienia dla części nr 1 jest dostawa</w:t>
      </w:r>
      <w:r w:rsidRPr="00D60ADD">
        <w:rPr>
          <w:b/>
          <w:bCs/>
          <w:sz w:val="20"/>
          <w:szCs w:val="20"/>
        </w:rPr>
        <w:t xml:space="preserve"> </w:t>
      </w:r>
      <w:r w:rsidRPr="00D60ADD">
        <w:rPr>
          <w:rFonts w:eastAsia="Times New Roman"/>
          <w:bCs/>
          <w:color w:val="000000"/>
          <w:sz w:val="20"/>
          <w:szCs w:val="20"/>
          <w:lang w:val="pl-PL"/>
        </w:rPr>
        <w:t xml:space="preserve">warzyw przeznaczonych do żywienia </w:t>
      </w:r>
      <w:r w:rsidR="00D60ADD" w:rsidRPr="00D60ADD">
        <w:rPr>
          <w:rFonts w:eastAsia="Times New Roman"/>
          <w:bCs/>
          <w:color w:val="000000"/>
          <w:sz w:val="20"/>
          <w:szCs w:val="20"/>
          <w:lang w:val="pl-PL"/>
        </w:rPr>
        <w:br/>
      </w:r>
      <w:r w:rsidRPr="00D60ADD">
        <w:rPr>
          <w:rFonts w:eastAsia="Times New Roman"/>
          <w:bCs/>
          <w:color w:val="000000"/>
          <w:sz w:val="20"/>
          <w:szCs w:val="20"/>
          <w:lang w:val="pl-PL"/>
        </w:rPr>
        <w:t xml:space="preserve">w stołówkach </w:t>
      </w:r>
      <w:r w:rsidR="00D60ADD" w:rsidRPr="00D60ADD">
        <w:rPr>
          <w:rFonts w:eastAsia="Times New Roman"/>
          <w:bCs/>
          <w:color w:val="000000"/>
          <w:sz w:val="20"/>
          <w:szCs w:val="20"/>
          <w:lang w:val="pl-PL"/>
        </w:rPr>
        <w:t xml:space="preserve">rejonu odpowiedzialności </w:t>
      </w:r>
      <w:r w:rsidRPr="00D60ADD">
        <w:rPr>
          <w:rFonts w:eastAsia="Times New Roman"/>
          <w:bCs/>
          <w:color w:val="000000"/>
          <w:sz w:val="20"/>
          <w:szCs w:val="20"/>
          <w:lang w:val="pl-PL"/>
        </w:rPr>
        <w:t>35. WOG.</w:t>
      </w:r>
    </w:p>
    <w:bookmarkEnd w:id="8"/>
    <w:p w14:paraId="77EA8EF8" w14:textId="77777777" w:rsidR="00D60ADD" w:rsidRPr="00143ECA" w:rsidRDefault="00D60ADD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</w:p>
    <w:p w14:paraId="250081DF" w14:textId="3FE2CDD0" w:rsidR="007C662E" w:rsidRPr="00A543BF" w:rsidRDefault="007C662E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bookmarkStart w:id="9" w:name="_Hlk80860628"/>
      <w:r w:rsidRPr="00A543BF">
        <w:rPr>
          <w:b/>
          <w:bCs/>
          <w:sz w:val="20"/>
          <w:szCs w:val="20"/>
        </w:rPr>
        <w:t xml:space="preserve">Część </w:t>
      </w:r>
      <w:r w:rsidR="00D60ADD">
        <w:rPr>
          <w:b/>
          <w:bCs/>
          <w:sz w:val="20"/>
          <w:szCs w:val="20"/>
        </w:rPr>
        <w:t>2</w:t>
      </w:r>
      <w:r w:rsidRPr="00A543BF">
        <w:rPr>
          <w:b/>
          <w:bCs/>
          <w:sz w:val="20"/>
          <w:szCs w:val="20"/>
        </w:rPr>
        <w:t xml:space="preserve"> – </w:t>
      </w:r>
      <w:r w:rsidR="00D60ADD" w:rsidRPr="00D60ADD">
        <w:rPr>
          <w:b/>
          <w:bCs/>
          <w:sz w:val="20"/>
          <w:szCs w:val="20"/>
          <w:lang w:val="pl-PL"/>
        </w:rPr>
        <w:t>Dostawa owoców, owoców tropikalnych przeznaczonych  na bieżące żywienie żołnierzy jednostek wojskowych znajdujących się w rejonie zaopatrywania 35 WOG w 2022 roku</w:t>
      </w:r>
      <w:r w:rsidRPr="00A543BF">
        <w:rPr>
          <w:b/>
          <w:bCs/>
          <w:sz w:val="20"/>
          <w:szCs w:val="20"/>
        </w:rPr>
        <w:t>.</w:t>
      </w:r>
    </w:p>
    <w:p w14:paraId="35BBBD11" w14:textId="50F1E7CB" w:rsidR="00D60ADD" w:rsidRPr="00D60ADD" w:rsidRDefault="00D60ADD" w:rsidP="00D60ADD">
      <w:pPr>
        <w:spacing w:line="360" w:lineRule="auto"/>
        <w:ind w:left="434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D60ADD">
        <w:rPr>
          <w:sz w:val="20"/>
          <w:szCs w:val="20"/>
        </w:rPr>
        <w:t>Przedmiotem zamówienia dla części nr 2 jest dostawa</w:t>
      </w:r>
      <w:r w:rsidRPr="00D60ADD">
        <w:rPr>
          <w:b/>
          <w:bCs/>
          <w:sz w:val="20"/>
          <w:szCs w:val="20"/>
        </w:rPr>
        <w:t xml:space="preserve"> </w:t>
      </w:r>
      <w:r w:rsidRPr="00D60ADD">
        <w:rPr>
          <w:rFonts w:eastAsia="Times New Roman"/>
          <w:bCs/>
          <w:color w:val="000000"/>
          <w:sz w:val="20"/>
          <w:szCs w:val="20"/>
          <w:lang w:val="pl-PL"/>
        </w:rPr>
        <w:t>owoców i owoców tropikalnych przeznaczonych do żywienia w stołówkach rejonu odpowiedzialności 35. WOG.</w:t>
      </w:r>
    </w:p>
    <w:bookmarkEnd w:id="9"/>
    <w:p w14:paraId="14032557" w14:textId="4D23BDCC" w:rsidR="005268A2" w:rsidRDefault="005268A2" w:rsidP="005268A2">
      <w:pPr>
        <w:spacing w:line="360" w:lineRule="auto"/>
        <w:ind w:left="434"/>
        <w:jc w:val="both"/>
        <w:rPr>
          <w:sz w:val="20"/>
          <w:szCs w:val="20"/>
        </w:rPr>
      </w:pPr>
    </w:p>
    <w:p w14:paraId="04239202" w14:textId="3CD3C996" w:rsidR="00D60ADD" w:rsidRPr="00A543BF" w:rsidRDefault="00D60ADD" w:rsidP="00D60ADD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bookmarkStart w:id="10" w:name="_Hlk80860809"/>
      <w:r w:rsidRPr="00A543BF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3</w:t>
      </w:r>
      <w:r w:rsidRPr="00A543BF">
        <w:rPr>
          <w:b/>
          <w:bCs/>
          <w:sz w:val="20"/>
          <w:szCs w:val="20"/>
        </w:rPr>
        <w:t xml:space="preserve"> – </w:t>
      </w:r>
      <w:r w:rsidRPr="00D60ADD">
        <w:rPr>
          <w:b/>
          <w:bCs/>
          <w:sz w:val="20"/>
          <w:szCs w:val="20"/>
          <w:lang w:val="pl-PL"/>
        </w:rPr>
        <w:t xml:space="preserve">Dostawa </w:t>
      </w:r>
      <w:r>
        <w:rPr>
          <w:b/>
          <w:bCs/>
          <w:sz w:val="20"/>
          <w:szCs w:val="20"/>
          <w:lang w:val="pl-PL"/>
        </w:rPr>
        <w:t>ryb</w:t>
      </w:r>
      <w:r w:rsidRPr="00D60ADD">
        <w:rPr>
          <w:b/>
          <w:bCs/>
          <w:sz w:val="20"/>
          <w:szCs w:val="20"/>
          <w:lang w:val="pl-PL"/>
        </w:rPr>
        <w:t xml:space="preserve"> przeznaczonych na bieżące żywienie żołnierzy jednostek wojskowych znajdujących się w rejonie zaopatrywania 35 WOG w 2022 roku</w:t>
      </w:r>
      <w:r w:rsidRPr="00A543BF">
        <w:rPr>
          <w:b/>
          <w:bCs/>
          <w:sz w:val="20"/>
          <w:szCs w:val="20"/>
        </w:rPr>
        <w:t>.</w:t>
      </w:r>
    </w:p>
    <w:p w14:paraId="63A4F6DE" w14:textId="357D7F58" w:rsidR="00D60ADD" w:rsidRPr="00D60ADD" w:rsidRDefault="00D60ADD" w:rsidP="00D60ADD">
      <w:pPr>
        <w:spacing w:line="360" w:lineRule="auto"/>
        <w:ind w:left="434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D60ADD">
        <w:rPr>
          <w:sz w:val="20"/>
          <w:szCs w:val="20"/>
        </w:rPr>
        <w:t xml:space="preserve">Przedmiotem zamówienia dla części nr </w:t>
      </w:r>
      <w:r>
        <w:rPr>
          <w:sz w:val="20"/>
          <w:szCs w:val="20"/>
        </w:rPr>
        <w:t>3</w:t>
      </w:r>
      <w:r w:rsidRPr="00D60ADD">
        <w:rPr>
          <w:sz w:val="20"/>
          <w:szCs w:val="20"/>
        </w:rPr>
        <w:t xml:space="preserve"> jest dostawa</w:t>
      </w:r>
      <w:r w:rsidRPr="00D60ADD">
        <w:rPr>
          <w:b/>
          <w:bCs/>
          <w:sz w:val="20"/>
          <w:szCs w:val="20"/>
        </w:rPr>
        <w:t xml:space="preserve"> </w:t>
      </w:r>
      <w:r>
        <w:rPr>
          <w:rFonts w:eastAsia="Times New Roman"/>
          <w:bCs/>
          <w:color w:val="000000"/>
          <w:sz w:val="20"/>
          <w:szCs w:val="20"/>
          <w:lang w:val="pl-PL"/>
        </w:rPr>
        <w:t>ryb</w:t>
      </w:r>
      <w:r w:rsidRPr="00D60ADD">
        <w:rPr>
          <w:rFonts w:eastAsia="Times New Roman"/>
          <w:bCs/>
          <w:color w:val="000000"/>
          <w:sz w:val="20"/>
          <w:szCs w:val="20"/>
          <w:lang w:val="pl-PL"/>
        </w:rPr>
        <w:t xml:space="preserve"> przeznaczonych do żywienia </w:t>
      </w:r>
      <w:r>
        <w:rPr>
          <w:rFonts w:eastAsia="Times New Roman"/>
          <w:bCs/>
          <w:color w:val="000000"/>
          <w:sz w:val="20"/>
          <w:szCs w:val="20"/>
          <w:lang w:val="pl-PL"/>
        </w:rPr>
        <w:br/>
      </w:r>
      <w:r w:rsidRPr="00D60ADD">
        <w:rPr>
          <w:rFonts w:eastAsia="Times New Roman"/>
          <w:bCs/>
          <w:color w:val="000000"/>
          <w:sz w:val="20"/>
          <w:szCs w:val="20"/>
          <w:lang w:val="pl-PL"/>
        </w:rPr>
        <w:t>w stołówkach rejonu odpowiedzialności 35. WOG.</w:t>
      </w:r>
    </w:p>
    <w:bookmarkEnd w:id="10"/>
    <w:p w14:paraId="6F351ED6" w14:textId="563C96DA" w:rsidR="00D60ADD" w:rsidRDefault="00D60ADD" w:rsidP="005268A2">
      <w:pPr>
        <w:spacing w:line="360" w:lineRule="auto"/>
        <w:ind w:left="434"/>
        <w:jc w:val="both"/>
        <w:rPr>
          <w:sz w:val="20"/>
          <w:szCs w:val="20"/>
        </w:rPr>
      </w:pPr>
    </w:p>
    <w:p w14:paraId="6211F28F" w14:textId="59CC8A43" w:rsidR="00D60ADD" w:rsidRPr="00A543BF" w:rsidRDefault="00D60ADD" w:rsidP="00D60ADD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A543BF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4</w:t>
      </w:r>
      <w:r w:rsidRPr="00A543BF">
        <w:rPr>
          <w:b/>
          <w:bCs/>
          <w:sz w:val="20"/>
          <w:szCs w:val="20"/>
        </w:rPr>
        <w:t xml:space="preserve"> – </w:t>
      </w:r>
      <w:r w:rsidRPr="00D60ADD">
        <w:rPr>
          <w:b/>
          <w:bCs/>
          <w:sz w:val="20"/>
          <w:szCs w:val="20"/>
          <w:lang w:val="pl-PL"/>
        </w:rPr>
        <w:t xml:space="preserve">Dostawa </w:t>
      </w:r>
      <w:r>
        <w:rPr>
          <w:b/>
          <w:bCs/>
          <w:sz w:val="20"/>
          <w:szCs w:val="20"/>
          <w:lang w:val="pl-PL"/>
        </w:rPr>
        <w:t>jaj</w:t>
      </w:r>
      <w:r w:rsidRPr="00D60ADD">
        <w:rPr>
          <w:b/>
          <w:bCs/>
          <w:sz w:val="20"/>
          <w:szCs w:val="20"/>
          <w:lang w:val="pl-PL"/>
        </w:rPr>
        <w:t xml:space="preserve"> przeznaczonych na bieżące żywienie żołnierzy jednostek wojskowych znajdujących się w rejonie zaopatrywania 35 WOG w 2022 roku</w:t>
      </w:r>
      <w:r w:rsidRPr="00A543BF">
        <w:rPr>
          <w:b/>
          <w:bCs/>
          <w:sz w:val="20"/>
          <w:szCs w:val="20"/>
        </w:rPr>
        <w:t>.</w:t>
      </w:r>
    </w:p>
    <w:p w14:paraId="65935574" w14:textId="2A8B1150" w:rsidR="00D60ADD" w:rsidRPr="00D60ADD" w:rsidRDefault="00D60ADD" w:rsidP="00D60ADD">
      <w:pPr>
        <w:spacing w:line="360" w:lineRule="auto"/>
        <w:ind w:left="434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D60ADD">
        <w:rPr>
          <w:sz w:val="20"/>
          <w:szCs w:val="20"/>
        </w:rPr>
        <w:t xml:space="preserve">Przedmiotem zamówienia dla części nr </w:t>
      </w:r>
      <w:r>
        <w:rPr>
          <w:sz w:val="20"/>
          <w:szCs w:val="20"/>
        </w:rPr>
        <w:t>4</w:t>
      </w:r>
      <w:r w:rsidRPr="00D60ADD">
        <w:rPr>
          <w:sz w:val="20"/>
          <w:szCs w:val="20"/>
        </w:rPr>
        <w:t xml:space="preserve"> jest dostawa</w:t>
      </w:r>
      <w:r w:rsidRPr="00D60ADD">
        <w:rPr>
          <w:b/>
          <w:bCs/>
          <w:sz w:val="20"/>
          <w:szCs w:val="20"/>
        </w:rPr>
        <w:t xml:space="preserve"> </w:t>
      </w:r>
      <w:r>
        <w:rPr>
          <w:rFonts w:eastAsia="Times New Roman"/>
          <w:bCs/>
          <w:color w:val="000000"/>
          <w:sz w:val="20"/>
          <w:szCs w:val="20"/>
          <w:lang w:val="pl-PL"/>
        </w:rPr>
        <w:t>jaj</w:t>
      </w:r>
      <w:r w:rsidRPr="00D60ADD">
        <w:rPr>
          <w:rFonts w:eastAsia="Times New Roman"/>
          <w:bCs/>
          <w:color w:val="000000"/>
          <w:sz w:val="20"/>
          <w:szCs w:val="20"/>
          <w:lang w:val="pl-PL"/>
        </w:rPr>
        <w:t xml:space="preserve"> przeznaczonych do żywienia </w:t>
      </w:r>
      <w:r>
        <w:rPr>
          <w:rFonts w:eastAsia="Times New Roman"/>
          <w:bCs/>
          <w:color w:val="000000"/>
          <w:sz w:val="20"/>
          <w:szCs w:val="20"/>
          <w:lang w:val="pl-PL"/>
        </w:rPr>
        <w:br/>
      </w:r>
      <w:r w:rsidRPr="00D60ADD">
        <w:rPr>
          <w:rFonts w:eastAsia="Times New Roman"/>
          <w:bCs/>
          <w:color w:val="000000"/>
          <w:sz w:val="20"/>
          <w:szCs w:val="20"/>
          <w:lang w:val="pl-PL"/>
        </w:rPr>
        <w:t>w stołówkach rejonu odpowiedzialności 35. WOG.</w:t>
      </w:r>
    </w:p>
    <w:p w14:paraId="63D61C76" w14:textId="6CC92FC5" w:rsidR="003E5F1C" w:rsidRDefault="003E5F1C" w:rsidP="00F743B7">
      <w:pPr>
        <w:spacing w:line="360" w:lineRule="auto"/>
        <w:jc w:val="both"/>
        <w:rPr>
          <w:sz w:val="20"/>
          <w:szCs w:val="20"/>
        </w:rPr>
      </w:pPr>
    </w:p>
    <w:p w14:paraId="7D3A8343" w14:textId="48CA945B" w:rsidR="00A96052" w:rsidRDefault="00A96052" w:rsidP="00F743B7">
      <w:pPr>
        <w:spacing w:line="360" w:lineRule="auto"/>
        <w:jc w:val="both"/>
        <w:rPr>
          <w:sz w:val="20"/>
          <w:szCs w:val="20"/>
        </w:rPr>
      </w:pPr>
    </w:p>
    <w:p w14:paraId="1EAA3A02" w14:textId="03801521" w:rsidR="00A96052" w:rsidRDefault="00A96052" w:rsidP="00F743B7">
      <w:pPr>
        <w:spacing w:line="360" w:lineRule="auto"/>
        <w:jc w:val="both"/>
        <w:rPr>
          <w:sz w:val="20"/>
          <w:szCs w:val="20"/>
        </w:rPr>
      </w:pPr>
    </w:p>
    <w:p w14:paraId="63B74184" w14:textId="77777777" w:rsidR="00A96052" w:rsidRPr="00D074ED" w:rsidRDefault="00A96052" w:rsidP="00F743B7">
      <w:pPr>
        <w:spacing w:line="360" w:lineRule="auto"/>
        <w:jc w:val="both"/>
        <w:rPr>
          <w:sz w:val="20"/>
          <w:szCs w:val="20"/>
        </w:rPr>
      </w:pPr>
    </w:p>
    <w:p w14:paraId="184C3E78" w14:textId="4908C116" w:rsidR="005D2AD7" w:rsidRPr="00D074ED" w:rsidRDefault="005D2AD7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074ED">
        <w:rPr>
          <w:b/>
          <w:bCs/>
          <w:sz w:val="20"/>
          <w:szCs w:val="20"/>
        </w:rPr>
        <w:lastRenderedPageBreak/>
        <w:t>Informacja o kwocie przeznaczonej na realizację zamówienia</w:t>
      </w:r>
    </w:p>
    <w:p w14:paraId="45EEC7CD" w14:textId="4C2CBF90" w:rsidR="005D2AD7" w:rsidRPr="00D074ED" w:rsidRDefault="005D2AD7" w:rsidP="007C662E">
      <w:pPr>
        <w:spacing w:line="360" w:lineRule="auto"/>
        <w:ind w:left="434"/>
        <w:jc w:val="both"/>
        <w:rPr>
          <w:sz w:val="20"/>
          <w:szCs w:val="20"/>
        </w:rPr>
      </w:pPr>
      <w:r w:rsidRPr="00D074ED">
        <w:rPr>
          <w:sz w:val="20"/>
          <w:szCs w:val="20"/>
        </w:rPr>
        <w:t xml:space="preserve">Działając na podstawie art. 222 ust. 4 ustawy z 11 września 2019 r. – Prawo zamówień publicznych (Dz.U. poz. </w:t>
      </w:r>
      <w:r w:rsidR="00F743B7">
        <w:rPr>
          <w:sz w:val="20"/>
          <w:szCs w:val="20"/>
        </w:rPr>
        <w:t xml:space="preserve">2021 poz. 1129 </w:t>
      </w:r>
      <w:proofErr w:type="spellStart"/>
      <w:r w:rsidR="00751251">
        <w:rPr>
          <w:sz w:val="20"/>
          <w:szCs w:val="20"/>
        </w:rPr>
        <w:t>t.j</w:t>
      </w:r>
      <w:proofErr w:type="spellEnd"/>
      <w:r w:rsidR="00751251">
        <w:rPr>
          <w:sz w:val="20"/>
          <w:szCs w:val="20"/>
        </w:rPr>
        <w:t>.</w:t>
      </w:r>
      <w:r w:rsidR="00F743B7">
        <w:rPr>
          <w:sz w:val="20"/>
          <w:szCs w:val="20"/>
        </w:rPr>
        <w:t>)</w:t>
      </w:r>
      <w:r w:rsidRPr="00D074ED">
        <w:rPr>
          <w:sz w:val="20"/>
          <w:szCs w:val="20"/>
        </w:rPr>
        <w:t xml:space="preserve"> Zamawiający informuje, że na realizację zamówienia zamierza przeznaczyć kwotę</w:t>
      </w:r>
      <w:r w:rsidR="00D801BE" w:rsidRPr="00D074ED">
        <w:rPr>
          <w:sz w:val="20"/>
          <w:szCs w:val="20"/>
        </w:rPr>
        <w:t xml:space="preserve"> </w:t>
      </w:r>
      <w:r w:rsidR="00C664D2" w:rsidRPr="00C664D2">
        <w:rPr>
          <w:b/>
          <w:bCs/>
          <w:sz w:val="20"/>
          <w:szCs w:val="20"/>
        </w:rPr>
        <w:t>323 600,00</w:t>
      </w:r>
      <w:r w:rsidR="00D801BE" w:rsidRPr="00C664D2">
        <w:rPr>
          <w:b/>
          <w:bCs/>
          <w:sz w:val="20"/>
          <w:szCs w:val="20"/>
        </w:rPr>
        <w:t xml:space="preserve"> zł </w:t>
      </w:r>
      <w:r w:rsidRPr="00C664D2">
        <w:rPr>
          <w:b/>
          <w:bCs/>
          <w:sz w:val="20"/>
          <w:szCs w:val="20"/>
        </w:rPr>
        <w:t>brutto</w:t>
      </w:r>
      <w:r w:rsidR="00C664D2">
        <w:rPr>
          <w:b/>
          <w:bCs/>
          <w:sz w:val="20"/>
          <w:szCs w:val="20"/>
        </w:rPr>
        <w:t>, w tym na:</w:t>
      </w:r>
    </w:p>
    <w:p w14:paraId="57BF03D2" w14:textId="2D18F937" w:rsidR="00C664D2" w:rsidRPr="00C664D2" w:rsidRDefault="00C664D2" w:rsidP="00C664D2">
      <w:pPr>
        <w:pStyle w:val="Akapitzlist"/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1276"/>
        <w:jc w:val="both"/>
        <w:rPr>
          <w:rFonts w:eastAsia="Times New Roman"/>
          <w:bCs/>
          <w:iCs/>
          <w:color w:val="000000"/>
          <w:sz w:val="20"/>
          <w:szCs w:val="20"/>
        </w:rPr>
      </w:pPr>
      <w:r>
        <w:rPr>
          <w:rFonts w:eastAsia="Times New Roman"/>
          <w:bCs/>
          <w:iCs/>
          <w:color w:val="000000"/>
          <w:sz w:val="20"/>
          <w:szCs w:val="20"/>
        </w:rPr>
        <w:t>c</w:t>
      </w:r>
      <w:r w:rsidRPr="00C664D2">
        <w:rPr>
          <w:rFonts w:eastAsia="Times New Roman"/>
          <w:bCs/>
          <w:iCs/>
          <w:color w:val="000000"/>
          <w:sz w:val="20"/>
          <w:szCs w:val="20"/>
        </w:rPr>
        <w:t>zęść nr 1 – 168 700,00 zł brutto</w:t>
      </w:r>
    </w:p>
    <w:p w14:paraId="56026874" w14:textId="2DED5CCC" w:rsidR="00C664D2" w:rsidRPr="00C664D2" w:rsidRDefault="00C664D2" w:rsidP="00C664D2">
      <w:pPr>
        <w:pStyle w:val="Akapitzlist"/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1276"/>
        <w:jc w:val="both"/>
        <w:rPr>
          <w:rFonts w:eastAsia="Times New Roman"/>
          <w:bCs/>
          <w:iCs/>
          <w:color w:val="000000"/>
          <w:sz w:val="20"/>
          <w:szCs w:val="20"/>
        </w:rPr>
      </w:pPr>
      <w:r>
        <w:rPr>
          <w:rFonts w:eastAsia="Times New Roman"/>
          <w:bCs/>
          <w:iCs/>
          <w:color w:val="000000"/>
          <w:sz w:val="20"/>
          <w:szCs w:val="20"/>
        </w:rPr>
        <w:t>c</w:t>
      </w:r>
      <w:r w:rsidRPr="00C664D2">
        <w:rPr>
          <w:rFonts w:eastAsia="Times New Roman"/>
          <w:bCs/>
          <w:iCs/>
          <w:color w:val="000000"/>
          <w:sz w:val="20"/>
          <w:szCs w:val="20"/>
        </w:rPr>
        <w:t>zęść nr 2 – 64 600,00 zł brutto</w:t>
      </w:r>
    </w:p>
    <w:p w14:paraId="356E09D3" w14:textId="597635BA" w:rsidR="00C664D2" w:rsidRPr="00C664D2" w:rsidRDefault="00C664D2" w:rsidP="00C664D2">
      <w:pPr>
        <w:pStyle w:val="Akapitzlist"/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1276"/>
        <w:jc w:val="both"/>
        <w:rPr>
          <w:rFonts w:eastAsia="Times New Roman"/>
          <w:bCs/>
          <w:iCs/>
          <w:color w:val="000000"/>
          <w:sz w:val="20"/>
          <w:szCs w:val="20"/>
        </w:rPr>
      </w:pPr>
      <w:r>
        <w:rPr>
          <w:rFonts w:eastAsia="Times New Roman"/>
          <w:bCs/>
          <w:iCs/>
          <w:color w:val="000000"/>
          <w:sz w:val="20"/>
          <w:szCs w:val="20"/>
        </w:rPr>
        <w:t>c</w:t>
      </w:r>
      <w:r w:rsidRPr="00C664D2">
        <w:rPr>
          <w:rFonts w:eastAsia="Times New Roman"/>
          <w:bCs/>
          <w:iCs/>
          <w:color w:val="000000"/>
          <w:sz w:val="20"/>
          <w:szCs w:val="20"/>
        </w:rPr>
        <w:t>zęść nr 3 – 67 600,00 zł brutto</w:t>
      </w:r>
    </w:p>
    <w:p w14:paraId="597BBBC4" w14:textId="157EBB17" w:rsidR="00C664D2" w:rsidRPr="00C664D2" w:rsidRDefault="00C664D2" w:rsidP="00C664D2">
      <w:pPr>
        <w:pStyle w:val="Akapitzlist"/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1276"/>
        <w:jc w:val="both"/>
        <w:rPr>
          <w:rFonts w:eastAsia="Times New Roman"/>
          <w:bCs/>
          <w:iCs/>
          <w:color w:val="000000"/>
          <w:sz w:val="20"/>
          <w:szCs w:val="20"/>
        </w:rPr>
      </w:pPr>
      <w:r>
        <w:rPr>
          <w:rFonts w:eastAsia="Times New Roman"/>
          <w:bCs/>
          <w:iCs/>
          <w:color w:val="000000"/>
          <w:sz w:val="20"/>
          <w:szCs w:val="20"/>
        </w:rPr>
        <w:t>c</w:t>
      </w:r>
      <w:r w:rsidRPr="00C664D2">
        <w:rPr>
          <w:rFonts w:eastAsia="Times New Roman"/>
          <w:bCs/>
          <w:iCs/>
          <w:color w:val="000000"/>
          <w:sz w:val="20"/>
          <w:szCs w:val="20"/>
        </w:rPr>
        <w:t>zęść nr 4 – 22 700,00 zł brutto</w:t>
      </w:r>
    </w:p>
    <w:p w14:paraId="14EB0F64" w14:textId="77777777" w:rsidR="00DA6724" w:rsidRDefault="00DA6724" w:rsidP="003E5F1C">
      <w:pPr>
        <w:spacing w:line="360" w:lineRule="auto"/>
        <w:ind w:left="434"/>
        <w:jc w:val="both"/>
        <w:rPr>
          <w:sz w:val="20"/>
          <w:szCs w:val="20"/>
        </w:rPr>
      </w:pPr>
    </w:p>
    <w:p w14:paraId="2A55BAD3" w14:textId="77777777" w:rsidR="00D074ED" w:rsidRDefault="00D074ED" w:rsidP="007C662E">
      <w:pPr>
        <w:spacing w:line="360" w:lineRule="auto"/>
        <w:ind w:left="434"/>
        <w:jc w:val="both"/>
        <w:rPr>
          <w:sz w:val="20"/>
          <w:szCs w:val="20"/>
        </w:rPr>
      </w:pPr>
    </w:p>
    <w:p w14:paraId="00000072" w14:textId="55614A41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</w:p>
    <w:p w14:paraId="106A8E10" w14:textId="77777777" w:rsidR="00C664D2" w:rsidRDefault="00C664D2" w:rsidP="00C664D2">
      <w:pPr>
        <w:spacing w:line="360" w:lineRule="auto"/>
        <w:ind w:left="434"/>
        <w:jc w:val="both"/>
        <w:rPr>
          <w:sz w:val="20"/>
          <w:szCs w:val="20"/>
        </w:rPr>
      </w:pPr>
    </w:p>
    <w:p w14:paraId="0F328130" w14:textId="1F92D7CB" w:rsidR="00C664D2" w:rsidRPr="00C664D2" w:rsidRDefault="00C81A1D" w:rsidP="00C664D2">
      <w:pPr>
        <w:tabs>
          <w:tab w:val="left" w:pos="3855"/>
        </w:tabs>
        <w:spacing w:line="360" w:lineRule="auto"/>
        <w:ind w:left="434" w:hanging="7"/>
        <w:jc w:val="both"/>
        <w:rPr>
          <w:sz w:val="20"/>
          <w:szCs w:val="20"/>
          <w:u w:val="single"/>
        </w:rPr>
      </w:pPr>
      <w:r w:rsidRPr="00C664D2">
        <w:rPr>
          <w:sz w:val="20"/>
          <w:szCs w:val="20"/>
          <w:u w:val="single"/>
        </w:rPr>
        <w:t xml:space="preserve">Część </w:t>
      </w:r>
      <w:r w:rsidR="00C664D2" w:rsidRPr="00C664D2">
        <w:rPr>
          <w:sz w:val="20"/>
          <w:szCs w:val="20"/>
          <w:u w:val="single"/>
        </w:rPr>
        <w:t>1</w:t>
      </w:r>
    </w:p>
    <w:p w14:paraId="65D9682B" w14:textId="5F6D59EA" w:rsidR="00C81A1D" w:rsidRDefault="00C81A1D" w:rsidP="00C81A1D">
      <w:pPr>
        <w:tabs>
          <w:tab w:val="left" w:pos="3855"/>
        </w:tabs>
        <w:spacing w:line="360" w:lineRule="auto"/>
        <w:ind w:left="434" w:hanging="7"/>
        <w:jc w:val="both"/>
        <w:rPr>
          <w:b/>
          <w:bCs/>
          <w:sz w:val="20"/>
          <w:szCs w:val="20"/>
        </w:rPr>
      </w:pPr>
      <w:r w:rsidRPr="00C664D2">
        <w:rPr>
          <w:b/>
          <w:bCs/>
          <w:sz w:val="20"/>
          <w:szCs w:val="20"/>
        </w:rPr>
        <w:t>przedmiot główny</w:t>
      </w:r>
    </w:p>
    <w:p w14:paraId="011F57AE" w14:textId="77777777" w:rsidR="00C664D2" w:rsidRPr="00C664D2" w:rsidRDefault="00C664D2" w:rsidP="00C81A1D">
      <w:pPr>
        <w:tabs>
          <w:tab w:val="left" w:pos="3855"/>
        </w:tabs>
        <w:spacing w:line="360" w:lineRule="auto"/>
        <w:ind w:left="434" w:hanging="7"/>
        <w:jc w:val="both"/>
        <w:rPr>
          <w:b/>
          <w:bCs/>
          <w:sz w:val="10"/>
          <w:szCs w:val="10"/>
        </w:rPr>
      </w:pPr>
    </w:p>
    <w:p w14:paraId="607E39D2" w14:textId="28BF3A86" w:rsidR="00C81A1D" w:rsidRDefault="00C664D2" w:rsidP="00C81A1D">
      <w:pPr>
        <w:tabs>
          <w:tab w:val="left" w:pos="3855"/>
        </w:tabs>
        <w:spacing w:line="360" w:lineRule="auto"/>
        <w:ind w:left="434" w:hanging="7"/>
        <w:jc w:val="both"/>
        <w:rPr>
          <w:bCs/>
          <w:sz w:val="20"/>
          <w:szCs w:val="20"/>
          <w:lang w:val="pl-PL"/>
        </w:rPr>
      </w:pPr>
      <w:r w:rsidRPr="00C664D2">
        <w:rPr>
          <w:rFonts w:eastAsia="Times New Roman"/>
          <w:bCs/>
          <w:color w:val="000000"/>
          <w:sz w:val="20"/>
          <w:szCs w:val="20"/>
          <w:lang w:val="pl-PL"/>
        </w:rPr>
        <w:t>03221000-6</w:t>
      </w:r>
      <w:r>
        <w:rPr>
          <w:rFonts w:eastAsia="Times New Roman"/>
          <w:bCs/>
          <w:color w:val="000000"/>
          <w:sz w:val="20"/>
          <w:szCs w:val="20"/>
          <w:lang w:val="pl-PL"/>
        </w:rPr>
        <w:t xml:space="preserve"> </w:t>
      </w:r>
      <w:r w:rsidR="00C81A1D" w:rsidRPr="00C81A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C664D2">
        <w:rPr>
          <w:bCs/>
          <w:sz w:val="20"/>
          <w:szCs w:val="20"/>
          <w:lang w:val="pl-PL"/>
        </w:rPr>
        <w:t>Warzywa</w:t>
      </w:r>
    </w:p>
    <w:p w14:paraId="00551589" w14:textId="77777777" w:rsidR="00C664D2" w:rsidRDefault="00C664D2" w:rsidP="004810B2">
      <w:pPr>
        <w:tabs>
          <w:tab w:val="left" w:pos="3855"/>
        </w:tabs>
        <w:spacing w:line="360" w:lineRule="auto"/>
        <w:jc w:val="both"/>
        <w:rPr>
          <w:sz w:val="20"/>
          <w:szCs w:val="20"/>
        </w:rPr>
      </w:pPr>
    </w:p>
    <w:p w14:paraId="4BDFB538" w14:textId="32A94FD4" w:rsidR="00C664D2" w:rsidRP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sz w:val="20"/>
          <w:szCs w:val="20"/>
          <w:u w:val="single"/>
        </w:rPr>
      </w:pPr>
      <w:r w:rsidRPr="00C664D2">
        <w:rPr>
          <w:sz w:val="20"/>
          <w:szCs w:val="20"/>
          <w:u w:val="single"/>
        </w:rPr>
        <w:t xml:space="preserve">Część </w:t>
      </w:r>
      <w:r>
        <w:rPr>
          <w:sz w:val="20"/>
          <w:szCs w:val="20"/>
          <w:u w:val="single"/>
        </w:rPr>
        <w:t>2</w:t>
      </w:r>
    </w:p>
    <w:p w14:paraId="6037F836" w14:textId="77777777" w:rsid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b/>
          <w:bCs/>
          <w:sz w:val="20"/>
          <w:szCs w:val="20"/>
        </w:rPr>
      </w:pPr>
      <w:r w:rsidRPr="00C664D2">
        <w:rPr>
          <w:b/>
          <w:bCs/>
          <w:sz w:val="20"/>
          <w:szCs w:val="20"/>
        </w:rPr>
        <w:t>przedmiot główny</w:t>
      </w:r>
    </w:p>
    <w:p w14:paraId="5E3A2BC6" w14:textId="77777777" w:rsidR="00C664D2" w:rsidRP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b/>
          <w:bCs/>
          <w:sz w:val="10"/>
          <w:szCs w:val="10"/>
        </w:rPr>
      </w:pPr>
    </w:p>
    <w:p w14:paraId="67D04C38" w14:textId="31F96BAD" w:rsid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C664D2">
        <w:rPr>
          <w:rFonts w:eastAsia="Times New Roman"/>
          <w:bCs/>
          <w:color w:val="000000"/>
          <w:sz w:val="20"/>
          <w:szCs w:val="20"/>
          <w:lang w:val="pl-PL"/>
        </w:rPr>
        <w:t>03220000-9</w:t>
      </w:r>
      <w:r>
        <w:rPr>
          <w:rFonts w:eastAsia="Times New Roman"/>
          <w:bCs/>
          <w:color w:val="000000"/>
          <w:sz w:val="20"/>
          <w:szCs w:val="20"/>
          <w:lang w:val="pl-PL"/>
        </w:rPr>
        <w:t xml:space="preserve"> - </w:t>
      </w:r>
      <w:r w:rsidRPr="00C664D2">
        <w:rPr>
          <w:rFonts w:eastAsia="Times New Roman"/>
          <w:bCs/>
          <w:iCs/>
          <w:color w:val="000000"/>
          <w:sz w:val="20"/>
          <w:szCs w:val="20"/>
          <w:lang w:val="pl-PL"/>
        </w:rPr>
        <w:t>warzywa, owoce i orzechy</w:t>
      </w:r>
    </w:p>
    <w:p w14:paraId="78AE23F1" w14:textId="59C7D441" w:rsidR="00C664D2" w:rsidRP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C664D2">
        <w:rPr>
          <w:rFonts w:eastAsia="Times New Roman"/>
          <w:bCs/>
          <w:color w:val="000000"/>
          <w:sz w:val="20"/>
          <w:szCs w:val="20"/>
          <w:lang w:val="pl-PL"/>
        </w:rPr>
        <w:t>03222110-7</w:t>
      </w:r>
      <w:r>
        <w:rPr>
          <w:sz w:val="20"/>
          <w:szCs w:val="20"/>
        </w:rPr>
        <w:t xml:space="preserve"> - </w:t>
      </w:r>
      <w:r w:rsidRPr="00C664D2">
        <w:rPr>
          <w:rFonts w:eastAsia="Times New Roman"/>
          <w:iCs/>
          <w:color w:val="000000"/>
          <w:sz w:val="20"/>
          <w:szCs w:val="20"/>
          <w:lang w:val="pl-PL"/>
        </w:rPr>
        <w:t>owoce tropikalne</w:t>
      </w:r>
    </w:p>
    <w:p w14:paraId="6AC60246" w14:textId="49522D71" w:rsidR="00C664D2" w:rsidRDefault="00C664D2" w:rsidP="00C81A1D">
      <w:pPr>
        <w:tabs>
          <w:tab w:val="left" w:pos="3855"/>
        </w:tabs>
        <w:spacing w:line="360" w:lineRule="auto"/>
        <w:ind w:left="434" w:hanging="7"/>
        <w:jc w:val="both"/>
        <w:rPr>
          <w:sz w:val="20"/>
          <w:szCs w:val="20"/>
        </w:rPr>
      </w:pPr>
    </w:p>
    <w:p w14:paraId="6F514F45" w14:textId="4E43339B" w:rsidR="00C664D2" w:rsidRP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sz w:val="20"/>
          <w:szCs w:val="20"/>
          <w:u w:val="single"/>
        </w:rPr>
      </w:pPr>
      <w:r w:rsidRPr="00C664D2">
        <w:rPr>
          <w:sz w:val="20"/>
          <w:szCs w:val="20"/>
          <w:u w:val="single"/>
        </w:rPr>
        <w:t xml:space="preserve">Część </w:t>
      </w:r>
      <w:r>
        <w:rPr>
          <w:sz w:val="20"/>
          <w:szCs w:val="20"/>
          <w:u w:val="single"/>
        </w:rPr>
        <w:t>3</w:t>
      </w:r>
    </w:p>
    <w:p w14:paraId="1D5AF0B8" w14:textId="77777777" w:rsid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b/>
          <w:bCs/>
          <w:sz w:val="20"/>
          <w:szCs w:val="20"/>
        </w:rPr>
      </w:pPr>
      <w:r w:rsidRPr="00C664D2">
        <w:rPr>
          <w:b/>
          <w:bCs/>
          <w:sz w:val="20"/>
          <w:szCs w:val="20"/>
        </w:rPr>
        <w:t>przedmiot główny</w:t>
      </w:r>
    </w:p>
    <w:p w14:paraId="44D196FD" w14:textId="77777777" w:rsidR="00C664D2" w:rsidRP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b/>
          <w:bCs/>
          <w:sz w:val="4"/>
          <w:szCs w:val="4"/>
        </w:rPr>
      </w:pPr>
    </w:p>
    <w:p w14:paraId="379A4113" w14:textId="758C6C21" w:rsid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bCs/>
          <w:sz w:val="20"/>
          <w:szCs w:val="20"/>
          <w:lang w:val="pl-PL"/>
        </w:rPr>
      </w:pPr>
      <w:r w:rsidRPr="00C664D2">
        <w:rPr>
          <w:rFonts w:eastAsia="Times New Roman"/>
          <w:bCs/>
          <w:color w:val="000000"/>
          <w:sz w:val="20"/>
          <w:szCs w:val="20"/>
          <w:lang w:val="pl-PL"/>
        </w:rPr>
        <w:t>03311000-2</w:t>
      </w:r>
      <w:r>
        <w:rPr>
          <w:rFonts w:eastAsia="Times New Roman"/>
          <w:bCs/>
          <w:color w:val="000000"/>
          <w:sz w:val="20"/>
          <w:szCs w:val="20"/>
          <w:lang w:val="pl-PL"/>
        </w:rPr>
        <w:t xml:space="preserve"> </w:t>
      </w:r>
      <w:r w:rsidRPr="00C81A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  <w:lang w:val="pl-PL"/>
        </w:rPr>
        <w:t>Ryby</w:t>
      </w:r>
    </w:p>
    <w:p w14:paraId="70A6252F" w14:textId="30ED73D0" w:rsidR="00C664D2" w:rsidRDefault="00C664D2" w:rsidP="00C81A1D">
      <w:pPr>
        <w:tabs>
          <w:tab w:val="left" w:pos="3855"/>
        </w:tabs>
        <w:spacing w:line="360" w:lineRule="auto"/>
        <w:ind w:left="434" w:hanging="7"/>
        <w:jc w:val="both"/>
        <w:rPr>
          <w:sz w:val="20"/>
          <w:szCs w:val="20"/>
        </w:rPr>
      </w:pPr>
    </w:p>
    <w:p w14:paraId="23FBE67F" w14:textId="7221E7EE" w:rsidR="00C664D2" w:rsidRP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sz w:val="20"/>
          <w:szCs w:val="20"/>
          <w:u w:val="single"/>
        </w:rPr>
      </w:pPr>
      <w:r w:rsidRPr="00C664D2">
        <w:rPr>
          <w:sz w:val="20"/>
          <w:szCs w:val="20"/>
          <w:u w:val="single"/>
        </w:rPr>
        <w:t xml:space="preserve">Część </w:t>
      </w:r>
      <w:r>
        <w:rPr>
          <w:sz w:val="20"/>
          <w:szCs w:val="20"/>
          <w:u w:val="single"/>
        </w:rPr>
        <w:t>4</w:t>
      </w:r>
    </w:p>
    <w:p w14:paraId="11C65EBF" w14:textId="77777777" w:rsid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b/>
          <w:bCs/>
          <w:sz w:val="20"/>
          <w:szCs w:val="20"/>
        </w:rPr>
      </w:pPr>
      <w:r w:rsidRPr="00C664D2">
        <w:rPr>
          <w:b/>
          <w:bCs/>
          <w:sz w:val="20"/>
          <w:szCs w:val="20"/>
        </w:rPr>
        <w:t>przedmiot główny</w:t>
      </w:r>
    </w:p>
    <w:p w14:paraId="022D793E" w14:textId="77777777" w:rsidR="00C664D2" w:rsidRP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b/>
          <w:bCs/>
          <w:sz w:val="8"/>
          <w:szCs w:val="8"/>
        </w:rPr>
      </w:pPr>
    </w:p>
    <w:p w14:paraId="2590E750" w14:textId="4C14AF45" w:rsidR="00C664D2" w:rsidRDefault="00C664D2" w:rsidP="00C664D2">
      <w:pPr>
        <w:tabs>
          <w:tab w:val="left" w:pos="3855"/>
        </w:tabs>
        <w:spacing w:line="360" w:lineRule="auto"/>
        <w:ind w:left="434" w:hanging="7"/>
        <w:jc w:val="both"/>
        <w:rPr>
          <w:bCs/>
          <w:sz w:val="20"/>
          <w:szCs w:val="20"/>
          <w:lang w:val="pl-PL"/>
        </w:rPr>
      </w:pPr>
      <w:r w:rsidRPr="00C664D2">
        <w:rPr>
          <w:rFonts w:eastAsia="Times New Roman"/>
          <w:bCs/>
          <w:color w:val="000000"/>
          <w:sz w:val="20"/>
          <w:szCs w:val="20"/>
          <w:lang w:val="pl-PL"/>
        </w:rPr>
        <w:t>03142500-3</w:t>
      </w:r>
      <w:r>
        <w:rPr>
          <w:rFonts w:eastAsia="Times New Roman"/>
          <w:bCs/>
          <w:color w:val="000000"/>
          <w:sz w:val="20"/>
          <w:szCs w:val="20"/>
          <w:lang w:val="pl-PL"/>
        </w:rPr>
        <w:t xml:space="preserve"> </w:t>
      </w:r>
      <w:r w:rsidRPr="00C81A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  <w:lang w:val="pl-PL"/>
        </w:rPr>
        <w:t>Jaja</w:t>
      </w:r>
    </w:p>
    <w:p w14:paraId="6558B4FA" w14:textId="77777777" w:rsidR="000C0DCA" w:rsidRDefault="000C0DCA" w:rsidP="00C664D2">
      <w:pPr>
        <w:tabs>
          <w:tab w:val="left" w:pos="3855"/>
        </w:tabs>
        <w:spacing w:line="360" w:lineRule="auto"/>
        <w:jc w:val="both"/>
        <w:rPr>
          <w:sz w:val="20"/>
          <w:szCs w:val="20"/>
        </w:rPr>
      </w:pPr>
    </w:p>
    <w:p w14:paraId="00000074" w14:textId="08595D71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składania ofert częściowych</w:t>
      </w:r>
      <w:r w:rsidR="00641332">
        <w:rPr>
          <w:sz w:val="20"/>
          <w:szCs w:val="20"/>
        </w:rPr>
        <w:t xml:space="preserve"> na wszystkie części zamówienia</w:t>
      </w:r>
      <w:r w:rsidR="008A7B8F">
        <w:rPr>
          <w:sz w:val="20"/>
          <w:szCs w:val="20"/>
        </w:rPr>
        <w:t>-wykonawca może złożyć ofertę na dowolną ilość części.</w:t>
      </w:r>
    </w:p>
    <w:p w14:paraId="00000075" w14:textId="500AA74A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</w:t>
      </w:r>
      <w:r w:rsidR="000C0DCA">
        <w:rPr>
          <w:sz w:val="20"/>
          <w:szCs w:val="20"/>
          <w:vertAlign w:val="superscript"/>
        </w:rPr>
        <w:t>.</w:t>
      </w:r>
    </w:p>
    <w:p w14:paraId="7E92F2CB" w14:textId="77777777" w:rsidR="004810B2" w:rsidRDefault="004810B2" w:rsidP="004810B2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Zamawiający przewiduje zastosowanie prawa opcji:</w:t>
      </w:r>
    </w:p>
    <w:p w14:paraId="341602D2" w14:textId="7E9E381A" w:rsidR="004810B2" w:rsidRPr="0036374B" w:rsidRDefault="004810B2" w:rsidP="0036374B">
      <w:pPr>
        <w:spacing w:line="360" w:lineRule="auto"/>
        <w:ind w:firstLine="462"/>
        <w:jc w:val="both"/>
        <w:rPr>
          <w:rFonts w:eastAsia="Times New Roman"/>
          <w:sz w:val="20"/>
          <w:szCs w:val="20"/>
        </w:rPr>
      </w:pPr>
      <w:r w:rsidRPr="00D14D0B">
        <w:rPr>
          <w:sz w:val="20"/>
          <w:szCs w:val="20"/>
        </w:rPr>
        <w:t xml:space="preserve">Zamawiający na podstawie zapisu art. 441 ust 1 ustawy Pzp (prawo opcji) przewiduje możliwość zwiększenia dostaw </w:t>
      </w:r>
      <w:r>
        <w:rPr>
          <w:sz w:val="20"/>
          <w:szCs w:val="20"/>
        </w:rPr>
        <w:t xml:space="preserve">przedmiotu zamówienia </w:t>
      </w:r>
      <w:r w:rsidRPr="00D14D0B">
        <w:rPr>
          <w:sz w:val="20"/>
          <w:szCs w:val="20"/>
        </w:rPr>
        <w:t xml:space="preserve">dla części nr </w:t>
      </w:r>
      <w:r>
        <w:rPr>
          <w:sz w:val="20"/>
          <w:szCs w:val="20"/>
        </w:rPr>
        <w:t xml:space="preserve">1 , nr 2, nr 3, nr 4 </w:t>
      </w:r>
      <w:r w:rsidRPr="00D14D0B">
        <w:rPr>
          <w:sz w:val="20"/>
          <w:szCs w:val="20"/>
        </w:rPr>
        <w:t xml:space="preserve">do 50% wartości zamówienia podstawowego każdej części. Zamawiający przy ustaleniu wartości zamówienia uwzględnił największy możliwy zakres tego zamówienia z uwzględnieniem prawa opcji zgodnie z art. 31 ust 2 ustawy Pzp. Zamawiający informuje, że ilości zawarte w formularzach cenowych obejmują zakres </w:t>
      </w:r>
      <w:r w:rsidRPr="00D14D0B">
        <w:rPr>
          <w:sz w:val="20"/>
          <w:szCs w:val="20"/>
        </w:rPr>
        <w:lastRenderedPageBreak/>
        <w:t>zamówienia</w:t>
      </w:r>
      <w:r>
        <w:rPr>
          <w:sz w:val="20"/>
          <w:szCs w:val="20"/>
        </w:rPr>
        <w:t xml:space="preserve"> </w:t>
      </w:r>
      <w:r w:rsidRPr="00D14D0B">
        <w:rPr>
          <w:sz w:val="20"/>
          <w:szCs w:val="20"/>
        </w:rPr>
        <w:t>podstawowego oraz wynikające z prawa opcji. W przypadku zastosowania przez Zamawiającego prawa opcji, ceny jednostkowe podane w formularzu cenowym oferty Wykonawcy, nie podlegają zmianie. Zamawiający może skorzystać z prawa opcji wyłącznie w okresie obowiązywania umowy. Zamawiający zastosuje prawo opcji w przypadku wyczerpania ilości określonego asortymentu objętego zamówieniem podstawowym lub w innych uzasadnionych przypadkach określonych w załączniku do SWZ tj. wzór umowy.</w:t>
      </w:r>
      <w:r w:rsidR="0036374B" w:rsidRPr="0036374B">
        <w:rPr>
          <w:rFonts w:eastAsia="Times New Roman"/>
          <w:sz w:val="20"/>
          <w:szCs w:val="20"/>
        </w:rPr>
        <w:t xml:space="preserve"> </w:t>
      </w:r>
      <w:r w:rsidR="0036374B">
        <w:rPr>
          <w:rFonts w:eastAsia="Times New Roman"/>
          <w:sz w:val="20"/>
          <w:szCs w:val="20"/>
        </w:rPr>
        <w:t>Zamawiający zastrzega sobie prawo do zwiększenia lub zmniejszenia  ilości danego artykułu kosztem innego w granicach nie przekraczających ogólnej ceny ofertowej.</w:t>
      </w:r>
    </w:p>
    <w:p w14:paraId="00000078" w14:textId="18160183" w:rsidR="0064397C" w:rsidRDefault="00874596">
      <w:pPr>
        <w:pStyle w:val="Nagwek2"/>
      </w:pPr>
      <w:bookmarkStart w:id="11" w:name="_s0i9odf430x7" w:colFirst="0" w:colLast="0"/>
      <w:bookmarkEnd w:id="11"/>
      <w:r>
        <w:t>V. Wizja lokalna</w:t>
      </w:r>
    </w:p>
    <w:p w14:paraId="00000079" w14:textId="07F07F5F" w:rsidR="0064397C" w:rsidRDefault="00874596" w:rsidP="00617A65">
      <w:pPr>
        <w:numPr>
          <w:ilvl w:val="0"/>
          <w:numId w:val="9"/>
        </w:numPr>
        <w:spacing w:before="240" w:after="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że złożenie oferty </w:t>
      </w:r>
      <w:r w:rsidR="00A63294">
        <w:rPr>
          <w:sz w:val="20"/>
          <w:szCs w:val="20"/>
        </w:rPr>
        <w:t xml:space="preserve">nie </w:t>
      </w:r>
      <w:r>
        <w:rPr>
          <w:sz w:val="20"/>
          <w:szCs w:val="20"/>
        </w:rPr>
        <w:t>musi być poprzedzone odbyciem wizji lokalnej</w:t>
      </w:r>
      <w:r w:rsidR="00A63294">
        <w:rPr>
          <w:sz w:val="20"/>
          <w:szCs w:val="20"/>
        </w:rPr>
        <w:t>. Zamawiający nie przewiduje odbycia wizji lokalnej.</w:t>
      </w:r>
    </w:p>
    <w:p w14:paraId="0000007B" w14:textId="1723BF27" w:rsidR="0064397C" w:rsidRDefault="00874596">
      <w:pPr>
        <w:pStyle w:val="Nagwek2"/>
      </w:pPr>
      <w:bookmarkStart w:id="12" w:name="_l3y36xf8w2mt" w:colFirst="0" w:colLast="0"/>
      <w:bookmarkEnd w:id="12"/>
      <w:r>
        <w:t>VI. Podwykonawstwo</w:t>
      </w:r>
    </w:p>
    <w:p w14:paraId="0000007C" w14:textId="36B0B781" w:rsidR="0064397C" w:rsidRDefault="00874596" w:rsidP="00617A65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0C0DCA"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</w:t>
      </w:r>
    </w:p>
    <w:p w14:paraId="0000007D" w14:textId="43C09354" w:rsidR="0064397C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części zamówienia.</w:t>
      </w:r>
    </w:p>
    <w:p w14:paraId="0000007E" w14:textId="76D3C2D6" w:rsidR="0064397C" w:rsidRPr="00EB6CEF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wymaga, aby w przypadku powierzenia części zamówienia podwykonawcom, Wykonawca wskazał w </w:t>
      </w:r>
      <w:r w:rsidR="00034AAD">
        <w:rPr>
          <w:sz w:val="20"/>
          <w:szCs w:val="20"/>
        </w:rPr>
        <w:t>JEDZ (ESPD)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</w:t>
      </w:r>
      <w:r w:rsidR="004B7857">
        <w:rPr>
          <w:sz w:val="20"/>
          <w:szCs w:val="20"/>
        </w:rPr>
        <w:t>w</w:t>
      </w:r>
      <w:r>
        <w:rPr>
          <w:sz w:val="20"/>
          <w:szCs w:val="20"/>
        </w:rPr>
        <w:t>ykonawcó</w:t>
      </w:r>
      <w:r w:rsidR="004B7857">
        <w:rPr>
          <w:sz w:val="20"/>
          <w:szCs w:val="20"/>
        </w:rPr>
        <w:t>w.</w:t>
      </w:r>
    </w:p>
    <w:p w14:paraId="7E1B68A6" w14:textId="637A2CAC" w:rsidR="00EB6CEF" w:rsidRDefault="00EB6CEF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B6CEF">
        <w:rPr>
          <w:sz w:val="20"/>
          <w:szCs w:val="20"/>
        </w:rPr>
        <w:t>Zamawiający nie będzie badał, czy zachodzą wobec podwykonawcy/</w:t>
      </w:r>
      <w:proofErr w:type="spellStart"/>
      <w:r w:rsidRPr="00EB6CEF">
        <w:rPr>
          <w:sz w:val="20"/>
          <w:szCs w:val="20"/>
        </w:rPr>
        <w:t>ców</w:t>
      </w:r>
      <w:proofErr w:type="spellEnd"/>
      <w:r w:rsidRPr="00EB6CEF">
        <w:rPr>
          <w:sz w:val="20"/>
          <w:szCs w:val="20"/>
        </w:rPr>
        <w:t xml:space="preserve"> podstawy wykluczenia określone w rozdziale</w:t>
      </w:r>
      <w:r>
        <w:rPr>
          <w:sz w:val="20"/>
          <w:szCs w:val="20"/>
        </w:rPr>
        <w:t xml:space="preserve"> X.</w:t>
      </w:r>
    </w:p>
    <w:p w14:paraId="54988875" w14:textId="4A57E813" w:rsidR="00AF22BB" w:rsidRDefault="00AF22BB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22BB">
        <w:rPr>
          <w:sz w:val="20"/>
          <w:szCs w:val="20"/>
        </w:rPr>
        <w:t xml:space="preserve">Zgodnie z art. 462 ust. 2 </w:t>
      </w:r>
      <w:r w:rsidR="002164EA" w:rsidRPr="00AF22BB">
        <w:rPr>
          <w:sz w:val="20"/>
          <w:szCs w:val="20"/>
        </w:rPr>
        <w:t>p</w:t>
      </w:r>
      <w:r w:rsidR="002164EA">
        <w:rPr>
          <w:sz w:val="20"/>
          <w:szCs w:val="20"/>
        </w:rPr>
        <w:t>.</w:t>
      </w:r>
      <w:r w:rsidR="002164EA" w:rsidRPr="00AF22BB">
        <w:rPr>
          <w:sz w:val="20"/>
          <w:szCs w:val="20"/>
        </w:rPr>
        <w:t>z</w:t>
      </w:r>
      <w:r w:rsidR="002164EA">
        <w:rPr>
          <w:sz w:val="20"/>
          <w:szCs w:val="20"/>
        </w:rPr>
        <w:t>.</w:t>
      </w:r>
      <w:r w:rsidR="002164EA" w:rsidRPr="00AF22BB">
        <w:rPr>
          <w:sz w:val="20"/>
          <w:szCs w:val="20"/>
        </w:rPr>
        <w:t>p</w:t>
      </w:r>
      <w:r w:rsidRPr="00AF22BB">
        <w:rPr>
          <w:sz w:val="20"/>
          <w:szCs w:val="20"/>
        </w:rPr>
        <w:t xml:space="preserve"> zamawiający </w:t>
      </w:r>
      <w:r w:rsidR="009E3821" w:rsidRPr="00AF22BB">
        <w:rPr>
          <w:sz w:val="20"/>
          <w:szCs w:val="20"/>
        </w:rPr>
        <w:t>wymaga</w:t>
      </w:r>
      <w:r w:rsidRPr="00AF22BB">
        <w:rPr>
          <w:sz w:val="20"/>
          <w:szCs w:val="20"/>
        </w:rPr>
        <w:t xml:space="preserve"> wskazania w ofercie </w:t>
      </w:r>
      <w:r w:rsidR="009E3821">
        <w:rPr>
          <w:sz w:val="20"/>
          <w:szCs w:val="20"/>
        </w:rPr>
        <w:t xml:space="preserve">nazw firm </w:t>
      </w:r>
      <w:r w:rsidRPr="00AF22BB">
        <w:rPr>
          <w:sz w:val="20"/>
          <w:szCs w:val="20"/>
        </w:rPr>
        <w:t>pod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 xml:space="preserve">ykonawców, o ile na tym etapie 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>ykonawca dysponuje taką wiedzą</w:t>
      </w:r>
      <w:r w:rsidR="00CA189E">
        <w:rPr>
          <w:sz w:val="20"/>
          <w:szCs w:val="20"/>
        </w:rPr>
        <w:t>.</w:t>
      </w:r>
    </w:p>
    <w:p w14:paraId="296EFEA4" w14:textId="4D0B8A6C" w:rsidR="004E0591" w:rsidRDefault="004E0591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E0591">
        <w:rPr>
          <w:sz w:val="20"/>
          <w:szCs w:val="20"/>
        </w:rPr>
        <w:t>Zakres podwykonawstwa nie może być równy 100% wielkości zamówienia.</w:t>
      </w:r>
    </w:p>
    <w:p w14:paraId="0000007F" w14:textId="77777777" w:rsidR="0064397C" w:rsidRDefault="00874596">
      <w:pPr>
        <w:pStyle w:val="Nagwek2"/>
      </w:pPr>
      <w:bookmarkStart w:id="13" w:name="_6katmqtjrys4" w:colFirst="0" w:colLast="0"/>
      <w:bookmarkEnd w:id="13"/>
      <w:r>
        <w:t>VII. Termin wykonania zamówienia</w:t>
      </w:r>
    </w:p>
    <w:p w14:paraId="08851B1C" w14:textId="77777777" w:rsidR="00277D34" w:rsidRDefault="00874596" w:rsidP="00277D34">
      <w:pPr>
        <w:numPr>
          <w:ilvl w:val="0"/>
          <w:numId w:val="1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 wynosi:</w:t>
      </w:r>
    </w:p>
    <w:p w14:paraId="0B1D6EEF" w14:textId="0C6D2FB6" w:rsidR="00277D34" w:rsidRDefault="00277D34" w:rsidP="00277D34">
      <w:pPr>
        <w:spacing w:before="240" w:line="360" w:lineRule="auto"/>
        <w:ind w:left="426"/>
        <w:jc w:val="both"/>
        <w:rPr>
          <w:sz w:val="20"/>
          <w:szCs w:val="20"/>
        </w:rPr>
      </w:pPr>
      <w:r w:rsidRPr="00277D34">
        <w:rPr>
          <w:sz w:val="20"/>
          <w:szCs w:val="20"/>
          <w:u w:val="single"/>
        </w:rPr>
        <w:t>część 1, część 2, część 3, część 4</w:t>
      </w:r>
      <w:r>
        <w:rPr>
          <w:sz w:val="20"/>
          <w:szCs w:val="20"/>
          <w:u w:val="single"/>
        </w:rPr>
        <w:t>:</w:t>
      </w:r>
    </w:p>
    <w:p w14:paraId="02889E5A" w14:textId="5F9DE7CC" w:rsidR="00190B2B" w:rsidRPr="00190B2B" w:rsidRDefault="00190B2B" w:rsidP="00190B2B">
      <w:pPr>
        <w:spacing w:before="240" w:line="360" w:lineRule="auto"/>
        <w:ind w:left="426"/>
        <w:jc w:val="both"/>
        <w:rPr>
          <w:sz w:val="20"/>
          <w:szCs w:val="20"/>
        </w:rPr>
      </w:pPr>
      <w:r w:rsidRPr="00190B2B">
        <w:rPr>
          <w:sz w:val="20"/>
          <w:szCs w:val="20"/>
        </w:rPr>
        <w:t>- rozpoczęcie:</w:t>
      </w:r>
      <w:r w:rsidR="00277D34">
        <w:rPr>
          <w:sz w:val="20"/>
          <w:szCs w:val="20"/>
        </w:rPr>
        <w:t>03.01.2022 r.</w:t>
      </w:r>
    </w:p>
    <w:p w14:paraId="4E2F88C2" w14:textId="4FAD25E4" w:rsidR="00190B2B" w:rsidRPr="00190B2B" w:rsidRDefault="00190B2B" w:rsidP="00190B2B">
      <w:pPr>
        <w:spacing w:before="240" w:line="360" w:lineRule="auto"/>
        <w:ind w:left="426"/>
        <w:jc w:val="both"/>
        <w:rPr>
          <w:sz w:val="20"/>
          <w:szCs w:val="20"/>
        </w:rPr>
      </w:pPr>
      <w:r w:rsidRPr="00190B2B">
        <w:rPr>
          <w:sz w:val="20"/>
          <w:szCs w:val="20"/>
        </w:rPr>
        <w:t xml:space="preserve">- zakończenie: </w:t>
      </w:r>
      <w:r w:rsidR="00277D34">
        <w:rPr>
          <w:sz w:val="20"/>
          <w:szCs w:val="20"/>
        </w:rPr>
        <w:t>30.12.2022 r.</w:t>
      </w:r>
    </w:p>
    <w:p w14:paraId="00000082" w14:textId="3EE60AA3" w:rsidR="0064397C" w:rsidRDefault="00874596">
      <w:pPr>
        <w:pStyle w:val="Nagwek2"/>
        <w:tabs>
          <w:tab w:val="left" w:pos="0"/>
        </w:tabs>
      </w:pPr>
      <w:bookmarkStart w:id="14" w:name="_nz5qrlch0jbr" w:colFirst="0" w:colLast="0"/>
      <w:bookmarkEnd w:id="14"/>
      <w:r>
        <w:lastRenderedPageBreak/>
        <w:t>VIII. Warunki udziału w postępowaniu</w:t>
      </w:r>
    </w:p>
    <w:p w14:paraId="00000083" w14:textId="77777777" w:rsidR="0064397C" w:rsidRDefault="00874596" w:rsidP="00617A65">
      <w:pPr>
        <w:numPr>
          <w:ilvl w:val="0"/>
          <w:numId w:val="17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2BDAAD9A" w:rsidR="0064397C" w:rsidRDefault="00874596" w:rsidP="00617A65">
      <w:pPr>
        <w:numPr>
          <w:ilvl w:val="0"/>
          <w:numId w:val="1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spełniają warunki dotyczące:</w:t>
      </w:r>
    </w:p>
    <w:p w14:paraId="7F42BEC3" w14:textId="77777777" w:rsidR="00053625" w:rsidRDefault="00053625" w:rsidP="00053625">
      <w:pPr>
        <w:spacing w:line="360" w:lineRule="auto"/>
        <w:ind w:left="426" w:right="20"/>
        <w:jc w:val="both"/>
        <w:rPr>
          <w:sz w:val="20"/>
          <w:szCs w:val="20"/>
        </w:rPr>
      </w:pPr>
    </w:p>
    <w:p w14:paraId="00000085" w14:textId="2154C095" w:rsidR="0064397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4A9F7615" w:rsidR="0064397C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6281E27D" w14:textId="77777777" w:rsidR="00053625" w:rsidRDefault="00053625">
      <w:pPr>
        <w:spacing w:line="360" w:lineRule="auto"/>
        <w:ind w:left="868" w:right="20"/>
        <w:jc w:val="both"/>
        <w:rPr>
          <w:sz w:val="20"/>
          <w:szCs w:val="20"/>
        </w:rPr>
      </w:pPr>
    </w:p>
    <w:p w14:paraId="638B4A2A" w14:textId="77777777" w:rsidR="00053625" w:rsidRDefault="00874596" w:rsidP="00053625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uprawnień do prowadzenia określonej działalności gospodarczej lub zawodowej, o ile wynika to z odrębnych przepisów</w:t>
      </w:r>
      <w:r w:rsidR="00A449A1">
        <w:rPr>
          <w:b/>
          <w:sz w:val="20"/>
          <w:szCs w:val="20"/>
        </w:rPr>
        <w:t xml:space="preserve"> </w:t>
      </w:r>
      <w:proofErr w:type="spellStart"/>
      <w:r w:rsidR="00A449A1">
        <w:rPr>
          <w:b/>
          <w:sz w:val="20"/>
          <w:szCs w:val="20"/>
        </w:rPr>
        <w:t>tj</w:t>
      </w:r>
      <w:proofErr w:type="spellEnd"/>
      <w:r w:rsidR="00966861">
        <w:rPr>
          <w:b/>
          <w:sz w:val="20"/>
          <w:szCs w:val="20"/>
          <w:vertAlign w:val="superscript"/>
        </w:rPr>
        <w:t>:</w:t>
      </w:r>
    </w:p>
    <w:p w14:paraId="797D7FBA" w14:textId="18764DC9" w:rsidR="00053625" w:rsidRPr="00053625" w:rsidRDefault="00A449A1" w:rsidP="00053625">
      <w:pPr>
        <w:pStyle w:val="Akapitzlist"/>
        <w:numPr>
          <w:ilvl w:val="0"/>
          <w:numId w:val="51"/>
        </w:numPr>
        <w:spacing w:line="360" w:lineRule="auto"/>
        <w:ind w:right="20"/>
        <w:jc w:val="both"/>
        <w:rPr>
          <w:sz w:val="20"/>
          <w:szCs w:val="20"/>
        </w:rPr>
      </w:pPr>
      <w:bookmarkStart w:id="15" w:name="_Hlk80870279"/>
      <w:r w:rsidRPr="00053625">
        <w:rPr>
          <w:b/>
          <w:bCs/>
          <w:sz w:val="20"/>
          <w:szCs w:val="20"/>
        </w:rPr>
        <w:t>dla części nr 1,</w:t>
      </w:r>
      <w:r w:rsidR="00053625" w:rsidRPr="00053625">
        <w:rPr>
          <w:b/>
          <w:bCs/>
          <w:sz w:val="20"/>
          <w:szCs w:val="20"/>
        </w:rPr>
        <w:t xml:space="preserve"> </w:t>
      </w:r>
      <w:r w:rsidRPr="00053625">
        <w:rPr>
          <w:b/>
          <w:bCs/>
          <w:sz w:val="20"/>
          <w:szCs w:val="20"/>
        </w:rPr>
        <w:t>2</w:t>
      </w:r>
      <w:r w:rsidR="00053625" w:rsidRPr="00053625">
        <w:rPr>
          <w:b/>
          <w:bCs/>
          <w:sz w:val="20"/>
          <w:szCs w:val="20"/>
        </w:rPr>
        <w:t>, 3, 4</w:t>
      </w:r>
      <w:r w:rsidR="00053625" w:rsidRPr="00053625">
        <w:rPr>
          <w:sz w:val="20"/>
          <w:szCs w:val="20"/>
        </w:rPr>
        <w:t xml:space="preserve"> </w:t>
      </w:r>
      <w:bookmarkEnd w:id="15"/>
      <w:r w:rsidR="00053625" w:rsidRPr="00053625">
        <w:rPr>
          <w:sz w:val="20"/>
          <w:szCs w:val="20"/>
        </w:rPr>
        <w:t xml:space="preserve">- </w:t>
      </w:r>
      <w:r w:rsidR="00053625" w:rsidRPr="00053625">
        <w:rPr>
          <w:rFonts w:eastAsia="Times New Roman"/>
          <w:b/>
          <w:bCs/>
          <w:color w:val="000000"/>
          <w:sz w:val="20"/>
          <w:szCs w:val="20"/>
        </w:rPr>
        <w:t xml:space="preserve">aktualną </w:t>
      </w:r>
      <w:r w:rsidR="00053625" w:rsidRPr="00053625">
        <w:rPr>
          <w:rFonts w:eastAsia="Times New Roman"/>
          <w:color w:val="000000"/>
          <w:sz w:val="20"/>
          <w:szCs w:val="20"/>
        </w:rPr>
        <w:t xml:space="preserve">decyzję Państwowego Inspektora Sanitarnego </w:t>
      </w:r>
      <w:r w:rsidR="00053625" w:rsidRPr="00053625">
        <w:rPr>
          <w:rFonts w:eastAsia="Times New Roman"/>
          <w:color w:val="000000"/>
          <w:sz w:val="20"/>
          <w:szCs w:val="20"/>
        </w:rPr>
        <w:br/>
        <w:t>o zatwierdzeniu zakładu, do wprowadzenia do obrotu produktów pochodzenia</w:t>
      </w:r>
      <w:r w:rsidR="0036374B">
        <w:rPr>
          <w:rFonts w:eastAsia="Times New Roman"/>
          <w:color w:val="000000"/>
          <w:sz w:val="20"/>
          <w:szCs w:val="20"/>
        </w:rPr>
        <w:t xml:space="preserve"> </w:t>
      </w:r>
      <w:r w:rsidR="0036374B" w:rsidRPr="0036374B">
        <w:rPr>
          <w:rFonts w:eastAsia="Times New Roman"/>
          <w:color w:val="000000"/>
          <w:sz w:val="20"/>
          <w:szCs w:val="20"/>
        </w:rPr>
        <w:t>zwierzęcego</w:t>
      </w:r>
      <w:r w:rsidR="0036374B">
        <w:rPr>
          <w:rFonts w:eastAsia="Times New Roman"/>
          <w:color w:val="000000"/>
          <w:sz w:val="20"/>
          <w:szCs w:val="20"/>
        </w:rPr>
        <w:t>,</w:t>
      </w:r>
      <w:r w:rsidR="00053625" w:rsidRPr="00053625">
        <w:rPr>
          <w:rFonts w:eastAsia="Times New Roman"/>
          <w:color w:val="000000"/>
          <w:sz w:val="20"/>
          <w:szCs w:val="20"/>
        </w:rPr>
        <w:t xml:space="preserve"> niezwierzęcego lub zaświadczenie wydane przez Państwową Inspekcję Sanitarną potwierdzające wpis do rejestru zatwierdzonych zakładów produkujących lub wprowadzających do obrotu żywność podlegających urzędowej kontroli</w:t>
      </w:r>
      <w:r w:rsidR="0036374B">
        <w:rPr>
          <w:rFonts w:eastAsia="Times New Roman"/>
          <w:color w:val="000000"/>
          <w:sz w:val="20"/>
          <w:szCs w:val="20"/>
        </w:rPr>
        <w:t xml:space="preserve"> </w:t>
      </w:r>
      <w:r w:rsidR="00053625" w:rsidRPr="00053625">
        <w:rPr>
          <w:rFonts w:eastAsia="Times New Roman"/>
          <w:color w:val="000000"/>
          <w:sz w:val="20"/>
          <w:szCs w:val="20"/>
        </w:rPr>
        <w:t>Państwowej Inspekcji Sanitarnej (wzór zawiera załącznik nr 6 do rozporządzenia Ministra zdrowia z dnia 29 maja 2007r. w sprawie wzorów dokumentów dotyczących rejestracji i zatwierdzania zakładów produkcyjnych lub wprowadzających do obrotu żywność, podlegających urzędowej kontroli Państwowej Inspekcji Sanitarnej);</w:t>
      </w:r>
    </w:p>
    <w:p w14:paraId="3184B1A3" w14:textId="77777777" w:rsidR="00053625" w:rsidRPr="00053625" w:rsidRDefault="00053625" w:rsidP="00053625">
      <w:pPr>
        <w:pStyle w:val="Akapitzlist"/>
        <w:spacing w:line="360" w:lineRule="auto"/>
        <w:ind w:left="1572" w:right="20" w:firstLine="0"/>
        <w:jc w:val="both"/>
        <w:rPr>
          <w:sz w:val="20"/>
          <w:szCs w:val="20"/>
        </w:rPr>
      </w:pPr>
    </w:p>
    <w:p w14:paraId="1F38FF0E" w14:textId="799AC290" w:rsidR="00053625" w:rsidRPr="00053625" w:rsidRDefault="00053625" w:rsidP="00053625">
      <w:pPr>
        <w:pStyle w:val="Akapitzlist"/>
        <w:numPr>
          <w:ilvl w:val="0"/>
          <w:numId w:val="51"/>
        </w:numPr>
        <w:spacing w:line="360" w:lineRule="auto"/>
        <w:ind w:right="20"/>
        <w:jc w:val="both"/>
        <w:rPr>
          <w:sz w:val="20"/>
          <w:szCs w:val="20"/>
        </w:rPr>
      </w:pPr>
      <w:r w:rsidRPr="00053625">
        <w:rPr>
          <w:b/>
          <w:bCs/>
          <w:sz w:val="20"/>
          <w:szCs w:val="20"/>
          <w:lang w:val="pl"/>
        </w:rPr>
        <w:t>dla części nr 1, 2, 3, 4</w:t>
      </w:r>
      <w:r>
        <w:rPr>
          <w:sz w:val="20"/>
          <w:szCs w:val="20"/>
          <w:lang w:val="pl"/>
        </w:rPr>
        <w:t xml:space="preserve"> - </w:t>
      </w:r>
      <w:r w:rsidR="00277309" w:rsidRPr="00053625">
        <w:rPr>
          <w:b/>
          <w:bCs/>
          <w:sz w:val="20"/>
          <w:szCs w:val="20"/>
        </w:rPr>
        <w:t>aktualny</w:t>
      </w:r>
      <w:r w:rsidRPr="00053625">
        <w:rPr>
          <w:sz w:val="20"/>
          <w:szCs w:val="20"/>
        </w:rPr>
        <w:t xml:space="preserve"> dokument potwierdzający stosowanie wdrożonego systemu HACCP:</w:t>
      </w:r>
    </w:p>
    <w:p w14:paraId="689D7F4B" w14:textId="23BD924E" w:rsidR="00053625" w:rsidRPr="00053625" w:rsidRDefault="00053625" w:rsidP="00053625">
      <w:pPr>
        <w:pStyle w:val="Akapitzlist"/>
        <w:numPr>
          <w:ilvl w:val="0"/>
          <w:numId w:val="52"/>
        </w:numPr>
        <w:spacing w:line="360" w:lineRule="auto"/>
        <w:ind w:left="1985" w:right="20" w:hanging="284"/>
        <w:jc w:val="both"/>
        <w:rPr>
          <w:sz w:val="20"/>
          <w:szCs w:val="20"/>
        </w:rPr>
      </w:pPr>
      <w:r w:rsidRPr="00053625">
        <w:rPr>
          <w:sz w:val="20"/>
          <w:szCs w:val="20"/>
        </w:rPr>
        <w:t>certyfikat HACCP, wystawiony przez niezależną, akredytowaną jednostkę           certyfikującą;</w:t>
      </w:r>
    </w:p>
    <w:p w14:paraId="7D295DD3" w14:textId="77777777" w:rsidR="00053625" w:rsidRPr="00053625" w:rsidRDefault="00053625" w:rsidP="00053625">
      <w:pPr>
        <w:spacing w:line="360" w:lineRule="auto"/>
        <w:ind w:left="852" w:right="20"/>
        <w:jc w:val="both"/>
        <w:rPr>
          <w:sz w:val="20"/>
          <w:szCs w:val="20"/>
        </w:rPr>
      </w:pPr>
      <w:r w:rsidRPr="00053625">
        <w:rPr>
          <w:sz w:val="20"/>
          <w:szCs w:val="20"/>
        </w:rPr>
        <w:t>lub</w:t>
      </w:r>
    </w:p>
    <w:p w14:paraId="370151FA" w14:textId="48563A26" w:rsidR="00053625" w:rsidRPr="00053625" w:rsidRDefault="00053625" w:rsidP="00053625">
      <w:pPr>
        <w:pStyle w:val="Akapitzlist"/>
        <w:numPr>
          <w:ilvl w:val="0"/>
          <w:numId w:val="52"/>
        </w:numPr>
        <w:spacing w:line="360" w:lineRule="auto"/>
        <w:ind w:left="1985" w:right="20"/>
        <w:jc w:val="both"/>
        <w:rPr>
          <w:sz w:val="20"/>
          <w:szCs w:val="20"/>
        </w:rPr>
      </w:pPr>
      <w:r w:rsidRPr="00053625">
        <w:rPr>
          <w:sz w:val="20"/>
          <w:szCs w:val="20"/>
        </w:rPr>
        <w:t>zaświadczenie właściwego organu Państwowej Inspekcji Sanitarnej lub właściwego organu Inspekcji Weterynaryjnej o sprawowaniu nadzoru nad  stosowaniem zasad wdrożonego systemu HACCP, wydane na podstawie art. 59 i 73, ust. 1 ustawy z dnia 25 sierpnia 2006 r. o bezpieczeństwie żywności i żywienia;</w:t>
      </w:r>
    </w:p>
    <w:p w14:paraId="48B2B411" w14:textId="77777777" w:rsidR="00053625" w:rsidRPr="00053625" w:rsidRDefault="00053625" w:rsidP="00053625">
      <w:pPr>
        <w:spacing w:line="360" w:lineRule="auto"/>
        <w:ind w:left="852" w:right="20"/>
        <w:jc w:val="both"/>
        <w:rPr>
          <w:sz w:val="20"/>
          <w:szCs w:val="20"/>
        </w:rPr>
      </w:pPr>
      <w:r w:rsidRPr="00053625">
        <w:rPr>
          <w:sz w:val="20"/>
          <w:szCs w:val="20"/>
        </w:rPr>
        <w:t>lub</w:t>
      </w:r>
    </w:p>
    <w:p w14:paraId="486439E6" w14:textId="067E2DB9" w:rsidR="00A449A1" w:rsidRDefault="00053625" w:rsidP="00053625">
      <w:pPr>
        <w:pStyle w:val="Akapitzlist"/>
        <w:numPr>
          <w:ilvl w:val="0"/>
          <w:numId w:val="52"/>
        </w:numPr>
        <w:spacing w:line="360" w:lineRule="auto"/>
        <w:ind w:left="1985" w:right="20"/>
        <w:jc w:val="both"/>
        <w:rPr>
          <w:sz w:val="20"/>
          <w:szCs w:val="20"/>
        </w:rPr>
      </w:pPr>
      <w:r w:rsidRPr="00053625">
        <w:rPr>
          <w:sz w:val="20"/>
          <w:szCs w:val="20"/>
        </w:rPr>
        <w:t>protokół z kontroli sanitarnej przeprowadzonej przez organy Państwowej  Inspekcji Sanitarnej, jako organ urzędowej kontroli żywności, w skład którego wchodzi punkt zawierający pozytywną ocenę opracowania, wdrożenia i utrzymania systemu HACCP na podstawie art. 59 i 73 ust. 1 ustawy z dnia 25 sierpnia 2006r. o bezpieczeństwie żywności i żywienia</w:t>
      </w:r>
    </w:p>
    <w:p w14:paraId="31ACC203" w14:textId="77777777" w:rsidR="00053625" w:rsidRPr="00053625" w:rsidRDefault="00053625" w:rsidP="00053625">
      <w:pPr>
        <w:pStyle w:val="Akapitzlist"/>
        <w:spacing w:line="360" w:lineRule="auto"/>
        <w:ind w:left="1985" w:right="20" w:firstLine="0"/>
        <w:jc w:val="both"/>
        <w:rPr>
          <w:sz w:val="20"/>
          <w:szCs w:val="20"/>
        </w:rPr>
      </w:pPr>
    </w:p>
    <w:p w14:paraId="00000089" w14:textId="77777777" w:rsidR="0064397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sytuacji ekonomicznej lub finansowej:</w:t>
      </w:r>
    </w:p>
    <w:p w14:paraId="0000008A" w14:textId="77777777" w:rsidR="0064397C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0000008B" w14:textId="560EB6FF" w:rsidR="0064397C" w:rsidRPr="00966861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technicznej lub zawodowej</w:t>
      </w:r>
      <w:r w:rsidR="00966861">
        <w:rPr>
          <w:b/>
          <w:sz w:val="20"/>
          <w:szCs w:val="20"/>
          <w:vertAlign w:val="superscript"/>
        </w:rPr>
        <w:t>:</w:t>
      </w:r>
    </w:p>
    <w:p w14:paraId="0D8F3659" w14:textId="3A05E8D7" w:rsidR="00966861" w:rsidRDefault="00966861" w:rsidP="00966861">
      <w:pPr>
        <w:spacing w:line="360" w:lineRule="auto"/>
        <w:ind w:left="852" w:right="20"/>
        <w:jc w:val="both"/>
        <w:rPr>
          <w:sz w:val="20"/>
          <w:szCs w:val="20"/>
        </w:rPr>
      </w:pPr>
      <w:r w:rsidRPr="00966861">
        <w:rPr>
          <w:sz w:val="20"/>
          <w:szCs w:val="20"/>
        </w:rPr>
        <w:t>Zamawiający nie stawia warunku w powyższym zakresie.</w:t>
      </w:r>
    </w:p>
    <w:p w14:paraId="0FC250F5" w14:textId="77777777" w:rsidR="00CE5280" w:rsidRDefault="00CE5280" w:rsidP="00966861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0000008D" w14:textId="0A332DCA" w:rsidR="0064397C" w:rsidRDefault="00874596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0000008E" w14:textId="77777777" w:rsidR="0064397C" w:rsidRDefault="00874596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0000008F" w14:textId="77777777" w:rsidR="0064397C" w:rsidRDefault="00874596">
      <w:pPr>
        <w:pStyle w:val="Nagwek2"/>
      </w:pPr>
      <w:bookmarkStart w:id="16" w:name="_sv3xn7chhdup" w:colFirst="0" w:colLast="0"/>
      <w:bookmarkEnd w:id="16"/>
      <w:r>
        <w:t>IX. Podstawy wykluczenia z postępowania</w:t>
      </w:r>
    </w:p>
    <w:p w14:paraId="00000090" w14:textId="312526E3" w:rsidR="0064397C" w:rsidRDefault="00874596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00000091" w14:textId="3525786A" w:rsidR="0064397C" w:rsidRDefault="00874596" w:rsidP="00617A65">
      <w:pPr>
        <w:numPr>
          <w:ilvl w:val="0"/>
          <w:numId w:val="18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PZP</w:t>
      </w:r>
      <w:r w:rsidR="00096E9B">
        <w:rPr>
          <w:sz w:val="20"/>
          <w:szCs w:val="20"/>
        </w:rPr>
        <w:t>.</w:t>
      </w:r>
    </w:p>
    <w:p w14:paraId="69EF165C" w14:textId="3C3CBE1A" w:rsidR="00E73EA2" w:rsidRDefault="00874596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Wykluczenie Wykonawcy następuje zgodnie z art. 111 PZP</w:t>
      </w:r>
      <w:r w:rsidR="00E73EA2">
        <w:rPr>
          <w:sz w:val="20"/>
          <w:szCs w:val="20"/>
        </w:rPr>
        <w:t>.</w:t>
      </w:r>
    </w:p>
    <w:p w14:paraId="00000096" w14:textId="27AE6F43" w:rsidR="0064397C" w:rsidRDefault="00874596" w:rsidP="00E73EA2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977DAB" w14:textId="051BFEB8" w:rsidR="00EA4BA4" w:rsidRPr="00FD15AD" w:rsidRDefault="00874596" w:rsidP="00FD15AD">
      <w:pPr>
        <w:pStyle w:val="Nagwek2"/>
      </w:pPr>
      <w:bookmarkStart w:id="17" w:name="_crlv0voso4yw" w:colFirst="0" w:colLast="0"/>
      <w:bookmarkEnd w:id="17"/>
      <w:r>
        <w:t xml:space="preserve">X. </w:t>
      </w:r>
      <w:r w:rsidR="00FD15AD">
        <w:t>P</w:t>
      </w:r>
      <w:r>
        <w:t>odmiotowe środki dowodowe. Oświadczenia i dokumenty, jakie zobowiązani są dostarczyć Wykonawcy w celu potwierdzenia spełniania warunków udziału w postępowaniu oraz wykazania braku podstaw wykluczenia</w:t>
      </w:r>
    </w:p>
    <w:p w14:paraId="42434242" w14:textId="0B8BAEE8" w:rsidR="00A46ED0" w:rsidRPr="001F54AA" w:rsidRDefault="00A46ED0" w:rsidP="00617A65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1F54AA">
        <w:rPr>
          <w:rFonts w:eastAsia="Times New Roman"/>
          <w:sz w:val="20"/>
          <w:szCs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Pr="001F54AA">
        <w:rPr>
          <w:rFonts w:eastAsia="Times New Roman"/>
          <w:b/>
          <w:sz w:val="20"/>
          <w:szCs w:val="20"/>
        </w:rPr>
        <w:t>Jednolitego Europejskiego Dokumentu Zamówienia (ESPD)</w:t>
      </w:r>
      <w:r w:rsidRPr="001F54AA">
        <w:rPr>
          <w:rFonts w:eastAsia="Times New Roman"/>
          <w:sz w:val="20"/>
          <w:szCs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2951AF21" w14:textId="40A989C8" w:rsidR="00A46ED0" w:rsidRPr="001F54AA" w:rsidRDefault="00A46ED0" w:rsidP="001F54AA">
      <w:p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  <w:lang w:val="pl-PL"/>
        </w:rPr>
      </w:pPr>
      <w:r w:rsidRPr="00A46ED0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2.</w:t>
      </w:r>
      <w:r w:rsidRPr="00A46ED0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Zamawiający informuje, iż instrukcję wypełnienia </w:t>
      </w:r>
      <w:r w:rsidRPr="001F54AA">
        <w:rPr>
          <w:rFonts w:eastAsia="Times New Roman"/>
          <w:bCs/>
          <w:sz w:val="20"/>
          <w:szCs w:val="20"/>
          <w:lang w:val="pl-PL"/>
        </w:rPr>
        <w:t>ESPD</w:t>
      </w:r>
      <w:r w:rsidRPr="001F54AA">
        <w:rPr>
          <w:rFonts w:eastAsia="Times New Roman"/>
          <w:b/>
          <w:bCs/>
          <w:sz w:val="20"/>
          <w:szCs w:val="20"/>
          <w:lang w:val="pl-PL"/>
        </w:rPr>
        <w:t xml:space="preserve"> </w:t>
      </w:r>
      <w:r w:rsidRPr="001F54AA">
        <w:rPr>
          <w:rFonts w:eastAsia="Times New Roman"/>
          <w:sz w:val="20"/>
          <w:szCs w:val="20"/>
          <w:lang w:val="pl-PL"/>
        </w:rPr>
        <w:t xml:space="preserve">oraz edytowalną wersję formularza ESPD można znaleźć pod adresem: </w:t>
      </w:r>
      <w:hyperlink r:id="rId11" w:history="1">
        <w:r w:rsidRPr="001F54AA">
          <w:rPr>
            <w:rFonts w:eastAsia="Times New Roman"/>
            <w:sz w:val="20"/>
            <w:szCs w:val="20"/>
            <w:u w:val="single" w:color="FF0000"/>
            <w:lang w:val="pl-PL"/>
          </w:rPr>
          <w:t>https://www.uzp.gov.pl/baza-wiedzy/prawo-zamowien-publicznych-regulacje/prawo-krajowe/jednolity-europejski-dokument-zamowienia</w:t>
        </w:r>
      </w:hyperlink>
      <w:r w:rsidRPr="001F54AA">
        <w:rPr>
          <w:rFonts w:eastAsia="Times New Roman"/>
          <w:sz w:val="20"/>
          <w:szCs w:val="20"/>
          <w:lang w:val="pl-PL"/>
        </w:rPr>
        <w:t xml:space="preserve">. Zamawiający zaleca wypełnienie ESPD za pomocą serwisu dostępnego pod adresem:  </w:t>
      </w:r>
      <w:hyperlink r:id="rId12" w:history="1">
        <w:r w:rsidRPr="001F54AA">
          <w:rPr>
            <w:rFonts w:eastAsia="Times New Roman"/>
            <w:sz w:val="20"/>
            <w:szCs w:val="20"/>
            <w:u w:val="single" w:color="FF0000"/>
            <w:lang w:val="pl-PL"/>
          </w:rPr>
          <w:t>https://espd.uzp.gov.pl/</w:t>
        </w:r>
      </w:hyperlink>
      <w:r w:rsidRPr="001F54AA">
        <w:rPr>
          <w:rFonts w:eastAsia="Times New Roman"/>
          <w:sz w:val="20"/>
          <w:szCs w:val="20"/>
          <w:lang w:val="pl-PL"/>
        </w:rPr>
        <w:t xml:space="preserve"> . W tym celu przygotowany przez Zamawiającego Jednolity Europejski Dokument Zamówienia (ESPD) w formacie *.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xml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 xml:space="preserve">, stanowiący </w:t>
      </w:r>
      <w:r w:rsidRPr="001F54AA">
        <w:rPr>
          <w:rFonts w:eastAsia="Times New Roman"/>
          <w:b/>
          <w:sz w:val="20"/>
          <w:szCs w:val="20"/>
          <w:lang w:val="pl-PL"/>
        </w:rPr>
        <w:t xml:space="preserve">Załącznik nr </w:t>
      </w:r>
      <w:r w:rsidR="004F6531">
        <w:rPr>
          <w:rFonts w:eastAsia="Times New Roman"/>
          <w:b/>
          <w:sz w:val="20"/>
          <w:szCs w:val="20"/>
          <w:lang w:val="pl-PL"/>
        </w:rPr>
        <w:t>6</w:t>
      </w:r>
      <w:r w:rsidRPr="001F54AA">
        <w:rPr>
          <w:rFonts w:eastAsia="Times New Roman"/>
          <w:b/>
          <w:sz w:val="20"/>
          <w:szCs w:val="20"/>
          <w:lang w:val="pl-PL"/>
        </w:rPr>
        <w:t xml:space="preserve"> do SWZ</w:t>
      </w:r>
      <w:r w:rsidRPr="001F54AA">
        <w:rPr>
          <w:rFonts w:eastAsia="Times New Roman"/>
          <w:sz w:val="20"/>
          <w:szCs w:val="20"/>
          <w:lang w:val="pl-PL"/>
        </w:rPr>
        <w:t xml:space="preserve">, należy zaimportować do wyżej wymienionego </w:t>
      </w:r>
      <w:r w:rsidRPr="001F54AA">
        <w:rPr>
          <w:rFonts w:eastAsia="Times New Roman"/>
          <w:sz w:val="20"/>
          <w:szCs w:val="20"/>
          <w:lang w:val="pl-PL"/>
        </w:rPr>
        <w:lastRenderedPageBreak/>
        <w:t>serwisu oraz postępując zgodnie z zamieszczoną tam instrukcją wypełnić wzór elektronicznego formularza ESPD, z zastrzeżeniem poniższych uwag:</w:t>
      </w:r>
    </w:p>
    <w:p w14:paraId="3DB83BFC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1)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>w Części II Sekcji D ESPD (</w:t>
      </w:r>
      <w:r w:rsidRPr="001F54AA">
        <w:rPr>
          <w:rFonts w:eastAsia="Times New Roman"/>
          <w:i/>
          <w:sz w:val="20"/>
          <w:szCs w:val="20"/>
          <w:lang w:val="pl-PL"/>
        </w:rPr>
        <w:t>Informacje dotyczące podwykonawców, na których zdolności Wykonawca nie polega</w:t>
      </w:r>
      <w:r w:rsidRPr="001F54AA">
        <w:rPr>
          <w:rFonts w:eastAsia="Times New Roman"/>
          <w:sz w:val="20"/>
          <w:szCs w:val="20"/>
          <w:lang w:val="pl-PL"/>
        </w:rPr>
        <w:t xml:space="preserve">) Wykonawca oświadcza czy zamierza zlecić osobom trzecim podwykonawstwo jakiejkolwiek części zamówienia (w przypadku twierdzącej odpowiedzi podaje ponadto, o ile jest to wiadome, wykaz proponowanych podwykonawców), natomiast Wykonawca </w:t>
      </w:r>
      <w:r w:rsidRPr="005739E0">
        <w:rPr>
          <w:rFonts w:eastAsia="Times New Roman"/>
          <w:sz w:val="20"/>
          <w:szCs w:val="20"/>
          <w:u w:val="single"/>
          <w:lang w:val="pl-PL"/>
        </w:rPr>
        <w:t>nie jest</w:t>
      </w:r>
      <w:r w:rsidRPr="001F54AA">
        <w:rPr>
          <w:rFonts w:eastAsia="Times New Roman"/>
          <w:sz w:val="20"/>
          <w:szCs w:val="20"/>
          <w:lang w:val="pl-PL"/>
        </w:rPr>
        <w:t xml:space="preserve"> zobowiązany do przedstawienia w odniesieniu do tych podwykonawców odrębnych ESPD, zawierających informacje wymagane w Części II Sekcja A i B oraz w Części III;</w:t>
      </w:r>
    </w:p>
    <w:p w14:paraId="5FE218D3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2)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w Części IV Zamawiający żąda </w:t>
      </w:r>
      <w:r w:rsidRPr="001F54AA">
        <w:rPr>
          <w:rFonts w:eastAsia="Times New Roman"/>
          <w:b/>
          <w:bCs/>
          <w:sz w:val="20"/>
          <w:szCs w:val="20"/>
          <w:lang w:val="pl-PL"/>
        </w:rPr>
        <w:t>jedynie ogólnego oświadczenia dotyczącego wszystkich kryteriów kwalifikacji (sekcja α), bez wypełniania poszczególnych Sekcji A, B, C i D;</w:t>
      </w:r>
    </w:p>
    <w:p w14:paraId="7FDF2E2A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3)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>Część V (</w:t>
      </w:r>
      <w:r w:rsidRPr="001F54AA">
        <w:rPr>
          <w:rFonts w:eastAsia="Times New Roman"/>
          <w:i/>
          <w:sz w:val="20"/>
          <w:szCs w:val="20"/>
          <w:lang w:val="pl-PL"/>
        </w:rPr>
        <w:t>Ograniczenie liczby kwalifikujących się kandydatów</w:t>
      </w:r>
      <w:r w:rsidRPr="001F54AA">
        <w:rPr>
          <w:rFonts w:eastAsia="Times New Roman"/>
          <w:sz w:val="20"/>
          <w:szCs w:val="20"/>
          <w:lang w:val="pl-PL"/>
        </w:rPr>
        <w:t>) należy pozostawić niewypełnioną.</w:t>
      </w:r>
    </w:p>
    <w:p w14:paraId="2FFB0775" w14:textId="248F3400" w:rsidR="00A46ED0" w:rsidRPr="001F54AA" w:rsidRDefault="00A46ED0" w:rsidP="001F54AA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3.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3CC2D611" w14:textId="78E84E27" w:rsidR="00C9186D" w:rsidRPr="004F6531" w:rsidRDefault="00A46ED0" w:rsidP="00C9186D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rFonts w:eastAsia="Times New Roman"/>
          <w:sz w:val="20"/>
          <w:szCs w:val="20"/>
        </w:rPr>
      </w:pPr>
      <w:r w:rsidRPr="00C9186D">
        <w:rPr>
          <w:rFonts w:eastAsia="Times New Roman"/>
          <w:b/>
          <w:bCs/>
          <w:sz w:val="20"/>
          <w:szCs w:val="20"/>
        </w:rPr>
        <w:t>Oświadczenie wykonawcy</w:t>
      </w:r>
      <w:r w:rsidRPr="00C9186D">
        <w:rPr>
          <w:rFonts w:eastAsia="Times New Roman"/>
          <w:sz w:val="20"/>
          <w:szCs w:val="20"/>
        </w:rPr>
        <w:t xml:space="preserve"> w zakresie art. 108 ust. 1 pkt 5 p.z.p.,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</w:t>
      </w:r>
      <w:r w:rsidRPr="004F6531">
        <w:rPr>
          <w:rFonts w:eastAsia="Times New Roman"/>
          <w:sz w:val="20"/>
          <w:szCs w:val="20"/>
        </w:rPr>
        <w:t xml:space="preserve">dopuszczenie do udziału w postępowaniu niezależnie od innego wykonawcy należącego do tej samej grupy kapitałowej - </w:t>
      </w:r>
      <w:r w:rsidRPr="004F6531">
        <w:rPr>
          <w:rFonts w:eastAsia="Times New Roman"/>
          <w:b/>
          <w:bCs/>
          <w:sz w:val="20"/>
          <w:szCs w:val="20"/>
        </w:rPr>
        <w:t xml:space="preserve">załącznik nr </w:t>
      </w:r>
      <w:r w:rsidR="004F6531" w:rsidRPr="004F6531">
        <w:rPr>
          <w:rFonts w:eastAsia="Times New Roman"/>
          <w:b/>
          <w:bCs/>
          <w:sz w:val="20"/>
          <w:szCs w:val="20"/>
        </w:rPr>
        <w:t>7</w:t>
      </w:r>
      <w:r w:rsidRPr="004F6531">
        <w:rPr>
          <w:rFonts w:eastAsia="Times New Roman"/>
          <w:b/>
          <w:bCs/>
          <w:sz w:val="20"/>
          <w:szCs w:val="20"/>
        </w:rPr>
        <w:t xml:space="preserve"> do SWZ</w:t>
      </w:r>
      <w:r w:rsidR="002B0C2B" w:rsidRPr="004F6531">
        <w:rPr>
          <w:rFonts w:eastAsia="Times New Roman"/>
          <w:b/>
          <w:bCs/>
          <w:sz w:val="20"/>
          <w:szCs w:val="20"/>
          <w:vertAlign w:val="superscript"/>
        </w:rPr>
        <w:t>;</w:t>
      </w:r>
    </w:p>
    <w:p w14:paraId="79C40C0C" w14:textId="77777777" w:rsidR="00C9186D" w:rsidRPr="004F6531" w:rsidRDefault="00A46ED0" w:rsidP="00C9186D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rFonts w:eastAsia="Times New Roman"/>
          <w:sz w:val="20"/>
          <w:szCs w:val="20"/>
        </w:rPr>
      </w:pPr>
      <w:r w:rsidRPr="004F6531">
        <w:rPr>
          <w:rFonts w:eastAsia="Times New Roman"/>
          <w:b/>
          <w:sz w:val="20"/>
          <w:szCs w:val="20"/>
        </w:rPr>
        <w:t xml:space="preserve">Oświadczenie wykonawcy </w:t>
      </w:r>
      <w:r w:rsidRPr="004F6531">
        <w:rPr>
          <w:rFonts w:eastAsia="Times New Roman"/>
          <w:sz w:val="20"/>
          <w:szCs w:val="20"/>
        </w:rPr>
        <w:t xml:space="preserve">o aktualności informacji zawartych w oświadczeniu, o którym mowa w art. 125 ust. 1 p.z.p. w zakresie odnoszącym się do podstaw wykluczenia wskazanych w art. 108 ust. 1 pkt 3-6 p.z.p. - wzór oświadczenia stanowi </w:t>
      </w:r>
      <w:r w:rsidRPr="004F6531">
        <w:rPr>
          <w:rFonts w:eastAsia="Times New Roman"/>
          <w:b/>
          <w:sz w:val="20"/>
          <w:szCs w:val="20"/>
        </w:rPr>
        <w:t xml:space="preserve">Załącznik nr </w:t>
      </w:r>
      <w:r w:rsidR="00591663" w:rsidRPr="004F6531">
        <w:rPr>
          <w:rFonts w:eastAsia="Times New Roman"/>
          <w:b/>
          <w:sz w:val="20"/>
          <w:szCs w:val="20"/>
        </w:rPr>
        <w:t>5</w:t>
      </w:r>
      <w:r w:rsidRPr="004F6531">
        <w:rPr>
          <w:rFonts w:eastAsia="Times New Roman"/>
          <w:b/>
          <w:sz w:val="20"/>
          <w:szCs w:val="20"/>
        </w:rPr>
        <w:t xml:space="preserve"> do SWZ.</w:t>
      </w:r>
      <w:r w:rsidRPr="004F6531">
        <w:rPr>
          <w:rFonts w:eastAsia="Times New Roman"/>
          <w:sz w:val="20"/>
          <w:szCs w:val="20"/>
        </w:rPr>
        <w:t xml:space="preserve"> </w:t>
      </w:r>
    </w:p>
    <w:p w14:paraId="4E0FAC50" w14:textId="4ADDEFAB" w:rsidR="00C9186D" w:rsidRDefault="00A46ED0" w:rsidP="00C9186D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rFonts w:eastAsia="Times New Roman"/>
          <w:sz w:val="20"/>
          <w:szCs w:val="20"/>
        </w:rPr>
      </w:pPr>
      <w:r w:rsidRPr="00C9186D">
        <w:rPr>
          <w:rFonts w:eastAsia="Times New Roman"/>
          <w:b/>
          <w:sz w:val="20"/>
          <w:szCs w:val="20"/>
        </w:rPr>
        <w:t xml:space="preserve">Informacja z Krajowego Rejestru Karnego </w:t>
      </w:r>
      <w:r w:rsidRPr="00C9186D">
        <w:rPr>
          <w:rFonts w:eastAsia="Times New Roman"/>
          <w:sz w:val="20"/>
          <w:szCs w:val="20"/>
        </w:rPr>
        <w:t xml:space="preserve">w zakresie dotyczącym podstaw wykluczenia wskazanych w art. 108 ust. 1 pkt 1,2 i 4 p.z.p. sporządzona nie wcześniej niż 6 miesięcy przed jej złożeniem. </w:t>
      </w:r>
    </w:p>
    <w:p w14:paraId="3F4057FA" w14:textId="4BDDA06E" w:rsidR="00C9186D" w:rsidRPr="00C9186D" w:rsidRDefault="00C9186D" w:rsidP="00C9186D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Dokumenty wskazane w Rozdziale VIII pkt 2 ppkt 2</w:t>
      </w:r>
    </w:p>
    <w:p w14:paraId="72144F99" w14:textId="77777777" w:rsidR="00C9186D" w:rsidRPr="001F54AA" w:rsidRDefault="00C9186D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</w:p>
    <w:p w14:paraId="183FBC63" w14:textId="199D98E8" w:rsidR="00A46ED0" w:rsidRPr="00496DCE" w:rsidRDefault="00A46ED0" w:rsidP="001F54AA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496DCE">
        <w:rPr>
          <w:rFonts w:eastAsia="Times New Roman"/>
          <w:b/>
          <w:sz w:val="20"/>
          <w:szCs w:val="20"/>
          <w:lang w:val="pl-PL"/>
        </w:rPr>
        <w:t>4.</w:t>
      </w:r>
      <w:r w:rsidRPr="00496DCE">
        <w:rPr>
          <w:rFonts w:eastAsia="Times New Roman"/>
          <w:b/>
          <w:sz w:val="20"/>
          <w:szCs w:val="20"/>
          <w:lang w:val="pl-PL"/>
        </w:rPr>
        <w:tab/>
      </w:r>
      <w:r w:rsidRPr="00496DCE">
        <w:rPr>
          <w:rFonts w:eastAsia="Times New Roman"/>
          <w:sz w:val="20"/>
          <w:szCs w:val="20"/>
          <w:lang w:val="pl-PL"/>
        </w:rPr>
        <w:t>Jeżeli Wykonawca ma siedzibę lub miejsce zamieszkania poza granicami Rzeczypospolitej Polskiej</w:t>
      </w:r>
      <w:r w:rsidR="00DA20EB" w:rsidRPr="00496DCE">
        <w:t xml:space="preserve"> </w:t>
      </w:r>
      <w:r w:rsidR="00DA20EB" w:rsidRPr="00496DCE">
        <w:rPr>
          <w:rFonts w:eastAsia="Times New Roman"/>
          <w:sz w:val="20"/>
          <w:szCs w:val="20"/>
          <w:lang w:val="pl-PL"/>
        </w:rPr>
        <w:t>zamiast:</w:t>
      </w:r>
    </w:p>
    <w:p w14:paraId="023E8840" w14:textId="34C15BAB" w:rsidR="00DA20EB" w:rsidRPr="00496DCE" w:rsidRDefault="00A46ED0" w:rsidP="00DA20EB">
      <w:pPr>
        <w:spacing w:line="360" w:lineRule="auto"/>
        <w:ind w:left="709" w:hanging="425"/>
        <w:jc w:val="both"/>
        <w:rPr>
          <w:bCs/>
        </w:rPr>
      </w:pPr>
      <w:r w:rsidRPr="00496DCE">
        <w:rPr>
          <w:rFonts w:eastAsia="Times New Roman"/>
          <w:bCs/>
          <w:sz w:val="20"/>
          <w:szCs w:val="20"/>
          <w:lang w:val="pl-PL"/>
        </w:rPr>
        <w:t>1)</w:t>
      </w:r>
      <w:r w:rsidRPr="00496DCE">
        <w:rPr>
          <w:rFonts w:eastAsia="Times New Roman"/>
          <w:bCs/>
          <w:sz w:val="20"/>
          <w:szCs w:val="20"/>
          <w:lang w:val="pl-PL"/>
        </w:rPr>
        <w:tab/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informacji z Krajowego Rejestru Karnego, o której mowa </w:t>
      </w:r>
      <w:bookmarkStart w:id="18" w:name="_Hlk64015852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w pkt 3 ppkt </w:t>
      </w:r>
      <w:r w:rsidR="009C31D1">
        <w:rPr>
          <w:rFonts w:eastAsia="Times New Roman"/>
          <w:bCs/>
          <w:sz w:val="20"/>
          <w:szCs w:val="20"/>
          <w:lang w:val="pl-PL"/>
        </w:rPr>
        <w:t>3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bookmarkEnd w:id="18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- składa informację </w:t>
      </w:r>
      <w:r w:rsidR="00D67FC9">
        <w:rPr>
          <w:rFonts w:eastAsia="Times New Roman"/>
          <w:bCs/>
          <w:sz w:val="20"/>
          <w:szCs w:val="20"/>
          <w:lang w:val="pl-PL"/>
        </w:rPr>
        <w:t xml:space="preserve">                   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 w:rsidR="00591663" w:rsidRPr="00591663">
        <w:rPr>
          <w:rFonts w:eastAsia="Times New Roman"/>
          <w:bCs/>
          <w:sz w:val="20"/>
          <w:szCs w:val="20"/>
          <w:lang w:val="pl-PL"/>
        </w:rPr>
        <w:t>pkt 3 ppkt 3</w:t>
      </w:r>
      <w:r w:rsidR="00591663">
        <w:rPr>
          <w:rFonts w:eastAsia="Times New Roman"/>
          <w:bCs/>
          <w:sz w:val="20"/>
          <w:szCs w:val="20"/>
          <w:lang w:val="pl-PL"/>
        </w:rPr>
        <w:t>.</w:t>
      </w:r>
    </w:p>
    <w:p w14:paraId="7A139208" w14:textId="4054BC33" w:rsidR="00A46ED0" w:rsidRPr="00496DCE" w:rsidRDefault="00DA20EB" w:rsidP="00DA20EB">
      <w:pPr>
        <w:spacing w:line="360" w:lineRule="auto"/>
        <w:ind w:left="284"/>
        <w:jc w:val="both"/>
        <w:rPr>
          <w:rFonts w:eastAsia="Times New Roman"/>
          <w:bCs/>
          <w:sz w:val="20"/>
          <w:szCs w:val="20"/>
          <w:lang w:val="pl-PL"/>
        </w:rPr>
      </w:pPr>
      <w:bookmarkStart w:id="19" w:name="_Hlk64965178"/>
      <w:r w:rsidRPr="00496DCE">
        <w:rPr>
          <w:rFonts w:eastAsia="Times New Roman"/>
          <w:bCs/>
          <w:sz w:val="20"/>
          <w:szCs w:val="20"/>
          <w:lang w:val="pl-PL"/>
        </w:rPr>
        <w:t xml:space="preserve">Dokument, o którym mowa w pkt 3 ppkt </w:t>
      </w:r>
      <w:r w:rsidR="009C31D1">
        <w:rPr>
          <w:rFonts w:eastAsia="Times New Roman"/>
          <w:bCs/>
          <w:sz w:val="20"/>
          <w:szCs w:val="20"/>
          <w:lang w:val="pl-PL"/>
        </w:rPr>
        <w:t>3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powinien być wystawiony nie wcześniej niż 6 miesięcy przed jego złożeniem. </w:t>
      </w:r>
    </w:p>
    <w:bookmarkEnd w:id="19"/>
    <w:p w14:paraId="08D39CD8" w14:textId="4FEE1BA6" w:rsidR="00DA20EB" w:rsidRPr="00496DCE" w:rsidRDefault="00DA20EB" w:rsidP="00DA20EB">
      <w:pPr>
        <w:spacing w:line="360" w:lineRule="auto"/>
        <w:ind w:left="284"/>
        <w:jc w:val="both"/>
        <w:rPr>
          <w:rFonts w:eastAsia="Times New Roman"/>
          <w:bCs/>
          <w:sz w:val="20"/>
          <w:szCs w:val="20"/>
          <w:lang w:val="pl-PL"/>
        </w:rPr>
      </w:pPr>
      <w:r w:rsidRPr="00496DCE">
        <w:rPr>
          <w:rFonts w:eastAsia="Times New Roman"/>
          <w:bCs/>
          <w:sz w:val="20"/>
          <w:szCs w:val="20"/>
          <w:lang w:val="pl-PL"/>
        </w:rPr>
        <w:lastRenderedPageBreak/>
        <w:t xml:space="preserve">Jeżeli w kraju, w którym wykonawca ma siedzibę lub miejsce zamieszkania, nie wydaje się dokumentów, o których mowa w </w:t>
      </w:r>
      <w:proofErr w:type="spellStart"/>
      <w:r w:rsidRPr="00496DCE">
        <w:rPr>
          <w:rFonts w:eastAsia="Times New Roman"/>
          <w:bCs/>
          <w:sz w:val="20"/>
          <w:szCs w:val="20"/>
          <w:lang w:val="pl-PL"/>
        </w:rPr>
        <w:t>w</w:t>
      </w:r>
      <w:proofErr w:type="spellEnd"/>
      <w:r w:rsidRPr="00496DCE">
        <w:rPr>
          <w:rFonts w:eastAsia="Times New Roman"/>
          <w:bCs/>
          <w:sz w:val="20"/>
          <w:szCs w:val="20"/>
          <w:lang w:val="pl-PL"/>
        </w:rPr>
        <w:t xml:space="preserve"> pkt 3 ppkt</w:t>
      </w:r>
      <w:r w:rsidR="009C31D1">
        <w:rPr>
          <w:rFonts w:eastAsia="Times New Roman"/>
          <w:bCs/>
          <w:sz w:val="20"/>
          <w:szCs w:val="20"/>
          <w:lang w:val="pl-PL"/>
        </w:rPr>
        <w:t xml:space="preserve"> 3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lub gdy dokumenty te nie odnoszą się do wszystkich przypadków, o których mowa w art. 108 ust. 1 pkt 1, 2 i 4, ustawy p.z.p,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4BA1">
        <w:rPr>
          <w:rFonts w:eastAsia="Times New Roman"/>
          <w:bCs/>
          <w:sz w:val="20"/>
          <w:szCs w:val="20"/>
          <w:lang w:val="pl-PL"/>
        </w:rPr>
        <w:t>W niemniejszej sytuacji z</w:t>
      </w:r>
      <w:r w:rsidR="00EF52FF">
        <w:rPr>
          <w:rFonts w:eastAsia="Times New Roman"/>
          <w:bCs/>
          <w:sz w:val="20"/>
          <w:szCs w:val="20"/>
          <w:lang w:val="pl-PL"/>
        </w:rPr>
        <w:t>apisu „</w:t>
      </w:r>
      <w:r w:rsidR="00EF52FF" w:rsidRPr="00EF52FF">
        <w:rPr>
          <w:rFonts w:eastAsia="Times New Roman"/>
          <w:bCs/>
          <w:sz w:val="20"/>
          <w:szCs w:val="20"/>
          <w:lang w:val="pl-PL"/>
        </w:rPr>
        <w:t>Dokument, o którym mowa w pkt 3 ppkt 3, powinien być wystawiony nie wcześniej niż 6 miesięcy przed jego złożeniem</w:t>
      </w:r>
      <w:r w:rsidR="00EF52FF">
        <w:rPr>
          <w:rFonts w:eastAsia="Times New Roman"/>
          <w:bCs/>
          <w:sz w:val="20"/>
          <w:szCs w:val="20"/>
          <w:lang w:val="pl-PL"/>
        </w:rPr>
        <w:t>”- nie stosuje się.</w:t>
      </w:r>
    </w:p>
    <w:p w14:paraId="339CF7FE" w14:textId="77777777" w:rsidR="00DA20EB" w:rsidRPr="001F54AA" w:rsidRDefault="00DA20EB" w:rsidP="00DA20EB">
      <w:pPr>
        <w:spacing w:line="360" w:lineRule="auto"/>
        <w:ind w:left="709" w:hanging="425"/>
        <w:jc w:val="both"/>
        <w:rPr>
          <w:rFonts w:eastAsia="Times New Roman"/>
          <w:sz w:val="20"/>
          <w:szCs w:val="20"/>
          <w:lang w:val="pl-PL"/>
        </w:rPr>
      </w:pPr>
    </w:p>
    <w:p w14:paraId="5C263DC7" w14:textId="3A67424F" w:rsidR="00A46ED0" w:rsidRPr="005739E0" w:rsidRDefault="00A46ED0" w:rsidP="005739E0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7.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W zakresie nieuregulowanym ustawą p.z.p. lub niniejszą SWZ do oświadczeń i dokumentów składanych przez Wykonawcę w postępowaniu, zastosowanie mają przepisy rozporządzenia Ministra Rozwoju, Pracy i Technologii z dnia 23 grudnia 2020 r. </w:t>
      </w:r>
      <w:r w:rsidRPr="001F54AA">
        <w:rPr>
          <w:rFonts w:eastAsia="Times New Roman"/>
          <w:i/>
          <w:sz w:val="20"/>
          <w:szCs w:val="20"/>
          <w:lang w:val="pl-PL"/>
        </w:rPr>
        <w:t xml:space="preserve">w sprawie podmiotowych środków dowodowych oraz innych dokumentów lub oświadczeń, jakich może żądać zamawiający od wykonawcy </w:t>
      </w:r>
      <w:r w:rsidRPr="001F54AA">
        <w:rPr>
          <w:rFonts w:eastAsia="Times New Roman"/>
          <w:sz w:val="20"/>
          <w:szCs w:val="20"/>
          <w:lang w:val="pl-PL"/>
        </w:rPr>
        <w:t>(Dz. U. z 2020 r. poz. 2415; zwanym dalej "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r.p.ś.d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 xml:space="preserve">.") oraz przepisy rozporządzenia Prezesa Rady Ministrów z dnia 30 grudnia 2020 r. </w:t>
      </w:r>
      <w:r w:rsidRPr="001F54AA">
        <w:rPr>
          <w:rFonts w:eastAsia="Times New Roman"/>
          <w:i/>
          <w:iCs/>
          <w:sz w:val="20"/>
          <w:szCs w:val="20"/>
          <w:shd w:val="clear" w:color="auto" w:fill="FFFFFF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(Dz.U. z 2020 r. poz. 2452</w:t>
      </w:r>
      <w:r w:rsidRPr="001F54AA">
        <w:rPr>
          <w:rFonts w:eastAsia="Times New Roman"/>
          <w:sz w:val="20"/>
          <w:szCs w:val="20"/>
          <w:lang w:val="pl-PL"/>
        </w:rPr>
        <w:t xml:space="preserve"> zwanym dalej "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r.d.e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>."</w:t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)</w:t>
      </w:r>
      <w:r w:rsidR="00FB1E22">
        <w:rPr>
          <w:rFonts w:eastAsia="Times New Roman"/>
          <w:sz w:val="20"/>
          <w:szCs w:val="20"/>
          <w:lang w:val="pl-PL"/>
        </w:rPr>
        <w:t>.</w:t>
      </w:r>
    </w:p>
    <w:p w14:paraId="000000A7" w14:textId="24BB65C3" w:rsidR="0064397C" w:rsidRDefault="00874596">
      <w:pPr>
        <w:pStyle w:val="Nagwek2"/>
      </w:pPr>
      <w:bookmarkStart w:id="20" w:name="_gb4nrns0uw97" w:colFirst="0" w:colLast="0"/>
      <w:bookmarkEnd w:id="20"/>
      <w:r>
        <w:t>XI. Poleganie na zasobach innych podmiotów</w:t>
      </w:r>
    </w:p>
    <w:p w14:paraId="52756D49" w14:textId="2AEEC1F9" w:rsidR="00937C0A" w:rsidRPr="00937C0A" w:rsidRDefault="00937C0A" w:rsidP="00937C0A">
      <w:p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1.  </w:t>
      </w:r>
      <w:r w:rsidRPr="00937C0A">
        <w:rPr>
          <w:sz w:val="20"/>
          <w:szCs w:val="20"/>
          <w:shd w:val="clear" w:color="auto" w:fill="FFFFFF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7DEE68AD" w14:textId="1C33877D" w:rsidR="00937C0A" w:rsidRPr="00937C0A" w:rsidRDefault="00937C0A" w:rsidP="00937C0A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Arial" w:hAnsi="Arial" w:cs="Arial"/>
          <w:sz w:val="20"/>
          <w:szCs w:val="20"/>
          <w:lang w:val="pl-PL"/>
        </w:rPr>
      </w:pPr>
      <w:r w:rsidRPr="00937C0A">
        <w:rPr>
          <w:rFonts w:ascii="Arial" w:hAnsi="Arial" w:cs="Arial"/>
          <w:b/>
          <w:sz w:val="20"/>
          <w:szCs w:val="20"/>
          <w:lang w:val="pl-PL"/>
        </w:rPr>
        <w:t>2.</w:t>
      </w:r>
      <w:r w:rsidRPr="00937C0A">
        <w:rPr>
          <w:rFonts w:ascii="Arial" w:hAnsi="Arial" w:cs="Arial"/>
          <w:b/>
          <w:sz w:val="20"/>
          <w:szCs w:val="20"/>
          <w:lang w:val="pl-PL"/>
        </w:rPr>
        <w:tab/>
      </w:r>
      <w:r w:rsidRPr="00937C0A">
        <w:rPr>
          <w:rFonts w:ascii="Arial" w:hAnsi="Arial" w:cs="Arial"/>
          <w:sz w:val="20"/>
          <w:szCs w:val="20"/>
          <w:lang w:val="pl-PL"/>
        </w:rPr>
        <w:t xml:space="preserve">Wymagania dotyczące polegania na zdolnościach lub sytuacjach innych podmiotów, o których mowa w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="00695DA6">
        <w:rPr>
          <w:rFonts w:ascii="Arial" w:hAnsi="Arial" w:cs="Arial"/>
          <w:sz w:val="20"/>
          <w:szCs w:val="20"/>
          <w:lang w:val="pl-PL"/>
        </w:rPr>
        <w:t xml:space="preserve"> </w:t>
      </w:r>
      <w:r w:rsidRPr="00937C0A">
        <w:rPr>
          <w:rFonts w:ascii="Arial" w:hAnsi="Arial" w:cs="Arial"/>
          <w:sz w:val="20"/>
          <w:szCs w:val="20"/>
          <w:lang w:val="pl-PL"/>
        </w:rPr>
        <w:t>1:</w:t>
      </w:r>
    </w:p>
    <w:p w14:paraId="3E32A8E9" w14:textId="46CB762F" w:rsidR="00937C0A" w:rsidRPr="00937C0A" w:rsidRDefault="00937C0A" w:rsidP="00937C0A">
      <w:pPr>
        <w:spacing w:line="360" w:lineRule="auto"/>
        <w:ind w:left="709" w:hanging="283"/>
        <w:contextualSpacing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1)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</w:t>
      </w:r>
      <w:r w:rsidR="00FA2DEA">
        <w:rPr>
          <w:sz w:val="20"/>
          <w:szCs w:val="20"/>
        </w:rPr>
        <w:t xml:space="preserve"> </w:t>
      </w:r>
      <w:r w:rsidRPr="00937C0A">
        <w:rPr>
          <w:sz w:val="20"/>
          <w:szCs w:val="20"/>
        </w:rPr>
        <w:t xml:space="preserve"> niezbędnych zasobów na potrzeby realizacji zamówienia lub inny podmiotowy środek dowodowy potwierdzający tą okoliczność;</w:t>
      </w:r>
    </w:p>
    <w:p w14:paraId="3886DA6C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2)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>Zamawiaj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>cy ocenia, czy udost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pniane wykonawcy przez podmioty udost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pniaj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>ce zasoby zdolno</w:t>
      </w:r>
      <w:r w:rsidRPr="00937C0A">
        <w:rPr>
          <w:rFonts w:eastAsia="Times New Roman"/>
          <w:sz w:val="20"/>
          <w:szCs w:val="20"/>
          <w:shd w:val="clear" w:color="auto" w:fill="FFFFFF"/>
        </w:rPr>
        <w:t>ś</w:t>
      </w:r>
      <w:r w:rsidRPr="00937C0A">
        <w:rPr>
          <w:sz w:val="20"/>
          <w:szCs w:val="20"/>
          <w:shd w:val="clear" w:color="auto" w:fill="FFFFFF"/>
        </w:rPr>
        <w:t>ci techniczne lub zawodowe lub ich sytuacja finansowa lub ekonomiczna, pozwalaj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na wykazanie przez wykonawc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 xml:space="preserve"> spe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niania warunk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w udzia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u w post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powaniu, a tak</w:t>
      </w:r>
      <w:r w:rsidRPr="00937C0A">
        <w:rPr>
          <w:rFonts w:eastAsia="Times New Roman"/>
          <w:sz w:val="20"/>
          <w:szCs w:val="20"/>
          <w:shd w:val="clear" w:color="auto" w:fill="FFFFFF"/>
        </w:rPr>
        <w:t>ż</w:t>
      </w:r>
      <w:r w:rsidRPr="00937C0A">
        <w:rPr>
          <w:sz w:val="20"/>
          <w:szCs w:val="20"/>
          <w:shd w:val="clear" w:color="auto" w:fill="FFFFFF"/>
        </w:rPr>
        <w:t>e bada, czy nie zachodz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wobec tego podmiotu podstawy wykluczenia, kt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re zosta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y przewidziane wzgl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dem wykonawcy.</w:t>
      </w:r>
    </w:p>
    <w:p w14:paraId="28762AAA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lastRenderedPageBreak/>
        <w:t>3)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584F95E5" w14:textId="6E335BFA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4)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</w:t>
      </w:r>
      <w:r w:rsidR="00506445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w postępowaniu albo ofert nie polegał on w danym zakresie na zdolnościach lub sytuacji podmiotów udostępniających zasoby.</w:t>
      </w:r>
    </w:p>
    <w:p w14:paraId="00365FBE" w14:textId="77777777" w:rsidR="00937C0A" w:rsidRPr="001168E2" w:rsidRDefault="00937C0A" w:rsidP="00937C0A">
      <w:pPr>
        <w:pStyle w:val="Akapitzlist"/>
        <w:spacing w:line="360" w:lineRule="auto"/>
        <w:ind w:left="709"/>
        <w:jc w:val="both"/>
        <w:rPr>
          <w:szCs w:val="20"/>
        </w:rPr>
      </w:pPr>
    </w:p>
    <w:p w14:paraId="41039E91" w14:textId="1B0D7377" w:rsidR="00937C0A" w:rsidRPr="004F6531" w:rsidRDefault="00937C0A" w:rsidP="00937C0A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3.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W celu oceny, czy Wykonawca polegając na zdolnościach lub sytuacji innych podmiotów na zasadach określonych w </w:t>
      </w:r>
      <w:r w:rsidR="009777E1">
        <w:rPr>
          <w:rFonts w:ascii="Arial" w:hAnsi="Arial" w:cs="Arial"/>
          <w:sz w:val="20"/>
          <w:szCs w:val="20"/>
          <w:lang w:val="pl-PL"/>
        </w:rPr>
        <w:t>pkt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506445">
        <w:rPr>
          <w:rFonts w:ascii="Arial" w:hAnsi="Arial" w:cs="Arial"/>
          <w:sz w:val="20"/>
          <w:szCs w:val="20"/>
          <w:lang w:val="pl-PL"/>
        </w:rPr>
        <w:br/>
      </w:r>
      <w:r w:rsidRPr="00776895">
        <w:rPr>
          <w:rFonts w:ascii="Arial" w:hAnsi="Arial" w:cs="Arial"/>
          <w:sz w:val="20"/>
          <w:szCs w:val="20"/>
          <w:lang w:val="pl-PL"/>
        </w:rPr>
        <w:t xml:space="preserve">w jakim powołuje się na ich </w:t>
      </w:r>
      <w:r w:rsidRPr="004F6531">
        <w:rPr>
          <w:rFonts w:ascii="Arial" w:hAnsi="Arial" w:cs="Arial"/>
          <w:sz w:val="20"/>
          <w:szCs w:val="20"/>
          <w:lang w:val="pl-PL"/>
        </w:rPr>
        <w:t>zasoby, warunków udziału w postępowaniu, Wykonawca:</w:t>
      </w:r>
    </w:p>
    <w:p w14:paraId="42E6F067" w14:textId="06313AB4" w:rsidR="00937C0A" w:rsidRPr="004F6531" w:rsidRDefault="00937C0A" w:rsidP="00937C0A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4F6531">
        <w:rPr>
          <w:rFonts w:ascii="Arial" w:hAnsi="Arial" w:cs="Arial"/>
          <w:b/>
          <w:sz w:val="20"/>
          <w:szCs w:val="20"/>
          <w:lang w:val="pl-PL"/>
        </w:rPr>
        <w:t>1)</w:t>
      </w:r>
      <w:r w:rsidRPr="004F6531">
        <w:rPr>
          <w:rFonts w:ascii="Arial" w:hAnsi="Arial" w:cs="Arial"/>
          <w:b/>
          <w:sz w:val="20"/>
          <w:szCs w:val="20"/>
          <w:lang w:val="pl-PL"/>
        </w:rPr>
        <w:tab/>
      </w:r>
      <w:r w:rsidRPr="004F6531">
        <w:rPr>
          <w:rFonts w:ascii="Arial" w:hAnsi="Arial" w:cs="Arial"/>
          <w:sz w:val="20"/>
          <w:szCs w:val="20"/>
          <w:lang w:val="pl-PL"/>
        </w:rPr>
        <w:t>składa wraz z ofertą zobowiązanie innego podmiotu do udostępnienia niezbędnych zasobów Wykonawcy - zgodnie z </w:t>
      </w:r>
      <w:r w:rsidR="00124C20" w:rsidRPr="004F6531">
        <w:rPr>
          <w:rFonts w:ascii="Arial" w:hAnsi="Arial" w:cs="Arial"/>
          <w:b/>
          <w:sz w:val="20"/>
          <w:szCs w:val="20"/>
          <w:lang w:val="pl-PL"/>
        </w:rPr>
        <w:t>z</w:t>
      </w:r>
      <w:r w:rsidRPr="004F6531">
        <w:rPr>
          <w:rFonts w:ascii="Arial" w:hAnsi="Arial" w:cs="Arial"/>
          <w:b/>
          <w:sz w:val="20"/>
          <w:szCs w:val="20"/>
          <w:lang w:val="pl-PL"/>
        </w:rPr>
        <w:t xml:space="preserve">ałącznikiem nr </w:t>
      </w:r>
      <w:r w:rsidR="004F6531" w:rsidRPr="004F6531">
        <w:rPr>
          <w:rFonts w:ascii="Arial" w:hAnsi="Arial" w:cs="Arial"/>
          <w:b/>
          <w:sz w:val="20"/>
          <w:szCs w:val="20"/>
          <w:lang w:val="pl-PL"/>
        </w:rPr>
        <w:t>2</w:t>
      </w:r>
      <w:r w:rsidRPr="004F6531">
        <w:rPr>
          <w:rFonts w:ascii="Arial" w:hAnsi="Arial" w:cs="Arial"/>
          <w:b/>
          <w:sz w:val="20"/>
          <w:szCs w:val="20"/>
          <w:lang w:val="pl-PL"/>
        </w:rPr>
        <w:t xml:space="preserve"> do SWZ</w:t>
      </w:r>
      <w:r w:rsidRPr="004F6531">
        <w:rPr>
          <w:rFonts w:ascii="Arial" w:hAnsi="Arial" w:cs="Arial"/>
          <w:sz w:val="20"/>
          <w:szCs w:val="20"/>
          <w:lang w:val="pl-PL"/>
        </w:rPr>
        <w:t>;</w:t>
      </w:r>
    </w:p>
    <w:p w14:paraId="7CE32CA0" w14:textId="54FA2EF1" w:rsidR="00B5083B" w:rsidRPr="00776895" w:rsidRDefault="00937C0A" w:rsidP="00B5083B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4F6531">
        <w:rPr>
          <w:rFonts w:ascii="Arial" w:hAnsi="Arial" w:cs="Arial"/>
          <w:b/>
          <w:sz w:val="20"/>
          <w:szCs w:val="20"/>
          <w:lang w:val="pl-PL"/>
        </w:rPr>
        <w:t>2)</w:t>
      </w:r>
      <w:r w:rsidRPr="004F6531">
        <w:rPr>
          <w:rFonts w:ascii="Arial" w:hAnsi="Arial" w:cs="Arial"/>
          <w:b/>
          <w:sz w:val="20"/>
          <w:szCs w:val="20"/>
          <w:lang w:val="pl-PL"/>
        </w:rPr>
        <w:tab/>
      </w:r>
      <w:r w:rsidRPr="004F6531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Pr="004F6531">
        <w:rPr>
          <w:rFonts w:ascii="Arial" w:hAnsi="Arial" w:cs="Arial"/>
          <w:b/>
          <w:sz w:val="20"/>
          <w:szCs w:val="20"/>
          <w:lang w:val="pl-PL"/>
        </w:rPr>
        <w:t>Jednolity Europejski Dokument Zamówienia (ESPD)</w:t>
      </w:r>
      <w:r w:rsidRPr="004F6531">
        <w:rPr>
          <w:rFonts w:ascii="Arial" w:hAnsi="Arial" w:cs="Arial"/>
          <w:sz w:val="20"/>
          <w:szCs w:val="20"/>
          <w:lang w:val="pl-PL"/>
        </w:rPr>
        <w:t xml:space="preserve"> </w:t>
      </w:r>
      <w:r w:rsidR="00124C20" w:rsidRPr="004F6531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4F6531" w:rsidRPr="004F6531">
        <w:rPr>
          <w:rFonts w:ascii="Arial" w:hAnsi="Arial" w:cs="Arial"/>
          <w:b/>
          <w:bCs/>
          <w:sz w:val="20"/>
          <w:szCs w:val="20"/>
          <w:lang w:val="pl-PL"/>
        </w:rPr>
        <w:t>6</w:t>
      </w:r>
      <w:r w:rsidR="00124C20" w:rsidRPr="004F6531">
        <w:rPr>
          <w:rFonts w:ascii="Arial" w:hAnsi="Arial" w:cs="Arial"/>
          <w:b/>
          <w:bCs/>
          <w:sz w:val="20"/>
          <w:szCs w:val="20"/>
          <w:lang w:val="pl-PL"/>
        </w:rPr>
        <w:t xml:space="preserve"> do SWZ </w:t>
      </w:r>
      <w:r w:rsidRPr="004F6531">
        <w:rPr>
          <w:rFonts w:ascii="Arial" w:hAnsi="Arial" w:cs="Arial"/>
          <w:sz w:val="20"/>
          <w:szCs w:val="20"/>
          <w:lang w:val="pl-PL"/>
        </w:rPr>
        <w:t>dotyczący tych podmiotów</w:t>
      </w:r>
      <w:r w:rsidR="0001201A" w:rsidRPr="004F6531">
        <w:rPr>
          <w:rFonts w:ascii="Arial" w:hAnsi="Arial" w:cs="Arial"/>
          <w:sz w:val="20"/>
          <w:szCs w:val="20"/>
          <w:lang w:val="pl-PL"/>
        </w:rPr>
        <w:t>;</w:t>
      </w:r>
    </w:p>
    <w:p w14:paraId="7466E00D" w14:textId="4F3F5CC0" w:rsidR="00CE0D89" w:rsidRDefault="00937C0A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="00D12808">
        <w:rPr>
          <w:rFonts w:ascii="Arial" w:hAnsi="Arial" w:cs="Arial"/>
          <w:sz w:val="20"/>
          <w:szCs w:val="20"/>
          <w:lang w:val="pl-PL"/>
        </w:rPr>
        <w:t>na wezwanie Zamawiającego na podstawie art. 126 ust 1 p.z.p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w Rozdziale X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3 </w:t>
      </w:r>
      <w:r w:rsidR="00E77D2F" w:rsidRPr="00787C91">
        <w:rPr>
          <w:rFonts w:ascii="Arial" w:hAnsi="Arial" w:cs="Arial"/>
          <w:sz w:val="20"/>
          <w:szCs w:val="20"/>
          <w:lang w:val="pl-PL"/>
        </w:rPr>
        <w:t>p</w:t>
      </w:r>
      <w:r w:rsidR="00B572A9" w:rsidRPr="00787C91">
        <w:rPr>
          <w:rFonts w:ascii="Arial" w:hAnsi="Arial" w:cs="Arial"/>
          <w:sz w:val="20"/>
          <w:szCs w:val="20"/>
          <w:lang w:val="pl-PL"/>
        </w:rPr>
        <w:t>pkt 2 i 3</w:t>
      </w:r>
      <w:r w:rsidR="00B572A9">
        <w:rPr>
          <w:rFonts w:ascii="Arial" w:hAnsi="Arial" w:cs="Arial"/>
          <w:sz w:val="20"/>
          <w:szCs w:val="20"/>
          <w:lang w:val="pl-PL"/>
        </w:rPr>
        <w:t xml:space="preserve"> </w:t>
      </w:r>
      <w:r w:rsidRPr="00776895">
        <w:rPr>
          <w:rFonts w:ascii="Arial" w:hAnsi="Arial" w:cs="Arial"/>
          <w:sz w:val="20"/>
          <w:szCs w:val="20"/>
          <w:lang w:val="pl-PL"/>
        </w:rPr>
        <w:t>SWZ, przedkłada w odniesieniu do tych podmiotów oświadczenia i dokumenty tam wskazane</w:t>
      </w:r>
      <w:r w:rsidR="00F57D09">
        <w:rPr>
          <w:rFonts w:ascii="Arial" w:hAnsi="Arial" w:cs="Arial"/>
          <w:sz w:val="20"/>
          <w:szCs w:val="20"/>
          <w:lang w:val="pl-PL"/>
        </w:rPr>
        <w:t>;</w:t>
      </w:r>
    </w:p>
    <w:p w14:paraId="77C9A7C7" w14:textId="2BC40F23" w:rsidR="00937C0A" w:rsidRPr="00E9782D" w:rsidRDefault="00CE0D89" w:rsidP="00D257E1">
      <w:pPr>
        <w:pStyle w:val="Akapitzlist"/>
        <w:numPr>
          <w:ilvl w:val="0"/>
          <w:numId w:val="43"/>
        </w:numPr>
        <w:spacing w:line="360" w:lineRule="auto"/>
        <w:ind w:left="709" w:hanging="283"/>
        <w:jc w:val="both"/>
        <w:rPr>
          <w:sz w:val="20"/>
          <w:szCs w:val="20"/>
          <w:lang w:eastAsia="pl-PL"/>
        </w:rPr>
      </w:pPr>
      <w:r w:rsidRPr="00CE0D89">
        <w:rPr>
          <w:sz w:val="20"/>
          <w:szCs w:val="20"/>
          <w:lang w:eastAsia="pl-PL"/>
        </w:rPr>
        <w:t xml:space="preserve">dokumenty dotyczące spełniania warunków udziału w postępowaniu z art. </w:t>
      </w:r>
      <w:r>
        <w:rPr>
          <w:sz w:val="20"/>
          <w:szCs w:val="20"/>
          <w:lang w:eastAsia="pl-PL"/>
        </w:rPr>
        <w:t>124</w:t>
      </w:r>
      <w:r w:rsidRPr="00CE0D89">
        <w:rPr>
          <w:sz w:val="20"/>
          <w:szCs w:val="20"/>
          <w:lang w:eastAsia="pl-PL"/>
        </w:rPr>
        <w:t xml:space="preserve"> pkt 2 (o którym mowa </w:t>
      </w:r>
      <w:bookmarkStart w:id="21" w:name="_Hlk64027992"/>
      <w:r w:rsidRPr="00CE0D89">
        <w:rPr>
          <w:sz w:val="20"/>
          <w:szCs w:val="20"/>
          <w:lang w:eastAsia="pl-PL"/>
        </w:rPr>
        <w:t xml:space="preserve">w </w:t>
      </w:r>
      <w:r w:rsidR="006842BD" w:rsidRPr="006842BD">
        <w:rPr>
          <w:sz w:val="20"/>
          <w:szCs w:val="20"/>
          <w:lang w:eastAsia="pl-PL"/>
        </w:rPr>
        <w:t>Rozdziale</w:t>
      </w:r>
      <w:r w:rsidRPr="00CE0D89">
        <w:rPr>
          <w:sz w:val="20"/>
          <w:szCs w:val="20"/>
          <w:lang w:eastAsia="pl-PL"/>
        </w:rPr>
        <w:t xml:space="preserve"> </w:t>
      </w:r>
      <w:r w:rsidR="009B4F33">
        <w:rPr>
          <w:sz w:val="20"/>
          <w:szCs w:val="20"/>
          <w:lang w:eastAsia="pl-PL"/>
        </w:rPr>
        <w:t>V</w:t>
      </w:r>
      <w:r w:rsidRPr="00CE0D89">
        <w:rPr>
          <w:sz w:val="20"/>
          <w:szCs w:val="20"/>
          <w:lang w:eastAsia="pl-PL"/>
        </w:rPr>
        <w:t xml:space="preserve">III SWZ </w:t>
      </w:r>
      <w:r w:rsidR="009777E1">
        <w:rPr>
          <w:sz w:val="20"/>
          <w:szCs w:val="20"/>
          <w:lang w:eastAsia="pl-PL"/>
        </w:rPr>
        <w:t xml:space="preserve">pkt </w:t>
      </w:r>
      <w:r w:rsidR="009B4F33">
        <w:rPr>
          <w:sz w:val="20"/>
          <w:szCs w:val="20"/>
          <w:lang w:eastAsia="pl-PL"/>
        </w:rPr>
        <w:t>2</w:t>
      </w:r>
      <w:r w:rsidRPr="00CE0D89">
        <w:rPr>
          <w:sz w:val="20"/>
          <w:szCs w:val="20"/>
          <w:lang w:eastAsia="pl-PL"/>
        </w:rPr>
        <w:t xml:space="preserve"> ppkt</w:t>
      </w:r>
      <w:r w:rsidR="009B4F33">
        <w:rPr>
          <w:sz w:val="20"/>
          <w:szCs w:val="20"/>
          <w:lang w:eastAsia="pl-PL"/>
        </w:rPr>
        <w:t xml:space="preserve"> </w:t>
      </w:r>
      <w:r w:rsidR="006842BD">
        <w:rPr>
          <w:sz w:val="20"/>
          <w:szCs w:val="20"/>
          <w:lang w:eastAsia="pl-PL"/>
        </w:rPr>
        <w:t>3</w:t>
      </w:r>
      <w:r w:rsidR="009B4F33">
        <w:rPr>
          <w:sz w:val="20"/>
          <w:szCs w:val="20"/>
          <w:lang w:eastAsia="pl-PL"/>
        </w:rPr>
        <w:t>-4</w:t>
      </w:r>
      <w:bookmarkEnd w:id="21"/>
      <w:r w:rsidRPr="00CE0D89">
        <w:rPr>
          <w:sz w:val="20"/>
          <w:szCs w:val="20"/>
          <w:lang w:eastAsia="pl-PL"/>
        </w:rPr>
        <w:t>), wyłącznie w zakresie, w jakim Wykonawca powołuje się na zasoby podmiotu trzeciego.</w:t>
      </w:r>
    </w:p>
    <w:p w14:paraId="000000AF" w14:textId="0EFF899F" w:rsidR="0064397C" w:rsidRDefault="00874596">
      <w:pPr>
        <w:pStyle w:val="Nagwek2"/>
      </w:pPr>
      <w:bookmarkStart w:id="22" w:name="_lodptpqf2xh0" w:colFirst="0" w:colLast="0"/>
      <w:bookmarkEnd w:id="22"/>
      <w:r>
        <w:t>XII. Informacja dla Wykonawców wspólnie ubiegających się o udzielenie zamówienia</w:t>
      </w:r>
    </w:p>
    <w:p w14:paraId="3EC14E55" w14:textId="77777777" w:rsidR="00A845F2" w:rsidRDefault="00776895" w:rsidP="00A845F2">
      <w:pPr>
        <w:pStyle w:val="Akapitzlist"/>
        <w:numPr>
          <w:ilvl w:val="0"/>
          <w:numId w:val="54"/>
        </w:numPr>
        <w:spacing w:line="360" w:lineRule="auto"/>
        <w:ind w:left="284"/>
        <w:contextualSpacing/>
        <w:jc w:val="both"/>
        <w:rPr>
          <w:sz w:val="20"/>
          <w:szCs w:val="20"/>
        </w:rPr>
      </w:pPr>
      <w:r w:rsidRPr="00A845F2"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A845F2">
        <w:rPr>
          <w:b/>
          <w:sz w:val="20"/>
          <w:szCs w:val="20"/>
        </w:rPr>
        <w:t xml:space="preserve"> </w:t>
      </w:r>
      <w:r w:rsidRPr="00A845F2">
        <w:rPr>
          <w:sz w:val="20"/>
          <w:szCs w:val="20"/>
        </w:rPr>
        <w:t>winno być załączone do oferty w postaci elektronicznej.</w:t>
      </w:r>
      <w:r w:rsidR="0047690E" w:rsidRPr="00A845F2">
        <w:rPr>
          <w:sz w:val="20"/>
          <w:szCs w:val="20"/>
        </w:rPr>
        <w:t xml:space="preserve"> </w:t>
      </w:r>
    </w:p>
    <w:p w14:paraId="655E5C91" w14:textId="77777777" w:rsidR="00A845F2" w:rsidRDefault="0047690E" w:rsidP="00A845F2">
      <w:pPr>
        <w:pStyle w:val="Akapitzlist"/>
        <w:numPr>
          <w:ilvl w:val="0"/>
          <w:numId w:val="54"/>
        </w:numPr>
        <w:spacing w:line="360" w:lineRule="auto"/>
        <w:ind w:left="284"/>
        <w:contextualSpacing/>
        <w:jc w:val="both"/>
        <w:rPr>
          <w:sz w:val="20"/>
          <w:szCs w:val="20"/>
        </w:rPr>
      </w:pPr>
      <w:r w:rsidRPr="00A845F2">
        <w:rPr>
          <w:sz w:val="20"/>
          <w:szCs w:val="20"/>
        </w:rPr>
        <w:t>Jeżeli Zamawiający podzielił przedmiot zamówienia na części i Wykonawca składa  ofertę na kilka części pełnomocnictwo musi jasno wskazywać jakich części dotyczy.</w:t>
      </w:r>
    </w:p>
    <w:p w14:paraId="05492CE5" w14:textId="72EF3839" w:rsidR="00A845F2" w:rsidRDefault="00776895" w:rsidP="00A845F2">
      <w:pPr>
        <w:pStyle w:val="Akapitzlist"/>
        <w:numPr>
          <w:ilvl w:val="0"/>
          <w:numId w:val="54"/>
        </w:numPr>
        <w:spacing w:line="360" w:lineRule="auto"/>
        <w:ind w:left="284"/>
        <w:contextualSpacing/>
        <w:jc w:val="both"/>
        <w:rPr>
          <w:sz w:val="20"/>
          <w:szCs w:val="20"/>
        </w:rPr>
      </w:pPr>
      <w:r w:rsidRPr="00A845F2">
        <w:rPr>
          <w:sz w:val="20"/>
          <w:szCs w:val="20"/>
        </w:rPr>
        <w:lastRenderedPageBreak/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5E4CDC3D" w14:textId="3F0281AA" w:rsidR="00A845F2" w:rsidRDefault="00A845F2" w:rsidP="00A845F2">
      <w:pPr>
        <w:pStyle w:val="Akapitzlist"/>
        <w:numPr>
          <w:ilvl w:val="0"/>
          <w:numId w:val="54"/>
        </w:numPr>
        <w:spacing w:line="360" w:lineRule="auto"/>
        <w:ind w:left="284"/>
        <w:contextualSpacing/>
        <w:jc w:val="both"/>
        <w:rPr>
          <w:sz w:val="20"/>
          <w:szCs w:val="20"/>
        </w:rPr>
      </w:pPr>
      <w:r w:rsidRPr="00A845F2">
        <w:rPr>
          <w:sz w:val="20"/>
          <w:szCs w:val="20"/>
          <w:lang w:val="pl"/>
        </w:rPr>
        <w:t>W przypadku Wykonawców wspólnie ubiegających się o udzielenie zamówienia</w:t>
      </w:r>
      <w:r w:rsidR="00097CE6">
        <w:rPr>
          <w:sz w:val="20"/>
          <w:szCs w:val="20"/>
          <w:lang w:val="pl"/>
        </w:rPr>
        <w:t xml:space="preserve"> dokumenty wskazane </w:t>
      </w:r>
      <w:r w:rsidR="00097CE6" w:rsidRPr="00097CE6">
        <w:rPr>
          <w:b/>
          <w:bCs/>
          <w:sz w:val="20"/>
          <w:szCs w:val="20"/>
          <w:lang w:val="pl"/>
        </w:rPr>
        <w:t>w Rozdziale VIII pkt 2 ppkt 2</w:t>
      </w:r>
      <w:r w:rsidR="00097CE6" w:rsidRPr="00097CE6">
        <w:rPr>
          <w:sz w:val="20"/>
          <w:szCs w:val="20"/>
          <w:lang w:val="pl" w:eastAsia="pl-PL"/>
        </w:rPr>
        <w:t xml:space="preserve"> </w:t>
      </w:r>
      <w:r w:rsidR="00097CE6" w:rsidRPr="00097CE6">
        <w:rPr>
          <w:sz w:val="20"/>
          <w:szCs w:val="20"/>
          <w:lang w:val="pl"/>
        </w:rPr>
        <w:t>składa każdy z Wykonawców wspólnie ubiegających się o zamówienie</w:t>
      </w:r>
      <w:r w:rsidR="00097CE6">
        <w:rPr>
          <w:sz w:val="20"/>
          <w:szCs w:val="20"/>
          <w:lang w:val="pl"/>
        </w:rPr>
        <w:t>.</w:t>
      </w:r>
    </w:p>
    <w:p w14:paraId="3FEA2147" w14:textId="77777777" w:rsidR="00A845F2" w:rsidRDefault="00776895" w:rsidP="00A845F2">
      <w:pPr>
        <w:pStyle w:val="Akapitzlist"/>
        <w:numPr>
          <w:ilvl w:val="0"/>
          <w:numId w:val="54"/>
        </w:numPr>
        <w:spacing w:line="360" w:lineRule="auto"/>
        <w:ind w:left="284"/>
        <w:contextualSpacing/>
        <w:jc w:val="both"/>
        <w:rPr>
          <w:sz w:val="20"/>
          <w:szCs w:val="20"/>
        </w:rPr>
      </w:pPr>
      <w:r w:rsidRPr="00A845F2">
        <w:rPr>
          <w:sz w:val="20"/>
          <w:szCs w:val="20"/>
        </w:rPr>
        <w:t xml:space="preserve">Oświadczenia i dokumenty potwierdzające brak podstaw do wykluczenia z postępowania, w tym oświadczenie dotyczące przynależności lub braku przynależności do tej samej grupy kapitałowej, </w:t>
      </w:r>
      <w:r w:rsidR="001250B1" w:rsidRPr="00A845F2">
        <w:rPr>
          <w:sz w:val="20"/>
          <w:szCs w:val="20"/>
        </w:rPr>
        <w:t xml:space="preserve">oświadczenie wykonawcy o aktualności informacji zawartych w oświadczeniu, o którym mowa w art. 125 ust. 1 p.z.p. </w:t>
      </w:r>
      <w:bookmarkStart w:id="23" w:name="_Hlk80872403"/>
      <w:r w:rsidRPr="00A845F2">
        <w:rPr>
          <w:sz w:val="20"/>
          <w:szCs w:val="20"/>
        </w:rPr>
        <w:t>składa każdy z Wykonawców wspólnie ubiegających się o zamówienie</w:t>
      </w:r>
      <w:bookmarkEnd w:id="23"/>
      <w:r w:rsidRPr="00A845F2">
        <w:rPr>
          <w:sz w:val="20"/>
          <w:szCs w:val="20"/>
        </w:rPr>
        <w:t>.</w:t>
      </w:r>
    </w:p>
    <w:p w14:paraId="0CA4845A" w14:textId="4407F9CE" w:rsidR="00A845F2" w:rsidRPr="00A845F2" w:rsidRDefault="00776895" w:rsidP="00A845F2">
      <w:pPr>
        <w:pStyle w:val="Akapitzlist"/>
        <w:numPr>
          <w:ilvl w:val="0"/>
          <w:numId w:val="54"/>
        </w:numPr>
        <w:spacing w:line="360" w:lineRule="auto"/>
        <w:ind w:left="284"/>
        <w:contextualSpacing/>
        <w:jc w:val="both"/>
        <w:rPr>
          <w:sz w:val="20"/>
          <w:szCs w:val="20"/>
        </w:rPr>
      </w:pPr>
      <w:r w:rsidRPr="00A845F2">
        <w:rPr>
          <w:sz w:val="20"/>
          <w:szCs w:val="20"/>
          <w:shd w:val="clear" w:color="auto" w:fill="FFFFFF"/>
        </w:rPr>
        <w:t xml:space="preserve">Wykonawcy wspólnie ubiegający się o udzielenie </w:t>
      </w:r>
      <w:r w:rsidRPr="004F6531">
        <w:rPr>
          <w:sz w:val="20"/>
          <w:szCs w:val="20"/>
          <w:shd w:val="clear" w:color="auto" w:fill="FFFFFF"/>
        </w:rPr>
        <w:t xml:space="preserve">zamówienia </w:t>
      </w:r>
      <w:r w:rsidRPr="004F6531">
        <w:rPr>
          <w:b/>
          <w:bCs/>
          <w:sz w:val="20"/>
          <w:szCs w:val="20"/>
          <w:shd w:val="clear" w:color="auto" w:fill="FFFFFF"/>
        </w:rPr>
        <w:t>wskazuj</w:t>
      </w:r>
      <w:r w:rsidRPr="004F6531">
        <w:rPr>
          <w:rFonts w:eastAsia="Times New Roman"/>
          <w:b/>
          <w:bCs/>
          <w:sz w:val="20"/>
          <w:szCs w:val="20"/>
          <w:shd w:val="clear" w:color="auto" w:fill="FFFFFF"/>
        </w:rPr>
        <w:t>ą</w:t>
      </w:r>
      <w:r w:rsidRPr="004F6531">
        <w:rPr>
          <w:b/>
          <w:bCs/>
          <w:sz w:val="20"/>
          <w:szCs w:val="20"/>
          <w:shd w:val="clear" w:color="auto" w:fill="FFFFFF"/>
        </w:rPr>
        <w:t xml:space="preserve"> w załączniku nr</w:t>
      </w:r>
      <w:r w:rsidR="005411EA" w:rsidRPr="004F6531">
        <w:rPr>
          <w:b/>
          <w:bCs/>
          <w:sz w:val="20"/>
          <w:szCs w:val="20"/>
          <w:shd w:val="clear" w:color="auto" w:fill="FFFFFF"/>
        </w:rPr>
        <w:t xml:space="preserve"> </w:t>
      </w:r>
      <w:r w:rsidR="004F6531" w:rsidRPr="004F6531">
        <w:rPr>
          <w:b/>
          <w:bCs/>
          <w:sz w:val="20"/>
          <w:szCs w:val="20"/>
          <w:shd w:val="clear" w:color="auto" w:fill="FFFFFF"/>
        </w:rPr>
        <w:t>3</w:t>
      </w:r>
      <w:r w:rsidR="005411EA" w:rsidRPr="004F6531">
        <w:rPr>
          <w:b/>
          <w:bCs/>
          <w:sz w:val="20"/>
          <w:szCs w:val="20"/>
          <w:shd w:val="clear" w:color="auto" w:fill="FFFFFF"/>
        </w:rPr>
        <w:t xml:space="preserve"> </w:t>
      </w:r>
      <w:r w:rsidRPr="004F6531">
        <w:rPr>
          <w:b/>
          <w:bCs/>
          <w:sz w:val="20"/>
          <w:szCs w:val="20"/>
          <w:shd w:val="clear" w:color="auto" w:fill="FFFFFF"/>
        </w:rPr>
        <w:t>do</w:t>
      </w:r>
      <w:r w:rsidRPr="00A845F2">
        <w:rPr>
          <w:b/>
          <w:bCs/>
          <w:sz w:val="20"/>
          <w:szCs w:val="20"/>
          <w:shd w:val="clear" w:color="auto" w:fill="FFFFFF"/>
        </w:rPr>
        <w:t xml:space="preserve"> SWZ, które dostawy wykonają poszczególni wykonawcy</w:t>
      </w:r>
      <w:r w:rsidR="00F872FE" w:rsidRPr="00A845F2">
        <w:rPr>
          <w:b/>
          <w:bCs/>
          <w:sz w:val="20"/>
          <w:szCs w:val="20"/>
          <w:shd w:val="clear" w:color="auto" w:fill="FFFFFF"/>
        </w:rPr>
        <w:t>,</w:t>
      </w:r>
      <w:r w:rsidR="00F872FE" w:rsidRPr="00A845F2">
        <w:rPr>
          <w:sz w:val="20"/>
          <w:szCs w:val="20"/>
          <w:shd w:val="clear" w:color="auto" w:fill="FFFFFF"/>
        </w:rPr>
        <w:t xml:space="preserve"> jeżeli Zamawiający postawił warunki udziału w postępowaniu o których mowa  </w:t>
      </w:r>
      <w:r w:rsidR="00143608" w:rsidRPr="00A845F2">
        <w:rPr>
          <w:sz w:val="20"/>
          <w:szCs w:val="20"/>
          <w:shd w:val="clear" w:color="auto" w:fill="FFFFFF"/>
        </w:rPr>
        <w:t xml:space="preserve">w </w:t>
      </w:r>
      <w:r w:rsidR="00905B5A" w:rsidRPr="00A845F2">
        <w:rPr>
          <w:sz w:val="20"/>
          <w:szCs w:val="20"/>
          <w:shd w:val="clear" w:color="auto" w:fill="FFFFFF"/>
        </w:rPr>
        <w:t xml:space="preserve">rozdziale </w:t>
      </w:r>
      <w:r w:rsidR="00143608" w:rsidRPr="00A845F2">
        <w:rPr>
          <w:sz w:val="20"/>
          <w:szCs w:val="20"/>
          <w:shd w:val="clear" w:color="auto" w:fill="FFFFFF"/>
        </w:rPr>
        <w:t xml:space="preserve">VIII SWZ pkt 2 ppkt </w:t>
      </w:r>
      <w:r w:rsidR="00337235" w:rsidRPr="00A845F2">
        <w:rPr>
          <w:sz w:val="20"/>
          <w:szCs w:val="20"/>
          <w:shd w:val="clear" w:color="auto" w:fill="FFFFFF"/>
        </w:rPr>
        <w:t>2 lub 4</w:t>
      </w:r>
      <w:r w:rsidR="00143608" w:rsidRPr="00A845F2">
        <w:rPr>
          <w:sz w:val="20"/>
          <w:szCs w:val="20"/>
          <w:shd w:val="clear" w:color="auto" w:fill="FFFFFF"/>
        </w:rPr>
        <w:t>.</w:t>
      </w:r>
    </w:p>
    <w:p w14:paraId="54699E6A" w14:textId="77777777" w:rsidR="00A845F2" w:rsidRPr="00A845F2" w:rsidRDefault="00995664" w:rsidP="00A845F2">
      <w:pPr>
        <w:pStyle w:val="Akapitzlist"/>
        <w:numPr>
          <w:ilvl w:val="0"/>
          <w:numId w:val="54"/>
        </w:numPr>
        <w:spacing w:line="360" w:lineRule="auto"/>
        <w:ind w:left="284"/>
        <w:contextualSpacing/>
        <w:jc w:val="both"/>
        <w:rPr>
          <w:sz w:val="20"/>
          <w:szCs w:val="20"/>
        </w:rPr>
      </w:pPr>
      <w:r w:rsidRPr="00A845F2">
        <w:rPr>
          <w:sz w:val="20"/>
          <w:szCs w:val="20"/>
          <w:shd w:val="clear" w:color="auto" w:fill="FFFFFF"/>
        </w:rPr>
        <w:t>Jeżeli oferta Wykonawców, o których mowa powyżej, zostanie wybrana, Zamawiający zastrzega możliwość żądania przed zawarciem umowy w sprawie zamówienia publicznego, przedłożenia umowy regulującej współpracę tych Wykonawców.</w:t>
      </w:r>
    </w:p>
    <w:p w14:paraId="22D511CE" w14:textId="7E606E04" w:rsidR="00905B5A" w:rsidRPr="00A845F2" w:rsidRDefault="00905B5A" w:rsidP="00A845F2">
      <w:pPr>
        <w:pStyle w:val="Akapitzlist"/>
        <w:numPr>
          <w:ilvl w:val="0"/>
          <w:numId w:val="54"/>
        </w:numPr>
        <w:spacing w:line="360" w:lineRule="auto"/>
        <w:ind w:left="284"/>
        <w:contextualSpacing/>
        <w:jc w:val="both"/>
        <w:rPr>
          <w:sz w:val="20"/>
          <w:szCs w:val="20"/>
        </w:rPr>
      </w:pPr>
      <w:r w:rsidRPr="00A845F2">
        <w:rPr>
          <w:sz w:val="20"/>
          <w:szCs w:val="20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7C4F4DF5" w14:textId="77777777" w:rsidR="00776895" w:rsidRPr="00776895" w:rsidRDefault="00776895" w:rsidP="00776895"/>
    <w:p w14:paraId="000000B4" w14:textId="77777777" w:rsidR="0064397C" w:rsidRDefault="00874596">
      <w:pPr>
        <w:pStyle w:val="Nagwek2"/>
        <w:spacing w:before="240" w:after="240"/>
      </w:pPr>
      <w:bookmarkStart w:id="24" w:name="_tp7vefgpgfgi" w:colFirst="0" w:colLast="0"/>
      <w:bookmarkEnd w:id="24"/>
      <w:r>
        <w:t>XIII. Informacje o sposobie porozumiewania się zamawiającego z Wykonawcami oraz przekazywania oświadczeń lub dokumentów</w:t>
      </w:r>
    </w:p>
    <w:p w14:paraId="000000B5" w14:textId="27C61468" w:rsidR="0064397C" w:rsidRPr="0017159B" w:rsidRDefault="00874596" w:rsidP="00097CE6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Osobą uprawnioną do kontaktu z Wykonawcami jest: </w:t>
      </w:r>
      <w:r w:rsidR="00097CE6" w:rsidRPr="00097CE6">
        <w:rPr>
          <w:sz w:val="20"/>
          <w:szCs w:val="20"/>
        </w:rPr>
        <w:t xml:space="preserve">Specjalista Zamówień Publicznych </w:t>
      </w:r>
      <w:r w:rsidR="00E016FE">
        <w:rPr>
          <w:sz w:val="20"/>
          <w:szCs w:val="20"/>
        </w:rPr>
        <w:t xml:space="preserve">tel. </w:t>
      </w:r>
      <w:r w:rsidR="00097CE6" w:rsidRPr="00097CE6">
        <w:rPr>
          <w:sz w:val="20"/>
          <w:szCs w:val="20"/>
        </w:rPr>
        <w:t>261- 13-</w:t>
      </w:r>
      <w:r w:rsidR="00097CE6">
        <w:rPr>
          <w:sz w:val="20"/>
          <w:szCs w:val="20"/>
        </w:rPr>
        <w:t>30-23</w:t>
      </w:r>
      <w:r w:rsidR="00097CE6" w:rsidRPr="00097CE6">
        <w:rPr>
          <w:sz w:val="20"/>
          <w:szCs w:val="20"/>
        </w:rPr>
        <w:t>, 261- 13-</w:t>
      </w:r>
      <w:r w:rsidR="00097CE6">
        <w:rPr>
          <w:sz w:val="20"/>
          <w:szCs w:val="20"/>
        </w:rPr>
        <w:t>51</w:t>
      </w:r>
      <w:r w:rsidR="00097CE6" w:rsidRPr="00097CE6">
        <w:rPr>
          <w:sz w:val="20"/>
          <w:szCs w:val="20"/>
        </w:rPr>
        <w:t>-</w:t>
      </w:r>
      <w:r w:rsidR="00097CE6">
        <w:rPr>
          <w:sz w:val="20"/>
          <w:szCs w:val="20"/>
        </w:rPr>
        <w:t>16</w:t>
      </w:r>
      <w:r w:rsidR="00E016FE">
        <w:rPr>
          <w:sz w:val="20"/>
          <w:szCs w:val="20"/>
        </w:rPr>
        <w:t>.</w:t>
      </w:r>
    </w:p>
    <w:p w14:paraId="000000B6" w14:textId="259F63B1" w:rsidR="0064397C" w:rsidRPr="0017159B" w:rsidRDefault="00874596" w:rsidP="00097C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Postępowanie prowadzone jest w języku polskim w formie elektronicznej za pośrednictwem </w:t>
      </w:r>
      <w:hyperlink r:id="rId1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</w:p>
    <w:p w14:paraId="7E324093" w14:textId="3EF317D5" w:rsidR="00E42ED2" w:rsidRPr="00E42ED2" w:rsidRDefault="00E42ED2" w:rsidP="00097CE6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E42ED2">
        <w:rPr>
          <w:sz w:val="20"/>
          <w:szCs w:val="20"/>
          <w:lang w:val="pl" w:eastAsia="pl-PL"/>
        </w:rPr>
        <w:t xml:space="preserve">Komunikacja między Wykonawcami a Zamawiającym odbywa się elektronicznie </w:t>
      </w:r>
      <w:r w:rsidRPr="00E42ED2">
        <w:rPr>
          <w:sz w:val="20"/>
          <w:szCs w:val="20"/>
        </w:rPr>
        <w:t>za pośrednictwem platformy zakupowej</w:t>
      </w:r>
      <w:r w:rsidRPr="00E42ED2">
        <w:t xml:space="preserve"> </w:t>
      </w:r>
      <w:r w:rsidRPr="00E42ED2">
        <w:rPr>
          <w:sz w:val="20"/>
          <w:szCs w:val="20"/>
        </w:rPr>
        <w:t>https://platformazakupowa.pl/pn/35wog/proceedings.</w:t>
      </w:r>
    </w:p>
    <w:p w14:paraId="794B0FB7" w14:textId="7D6DF3E3" w:rsidR="007262D5" w:rsidRPr="007262D5" w:rsidRDefault="007262D5" w:rsidP="007262D5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7262D5">
        <w:rPr>
          <w:sz w:val="20"/>
          <w:szCs w:val="20"/>
          <w:lang w:val="pl" w:eastAsia="pl-PL"/>
        </w:rPr>
        <w:t>Zamawiający komunikował się będzie z Wykonawcą za pośrednictwem platformy zakupowej na adres e-mail podany przez Wykonawcę przy składaniu oferty.</w:t>
      </w:r>
    </w:p>
    <w:p w14:paraId="000000B7" w14:textId="020C0661" w:rsidR="0064397C" w:rsidRPr="0017159B" w:rsidRDefault="00245435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874596" w:rsidRPr="0017159B">
        <w:rPr>
          <w:sz w:val="20"/>
          <w:szCs w:val="20"/>
        </w:rPr>
        <w:t xml:space="preserve">omunikacja między zamawiającym a Wykonawcami, w tym wszelkie oświadczenia, wnioski, zawiadomienia oraz informacje, przekazywane </w:t>
      </w:r>
      <w:r w:rsidR="000B453C">
        <w:rPr>
          <w:sz w:val="20"/>
          <w:szCs w:val="20"/>
        </w:rPr>
        <w:t>są</w:t>
      </w:r>
      <w:r w:rsidR="00874596" w:rsidRPr="0017159B">
        <w:rPr>
          <w:sz w:val="20"/>
          <w:szCs w:val="20"/>
        </w:rPr>
        <w:t xml:space="preserve"> za pośrednictwem </w:t>
      </w:r>
      <w:hyperlink r:id="rId14">
        <w:r w:rsidR="00874596"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="00874596" w:rsidRPr="0017159B">
        <w:rPr>
          <w:sz w:val="20"/>
          <w:szCs w:val="20"/>
        </w:rPr>
        <w:t xml:space="preserve"> </w:t>
      </w:r>
      <w:r w:rsidR="00002772">
        <w:rPr>
          <w:sz w:val="20"/>
          <w:szCs w:val="20"/>
        </w:rPr>
        <w:br/>
      </w:r>
      <w:r w:rsidR="00874596" w:rsidRPr="0017159B">
        <w:rPr>
          <w:sz w:val="20"/>
          <w:szCs w:val="20"/>
        </w:rPr>
        <w:t xml:space="preserve">i formularza „Wyślij wiadomość do zamawiającego”. </w:t>
      </w:r>
    </w:p>
    <w:p w14:paraId="000000B8" w14:textId="3B42B71B" w:rsidR="0064397C" w:rsidRPr="0017159B" w:rsidRDefault="00874596" w:rsidP="006E5064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17159B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poprzez kliknięcie przycisku  </w:t>
      </w:r>
      <w:r w:rsidRPr="0017159B">
        <w:rPr>
          <w:sz w:val="20"/>
          <w:szCs w:val="20"/>
        </w:rPr>
        <w:lastRenderedPageBreak/>
        <w:t xml:space="preserve">„Wyślij wiadomość do zamawiającego” po których pojawi się komunikat, że wiadomość została wysłana do zamawiającego. Zamawiający dopuszcza, awaryjnie, komunikację  </w:t>
      </w:r>
      <w:r w:rsidR="008408F5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poczty elektronicznej. </w:t>
      </w:r>
      <w:r w:rsidRPr="0017159B">
        <w:rPr>
          <w:b/>
          <w:bCs/>
          <w:sz w:val="20"/>
          <w:szCs w:val="20"/>
        </w:rPr>
        <w:t>Adres poczty elektronicznej osoby uprawnionej do kontaktu z Wykonawcami</w:t>
      </w:r>
      <w:r w:rsidR="00C867A9" w:rsidRPr="0017159B">
        <w:rPr>
          <w:b/>
          <w:bCs/>
          <w:sz w:val="20"/>
          <w:szCs w:val="20"/>
        </w:rPr>
        <w:t xml:space="preserve"> używany tylko w przypadku awarii powyższej platformy</w:t>
      </w:r>
      <w:r w:rsidR="00BC05AE">
        <w:rPr>
          <w:b/>
          <w:bCs/>
          <w:sz w:val="20"/>
          <w:szCs w:val="20"/>
        </w:rPr>
        <w:br/>
      </w:r>
      <w:r w:rsidR="00BC05AE" w:rsidRPr="00BC05AE">
        <w:rPr>
          <w:b/>
          <w:bCs/>
          <w:sz w:val="20"/>
          <w:szCs w:val="20"/>
        </w:rPr>
        <w:t>(z zastrzeżeniem składania oferty, dla której jedynym dopuszczalnym sposobem złożenia jest przekazanie za pośrednictwem platformy zakupowej)</w:t>
      </w:r>
      <w:r w:rsidRPr="0017159B">
        <w:rPr>
          <w:b/>
          <w:bCs/>
          <w:sz w:val="20"/>
          <w:szCs w:val="20"/>
        </w:rPr>
        <w:t xml:space="preserve">: </w:t>
      </w:r>
      <w:hyperlink r:id="rId16" w:history="1">
        <w:r w:rsidR="00097CE6" w:rsidRPr="00097CE6">
          <w:rPr>
            <w:rStyle w:val="Hipercze"/>
            <w:b/>
            <w:bCs/>
            <w:sz w:val="20"/>
            <w:szCs w:val="20"/>
          </w:rPr>
          <w:t>35wog.szp1@ron.mil.pl</w:t>
        </w:r>
      </w:hyperlink>
      <w:r w:rsidR="00097CE6" w:rsidRPr="00097CE6">
        <w:rPr>
          <w:b/>
          <w:bCs/>
          <w:sz w:val="20"/>
          <w:szCs w:val="20"/>
        </w:rPr>
        <w:t>, 35wog.szp@ron.mil.pl.</w:t>
      </w:r>
    </w:p>
    <w:p w14:paraId="000000B9" w14:textId="77777777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będzie przekazywał wykonawcom informacje w formie elektronicznej za pośrednictwem </w:t>
      </w:r>
      <w:hyperlink r:id="rId17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 konkretnego wykonawcy.</w:t>
      </w:r>
    </w:p>
    <w:p w14:paraId="000000BA" w14:textId="0BC56792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Wykonawca jako podmiot profesjonalny ma obowiązek sprawdzania komunikatów </w:t>
      </w:r>
      <w:r w:rsidR="005C1B1E">
        <w:rPr>
          <w:sz w:val="20"/>
          <w:szCs w:val="20"/>
        </w:rPr>
        <w:br/>
      </w:r>
      <w:r w:rsidRPr="0017159B">
        <w:rPr>
          <w:sz w:val="20"/>
          <w:szCs w:val="20"/>
        </w:rPr>
        <w:t>i wiadomości bezpośrednio na platformazakupowa.pl przesłanych przez zamawiającego, gdyż system powiadomień może ulec awarii lub powiadomienie może trafić do folderu SPAM.</w:t>
      </w:r>
    </w:p>
    <w:p w14:paraId="000000BB" w14:textId="77777777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9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>, tj.:</w:t>
      </w:r>
    </w:p>
    <w:p w14:paraId="000000BC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17159B">
        <w:rPr>
          <w:sz w:val="20"/>
          <w:szCs w:val="20"/>
        </w:rPr>
        <w:t>kb</w:t>
      </w:r>
      <w:proofErr w:type="spellEnd"/>
      <w:r w:rsidRPr="0017159B">
        <w:rPr>
          <w:sz w:val="20"/>
          <w:szCs w:val="20"/>
        </w:rPr>
        <w:t>/s,</w:t>
      </w:r>
    </w:p>
    <w:p w14:paraId="000000BD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E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zainstalowana dowolna przeglądarka internetowa, w przypadku Internet Explorer minimalnie wersja 10 0.,</w:t>
      </w:r>
    </w:p>
    <w:p w14:paraId="000000BF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włączona obsługa JavaScript,</w:t>
      </w:r>
    </w:p>
    <w:p w14:paraId="000000C0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zainstalowany program Adobe </w:t>
      </w:r>
      <w:proofErr w:type="spellStart"/>
      <w:r w:rsidRPr="0017159B">
        <w:rPr>
          <w:sz w:val="20"/>
          <w:szCs w:val="20"/>
        </w:rPr>
        <w:t>Acrobat</w:t>
      </w:r>
      <w:proofErr w:type="spellEnd"/>
      <w:r w:rsidRPr="0017159B">
        <w:rPr>
          <w:sz w:val="20"/>
          <w:szCs w:val="20"/>
        </w:rPr>
        <w:t xml:space="preserve"> Reader lub inny obsługujący format plików .pdf,</w:t>
      </w:r>
    </w:p>
    <w:p w14:paraId="000000C1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Platformazakupowa.pl działa według standardu przyjętego w komunikacji sieciowej - kodowanie UTF8,</w:t>
      </w:r>
    </w:p>
    <w:p w14:paraId="000000C2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17159B">
        <w:rPr>
          <w:sz w:val="20"/>
          <w:szCs w:val="20"/>
        </w:rPr>
        <w:t>hh:mm:ss</w:t>
      </w:r>
      <w:proofErr w:type="spellEnd"/>
      <w:r w:rsidRPr="0017159B">
        <w:rPr>
          <w:sz w:val="20"/>
          <w:szCs w:val="20"/>
        </w:rPr>
        <w:t>) generowany wg. czasu lokalnego serwera synchronizowanego z zegarem Głównego Urzędu Miar.</w:t>
      </w:r>
    </w:p>
    <w:p w14:paraId="0172ECC0" w14:textId="3CAF8D10" w:rsidR="00AE1A26" w:rsidRDefault="00AE1A26" w:rsidP="00AE1A26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AE1A26">
        <w:rPr>
          <w:sz w:val="20"/>
          <w:szCs w:val="20"/>
          <w:lang w:val="pl"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platformy, który znajduje się na stornie internetowej platformy zakupowej.</w:t>
      </w:r>
    </w:p>
    <w:p w14:paraId="08C0F7DE" w14:textId="18CB93AE" w:rsidR="00FF5D91" w:rsidRPr="00FF5D91" w:rsidRDefault="00FF5D91" w:rsidP="00FF5D91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W przypadku większych plików Zamawiający zaleca podział pliku na mniejsze paczki </w:t>
      </w:r>
      <w:r w:rsidRPr="00FF5D91">
        <w:rPr>
          <w:sz w:val="20"/>
          <w:szCs w:val="20"/>
        </w:rPr>
        <w:t xml:space="preserve">np. 150 </w:t>
      </w:r>
      <w:r w:rsidRPr="00FF5D91">
        <w:rPr>
          <w:sz w:val="20"/>
          <w:szCs w:val="20"/>
        </w:rPr>
        <w:lastRenderedPageBreak/>
        <w:t>MB, zgodnie z instrukcją pakowania plików.</w:t>
      </w:r>
    </w:p>
    <w:p w14:paraId="0F28A57F" w14:textId="4568AB35" w:rsidR="00FF5D91" w:rsidRPr="00FF5D91" w:rsidRDefault="00FF5D91" w:rsidP="00FF5D91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Dokumenty elektroniczne, oświadczenia lub elektroniczne kopie dokumentów </w:t>
      </w:r>
      <w:r>
        <w:rPr>
          <w:sz w:val="20"/>
          <w:szCs w:val="20"/>
          <w:lang w:val="pl" w:eastAsia="pl-PL"/>
        </w:rPr>
        <w:t xml:space="preserve"> </w:t>
      </w:r>
      <w:r w:rsidRPr="00FF5D91">
        <w:rPr>
          <w:sz w:val="20"/>
          <w:szCs w:val="20"/>
        </w:rPr>
        <w:t>lub oświadczeń składane są przez Wykonawcę za pośrednictwem przycisku „Wyślij wiadomość” jako załączniki.</w:t>
      </w:r>
    </w:p>
    <w:p w14:paraId="3BF4056F" w14:textId="7424C119" w:rsidR="0053655C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Składając ofertę zaleca się zaplanowanie złożenia jej z wyprzedzeniem minimum 24h, </w:t>
      </w:r>
      <w:r w:rsidRPr="0053655C">
        <w:rPr>
          <w:sz w:val="20"/>
          <w:szCs w:val="20"/>
        </w:rPr>
        <w:t>aby zdążyć w terminie przewidzianym na jej złożenie w przypadku siły wyższej, jak np. awaria https://platformazakupowa.pl/, awaria Internetu, problemy techniczne związane z brakiem np. aktualnej przeglądarki, itp.</w:t>
      </w:r>
    </w:p>
    <w:p w14:paraId="23C9472D" w14:textId="77777777" w:rsidR="0053655C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>Za datę przekazania oferty przyjmuje się datę ich przekazania w systemie poprzez kliknięcie przycisku „Złóż ofertę” w drugim kroku i wyświetlaniu komunikatu, że oferta została złożona.</w:t>
      </w:r>
    </w:p>
    <w:p w14:paraId="35C380F8" w14:textId="2FD469B1" w:rsidR="00FF5D91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We wszelkiej korespondencji związanej z niniejszym postępowaniem Zamawiający </w:t>
      </w:r>
      <w:r w:rsidR="005756F9">
        <w:rPr>
          <w:sz w:val="20"/>
          <w:szCs w:val="20"/>
          <w:lang w:val="pl" w:eastAsia="pl-PL"/>
        </w:rPr>
        <w:br/>
      </w:r>
      <w:r w:rsidRPr="0053655C">
        <w:rPr>
          <w:sz w:val="20"/>
          <w:szCs w:val="20"/>
        </w:rPr>
        <w:t xml:space="preserve">i </w:t>
      </w:r>
      <w:r w:rsidRPr="00D464F9">
        <w:rPr>
          <w:b/>
          <w:bCs/>
          <w:sz w:val="20"/>
          <w:szCs w:val="20"/>
          <w:u w:val="single"/>
        </w:rPr>
        <w:t>Wykonawcy posługują się numerem postępowania</w:t>
      </w:r>
      <w:r w:rsidRPr="0053655C">
        <w:rPr>
          <w:sz w:val="20"/>
          <w:szCs w:val="20"/>
        </w:rPr>
        <w:t xml:space="preserve">. </w:t>
      </w:r>
    </w:p>
    <w:p w14:paraId="000000C3" w14:textId="6E67068B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Wykonawca, przystępując do niniejszego postępowania o udzielenie zamówienia publicznego:</w:t>
      </w:r>
    </w:p>
    <w:p w14:paraId="000000C4" w14:textId="77777777" w:rsidR="0064397C" w:rsidRPr="0017159B" w:rsidRDefault="00874596" w:rsidP="00D257E1">
      <w:pPr>
        <w:numPr>
          <w:ilvl w:val="1"/>
          <w:numId w:val="4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akceptuje warunki korzystania z </w:t>
      </w:r>
      <w:hyperlink r:id="rId20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określone w Regulaminie zamieszczonym na stronie internetowej </w:t>
      </w:r>
      <w:hyperlink r:id="rId21">
        <w:r w:rsidRPr="0017159B">
          <w:rPr>
            <w:sz w:val="20"/>
            <w:szCs w:val="20"/>
          </w:rPr>
          <w:t>pod linkiem</w:t>
        </w:r>
      </w:hyperlink>
      <w:r w:rsidRPr="0017159B">
        <w:rPr>
          <w:sz w:val="20"/>
          <w:szCs w:val="20"/>
        </w:rPr>
        <w:t xml:space="preserve">  w zakładce „Regulamin" oraz uznaje go za wiążący,</w:t>
      </w:r>
    </w:p>
    <w:p w14:paraId="000000C5" w14:textId="577DCCC4" w:rsidR="0064397C" w:rsidRPr="0017159B" w:rsidRDefault="00874596" w:rsidP="00D257E1">
      <w:pPr>
        <w:numPr>
          <w:ilvl w:val="1"/>
          <w:numId w:val="4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zapoznał i stosuje się do Instrukcji składania ofert/wniosków dostępnej </w:t>
      </w:r>
      <w:r w:rsidR="00ED1880" w:rsidRPr="00ED1880">
        <w:rPr>
          <w:sz w:val="20"/>
          <w:szCs w:val="20"/>
        </w:rPr>
        <w:t>przy użyciu Platformy Zakupowej znajdują się w zakładce „Instrukcje dla Wykonawców</w:t>
      </w:r>
      <w:r w:rsidR="00ED1880">
        <w:rPr>
          <w:sz w:val="20"/>
          <w:szCs w:val="20"/>
        </w:rPr>
        <w:t>.</w:t>
      </w:r>
    </w:p>
    <w:p w14:paraId="64D30DCB" w14:textId="7F96A6F4" w:rsidR="006E1785" w:rsidRPr="004D6CEF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159B">
        <w:rPr>
          <w:b/>
          <w:sz w:val="20"/>
          <w:szCs w:val="20"/>
        </w:rPr>
        <w:t xml:space="preserve">Zamawiający nie ponosi odpowiedzialności za złożenie oferty w sposób niezgodny </w:t>
      </w:r>
      <w:r w:rsidR="00A65E46">
        <w:rPr>
          <w:b/>
          <w:sz w:val="20"/>
          <w:szCs w:val="20"/>
        </w:rPr>
        <w:br/>
      </w:r>
      <w:r w:rsidRPr="0017159B">
        <w:rPr>
          <w:b/>
          <w:sz w:val="20"/>
          <w:szCs w:val="20"/>
        </w:rPr>
        <w:t xml:space="preserve">z Instrukcją korzystania z </w:t>
      </w:r>
      <w:hyperlink r:id="rId22">
        <w:r w:rsidRPr="0017159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E1785" w:rsidRPr="0017159B">
        <w:rPr>
          <w:sz w:val="20"/>
          <w:szCs w:val="20"/>
        </w:rPr>
        <w:t xml:space="preserve">W zakresie składania ofert lub wniosków o dopuszczenie do udziału w postepowaniu Zamawiający wskazuje </w:t>
      </w:r>
      <w:r w:rsidR="006E1785" w:rsidRPr="0017159B">
        <w:rPr>
          <w:rStyle w:val="Pogrubienie"/>
          <w:sz w:val="20"/>
          <w:szCs w:val="20"/>
        </w:rPr>
        <w:t>na konieczność złożenia ich 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B87461">
        <w:rPr>
          <w:rStyle w:val="Pogrubienie"/>
          <w:sz w:val="20"/>
          <w:szCs w:val="20"/>
        </w:rPr>
        <w:t>R</w:t>
      </w:r>
      <w:r w:rsidR="006E1785" w:rsidRPr="0017159B">
        <w:rPr>
          <w:rStyle w:val="Pogrubienie"/>
          <w:sz w:val="20"/>
          <w:szCs w:val="20"/>
        </w:rPr>
        <w:t>MULARZA SKŁADANIA OFERT LUB WNIOSKU" dostępnego na Platformie zakupowej Open Nexus</w:t>
      </w:r>
      <w:r w:rsidR="006E1785" w:rsidRPr="0017159B">
        <w:rPr>
          <w:sz w:val="20"/>
          <w:szCs w:val="20"/>
        </w:rPr>
        <w:t xml:space="preserve"> (platformazakupowa.pl). W przypadku złożenia przez Wykonawcę  oferty lub wniosku o dopuszczenie do udziału w postepowaniu przy użyciu Platformy zakupowej Open Nexus </w:t>
      </w:r>
      <w:r w:rsidR="006E1785" w:rsidRPr="0017159B">
        <w:rPr>
          <w:rStyle w:val="Pogrubienie"/>
          <w:sz w:val="20"/>
          <w:szCs w:val="20"/>
          <w:u w:val="single"/>
        </w:rPr>
        <w:t xml:space="preserve">w inny sposób niż </w:t>
      </w:r>
      <w:r w:rsidR="006E1785" w:rsidRPr="0017159B">
        <w:rPr>
          <w:rStyle w:val="Pogrubienie"/>
          <w:sz w:val="20"/>
          <w:szCs w:val="20"/>
        </w:rPr>
        <w:t>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6E1785" w:rsidRPr="0017159B">
        <w:rPr>
          <w:rStyle w:val="Pogrubienie"/>
          <w:sz w:val="20"/>
          <w:szCs w:val="20"/>
        </w:rPr>
        <w:t xml:space="preserve">RMULARZA SKŁADANIA OFERT LUB WNIOSKU" oferta taka  </w:t>
      </w:r>
      <w:r w:rsidR="006E1785" w:rsidRPr="0017159B">
        <w:rPr>
          <w:sz w:val="20"/>
          <w:szCs w:val="20"/>
        </w:rPr>
        <w:t xml:space="preserve">zostanie odrzucona jako niezgodna z ustawą (art. </w:t>
      </w:r>
      <w:r w:rsidR="00313389" w:rsidRPr="0017159B">
        <w:rPr>
          <w:sz w:val="20"/>
          <w:szCs w:val="20"/>
        </w:rPr>
        <w:t>22</w:t>
      </w:r>
      <w:r w:rsidR="00304CE2">
        <w:rPr>
          <w:sz w:val="20"/>
          <w:szCs w:val="20"/>
        </w:rPr>
        <w:t>6</w:t>
      </w:r>
      <w:r w:rsidR="006E1785" w:rsidRPr="0017159B">
        <w:rPr>
          <w:sz w:val="20"/>
          <w:szCs w:val="20"/>
        </w:rPr>
        <w:t xml:space="preserve"> ust. 1 pkt </w:t>
      </w:r>
      <w:r w:rsidR="00313389" w:rsidRPr="0017159B">
        <w:rPr>
          <w:sz w:val="20"/>
          <w:szCs w:val="20"/>
        </w:rPr>
        <w:t>3</w:t>
      </w:r>
      <w:r w:rsidR="006E1785" w:rsidRPr="0017159B">
        <w:rPr>
          <w:sz w:val="20"/>
          <w:szCs w:val="20"/>
        </w:rPr>
        <w:t xml:space="preserve"> ustawy Pzp w związku z art. 221 ustawy Pzp). </w:t>
      </w:r>
    </w:p>
    <w:p w14:paraId="000000C7" w14:textId="16737759" w:rsidR="0064397C" w:rsidRPr="002C70D3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informuje, że instrukcje korzystania z </w:t>
      </w:r>
      <w:hyperlink r:id="rId2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znajdują się w zakładce „Instrukcje dla Wykonawców" na stronie internetowej pod adresem: </w:t>
      </w:r>
      <w:hyperlink r:id="rId25">
        <w:r w:rsidRPr="0017159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66B63F43" w14:textId="77777777" w:rsidR="002C70D3" w:rsidRPr="00CB3017" w:rsidRDefault="002C70D3" w:rsidP="002C7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</w:p>
    <w:p w14:paraId="7EBFAC5A" w14:textId="77777777" w:rsidR="00CB3017" w:rsidRPr="00CB3017" w:rsidRDefault="00CB3017" w:rsidP="00CB3017">
      <w:pPr>
        <w:spacing w:line="360" w:lineRule="auto"/>
        <w:ind w:firstLine="709"/>
        <w:rPr>
          <w:b/>
          <w:sz w:val="20"/>
          <w:szCs w:val="20"/>
          <w:u w:val="single"/>
        </w:rPr>
      </w:pPr>
      <w:r w:rsidRPr="00CB3017">
        <w:rPr>
          <w:b/>
          <w:sz w:val="20"/>
          <w:szCs w:val="20"/>
          <w:u w:val="single"/>
        </w:rPr>
        <w:t>Wyjaśnienia dotyczące treści Specyfikacji Warunków Zamówienia</w:t>
      </w:r>
    </w:p>
    <w:p w14:paraId="647D36B8" w14:textId="77777777" w:rsidR="00CB3017" w:rsidRDefault="00CB3017" w:rsidP="00D257E1">
      <w:pPr>
        <w:pStyle w:val="Akapitzlist"/>
        <w:numPr>
          <w:ilvl w:val="0"/>
          <w:numId w:val="46"/>
        </w:numPr>
        <w:spacing w:line="360" w:lineRule="auto"/>
        <w:ind w:firstLine="66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Wykonawca może zwrócić się do Zamawiającego o wyjaśnienie treści SWZ. </w:t>
      </w:r>
    </w:p>
    <w:p w14:paraId="39E1C1A2" w14:textId="529BFF4B" w:rsidR="00CB3017" w:rsidRPr="00CB3017" w:rsidRDefault="00CB3017" w:rsidP="00D257E1">
      <w:pPr>
        <w:pStyle w:val="Akapitzlist"/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Jeżeli wniosek o wyjaśnienie treści SWZ wpłynie do Zamawiającego nie później niż </w:t>
      </w:r>
      <w:r w:rsidRPr="00CB3017">
        <w:rPr>
          <w:sz w:val="20"/>
          <w:szCs w:val="20"/>
        </w:rPr>
        <w:br/>
        <w:t xml:space="preserve">na </w:t>
      </w:r>
      <w:r w:rsidRPr="005E18B6">
        <w:rPr>
          <w:b/>
          <w:bCs/>
          <w:sz w:val="20"/>
          <w:szCs w:val="20"/>
        </w:rPr>
        <w:t>1</w:t>
      </w:r>
      <w:r w:rsidRPr="00CB3017">
        <w:rPr>
          <w:b/>
          <w:sz w:val="20"/>
          <w:szCs w:val="20"/>
        </w:rPr>
        <w:t>4 dni</w:t>
      </w:r>
      <w:r w:rsidRPr="00CB3017">
        <w:rPr>
          <w:sz w:val="20"/>
          <w:szCs w:val="20"/>
        </w:rPr>
        <w:t xml:space="preserve"> przed upływem terminu składania ofert, Zamawiający udzieli wyjaśnień niezwłocznie, jednak nie później niż na </w:t>
      </w:r>
      <w:r>
        <w:rPr>
          <w:b/>
          <w:sz w:val="20"/>
          <w:szCs w:val="20"/>
        </w:rPr>
        <w:t>6</w:t>
      </w:r>
      <w:r w:rsidRPr="00CB3017">
        <w:rPr>
          <w:b/>
          <w:sz w:val="20"/>
          <w:szCs w:val="20"/>
        </w:rPr>
        <w:t xml:space="preserve"> dni</w:t>
      </w:r>
      <w:r w:rsidRPr="00CB3017">
        <w:rPr>
          <w:sz w:val="20"/>
          <w:szCs w:val="20"/>
        </w:rPr>
        <w:t xml:space="preserve"> przed upływem terminu składania ofert. Jeżeli wniosek </w:t>
      </w:r>
      <w:r w:rsidR="00A65E46">
        <w:rPr>
          <w:sz w:val="20"/>
          <w:szCs w:val="20"/>
        </w:rPr>
        <w:br/>
      </w:r>
      <w:r w:rsidRPr="00CB3017">
        <w:rPr>
          <w:sz w:val="20"/>
          <w:szCs w:val="20"/>
        </w:rPr>
        <w:lastRenderedPageBreak/>
        <w:t xml:space="preserve">o wyjaśnienie treści SWZ wpłynie po upływie terminu, o którym mowa powyżej, Zamawiający nie ma obowiązku udzielania wyjaśnień SWZ oraz obowiązku przedłużenia terminu składania ofert. </w:t>
      </w:r>
    </w:p>
    <w:p w14:paraId="24CE3EAB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Przedłużenie terminu składania ofert nie wpływa na bieg terminu składania wniosku, </w:t>
      </w:r>
      <w:r w:rsidRPr="00CB3017">
        <w:rPr>
          <w:sz w:val="20"/>
          <w:szCs w:val="20"/>
        </w:rPr>
        <w:br/>
        <w:t xml:space="preserve">o którym mowa powyżej. </w:t>
      </w:r>
    </w:p>
    <w:p w14:paraId="1746DF4B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Wyjaśnienia i zmiany treści SWZ oraz wszelkie informacje dotyczące przedmiotowego postępowania zamieszczane będą wyłącznie za pośrednictwem platformy zakupowej.</w:t>
      </w:r>
    </w:p>
    <w:p w14:paraId="14F10A6E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Wykonawca ma obowiązek sprawdzania informacji zamieszczonych na stronie postępowania na platformie zakupowej.</w:t>
      </w:r>
    </w:p>
    <w:p w14:paraId="335988C7" w14:textId="086B3BC8" w:rsidR="00CB3017" w:rsidRPr="007332A5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000000C8" w14:textId="77777777" w:rsidR="0064397C" w:rsidRDefault="00874596">
      <w:pPr>
        <w:pStyle w:val="Nagwek2"/>
        <w:spacing w:before="240" w:after="240"/>
      </w:pPr>
      <w:bookmarkStart w:id="25" w:name="_rq2udys4csh9" w:colFirst="0" w:colLast="0"/>
      <w:bookmarkEnd w:id="25"/>
      <w:r>
        <w:t>XIV. Opis sposobu przygotowania ofert oraz dokumentów wymaganych przez Zamawiającego w SWZ</w:t>
      </w:r>
    </w:p>
    <w:p w14:paraId="551F32D2" w14:textId="77777777" w:rsidR="000A1133" w:rsidRPr="000A1133" w:rsidRDefault="000A1133" w:rsidP="000A1133">
      <w:pPr>
        <w:numPr>
          <w:ilvl w:val="0"/>
          <w:numId w:val="27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>Dokumenty wymagane do oferty w celu dokonania jej oceny:</w:t>
      </w:r>
    </w:p>
    <w:p w14:paraId="28ED8319" w14:textId="371B4BAC" w:rsidR="000A1133" w:rsidRDefault="000A1133" w:rsidP="000A1133">
      <w:pPr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 xml:space="preserve">Wykonawca przygotowując ofertę zobowiązany jest </w:t>
      </w:r>
      <w:r w:rsidRPr="00E82135">
        <w:rPr>
          <w:rFonts w:eastAsia="Calibri"/>
          <w:b/>
          <w:bCs/>
          <w:sz w:val="20"/>
          <w:szCs w:val="20"/>
        </w:rPr>
        <w:t>dołączyć do druku „Oferta” (zał. nr 1 do SWZ)</w:t>
      </w:r>
      <w:r w:rsidRPr="000A1133">
        <w:rPr>
          <w:rFonts w:eastAsia="Calibri"/>
          <w:sz w:val="20"/>
          <w:szCs w:val="20"/>
        </w:rPr>
        <w:t xml:space="preserve"> nw. dokumenty:</w:t>
      </w:r>
    </w:p>
    <w:p w14:paraId="73184A6C" w14:textId="1770EB41" w:rsidR="009233FD" w:rsidRPr="00FB3EB1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FB3EB1">
        <w:rPr>
          <w:rFonts w:eastAsia="Calibri"/>
          <w:sz w:val="20"/>
          <w:szCs w:val="20"/>
        </w:rPr>
        <w:t xml:space="preserve">JEDZ (ESPD) </w:t>
      </w:r>
      <w:r w:rsidR="00755CDD" w:rsidRPr="00FB3EB1">
        <w:rPr>
          <w:rFonts w:eastAsia="Calibri"/>
          <w:sz w:val="20"/>
          <w:szCs w:val="20"/>
        </w:rPr>
        <w:t xml:space="preserve"> </w:t>
      </w:r>
      <w:r w:rsidR="00755CDD" w:rsidRPr="00FB3EB1">
        <w:rPr>
          <w:rFonts w:eastAsia="Calibri"/>
          <w:b/>
          <w:bCs/>
          <w:sz w:val="20"/>
          <w:szCs w:val="20"/>
        </w:rPr>
        <w:t>wykonawcy</w:t>
      </w:r>
      <w:r w:rsidRPr="00FB3EB1">
        <w:rPr>
          <w:rFonts w:eastAsia="Calibri"/>
          <w:b/>
          <w:bCs/>
          <w:sz w:val="20"/>
          <w:szCs w:val="20"/>
        </w:rPr>
        <w:t xml:space="preserve">- (zał. nr </w:t>
      </w:r>
      <w:r w:rsidR="0073297D" w:rsidRPr="00FB3EB1">
        <w:rPr>
          <w:rFonts w:eastAsia="Calibri"/>
          <w:b/>
          <w:bCs/>
          <w:sz w:val="20"/>
          <w:szCs w:val="20"/>
        </w:rPr>
        <w:t>6</w:t>
      </w:r>
      <w:r w:rsidRPr="00FB3EB1">
        <w:rPr>
          <w:rFonts w:eastAsia="Calibri"/>
          <w:b/>
          <w:bCs/>
          <w:sz w:val="20"/>
          <w:szCs w:val="20"/>
        </w:rPr>
        <w:t>)</w:t>
      </w:r>
    </w:p>
    <w:p w14:paraId="24DB23CA" w14:textId="4CF3CAFF" w:rsidR="00755CDD" w:rsidRPr="00FB3EB1" w:rsidRDefault="00755CDD" w:rsidP="00D257E1">
      <w:pPr>
        <w:pStyle w:val="Akapitzlist"/>
        <w:numPr>
          <w:ilvl w:val="0"/>
          <w:numId w:val="44"/>
        </w:numPr>
        <w:spacing w:line="360" w:lineRule="auto"/>
        <w:rPr>
          <w:rFonts w:eastAsia="Calibri"/>
          <w:sz w:val="20"/>
          <w:szCs w:val="20"/>
        </w:rPr>
      </w:pPr>
      <w:r w:rsidRPr="00FB3EB1">
        <w:rPr>
          <w:rFonts w:eastAsia="Calibri"/>
          <w:sz w:val="20"/>
          <w:szCs w:val="20"/>
        </w:rPr>
        <w:t xml:space="preserve">JEDZ (ESPD)  </w:t>
      </w:r>
      <w:r w:rsidRPr="00FB3EB1">
        <w:rPr>
          <w:rFonts w:eastAsia="Calibri"/>
          <w:b/>
          <w:bCs/>
          <w:sz w:val="20"/>
          <w:szCs w:val="20"/>
        </w:rPr>
        <w:t xml:space="preserve">podmiotu trzeciego (jeżeli dotyczy)- (zał. nr </w:t>
      </w:r>
      <w:r w:rsidR="0073297D" w:rsidRPr="00FB3EB1">
        <w:rPr>
          <w:rFonts w:eastAsia="Calibri"/>
          <w:b/>
          <w:bCs/>
          <w:sz w:val="20"/>
          <w:szCs w:val="20"/>
        </w:rPr>
        <w:t>6</w:t>
      </w:r>
      <w:r w:rsidRPr="00FB3EB1">
        <w:rPr>
          <w:rFonts w:eastAsia="Calibri"/>
          <w:b/>
          <w:bCs/>
          <w:sz w:val="20"/>
          <w:szCs w:val="20"/>
        </w:rPr>
        <w:t>)</w:t>
      </w:r>
    </w:p>
    <w:p w14:paraId="7FC8D34A" w14:textId="3528ADE6" w:rsidR="009233FD" w:rsidRPr="009233FD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rFonts w:eastAsia="Calibri"/>
          <w:sz w:val="20"/>
          <w:szCs w:val="20"/>
        </w:rPr>
        <w:t xml:space="preserve">„Oświadczenie o oddaniu do dyspozycji niezbędnych zasobów” w celu korzystania </w:t>
      </w:r>
      <w:r w:rsidR="009E5F19">
        <w:rPr>
          <w:rFonts w:eastAsia="Calibri"/>
          <w:sz w:val="20"/>
          <w:szCs w:val="20"/>
        </w:rPr>
        <w:br/>
      </w:r>
      <w:r w:rsidRPr="009233FD">
        <w:rPr>
          <w:rFonts w:eastAsia="Calibri"/>
          <w:sz w:val="20"/>
          <w:szCs w:val="20"/>
        </w:rPr>
        <w:t xml:space="preserve">z nich przy wykonywaniu zamówienia” </w:t>
      </w:r>
      <w:bookmarkStart w:id="26" w:name="_Hlk64025265"/>
      <w:r w:rsidRPr="009233FD">
        <w:rPr>
          <w:rFonts w:eastAsia="Calibri"/>
          <w:sz w:val="20"/>
          <w:szCs w:val="20"/>
        </w:rPr>
        <w:t xml:space="preserve">- </w:t>
      </w:r>
      <w:r w:rsidRPr="00282872">
        <w:rPr>
          <w:rFonts w:eastAsia="Calibri"/>
          <w:b/>
          <w:bCs/>
          <w:sz w:val="20"/>
          <w:szCs w:val="20"/>
        </w:rPr>
        <w:t xml:space="preserve">(zał. nr </w:t>
      </w:r>
      <w:r w:rsidR="00F3142E">
        <w:rPr>
          <w:rFonts w:eastAsia="Calibri"/>
          <w:b/>
          <w:bCs/>
          <w:sz w:val="20"/>
          <w:szCs w:val="20"/>
        </w:rPr>
        <w:t>2</w:t>
      </w:r>
      <w:r w:rsidRPr="00282872">
        <w:rPr>
          <w:rFonts w:eastAsia="Calibri"/>
          <w:b/>
          <w:bCs/>
          <w:sz w:val="20"/>
          <w:szCs w:val="20"/>
        </w:rPr>
        <w:t>)</w:t>
      </w:r>
      <w:r w:rsidRPr="009233FD">
        <w:rPr>
          <w:rFonts w:eastAsia="Calibri"/>
          <w:sz w:val="20"/>
          <w:szCs w:val="20"/>
        </w:rPr>
        <w:t xml:space="preserve"> </w:t>
      </w:r>
      <w:bookmarkEnd w:id="26"/>
      <w:r w:rsidRPr="009233FD">
        <w:rPr>
          <w:rFonts w:eastAsia="Calibri"/>
          <w:sz w:val="20"/>
          <w:szCs w:val="20"/>
        </w:rPr>
        <w:t>podpisany przez osobę(y) upoważnione do reprezentowania podmiotu oddającego zasoby do dyspozycji – w przypadku korzystania z zasobów innych podmiotów</w:t>
      </w:r>
      <w:r w:rsidR="00BF0542">
        <w:rPr>
          <w:rFonts w:eastAsia="Calibri"/>
          <w:sz w:val="20"/>
          <w:szCs w:val="20"/>
        </w:rPr>
        <w:t xml:space="preserve"> </w:t>
      </w:r>
      <w:r w:rsidR="00BF0542" w:rsidRPr="00BF0542">
        <w:rPr>
          <w:rFonts w:eastAsia="Calibri"/>
          <w:sz w:val="20"/>
          <w:szCs w:val="20"/>
        </w:rPr>
        <w:t>(jeżeli dotyczy)-</w:t>
      </w:r>
      <w:r w:rsidRPr="009233FD">
        <w:rPr>
          <w:rFonts w:eastAsia="Calibri"/>
          <w:sz w:val="20"/>
          <w:szCs w:val="20"/>
        </w:rPr>
        <w:t>;</w:t>
      </w:r>
    </w:p>
    <w:p w14:paraId="2E81C848" w14:textId="5501A425" w:rsidR="00E82135" w:rsidRPr="00C96CB4" w:rsidRDefault="00E82135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C96CB4">
        <w:rPr>
          <w:rFonts w:eastAsia="Calibri"/>
          <w:sz w:val="20"/>
          <w:szCs w:val="20"/>
        </w:rPr>
        <w:t xml:space="preserve">Oświadczenie Wykonawców wspólnie ubiegających się o udzielenie </w:t>
      </w:r>
      <w:r w:rsidRPr="000841F4">
        <w:rPr>
          <w:rFonts w:eastAsia="Calibri"/>
          <w:sz w:val="20"/>
          <w:szCs w:val="20"/>
        </w:rPr>
        <w:t xml:space="preserve">zamówienia  </w:t>
      </w:r>
      <w:r w:rsidRPr="00282872">
        <w:rPr>
          <w:rFonts w:eastAsia="Calibri"/>
          <w:b/>
          <w:bCs/>
          <w:sz w:val="20"/>
          <w:szCs w:val="20"/>
        </w:rPr>
        <w:t xml:space="preserve">(zał. nr </w:t>
      </w:r>
      <w:r w:rsidR="00F3142E">
        <w:rPr>
          <w:rFonts w:eastAsia="Calibri"/>
          <w:b/>
          <w:bCs/>
          <w:sz w:val="20"/>
          <w:szCs w:val="20"/>
        </w:rPr>
        <w:t>3</w:t>
      </w:r>
      <w:r w:rsidRPr="00282872">
        <w:rPr>
          <w:rFonts w:eastAsia="Calibri"/>
          <w:b/>
          <w:bCs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</w:t>
      </w:r>
      <w:r w:rsidRPr="00C96CB4">
        <w:rPr>
          <w:rFonts w:eastAsia="Calibri"/>
          <w:sz w:val="20"/>
          <w:szCs w:val="20"/>
        </w:rPr>
        <w:t>składane na podstawie art. 117 ust. 4 ustawy z dnia 11 września 2019 r.</w:t>
      </w:r>
      <w:r>
        <w:rPr>
          <w:rFonts w:eastAsia="Calibri"/>
          <w:sz w:val="20"/>
          <w:szCs w:val="20"/>
        </w:rPr>
        <w:t xml:space="preserve"> </w:t>
      </w:r>
      <w:r w:rsidRPr="00C96CB4">
        <w:rPr>
          <w:rFonts w:eastAsia="Calibri"/>
          <w:sz w:val="20"/>
          <w:szCs w:val="20"/>
        </w:rPr>
        <w:t>Prawo zamówień publicznych</w:t>
      </w:r>
      <w:r>
        <w:rPr>
          <w:rFonts w:eastAsia="Calibri"/>
          <w:sz w:val="20"/>
          <w:szCs w:val="20"/>
        </w:rPr>
        <w:t xml:space="preserve"> </w:t>
      </w:r>
      <w:r w:rsidRPr="00C96CB4">
        <w:rPr>
          <w:rFonts w:eastAsia="Calibri"/>
          <w:sz w:val="20"/>
          <w:szCs w:val="20"/>
        </w:rPr>
        <w:t>(jeżeli dotyczy)</w:t>
      </w:r>
      <w:r>
        <w:rPr>
          <w:rFonts w:eastAsia="Calibri"/>
          <w:sz w:val="20"/>
          <w:szCs w:val="20"/>
        </w:rPr>
        <w:t>;</w:t>
      </w:r>
    </w:p>
    <w:p w14:paraId="1DAF8044" w14:textId="7C390FCA" w:rsidR="009233FD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rFonts w:eastAsia="Calibri"/>
          <w:sz w:val="20"/>
          <w:szCs w:val="20"/>
        </w:rPr>
        <w:t xml:space="preserve">„Formularz cenowy” </w:t>
      </w:r>
      <w:r w:rsidRPr="00282872">
        <w:rPr>
          <w:rFonts w:eastAsia="Calibri"/>
          <w:b/>
          <w:bCs/>
          <w:sz w:val="20"/>
          <w:szCs w:val="20"/>
        </w:rPr>
        <w:t xml:space="preserve">dla odpowiedniej części (zał. nr </w:t>
      </w:r>
      <w:r w:rsidR="00F3142E">
        <w:rPr>
          <w:rFonts w:eastAsia="Calibri"/>
          <w:b/>
          <w:bCs/>
          <w:sz w:val="20"/>
          <w:szCs w:val="20"/>
        </w:rPr>
        <w:t>4</w:t>
      </w:r>
      <w:r w:rsidRPr="00282872">
        <w:rPr>
          <w:rFonts w:eastAsia="Calibri"/>
          <w:b/>
          <w:bCs/>
          <w:sz w:val="20"/>
          <w:szCs w:val="20"/>
        </w:rPr>
        <w:t>);</w:t>
      </w:r>
    </w:p>
    <w:p w14:paraId="52568B30" w14:textId="10684FE5" w:rsidR="00A66DC8" w:rsidRPr="00A66DC8" w:rsidRDefault="00A66DC8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Pełnomocnictwo </w:t>
      </w:r>
      <w:r w:rsidRPr="00A66DC8">
        <w:rPr>
          <w:rFonts w:eastAsia="Calibri"/>
          <w:sz w:val="20"/>
          <w:szCs w:val="20"/>
        </w:rPr>
        <w:t>jest wymagane dla osoby/osób podpisującej/</w:t>
      </w:r>
      <w:proofErr w:type="spellStart"/>
      <w:r w:rsidRPr="00A66DC8">
        <w:rPr>
          <w:rFonts w:eastAsia="Calibri"/>
          <w:sz w:val="20"/>
          <w:szCs w:val="20"/>
        </w:rPr>
        <w:t>cych</w:t>
      </w:r>
      <w:proofErr w:type="spellEnd"/>
      <w:r w:rsidRPr="00A66DC8">
        <w:rPr>
          <w:rFonts w:eastAsia="Calibri"/>
          <w:sz w:val="20"/>
          <w:szCs w:val="20"/>
        </w:rPr>
        <w:t xml:space="preserve"> ofertę, lub składających pozostałe oświadczenia woli w imieniu Wykonawcy, gdy prawo takie nie wynika z innych dokumentów załączonych do oferty</w:t>
      </w:r>
      <w:r>
        <w:rPr>
          <w:rFonts w:eastAsia="Calibri"/>
          <w:sz w:val="20"/>
          <w:szCs w:val="20"/>
        </w:rPr>
        <w:t>;</w:t>
      </w:r>
    </w:p>
    <w:p w14:paraId="7DB0C11E" w14:textId="1E80E825" w:rsidR="000A1133" w:rsidRPr="00E06790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sz w:val="20"/>
          <w:szCs w:val="20"/>
        </w:rPr>
        <w:t xml:space="preserve">pełnomocnictwo do reprezentowania wszystkich wykonawców wspólnie ubiegających się o udzielenie zamówienia (konsorcjum). Pełnomocnik może być ustanowiony </w:t>
      </w:r>
      <w:r w:rsidRPr="009233FD">
        <w:rPr>
          <w:sz w:val="20"/>
          <w:szCs w:val="20"/>
        </w:rPr>
        <w:br/>
        <w:t>do reprezentowania wykonawców w postępowaniu albo do reprezentowania</w:t>
      </w:r>
      <w:r w:rsidRPr="009233FD">
        <w:rPr>
          <w:sz w:val="20"/>
          <w:szCs w:val="20"/>
        </w:rPr>
        <w:br/>
        <w:t xml:space="preserve">w postępowaniu i zawarcia umowy </w:t>
      </w:r>
      <w:bookmarkStart w:id="27" w:name="_Hlk64025444"/>
      <w:r w:rsidRPr="009233FD">
        <w:rPr>
          <w:sz w:val="20"/>
          <w:szCs w:val="20"/>
        </w:rPr>
        <w:t>(jeżeli</w:t>
      </w:r>
      <w:r w:rsidRPr="009233FD">
        <w:rPr>
          <w:spacing w:val="-6"/>
          <w:sz w:val="20"/>
          <w:szCs w:val="20"/>
        </w:rPr>
        <w:t xml:space="preserve"> </w:t>
      </w:r>
      <w:r w:rsidRPr="009233FD">
        <w:rPr>
          <w:sz w:val="20"/>
          <w:szCs w:val="20"/>
        </w:rPr>
        <w:t>dotyczy).</w:t>
      </w:r>
      <w:bookmarkEnd w:id="27"/>
    </w:p>
    <w:p w14:paraId="000000C9" w14:textId="79C59801" w:rsidR="0064397C" w:rsidRPr="001C2BAB" w:rsidRDefault="000D2931" w:rsidP="006E5064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0D2931">
        <w:rPr>
          <w:b/>
          <w:bCs/>
          <w:sz w:val="20"/>
          <w:szCs w:val="20"/>
        </w:rPr>
        <w:t>Ofertę, w tym Jednolity Europejski Dokument Zamówienia (ESPD), sporządza się, pod rygorem nieważności, w formie elektronicznej (podpisanej kwalifikowanym podpisem elektronicznym).</w:t>
      </w:r>
      <w:r>
        <w:rPr>
          <w:b/>
          <w:bCs/>
          <w:sz w:val="20"/>
          <w:szCs w:val="20"/>
        </w:rPr>
        <w:t xml:space="preserve"> </w:t>
      </w:r>
      <w:r w:rsidR="00874596" w:rsidRPr="001C2BAB">
        <w:rPr>
          <w:sz w:val="20"/>
          <w:szCs w:val="20"/>
        </w:rPr>
        <w:t xml:space="preserve">W procesie składania oferty, wniosku w tym przedmiotowych środków dowodowych na platformie,  kwalifikowany podpis elektroniczny Wykonawca może złożyć </w:t>
      </w:r>
      <w:r w:rsidR="00874596" w:rsidRPr="001C2BAB">
        <w:rPr>
          <w:sz w:val="20"/>
          <w:szCs w:val="20"/>
        </w:rPr>
        <w:lastRenderedPageBreak/>
        <w:t>bezpośrednio na dokumencie, który następnie przesyła do systemu (</w:t>
      </w:r>
      <w:r w:rsidR="00874596" w:rsidRPr="001C2BAB">
        <w:rPr>
          <w:b/>
          <w:sz w:val="20"/>
          <w:szCs w:val="20"/>
        </w:rPr>
        <w:t xml:space="preserve">opcja rekomendowana </w:t>
      </w:r>
      <w:r w:rsidR="00874596" w:rsidRPr="001C2BAB">
        <w:rPr>
          <w:sz w:val="20"/>
          <w:szCs w:val="20"/>
        </w:rPr>
        <w:t>przez</w:t>
      </w:r>
      <w:r w:rsidR="00874596" w:rsidRPr="001C2BAB">
        <w:rPr>
          <w:b/>
          <w:sz w:val="20"/>
          <w:szCs w:val="20"/>
        </w:rPr>
        <w:t xml:space="preserve"> </w:t>
      </w:r>
      <w:hyperlink r:id="rId26">
        <w:r w:rsidR="00874596" w:rsidRPr="001C2BA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="00874596" w:rsidRPr="001C2BAB">
        <w:rPr>
          <w:sz w:val="20"/>
          <w:szCs w:val="20"/>
        </w:rPr>
        <w:t xml:space="preserve">) oraz dodatkowo dla całego pakietu dokumentów w kroku 2 </w:t>
      </w:r>
      <w:r w:rsidR="00874596" w:rsidRPr="001C2BAB">
        <w:rPr>
          <w:b/>
          <w:sz w:val="20"/>
          <w:szCs w:val="20"/>
        </w:rPr>
        <w:t xml:space="preserve">Formularza składania oferty lub wniosku </w:t>
      </w:r>
      <w:r w:rsidR="00874596" w:rsidRPr="001C2BAB">
        <w:rPr>
          <w:sz w:val="20"/>
          <w:szCs w:val="20"/>
        </w:rPr>
        <w:t xml:space="preserve">(po kliknięciu w przycisk </w:t>
      </w:r>
      <w:r w:rsidR="00874596" w:rsidRPr="001C2BAB">
        <w:rPr>
          <w:b/>
          <w:sz w:val="20"/>
          <w:szCs w:val="20"/>
        </w:rPr>
        <w:t>Przejdź do podsumowania</w:t>
      </w:r>
      <w:r w:rsidR="00874596" w:rsidRPr="001C2BAB">
        <w:rPr>
          <w:sz w:val="20"/>
          <w:szCs w:val="20"/>
        </w:rPr>
        <w:t>).</w:t>
      </w:r>
    </w:p>
    <w:p w14:paraId="000000CB" w14:textId="2AC42542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Oferta </w:t>
      </w:r>
      <w:r w:rsidR="00D506EF">
        <w:rPr>
          <w:sz w:val="20"/>
          <w:szCs w:val="20"/>
        </w:rPr>
        <w:t xml:space="preserve">musi </w:t>
      </w:r>
      <w:r w:rsidRPr="001C2BAB">
        <w:rPr>
          <w:sz w:val="20"/>
          <w:szCs w:val="20"/>
        </w:rPr>
        <w:t>być:</w:t>
      </w:r>
    </w:p>
    <w:p w14:paraId="000000CC" w14:textId="77777777" w:rsidR="0064397C" w:rsidRPr="001C2BAB" w:rsidRDefault="00874596" w:rsidP="006E5064">
      <w:pPr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sporządzona na podstawie załączników niniejszej SWZ w języku polskim,</w:t>
      </w:r>
    </w:p>
    <w:p w14:paraId="000000CD" w14:textId="77777777" w:rsidR="0064397C" w:rsidRPr="001C2BAB" w:rsidRDefault="00874596" w:rsidP="006E5064">
      <w:pPr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złożona przy użyciu środków komunikacji elektronicznej tzn. za pośrednictwem </w:t>
      </w:r>
      <w:hyperlink r:id="rId27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>,</w:t>
      </w:r>
    </w:p>
    <w:p w14:paraId="000000CE" w14:textId="6E38DADD" w:rsidR="0064397C" w:rsidRPr="001C2BAB" w:rsidRDefault="00874596" w:rsidP="006E5064">
      <w:pPr>
        <w:numPr>
          <w:ilvl w:val="1"/>
          <w:numId w:val="2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8" w:name="_Hlk64895267"/>
      <w:r w:rsidRPr="001C2BAB">
        <w:rPr>
          <w:sz w:val="20"/>
          <w:szCs w:val="20"/>
        </w:rPr>
        <w:t xml:space="preserve">podpisana </w:t>
      </w:r>
      <w:hyperlink r:id="rId28">
        <w:r w:rsidRPr="001C2BAB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bookmarkEnd w:id="28"/>
      <w:r w:rsidRPr="001C2BAB">
        <w:rPr>
          <w:sz w:val="20"/>
          <w:szCs w:val="20"/>
        </w:rPr>
        <w:t xml:space="preserve"> przez osobę/osoby upoważnioną/upoważnione.</w:t>
      </w:r>
    </w:p>
    <w:p w14:paraId="000000CF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C2BAB">
        <w:rPr>
          <w:sz w:val="20"/>
          <w:szCs w:val="20"/>
        </w:rPr>
        <w:t>eIDAS</w:t>
      </w:r>
      <w:proofErr w:type="spellEnd"/>
      <w:r w:rsidRPr="001C2BAB">
        <w:rPr>
          <w:sz w:val="20"/>
          <w:szCs w:val="20"/>
        </w:rPr>
        <w:t>) (UE) nr 910/2014 - od 1 lipca 2016 roku”.</w:t>
      </w:r>
    </w:p>
    <w:p w14:paraId="000000D0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 przypadku wykorzystania formatu podpisu </w:t>
      </w:r>
      <w:proofErr w:type="spellStart"/>
      <w:r w:rsidRPr="001C2BAB">
        <w:rPr>
          <w:sz w:val="20"/>
          <w:szCs w:val="20"/>
        </w:rPr>
        <w:t>XAdES</w:t>
      </w:r>
      <w:proofErr w:type="spellEnd"/>
      <w:r w:rsidRPr="001C2BAB">
        <w:rPr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1C2BAB">
        <w:rPr>
          <w:sz w:val="20"/>
          <w:szCs w:val="20"/>
        </w:rPr>
        <w:t>XAdES</w:t>
      </w:r>
      <w:proofErr w:type="spellEnd"/>
      <w:r w:rsidRPr="001C2BAB">
        <w:rPr>
          <w:sz w:val="20"/>
          <w:szCs w:val="20"/>
        </w:rPr>
        <w:t>.</w:t>
      </w:r>
    </w:p>
    <w:p w14:paraId="37C681A6" w14:textId="341FBD88" w:rsidR="00C93D5F" w:rsidRPr="00C93D5F" w:rsidRDefault="00C93D5F" w:rsidP="00C93D5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238CF">
        <w:rPr>
          <w:b/>
          <w:bCs/>
          <w:sz w:val="20"/>
          <w:szCs w:val="20"/>
        </w:rPr>
        <w:t>Pełnomocnictwo</w:t>
      </w:r>
      <w:r w:rsidRPr="00C93D5F">
        <w:rPr>
          <w:sz w:val="20"/>
          <w:szCs w:val="20"/>
        </w:rPr>
        <w:t xml:space="preserve"> pod rygorem nieważności musi być złożone Zamawiającemu w postaci elektronicznej i opatrzonej kwalifikowanym podpisem elektronicznym</w:t>
      </w:r>
      <w:r w:rsidR="001E124A">
        <w:rPr>
          <w:sz w:val="20"/>
          <w:szCs w:val="20"/>
        </w:rPr>
        <w:t>.</w:t>
      </w:r>
    </w:p>
    <w:p w14:paraId="4D8A5BC1" w14:textId="27A1E1A9" w:rsidR="00C93D5F" w:rsidRPr="0082723B" w:rsidRDefault="00C93D5F" w:rsidP="00D257E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6E783117" w14:textId="04DB013E" w:rsidR="00C93D5F" w:rsidRPr="0082723B" w:rsidRDefault="00C93D5F" w:rsidP="00D257E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>Prawidłową formę złożenia pełnomocnictwa przez pełnomocnika stanowi przesłanie zamawiającemu wraz z ofertą pełnomocnictwa w postaci elektronicznej, w tym także poprzez złożenie zeskanowanego pełnomocnictwa, ale tylko wówczas, gdy jest ono opatrzone kwalifikowanym podpisem elektronicznym przez mocodawcę, nie zaś jedynie przez pełnomocnika zgodnie z wyrokiem KIO z dnia 10 kwietnia 2019 r. (sygn. akt KIO 498/19).</w:t>
      </w:r>
    </w:p>
    <w:p w14:paraId="0C2213D0" w14:textId="56DD4292" w:rsidR="00230145" w:rsidRPr="00230145" w:rsidRDefault="00230145" w:rsidP="0023014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A516A">
        <w:rPr>
          <w:b/>
          <w:bCs/>
          <w:sz w:val="20"/>
          <w:szCs w:val="20"/>
        </w:rPr>
        <w:t>Pozostałe dokumenty</w:t>
      </w:r>
      <w:r>
        <w:rPr>
          <w:sz w:val="20"/>
          <w:szCs w:val="20"/>
        </w:rPr>
        <w:t xml:space="preserve"> </w:t>
      </w:r>
      <w:r w:rsidR="00933AE8">
        <w:rPr>
          <w:sz w:val="20"/>
          <w:szCs w:val="20"/>
        </w:rPr>
        <w:t>n</w:t>
      </w:r>
      <w:r>
        <w:rPr>
          <w:sz w:val="20"/>
          <w:szCs w:val="20"/>
        </w:rPr>
        <w:t xml:space="preserve">ależy przekazać </w:t>
      </w:r>
      <w:r w:rsidR="00F034BD">
        <w:rPr>
          <w:sz w:val="20"/>
          <w:szCs w:val="20"/>
        </w:rPr>
        <w:t xml:space="preserve">jako dokumenty elektroniczne </w:t>
      </w:r>
      <w:r>
        <w:rPr>
          <w:sz w:val="20"/>
          <w:szCs w:val="20"/>
        </w:rPr>
        <w:t xml:space="preserve">zgodnie z </w:t>
      </w:r>
      <w:r w:rsidRPr="00230145">
        <w:rPr>
          <w:sz w:val="20"/>
          <w:szCs w:val="20"/>
        </w:rPr>
        <w:t>§</w:t>
      </w:r>
      <w:r>
        <w:rPr>
          <w:sz w:val="20"/>
          <w:szCs w:val="20"/>
        </w:rPr>
        <w:t xml:space="preserve"> 6 </w:t>
      </w:r>
      <w:r w:rsidR="002067D2">
        <w:rPr>
          <w:sz w:val="20"/>
          <w:szCs w:val="20"/>
        </w:rPr>
        <w:t>do 8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Rozporządzeni</w:t>
      </w:r>
      <w:r>
        <w:rPr>
          <w:sz w:val="20"/>
          <w:szCs w:val="20"/>
        </w:rPr>
        <w:t xml:space="preserve">a </w:t>
      </w:r>
      <w:r w:rsidRPr="00230145">
        <w:rPr>
          <w:sz w:val="20"/>
          <w:szCs w:val="20"/>
        </w:rPr>
        <w:t>Prezesa Rady Ministrów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z dnia 30 grudnia 2020 r.</w:t>
      </w:r>
      <w:r w:rsidR="00A02978"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FE0CE4">
        <w:rPr>
          <w:sz w:val="20"/>
          <w:szCs w:val="20"/>
        </w:rPr>
        <w:t>.</w:t>
      </w:r>
    </w:p>
    <w:p w14:paraId="000000D1" w14:textId="590ABDD9" w:rsidR="0064397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art. 18 ust. 3 ustawy Pzp, nie ujawnia się informacji stanowiących </w:t>
      </w:r>
      <w:r w:rsidRPr="00D238CF">
        <w:rPr>
          <w:b/>
          <w:bCs/>
          <w:sz w:val="20"/>
          <w:szCs w:val="20"/>
        </w:rPr>
        <w:t>tajemnicę przedsiębiorstwa</w:t>
      </w:r>
      <w:r w:rsidRPr="001C2BAB">
        <w:rPr>
          <w:sz w:val="20"/>
          <w:szCs w:val="20"/>
        </w:rPr>
        <w:t>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787C19" w:rsidRPr="00787C19">
        <w:rPr>
          <w:sz w:val="20"/>
          <w:szCs w:val="20"/>
        </w:rPr>
        <w:t xml:space="preserve"> Wykonawca nie może zastrzec informacji, o których mowa w art. 222 ust. 5 p.z.p.</w:t>
      </w:r>
    </w:p>
    <w:p w14:paraId="54237EB5" w14:textId="218F5815" w:rsidR="00B52CA9" w:rsidRPr="00B52CA9" w:rsidRDefault="00B52CA9" w:rsidP="00B52C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52CA9">
        <w:rPr>
          <w:sz w:val="20"/>
          <w:szCs w:val="20"/>
        </w:rPr>
        <w:lastRenderedPageBreak/>
        <w:t>Zamawiający informuje, że w przypadku, kiedy Wykonawca otrzyma od niego wezwanie w trybie art. 224 ustawy Pzp, a złożone przez niego wyjaśnienia i/lub dowody stanowić będą tajemnicę przedsiębiorstwa w rozumieniu przepisów ustawy o zwalczaniu nieuczciwej konkurencji, Wykonawcy będzie przysługiwało prawo zastrzeżenia ich jako tajemnica przedsiębiorstwa. Przedmiotowe zastrzeżenie Zamawiający uzna za skuteczne wyłącznie w sytuacji, kiedy Wykonawca, oprócz samego zastrzeżenia, jednocześnie wykaże, iż dane informacje stanowią tajemnicę przedsiębiorstwa.</w:t>
      </w:r>
    </w:p>
    <w:p w14:paraId="000000D2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Wykonawca, za pośrednictwem </w:t>
      </w:r>
      <w:hyperlink r:id="rId29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64397C" w:rsidRPr="001C2BAB" w:rsidRDefault="00461086" w:rsidP="006E5064">
      <w:pPr>
        <w:spacing w:line="360" w:lineRule="auto"/>
        <w:ind w:left="720"/>
        <w:jc w:val="both"/>
        <w:rPr>
          <w:sz w:val="20"/>
          <w:szCs w:val="20"/>
        </w:rPr>
      </w:pPr>
      <w:hyperlink r:id="rId30">
        <w:r w:rsidR="00874596" w:rsidRPr="001C2BA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5F45C944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Każdy z Wykonawców może złożyć tylko jedną ofertę. Złożenie większej liczby ofert lub oferty zawierającej propozycje wariantowe spowoduje </w:t>
      </w:r>
      <w:r w:rsidR="005F6430">
        <w:rPr>
          <w:sz w:val="20"/>
          <w:szCs w:val="20"/>
        </w:rPr>
        <w:t>odrzucenie oferty.</w:t>
      </w:r>
    </w:p>
    <w:p w14:paraId="000000D5" w14:textId="1DD0C4B3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Ceny oferty muszą zawierać wszystkie koszty, jakie musi ponieść Wykonawca, aby zrealizować zamówienie z najwyższą starannością</w:t>
      </w:r>
      <w:r w:rsidR="00E90192">
        <w:rPr>
          <w:sz w:val="20"/>
          <w:szCs w:val="20"/>
        </w:rPr>
        <w:t>.</w:t>
      </w:r>
    </w:p>
    <w:p w14:paraId="000000D6" w14:textId="73238EAD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Dokumenty i oświadczenia składane przez wykonawcę powinny być </w:t>
      </w:r>
      <w:r w:rsidR="00594C38">
        <w:rPr>
          <w:sz w:val="20"/>
          <w:szCs w:val="20"/>
        </w:rPr>
        <w:t xml:space="preserve">sporządzone </w:t>
      </w:r>
      <w:r w:rsidRPr="001C2BAB">
        <w:rPr>
          <w:sz w:val="20"/>
          <w:szCs w:val="20"/>
        </w:rPr>
        <w:t>w języku polskim</w:t>
      </w:r>
      <w:r w:rsidR="00530B92">
        <w:rPr>
          <w:sz w:val="20"/>
          <w:szCs w:val="20"/>
        </w:rPr>
        <w:t>.</w:t>
      </w:r>
      <w:r w:rsidR="00594C38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W przypadku  załączenia dokumentów sporządzonych w innym języku niż dopuszczony, Wykonawca zobowiązany jest załączyć tłumaczenie na język polski.</w:t>
      </w:r>
    </w:p>
    <w:p w14:paraId="000000D7" w14:textId="685B56FE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Zgodnie z definicją dokumentu elektronicznego z art.</w:t>
      </w:r>
      <w:r w:rsidR="001E640E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3 ust</w:t>
      </w:r>
      <w:r w:rsidR="001E640E">
        <w:rPr>
          <w:sz w:val="20"/>
          <w:szCs w:val="20"/>
        </w:rPr>
        <w:t>.</w:t>
      </w:r>
      <w:r w:rsidRPr="001C2BAB">
        <w:rPr>
          <w:sz w:val="20"/>
          <w:szCs w:val="20"/>
        </w:rPr>
        <w:t xml:space="preserve"> 2 Ustawy o informatyzacji działalności podmiotów realizujących zadania publiczne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8" w14:textId="03D881D2" w:rsidR="0064397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F910DC" w14:textId="6592BB61" w:rsidR="00887C65" w:rsidRPr="001C2BAB" w:rsidRDefault="00887C65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ponoszą wszelkie koszty związane z przygotowaniem i złożeniem oferty.</w:t>
      </w:r>
    </w:p>
    <w:p w14:paraId="000000D9" w14:textId="77777777" w:rsidR="0064397C" w:rsidRDefault="00874596">
      <w:pPr>
        <w:pStyle w:val="Nagwek2"/>
        <w:spacing w:before="240" w:after="240"/>
      </w:pPr>
      <w:bookmarkStart w:id="29" w:name="_c8de4rg6s4kb" w:colFirst="0" w:colLast="0"/>
      <w:bookmarkEnd w:id="29"/>
      <w:r>
        <w:t>XV. Sposób obliczania ceny oferty</w:t>
      </w:r>
    </w:p>
    <w:p w14:paraId="203EF483" w14:textId="03E1B244" w:rsidR="0056728D" w:rsidRPr="0056728D" w:rsidRDefault="0056728D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6728D">
        <w:rPr>
          <w:sz w:val="20"/>
          <w:szCs w:val="20"/>
        </w:rPr>
        <w:t>Cenę oferty należy wskazać w formularzu „</w:t>
      </w:r>
      <w:r w:rsidR="00681358">
        <w:rPr>
          <w:sz w:val="20"/>
          <w:szCs w:val="20"/>
        </w:rPr>
        <w:t>Oferta</w:t>
      </w:r>
      <w:r w:rsidRPr="0056728D">
        <w:rPr>
          <w:sz w:val="20"/>
          <w:szCs w:val="20"/>
        </w:rPr>
        <w:t>” stanowiącym załącznik nr 1 do SWZ.</w:t>
      </w:r>
    </w:p>
    <w:p w14:paraId="37D2ABBC" w14:textId="3D164115" w:rsidR="00F526CA" w:rsidRPr="00F526CA" w:rsidRDefault="00F526CA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F526CA">
        <w:rPr>
          <w:b/>
          <w:bCs/>
          <w:sz w:val="20"/>
          <w:szCs w:val="20"/>
        </w:rPr>
        <w:t>fertę stanowią: „</w:t>
      </w:r>
      <w:r w:rsidR="00681358">
        <w:rPr>
          <w:b/>
          <w:bCs/>
          <w:sz w:val="20"/>
          <w:szCs w:val="20"/>
        </w:rPr>
        <w:t>Oferta</w:t>
      </w:r>
      <w:r w:rsidRPr="00F526CA">
        <w:rPr>
          <w:b/>
          <w:bCs/>
          <w:sz w:val="20"/>
          <w:szCs w:val="20"/>
        </w:rPr>
        <w:t>” oraz „Formularz cenowy” lub „kosztorys inwestorki” jeśli określa to SWZ (ww. dokumenty stanowią integralną całość);</w:t>
      </w:r>
    </w:p>
    <w:p w14:paraId="753B1F84" w14:textId="203EF38C" w:rsidR="00E502B0" w:rsidRPr="00E502B0" w:rsidRDefault="00E502B0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E502B0">
        <w:rPr>
          <w:sz w:val="20"/>
          <w:szCs w:val="20"/>
        </w:rPr>
        <w:t xml:space="preserve">Cena podana w ofercie powinna wynikać z Formularza cenowego właściwego dla danej części, </w:t>
      </w:r>
      <w:r w:rsidRPr="008A4EA1">
        <w:rPr>
          <w:sz w:val="20"/>
          <w:szCs w:val="20"/>
        </w:rPr>
        <w:t xml:space="preserve">stanowiącego załącznik nr </w:t>
      </w:r>
      <w:r w:rsidR="00980C4D" w:rsidRPr="008A4EA1">
        <w:rPr>
          <w:sz w:val="20"/>
          <w:szCs w:val="20"/>
        </w:rPr>
        <w:t>4</w:t>
      </w:r>
      <w:r w:rsidR="005E06C2" w:rsidRPr="008A4EA1">
        <w:rPr>
          <w:sz w:val="20"/>
          <w:szCs w:val="20"/>
        </w:rPr>
        <w:t xml:space="preserve"> </w:t>
      </w:r>
      <w:r w:rsidRPr="008A4EA1">
        <w:rPr>
          <w:sz w:val="20"/>
          <w:szCs w:val="20"/>
        </w:rPr>
        <w:t xml:space="preserve">do </w:t>
      </w:r>
      <w:r w:rsidR="002B2850" w:rsidRPr="008A4EA1">
        <w:rPr>
          <w:sz w:val="20"/>
          <w:szCs w:val="20"/>
        </w:rPr>
        <w:t>S</w:t>
      </w:r>
      <w:r w:rsidRPr="008A4EA1">
        <w:rPr>
          <w:sz w:val="20"/>
          <w:szCs w:val="20"/>
        </w:rPr>
        <w:t>WZ</w:t>
      </w:r>
    </w:p>
    <w:p w14:paraId="000000DB" w14:textId="3A325234" w:rsidR="0064397C" w:rsidRPr="001C2BAB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Cena ofertowa brutto musi uwzględniać wszystkie koszty związane z realizacją przedmiotu zamówienia zgodnie z opisem przedmiotu zamówienia oraz istotnymi postanowieniami umowy określonymi w niniejszej SWZ.</w:t>
      </w:r>
    </w:p>
    <w:p w14:paraId="000000DC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Cena podana na Formularzu Ofertowym jest ceną ostateczną, niepodlegającą negocjacji i wyczerpującą wszelkie należności Wykonawcy wobec Zamawiającego związane z realizacją przedmiotu zamówienia.</w:t>
      </w:r>
    </w:p>
    <w:p w14:paraId="7883BCCF" w14:textId="6D4FC376" w:rsidR="009E3893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</w:t>
      </w:r>
      <w:r w:rsidR="00707811" w:rsidRPr="00707811">
        <w:t xml:space="preserve"> </w:t>
      </w:r>
      <w:r w:rsidR="00707811" w:rsidRPr="00707811">
        <w:rPr>
          <w:sz w:val="20"/>
          <w:szCs w:val="20"/>
        </w:rPr>
        <w:t>zgodnie z matematycznymi regułami zaokrąglania</w:t>
      </w:r>
      <w:r w:rsidR="009E3893">
        <w:rPr>
          <w:sz w:val="20"/>
          <w:szCs w:val="20"/>
        </w:rPr>
        <w:t>.</w:t>
      </w:r>
      <w:r w:rsidR="00A84172" w:rsidRPr="00A84172">
        <w:t xml:space="preserve"> </w:t>
      </w:r>
      <w:r w:rsidR="00A84172" w:rsidRPr="00A84172">
        <w:rPr>
          <w:sz w:val="20"/>
          <w:szCs w:val="20"/>
        </w:rPr>
        <w:t>Jeżeli parametr miejsca tysięcznego jest poniżej 5 to parametr setny zaokrągla się w dół, jeżeli parametr miejsca tysięcznego jest 5 i powyżej to parametr setny zaokrągla się w górę.</w:t>
      </w:r>
    </w:p>
    <w:p w14:paraId="2950019D" w14:textId="10A902DC" w:rsidR="00A84172" w:rsidRPr="00A84172" w:rsidRDefault="00A84172" w:rsidP="00A84172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A84172">
        <w:rPr>
          <w:sz w:val="20"/>
          <w:szCs w:val="20"/>
        </w:rPr>
        <w:t>Cena oferty musi być wartością wyższą od zera.</w:t>
      </w:r>
    </w:p>
    <w:p w14:paraId="6DFE2EEE" w14:textId="77777777" w:rsid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Nie dopuszcza się jakichkolwiek negocjacji ceny zawartej w ofercie.</w:t>
      </w:r>
    </w:p>
    <w:p w14:paraId="000000DD" w14:textId="71F43085" w:rsidR="0064397C" w:rsidRP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Cena podana w ofercie powinna być kompletna, jednoznaczna i ostateczna (czyli niezmienna przez okres trwania umowy).</w:t>
      </w:r>
    </w:p>
    <w:p w14:paraId="000000DE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79086892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ofercie</w:t>
      </w:r>
      <w:r w:rsidR="00AD6D1C">
        <w:rPr>
          <w:sz w:val="20"/>
          <w:szCs w:val="20"/>
        </w:rPr>
        <w:t xml:space="preserve"> </w:t>
      </w:r>
      <w:r>
        <w:rPr>
          <w:sz w:val="20"/>
          <w:szCs w:val="20"/>
        </w:rPr>
        <w:t>Wykonawca ma obowiązek:</w:t>
      </w:r>
    </w:p>
    <w:p w14:paraId="000000E1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000000E2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wskazania wartości towaru lub usługi objętego obowiązkiem podatkowym zamawiającego, bez kwoty podatku;</w:t>
      </w:r>
    </w:p>
    <w:p w14:paraId="000000E4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6A3B7A64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11D1B983" w14:textId="1709D67A" w:rsidR="005376C3" w:rsidRPr="0024042B" w:rsidRDefault="005376C3" w:rsidP="0024042B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376C3">
        <w:rPr>
          <w:sz w:val="20"/>
          <w:szCs w:val="20"/>
        </w:rPr>
        <w:t xml:space="preserve">eśli Wykonawca, na potwierdzenie spełnienia warunku udziału w postępowaniu wymienionych w </w:t>
      </w:r>
      <w:r w:rsidR="00E0178E">
        <w:rPr>
          <w:sz w:val="20"/>
          <w:szCs w:val="20"/>
        </w:rPr>
        <w:t>Rozdział</w:t>
      </w:r>
      <w:r w:rsidRPr="005376C3">
        <w:rPr>
          <w:sz w:val="20"/>
          <w:szCs w:val="20"/>
        </w:rPr>
        <w:t xml:space="preserve"> </w:t>
      </w:r>
      <w:r w:rsidR="00782566">
        <w:rPr>
          <w:sz w:val="20"/>
          <w:szCs w:val="20"/>
        </w:rPr>
        <w:t>VIII</w:t>
      </w:r>
      <w:r w:rsidRPr="005376C3">
        <w:rPr>
          <w:sz w:val="20"/>
          <w:szCs w:val="20"/>
        </w:rPr>
        <w:t xml:space="preserve"> pkt </w:t>
      </w:r>
      <w:r w:rsidR="00782566">
        <w:rPr>
          <w:sz w:val="20"/>
          <w:szCs w:val="20"/>
        </w:rPr>
        <w:t>2 ppkt 3 i 4</w:t>
      </w:r>
      <w:r w:rsidRPr="005376C3">
        <w:rPr>
          <w:sz w:val="20"/>
          <w:szCs w:val="20"/>
        </w:rPr>
        <w:t xml:space="preserve"> (np. wiedzy i doświadczenia, dokumentu potwierdzającego ubezpieczenie</w:t>
      </w:r>
      <w:r>
        <w:rPr>
          <w:sz w:val="20"/>
          <w:szCs w:val="20"/>
        </w:rPr>
        <w:t xml:space="preserve"> </w:t>
      </w:r>
      <w:r w:rsidRPr="005376C3">
        <w:rPr>
          <w:sz w:val="20"/>
          <w:szCs w:val="20"/>
        </w:rPr>
        <w:t xml:space="preserve">odpowiedzialności cywilnej, zdolności kredytowej lub posiadanych środków na koncie)  przedstawi dokumenty wyrażone w innej walucie niż PLN, Zamawiający do oceny spełnienia ww. warunków przez Wykonawcę przeliczy podane kwoty po średnim kursie tej waluty w stosunku do PLN publikowanym przez NBP (Tabela A kursów średnich walut obcych) w </w:t>
      </w:r>
      <w:r>
        <w:rPr>
          <w:sz w:val="20"/>
          <w:szCs w:val="20"/>
        </w:rPr>
        <w:t>składania</w:t>
      </w:r>
      <w:r w:rsidRPr="005376C3">
        <w:rPr>
          <w:sz w:val="20"/>
          <w:szCs w:val="20"/>
        </w:rPr>
        <w:t xml:space="preserve"> ofert/składania wniosków o dopuszczenie do udziału w postępowaniu</w:t>
      </w:r>
      <w:r>
        <w:rPr>
          <w:sz w:val="20"/>
          <w:szCs w:val="20"/>
        </w:rPr>
        <w:t>.</w:t>
      </w:r>
    </w:p>
    <w:p w14:paraId="000000E6" w14:textId="6C58DE64" w:rsidR="0064397C" w:rsidRPr="00C97A5E" w:rsidRDefault="00874596">
      <w:pPr>
        <w:pStyle w:val="Nagwek2"/>
        <w:spacing w:before="240" w:after="240"/>
      </w:pPr>
      <w:bookmarkStart w:id="30" w:name="_1wm6hsxsy23e" w:colFirst="0" w:colLast="0"/>
      <w:bookmarkEnd w:id="30"/>
      <w:r w:rsidRPr="00C97A5E">
        <w:lastRenderedPageBreak/>
        <w:t>XVI. Wymagania dotyczące wadium</w:t>
      </w:r>
    </w:p>
    <w:p w14:paraId="381B339D" w14:textId="0937B5A0" w:rsidR="003C15C0" w:rsidRDefault="003C15C0" w:rsidP="003C15C0">
      <w:pPr>
        <w:spacing w:before="240" w:line="360" w:lineRule="auto"/>
        <w:ind w:left="284"/>
        <w:jc w:val="both"/>
        <w:rPr>
          <w:sz w:val="20"/>
          <w:szCs w:val="20"/>
        </w:rPr>
      </w:pPr>
      <w:bookmarkStart w:id="31" w:name="_kraqvybbazqg" w:colFirst="0" w:colLast="0"/>
      <w:bookmarkEnd w:id="31"/>
      <w:r>
        <w:rPr>
          <w:sz w:val="20"/>
          <w:szCs w:val="20"/>
        </w:rPr>
        <w:t>Zamawiający nie wymaga wniesienia wadium.</w:t>
      </w:r>
    </w:p>
    <w:p w14:paraId="000000FA" w14:textId="77777777" w:rsidR="0064397C" w:rsidRDefault="00874596">
      <w:pPr>
        <w:pStyle w:val="Nagwek2"/>
        <w:spacing w:before="240" w:after="240"/>
      </w:pPr>
      <w:r>
        <w:t>XVII. Termin związania ofertą</w:t>
      </w:r>
    </w:p>
    <w:p w14:paraId="000000FB" w14:textId="281E937B" w:rsidR="0064397C" w:rsidRDefault="00874596" w:rsidP="00617A65">
      <w:pPr>
        <w:numPr>
          <w:ilvl w:val="0"/>
          <w:numId w:val="2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1A788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0 dni</w:t>
      </w:r>
      <w:r w:rsidRPr="00B337B0">
        <w:rPr>
          <w:sz w:val="20"/>
          <w:szCs w:val="20"/>
          <w:highlight w:val="yellow"/>
        </w:rPr>
        <w:t xml:space="preserve">, </w:t>
      </w:r>
      <w:r w:rsidRPr="00B337B0">
        <w:rPr>
          <w:b/>
          <w:bCs/>
          <w:sz w:val="20"/>
          <w:szCs w:val="20"/>
          <w:highlight w:val="yellow"/>
          <w:u w:val="single"/>
        </w:rPr>
        <w:t>tj. do dnia</w:t>
      </w:r>
      <w:r w:rsidR="0046042A">
        <w:rPr>
          <w:b/>
          <w:bCs/>
          <w:sz w:val="20"/>
          <w:szCs w:val="20"/>
          <w:highlight w:val="yellow"/>
          <w:u w:val="single"/>
        </w:rPr>
        <w:t xml:space="preserve"> 12.01.</w:t>
      </w:r>
      <w:r w:rsidR="001A5D14" w:rsidRPr="00B337B0">
        <w:rPr>
          <w:b/>
          <w:bCs/>
          <w:sz w:val="20"/>
          <w:szCs w:val="20"/>
          <w:highlight w:val="yellow"/>
          <w:u w:val="single"/>
        </w:rPr>
        <w:t>202</w:t>
      </w:r>
      <w:r w:rsidR="0046042A">
        <w:rPr>
          <w:b/>
          <w:bCs/>
          <w:sz w:val="20"/>
          <w:szCs w:val="20"/>
          <w:highlight w:val="yellow"/>
          <w:u w:val="single"/>
        </w:rPr>
        <w:t>2</w:t>
      </w:r>
      <w:r w:rsidR="001A5D14" w:rsidRPr="00B337B0">
        <w:rPr>
          <w:b/>
          <w:bCs/>
          <w:sz w:val="20"/>
          <w:szCs w:val="20"/>
          <w:highlight w:val="yellow"/>
          <w:u w:val="single"/>
        </w:rPr>
        <w:t xml:space="preserve"> </w:t>
      </w:r>
      <w:r w:rsidRPr="00B337B0">
        <w:rPr>
          <w:b/>
          <w:bCs/>
          <w:sz w:val="20"/>
          <w:szCs w:val="20"/>
          <w:highlight w:val="yellow"/>
          <w:u w:val="single"/>
        </w:rPr>
        <w:t>r.</w:t>
      </w:r>
      <w:r>
        <w:rPr>
          <w:sz w:val="20"/>
          <w:szCs w:val="20"/>
        </w:rPr>
        <w:t xml:space="preserve"> Bieg terminu związania ofertą rozpoczyna się wraz z upływem terminu składania ofert</w:t>
      </w:r>
      <w:r w:rsidR="0098314A">
        <w:rPr>
          <w:sz w:val="20"/>
          <w:szCs w:val="20"/>
        </w:rPr>
        <w:t xml:space="preserve"> </w:t>
      </w:r>
      <w:r w:rsidR="0098314A" w:rsidRPr="0098314A">
        <w:rPr>
          <w:sz w:val="20"/>
          <w:szCs w:val="20"/>
        </w:rPr>
        <w:t>przy czym pierwszym dniem terminu związania ofertą jest dzień, w którym upływa termin składania ofert.</w:t>
      </w:r>
    </w:p>
    <w:p w14:paraId="000000FC" w14:textId="0BC38056" w:rsidR="0064397C" w:rsidRDefault="00874596" w:rsidP="00617A65">
      <w:pPr>
        <w:numPr>
          <w:ilvl w:val="0"/>
          <w:numId w:val="2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EA1232">
        <w:rPr>
          <w:sz w:val="20"/>
          <w:szCs w:val="20"/>
        </w:rPr>
        <w:t>pkt</w:t>
      </w:r>
      <w:r>
        <w:rPr>
          <w:sz w:val="20"/>
          <w:szCs w:val="20"/>
        </w:rPr>
        <w:t xml:space="preserve">. 1, Zamawiający przed upływem terminu związania ofertą zwraca się jednokrotnie do Wykonawców o wyrażenie zgody na przedłużenie tego terminu o wskazywany przez niego okres, nie dłuższy niż </w:t>
      </w:r>
      <w:r w:rsidR="003619B2" w:rsidRPr="003619B2">
        <w:rPr>
          <w:b/>
          <w:bCs/>
          <w:sz w:val="20"/>
          <w:szCs w:val="20"/>
        </w:rPr>
        <w:t>6</w:t>
      </w:r>
      <w:r w:rsidRPr="003619B2">
        <w:rPr>
          <w:b/>
          <w:bCs/>
          <w:sz w:val="20"/>
          <w:szCs w:val="20"/>
        </w:rPr>
        <w:t xml:space="preserve">0 </w:t>
      </w:r>
      <w:r>
        <w:rPr>
          <w:sz w:val="20"/>
          <w:szCs w:val="20"/>
        </w:rPr>
        <w:t>dni.</w:t>
      </w:r>
      <w:r w:rsidR="000913DC">
        <w:rPr>
          <w:sz w:val="20"/>
          <w:szCs w:val="20"/>
        </w:rPr>
        <w:t xml:space="preserve"> </w:t>
      </w:r>
      <w:r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0FD" w14:textId="77777777" w:rsidR="0064397C" w:rsidRDefault="00874596" w:rsidP="00617A65">
      <w:pPr>
        <w:numPr>
          <w:ilvl w:val="0"/>
          <w:numId w:val="2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Odmowa wyrażenia zgody na przedłużenie terminu związania ofertą nie powoduje utraty wadium.</w:t>
      </w:r>
    </w:p>
    <w:p w14:paraId="000000FE" w14:textId="77777777" w:rsidR="0064397C" w:rsidRDefault="00874596">
      <w:pPr>
        <w:pStyle w:val="Nagwek2"/>
        <w:spacing w:before="240" w:after="240"/>
      </w:pPr>
      <w:bookmarkStart w:id="32" w:name="_iwk7tzonv6ne" w:colFirst="0" w:colLast="0"/>
      <w:bookmarkEnd w:id="32"/>
      <w:r>
        <w:t>XVIII. Miejsce i termin składania ofert</w:t>
      </w:r>
    </w:p>
    <w:p w14:paraId="000000FF" w14:textId="166EB16F" w:rsidR="0064397C" w:rsidRPr="0074618A" w:rsidRDefault="00874596" w:rsidP="00617A65">
      <w:pPr>
        <w:numPr>
          <w:ilvl w:val="0"/>
          <w:numId w:val="20"/>
        </w:numPr>
        <w:spacing w:before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Ofertę wraz z wymaganymi dokumentami należy umieścić na </w:t>
      </w:r>
      <w:hyperlink r:id="rId31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 pod adresem</w:t>
      </w:r>
      <w:r w:rsidR="0074618A" w:rsidRPr="0074618A">
        <w:rPr>
          <w:sz w:val="20"/>
          <w:szCs w:val="20"/>
        </w:rPr>
        <w:t xml:space="preserve"> https://platformazakupowa.pl/pn/35wog/proceedings  </w:t>
      </w:r>
      <w:r w:rsidR="0074618A" w:rsidRPr="0074618A">
        <w:rPr>
          <w:sz w:val="20"/>
          <w:szCs w:val="20"/>
          <w:vertAlign w:val="superscript"/>
        </w:rPr>
        <w:t xml:space="preserve"> </w:t>
      </w:r>
      <w:r w:rsidRPr="0074618A">
        <w:rPr>
          <w:sz w:val="20"/>
          <w:szCs w:val="20"/>
        </w:rPr>
        <w:t xml:space="preserve">w myśl Ustawy PZP na stronie internetowej prowadzonego postępowania  </w:t>
      </w:r>
      <w:r w:rsidRPr="00B337B0">
        <w:rPr>
          <w:b/>
          <w:bCs/>
          <w:sz w:val="20"/>
          <w:szCs w:val="20"/>
          <w:highlight w:val="yellow"/>
          <w:u w:val="single"/>
        </w:rPr>
        <w:t xml:space="preserve">do dnia </w:t>
      </w:r>
      <w:bookmarkStart w:id="33" w:name="_Hlk64879074"/>
      <w:r w:rsidR="0024042B">
        <w:rPr>
          <w:b/>
          <w:bCs/>
          <w:sz w:val="20"/>
          <w:szCs w:val="20"/>
          <w:highlight w:val="yellow"/>
          <w:u w:val="single"/>
        </w:rPr>
        <w:t>15.10.</w:t>
      </w:r>
      <w:r w:rsidR="00B337B0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C352DC" w:rsidRPr="00B337B0">
        <w:rPr>
          <w:b/>
          <w:bCs/>
          <w:sz w:val="20"/>
          <w:szCs w:val="20"/>
          <w:highlight w:val="yellow"/>
          <w:u w:val="single"/>
        </w:rPr>
        <w:t>2021 r.</w:t>
      </w:r>
      <w:bookmarkEnd w:id="33"/>
      <w:r w:rsidRPr="00B337B0">
        <w:rPr>
          <w:b/>
          <w:bCs/>
          <w:sz w:val="20"/>
          <w:szCs w:val="20"/>
          <w:highlight w:val="yellow"/>
          <w:u w:val="single"/>
        </w:rPr>
        <w:t xml:space="preserve"> do godziny </w:t>
      </w:r>
      <w:r w:rsidR="00255CEE" w:rsidRPr="00B337B0">
        <w:rPr>
          <w:b/>
          <w:bCs/>
          <w:sz w:val="20"/>
          <w:szCs w:val="20"/>
          <w:highlight w:val="yellow"/>
          <w:u w:val="single"/>
        </w:rPr>
        <w:t>10:</w:t>
      </w:r>
      <w:r w:rsidR="00B337B0">
        <w:rPr>
          <w:b/>
          <w:bCs/>
          <w:sz w:val="20"/>
          <w:szCs w:val="20"/>
          <w:highlight w:val="yellow"/>
          <w:u w:val="single"/>
        </w:rPr>
        <w:t>0</w:t>
      </w:r>
      <w:r w:rsidR="00255CEE" w:rsidRPr="00B337B0">
        <w:rPr>
          <w:b/>
          <w:bCs/>
          <w:sz w:val="20"/>
          <w:szCs w:val="20"/>
          <w:highlight w:val="yellow"/>
          <w:u w:val="single"/>
        </w:rPr>
        <w:t>0</w:t>
      </w:r>
    </w:p>
    <w:p w14:paraId="00000100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Do oferty należy dołączyć wszystkie wymagane w SWZ dokumenty.</w:t>
      </w:r>
    </w:p>
    <w:p w14:paraId="00000101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25CAACD5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Oferta lub wniosek składana elektronicznie musi zostać podpisana </w:t>
      </w:r>
      <w:r w:rsidR="004E0670">
        <w:rPr>
          <w:sz w:val="20"/>
          <w:szCs w:val="20"/>
        </w:rPr>
        <w:t xml:space="preserve">podpisem </w:t>
      </w:r>
      <w:r w:rsidRPr="0074618A">
        <w:rPr>
          <w:sz w:val="20"/>
          <w:szCs w:val="20"/>
        </w:rPr>
        <w:t xml:space="preserve">elektronicznym. W procesie składania oferty za pośrednictwem </w:t>
      </w:r>
      <w:hyperlink r:id="rId32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, Wykonawca powinien złożyć podpis bezpośrednio na dokumentach przesłanych za pośrednictwem </w:t>
      </w:r>
      <w:hyperlink r:id="rId33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>. Zalecamy stosowanie podpisu na każdym załączonym pliku osobno, w szczególności wskazanych w art. 63 ust 1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</w:t>
      </w:r>
      <w:r w:rsidR="00DA3317">
        <w:rPr>
          <w:sz w:val="20"/>
          <w:szCs w:val="20"/>
        </w:rPr>
        <w:t>.</w:t>
      </w:r>
    </w:p>
    <w:p w14:paraId="00000103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38A0F0E" w:rsidR="0064397C" w:rsidRPr="004C4ABD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4">
        <w:r w:rsidRPr="0074618A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97B8F8" w14:textId="77777777" w:rsidR="004C4ABD" w:rsidRPr="004C4ABD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b/>
          <w:bCs/>
          <w:sz w:val="20"/>
          <w:szCs w:val="20"/>
        </w:rPr>
      </w:pPr>
      <w:r w:rsidRPr="004C4ABD">
        <w:rPr>
          <w:b/>
          <w:bCs/>
          <w:sz w:val="20"/>
          <w:szCs w:val="20"/>
        </w:rPr>
        <w:lastRenderedPageBreak/>
        <w:t>Wycofanie oferty</w:t>
      </w:r>
    </w:p>
    <w:p w14:paraId="609FCC1F" w14:textId="77777777" w:rsidR="004C4ABD" w:rsidRPr="004C4ABD" w:rsidRDefault="004C4ABD" w:rsidP="004C4A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 xml:space="preserve">Do upływu terminu składania ofert Wykonawca może wycofać ofertę. </w:t>
      </w:r>
    </w:p>
    <w:p w14:paraId="12709091" w14:textId="1C60AF6F" w:rsidR="004C4ABD" w:rsidRPr="00D31DD9" w:rsidRDefault="004C4ABD" w:rsidP="00D31DD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>Instrukcja wycofania/ponownego złożenia oferty dostępna jest na stronie internetowej platformy zakupowej.</w:t>
      </w:r>
    </w:p>
    <w:p w14:paraId="00000105" w14:textId="77777777" w:rsidR="0064397C" w:rsidRDefault="00874596">
      <w:pPr>
        <w:pStyle w:val="Nagwek2"/>
        <w:spacing w:line="320" w:lineRule="auto"/>
        <w:jc w:val="both"/>
      </w:pPr>
      <w:bookmarkStart w:id="34" w:name="_g4kmfra1vcqp" w:colFirst="0" w:colLast="0"/>
      <w:bookmarkEnd w:id="34"/>
      <w:r>
        <w:t>XIX. Otwarcie ofert</w:t>
      </w:r>
    </w:p>
    <w:p w14:paraId="00000106" w14:textId="669A825D" w:rsidR="0064397C" w:rsidRPr="002F7660" w:rsidRDefault="00874596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 xml:space="preserve">Otwarcie ofert </w:t>
      </w:r>
      <w:r w:rsidR="00B337B0">
        <w:rPr>
          <w:sz w:val="20"/>
          <w:szCs w:val="20"/>
        </w:rPr>
        <w:t>nastąpi dnia</w:t>
      </w:r>
      <w:r w:rsidRPr="004E3EE1">
        <w:rPr>
          <w:sz w:val="20"/>
          <w:szCs w:val="20"/>
        </w:rPr>
        <w:t xml:space="preserve"> </w:t>
      </w:r>
      <w:r w:rsidR="00780EF7">
        <w:rPr>
          <w:b/>
          <w:bCs/>
          <w:sz w:val="20"/>
          <w:szCs w:val="20"/>
          <w:highlight w:val="yellow"/>
          <w:u w:val="single"/>
        </w:rPr>
        <w:t>15.10.</w:t>
      </w:r>
      <w:r w:rsidR="006D4CC6" w:rsidRPr="00B337B0">
        <w:rPr>
          <w:b/>
          <w:bCs/>
          <w:sz w:val="20"/>
          <w:szCs w:val="20"/>
          <w:highlight w:val="yellow"/>
          <w:u w:val="single"/>
        </w:rPr>
        <w:t xml:space="preserve">2021 r. </w:t>
      </w:r>
      <w:r w:rsidR="004E3EE1" w:rsidRPr="00B337B0">
        <w:rPr>
          <w:b/>
          <w:bCs/>
          <w:sz w:val="20"/>
          <w:szCs w:val="20"/>
          <w:highlight w:val="yellow"/>
          <w:u w:val="single"/>
        </w:rPr>
        <w:t>godz</w:t>
      </w:r>
      <w:r w:rsidR="004E3EE1" w:rsidRPr="00B337B0">
        <w:rPr>
          <w:b/>
          <w:bCs/>
          <w:sz w:val="20"/>
          <w:szCs w:val="20"/>
          <w:highlight w:val="yellow"/>
        </w:rPr>
        <w:t xml:space="preserve">. </w:t>
      </w:r>
      <w:r w:rsidR="004E3EE1" w:rsidRPr="00B337B0">
        <w:rPr>
          <w:b/>
          <w:bCs/>
          <w:sz w:val="20"/>
          <w:szCs w:val="20"/>
          <w:highlight w:val="yellow"/>
          <w:u w:val="single"/>
        </w:rPr>
        <w:t>1</w:t>
      </w:r>
      <w:r w:rsidR="00B337B0">
        <w:rPr>
          <w:b/>
          <w:bCs/>
          <w:sz w:val="20"/>
          <w:szCs w:val="20"/>
          <w:highlight w:val="yellow"/>
          <w:u w:val="single"/>
        </w:rPr>
        <w:t>0</w:t>
      </w:r>
      <w:r w:rsidR="004E3EE1" w:rsidRPr="00B337B0">
        <w:rPr>
          <w:b/>
          <w:bCs/>
          <w:sz w:val="20"/>
          <w:szCs w:val="20"/>
          <w:highlight w:val="yellow"/>
          <w:u w:val="single"/>
        </w:rPr>
        <w:t>:</w:t>
      </w:r>
      <w:r w:rsidR="00B337B0">
        <w:rPr>
          <w:b/>
          <w:bCs/>
          <w:sz w:val="20"/>
          <w:szCs w:val="20"/>
          <w:highlight w:val="yellow"/>
          <w:u w:val="single"/>
        </w:rPr>
        <w:t>15</w:t>
      </w:r>
      <w:r w:rsidR="00042E78" w:rsidRPr="00B337B0">
        <w:rPr>
          <w:b/>
          <w:bCs/>
          <w:sz w:val="20"/>
          <w:szCs w:val="20"/>
          <w:highlight w:val="yellow"/>
          <w:u w:val="single"/>
        </w:rPr>
        <w:t>.</w:t>
      </w:r>
    </w:p>
    <w:p w14:paraId="6CF51698" w14:textId="605313AB" w:rsidR="00B337B0" w:rsidRPr="00B337B0" w:rsidRDefault="002F7660" w:rsidP="00B17B0F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0976B4">
        <w:rPr>
          <w:sz w:val="20"/>
          <w:szCs w:val="20"/>
        </w:rPr>
        <w:t>Otwarcie ofert</w:t>
      </w:r>
      <w:r w:rsidR="00B337B0">
        <w:rPr>
          <w:sz w:val="20"/>
          <w:szCs w:val="20"/>
        </w:rPr>
        <w:t xml:space="preserve"> jest niepubliczne i odbywa się bez udziału Wykonawców.</w:t>
      </w:r>
    </w:p>
    <w:p w14:paraId="7F0EF6BF" w14:textId="21E5B6D0" w:rsidR="007372EA" w:rsidRPr="007372EA" w:rsidRDefault="007372EA" w:rsidP="007372EA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7372EA">
        <w:rPr>
          <w:sz w:val="20"/>
          <w:szCs w:val="20"/>
          <w:lang w:val="pl" w:eastAsia="pl-PL"/>
        </w:rPr>
        <w:t>Otwarcie ofert następuje za pośrednictwem platformy zakupowej (odszyfrowanie ofert na platformazakupowa.pl)</w:t>
      </w:r>
      <w:r>
        <w:rPr>
          <w:sz w:val="20"/>
          <w:szCs w:val="20"/>
          <w:lang w:val="pl" w:eastAsia="pl-PL"/>
        </w:rPr>
        <w:t>.</w:t>
      </w:r>
    </w:p>
    <w:p w14:paraId="00000107" w14:textId="2E9C6C26" w:rsidR="0064397C" w:rsidRPr="004E3EE1" w:rsidRDefault="00874596" w:rsidP="00737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64397C" w:rsidRPr="004E3EE1" w:rsidRDefault="00874596" w:rsidP="004E3EE1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2) cenach lub kosztach zawartych w ofertach.</w:t>
      </w:r>
    </w:p>
    <w:p w14:paraId="5920C051" w14:textId="4436FC22" w:rsidR="00D31DD9" w:rsidRPr="004E3EE1" w:rsidRDefault="00874596" w:rsidP="00D31DD9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Informacja zostanie opublikowana na stronie postępowania na</w:t>
      </w:r>
      <w:hyperlink r:id="rId35">
        <w:r w:rsidRPr="004E3EE1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E3EE1">
        <w:rPr>
          <w:sz w:val="20"/>
          <w:szCs w:val="20"/>
        </w:rPr>
        <w:t xml:space="preserve"> w sekcji ,,Komunikaty” .</w:t>
      </w:r>
    </w:p>
    <w:p w14:paraId="0000010F" w14:textId="77777777" w:rsidR="0064397C" w:rsidRDefault="00874596">
      <w:pPr>
        <w:pStyle w:val="Nagwek2"/>
        <w:spacing w:line="320" w:lineRule="auto"/>
        <w:jc w:val="both"/>
      </w:pPr>
      <w:bookmarkStart w:id="35" w:name="_kc2xtpcwd955" w:colFirst="0" w:colLast="0"/>
      <w:bookmarkEnd w:id="35"/>
      <w:r>
        <w:t xml:space="preserve">XX. Opis kryteriów oceny ofert wraz z podaniem wag tych kryteriów i sposobu oceny ofert </w:t>
      </w:r>
    </w:p>
    <w:p w14:paraId="00000110" w14:textId="7A19774D" w:rsidR="0064397C" w:rsidRDefault="00874596" w:rsidP="00617A65">
      <w:pPr>
        <w:numPr>
          <w:ilvl w:val="0"/>
          <w:numId w:val="1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Przy wyborze najkorzystniejszej oferty Zamawiający będzie się kierował następującymi kryteriami oceny ofert:</w:t>
      </w:r>
    </w:p>
    <w:p w14:paraId="3E02CD7E" w14:textId="68D76E4D" w:rsidR="00094CEE" w:rsidRPr="00097C0A" w:rsidRDefault="00094CEE" w:rsidP="00094CEE">
      <w:pPr>
        <w:spacing w:before="240" w:line="360" w:lineRule="auto"/>
        <w:ind w:left="426"/>
        <w:jc w:val="both"/>
        <w:rPr>
          <w:b/>
          <w:bCs/>
          <w:sz w:val="20"/>
          <w:szCs w:val="20"/>
          <w:u w:val="single"/>
        </w:rPr>
      </w:pPr>
      <w:bookmarkStart w:id="36" w:name="_Hlk64019414"/>
      <w:r w:rsidRPr="00097C0A">
        <w:rPr>
          <w:b/>
          <w:bCs/>
          <w:sz w:val="20"/>
          <w:szCs w:val="20"/>
          <w:u w:val="single"/>
        </w:rPr>
        <w:t>Część</w:t>
      </w:r>
      <w:r w:rsidR="00D31DD9">
        <w:rPr>
          <w:b/>
          <w:bCs/>
          <w:sz w:val="20"/>
          <w:szCs w:val="20"/>
          <w:u w:val="single"/>
        </w:rPr>
        <w:t xml:space="preserve"> nr 1, nr 2, nr 3 i nr 4</w:t>
      </w:r>
    </w:p>
    <w:p w14:paraId="00000111" w14:textId="7FCA4ECC" w:rsidR="0064397C" w:rsidRPr="009070BF" w:rsidRDefault="00094CEE" w:rsidP="00617A65">
      <w:pPr>
        <w:numPr>
          <w:ilvl w:val="0"/>
          <w:numId w:val="19"/>
        </w:numPr>
        <w:spacing w:line="360" w:lineRule="auto"/>
        <w:ind w:left="924" w:hanging="476"/>
        <w:rPr>
          <w:sz w:val="20"/>
          <w:szCs w:val="20"/>
        </w:rPr>
      </w:pPr>
      <w:r w:rsidRPr="009070BF">
        <w:rPr>
          <w:b/>
          <w:sz w:val="20"/>
          <w:szCs w:val="20"/>
        </w:rPr>
        <w:t>CENA</w:t>
      </w:r>
      <w:r w:rsidR="00874596" w:rsidRPr="009070BF">
        <w:rPr>
          <w:b/>
          <w:sz w:val="20"/>
          <w:szCs w:val="20"/>
        </w:rPr>
        <w:t xml:space="preserve"> (C)</w:t>
      </w:r>
      <w:r w:rsidR="00874596" w:rsidRPr="009070BF">
        <w:rPr>
          <w:sz w:val="20"/>
          <w:szCs w:val="20"/>
        </w:rPr>
        <w:t xml:space="preserve"> – waga kryterium </w:t>
      </w:r>
      <w:r w:rsidR="00D31DD9">
        <w:rPr>
          <w:smallCaps/>
          <w:sz w:val="20"/>
          <w:szCs w:val="20"/>
        </w:rPr>
        <w:t>100</w:t>
      </w:r>
      <w:r w:rsidR="00874596" w:rsidRPr="009070BF">
        <w:rPr>
          <w:smallCaps/>
          <w:sz w:val="20"/>
          <w:szCs w:val="20"/>
        </w:rPr>
        <w:t> </w:t>
      </w:r>
      <w:r w:rsidR="00874596" w:rsidRPr="009070BF">
        <w:rPr>
          <w:sz w:val="20"/>
          <w:szCs w:val="20"/>
        </w:rPr>
        <w:t>%;</w:t>
      </w:r>
    </w:p>
    <w:p w14:paraId="7BCFAEF5" w14:textId="32D12F0B" w:rsidR="00D31DD9" w:rsidRPr="00FF5AA1" w:rsidRDefault="00D31DD9" w:rsidP="00D31DD9">
      <w:pPr>
        <w:spacing w:before="240" w:line="360" w:lineRule="auto"/>
        <w:jc w:val="both"/>
        <w:rPr>
          <w:rFonts w:eastAsia="Times New Roman"/>
          <w:b/>
          <w:color w:val="000000"/>
          <w:lang w:val="pl-PL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color w:val="000000"/>
              <w:lang w:val="pl-PL"/>
            </w:rPr>
            <m:t>Wp=</m:t>
          </m:r>
          <m:f>
            <m:fPr>
              <m:ctrlPr>
                <w:rPr>
                  <w:rFonts w:ascii="Cambria Math" w:eastAsia="Times New Roman" w:hAnsi="Cambria Math"/>
                  <w:b/>
                  <w:i/>
                  <w:iCs/>
                  <w:color w:val="000000"/>
                  <w:lang w:val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/>
                  <w:color w:val="000000"/>
                  <w:lang w:val="pl-PL"/>
                </w:rPr>
                <m:t>Cmin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/>
                  <w:color w:val="000000"/>
                  <w:lang w:val="pl-PL"/>
                </w:rPr>
                <m:t>C</m:t>
              </m:r>
            </m:den>
          </m:f>
          <m:r>
            <m:rPr>
              <m:sty m:val="bi"/>
            </m:rPr>
            <w:rPr>
              <w:rFonts w:ascii="Cambria Math" w:eastAsia="Times New Roman" w:hAnsi="Cambria Math"/>
              <w:color w:val="000000"/>
              <w:lang w:val="pl-PL"/>
            </w:rPr>
            <m:t xml:space="preserve">100 </m:t>
          </m:r>
        </m:oMath>
      </m:oMathPara>
    </w:p>
    <w:p w14:paraId="6977EFFA" w14:textId="77777777" w:rsidR="00D31DD9" w:rsidRDefault="00D31DD9" w:rsidP="00D31DD9">
      <w:pPr>
        <w:spacing w:line="360" w:lineRule="auto"/>
        <w:ind w:left="851"/>
        <w:jc w:val="both"/>
        <w:rPr>
          <w:rFonts w:eastAsia="Times New Roman"/>
          <w:color w:val="000000"/>
          <w:sz w:val="20"/>
          <w:szCs w:val="20"/>
          <w:lang w:val="pl-PL"/>
        </w:rPr>
      </w:pPr>
    </w:p>
    <w:p w14:paraId="393E3724" w14:textId="77777777" w:rsidR="00D31DD9" w:rsidRPr="00FF5AA1" w:rsidRDefault="00D31DD9" w:rsidP="00D31DD9">
      <w:pPr>
        <w:spacing w:line="360" w:lineRule="auto"/>
        <w:ind w:left="851"/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FF5AA1">
        <w:rPr>
          <w:rFonts w:eastAsia="Times New Roman"/>
          <w:color w:val="000000"/>
          <w:sz w:val="20"/>
          <w:szCs w:val="20"/>
          <w:lang w:val="pl-PL"/>
        </w:rPr>
        <w:lastRenderedPageBreak/>
        <w:t xml:space="preserve">gdzie:   </w:t>
      </w:r>
      <w:proofErr w:type="spellStart"/>
      <w:r w:rsidRPr="00FF5AA1">
        <w:rPr>
          <w:rFonts w:eastAsia="Times New Roman"/>
          <w:color w:val="000000"/>
          <w:sz w:val="20"/>
          <w:szCs w:val="20"/>
          <w:lang w:val="pl-PL"/>
        </w:rPr>
        <w:t>Wp</w:t>
      </w:r>
      <w:proofErr w:type="spellEnd"/>
      <w:r w:rsidRPr="00FF5AA1">
        <w:rPr>
          <w:rFonts w:eastAsia="Times New Roman"/>
          <w:color w:val="000000"/>
          <w:sz w:val="20"/>
          <w:szCs w:val="20"/>
          <w:lang w:val="pl-PL"/>
        </w:rPr>
        <w:t xml:space="preserve"> - wartość punktowa kryterium cena</w:t>
      </w:r>
    </w:p>
    <w:p w14:paraId="22D63A72" w14:textId="77777777" w:rsidR="00D31DD9" w:rsidRPr="00FF5AA1" w:rsidRDefault="00D31DD9" w:rsidP="00D31DD9">
      <w:pPr>
        <w:spacing w:line="360" w:lineRule="auto"/>
        <w:ind w:left="1560"/>
        <w:jc w:val="both"/>
        <w:rPr>
          <w:rFonts w:eastAsia="Times New Roman"/>
          <w:color w:val="000000"/>
          <w:sz w:val="20"/>
          <w:szCs w:val="20"/>
          <w:lang w:val="pl-PL"/>
        </w:rPr>
      </w:pPr>
      <w:proofErr w:type="spellStart"/>
      <w:r w:rsidRPr="00FF5AA1">
        <w:rPr>
          <w:rFonts w:eastAsia="Times New Roman"/>
          <w:sz w:val="20"/>
          <w:szCs w:val="20"/>
          <w:lang w:val="pl-PL"/>
        </w:rPr>
        <w:t>C</w:t>
      </w:r>
      <w:r w:rsidRPr="00FF5AA1">
        <w:rPr>
          <w:rFonts w:eastAsia="Times New Roman"/>
          <w:sz w:val="20"/>
          <w:szCs w:val="20"/>
          <w:vertAlign w:val="subscript"/>
          <w:lang w:val="pl-PL"/>
        </w:rPr>
        <w:t>min</w:t>
      </w:r>
      <w:proofErr w:type="spellEnd"/>
      <w:r w:rsidRPr="00FF5AA1">
        <w:rPr>
          <w:rFonts w:eastAsia="Times New Roman"/>
          <w:sz w:val="20"/>
          <w:szCs w:val="20"/>
          <w:vertAlign w:val="subscript"/>
          <w:lang w:val="pl-PL"/>
        </w:rPr>
        <w:t>.</w:t>
      </w:r>
      <w:r w:rsidRPr="00FF5AA1">
        <w:rPr>
          <w:rFonts w:eastAsia="Times New Roman"/>
          <w:sz w:val="20"/>
          <w:szCs w:val="20"/>
          <w:lang w:val="pl-PL"/>
        </w:rPr>
        <w:t xml:space="preserve"> – najniższa wartość brutto oferty spośród złożonych </w:t>
      </w:r>
      <w:r w:rsidRPr="00FF5AA1">
        <w:rPr>
          <w:rFonts w:eastAsia="Times New Roman"/>
          <w:color w:val="000000"/>
          <w:sz w:val="20"/>
          <w:szCs w:val="20"/>
          <w:lang w:val="pl-PL"/>
        </w:rPr>
        <w:t xml:space="preserve">ofert. </w:t>
      </w:r>
    </w:p>
    <w:p w14:paraId="0DE75C3D" w14:textId="7C87B59E" w:rsidR="00D31DD9" w:rsidRDefault="00D31DD9" w:rsidP="0036472E">
      <w:pPr>
        <w:spacing w:line="360" w:lineRule="auto"/>
        <w:ind w:left="1559"/>
        <w:jc w:val="both"/>
        <w:rPr>
          <w:rFonts w:eastAsia="Times New Roman"/>
          <w:sz w:val="20"/>
          <w:szCs w:val="20"/>
          <w:lang w:val="pl-PL"/>
        </w:rPr>
      </w:pPr>
      <w:r w:rsidRPr="00FF5AA1">
        <w:rPr>
          <w:rFonts w:eastAsia="Times New Roman"/>
          <w:color w:val="000000"/>
          <w:sz w:val="20"/>
          <w:szCs w:val="20"/>
          <w:lang w:val="pl-PL"/>
        </w:rPr>
        <w:t>C</w:t>
      </w:r>
      <w:r w:rsidRPr="00FF5AA1">
        <w:rPr>
          <w:rFonts w:eastAsia="Times New Roman"/>
          <w:sz w:val="20"/>
          <w:szCs w:val="20"/>
          <w:lang w:val="pl-PL"/>
        </w:rPr>
        <w:t xml:space="preserve">  </w:t>
      </w:r>
      <w:r w:rsidRPr="00FF5AA1">
        <w:rPr>
          <w:rFonts w:eastAsia="Times New Roman"/>
          <w:color w:val="000000"/>
          <w:sz w:val="20"/>
          <w:szCs w:val="20"/>
          <w:lang w:val="pl-PL"/>
        </w:rPr>
        <w:t>– wartość</w:t>
      </w:r>
      <w:r w:rsidRPr="00FF5AA1">
        <w:rPr>
          <w:rFonts w:eastAsia="Times New Roman"/>
          <w:sz w:val="20"/>
          <w:szCs w:val="20"/>
          <w:lang w:val="pl-PL"/>
        </w:rPr>
        <w:t xml:space="preserve"> brutto badanej oferty</w:t>
      </w:r>
    </w:p>
    <w:p w14:paraId="7D4F665B" w14:textId="77777777" w:rsidR="007702EA" w:rsidRPr="0036472E" w:rsidRDefault="007702EA" w:rsidP="0036472E">
      <w:pPr>
        <w:spacing w:line="360" w:lineRule="auto"/>
        <w:ind w:left="1559"/>
        <w:jc w:val="both"/>
        <w:rPr>
          <w:rFonts w:eastAsia="Times New Roman"/>
          <w:sz w:val="20"/>
          <w:szCs w:val="20"/>
          <w:lang w:val="pl-PL"/>
        </w:rPr>
      </w:pPr>
    </w:p>
    <w:p w14:paraId="0000011B" w14:textId="724BA6FA" w:rsidR="0064397C" w:rsidRPr="007702EA" w:rsidRDefault="00874596" w:rsidP="0036472E">
      <w:pPr>
        <w:numPr>
          <w:ilvl w:val="0"/>
          <w:numId w:val="22"/>
        </w:numPr>
        <w:spacing w:line="360" w:lineRule="auto"/>
        <w:ind w:left="426" w:hanging="420"/>
        <w:jc w:val="both"/>
        <w:rPr>
          <w:sz w:val="20"/>
          <w:szCs w:val="20"/>
        </w:rPr>
      </w:pPr>
      <w:r w:rsidRPr="007702EA">
        <w:rPr>
          <w:sz w:val="20"/>
          <w:szCs w:val="20"/>
        </w:rPr>
        <w:t>Cena ofertowa brutto musi uwzględniać wszelkie koszty jakie Wykonawca poniesie w związku z realizacją przedmiotu zamówienia.</w:t>
      </w:r>
    </w:p>
    <w:p w14:paraId="5B51AEB1" w14:textId="2747A5F8" w:rsidR="0036472E" w:rsidRPr="007702EA" w:rsidRDefault="0036472E" w:rsidP="0036472E">
      <w:pPr>
        <w:numPr>
          <w:ilvl w:val="0"/>
          <w:numId w:val="22"/>
        </w:numPr>
        <w:spacing w:line="360" w:lineRule="auto"/>
        <w:ind w:left="426" w:hanging="420"/>
        <w:jc w:val="both"/>
        <w:rPr>
          <w:sz w:val="20"/>
          <w:szCs w:val="20"/>
        </w:rPr>
      </w:pPr>
      <w:r w:rsidRPr="007702EA">
        <w:rPr>
          <w:sz w:val="20"/>
          <w:szCs w:val="20"/>
        </w:rPr>
        <w:t xml:space="preserve">W przypadku złożenia przez wykonawców ofert o takiej samej cenie, co uniemożliwi wybór najkorzystniejszej oferty, </w:t>
      </w:r>
      <w:r w:rsidRPr="007702EA">
        <w:rPr>
          <w:sz w:val="20"/>
          <w:szCs w:val="20"/>
          <w:lang w:val="pl-PL"/>
        </w:rPr>
        <w:t xml:space="preserve">Zamawiający wezwie wykonawców, którzy złożyli te oferty, do złożenia </w:t>
      </w:r>
      <w:r w:rsidRPr="007702EA">
        <w:rPr>
          <w:sz w:val="20"/>
          <w:szCs w:val="20"/>
          <w:lang w:val="pl-PL"/>
        </w:rPr>
        <w:br/>
        <w:t>w terminie przez siebie wskazanym, ofert dodatkowych zwierających nową cenę</w:t>
      </w:r>
    </w:p>
    <w:p w14:paraId="04DA7FD1" w14:textId="731A97E4" w:rsidR="00166291" w:rsidRPr="007702EA" w:rsidRDefault="00166291" w:rsidP="009A517A">
      <w:pPr>
        <w:spacing w:line="360" w:lineRule="auto"/>
        <w:jc w:val="both"/>
        <w:rPr>
          <w:color w:val="FF0000"/>
          <w:sz w:val="20"/>
          <w:szCs w:val="20"/>
        </w:rPr>
      </w:pPr>
      <w:bookmarkStart w:id="37" w:name="_Hlk64017922"/>
      <w:bookmarkEnd w:id="36"/>
    </w:p>
    <w:bookmarkEnd w:id="37"/>
    <w:p w14:paraId="0000011F" w14:textId="74814D03" w:rsidR="0064397C" w:rsidRPr="007702EA" w:rsidRDefault="00874596" w:rsidP="00617A65">
      <w:pPr>
        <w:numPr>
          <w:ilvl w:val="0"/>
          <w:numId w:val="12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7702EA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00000120" w14:textId="7176D04B" w:rsidR="0064397C" w:rsidRPr="007702EA" w:rsidRDefault="00874596" w:rsidP="00617A65">
      <w:pPr>
        <w:numPr>
          <w:ilvl w:val="0"/>
          <w:numId w:val="12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7702EA">
        <w:rPr>
          <w:sz w:val="20"/>
          <w:szCs w:val="20"/>
        </w:rPr>
        <w:t>Zamawiający udzieli zamówienia Wykonawcy, którego oferta zostanie uznana za najkorzystniejszą.</w:t>
      </w:r>
    </w:p>
    <w:p w14:paraId="00000121" w14:textId="77777777" w:rsidR="0064397C" w:rsidRDefault="00874596">
      <w:pPr>
        <w:pStyle w:val="Nagwek2"/>
        <w:spacing w:line="320" w:lineRule="auto"/>
        <w:jc w:val="both"/>
      </w:pPr>
      <w:bookmarkStart w:id="38" w:name="_jdd1gpfct9cq" w:colFirst="0" w:colLast="0"/>
      <w:bookmarkEnd w:id="38"/>
      <w:r>
        <w:t>XXI. Informacje o formalnościach, jakie powinny być dopełnione po wyborze oferty w celu zawarcia umowy</w:t>
      </w:r>
    </w:p>
    <w:p w14:paraId="00000122" w14:textId="41C91830" w:rsidR="0064397C" w:rsidRDefault="00874596" w:rsidP="00617A65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4E3EE1" w:rsidRPr="004E3EE1"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00000123" w14:textId="114414A8" w:rsidR="0064397C" w:rsidRDefault="00874596" w:rsidP="00617A65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o którym mowa w </w:t>
      </w:r>
      <w:r w:rsidR="00194A50">
        <w:rPr>
          <w:sz w:val="20"/>
          <w:szCs w:val="20"/>
        </w:rPr>
        <w:t xml:space="preserve">pkt </w:t>
      </w:r>
      <w:r>
        <w:rPr>
          <w:sz w:val="20"/>
          <w:szCs w:val="20"/>
        </w:rPr>
        <w:t xml:space="preserve"> 1, jeżeli w postępowaniu o udzielenie zamówienia prowadzonym w trybie</w:t>
      </w:r>
      <w:r w:rsidR="006A59AF">
        <w:rPr>
          <w:sz w:val="20"/>
          <w:szCs w:val="20"/>
        </w:rPr>
        <w:t xml:space="preserve"> przetargu nieograniczonego </w:t>
      </w:r>
      <w:r>
        <w:rPr>
          <w:sz w:val="20"/>
          <w:szCs w:val="20"/>
        </w:rPr>
        <w:t>złożono tylko jedną ofertę.</w:t>
      </w:r>
    </w:p>
    <w:p w14:paraId="00000124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 SWZ.</w:t>
      </w:r>
    </w:p>
    <w:p w14:paraId="00000125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C94F0" w14:textId="77777777" w:rsidR="005A0CF1" w:rsidRDefault="005A0CF1" w:rsidP="005A0CF1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C44AD9">
        <w:rPr>
          <w:sz w:val="20"/>
          <w:szCs w:val="20"/>
        </w:rPr>
        <w:t>Umowę z Wykonawcą, którego oferta zostanie wybrana, Zamawiający podpisze w swojej siedzibie tj. 35 WOJSKOWY ODDZIAŁ GOSP</w:t>
      </w:r>
      <w:r>
        <w:rPr>
          <w:sz w:val="20"/>
          <w:szCs w:val="20"/>
        </w:rPr>
        <w:t>O</w:t>
      </w:r>
      <w:r w:rsidRPr="00C44AD9">
        <w:rPr>
          <w:sz w:val="20"/>
          <w:szCs w:val="20"/>
        </w:rPr>
        <w:t>DARCZY Rząska, ul. Krakowska 2, 30-901 Kraków</w:t>
      </w:r>
      <w:r>
        <w:rPr>
          <w:sz w:val="20"/>
          <w:szCs w:val="20"/>
        </w:rPr>
        <w:t>.</w:t>
      </w:r>
    </w:p>
    <w:p w14:paraId="00000126" w14:textId="4DFF181C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terminie wskazanym przez Zamawiającego.</w:t>
      </w:r>
    </w:p>
    <w:p w14:paraId="00000127" w14:textId="65E12C75" w:rsidR="0064397C" w:rsidRPr="000B2DFC" w:rsidRDefault="00874596">
      <w:pPr>
        <w:pStyle w:val="Nagwek2"/>
        <w:spacing w:line="320" w:lineRule="auto"/>
        <w:jc w:val="both"/>
        <w:rPr>
          <w:sz w:val="40"/>
          <w:szCs w:val="40"/>
        </w:rPr>
      </w:pPr>
      <w:bookmarkStart w:id="39" w:name="_8o16t0j5rcy" w:colFirst="0" w:colLast="0"/>
      <w:bookmarkEnd w:id="39"/>
      <w:r>
        <w:t>XXII. Wymagania dotyczące zabezpieczenia należytego wykonania umowy</w:t>
      </w:r>
    </w:p>
    <w:p w14:paraId="6312CAA0" w14:textId="74F47C0E" w:rsidR="00943FF4" w:rsidRPr="00943FF4" w:rsidRDefault="00943FF4" w:rsidP="00617A65">
      <w:pPr>
        <w:pStyle w:val="Akapitzlist"/>
        <w:numPr>
          <w:ilvl w:val="0"/>
          <w:numId w:val="41"/>
        </w:numPr>
        <w:tabs>
          <w:tab w:val="left" w:pos="985"/>
        </w:tabs>
        <w:spacing w:before="136" w:line="360" w:lineRule="auto"/>
        <w:ind w:left="426" w:right="256" w:hanging="426"/>
        <w:jc w:val="both"/>
        <w:rPr>
          <w:sz w:val="20"/>
        </w:rPr>
      </w:pPr>
      <w:r w:rsidRPr="00943FF4">
        <w:rPr>
          <w:sz w:val="20"/>
        </w:rPr>
        <w:t xml:space="preserve">Przed podpisaniem umowy Wykonawca, którego oferta zostanie wybrana, zobowiązany będzie do wniesienia zabezpieczenia należytego wykonania </w:t>
      </w:r>
      <w:r w:rsidRPr="006831BB">
        <w:rPr>
          <w:sz w:val="20"/>
        </w:rPr>
        <w:t xml:space="preserve">umowy </w:t>
      </w:r>
      <w:r w:rsidRPr="00FB3EB1">
        <w:rPr>
          <w:b/>
          <w:sz w:val="20"/>
        </w:rPr>
        <w:t>w wysokości 5 %</w:t>
      </w:r>
      <w:r w:rsidRPr="00943FF4">
        <w:rPr>
          <w:b/>
          <w:sz w:val="20"/>
        </w:rPr>
        <w:t xml:space="preserve"> </w:t>
      </w:r>
      <w:r w:rsidRPr="00943FF4">
        <w:rPr>
          <w:sz w:val="20"/>
        </w:rPr>
        <w:t xml:space="preserve">ceny brutto </w:t>
      </w:r>
      <w:r w:rsidRPr="00943FF4">
        <w:rPr>
          <w:sz w:val="20"/>
        </w:rPr>
        <w:lastRenderedPageBreak/>
        <w:t>podanej   w</w:t>
      </w:r>
      <w:r w:rsidRPr="00943FF4">
        <w:rPr>
          <w:spacing w:val="-2"/>
          <w:sz w:val="20"/>
        </w:rPr>
        <w:t xml:space="preserve"> </w:t>
      </w:r>
      <w:r w:rsidRPr="00943FF4">
        <w:rPr>
          <w:sz w:val="20"/>
        </w:rPr>
        <w:t>ofercie.</w:t>
      </w:r>
    </w:p>
    <w:p w14:paraId="62F458BB" w14:textId="77777777" w:rsidR="00943FF4" w:rsidRPr="00943FF4" w:rsidRDefault="00943FF4" w:rsidP="00164840">
      <w:pPr>
        <w:widowControl w:val="0"/>
        <w:autoSpaceDE w:val="0"/>
        <w:autoSpaceDN w:val="0"/>
        <w:spacing w:line="362" w:lineRule="auto"/>
        <w:ind w:left="426" w:right="554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może być wnoszone przelewem – poprzez wpłatę na rachunek depozytowy Zamawiającego:</w:t>
      </w:r>
    </w:p>
    <w:p w14:paraId="52FCDA65" w14:textId="77777777" w:rsidR="00943FF4" w:rsidRPr="00943FF4" w:rsidRDefault="00943FF4" w:rsidP="00943FF4">
      <w:pPr>
        <w:widowControl w:val="0"/>
        <w:autoSpaceDE w:val="0"/>
        <w:autoSpaceDN w:val="0"/>
        <w:spacing w:line="362" w:lineRule="auto"/>
        <w:ind w:left="984" w:right="554" w:firstLine="336"/>
        <w:jc w:val="center"/>
        <w:rPr>
          <w:b/>
          <w:sz w:val="24"/>
          <w:szCs w:val="20"/>
          <w:lang w:val="pl-PL" w:eastAsia="en-US"/>
        </w:rPr>
      </w:pPr>
      <w:r w:rsidRPr="00943FF4">
        <w:rPr>
          <w:b/>
          <w:sz w:val="24"/>
          <w:szCs w:val="20"/>
          <w:lang w:val="pl-PL" w:eastAsia="en-US"/>
        </w:rPr>
        <w:t>NBP O/Kraków - 97 1010 1270 0051 4813 9120 1000</w:t>
      </w:r>
    </w:p>
    <w:p w14:paraId="49533413" w14:textId="77777777" w:rsidR="00943FF4" w:rsidRPr="00943FF4" w:rsidRDefault="00943FF4" w:rsidP="006F4B0D">
      <w:pPr>
        <w:widowControl w:val="0"/>
        <w:autoSpaceDE w:val="0"/>
        <w:autoSpaceDN w:val="0"/>
        <w:spacing w:line="362" w:lineRule="auto"/>
        <w:ind w:left="284" w:right="554" w:firstLine="142"/>
        <w:rPr>
          <w:b/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</w:t>
      </w:r>
      <w:r w:rsidRPr="00943FF4">
        <w:rPr>
          <w:spacing w:val="-17"/>
          <w:sz w:val="20"/>
          <w:szCs w:val="20"/>
          <w:lang w:val="pl-PL" w:eastAsia="en-US"/>
        </w:rPr>
        <w:t xml:space="preserve"> </w:t>
      </w:r>
      <w:r w:rsidRPr="00943FF4">
        <w:rPr>
          <w:sz w:val="20"/>
          <w:szCs w:val="20"/>
          <w:lang w:val="pl-PL" w:eastAsia="en-US"/>
        </w:rPr>
        <w:t>dopiskiem:</w:t>
      </w:r>
    </w:p>
    <w:p w14:paraId="18019F83" w14:textId="77777777" w:rsidR="00943FF4" w:rsidRPr="00943FF4" w:rsidRDefault="00943FF4" w:rsidP="006F4B0D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11511991" w14:textId="77777777" w:rsidR="00943FF4" w:rsidRPr="00943FF4" w:rsidRDefault="00943FF4" w:rsidP="00943FF4">
      <w:pPr>
        <w:widowControl w:val="0"/>
        <w:autoSpaceDE w:val="0"/>
        <w:autoSpaceDN w:val="0"/>
        <w:spacing w:before="116" w:line="240" w:lineRule="auto"/>
        <w:ind w:left="1265"/>
        <w:rPr>
          <w:sz w:val="20"/>
          <w:szCs w:val="20"/>
          <w:lang w:val="pl-PL" w:eastAsia="en-US"/>
        </w:rPr>
      </w:pPr>
    </w:p>
    <w:p w14:paraId="6F4E9342" w14:textId="5708DD29" w:rsidR="00943FF4" w:rsidRPr="00943FF4" w:rsidRDefault="006F4B0D" w:rsidP="00943FF4">
      <w:pPr>
        <w:widowControl w:val="0"/>
        <w:autoSpaceDE w:val="0"/>
        <w:autoSpaceDN w:val="0"/>
        <w:spacing w:before="116" w:line="360" w:lineRule="auto"/>
        <w:ind w:left="1265"/>
        <w:jc w:val="center"/>
        <w:rPr>
          <w:b/>
          <w:bCs/>
          <w:sz w:val="20"/>
          <w:szCs w:val="20"/>
          <w:lang w:val="pl-PL" w:eastAsia="en-US"/>
        </w:rPr>
      </w:pPr>
      <w:bookmarkStart w:id="40" w:name="_Hlk64021733"/>
      <w:r w:rsidRPr="006F4B0D">
        <w:rPr>
          <w:b/>
          <w:bCs/>
          <w:sz w:val="20"/>
          <w:szCs w:val="20"/>
          <w:lang w:val="pl-PL" w:eastAsia="en-US"/>
        </w:rPr>
        <w:t>„</w:t>
      </w:r>
      <w:r w:rsidR="000B2DFC" w:rsidRPr="000B2DFC">
        <w:rPr>
          <w:b/>
          <w:bCs/>
          <w:sz w:val="20"/>
          <w:szCs w:val="20"/>
          <w:lang w:val="pl-PL" w:eastAsia="en-US"/>
        </w:rPr>
        <w:t>Dostawa produktów żywnościowych do 35 WOG tj. warzyw, owoców, owoców tropikalnych, ryb, jaj przeznaczonych na bieżące żywienie żołnierzy jednostek wojskowych znajdujących się w rejonie zaopatrywania  35 WOG  w 2022 roku</w:t>
      </w:r>
      <w:r w:rsidR="000B2DFC" w:rsidRPr="000B2DFC">
        <w:rPr>
          <w:b/>
          <w:bCs/>
          <w:sz w:val="20"/>
          <w:szCs w:val="20"/>
          <w:lang w:eastAsia="en-US"/>
        </w:rPr>
        <w:t>”</w:t>
      </w:r>
    </w:p>
    <w:p w14:paraId="6B89400F" w14:textId="2DCE1D8C" w:rsidR="00943FF4" w:rsidRPr="00C11002" w:rsidRDefault="00943FF4" w:rsidP="00C11002">
      <w:pPr>
        <w:widowControl w:val="0"/>
        <w:autoSpaceDE w:val="0"/>
        <w:autoSpaceDN w:val="0"/>
        <w:spacing w:before="116" w:line="360" w:lineRule="auto"/>
        <w:ind w:left="1265"/>
        <w:jc w:val="center"/>
        <w:rPr>
          <w:b/>
          <w:sz w:val="20"/>
          <w:szCs w:val="20"/>
          <w:lang w:val="pl-PL" w:eastAsia="en-US"/>
        </w:rPr>
      </w:pPr>
      <w:r w:rsidRPr="00943FF4">
        <w:rPr>
          <w:b/>
          <w:sz w:val="20"/>
          <w:szCs w:val="20"/>
          <w:lang w:val="pl-PL" w:eastAsia="en-US"/>
        </w:rPr>
        <w:t>Sygn.</w:t>
      </w:r>
      <w:r w:rsidRPr="00943FF4">
        <w:rPr>
          <w:sz w:val="20"/>
          <w:szCs w:val="20"/>
          <w:lang w:val="pl-PL" w:eastAsia="en-US"/>
        </w:rPr>
        <w:t xml:space="preserve"> </w:t>
      </w:r>
      <w:r w:rsidR="00BA03AE">
        <w:rPr>
          <w:b/>
          <w:sz w:val="20"/>
          <w:szCs w:val="20"/>
          <w:lang w:val="pl-PL" w:eastAsia="en-US"/>
        </w:rPr>
        <w:t>27</w:t>
      </w:r>
      <w:r w:rsidR="006F4B0D">
        <w:rPr>
          <w:b/>
          <w:sz w:val="20"/>
          <w:szCs w:val="20"/>
          <w:lang w:val="pl-PL" w:eastAsia="en-US"/>
        </w:rPr>
        <w:t>/</w:t>
      </w:r>
      <w:r w:rsidR="00BA03AE">
        <w:rPr>
          <w:b/>
          <w:sz w:val="20"/>
          <w:szCs w:val="20"/>
          <w:lang w:val="pl-PL" w:eastAsia="en-US"/>
        </w:rPr>
        <w:t>ŻYW</w:t>
      </w:r>
      <w:r w:rsidR="006F4B0D">
        <w:rPr>
          <w:b/>
          <w:sz w:val="20"/>
          <w:szCs w:val="20"/>
          <w:lang w:val="pl-PL" w:eastAsia="en-US"/>
        </w:rPr>
        <w:t xml:space="preserve">/21 </w:t>
      </w:r>
      <w:r w:rsidRPr="00943FF4">
        <w:rPr>
          <w:b/>
          <w:sz w:val="20"/>
          <w:szCs w:val="20"/>
          <w:lang w:val="pl-PL" w:eastAsia="en-US"/>
        </w:rPr>
        <w:t>część………….</w:t>
      </w:r>
      <w:bookmarkEnd w:id="40"/>
    </w:p>
    <w:p w14:paraId="0B6B7ED5" w14:textId="0398DA0D" w:rsidR="00943FF4" w:rsidRDefault="00943FF4" w:rsidP="00617A65">
      <w:pPr>
        <w:pStyle w:val="Akapitzlist"/>
        <w:numPr>
          <w:ilvl w:val="0"/>
          <w:numId w:val="41"/>
        </w:numPr>
        <w:tabs>
          <w:tab w:val="left" w:pos="709"/>
        </w:tabs>
        <w:spacing w:before="196"/>
        <w:ind w:left="426" w:hanging="426"/>
        <w:rPr>
          <w:b/>
          <w:sz w:val="20"/>
        </w:rPr>
      </w:pPr>
      <w:r w:rsidRPr="006F4B0D">
        <w:rPr>
          <w:sz w:val="20"/>
        </w:rPr>
        <w:t>Zabezpieczenie należytego wykonania umowy może być wnoszone w jednej lub kilku</w:t>
      </w:r>
      <w:r w:rsidRPr="006F4B0D">
        <w:rPr>
          <w:spacing w:val="-22"/>
          <w:sz w:val="20"/>
        </w:rPr>
        <w:t xml:space="preserve"> </w:t>
      </w:r>
      <w:r w:rsidRPr="006F4B0D">
        <w:rPr>
          <w:b/>
          <w:sz w:val="20"/>
        </w:rPr>
        <w:t>formach:</w:t>
      </w:r>
    </w:p>
    <w:p w14:paraId="21A6EE7F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1) pieniądzu;</w:t>
      </w:r>
    </w:p>
    <w:p w14:paraId="1C1841B9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2) poręczeniach bankowych lub poręczeniach spółdzielczej kasy oszczędnościowo-kredytowej, z tym że zobowiązanie kasy jest zawsze zobowiązaniem pieniężnym;</w:t>
      </w:r>
    </w:p>
    <w:p w14:paraId="699E29E6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3) gwarancjach bankowych;</w:t>
      </w:r>
    </w:p>
    <w:p w14:paraId="73BA58A2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4) gwarancjach ubezpieczeniowych;</w:t>
      </w:r>
    </w:p>
    <w:p w14:paraId="07CC401D" w14:textId="30B5D60F" w:rsidR="00017D59" w:rsidRDefault="00017D59" w:rsidP="00C11002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5) poręczeniach udzielanych przez podmioty, o których mowa w art. 6b ust. 5 pkt 2 ustawy z dnia 9 listopada 2000 r. o utworzeniu Polskiej Agencji Rozwoju Przedsiębiorczości.</w:t>
      </w:r>
    </w:p>
    <w:p w14:paraId="4AE1C65B" w14:textId="77777777" w:rsidR="00C11002" w:rsidRPr="00C11002" w:rsidRDefault="00C11002" w:rsidP="00C11002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</w:p>
    <w:p w14:paraId="2B32379E" w14:textId="373A99B8" w:rsidR="00943FF4" w:rsidRPr="00017D59" w:rsidRDefault="00943FF4" w:rsidP="00617A65">
      <w:pPr>
        <w:pStyle w:val="Akapitzlist"/>
        <w:numPr>
          <w:ilvl w:val="0"/>
          <w:numId w:val="41"/>
        </w:numPr>
        <w:tabs>
          <w:tab w:val="left" w:pos="985"/>
        </w:tabs>
        <w:spacing w:line="360" w:lineRule="auto"/>
        <w:ind w:left="426" w:right="-43"/>
        <w:jc w:val="both"/>
        <w:rPr>
          <w:sz w:val="20"/>
        </w:rPr>
      </w:pPr>
      <w:r w:rsidRPr="00017D59">
        <w:rPr>
          <w:sz w:val="20"/>
        </w:rPr>
        <w:t>Zabezpieczenie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wnoszone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8"/>
          <w:sz w:val="20"/>
        </w:rPr>
        <w:t xml:space="preserve"> </w:t>
      </w:r>
      <w:r w:rsidRPr="00017D59">
        <w:rPr>
          <w:sz w:val="20"/>
        </w:rPr>
        <w:t>formie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innej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niż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6"/>
          <w:sz w:val="20"/>
        </w:rPr>
        <w:t xml:space="preserve"> </w:t>
      </w:r>
      <w:r w:rsidRPr="00017D59">
        <w:rPr>
          <w:sz w:val="20"/>
        </w:rPr>
        <w:t>pieniądzu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powinno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być wystawione</w:t>
      </w:r>
      <w:r w:rsidR="00017D59">
        <w:rPr>
          <w:spacing w:val="-6"/>
          <w:sz w:val="20"/>
        </w:rPr>
        <w:t xml:space="preserve"> </w:t>
      </w:r>
      <w:r w:rsidRPr="00017D59">
        <w:rPr>
          <w:sz w:val="20"/>
        </w:rPr>
        <w:t>na: 35 Wojskowy Oddział Gospodarczy,</w:t>
      </w:r>
      <w:r w:rsidRPr="00017D59">
        <w:rPr>
          <w:spacing w:val="-12"/>
          <w:sz w:val="20"/>
        </w:rPr>
        <w:t xml:space="preserve"> </w:t>
      </w:r>
      <w:r w:rsidRPr="00017D59">
        <w:rPr>
          <w:sz w:val="20"/>
        </w:rPr>
        <w:t>Rząska</w:t>
      </w:r>
    </w:p>
    <w:p w14:paraId="408C7B0B" w14:textId="77777777" w:rsidR="00943FF4" w:rsidRPr="00943FF4" w:rsidRDefault="00943FF4" w:rsidP="001A08AD">
      <w:pPr>
        <w:widowControl w:val="0"/>
        <w:autoSpaceDE w:val="0"/>
        <w:autoSpaceDN w:val="0"/>
        <w:spacing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ul. Krakowska 2</w:t>
      </w:r>
    </w:p>
    <w:p w14:paraId="68593C3F" w14:textId="77777777" w:rsidR="00943FF4" w:rsidRPr="00943FF4" w:rsidRDefault="00943FF4" w:rsidP="001A08AD">
      <w:pPr>
        <w:widowControl w:val="0"/>
        <w:autoSpaceDE w:val="0"/>
        <w:autoSpaceDN w:val="0"/>
        <w:spacing w:before="114"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30-901 Kraków</w:t>
      </w:r>
    </w:p>
    <w:p w14:paraId="42692244" w14:textId="77777777" w:rsidR="00943FF4" w:rsidRPr="00943FF4" w:rsidRDefault="00943FF4" w:rsidP="001A08AD">
      <w:pPr>
        <w:widowControl w:val="0"/>
        <w:autoSpaceDE w:val="0"/>
        <w:autoSpaceDN w:val="0"/>
        <w:spacing w:before="115" w:line="240" w:lineRule="auto"/>
        <w:ind w:left="984" w:right="-43"/>
        <w:jc w:val="both"/>
        <w:outlineLvl w:val="6"/>
        <w:rPr>
          <w:b/>
          <w:bCs/>
          <w:i/>
          <w:sz w:val="20"/>
          <w:szCs w:val="20"/>
          <w:lang w:val="pl-PL" w:eastAsia="en-US"/>
        </w:rPr>
      </w:pPr>
      <w:r w:rsidRPr="00943FF4">
        <w:rPr>
          <w:b/>
          <w:bCs/>
          <w:i/>
          <w:sz w:val="20"/>
          <w:szCs w:val="20"/>
          <w:lang w:val="pl-PL" w:eastAsia="en-US"/>
        </w:rPr>
        <w:t>z dopiskiem:</w:t>
      </w:r>
    </w:p>
    <w:p w14:paraId="56545B53" w14:textId="77777777" w:rsidR="00943FF4" w:rsidRPr="00943FF4" w:rsidRDefault="00943FF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7D406A12" w14:textId="77777777" w:rsidR="00943FF4" w:rsidRPr="00943FF4" w:rsidRDefault="00943FF4" w:rsidP="00943FF4">
      <w:pPr>
        <w:widowControl w:val="0"/>
        <w:autoSpaceDE w:val="0"/>
        <w:autoSpaceDN w:val="0"/>
        <w:spacing w:before="116" w:line="240" w:lineRule="auto"/>
        <w:rPr>
          <w:sz w:val="20"/>
          <w:szCs w:val="20"/>
          <w:lang w:val="pl-PL" w:eastAsia="en-US"/>
        </w:rPr>
      </w:pPr>
    </w:p>
    <w:p w14:paraId="06B67C9D" w14:textId="77777777" w:rsidR="003E5C27" w:rsidRPr="00943FF4" w:rsidRDefault="003E5C27" w:rsidP="003E5C27">
      <w:pPr>
        <w:widowControl w:val="0"/>
        <w:autoSpaceDE w:val="0"/>
        <w:autoSpaceDN w:val="0"/>
        <w:spacing w:before="116" w:line="360" w:lineRule="auto"/>
        <w:ind w:left="1265"/>
        <w:jc w:val="center"/>
        <w:rPr>
          <w:b/>
          <w:bCs/>
          <w:sz w:val="20"/>
          <w:szCs w:val="20"/>
          <w:lang w:val="pl-PL" w:eastAsia="en-US"/>
        </w:rPr>
      </w:pPr>
      <w:r w:rsidRPr="006F4B0D">
        <w:rPr>
          <w:b/>
          <w:bCs/>
          <w:sz w:val="20"/>
          <w:szCs w:val="20"/>
          <w:lang w:val="pl-PL" w:eastAsia="en-US"/>
        </w:rPr>
        <w:t>„</w:t>
      </w:r>
      <w:r w:rsidRPr="000B2DFC">
        <w:rPr>
          <w:b/>
          <w:bCs/>
          <w:sz w:val="20"/>
          <w:szCs w:val="20"/>
          <w:lang w:val="pl-PL" w:eastAsia="en-US"/>
        </w:rPr>
        <w:t>Dostawa produktów żywnościowych do 35 WOG tj. warzyw, owoców, owoców tropikalnych, ryb, jaj przeznaczonych na bieżące żywienie żołnierzy jednostek wojskowych znajdujących się w rejonie zaopatrywania  35 WOG  w 2022 roku</w:t>
      </w:r>
      <w:r w:rsidRPr="000B2DFC">
        <w:rPr>
          <w:b/>
          <w:bCs/>
          <w:sz w:val="20"/>
          <w:szCs w:val="20"/>
          <w:lang w:eastAsia="en-US"/>
        </w:rPr>
        <w:t>”</w:t>
      </w:r>
    </w:p>
    <w:p w14:paraId="3F4C9689" w14:textId="6F5AD08E" w:rsidR="00943FF4" w:rsidRPr="00C11002" w:rsidRDefault="003E5C27" w:rsidP="00C11002">
      <w:pPr>
        <w:widowControl w:val="0"/>
        <w:autoSpaceDE w:val="0"/>
        <w:autoSpaceDN w:val="0"/>
        <w:spacing w:before="116" w:line="360" w:lineRule="auto"/>
        <w:ind w:left="1265"/>
        <w:jc w:val="center"/>
        <w:rPr>
          <w:b/>
          <w:sz w:val="20"/>
          <w:szCs w:val="20"/>
          <w:lang w:val="pl-PL" w:eastAsia="en-US"/>
        </w:rPr>
      </w:pPr>
      <w:r w:rsidRPr="00943FF4">
        <w:rPr>
          <w:b/>
          <w:sz w:val="20"/>
          <w:szCs w:val="20"/>
          <w:lang w:val="pl-PL" w:eastAsia="en-US"/>
        </w:rPr>
        <w:t>Sygn.</w:t>
      </w:r>
      <w:r w:rsidRPr="00943FF4">
        <w:rPr>
          <w:sz w:val="20"/>
          <w:szCs w:val="20"/>
          <w:lang w:val="pl-PL" w:eastAsia="en-US"/>
        </w:rPr>
        <w:t xml:space="preserve"> </w:t>
      </w:r>
      <w:r>
        <w:rPr>
          <w:b/>
          <w:sz w:val="20"/>
          <w:szCs w:val="20"/>
          <w:lang w:val="pl-PL" w:eastAsia="en-US"/>
        </w:rPr>
        <w:t xml:space="preserve">27/ŻYW/21 </w:t>
      </w:r>
      <w:r w:rsidRPr="00943FF4">
        <w:rPr>
          <w:b/>
          <w:sz w:val="20"/>
          <w:szCs w:val="20"/>
          <w:lang w:val="pl-PL" w:eastAsia="en-US"/>
        </w:rPr>
        <w:t>część………….</w:t>
      </w:r>
      <w:r w:rsidR="00943FF4" w:rsidRPr="00943FF4">
        <w:rPr>
          <w:b/>
          <w:sz w:val="20"/>
          <w:szCs w:val="20"/>
          <w:lang w:val="pl-PL" w:eastAsia="en-US"/>
        </w:rPr>
        <w:t xml:space="preserve">         </w:t>
      </w:r>
    </w:p>
    <w:p w14:paraId="7837CBF9" w14:textId="77777777" w:rsidR="00943FF4" w:rsidRPr="00943FF4" w:rsidRDefault="00943FF4" w:rsidP="00943FF4">
      <w:pPr>
        <w:widowControl w:val="0"/>
        <w:autoSpaceDE w:val="0"/>
        <w:autoSpaceDN w:val="0"/>
        <w:spacing w:before="2" w:line="240" w:lineRule="auto"/>
        <w:rPr>
          <w:b/>
          <w:sz w:val="17"/>
          <w:szCs w:val="20"/>
          <w:lang w:val="pl-PL" w:eastAsia="en-US"/>
        </w:rPr>
      </w:pPr>
    </w:p>
    <w:p w14:paraId="0F99173B" w14:textId="77777777" w:rsidR="00943FF4" w:rsidRPr="001A08AD" w:rsidRDefault="00943FF4" w:rsidP="00617A65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</w:rPr>
      </w:pPr>
      <w:r w:rsidRPr="001A08AD">
        <w:rPr>
          <w:sz w:val="20"/>
        </w:rPr>
        <w:t xml:space="preserve">Zabezpieczenie wnoszone w postaci </w:t>
      </w:r>
      <w:r w:rsidRPr="001A08AD">
        <w:rPr>
          <w:b/>
          <w:sz w:val="20"/>
        </w:rPr>
        <w:t>innej niż pieniądzu musi zawierać następujące</w:t>
      </w:r>
      <w:r w:rsidRPr="001A08AD">
        <w:rPr>
          <w:b/>
          <w:spacing w:val="-19"/>
          <w:sz w:val="20"/>
        </w:rPr>
        <w:t xml:space="preserve"> </w:t>
      </w:r>
      <w:r w:rsidRPr="001A08AD">
        <w:rPr>
          <w:b/>
          <w:sz w:val="20"/>
        </w:rPr>
        <w:t>elementy</w:t>
      </w:r>
      <w:r w:rsidRPr="001A08AD">
        <w:rPr>
          <w:sz w:val="20"/>
        </w:rPr>
        <w:t>:</w:t>
      </w:r>
    </w:p>
    <w:p w14:paraId="7F1CEB00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8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nazwę Wykonawcy i jego</w:t>
      </w:r>
      <w:r w:rsidRPr="00943FF4">
        <w:rPr>
          <w:spacing w:val="-13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siedzibę;</w:t>
      </w:r>
    </w:p>
    <w:p w14:paraId="13706486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6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nazwę beneficjenta</w:t>
      </w:r>
      <w:r w:rsidRPr="00943FF4">
        <w:rPr>
          <w:spacing w:val="-3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(Zamawiającego);</w:t>
      </w:r>
    </w:p>
    <w:p w14:paraId="59CD3687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5" w:line="240" w:lineRule="auto"/>
        <w:ind w:hanging="282"/>
        <w:rPr>
          <w:sz w:val="9"/>
          <w:lang w:val="pl-PL" w:eastAsia="en-US"/>
        </w:rPr>
      </w:pPr>
      <w:r w:rsidRPr="00943FF4">
        <w:rPr>
          <w:sz w:val="20"/>
          <w:lang w:val="pl-PL" w:eastAsia="en-US"/>
        </w:rPr>
        <w:t>nazwę gwaranta lub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poręczyciela;</w:t>
      </w:r>
    </w:p>
    <w:p w14:paraId="30B1CEAF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93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określać wierzytelność, która ma być zabezpieczona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gwarancją;</w:t>
      </w:r>
    </w:p>
    <w:p w14:paraId="3052C9CB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3" w:line="360" w:lineRule="auto"/>
        <w:ind w:right="261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sformułowanie zobowiązujące gwaranta do nieodwołalnego i bezwarunkowego zapłacenia kwoty zobowiązania na pierwsze żądanie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zapłaty.</w:t>
      </w:r>
    </w:p>
    <w:p w14:paraId="73144FC1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" w:line="360" w:lineRule="auto"/>
        <w:ind w:right="264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lastRenderedPageBreak/>
        <w:t>terminy ważności: zabezpieczenia gwarantujące wypłatę zgodnie z terminami zwrotu zabezpieczenia</w:t>
      </w:r>
    </w:p>
    <w:p w14:paraId="6D44853D" w14:textId="015321AC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  <w:tab w:val="left" w:pos="2394"/>
          <w:tab w:val="left" w:pos="2881"/>
          <w:tab w:val="left" w:pos="3591"/>
          <w:tab w:val="left" w:pos="4598"/>
          <w:tab w:val="left" w:pos="5449"/>
          <w:tab w:val="left" w:pos="6070"/>
          <w:tab w:val="left" w:pos="7044"/>
          <w:tab w:val="left" w:pos="8530"/>
          <w:tab w:val="left" w:pos="9016"/>
        </w:tabs>
        <w:autoSpaceDE w:val="0"/>
        <w:autoSpaceDN w:val="0"/>
        <w:spacing w:line="360" w:lineRule="auto"/>
        <w:ind w:right="268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gwarancja</w:t>
      </w:r>
      <w:r w:rsidRPr="00943FF4">
        <w:rPr>
          <w:sz w:val="20"/>
          <w:lang w:val="pl-PL" w:eastAsia="en-US"/>
        </w:rPr>
        <w:tab/>
        <w:t>nie</w:t>
      </w:r>
      <w:r w:rsidRPr="00943FF4">
        <w:rPr>
          <w:sz w:val="20"/>
          <w:lang w:val="pl-PL" w:eastAsia="en-US"/>
        </w:rPr>
        <w:tab/>
        <w:t>może</w:t>
      </w:r>
      <w:r w:rsidRPr="00943FF4">
        <w:rPr>
          <w:sz w:val="20"/>
          <w:lang w:val="pl-PL" w:eastAsia="en-US"/>
        </w:rPr>
        <w:tab/>
        <w:t>zawierać</w:t>
      </w:r>
      <w:r w:rsidRPr="00943FF4">
        <w:rPr>
          <w:sz w:val="20"/>
          <w:lang w:val="pl-PL" w:eastAsia="en-US"/>
        </w:rPr>
        <w:tab/>
        <w:t>zakazu</w:t>
      </w:r>
      <w:r w:rsidRPr="00943FF4">
        <w:rPr>
          <w:sz w:val="20"/>
          <w:lang w:val="pl-PL" w:eastAsia="en-US"/>
        </w:rPr>
        <w:tab/>
        <w:t>cesji</w:t>
      </w:r>
      <w:r w:rsidRPr="00943FF4">
        <w:rPr>
          <w:sz w:val="20"/>
          <w:lang w:val="pl-PL" w:eastAsia="en-US"/>
        </w:rPr>
        <w:tab/>
        <w:t>(przelew</w:t>
      </w:r>
      <w:r w:rsidRPr="00943FF4">
        <w:rPr>
          <w:sz w:val="20"/>
          <w:lang w:val="pl-PL" w:eastAsia="en-US"/>
        </w:rPr>
        <w:tab/>
        <w:t>wierzytelność)</w:t>
      </w:r>
      <w:r w:rsidRPr="00943FF4">
        <w:rPr>
          <w:sz w:val="20"/>
          <w:lang w:val="pl-PL" w:eastAsia="en-US"/>
        </w:rPr>
        <w:tab/>
        <w:t>lub</w:t>
      </w:r>
      <w:r w:rsidR="0036472E">
        <w:rPr>
          <w:sz w:val="20"/>
          <w:lang w:val="pl-PL" w:eastAsia="en-US"/>
        </w:rPr>
        <w:t xml:space="preserve"> </w:t>
      </w:r>
      <w:r w:rsidRPr="00943FF4">
        <w:rPr>
          <w:spacing w:val="-3"/>
          <w:sz w:val="20"/>
          <w:lang w:val="pl-PL" w:eastAsia="en-US"/>
        </w:rPr>
        <w:t xml:space="preserve">zapisów </w:t>
      </w:r>
      <w:r w:rsidRPr="00943FF4">
        <w:rPr>
          <w:sz w:val="20"/>
          <w:lang w:val="pl-PL" w:eastAsia="en-US"/>
        </w:rPr>
        <w:t>uzależniających możliwość (przeniesienia wierzytelności) od zgody</w:t>
      </w:r>
      <w:r w:rsidRPr="00943FF4">
        <w:rPr>
          <w:spacing w:val="-1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gwaranta</w:t>
      </w:r>
    </w:p>
    <w:p w14:paraId="78B8652D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kwota zabezpieczenia musi być płatna najpóźniej do 7ego dnia od dnia otrzymania</w:t>
      </w:r>
      <w:r w:rsidRPr="00943FF4">
        <w:rPr>
          <w:spacing w:val="-34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wezwania</w:t>
      </w:r>
    </w:p>
    <w:p w14:paraId="39ECEEA2" w14:textId="1D0C7FC1" w:rsidR="001A08AD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gwarancja w swojej treścią nie może uzależniać dokonania zapłaty od spełnienia jakichkolwiek dodatkowych warunków lub wykonania czynności, jak również od przedłożenia dodatkowej dokumentacji przez</w:t>
      </w:r>
      <w:r w:rsidRPr="00943FF4">
        <w:rPr>
          <w:spacing w:val="-5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Zamawiającego.</w:t>
      </w:r>
    </w:p>
    <w:p w14:paraId="234AE375" w14:textId="42F6A0A5" w:rsidR="00943FF4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hanging="1020"/>
        <w:jc w:val="both"/>
        <w:rPr>
          <w:b/>
          <w:sz w:val="20"/>
        </w:rPr>
      </w:pPr>
      <w:r w:rsidRPr="001A08AD">
        <w:rPr>
          <w:sz w:val="20"/>
        </w:rPr>
        <w:t xml:space="preserve">Wzór gwarancji bankowej/ubezpieczeniowej stanowi </w:t>
      </w:r>
      <w:r w:rsidRPr="001A08AD">
        <w:rPr>
          <w:b/>
          <w:sz w:val="20"/>
        </w:rPr>
        <w:t>załącznik do</w:t>
      </w:r>
      <w:r w:rsidRPr="001A08AD">
        <w:rPr>
          <w:b/>
          <w:spacing w:val="-5"/>
          <w:sz w:val="20"/>
        </w:rPr>
        <w:t xml:space="preserve"> </w:t>
      </w:r>
      <w:r w:rsidRPr="001A08AD">
        <w:rPr>
          <w:b/>
          <w:sz w:val="20"/>
        </w:rPr>
        <w:t>umowy.</w:t>
      </w:r>
    </w:p>
    <w:p w14:paraId="0B04CC62" w14:textId="6455424C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>Treść gwarancji wymaga każdorazowo uprzedniej pisemnej akceptacji przez Zamawiającego. Przedłożenie wzoru gwarancji do akceptacji nie może nastąpić później niż 3 dni robocze przed dniem podpisania</w:t>
      </w:r>
      <w:r w:rsidRPr="001A08AD">
        <w:rPr>
          <w:spacing w:val="3"/>
          <w:sz w:val="20"/>
        </w:rPr>
        <w:t xml:space="preserve"> </w:t>
      </w:r>
      <w:r w:rsidRPr="001A08AD">
        <w:rPr>
          <w:sz w:val="20"/>
        </w:rPr>
        <w:t>umowy.</w:t>
      </w:r>
    </w:p>
    <w:p w14:paraId="083BECFA" w14:textId="77777777" w:rsidR="001A08AD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>Zabezpieczenie    należytego    wykonania     umowy     wnoszonego     w     innej     formie     niż   w</w:t>
      </w:r>
      <w:r w:rsidRPr="001A08AD">
        <w:rPr>
          <w:spacing w:val="-2"/>
          <w:sz w:val="20"/>
        </w:rPr>
        <w:t xml:space="preserve"> </w:t>
      </w:r>
      <w:r w:rsidRPr="001A08AD">
        <w:rPr>
          <w:sz w:val="20"/>
        </w:rPr>
        <w:t>pieniądzu:</w:t>
      </w:r>
    </w:p>
    <w:p w14:paraId="74A86853" w14:textId="77777777" w:rsidR="001A08AD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b/>
          <w:sz w:val="20"/>
        </w:rPr>
      </w:pPr>
      <w:r w:rsidRPr="001A08AD">
        <w:rPr>
          <w:sz w:val="20"/>
        </w:rPr>
        <w:t>W przypadku pozostałych form wnoszenia zabezpieczenia należytego wykonania umowy, oryginały</w:t>
      </w:r>
      <w:r w:rsidRPr="001A08AD">
        <w:rPr>
          <w:b/>
          <w:sz w:val="20"/>
        </w:rPr>
        <w:t xml:space="preserve">* </w:t>
      </w:r>
      <w:r w:rsidRPr="001A08AD">
        <w:rPr>
          <w:sz w:val="20"/>
        </w:rPr>
        <w:t xml:space="preserve">poręczeń lub gwarancji zapłaty zabezpieczenia należy składać </w:t>
      </w:r>
      <w:r w:rsidRPr="001A08AD">
        <w:rPr>
          <w:b/>
          <w:sz w:val="20"/>
        </w:rPr>
        <w:t xml:space="preserve">w postaci dokumentu elektronicznego. </w:t>
      </w:r>
      <w:r w:rsidRPr="001A08AD">
        <w:rPr>
          <w:sz w:val="20"/>
        </w:rPr>
        <w:t xml:space="preserve">W tym przypadku dokument ten musi zostać </w:t>
      </w:r>
      <w:r w:rsidRPr="001A08AD">
        <w:rPr>
          <w:b/>
          <w:sz w:val="20"/>
        </w:rPr>
        <w:t>podpisany podpisem elektronicznym z kwalifikowanym certyfikatem przez osoby upoważnione do reprezentowania Gwaranta/Poręczyciela.</w:t>
      </w:r>
    </w:p>
    <w:p w14:paraId="3E243459" w14:textId="77777777" w:rsidR="001A08AD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i/>
          <w:sz w:val="20"/>
        </w:rPr>
      </w:pPr>
      <w:r w:rsidRPr="00943FF4">
        <w:rPr>
          <w:b/>
          <w:i/>
          <w:sz w:val="20"/>
        </w:rPr>
        <w:t xml:space="preserve">*pod pojęciem </w:t>
      </w:r>
      <w:r w:rsidRPr="00943FF4">
        <w:rPr>
          <w:i/>
          <w:sz w:val="20"/>
        </w:rPr>
        <w:t>„w oryginale w postaci dokumentu elektronicznego” należy rozumieć dokument (lub oświadczenie) wygenerowany elektronicznie (czyli nie zawierający w treści: podpisu, pieczątki, parafy itp.) i podpisany kwalifikowanym podpisem elektronicznym osoby upoważnionej (lub osób upoważnionych) do reprezentowania gwaranta jako wystawcy tego dokumentu lub oświadczenia. Zabezpieczenia należytego wykonania umowy w oryginale czyli w formie w jakiej wystawił je gwarant. Oznacza to konieczność sporządzenia przez gwaranta dokumentu w formie elektronicznej i opatrzenia go podpisem</w:t>
      </w:r>
      <w:r w:rsidRPr="00943FF4">
        <w:rPr>
          <w:i/>
          <w:spacing w:val="-5"/>
          <w:sz w:val="20"/>
        </w:rPr>
        <w:t xml:space="preserve"> </w:t>
      </w:r>
      <w:r w:rsidRPr="00943FF4">
        <w:rPr>
          <w:i/>
          <w:sz w:val="20"/>
        </w:rPr>
        <w:t>kwalifikowanym).</w:t>
      </w:r>
    </w:p>
    <w:p w14:paraId="452D7488" w14:textId="13A85B28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943FF4">
        <w:rPr>
          <w:sz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</w:t>
      </w:r>
      <w:r w:rsidRPr="00943FF4">
        <w:rPr>
          <w:spacing w:val="1"/>
          <w:sz w:val="20"/>
        </w:rPr>
        <w:t xml:space="preserve"> </w:t>
      </w:r>
      <w:r w:rsidRPr="00943FF4">
        <w:rPr>
          <w:sz w:val="20"/>
        </w:rPr>
        <w:t>wysokości.</w:t>
      </w:r>
    </w:p>
    <w:p w14:paraId="7BDC5101" w14:textId="00DFEF05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14:paraId="3AEB411D" w14:textId="736421EB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 xml:space="preserve">Z chwilą zaistnienia przynajmniej jednej z form zabezpieczenia wymienionej w ustawie Pzp (art. </w:t>
      </w:r>
      <w:r w:rsidR="00F52016">
        <w:rPr>
          <w:sz w:val="20"/>
        </w:rPr>
        <w:t>450</w:t>
      </w:r>
      <w:r w:rsidRPr="001A08AD">
        <w:rPr>
          <w:sz w:val="20"/>
        </w:rPr>
        <w:t xml:space="preserve"> ust.1 pkt 2 - 5) Zamawiający wystąpi do gwaranta z pisemnym żądaniem zapłacenia kwoty stanowiącej zabezpieczenie należytego wykonania umowy. Żądanie</w:t>
      </w:r>
      <w:r w:rsidRPr="001A08AD">
        <w:rPr>
          <w:spacing w:val="-41"/>
          <w:sz w:val="20"/>
        </w:rPr>
        <w:t xml:space="preserve"> </w:t>
      </w:r>
      <w:r w:rsidRPr="001A08AD">
        <w:rPr>
          <w:sz w:val="20"/>
        </w:rPr>
        <w:t>będzie zawierać uzasadnienie</w:t>
      </w:r>
      <w:r w:rsidR="001A08AD">
        <w:rPr>
          <w:sz w:val="20"/>
        </w:rPr>
        <w:t xml:space="preserve"> </w:t>
      </w:r>
      <w:r w:rsidRPr="001A08AD">
        <w:rPr>
          <w:sz w:val="20"/>
          <w:szCs w:val="20"/>
        </w:rPr>
        <w:t xml:space="preserve">faktyczne. Dopuszczalnym żądaniem gwaranta może być dokument potwierdzający, że osoba, która podpisała wezwanie do zapłaty w imieniu beneficjenta, </w:t>
      </w:r>
      <w:r w:rsidRPr="001A08AD">
        <w:rPr>
          <w:sz w:val="20"/>
          <w:szCs w:val="20"/>
        </w:rPr>
        <w:lastRenderedPageBreak/>
        <w:t>upoważniona jest do jego reprezentowania lub przesłanie wezwania do zapłaty za pośrednictwem banku prowadzącego rachunek beneficjenta.</w:t>
      </w:r>
    </w:p>
    <w:p w14:paraId="2FF3CC44" w14:textId="036D102F" w:rsidR="00943FF4" w:rsidRPr="0036472E" w:rsidRDefault="00943FF4" w:rsidP="0036472E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sz w:val="20"/>
        </w:rPr>
      </w:pPr>
      <w:r w:rsidRPr="007F411A">
        <w:rPr>
          <w:sz w:val="20"/>
          <w:szCs w:val="20"/>
        </w:rPr>
        <w:t xml:space="preserve">Zamawiający zwróci Wykonawcy 100% zabezpieczenia należytego wykonania </w:t>
      </w:r>
      <w:r w:rsidR="007F411A">
        <w:rPr>
          <w:sz w:val="20"/>
          <w:szCs w:val="20"/>
        </w:rPr>
        <w:t xml:space="preserve">dostawy </w:t>
      </w:r>
      <w:r w:rsidRPr="007F411A">
        <w:rPr>
          <w:sz w:val="20"/>
          <w:szCs w:val="20"/>
        </w:rPr>
        <w:t xml:space="preserve">niezwłocznie  (nie  później  niż  w   ciągu   30  dni)   po   podpisaniu   przez   Zamawiającego i Wykonawcę oświadczenia, że </w:t>
      </w:r>
      <w:r w:rsidR="007F411A">
        <w:rPr>
          <w:sz w:val="20"/>
          <w:szCs w:val="20"/>
        </w:rPr>
        <w:t>dostawa</w:t>
      </w:r>
      <w:r w:rsidRPr="007F411A">
        <w:rPr>
          <w:sz w:val="20"/>
          <w:szCs w:val="20"/>
        </w:rPr>
        <w:t xml:space="preserve"> została wykonana należycie i nie toczą się w tej sprawie postępowania</w:t>
      </w:r>
      <w:r w:rsidRPr="007F411A">
        <w:rPr>
          <w:spacing w:val="-3"/>
          <w:sz w:val="20"/>
          <w:szCs w:val="20"/>
        </w:rPr>
        <w:t xml:space="preserve"> </w:t>
      </w:r>
      <w:r w:rsidRPr="007F411A">
        <w:rPr>
          <w:sz w:val="20"/>
          <w:szCs w:val="20"/>
        </w:rPr>
        <w:t>sporne.</w:t>
      </w:r>
    </w:p>
    <w:p w14:paraId="00000129" w14:textId="77777777" w:rsidR="0064397C" w:rsidRDefault="00874596">
      <w:pPr>
        <w:pStyle w:val="Nagwek2"/>
        <w:spacing w:line="320" w:lineRule="auto"/>
        <w:jc w:val="both"/>
      </w:pPr>
      <w:bookmarkStart w:id="41" w:name="_n1rtepxw0unn" w:colFirst="0" w:colLast="0"/>
      <w:bookmarkEnd w:id="41"/>
      <w:r>
        <w:t xml:space="preserve">XXIII. Informacje o treści zawieranej umowy oraz możliwości jej zmiany </w:t>
      </w:r>
    </w:p>
    <w:p w14:paraId="0000012A" w14:textId="3CC64146" w:rsidR="0064397C" w:rsidRDefault="00874596" w:rsidP="00617A65">
      <w:pPr>
        <w:numPr>
          <w:ilvl w:val="3"/>
          <w:numId w:val="13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7F654E">
        <w:rPr>
          <w:b/>
          <w:sz w:val="20"/>
          <w:szCs w:val="20"/>
        </w:rPr>
        <w:t xml:space="preserve">Załącznik </w:t>
      </w:r>
      <w:r w:rsidR="00042E47">
        <w:rPr>
          <w:b/>
          <w:sz w:val="20"/>
          <w:szCs w:val="20"/>
        </w:rPr>
        <w:t xml:space="preserve">do </w:t>
      </w:r>
      <w:r w:rsidRPr="007F654E">
        <w:rPr>
          <w:b/>
          <w:sz w:val="20"/>
          <w:szCs w:val="20"/>
        </w:rPr>
        <w:t>SWZ</w:t>
      </w:r>
      <w:r w:rsidRPr="007F654E">
        <w:rPr>
          <w:sz w:val="20"/>
          <w:szCs w:val="20"/>
        </w:rPr>
        <w:t>.</w:t>
      </w:r>
    </w:p>
    <w:p w14:paraId="0000012B" w14:textId="77777777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14:paraId="0000012C" w14:textId="1CC2E00A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194A50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Wzorze Umowy, stanowiącym </w:t>
      </w:r>
      <w:r>
        <w:rPr>
          <w:b/>
          <w:sz w:val="20"/>
          <w:szCs w:val="20"/>
        </w:rPr>
        <w:t>Załącznik do SWZ</w:t>
      </w:r>
      <w:r>
        <w:rPr>
          <w:sz w:val="20"/>
          <w:szCs w:val="20"/>
        </w:rPr>
        <w:t>.</w:t>
      </w:r>
    </w:p>
    <w:p w14:paraId="0000012D" w14:textId="77777777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77777777" w:rsidR="0064397C" w:rsidRDefault="00874596">
      <w:pPr>
        <w:pStyle w:val="Nagwek2"/>
        <w:spacing w:line="320" w:lineRule="auto"/>
        <w:jc w:val="both"/>
      </w:pPr>
      <w:bookmarkStart w:id="42" w:name="_kmfqfyi30wag" w:colFirst="0" w:colLast="0"/>
      <w:bookmarkEnd w:id="42"/>
      <w:r>
        <w:t>XIV. Pouczenie o środkach ochrony prawnej przysługujących Wykonawcy</w:t>
      </w:r>
    </w:p>
    <w:p w14:paraId="0000012F" w14:textId="77777777" w:rsidR="0064397C" w:rsidRDefault="00874596" w:rsidP="00617A65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0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1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33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5" w14:textId="653B10EE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Odwołanie wobec treści ogłoszenia lub treści SWZ wnosi się w terminie </w:t>
      </w:r>
      <w:r w:rsidR="00121600" w:rsidRPr="00121600">
        <w:rPr>
          <w:sz w:val="20"/>
          <w:szCs w:val="20"/>
        </w:rPr>
        <w:t>10 dni od dnia publikacji ogłoszenia w Dzienniku Urzędowym Unii Europejskiej lub zamieszczenia dokumentów zamówienia na stronie internetowej, w przypadku zamówień, których wartość jest równa albo przekracza progi unijne</w:t>
      </w:r>
      <w:r w:rsidR="00121600">
        <w:rPr>
          <w:sz w:val="20"/>
          <w:szCs w:val="20"/>
        </w:rPr>
        <w:t>.</w:t>
      </w:r>
    </w:p>
    <w:p w14:paraId="00000136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36EA7B92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CE49E3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0000138" w14:textId="1E26905A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CE49E3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0000139" w14:textId="535E1993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</w:t>
      </w:r>
      <w:r w:rsidR="00FD3D57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0000013A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3F" w14:textId="77777777" w:rsidR="0064397C" w:rsidRDefault="00874596">
      <w:pPr>
        <w:pStyle w:val="Nagwek2"/>
        <w:spacing w:line="320" w:lineRule="auto"/>
        <w:jc w:val="both"/>
      </w:pPr>
      <w:bookmarkStart w:id="43" w:name="_eieky3j3i88l" w:colFirst="0" w:colLast="0"/>
      <w:bookmarkEnd w:id="43"/>
      <w:r>
        <w:t>XXV. Zalecenia Zamawiającego</w:t>
      </w:r>
    </w:p>
    <w:p w14:paraId="00000140" w14:textId="77777777" w:rsidR="0064397C" w:rsidRPr="004C4F3A" w:rsidRDefault="00874596" w:rsidP="00617A65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b/>
          <w:sz w:val="20"/>
          <w:szCs w:val="20"/>
        </w:rPr>
        <w:t>Rozszerzenia plików wykorzystywanych przez Wykonawców powinny być zgodne z</w:t>
      </w:r>
      <w:r w:rsidRPr="004C4F3A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141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>Zamawiający rekomenduje wykorzystanie formatów: .pdf .</w:t>
      </w:r>
      <w:proofErr w:type="spellStart"/>
      <w:r w:rsidRPr="004C4F3A">
        <w:rPr>
          <w:sz w:val="20"/>
          <w:szCs w:val="20"/>
        </w:rPr>
        <w:t>doc</w:t>
      </w:r>
      <w:proofErr w:type="spellEnd"/>
      <w:r w:rsidRPr="004C4F3A">
        <w:rPr>
          <w:sz w:val="20"/>
          <w:szCs w:val="20"/>
        </w:rPr>
        <w:t xml:space="preserve"> .</w:t>
      </w:r>
      <w:proofErr w:type="spellStart"/>
      <w:r w:rsidRPr="004C4F3A">
        <w:rPr>
          <w:sz w:val="20"/>
          <w:szCs w:val="20"/>
        </w:rPr>
        <w:t>docx</w:t>
      </w:r>
      <w:proofErr w:type="spellEnd"/>
      <w:r w:rsidRPr="004C4F3A">
        <w:rPr>
          <w:sz w:val="20"/>
          <w:szCs w:val="20"/>
        </w:rPr>
        <w:t xml:space="preserve"> .xls .</w:t>
      </w:r>
      <w:proofErr w:type="spellStart"/>
      <w:r w:rsidRPr="004C4F3A">
        <w:rPr>
          <w:sz w:val="20"/>
          <w:szCs w:val="20"/>
        </w:rPr>
        <w:t>xlsx</w:t>
      </w:r>
      <w:proofErr w:type="spellEnd"/>
      <w:r w:rsidRPr="004C4F3A">
        <w:rPr>
          <w:sz w:val="20"/>
          <w:szCs w:val="20"/>
        </w:rPr>
        <w:t xml:space="preserve"> .jpg (.</w:t>
      </w:r>
      <w:proofErr w:type="spellStart"/>
      <w:r w:rsidRPr="004C4F3A">
        <w:rPr>
          <w:sz w:val="20"/>
          <w:szCs w:val="20"/>
        </w:rPr>
        <w:t>jpeg</w:t>
      </w:r>
      <w:proofErr w:type="spellEnd"/>
      <w:r w:rsidRPr="004C4F3A">
        <w:rPr>
          <w:sz w:val="20"/>
          <w:szCs w:val="20"/>
        </w:rPr>
        <w:t xml:space="preserve">) </w:t>
      </w:r>
      <w:r w:rsidRPr="004C4F3A">
        <w:rPr>
          <w:b/>
          <w:sz w:val="20"/>
          <w:szCs w:val="20"/>
          <w:u w:val="single"/>
        </w:rPr>
        <w:t>ze szczególnym wskazaniem na .pdf</w:t>
      </w:r>
    </w:p>
    <w:p w14:paraId="00000142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W celu ewentualnej kompresji danych Zamawiający rekomenduje wykorzystanie jednego z rozszerzeń:</w:t>
      </w:r>
    </w:p>
    <w:p w14:paraId="00000143" w14:textId="77777777" w:rsidR="0064397C" w:rsidRPr="004C4F3A" w:rsidRDefault="00874596" w:rsidP="00617A65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.zip </w:t>
      </w:r>
    </w:p>
    <w:p w14:paraId="00000144" w14:textId="77777777" w:rsidR="0064397C" w:rsidRPr="004C4F3A" w:rsidRDefault="00874596" w:rsidP="00617A65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lastRenderedPageBreak/>
        <w:t>.7Z</w:t>
      </w:r>
    </w:p>
    <w:p w14:paraId="00000147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W przypadku stosowania przez wykonawcę kwalifikowanego podpisu elektronicznego:</w:t>
      </w:r>
    </w:p>
    <w:p w14:paraId="00000148" w14:textId="77777777" w:rsidR="0064397C" w:rsidRPr="004C4F3A" w:rsidRDefault="00874596" w:rsidP="00617A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4C4F3A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4C4F3A">
        <w:rPr>
          <w:b/>
          <w:sz w:val="20"/>
          <w:szCs w:val="20"/>
        </w:rPr>
        <w:t>PAdES</w:t>
      </w:r>
      <w:proofErr w:type="spellEnd"/>
      <w:r w:rsidRPr="004C4F3A">
        <w:rPr>
          <w:b/>
          <w:sz w:val="20"/>
          <w:szCs w:val="20"/>
        </w:rPr>
        <w:t xml:space="preserve">. </w:t>
      </w:r>
    </w:p>
    <w:p w14:paraId="00000149" w14:textId="77777777" w:rsidR="0064397C" w:rsidRPr="004C4F3A" w:rsidRDefault="00874596" w:rsidP="00617A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Pliki w innych formatach niż PDF </w:t>
      </w:r>
      <w:r w:rsidRPr="004C4F3A">
        <w:rPr>
          <w:b/>
          <w:sz w:val="20"/>
          <w:szCs w:val="20"/>
        </w:rPr>
        <w:t xml:space="preserve">zaleca się opatrzyć podpisem w formacie </w:t>
      </w:r>
      <w:proofErr w:type="spellStart"/>
      <w:r w:rsidRPr="004C4F3A">
        <w:rPr>
          <w:b/>
          <w:sz w:val="20"/>
          <w:szCs w:val="20"/>
        </w:rPr>
        <w:t>XAdES</w:t>
      </w:r>
      <w:proofErr w:type="spellEnd"/>
      <w:r w:rsidRPr="004C4F3A">
        <w:rPr>
          <w:b/>
          <w:sz w:val="20"/>
          <w:szCs w:val="20"/>
        </w:rPr>
        <w:t xml:space="preserve"> o typie zewnętrznym</w:t>
      </w:r>
      <w:r w:rsidRPr="004C4F3A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64397C" w:rsidRPr="004C4F3A" w:rsidRDefault="00874596" w:rsidP="00617A65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rekomenduje wykorzystanie podpisu z kwalifikowanym znacznikiem czasu.</w:t>
      </w:r>
    </w:p>
    <w:p w14:paraId="0000014B" w14:textId="0080DC13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 aby</w:t>
      </w:r>
      <w:r w:rsidRPr="004C4F3A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4C4F3A">
        <w:rPr>
          <w:sz w:val="20"/>
          <w:szCs w:val="20"/>
        </w:rPr>
        <w:t xml:space="preserve"> </w:t>
      </w:r>
    </w:p>
    <w:p w14:paraId="0000014C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E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0000150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Zamawiający zaleca aby </w:t>
      </w:r>
      <w:r w:rsidRPr="004C4F3A">
        <w:rPr>
          <w:b/>
          <w:sz w:val="20"/>
          <w:szCs w:val="20"/>
          <w:u w:val="single"/>
        </w:rPr>
        <w:t>nie</w:t>
      </w:r>
      <w:r w:rsidRPr="004C4F3A">
        <w:rPr>
          <w:b/>
          <w:sz w:val="20"/>
          <w:szCs w:val="20"/>
        </w:rPr>
        <w:t xml:space="preserve"> </w:t>
      </w:r>
      <w:r w:rsidRPr="004C4F3A">
        <w:rPr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0000151" w14:textId="77777777" w:rsidR="0064397C" w:rsidRDefault="00874596">
      <w:pPr>
        <w:pStyle w:val="Nagwek2"/>
        <w:spacing w:line="320" w:lineRule="auto"/>
        <w:jc w:val="both"/>
      </w:pPr>
      <w:bookmarkStart w:id="44" w:name="_uarrfy5kozla" w:colFirst="0" w:colLast="0"/>
      <w:bookmarkEnd w:id="44"/>
      <w:r>
        <w:t>XXVI. Spis załączników</w:t>
      </w:r>
    </w:p>
    <w:p w14:paraId="4C91E978" w14:textId="77777777" w:rsidR="0036472E" w:rsidRPr="00603DD8" w:rsidRDefault="0036472E" w:rsidP="0036472E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>Załącznik nr 1 - Formularz ofertowy</w:t>
      </w:r>
      <w:r>
        <w:rPr>
          <w:sz w:val="20"/>
          <w:szCs w:val="20"/>
        </w:rPr>
        <w:t xml:space="preserve"> (Druk oferta);</w:t>
      </w:r>
    </w:p>
    <w:p w14:paraId="14B679D6" w14:textId="77777777" w:rsidR="0036472E" w:rsidRPr="00B10112" w:rsidRDefault="0036472E" w:rsidP="0036472E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2 - </w:t>
      </w:r>
      <w:r w:rsidRPr="00B10112">
        <w:rPr>
          <w:sz w:val="20"/>
          <w:szCs w:val="20"/>
        </w:rPr>
        <w:t>Oświadczenie o oddaniu do dyspozycji niezbędnych zasobów</w:t>
      </w:r>
      <w:r>
        <w:rPr>
          <w:sz w:val="20"/>
          <w:szCs w:val="20"/>
        </w:rPr>
        <w:t>;</w:t>
      </w:r>
    </w:p>
    <w:p w14:paraId="376CC708" w14:textId="77777777" w:rsidR="0036472E" w:rsidRPr="00B10112" w:rsidRDefault="0036472E" w:rsidP="0036472E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3 - </w:t>
      </w:r>
      <w:r w:rsidRPr="00B10112">
        <w:rPr>
          <w:sz w:val="20"/>
          <w:szCs w:val="20"/>
        </w:rPr>
        <w:t>Oświadczenie dot. Konsorcjum</w:t>
      </w:r>
      <w:r>
        <w:rPr>
          <w:sz w:val="20"/>
          <w:szCs w:val="20"/>
        </w:rPr>
        <w:t>;</w:t>
      </w:r>
    </w:p>
    <w:p w14:paraId="631C51E6" w14:textId="77777777" w:rsidR="0036472E" w:rsidRPr="00603DD8" w:rsidRDefault="0036472E" w:rsidP="0036472E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4 </w:t>
      </w:r>
      <w:r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>
        <w:rPr>
          <w:sz w:val="20"/>
          <w:szCs w:val="20"/>
        </w:rPr>
        <w:t>Formularze cenowe dla odpowiedniej części;</w:t>
      </w:r>
    </w:p>
    <w:p w14:paraId="507ED625" w14:textId="77777777" w:rsidR="0036472E" w:rsidRPr="00603DD8" w:rsidRDefault="0036472E" w:rsidP="0036472E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603DD8">
        <w:rPr>
          <w:sz w:val="20"/>
          <w:szCs w:val="20"/>
        </w:rPr>
        <w:t xml:space="preserve"> - </w:t>
      </w:r>
      <w:r w:rsidRPr="00603DD8">
        <w:rPr>
          <w:bCs/>
          <w:sz w:val="20"/>
          <w:szCs w:val="20"/>
        </w:rPr>
        <w:t>Oświadczenie wykonawcy</w:t>
      </w:r>
      <w:r w:rsidRPr="00603DD8">
        <w:rPr>
          <w:b/>
          <w:sz w:val="20"/>
          <w:szCs w:val="20"/>
        </w:rPr>
        <w:t xml:space="preserve"> </w:t>
      </w:r>
      <w:r w:rsidRPr="00603DD8">
        <w:rPr>
          <w:sz w:val="20"/>
          <w:szCs w:val="20"/>
        </w:rPr>
        <w:t>o aktualności informacji zawartych w oświadczeniu, o którym mowa w art. 125 ust. 1 p.z.p.</w:t>
      </w:r>
      <w:r>
        <w:rPr>
          <w:sz w:val="20"/>
          <w:szCs w:val="20"/>
        </w:rPr>
        <w:t>;</w:t>
      </w:r>
    </w:p>
    <w:p w14:paraId="2CEA315E" w14:textId="77777777" w:rsidR="0036472E" w:rsidRPr="00B10112" w:rsidRDefault="0036472E" w:rsidP="0036472E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6 - </w:t>
      </w:r>
      <w:r w:rsidRPr="00B10112">
        <w:rPr>
          <w:sz w:val="20"/>
          <w:szCs w:val="20"/>
        </w:rPr>
        <w:t>Jednolity Europejski Dokument Zamówienia (ESPD) w formacie *.</w:t>
      </w:r>
      <w:proofErr w:type="spellStart"/>
      <w:r w:rsidRPr="00B10112">
        <w:rPr>
          <w:sz w:val="20"/>
          <w:szCs w:val="20"/>
        </w:rPr>
        <w:t>xml</w:t>
      </w:r>
      <w:proofErr w:type="spellEnd"/>
      <w:r>
        <w:rPr>
          <w:sz w:val="20"/>
          <w:szCs w:val="20"/>
        </w:rPr>
        <w:t>;</w:t>
      </w:r>
    </w:p>
    <w:p w14:paraId="2F74BA84" w14:textId="77777777" w:rsidR="0036472E" w:rsidRPr="00B10112" w:rsidRDefault="0036472E" w:rsidP="0036472E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326E5C">
        <w:rPr>
          <w:sz w:val="20"/>
          <w:szCs w:val="20"/>
        </w:rPr>
        <w:t>Załącznik nr 7 -</w:t>
      </w:r>
      <w:r>
        <w:rPr>
          <w:sz w:val="20"/>
          <w:szCs w:val="20"/>
        </w:rPr>
        <w:t xml:space="preserve"> </w:t>
      </w:r>
      <w:r w:rsidRPr="00B10112">
        <w:rPr>
          <w:sz w:val="20"/>
          <w:szCs w:val="20"/>
        </w:rPr>
        <w:t>Oświadczenie dotyczące przynależności lub braku przynależności do tej samej grupy kapitałowej;</w:t>
      </w:r>
    </w:p>
    <w:p w14:paraId="2C242BDA" w14:textId="77777777" w:rsidR="0036472E" w:rsidRPr="00603DD8" w:rsidRDefault="0036472E" w:rsidP="0036472E">
      <w:pPr>
        <w:pStyle w:val="Akapitzlist"/>
        <w:numPr>
          <w:ilvl w:val="0"/>
          <w:numId w:val="23"/>
        </w:numPr>
        <w:suppressAutoHyphens/>
        <w:spacing w:line="360" w:lineRule="auto"/>
        <w:rPr>
          <w:b/>
          <w:bCs/>
          <w:sz w:val="20"/>
          <w:szCs w:val="20"/>
        </w:rPr>
      </w:pPr>
      <w:r w:rsidRPr="00603DD8">
        <w:rPr>
          <w:sz w:val="20"/>
          <w:szCs w:val="20"/>
        </w:rPr>
        <w:t>Załącznik nr 8 - Opis Przedmiotu Zamówienia (OPZ)</w:t>
      </w:r>
      <w:r>
        <w:rPr>
          <w:sz w:val="20"/>
          <w:szCs w:val="20"/>
        </w:rPr>
        <w:t xml:space="preserve"> </w:t>
      </w:r>
      <w:r w:rsidRPr="001842E0">
        <w:rPr>
          <w:sz w:val="20"/>
          <w:szCs w:val="20"/>
        </w:rPr>
        <w:t>dla odpowiedniej części</w:t>
      </w:r>
      <w:r>
        <w:rPr>
          <w:sz w:val="20"/>
          <w:szCs w:val="20"/>
        </w:rPr>
        <w:t>;</w:t>
      </w:r>
    </w:p>
    <w:p w14:paraId="02B31221" w14:textId="77777777" w:rsidR="0036472E" w:rsidRDefault="0036472E" w:rsidP="0036472E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bookmarkStart w:id="45" w:name="_Hlk64528009"/>
      <w:bookmarkStart w:id="46" w:name="_Hlk64528227"/>
      <w:r w:rsidRPr="00603DD8">
        <w:rPr>
          <w:sz w:val="20"/>
          <w:szCs w:val="20"/>
        </w:rPr>
        <w:t xml:space="preserve">Załącznik nr </w:t>
      </w:r>
      <w:bookmarkEnd w:id="45"/>
      <w:r>
        <w:rPr>
          <w:sz w:val="20"/>
          <w:szCs w:val="20"/>
        </w:rPr>
        <w:t>9</w:t>
      </w:r>
      <w:r w:rsidRPr="00603DD8">
        <w:rPr>
          <w:sz w:val="20"/>
          <w:szCs w:val="20"/>
        </w:rPr>
        <w:t xml:space="preserve">- </w:t>
      </w:r>
      <w:bookmarkEnd w:id="46"/>
      <w:r w:rsidRPr="00603DD8">
        <w:rPr>
          <w:sz w:val="20"/>
          <w:szCs w:val="20"/>
        </w:rPr>
        <w:t>Wzór Umowy</w:t>
      </w:r>
      <w:r>
        <w:rPr>
          <w:sz w:val="20"/>
          <w:szCs w:val="20"/>
        </w:rPr>
        <w:t xml:space="preserve"> </w:t>
      </w:r>
      <w:r w:rsidRPr="001842E0">
        <w:rPr>
          <w:sz w:val="20"/>
          <w:szCs w:val="20"/>
        </w:rPr>
        <w:t>dla odpowiedniej części</w:t>
      </w:r>
      <w:r>
        <w:rPr>
          <w:sz w:val="20"/>
          <w:szCs w:val="20"/>
        </w:rPr>
        <w:t>;</w:t>
      </w:r>
    </w:p>
    <w:p w14:paraId="4482514F" w14:textId="77777777" w:rsidR="00197DD6" w:rsidRDefault="00197DD6" w:rsidP="00C34FBC">
      <w:pPr>
        <w:widowControl w:val="0"/>
        <w:suppressAutoHyphens/>
        <w:autoSpaceDE w:val="0"/>
        <w:spacing w:line="360" w:lineRule="auto"/>
        <w:ind w:left="5098"/>
        <w:rPr>
          <w:b/>
          <w:bCs/>
          <w:sz w:val="20"/>
          <w:szCs w:val="20"/>
          <w:u w:val="single"/>
        </w:rPr>
      </w:pPr>
    </w:p>
    <w:p w14:paraId="72B8BF6C" w14:textId="77777777" w:rsidR="000F73FB" w:rsidRDefault="000F73FB">
      <w:pPr>
        <w:spacing w:line="320" w:lineRule="auto"/>
        <w:jc w:val="both"/>
      </w:pPr>
    </w:p>
    <w:sectPr w:rsidR="000F73FB" w:rsidSect="00046286">
      <w:headerReference w:type="default" r:id="rId36"/>
      <w:footerReference w:type="default" r:id="rId37"/>
      <w:footerReference w:type="first" r:id="rId38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8EA39" w14:textId="77777777" w:rsidR="00461086" w:rsidRDefault="00461086">
      <w:pPr>
        <w:spacing w:line="240" w:lineRule="auto"/>
      </w:pPr>
      <w:r>
        <w:separator/>
      </w:r>
    </w:p>
  </w:endnote>
  <w:endnote w:type="continuationSeparator" w:id="0">
    <w:p w14:paraId="7DCF39E2" w14:textId="77777777" w:rsidR="00461086" w:rsidRDefault="00461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9138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C9EDB" w14:textId="5BD543A5" w:rsidR="00A96052" w:rsidRDefault="00A96052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56" w14:textId="14C12B08" w:rsidR="00A96052" w:rsidRDefault="00A9605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0201691"/>
      <w:docPartObj>
        <w:docPartGallery w:val="Page Numbers (Bottom of Page)"/>
        <w:docPartUnique/>
      </w:docPartObj>
    </w:sdtPr>
    <w:sdtEndPr/>
    <w:sdtContent>
      <w:sdt>
        <w:sdtPr>
          <w:id w:val="-1377150776"/>
          <w:docPartObj>
            <w:docPartGallery w:val="Page Numbers (Top of Page)"/>
            <w:docPartUnique/>
          </w:docPartObj>
        </w:sdtPr>
        <w:sdtEndPr/>
        <w:sdtContent>
          <w:p w14:paraId="2B002E1D" w14:textId="32065D66" w:rsidR="00A96052" w:rsidRDefault="00A96052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70489" w14:textId="77777777" w:rsidR="00A96052" w:rsidRDefault="00A96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965C8" w14:textId="77777777" w:rsidR="00461086" w:rsidRDefault="00461086">
      <w:pPr>
        <w:spacing w:line="240" w:lineRule="auto"/>
      </w:pPr>
      <w:r>
        <w:separator/>
      </w:r>
    </w:p>
  </w:footnote>
  <w:footnote w:type="continuationSeparator" w:id="0">
    <w:p w14:paraId="0A5094F8" w14:textId="77777777" w:rsidR="00461086" w:rsidRDefault="00461086">
      <w:pPr>
        <w:spacing w:line="240" w:lineRule="auto"/>
      </w:pPr>
      <w:r>
        <w:continuationSeparator/>
      </w:r>
    </w:p>
  </w:footnote>
  <w:footnote w:id="1">
    <w:p w14:paraId="1155620C" w14:textId="77777777" w:rsidR="00A96052" w:rsidRPr="009D3D16" w:rsidRDefault="00A96052" w:rsidP="00C7347F">
      <w:pPr>
        <w:pStyle w:val="Akapitzlist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9D3D16">
        <w:rPr>
          <w:rFonts w:ascii="Times New Roman" w:hAnsi="Times New Roman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139F3051" w14:textId="77777777" w:rsidR="00A96052" w:rsidRPr="00C10F74" w:rsidRDefault="00A96052" w:rsidP="00C7347F">
      <w:pPr>
        <w:pStyle w:val="Akapitzlist"/>
        <w:ind w:left="426"/>
        <w:jc w:val="both"/>
        <w:rPr>
          <w:rFonts w:eastAsia="Times New Roman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0000017E" w14:textId="77777777" w:rsidR="00A96052" w:rsidRDefault="00A96052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225 PZP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7B" w14:textId="1FD487DE" w:rsidR="00A96052" w:rsidRPr="00FB28E7" w:rsidRDefault="00A96052">
    <w:pPr>
      <w:rPr>
        <w:rFonts w:eastAsia="Calibri"/>
        <w:color w:val="434343"/>
        <w:sz w:val="20"/>
        <w:szCs w:val="20"/>
      </w:rPr>
    </w:pPr>
    <w:r w:rsidRPr="00FB28E7">
      <w:rPr>
        <w:rFonts w:eastAsia="Calibri"/>
        <w:color w:val="434343"/>
        <w:sz w:val="20"/>
        <w:szCs w:val="20"/>
      </w:rPr>
      <w:t xml:space="preserve">Nr postępowania:  </w:t>
    </w:r>
    <w:bookmarkStart w:id="47" w:name="_Hlk63849053"/>
    <w:r w:rsidR="004F6531">
      <w:rPr>
        <w:rFonts w:eastAsia="Calibri"/>
        <w:color w:val="434343"/>
        <w:sz w:val="20"/>
        <w:szCs w:val="20"/>
      </w:rPr>
      <w:t>27</w:t>
    </w:r>
    <w:r w:rsidRPr="00FB28E7">
      <w:rPr>
        <w:rFonts w:eastAsia="Calibri"/>
        <w:color w:val="434343"/>
        <w:sz w:val="20"/>
        <w:szCs w:val="20"/>
      </w:rPr>
      <w:t>/</w:t>
    </w:r>
    <w:r w:rsidR="004F6531">
      <w:rPr>
        <w:rFonts w:eastAsia="Calibri"/>
        <w:color w:val="434343"/>
        <w:sz w:val="20"/>
        <w:szCs w:val="20"/>
      </w:rPr>
      <w:t>ŻYW</w:t>
    </w:r>
    <w:r w:rsidRPr="00FB28E7">
      <w:rPr>
        <w:rFonts w:eastAsia="Calibri"/>
        <w:color w:val="434343"/>
        <w:sz w:val="20"/>
        <w:szCs w:val="20"/>
      </w:rPr>
      <w:t>/21</w:t>
    </w:r>
    <w:bookmarkEnd w:id="4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3F9A"/>
    <w:multiLevelType w:val="hybridMultilevel"/>
    <w:tmpl w:val="789219EE"/>
    <w:lvl w:ilvl="0" w:tplc="C92C2E70">
      <w:start w:val="2"/>
      <w:numFmt w:val="decimal"/>
      <w:lvlText w:val="%1)"/>
      <w:lvlJc w:val="left"/>
      <w:pPr>
        <w:ind w:left="2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62F10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B319B0"/>
    <w:multiLevelType w:val="hybridMultilevel"/>
    <w:tmpl w:val="465C864C"/>
    <w:lvl w:ilvl="0" w:tplc="AE02EE36">
      <w:start w:val="35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 w15:restartNumberingAfterBreak="0">
    <w:nsid w:val="03D51F42"/>
    <w:multiLevelType w:val="multilevel"/>
    <w:tmpl w:val="15F01F8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05400B09"/>
    <w:multiLevelType w:val="multilevel"/>
    <w:tmpl w:val="15E2F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67A3303"/>
    <w:multiLevelType w:val="multilevel"/>
    <w:tmpl w:val="24D67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7434CAA"/>
    <w:multiLevelType w:val="hybridMultilevel"/>
    <w:tmpl w:val="1BF25222"/>
    <w:lvl w:ilvl="0" w:tplc="C81C4E1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16664"/>
    <w:multiLevelType w:val="multilevel"/>
    <w:tmpl w:val="A3EC363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 w15:restartNumberingAfterBreak="0">
    <w:nsid w:val="0ABB4CD3"/>
    <w:multiLevelType w:val="multilevel"/>
    <w:tmpl w:val="04069948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0AFE556D"/>
    <w:multiLevelType w:val="multilevel"/>
    <w:tmpl w:val="F646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2FC7AC4"/>
    <w:multiLevelType w:val="hybridMultilevel"/>
    <w:tmpl w:val="70340FD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15B60E03"/>
    <w:multiLevelType w:val="hybridMultilevel"/>
    <w:tmpl w:val="F14466CA"/>
    <w:lvl w:ilvl="0" w:tplc="CC7646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DCD21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A69AC"/>
    <w:multiLevelType w:val="multilevel"/>
    <w:tmpl w:val="5C1ACA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7997F2E"/>
    <w:multiLevelType w:val="multilevel"/>
    <w:tmpl w:val="CAF489F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A903130"/>
    <w:multiLevelType w:val="multilevel"/>
    <w:tmpl w:val="9B908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EE61A59"/>
    <w:multiLevelType w:val="multilevel"/>
    <w:tmpl w:val="15F01F8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7" w15:restartNumberingAfterBreak="0">
    <w:nsid w:val="24E93A34"/>
    <w:multiLevelType w:val="hybridMultilevel"/>
    <w:tmpl w:val="2F5055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32AC4"/>
    <w:multiLevelType w:val="multilevel"/>
    <w:tmpl w:val="D3F641D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25474AD5"/>
    <w:multiLevelType w:val="multilevel"/>
    <w:tmpl w:val="41E68784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0" w15:restartNumberingAfterBreak="0">
    <w:nsid w:val="27C1494A"/>
    <w:multiLevelType w:val="hybridMultilevel"/>
    <w:tmpl w:val="8A2071A8"/>
    <w:lvl w:ilvl="0" w:tplc="939681FE">
      <w:start w:val="4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05ADC"/>
    <w:multiLevelType w:val="hybridMultilevel"/>
    <w:tmpl w:val="C47C7FC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29E86E00"/>
    <w:multiLevelType w:val="hybridMultilevel"/>
    <w:tmpl w:val="AEAA6330"/>
    <w:lvl w:ilvl="0" w:tplc="B986D7F0">
      <w:start w:val="1"/>
      <w:numFmt w:val="decimal"/>
      <w:lvlText w:val="%1."/>
      <w:lvlJc w:val="left"/>
      <w:pPr>
        <w:ind w:left="55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D088C12">
      <w:numFmt w:val="bullet"/>
      <w:lvlText w:val=""/>
      <w:lvlJc w:val="left"/>
      <w:pPr>
        <w:ind w:left="698" w:hanging="14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F398C0AA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  <w:lvl w:ilvl="3" w:tplc="F2F2AEA4">
      <w:numFmt w:val="bullet"/>
      <w:lvlText w:val="•"/>
      <w:lvlJc w:val="left"/>
      <w:pPr>
        <w:ind w:left="1985" w:hanging="140"/>
      </w:pPr>
      <w:rPr>
        <w:rFonts w:hint="default"/>
        <w:lang w:val="pl-PL" w:eastAsia="en-US" w:bidi="ar-SA"/>
      </w:rPr>
    </w:lvl>
    <w:lvl w:ilvl="4" w:tplc="5C6646D0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5" w:tplc="17AA43B6">
      <w:numFmt w:val="bullet"/>
      <w:lvlText w:val="•"/>
      <w:lvlJc w:val="left"/>
      <w:pPr>
        <w:ind w:left="4277" w:hanging="140"/>
      </w:pPr>
      <w:rPr>
        <w:rFonts w:hint="default"/>
        <w:lang w:val="pl-PL" w:eastAsia="en-US" w:bidi="ar-SA"/>
      </w:rPr>
    </w:lvl>
    <w:lvl w:ilvl="6" w:tplc="11707A0E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7" w:tplc="EFDA2350">
      <w:numFmt w:val="bullet"/>
      <w:lvlText w:val="•"/>
      <w:lvlJc w:val="left"/>
      <w:pPr>
        <w:ind w:left="6569" w:hanging="140"/>
      </w:pPr>
      <w:rPr>
        <w:rFonts w:hint="default"/>
        <w:lang w:val="pl-PL" w:eastAsia="en-US" w:bidi="ar-SA"/>
      </w:rPr>
    </w:lvl>
    <w:lvl w:ilvl="8" w:tplc="28F8F61E">
      <w:numFmt w:val="bullet"/>
      <w:lvlText w:val="•"/>
      <w:lvlJc w:val="left"/>
      <w:pPr>
        <w:ind w:left="7714" w:hanging="140"/>
      </w:pPr>
      <w:rPr>
        <w:rFonts w:hint="default"/>
        <w:lang w:val="pl-PL" w:eastAsia="en-US" w:bidi="ar-SA"/>
      </w:rPr>
    </w:lvl>
  </w:abstractNum>
  <w:abstractNum w:abstractNumId="23" w15:restartNumberingAfterBreak="0">
    <w:nsid w:val="2D2A5302"/>
    <w:multiLevelType w:val="multilevel"/>
    <w:tmpl w:val="8638A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A85EEF"/>
    <w:multiLevelType w:val="multilevel"/>
    <w:tmpl w:val="97A667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4BF3175"/>
    <w:multiLevelType w:val="multilevel"/>
    <w:tmpl w:val="2E1C5D5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37BB4304"/>
    <w:multiLevelType w:val="multilevel"/>
    <w:tmpl w:val="D22ECF6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8" w15:restartNumberingAfterBreak="0">
    <w:nsid w:val="37FE3CF0"/>
    <w:multiLevelType w:val="hybridMultilevel"/>
    <w:tmpl w:val="125CB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E64B55"/>
    <w:multiLevelType w:val="multilevel"/>
    <w:tmpl w:val="BB042F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587295"/>
    <w:multiLevelType w:val="multilevel"/>
    <w:tmpl w:val="119C0F9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B651EFB"/>
    <w:multiLevelType w:val="multilevel"/>
    <w:tmpl w:val="618808B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2845446"/>
    <w:multiLevelType w:val="hybridMultilevel"/>
    <w:tmpl w:val="77A43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483C4F"/>
    <w:multiLevelType w:val="hybridMultilevel"/>
    <w:tmpl w:val="BFCE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5583439E"/>
    <w:multiLevelType w:val="multilevel"/>
    <w:tmpl w:val="A9128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74A71A4"/>
    <w:multiLevelType w:val="multilevel"/>
    <w:tmpl w:val="D22ECF6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8" w15:restartNumberingAfterBreak="0">
    <w:nsid w:val="585D2C21"/>
    <w:multiLevelType w:val="hybridMultilevel"/>
    <w:tmpl w:val="2642F724"/>
    <w:lvl w:ilvl="0" w:tplc="E0CCB06C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8BC6A47"/>
    <w:multiLevelType w:val="multilevel"/>
    <w:tmpl w:val="04069948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0" w15:restartNumberingAfterBreak="0">
    <w:nsid w:val="5D6A0833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EDA1085"/>
    <w:multiLevelType w:val="multilevel"/>
    <w:tmpl w:val="F33C100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150741C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 w15:restartNumberingAfterBreak="0">
    <w:nsid w:val="62312D82"/>
    <w:multiLevelType w:val="multilevel"/>
    <w:tmpl w:val="2B1AD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58154B0"/>
    <w:multiLevelType w:val="hybridMultilevel"/>
    <w:tmpl w:val="2E62AA8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66547769"/>
    <w:multiLevelType w:val="hybridMultilevel"/>
    <w:tmpl w:val="EA52FFEE"/>
    <w:lvl w:ilvl="0" w:tplc="8DB82F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52DA1"/>
    <w:multiLevelType w:val="multilevel"/>
    <w:tmpl w:val="4E64B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6AF86C02"/>
    <w:multiLevelType w:val="hybridMultilevel"/>
    <w:tmpl w:val="2E62AA8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7017768C"/>
    <w:multiLevelType w:val="multilevel"/>
    <w:tmpl w:val="610A597C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99767D9"/>
    <w:multiLevelType w:val="multilevel"/>
    <w:tmpl w:val="6F00B7A8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1" w15:restartNumberingAfterBreak="0">
    <w:nsid w:val="7DF31BE5"/>
    <w:multiLevelType w:val="hybridMultilevel"/>
    <w:tmpl w:val="071AE81C"/>
    <w:lvl w:ilvl="0" w:tplc="BCA0D864">
      <w:start w:val="1"/>
      <w:numFmt w:val="lowerLetter"/>
      <w:lvlText w:val="%1)"/>
      <w:lvlJc w:val="left"/>
      <w:pPr>
        <w:ind w:left="126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51278D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2" w:tplc="2E280386">
      <w:numFmt w:val="bullet"/>
      <w:lvlText w:val="•"/>
      <w:lvlJc w:val="left"/>
      <w:pPr>
        <w:ind w:left="3009" w:hanging="281"/>
      </w:pPr>
      <w:rPr>
        <w:rFonts w:hint="default"/>
        <w:lang w:val="pl-PL" w:eastAsia="en-US" w:bidi="ar-SA"/>
      </w:rPr>
    </w:lvl>
    <w:lvl w:ilvl="3" w:tplc="9C2E3272">
      <w:numFmt w:val="bullet"/>
      <w:lvlText w:val="•"/>
      <w:lvlJc w:val="left"/>
      <w:pPr>
        <w:ind w:left="3883" w:hanging="281"/>
      </w:pPr>
      <w:rPr>
        <w:rFonts w:hint="default"/>
        <w:lang w:val="pl-PL" w:eastAsia="en-US" w:bidi="ar-SA"/>
      </w:rPr>
    </w:lvl>
    <w:lvl w:ilvl="4" w:tplc="A594C4CA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5" w:tplc="1AA6A2BC">
      <w:numFmt w:val="bullet"/>
      <w:lvlText w:val="•"/>
      <w:lvlJc w:val="left"/>
      <w:pPr>
        <w:ind w:left="5633" w:hanging="281"/>
      </w:pPr>
      <w:rPr>
        <w:rFonts w:hint="default"/>
        <w:lang w:val="pl-PL" w:eastAsia="en-US" w:bidi="ar-SA"/>
      </w:rPr>
    </w:lvl>
    <w:lvl w:ilvl="6" w:tplc="82CE95E0">
      <w:numFmt w:val="bullet"/>
      <w:lvlText w:val="•"/>
      <w:lvlJc w:val="left"/>
      <w:pPr>
        <w:ind w:left="6507" w:hanging="281"/>
      </w:pPr>
      <w:rPr>
        <w:rFonts w:hint="default"/>
        <w:lang w:val="pl-PL" w:eastAsia="en-US" w:bidi="ar-SA"/>
      </w:rPr>
    </w:lvl>
    <w:lvl w:ilvl="7" w:tplc="596AD02A">
      <w:numFmt w:val="bullet"/>
      <w:lvlText w:val="•"/>
      <w:lvlJc w:val="left"/>
      <w:pPr>
        <w:ind w:left="7382" w:hanging="281"/>
      </w:pPr>
      <w:rPr>
        <w:rFonts w:hint="default"/>
        <w:lang w:val="pl-PL" w:eastAsia="en-US" w:bidi="ar-SA"/>
      </w:rPr>
    </w:lvl>
    <w:lvl w:ilvl="8" w:tplc="73BEC070">
      <w:numFmt w:val="bullet"/>
      <w:lvlText w:val="•"/>
      <w:lvlJc w:val="left"/>
      <w:pPr>
        <w:ind w:left="8257" w:hanging="281"/>
      </w:pPr>
      <w:rPr>
        <w:rFonts w:hint="default"/>
        <w:lang w:val="pl-PL" w:eastAsia="en-US" w:bidi="ar-SA"/>
      </w:rPr>
    </w:lvl>
  </w:abstractNum>
  <w:abstractNum w:abstractNumId="52" w15:restartNumberingAfterBreak="0">
    <w:nsid w:val="7F0B0FDA"/>
    <w:multiLevelType w:val="multilevel"/>
    <w:tmpl w:val="BEC66B4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7F58225F"/>
    <w:multiLevelType w:val="hybridMultilevel"/>
    <w:tmpl w:val="AEC66188"/>
    <w:lvl w:ilvl="0" w:tplc="3202BDBE">
      <w:start w:val="2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4"/>
  </w:num>
  <w:num w:numId="3">
    <w:abstractNumId w:val="5"/>
  </w:num>
  <w:num w:numId="4">
    <w:abstractNumId w:val="42"/>
  </w:num>
  <w:num w:numId="5">
    <w:abstractNumId w:val="41"/>
  </w:num>
  <w:num w:numId="6">
    <w:abstractNumId w:val="25"/>
  </w:num>
  <w:num w:numId="7">
    <w:abstractNumId w:val="31"/>
  </w:num>
  <w:num w:numId="8">
    <w:abstractNumId w:val="35"/>
  </w:num>
  <w:num w:numId="9">
    <w:abstractNumId w:val="19"/>
  </w:num>
  <w:num w:numId="10">
    <w:abstractNumId w:val="2"/>
  </w:num>
  <w:num w:numId="11">
    <w:abstractNumId w:val="26"/>
  </w:num>
  <w:num w:numId="12">
    <w:abstractNumId w:val="48"/>
  </w:num>
  <w:num w:numId="13">
    <w:abstractNumId w:val="23"/>
  </w:num>
  <w:num w:numId="14">
    <w:abstractNumId w:val="36"/>
  </w:num>
  <w:num w:numId="15">
    <w:abstractNumId w:val="10"/>
  </w:num>
  <w:num w:numId="16">
    <w:abstractNumId w:val="13"/>
  </w:num>
  <w:num w:numId="17">
    <w:abstractNumId w:val="8"/>
  </w:num>
  <w:num w:numId="18">
    <w:abstractNumId w:val="50"/>
  </w:num>
  <w:num w:numId="19">
    <w:abstractNumId w:val="16"/>
  </w:num>
  <w:num w:numId="20">
    <w:abstractNumId w:val="43"/>
  </w:num>
  <w:num w:numId="21">
    <w:abstractNumId w:val="39"/>
  </w:num>
  <w:num w:numId="22">
    <w:abstractNumId w:val="37"/>
  </w:num>
  <w:num w:numId="23">
    <w:abstractNumId w:val="15"/>
  </w:num>
  <w:num w:numId="24">
    <w:abstractNumId w:val="46"/>
  </w:num>
  <w:num w:numId="25">
    <w:abstractNumId w:val="18"/>
  </w:num>
  <w:num w:numId="26">
    <w:abstractNumId w:val="49"/>
  </w:num>
  <w:num w:numId="27">
    <w:abstractNumId w:val="6"/>
  </w:num>
  <w:num w:numId="28">
    <w:abstractNumId w:val="32"/>
  </w:num>
  <w:num w:numId="29">
    <w:abstractNumId w:val="22"/>
  </w:num>
  <w:num w:numId="30">
    <w:abstractNumId w:val="30"/>
  </w:num>
  <w:num w:numId="31">
    <w:abstractNumId w:val="24"/>
  </w:num>
  <w:num w:numId="32">
    <w:abstractNumId w:val="0"/>
  </w:num>
  <w:num w:numId="33">
    <w:abstractNumId w:val="47"/>
  </w:num>
  <w:num w:numId="34">
    <w:abstractNumId w:val="1"/>
  </w:num>
  <w:num w:numId="35">
    <w:abstractNumId w:val="4"/>
  </w:num>
  <w:num w:numId="36">
    <w:abstractNumId w:val="27"/>
  </w:num>
  <w:num w:numId="37">
    <w:abstractNumId w:val="9"/>
  </w:num>
  <w:num w:numId="38">
    <w:abstractNumId w:val="34"/>
  </w:num>
  <w:num w:numId="39">
    <w:abstractNumId w:val="53"/>
  </w:num>
  <w:num w:numId="40">
    <w:abstractNumId w:val="51"/>
  </w:num>
  <w:num w:numId="41">
    <w:abstractNumId w:val="45"/>
  </w:num>
  <w:num w:numId="42">
    <w:abstractNumId w:val="7"/>
  </w:num>
  <w:num w:numId="43">
    <w:abstractNumId w:val="20"/>
  </w:num>
  <w:num w:numId="44">
    <w:abstractNumId w:val="33"/>
  </w:num>
  <w:num w:numId="45">
    <w:abstractNumId w:val="29"/>
  </w:num>
  <w:num w:numId="46">
    <w:abstractNumId w:val="12"/>
  </w:num>
  <w:num w:numId="47">
    <w:abstractNumId w:val="3"/>
  </w:num>
  <w:num w:numId="48">
    <w:abstractNumId w:val="28"/>
  </w:num>
  <w:num w:numId="49">
    <w:abstractNumId w:val="40"/>
  </w:num>
  <w:num w:numId="50">
    <w:abstractNumId w:val="17"/>
  </w:num>
  <w:num w:numId="51">
    <w:abstractNumId w:val="21"/>
  </w:num>
  <w:num w:numId="52">
    <w:abstractNumId w:val="11"/>
  </w:num>
  <w:num w:numId="53">
    <w:abstractNumId w:val="38"/>
  </w:num>
  <w:num w:numId="54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C"/>
    <w:rsid w:val="00001DE6"/>
    <w:rsid w:val="00002772"/>
    <w:rsid w:val="0001146B"/>
    <w:rsid w:val="0001201A"/>
    <w:rsid w:val="000148A8"/>
    <w:rsid w:val="00017D59"/>
    <w:rsid w:val="00033C39"/>
    <w:rsid w:val="00033FD8"/>
    <w:rsid w:val="00034AAD"/>
    <w:rsid w:val="00035E52"/>
    <w:rsid w:val="000366A2"/>
    <w:rsid w:val="000407A9"/>
    <w:rsid w:val="00042E47"/>
    <w:rsid w:val="00042E78"/>
    <w:rsid w:val="000452AA"/>
    <w:rsid w:val="00046286"/>
    <w:rsid w:val="00053625"/>
    <w:rsid w:val="00053719"/>
    <w:rsid w:val="00053E47"/>
    <w:rsid w:val="00063E87"/>
    <w:rsid w:val="000717CB"/>
    <w:rsid w:val="00076D86"/>
    <w:rsid w:val="000802F5"/>
    <w:rsid w:val="00083DDD"/>
    <w:rsid w:val="000841F4"/>
    <w:rsid w:val="0008513C"/>
    <w:rsid w:val="0008597A"/>
    <w:rsid w:val="000913DC"/>
    <w:rsid w:val="00094CEE"/>
    <w:rsid w:val="0009648E"/>
    <w:rsid w:val="00096E9B"/>
    <w:rsid w:val="000976B4"/>
    <w:rsid w:val="00097C0A"/>
    <w:rsid w:val="00097CE6"/>
    <w:rsid w:val="000A1133"/>
    <w:rsid w:val="000A7A84"/>
    <w:rsid w:val="000B2DFC"/>
    <w:rsid w:val="000B453C"/>
    <w:rsid w:val="000C0DCA"/>
    <w:rsid w:val="000C2FDF"/>
    <w:rsid w:val="000D2931"/>
    <w:rsid w:val="000D4895"/>
    <w:rsid w:val="000F46EC"/>
    <w:rsid w:val="000F6A3E"/>
    <w:rsid w:val="000F73FB"/>
    <w:rsid w:val="0010750B"/>
    <w:rsid w:val="0011202C"/>
    <w:rsid w:val="00121600"/>
    <w:rsid w:val="00124BA1"/>
    <w:rsid w:val="00124C20"/>
    <w:rsid w:val="001250B1"/>
    <w:rsid w:val="00143608"/>
    <w:rsid w:val="00143CB4"/>
    <w:rsid w:val="00143ECA"/>
    <w:rsid w:val="001529DF"/>
    <w:rsid w:val="00152A5D"/>
    <w:rsid w:val="00156595"/>
    <w:rsid w:val="00164840"/>
    <w:rsid w:val="00166291"/>
    <w:rsid w:val="00167A1B"/>
    <w:rsid w:val="0017159B"/>
    <w:rsid w:val="00177ED5"/>
    <w:rsid w:val="001823DC"/>
    <w:rsid w:val="001842E0"/>
    <w:rsid w:val="00190B2B"/>
    <w:rsid w:val="00194A50"/>
    <w:rsid w:val="00197DD6"/>
    <w:rsid w:val="001A08AD"/>
    <w:rsid w:val="001A3ACD"/>
    <w:rsid w:val="001A3CC1"/>
    <w:rsid w:val="001A5D14"/>
    <w:rsid w:val="001A702C"/>
    <w:rsid w:val="001A7882"/>
    <w:rsid w:val="001B1C52"/>
    <w:rsid w:val="001B7DD4"/>
    <w:rsid w:val="001C1453"/>
    <w:rsid w:val="001C2BAB"/>
    <w:rsid w:val="001D7F74"/>
    <w:rsid w:val="001E0267"/>
    <w:rsid w:val="001E124A"/>
    <w:rsid w:val="001E50F8"/>
    <w:rsid w:val="001E640E"/>
    <w:rsid w:val="001F54AA"/>
    <w:rsid w:val="002033BB"/>
    <w:rsid w:val="00203F3B"/>
    <w:rsid w:val="00204CB1"/>
    <w:rsid w:val="002067D2"/>
    <w:rsid w:val="00212B88"/>
    <w:rsid w:val="002164EA"/>
    <w:rsid w:val="002268E2"/>
    <w:rsid w:val="00230145"/>
    <w:rsid w:val="0024042B"/>
    <w:rsid w:val="00245435"/>
    <w:rsid w:val="00245B35"/>
    <w:rsid w:val="00253931"/>
    <w:rsid w:val="00255CEE"/>
    <w:rsid w:val="002562E3"/>
    <w:rsid w:val="0026074E"/>
    <w:rsid w:val="00266FFE"/>
    <w:rsid w:val="00277309"/>
    <w:rsid w:val="00277D34"/>
    <w:rsid w:val="00280169"/>
    <w:rsid w:val="00282872"/>
    <w:rsid w:val="00287EB7"/>
    <w:rsid w:val="002951B1"/>
    <w:rsid w:val="002A0ED1"/>
    <w:rsid w:val="002B0C2B"/>
    <w:rsid w:val="002B2850"/>
    <w:rsid w:val="002B2CD7"/>
    <w:rsid w:val="002B5DCD"/>
    <w:rsid w:val="002C54B3"/>
    <w:rsid w:val="002C5A52"/>
    <w:rsid w:val="002C641B"/>
    <w:rsid w:val="002C70D3"/>
    <w:rsid w:val="002D7FF8"/>
    <w:rsid w:val="002E3753"/>
    <w:rsid w:val="002F3EE0"/>
    <w:rsid w:val="002F5E6F"/>
    <w:rsid w:val="002F7660"/>
    <w:rsid w:val="002F76D1"/>
    <w:rsid w:val="00304CE2"/>
    <w:rsid w:val="003068F7"/>
    <w:rsid w:val="00310E4A"/>
    <w:rsid w:val="00313389"/>
    <w:rsid w:val="00313AD2"/>
    <w:rsid w:val="00324BD5"/>
    <w:rsid w:val="00325CEE"/>
    <w:rsid w:val="00326607"/>
    <w:rsid w:val="00326E5C"/>
    <w:rsid w:val="00330548"/>
    <w:rsid w:val="0033254D"/>
    <w:rsid w:val="00337235"/>
    <w:rsid w:val="00337B8C"/>
    <w:rsid w:val="00354FA1"/>
    <w:rsid w:val="003604A7"/>
    <w:rsid w:val="003619B2"/>
    <w:rsid w:val="0036374B"/>
    <w:rsid w:val="0036472E"/>
    <w:rsid w:val="0037193E"/>
    <w:rsid w:val="00374255"/>
    <w:rsid w:val="00376E9D"/>
    <w:rsid w:val="0038159B"/>
    <w:rsid w:val="0038665A"/>
    <w:rsid w:val="00392854"/>
    <w:rsid w:val="003A0EFD"/>
    <w:rsid w:val="003A2463"/>
    <w:rsid w:val="003A2F4C"/>
    <w:rsid w:val="003A7830"/>
    <w:rsid w:val="003B454D"/>
    <w:rsid w:val="003C15C0"/>
    <w:rsid w:val="003D3459"/>
    <w:rsid w:val="003E4ACB"/>
    <w:rsid w:val="003E5C27"/>
    <w:rsid w:val="003E5F1C"/>
    <w:rsid w:val="003F1C6E"/>
    <w:rsid w:val="003F2D46"/>
    <w:rsid w:val="00406700"/>
    <w:rsid w:val="00421CE1"/>
    <w:rsid w:val="0042492F"/>
    <w:rsid w:val="004355D6"/>
    <w:rsid w:val="0044224F"/>
    <w:rsid w:val="004458F8"/>
    <w:rsid w:val="0045430C"/>
    <w:rsid w:val="0046042A"/>
    <w:rsid w:val="00461044"/>
    <w:rsid w:val="00461086"/>
    <w:rsid w:val="0046244C"/>
    <w:rsid w:val="00462550"/>
    <w:rsid w:val="00464ECB"/>
    <w:rsid w:val="00466C1D"/>
    <w:rsid w:val="0047633E"/>
    <w:rsid w:val="0047690E"/>
    <w:rsid w:val="004810B2"/>
    <w:rsid w:val="00485A18"/>
    <w:rsid w:val="00493B31"/>
    <w:rsid w:val="00496DCE"/>
    <w:rsid w:val="004A214C"/>
    <w:rsid w:val="004A2DE8"/>
    <w:rsid w:val="004A3363"/>
    <w:rsid w:val="004B1A3D"/>
    <w:rsid w:val="004B6F95"/>
    <w:rsid w:val="004B7857"/>
    <w:rsid w:val="004C22DF"/>
    <w:rsid w:val="004C4521"/>
    <w:rsid w:val="004C4ABD"/>
    <w:rsid w:val="004C4F3A"/>
    <w:rsid w:val="004C6D0D"/>
    <w:rsid w:val="004D268D"/>
    <w:rsid w:val="004D6CEF"/>
    <w:rsid w:val="004E0591"/>
    <w:rsid w:val="004E0670"/>
    <w:rsid w:val="004E3EE1"/>
    <w:rsid w:val="004E7159"/>
    <w:rsid w:val="004F6531"/>
    <w:rsid w:val="004F720E"/>
    <w:rsid w:val="00505D19"/>
    <w:rsid w:val="00506445"/>
    <w:rsid w:val="005268A2"/>
    <w:rsid w:val="00530B92"/>
    <w:rsid w:val="0053655C"/>
    <w:rsid w:val="005376C3"/>
    <w:rsid w:val="00540EC6"/>
    <w:rsid w:val="005411EA"/>
    <w:rsid w:val="00541F2C"/>
    <w:rsid w:val="00545470"/>
    <w:rsid w:val="005467FA"/>
    <w:rsid w:val="0055785C"/>
    <w:rsid w:val="0056132E"/>
    <w:rsid w:val="005627DB"/>
    <w:rsid w:val="00564F2A"/>
    <w:rsid w:val="0056728D"/>
    <w:rsid w:val="005739E0"/>
    <w:rsid w:val="005756F9"/>
    <w:rsid w:val="00581611"/>
    <w:rsid w:val="005864D4"/>
    <w:rsid w:val="00590263"/>
    <w:rsid w:val="0059059A"/>
    <w:rsid w:val="00591663"/>
    <w:rsid w:val="00594C38"/>
    <w:rsid w:val="00594E78"/>
    <w:rsid w:val="005A0CF1"/>
    <w:rsid w:val="005A20E7"/>
    <w:rsid w:val="005A4B2A"/>
    <w:rsid w:val="005B6A17"/>
    <w:rsid w:val="005C1085"/>
    <w:rsid w:val="005C1B1E"/>
    <w:rsid w:val="005C48C8"/>
    <w:rsid w:val="005D09AD"/>
    <w:rsid w:val="005D2AD7"/>
    <w:rsid w:val="005D6B26"/>
    <w:rsid w:val="005E06C2"/>
    <w:rsid w:val="005E18B6"/>
    <w:rsid w:val="005F6430"/>
    <w:rsid w:val="00603DD8"/>
    <w:rsid w:val="00617A65"/>
    <w:rsid w:val="00641332"/>
    <w:rsid w:val="006421ED"/>
    <w:rsid w:val="0064397C"/>
    <w:rsid w:val="00647359"/>
    <w:rsid w:val="00650690"/>
    <w:rsid w:val="006511B5"/>
    <w:rsid w:val="00667224"/>
    <w:rsid w:val="00672705"/>
    <w:rsid w:val="00681358"/>
    <w:rsid w:val="006831BB"/>
    <w:rsid w:val="006842BD"/>
    <w:rsid w:val="0068768D"/>
    <w:rsid w:val="00690361"/>
    <w:rsid w:val="006939FC"/>
    <w:rsid w:val="00695DA6"/>
    <w:rsid w:val="006A3F90"/>
    <w:rsid w:val="006A516A"/>
    <w:rsid w:val="006A59AF"/>
    <w:rsid w:val="006B28A7"/>
    <w:rsid w:val="006B76E6"/>
    <w:rsid w:val="006C1A8D"/>
    <w:rsid w:val="006D14F6"/>
    <w:rsid w:val="006D19FF"/>
    <w:rsid w:val="006D49D8"/>
    <w:rsid w:val="006D4CC6"/>
    <w:rsid w:val="006D5E6F"/>
    <w:rsid w:val="006D6A1A"/>
    <w:rsid w:val="006E1785"/>
    <w:rsid w:val="006E5064"/>
    <w:rsid w:val="006E7BFB"/>
    <w:rsid w:val="006F4B0D"/>
    <w:rsid w:val="006F57D2"/>
    <w:rsid w:val="00702998"/>
    <w:rsid w:val="00707811"/>
    <w:rsid w:val="00711D62"/>
    <w:rsid w:val="00720113"/>
    <w:rsid w:val="007224EC"/>
    <w:rsid w:val="00725358"/>
    <w:rsid w:val="007262D5"/>
    <w:rsid w:val="00726C38"/>
    <w:rsid w:val="0073297D"/>
    <w:rsid w:val="007332A5"/>
    <w:rsid w:val="007372EA"/>
    <w:rsid w:val="0074618A"/>
    <w:rsid w:val="00751251"/>
    <w:rsid w:val="00755CDD"/>
    <w:rsid w:val="00765123"/>
    <w:rsid w:val="007702EA"/>
    <w:rsid w:val="0077175E"/>
    <w:rsid w:val="00774460"/>
    <w:rsid w:val="00776895"/>
    <w:rsid w:val="00780EF7"/>
    <w:rsid w:val="00782566"/>
    <w:rsid w:val="00786B44"/>
    <w:rsid w:val="00787C19"/>
    <w:rsid w:val="00787C91"/>
    <w:rsid w:val="007914E2"/>
    <w:rsid w:val="00792099"/>
    <w:rsid w:val="00793A69"/>
    <w:rsid w:val="007B1AED"/>
    <w:rsid w:val="007C276F"/>
    <w:rsid w:val="007C41AA"/>
    <w:rsid w:val="007C662E"/>
    <w:rsid w:val="007D2F84"/>
    <w:rsid w:val="007D6719"/>
    <w:rsid w:val="007E0F91"/>
    <w:rsid w:val="007E5B12"/>
    <w:rsid w:val="007F10A8"/>
    <w:rsid w:val="007F1547"/>
    <w:rsid w:val="007F2A98"/>
    <w:rsid w:val="007F411A"/>
    <w:rsid w:val="007F654E"/>
    <w:rsid w:val="00802EC8"/>
    <w:rsid w:val="008043CD"/>
    <w:rsid w:val="00804F65"/>
    <w:rsid w:val="00825B8A"/>
    <w:rsid w:val="0082723B"/>
    <w:rsid w:val="008408F5"/>
    <w:rsid w:val="008662C6"/>
    <w:rsid w:val="00866EA6"/>
    <w:rsid w:val="00871E73"/>
    <w:rsid w:val="00874596"/>
    <w:rsid w:val="00880643"/>
    <w:rsid w:val="00880752"/>
    <w:rsid w:val="00885B90"/>
    <w:rsid w:val="00887C65"/>
    <w:rsid w:val="008900F2"/>
    <w:rsid w:val="00892187"/>
    <w:rsid w:val="008A4EA1"/>
    <w:rsid w:val="008A4F7D"/>
    <w:rsid w:val="008A7B8F"/>
    <w:rsid w:val="008B4623"/>
    <w:rsid w:val="008B6C3F"/>
    <w:rsid w:val="008C0EFB"/>
    <w:rsid w:val="008C6A33"/>
    <w:rsid w:val="008C7896"/>
    <w:rsid w:val="008D0C89"/>
    <w:rsid w:val="008D289A"/>
    <w:rsid w:val="008D6192"/>
    <w:rsid w:val="008E70E6"/>
    <w:rsid w:val="008E77B4"/>
    <w:rsid w:val="008F23ED"/>
    <w:rsid w:val="008F4985"/>
    <w:rsid w:val="008F68E0"/>
    <w:rsid w:val="009001CE"/>
    <w:rsid w:val="00905B5A"/>
    <w:rsid w:val="009070BF"/>
    <w:rsid w:val="0091545E"/>
    <w:rsid w:val="00916204"/>
    <w:rsid w:val="00922627"/>
    <w:rsid w:val="009233FD"/>
    <w:rsid w:val="009278B9"/>
    <w:rsid w:val="009304B6"/>
    <w:rsid w:val="00933AE8"/>
    <w:rsid w:val="00937C0A"/>
    <w:rsid w:val="0094310B"/>
    <w:rsid w:val="00943FF4"/>
    <w:rsid w:val="009513BC"/>
    <w:rsid w:val="00966861"/>
    <w:rsid w:val="00967370"/>
    <w:rsid w:val="00974B51"/>
    <w:rsid w:val="009777E1"/>
    <w:rsid w:val="00980111"/>
    <w:rsid w:val="00980C4D"/>
    <w:rsid w:val="0098314A"/>
    <w:rsid w:val="00983937"/>
    <w:rsid w:val="009913CA"/>
    <w:rsid w:val="00995664"/>
    <w:rsid w:val="009A25AE"/>
    <w:rsid w:val="009A517A"/>
    <w:rsid w:val="009B01CE"/>
    <w:rsid w:val="009B252F"/>
    <w:rsid w:val="009B45E0"/>
    <w:rsid w:val="009B4F33"/>
    <w:rsid w:val="009B7033"/>
    <w:rsid w:val="009C26E8"/>
    <w:rsid w:val="009C31D1"/>
    <w:rsid w:val="009C67C7"/>
    <w:rsid w:val="009D4451"/>
    <w:rsid w:val="009E1BCE"/>
    <w:rsid w:val="009E3821"/>
    <w:rsid w:val="009E3893"/>
    <w:rsid w:val="009E5F19"/>
    <w:rsid w:val="009F2EC5"/>
    <w:rsid w:val="009F3191"/>
    <w:rsid w:val="00A02978"/>
    <w:rsid w:val="00A139AB"/>
    <w:rsid w:val="00A16337"/>
    <w:rsid w:val="00A25683"/>
    <w:rsid w:val="00A26E1E"/>
    <w:rsid w:val="00A2736A"/>
    <w:rsid w:val="00A449A1"/>
    <w:rsid w:val="00A46ED0"/>
    <w:rsid w:val="00A543BF"/>
    <w:rsid w:val="00A63294"/>
    <w:rsid w:val="00A63435"/>
    <w:rsid w:val="00A63C93"/>
    <w:rsid w:val="00A654C8"/>
    <w:rsid w:val="00A65E46"/>
    <w:rsid w:val="00A66DC8"/>
    <w:rsid w:val="00A74F27"/>
    <w:rsid w:val="00A84172"/>
    <w:rsid w:val="00A845F2"/>
    <w:rsid w:val="00A91E03"/>
    <w:rsid w:val="00A96052"/>
    <w:rsid w:val="00A97D72"/>
    <w:rsid w:val="00AA12AB"/>
    <w:rsid w:val="00AB0E00"/>
    <w:rsid w:val="00AC28C9"/>
    <w:rsid w:val="00AD6D1C"/>
    <w:rsid w:val="00AE1A26"/>
    <w:rsid w:val="00AE29E1"/>
    <w:rsid w:val="00AE2A49"/>
    <w:rsid w:val="00AE5B51"/>
    <w:rsid w:val="00AF22BB"/>
    <w:rsid w:val="00B17B0F"/>
    <w:rsid w:val="00B225EA"/>
    <w:rsid w:val="00B227F7"/>
    <w:rsid w:val="00B30DB5"/>
    <w:rsid w:val="00B31F91"/>
    <w:rsid w:val="00B337B0"/>
    <w:rsid w:val="00B34B2A"/>
    <w:rsid w:val="00B42639"/>
    <w:rsid w:val="00B5083B"/>
    <w:rsid w:val="00B52CA9"/>
    <w:rsid w:val="00B572A9"/>
    <w:rsid w:val="00B57E35"/>
    <w:rsid w:val="00B66FCC"/>
    <w:rsid w:val="00B7642E"/>
    <w:rsid w:val="00B80850"/>
    <w:rsid w:val="00B87461"/>
    <w:rsid w:val="00B92EDA"/>
    <w:rsid w:val="00BA03AE"/>
    <w:rsid w:val="00BA4893"/>
    <w:rsid w:val="00BA4A08"/>
    <w:rsid w:val="00BA68E7"/>
    <w:rsid w:val="00BB2013"/>
    <w:rsid w:val="00BC05AE"/>
    <w:rsid w:val="00BC6B72"/>
    <w:rsid w:val="00BD751F"/>
    <w:rsid w:val="00BE14C2"/>
    <w:rsid w:val="00BF0542"/>
    <w:rsid w:val="00BF152C"/>
    <w:rsid w:val="00BF19B8"/>
    <w:rsid w:val="00BF53C3"/>
    <w:rsid w:val="00C0232A"/>
    <w:rsid w:val="00C11002"/>
    <w:rsid w:val="00C168E0"/>
    <w:rsid w:val="00C173DE"/>
    <w:rsid w:val="00C248E8"/>
    <w:rsid w:val="00C26878"/>
    <w:rsid w:val="00C34FBC"/>
    <w:rsid w:val="00C352DC"/>
    <w:rsid w:val="00C43D4E"/>
    <w:rsid w:val="00C44AD9"/>
    <w:rsid w:val="00C664D2"/>
    <w:rsid w:val="00C7347F"/>
    <w:rsid w:val="00C81A1D"/>
    <w:rsid w:val="00C867A9"/>
    <w:rsid w:val="00C9186D"/>
    <w:rsid w:val="00C93D5F"/>
    <w:rsid w:val="00C96CB4"/>
    <w:rsid w:val="00C97682"/>
    <w:rsid w:val="00C97A5E"/>
    <w:rsid w:val="00CA189E"/>
    <w:rsid w:val="00CA4890"/>
    <w:rsid w:val="00CA5512"/>
    <w:rsid w:val="00CB2D1E"/>
    <w:rsid w:val="00CB3017"/>
    <w:rsid w:val="00CB31F1"/>
    <w:rsid w:val="00CB5854"/>
    <w:rsid w:val="00CC66EA"/>
    <w:rsid w:val="00CC7614"/>
    <w:rsid w:val="00CD5D25"/>
    <w:rsid w:val="00CD6AFC"/>
    <w:rsid w:val="00CE0D89"/>
    <w:rsid w:val="00CE49E3"/>
    <w:rsid w:val="00CE5280"/>
    <w:rsid w:val="00D074ED"/>
    <w:rsid w:val="00D11F87"/>
    <w:rsid w:val="00D12808"/>
    <w:rsid w:val="00D14E6D"/>
    <w:rsid w:val="00D212D4"/>
    <w:rsid w:val="00D238CF"/>
    <w:rsid w:val="00D257E1"/>
    <w:rsid w:val="00D25A51"/>
    <w:rsid w:val="00D3086D"/>
    <w:rsid w:val="00D31DD9"/>
    <w:rsid w:val="00D45882"/>
    <w:rsid w:val="00D464F9"/>
    <w:rsid w:val="00D506EF"/>
    <w:rsid w:val="00D52FEB"/>
    <w:rsid w:val="00D5563A"/>
    <w:rsid w:val="00D56D7D"/>
    <w:rsid w:val="00D60ADD"/>
    <w:rsid w:val="00D6594B"/>
    <w:rsid w:val="00D67FC9"/>
    <w:rsid w:val="00D74F36"/>
    <w:rsid w:val="00D77AD6"/>
    <w:rsid w:val="00D77DD1"/>
    <w:rsid w:val="00D801BE"/>
    <w:rsid w:val="00D83697"/>
    <w:rsid w:val="00D90708"/>
    <w:rsid w:val="00D938A7"/>
    <w:rsid w:val="00D97A27"/>
    <w:rsid w:val="00DA20EB"/>
    <w:rsid w:val="00DA3317"/>
    <w:rsid w:val="00DA601B"/>
    <w:rsid w:val="00DA6724"/>
    <w:rsid w:val="00DC386D"/>
    <w:rsid w:val="00DE6C20"/>
    <w:rsid w:val="00DF0815"/>
    <w:rsid w:val="00DF73F8"/>
    <w:rsid w:val="00E016FE"/>
    <w:rsid w:val="00E0178E"/>
    <w:rsid w:val="00E0279F"/>
    <w:rsid w:val="00E06790"/>
    <w:rsid w:val="00E2694C"/>
    <w:rsid w:val="00E36DAF"/>
    <w:rsid w:val="00E42ED2"/>
    <w:rsid w:val="00E4799D"/>
    <w:rsid w:val="00E502B0"/>
    <w:rsid w:val="00E50FA1"/>
    <w:rsid w:val="00E63965"/>
    <w:rsid w:val="00E73EA2"/>
    <w:rsid w:val="00E77D2F"/>
    <w:rsid w:val="00E82135"/>
    <w:rsid w:val="00E90192"/>
    <w:rsid w:val="00E9782D"/>
    <w:rsid w:val="00EA044B"/>
    <w:rsid w:val="00EA1232"/>
    <w:rsid w:val="00EA4BA4"/>
    <w:rsid w:val="00EA5D70"/>
    <w:rsid w:val="00EB6389"/>
    <w:rsid w:val="00EB6CEF"/>
    <w:rsid w:val="00EB78DD"/>
    <w:rsid w:val="00EC0A86"/>
    <w:rsid w:val="00ED0435"/>
    <w:rsid w:val="00ED1880"/>
    <w:rsid w:val="00ED5B9D"/>
    <w:rsid w:val="00ED7678"/>
    <w:rsid w:val="00EE1E44"/>
    <w:rsid w:val="00EE3B17"/>
    <w:rsid w:val="00EE3B90"/>
    <w:rsid w:val="00EF331E"/>
    <w:rsid w:val="00EF5118"/>
    <w:rsid w:val="00EF52FF"/>
    <w:rsid w:val="00F034BD"/>
    <w:rsid w:val="00F07B09"/>
    <w:rsid w:val="00F12BC7"/>
    <w:rsid w:val="00F3126E"/>
    <w:rsid w:val="00F3142E"/>
    <w:rsid w:val="00F34C10"/>
    <w:rsid w:val="00F35046"/>
    <w:rsid w:val="00F52016"/>
    <w:rsid w:val="00F526CA"/>
    <w:rsid w:val="00F57D09"/>
    <w:rsid w:val="00F66110"/>
    <w:rsid w:val="00F703D1"/>
    <w:rsid w:val="00F73BC0"/>
    <w:rsid w:val="00F743B7"/>
    <w:rsid w:val="00F85F46"/>
    <w:rsid w:val="00F872FE"/>
    <w:rsid w:val="00F874B1"/>
    <w:rsid w:val="00F91027"/>
    <w:rsid w:val="00F977B6"/>
    <w:rsid w:val="00FA05CD"/>
    <w:rsid w:val="00FA2DEA"/>
    <w:rsid w:val="00FB1E22"/>
    <w:rsid w:val="00FB2682"/>
    <w:rsid w:val="00FB28E7"/>
    <w:rsid w:val="00FB3EB1"/>
    <w:rsid w:val="00FC12B2"/>
    <w:rsid w:val="00FC1E3D"/>
    <w:rsid w:val="00FC4FF7"/>
    <w:rsid w:val="00FD15AD"/>
    <w:rsid w:val="00FD3D57"/>
    <w:rsid w:val="00FD5AE2"/>
    <w:rsid w:val="00FD5C83"/>
    <w:rsid w:val="00FE0CE4"/>
    <w:rsid w:val="00FE1942"/>
    <w:rsid w:val="00FE27E9"/>
    <w:rsid w:val="00FE5908"/>
    <w:rsid w:val="00FE7EEB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FDA9"/>
  <w15:docId w15:val="{A816F675-61EE-4C62-A7C0-5B40014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26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0FA1"/>
    <w:pPr>
      <w:spacing w:line="240" w:lineRule="auto"/>
    </w:pPr>
    <w:rPr>
      <w:rFonts w:ascii="Tahoma" w:eastAsiaTheme="minorEastAsia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0FA1"/>
    <w:rPr>
      <w:rFonts w:ascii="Tahoma" w:eastAsiaTheme="minorEastAsi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50FA1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14E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E6D"/>
    <w:rPr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6D"/>
  </w:style>
  <w:style w:type="paragraph" w:styleId="Stopka">
    <w:name w:val="footer"/>
    <w:basedOn w:val="Normalny"/>
    <w:link w:val="Stopka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6D"/>
  </w:style>
  <w:style w:type="paragraph" w:customStyle="1" w:styleId="Nagwek51">
    <w:name w:val="Nagłówek 51"/>
    <w:basedOn w:val="Normalny"/>
    <w:uiPriority w:val="1"/>
    <w:qFormat/>
    <w:rsid w:val="003604A7"/>
    <w:pPr>
      <w:widowControl w:val="0"/>
      <w:autoSpaceDE w:val="0"/>
      <w:autoSpaceDN w:val="0"/>
      <w:spacing w:line="240" w:lineRule="auto"/>
      <w:ind w:left="984"/>
      <w:outlineLvl w:val="5"/>
    </w:pPr>
    <w:rPr>
      <w:b/>
      <w:bCs/>
      <w:sz w:val="20"/>
      <w:szCs w:val="20"/>
      <w:lang w:val="pl-PL" w:eastAsia="en-US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34"/>
    <w:qFormat/>
    <w:rsid w:val="003604A7"/>
    <w:pPr>
      <w:widowControl w:val="0"/>
      <w:autoSpaceDE w:val="0"/>
      <w:autoSpaceDN w:val="0"/>
      <w:spacing w:line="240" w:lineRule="auto"/>
      <w:ind w:left="1126" w:hanging="360"/>
    </w:pPr>
    <w:rPr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3604A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34"/>
    <w:rsid w:val="003604A7"/>
    <w:rPr>
      <w:lang w:val="pl-PL" w:eastAsia="en-US"/>
    </w:rPr>
  </w:style>
  <w:style w:type="character" w:customStyle="1" w:styleId="Teksttreci">
    <w:name w:val="Tekst treści_"/>
    <w:basedOn w:val="Domylnaczcionkaakapitu"/>
    <w:link w:val="Teksttreci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C0A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37C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E1785"/>
    <w:rPr>
      <w:b/>
      <w:bCs/>
    </w:rPr>
  </w:style>
  <w:style w:type="table" w:styleId="Tabela-Siatka">
    <w:name w:val="Table Grid"/>
    <w:basedOn w:val="Standardowy"/>
    <w:uiPriority w:val="59"/>
    <w:rsid w:val="00166291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756F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wog.wp.mil.pl/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35wog.szp1@ron.mil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%2035wog.sekretariat@ron.mil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35wog/proceedings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45E1-6F21-4162-8D10-603B7B62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27</Pages>
  <Words>9527</Words>
  <Characters>57168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 Milena</dc:creator>
  <cp:lastModifiedBy>Szot Milena</cp:lastModifiedBy>
  <cp:revision>45</cp:revision>
  <cp:lastPrinted>2021-04-02T06:09:00Z</cp:lastPrinted>
  <dcterms:created xsi:type="dcterms:W3CDTF">2021-08-26T06:27:00Z</dcterms:created>
  <dcterms:modified xsi:type="dcterms:W3CDTF">2021-09-10T10:35:00Z</dcterms:modified>
</cp:coreProperties>
</file>