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F4E0" w14:textId="717B60F4" w:rsidR="00781853" w:rsidRPr="00E82922" w:rsidRDefault="00781853" w:rsidP="0078185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82922">
        <w:rPr>
          <w:rFonts w:ascii="Times New Roman" w:hAnsi="Times New Roman" w:cs="Times New Roman"/>
          <w:b/>
          <w:bCs/>
        </w:rPr>
        <w:t>272.4</w:t>
      </w:r>
      <w:r w:rsidR="00AE3E94" w:rsidRPr="00E82922">
        <w:rPr>
          <w:rFonts w:ascii="Times New Roman" w:hAnsi="Times New Roman" w:cs="Times New Roman"/>
          <w:b/>
          <w:bCs/>
        </w:rPr>
        <w:t>5</w:t>
      </w:r>
      <w:r w:rsidRPr="00E82922">
        <w:rPr>
          <w:rFonts w:ascii="Times New Roman" w:hAnsi="Times New Roman" w:cs="Times New Roman"/>
          <w:b/>
          <w:bCs/>
        </w:rPr>
        <w:t>.2020</w:t>
      </w:r>
    </w:p>
    <w:p w14:paraId="3BEC31C4" w14:textId="1CDD3C0B" w:rsidR="00781853" w:rsidRPr="00E82922" w:rsidRDefault="00781853" w:rsidP="00781853">
      <w:pPr>
        <w:pStyle w:val="Default"/>
        <w:ind w:left="6372"/>
        <w:jc w:val="both"/>
        <w:rPr>
          <w:rFonts w:ascii="Times New Roman" w:hAnsi="Times New Roman" w:cs="Times New Roman"/>
        </w:rPr>
      </w:pPr>
      <w:r w:rsidRPr="00E82922">
        <w:rPr>
          <w:rFonts w:ascii="Times New Roman" w:hAnsi="Times New Roman" w:cs="Times New Roman"/>
        </w:rPr>
        <w:t xml:space="preserve">Września, </w:t>
      </w:r>
      <w:r w:rsidR="00412E93">
        <w:rPr>
          <w:rFonts w:ascii="Times New Roman" w:hAnsi="Times New Roman" w:cs="Times New Roman"/>
        </w:rPr>
        <w:t>02.02</w:t>
      </w:r>
      <w:r w:rsidRPr="00E82922">
        <w:rPr>
          <w:rFonts w:ascii="Times New Roman" w:hAnsi="Times New Roman" w:cs="Times New Roman"/>
        </w:rPr>
        <w:t>.2021 r.</w:t>
      </w:r>
    </w:p>
    <w:p w14:paraId="11492EA2" w14:textId="77777777" w:rsidR="00781853" w:rsidRPr="00E82922" w:rsidRDefault="00781853" w:rsidP="00781853">
      <w:pPr>
        <w:pStyle w:val="Default"/>
        <w:ind w:left="6372"/>
        <w:jc w:val="both"/>
        <w:rPr>
          <w:rFonts w:ascii="Times New Roman" w:hAnsi="Times New Roman" w:cs="Times New Roman"/>
        </w:rPr>
      </w:pPr>
    </w:p>
    <w:p w14:paraId="140C8811" w14:textId="62F3BED1" w:rsidR="00781853" w:rsidRPr="00E82922" w:rsidRDefault="00781853" w:rsidP="00D979E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82922">
        <w:rPr>
          <w:rFonts w:ascii="Times New Roman" w:hAnsi="Times New Roman" w:cs="Times New Roman"/>
          <w:b/>
          <w:bCs/>
        </w:rPr>
        <w:t>Dotyczy: postępowania pn. dostawa, 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wrzesińskiego:”</w:t>
      </w:r>
    </w:p>
    <w:p w14:paraId="736DE738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I – maszyny, urządzenia  i  oprzyrządowanie narzędziowo technologiczne - szlifierki</w:t>
      </w:r>
    </w:p>
    <w:p w14:paraId="5A4C3672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II – maszyny, urządzenia  i  oprzyrządowanie narzędziowo technologiczne - wiertarki i szlifierki</w:t>
      </w:r>
    </w:p>
    <w:p w14:paraId="38D18ADB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III – maszyny, urządzenia  i  oprzyrządowanie narzędziowo technologiczne - sprężarka</w:t>
      </w:r>
    </w:p>
    <w:p w14:paraId="59C8CC6C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IV – maszyny, urządzenia do obróbki cieplnej</w:t>
      </w:r>
    </w:p>
    <w:p w14:paraId="07573569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V – oprzyrządowanie narzędziowo technologiczne</w:t>
      </w:r>
    </w:p>
    <w:p w14:paraId="37A8BF62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VI – wyposażenie warsztatowe</w:t>
      </w:r>
    </w:p>
    <w:p w14:paraId="5FC2DBF4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VII – meblowe  warsztatowe</w:t>
      </w:r>
    </w:p>
    <w:p w14:paraId="517D192C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 VIII –  maszyny mleczarskie – zestaw 00/nf</w:t>
      </w:r>
    </w:p>
    <w:p w14:paraId="473B9EA7" w14:textId="77777777" w:rsidR="00E82922" w:rsidRPr="009D10E4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IX – maszyny mleczarskie</w:t>
      </w:r>
    </w:p>
    <w:p w14:paraId="051EB0C9" w14:textId="137C7201" w:rsidR="000E7108" w:rsidRPr="00D979E0" w:rsidRDefault="00E82922" w:rsidP="00D979E0">
      <w:pPr>
        <w:pStyle w:val="NormalnyWeb"/>
        <w:spacing w:before="0" w:beforeAutospacing="0" w:after="0" w:afterAutospacing="0"/>
        <w:rPr>
          <w:b/>
          <w:bCs/>
        </w:rPr>
      </w:pPr>
      <w:r w:rsidRPr="009D10E4">
        <w:rPr>
          <w:b/>
          <w:bCs/>
        </w:rPr>
        <w:t>Część  X  - analizator do mleka"</w:t>
      </w:r>
    </w:p>
    <w:p w14:paraId="13C7AB71" w14:textId="77777777" w:rsidR="00D979E0" w:rsidRDefault="00D979E0" w:rsidP="00D97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E04C8" w14:textId="282E5034" w:rsidR="00C9032C" w:rsidRPr="00E82922" w:rsidRDefault="00C9032C" w:rsidP="00D979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 xml:space="preserve">Zarząd Powiatu Wrzesińskiego na posiedzeniu w dniu </w:t>
      </w:r>
      <w:r w:rsidR="00E82922" w:rsidRPr="00E82922">
        <w:rPr>
          <w:rFonts w:ascii="Times New Roman" w:hAnsi="Times New Roman" w:cs="Times New Roman"/>
          <w:bCs/>
          <w:sz w:val="24"/>
          <w:szCs w:val="24"/>
        </w:rPr>
        <w:t>02.</w:t>
      </w:r>
      <w:r w:rsidRPr="00E82922">
        <w:rPr>
          <w:rFonts w:ascii="Times New Roman" w:hAnsi="Times New Roman" w:cs="Times New Roman"/>
          <w:bCs/>
          <w:sz w:val="24"/>
          <w:szCs w:val="24"/>
        </w:rPr>
        <w:t>.0</w:t>
      </w:r>
      <w:r w:rsidR="00E82922" w:rsidRPr="00E82922">
        <w:rPr>
          <w:rFonts w:ascii="Times New Roman" w:hAnsi="Times New Roman" w:cs="Times New Roman"/>
          <w:bCs/>
          <w:sz w:val="24"/>
          <w:szCs w:val="24"/>
        </w:rPr>
        <w:t>2</w:t>
      </w:r>
      <w:r w:rsidRPr="00E82922">
        <w:rPr>
          <w:rFonts w:ascii="Times New Roman" w:hAnsi="Times New Roman" w:cs="Times New Roman"/>
          <w:bCs/>
          <w:sz w:val="24"/>
          <w:szCs w:val="24"/>
        </w:rPr>
        <w:t xml:space="preserve">.2021 roku zatwierdził odpowiedzi na pytania zadane przez wykonawców. W związku z tym na podst. art. 38 ust. 1 pkt.1 ustawy z dnia 29 stycznia 2004r. Prawo zamówień publicznych (Dz. U. z 2019 r. 1843) odpowiadamy na pytania oraz na podst. art. 38 ust. 4 </w:t>
      </w:r>
      <w:bookmarkStart w:id="0" w:name="_Hlk61942963"/>
      <w:r w:rsidRPr="00E82922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bookmarkEnd w:id="0"/>
      <w:r w:rsidRPr="00E82922">
        <w:rPr>
          <w:rFonts w:ascii="Times New Roman" w:hAnsi="Times New Roman" w:cs="Times New Roman"/>
          <w:bCs/>
          <w:sz w:val="24"/>
          <w:szCs w:val="24"/>
        </w:rPr>
        <w:t>PZP modyfikujemy treść SIWZ</w:t>
      </w:r>
      <w:r w:rsidR="000C5842" w:rsidRPr="00E829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BB867B" w14:textId="77777777" w:rsidR="00D979E0" w:rsidRDefault="00D979E0" w:rsidP="00D979E0">
      <w:pPr>
        <w:pStyle w:val="NormalnyWeb"/>
        <w:spacing w:before="0" w:beforeAutospacing="0" w:after="0" w:afterAutospacing="0"/>
        <w:rPr>
          <w:b/>
          <w:bCs/>
        </w:rPr>
      </w:pPr>
    </w:p>
    <w:p w14:paraId="6C72DE47" w14:textId="1A35A304" w:rsidR="00D979E0" w:rsidRDefault="00E82922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D979E0">
        <w:rPr>
          <w:b/>
          <w:bCs/>
        </w:rPr>
        <w:t>Pytanie</w:t>
      </w:r>
      <w:r w:rsidR="00D979E0" w:rsidRPr="00D979E0">
        <w:rPr>
          <w:b/>
          <w:bCs/>
        </w:rPr>
        <w:t xml:space="preserve"> 1</w:t>
      </w:r>
      <w:r w:rsidRPr="00D979E0">
        <w:rPr>
          <w:b/>
          <w:bCs/>
        </w:rPr>
        <w:t xml:space="preserve"> </w:t>
      </w:r>
      <w:r w:rsidR="00D979E0">
        <w:rPr>
          <w:rStyle w:val="Pogrubienie"/>
        </w:rPr>
        <w:t>d</w:t>
      </w:r>
      <w:r w:rsidRPr="00D979E0">
        <w:rPr>
          <w:rStyle w:val="Pogrubienie"/>
        </w:rPr>
        <w:t>o części 1g pkt. 7</w:t>
      </w:r>
    </w:p>
    <w:p w14:paraId="34EDAECB" w14:textId="41120C69" w:rsidR="00E82922" w:rsidRPr="00D979E0" w:rsidRDefault="00E82922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726CB1">
        <w:rPr>
          <w:rStyle w:val="Pogrubienie"/>
          <w:b w:val="0"/>
          <w:bCs w:val="0"/>
        </w:rPr>
        <w:t xml:space="preserve"> czy drzwi muszą być z</w:t>
      </w:r>
      <w:r w:rsidRPr="00726CB1">
        <w:t xml:space="preserve"> </w:t>
      </w:r>
      <w:r w:rsidRPr="00726CB1">
        <w:rPr>
          <w:rStyle w:val="Pogrubienie"/>
          <w:b w:val="0"/>
          <w:bCs w:val="0"/>
        </w:rPr>
        <w:t xml:space="preserve">plexi, czy może być szkło bezpieczne hartowane? </w:t>
      </w:r>
    </w:p>
    <w:p w14:paraId="54527CB2" w14:textId="2D834528" w:rsidR="00D979E0" w:rsidRP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>Odpowiedź:</w:t>
      </w:r>
    </w:p>
    <w:p w14:paraId="1D577F7C" w14:textId="15A0CAA7" w:rsidR="00E82922" w:rsidRPr="00726CB1" w:rsidRDefault="00E82922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726CB1">
        <w:rPr>
          <w:rStyle w:val="Pogrubienie"/>
          <w:b w:val="0"/>
          <w:bCs w:val="0"/>
        </w:rPr>
        <w:t>Zamawiający nie dopuszcza drzwi ze szkła hartowanego.</w:t>
      </w:r>
    </w:p>
    <w:p w14:paraId="5961E906" w14:textId="77777777" w:rsid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</w:p>
    <w:p w14:paraId="180BD852" w14:textId="3322CEBD" w:rsidR="00D979E0" w:rsidRPr="00D979E0" w:rsidRDefault="00E82922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 xml:space="preserve">Pytanie </w:t>
      </w:r>
      <w:r w:rsidR="00D979E0" w:rsidRPr="00D979E0">
        <w:rPr>
          <w:rStyle w:val="Pogrubienie"/>
        </w:rPr>
        <w:t>2 d</w:t>
      </w:r>
      <w:r w:rsidRPr="00D979E0">
        <w:rPr>
          <w:rStyle w:val="Pogrubienie"/>
        </w:rPr>
        <w:t xml:space="preserve">o części 1g pkt. 14 i inne </w:t>
      </w:r>
    </w:p>
    <w:p w14:paraId="40C27470" w14:textId="6FBD5A47" w:rsidR="00E82922" w:rsidRDefault="00E82922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726CB1">
        <w:rPr>
          <w:rStyle w:val="Pogrubienie"/>
          <w:b w:val="0"/>
          <w:bCs w:val="0"/>
        </w:rPr>
        <w:t>czy szuflady mogą być wykonane z blachy</w:t>
      </w:r>
      <w:r w:rsidR="00D979E0">
        <w:t xml:space="preserve"> </w:t>
      </w:r>
      <w:r w:rsidRPr="00726CB1">
        <w:rPr>
          <w:rStyle w:val="Pogrubienie"/>
          <w:b w:val="0"/>
          <w:bCs w:val="0"/>
        </w:rPr>
        <w:t xml:space="preserve">ocynkowanej i malowane proszkowo ? </w:t>
      </w:r>
    </w:p>
    <w:p w14:paraId="782D1D99" w14:textId="4071C9E6" w:rsidR="00D979E0" w:rsidRP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>Odpowiedź:</w:t>
      </w:r>
    </w:p>
    <w:p w14:paraId="7EF9D5F5" w14:textId="77777777" w:rsidR="00E82922" w:rsidRPr="00726CB1" w:rsidRDefault="00E82922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726CB1">
        <w:rPr>
          <w:rStyle w:val="Pogrubienie"/>
          <w:b w:val="0"/>
          <w:bCs w:val="0"/>
        </w:rPr>
        <w:t>Zamawiający dopuszcza, aby szuflady były wykonane z blachy ocynkowanej i malowane proszkowo.</w:t>
      </w:r>
    </w:p>
    <w:p w14:paraId="479C608C" w14:textId="77777777" w:rsidR="00D979E0" w:rsidRDefault="00D979E0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</w:p>
    <w:p w14:paraId="5D5E123B" w14:textId="77777777" w:rsidR="00D979E0" w:rsidRPr="00D979E0" w:rsidRDefault="00E82922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 xml:space="preserve">Pytanie </w:t>
      </w:r>
      <w:r w:rsidR="00D979E0" w:rsidRPr="00D979E0">
        <w:rPr>
          <w:rStyle w:val="Pogrubienie"/>
        </w:rPr>
        <w:t xml:space="preserve">3 </w:t>
      </w:r>
      <w:r w:rsidRPr="00D979E0">
        <w:rPr>
          <w:rStyle w:val="Pogrubienie"/>
        </w:rPr>
        <w:t xml:space="preserve">do części 1g pkt. 16 </w:t>
      </w:r>
    </w:p>
    <w:p w14:paraId="51922013" w14:textId="7A067B1E" w:rsidR="00E82922" w:rsidRDefault="00D979E0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E82922" w:rsidRPr="00726CB1">
        <w:rPr>
          <w:rStyle w:val="Pogrubienie"/>
          <w:b w:val="0"/>
          <w:bCs w:val="0"/>
        </w:rPr>
        <w:t xml:space="preserve"> nazwie jest napisane "ze zlewem jednokomorowym" , w</w:t>
      </w:r>
      <w:r w:rsidR="00E82922" w:rsidRPr="00726CB1">
        <w:t xml:space="preserve"> </w:t>
      </w:r>
      <w:r w:rsidR="00E82922" w:rsidRPr="00726CB1">
        <w:rPr>
          <w:rStyle w:val="Pogrubienie"/>
          <w:b w:val="0"/>
          <w:bCs w:val="0"/>
        </w:rPr>
        <w:t>opisie "każda komora wyposażona w rurę przelewową", co sugeruje 2 zlewy. ile ma być ?</w:t>
      </w:r>
    </w:p>
    <w:p w14:paraId="43504210" w14:textId="77777777" w:rsid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>Odpowiedź:</w:t>
      </w:r>
    </w:p>
    <w:p w14:paraId="6DE54D58" w14:textId="26B99B52" w:rsidR="00E82922" w:rsidRP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Zamawiający informuje o </w:t>
      </w:r>
      <w:r>
        <w:rPr>
          <w:rStyle w:val="Pogrubienie"/>
          <w:b w:val="0"/>
          <w:bCs w:val="0"/>
        </w:rPr>
        <w:t>o</w:t>
      </w:r>
      <w:r w:rsidR="00E82922" w:rsidRPr="00726CB1">
        <w:rPr>
          <w:rStyle w:val="Pogrubienie"/>
          <w:b w:val="0"/>
          <w:bCs w:val="0"/>
        </w:rPr>
        <w:t>mył</w:t>
      </w:r>
      <w:r>
        <w:rPr>
          <w:rStyle w:val="Pogrubienie"/>
          <w:b w:val="0"/>
          <w:bCs w:val="0"/>
        </w:rPr>
        <w:t>ce</w:t>
      </w:r>
      <w:r w:rsidR="00E82922" w:rsidRPr="00726CB1">
        <w:rPr>
          <w:rStyle w:val="Pogrubienie"/>
          <w:b w:val="0"/>
          <w:bCs w:val="0"/>
        </w:rPr>
        <w:t xml:space="preserve"> pisarsk</w:t>
      </w:r>
      <w:r>
        <w:rPr>
          <w:rStyle w:val="Pogrubienie"/>
          <w:b w:val="0"/>
          <w:bCs w:val="0"/>
        </w:rPr>
        <w:t>iej</w:t>
      </w:r>
      <w:r w:rsidR="00E82922" w:rsidRPr="00726CB1">
        <w:rPr>
          <w:rStyle w:val="Pogrubienie"/>
          <w:b w:val="0"/>
          <w:bCs w:val="0"/>
        </w:rPr>
        <w:t xml:space="preserve"> – zamiast "każda komora wyposażona w rurę przelewową" powinno być "komora wyposażona w rurę przelewową" bez każda.</w:t>
      </w:r>
    </w:p>
    <w:p w14:paraId="71705AD4" w14:textId="77777777" w:rsidR="00D979E0" w:rsidRPr="00D979E0" w:rsidRDefault="00E82922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 xml:space="preserve">Pytanie </w:t>
      </w:r>
      <w:r w:rsidR="00D979E0" w:rsidRPr="00D979E0">
        <w:rPr>
          <w:rStyle w:val="Pogrubienie"/>
        </w:rPr>
        <w:t xml:space="preserve">4 </w:t>
      </w:r>
      <w:r w:rsidRPr="00D979E0">
        <w:rPr>
          <w:rStyle w:val="Pogrubienie"/>
        </w:rPr>
        <w:t xml:space="preserve">do części 1g pkt. 50 </w:t>
      </w:r>
    </w:p>
    <w:p w14:paraId="10D51E03" w14:textId="6352463F" w:rsidR="00E82922" w:rsidRDefault="00D979E0" w:rsidP="00D979E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C</w:t>
      </w:r>
      <w:r w:rsidR="00E82922" w:rsidRPr="00726CB1">
        <w:rPr>
          <w:rStyle w:val="Pogrubienie"/>
          <w:b w:val="0"/>
          <w:bCs w:val="0"/>
        </w:rPr>
        <w:t>zy</w:t>
      </w:r>
      <w:r w:rsidR="00E82922" w:rsidRPr="00726CB1">
        <w:t xml:space="preserve"> </w:t>
      </w:r>
      <w:r w:rsidR="00E82922" w:rsidRPr="00726CB1">
        <w:rPr>
          <w:rStyle w:val="Pogrubienie"/>
          <w:b w:val="0"/>
          <w:bCs w:val="0"/>
        </w:rPr>
        <w:t>szerokość regału 1950-2000 mm, to mogą być 2 regały po 1000 mm ? czy musi być 1 półka o długości</w:t>
      </w:r>
      <w:r w:rsidR="00E82922" w:rsidRPr="00726CB1">
        <w:t xml:space="preserve"> </w:t>
      </w:r>
      <w:r w:rsidR="00E82922" w:rsidRPr="00726CB1">
        <w:rPr>
          <w:rStyle w:val="Pogrubienie"/>
          <w:b w:val="0"/>
          <w:bCs w:val="0"/>
        </w:rPr>
        <w:t>półki 2000 mm ? czy regal ma być w całości ? czy musi być do montażu?</w:t>
      </w:r>
    </w:p>
    <w:p w14:paraId="665DC862" w14:textId="630EB14C" w:rsidR="00D979E0" w:rsidRPr="00D979E0" w:rsidRDefault="00D979E0" w:rsidP="00D979E0">
      <w:pPr>
        <w:pStyle w:val="NormalnyWeb"/>
        <w:spacing w:before="0" w:beforeAutospacing="0" w:after="0" w:afterAutospacing="0"/>
        <w:rPr>
          <w:rStyle w:val="Pogrubienie"/>
        </w:rPr>
      </w:pPr>
      <w:r w:rsidRPr="00D979E0">
        <w:rPr>
          <w:rStyle w:val="Pogrubienie"/>
        </w:rPr>
        <w:t>Odpowiedź:</w:t>
      </w:r>
    </w:p>
    <w:p w14:paraId="26D145B4" w14:textId="5AEC2D8A" w:rsidR="00AE3E94" w:rsidRPr="00E82922" w:rsidRDefault="00D979E0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E0"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pl-PL"/>
        </w:rPr>
        <w:lastRenderedPageBreak/>
        <w:t>Zamawiający dopuszcza zamiast regału o długości półki 2000 mm 2 regały po 1000 mm. Regał powinien być do montażu w miejscu wskazanym przez zamawiającego, ale w przypadku regału o długości do 1000 mm może być on w całości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pl-PL"/>
        </w:rPr>
        <w:t>.</w:t>
      </w:r>
    </w:p>
    <w:p w14:paraId="3E96FCC1" w14:textId="77777777" w:rsidR="00D979E0" w:rsidRDefault="00D979E0" w:rsidP="00D979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DDB719" w14:textId="45B4A7D2" w:rsidR="00AE3E94" w:rsidRPr="00E82922" w:rsidRDefault="00E82922" w:rsidP="00D979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 xml:space="preserve">Ponadto modyfikacji ulega: </w:t>
      </w:r>
    </w:p>
    <w:p w14:paraId="376D3EF1" w14:textId="751476A5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882A4" w14:textId="051C68FB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DLA CZĘŚCI II</w:t>
      </w:r>
      <w:r w:rsidR="00E82922" w:rsidRPr="00E82922">
        <w:rPr>
          <w:rFonts w:ascii="Times New Roman" w:hAnsi="Times New Roman" w:cs="Times New Roman"/>
          <w:b/>
          <w:sz w:val="24"/>
          <w:szCs w:val="24"/>
        </w:rPr>
        <w:t>, zał. 1 b</w:t>
      </w:r>
    </w:p>
    <w:p w14:paraId="65564C2A" w14:textId="647497AB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Poz. 80</w:t>
      </w:r>
    </w:p>
    <w:p w14:paraId="5B486339" w14:textId="31AB509A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Jest:</w:t>
      </w:r>
    </w:p>
    <w:p w14:paraId="143FF4DF" w14:textId="419DB511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Szlifierka pneumatyczna wysokoobrotowa – 4 szt.</w:t>
      </w:r>
    </w:p>
    <w:p w14:paraId="5A38151B" w14:textId="1EC4D661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Winno być</w:t>
      </w:r>
    </w:p>
    <w:p w14:paraId="736E3253" w14:textId="61E04DE3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Szlifierka pneumatyczna wysokoobrotowa – 6 szt.</w:t>
      </w:r>
    </w:p>
    <w:p w14:paraId="7518F892" w14:textId="5A04E396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BD6B9" w14:textId="7B015154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Poz. 88</w:t>
      </w:r>
    </w:p>
    <w:p w14:paraId="05681AB0" w14:textId="4B4DADBF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 xml:space="preserve">Jest: </w:t>
      </w:r>
    </w:p>
    <w:p w14:paraId="7E0F458F" w14:textId="38A4FD03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Szlifierka dwutarczowa z odciągiem i podstawą – 1 szt.</w:t>
      </w:r>
    </w:p>
    <w:p w14:paraId="2C099F93" w14:textId="3EEBEB70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Winno być:</w:t>
      </w:r>
    </w:p>
    <w:p w14:paraId="4371EC4D" w14:textId="363736EC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Szlifierka dwutarczowa z odciągiem i podstawą – 0 szt.</w:t>
      </w:r>
    </w:p>
    <w:p w14:paraId="56D37D84" w14:textId="36A6EE28" w:rsidR="00AE3E94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W związku z powyższym usunięto z załącznika nr 1 poz. 88.</w:t>
      </w:r>
    </w:p>
    <w:p w14:paraId="3D0B3FFC" w14:textId="77777777" w:rsidR="001559FC" w:rsidRPr="00E82922" w:rsidRDefault="001559FC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6DF501" w14:textId="3CC66A65" w:rsidR="00AE3E94" w:rsidRDefault="001559FC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FC">
        <w:rPr>
          <w:rFonts w:ascii="Times New Roman" w:hAnsi="Times New Roman" w:cs="Times New Roman"/>
          <w:b/>
          <w:sz w:val="24"/>
          <w:szCs w:val="24"/>
        </w:rPr>
        <w:t>DLA CZĘŚCI III, zał. 1c</w:t>
      </w:r>
    </w:p>
    <w:p w14:paraId="22EC8B7F" w14:textId="7721F227" w:rsidR="001559FC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Długość instalacji sprężonego powietrza</w:t>
      </w:r>
    </w:p>
    <w:p w14:paraId="6C53A9B7" w14:textId="60317992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Jest: 180 mb</w:t>
      </w:r>
    </w:p>
    <w:p w14:paraId="6511C4C8" w14:textId="450B5BAA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Winno być:</w:t>
      </w:r>
    </w:p>
    <w:p w14:paraId="5FC85D46" w14:textId="224FC19B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250 mb</w:t>
      </w:r>
      <w:r w:rsidR="00317CA2" w:rsidRPr="00317CA2">
        <w:rPr>
          <w:rFonts w:ascii="Times New Roman" w:hAnsi="Times New Roman" w:cs="Times New Roman"/>
          <w:bCs/>
          <w:sz w:val="24"/>
          <w:szCs w:val="24"/>
        </w:rPr>
        <w:t>. W tym przewody o średnicy 25  mm  (magistrala główna - instalacja pozioma wzdłuż ścian  - ok. 200 mb.)  i przewody o średnicy 20 mm (instalacja odbiorcza - instalacja pionowa – 18 x 2-3 mb. = ok. 50 mb.)</w:t>
      </w:r>
    </w:p>
    <w:p w14:paraId="5152DA3D" w14:textId="477CC549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Ilość punktów odbioru</w:t>
      </w:r>
    </w:p>
    <w:p w14:paraId="18A965ED" w14:textId="3D78728A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Jest: 30</w:t>
      </w:r>
    </w:p>
    <w:p w14:paraId="50CEDD97" w14:textId="5237BAEF" w:rsidR="00864655" w:rsidRP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Winno być:</w:t>
      </w:r>
    </w:p>
    <w:p w14:paraId="3F0B3339" w14:textId="7CECFB3C" w:rsidR="00864655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655">
        <w:rPr>
          <w:rFonts w:ascii="Times New Roman" w:hAnsi="Times New Roman" w:cs="Times New Roman"/>
          <w:bCs/>
          <w:sz w:val="24"/>
          <w:szCs w:val="24"/>
        </w:rPr>
        <w:t>18</w:t>
      </w:r>
    </w:p>
    <w:p w14:paraId="2A6F3AB6" w14:textId="77777777" w:rsidR="00864655" w:rsidRPr="001559FC" w:rsidRDefault="00864655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FFFFB" w14:textId="16ECB523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DLA CZĘŚCI VII</w:t>
      </w:r>
      <w:r w:rsidR="00E82922" w:rsidRPr="00E82922">
        <w:rPr>
          <w:rFonts w:ascii="Times New Roman" w:hAnsi="Times New Roman" w:cs="Times New Roman"/>
          <w:b/>
          <w:sz w:val="24"/>
          <w:szCs w:val="24"/>
        </w:rPr>
        <w:t>, zał. 1 g</w:t>
      </w:r>
    </w:p>
    <w:p w14:paraId="1B492011" w14:textId="55B53F44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Poz. 43</w:t>
      </w:r>
    </w:p>
    <w:p w14:paraId="6B410584" w14:textId="7B8764F7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Jest:</w:t>
      </w:r>
    </w:p>
    <w:p w14:paraId="14393F22" w14:textId="08F2D110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Stojaki na ręczniki warsztatowe – 7 szt.</w:t>
      </w:r>
    </w:p>
    <w:p w14:paraId="6EF6FD67" w14:textId="6BA6CD4B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2">
        <w:rPr>
          <w:rFonts w:ascii="Times New Roman" w:hAnsi="Times New Roman" w:cs="Times New Roman"/>
          <w:b/>
          <w:sz w:val="24"/>
          <w:szCs w:val="24"/>
        </w:rPr>
        <w:t>Winno być:</w:t>
      </w:r>
    </w:p>
    <w:p w14:paraId="5304B4DF" w14:textId="4B229675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922">
        <w:rPr>
          <w:rFonts w:ascii="Times New Roman" w:hAnsi="Times New Roman" w:cs="Times New Roman"/>
          <w:bCs/>
          <w:sz w:val="24"/>
          <w:szCs w:val="24"/>
        </w:rPr>
        <w:t>Stojaki na ręczniki warsztatowe – 8 szt.</w:t>
      </w:r>
    </w:p>
    <w:p w14:paraId="791EAD4E" w14:textId="77777777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539DC6" w14:textId="1CD89B6F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7374E" w14:textId="18A15929" w:rsidR="00E82922" w:rsidRPr="00D133C2" w:rsidRDefault="00E82922" w:rsidP="00D13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D133C2">
        <w:rPr>
          <w:rFonts w:ascii="Times New Roman" w:eastAsia="Arial Unicode MS" w:hAnsi="Times New Roman" w:cs="Times New Roman"/>
          <w:b/>
        </w:rPr>
        <w:t xml:space="preserve">W związku z modyfikacją treści SIWZ , na podst. art. 12 a ust. 2 pkt. 1 ustawy PZP zmianie ulega termin do złożenia i otwarcia ofert z dnia </w:t>
      </w:r>
      <w:r w:rsidR="00051448" w:rsidRPr="00D133C2">
        <w:rPr>
          <w:rFonts w:ascii="Times New Roman" w:eastAsia="Arial Unicode MS" w:hAnsi="Times New Roman" w:cs="Times New Roman"/>
          <w:b/>
        </w:rPr>
        <w:t>10</w:t>
      </w:r>
      <w:r w:rsidRPr="00D133C2">
        <w:rPr>
          <w:rFonts w:ascii="Times New Roman" w:eastAsia="Arial Unicode MS" w:hAnsi="Times New Roman" w:cs="Times New Roman"/>
          <w:b/>
        </w:rPr>
        <w:t>.02.2021 r na dzień 1</w:t>
      </w:r>
      <w:r w:rsidR="00051448" w:rsidRPr="00D133C2">
        <w:rPr>
          <w:rFonts w:ascii="Times New Roman" w:eastAsia="Arial Unicode MS" w:hAnsi="Times New Roman" w:cs="Times New Roman"/>
          <w:b/>
        </w:rPr>
        <w:t>8</w:t>
      </w:r>
      <w:r w:rsidRPr="00D133C2">
        <w:rPr>
          <w:rFonts w:ascii="Times New Roman" w:eastAsia="Arial Unicode MS" w:hAnsi="Times New Roman" w:cs="Times New Roman"/>
          <w:b/>
        </w:rPr>
        <w:t>.02.2021 r, godziny złożenia i otwarcia ofert nie ulegają zmianie.</w:t>
      </w:r>
    </w:p>
    <w:p w14:paraId="00611B16" w14:textId="77777777" w:rsidR="00AE3E94" w:rsidRPr="00E82922" w:rsidRDefault="00AE3E94" w:rsidP="00D979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A3BDC" w14:textId="77777777" w:rsidR="00C9032C" w:rsidRPr="00E82922" w:rsidRDefault="00C9032C" w:rsidP="00C903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EEB2A" w14:textId="77777777" w:rsidR="00C9032C" w:rsidRPr="00E82922" w:rsidRDefault="00C9032C">
      <w:pPr>
        <w:rPr>
          <w:rFonts w:ascii="Times New Roman" w:hAnsi="Times New Roman" w:cs="Times New Roman"/>
          <w:b/>
          <w:sz w:val="24"/>
          <w:szCs w:val="24"/>
        </w:rPr>
      </w:pPr>
    </w:p>
    <w:p w14:paraId="658A334B" w14:textId="660D7DA7" w:rsidR="00050F19" w:rsidRPr="00E82922" w:rsidRDefault="00050F19" w:rsidP="00741E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F19" w:rsidRPr="00E82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C80B" w14:textId="77777777" w:rsidR="0037249B" w:rsidRDefault="0037249B" w:rsidP="00781853">
      <w:pPr>
        <w:spacing w:after="0" w:line="240" w:lineRule="auto"/>
      </w:pPr>
      <w:r>
        <w:separator/>
      </w:r>
    </w:p>
  </w:endnote>
  <w:endnote w:type="continuationSeparator" w:id="0">
    <w:p w14:paraId="2C95DDBC" w14:textId="77777777" w:rsidR="0037249B" w:rsidRDefault="0037249B" w:rsidP="0078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54F7" w14:textId="77777777" w:rsidR="0037249B" w:rsidRDefault="0037249B" w:rsidP="00781853">
      <w:pPr>
        <w:spacing w:after="0" w:line="240" w:lineRule="auto"/>
      </w:pPr>
      <w:r>
        <w:separator/>
      </w:r>
    </w:p>
  </w:footnote>
  <w:footnote w:type="continuationSeparator" w:id="0">
    <w:p w14:paraId="773B998E" w14:textId="77777777" w:rsidR="0037249B" w:rsidRDefault="0037249B" w:rsidP="0078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7F4F" w14:textId="3CBC0D2A" w:rsidR="00781853" w:rsidRDefault="00781853">
    <w:pPr>
      <w:pStyle w:val="Nagwek"/>
    </w:pPr>
    <w:r>
      <w:rPr>
        <w:noProof/>
        <w:lang w:eastAsia="pl-PL"/>
      </w:rPr>
      <w:drawing>
        <wp:inline distT="0" distB="0" distL="0" distR="0" wp14:anchorId="522BB11C" wp14:editId="0A323A18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5ECD"/>
    <w:multiLevelType w:val="hybridMultilevel"/>
    <w:tmpl w:val="EBA4B11E"/>
    <w:lvl w:ilvl="0" w:tplc="8A40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E8E"/>
    <w:multiLevelType w:val="hybridMultilevel"/>
    <w:tmpl w:val="05F4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19"/>
    <w:rsid w:val="00050F19"/>
    <w:rsid w:val="00051448"/>
    <w:rsid w:val="000C5842"/>
    <w:rsid w:val="000E7108"/>
    <w:rsid w:val="001559FC"/>
    <w:rsid w:val="00210748"/>
    <w:rsid w:val="00317CA2"/>
    <w:rsid w:val="0037249B"/>
    <w:rsid w:val="00412E93"/>
    <w:rsid w:val="004437CC"/>
    <w:rsid w:val="004E4949"/>
    <w:rsid w:val="005A4255"/>
    <w:rsid w:val="005E08FD"/>
    <w:rsid w:val="00635099"/>
    <w:rsid w:val="00726CB1"/>
    <w:rsid w:val="00741E56"/>
    <w:rsid w:val="00781853"/>
    <w:rsid w:val="007A0E1F"/>
    <w:rsid w:val="007E30E9"/>
    <w:rsid w:val="00864655"/>
    <w:rsid w:val="008A49C8"/>
    <w:rsid w:val="009513A8"/>
    <w:rsid w:val="00973C36"/>
    <w:rsid w:val="009963D4"/>
    <w:rsid w:val="009D10E4"/>
    <w:rsid w:val="00A814DE"/>
    <w:rsid w:val="00AE3E94"/>
    <w:rsid w:val="00B60E60"/>
    <w:rsid w:val="00BE4CF4"/>
    <w:rsid w:val="00C9032C"/>
    <w:rsid w:val="00D133C2"/>
    <w:rsid w:val="00D54C58"/>
    <w:rsid w:val="00D979E0"/>
    <w:rsid w:val="00DB0933"/>
    <w:rsid w:val="00DB2B69"/>
    <w:rsid w:val="00E13F09"/>
    <w:rsid w:val="00E82922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DF1E1A"/>
  <w15:chartTrackingRefBased/>
  <w15:docId w15:val="{2C39D0F7-7CEC-4CA9-AB9E-3CCB1C07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53"/>
  </w:style>
  <w:style w:type="paragraph" w:styleId="Stopka">
    <w:name w:val="footer"/>
    <w:basedOn w:val="Normalny"/>
    <w:link w:val="Stopka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853"/>
  </w:style>
  <w:style w:type="character" w:styleId="Hipercze">
    <w:name w:val="Hyperlink"/>
    <w:basedOn w:val="Domylnaczcionkaakapitu"/>
    <w:uiPriority w:val="99"/>
    <w:semiHidden/>
    <w:unhideWhenUsed/>
    <w:rsid w:val="00DB093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829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Dyba</dc:creator>
  <cp:keywords/>
  <dc:description/>
  <cp:lastModifiedBy>Magdalena Michalak</cp:lastModifiedBy>
  <cp:revision>19</cp:revision>
  <dcterms:created xsi:type="dcterms:W3CDTF">2021-01-15T11:15:00Z</dcterms:created>
  <dcterms:modified xsi:type="dcterms:W3CDTF">2021-01-29T10:03:00Z</dcterms:modified>
</cp:coreProperties>
</file>