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09B01D2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0C7273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1D6A774F" w14:textId="2B800BF1" w:rsidR="00DC70EE" w:rsidRPr="00135ADE" w:rsidRDefault="00DC70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1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1701"/>
        <w:gridCol w:w="1418"/>
        <w:gridCol w:w="1417"/>
        <w:gridCol w:w="1560"/>
      </w:tblGrid>
      <w:tr w:rsidR="005D2D22" w:rsidRPr="00135ADE" w14:paraId="5EC6FF63" w14:textId="77777777" w:rsidTr="007C1956">
        <w:tc>
          <w:tcPr>
            <w:tcW w:w="9493" w:type="dxa"/>
            <w:gridSpan w:val="6"/>
          </w:tcPr>
          <w:p w14:paraId="2F049B4F" w14:textId="2ADA17CE" w:rsidR="005D2D22" w:rsidRPr="00541BA5" w:rsidRDefault="005D2D22" w:rsidP="004870FB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870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CZĘŚĆ NR 1:</w:t>
            </w:r>
          </w:p>
        </w:tc>
      </w:tr>
      <w:tr w:rsidR="007C1956" w:rsidRPr="00135ADE" w14:paraId="7DE0F5CE" w14:textId="130F85A4" w:rsidTr="00D56536">
        <w:tc>
          <w:tcPr>
            <w:tcW w:w="846" w:type="dxa"/>
          </w:tcPr>
          <w:p w14:paraId="368A95DB" w14:textId="6973C74A" w:rsidR="00410410" w:rsidRPr="00135ADE" w:rsidRDefault="005D2D22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1" w:type="dxa"/>
            <w:vAlign w:val="center"/>
          </w:tcPr>
          <w:p w14:paraId="10685D14" w14:textId="45FA8344" w:rsidR="00410410" w:rsidRPr="00135ADE" w:rsidRDefault="00410410" w:rsidP="005D2D22">
            <w:pPr>
              <w:suppressAutoHyphens/>
              <w:snapToGrid w:val="0"/>
              <w:spacing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0E1076EA" w14:textId="5ADF5BC6" w:rsidR="00410410" w:rsidRPr="00135ADE" w:rsidRDefault="00410410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1F4B880" w14:textId="645122EE" w:rsidR="00410410" w:rsidRPr="00135ADE" w:rsidRDefault="00410410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418" w:type="dxa"/>
            <w:vAlign w:val="center"/>
          </w:tcPr>
          <w:p w14:paraId="18C7E587" w14:textId="096F8316" w:rsidR="00410410" w:rsidRPr="00135ADE" w:rsidRDefault="00410410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417" w:type="dxa"/>
            <w:vAlign w:val="center"/>
          </w:tcPr>
          <w:p w14:paraId="48283C85" w14:textId="366630EB" w:rsidR="00410410" w:rsidRPr="00541BA5" w:rsidRDefault="00410410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560" w:type="dxa"/>
            <w:vAlign w:val="center"/>
          </w:tcPr>
          <w:p w14:paraId="55868E50" w14:textId="2810AC84" w:rsidR="00410410" w:rsidRPr="00135ADE" w:rsidRDefault="00410410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56536" w:rsidRPr="00135ADE" w14:paraId="44D12C0E" w14:textId="77777777" w:rsidTr="00D56536">
        <w:tc>
          <w:tcPr>
            <w:tcW w:w="846" w:type="dxa"/>
          </w:tcPr>
          <w:p w14:paraId="347B82B4" w14:textId="3E98E233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2551" w:type="dxa"/>
          </w:tcPr>
          <w:p w14:paraId="01520DE8" w14:textId="0A2AA675" w:rsidR="00D56536" w:rsidRPr="00D56536" w:rsidRDefault="00D56536" w:rsidP="00D56536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anti-Hydroxysteroid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(11-Beta)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Dehydrogenase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2 (HSD11B2) (N-Term)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43EC40F1" w14:textId="6CC339A0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ABIN6737979</w:t>
            </w:r>
          </w:p>
        </w:tc>
        <w:tc>
          <w:tcPr>
            <w:tcW w:w="1418" w:type="dxa"/>
          </w:tcPr>
          <w:p w14:paraId="59843837" w14:textId="66FE0F9F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406D730B" w14:textId="55E2177B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opakowanie</w:t>
            </w:r>
          </w:p>
        </w:tc>
        <w:tc>
          <w:tcPr>
            <w:tcW w:w="1560" w:type="dxa"/>
            <w:vAlign w:val="center"/>
          </w:tcPr>
          <w:p w14:paraId="41E33766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3D9BC73C" w14:textId="77777777" w:rsidTr="00D56536">
        <w:tc>
          <w:tcPr>
            <w:tcW w:w="846" w:type="dxa"/>
          </w:tcPr>
          <w:p w14:paraId="14B046DD" w14:textId="7946AECF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551" w:type="dxa"/>
          </w:tcPr>
          <w:p w14:paraId="499B489A" w14:textId="27AD2E71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anti-Caspase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3 (CASP3)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653D1E40" w14:textId="585B5BD4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ABIN7211376</w:t>
            </w:r>
          </w:p>
        </w:tc>
        <w:tc>
          <w:tcPr>
            <w:tcW w:w="1418" w:type="dxa"/>
          </w:tcPr>
          <w:p w14:paraId="74BE6313" w14:textId="2AEA85E0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/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200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μg</w:t>
            </w:r>
            <w:proofErr w:type="spellEnd"/>
          </w:p>
        </w:tc>
        <w:tc>
          <w:tcPr>
            <w:tcW w:w="1417" w:type="dxa"/>
          </w:tcPr>
          <w:p w14:paraId="46EBCA56" w14:textId="6D16D5EB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opakowanie</w:t>
            </w:r>
          </w:p>
        </w:tc>
        <w:tc>
          <w:tcPr>
            <w:tcW w:w="1560" w:type="dxa"/>
            <w:vAlign w:val="center"/>
          </w:tcPr>
          <w:p w14:paraId="5EBE1796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7A0518AC" w14:textId="77777777" w:rsidTr="00D56536">
        <w:tc>
          <w:tcPr>
            <w:tcW w:w="846" w:type="dxa"/>
          </w:tcPr>
          <w:p w14:paraId="31D50D69" w14:textId="0BEF545C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51" w:type="dxa"/>
          </w:tcPr>
          <w:p w14:paraId="55704EAF" w14:textId="77840F48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 xml:space="preserve">anti-BCL2-Associated X Protein (BAX)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50876BBC" w14:textId="7CB39008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ABIN7211380</w:t>
            </w:r>
          </w:p>
        </w:tc>
        <w:tc>
          <w:tcPr>
            <w:tcW w:w="1418" w:type="dxa"/>
          </w:tcPr>
          <w:p w14:paraId="763CF52B" w14:textId="705F67B2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/200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μg</w:t>
            </w:r>
            <w:proofErr w:type="spellEnd"/>
          </w:p>
        </w:tc>
        <w:tc>
          <w:tcPr>
            <w:tcW w:w="1417" w:type="dxa"/>
          </w:tcPr>
          <w:p w14:paraId="1B9665B7" w14:textId="7AB4CCFA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73C8D0F4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7A259CAB" w14:textId="77777777" w:rsidTr="00D56536">
        <w:tc>
          <w:tcPr>
            <w:tcW w:w="846" w:type="dxa"/>
          </w:tcPr>
          <w:p w14:paraId="70D779AD" w14:textId="4463EF40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1" w:type="dxa"/>
          </w:tcPr>
          <w:p w14:paraId="1563C3B5" w14:textId="48DE401E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anti-Caspase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1 (CASP1) (AA 120-297)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2F57B2EC" w14:textId="74AC84F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ABIN7437272</w:t>
            </w:r>
          </w:p>
        </w:tc>
        <w:tc>
          <w:tcPr>
            <w:tcW w:w="1418" w:type="dxa"/>
          </w:tcPr>
          <w:p w14:paraId="5277DC1A" w14:textId="00A068E0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417" w:type="dxa"/>
          </w:tcPr>
          <w:p w14:paraId="5B43BF83" w14:textId="0B844A30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5116FE46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040D82D1" w14:textId="77777777" w:rsidTr="00D56536">
        <w:tc>
          <w:tcPr>
            <w:tcW w:w="846" w:type="dxa"/>
          </w:tcPr>
          <w:p w14:paraId="4642AE04" w14:textId="62428FEB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51" w:type="dxa"/>
          </w:tcPr>
          <w:p w14:paraId="071AB74F" w14:textId="2E980868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-Colony </w:t>
            </w:r>
            <w:proofErr w:type="spellStart"/>
            <w:r w:rsidRPr="00D56536">
              <w:rPr>
                <w:rFonts w:asciiTheme="minorHAnsi" w:hAnsiTheme="minorHAnsi" w:cstheme="minorHAnsi"/>
              </w:rPr>
              <w:t>Stimulating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6536">
              <w:rPr>
                <w:rFonts w:asciiTheme="minorHAnsi" w:hAnsiTheme="minorHAnsi" w:cstheme="minorHAnsi"/>
              </w:rPr>
              <w:t>Factor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3 (</w:t>
            </w:r>
            <w:proofErr w:type="spellStart"/>
            <w:r w:rsidRPr="00D56536">
              <w:rPr>
                <w:rFonts w:asciiTheme="minorHAnsi" w:hAnsiTheme="minorHAnsi" w:cstheme="minorHAnsi"/>
              </w:rPr>
              <w:t>Granulocyte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) (CSF3) (AA 34-193)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26F6FBBC" w14:textId="1DB1E00B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ABIN7438625</w:t>
            </w:r>
          </w:p>
        </w:tc>
        <w:tc>
          <w:tcPr>
            <w:tcW w:w="1418" w:type="dxa"/>
          </w:tcPr>
          <w:p w14:paraId="6C243150" w14:textId="02A20194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4384B7FB" w14:textId="3ADE24EC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55930401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60107DE8" w14:textId="77777777" w:rsidTr="00D56536">
        <w:tc>
          <w:tcPr>
            <w:tcW w:w="846" w:type="dxa"/>
          </w:tcPr>
          <w:p w14:paraId="72EBC786" w14:textId="79109572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51" w:type="dxa"/>
          </w:tcPr>
          <w:p w14:paraId="5A524535" w14:textId="0C4225C3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anti-Anti-Mullerian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6536">
              <w:rPr>
                <w:rFonts w:asciiTheme="minorHAnsi" w:hAnsiTheme="minorHAnsi" w:cstheme="minorHAnsi"/>
              </w:rPr>
              <w:t>Hormone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(AMH) (AA 419-575)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2135E0E4" w14:textId="509BEEAE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ABIN7431404</w:t>
            </w:r>
          </w:p>
        </w:tc>
        <w:tc>
          <w:tcPr>
            <w:tcW w:w="1418" w:type="dxa"/>
          </w:tcPr>
          <w:p w14:paraId="2B014E1E" w14:textId="68B9593D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6C1E8CB8" w14:textId="7CAB307F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6B09550B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4827E691" w14:textId="77777777" w:rsidTr="00D56536">
        <w:tc>
          <w:tcPr>
            <w:tcW w:w="846" w:type="dxa"/>
          </w:tcPr>
          <w:p w14:paraId="3644A701" w14:textId="6C57CE12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51" w:type="dxa"/>
          </w:tcPr>
          <w:p w14:paraId="02C7A669" w14:textId="7F896E10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anti-Cytochrome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P450, Family 19, </w:t>
            </w:r>
            <w:proofErr w:type="spellStart"/>
            <w:r w:rsidRPr="00D56536">
              <w:rPr>
                <w:rFonts w:asciiTheme="minorHAnsi" w:hAnsiTheme="minorHAnsi" w:cstheme="minorHAnsi"/>
              </w:rPr>
              <w:t>Subfamily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A, </w:t>
            </w:r>
            <w:proofErr w:type="spellStart"/>
            <w:r w:rsidRPr="00D56536">
              <w:rPr>
                <w:rFonts w:asciiTheme="minorHAnsi" w:hAnsiTheme="minorHAnsi" w:cstheme="minorHAnsi"/>
              </w:rPr>
              <w:t>Polypeptide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1 (CYP19A1)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4047C3D7" w14:textId="513E58E8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ABIN725165</w:t>
            </w:r>
          </w:p>
        </w:tc>
        <w:tc>
          <w:tcPr>
            <w:tcW w:w="1418" w:type="dxa"/>
          </w:tcPr>
          <w:p w14:paraId="1C30E3B4" w14:textId="30839715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1A9C3DA5" w14:textId="09EAFCCA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76F5A0D4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40DF3754" w14:textId="77777777" w:rsidTr="00D56536">
        <w:tc>
          <w:tcPr>
            <w:tcW w:w="846" w:type="dxa"/>
          </w:tcPr>
          <w:p w14:paraId="0489BAA6" w14:textId="16489E8D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51" w:type="dxa"/>
          </w:tcPr>
          <w:p w14:paraId="32CA35AB" w14:textId="7AF731C7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</w:t>
            </w:r>
            <w:proofErr w:type="spellEnd"/>
            <w:r w:rsidRPr="00D56536">
              <w:rPr>
                <w:rFonts w:asciiTheme="minorHAnsi" w:hAnsiTheme="minorHAnsi" w:cstheme="minorHAnsi"/>
              </w:rPr>
              <w:t>-B-Cell CLL/</w:t>
            </w:r>
            <w:proofErr w:type="spellStart"/>
            <w:r w:rsidRPr="00D56536">
              <w:rPr>
                <w:rFonts w:asciiTheme="minorHAnsi" w:hAnsiTheme="minorHAnsi" w:cstheme="minorHAnsi"/>
              </w:rPr>
              <w:t>lymphoma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2 (BCL2) (AA 161-239)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12799FEA" w14:textId="64E72C86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ABIN707156</w:t>
            </w:r>
          </w:p>
        </w:tc>
        <w:tc>
          <w:tcPr>
            <w:tcW w:w="1418" w:type="dxa"/>
          </w:tcPr>
          <w:p w14:paraId="5EF88FB9" w14:textId="6FF1A576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00AEA37F" w14:textId="53431BE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46C2F935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08FB9B20" w14:textId="77777777" w:rsidTr="00D56536">
        <w:tc>
          <w:tcPr>
            <w:tcW w:w="846" w:type="dxa"/>
          </w:tcPr>
          <w:p w14:paraId="50E4EC6F" w14:textId="4E2E6CC3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51" w:type="dxa"/>
          </w:tcPr>
          <w:p w14:paraId="794F5109" w14:textId="660F40D1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anti-Catalase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(CAT)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72E4C9FE" w14:textId="583931D4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ABIN679313</w:t>
            </w:r>
          </w:p>
        </w:tc>
        <w:tc>
          <w:tcPr>
            <w:tcW w:w="1418" w:type="dxa"/>
          </w:tcPr>
          <w:p w14:paraId="4E25FBB3" w14:textId="18E7105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2235E78F" w14:textId="0034F249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09011126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3EAFFF40" w14:textId="77777777" w:rsidTr="00D56536">
        <w:tc>
          <w:tcPr>
            <w:tcW w:w="846" w:type="dxa"/>
          </w:tcPr>
          <w:p w14:paraId="3E61A9B9" w14:textId="4DFFE97D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551" w:type="dxa"/>
          </w:tcPr>
          <w:p w14:paraId="43B8FBF1" w14:textId="6DAD3A66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anti-Glutathione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6536">
              <w:rPr>
                <w:rFonts w:asciiTheme="minorHAnsi" w:hAnsiTheme="minorHAnsi" w:cstheme="minorHAnsi"/>
              </w:rPr>
              <w:t>Peroxidase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1 (GPX1) (AA 51-150)</w:t>
            </w:r>
          </w:p>
        </w:tc>
        <w:tc>
          <w:tcPr>
            <w:tcW w:w="1701" w:type="dxa"/>
          </w:tcPr>
          <w:p w14:paraId="2AA62F4F" w14:textId="598F9446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ABIN750583</w:t>
            </w:r>
          </w:p>
        </w:tc>
        <w:tc>
          <w:tcPr>
            <w:tcW w:w="1418" w:type="dxa"/>
          </w:tcPr>
          <w:p w14:paraId="4471AC9C" w14:textId="49A6188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57F7BE61" w14:textId="6CB1DD95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564F63AE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5B33A7E9" w14:textId="77777777" w:rsidTr="00D56536">
        <w:tc>
          <w:tcPr>
            <w:tcW w:w="846" w:type="dxa"/>
          </w:tcPr>
          <w:p w14:paraId="5B4CBAB1" w14:textId="52724BAF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551" w:type="dxa"/>
          </w:tcPr>
          <w:p w14:paraId="29A30A6B" w14:textId="05CE6812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anti-Actin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, beta (ACTB) (AA 1-50)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6ED376D9" w14:textId="2A0680CF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ABIN724340</w:t>
            </w:r>
          </w:p>
        </w:tc>
        <w:tc>
          <w:tcPr>
            <w:tcW w:w="1418" w:type="dxa"/>
          </w:tcPr>
          <w:p w14:paraId="418343B7" w14:textId="2CFBBAE6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63C99813" w14:textId="7571954C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47DBED83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6FD4F2D0" w14:textId="77777777" w:rsidTr="00D56536">
        <w:tc>
          <w:tcPr>
            <w:tcW w:w="846" w:type="dxa"/>
          </w:tcPr>
          <w:p w14:paraId="7E402613" w14:textId="4EC15EE0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551" w:type="dxa"/>
          </w:tcPr>
          <w:p w14:paraId="7E01B26A" w14:textId="6B61A119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 xml:space="preserve">anti-Glyceraldehyde-3-Phosphate </w:t>
            </w:r>
            <w:proofErr w:type="spellStart"/>
            <w:r w:rsidRPr="00D56536">
              <w:rPr>
                <w:rFonts w:asciiTheme="minorHAnsi" w:hAnsiTheme="minorHAnsi" w:cstheme="minorHAnsi"/>
              </w:rPr>
              <w:t>Dehydrogenase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(GAPDH) (AA 1-335)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2226951B" w14:textId="3FA71553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ABIN678458</w:t>
            </w:r>
          </w:p>
        </w:tc>
        <w:tc>
          <w:tcPr>
            <w:tcW w:w="1418" w:type="dxa"/>
          </w:tcPr>
          <w:p w14:paraId="3D32E561" w14:textId="7E09FDC2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Opakowanie /100 </w:t>
            </w:r>
            <w:proofErr w:type="spellStart"/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μL</w:t>
            </w:r>
            <w:proofErr w:type="spellEnd"/>
          </w:p>
        </w:tc>
        <w:tc>
          <w:tcPr>
            <w:tcW w:w="1417" w:type="dxa"/>
          </w:tcPr>
          <w:p w14:paraId="64969965" w14:textId="466A1EA0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0087ABC2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39107A0E" w14:textId="77777777" w:rsidTr="00D56536">
        <w:tc>
          <w:tcPr>
            <w:tcW w:w="846" w:type="dxa"/>
          </w:tcPr>
          <w:p w14:paraId="5396FABD" w14:textId="50882BC2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5653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551" w:type="dxa"/>
          </w:tcPr>
          <w:p w14:paraId="621DFC40" w14:textId="1303913D" w:rsidR="00D56536" w:rsidRPr="00D56536" w:rsidRDefault="00D56536" w:rsidP="00D56536">
            <w:pPr>
              <w:suppressAutoHyphens/>
              <w:snapToGrid w:val="0"/>
              <w:spacing w:line="240" w:lineRule="auto"/>
              <w:ind w:left="34" w:hanging="14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</w:rPr>
              <w:t>anti-Glutathione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S-</w:t>
            </w:r>
            <w:proofErr w:type="spellStart"/>
            <w:r w:rsidRPr="00D56536">
              <w:rPr>
                <w:rFonts w:asciiTheme="minorHAnsi" w:hAnsiTheme="minorHAnsi" w:cstheme="minorHAnsi"/>
              </w:rPr>
              <w:t>Transferase</w:t>
            </w:r>
            <w:proofErr w:type="spellEnd"/>
            <w:r w:rsidRPr="00D56536">
              <w:rPr>
                <w:rFonts w:asciiTheme="minorHAnsi" w:hAnsiTheme="minorHAnsi" w:cstheme="minorHAnsi"/>
              </w:rPr>
              <w:t xml:space="preserve"> pi 1 (GSTP1) (AA 1-207) </w:t>
            </w:r>
            <w:proofErr w:type="spellStart"/>
            <w:r w:rsidRPr="00D56536">
              <w:rPr>
                <w:rFonts w:asciiTheme="minorHAnsi" w:hAnsiTheme="minorHAnsi" w:cstheme="minorHAnsi"/>
              </w:rPr>
              <w:t>antibody</w:t>
            </w:r>
            <w:proofErr w:type="spellEnd"/>
          </w:p>
        </w:tc>
        <w:tc>
          <w:tcPr>
            <w:tcW w:w="1701" w:type="dxa"/>
          </w:tcPr>
          <w:p w14:paraId="33630A0D" w14:textId="1BD4ACF2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ABIN1862583</w:t>
            </w:r>
          </w:p>
        </w:tc>
        <w:tc>
          <w:tcPr>
            <w:tcW w:w="1418" w:type="dxa"/>
          </w:tcPr>
          <w:p w14:paraId="798576A7" w14:textId="351DB014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/100 μL</w:t>
            </w:r>
          </w:p>
        </w:tc>
        <w:tc>
          <w:tcPr>
            <w:tcW w:w="1417" w:type="dxa"/>
          </w:tcPr>
          <w:p w14:paraId="1025CE05" w14:textId="7AD698FE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155D5848" w14:textId="7777777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6536" w:rsidRPr="00135ADE" w14:paraId="6067799A" w14:textId="77777777" w:rsidTr="00D56536">
        <w:tc>
          <w:tcPr>
            <w:tcW w:w="846" w:type="dxa"/>
          </w:tcPr>
          <w:p w14:paraId="42D944D9" w14:textId="2A638497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14. </w:t>
            </w:r>
          </w:p>
        </w:tc>
        <w:tc>
          <w:tcPr>
            <w:tcW w:w="2551" w:type="dxa"/>
          </w:tcPr>
          <w:p w14:paraId="24331A64" w14:textId="0CF287AD" w:rsidR="00D56536" w:rsidRPr="00135ADE" w:rsidRDefault="00D56536" w:rsidP="00D56536">
            <w:pPr>
              <w:suppressAutoHyphens/>
              <w:snapToGrid w:val="0"/>
              <w:spacing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BC46CD">
              <w:t>anti-Tubulin</w:t>
            </w:r>
            <w:proofErr w:type="spellEnd"/>
            <w:r w:rsidRPr="00BC46CD">
              <w:t xml:space="preserve">, beta (TUBB) </w:t>
            </w:r>
            <w:proofErr w:type="spellStart"/>
            <w:r w:rsidRPr="00BC46CD">
              <w:t>antibody</w:t>
            </w:r>
            <w:proofErr w:type="spellEnd"/>
          </w:p>
        </w:tc>
        <w:tc>
          <w:tcPr>
            <w:tcW w:w="1701" w:type="dxa"/>
          </w:tcPr>
          <w:p w14:paraId="578834D6" w14:textId="2FEE16C5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antibodies</w:t>
            </w:r>
            <w:proofErr w:type="spellEnd"/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-online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D56536">
              <w:rPr>
                <w:rFonts w:asciiTheme="minorHAnsi" w:hAnsiTheme="minorHAnsi" w:cstheme="minorHAnsi"/>
                <w:sz w:val="22"/>
                <w:szCs w:val="22"/>
              </w:rPr>
              <w:t>ABIN93914</w:t>
            </w:r>
          </w:p>
        </w:tc>
        <w:tc>
          <w:tcPr>
            <w:tcW w:w="1418" w:type="dxa"/>
          </w:tcPr>
          <w:p w14:paraId="1F5FCCA9" w14:textId="7E86C38A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/0.1 mg</w:t>
            </w:r>
          </w:p>
        </w:tc>
        <w:tc>
          <w:tcPr>
            <w:tcW w:w="1417" w:type="dxa"/>
          </w:tcPr>
          <w:p w14:paraId="393B3DD8" w14:textId="23A0C344" w:rsidR="00D56536" w:rsidRPr="00D56536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  <w:r>
              <w:t xml:space="preserve"> </w:t>
            </w: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</w:t>
            </w:r>
          </w:p>
        </w:tc>
        <w:tc>
          <w:tcPr>
            <w:tcW w:w="1560" w:type="dxa"/>
            <w:vAlign w:val="center"/>
          </w:tcPr>
          <w:p w14:paraId="30C06821" w14:textId="77777777" w:rsidR="00D56536" w:rsidRPr="00541BA5" w:rsidRDefault="00D56536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2D22" w:rsidRPr="00135ADE" w14:paraId="782221D5" w14:textId="77777777" w:rsidTr="00D56536">
        <w:tc>
          <w:tcPr>
            <w:tcW w:w="846" w:type="dxa"/>
          </w:tcPr>
          <w:p w14:paraId="0B7DCD96" w14:textId="77777777" w:rsidR="00410410" w:rsidRPr="00812379" w:rsidRDefault="00410410" w:rsidP="00812379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18CED5F7" w14:textId="68BF3C6B" w:rsidR="00410410" w:rsidRPr="00812379" w:rsidRDefault="00410410" w:rsidP="00812379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81237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DC7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60" w:type="dxa"/>
          </w:tcPr>
          <w:p w14:paraId="2AB646CE" w14:textId="77777777" w:rsidR="00410410" w:rsidRDefault="00410410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1F326BE" w14:textId="77777777" w:rsidR="00410410" w:rsidRPr="00135ADE" w:rsidRDefault="00410410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279B8C40" w:rsidR="00053045" w:rsidRPr="00053045" w:rsidRDefault="00DC70EE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A2810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AF93" w14:textId="77777777" w:rsidR="00EA2810" w:rsidRDefault="00EA2810">
      <w:r>
        <w:separator/>
      </w:r>
    </w:p>
  </w:endnote>
  <w:endnote w:type="continuationSeparator" w:id="0">
    <w:p w14:paraId="7719A5C1" w14:textId="77777777" w:rsidR="00EA2810" w:rsidRDefault="00EA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5665" w14:textId="77777777" w:rsidR="00EA2810" w:rsidRDefault="00EA2810">
      <w:r>
        <w:separator/>
      </w:r>
    </w:p>
  </w:footnote>
  <w:footnote w:type="continuationSeparator" w:id="0">
    <w:p w14:paraId="58764E55" w14:textId="77777777" w:rsidR="00EA2810" w:rsidRDefault="00EA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6660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25</cp:revision>
  <cp:lastPrinted>2023-04-20T12:55:00Z</cp:lastPrinted>
  <dcterms:created xsi:type="dcterms:W3CDTF">2024-01-26T08:57:00Z</dcterms:created>
  <dcterms:modified xsi:type="dcterms:W3CDTF">2024-02-26T11:10:00Z</dcterms:modified>
</cp:coreProperties>
</file>