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822D97" w14:textId="5EE004DF" w:rsidR="007E419A" w:rsidRPr="007E419A" w:rsidRDefault="007E419A" w:rsidP="007E419A">
      <w:pPr>
        <w:spacing w:after="240" w:line="36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bookmarkStart w:id="0" w:name="_GoBack"/>
      <w:bookmarkEnd w:id="0"/>
      <w:r w:rsidRPr="007E419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WARUNKI  GWARANCJI</w:t>
      </w:r>
    </w:p>
    <w:p w14:paraId="451BCAB4" w14:textId="77777777" w:rsidR="007E419A" w:rsidRPr="007E419A" w:rsidRDefault="007E419A" w:rsidP="007E419A">
      <w:pPr>
        <w:spacing w:after="120" w:line="340" w:lineRule="atLeast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419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realizujący zamówienie ma zapewnić następujące warunki gwarancji  na dostarczane, instalowane i konfigurowane  części  w/w  elementów :</w:t>
      </w:r>
    </w:p>
    <w:p w14:paraId="563C34DB" w14:textId="77777777" w:rsidR="007E419A" w:rsidRPr="007E419A" w:rsidRDefault="007E419A" w:rsidP="007E419A">
      <w:pPr>
        <w:widowControl w:val="0"/>
        <w:numPr>
          <w:ilvl w:val="0"/>
          <w:numId w:val="1"/>
        </w:numPr>
        <w:tabs>
          <w:tab w:val="left" w:pos="320"/>
          <w:tab w:val="left" w:pos="460"/>
        </w:tabs>
        <w:spacing w:after="120" w:line="340" w:lineRule="atLeast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7E419A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podjęcie  działań  serwisowych  w  terminie  do  2  godzin  od momentu otrzymania zgłoszenia ( faxem, e-mailem lub telefonicznie na wskazany przez Wykonawcę numer ) od Zamawiającego w dni robocze poniedziałek – piątek godz. 7:30 – 16:30. Awarie zgłoszone w dni ustawowo wolne od pracy lub po godzinie 16:30 traktowane będą jako zgłoszone pierwszego dnia roboczego o godzinie 7:30. Prace zmierzające do usunięcia awarii będą prowadzone w sposób ciągły, aż do usunięcia jej przyczyn i  skutków. Zakończenie prac nie powinno przekroczyć 48  godzin od daty  pisemnego  zgłoszenia.</w:t>
      </w:r>
    </w:p>
    <w:p w14:paraId="5EC48AC0" w14:textId="77777777" w:rsidR="007E419A" w:rsidRPr="007E419A" w:rsidRDefault="007E419A" w:rsidP="007E419A">
      <w:pPr>
        <w:widowControl w:val="0"/>
        <w:numPr>
          <w:ilvl w:val="0"/>
          <w:numId w:val="1"/>
        </w:numPr>
        <w:tabs>
          <w:tab w:val="left" w:pos="320"/>
          <w:tab w:val="left" w:pos="460"/>
        </w:tabs>
        <w:spacing w:after="120" w:line="340" w:lineRule="atLeast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7E419A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Dostarczany sprzęt będzie miał rozszerzoną, 3-letnią gwarancję IBM o następujących cechach: </w:t>
      </w:r>
    </w:p>
    <w:p w14:paraId="350BD5BF" w14:textId="77777777" w:rsidR="007E419A" w:rsidRPr="007E419A" w:rsidRDefault="007E419A" w:rsidP="007E419A">
      <w:pPr>
        <w:widowControl w:val="0"/>
        <w:tabs>
          <w:tab w:val="left" w:pos="320"/>
          <w:tab w:val="left" w:pos="460"/>
        </w:tabs>
        <w:spacing w:after="120" w:line="340" w:lineRule="atLeast"/>
        <w:ind w:left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7E419A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a) zgłaszanie awarii 7x24 </w:t>
      </w:r>
    </w:p>
    <w:p w14:paraId="2213CCBE" w14:textId="77777777" w:rsidR="007E419A" w:rsidRPr="007E419A" w:rsidRDefault="007E419A" w:rsidP="007E419A">
      <w:pPr>
        <w:widowControl w:val="0"/>
        <w:tabs>
          <w:tab w:val="left" w:pos="320"/>
          <w:tab w:val="left" w:pos="460"/>
        </w:tabs>
        <w:spacing w:after="120" w:line="340" w:lineRule="atLeast"/>
        <w:ind w:left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7E419A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b) gwarantowany czas naprawy 24h dla awarii uniemożliwiających normalną eksploatację sprzętu </w:t>
      </w:r>
    </w:p>
    <w:p w14:paraId="6CA24C05" w14:textId="77777777" w:rsidR="007E419A" w:rsidRPr="007E419A" w:rsidRDefault="007E419A" w:rsidP="007E419A">
      <w:pPr>
        <w:widowControl w:val="0"/>
        <w:tabs>
          <w:tab w:val="left" w:pos="320"/>
          <w:tab w:val="left" w:pos="460"/>
        </w:tabs>
        <w:spacing w:after="120" w:line="340" w:lineRule="atLeast"/>
        <w:ind w:left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7E419A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c) serwis producenta w miejscu instalacji </w:t>
      </w:r>
    </w:p>
    <w:p w14:paraId="294B4218" w14:textId="77777777" w:rsidR="007E419A" w:rsidRPr="007E419A" w:rsidRDefault="007E419A" w:rsidP="007E419A">
      <w:pPr>
        <w:widowControl w:val="0"/>
        <w:numPr>
          <w:ilvl w:val="0"/>
          <w:numId w:val="1"/>
        </w:numPr>
        <w:tabs>
          <w:tab w:val="left" w:pos="320"/>
          <w:tab w:val="left" w:pos="460"/>
        </w:tabs>
        <w:spacing w:after="120" w:line="340" w:lineRule="atLeast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7E419A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oddanie  sprawnego  sprzętu  i  całej  instalacji  wraz  z  uruchomieniem  oprogramowania  eksploatowanego  na  tym  sprzęcie  w  terminie  nie  dłuższym  niż  48  godzin  od  chwili  powiadomienia  Wykonawcy o awarii,</w:t>
      </w:r>
    </w:p>
    <w:p w14:paraId="47336A4F" w14:textId="77777777" w:rsidR="007E419A" w:rsidRPr="007E419A" w:rsidRDefault="007E419A" w:rsidP="007E419A">
      <w:pPr>
        <w:widowControl w:val="0"/>
        <w:numPr>
          <w:ilvl w:val="0"/>
          <w:numId w:val="1"/>
        </w:numPr>
        <w:tabs>
          <w:tab w:val="left" w:pos="320"/>
          <w:tab w:val="left" w:pos="460"/>
        </w:tabs>
        <w:spacing w:after="120" w:line="340" w:lineRule="atLeast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7E419A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w  przypadku  naprawy  dłuższej  niż  48  godzin  zapewnienie  sprzętu  zamiennego  o takich samych lub wyższych parametrach; instalacja i konfiguracja wraz z uruchomieniem oprogramowania eksploatowanego na tym sprzęcie oraz oddanie do  eksploatacji ,</w:t>
      </w:r>
    </w:p>
    <w:p w14:paraId="1A823F81" w14:textId="77777777" w:rsidR="007E419A" w:rsidRPr="007E419A" w:rsidRDefault="007E419A" w:rsidP="007E419A">
      <w:pPr>
        <w:widowControl w:val="0"/>
        <w:numPr>
          <w:ilvl w:val="0"/>
          <w:numId w:val="1"/>
        </w:numPr>
        <w:tabs>
          <w:tab w:val="left" w:pos="320"/>
          <w:tab w:val="left" w:pos="460"/>
        </w:tabs>
        <w:spacing w:after="120" w:line="340" w:lineRule="atLeast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7E419A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Uruchomienie  oprogramowania  będzie  polegać  na  :</w:t>
      </w:r>
    </w:p>
    <w:p w14:paraId="11CAF36F" w14:textId="77777777" w:rsidR="007E419A" w:rsidRPr="007E419A" w:rsidRDefault="007E419A" w:rsidP="007E419A">
      <w:pPr>
        <w:widowControl w:val="0"/>
        <w:tabs>
          <w:tab w:val="left" w:pos="320"/>
          <w:tab w:val="left" w:pos="460"/>
        </w:tabs>
        <w:spacing w:after="120" w:line="340" w:lineRule="atLeast"/>
        <w:ind w:left="36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7E419A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  <w:t>a)</w:t>
      </w:r>
      <w:r w:rsidRPr="007E419A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  <w:t>naprawie sprzętu  i  uruchomieniu  oprogramowania,</w:t>
      </w:r>
    </w:p>
    <w:p w14:paraId="31E9AC50" w14:textId="77777777" w:rsidR="007E419A" w:rsidRPr="007E419A" w:rsidRDefault="007E419A" w:rsidP="007E419A">
      <w:pPr>
        <w:widowControl w:val="0"/>
        <w:tabs>
          <w:tab w:val="left" w:pos="320"/>
          <w:tab w:val="left" w:pos="460"/>
        </w:tabs>
        <w:spacing w:after="120" w:line="340" w:lineRule="atLeast"/>
        <w:ind w:left="36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7E419A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Pr="007E419A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Pr="007E419A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  <w:t>lub</w:t>
      </w:r>
    </w:p>
    <w:p w14:paraId="6C843B5F" w14:textId="77777777" w:rsidR="007E419A" w:rsidRPr="007E419A" w:rsidRDefault="007E419A" w:rsidP="007E419A">
      <w:pPr>
        <w:widowControl w:val="0"/>
        <w:tabs>
          <w:tab w:val="left" w:pos="540"/>
        </w:tabs>
        <w:spacing w:after="120" w:line="340" w:lineRule="atLeast"/>
        <w:ind w:left="900" w:hanging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7E419A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  <w:t>b)</w:t>
      </w:r>
      <w:r w:rsidRPr="007E419A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  <w:t>wymianie sprzętu na zastępczy o podobnych parametrach  i  ewentualnym  dokonaniu  przemontowania  pamięci  dyskowej  lub  przegraniu  danych  i  aplikacji oraz uruchomienie oprogramowania ,</w:t>
      </w:r>
    </w:p>
    <w:p w14:paraId="27E6A233" w14:textId="77777777" w:rsidR="007E419A" w:rsidRPr="007E419A" w:rsidRDefault="007E419A" w:rsidP="007E419A">
      <w:pPr>
        <w:widowControl w:val="0"/>
        <w:numPr>
          <w:ilvl w:val="0"/>
          <w:numId w:val="1"/>
        </w:numPr>
        <w:tabs>
          <w:tab w:val="left" w:pos="320"/>
          <w:tab w:val="left" w:pos="460"/>
        </w:tabs>
        <w:spacing w:after="120" w:line="340" w:lineRule="atLeast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7E419A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uruchomienie i oddanie  do  eksploatacji  po  awarii  całości  instalacji  wraz  z  poprawnymi  i  aktualnymi  bazami  danych  oraz  aplikacjami  użytkowymi  nastąpi  w  najkrótszym  technicznie  możliwym  terminie  nie  dłuższym  niż  72  godziny.</w:t>
      </w:r>
    </w:p>
    <w:p w14:paraId="55E94D93" w14:textId="77777777" w:rsidR="007E419A" w:rsidRPr="007E419A" w:rsidRDefault="007E419A" w:rsidP="007E419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34C1BA" w14:textId="77777777" w:rsidR="007E419A" w:rsidRDefault="007E419A" w:rsidP="007E419A">
      <w:pPr>
        <w:spacing w:after="240" w:line="32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7251F271" w14:textId="2F261D09" w:rsidR="007E419A" w:rsidRPr="007E419A" w:rsidRDefault="007E419A" w:rsidP="007E419A">
      <w:pPr>
        <w:spacing w:after="240" w:line="3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419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lastRenderedPageBreak/>
        <w:t>WARUNKI  DOSTAWY</w:t>
      </w:r>
    </w:p>
    <w:p w14:paraId="4CCEC46C" w14:textId="77777777" w:rsidR="007E419A" w:rsidRPr="007E419A" w:rsidRDefault="007E419A" w:rsidP="007E419A">
      <w:pPr>
        <w:numPr>
          <w:ilvl w:val="1"/>
          <w:numId w:val="1"/>
        </w:numPr>
        <w:tabs>
          <w:tab w:val="left" w:pos="567"/>
        </w:tabs>
        <w:spacing w:after="60" w:line="320" w:lineRule="atLeast"/>
        <w:ind w:hanging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419A">
        <w:rPr>
          <w:rFonts w:ascii="Times New Roman" w:eastAsia="Times New Roman" w:hAnsi="Times New Roman" w:cs="Times New Roman"/>
          <w:sz w:val="24"/>
          <w:szCs w:val="24"/>
          <w:lang w:eastAsia="pl-PL"/>
        </w:rPr>
        <w:t>Dostarczony sprzęt  będzie  spełniać następujące  wymagania  :</w:t>
      </w:r>
    </w:p>
    <w:p w14:paraId="33524850" w14:textId="77777777" w:rsidR="007E419A" w:rsidRPr="007E419A" w:rsidRDefault="007E419A" w:rsidP="007E419A">
      <w:pPr>
        <w:numPr>
          <w:ilvl w:val="3"/>
          <w:numId w:val="2"/>
        </w:numPr>
        <w:tabs>
          <w:tab w:val="num" w:pos="993"/>
          <w:tab w:val="num" w:pos="2880"/>
        </w:tabs>
        <w:spacing w:after="60" w:line="320" w:lineRule="atLeast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419A">
        <w:rPr>
          <w:rFonts w:ascii="Times New Roman" w:eastAsia="Times New Roman" w:hAnsi="Times New Roman" w:cs="Times New Roman"/>
          <w:sz w:val="24"/>
          <w:szCs w:val="24"/>
          <w:lang w:eastAsia="pl-PL"/>
        </w:rPr>
        <w:t>będzie  fabrycznie nowy,</w:t>
      </w:r>
    </w:p>
    <w:p w14:paraId="76AD002C" w14:textId="77777777" w:rsidR="007E419A" w:rsidRPr="007E419A" w:rsidRDefault="007E419A" w:rsidP="007E419A">
      <w:pPr>
        <w:numPr>
          <w:ilvl w:val="3"/>
          <w:numId w:val="2"/>
        </w:numPr>
        <w:tabs>
          <w:tab w:val="num" w:pos="993"/>
          <w:tab w:val="num" w:pos="2880"/>
        </w:tabs>
        <w:spacing w:after="60" w:line="320" w:lineRule="atLeast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419A">
        <w:rPr>
          <w:rFonts w:ascii="Times New Roman" w:eastAsia="Times New Roman" w:hAnsi="Times New Roman" w:cs="Times New Roman"/>
          <w:sz w:val="24"/>
          <w:szCs w:val="24"/>
          <w:lang w:eastAsia="pl-PL"/>
        </w:rPr>
        <w:t>będzie posiadać wymagane prawem atesty i certyfikaty,</w:t>
      </w:r>
    </w:p>
    <w:p w14:paraId="65EC9364" w14:textId="77777777" w:rsidR="007E419A" w:rsidRPr="007E419A" w:rsidRDefault="007E419A" w:rsidP="007E419A">
      <w:pPr>
        <w:numPr>
          <w:ilvl w:val="3"/>
          <w:numId w:val="2"/>
        </w:numPr>
        <w:tabs>
          <w:tab w:val="num" w:pos="993"/>
          <w:tab w:val="num" w:pos="2880"/>
        </w:tabs>
        <w:spacing w:after="60" w:line="320" w:lineRule="atLeast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419A">
        <w:rPr>
          <w:rFonts w:ascii="Times New Roman" w:eastAsia="Times New Roman" w:hAnsi="Times New Roman" w:cs="Times New Roman"/>
          <w:sz w:val="24"/>
          <w:szCs w:val="24"/>
          <w:lang w:eastAsia="pl-PL"/>
        </w:rPr>
        <w:t>nie będzie  wymagać w zakresie instalacji żadnych dodatkowych inwestycji,</w:t>
      </w:r>
    </w:p>
    <w:p w14:paraId="3FDF4376" w14:textId="77777777" w:rsidR="007E419A" w:rsidRPr="007E419A" w:rsidRDefault="007E419A" w:rsidP="007E419A">
      <w:pPr>
        <w:numPr>
          <w:ilvl w:val="3"/>
          <w:numId w:val="2"/>
        </w:numPr>
        <w:tabs>
          <w:tab w:val="num" w:pos="993"/>
          <w:tab w:val="num" w:pos="2880"/>
        </w:tabs>
        <w:spacing w:after="60" w:line="320" w:lineRule="atLeast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419A">
        <w:rPr>
          <w:rFonts w:ascii="Times New Roman" w:eastAsia="Times New Roman" w:hAnsi="Times New Roman" w:cs="Times New Roman"/>
          <w:sz w:val="24"/>
          <w:szCs w:val="24"/>
          <w:lang w:eastAsia="pl-PL"/>
        </w:rPr>
        <w:t>będzie  pochodzić z produkcji seryjnej,</w:t>
      </w:r>
    </w:p>
    <w:p w14:paraId="732BE16D" w14:textId="77777777" w:rsidR="007E419A" w:rsidRPr="007E419A" w:rsidRDefault="007E419A" w:rsidP="007E419A">
      <w:pPr>
        <w:numPr>
          <w:ilvl w:val="3"/>
          <w:numId w:val="2"/>
        </w:numPr>
        <w:tabs>
          <w:tab w:val="num" w:pos="993"/>
          <w:tab w:val="num" w:pos="2880"/>
        </w:tabs>
        <w:spacing w:after="60" w:line="320" w:lineRule="atLeast"/>
        <w:ind w:left="993" w:hanging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E419A">
        <w:rPr>
          <w:rFonts w:ascii="Times New Roman" w:eastAsia="Times New Roman" w:hAnsi="Times New Roman" w:cs="Times New Roman"/>
          <w:sz w:val="24"/>
          <w:szCs w:val="24"/>
          <w:lang w:eastAsia="pl-PL"/>
        </w:rPr>
        <w:t>będzie  posiadał  parametry  zgodne  z  opisem  w  SIWZ,</w:t>
      </w:r>
    </w:p>
    <w:p w14:paraId="75741173" w14:textId="77777777" w:rsidR="007E419A" w:rsidRPr="007E419A" w:rsidRDefault="007E419A" w:rsidP="007E419A">
      <w:pPr>
        <w:numPr>
          <w:ilvl w:val="3"/>
          <w:numId w:val="2"/>
        </w:numPr>
        <w:tabs>
          <w:tab w:val="num" w:pos="993"/>
          <w:tab w:val="num" w:pos="2880"/>
        </w:tabs>
        <w:spacing w:after="60" w:line="320" w:lineRule="atLeast"/>
        <w:ind w:left="993" w:hanging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E419A">
        <w:rPr>
          <w:rFonts w:ascii="Times New Roman" w:eastAsia="Times New Roman" w:hAnsi="Times New Roman" w:cs="Times New Roman"/>
          <w:sz w:val="24"/>
          <w:szCs w:val="24"/>
          <w:lang w:eastAsia="pl-PL"/>
        </w:rPr>
        <w:t>będzie posiadać oznakowania CE, jeżeli zgodnie z przepisami sprzęt podlega oznakowaniu CE,</w:t>
      </w:r>
    </w:p>
    <w:p w14:paraId="00CE568D" w14:textId="77777777" w:rsidR="007E419A" w:rsidRPr="007E419A" w:rsidRDefault="007E419A" w:rsidP="007E419A">
      <w:pPr>
        <w:numPr>
          <w:ilvl w:val="3"/>
          <w:numId w:val="2"/>
        </w:numPr>
        <w:tabs>
          <w:tab w:val="num" w:pos="900"/>
          <w:tab w:val="num" w:pos="2880"/>
        </w:tabs>
        <w:spacing w:after="120" w:line="320" w:lineRule="atLeast"/>
        <w:ind w:left="90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419A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urządzenia będą wyposażone w odpowiednie kable przyłączeniowe o odpowiedniej długości.</w:t>
      </w:r>
    </w:p>
    <w:p w14:paraId="06DB16C0" w14:textId="77777777" w:rsidR="007E419A" w:rsidRPr="007E419A" w:rsidRDefault="007E419A" w:rsidP="007E419A">
      <w:pPr>
        <w:spacing w:after="120" w:line="3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0467B8" w14:textId="77777777" w:rsidR="007E419A" w:rsidRPr="007E419A" w:rsidRDefault="007E419A" w:rsidP="007E419A">
      <w:pPr>
        <w:numPr>
          <w:ilvl w:val="1"/>
          <w:numId w:val="1"/>
        </w:numPr>
        <w:tabs>
          <w:tab w:val="num" w:pos="540"/>
        </w:tabs>
        <w:spacing w:after="240" w:line="320" w:lineRule="atLeast"/>
        <w:ind w:left="539" w:hanging="53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41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dostarczy PROTOKOŁY ODBIORU dla sprzętu - zawierające numery seryjne. </w:t>
      </w:r>
    </w:p>
    <w:p w14:paraId="2A0BC404" w14:textId="77777777" w:rsidR="007E419A" w:rsidRPr="007E419A" w:rsidRDefault="007E419A" w:rsidP="007E419A">
      <w:pPr>
        <w:numPr>
          <w:ilvl w:val="1"/>
          <w:numId w:val="1"/>
        </w:numPr>
        <w:tabs>
          <w:tab w:val="num" w:pos="540"/>
        </w:tabs>
        <w:spacing w:after="120" w:line="320" w:lineRule="atLeast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41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Miejscem  wykonania  umowy  będzie  serwerownia w siedzibie  Zamawiającego  w  budynku  przy  ul.  M. </w:t>
      </w:r>
      <w:proofErr w:type="spellStart"/>
      <w:r w:rsidRPr="007E419A">
        <w:rPr>
          <w:rFonts w:ascii="Times New Roman" w:eastAsia="Times New Roman" w:hAnsi="Times New Roman" w:cs="Times New Roman"/>
          <w:sz w:val="24"/>
          <w:szCs w:val="24"/>
          <w:lang w:eastAsia="pl-PL"/>
        </w:rPr>
        <w:t>Golisza</w:t>
      </w:r>
      <w:proofErr w:type="spellEnd"/>
      <w:r w:rsidRPr="007E41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   w  Szczecinie  oraz serwerownia zapasowa w budynku OS Pomorzany ul. Tama Pomorzańska 8. </w:t>
      </w:r>
    </w:p>
    <w:p w14:paraId="206B9832" w14:textId="77777777" w:rsidR="007E419A" w:rsidRPr="007E419A" w:rsidRDefault="007E419A" w:rsidP="007E419A">
      <w:pPr>
        <w:spacing w:after="120" w:line="320" w:lineRule="atLeast"/>
        <w:ind w:left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DF3FA0" w14:textId="77777777" w:rsidR="00FA3817" w:rsidRDefault="00FA3817"/>
    <w:sectPr w:rsidR="00FA3817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07AED6" w14:textId="77777777" w:rsidR="006C4828" w:rsidRDefault="006C4828" w:rsidP="00AF0950">
      <w:pPr>
        <w:spacing w:after="0" w:line="240" w:lineRule="auto"/>
      </w:pPr>
      <w:r>
        <w:separator/>
      </w:r>
    </w:p>
  </w:endnote>
  <w:endnote w:type="continuationSeparator" w:id="0">
    <w:p w14:paraId="6945174E" w14:textId="77777777" w:rsidR="006C4828" w:rsidRDefault="006C4828" w:rsidP="00AF0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A0AD7" w14:textId="77777777" w:rsidR="00ED17D8" w:rsidRDefault="006C4828" w:rsidP="00844E2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9BEE758" w14:textId="77777777" w:rsidR="00ED17D8" w:rsidRDefault="006C4828" w:rsidP="00AF3AD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A20C0" w14:textId="77777777" w:rsidR="00ED17D8" w:rsidRDefault="006C4828" w:rsidP="00844E2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14:paraId="00B72452" w14:textId="77777777" w:rsidR="00ED17D8" w:rsidRDefault="006C4828" w:rsidP="00AF3AD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AC0CC1" w14:textId="77777777" w:rsidR="006C4828" w:rsidRDefault="006C4828" w:rsidP="00AF0950">
      <w:pPr>
        <w:spacing w:after="0" w:line="240" w:lineRule="auto"/>
      </w:pPr>
      <w:r>
        <w:separator/>
      </w:r>
    </w:p>
  </w:footnote>
  <w:footnote w:type="continuationSeparator" w:id="0">
    <w:p w14:paraId="0DDA2259" w14:textId="77777777" w:rsidR="006C4828" w:rsidRDefault="006C4828" w:rsidP="00AF0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9F72C" w14:textId="0CDFB775" w:rsidR="00ED17D8" w:rsidRPr="00AF3ADE" w:rsidRDefault="006C4828" w:rsidP="00AF3ADE">
    <w:pPr>
      <w:pStyle w:val="Nagwek"/>
      <w:jc w:val="right"/>
      <w:rPr>
        <w:rFonts w:ascii="Arial" w:hAnsi="Arial" w:cs="Arial"/>
        <w:sz w:val="20"/>
        <w:szCs w:val="20"/>
      </w:rPr>
    </w:pPr>
    <w:r w:rsidRPr="00AF3ADE">
      <w:rPr>
        <w:rFonts w:ascii="Arial" w:hAnsi="Arial" w:cs="Arial"/>
        <w:sz w:val="20"/>
        <w:szCs w:val="20"/>
      </w:rPr>
      <w:t xml:space="preserve">Załącznik nr </w:t>
    </w:r>
    <w:r w:rsidR="00AF0950">
      <w:rPr>
        <w:rFonts w:ascii="Arial" w:hAnsi="Arial" w:cs="Arial"/>
        <w:sz w:val="20"/>
        <w:szCs w:val="20"/>
      </w:rPr>
      <w:t>3 do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841EB"/>
    <w:multiLevelType w:val="hybridMultilevel"/>
    <w:tmpl w:val="4B0EA9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0CB1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6C02FE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E61220"/>
    <w:multiLevelType w:val="hybridMultilevel"/>
    <w:tmpl w:val="59706F48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b w:val="0"/>
        <w:i w:val="0"/>
        <w:sz w:val="22"/>
      </w:rPr>
    </w:lvl>
    <w:lvl w:ilvl="2" w:tplc="FFFFFFFF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 w:tplc="FFFFFFFF">
      <w:start w:val="1"/>
      <w:numFmt w:val="decimal"/>
      <w:lvlText w:val="%4)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b w:val="0"/>
        <w:i w:val="0"/>
        <w:sz w:val="22"/>
      </w:rPr>
    </w:lvl>
    <w:lvl w:ilvl="4" w:tplc="8BC0DFB0">
      <w:start w:val="11"/>
      <w:numFmt w:val="upperLetter"/>
      <w:lvlText w:val="%5."/>
      <w:lvlJc w:val="left"/>
      <w:pPr>
        <w:tabs>
          <w:tab w:val="num" w:pos="3945"/>
        </w:tabs>
        <w:ind w:left="3945" w:hanging="705"/>
      </w:pPr>
      <w:rPr>
        <w:rFonts w:cs="Times New Roman" w:hint="default"/>
        <w:sz w:val="3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FF7"/>
    <w:rsid w:val="003C37C6"/>
    <w:rsid w:val="006C4828"/>
    <w:rsid w:val="007E419A"/>
    <w:rsid w:val="00982FF7"/>
    <w:rsid w:val="00AF0950"/>
    <w:rsid w:val="00FA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739807"/>
  <w15:chartTrackingRefBased/>
  <w15:docId w15:val="{481AED0B-60C8-4B18-A8CA-805743432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E41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7E419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E419A"/>
  </w:style>
  <w:style w:type="paragraph" w:styleId="Nagwek">
    <w:name w:val="header"/>
    <w:basedOn w:val="Normalny"/>
    <w:link w:val="NagwekZnak"/>
    <w:rsid w:val="007E41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7E419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403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Skotnicka</dc:creator>
  <cp:keywords/>
  <dc:description/>
  <cp:lastModifiedBy>Agnieszka Skotnicka</cp:lastModifiedBy>
  <cp:revision>4</cp:revision>
  <cp:lastPrinted>2020-08-10T08:08:00Z</cp:lastPrinted>
  <dcterms:created xsi:type="dcterms:W3CDTF">2020-08-10T08:05:00Z</dcterms:created>
  <dcterms:modified xsi:type="dcterms:W3CDTF">2020-08-10T08:08:00Z</dcterms:modified>
</cp:coreProperties>
</file>