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C4" w:rsidRPr="00B228C4" w:rsidRDefault="00B228C4" w:rsidP="00B228C4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B228C4"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12B4F1B5" wp14:editId="42A9682C">
            <wp:simplePos x="0" y="0"/>
            <wp:positionH relativeFrom="column">
              <wp:posOffset>-368300</wp:posOffset>
            </wp:positionH>
            <wp:positionV relativeFrom="paragraph">
              <wp:posOffset>3810</wp:posOffset>
            </wp:positionV>
            <wp:extent cx="560705" cy="746760"/>
            <wp:effectExtent l="0" t="0" r="0" b="0"/>
            <wp:wrapSquare wrapText="bothSides"/>
            <wp:docPr id="12" name="Obraz 12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8C4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URZĄD MIASTA ŻYRARDOWA</w:t>
      </w:r>
    </w:p>
    <w:p w:rsidR="00B228C4" w:rsidRPr="00B228C4" w:rsidRDefault="00B228C4" w:rsidP="00B228C4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B228C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</w:t>
      </w:r>
    </w:p>
    <w:p w:rsidR="00B228C4" w:rsidRPr="00B228C4" w:rsidRDefault="00B228C4" w:rsidP="00B228C4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Pl</w:t>
      </w:r>
      <w:r w:rsidRPr="00B228C4">
        <w:rPr>
          <w:rFonts w:ascii="Times New Roman" w:eastAsia="Times New Roman" w:hAnsi="Times New Roman" w:cs="Times New Roman"/>
          <w:sz w:val="24"/>
          <w:szCs w:val="24"/>
          <w:lang w:eastAsia="x-none"/>
        </w:rPr>
        <w:t>ac</w:t>
      </w: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Jana Pawła II Nr 1</w:t>
      </w:r>
      <w:r w:rsidRPr="00B228C4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96-300 Żyrardów</w:t>
      </w:r>
      <w:r w:rsidRPr="00B228C4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tel.: 46 858-15-60</w:t>
      </w:r>
    </w:p>
    <w:p w:rsidR="00B228C4" w:rsidRPr="00B228C4" w:rsidRDefault="00B228C4" w:rsidP="00B228C4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www.zyrardow.pl, www.bip.zyrardow.pl</w:t>
      </w:r>
    </w:p>
    <w:p w:rsidR="00B228C4" w:rsidRPr="00B228C4" w:rsidRDefault="00B228C4" w:rsidP="00B228C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633BA4" w:rsidRDefault="00633BA4" w:rsidP="00900433">
      <w:pPr>
        <w:spacing w:after="0" w:line="240" w:lineRule="auto"/>
        <w:jc w:val="center"/>
        <w:rPr>
          <w:rFonts w:cs="Calibri"/>
          <w:noProof/>
          <w:color w:val="00000A"/>
          <w:sz w:val="24"/>
          <w:szCs w:val="24"/>
          <w:lang w:eastAsia="pl-PL"/>
        </w:rPr>
      </w:pPr>
    </w:p>
    <w:p w:rsidR="00B228C4" w:rsidRDefault="00B228C4" w:rsidP="009004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33BA4" w:rsidRDefault="00633BA4" w:rsidP="00AF37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239F" w:rsidRPr="00797717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7717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797717" w:rsidRPr="007977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977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1989">
        <w:rPr>
          <w:rFonts w:ascii="Times New Roman" w:hAnsi="Times New Roman" w:cs="Times New Roman"/>
          <w:color w:val="000000"/>
          <w:sz w:val="24"/>
          <w:szCs w:val="24"/>
        </w:rPr>
        <w:t>02.</w:t>
      </w:r>
      <w:r w:rsidR="001E33A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797717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86CCD" w:rsidRPr="0079771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97717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797717" w:rsidRPr="00797717" w:rsidRDefault="00797717" w:rsidP="00797717">
      <w:pPr>
        <w:tabs>
          <w:tab w:val="left" w:pos="0"/>
        </w:tabs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797717">
        <w:rPr>
          <w:rFonts w:ascii="Times New Roman" w:hAnsi="Times New Roman" w:cs="Times New Roman"/>
          <w:sz w:val="24"/>
          <w:szCs w:val="24"/>
        </w:rPr>
        <w:t>ZP.271.2.</w:t>
      </w:r>
      <w:r w:rsidR="00B3116D">
        <w:rPr>
          <w:rFonts w:ascii="Times New Roman" w:hAnsi="Times New Roman" w:cs="Times New Roman"/>
          <w:sz w:val="24"/>
          <w:szCs w:val="24"/>
        </w:rPr>
        <w:t>47</w:t>
      </w:r>
      <w:r w:rsidRPr="00797717">
        <w:rPr>
          <w:rFonts w:ascii="Times New Roman" w:hAnsi="Times New Roman" w:cs="Times New Roman"/>
          <w:sz w:val="24"/>
          <w:szCs w:val="24"/>
        </w:rPr>
        <w:t>.2023.</w:t>
      </w:r>
      <w:r w:rsidR="00B3116D">
        <w:rPr>
          <w:rFonts w:ascii="Times New Roman" w:hAnsi="Times New Roman" w:cs="Times New Roman"/>
          <w:sz w:val="24"/>
          <w:szCs w:val="24"/>
        </w:rPr>
        <w:t>MN</w:t>
      </w:r>
      <w:r w:rsidRPr="00797717" w:rsidDel="006A3A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281" w:rsidRPr="00797717" w:rsidRDefault="0066728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52AD9" w:rsidRDefault="00E27887" w:rsidP="005172F7">
      <w:pPr>
        <w:tabs>
          <w:tab w:val="left" w:pos="0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717">
        <w:rPr>
          <w:rFonts w:ascii="Times New Roman" w:hAnsi="Times New Roman" w:cs="Times New Roman"/>
          <w:sz w:val="24"/>
          <w:szCs w:val="24"/>
        </w:rPr>
        <w:tab/>
      </w:r>
    </w:p>
    <w:p w:rsidR="00B228C4" w:rsidRPr="00797717" w:rsidRDefault="00852AD9" w:rsidP="005172F7">
      <w:pPr>
        <w:tabs>
          <w:tab w:val="left" w:pos="0"/>
        </w:tabs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7717" w:rsidRPr="00797717">
        <w:rPr>
          <w:rFonts w:ascii="Times New Roman" w:hAnsi="Times New Roman" w:cs="Times New Roman"/>
          <w:sz w:val="24"/>
          <w:szCs w:val="24"/>
        </w:rPr>
        <w:t>Na podstawie art. 284 ust. 1</w:t>
      </w:r>
      <w:r w:rsidR="008005D8" w:rsidRPr="00797717">
        <w:rPr>
          <w:rFonts w:ascii="Times New Roman" w:hAnsi="Times New Roman" w:cs="Times New Roman"/>
          <w:sz w:val="24"/>
          <w:szCs w:val="24"/>
        </w:rPr>
        <w:t xml:space="preserve"> </w:t>
      </w:r>
      <w:r w:rsidR="00B3116D">
        <w:rPr>
          <w:rFonts w:ascii="Times New Roman" w:hAnsi="Times New Roman" w:cs="Times New Roman"/>
          <w:sz w:val="24"/>
          <w:szCs w:val="24"/>
        </w:rPr>
        <w:t>i 2</w:t>
      </w:r>
      <w:r w:rsidR="004A239F" w:rsidRPr="00797717">
        <w:rPr>
          <w:rFonts w:ascii="Times New Roman" w:hAnsi="Times New Roman" w:cs="Times New Roman"/>
          <w:sz w:val="24"/>
          <w:szCs w:val="24"/>
        </w:rPr>
        <w:t xml:space="preserve"> </w:t>
      </w:r>
      <w:r w:rsidR="007345CE">
        <w:rPr>
          <w:rFonts w:ascii="Times New Roman" w:hAnsi="Times New Roman" w:cs="Times New Roman"/>
          <w:sz w:val="24"/>
          <w:szCs w:val="24"/>
        </w:rPr>
        <w:t xml:space="preserve">oraz art. 286 ust. 1 i 3 </w:t>
      </w:r>
      <w:r w:rsidR="004A239F" w:rsidRPr="00797717">
        <w:rPr>
          <w:rFonts w:ascii="Times New Roman" w:hAnsi="Times New Roman" w:cs="Times New Roman"/>
          <w:sz w:val="24"/>
          <w:szCs w:val="24"/>
        </w:rPr>
        <w:t>ustawy z dnia 11 września 2019 r. Prawo Zamówień Publicznych (</w:t>
      </w:r>
      <w:proofErr w:type="spellStart"/>
      <w:r w:rsidR="00B3116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3116D">
        <w:rPr>
          <w:rFonts w:ascii="Times New Roman" w:hAnsi="Times New Roman" w:cs="Times New Roman"/>
          <w:sz w:val="24"/>
          <w:szCs w:val="24"/>
        </w:rPr>
        <w:t xml:space="preserve">. </w:t>
      </w:r>
      <w:r w:rsidR="004A239F" w:rsidRPr="00797717">
        <w:rPr>
          <w:rFonts w:ascii="Times New Roman" w:hAnsi="Times New Roman" w:cs="Times New Roman"/>
          <w:sz w:val="24"/>
          <w:szCs w:val="24"/>
        </w:rPr>
        <w:t>Dz. U. 202</w:t>
      </w:r>
      <w:r w:rsidR="00B3116D">
        <w:rPr>
          <w:rFonts w:ascii="Times New Roman" w:hAnsi="Times New Roman" w:cs="Times New Roman"/>
          <w:sz w:val="24"/>
          <w:szCs w:val="24"/>
        </w:rPr>
        <w:t>3</w:t>
      </w:r>
      <w:r w:rsidR="004A239F" w:rsidRPr="0079771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3116D">
        <w:rPr>
          <w:rFonts w:ascii="Times New Roman" w:hAnsi="Times New Roman" w:cs="Times New Roman"/>
          <w:sz w:val="24"/>
          <w:szCs w:val="24"/>
        </w:rPr>
        <w:t>1605</w:t>
      </w:r>
      <w:r w:rsidR="004A239F" w:rsidRPr="00797717">
        <w:rPr>
          <w:rFonts w:ascii="Times New Roman" w:hAnsi="Times New Roman" w:cs="Times New Roman"/>
          <w:sz w:val="24"/>
          <w:szCs w:val="24"/>
        </w:rPr>
        <w:t xml:space="preserve"> ze zm.)</w:t>
      </w:r>
      <w:r w:rsidR="00387149" w:rsidRPr="00797717">
        <w:rPr>
          <w:rFonts w:ascii="Times New Roman" w:hAnsi="Times New Roman" w:cs="Times New Roman"/>
          <w:sz w:val="24"/>
          <w:szCs w:val="24"/>
        </w:rPr>
        <w:t>,</w:t>
      </w:r>
      <w:r w:rsidR="004A239F" w:rsidRPr="00797717">
        <w:rPr>
          <w:rFonts w:ascii="Times New Roman" w:hAnsi="Times New Roman" w:cs="Times New Roman"/>
          <w:sz w:val="24"/>
          <w:szCs w:val="24"/>
        </w:rPr>
        <w:t xml:space="preserve"> Zamawiający udziela wyjaśnień </w:t>
      </w:r>
      <w:r w:rsidR="00797717">
        <w:rPr>
          <w:rFonts w:ascii="Times New Roman" w:hAnsi="Times New Roman" w:cs="Times New Roman"/>
          <w:sz w:val="24"/>
          <w:szCs w:val="24"/>
        </w:rPr>
        <w:t>na pytani</w:t>
      </w:r>
      <w:r w:rsidR="00B3116D">
        <w:rPr>
          <w:rFonts w:ascii="Times New Roman" w:hAnsi="Times New Roman" w:cs="Times New Roman"/>
          <w:sz w:val="24"/>
          <w:szCs w:val="24"/>
        </w:rPr>
        <w:t>a</w:t>
      </w:r>
      <w:r w:rsidR="007345CE">
        <w:rPr>
          <w:rFonts w:ascii="Times New Roman" w:hAnsi="Times New Roman" w:cs="Times New Roman"/>
          <w:sz w:val="24"/>
          <w:szCs w:val="24"/>
        </w:rPr>
        <w:t xml:space="preserve"> oraz dokonuje zmiany treści SWZ</w:t>
      </w:r>
      <w:r w:rsidR="00797717">
        <w:rPr>
          <w:rFonts w:ascii="Times New Roman" w:hAnsi="Times New Roman" w:cs="Times New Roman"/>
          <w:sz w:val="24"/>
          <w:szCs w:val="24"/>
        </w:rPr>
        <w:t xml:space="preserve"> </w:t>
      </w:r>
      <w:r w:rsidR="00633BA4" w:rsidRPr="00797717">
        <w:rPr>
          <w:rFonts w:ascii="Times New Roman" w:hAnsi="Times New Roman" w:cs="Times New Roman"/>
          <w:sz w:val="24"/>
          <w:szCs w:val="24"/>
        </w:rPr>
        <w:t xml:space="preserve">w </w:t>
      </w:r>
      <w:r w:rsidR="004A239F" w:rsidRPr="00797717">
        <w:rPr>
          <w:rFonts w:ascii="Times New Roman" w:hAnsi="Times New Roman" w:cs="Times New Roman"/>
          <w:sz w:val="24"/>
          <w:szCs w:val="24"/>
        </w:rPr>
        <w:t xml:space="preserve">postępowaniu o udzielenie zamówienia publicznego pn. </w:t>
      </w:r>
      <w:r w:rsidR="00797717" w:rsidRPr="00797717">
        <w:rPr>
          <w:rFonts w:ascii="Times New Roman" w:hAnsi="Times New Roman" w:cs="Times New Roman"/>
          <w:sz w:val="24"/>
          <w:szCs w:val="24"/>
        </w:rPr>
        <w:t>„</w:t>
      </w:r>
      <w:r w:rsidR="00797717" w:rsidRPr="00797717">
        <w:rPr>
          <w:rFonts w:ascii="Times New Roman" w:hAnsi="Times New Roman" w:cs="Times New Roman"/>
          <w:b/>
          <w:sz w:val="24"/>
          <w:szCs w:val="24"/>
        </w:rPr>
        <w:t>Przebudowa ul. Bohaterów Warszawy na odcinku od ul. Środkowej do ul. Spacerowej”.</w:t>
      </w:r>
    </w:p>
    <w:p w:rsidR="00B3116D" w:rsidRDefault="00797717" w:rsidP="005172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17">
        <w:rPr>
          <w:rFonts w:ascii="Times New Roman" w:hAnsi="Times New Roman" w:cs="Times New Roman"/>
          <w:b/>
          <w:sz w:val="24"/>
          <w:szCs w:val="24"/>
        </w:rPr>
        <w:t>Pytanie</w:t>
      </w:r>
      <w:r w:rsidR="00B517B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9771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517B7" w:rsidRPr="00B517B7" w:rsidRDefault="00B517B7" w:rsidP="005172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SST ŻBW – 03. Szczegółowa Specyfikacja</w:t>
      </w:r>
      <w:r w:rsidR="00024FBD">
        <w:rPr>
          <w:rFonts w:ascii="Times New Roman" w:hAnsi="Times New Roman" w:cs="Times New Roman"/>
          <w:sz w:val="24"/>
          <w:szCs w:val="24"/>
        </w:rPr>
        <w:t xml:space="preserve"> Techniczna – Roboty w zakresie wykonania nawierzchni z betonu asfaltowego. Warstwa ścieralna wg PN-EN. Specyfikacja dla projektowanej mieszanki na warstwę ścieralną z AC 11 S została opracowana w oparciu o nieaktualne dokumenty techniczne WT-1, WT-2 2008. Przywołane wymagania WT-1 oraz WT-2 z 2008 zawierają wiele błędów i niejasności. Prosimy o </w:t>
      </w:r>
      <w:r w:rsidR="00C01A04" w:rsidRPr="00C01A04">
        <w:rPr>
          <w:rFonts w:ascii="Times New Roman" w:hAnsi="Times New Roman" w:cs="Times New Roman"/>
          <w:sz w:val="24"/>
          <w:szCs w:val="24"/>
        </w:rPr>
        <w:t>wyraż</w:t>
      </w:r>
      <w:r w:rsidR="00C01A04">
        <w:rPr>
          <w:rFonts w:ascii="Times New Roman" w:hAnsi="Times New Roman" w:cs="Times New Roman"/>
          <w:sz w:val="24"/>
          <w:szCs w:val="24"/>
        </w:rPr>
        <w:t>enie</w:t>
      </w:r>
      <w:r w:rsidR="00C01A04" w:rsidRPr="00C01A04">
        <w:rPr>
          <w:rFonts w:ascii="Times New Roman" w:hAnsi="Times New Roman" w:cs="Times New Roman"/>
          <w:sz w:val="24"/>
          <w:szCs w:val="24"/>
        </w:rPr>
        <w:t xml:space="preserve"> zgod</w:t>
      </w:r>
      <w:r w:rsidR="00C01A04">
        <w:rPr>
          <w:rFonts w:ascii="Times New Roman" w:hAnsi="Times New Roman" w:cs="Times New Roman"/>
          <w:sz w:val="24"/>
          <w:szCs w:val="24"/>
        </w:rPr>
        <w:t>y</w:t>
      </w:r>
      <w:r w:rsidR="00C01A04" w:rsidRPr="00C01A04">
        <w:rPr>
          <w:rFonts w:ascii="Times New Roman" w:hAnsi="Times New Roman" w:cs="Times New Roman"/>
          <w:sz w:val="24"/>
          <w:szCs w:val="24"/>
        </w:rPr>
        <w:t xml:space="preserve"> na </w:t>
      </w:r>
      <w:r w:rsidR="00C01A04">
        <w:rPr>
          <w:rFonts w:ascii="Times New Roman" w:hAnsi="Times New Roman" w:cs="Times New Roman"/>
          <w:sz w:val="24"/>
          <w:szCs w:val="24"/>
        </w:rPr>
        <w:t xml:space="preserve">zmianę i możliwość projektowania </w:t>
      </w:r>
      <w:r w:rsidR="00C01A04" w:rsidRPr="00C01A04">
        <w:rPr>
          <w:rFonts w:ascii="Times New Roman" w:hAnsi="Times New Roman" w:cs="Times New Roman"/>
          <w:sz w:val="24"/>
          <w:szCs w:val="24"/>
        </w:rPr>
        <w:t xml:space="preserve">mieszanki </w:t>
      </w:r>
      <w:proofErr w:type="spellStart"/>
      <w:r w:rsidR="00C01A04" w:rsidRPr="00C01A04">
        <w:rPr>
          <w:rFonts w:ascii="Times New Roman" w:hAnsi="Times New Roman" w:cs="Times New Roman"/>
          <w:sz w:val="24"/>
          <w:szCs w:val="24"/>
        </w:rPr>
        <w:t>mineralno</w:t>
      </w:r>
      <w:proofErr w:type="spellEnd"/>
      <w:r w:rsidR="00C01A04" w:rsidRPr="00C01A04">
        <w:rPr>
          <w:rFonts w:ascii="Times New Roman" w:hAnsi="Times New Roman" w:cs="Times New Roman"/>
          <w:sz w:val="24"/>
          <w:szCs w:val="24"/>
        </w:rPr>
        <w:t xml:space="preserve"> – asfaltowej</w:t>
      </w:r>
      <w:r w:rsidR="00C01A04">
        <w:rPr>
          <w:rFonts w:ascii="Times New Roman" w:hAnsi="Times New Roman" w:cs="Times New Roman"/>
          <w:sz w:val="24"/>
          <w:szCs w:val="24"/>
        </w:rPr>
        <w:t xml:space="preserve"> na</w:t>
      </w:r>
      <w:r w:rsidR="00C01A04" w:rsidRPr="00C01A04">
        <w:rPr>
          <w:rFonts w:ascii="Times New Roman" w:hAnsi="Times New Roman" w:cs="Times New Roman"/>
          <w:sz w:val="24"/>
          <w:szCs w:val="24"/>
        </w:rPr>
        <w:t xml:space="preserve"> warstw</w:t>
      </w:r>
      <w:r w:rsidR="00C01A04">
        <w:rPr>
          <w:rFonts w:ascii="Times New Roman" w:hAnsi="Times New Roman" w:cs="Times New Roman"/>
          <w:sz w:val="24"/>
          <w:szCs w:val="24"/>
        </w:rPr>
        <w:t>ę</w:t>
      </w:r>
      <w:r w:rsidR="00C01A04" w:rsidRPr="00C01A04">
        <w:rPr>
          <w:rFonts w:ascii="Times New Roman" w:hAnsi="Times New Roman" w:cs="Times New Roman"/>
          <w:sz w:val="24"/>
          <w:szCs w:val="24"/>
        </w:rPr>
        <w:t xml:space="preserve"> ścieraln</w:t>
      </w:r>
      <w:r w:rsidR="00C01A04">
        <w:rPr>
          <w:rFonts w:ascii="Times New Roman" w:hAnsi="Times New Roman" w:cs="Times New Roman"/>
          <w:sz w:val="24"/>
          <w:szCs w:val="24"/>
        </w:rPr>
        <w:t>ą</w:t>
      </w:r>
      <w:r w:rsidR="00C01A04" w:rsidRPr="00C01A04">
        <w:rPr>
          <w:rFonts w:ascii="Times New Roman" w:hAnsi="Times New Roman" w:cs="Times New Roman"/>
          <w:sz w:val="24"/>
          <w:szCs w:val="24"/>
        </w:rPr>
        <w:t xml:space="preserve"> </w:t>
      </w:r>
      <w:r w:rsidR="00C01A04">
        <w:rPr>
          <w:rFonts w:ascii="Times New Roman" w:hAnsi="Times New Roman" w:cs="Times New Roman"/>
          <w:sz w:val="24"/>
          <w:szCs w:val="24"/>
        </w:rPr>
        <w:t xml:space="preserve">z </w:t>
      </w:r>
      <w:r w:rsidR="00C01A04" w:rsidRPr="00C01A04">
        <w:rPr>
          <w:rFonts w:ascii="Times New Roman" w:hAnsi="Times New Roman" w:cs="Times New Roman"/>
          <w:sz w:val="24"/>
          <w:szCs w:val="24"/>
        </w:rPr>
        <w:t xml:space="preserve">AC 11 S </w:t>
      </w:r>
      <w:r w:rsidR="00C01A04">
        <w:rPr>
          <w:rFonts w:ascii="Times New Roman" w:hAnsi="Times New Roman" w:cs="Times New Roman"/>
          <w:sz w:val="24"/>
          <w:szCs w:val="24"/>
        </w:rPr>
        <w:t xml:space="preserve">w oparciu o obowiązujące </w:t>
      </w:r>
      <w:r w:rsidR="00C01A04" w:rsidRPr="00C01A04">
        <w:rPr>
          <w:rFonts w:ascii="Times New Roman" w:hAnsi="Times New Roman" w:cs="Times New Roman"/>
          <w:sz w:val="24"/>
          <w:szCs w:val="24"/>
        </w:rPr>
        <w:t>wymaga</w:t>
      </w:r>
      <w:r w:rsidR="00C01A04">
        <w:rPr>
          <w:rFonts w:ascii="Times New Roman" w:hAnsi="Times New Roman" w:cs="Times New Roman"/>
          <w:sz w:val="24"/>
          <w:szCs w:val="24"/>
        </w:rPr>
        <w:t>nia</w:t>
      </w:r>
      <w:r w:rsidR="00C01A04" w:rsidRPr="00C01A04">
        <w:rPr>
          <w:rFonts w:ascii="Times New Roman" w:hAnsi="Times New Roman" w:cs="Times New Roman"/>
          <w:sz w:val="24"/>
          <w:szCs w:val="24"/>
        </w:rPr>
        <w:t xml:space="preserve"> techniczn</w:t>
      </w:r>
      <w:r w:rsidR="00C01A04">
        <w:rPr>
          <w:rFonts w:ascii="Times New Roman" w:hAnsi="Times New Roman" w:cs="Times New Roman"/>
          <w:sz w:val="24"/>
          <w:szCs w:val="24"/>
        </w:rPr>
        <w:t>e</w:t>
      </w:r>
      <w:r w:rsidR="00C01A04" w:rsidRPr="00C01A04">
        <w:rPr>
          <w:rFonts w:ascii="Times New Roman" w:hAnsi="Times New Roman" w:cs="Times New Roman"/>
          <w:sz w:val="24"/>
          <w:szCs w:val="24"/>
        </w:rPr>
        <w:t xml:space="preserve"> WT-1, WT-2 2014 r</w:t>
      </w:r>
      <w:r w:rsidR="00C01A04">
        <w:rPr>
          <w:rFonts w:ascii="Times New Roman" w:hAnsi="Times New Roman" w:cs="Times New Roman"/>
          <w:sz w:val="24"/>
          <w:szCs w:val="24"/>
        </w:rPr>
        <w:t>. Dokumenty zostały wdrożone zarządzeniami nr 46 i 54 Generalnego Dyrektora Dróg Krajowych i Autostrad z 2014 roku.</w:t>
      </w:r>
    </w:p>
    <w:p w:rsidR="00797717" w:rsidRDefault="00797717" w:rsidP="005172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717">
        <w:rPr>
          <w:rFonts w:ascii="Times New Roman" w:hAnsi="Times New Roman" w:cs="Times New Roman"/>
          <w:b/>
          <w:sz w:val="24"/>
          <w:szCs w:val="24"/>
        </w:rPr>
        <w:t>Odpowiedź:</w:t>
      </w:r>
      <w:r w:rsidRPr="00797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FBD" w:rsidRPr="00797717" w:rsidRDefault="00024FBD" w:rsidP="005172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BD">
        <w:rPr>
          <w:rFonts w:ascii="Times New Roman" w:hAnsi="Times New Roman" w:cs="Times New Roman"/>
          <w:sz w:val="24"/>
          <w:szCs w:val="24"/>
        </w:rPr>
        <w:t>Z</w:t>
      </w:r>
      <w:r w:rsidR="007345CE">
        <w:rPr>
          <w:rFonts w:ascii="Times New Roman" w:hAnsi="Times New Roman" w:cs="Times New Roman"/>
          <w:sz w:val="24"/>
          <w:szCs w:val="24"/>
        </w:rPr>
        <w:t>a</w:t>
      </w:r>
      <w:r w:rsidRPr="00024FBD">
        <w:rPr>
          <w:rFonts w:ascii="Times New Roman" w:hAnsi="Times New Roman" w:cs="Times New Roman"/>
          <w:sz w:val="24"/>
          <w:szCs w:val="24"/>
        </w:rPr>
        <w:t xml:space="preserve">mawiający wyraża zgodę na wykonanie mieszanki </w:t>
      </w:r>
      <w:proofErr w:type="spellStart"/>
      <w:r w:rsidRPr="00024FBD">
        <w:rPr>
          <w:rFonts w:ascii="Times New Roman" w:hAnsi="Times New Roman" w:cs="Times New Roman"/>
          <w:sz w:val="24"/>
          <w:szCs w:val="24"/>
        </w:rPr>
        <w:t>mineralno</w:t>
      </w:r>
      <w:proofErr w:type="spellEnd"/>
      <w:r w:rsidRPr="00024FBD">
        <w:rPr>
          <w:rFonts w:ascii="Times New Roman" w:hAnsi="Times New Roman" w:cs="Times New Roman"/>
          <w:sz w:val="24"/>
          <w:szCs w:val="24"/>
        </w:rPr>
        <w:t xml:space="preserve"> – asfaltowej, warstwa ścieralna AC 11 S, według wymagań </w:t>
      </w:r>
      <w:r>
        <w:rPr>
          <w:rFonts w:ascii="Times New Roman" w:hAnsi="Times New Roman" w:cs="Times New Roman"/>
          <w:sz w:val="24"/>
          <w:szCs w:val="24"/>
        </w:rPr>
        <w:t>technicznych WT-1, WT-2 2014 r.</w:t>
      </w:r>
    </w:p>
    <w:p w:rsidR="00811653" w:rsidRPr="00C830F5" w:rsidRDefault="00024FBD" w:rsidP="005172F7">
      <w:pPr>
        <w:tabs>
          <w:tab w:val="left" w:pos="0"/>
        </w:tabs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0F5">
        <w:rPr>
          <w:rFonts w:ascii="Times New Roman" w:hAnsi="Times New Roman" w:cs="Times New Roman"/>
          <w:b/>
          <w:sz w:val="24"/>
          <w:szCs w:val="24"/>
        </w:rPr>
        <w:t>Pytanie 2:</w:t>
      </w:r>
    </w:p>
    <w:p w:rsidR="00024FBD" w:rsidRDefault="00C830F5" w:rsidP="005172F7">
      <w:pPr>
        <w:tabs>
          <w:tab w:val="left" w:pos="0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F5">
        <w:rPr>
          <w:rFonts w:ascii="Times New Roman" w:hAnsi="Times New Roman" w:cs="Times New Roman"/>
          <w:sz w:val="24"/>
          <w:szCs w:val="24"/>
        </w:rPr>
        <w:t>Dotyczy SST ŻBW –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30F5">
        <w:rPr>
          <w:rFonts w:ascii="Times New Roman" w:hAnsi="Times New Roman" w:cs="Times New Roman"/>
          <w:sz w:val="24"/>
          <w:szCs w:val="24"/>
        </w:rPr>
        <w:t xml:space="preserve">. Szczegółowa Specyfikacja Techniczna – Roboty w zakresie wykonania nawierzchni z betonu asfaltowego. Warstwa </w:t>
      </w:r>
      <w:r>
        <w:rPr>
          <w:rFonts w:ascii="Times New Roman" w:hAnsi="Times New Roman" w:cs="Times New Roman"/>
          <w:sz w:val="24"/>
          <w:szCs w:val="24"/>
        </w:rPr>
        <w:t xml:space="preserve">wiążąca </w:t>
      </w:r>
      <w:r w:rsidR="006A6915">
        <w:rPr>
          <w:rFonts w:ascii="Times New Roman" w:hAnsi="Times New Roman" w:cs="Times New Roman"/>
          <w:sz w:val="24"/>
          <w:szCs w:val="24"/>
        </w:rPr>
        <w:t xml:space="preserve">oraz warstwa wyrównawcza </w:t>
      </w:r>
      <w:r w:rsidRPr="00C830F5">
        <w:rPr>
          <w:rFonts w:ascii="Times New Roman" w:hAnsi="Times New Roman" w:cs="Times New Roman"/>
          <w:sz w:val="24"/>
          <w:szCs w:val="24"/>
        </w:rPr>
        <w:t>wg PN-EN</w:t>
      </w:r>
      <w:r w:rsidR="006A6915">
        <w:rPr>
          <w:rFonts w:ascii="Times New Roman" w:hAnsi="Times New Roman" w:cs="Times New Roman"/>
          <w:sz w:val="24"/>
          <w:szCs w:val="24"/>
        </w:rPr>
        <w:t xml:space="preserve"> lub równoważnym</w:t>
      </w:r>
      <w:r w:rsidRPr="00C830F5">
        <w:rPr>
          <w:rFonts w:ascii="Times New Roman" w:hAnsi="Times New Roman" w:cs="Times New Roman"/>
          <w:sz w:val="24"/>
          <w:szCs w:val="24"/>
        </w:rPr>
        <w:t>. Specyfik</w:t>
      </w:r>
      <w:r w:rsidR="006A6915">
        <w:rPr>
          <w:rFonts w:ascii="Times New Roman" w:hAnsi="Times New Roman" w:cs="Times New Roman"/>
          <w:sz w:val="24"/>
          <w:szCs w:val="24"/>
        </w:rPr>
        <w:t>acja dla projektowanej mieszanek</w:t>
      </w:r>
      <w:r w:rsidRPr="00C830F5">
        <w:rPr>
          <w:rFonts w:ascii="Times New Roman" w:hAnsi="Times New Roman" w:cs="Times New Roman"/>
          <w:sz w:val="24"/>
          <w:szCs w:val="24"/>
        </w:rPr>
        <w:t xml:space="preserve"> </w:t>
      </w:r>
      <w:r w:rsidR="006A6915">
        <w:rPr>
          <w:rFonts w:ascii="Times New Roman" w:hAnsi="Times New Roman" w:cs="Times New Roman"/>
          <w:sz w:val="24"/>
          <w:szCs w:val="24"/>
        </w:rPr>
        <w:t xml:space="preserve">mineralno-asfaltowych </w:t>
      </w:r>
      <w:r w:rsidRPr="00C830F5">
        <w:rPr>
          <w:rFonts w:ascii="Times New Roman" w:hAnsi="Times New Roman" w:cs="Times New Roman"/>
          <w:sz w:val="24"/>
          <w:szCs w:val="24"/>
        </w:rPr>
        <w:t xml:space="preserve">na warstwę </w:t>
      </w:r>
      <w:r w:rsidR="006A6915" w:rsidRPr="006A6915">
        <w:rPr>
          <w:rFonts w:ascii="Times New Roman" w:hAnsi="Times New Roman" w:cs="Times New Roman"/>
          <w:sz w:val="24"/>
          <w:szCs w:val="24"/>
        </w:rPr>
        <w:t>wiążąc</w:t>
      </w:r>
      <w:r w:rsidR="00241989">
        <w:rPr>
          <w:rFonts w:ascii="Times New Roman" w:hAnsi="Times New Roman" w:cs="Times New Roman"/>
          <w:sz w:val="24"/>
          <w:szCs w:val="24"/>
        </w:rPr>
        <w:t>ą</w:t>
      </w:r>
      <w:bookmarkStart w:id="0" w:name="_GoBack"/>
      <w:bookmarkEnd w:id="0"/>
      <w:r w:rsidRPr="00C830F5">
        <w:rPr>
          <w:rFonts w:ascii="Times New Roman" w:hAnsi="Times New Roman" w:cs="Times New Roman"/>
          <w:sz w:val="24"/>
          <w:szCs w:val="24"/>
        </w:rPr>
        <w:t xml:space="preserve"> została opracowana w oparciu o nieaktualne </w:t>
      </w:r>
      <w:r w:rsidR="006A6915">
        <w:rPr>
          <w:rFonts w:ascii="Times New Roman" w:hAnsi="Times New Roman" w:cs="Times New Roman"/>
          <w:sz w:val="24"/>
          <w:szCs w:val="24"/>
        </w:rPr>
        <w:t xml:space="preserve">wymagania </w:t>
      </w:r>
      <w:r w:rsidRPr="00C830F5">
        <w:rPr>
          <w:rFonts w:ascii="Times New Roman" w:hAnsi="Times New Roman" w:cs="Times New Roman"/>
          <w:sz w:val="24"/>
          <w:szCs w:val="24"/>
        </w:rPr>
        <w:lastRenderedPageBreak/>
        <w:t>techniczne WT-1, WT-2 20</w:t>
      </w:r>
      <w:r w:rsidR="006A6915">
        <w:rPr>
          <w:rFonts w:ascii="Times New Roman" w:hAnsi="Times New Roman" w:cs="Times New Roman"/>
          <w:sz w:val="24"/>
          <w:szCs w:val="24"/>
        </w:rPr>
        <w:t>10</w:t>
      </w:r>
      <w:r w:rsidRPr="00C830F5">
        <w:rPr>
          <w:rFonts w:ascii="Times New Roman" w:hAnsi="Times New Roman" w:cs="Times New Roman"/>
          <w:sz w:val="24"/>
          <w:szCs w:val="24"/>
        </w:rPr>
        <w:t xml:space="preserve">. Przywołane </w:t>
      </w:r>
      <w:r w:rsidR="006A6915">
        <w:rPr>
          <w:rFonts w:ascii="Times New Roman" w:hAnsi="Times New Roman" w:cs="Times New Roman"/>
          <w:sz w:val="24"/>
          <w:szCs w:val="24"/>
        </w:rPr>
        <w:t xml:space="preserve">dokumenty techniczne zostały zaktualizowane i zastąpione wymaganiami </w:t>
      </w:r>
      <w:r w:rsidR="006A6915" w:rsidRPr="006A6915">
        <w:rPr>
          <w:rFonts w:ascii="Times New Roman" w:hAnsi="Times New Roman" w:cs="Times New Roman"/>
          <w:sz w:val="24"/>
          <w:szCs w:val="24"/>
        </w:rPr>
        <w:t>WT-1, WT-2 2014 r.</w:t>
      </w:r>
      <w:r w:rsidRPr="00C830F5">
        <w:rPr>
          <w:rFonts w:ascii="Times New Roman" w:hAnsi="Times New Roman" w:cs="Times New Roman"/>
          <w:sz w:val="24"/>
          <w:szCs w:val="24"/>
        </w:rPr>
        <w:t xml:space="preserve"> Prosimy o wyrażenie zgody na zmianę i możliwość projektowania mieszanki </w:t>
      </w:r>
      <w:proofErr w:type="spellStart"/>
      <w:r w:rsidRPr="00C830F5">
        <w:rPr>
          <w:rFonts w:ascii="Times New Roman" w:hAnsi="Times New Roman" w:cs="Times New Roman"/>
          <w:sz w:val="24"/>
          <w:szCs w:val="24"/>
        </w:rPr>
        <w:t>mineralno</w:t>
      </w:r>
      <w:proofErr w:type="spellEnd"/>
      <w:r w:rsidRPr="00C830F5">
        <w:rPr>
          <w:rFonts w:ascii="Times New Roman" w:hAnsi="Times New Roman" w:cs="Times New Roman"/>
          <w:sz w:val="24"/>
          <w:szCs w:val="24"/>
        </w:rPr>
        <w:t xml:space="preserve"> – asfaltowej na warstwę </w:t>
      </w:r>
      <w:r w:rsidR="006A6915">
        <w:rPr>
          <w:rFonts w:ascii="Times New Roman" w:hAnsi="Times New Roman" w:cs="Times New Roman"/>
          <w:sz w:val="24"/>
          <w:szCs w:val="24"/>
        </w:rPr>
        <w:t xml:space="preserve">wiążącą </w:t>
      </w:r>
      <w:r w:rsidRPr="00C830F5">
        <w:rPr>
          <w:rFonts w:ascii="Times New Roman" w:hAnsi="Times New Roman" w:cs="Times New Roman"/>
          <w:sz w:val="24"/>
          <w:szCs w:val="24"/>
        </w:rPr>
        <w:t xml:space="preserve">z AC </w:t>
      </w:r>
      <w:r w:rsidR="006A6915">
        <w:rPr>
          <w:rFonts w:ascii="Times New Roman" w:hAnsi="Times New Roman" w:cs="Times New Roman"/>
          <w:sz w:val="24"/>
          <w:szCs w:val="24"/>
        </w:rPr>
        <w:t>16 W</w:t>
      </w:r>
      <w:r w:rsidRPr="00C83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0F5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C830F5">
        <w:rPr>
          <w:rFonts w:ascii="Times New Roman" w:hAnsi="Times New Roman" w:cs="Times New Roman"/>
          <w:sz w:val="24"/>
          <w:szCs w:val="24"/>
        </w:rPr>
        <w:t xml:space="preserve"> oparciu o obowiązujące </w:t>
      </w:r>
      <w:r w:rsidR="006A6915">
        <w:rPr>
          <w:rFonts w:ascii="Times New Roman" w:hAnsi="Times New Roman" w:cs="Times New Roman"/>
          <w:sz w:val="24"/>
          <w:szCs w:val="24"/>
        </w:rPr>
        <w:t>dokumenty</w:t>
      </w:r>
      <w:r w:rsidRPr="00C830F5">
        <w:rPr>
          <w:rFonts w:ascii="Times New Roman" w:hAnsi="Times New Roman" w:cs="Times New Roman"/>
          <w:sz w:val="24"/>
          <w:szCs w:val="24"/>
        </w:rPr>
        <w:t xml:space="preserve"> techniczne WT-1, WT-2 2014 r. </w:t>
      </w:r>
      <w:r w:rsidR="006A6915">
        <w:rPr>
          <w:rFonts w:ascii="Times New Roman" w:hAnsi="Times New Roman" w:cs="Times New Roman"/>
          <w:sz w:val="24"/>
          <w:szCs w:val="24"/>
        </w:rPr>
        <w:t>Wspomniane d</w:t>
      </w:r>
      <w:r w:rsidRPr="00C830F5">
        <w:rPr>
          <w:rFonts w:ascii="Times New Roman" w:hAnsi="Times New Roman" w:cs="Times New Roman"/>
          <w:sz w:val="24"/>
          <w:szCs w:val="24"/>
        </w:rPr>
        <w:t>okumenty zostały wdrożone zarządzeniami nr 46 i 54 Generalnego Dyrektora Dróg Krajowych i Autostrad z 2014 roku.</w:t>
      </w:r>
    </w:p>
    <w:p w:rsidR="00024FBD" w:rsidRPr="006A6915" w:rsidRDefault="00024FBD" w:rsidP="005172F7">
      <w:pPr>
        <w:tabs>
          <w:tab w:val="left" w:pos="0"/>
        </w:tabs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915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6A6915" w:rsidRDefault="006A6915" w:rsidP="005172F7">
      <w:pPr>
        <w:tabs>
          <w:tab w:val="left" w:pos="0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15">
        <w:rPr>
          <w:rFonts w:ascii="Times New Roman" w:hAnsi="Times New Roman" w:cs="Times New Roman"/>
          <w:sz w:val="24"/>
          <w:szCs w:val="24"/>
        </w:rPr>
        <w:t>Z</w:t>
      </w:r>
      <w:r w:rsidR="007345CE">
        <w:rPr>
          <w:rFonts w:ascii="Times New Roman" w:hAnsi="Times New Roman" w:cs="Times New Roman"/>
          <w:sz w:val="24"/>
          <w:szCs w:val="24"/>
        </w:rPr>
        <w:t>a</w:t>
      </w:r>
      <w:r w:rsidRPr="006A6915">
        <w:rPr>
          <w:rFonts w:ascii="Times New Roman" w:hAnsi="Times New Roman" w:cs="Times New Roman"/>
          <w:sz w:val="24"/>
          <w:szCs w:val="24"/>
        </w:rPr>
        <w:t xml:space="preserve">mawiający wyraża zgodę na wykonanie mieszanki </w:t>
      </w:r>
      <w:proofErr w:type="spellStart"/>
      <w:r w:rsidRPr="006A6915">
        <w:rPr>
          <w:rFonts w:ascii="Times New Roman" w:hAnsi="Times New Roman" w:cs="Times New Roman"/>
          <w:sz w:val="24"/>
          <w:szCs w:val="24"/>
        </w:rPr>
        <w:t>mineralno</w:t>
      </w:r>
      <w:proofErr w:type="spellEnd"/>
      <w:r w:rsidRPr="006A6915">
        <w:rPr>
          <w:rFonts w:ascii="Times New Roman" w:hAnsi="Times New Roman" w:cs="Times New Roman"/>
          <w:sz w:val="24"/>
          <w:szCs w:val="24"/>
        </w:rPr>
        <w:t xml:space="preserve"> – asfaltowej, warstwa wiążąca AC 16 W, według wymagań technicznych WT-1, WT-2 2014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6915" w:rsidRDefault="006A6915" w:rsidP="005172F7">
      <w:pPr>
        <w:tabs>
          <w:tab w:val="left" w:pos="0"/>
        </w:tabs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915">
        <w:rPr>
          <w:rFonts w:ascii="Times New Roman" w:hAnsi="Times New Roman" w:cs="Times New Roman"/>
          <w:b/>
          <w:sz w:val="24"/>
          <w:szCs w:val="24"/>
        </w:rPr>
        <w:t>Pytanie 3:</w:t>
      </w:r>
    </w:p>
    <w:p w:rsidR="006A6915" w:rsidRDefault="006A6915" w:rsidP="005172F7">
      <w:pPr>
        <w:tabs>
          <w:tab w:val="left" w:pos="0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15">
        <w:rPr>
          <w:rFonts w:ascii="Times New Roman" w:hAnsi="Times New Roman" w:cs="Times New Roman"/>
          <w:sz w:val="24"/>
          <w:szCs w:val="24"/>
        </w:rPr>
        <w:t>Dotyczy SST ŻBW – 03. Szczegółowa Specyfikacja Techniczna – Roboty w zakresie wykonania nawierzchni z betonu asfaltowego. Warstwa ścieralna wg PN-EN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6915">
        <w:t xml:space="preserve"> </w:t>
      </w:r>
      <w:r w:rsidRPr="006A6915">
        <w:rPr>
          <w:rFonts w:ascii="Times New Roman" w:hAnsi="Times New Roman" w:cs="Times New Roman"/>
          <w:sz w:val="24"/>
          <w:szCs w:val="24"/>
        </w:rPr>
        <w:t>SST ŻBW – 04. Szczegółowa Specyfikacja Techniczna – Roboty w zakresie wykonania nawierzchni z betonu asfaltowego. Warstwa wiążąca oraz warstwa wyrównawcza wg PN-EN lub równoważnym.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B55">
        <w:rPr>
          <w:rFonts w:ascii="Times New Roman" w:hAnsi="Times New Roman" w:cs="Times New Roman"/>
          <w:sz w:val="24"/>
          <w:szCs w:val="24"/>
        </w:rPr>
        <w:t>W s</w:t>
      </w:r>
      <w:r w:rsidRPr="006A6915">
        <w:rPr>
          <w:rFonts w:ascii="Times New Roman" w:hAnsi="Times New Roman" w:cs="Times New Roman"/>
          <w:sz w:val="24"/>
          <w:szCs w:val="24"/>
        </w:rPr>
        <w:t>pecyfikacja</w:t>
      </w:r>
      <w:r w:rsidR="00AF7B55">
        <w:rPr>
          <w:rFonts w:ascii="Times New Roman" w:hAnsi="Times New Roman" w:cs="Times New Roman"/>
          <w:sz w:val="24"/>
          <w:szCs w:val="24"/>
        </w:rPr>
        <w:t>ch</w:t>
      </w:r>
      <w:r w:rsidRPr="006A6915">
        <w:rPr>
          <w:rFonts w:ascii="Times New Roman" w:hAnsi="Times New Roman" w:cs="Times New Roman"/>
          <w:sz w:val="24"/>
          <w:szCs w:val="24"/>
        </w:rPr>
        <w:t xml:space="preserve"> dla projektowan</w:t>
      </w:r>
      <w:r w:rsidR="00AF7B55">
        <w:rPr>
          <w:rFonts w:ascii="Times New Roman" w:hAnsi="Times New Roman" w:cs="Times New Roman"/>
          <w:sz w:val="24"/>
          <w:szCs w:val="24"/>
        </w:rPr>
        <w:t>ych</w:t>
      </w:r>
      <w:r w:rsidRPr="006A6915">
        <w:rPr>
          <w:rFonts w:ascii="Times New Roman" w:hAnsi="Times New Roman" w:cs="Times New Roman"/>
          <w:sz w:val="24"/>
          <w:szCs w:val="24"/>
        </w:rPr>
        <w:t xml:space="preserve"> mieszan</w:t>
      </w:r>
      <w:r w:rsidR="00AF7B55">
        <w:rPr>
          <w:rFonts w:ascii="Times New Roman" w:hAnsi="Times New Roman" w:cs="Times New Roman"/>
          <w:sz w:val="24"/>
          <w:szCs w:val="24"/>
        </w:rPr>
        <w:t>e</w:t>
      </w:r>
      <w:r w:rsidRPr="006A6915">
        <w:rPr>
          <w:rFonts w:ascii="Times New Roman" w:hAnsi="Times New Roman" w:cs="Times New Roman"/>
          <w:sz w:val="24"/>
          <w:szCs w:val="24"/>
        </w:rPr>
        <w:t xml:space="preserve">k na warstwę </w:t>
      </w:r>
      <w:r w:rsidR="00AF7B55">
        <w:rPr>
          <w:rFonts w:ascii="Times New Roman" w:hAnsi="Times New Roman" w:cs="Times New Roman"/>
          <w:sz w:val="24"/>
          <w:szCs w:val="24"/>
        </w:rPr>
        <w:t xml:space="preserve">wiążącą i </w:t>
      </w:r>
      <w:r w:rsidRPr="006A6915">
        <w:rPr>
          <w:rFonts w:ascii="Times New Roman" w:hAnsi="Times New Roman" w:cs="Times New Roman"/>
          <w:sz w:val="24"/>
          <w:szCs w:val="24"/>
        </w:rPr>
        <w:t xml:space="preserve">ścieralną </w:t>
      </w:r>
      <w:r w:rsidR="00AF7B55">
        <w:rPr>
          <w:rFonts w:ascii="Times New Roman" w:hAnsi="Times New Roman" w:cs="Times New Roman"/>
          <w:sz w:val="24"/>
          <w:szCs w:val="24"/>
        </w:rPr>
        <w:t>podano niewłaściwe wartości wolnych przestrzeni w wykonanej warstwie.</w:t>
      </w:r>
      <w:r w:rsidRPr="006A6915">
        <w:rPr>
          <w:rFonts w:ascii="Times New Roman" w:hAnsi="Times New Roman" w:cs="Times New Roman"/>
          <w:sz w:val="24"/>
          <w:szCs w:val="24"/>
        </w:rPr>
        <w:t xml:space="preserve"> </w:t>
      </w:r>
      <w:r w:rsidR="00AF7B55">
        <w:rPr>
          <w:rFonts w:ascii="Times New Roman" w:hAnsi="Times New Roman" w:cs="Times New Roman"/>
          <w:sz w:val="24"/>
          <w:szCs w:val="24"/>
        </w:rPr>
        <w:t>Wn</w:t>
      </w:r>
      <w:r w:rsidRPr="006A6915">
        <w:rPr>
          <w:rFonts w:ascii="Times New Roman" w:hAnsi="Times New Roman" w:cs="Times New Roman"/>
          <w:sz w:val="24"/>
          <w:szCs w:val="24"/>
        </w:rPr>
        <w:t xml:space="preserve">osimy o </w:t>
      </w:r>
      <w:r w:rsidR="00AF7B55">
        <w:rPr>
          <w:rFonts w:ascii="Times New Roman" w:hAnsi="Times New Roman" w:cs="Times New Roman"/>
          <w:sz w:val="24"/>
          <w:szCs w:val="24"/>
        </w:rPr>
        <w:t xml:space="preserve">potwierdzenie, że </w:t>
      </w:r>
      <w:r w:rsidR="00AF7B55" w:rsidRPr="00AF7B55">
        <w:rPr>
          <w:rFonts w:ascii="Times New Roman" w:hAnsi="Times New Roman" w:cs="Times New Roman"/>
          <w:sz w:val="24"/>
          <w:szCs w:val="24"/>
        </w:rPr>
        <w:t>woln</w:t>
      </w:r>
      <w:r w:rsidR="00AF7B55">
        <w:rPr>
          <w:rFonts w:ascii="Times New Roman" w:hAnsi="Times New Roman" w:cs="Times New Roman"/>
          <w:sz w:val="24"/>
          <w:szCs w:val="24"/>
        </w:rPr>
        <w:t>e</w:t>
      </w:r>
      <w:r w:rsidR="00AF7B55" w:rsidRPr="00AF7B55">
        <w:rPr>
          <w:rFonts w:ascii="Times New Roman" w:hAnsi="Times New Roman" w:cs="Times New Roman"/>
          <w:sz w:val="24"/>
          <w:szCs w:val="24"/>
        </w:rPr>
        <w:t xml:space="preserve"> przestrzeni</w:t>
      </w:r>
      <w:r w:rsidR="00AF7B55">
        <w:rPr>
          <w:rFonts w:ascii="Times New Roman" w:hAnsi="Times New Roman" w:cs="Times New Roman"/>
          <w:sz w:val="24"/>
          <w:szCs w:val="24"/>
        </w:rPr>
        <w:t>e</w:t>
      </w:r>
      <w:r w:rsidR="00AF7B55" w:rsidRPr="00AF7B55">
        <w:rPr>
          <w:rFonts w:ascii="Times New Roman" w:hAnsi="Times New Roman" w:cs="Times New Roman"/>
          <w:sz w:val="24"/>
          <w:szCs w:val="24"/>
        </w:rPr>
        <w:t xml:space="preserve"> w wykonan</w:t>
      </w:r>
      <w:r w:rsidR="00AF7B55">
        <w:rPr>
          <w:rFonts w:ascii="Times New Roman" w:hAnsi="Times New Roman" w:cs="Times New Roman"/>
          <w:sz w:val="24"/>
          <w:szCs w:val="24"/>
        </w:rPr>
        <w:t>ych</w:t>
      </w:r>
      <w:r w:rsidR="00AF7B55" w:rsidRPr="00AF7B55">
        <w:rPr>
          <w:rFonts w:ascii="Times New Roman" w:hAnsi="Times New Roman" w:cs="Times New Roman"/>
          <w:sz w:val="24"/>
          <w:szCs w:val="24"/>
        </w:rPr>
        <w:t xml:space="preserve"> warstw</w:t>
      </w:r>
      <w:r w:rsidR="00AF7B55">
        <w:rPr>
          <w:rFonts w:ascii="Times New Roman" w:hAnsi="Times New Roman" w:cs="Times New Roman"/>
          <w:sz w:val="24"/>
          <w:szCs w:val="24"/>
        </w:rPr>
        <w:t>ach dla</w:t>
      </w:r>
      <w:r w:rsidRPr="006A6915">
        <w:rPr>
          <w:rFonts w:ascii="Times New Roman" w:hAnsi="Times New Roman" w:cs="Times New Roman"/>
          <w:sz w:val="24"/>
          <w:szCs w:val="24"/>
        </w:rPr>
        <w:t xml:space="preserve"> projektowan</w:t>
      </w:r>
      <w:r w:rsidR="00AF7B55">
        <w:rPr>
          <w:rFonts w:ascii="Times New Roman" w:hAnsi="Times New Roman" w:cs="Times New Roman"/>
          <w:sz w:val="24"/>
          <w:szCs w:val="24"/>
        </w:rPr>
        <w:t>ych</w:t>
      </w:r>
      <w:r w:rsidRPr="006A6915">
        <w:rPr>
          <w:rFonts w:ascii="Times New Roman" w:hAnsi="Times New Roman" w:cs="Times New Roman"/>
          <w:sz w:val="24"/>
          <w:szCs w:val="24"/>
        </w:rPr>
        <w:t xml:space="preserve"> mieszan</w:t>
      </w:r>
      <w:r w:rsidR="00AF7B55">
        <w:rPr>
          <w:rFonts w:ascii="Times New Roman" w:hAnsi="Times New Roman" w:cs="Times New Roman"/>
          <w:sz w:val="24"/>
          <w:szCs w:val="24"/>
        </w:rPr>
        <w:t>e</w:t>
      </w:r>
      <w:r w:rsidRPr="006A6915">
        <w:rPr>
          <w:rFonts w:ascii="Times New Roman" w:hAnsi="Times New Roman" w:cs="Times New Roman"/>
          <w:sz w:val="24"/>
          <w:szCs w:val="24"/>
        </w:rPr>
        <w:t xml:space="preserve">k </w:t>
      </w:r>
      <w:r w:rsidR="00AF7B55">
        <w:rPr>
          <w:rFonts w:ascii="Times New Roman" w:hAnsi="Times New Roman" w:cs="Times New Roman"/>
          <w:sz w:val="24"/>
          <w:szCs w:val="24"/>
        </w:rPr>
        <w:t xml:space="preserve">na zadaniu mają być zgodne z tablicą 16 obowiązujących </w:t>
      </w:r>
      <w:r w:rsidRPr="006A6915">
        <w:rPr>
          <w:rFonts w:ascii="Times New Roman" w:hAnsi="Times New Roman" w:cs="Times New Roman"/>
          <w:sz w:val="24"/>
          <w:szCs w:val="24"/>
        </w:rPr>
        <w:t>wymaga</w:t>
      </w:r>
      <w:r w:rsidR="00AF7B55">
        <w:rPr>
          <w:rFonts w:ascii="Times New Roman" w:hAnsi="Times New Roman" w:cs="Times New Roman"/>
          <w:sz w:val="24"/>
          <w:szCs w:val="24"/>
        </w:rPr>
        <w:t>ń</w:t>
      </w:r>
      <w:r w:rsidRPr="006A6915">
        <w:rPr>
          <w:rFonts w:ascii="Times New Roman" w:hAnsi="Times New Roman" w:cs="Times New Roman"/>
          <w:sz w:val="24"/>
          <w:szCs w:val="24"/>
        </w:rPr>
        <w:t xml:space="preserve"> techniczn</w:t>
      </w:r>
      <w:r w:rsidR="00AF7B55">
        <w:rPr>
          <w:rFonts w:ascii="Times New Roman" w:hAnsi="Times New Roman" w:cs="Times New Roman"/>
          <w:sz w:val="24"/>
          <w:szCs w:val="24"/>
        </w:rPr>
        <w:t>ych</w:t>
      </w:r>
      <w:r w:rsidRPr="006A6915">
        <w:rPr>
          <w:rFonts w:ascii="Times New Roman" w:hAnsi="Times New Roman" w:cs="Times New Roman"/>
          <w:sz w:val="24"/>
          <w:szCs w:val="24"/>
        </w:rPr>
        <w:t xml:space="preserve"> WT-2 201</w:t>
      </w:r>
      <w:r w:rsidR="00AF7B55">
        <w:rPr>
          <w:rFonts w:ascii="Times New Roman" w:hAnsi="Times New Roman" w:cs="Times New Roman"/>
          <w:sz w:val="24"/>
          <w:szCs w:val="24"/>
        </w:rPr>
        <w:t>6, część II „Wykonanie warstw nawierzchni asfaltowych”.</w:t>
      </w:r>
    </w:p>
    <w:p w:rsidR="00AF7B55" w:rsidRPr="00AF7B55" w:rsidRDefault="00AF7B55" w:rsidP="005172F7">
      <w:pPr>
        <w:tabs>
          <w:tab w:val="left" w:pos="0"/>
        </w:tabs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B55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5172F7" w:rsidRDefault="00AF7B55" w:rsidP="005172F7">
      <w:pPr>
        <w:tabs>
          <w:tab w:val="left" w:pos="0"/>
        </w:tabs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B55">
        <w:rPr>
          <w:rFonts w:ascii="Times New Roman" w:eastAsia="Calibri" w:hAnsi="Times New Roman" w:cs="Times New Roman"/>
          <w:sz w:val="24"/>
          <w:szCs w:val="24"/>
        </w:rPr>
        <w:t xml:space="preserve">Zamawiający dopuszcza zastosowanie przez Wykonawcę materiałów, rozwiązań, technologii etc. równoważnych lub lepszych (o wyższych parametrach) do wskazanych </w:t>
      </w:r>
      <w:r w:rsidRPr="00AF7B55">
        <w:rPr>
          <w:rFonts w:ascii="Times New Roman" w:eastAsia="Calibri" w:hAnsi="Times New Roman" w:cs="Times New Roman"/>
          <w:sz w:val="24"/>
          <w:szCs w:val="24"/>
        </w:rPr>
        <w:br/>
      </w:r>
      <w:r w:rsidRPr="00AF7B55">
        <w:rPr>
          <w:rFonts w:ascii="Times New Roman" w:hAnsi="Times New Roman" w:cs="Times New Roman"/>
          <w:sz w:val="24"/>
          <w:szCs w:val="24"/>
        </w:rPr>
        <w:t xml:space="preserve">w Dokumentacji projektowej oraz </w:t>
      </w:r>
      <w:proofErr w:type="spellStart"/>
      <w:r w:rsidRPr="00AF7B55"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 w:rsidRPr="00AF7B55">
        <w:rPr>
          <w:rFonts w:ascii="Times New Roman" w:hAnsi="Times New Roman" w:cs="Times New Roman"/>
          <w:sz w:val="24"/>
          <w:szCs w:val="24"/>
        </w:rPr>
        <w:t xml:space="preserve"> (zgodnie z § 2 ust. 8 pkt 5 projektu umowy).</w:t>
      </w:r>
      <w:r w:rsidR="00517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B55" w:rsidRPr="005172F7" w:rsidRDefault="00AF7B55" w:rsidP="005172F7">
      <w:pPr>
        <w:tabs>
          <w:tab w:val="left" w:pos="0"/>
        </w:tabs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2F7">
        <w:rPr>
          <w:rFonts w:ascii="Times New Roman" w:hAnsi="Times New Roman" w:cs="Times New Roman"/>
          <w:b/>
          <w:sz w:val="24"/>
          <w:szCs w:val="24"/>
        </w:rPr>
        <w:t>Pytanie 4:</w:t>
      </w:r>
    </w:p>
    <w:p w:rsidR="00AF7B55" w:rsidRDefault="00AF7B55" w:rsidP="005172F7">
      <w:pPr>
        <w:tabs>
          <w:tab w:val="left" w:pos="0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F5">
        <w:rPr>
          <w:rFonts w:ascii="Times New Roman" w:hAnsi="Times New Roman" w:cs="Times New Roman"/>
          <w:sz w:val="24"/>
          <w:szCs w:val="24"/>
        </w:rPr>
        <w:t>Dotyczy SST ŻBW –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30F5">
        <w:rPr>
          <w:rFonts w:ascii="Times New Roman" w:hAnsi="Times New Roman" w:cs="Times New Roman"/>
          <w:sz w:val="24"/>
          <w:szCs w:val="24"/>
        </w:rPr>
        <w:t xml:space="preserve">. Szczegółowa Specyfikacja Techniczna – Roboty w zakresie wykonania nawierzchni z betonu asfaltowego. Warstwa </w:t>
      </w:r>
      <w:r>
        <w:rPr>
          <w:rFonts w:ascii="Times New Roman" w:hAnsi="Times New Roman" w:cs="Times New Roman"/>
          <w:sz w:val="24"/>
          <w:szCs w:val="24"/>
        </w:rPr>
        <w:t xml:space="preserve">wiążąca oraz warstwa wyrównawcza </w:t>
      </w:r>
      <w:r w:rsidRPr="00C830F5">
        <w:rPr>
          <w:rFonts w:ascii="Times New Roman" w:hAnsi="Times New Roman" w:cs="Times New Roman"/>
          <w:sz w:val="24"/>
          <w:szCs w:val="24"/>
        </w:rPr>
        <w:t>wg PN-EN</w:t>
      </w:r>
      <w:r>
        <w:rPr>
          <w:rFonts w:ascii="Times New Roman" w:hAnsi="Times New Roman" w:cs="Times New Roman"/>
          <w:sz w:val="24"/>
          <w:szCs w:val="24"/>
        </w:rPr>
        <w:t xml:space="preserve"> lub równoważnym</w:t>
      </w:r>
      <w:r w:rsidRPr="00C830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s</w:t>
      </w:r>
      <w:r w:rsidRPr="00C830F5">
        <w:rPr>
          <w:rFonts w:ascii="Times New Roman" w:hAnsi="Times New Roman" w:cs="Times New Roman"/>
          <w:sz w:val="24"/>
          <w:szCs w:val="24"/>
        </w:rPr>
        <w:t>pecyfik</w:t>
      </w:r>
      <w:r>
        <w:rPr>
          <w:rFonts w:ascii="Times New Roman" w:hAnsi="Times New Roman" w:cs="Times New Roman"/>
          <w:sz w:val="24"/>
          <w:szCs w:val="24"/>
        </w:rPr>
        <w:t>acji dla projektowanej mieszanki</w:t>
      </w:r>
      <w:r w:rsidRPr="00C830F5">
        <w:rPr>
          <w:rFonts w:ascii="Times New Roman" w:hAnsi="Times New Roman" w:cs="Times New Roman"/>
          <w:sz w:val="24"/>
          <w:szCs w:val="24"/>
        </w:rPr>
        <w:t xml:space="preserve"> na warstwę </w:t>
      </w:r>
      <w:r>
        <w:rPr>
          <w:rFonts w:ascii="Times New Roman" w:hAnsi="Times New Roman" w:cs="Times New Roman"/>
          <w:sz w:val="24"/>
          <w:szCs w:val="24"/>
        </w:rPr>
        <w:t xml:space="preserve">wiążącą z AC 16 W dla </w:t>
      </w:r>
      <w:r w:rsidR="0021573B">
        <w:rPr>
          <w:rFonts w:ascii="Times New Roman" w:hAnsi="Times New Roman" w:cs="Times New Roman"/>
          <w:sz w:val="24"/>
          <w:szCs w:val="24"/>
        </w:rPr>
        <w:t xml:space="preserve">jezdni dla kategorii ruchu KR 3 wskazano do zastosowania asfalt </w:t>
      </w:r>
      <w:r w:rsidR="0021573B" w:rsidRPr="00AF7B55">
        <w:rPr>
          <w:rFonts w:ascii="Times New Roman" w:eastAsia="Calibri" w:hAnsi="Times New Roman" w:cs="Times New Roman"/>
          <w:sz w:val="24"/>
          <w:szCs w:val="24"/>
        </w:rPr>
        <w:t>drogow</w:t>
      </w:r>
      <w:r w:rsidR="0021573B">
        <w:rPr>
          <w:rFonts w:ascii="Times New Roman" w:eastAsia="Calibri" w:hAnsi="Times New Roman" w:cs="Times New Roman"/>
          <w:sz w:val="24"/>
          <w:szCs w:val="24"/>
        </w:rPr>
        <w:t>y</w:t>
      </w:r>
      <w:r w:rsidR="0021573B" w:rsidRPr="00AF7B55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="0021573B">
        <w:rPr>
          <w:rFonts w:ascii="Times New Roman" w:eastAsia="Calibri" w:hAnsi="Times New Roman" w:cs="Times New Roman"/>
          <w:sz w:val="24"/>
          <w:szCs w:val="24"/>
        </w:rPr>
        <w:t>0</w:t>
      </w:r>
      <w:r w:rsidR="0021573B" w:rsidRPr="00AF7B55">
        <w:rPr>
          <w:rFonts w:ascii="Times New Roman" w:eastAsia="Calibri" w:hAnsi="Times New Roman" w:cs="Times New Roman"/>
          <w:sz w:val="24"/>
          <w:szCs w:val="24"/>
        </w:rPr>
        <w:t>/</w:t>
      </w:r>
      <w:r w:rsidR="0021573B">
        <w:rPr>
          <w:rFonts w:ascii="Times New Roman" w:eastAsia="Calibri" w:hAnsi="Times New Roman" w:cs="Times New Roman"/>
          <w:sz w:val="24"/>
          <w:szCs w:val="24"/>
        </w:rPr>
        <w:t>7</w:t>
      </w:r>
      <w:r w:rsidR="0021573B" w:rsidRPr="00AF7B55">
        <w:rPr>
          <w:rFonts w:ascii="Times New Roman" w:eastAsia="Calibri" w:hAnsi="Times New Roman" w:cs="Times New Roman"/>
          <w:sz w:val="24"/>
          <w:szCs w:val="24"/>
        </w:rPr>
        <w:t>0</w:t>
      </w:r>
      <w:r w:rsidR="0021573B">
        <w:rPr>
          <w:rFonts w:ascii="Times New Roman" w:eastAsia="Calibri" w:hAnsi="Times New Roman" w:cs="Times New Roman"/>
          <w:sz w:val="24"/>
          <w:szCs w:val="24"/>
        </w:rPr>
        <w:t xml:space="preserve"> przy jednoczesnym spełnieniu wysokich wymagań odporności mieszanki na deformacje trwałe. </w:t>
      </w:r>
      <w:r w:rsidR="0021573B">
        <w:rPr>
          <w:rFonts w:ascii="Times New Roman" w:hAnsi="Times New Roman" w:cs="Times New Roman"/>
          <w:sz w:val="24"/>
          <w:szCs w:val="24"/>
        </w:rPr>
        <w:t xml:space="preserve">Prosimy o </w:t>
      </w:r>
      <w:r w:rsidR="0021573B" w:rsidRPr="00C01A04">
        <w:rPr>
          <w:rFonts w:ascii="Times New Roman" w:hAnsi="Times New Roman" w:cs="Times New Roman"/>
          <w:sz w:val="24"/>
          <w:szCs w:val="24"/>
        </w:rPr>
        <w:t>wyraż</w:t>
      </w:r>
      <w:r w:rsidR="0021573B">
        <w:rPr>
          <w:rFonts w:ascii="Times New Roman" w:hAnsi="Times New Roman" w:cs="Times New Roman"/>
          <w:sz w:val="24"/>
          <w:szCs w:val="24"/>
        </w:rPr>
        <w:t>enie</w:t>
      </w:r>
      <w:r w:rsidR="0021573B" w:rsidRPr="00C01A04">
        <w:rPr>
          <w:rFonts w:ascii="Times New Roman" w:hAnsi="Times New Roman" w:cs="Times New Roman"/>
          <w:sz w:val="24"/>
          <w:szCs w:val="24"/>
        </w:rPr>
        <w:t xml:space="preserve"> zgod</w:t>
      </w:r>
      <w:r w:rsidR="0021573B">
        <w:rPr>
          <w:rFonts w:ascii="Times New Roman" w:hAnsi="Times New Roman" w:cs="Times New Roman"/>
          <w:sz w:val="24"/>
          <w:szCs w:val="24"/>
        </w:rPr>
        <w:t>y</w:t>
      </w:r>
      <w:r w:rsidR="0021573B" w:rsidRPr="00C01A04">
        <w:rPr>
          <w:rFonts w:ascii="Times New Roman" w:hAnsi="Times New Roman" w:cs="Times New Roman"/>
          <w:sz w:val="24"/>
          <w:szCs w:val="24"/>
        </w:rPr>
        <w:t xml:space="preserve"> na </w:t>
      </w:r>
      <w:r w:rsidR="0021573B">
        <w:rPr>
          <w:rFonts w:ascii="Times New Roman" w:hAnsi="Times New Roman" w:cs="Times New Roman"/>
          <w:sz w:val="24"/>
          <w:szCs w:val="24"/>
        </w:rPr>
        <w:t xml:space="preserve">zmianę i możliwość zastosowania do projektowanej mieszanki na </w:t>
      </w:r>
      <w:r w:rsidR="0021573B" w:rsidRPr="0021573B">
        <w:rPr>
          <w:rFonts w:ascii="Times New Roman" w:hAnsi="Times New Roman" w:cs="Times New Roman"/>
          <w:sz w:val="24"/>
          <w:szCs w:val="24"/>
        </w:rPr>
        <w:t>warstwę wiążącą z AC 16 W</w:t>
      </w:r>
      <w:r w:rsidR="0021573B">
        <w:rPr>
          <w:rFonts w:ascii="Times New Roman" w:hAnsi="Times New Roman" w:cs="Times New Roman"/>
          <w:sz w:val="24"/>
          <w:szCs w:val="24"/>
        </w:rPr>
        <w:t xml:space="preserve"> asfaltu drogowego 35/50 dla kategorii </w:t>
      </w:r>
      <w:r w:rsidR="0021573B">
        <w:rPr>
          <w:rFonts w:ascii="Times New Roman" w:hAnsi="Times New Roman" w:cs="Times New Roman"/>
          <w:sz w:val="24"/>
          <w:szCs w:val="24"/>
        </w:rPr>
        <w:lastRenderedPageBreak/>
        <w:t>ruchu KR 3-4, który pozwoli osiągnąć wymagane parametry dla projektowanej mieszanki</w:t>
      </w:r>
      <w:r w:rsidR="0021573B" w:rsidRPr="00C830F5">
        <w:rPr>
          <w:rFonts w:ascii="Times New Roman" w:hAnsi="Times New Roman" w:cs="Times New Roman"/>
          <w:sz w:val="24"/>
          <w:szCs w:val="24"/>
        </w:rPr>
        <w:t xml:space="preserve"> </w:t>
      </w:r>
      <w:r w:rsidR="0021573B">
        <w:rPr>
          <w:rFonts w:ascii="Times New Roman" w:hAnsi="Times New Roman" w:cs="Times New Roman"/>
          <w:sz w:val="24"/>
          <w:szCs w:val="24"/>
        </w:rPr>
        <w:t xml:space="preserve">mineralno-asfaltowej w zakresie </w:t>
      </w:r>
      <w:r w:rsidR="0021573B">
        <w:rPr>
          <w:rFonts w:ascii="Times New Roman" w:eastAsia="Calibri" w:hAnsi="Times New Roman" w:cs="Times New Roman"/>
          <w:sz w:val="24"/>
          <w:szCs w:val="24"/>
        </w:rPr>
        <w:t>odporności na deformacje trwałe</w:t>
      </w:r>
      <w:r w:rsidR="00FB5FEB">
        <w:rPr>
          <w:rFonts w:ascii="Times New Roman" w:eastAsia="Calibri" w:hAnsi="Times New Roman" w:cs="Times New Roman"/>
          <w:sz w:val="24"/>
          <w:szCs w:val="24"/>
        </w:rPr>
        <w:t xml:space="preserve"> i wydłużyć okres eksploatacji nawierzchni.</w:t>
      </w:r>
    </w:p>
    <w:p w:rsidR="00AF7B55" w:rsidRPr="0021573B" w:rsidRDefault="00AF7B55" w:rsidP="005172F7">
      <w:pPr>
        <w:tabs>
          <w:tab w:val="left" w:pos="0"/>
        </w:tabs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73B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AF7B55" w:rsidRDefault="00AF7B55" w:rsidP="005172F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B55">
        <w:rPr>
          <w:rFonts w:ascii="Times New Roman" w:eastAsia="Calibri" w:hAnsi="Times New Roman" w:cs="Times New Roman"/>
          <w:sz w:val="24"/>
          <w:szCs w:val="24"/>
        </w:rPr>
        <w:t>Z</w:t>
      </w:r>
      <w:r w:rsidR="007345CE">
        <w:rPr>
          <w:rFonts w:ascii="Times New Roman" w:eastAsia="Calibri" w:hAnsi="Times New Roman" w:cs="Times New Roman"/>
          <w:sz w:val="24"/>
          <w:szCs w:val="24"/>
        </w:rPr>
        <w:t>a</w:t>
      </w:r>
      <w:r w:rsidRPr="00AF7B55">
        <w:rPr>
          <w:rFonts w:ascii="Times New Roman" w:eastAsia="Calibri" w:hAnsi="Times New Roman" w:cs="Times New Roman"/>
          <w:sz w:val="24"/>
          <w:szCs w:val="24"/>
        </w:rPr>
        <w:t>mawiający wyraża zgodę na zastosowanie do projektowanej mieszanki dla warstwy wiążącej AC 16 W asfaltu drogowego 35/50.</w:t>
      </w:r>
    </w:p>
    <w:p w:rsidR="00FB5FEB" w:rsidRDefault="00FB5FEB" w:rsidP="005172F7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Pytanie 5:</w:t>
      </w:r>
    </w:p>
    <w:p w:rsidR="00FB5FEB" w:rsidRPr="00FB5FEB" w:rsidRDefault="00FB5FEB" w:rsidP="005172F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dokumentacji przetargowej stwierdziliśmy niespójność w zakresie kategorii ruchu dla jakiej należy zaprojektować mieszanki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mineralno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asfaltowe. W opisie technicznym podano kategorię ruchu KR 1-2 natomiast w specyfikacji wskazano kategorię ruchu KR 3-4. Prosimy o doprecyzowanie kategorii ruchu dla projektowanych mieszanek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mineralno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asfaltowych lub potwierdzenie, że </w:t>
      </w:r>
      <w:r w:rsidRPr="00FB5FEB">
        <w:rPr>
          <w:rFonts w:ascii="Times New Roman" w:eastAsia="Calibri" w:hAnsi="Times New Roman" w:cs="Times New Roman"/>
          <w:sz w:val="24"/>
          <w:szCs w:val="24"/>
        </w:rPr>
        <w:t>mieszank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FB5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5FEB">
        <w:rPr>
          <w:rFonts w:ascii="Times New Roman" w:eastAsia="Calibri" w:hAnsi="Times New Roman" w:cs="Times New Roman"/>
          <w:sz w:val="24"/>
          <w:szCs w:val="24"/>
        </w:rPr>
        <w:t>mineralno</w:t>
      </w:r>
      <w:proofErr w:type="spellEnd"/>
      <w:r w:rsidRPr="00FB5FEB">
        <w:rPr>
          <w:rFonts w:ascii="Times New Roman" w:eastAsia="Calibri" w:hAnsi="Times New Roman" w:cs="Times New Roman"/>
          <w:sz w:val="24"/>
          <w:szCs w:val="24"/>
        </w:rPr>
        <w:t xml:space="preserve"> – asfaltow</w:t>
      </w:r>
      <w:r>
        <w:rPr>
          <w:rFonts w:ascii="Times New Roman" w:eastAsia="Calibri" w:hAnsi="Times New Roman" w:cs="Times New Roman"/>
          <w:sz w:val="24"/>
          <w:szCs w:val="24"/>
        </w:rPr>
        <w:t>e należy zaprojektować dla kategorii ruchu KR 1-2 jak wskazano w opisie technicznym.</w:t>
      </w:r>
    </w:p>
    <w:p w:rsidR="00FB5FEB" w:rsidRPr="00FB5FEB" w:rsidRDefault="00FB5FEB" w:rsidP="005172F7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5FEB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FB5FEB" w:rsidRDefault="00FB5FEB" w:rsidP="005172F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FEB">
        <w:rPr>
          <w:rFonts w:ascii="Times New Roman" w:eastAsia="Calibri" w:hAnsi="Times New Roman" w:cs="Times New Roman"/>
          <w:sz w:val="24"/>
          <w:szCs w:val="24"/>
        </w:rPr>
        <w:t>Zamawiający informuje, iż parametry konstrukcyjne jezdni zostały zaprojektowane dla ruchu samochodowego o natężeniu KR2.</w:t>
      </w:r>
    </w:p>
    <w:p w:rsidR="00FB5FEB" w:rsidRPr="00FB5FEB" w:rsidRDefault="00FB5FEB" w:rsidP="005172F7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5FEB">
        <w:rPr>
          <w:rFonts w:ascii="Times New Roman" w:eastAsia="Calibri" w:hAnsi="Times New Roman" w:cs="Times New Roman"/>
          <w:b/>
          <w:sz w:val="24"/>
          <w:szCs w:val="24"/>
        </w:rPr>
        <w:t>Pytanie 6:</w:t>
      </w:r>
    </w:p>
    <w:p w:rsidR="00FB5FEB" w:rsidRDefault="00FB5FEB" w:rsidP="005172F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Zgodnie z obowiązującymi przepisami tj. Rozporządzeniem Ministra Infrastruktury w sprawie przepisów techniczno-budowlanych</w:t>
      </w:r>
      <w:r w:rsidR="00B616A2">
        <w:rPr>
          <w:rFonts w:ascii="Times New Roman" w:eastAsia="Calibri" w:hAnsi="Times New Roman" w:cs="Times New Roman"/>
          <w:sz w:val="24"/>
          <w:szCs w:val="24"/>
        </w:rPr>
        <w:t xml:space="preserve"> dotyczących dróg publicznych </w:t>
      </w:r>
      <w:r w:rsidR="00B616A2" w:rsidRPr="00B616A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 w:rsidR="00B616A2">
        <w:rPr>
          <w:rFonts w:ascii="Times New Roman" w:eastAsia="Calibri" w:hAnsi="Times New Roman" w:cs="Times New Roman"/>
          <w:sz w:val="24"/>
          <w:szCs w:val="24"/>
        </w:rPr>
        <w:t xml:space="preserve"> 95 „Kanały technologiczne projektuje się poza jezdnią …”. Udostępniona przez Zamawiającego dokumentacja projektowa przewiduje budowę </w:t>
      </w:r>
      <w:r w:rsidR="00B616A2" w:rsidRPr="00FB5FEB">
        <w:rPr>
          <w:rFonts w:ascii="Times New Roman" w:eastAsia="Calibri" w:hAnsi="Times New Roman" w:cs="Times New Roman"/>
          <w:sz w:val="24"/>
          <w:szCs w:val="24"/>
        </w:rPr>
        <w:t>kanał</w:t>
      </w:r>
      <w:r w:rsidR="00B616A2">
        <w:rPr>
          <w:rFonts w:ascii="Times New Roman" w:eastAsia="Calibri" w:hAnsi="Times New Roman" w:cs="Times New Roman"/>
          <w:sz w:val="24"/>
          <w:szCs w:val="24"/>
        </w:rPr>
        <w:t>u</w:t>
      </w:r>
      <w:r w:rsidR="00B616A2" w:rsidRPr="00FB5FEB">
        <w:rPr>
          <w:rFonts w:ascii="Times New Roman" w:eastAsia="Calibri" w:hAnsi="Times New Roman" w:cs="Times New Roman"/>
          <w:sz w:val="24"/>
          <w:szCs w:val="24"/>
        </w:rPr>
        <w:t xml:space="preserve"> technologiczn</w:t>
      </w:r>
      <w:r w:rsidR="00B616A2">
        <w:rPr>
          <w:rFonts w:ascii="Times New Roman" w:eastAsia="Calibri" w:hAnsi="Times New Roman" w:cs="Times New Roman"/>
          <w:sz w:val="24"/>
          <w:szCs w:val="24"/>
        </w:rPr>
        <w:t xml:space="preserve">ego </w:t>
      </w:r>
      <w:r w:rsidR="00B616A2" w:rsidRPr="00FB5FEB">
        <w:rPr>
          <w:rFonts w:ascii="Times New Roman" w:eastAsia="Calibri" w:hAnsi="Times New Roman" w:cs="Times New Roman"/>
          <w:sz w:val="24"/>
          <w:szCs w:val="24"/>
        </w:rPr>
        <w:t>zlokalizowan</w:t>
      </w:r>
      <w:r w:rsidR="00B616A2">
        <w:rPr>
          <w:rFonts w:ascii="Times New Roman" w:eastAsia="Calibri" w:hAnsi="Times New Roman" w:cs="Times New Roman"/>
          <w:sz w:val="24"/>
          <w:szCs w:val="24"/>
        </w:rPr>
        <w:t>ego</w:t>
      </w:r>
      <w:r w:rsidR="00B616A2" w:rsidRPr="00FB5FEB">
        <w:rPr>
          <w:rFonts w:ascii="Times New Roman" w:eastAsia="Calibri" w:hAnsi="Times New Roman" w:cs="Times New Roman"/>
          <w:sz w:val="24"/>
          <w:szCs w:val="24"/>
        </w:rPr>
        <w:t xml:space="preserve"> pod jezdnią</w:t>
      </w:r>
      <w:r w:rsidR="00B616A2">
        <w:rPr>
          <w:rFonts w:ascii="Times New Roman" w:eastAsia="Calibri" w:hAnsi="Times New Roman" w:cs="Times New Roman"/>
          <w:sz w:val="24"/>
          <w:szCs w:val="24"/>
        </w:rPr>
        <w:t xml:space="preserve">, co jest niezgodne zobowiązującymi przepisami. </w:t>
      </w:r>
      <w:r w:rsidR="00EA61A7">
        <w:rPr>
          <w:rFonts w:ascii="Times New Roman" w:eastAsia="Calibri" w:hAnsi="Times New Roman" w:cs="Times New Roman"/>
          <w:sz w:val="24"/>
          <w:szCs w:val="24"/>
        </w:rPr>
        <w:t xml:space="preserve">W związku z powyższym zwracamy się z prośbą o aktualizację dokumentacji projektowej w zakresie </w:t>
      </w:r>
      <w:r w:rsidR="00EA61A7" w:rsidRPr="00FB5FEB">
        <w:rPr>
          <w:rFonts w:ascii="Times New Roman" w:eastAsia="Calibri" w:hAnsi="Times New Roman" w:cs="Times New Roman"/>
          <w:sz w:val="24"/>
          <w:szCs w:val="24"/>
        </w:rPr>
        <w:t>lokaliz</w:t>
      </w:r>
      <w:r w:rsidR="00EA61A7">
        <w:rPr>
          <w:rFonts w:ascii="Times New Roman" w:eastAsia="Calibri" w:hAnsi="Times New Roman" w:cs="Times New Roman"/>
          <w:sz w:val="24"/>
          <w:szCs w:val="24"/>
        </w:rPr>
        <w:t>acji</w:t>
      </w:r>
      <w:r w:rsidR="00EA61A7" w:rsidRPr="00FB5FEB">
        <w:rPr>
          <w:rFonts w:ascii="Times New Roman" w:eastAsia="Calibri" w:hAnsi="Times New Roman" w:cs="Times New Roman"/>
          <w:sz w:val="24"/>
          <w:szCs w:val="24"/>
        </w:rPr>
        <w:t xml:space="preserve"> kanał</w:t>
      </w:r>
      <w:r w:rsidR="00EA61A7">
        <w:rPr>
          <w:rFonts w:ascii="Times New Roman" w:eastAsia="Calibri" w:hAnsi="Times New Roman" w:cs="Times New Roman"/>
          <w:sz w:val="24"/>
          <w:szCs w:val="24"/>
        </w:rPr>
        <w:t>u</w:t>
      </w:r>
      <w:r w:rsidR="00EA61A7" w:rsidRPr="00FB5FEB">
        <w:rPr>
          <w:rFonts w:ascii="Times New Roman" w:eastAsia="Calibri" w:hAnsi="Times New Roman" w:cs="Times New Roman"/>
          <w:sz w:val="24"/>
          <w:szCs w:val="24"/>
        </w:rPr>
        <w:t xml:space="preserve"> technologiczn</w:t>
      </w:r>
      <w:r w:rsidR="00EA61A7">
        <w:rPr>
          <w:rFonts w:ascii="Times New Roman" w:eastAsia="Calibri" w:hAnsi="Times New Roman" w:cs="Times New Roman"/>
          <w:sz w:val="24"/>
          <w:szCs w:val="24"/>
        </w:rPr>
        <w:t>ego zgodnie z obowiązującymi przepisami oraz jej udostępnienie.</w:t>
      </w:r>
      <w:r w:rsidR="00EA61A7" w:rsidRPr="00FB5F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5FEB" w:rsidRPr="00FB5FEB" w:rsidRDefault="00FB5FEB" w:rsidP="005172F7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5FEB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FB5FEB" w:rsidRDefault="00FB5FEB" w:rsidP="005172F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FEB">
        <w:rPr>
          <w:rFonts w:ascii="Times New Roman" w:eastAsia="Calibri" w:hAnsi="Times New Roman" w:cs="Times New Roman"/>
          <w:sz w:val="24"/>
          <w:szCs w:val="24"/>
        </w:rPr>
        <w:t>Zamawiający informuje, iż kanał technologiczny z</w:t>
      </w:r>
      <w:r w:rsidR="005172F7">
        <w:rPr>
          <w:rFonts w:ascii="Times New Roman" w:eastAsia="Calibri" w:hAnsi="Times New Roman" w:cs="Times New Roman"/>
          <w:sz w:val="24"/>
          <w:szCs w:val="24"/>
        </w:rPr>
        <w:t>lokalizowany pod jezdnią został</w:t>
      </w:r>
      <w:r w:rsidR="00EA61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5FEB">
        <w:rPr>
          <w:rFonts w:ascii="Times New Roman" w:eastAsia="Calibri" w:hAnsi="Times New Roman" w:cs="Times New Roman"/>
          <w:sz w:val="24"/>
          <w:szCs w:val="24"/>
        </w:rPr>
        <w:t xml:space="preserve">zaprojektowany jako kanał technologiczny przepustowy </w:t>
      </w:r>
      <w:proofErr w:type="spellStart"/>
      <w:r w:rsidRPr="00FB5FEB">
        <w:rPr>
          <w:rFonts w:ascii="Times New Roman" w:eastAsia="Calibri" w:hAnsi="Times New Roman" w:cs="Times New Roman"/>
          <w:sz w:val="24"/>
          <w:szCs w:val="24"/>
        </w:rPr>
        <w:t>KTp</w:t>
      </w:r>
      <w:proofErr w:type="spellEnd"/>
      <w:r w:rsidRPr="00FB5FEB">
        <w:rPr>
          <w:rFonts w:ascii="Times New Roman" w:eastAsia="Calibri" w:hAnsi="Times New Roman" w:cs="Times New Roman"/>
          <w:sz w:val="24"/>
          <w:szCs w:val="24"/>
        </w:rPr>
        <w:t>, zgodnie z Rozporządzeniem Ministra Administracji Cyfrowej z dnia 21 kwietnia 2015 r. w sprawie warunków technicznych, jakimi powinny odpowiadać kanały technologiczne i należy go wykonać zgodnie z dokumentacją załączoną do przedmiotowego postępowania.</w:t>
      </w:r>
    </w:p>
    <w:p w:rsidR="005172F7" w:rsidRDefault="005172F7" w:rsidP="005172F7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1A7" w:rsidRPr="00EA61A7" w:rsidRDefault="00EA61A7" w:rsidP="005172F7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61A7">
        <w:rPr>
          <w:rFonts w:ascii="Times New Roman" w:eastAsia="Calibri" w:hAnsi="Times New Roman" w:cs="Times New Roman"/>
          <w:b/>
          <w:sz w:val="24"/>
          <w:szCs w:val="24"/>
        </w:rPr>
        <w:t>Pytanie 7:</w:t>
      </w:r>
    </w:p>
    <w:p w:rsidR="00684849" w:rsidRPr="004C528D" w:rsidRDefault="004C528D" w:rsidP="005172F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części opisowej Projektu Technicznego – Zweryfikowanego, Tom 3 Projekt K</w:t>
      </w:r>
      <w:r w:rsidRPr="004C528D">
        <w:rPr>
          <w:rFonts w:ascii="Times New Roman" w:eastAsia="Calibri" w:hAnsi="Times New Roman" w:cs="Times New Roman"/>
          <w:sz w:val="24"/>
          <w:szCs w:val="24"/>
        </w:rPr>
        <w:t xml:space="preserve">anału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4C528D">
        <w:rPr>
          <w:rFonts w:ascii="Times New Roman" w:eastAsia="Calibri" w:hAnsi="Times New Roman" w:cs="Times New Roman"/>
          <w:sz w:val="24"/>
          <w:szCs w:val="24"/>
        </w:rPr>
        <w:t>echnologicznego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wskazano kilometraże w których kanał</w:t>
      </w:r>
      <w:r w:rsidRPr="004C528D">
        <w:rPr>
          <w:rFonts w:ascii="Times New Roman" w:eastAsia="Calibri" w:hAnsi="Times New Roman" w:cs="Times New Roman"/>
          <w:sz w:val="24"/>
          <w:szCs w:val="24"/>
        </w:rPr>
        <w:t xml:space="preserve"> technologiczn</w:t>
      </w:r>
      <w:r>
        <w:rPr>
          <w:rFonts w:ascii="Times New Roman" w:eastAsia="Calibri" w:hAnsi="Times New Roman" w:cs="Times New Roman"/>
          <w:sz w:val="24"/>
          <w:szCs w:val="24"/>
        </w:rPr>
        <w:t xml:space="preserve">y należy </w:t>
      </w:r>
      <w:r w:rsidR="00684849">
        <w:rPr>
          <w:rFonts w:ascii="Times New Roman" w:eastAsia="Calibri" w:hAnsi="Times New Roman" w:cs="Times New Roman"/>
          <w:sz w:val="24"/>
          <w:szCs w:val="24"/>
        </w:rPr>
        <w:t xml:space="preserve">wykonać metodą </w:t>
      </w:r>
      <w:proofErr w:type="spellStart"/>
      <w:r w:rsidR="00684849">
        <w:rPr>
          <w:rFonts w:ascii="Times New Roman" w:eastAsia="Calibri" w:hAnsi="Times New Roman" w:cs="Times New Roman"/>
          <w:sz w:val="24"/>
          <w:szCs w:val="24"/>
        </w:rPr>
        <w:t>bezwykopową</w:t>
      </w:r>
      <w:proofErr w:type="spellEnd"/>
      <w:r w:rsidR="00684849">
        <w:rPr>
          <w:rFonts w:ascii="Times New Roman" w:eastAsia="Calibri" w:hAnsi="Times New Roman" w:cs="Times New Roman"/>
          <w:sz w:val="24"/>
          <w:szCs w:val="24"/>
        </w:rPr>
        <w:t xml:space="preserve"> (m.in. pod/ przy drzewach). W związku z powyższym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4849">
        <w:rPr>
          <w:rFonts w:ascii="Times New Roman" w:eastAsia="Calibri" w:hAnsi="Times New Roman" w:cs="Times New Roman"/>
          <w:sz w:val="24"/>
          <w:szCs w:val="24"/>
        </w:rPr>
        <w:t xml:space="preserve">zwracamy się z prośbą o potwierdzenie czy w miejscu wykonywania prac metodą </w:t>
      </w:r>
      <w:proofErr w:type="spellStart"/>
      <w:r w:rsidR="00684849" w:rsidRPr="004C528D">
        <w:rPr>
          <w:rFonts w:ascii="Times New Roman" w:eastAsia="Calibri" w:hAnsi="Times New Roman" w:cs="Times New Roman"/>
          <w:sz w:val="24"/>
          <w:szCs w:val="24"/>
        </w:rPr>
        <w:t>bezwykopową</w:t>
      </w:r>
      <w:proofErr w:type="spellEnd"/>
      <w:r w:rsidR="00684849" w:rsidRPr="004C528D">
        <w:rPr>
          <w:rFonts w:ascii="Times New Roman" w:eastAsia="Calibri" w:hAnsi="Times New Roman" w:cs="Times New Roman"/>
          <w:sz w:val="24"/>
          <w:szCs w:val="24"/>
        </w:rPr>
        <w:t xml:space="preserve"> należy zastosować rurę osłonową na 3xRS i WMR</w:t>
      </w:r>
      <w:r w:rsidR="00684849">
        <w:rPr>
          <w:rFonts w:ascii="Times New Roman" w:eastAsia="Calibri" w:hAnsi="Times New Roman" w:cs="Times New Roman"/>
          <w:sz w:val="24"/>
          <w:szCs w:val="24"/>
        </w:rPr>
        <w:t>?</w:t>
      </w:r>
    </w:p>
    <w:p w:rsidR="004C528D" w:rsidRPr="004C528D" w:rsidRDefault="004C528D" w:rsidP="005172F7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528D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4C528D" w:rsidRPr="004C528D" w:rsidRDefault="004C528D" w:rsidP="005172F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28D">
        <w:rPr>
          <w:rFonts w:ascii="Times New Roman" w:eastAsia="Calibri" w:hAnsi="Times New Roman" w:cs="Times New Roman"/>
          <w:sz w:val="24"/>
          <w:szCs w:val="24"/>
        </w:rPr>
        <w:t xml:space="preserve">Zamawiający informuje, iż w miejscach wykonania kanału technologicznego metodą </w:t>
      </w:r>
      <w:proofErr w:type="spellStart"/>
      <w:r w:rsidRPr="004C528D">
        <w:rPr>
          <w:rFonts w:ascii="Times New Roman" w:eastAsia="Calibri" w:hAnsi="Times New Roman" w:cs="Times New Roman"/>
          <w:sz w:val="24"/>
          <w:szCs w:val="24"/>
        </w:rPr>
        <w:t>bezwykopową</w:t>
      </w:r>
      <w:proofErr w:type="spellEnd"/>
      <w:r w:rsidRPr="004C528D">
        <w:rPr>
          <w:rFonts w:ascii="Times New Roman" w:eastAsia="Calibri" w:hAnsi="Times New Roman" w:cs="Times New Roman"/>
          <w:sz w:val="24"/>
          <w:szCs w:val="24"/>
        </w:rPr>
        <w:t xml:space="preserve"> należy zastosować rurę osłonową na 3xRS i WMR.</w:t>
      </w:r>
    </w:p>
    <w:p w:rsidR="00FB5FEB" w:rsidRPr="00684849" w:rsidRDefault="00684849" w:rsidP="005172F7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849">
        <w:rPr>
          <w:rFonts w:ascii="Times New Roman" w:eastAsia="Calibri" w:hAnsi="Times New Roman" w:cs="Times New Roman"/>
          <w:b/>
          <w:sz w:val="24"/>
          <w:szCs w:val="24"/>
        </w:rPr>
        <w:t>Pytanie 8:</w:t>
      </w:r>
    </w:p>
    <w:p w:rsidR="00684849" w:rsidRDefault="00F428BF" w:rsidP="005172F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części opisowej Projektu Technicznego – Zweryfikowanego, Tom 3 Projekt K</w:t>
      </w:r>
      <w:r w:rsidRPr="004C528D">
        <w:rPr>
          <w:rFonts w:ascii="Times New Roman" w:eastAsia="Calibri" w:hAnsi="Times New Roman" w:cs="Times New Roman"/>
          <w:sz w:val="24"/>
          <w:szCs w:val="24"/>
        </w:rPr>
        <w:t xml:space="preserve">anału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4C528D">
        <w:rPr>
          <w:rFonts w:ascii="Times New Roman" w:eastAsia="Calibri" w:hAnsi="Times New Roman" w:cs="Times New Roman"/>
          <w:sz w:val="24"/>
          <w:szCs w:val="24"/>
        </w:rPr>
        <w:t>echnologicznego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wskazano, iż „odcinek kanału od studni ST2</w:t>
      </w:r>
      <w:r w:rsidRPr="00F428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prze</w:t>
      </w:r>
      <w:r w:rsidRPr="00684849">
        <w:rPr>
          <w:rFonts w:ascii="Times New Roman" w:eastAsia="Calibri" w:hAnsi="Times New Roman" w:cs="Times New Roman"/>
          <w:sz w:val="24"/>
          <w:szCs w:val="24"/>
        </w:rPr>
        <w:t>bieg</w:t>
      </w:r>
      <w:r>
        <w:rPr>
          <w:rFonts w:ascii="Times New Roman" w:eastAsia="Calibri" w:hAnsi="Times New Roman" w:cs="Times New Roman"/>
          <w:sz w:val="24"/>
          <w:szCs w:val="24"/>
        </w:rPr>
        <w:t>ający pod podbudową pasów jezdni</w:t>
      </w:r>
      <w:r w:rsidRPr="006848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należy wykonać </w:t>
      </w:r>
      <w:r w:rsidRPr="00684849">
        <w:rPr>
          <w:rFonts w:ascii="Times New Roman" w:eastAsia="Calibri" w:hAnsi="Times New Roman" w:cs="Times New Roman"/>
          <w:sz w:val="24"/>
          <w:szCs w:val="24"/>
        </w:rPr>
        <w:t xml:space="preserve">jako </w:t>
      </w:r>
      <w:proofErr w:type="spellStart"/>
      <w:r w:rsidRPr="00684849">
        <w:rPr>
          <w:rFonts w:ascii="Times New Roman" w:eastAsia="Calibri" w:hAnsi="Times New Roman" w:cs="Times New Roman"/>
          <w:sz w:val="24"/>
          <w:szCs w:val="24"/>
        </w:rPr>
        <w:t>KTp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”, natomiast na rys. 18 cały </w:t>
      </w:r>
      <w:r w:rsidRPr="00684849">
        <w:rPr>
          <w:rFonts w:ascii="Times New Roman" w:eastAsia="Calibri" w:hAnsi="Times New Roman" w:cs="Times New Roman"/>
          <w:sz w:val="24"/>
          <w:szCs w:val="24"/>
        </w:rPr>
        <w:t>odcin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684849">
        <w:rPr>
          <w:rFonts w:ascii="Times New Roman" w:eastAsia="Calibri" w:hAnsi="Times New Roman" w:cs="Times New Roman"/>
          <w:sz w:val="24"/>
          <w:szCs w:val="24"/>
        </w:rPr>
        <w:t>k między studniami</w:t>
      </w:r>
      <w:r w:rsidR="005B3092">
        <w:rPr>
          <w:rFonts w:ascii="Times New Roman" w:eastAsia="Calibri" w:hAnsi="Times New Roman" w:cs="Times New Roman"/>
          <w:sz w:val="24"/>
          <w:szCs w:val="24"/>
        </w:rPr>
        <w:t xml:space="preserve"> ST2 i ST3 jest opisany jako </w:t>
      </w:r>
      <w:proofErr w:type="spellStart"/>
      <w:r w:rsidR="005B3092">
        <w:rPr>
          <w:rFonts w:ascii="Times New Roman" w:eastAsia="Calibri" w:hAnsi="Times New Roman" w:cs="Times New Roman"/>
          <w:sz w:val="24"/>
          <w:szCs w:val="24"/>
        </w:rPr>
        <w:t>KTp</w:t>
      </w:r>
      <w:proofErr w:type="spellEnd"/>
      <w:r w:rsidRPr="00684849">
        <w:rPr>
          <w:rFonts w:ascii="Times New Roman" w:eastAsia="Calibri" w:hAnsi="Times New Roman" w:cs="Times New Roman"/>
          <w:sz w:val="24"/>
          <w:szCs w:val="24"/>
        </w:rPr>
        <w:t>.</w:t>
      </w:r>
      <w:r w:rsidR="005B3092">
        <w:rPr>
          <w:rFonts w:ascii="Times New Roman" w:eastAsia="Calibri" w:hAnsi="Times New Roman" w:cs="Times New Roman"/>
          <w:sz w:val="24"/>
          <w:szCs w:val="24"/>
        </w:rPr>
        <w:t xml:space="preserve"> W związku z tym </w:t>
      </w:r>
      <w:r w:rsidR="00852AD9">
        <w:rPr>
          <w:rFonts w:ascii="Times New Roman" w:eastAsia="Calibri" w:hAnsi="Times New Roman" w:cs="Times New Roman"/>
          <w:sz w:val="24"/>
          <w:szCs w:val="24"/>
        </w:rPr>
        <w:t xml:space="preserve">proszę o jednoznaczne określenie czy </w:t>
      </w:r>
      <w:proofErr w:type="spellStart"/>
      <w:r w:rsidR="00852AD9">
        <w:rPr>
          <w:rFonts w:ascii="Times New Roman" w:eastAsia="Calibri" w:hAnsi="Times New Roman" w:cs="Times New Roman"/>
          <w:sz w:val="24"/>
          <w:szCs w:val="24"/>
        </w:rPr>
        <w:t>KTp</w:t>
      </w:r>
      <w:proofErr w:type="spellEnd"/>
      <w:r w:rsidR="00852AD9">
        <w:rPr>
          <w:rFonts w:ascii="Times New Roman" w:eastAsia="Calibri" w:hAnsi="Times New Roman" w:cs="Times New Roman"/>
          <w:sz w:val="24"/>
          <w:szCs w:val="24"/>
        </w:rPr>
        <w:t xml:space="preserve"> ma być tylko pod jezdnią czy na całym odcinku między studniami?</w:t>
      </w:r>
    </w:p>
    <w:p w:rsidR="00684849" w:rsidRPr="00684849" w:rsidRDefault="00684849" w:rsidP="005172F7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849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684849" w:rsidRPr="00684849" w:rsidRDefault="00684849" w:rsidP="005172F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849">
        <w:rPr>
          <w:rFonts w:ascii="Times New Roman" w:eastAsia="Calibri" w:hAnsi="Times New Roman" w:cs="Times New Roman"/>
          <w:sz w:val="24"/>
          <w:szCs w:val="24"/>
        </w:rPr>
        <w:t xml:space="preserve">Zamawiający informuje, iż kanał technologiczny biegnący pod podbudową pasów jezdni, wskazany jako </w:t>
      </w:r>
      <w:proofErr w:type="spellStart"/>
      <w:r w:rsidRPr="00684849">
        <w:rPr>
          <w:rFonts w:ascii="Times New Roman" w:eastAsia="Calibri" w:hAnsi="Times New Roman" w:cs="Times New Roman"/>
          <w:sz w:val="24"/>
          <w:szCs w:val="24"/>
        </w:rPr>
        <w:t>KTp</w:t>
      </w:r>
      <w:proofErr w:type="spellEnd"/>
      <w:r w:rsidRPr="00684849">
        <w:rPr>
          <w:rFonts w:ascii="Times New Roman" w:eastAsia="Calibri" w:hAnsi="Times New Roman" w:cs="Times New Roman"/>
          <w:sz w:val="24"/>
          <w:szCs w:val="24"/>
        </w:rPr>
        <w:t>, należy wykonać na całym odcinku między studniami.</w:t>
      </w:r>
    </w:p>
    <w:p w:rsidR="00684849" w:rsidRPr="00545A22" w:rsidRDefault="00545A22" w:rsidP="005172F7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5A22">
        <w:rPr>
          <w:rFonts w:ascii="Times New Roman" w:eastAsia="Calibri" w:hAnsi="Times New Roman" w:cs="Times New Roman"/>
          <w:b/>
          <w:sz w:val="24"/>
          <w:szCs w:val="24"/>
        </w:rPr>
        <w:t>Pytanie 9:</w:t>
      </w:r>
    </w:p>
    <w:p w:rsidR="00545A22" w:rsidRDefault="00545A22" w:rsidP="005172F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Zwracamy się z prośbą o informację czy budowany </w:t>
      </w:r>
      <w:r w:rsidRPr="00545A22">
        <w:rPr>
          <w:rFonts w:ascii="Times New Roman" w:eastAsia="Calibri" w:hAnsi="Times New Roman" w:cs="Times New Roman"/>
          <w:sz w:val="24"/>
          <w:szCs w:val="24"/>
        </w:rPr>
        <w:t>kanał technologiczny pod istniejącymi zja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545A22">
        <w:rPr>
          <w:rFonts w:ascii="Times New Roman" w:eastAsia="Calibri" w:hAnsi="Times New Roman" w:cs="Times New Roman"/>
          <w:sz w:val="24"/>
          <w:szCs w:val="24"/>
        </w:rPr>
        <w:t>dami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 być </w:t>
      </w:r>
      <w:r w:rsidRPr="00545A22">
        <w:rPr>
          <w:rFonts w:ascii="Times New Roman" w:eastAsia="Calibri" w:hAnsi="Times New Roman" w:cs="Times New Roman"/>
          <w:sz w:val="24"/>
          <w:szCs w:val="24"/>
        </w:rPr>
        <w:t>wykona</w:t>
      </w:r>
      <w:r>
        <w:rPr>
          <w:rFonts w:ascii="Times New Roman" w:eastAsia="Calibri" w:hAnsi="Times New Roman" w:cs="Times New Roman"/>
          <w:sz w:val="24"/>
          <w:szCs w:val="24"/>
        </w:rPr>
        <w:t>ny</w:t>
      </w:r>
      <w:r w:rsidRPr="00545A22">
        <w:rPr>
          <w:rFonts w:ascii="Times New Roman" w:eastAsia="Calibri" w:hAnsi="Times New Roman" w:cs="Times New Roman"/>
          <w:sz w:val="24"/>
          <w:szCs w:val="24"/>
        </w:rPr>
        <w:t xml:space="preserve"> metodą </w:t>
      </w:r>
      <w:r>
        <w:rPr>
          <w:rFonts w:ascii="Times New Roman" w:eastAsia="Calibri" w:hAnsi="Times New Roman" w:cs="Times New Roman"/>
          <w:sz w:val="24"/>
          <w:szCs w:val="24"/>
        </w:rPr>
        <w:t xml:space="preserve">wykopową czy bez </w:t>
      </w:r>
      <w:r w:rsidRPr="00545A22">
        <w:rPr>
          <w:rFonts w:ascii="Times New Roman" w:eastAsia="Calibri" w:hAnsi="Times New Roman" w:cs="Times New Roman"/>
          <w:sz w:val="24"/>
          <w:szCs w:val="24"/>
        </w:rPr>
        <w:t>wykop</w:t>
      </w:r>
      <w:r>
        <w:rPr>
          <w:rFonts w:ascii="Times New Roman" w:eastAsia="Calibri" w:hAnsi="Times New Roman" w:cs="Times New Roman"/>
          <w:sz w:val="24"/>
          <w:szCs w:val="24"/>
        </w:rPr>
        <w:t>ową oraz aktualizację przedmiarów w zależności od przyjętej technologii.</w:t>
      </w:r>
    </w:p>
    <w:p w:rsidR="00545A22" w:rsidRPr="00545A22" w:rsidRDefault="00545A22" w:rsidP="005172F7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5A22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545A22" w:rsidRDefault="00545A22" w:rsidP="005172F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22">
        <w:rPr>
          <w:rFonts w:ascii="Times New Roman" w:eastAsia="Calibri" w:hAnsi="Times New Roman" w:cs="Times New Roman"/>
          <w:sz w:val="24"/>
          <w:szCs w:val="24"/>
        </w:rPr>
        <w:t xml:space="preserve">Zamawiający informuje, iż kanał technologiczny biegnący pod istniejącymi zajadami należy wykonać metodą wykopu otwartego. </w:t>
      </w:r>
    </w:p>
    <w:p w:rsidR="00545A22" w:rsidRPr="00545A22" w:rsidRDefault="00545A22" w:rsidP="005172F7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5A22">
        <w:rPr>
          <w:rFonts w:ascii="Times New Roman" w:eastAsia="Calibri" w:hAnsi="Times New Roman" w:cs="Times New Roman"/>
          <w:b/>
          <w:sz w:val="24"/>
          <w:szCs w:val="24"/>
        </w:rPr>
        <w:t>Pytanie 10:</w:t>
      </w:r>
    </w:p>
    <w:p w:rsidR="00545A22" w:rsidRDefault="00994D57" w:rsidP="005172F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Dotyczy Branży Sanitarnej: Prosimy o informację jaką rurę PVC przyjąć do oferty: lita czy karbowana?</w:t>
      </w:r>
    </w:p>
    <w:p w:rsidR="00852AD9" w:rsidRDefault="00852AD9" w:rsidP="005172F7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5A22" w:rsidRPr="00545A22" w:rsidRDefault="00545A22" w:rsidP="005172F7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5A22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545A22" w:rsidRPr="00545A22" w:rsidRDefault="00994D57" w:rsidP="005172F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D57">
        <w:rPr>
          <w:rFonts w:ascii="Times New Roman" w:eastAsia="Calibri" w:hAnsi="Times New Roman" w:cs="Times New Roman"/>
          <w:sz w:val="24"/>
          <w:szCs w:val="24"/>
        </w:rPr>
        <w:t>Zamawiający informuje, iż należy zastosować rury PVC lite.</w:t>
      </w:r>
    </w:p>
    <w:p w:rsidR="00AF7B55" w:rsidRPr="00994D57" w:rsidRDefault="00994D57" w:rsidP="005172F7">
      <w:pPr>
        <w:tabs>
          <w:tab w:val="left" w:pos="0"/>
        </w:tabs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D57">
        <w:rPr>
          <w:rFonts w:ascii="Times New Roman" w:hAnsi="Times New Roman" w:cs="Times New Roman"/>
          <w:b/>
          <w:sz w:val="24"/>
          <w:szCs w:val="24"/>
        </w:rPr>
        <w:t>Pytanie 11:</w:t>
      </w:r>
    </w:p>
    <w:p w:rsidR="00994D57" w:rsidRDefault="00994D57" w:rsidP="005172F7">
      <w:pPr>
        <w:tabs>
          <w:tab w:val="left" w:pos="0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Dotyczy Branży Sanitarnej:</w:t>
      </w:r>
      <w:r w:rsidRPr="00994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Prosimy o udostępnienie informacji z jakiego materiału i o jakich parametrach ma zostać wykonana osłona termiczna</w:t>
      </w:r>
      <w:r w:rsidRPr="00994D57">
        <w:rPr>
          <w:rFonts w:ascii="Times New Roman" w:eastAsia="Calibri" w:hAnsi="Times New Roman" w:cs="Times New Roman"/>
          <w:sz w:val="24"/>
          <w:szCs w:val="24"/>
        </w:rPr>
        <w:t xml:space="preserve"> kolektora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przykanalika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4D57" w:rsidRPr="00994D57" w:rsidRDefault="00994D57" w:rsidP="005172F7">
      <w:pPr>
        <w:tabs>
          <w:tab w:val="left" w:pos="0"/>
        </w:tabs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D57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994D57" w:rsidRPr="00994D57" w:rsidRDefault="00994D57" w:rsidP="005172F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D57">
        <w:rPr>
          <w:rFonts w:ascii="Times New Roman" w:eastAsia="Calibri" w:hAnsi="Times New Roman" w:cs="Times New Roman"/>
          <w:sz w:val="24"/>
          <w:szCs w:val="24"/>
        </w:rPr>
        <w:t xml:space="preserve">Zamawiający informuje, iż osłonę termiczną kolektora i </w:t>
      </w:r>
      <w:proofErr w:type="spellStart"/>
      <w:r w:rsidRPr="00994D57">
        <w:rPr>
          <w:rFonts w:ascii="Times New Roman" w:eastAsia="Calibri" w:hAnsi="Times New Roman" w:cs="Times New Roman"/>
          <w:sz w:val="24"/>
          <w:szCs w:val="24"/>
        </w:rPr>
        <w:t>przykanalika</w:t>
      </w:r>
      <w:proofErr w:type="spellEnd"/>
      <w:r w:rsidRPr="00994D57">
        <w:rPr>
          <w:rFonts w:ascii="Times New Roman" w:eastAsia="Calibri" w:hAnsi="Times New Roman" w:cs="Times New Roman"/>
          <w:sz w:val="24"/>
          <w:szCs w:val="24"/>
        </w:rPr>
        <w:t xml:space="preserve"> należy wykonać </w:t>
      </w:r>
      <w:r w:rsidRPr="00994D57">
        <w:rPr>
          <w:rFonts w:ascii="Times New Roman" w:eastAsia="Calibri" w:hAnsi="Times New Roman" w:cs="Times New Roman"/>
          <w:sz w:val="24"/>
          <w:szCs w:val="24"/>
        </w:rPr>
        <w:br/>
        <w:t xml:space="preserve">z betonu keramzytowego, kolektor – beton keramzytowy 0,5m3/1,0m; </w:t>
      </w:r>
      <w:proofErr w:type="spellStart"/>
      <w:r w:rsidRPr="00994D57">
        <w:rPr>
          <w:rFonts w:ascii="Times New Roman" w:eastAsia="Calibri" w:hAnsi="Times New Roman" w:cs="Times New Roman"/>
          <w:sz w:val="24"/>
          <w:szCs w:val="24"/>
        </w:rPr>
        <w:t>przykanalik</w:t>
      </w:r>
      <w:proofErr w:type="spellEnd"/>
      <w:r w:rsidRPr="00994D57">
        <w:rPr>
          <w:rFonts w:ascii="Times New Roman" w:eastAsia="Calibri" w:hAnsi="Times New Roman" w:cs="Times New Roman"/>
          <w:sz w:val="24"/>
          <w:szCs w:val="24"/>
        </w:rPr>
        <w:t xml:space="preserve"> -  beton keramzytowy 0,25m3/1,0m, zgodnie załączoną dokumentacją (rysunek nr 9 wchodzący </w:t>
      </w:r>
      <w:r w:rsidRPr="00994D57">
        <w:rPr>
          <w:rFonts w:ascii="Times New Roman" w:eastAsia="Calibri" w:hAnsi="Times New Roman" w:cs="Times New Roman"/>
          <w:sz w:val="24"/>
          <w:szCs w:val="24"/>
        </w:rPr>
        <w:br/>
        <w:t>w skład PT_TOM 2_Kanalizacja deszczowa).</w:t>
      </w:r>
    </w:p>
    <w:p w:rsidR="00994D57" w:rsidRPr="00994D57" w:rsidRDefault="00994D57" w:rsidP="005172F7">
      <w:pPr>
        <w:tabs>
          <w:tab w:val="left" w:pos="0"/>
        </w:tabs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D57">
        <w:rPr>
          <w:rFonts w:ascii="Times New Roman" w:hAnsi="Times New Roman" w:cs="Times New Roman"/>
          <w:b/>
          <w:sz w:val="24"/>
          <w:szCs w:val="24"/>
        </w:rPr>
        <w:t>Pytanie 12:</w:t>
      </w:r>
    </w:p>
    <w:p w:rsidR="00994D57" w:rsidRDefault="00994D57" w:rsidP="005172F7">
      <w:pPr>
        <w:tabs>
          <w:tab w:val="left" w:pos="0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Dotyczy Branży Sanitarnej:</w:t>
      </w:r>
      <w:r w:rsidRPr="00994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Prosimy o załączenie profilu podłużnego.</w:t>
      </w:r>
    </w:p>
    <w:p w:rsidR="00994D57" w:rsidRPr="00994D57" w:rsidRDefault="00994D57" w:rsidP="005172F7">
      <w:pPr>
        <w:tabs>
          <w:tab w:val="left" w:pos="0"/>
        </w:tabs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D57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994D57" w:rsidRPr="00994D57" w:rsidRDefault="00994D57" w:rsidP="005172F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D57">
        <w:rPr>
          <w:rFonts w:ascii="Times New Roman" w:eastAsia="Calibri" w:hAnsi="Times New Roman" w:cs="Times New Roman"/>
          <w:sz w:val="24"/>
          <w:szCs w:val="24"/>
        </w:rPr>
        <w:t>Zamawiający informuje, iż profil podłużny kanalizacji deszczowej stanowi rysunek nr 11, wchodzący w skład części graficznej projektu architektoniczno-budowalnego, stanowiącego załącznik do przedmiotowego postępowania.</w:t>
      </w:r>
    </w:p>
    <w:p w:rsidR="00AF7B55" w:rsidRPr="00994D57" w:rsidRDefault="00994D57" w:rsidP="005172F7">
      <w:pPr>
        <w:tabs>
          <w:tab w:val="left" w:pos="0"/>
        </w:tabs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D57">
        <w:rPr>
          <w:rFonts w:ascii="Times New Roman" w:hAnsi="Times New Roman" w:cs="Times New Roman"/>
          <w:b/>
          <w:sz w:val="24"/>
          <w:szCs w:val="24"/>
        </w:rPr>
        <w:t>Pytanie 13:</w:t>
      </w:r>
    </w:p>
    <w:p w:rsidR="00994D57" w:rsidRDefault="00994D57" w:rsidP="005172F7">
      <w:pPr>
        <w:tabs>
          <w:tab w:val="left" w:pos="0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Konstrukcji nawierzchni na jezdni ulicy Bohaterów Warszawy: Proszę o potwierdzenie, iż wykonanie podbudowy </w:t>
      </w:r>
      <w:r w:rsidR="0080364C">
        <w:rPr>
          <w:rFonts w:ascii="Times New Roman" w:hAnsi="Times New Roman" w:cs="Times New Roman"/>
          <w:sz w:val="24"/>
          <w:szCs w:val="24"/>
        </w:rPr>
        <w:t xml:space="preserve">zasadniczej </w:t>
      </w:r>
      <w:r w:rsidR="0080364C" w:rsidRPr="006A6915">
        <w:rPr>
          <w:rFonts w:ascii="Times New Roman" w:hAnsi="Times New Roman" w:cs="Times New Roman"/>
          <w:sz w:val="24"/>
          <w:szCs w:val="24"/>
        </w:rPr>
        <w:t>z betonu asfaltowego</w:t>
      </w:r>
      <w:r w:rsidR="0080364C">
        <w:rPr>
          <w:rFonts w:ascii="Times New Roman" w:hAnsi="Times New Roman" w:cs="Times New Roman"/>
          <w:sz w:val="24"/>
          <w:szCs w:val="24"/>
        </w:rPr>
        <w:t xml:space="preserve"> grubości 7 cm, podbudowy pomocniczej z kruszywa łamanego </w:t>
      </w:r>
      <w:proofErr w:type="spellStart"/>
      <w:r w:rsidR="0080364C">
        <w:rPr>
          <w:rFonts w:ascii="Times New Roman" w:hAnsi="Times New Roman" w:cs="Times New Roman"/>
          <w:sz w:val="24"/>
          <w:szCs w:val="24"/>
        </w:rPr>
        <w:t>stab</w:t>
      </w:r>
      <w:proofErr w:type="spellEnd"/>
      <w:r w:rsidR="0080364C">
        <w:rPr>
          <w:rFonts w:ascii="Times New Roman" w:hAnsi="Times New Roman" w:cs="Times New Roman"/>
          <w:sz w:val="24"/>
          <w:szCs w:val="24"/>
        </w:rPr>
        <w:t xml:space="preserve">. mechanicznie grubości 20 cm oraz warstwy odsączającej o grubości 20 cm nie wchodzi w zakres robót. </w:t>
      </w:r>
    </w:p>
    <w:p w:rsidR="00994D57" w:rsidRPr="00994D57" w:rsidRDefault="00994D57" w:rsidP="005172F7">
      <w:pPr>
        <w:tabs>
          <w:tab w:val="left" w:pos="0"/>
        </w:tabs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D57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994D57" w:rsidRPr="006A6915" w:rsidRDefault="00994D57" w:rsidP="005172F7">
      <w:pPr>
        <w:tabs>
          <w:tab w:val="left" w:pos="0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57">
        <w:rPr>
          <w:rFonts w:ascii="Times New Roman" w:eastAsia="Calibri" w:hAnsi="Times New Roman" w:cs="Times New Roman"/>
          <w:sz w:val="24"/>
          <w:szCs w:val="24"/>
        </w:rPr>
        <w:t>Z</w:t>
      </w:r>
      <w:r w:rsidR="007345CE">
        <w:rPr>
          <w:rFonts w:ascii="Times New Roman" w:eastAsia="Calibri" w:hAnsi="Times New Roman" w:cs="Times New Roman"/>
          <w:sz w:val="24"/>
          <w:szCs w:val="24"/>
        </w:rPr>
        <w:t>a</w:t>
      </w:r>
      <w:r w:rsidR="00A85B7C">
        <w:rPr>
          <w:rFonts w:ascii="Times New Roman" w:eastAsia="Calibri" w:hAnsi="Times New Roman" w:cs="Times New Roman"/>
          <w:sz w:val="24"/>
          <w:szCs w:val="24"/>
        </w:rPr>
        <w:t>627</w:t>
      </w:r>
      <w:r w:rsidRPr="00994D57">
        <w:rPr>
          <w:rFonts w:ascii="Times New Roman" w:eastAsia="Calibri" w:hAnsi="Times New Roman" w:cs="Times New Roman"/>
          <w:sz w:val="24"/>
          <w:szCs w:val="24"/>
        </w:rPr>
        <w:t xml:space="preserve">mawiający informuje, iż podstawą do wykonania zakresu branży drogowej przedmiotu zamówienia jest PROJEKT TECHNICZNY ZWERYFIKOWANY TOM 1 PROJEKT DROGOWY, w którym zostały wskazane zmiany w odniesieniu do założeń zawartych </w:t>
      </w:r>
      <w:r w:rsidRPr="00994D57">
        <w:rPr>
          <w:rFonts w:ascii="Times New Roman" w:eastAsia="Calibri" w:hAnsi="Times New Roman" w:cs="Times New Roman"/>
          <w:sz w:val="24"/>
          <w:szCs w:val="24"/>
        </w:rPr>
        <w:br/>
        <w:t>w projekcie zagospodarowania terenu i projekcie architektoniczno-budowalnym w zakresie branży drogowej.</w:t>
      </w:r>
      <w:r w:rsidRPr="00994D57">
        <w:rPr>
          <w:rFonts w:ascii="Times New Roman" w:eastAsia="Calibri" w:hAnsi="Times New Roman" w:cs="Times New Roman"/>
          <w:sz w:val="24"/>
          <w:szCs w:val="24"/>
        </w:rPr>
        <w:tab/>
      </w:r>
    </w:p>
    <w:p w:rsidR="00852AD9" w:rsidRDefault="00024FBD" w:rsidP="005172F7">
      <w:pPr>
        <w:tabs>
          <w:tab w:val="left" w:pos="0"/>
        </w:tabs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D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024FBD" w:rsidRPr="00994D57" w:rsidRDefault="00994D57" w:rsidP="005172F7">
      <w:pPr>
        <w:tabs>
          <w:tab w:val="left" w:pos="0"/>
        </w:tabs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D57">
        <w:rPr>
          <w:rFonts w:ascii="Times New Roman" w:hAnsi="Times New Roman" w:cs="Times New Roman"/>
          <w:b/>
          <w:sz w:val="24"/>
          <w:szCs w:val="24"/>
        </w:rPr>
        <w:t>Pytanie 14:</w:t>
      </w:r>
    </w:p>
    <w:p w:rsidR="0080364C" w:rsidRDefault="0080364C" w:rsidP="005172F7">
      <w:pPr>
        <w:tabs>
          <w:tab w:val="left" w:pos="0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ryczałtowym charakterem rozliczenia w ramach przedmiotowego kontraktu oraz braku pełnej </w:t>
      </w:r>
      <w:r w:rsidRPr="00994D57">
        <w:rPr>
          <w:rFonts w:ascii="Times New Roman" w:eastAsia="Calibri" w:hAnsi="Times New Roman" w:cs="Times New Roman"/>
          <w:sz w:val="24"/>
          <w:szCs w:val="24"/>
        </w:rPr>
        <w:t>dokumentacj</w:t>
      </w:r>
      <w:r>
        <w:rPr>
          <w:rFonts w:ascii="Times New Roman" w:eastAsia="Calibri" w:hAnsi="Times New Roman" w:cs="Times New Roman"/>
          <w:sz w:val="24"/>
          <w:szCs w:val="24"/>
        </w:rPr>
        <w:t>i projektowej prosimy o potwierdzenie: Czy ilość przedmiarowa przewiduje całość robót przewidzianych do wykonania?</w:t>
      </w:r>
    </w:p>
    <w:p w:rsidR="00994D57" w:rsidRPr="00994D57" w:rsidRDefault="00994D57" w:rsidP="005172F7">
      <w:pPr>
        <w:tabs>
          <w:tab w:val="left" w:pos="0"/>
        </w:tabs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D57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977826" w:rsidRDefault="00994D57" w:rsidP="00977826">
      <w:pPr>
        <w:tabs>
          <w:tab w:val="left" w:pos="0"/>
        </w:tabs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4D57">
        <w:rPr>
          <w:rFonts w:ascii="Times New Roman" w:eastAsia="Calibri" w:hAnsi="Times New Roman" w:cs="Times New Roman"/>
          <w:sz w:val="24"/>
          <w:szCs w:val="24"/>
        </w:rPr>
        <w:t>Zamawiający informuje, iż przedmiar robót spełnia wyłącznie rolę pomocniczą przy sporządzaniu oferty. Przedmiot zamówienia należy zrealizować zgodnie z załączoną dokumentacją.</w:t>
      </w:r>
    </w:p>
    <w:p w:rsidR="00B517B7" w:rsidRDefault="00B517B7" w:rsidP="00977826">
      <w:pPr>
        <w:tabs>
          <w:tab w:val="left" w:pos="0"/>
        </w:tabs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17B7">
        <w:rPr>
          <w:rFonts w:ascii="Times New Roman" w:eastAsia="Calibri" w:hAnsi="Times New Roman" w:cs="Times New Roman"/>
          <w:color w:val="000000"/>
          <w:sz w:val="24"/>
          <w:szCs w:val="24"/>
        </w:rPr>
        <w:t>Ponadto Zamawiający dokonuje zmiany treści SWZ</w:t>
      </w:r>
      <w:r w:rsidR="008036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następującym zakresie</w:t>
      </w:r>
      <w:r w:rsidRPr="00B51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 </w:t>
      </w:r>
    </w:p>
    <w:p w:rsidR="00A3019C" w:rsidRDefault="0080364C" w:rsidP="005172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A3019C">
        <w:rPr>
          <w:rFonts w:ascii="Times New Roman" w:eastAsia="Calibri" w:hAnsi="Times New Roman" w:cs="Times New Roman"/>
          <w:color w:val="000000"/>
          <w:sz w:val="24"/>
          <w:szCs w:val="24"/>
        </w:rPr>
        <w:t>Zał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ącznik </w:t>
      </w:r>
      <w:r w:rsidR="00A301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Nr 6 do SWZ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Projekt umowy – w </w:t>
      </w:r>
      <w:r w:rsidRPr="00AF7B55">
        <w:rPr>
          <w:rFonts w:ascii="Times New Roman" w:eastAsia="Calibri" w:hAnsi="Times New Roman" w:cs="Times New Roman"/>
          <w:sz w:val="24"/>
          <w:szCs w:val="24"/>
        </w:rPr>
        <w:t>§</w:t>
      </w:r>
      <w:r>
        <w:rPr>
          <w:rFonts w:ascii="Times New Roman" w:eastAsia="Calibri" w:hAnsi="Times New Roman" w:cs="Times New Roman"/>
          <w:sz w:val="24"/>
          <w:szCs w:val="24"/>
        </w:rPr>
        <w:t xml:space="preserve"> 15 ust. 1 dodaje się pkt 5) w brzmieniu:</w:t>
      </w:r>
    </w:p>
    <w:p w:rsidR="0080364C" w:rsidRPr="0080364C" w:rsidRDefault="0080364C" w:rsidP="005172F7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„5) </w:t>
      </w:r>
      <w:r w:rsidRPr="0080364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za nieprzedstawienie Zamawiającemu polisy lub innego dokumentu potwierdzającego, że Wykonawca jest ubezpieczony od odpowiedzialności cywilnej i/lub dowodów potwierdzających utrzymanie ciągłości ubezpieczenia od odpowiedzialności cywilnej </w:t>
      </w:r>
      <w:r w:rsidRPr="0080364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br/>
        <w:t>w zakresie wskazanym w niniejszej umowie i/lub dowodów potwierdzających opłacenie należnych z tego tytułu składek - w wysokości 500 zł za każdy dzień zwłoki liczonego od dnia następnego. Powyższe dotyczy również nieprzedłożenia Zamawiającemu dowodu potwierdzając</w:t>
      </w:r>
      <w:r w:rsidR="005172F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ego</w:t>
      </w:r>
      <w:r w:rsidRPr="0080364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opłacenie kolejnej raty składki (w przypadku płatności w ratach).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”</w:t>
      </w:r>
    </w:p>
    <w:p w:rsidR="00B517B7" w:rsidRPr="00B517B7" w:rsidRDefault="0080364C" w:rsidP="005172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="00B517B7" w:rsidRPr="00B51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Rozdział 14 ust. 1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SWZ </w:t>
      </w:r>
      <w:r w:rsidR="00B517B7" w:rsidRPr="00B517B7">
        <w:rPr>
          <w:rFonts w:ascii="Times New Roman" w:eastAsia="Calibri" w:hAnsi="Times New Roman" w:cs="Times New Roman"/>
          <w:color w:val="000000"/>
          <w:sz w:val="24"/>
          <w:szCs w:val="24"/>
        </w:rPr>
        <w:t>otrzymuje brzmienie:</w:t>
      </w:r>
    </w:p>
    <w:p w:rsidR="00B517B7" w:rsidRPr="00B517B7" w:rsidRDefault="00B517B7" w:rsidP="00CE3425">
      <w:pPr>
        <w:tabs>
          <w:tab w:val="center" w:pos="1878"/>
        </w:tabs>
        <w:spacing w:after="0" w:line="360" w:lineRule="auto"/>
        <w:ind w:left="428" w:right="76" w:hanging="14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517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„1. Ofertę wraz z wymaganymi dokumentami należy umieścić na </w:t>
      </w:r>
      <w:hyperlink r:id="rId9" w:history="1">
        <w:r w:rsidRPr="00B517B7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platformazakupowa.pl</w:t>
        </w:r>
      </w:hyperlink>
      <w:hyperlink r:id="rId10" w:history="1">
        <w:r w:rsidRPr="00B517B7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 xml:space="preserve"> </w:t>
        </w:r>
      </w:hyperlink>
      <w:r w:rsidRPr="00B517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 adresem: </w:t>
      </w:r>
      <w:hyperlink r:id="rId11" w:history="1">
        <w:r w:rsidRPr="00B517B7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https://platformazakupowa.pl/pn/zyrardow</w:t>
        </w:r>
      </w:hyperlink>
      <w:r w:rsidRPr="00B517B7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B517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stronie internetowej prowadzonego postępowania do </w:t>
      </w:r>
      <w:r w:rsidRPr="00B517B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dnia </w:t>
      </w:r>
      <w:r w:rsidR="00A301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10</w:t>
      </w:r>
      <w:r w:rsidRPr="00B517B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.1</w:t>
      </w:r>
      <w:r w:rsidR="00A301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</w:t>
      </w:r>
      <w:r w:rsidRPr="00B517B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.2023 r. do godz. 1</w:t>
      </w:r>
      <w:r w:rsidR="00A301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</w:t>
      </w:r>
      <w:r w:rsidRPr="00B517B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:00”</w:t>
      </w:r>
    </w:p>
    <w:p w:rsidR="00B517B7" w:rsidRPr="00B517B7" w:rsidRDefault="0080364C" w:rsidP="005172F7">
      <w:pPr>
        <w:tabs>
          <w:tab w:val="center" w:pos="1878"/>
        </w:tabs>
        <w:spacing w:after="0" w:line="360" w:lineRule="auto"/>
        <w:ind w:right="7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B517B7" w:rsidRPr="00B517B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Rozdział 15 ust. 1 otrzymuje brzmienie:</w:t>
      </w:r>
    </w:p>
    <w:p w:rsidR="00B517B7" w:rsidRPr="00B517B7" w:rsidRDefault="00B517B7" w:rsidP="00CE3425">
      <w:pPr>
        <w:tabs>
          <w:tab w:val="center" w:pos="1878"/>
        </w:tabs>
        <w:spacing w:after="0" w:line="360" w:lineRule="auto"/>
        <w:ind w:left="284" w:right="7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517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„ 1. Otwarcie ofert nastąpi niezwłocznie po upływie terminu składania ofert, nie później niż   następnego dnia, w którym upłynął termin składania ofert </w:t>
      </w:r>
      <w:r w:rsidRPr="00B517B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tj. </w:t>
      </w:r>
      <w:r w:rsidR="00A301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10</w:t>
      </w:r>
      <w:r w:rsidRPr="00B517B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.1</w:t>
      </w:r>
      <w:r w:rsidR="00A301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</w:t>
      </w:r>
      <w:r w:rsidRPr="00B517B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.2023 r. godz. 1</w:t>
      </w:r>
      <w:r w:rsidR="00A301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</w:t>
      </w:r>
      <w:r w:rsidRPr="00B517B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:30.”</w:t>
      </w:r>
    </w:p>
    <w:p w:rsidR="00B517B7" w:rsidRPr="00B517B7" w:rsidRDefault="0080364C" w:rsidP="005172F7">
      <w:pPr>
        <w:spacing w:after="0" w:line="360" w:lineRule="auto"/>
        <w:ind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B517B7" w:rsidRPr="00B517B7">
        <w:rPr>
          <w:rFonts w:ascii="Times New Roman" w:eastAsia="Calibri" w:hAnsi="Times New Roman" w:cs="Times New Roman"/>
          <w:sz w:val="24"/>
          <w:szCs w:val="24"/>
        </w:rPr>
        <w:t>Rozdział 16 ust. 1 otrzymuje brzmienie:</w:t>
      </w:r>
    </w:p>
    <w:p w:rsidR="00B517B7" w:rsidRPr="00B517B7" w:rsidRDefault="00B517B7" w:rsidP="00CE342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7B7">
        <w:rPr>
          <w:rFonts w:ascii="Times New Roman" w:eastAsia="Calibri" w:hAnsi="Times New Roman" w:cs="Times New Roman"/>
          <w:sz w:val="24"/>
          <w:szCs w:val="24"/>
        </w:rPr>
        <w:t xml:space="preserve">„1. Wykonawca pozostaje związany złożoną ofertą do dnia  </w:t>
      </w:r>
      <w:r w:rsidR="00A3019C" w:rsidRPr="00A3019C">
        <w:rPr>
          <w:rFonts w:ascii="Times New Roman" w:eastAsia="Calibri" w:hAnsi="Times New Roman" w:cs="Times New Roman"/>
          <w:b/>
          <w:sz w:val="24"/>
          <w:szCs w:val="24"/>
        </w:rPr>
        <w:t>09</w:t>
      </w:r>
      <w:r w:rsidRPr="00B517B7">
        <w:rPr>
          <w:rFonts w:ascii="Times New Roman" w:eastAsia="Calibri" w:hAnsi="Times New Roman" w:cs="Times New Roman"/>
          <w:b/>
          <w:sz w:val="24"/>
          <w:szCs w:val="24"/>
        </w:rPr>
        <w:t>.1</w:t>
      </w:r>
      <w:r w:rsidR="00A3019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B517B7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B517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r.</w:t>
      </w:r>
    </w:p>
    <w:p w:rsidR="00B517B7" w:rsidRPr="00B517B7" w:rsidRDefault="00B517B7" w:rsidP="00CE3425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7B7">
        <w:rPr>
          <w:rFonts w:ascii="Times New Roman" w:eastAsia="Calibri" w:hAnsi="Times New Roman" w:cs="Times New Roman"/>
          <w:sz w:val="24"/>
          <w:szCs w:val="24"/>
        </w:rPr>
        <w:t>Pierwszym dniem terminu związania ofertą jest dzień, w którym upływa termin składania ofert.”</w:t>
      </w:r>
    </w:p>
    <w:p w:rsidR="00CE3425" w:rsidRDefault="00CE3425" w:rsidP="005172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517B7" w:rsidRPr="00B517B7" w:rsidRDefault="00B517B7" w:rsidP="005172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17B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Z uwagi na powyższe, Zamawiający dokonuje zmiany treści ogłoszenia o zamówieniu.</w:t>
      </w:r>
    </w:p>
    <w:p w:rsidR="00977826" w:rsidRDefault="00B517B7" w:rsidP="005172F7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7B7">
        <w:rPr>
          <w:rFonts w:ascii="Times New Roman" w:eastAsia="Calibri" w:hAnsi="Times New Roman" w:cs="Times New Roman"/>
          <w:sz w:val="24"/>
          <w:szCs w:val="24"/>
        </w:rPr>
        <w:t xml:space="preserve">Zamawiający informuje, że udzielone odpowiedzi i wszystkie zmiany treści SWZ są wiążące dla Wykonawców.    </w:t>
      </w:r>
    </w:p>
    <w:p w:rsidR="00852AD9" w:rsidRDefault="00852AD9" w:rsidP="005172F7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7B7" w:rsidRPr="00B517B7" w:rsidRDefault="00B517B7" w:rsidP="005172F7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7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</w:p>
    <w:p w:rsidR="002E7497" w:rsidRPr="00797717" w:rsidRDefault="000112FE" w:rsidP="000112FE">
      <w:pPr>
        <w:tabs>
          <w:tab w:val="left" w:pos="0"/>
        </w:tabs>
        <w:spacing w:after="20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717">
        <w:rPr>
          <w:rFonts w:ascii="Times New Roman" w:hAnsi="Times New Roman" w:cs="Times New Roman"/>
          <w:sz w:val="24"/>
          <w:szCs w:val="24"/>
        </w:rPr>
        <w:t>(-) Prezydent Miasta Żyrardowa</w:t>
      </w:r>
    </w:p>
    <w:p w:rsidR="000112FE" w:rsidRPr="00797717" w:rsidRDefault="000112FE" w:rsidP="000112FE">
      <w:pPr>
        <w:tabs>
          <w:tab w:val="left" w:pos="0"/>
        </w:tabs>
        <w:spacing w:after="20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717">
        <w:rPr>
          <w:rFonts w:ascii="Times New Roman" w:hAnsi="Times New Roman" w:cs="Times New Roman"/>
          <w:sz w:val="24"/>
          <w:szCs w:val="24"/>
        </w:rPr>
        <w:t>Lucjan Krzysztof Chrzanowski</w:t>
      </w:r>
    </w:p>
    <w:sectPr w:rsidR="000112FE" w:rsidRPr="00797717" w:rsidSect="004352E0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000" w:rsidRDefault="00AA0000" w:rsidP="00AA0000">
      <w:pPr>
        <w:spacing w:after="0" w:line="240" w:lineRule="auto"/>
      </w:pPr>
      <w:r>
        <w:separator/>
      </w:r>
    </w:p>
  </w:endnote>
  <w:endnote w:type="continuationSeparator" w:id="0">
    <w:p w:rsidR="00AA0000" w:rsidRDefault="00AA0000" w:rsidP="00AA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22419"/>
      <w:docPartObj>
        <w:docPartGallery w:val="Page Numbers (Bottom of Page)"/>
        <w:docPartUnique/>
      </w:docPartObj>
    </w:sdtPr>
    <w:sdtEndPr/>
    <w:sdtContent>
      <w:p w:rsidR="00AA0000" w:rsidRDefault="00AA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989">
          <w:rPr>
            <w:noProof/>
          </w:rPr>
          <w:t>7</w:t>
        </w:r>
        <w:r>
          <w:fldChar w:fldCharType="end"/>
        </w:r>
      </w:p>
    </w:sdtContent>
  </w:sdt>
  <w:p w:rsidR="00AA0000" w:rsidRDefault="00AA00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000" w:rsidRDefault="00AA0000" w:rsidP="00AA0000">
      <w:pPr>
        <w:spacing w:after="0" w:line="240" w:lineRule="auto"/>
      </w:pPr>
      <w:r>
        <w:separator/>
      </w:r>
    </w:p>
  </w:footnote>
  <w:footnote w:type="continuationSeparator" w:id="0">
    <w:p w:rsidR="00AA0000" w:rsidRDefault="00AA0000" w:rsidP="00AA0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0FF5"/>
    <w:multiLevelType w:val="hybridMultilevel"/>
    <w:tmpl w:val="74A8AF36"/>
    <w:lvl w:ilvl="0" w:tplc="EB5234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62E71B8"/>
    <w:multiLevelType w:val="multilevel"/>
    <w:tmpl w:val="AB48824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4C1C1E"/>
    <w:multiLevelType w:val="hybridMultilevel"/>
    <w:tmpl w:val="04B28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35E3E"/>
    <w:multiLevelType w:val="hybridMultilevel"/>
    <w:tmpl w:val="68F27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532F2"/>
    <w:multiLevelType w:val="hybridMultilevel"/>
    <w:tmpl w:val="F4343252"/>
    <w:lvl w:ilvl="0" w:tplc="ED766E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E5263"/>
    <w:multiLevelType w:val="hybridMultilevel"/>
    <w:tmpl w:val="5B52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A46D07"/>
    <w:multiLevelType w:val="hybridMultilevel"/>
    <w:tmpl w:val="F88E114A"/>
    <w:lvl w:ilvl="0" w:tplc="F01E5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605F"/>
    <w:multiLevelType w:val="hybridMultilevel"/>
    <w:tmpl w:val="8696B174"/>
    <w:lvl w:ilvl="0" w:tplc="4E78C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0A3357"/>
    <w:multiLevelType w:val="hybridMultilevel"/>
    <w:tmpl w:val="8EA6EFF8"/>
    <w:lvl w:ilvl="0" w:tplc="04150017">
      <w:start w:val="4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3147B5"/>
    <w:multiLevelType w:val="hybridMultilevel"/>
    <w:tmpl w:val="400EE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15"/>
  </w:num>
  <w:num w:numId="8">
    <w:abstractNumId w:val="1"/>
  </w:num>
  <w:num w:numId="9">
    <w:abstractNumId w:val="8"/>
  </w:num>
  <w:num w:numId="10">
    <w:abstractNumId w:val="12"/>
  </w:num>
  <w:num w:numId="11">
    <w:abstractNumId w:val="3"/>
  </w:num>
  <w:num w:numId="12">
    <w:abstractNumId w:val="5"/>
  </w:num>
  <w:num w:numId="13">
    <w:abstractNumId w:val="6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05248"/>
    <w:rsid w:val="00010445"/>
    <w:rsid w:val="000112FE"/>
    <w:rsid w:val="00024FBD"/>
    <w:rsid w:val="00033279"/>
    <w:rsid w:val="00036154"/>
    <w:rsid w:val="00042081"/>
    <w:rsid w:val="00056FBB"/>
    <w:rsid w:val="00065FC6"/>
    <w:rsid w:val="00086844"/>
    <w:rsid w:val="00086CCD"/>
    <w:rsid w:val="000935AC"/>
    <w:rsid w:val="000A1FEA"/>
    <w:rsid w:val="000C2EA8"/>
    <w:rsid w:val="00112A5C"/>
    <w:rsid w:val="0017040A"/>
    <w:rsid w:val="001A2AEC"/>
    <w:rsid w:val="001A779F"/>
    <w:rsid w:val="001E33AF"/>
    <w:rsid w:val="001F7573"/>
    <w:rsid w:val="0021573B"/>
    <w:rsid w:val="002203FB"/>
    <w:rsid w:val="00241989"/>
    <w:rsid w:val="00280971"/>
    <w:rsid w:val="00287828"/>
    <w:rsid w:val="002B2AB1"/>
    <w:rsid w:val="002C33A7"/>
    <w:rsid w:val="002C6A1E"/>
    <w:rsid w:val="002E04F8"/>
    <w:rsid w:val="002E4FFE"/>
    <w:rsid w:val="002E7497"/>
    <w:rsid w:val="002F711F"/>
    <w:rsid w:val="0030423A"/>
    <w:rsid w:val="00313163"/>
    <w:rsid w:val="00320527"/>
    <w:rsid w:val="00320E86"/>
    <w:rsid w:val="003243B4"/>
    <w:rsid w:val="00351AD3"/>
    <w:rsid w:val="00365F48"/>
    <w:rsid w:val="0037626E"/>
    <w:rsid w:val="00387149"/>
    <w:rsid w:val="003920C2"/>
    <w:rsid w:val="003921D0"/>
    <w:rsid w:val="003A0F55"/>
    <w:rsid w:val="003A2371"/>
    <w:rsid w:val="003D11C5"/>
    <w:rsid w:val="003F162A"/>
    <w:rsid w:val="003F25F0"/>
    <w:rsid w:val="003F30C1"/>
    <w:rsid w:val="00400259"/>
    <w:rsid w:val="004352E0"/>
    <w:rsid w:val="00465633"/>
    <w:rsid w:val="00480085"/>
    <w:rsid w:val="00496A6D"/>
    <w:rsid w:val="004A239F"/>
    <w:rsid w:val="004A3DCA"/>
    <w:rsid w:val="004C528D"/>
    <w:rsid w:val="004C7B72"/>
    <w:rsid w:val="004D11EE"/>
    <w:rsid w:val="004F7EC9"/>
    <w:rsid w:val="00511E4B"/>
    <w:rsid w:val="00513752"/>
    <w:rsid w:val="005172F7"/>
    <w:rsid w:val="0053299E"/>
    <w:rsid w:val="00545A22"/>
    <w:rsid w:val="005657DF"/>
    <w:rsid w:val="005B3092"/>
    <w:rsid w:val="005B55A6"/>
    <w:rsid w:val="005C11DE"/>
    <w:rsid w:val="005C76D7"/>
    <w:rsid w:val="005D1681"/>
    <w:rsid w:val="005F0D32"/>
    <w:rsid w:val="00610E96"/>
    <w:rsid w:val="006301A9"/>
    <w:rsid w:val="00633BA4"/>
    <w:rsid w:val="006367AF"/>
    <w:rsid w:val="00665D34"/>
    <w:rsid w:val="00667281"/>
    <w:rsid w:val="00670EAD"/>
    <w:rsid w:val="006754F9"/>
    <w:rsid w:val="00684849"/>
    <w:rsid w:val="00686AE1"/>
    <w:rsid w:val="00697500"/>
    <w:rsid w:val="006A45D9"/>
    <w:rsid w:val="006A6915"/>
    <w:rsid w:val="006E23B1"/>
    <w:rsid w:val="006E4E06"/>
    <w:rsid w:val="006F6B5A"/>
    <w:rsid w:val="0070430C"/>
    <w:rsid w:val="007345CE"/>
    <w:rsid w:val="00774EF0"/>
    <w:rsid w:val="00782F3D"/>
    <w:rsid w:val="0079676F"/>
    <w:rsid w:val="00797717"/>
    <w:rsid w:val="007C6E99"/>
    <w:rsid w:val="007D6C8A"/>
    <w:rsid w:val="007F33D3"/>
    <w:rsid w:val="007F5070"/>
    <w:rsid w:val="008005D8"/>
    <w:rsid w:val="0080364C"/>
    <w:rsid w:val="00811653"/>
    <w:rsid w:val="00811E5E"/>
    <w:rsid w:val="00834348"/>
    <w:rsid w:val="008353FC"/>
    <w:rsid w:val="0084210D"/>
    <w:rsid w:val="0085100E"/>
    <w:rsid w:val="00852AD9"/>
    <w:rsid w:val="00895968"/>
    <w:rsid w:val="008A67A7"/>
    <w:rsid w:val="008C35BC"/>
    <w:rsid w:val="008E4046"/>
    <w:rsid w:val="00900433"/>
    <w:rsid w:val="009560B8"/>
    <w:rsid w:val="0095770F"/>
    <w:rsid w:val="00973743"/>
    <w:rsid w:val="00973794"/>
    <w:rsid w:val="00977826"/>
    <w:rsid w:val="00994D57"/>
    <w:rsid w:val="009E590E"/>
    <w:rsid w:val="00A06A37"/>
    <w:rsid w:val="00A114BE"/>
    <w:rsid w:val="00A2378C"/>
    <w:rsid w:val="00A3019C"/>
    <w:rsid w:val="00A456EE"/>
    <w:rsid w:val="00A604CC"/>
    <w:rsid w:val="00A607FD"/>
    <w:rsid w:val="00A85B7C"/>
    <w:rsid w:val="00A92640"/>
    <w:rsid w:val="00A9665E"/>
    <w:rsid w:val="00AA0000"/>
    <w:rsid w:val="00AA3C30"/>
    <w:rsid w:val="00AB0B03"/>
    <w:rsid w:val="00AC756A"/>
    <w:rsid w:val="00AE06E4"/>
    <w:rsid w:val="00AF3712"/>
    <w:rsid w:val="00AF7B55"/>
    <w:rsid w:val="00B13530"/>
    <w:rsid w:val="00B228C4"/>
    <w:rsid w:val="00B3116D"/>
    <w:rsid w:val="00B517B7"/>
    <w:rsid w:val="00B616A2"/>
    <w:rsid w:val="00B62D4F"/>
    <w:rsid w:val="00B63306"/>
    <w:rsid w:val="00B73B49"/>
    <w:rsid w:val="00B82C78"/>
    <w:rsid w:val="00B83248"/>
    <w:rsid w:val="00BB5024"/>
    <w:rsid w:val="00BB62B4"/>
    <w:rsid w:val="00BC4725"/>
    <w:rsid w:val="00BE7F5F"/>
    <w:rsid w:val="00BF5D72"/>
    <w:rsid w:val="00BF7C24"/>
    <w:rsid w:val="00C010C8"/>
    <w:rsid w:val="00C01A04"/>
    <w:rsid w:val="00C1378D"/>
    <w:rsid w:val="00C23B3E"/>
    <w:rsid w:val="00C65A4B"/>
    <w:rsid w:val="00C830F5"/>
    <w:rsid w:val="00C83665"/>
    <w:rsid w:val="00C9635D"/>
    <w:rsid w:val="00CE3425"/>
    <w:rsid w:val="00CF7B90"/>
    <w:rsid w:val="00D0382C"/>
    <w:rsid w:val="00D17B08"/>
    <w:rsid w:val="00D220BD"/>
    <w:rsid w:val="00D36544"/>
    <w:rsid w:val="00D46AAF"/>
    <w:rsid w:val="00D66DDE"/>
    <w:rsid w:val="00D74A8D"/>
    <w:rsid w:val="00D773AB"/>
    <w:rsid w:val="00D77A3B"/>
    <w:rsid w:val="00DC3025"/>
    <w:rsid w:val="00DD0A2C"/>
    <w:rsid w:val="00DD1398"/>
    <w:rsid w:val="00DD5A7F"/>
    <w:rsid w:val="00E27887"/>
    <w:rsid w:val="00E35E4C"/>
    <w:rsid w:val="00E42F61"/>
    <w:rsid w:val="00E474CE"/>
    <w:rsid w:val="00E5430A"/>
    <w:rsid w:val="00E626B0"/>
    <w:rsid w:val="00E760F8"/>
    <w:rsid w:val="00E95A61"/>
    <w:rsid w:val="00EA4AAA"/>
    <w:rsid w:val="00EA6075"/>
    <w:rsid w:val="00EA61A7"/>
    <w:rsid w:val="00EE302C"/>
    <w:rsid w:val="00EF52F1"/>
    <w:rsid w:val="00F01A84"/>
    <w:rsid w:val="00F35192"/>
    <w:rsid w:val="00F428BF"/>
    <w:rsid w:val="00F72D15"/>
    <w:rsid w:val="00F7791F"/>
    <w:rsid w:val="00F8220D"/>
    <w:rsid w:val="00F91DC1"/>
    <w:rsid w:val="00FA101E"/>
    <w:rsid w:val="00FB5FEB"/>
    <w:rsid w:val="00FC6DDA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34"/>
    <w:qFormat/>
    <w:rsid w:val="00E5430A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87828"/>
  </w:style>
  <w:style w:type="character" w:styleId="Hipercze">
    <w:name w:val="Hyperlink"/>
    <w:rsid w:val="0081165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000"/>
  </w:style>
  <w:style w:type="paragraph" w:styleId="Stopka">
    <w:name w:val="footer"/>
    <w:basedOn w:val="Normalny"/>
    <w:link w:val="StopkaZnak"/>
    <w:uiPriority w:val="99"/>
    <w:unhideWhenUsed/>
    <w:rsid w:val="00AA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yrardo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C91C4-73AB-4AD4-AE40-7DCB7AE6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1613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Monika Nowak</cp:lastModifiedBy>
  <cp:revision>21</cp:revision>
  <cp:lastPrinted>2023-10-31T12:09:00Z</cp:lastPrinted>
  <dcterms:created xsi:type="dcterms:W3CDTF">2023-10-26T09:48:00Z</dcterms:created>
  <dcterms:modified xsi:type="dcterms:W3CDTF">2023-11-02T11:57:00Z</dcterms:modified>
</cp:coreProperties>
</file>